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11B496" w14:textId="31DD20D7" w:rsidR="00A62570" w:rsidRPr="00D916AC" w:rsidRDefault="0027174E" w:rsidP="00D916AC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D916AC">
        <w:rPr>
          <w:rFonts w:ascii="Arial" w:hAnsi="Arial" w:cs="Arial"/>
          <w:b/>
          <w:bCs/>
          <w:sz w:val="28"/>
          <w:szCs w:val="28"/>
          <w:u w:val="single"/>
        </w:rPr>
        <w:t>What is cybercrime</w:t>
      </w:r>
      <w:bookmarkStart w:id="0" w:name="_Hlk156437343"/>
      <w:r w:rsidRPr="00D916AC">
        <w:rPr>
          <w:rFonts w:ascii="Arial" w:hAnsi="Arial" w:cs="Arial"/>
          <w:b/>
          <w:bCs/>
          <w:sz w:val="28"/>
          <w:szCs w:val="28"/>
          <w:u w:val="single"/>
        </w:rPr>
        <w:t>? What challenges does</w:t>
      </w:r>
      <w:r w:rsidR="00102B7D" w:rsidRPr="00D916AC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E36060" w:rsidRPr="00D916AC">
        <w:rPr>
          <w:rFonts w:ascii="Arial" w:hAnsi="Arial" w:cs="Arial"/>
          <w:b/>
          <w:bCs/>
          <w:sz w:val="28"/>
          <w:szCs w:val="28"/>
          <w:u w:val="single"/>
        </w:rPr>
        <w:t>cyber internet organised crime</w:t>
      </w:r>
      <w:r w:rsidR="00102B7D" w:rsidRPr="00D916AC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Pr="00D916AC">
        <w:rPr>
          <w:rFonts w:ascii="Arial" w:hAnsi="Arial" w:cs="Arial"/>
          <w:b/>
          <w:bCs/>
          <w:sz w:val="28"/>
          <w:szCs w:val="28"/>
          <w:u w:val="single"/>
        </w:rPr>
        <w:t>pose in society for Law Enforcement Agencies responding to such crimes</w:t>
      </w:r>
      <w:r w:rsidR="008D1839" w:rsidRPr="00D916AC">
        <w:rPr>
          <w:rFonts w:ascii="Arial" w:hAnsi="Arial" w:cs="Arial"/>
          <w:b/>
          <w:bCs/>
          <w:sz w:val="28"/>
          <w:szCs w:val="28"/>
          <w:u w:val="single"/>
        </w:rPr>
        <w:t>?</w:t>
      </w:r>
    </w:p>
    <w:bookmarkEnd w:id="0"/>
    <w:p w14:paraId="379E4AB1" w14:textId="77777777" w:rsidR="00A62570" w:rsidRPr="00D916AC" w:rsidRDefault="00A62570" w:rsidP="00E83CBF">
      <w:pPr>
        <w:jc w:val="both"/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</w:p>
    <w:p w14:paraId="12EF5537" w14:textId="389C6214" w:rsidR="00566FF4" w:rsidRPr="00D916AC" w:rsidRDefault="00A343A2" w:rsidP="00E83CBF">
      <w:pPr>
        <w:jc w:val="both"/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 w:rsidRPr="00D916AC"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Introduction </w:t>
      </w:r>
    </w:p>
    <w:p w14:paraId="0A808948" w14:textId="77777777" w:rsidR="00566FF4" w:rsidRPr="00AE5E18" w:rsidRDefault="000007A5" w:rsidP="00F3064C">
      <w:pPr>
        <w:spacing w:after="0"/>
        <w:jc w:val="both"/>
        <w:rPr>
          <w:rFonts w:ascii="Arial" w:hAnsi="Arial" w:cs="Arial"/>
        </w:rPr>
      </w:pPr>
      <w:r w:rsidRPr="00AE5E18">
        <w:rPr>
          <w:rFonts w:ascii="Arial" w:hAnsi="Arial" w:cs="Arial"/>
        </w:rPr>
        <w:t xml:space="preserve">   </w:t>
      </w:r>
    </w:p>
    <w:p w14:paraId="1C4045DD" w14:textId="338E8950" w:rsidR="00573594" w:rsidRPr="00AE5E18" w:rsidRDefault="00E56F56" w:rsidP="00F3064C">
      <w:pPr>
        <w:spacing w:after="0"/>
        <w:jc w:val="both"/>
        <w:rPr>
          <w:rFonts w:ascii="Arial" w:hAnsi="Arial" w:cs="Arial"/>
        </w:rPr>
      </w:pPr>
      <w:r w:rsidRPr="00AE5E18">
        <w:rPr>
          <w:rFonts w:ascii="Arial" w:hAnsi="Arial" w:cs="Arial"/>
        </w:rPr>
        <w:t xml:space="preserve">The </w:t>
      </w:r>
      <w:r w:rsidR="00DF45ED" w:rsidRPr="00AE5E18">
        <w:rPr>
          <w:rFonts w:ascii="Arial" w:hAnsi="Arial" w:cs="Arial"/>
        </w:rPr>
        <w:t>world is now in a digital age</w:t>
      </w:r>
      <w:r w:rsidR="00305D0F" w:rsidRPr="00AE5E18">
        <w:rPr>
          <w:rFonts w:ascii="Arial" w:hAnsi="Arial" w:cs="Arial"/>
        </w:rPr>
        <w:t xml:space="preserve">, see </w:t>
      </w:r>
      <w:r w:rsidR="00BC2DCB" w:rsidRPr="00AE5E18">
        <w:rPr>
          <w:rFonts w:ascii="Arial" w:hAnsi="Arial" w:cs="Arial"/>
        </w:rPr>
        <w:t>(</w:t>
      </w:r>
      <w:r w:rsidR="00305D0F" w:rsidRPr="00AE5E18">
        <w:rPr>
          <w:rFonts w:ascii="Arial" w:hAnsi="Arial" w:cs="Arial"/>
        </w:rPr>
        <w:t>figure 1</w:t>
      </w:r>
      <w:r w:rsidR="00BC2DCB" w:rsidRPr="00AE5E18">
        <w:rPr>
          <w:rFonts w:ascii="Arial" w:hAnsi="Arial" w:cs="Arial"/>
        </w:rPr>
        <w:t>)</w:t>
      </w:r>
      <w:r w:rsidR="00305D0F" w:rsidRPr="00AE5E18">
        <w:rPr>
          <w:rFonts w:ascii="Arial" w:hAnsi="Arial" w:cs="Arial"/>
        </w:rPr>
        <w:t xml:space="preserve"> </w:t>
      </w:r>
      <w:r w:rsidR="0093028A" w:rsidRPr="00AE5E18">
        <w:rPr>
          <w:rFonts w:ascii="Arial" w:hAnsi="Arial" w:cs="Arial"/>
        </w:rPr>
        <w:t>which</w:t>
      </w:r>
      <w:r w:rsidR="00305D0F" w:rsidRPr="00AE5E18">
        <w:rPr>
          <w:rFonts w:ascii="Arial" w:hAnsi="Arial" w:cs="Arial"/>
        </w:rPr>
        <w:t xml:space="preserve"> displays the </w:t>
      </w:r>
      <w:r w:rsidR="002444E4" w:rsidRPr="00AE5E18">
        <w:rPr>
          <w:rFonts w:ascii="Arial" w:hAnsi="Arial" w:cs="Arial"/>
        </w:rPr>
        <w:t>percentage</w:t>
      </w:r>
      <w:r w:rsidR="00BC2DCB" w:rsidRPr="00AE5E18">
        <w:rPr>
          <w:rFonts w:ascii="Arial" w:hAnsi="Arial" w:cs="Arial"/>
        </w:rPr>
        <w:t xml:space="preserve"> </w:t>
      </w:r>
      <w:r w:rsidR="002444E4" w:rsidRPr="00AE5E18">
        <w:rPr>
          <w:rFonts w:ascii="Arial" w:hAnsi="Arial" w:cs="Arial"/>
        </w:rPr>
        <w:t>population</w:t>
      </w:r>
      <w:r w:rsidR="00BC2DCB" w:rsidRPr="00AE5E18">
        <w:rPr>
          <w:rFonts w:ascii="Arial" w:hAnsi="Arial" w:cs="Arial"/>
        </w:rPr>
        <w:t xml:space="preserve"> of </w:t>
      </w:r>
      <w:r w:rsidR="002444E4" w:rsidRPr="00AE5E18">
        <w:rPr>
          <w:rFonts w:ascii="Arial" w:hAnsi="Arial" w:cs="Arial"/>
        </w:rPr>
        <w:t xml:space="preserve">how many </w:t>
      </w:r>
      <w:r w:rsidR="00197723" w:rsidRPr="00AE5E18">
        <w:rPr>
          <w:rFonts w:ascii="Arial" w:hAnsi="Arial" w:cs="Arial"/>
        </w:rPr>
        <w:t xml:space="preserve">individuals have been using the internet from 1990 to 2020 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595f56ea7f1a46807eedcdc&quot;],&quot;referencesOptions&quot;:{&quot;doc:6595f56ea7f1a46807eedcd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482130113,&quot;citationText&quot;:&quot;&lt;span style=\&quot;font-family:Arial;font-size:14.666666666666666px;color:#000000\&quot;&gt;(Group, 2022)&lt;/span&gt;&quot;}"/>
          <w:id w:val="482130113"/>
          <w:placeholder>
            <w:docPart w:val="FCE5BCEFA1EA42B7B0C88B1308AAE690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(Group, 2022)</w:t>
          </w:r>
        </w:sdtContent>
      </w:sdt>
      <w:r w:rsidR="00197723" w:rsidRPr="00AE5E18">
        <w:rPr>
          <w:rFonts w:ascii="Arial" w:hAnsi="Arial" w:cs="Arial"/>
        </w:rPr>
        <w:t>.</w:t>
      </w:r>
      <w:r w:rsidR="0086721B" w:rsidRPr="00AE5E18">
        <w:rPr>
          <w:rFonts w:ascii="Arial" w:hAnsi="Arial" w:cs="Arial"/>
        </w:rPr>
        <w:t xml:space="preserve"> In comparison </w:t>
      </w:r>
      <w:r w:rsidR="0066096C" w:rsidRPr="00AE5E18">
        <w:rPr>
          <w:rFonts w:ascii="Arial" w:hAnsi="Arial" w:cs="Arial"/>
        </w:rPr>
        <w:t>to this</w:t>
      </w:r>
      <w:r w:rsidR="00F86358">
        <w:rPr>
          <w:rFonts w:ascii="Arial" w:hAnsi="Arial" w:cs="Arial"/>
        </w:rPr>
        <w:t xml:space="preserve"> </w:t>
      </w:r>
      <w:r w:rsidR="0066096C" w:rsidRPr="00AE5E18">
        <w:rPr>
          <w:rFonts w:ascii="Arial" w:hAnsi="Arial" w:cs="Arial"/>
        </w:rPr>
        <w:t xml:space="preserve">(figure 2) </w:t>
      </w:r>
      <w:r w:rsidR="00556AE3" w:rsidRPr="00AE5E18">
        <w:rPr>
          <w:rFonts w:ascii="Arial" w:hAnsi="Arial" w:cs="Arial"/>
        </w:rPr>
        <w:t>displays</w:t>
      </w:r>
      <w:r w:rsidR="004C1055" w:rsidRPr="00AE5E18">
        <w:rPr>
          <w:rFonts w:ascii="Arial" w:hAnsi="Arial" w:cs="Arial"/>
        </w:rPr>
        <w:t xml:space="preserve"> </w:t>
      </w:r>
      <w:r w:rsidR="001D77A3" w:rsidRPr="00AE5E18">
        <w:rPr>
          <w:rFonts w:ascii="Arial" w:hAnsi="Arial" w:cs="Arial"/>
        </w:rPr>
        <w:t>the world pop</w:t>
      </w:r>
      <w:r w:rsidR="0060041F" w:rsidRPr="00AE5E18">
        <w:rPr>
          <w:rFonts w:ascii="Arial" w:hAnsi="Arial" w:cs="Arial"/>
        </w:rPr>
        <w:t xml:space="preserve">ulation online and offline </w:t>
      </w:r>
      <w:r w:rsidR="00945D61" w:rsidRPr="00AE5E18">
        <w:rPr>
          <w:rFonts w:ascii="Arial" w:hAnsi="Arial" w:cs="Arial"/>
        </w:rPr>
        <w:t xml:space="preserve">in 2021, the estimated </w:t>
      </w:r>
      <w:r w:rsidR="00936C24" w:rsidRPr="00AE5E18">
        <w:rPr>
          <w:rFonts w:ascii="Arial" w:hAnsi="Arial" w:cs="Arial"/>
        </w:rPr>
        <w:t xml:space="preserve">amount of </w:t>
      </w:r>
      <w:r w:rsidR="006237F4" w:rsidRPr="00AE5E18">
        <w:rPr>
          <w:rFonts w:ascii="Arial" w:hAnsi="Arial" w:cs="Arial"/>
        </w:rPr>
        <w:t xml:space="preserve">people online during 2019 was 4.1 billion and since </w:t>
      </w:r>
      <w:r w:rsidR="005B0AF5" w:rsidRPr="00AE5E18">
        <w:rPr>
          <w:rFonts w:ascii="Arial" w:hAnsi="Arial" w:cs="Arial"/>
        </w:rPr>
        <w:t>the cor</w:t>
      </w:r>
      <w:r w:rsidR="00522E86" w:rsidRPr="00AE5E18">
        <w:rPr>
          <w:rFonts w:ascii="Arial" w:hAnsi="Arial" w:cs="Arial"/>
        </w:rPr>
        <w:t xml:space="preserve">onavirus </w:t>
      </w:r>
      <w:r w:rsidR="006237F4" w:rsidRPr="00AE5E18">
        <w:rPr>
          <w:rFonts w:ascii="Arial" w:hAnsi="Arial" w:cs="Arial"/>
        </w:rPr>
        <w:t xml:space="preserve">it has risen </w:t>
      </w:r>
      <w:r w:rsidR="005B0AF5" w:rsidRPr="00AE5E18">
        <w:rPr>
          <w:rFonts w:ascii="Arial" w:hAnsi="Arial" w:cs="Arial"/>
        </w:rPr>
        <w:t>exponentially</w:t>
      </w:r>
      <w:r w:rsidR="00522E86" w:rsidRPr="00AE5E18">
        <w:rPr>
          <w:rFonts w:ascii="Arial" w:hAnsi="Arial" w:cs="Arial"/>
        </w:rPr>
        <w:t xml:space="preserve"> </w:t>
      </w:r>
      <w:r w:rsidR="00ED5D73" w:rsidRPr="00AE5E18">
        <w:rPr>
          <w:rFonts w:ascii="Arial" w:hAnsi="Arial" w:cs="Arial"/>
        </w:rPr>
        <w:t xml:space="preserve">to </w:t>
      </w:r>
      <w:r w:rsidR="00FA68B1" w:rsidRPr="00AE5E18">
        <w:rPr>
          <w:rFonts w:ascii="Arial" w:hAnsi="Arial" w:cs="Arial"/>
        </w:rPr>
        <w:t xml:space="preserve">4.9 billion in 2021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59dc35fd0527c7a415e36b8&quot;],&quot;referencesOptions&quot;:{&quot;doc:659dc35fd0527c7a415e36b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029474746,&quot;citationText&quot;:&quot;&lt;span style=\&quot;font-family:Arial;font-size:14.666666666666666px;color:#000000\&quot;&gt;(The International Telecommunication Union (ITU), 2021)&lt;/span&gt;&quot;}"/>
          <w:id w:val="-2029474746"/>
          <w:placeholder>
            <w:docPart w:val="854FA21548A14EA8A924BB03A7D2AC04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(The International Telecommunication Union (ITU), 2021)</w:t>
          </w:r>
        </w:sdtContent>
      </w:sdt>
      <w:r w:rsidR="00FA68B1" w:rsidRPr="00AE5E18">
        <w:rPr>
          <w:rFonts w:ascii="Arial" w:hAnsi="Arial" w:cs="Arial"/>
        </w:rPr>
        <w:t>.</w:t>
      </w:r>
      <w:r w:rsidR="00297F99" w:rsidRPr="00AE5E18">
        <w:rPr>
          <w:rFonts w:ascii="Arial" w:hAnsi="Arial" w:cs="Arial"/>
        </w:rPr>
        <w:t xml:space="preserve"> Individuals, governments, financial institutions</w:t>
      </w:r>
      <w:r w:rsidR="00A7658F" w:rsidRPr="00AE5E18">
        <w:rPr>
          <w:rFonts w:ascii="Arial" w:hAnsi="Arial" w:cs="Arial"/>
        </w:rPr>
        <w:t>, public and</w:t>
      </w:r>
      <w:r w:rsidR="00895AE4" w:rsidRPr="00AE5E18">
        <w:rPr>
          <w:rFonts w:ascii="Arial" w:hAnsi="Arial" w:cs="Arial"/>
        </w:rPr>
        <w:t xml:space="preserve"> </w:t>
      </w:r>
      <w:r w:rsidR="00A7658F" w:rsidRPr="00AE5E18">
        <w:rPr>
          <w:rFonts w:ascii="Arial" w:hAnsi="Arial" w:cs="Arial"/>
        </w:rPr>
        <w:t>private</w:t>
      </w:r>
      <w:r w:rsidR="00895AE4" w:rsidRPr="00AE5E18">
        <w:rPr>
          <w:rFonts w:ascii="Arial" w:hAnsi="Arial" w:cs="Arial"/>
        </w:rPr>
        <w:t xml:space="preserve"> </w:t>
      </w:r>
      <w:r w:rsidR="00111381" w:rsidRPr="00AE5E18">
        <w:rPr>
          <w:rFonts w:ascii="Arial" w:hAnsi="Arial" w:cs="Arial"/>
        </w:rPr>
        <w:t>sector businesses</w:t>
      </w:r>
      <w:r w:rsidR="00A7658F" w:rsidRPr="00AE5E18">
        <w:rPr>
          <w:rFonts w:ascii="Arial" w:hAnsi="Arial" w:cs="Arial"/>
        </w:rPr>
        <w:t xml:space="preserve"> </w:t>
      </w:r>
      <w:r w:rsidR="00DF3262" w:rsidRPr="00AE5E18">
        <w:rPr>
          <w:rFonts w:ascii="Arial" w:hAnsi="Arial" w:cs="Arial"/>
        </w:rPr>
        <w:t xml:space="preserve">are all connected to the </w:t>
      </w:r>
      <w:r w:rsidR="00B34C94" w:rsidRPr="00AE5E18">
        <w:rPr>
          <w:rFonts w:ascii="Arial" w:hAnsi="Arial" w:cs="Arial"/>
        </w:rPr>
        <w:t>Internet</w:t>
      </w:r>
      <w:r w:rsidR="00537AC8" w:rsidRPr="00AE5E18">
        <w:rPr>
          <w:rFonts w:ascii="Arial" w:hAnsi="Arial" w:cs="Arial"/>
        </w:rPr>
        <w:t xml:space="preserve">. The internet has brought us </w:t>
      </w:r>
      <w:r w:rsidR="00DD1C34" w:rsidRPr="00AE5E18">
        <w:rPr>
          <w:rFonts w:ascii="Arial" w:hAnsi="Arial" w:cs="Arial"/>
        </w:rPr>
        <w:t xml:space="preserve">endless resources </w:t>
      </w:r>
      <w:r w:rsidR="003A1DB9" w:rsidRPr="00AE5E18">
        <w:rPr>
          <w:rFonts w:ascii="Arial" w:hAnsi="Arial" w:cs="Arial"/>
        </w:rPr>
        <w:t>for</w:t>
      </w:r>
      <w:r w:rsidR="00DD1C34" w:rsidRPr="00AE5E18">
        <w:rPr>
          <w:rFonts w:ascii="Arial" w:hAnsi="Arial" w:cs="Arial"/>
        </w:rPr>
        <w:t xml:space="preserve"> </w:t>
      </w:r>
      <w:r w:rsidR="00957FDF" w:rsidRPr="00AE5E18">
        <w:rPr>
          <w:rFonts w:ascii="Arial" w:hAnsi="Arial" w:cs="Arial"/>
        </w:rPr>
        <w:t>learning</w:t>
      </w:r>
      <w:r w:rsidR="005A736C" w:rsidRPr="00AE5E18">
        <w:rPr>
          <w:rFonts w:ascii="Arial" w:hAnsi="Arial" w:cs="Arial"/>
        </w:rPr>
        <w:t xml:space="preserve">, shared </w:t>
      </w:r>
      <w:r w:rsidR="00FC3C5B" w:rsidRPr="00AE5E18">
        <w:rPr>
          <w:rFonts w:ascii="Arial" w:hAnsi="Arial" w:cs="Arial"/>
        </w:rPr>
        <w:t>knowledge,</w:t>
      </w:r>
      <w:r w:rsidR="005A736C" w:rsidRPr="00AE5E18">
        <w:rPr>
          <w:rFonts w:ascii="Arial" w:hAnsi="Arial" w:cs="Arial"/>
        </w:rPr>
        <w:t xml:space="preserve"> and communication worldwide. </w:t>
      </w:r>
      <w:r w:rsidR="00DD1C34" w:rsidRPr="00AE5E18">
        <w:rPr>
          <w:rFonts w:ascii="Arial" w:hAnsi="Arial" w:cs="Arial"/>
        </w:rPr>
        <w:t xml:space="preserve">On the other hand, </w:t>
      </w:r>
      <w:r w:rsidR="007C3356" w:rsidRPr="00AE5E18">
        <w:rPr>
          <w:rFonts w:ascii="Arial" w:hAnsi="Arial" w:cs="Arial"/>
        </w:rPr>
        <w:t xml:space="preserve">it </w:t>
      </w:r>
      <w:r w:rsidR="003A1DB9" w:rsidRPr="00AE5E18">
        <w:rPr>
          <w:rFonts w:ascii="Arial" w:hAnsi="Arial" w:cs="Arial"/>
        </w:rPr>
        <w:t>has</w:t>
      </w:r>
      <w:r w:rsidR="007C3356" w:rsidRPr="00AE5E18">
        <w:rPr>
          <w:rFonts w:ascii="Arial" w:hAnsi="Arial" w:cs="Arial"/>
        </w:rPr>
        <w:t xml:space="preserve"> brought us fake news, the dark web,</w:t>
      </w:r>
      <w:r w:rsidR="00B57EA0" w:rsidRPr="00AE5E18">
        <w:rPr>
          <w:rFonts w:ascii="Arial" w:hAnsi="Arial" w:cs="Arial"/>
        </w:rPr>
        <w:t xml:space="preserve"> digital </w:t>
      </w:r>
      <w:proofErr w:type="gramStart"/>
      <w:r w:rsidR="00B57EA0" w:rsidRPr="00AE5E18">
        <w:rPr>
          <w:rFonts w:ascii="Arial" w:hAnsi="Arial" w:cs="Arial"/>
        </w:rPr>
        <w:t>espionage</w:t>
      </w:r>
      <w:proofErr w:type="gramEnd"/>
      <w:r w:rsidR="00B57EA0" w:rsidRPr="00AE5E18">
        <w:rPr>
          <w:rFonts w:ascii="Arial" w:hAnsi="Arial" w:cs="Arial"/>
        </w:rPr>
        <w:t xml:space="preserve"> and </w:t>
      </w:r>
      <w:r w:rsidR="003A1DB9" w:rsidRPr="00AE5E18">
        <w:rPr>
          <w:rFonts w:ascii="Arial" w:hAnsi="Arial" w:cs="Arial"/>
        </w:rPr>
        <w:t>cyber-attacks</w:t>
      </w:r>
      <w:r w:rsidR="00540065" w:rsidRPr="00AE5E18">
        <w:rPr>
          <w:rFonts w:ascii="Arial" w:hAnsi="Arial" w:cs="Arial"/>
        </w:rPr>
        <w:t xml:space="preserve">, through the internet </w:t>
      </w:r>
      <w:r w:rsidR="007D5035" w:rsidRPr="00AE5E18">
        <w:rPr>
          <w:rFonts w:ascii="Arial" w:hAnsi="Arial" w:cs="Arial"/>
        </w:rPr>
        <w:t xml:space="preserve">has evolved cybercrime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594219eb898885781664817&quot;],&quot;referencesOptions&quot;:{&quot;doc:6594219eb89888578166481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558319719,&quot;citationText&quot;:&quot;&lt;span style=\&quot;font-family:Arial;font-size:14.666666666666666px;color:#000000\&quot;&gt;(Centre for Strategic and International Studies, 2019)&lt;/span&gt;&quot;}"/>
          <w:id w:val="-1558319719"/>
          <w:placeholder>
            <w:docPart w:val="B9F99103A52E446085EFCBD4FC5F1350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(Centre for Strategic and International Studies, 2019)</w:t>
          </w:r>
        </w:sdtContent>
      </w:sdt>
      <w:r w:rsidR="007D5035" w:rsidRPr="00AE5E18">
        <w:rPr>
          <w:rFonts w:ascii="Arial" w:hAnsi="Arial" w:cs="Arial"/>
        </w:rPr>
        <w:t>.</w:t>
      </w:r>
      <w:r w:rsidR="00A3654A" w:rsidRPr="00AE5E18">
        <w:rPr>
          <w:rFonts w:ascii="Arial" w:hAnsi="Arial" w:cs="Arial"/>
        </w:rPr>
        <w:t xml:space="preserve"> </w:t>
      </w:r>
      <w:r w:rsidR="00BE2E1F" w:rsidRPr="00AE5E18">
        <w:rPr>
          <w:rFonts w:ascii="Arial" w:hAnsi="Arial" w:cs="Arial"/>
        </w:rPr>
        <w:t xml:space="preserve">As a result of this, </w:t>
      </w:r>
      <w:r w:rsidR="002D68C2" w:rsidRPr="00AE5E18">
        <w:rPr>
          <w:rFonts w:ascii="Arial" w:hAnsi="Arial" w:cs="Arial"/>
        </w:rPr>
        <w:t>‘</w:t>
      </w:r>
      <w:r w:rsidR="00BE2E1F" w:rsidRPr="00AE5E18">
        <w:rPr>
          <w:rFonts w:ascii="Arial" w:hAnsi="Arial" w:cs="Arial"/>
        </w:rPr>
        <w:t>criminals</w:t>
      </w:r>
      <w:r w:rsidR="00F327B2" w:rsidRPr="00AE5E18">
        <w:rPr>
          <w:rFonts w:ascii="Arial" w:hAnsi="Arial" w:cs="Arial"/>
        </w:rPr>
        <w:t xml:space="preserve"> </w:t>
      </w:r>
      <w:r w:rsidR="005D4CEF" w:rsidRPr="00AE5E18">
        <w:rPr>
          <w:rFonts w:ascii="Arial" w:hAnsi="Arial" w:cs="Arial"/>
        </w:rPr>
        <w:t>continue to</w:t>
      </w:r>
      <w:r w:rsidR="00BE2E1F" w:rsidRPr="00AE5E18">
        <w:rPr>
          <w:rFonts w:ascii="Arial" w:hAnsi="Arial" w:cs="Arial"/>
        </w:rPr>
        <w:t xml:space="preserve"> </w:t>
      </w:r>
      <w:r w:rsidR="00A87DEA" w:rsidRPr="00AE5E18">
        <w:rPr>
          <w:rFonts w:ascii="Arial" w:hAnsi="Arial" w:cs="Arial"/>
        </w:rPr>
        <w:t>exploit</w:t>
      </w:r>
      <w:r w:rsidR="009E494E" w:rsidRPr="00AE5E18">
        <w:rPr>
          <w:rFonts w:ascii="Arial" w:hAnsi="Arial" w:cs="Arial"/>
        </w:rPr>
        <w:t xml:space="preserve"> the online trans</w:t>
      </w:r>
      <w:r w:rsidR="00FC52A3" w:rsidRPr="00AE5E18">
        <w:rPr>
          <w:rFonts w:ascii="Arial" w:hAnsi="Arial" w:cs="Arial"/>
        </w:rPr>
        <w:t>formation</w:t>
      </w:r>
      <w:r w:rsidR="002D68C2" w:rsidRPr="00AE5E18">
        <w:rPr>
          <w:rFonts w:ascii="Arial" w:hAnsi="Arial" w:cs="Arial"/>
        </w:rPr>
        <w:t xml:space="preserve"> to target</w:t>
      </w:r>
      <w:r w:rsidR="00C12030" w:rsidRPr="00AE5E18">
        <w:rPr>
          <w:rFonts w:ascii="Arial" w:hAnsi="Arial" w:cs="Arial"/>
        </w:rPr>
        <w:t xml:space="preserve"> weaknesses in online network</w:t>
      </w:r>
      <w:r w:rsidR="00EB4CDE" w:rsidRPr="00AE5E18">
        <w:rPr>
          <w:rFonts w:ascii="Arial" w:hAnsi="Arial" w:cs="Arial"/>
        </w:rPr>
        <w:t>,</w:t>
      </w:r>
      <w:r w:rsidR="005D4CEF" w:rsidRPr="00AE5E18">
        <w:rPr>
          <w:rFonts w:ascii="Arial" w:hAnsi="Arial" w:cs="Arial"/>
        </w:rPr>
        <w:t xml:space="preserve"> systems</w:t>
      </w:r>
      <w:r w:rsidR="000F2315" w:rsidRPr="00AE5E18">
        <w:rPr>
          <w:rFonts w:ascii="Arial" w:hAnsi="Arial" w:cs="Arial"/>
        </w:rPr>
        <w:t xml:space="preserve"> and infrastructure</w:t>
      </w:r>
      <w:r w:rsidR="00FF1F57" w:rsidRPr="00AE5E18">
        <w:rPr>
          <w:rFonts w:ascii="Arial" w:hAnsi="Arial" w:cs="Arial"/>
        </w:rPr>
        <w:t xml:space="preserve">’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58f42e80abf0f3e588bb549&quot;],&quot;referencesOptions&quot;:{&quot;doc:658f42e80abf0f3e588bb54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11659923,&quot;citationText&quot;:&quot;&lt;span style=\&quot;font-family:Arial;font-size:14.666666666666666px;color:#000000\&quot;&gt;(Interpol, 2023a)&lt;/span&gt;&quot;}"/>
          <w:id w:val="911659923"/>
          <w:placeholder>
            <w:docPart w:val="0F20434C80E947689F6B7A82FB2EC0B6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(Interpol, 2023a)</w:t>
          </w:r>
        </w:sdtContent>
      </w:sdt>
      <w:r w:rsidR="00D01640" w:rsidRPr="00AE5E18">
        <w:rPr>
          <w:rFonts w:ascii="Arial" w:hAnsi="Arial" w:cs="Arial"/>
        </w:rPr>
        <w:t xml:space="preserve">. </w:t>
      </w:r>
    </w:p>
    <w:p w14:paraId="4FDDDC76" w14:textId="77777777" w:rsidR="002A6583" w:rsidRPr="00D916AC" w:rsidRDefault="002A6583" w:rsidP="00F3064C">
      <w:pPr>
        <w:jc w:val="both"/>
        <w:rPr>
          <w:rFonts w:ascii="Arial" w:hAnsi="Arial" w:cs="Arial"/>
        </w:rPr>
      </w:pPr>
    </w:p>
    <w:p w14:paraId="65D650DA" w14:textId="4556F719" w:rsidR="003441DB" w:rsidRPr="00D916AC" w:rsidRDefault="003441DB" w:rsidP="00F3064C">
      <w:pPr>
        <w:jc w:val="both"/>
        <w:rPr>
          <w:rFonts w:ascii="Arial" w:hAnsi="Arial" w:cs="Arial"/>
          <w:b/>
          <w:bCs/>
          <w:u w:val="single"/>
        </w:rPr>
      </w:pPr>
      <w:r w:rsidRPr="00D916AC">
        <w:rPr>
          <w:rFonts w:ascii="Arial" w:hAnsi="Arial" w:cs="Arial"/>
          <w:noProof/>
        </w:rPr>
        <w:drawing>
          <wp:inline distT="0" distB="0" distL="0" distR="0" wp14:anchorId="184F7392" wp14:editId="49F3DEEA">
            <wp:extent cx="5501768" cy="3565391"/>
            <wp:effectExtent l="0" t="0" r="3810" b="0"/>
            <wp:docPr id="979872238" name="Picture 1" descr="A graph on a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9872238" name="Picture 1" descr="A graph on a screen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49" t="22497" r="2008" b="1301"/>
                    <a:stretch/>
                  </pic:blipFill>
                  <pic:spPr bwMode="auto">
                    <a:xfrm>
                      <a:off x="0" y="0"/>
                      <a:ext cx="5501768" cy="35653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4BCC5C" w14:textId="71A7915C" w:rsidR="003179EE" w:rsidRPr="00D916AC" w:rsidRDefault="00D9436E" w:rsidP="00F3064C">
      <w:pPr>
        <w:jc w:val="both"/>
        <w:rPr>
          <w:rFonts w:ascii="Arial" w:hAnsi="Arial" w:cs="Arial"/>
          <w:u w:val="single"/>
        </w:rPr>
      </w:pPr>
      <w:r w:rsidRPr="00D916AC">
        <w:rPr>
          <w:rFonts w:ascii="Arial" w:hAnsi="Arial" w:cs="Arial"/>
          <w:b/>
          <w:bCs/>
          <w:u w:val="single"/>
        </w:rPr>
        <w:t>(Figure 1)</w:t>
      </w:r>
      <w:r w:rsidRPr="00D916AC">
        <w:rPr>
          <w:rFonts w:ascii="Arial" w:hAnsi="Arial" w:cs="Arial"/>
          <w:b/>
          <w:bCs/>
          <w:i/>
          <w:iCs/>
          <w:u w:val="single"/>
        </w:rPr>
        <w:t xml:space="preserve"> </w:t>
      </w:r>
      <w:r w:rsidR="006B501D" w:rsidRPr="00D916AC">
        <w:rPr>
          <w:rFonts w:ascii="Arial" w:hAnsi="Arial" w:cs="Arial"/>
          <w:b/>
          <w:bCs/>
          <w:i/>
          <w:iCs/>
          <w:u w:val="single"/>
        </w:rPr>
        <w:t>Individuals using the Internet % of population</w:t>
      </w:r>
      <w:r w:rsidR="00AE1799" w:rsidRPr="00D916AC">
        <w:rPr>
          <w:rFonts w:ascii="Arial" w:hAnsi="Arial" w:cs="Arial"/>
          <w:u w:val="single"/>
        </w:rPr>
        <w:t xml:space="preserve">  </w:t>
      </w:r>
      <w:sdt>
        <w:sdtPr>
          <w:rPr>
            <w:rFonts w:ascii="Arial" w:hAnsi="Arial" w:cs="Arial"/>
            <w:highlight w:val="white"/>
            <w:u w:val="single"/>
          </w:rPr>
          <w:alias w:val="Citation"/>
          <w:tag w:val="{&quot;referencesIds&quot;:[&quot;doc:6595f56ea7f1a46807eedcdc&quot;],&quot;referencesOptions&quot;:{&quot;doc:6595f56ea7f1a46807eedcd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357319483,&quot;citationText&quot;:&quot;&lt;span style=\&quot;font-family:Arial;font-size:14.666666666666666px;color:#000000\&quot;&gt;(Group, 2022)&lt;/span&gt;&quot;}"/>
          <w:id w:val="1357319483"/>
          <w:placeholder>
            <w:docPart w:val="CA7F4C762A584BD886189F7A1217AD55"/>
          </w:placeholder>
        </w:sdtPr>
        <w:sdtEndPr/>
        <w:sdtContent>
          <w:r w:rsidR="0061761A">
            <w:rPr>
              <w:rFonts w:ascii="Calibri" w:eastAsia="Times New Roman" w:hAnsi="Calibri" w:cs="Calibri"/>
              <w:color w:val="000000"/>
            </w:rPr>
            <w:t>(Group, 2022)</w:t>
          </w:r>
        </w:sdtContent>
      </w:sdt>
    </w:p>
    <w:p w14:paraId="55AC145E" w14:textId="7B8D41CA" w:rsidR="003179EE" w:rsidRPr="00D916AC" w:rsidRDefault="003179EE" w:rsidP="00F3064C">
      <w:pPr>
        <w:jc w:val="both"/>
        <w:rPr>
          <w:rFonts w:ascii="Arial" w:hAnsi="Arial" w:cs="Arial"/>
          <w:b/>
          <w:bCs/>
          <w:u w:val="single"/>
        </w:rPr>
      </w:pPr>
    </w:p>
    <w:p w14:paraId="2DAE8A16" w14:textId="2F9E4C23" w:rsidR="003179EE" w:rsidRPr="00D916AC" w:rsidRDefault="00E97234" w:rsidP="00F3064C">
      <w:pPr>
        <w:jc w:val="both"/>
        <w:rPr>
          <w:rFonts w:ascii="Arial" w:hAnsi="Arial" w:cs="Arial"/>
          <w:b/>
          <w:bCs/>
          <w:u w:val="single"/>
        </w:rPr>
      </w:pPr>
      <w:r w:rsidRPr="00D916AC">
        <w:rPr>
          <w:rFonts w:ascii="Arial" w:hAnsi="Arial" w:cs="Arial"/>
          <w:noProof/>
        </w:rPr>
        <w:lastRenderedPageBreak/>
        <w:drawing>
          <wp:inline distT="0" distB="0" distL="0" distR="0" wp14:anchorId="4E488893" wp14:editId="18CA6C87">
            <wp:extent cx="5731510" cy="2858135"/>
            <wp:effectExtent l="0" t="0" r="2540" b="0"/>
            <wp:docPr id="999507518" name="Picture 1" descr="A blue and white rectangle with numbers and d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9507518" name="Picture 1" descr="A blue and white rectangle with numbers and dots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8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F6BBC9" w14:textId="376E8EA0" w:rsidR="003179EE" w:rsidRPr="00D916AC" w:rsidRDefault="002D6A77" w:rsidP="00F3064C">
      <w:pPr>
        <w:jc w:val="both"/>
        <w:rPr>
          <w:rFonts w:ascii="Arial" w:hAnsi="Arial" w:cs="Arial"/>
          <w:b/>
          <w:bCs/>
        </w:rPr>
      </w:pPr>
      <w:r w:rsidRPr="00D916AC">
        <w:rPr>
          <w:rFonts w:ascii="Arial" w:hAnsi="Arial" w:cs="Arial"/>
          <w:b/>
          <w:bCs/>
        </w:rPr>
        <w:t xml:space="preserve">(Figure 2) </w:t>
      </w:r>
      <w:r w:rsidR="00F533AF" w:rsidRPr="00D916AC">
        <w:rPr>
          <w:rFonts w:ascii="Arial" w:hAnsi="Arial" w:cs="Arial"/>
          <w:b/>
          <w:bCs/>
          <w:i/>
          <w:iCs/>
        </w:rPr>
        <w:t>The International Telecommunication Union (ITU), the United Nations specialized agency for information and communication technologies (ICTs) recently released its Facts &amp; Figures 2021 report - a snapshot of the most important ICT indicators, including estimates for the current year</w:t>
      </w:r>
      <w:r w:rsidR="0012288E" w:rsidRPr="00D916AC">
        <w:rPr>
          <w:rFonts w:ascii="Arial" w:hAnsi="Arial" w:cs="Arial"/>
          <w:b/>
          <w:bCs/>
        </w:rPr>
        <w:t xml:space="preserve">  </w:t>
      </w:r>
      <w:sdt>
        <w:sdtPr>
          <w:rPr>
            <w:rFonts w:ascii="Arial" w:hAnsi="Arial" w:cs="Arial"/>
            <w:b/>
            <w:bCs/>
            <w:highlight w:val="white"/>
          </w:rPr>
          <w:alias w:val="Citation"/>
          <w:tag w:val="{&quot;referencesIds&quot;:[&quot;doc:659dc35fd0527c7a415e36b8&quot;],&quot;referencesOptions&quot;:{&quot;doc:659dc35fd0527c7a415e36b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0490438,&quot;citationText&quot;:&quot;&lt;span style=\&quot;font-family:Arial;font-size:14.666666666666666px;color:#000000\&quot;&gt;(The International Telecommunication Union (ITU), 2021)&lt;/span&gt;&quot;}"/>
          <w:id w:val="180490438"/>
          <w:placeholder>
            <w:docPart w:val="17863C976FBC4B168D9BBE3DFC928D98"/>
          </w:placeholder>
        </w:sdtPr>
        <w:sdtEndPr/>
        <w:sdtContent>
          <w:r w:rsidR="0061761A">
            <w:rPr>
              <w:rFonts w:ascii="Calibri" w:eastAsia="Times New Roman" w:hAnsi="Calibri" w:cs="Calibri"/>
              <w:color w:val="000000"/>
            </w:rPr>
            <w:t>(The International Telecommunication Union (ITU), 2021)</w:t>
          </w:r>
        </w:sdtContent>
      </w:sdt>
      <w:r w:rsidR="0012288E" w:rsidRPr="00D916AC">
        <w:rPr>
          <w:rFonts w:ascii="Arial" w:hAnsi="Arial" w:cs="Arial"/>
          <w:b/>
          <w:bCs/>
        </w:rPr>
        <w:t>.</w:t>
      </w:r>
    </w:p>
    <w:p w14:paraId="2E59FD1C" w14:textId="77777777" w:rsidR="00E97234" w:rsidRPr="00D916AC" w:rsidRDefault="00E97234" w:rsidP="00F3064C">
      <w:pPr>
        <w:jc w:val="both"/>
        <w:rPr>
          <w:rFonts w:ascii="Arial" w:hAnsi="Arial" w:cs="Arial"/>
          <w:b/>
          <w:bCs/>
          <w:u w:val="single"/>
        </w:rPr>
      </w:pPr>
    </w:p>
    <w:p w14:paraId="7E2E5616" w14:textId="77777777" w:rsidR="00991457" w:rsidRPr="00D916AC" w:rsidRDefault="00991457" w:rsidP="00F3064C">
      <w:pPr>
        <w:jc w:val="both"/>
        <w:rPr>
          <w:rFonts w:ascii="Arial" w:hAnsi="Arial" w:cs="Arial"/>
          <w:b/>
          <w:bCs/>
          <w:u w:val="single"/>
        </w:rPr>
      </w:pPr>
    </w:p>
    <w:p w14:paraId="5DA70F93" w14:textId="2667FBA9" w:rsidR="00A343A2" w:rsidRPr="00D916AC" w:rsidRDefault="00A343A2" w:rsidP="00F3064C">
      <w:p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D916AC">
        <w:rPr>
          <w:rFonts w:ascii="Arial" w:hAnsi="Arial" w:cs="Arial"/>
          <w:b/>
          <w:bCs/>
          <w:sz w:val="28"/>
          <w:szCs w:val="28"/>
          <w:u w:val="single"/>
        </w:rPr>
        <w:t>Main Body</w:t>
      </w:r>
    </w:p>
    <w:p w14:paraId="10DFD259" w14:textId="77777777" w:rsidR="00F832F9" w:rsidRDefault="00F832F9" w:rsidP="00F3064C">
      <w:pPr>
        <w:jc w:val="both"/>
        <w:rPr>
          <w:rFonts w:ascii="Arial" w:hAnsi="Arial" w:cs="Arial"/>
          <w:b/>
          <w:bCs/>
        </w:rPr>
      </w:pPr>
    </w:p>
    <w:p w14:paraId="03EB3F7B" w14:textId="00BAA060" w:rsidR="00B14075" w:rsidRPr="00AE5E18" w:rsidRDefault="00E46839" w:rsidP="00F3064C">
      <w:pPr>
        <w:jc w:val="both"/>
        <w:rPr>
          <w:rFonts w:ascii="Arial" w:hAnsi="Arial" w:cs="Arial"/>
        </w:rPr>
      </w:pPr>
      <w:r w:rsidRPr="00AE5E18">
        <w:rPr>
          <w:rFonts w:ascii="Arial" w:hAnsi="Arial" w:cs="Arial"/>
        </w:rPr>
        <w:t xml:space="preserve">Cyber organised criminals </w:t>
      </w:r>
      <w:r w:rsidR="00C307BB" w:rsidRPr="00AE5E18">
        <w:rPr>
          <w:rFonts w:ascii="Arial" w:hAnsi="Arial" w:cs="Arial"/>
        </w:rPr>
        <w:t>are using cyberspace f</w:t>
      </w:r>
      <w:r w:rsidR="0034357F" w:rsidRPr="00AE5E18">
        <w:rPr>
          <w:rFonts w:ascii="Arial" w:hAnsi="Arial" w:cs="Arial"/>
        </w:rPr>
        <w:t>ar more</w:t>
      </w:r>
      <w:r w:rsidR="00C307BB" w:rsidRPr="00AE5E18">
        <w:rPr>
          <w:rFonts w:ascii="Arial" w:hAnsi="Arial" w:cs="Arial"/>
        </w:rPr>
        <w:t xml:space="preserve"> frequently due to the freedom it presents </w:t>
      </w:r>
      <w:r w:rsidR="00CD23FF" w:rsidRPr="00AE5E18">
        <w:rPr>
          <w:rFonts w:ascii="Arial" w:hAnsi="Arial" w:cs="Arial"/>
        </w:rPr>
        <w:t xml:space="preserve">when operating and carrying out </w:t>
      </w:r>
      <w:r w:rsidR="00C945BB" w:rsidRPr="00AE5E18">
        <w:rPr>
          <w:rFonts w:ascii="Arial" w:hAnsi="Arial" w:cs="Arial"/>
        </w:rPr>
        <w:t>cybercrime</w:t>
      </w:r>
      <w:r w:rsidR="00CD23FF" w:rsidRPr="00AE5E18">
        <w:rPr>
          <w:rFonts w:ascii="Arial" w:hAnsi="Arial" w:cs="Arial"/>
        </w:rPr>
        <w:t xml:space="preserve"> from locations considered as </w:t>
      </w:r>
      <w:r w:rsidR="00C945BB" w:rsidRPr="00AE5E18">
        <w:rPr>
          <w:rFonts w:ascii="Arial" w:hAnsi="Arial" w:cs="Arial"/>
        </w:rPr>
        <w:t xml:space="preserve">‘safe </w:t>
      </w:r>
      <w:r w:rsidR="00C475E3" w:rsidRPr="00AE5E18">
        <w:rPr>
          <w:rFonts w:ascii="Arial" w:hAnsi="Arial" w:cs="Arial"/>
        </w:rPr>
        <w:t>havens’</w:t>
      </w:r>
      <w:r w:rsidR="00916A2E" w:rsidRPr="00AE5E18">
        <w:rPr>
          <w:rFonts w:ascii="Arial" w:hAnsi="Arial" w:cs="Arial"/>
        </w:rPr>
        <w:t xml:space="preserve"> which is a challenge to </w:t>
      </w:r>
      <w:r w:rsidR="00EB2F33" w:rsidRPr="00AE5E18">
        <w:rPr>
          <w:rFonts w:ascii="Arial" w:hAnsi="Arial" w:cs="Arial"/>
        </w:rPr>
        <w:t xml:space="preserve">prevent and stop purely based </w:t>
      </w:r>
      <w:r w:rsidR="00272C8C" w:rsidRPr="00AE5E18">
        <w:rPr>
          <w:rFonts w:ascii="Arial" w:hAnsi="Arial" w:cs="Arial"/>
        </w:rPr>
        <w:t>on</w:t>
      </w:r>
      <w:r w:rsidR="00EB2F33" w:rsidRPr="00AE5E18">
        <w:rPr>
          <w:rFonts w:ascii="Arial" w:hAnsi="Arial" w:cs="Arial"/>
        </w:rPr>
        <w:t xml:space="preserve"> this</w:t>
      </w:r>
      <w:r w:rsidR="00272C8C" w:rsidRPr="00AE5E18">
        <w:rPr>
          <w:rFonts w:ascii="Arial" w:hAnsi="Arial" w:cs="Arial"/>
        </w:rPr>
        <w:t xml:space="preserve"> severe</w:t>
      </w:r>
      <w:r w:rsidR="00EB2F33" w:rsidRPr="00AE5E18">
        <w:rPr>
          <w:rFonts w:ascii="Arial" w:hAnsi="Arial" w:cs="Arial"/>
        </w:rPr>
        <w:t xml:space="preserve"> limitation</w:t>
      </w:r>
      <w:r w:rsidR="00C475E3" w:rsidRPr="00AE5E18">
        <w:rPr>
          <w:rFonts w:ascii="Arial" w:hAnsi="Arial" w:cs="Arial"/>
        </w:rPr>
        <w:t>.</w:t>
      </w:r>
      <w:r w:rsidR="006C7D5A" w:rsidRPr="00AE5E18">
        <w:rPr>
          <w:rFonts w:ascii="Arial" w:hAnsi="Arial" w:cs="Arial"/>
        </w:rPr>
        <w:t xml:space="preserve"> </w:t>
      </w:r>
      <w:r w:rsidR="0025453C" w:rsidRPr="00AE5E18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5a32c7889a7ec13232c00af&quot;],&quot;referencesOptions&quot;:{&quot;doc:65a32c7889a7ec13232c00a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66385171,&quot;citationText&quot;:&quot;&lt;span style=\&quot;font-family:Arial;font-size:14.666666666666666px;color:#000000\&quot;&gt;(Bianca, 2018, p.18)&lt;/span&gt;&quot;}"/>
          <w:id w:val="-266385171"/>
          <w:placeholder>
            <w:docPart w:val="E14825569B9D4F05B444589B701AF92E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(Bianca, 2018, p.18)</w:t>
          </w:r>
        </w:sdtContent>
      </w:sdt>
      <w:r w:rsidR="0025453C" w:rsidRPr="00AE5E18">
        <w:rPr>
          <w:rFonts w:ascii="Arial" w:hAnsi="Arial" w:cs="Arial"/>
        </w:rPr>
        <w:t xml:space="preserve">. </w:t>
      </w:r>
      <w:r w:rsidR="001E1365" w:rsidRPr="00AE5E18">
        <w:rPr>
          <w:rFonts w:ascii="Arial" w:hAnsi="Arial" w:cs="Arial"/>
        </w:rPr>
        <w:t xml:space="preserve">Certain </w:t>
      </w:r>
      <w:r w:rsidR="0040500B" w:rsidRPr="00AE5E18">
        <w:rPr>
          <w:rFonts w:ascii="Arial" w:hAnsi="Arial" w:cs="Arial"/>
        </w:rPr>
        <w:t xml:space="preserve">eastern </w:t>
      </w:r>
      <w:r w:rsidR="001E1365" w:rsidRPr="00AE5E18">
        <w:rPr>
          <w:rFonts w:ascii="Arial" w:hAnsi="Arial" w:cs="Arial"/>
        </w:rPr>
        <w:t xml:space="preserve">countries </w:t>
      </w:r>
      <w:r w:rsidR="00FD1BB9" w:rsidRPr="00AE5E18">
        <w:rPr>
          <w:rFonts w:ascii="Arial" w:hAnsi="Arial" w:cs="Arial"/>
        </w:rPr>
        <w:t>will not establish cybercrime laws</w:t>
      </w:r>
      <w:r w:rsidR="00D73349" w:rsidRPr="00AE5E18">
        <w:rPr>
          <w:rFonts w:ascii="Arial" w:hAnsi="Arial" w:cs="Arial"/>
        </w:rPr>
        <w:t>,</w:t>
      </w:r>
      <w:r w:rsidR="00FD1BB9" w:rsidRPr="00AE5E18">
        <w:rPr>
          <w:rFonts w:ascii="Arial" w:hAnsi="Arial" w:cs="Arial"/>
        </w:rPr>
        <w:t xml:space="preserve"> resulting in criminals retreating to countries where </w:t>
      </w:r>
      <w:r w:rsidR="009750C6" w:rsidRPr="00AE5E18">
        <w:rPr>
          <w:rFonts w:ascii="Arial" w:hAnsi="Arial" w:cs="Arial"/>
        </w:rPr>
        <w:t>it's</w:t>
      </w:r>
      <w:r w:rsidR="00FD1BB9" w:rsidRPr="00AE5E18">
        <w:rPr>
          <w:rFonts w:ascii="Arial" w:hAnsi="Arial" w:cs="Arial"/>
        </w:rPr>
        <w:t xml:space="preserve"> accessible </w:t>
      </w:r>
      <w:r w:rsidR="00377AAA" w:rsidRPr="00AE5E18">
        <w:rPr>
          <w:rFonts w:ascii="Arial" w:hAnsi="Arial" w:cs="Arial"/>
        </w:rPr>
        <w:t xml:space="preserve">and </w:t>
      </w:r>
      <w:r w:rsidR="000321BA" w:rsidRPr="00AE5E18">
        <w:rPr>
          <w:rFonts w:ascii="Arial" w:hAnsi="Arial" w:cs="Arial"/>
        </w:rPr>
        <w:t xml:space="preserve">legal to carry out cybercrime </w:t>
      </w:r>
      <w:r w:rsidR="00CB3789" w:rsidRPr="00AE5E18">
        <w:rPr>
          <w:rFonts w:ascii="Arial" w:hAnsi="Arial" w:cs="Arial"/>
        </w:rPr>
        <w:t>operations</w:t>
      </w:r>
      <w:r w:rsidR="00792C3D" w:rsidRPr="00AE5E18">
        <w:rPr>
          <w:rFonts w:ascii="Arial" w:hAnsi="Arial" w:cs="Arial"/>
        </w:rPr>
        <w:t>. This</w:t>
      </w:r>
      <w:r w:rsidR="00090255" w:rsidRPr="00AE5E18">
        <w:rPr>
          <w:rFonts w:ascii="Arial" w:hAnsi="Arial" w:cs="Arial"/>
        </w:rPr>
        <w:t xml:space="preserve"> </w:t>
      </w:r>
      <w:r w:rsidR="00CC2157" w:rsidRPr="00AE5E18">
        <w:rPr>
          <w:rFonts w:ascii="Arial" w:hAnsi="Arial" w:cs="Arial"/>
        </w:rPr>
        <w:t>cross-border</w:t>
      </w:r>
      <w:r w:rsidR="00DF6737" w:rsidRPr="00AE5E18">
        <w:rPr>
          <w:rFonts w:ascii="Arial" w:hAnsi="Arial" w:cs="Arial"/>
        </w:rPr>
        <w:t xml:space="preserve"> </w:t>
      </w:r>
      <w:r w:rsidR="00CC2157" w:rsidRPr="00AE5E18">
        <w:rPr>
          <w:rFonts w:ascii="Arial" w:hAnsi="Arial" w:cs="Arial"/>
        </w:rPr>
        <w:t>jurisdiction weakness</w:t>
      </w:r>
      <w:r w:rsidR="005C482F" w:rsidRPr="00AE5E18">
        <w:rPr>
          <w:rFonts w:ascii="Arial" w:hAnsi="Arial" w:cs="Arial"/>
        </w:rPr>
        <w:t xml:space="preserve"> highlights the significant challenge surrounding establishing a national and international response</w:t>
      </w:r>
      <w:r w:rsidR="00DE7805" w:rsidRPr="00AE5E18">
        <w:rPr>
          <w:rFonts w:ascii="Arial" w:hAnsi="Arial" w:cs="Arial"/>
        </w:rPr>
        <w:t xml:space="preserve"> to </w:t>
      </w:r>
      <w:r w:rsidR="009A13CF" w:rsidRPr="00AE5E18">
        <w:rPr>
          <w:rFonts w:ascii="Arial" w:hAnsi="Arial" w:cs="Arial"/>
        </w:rPr>
        <w:t>cybercrime</w:t>
      </w:r>
      <w:r w:rsidR="005C482F" w:rsidRPr="00AE5E18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5a32c7889a7ec13232c00af&quot;],&quot;referencesOptions&quot;:{&quot;doc:65a32c7889a7ec13232c00a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11291042,&quot;citationText&quot;:&quot;&lt;span style=\&quot;font-family:Arial;font-size:14.666666666666666px;color:#000000\&quot;&gt;(Bianca, 2018, p.18)&lt;/span&gt;&quot;}"/>
          <w:id w:val="811291042"/>
          <w:placeholder>
            <w:docPart w:val="644861321159440FB00839BE8B7AB5AF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(Bianca, 2018, p.18)</w:t>
          </w:r>
        </w:sdtContent>
      </w:sdt>
      <w:r w:rsidR="00D974C6" w:rsidRPr="00AE5E18">
        <w:rPr>
          <w:rFonts w:ascii="Arial" w:hAnsi="Arial" w:cs="Arial"/>
        </w:rPr>
        <w:t>.</w:t>
      </w:r>
      <w:r w:rsidR="00782204" w:rsidRPr="00AE5E18">
        <w:rPr>
          <w:rFonts w:ascii="Arial" w:hAnsi="Arial" w:cs="Arial"/>
        </w:rPr>
        <w:t xml:space="preserve"> </w:t>
      </w:r>
    </w:p>
    <w:p w14:paraId="7D512DBD" w14:textId="3927DFDE" w:rsidR="00D167C0" w:rsidRPr="00AE5E18" w:rsidRDefault="00532785" w:rsidP="00F3064C">
      <w:pPr>
        <w:jc w:val="both"/>
        <w:rPr>
          <w:rFonts w:ascii="Arial" w:hAnsi="Arial" w:cs="Arial"/>
        </w:rPr>
      </w:pPr>
      <w:r w:rsidRPr="00AE5E18">
        <w:rPr>
          <w:rFonts w:ascii="Arial" w:hAnsi="Arial" w:cs="Arial"/>
        </w:rPr>
        <w:t>In resp</w:t>
      </w:r>
      <w:r w:rsidR="00CA7666" w:rsidRPr="00AE5E18">
        <w:rPr>
          <w:rFonts w:ascii="Arial" w:hAnsi="Arial" w:cs="Arial"/>
        </w:rPr>
        <w:t xml:space="preserve">onse to </w:t>
      </w:r>
      <w:r w:rsidR="00256E17" w:rsidRPr="00AE5E18">
        <w:rPr>
          <w:rFonts w:ascii="Arial" w:hAnsi="Arial" w:cs="Arial"/>
        </w:rPr>
        <w:t>cyber internet organised crime atta</w:t>
      </w:r>
      <w:r w:rsidR="005E124A" w:rsidRPr="00AE5E18">
        <w:rPr>
          <w:rFonts w:ascii="Arial" w:hAnsi="Arial" w:cs="Arial"/>
        </w:rPr>
        <w:t>ck</w:t>
      </w:r>
      <w:r w:rsidR="00013060" w:rsidRPr="00AE5E18">
        <w:rPr>
          <w:rFonts w:ascii="Arial" w:hAnsi="Arial" w:cs="Arial"/>
        </w:rPr>
        <w:t>s</w:t>
      </w:r>
      <w:r w:rsidR="002951DC" w:rsidRPr="00AE5E18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5a45b06c3560545f37c7b06&quot;],&quot;referencesOptions&quot;:{&quot;doc:65a45b06c3560545f37c7b0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83081292,&quot;citationText&quot;:&quot;&lt;span style=\&quot;font-family:Arial;font-size:14.666666666666666px;color:#000000\&quot;&gt;(Europol, 2023)&lt;/span&gt;&quot;}"/>
          <w:id w:val="783081292"/>
          <w:placeholder>
            <w:docPart w:val="1A5CB47A44B548FC859CEDA8A2FDC6E1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(Europol, 2023)</w:t>
          </w:r>
        </w:sdtContent>
      </w:sdt>
      <w:r w:rsidR="002951DC" w:rsidRPr="00AE5E18">
        <w:rPr>
          <w:rFonts w:ascii="Arial" w:hAnsi="Arial" w:cs="Arial"/>
        </w:rPr>
        <w:t xml:space="preserve"> </w:t>
      </w:r>
      <w:r w:rsidR="00455BB2" w:rsidRPr="00AE5E18">
        <w:rPr>
          <w:rFonts w:ascii="Arial" w:hAnsi="Arial" w:cs="Arial"/>
        </w:rPr>
        <w:t>describes</w:t>
      </w:r>
      <w:r w:rsidR="002951DC" w:rsidRPr="00AE5E18">
        <w:rPr>
          <w:rFonts w:ascii="Arial" w:hAnsi="Arial" w:cs="Arial"/>
        </w:rPr>
        <w:t xml:space="preserve"> </w:t>
      </w:r>
      <w:r w:rsidR="00455BB2" w:rsidRPr="00AE5E18">
        <w:rPr>
          <w:rFonts w:ascii="Arial" w:hAnsi="Arial" w:cs="Arial"/>
        </w:rPr>
        <w:t xml:space="preserve">how </w:t>
      </w:r>
      <w:r w:rsidR="00B61AF2" w:rsidRPr="00AE5E18">
        <w:rPr>
          <w:rFonts w:ascii="Arial" w:hAnsi="Arial" w:cs="Arial"/>
        </w:rPr>
        <w:t xml:space="preserve">it is difficult to investigate from the initial intrusion </w:t>
      </w:r>
      <w:r w:rsidR="003F627F" w:rsidRPr="00AE5E18">
        <w:rPr>
          <w:rFonts w:ascii="Arial" w:hAnsi="Arial" w:cs="Arial"/>
        </w:rPr>
        <w:t xml:space="preserve">due to </w:t>
      </w:r>
      <w:r w:rsidR="00CE7D53" w:rsidRPr="00AE5E18">
        <w:rPr>
          <w:rFonts w:ascii="Arial" w:hAnsi="Arial" w:cs="Arial"/>
        </w:rPr>
        <w:t xml:space="preserve">the </w:t>
      </w:r>
      <w:r w:rsidR="003F627F" w:rsidRPr="00AE5E18">
        <w:rPr>
          <w:rFonts w:ascii="Arial" w:hAnsi="Arial" w:cs="Arial"/>
        </w:rPr>
        <w:t xml:space="preserve">multiple steps </w:t>
      </w:r>
      <w:r w:rsidR="00CE7D53" w:rsidRPr="00AE5E18">
        <w:rPr>
          <w:rFonts w:ascii="Arial" w:hAnsi="Arial" w:cs="Arial"/>
        </w:rPr>
        <w:t>taken by cyber</w:t>
      </w:r>
      <w:r w:rsidR="00586905" w:rsidRPr="00AE5E18">
        <w:rPr>
          <w:rFonts w:ascii="Arial" w:hAnsi="Arial" w:cs="Arial"/>
        </w:rPr>
        <w:t xml:space="preserve"> internet organised criminals.</w:t>
      </w:r>
      <w:r w:rsidR="00415C41" w:rsidRPr="00AE5E18">
        <w:rPr>
          <w:rFonts w:ascii="Arial" w:hAnsi="Arial" w:cs="Arial"/>
        </w:rPr>
        <w:t xml:space="preserve"> </w:t>
      </w:r>
      <w:r w:rsidR="000C7288" w:rsidRPr="00AE5E18">
        <w:rPr>
          <w:rFonts w:ascii="Arial" w:hAnsi="Arial" w:cs="Arial"/>
        </w:rPr>
        <w:t xml:space="preserve">Research has shown </w:t>
      </w:r>
      <w:r w:rsidR="0085286C" w:rsidRPr="00AE5E18">
        <w:rPr>
          <w:rFonts w:ascii="Arial" w:hAnsi="Arial" w:cs="Arial"/>
        </w:rPr>
        <w:t>within the United Kingdom</w:t>
      </w:r>
      <w:r w:rsidR="005115AB" w:rsidRPr="00AE5E18">
        <w:rPr>
          <w:rFonts w:ascii="Arial" w:hAnsi="Arial" w:cs="Arial"/>
        </w:rPr>
        <w:t xml:space="preserve"> that law </w:t>
      </w:r>
      <w:r w:rsidR="00F34A2C" w:rsidRPr="00AE5E18">
        <w:rPr>
          <w:rFonts w:ascii="Arial" w:hAnsi="Arial" w:cs="Arial"/>
        </w:rPr>
        <w:t>enforcement's</w:t>
      </w:r>
      <w:r w:rsidR="005115AB" w:rsidRPr="00AE5E18">
        <w:rPr>
          <w:rFonts w:ascii="Arial" w:hAnsi="Arial" w:cs="Arial"/>
        </w:rPr>
        <w:t xml:space="preserve"> </w:t>
      </w:r>
      <w:r w:rsidR="004B3228" w:rsidRPr="00AE5E18">
        <w:rPr>
          <w:rFonts w:ascii="Arial" w:hAnsi="Arial" w:cs="Arial"/>
        </w:rPr>
        <w:t>response to cyber-dependent crime</w:t>
      </w:r>
      <w:r w:rsidR="00F34A2C" w:rsidRPr="00AE5E18">
        <w:rPr>
          <w:rFonts w:ascii="Arial" w:hAnsi="Arial" w:cs="Arial"/>
        </w:rPr>
        <w:t xml:space="preserve"> </w:t>
      </w:r>
      <w:r w:rsidR="0087692C" w:rsidRPr="00AE5E18">
        <w:rPr>
          <w:rFonts w:ascii="Arial" w:hAnsi="Arial" w:cs="Arial"/>
        </w:rPr>
        <w:t>especially, is</w:t>
      </w:r>
      <w:r w:rsidR="004B3228" w:rsidRPr="00AE5E18">
        <w:rPr>
          <w:rFonts w:ascii="Arial" w:hAnsi="Arial" w:cs="Arial"/>
        </w:rPr>
        <w:t xml:space="preserve"> well established</w:t>
      </w:r>
      <w:r w:rsidR="00306B0C" w:rsidRPr="00AE5E18">
        <w:rPr>
          <w:rFonts w:ascii="Arial" w:hAnsi="Arial" w:cs="Arial"/>
        </w:rPr>
        <w:t xml:space="preserve"> however</w:t>
      </w:r>
      <w:r w:rsidR="00B62D08" w:rsidRPr="00AE5E18">
        <w:rPr>
          <w:rFonts w:ascii="Arial" w:hAnsi="Arial" w:cs="Arial"/>
        </w:rPr>
        <w:t xml:space="preserve"> isn’t </w:t>
      </w:r>
      <w:r w:rsidR="00AB1264" w:rsidRPr="00AE5E18">
        <w:rPr>
          <w:rFonts w:ascii="Arial" w:hAnsi="Arial" w:cs="Arial"/>
        </w:rPr>
        <w:t xml:space="preserve">a priority </w:t>
      </w:r>
      <w:r w:rsidR="00577721" w:rsidRPr="00AE5E18">
        <w:rPr>
          <w:rFonts w:ascii="Arial" w:hAnsi="Arial" w:cs="Arial"/>
        </w:rPr>
        <w:t xml:space="preserve">outside of national </w:t>
      </w:r>
      <w:r w:rsidR="00EA6640" w:rsidRPr="00AE5E18">
        <w:rPr>
          <w:rFonts w:ascii="Arial" w:hAnsi="Arial" w:cs="Arial"/>
        </w:rPr>
        <w:t>agencies</w:t>
      </w:r>
      <w:r w:rsidR="0061761A" w:rsidRPr="00AE5E18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5a54973e80fd04cdf9c79d6&quot;],&quot;referencesOptions&quot;:{&quot;doc:65a54973e80fd04cdf9c79d6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700476745"/>
          <w:placeholder>
            <w:docPart w:val="05F16978E5054618A227036602FC45EB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(Services, 2023)</w:t>
          </w:r>
        </w:sdtContent>
      </w:sdt>
      <w:r w:rsidR="001D092B" w:rsidRPr="00AE5E18">
        <w:rPr>
          <w:rFonts w:ascii="Arial" w:hAnsi="Arial" w:cs="Arial"/>
        </w:rPr>
        <w:t xml:space="preserve"> </w:t>
      </w:r>
      <w:r w:rsidR="00CE00E0" w:rsidRPr="00AE5E18">
        <w:rPr>
          <w:rFonts w:ascii="Arial" w:hAnsi="Arial" w:cs="Arial"/>
        </w:rPr>
        <w:t xml:space="preserve">Therefore, </w:t>
      </w:r>
      <w:r w:rsidR="00161E54" w:rsidRPr="00AE5E18">
        <w:rPr>
          <w:rFonts w:ascii="Arial" w:hAnsi="Arial" w:cs="Arial"/>
        </w:rPr>
        <w:t>“within police forces the threat from cyber-dependent crime is often not fully understood</w:t>
      </w:r>
      <w:r w:rsidR="00916F06" w:rsidRPr="00AE5E18">
        <w:rPr>
          <w:rFonts w:ascii="Arial" w:hAnsi="Arial" w:cs="Arial"/>
        </w:rPr>
        <w:t xml:space="preserve"> and the level of understanding is inconsistent </w:t>
      </w:r>
      <w:r w:rsidR="003634E1" w:rsidRPr="00AE5E18">
        <w:rPr>
          <w:rFonts w:ascii="Arial" w:hAnsi="Arial" w:cs="Arial"/>
        </w:rPr>
        <w:t>throughout police forces</w:t>
      </w:r>
      <w:r w:rsidR="00FD1033" w:rsidRPr="00AE5E18">
        <w:rPr>
          <w:rFonts w:ascii="Arial" w:hAnsi="Arial" w:cs="Arial"/>
        </w:rPr>
        <w:t xml:space="preserve">, </w:t>
      </w:r>
      <w:r w:rsidR="00794964" w:rsidRPr="00AE5E18">
        <w:rPr>
          <w:rFonts w:ascii="Arial" w:hAnsi="Arial" w:cs="Arial"/>
        </w:rPr>
        <w:t>good pract</w:t>
      </w:r>
      <w:r w:rsidR="00543A0D" w:rsidRPr="00AE5E18">
        <w:rPr>
          <w:rFonts w:ascii="Arial" w:hAnsi="Arial" w:cs="Arial"/>
        </w:rPr>
        <w:t xml:space="preserve">ice </w:t>
      </w:r>
      <w:r w:rsidR="00FD1033" w:rsidRPr="00AE5E18">
        <w:rPr>
          <w:rFonts w:ascii="Arial" w:hAnsi="Arial" w:cs="Arial"/>
        </w:rPr>
        <w:t>concerning</w:t>
      </w:r>
      <w:r w:rsidR="00543A0D" w:rsidRPr="00AE5E18">
        <w:rPr>
          <w:rFonts w:ascii="Arial" w:hAnsi="Arial" w:cs="Arial"/>
        </w:rPr>
        <w:t xml:space="preserve"> knowledge isn’t shared in a structured way</w:t>
      </w:r>
      <w:r w:rsidR="00347662" w:rsidRPr="00AE5E18">
        <w:rPr>
          <w:rFonts w:ascii="Arial" w:hAnsi="Arial" w:cs="Arial"/>
        </w:rPr>
        <w:t xml:space="preserve"> as opposed to national and international partners</w:t>
      </w:r>
      <w:r w:rsidR="00B34D23" w:rsidRPr="00AE5E18">
        <w:rPr>
          <w:rFonts w:ascii="Arial" w:hAnsi="Arial" w:cs="Arial"/>
        </w:rPr>
        <w:t>”</w:t>
      </w:r>
      <w:r w:rsidR="008D7604" w:rsidRPr="00AE5E18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5a464f3b8951f7b8c085697&quot;],&quot;referencesOptions&quot;:{&quot;doc:65a464f3b8951f7b8c08569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057318627,&quot;citationText&quot;:&quot;&lt;span style=\&quot;font-family:Arial;font-size:14.666666666666666px;color:#000000\&quot;&gt;(Services, 2019, p.7)&lt;/span&gt;&quot;}"/>
          <w:id w:val="-1057318627"/>
          <w:placeholder>
            <w:docPart w:val="AB25C38CCCF84956AE81E4A939607008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(Services, 2019, p.7)</w:t>
          </w:r>
        </w:sdtContent>
      </w:sdt>
      <w:r w:rsidR="00921C62" w:rsidRPr="00AE5E18">
        <w:rPr>
          <w:rFonts w:ascii="Arial" w:hAnsi="Arial" w:cs="Arial"/>
        </w:rPr>
        <w:t xml:space="preserve">. </w:t>
      </w:r>
      <w:r w:rsidR="00590AE5" w:rsidRPr="00AE5E18">
        <w:rPr>
          <w:rFonts w:ascii="Arial" w:hAnsi="Arial" w:cs="Arial"/>
        </w:rPr>
        <w:t xml:space="preserve">Police </w:t>
      </w:r>
      <w:r w:rsidR="00AA5802" w:rsidRPr="00AE5E18">
        <w:rPr>
          <w:rFonts w:ascii="Arial" w:hAnsi="Arial" w:cs="Arial"/>
        </w:rPr>
        <w:t xml:space="preserve">forces differ </w:t>
      </w:r>
      <w:r w:rsidR="00434FD1" w:rsidRPr="00AE5E18">
        <w:rPr>
          <w:rFonts w:ascii="Arial" w:hAnsi="Arial" w:cs="Arial"/>
        </w:rPr>
        <w:t>in their approaches</w:t>
      </w:r>
      <w:r w:rsidR="0088585E" w:rsidRPr="00AE5E18">
        <w:rPr>
          <w:rFonts w:ascii="Arial" w:hAnsi="Arial" w:cs="Arial"/>
        </w:rPr>
        <w:t xml:space="preserve">, </w:t>
      </w:r>
      <w:r w:rsidR="009305FB" w:rsidRPr="00AE5E18">
        <w:rPr>
          <w:rFonts w:ascii="Arial" w:hAnsi="Arial" w:cs="Arial"/>
        </w:rPr>
        <w:t xml:space="preserve">to </w:t>
      </w:r>
      <w:r w:rsidR="0088585E" w:rsidRPr="00AE5E18">
        <w:rPr>
          <w:rFonts w:ascii="Arial" w:hAnsi="Arial" w:cs="Arial"/>
        </w:rPr>
        <w:t xml:space="preserve">gathering, </w:t>
      </w:r>
      <w:proofErr w:type="gramStart"/>
      <w:r w:rsidR="0088585E" w:rsidRPr="00AE5E18">
        <w:rPr>
          <w:rFonts w:ascii="Arial" w:hAnsi="Arial" w:cs="Arial"/>
        </w:rPr>
        <w:t>analysing</w:t>
      </w:r>
      <w:proofErr w:type="gramEnd"/>
      <w:r w:rsidR="0088585E" w:rsidRPr="00AE5E18">
        <w:rPr>
          <w:rFonts w:ascii="Arial" w:hAnsi="Arial" w:cs="Arial"/>
        </w:rPr>
        <w:t xml:space="preserve"> and sharing </w:t>
      </w:r>
      <w:r w:rsidR="00735B29" w:rsidRPr="00AE5E18">
        <w:rPr>
          <w:rFonts w:ascii="Arial" w:hAnsi="Arial" w:cs="Arial"/>
        </w:rPr>
        <w:t xml:space="preserve">of information. </w:t>
      </w:r>
      <w:r w:rsidR="00921C62" w:rsidRPr="00AE5E18">
        <w:rPr>
          <w:rFonts w:ascii="Arial" w:hAnsi="Arial" w:cs="Arial"/>
        </w:rPr>
        <w:t>Differences exist in the similarity and functionality</w:t>
      </w:r>
      <w:r w:rsidR="00D32816" w:rsidRPr="00AE5E18">
        <w:rPr>
          <w:rFonts w:ascii="Arial" w:hAnsi="Arial" w:cs="Arial"/>
        </w:rPr>
        <w:t xml:space="preserve"> of local responses </w:t>
      </w:r>
      <w:r w:rsidR="0074790C" w:rsidRPr="00AE5E18">
        <w:rPr>
          <w:rFonts w:ascii="Arial" w:hAnsi="Arial" w:cs="Arial"/>
        </w:rPr>
        <w:t xml:space="preserve">compared </w:t>
      </w:r>
      <w:r w:rsidR="00D32816" w:rsidRPr="00AE5E18">
        <w:rPr>
          <w:rFonts w:ascii="Arial" w:hAnsi="Arial" w:cs="Arial"/>
        </w:rPr>
        <w:t xml:space="preserve">to national responses and threats </w:t>
      </w:r>
      <w:r w:rsidR="0047452C" w:rsidRPr="00AE5E18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5a54973e80fd04cdf9c79d6&quot;],&quot;referencesOptions&quot;:{&quot;doc:65a54973e80fd04cdf9c79d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700240278,&quot;citationText&quot;:&quot;&lt;span style=\&quot;font-family:Arial;font-size:14.666666666666666px;color:#000000\&quot;&gt;(Services, 2023)&lt;/span&gt;&quot;}"/>
          <w:id w:val="-700240278"/>
          <w:placeholder>
            <w:docPart w:val="912E436BB9FE4DDBAD74815625CE7BD7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(Services, 2023)</w:t>
          </w:r>
        </w:sdtContent>
      </w:sdt>
      <w:r w:rsidR="0047452C" w:rsidRPr="00AE5E18">
        <w:rPr>
          <w:rFonts w:ascii="Arial" w:hAnsi="Arial" w:cs="Arial"/>
        </w:rPr>
        <w:t xml:space="preserve">. </w:t>
      </w:r>
    </w:p>
    <w:p w14:paraId="211D8B00" w14:textId="2EFA24A8" w:rsidR="00A36702" w:rsidRPr="00AE5E18" w:rsidRDefault="005C7EF7" w:rsidP="00F3064C">
      <w:pPr>
        <w:jc w:val="both"/>
        <w:rPr>
          <w:rFonts w:ascii="Arial" w:hAnsi="Arial" w:cs="Arial"/>
        </w:rPr>
      </w:pPr>
      <w:r w:rsidRPr="00AE5E18">
        <w:rPr>
          <w:rFonts w:ascii="Arial" w:hAnsi="Arial" w:cs="Arial"/>
        </w:rPr>
        <w:lastRenderedPageBreak/>
        <w:t xml:space="preserve">There is a major importance to have </w:t>
      </w:r>
      <w:r w:rsidR="00022137" w:rsidRPr="00AE5E18">
        <w:rPr>
          <w:rFonts w:ascii="Arial" w:hAnsi="Arial" w:cs="Arial"/>
        </w:rPr>
        <w:t xml:space="preserve">strategies and tools in place to combat cyber organised </w:t>
      </w:r>
      <w:r w:rsidR="00E509D6" w:rsidRPr="00AE5E18">
        <w:rPr>
          <w:rFonts w:ascii="Arial" w:hAnsi="Arial" w:cs="Arial"/>
        </w:rPr>
        <w:t xml:space="preserve">crime </w:t>
      </w:r>
      <w:r w:rsidR="00A61705" w:rsidRPr="00AE5E18">
        <w:rPr>
          <w:rFonts w:ascii="Arial" w:hAnsi="Arial" w:cs="Arial"/>
        </w:rPr>
        <w:t xml:space="preserve">locally to globally. </w:t>
      </w:r>
      <w:r w:rsidR="0078502E" w:rsidRPr="00AE5E18">
        <w:rPr>
          <w:rFonts w:ascii="Arial" w:hAnsi="Arial" w:cs="Arial"/>
        </w:rPr>
        <w:t xml:space="preserve">The European Union and </w:t>
      </w:r>
      <w:r w:rsidR="002408BF" w:rsidRPr="00AE5E18">
        <w:rPr>
          <w:rFonts w:ascii="Arial" w:hAnsi="Arial" w:cs="Arial"/>
        </w:rPr>
        <w:t>Council of Europe introduced The Global Action on Cybercrime Extended (GLACY</w:t>
      </w:r>
      <w:r w:rsidR="00FD5F03" w:rsidRPr="00AE5E18">
        <w:rPr>
          <w:rFonts w:ascii="Arial" w:hAnsi="Arial" w:cs="Arial"/>
        </w:rPr>
        <w:t xml:space="preserve">+) project which includes </w:t>
      </w:r>
      <w:r w:rsidR="00327231" w:rsidRPr="00AE5E18">
        <w:rPr>
          <w:rFonts w:ascii="Arial" w:hAnsi="Arial" w:cs="Arial"/>
        </w:rPr>
        <w:t xml:space="preserve">12 </w:t>
      </w:r>
      <w:r w:rsidR="0062278E" w:rsidRPr="00AE5E18">
        <w:rPr>
          <w:rFonts w:ascii="Arial" w:hAnsi="Arial" w:cs="Arial"/>
        </w:rPr>
        <w:t>priority</w:t>
      </w:r>
      <w:r w:rsidR="00327231" w:rsidRPr="00AE5E18">
        <w:rPr>
          <w:rFonts w:ascii="Arial" w:hAnsi="Arial" w:cs="Arial"/>
        </w:rPr>
        <w:t xml:space="preserve"> </w:t>
      </w:r>
      <w:r w:rsidR="00205382" w:rsidRPr="00AE5E18">
        <w:rPr>
          <w:rFonts w:ascii="Arial" w:hAnsi="Arial" w:cs="Arial"/>
        </w:rPr>
        <w:t>countries in Africa, Latin America, Asia-</w:t>
      </w:r>
      <w:proofErr w:type="gramStart"/>
      <w:r w:rsidR="00205382" w:rsidRPr="00AE5E18">
        <w:rPr>
          <w:rFonts w:ascii="Arial" w:hAnsi="Arial" w:cs="Arial"/>
        </w:rPr>
        <w:t>Pacific</w:t>
      </w:r>
      <w:proofErr w:type="gramEnd"/>
      <w:r w:rsidR="00205382" w:rsidRPr="00AE5E18">
        <w:rPr>
          <w:rFonts w:ascii="Arial" w:hAnsi="Arial" w:cs="Arial"/>
        </w:rPr>
        <w:t xml:space="preserve"> and the Caribbean</w:t>
      </w:r>
      <w:r w:rsidR="00241F81" w:rsidRPr="00AE5E18">
        <w:rPr>
          <w:rFonts w:ascii="Arial" w:hAnsi="Arial" w:cs="Arial"/>
        </w:rPr>
        <w:t xml:space="preserve">. This </w:t>
      </w:r>
      <w:r w:rsidR="00CB049C" w:rsidRPr="00AE5E18">
        <w:rPr>
          <w:rFonts w:ascii="Arial" w:hAnsi="Arial" w:cs="Arial"/>
        </w:rPr>
        <w:t>project's</w:t>
      </w:r>
      <w:r w:rsidR="00241F81" w:rsidRPr="00AE5E18">
        <w:rPr>
          <w:rFonts w:ascii="Arial" w:hAnsi="Arial" w:cs="Arial"/>
        </w:rPr>
        <w:t xml:space="preserve"> main objective is to </w:t>
      </w:r>
      <w:r w:rsidR="008F7760" w:rsidRPr="00AE5E18">
        <w:rPr>
          <w:rFonts w:ascii="Arial" w:hAnsi="Arial" w:cs="Arial"/>
        </w:rPr>
        <w:t xml:space="preserve">implement and focus on policies, </w:t>
      </w:r>
      <w:proofErr w:type="gramStart"/>
      <w:r w:rsidR="008F7760" w:rsidRPr="00AE5E18">
        <w:rPr>
          <w:rFonts w:ascii="Arial" w:hAnsi="Arial" w:cs="Arial"/>
        </w:rPr>
        <w:t>legislation</w:t>
      </w:r>
      <w:proofErr w:type="gramEnd"/>
      <w:r w:rsidR="008F7760" w:rsidRPr="00AE5E18">
        <w:rPr>
          <w:rFonts w:ascii="Arial" w:hAnsi="Arial" w:cs="Arial"/>
        </w:rPr>
        <w:t xml:space="preserve"> and prosecution</w:t>
      </w:r>
      <w:r w:rsidR="000E3BF9" w:rsidRPr="00AE5E18">
        <w:rPr>
          <w:rFonts w:ascii="Arial" w:hAnsi="Arial" w:cs="Arial"/>
        </w:rPr>
        <w:t xml:space="preserve">. This project </w:t>
      </w:r>
      <w:r w:rsidR="005111D1" w:rsidRPr="00AE5E18">
        <w:rPr>
          <w:rFonts w:ascii="Arial" w:hAnsi="Arial" w:cs="Arial"/>
        </w:rPr>
        <w:t xml:space="preserve">has </w:t>
      </w:r>
      <w:r w:rsidR="000E3BF9" w:rsidRPr="00AE5E18">
        <w:rPr>
          <w:rFonts w:ascii="Arial" w:hAnsi="Arial" w:cs="Arial"/>
        </w:rPr>
        <w:t>empo</w:t>
      </w:r>
      <w:r w:rsidR="0062278E" w:rsidRPr="00AE5E18">
        <w:rPr>
          <w:rFonts w:ascii="Arial" w:hAnsi="Arial" w:cs="Arial"/>
        </w:rPr>
        <w:t>wer</w:t>
      </w:r>
      <w:r w:rsidR="005111D1" w:rsidRPr="00AE5E18">
        <w:rPr>
          <w:rFonts w:ascii="Arial" w:hAnsi="Arial" w:cs="Arial"/>
        </w:rPr>
        <w:t>ed</w:t>
      </w:r>
      <w:r w:rsidR="0062278E" w:rsidRPr="00AE5E18">
        <w:rPr>
          <w:rFonts w:ascii="Arial" w:hAnsi="Arial" w:cs="Arial"/>
        </w:rPr>
        <w:t xml:space="preserve"> the battle against cyber organised crime 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5a5c561b4741621afd5805a&quot;],&quot;referencesOptions&quot;:{&quot;doc:65a5c561b4741621afd5805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56208514,&quot;citationText&quot;:&quot;&lt;span style=\&quot;font-family:Arial;font-size:14.666666666666666px;color:#000000\&quot;&gt;(Interpol, n.d.)&lt;/span&gt;&quot;}"/>
          <w:id w:val="-1656208514"/>
          <w:placeholder>
            <w:docPart w:val="CC08DCC1AD7943ECA7A3EFD61AB341FC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(Interpol, n.d.)</w:t>
          </w:r>
        </w:sdtContent>
      </w:sdt>
      <w:r w:rsidR="0062278E" w:rsidRPr="00AE5E18">
        <w:rPr>
          <w:rFonts w:ascii="Arial" w:hAnsi="Arial" w:cs="Arial"/>
          <w:color w:val="000000"/>
        </w:rPr>
        <w:t>.</w:t>
      </w:r>
      <w:r w:rsidR="005C32FC" w:rsidRPr="00AE5E18">
        <w:rPr>
          <w:rFonts w:ascii="Arial" w:hAnsi="Arial" w:cs="Arial"/>
        </w:rPr>
        <w:t xml:space="preserve"> </w:t>
      </w:r>
      <w:r w:rsidR="000F1D00" w:rsidRPr="00AE5E18">
        <w:rPr>
          <w:rFonts w:ascii="Arial" w:hAnsi="Arial" w:cs="Arial"/>
        </w:rPr>
        <w:t>Within Africa</w:t>
      </w:r>
      <w:r w:rsidR="00CB049C" w:rsidRPr="00AE5E18">
        <w:rPr>
          <w:rFonts w:ascii="Arial" w:hAnsi="Arial" w:cs="Arial"/>
        </w:rPr>
        <w:t>,</w:t>
      </w:r>
      <w:r w:rsidR="000F1D00" w:rsidRPr="00AE5E18">
        <w:rPr>
          <w:rFonts w:ascii="Arial" w:hAnsi="Arial" w:cs="Arial"/>
        </w:rPr>
        <w:t xml:space="preserve"> in recent years the </w:t>
      </w:r>
      <w:r w:rsidR="00482DE4" w:rsidRPr="00AE5E18">
        <w:rPr>
          <w:rFonts w:ascii="Arial" w:hAnsi="Arial" w:cs="Arial"/>
        </w:rPr>
        <w:t>countries'</w:t>
      </w:r>
      <w:r w:rsidR="000F1D00" w:rsidRPr="00AE5E18">
        <w:rPr>
          <w:rFonts w:ascii="Arial" w:hAnsi="Arial" w:cs="Arial"/>
        </w:rPr>
        <w:t xml:space="preserve"> </w:t>
      </w:r>
      <w:r w:rsidR="00952CBC" w:rsidRPr="00AE5E18">
        <w:rPr>
          <w:rFonts w:ascii="Arial" w:hAnsi="Arial" w:cs="Arial"/>
        </w:rPr>
        <w:t>rapid</w:t>
      </w:r>
      <w:r w:rsidR="00482DE4" w:rsidRPr="00AE5E18">
        <w:rPr>
          <w:rFonts w:ascii="Arial" w:hAnsi="Arial" w:cs="Arial"/>
        </w:rPr>
        <w:t xml:space="preserve"> development in technology has grown exponentially</w:t>
      </w:r>
      <w:r w:rsidR="00590F0B" w:rsidRPr="00AE5E18">
        <w:rPr>
          <w:rFonts w:ascii="Arial" w:hAnsi="Arial" w:cs="Arial"/>
        </w:rPr>
        <w:t>.</w:t>
      </w:r>
      <w:r w:rsidR="0078571D" w:rsidRPr="00AE5E18">
        <w:rPr>
          <w:rFonts w:ascii="Arial" w:hAnsi="Arial" w:cs="Arial"/>
        </w:rPr>
        <w:t xml:space="preserve"> </w:t>
      </w:r>
      <w:proofErr w:type="gramStart"/>
      <w:r w:rsidR="00590F0B" w:rsidRPr="00AE5E18">
        <w:rPr>
          <w:rFonts w:ascii="Arial" w:hAnsi="Arial" w:cs="Arial"/>
        </w:rPr>
        <w:t>A</w:t>
      </w:r>
      <w:r w:rsidR="00AB3E80" w:rsidRPr="00AE5E18">
        <w:rPr>
          <w:rFonts w:ascii="Arial" w:hAnsi="Arial" w:cs="Arial"/>
        </w:rPr>
        <w:t>s a consequence</w:t>
      </w:r>
      <w:proofErr w:type="gramEnd"/>
      <w:r w:rsidR="00590F0B" w:rsidRPr="00AE5E18">
        <w:rPr>
          <w:rFonts w:ascii="Arial" w:hAnsi="Arial" w:cs="Arial"/>
        </w:rPr>
        <w:t>,</w:t>
      </w:r>
      <w:r w:rsidR="00AB3E80" w:rsidRPr="00AE5E18">
        <w:rPr>
          <w:rFonts w:ascii="Arial" w:hAnsi="Arial" w:cs="Arial"/>
        </w:rPr>
        <w:t xml:space="preserve"> </w:t>
      </w:r>
      <w:r w:rsidR="0078571D" w:rsidRPr="00AE5E18">
        <w:rPr>
          <w:rFonts w:ascii="Arial" w:hAnsi="Arial" w:cs="Arial"/>
        </w:rPr>
        <w:t>reports have shown</w:t>
      </w:r>
      <w:r w:rsidR="00590F0B" w:rsidRPr="00AE5E18">
        <w:rPr>
          <w:rFonts w:ascii="Arial" w:hAnsi="Arial" w:cs="Arial"/>
        </w:rPr>
        <w:t xml:space="preserve"> </w:t>
      </w:r>
      <w:r w:rsidR="00CB049C" w:rsidRPr="00AE5E18">
        <w:rPr>
          <w:rFonts w:ascii="Arial" w:hAnsi="Arial" w:cs="Arial"/>
        </w:rPr>
        <w:t>an</w:t>
      </w:r>
      <w:r w:rsidR="0078571D" w:rsidRPr="00AE5E18">
        <w:rPr>
          <w:rFonts w:ascii="Arial" w:hAnsi="Arial" w:cs="Arial"/>
        </w:rPr>
        <w:t xml:space="preserve"> </w:t>
      </w:r>
      <w:r w:rsidR="00AB3E80" w:rsidRPr="00AE5E18">
        <w:rPr>
          <w:rFonts w:ascii="Arial" w:hAnsi="Arial" w:cs="Arial"/>
        </w:rPr>
        <w:t xml:space="preserve">increased amount of </w:t>
      </w:r>
      <w:r w:rsidR="00CB049C" w:rsidRPr="00AE5E18">
        <w:rPr>
          <w:rFonts w:ascii="Arial" w:hAnsi="Arial" w:cs="Arial"/>
        </w:rPr>
        <w:t>cybercrime</w:t>
      </w:r>
      <w:r w:rsidR="002C146B" w:rsidRPr="00AE5E18">
        <w:rPr>
          <w:rFonts w:ascii="Arial" w:hAnsi="Arial" w:cs="Arial"/>
        </w:rPr>
        <w:t xml:space="preserve"> with </w:t>
      </w:r>
      <w:r w:rsidR="00CB049C" w:rsidRPr="00AE5E18">
        <w:rPr>
          <w:rFonts w:ascii="Arial" w:hAnsi="Arial" w:cs="Arial"/>
        </w:rPr>
        <w:t>cyber-organised</w:t>
      </w:r>
      <w:r w:rsidR="009E0D73" w:rsidRPr="00AE5E18">
        <w:rPr>
          <w:rFonts w:ascii="Arial" w:hAnsi="Arial" w:cs="Arial"/>
        </w:rPr>
        <w:t xml:space="preserve"> criminals exploiting </w:t>
      </w:r>
      <w:r w:rsidR="00CA49C5" w:rsidRPr="00AE5E18">
        <w:rPr>
          <w:rFonts w:ascii="Arial" w:hAnsi="Arial" w:cs="Arial"/>
        </w:rPr>
        <w:t xml:space="preserve">the weak Information </w:t>
      </w:r>
      <w:r w:rsidR="005B5886" w:rsidRPr="00AE5E18">
        <w:rPr>
          <w:rFonts w:ascii="Arial" w:hAnsi="Arial" w:cs="Arial"/>
        </w:rPr>
        <w:t xml:space="preserve">and </w:t>
      </w:r>
      <w:r w:rsidR="00CA49C5" w:rsidRPr="00AE5E18">
        <w:rPr>
          <w:rFonts w:ascii="Arial" w:hAnsi="Arial" w:cs="Arial"/>
        </w:rPr>
        <w:t xml:space="preserve">Communications Technology infrastructure 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5a5c783e3ca464d393e27e8&quot;],&quot;referencesOptions&quot;:{&quot;doc:65a5c783e3ca464d393e27e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789543137,&quot;citationText&quot;:&quot;&lt;span style=\&quot;font-family:Arial;font-size:14.666666666666666px;color:#000000\&quot;&gt;(Interpol, 2023b)&lt;/span&gt;&quot;}"/>
          <w:id w:val="1789543137"/>
          <w:placeholder>
            <w:docPart w:val="FEB8BD8CA51641168A9A92C5907838D1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(Interpol, 2023b)</w:t>
          </w:r>
        </w:sdtContent>
      </w:sdt>
      <w:r w:rsidR="000D0EB5" w:rsidRPr="00AE5E18">
        <w:rPr>
          <w:rFonts w:ascii="Arial" w:hAnsi="Arial" w:cs="Arial"/>
        </w:rPr>
        <w:t xml:space="preserve">. Project ENACT </w:t>
      </w:r>
      <w:r w:rsidR="00AF1636" w:rsidRPr="00AE5E18">
        <w:rPr>
          <w:rFonts w:ascii="Arial" w:hAnsi="Arial" w:cs="Arial"/>
        </w:rPr>
        <w:t>is “the first of its kind to analyse the scale o</w:t>
      </w:r>
      <w:r w:rsidR="00693184" w:rsidRPr="00AE5E18">
        <w:rPr>
          <w:rFonts w:ascii="Arial" w:hAnsi="Arial" w:cs="Arial"/>
        </w:rPr>
        <w:t xml:space="preserve">f </w:t>
      </w:r>
      <w:r w:rsidR="00AF1636" w:rsidRPr="00AE5E18">
        <w:rPr>
          <w:rFonts w:ascii="Arial" w:hAnsi="Arial" w:cs="Arial"/>
        </w:rPr>
        <w:t xml:space="preserve">organised crime across </w:t>
      </w:r>
      <w:r w:rsidR="00C2091F" w:rsidRPr="00AE5E18">
        <w:rPr>
          <w:rFonts w:ascii="Arial" w:hAnsi="Arial" w:cs="Arial"/>
        </w:rPr>
        <w:t xml:space="preserve">the entire </w:t>
      </w:r>
      <w:r w:rsidR="00693184" w:rsidRPr="00AE5E18">
        <w:rPr>
          <w:rFonts w:ascii="Arial" w:hAnsi="Arial" w:cs="Arial"/>
        </w:rPr>
        <w:t>African continent</w:t>
      </w:r>
      <w:r w:rsidR="00313331" w:rsidRPr="00AE5E18">
        <w:rPr>
          <w:rFonts w:ascii="Arial" w:hAnsi="Arial" w:cs="Arial"/>
        </w:rPr>
        <w:t xml:space="preserve">, with its impact on the security, governance and development”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5a5c783e3ca464d393e27e8&quot;],&quot;referencesOptions&quot;:{&quot;doc:65a5c783e3ca464d393e27e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410576279,&quot;citationText&quot;:&quot;&lt;span style=\&quot;font-family:Arial;font-size:14.666666666666666px;color:#000000\&quot;&gt;(Interpol, 2023b)&lt;/span&gt;&quot;}"/>
          <w:id w:val="1410576279"/>
          <w:placeholder>
            <w:docPart w:val="AA6153F1A7E54E1C9B77DC7AFB399CE5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(Interpol, 2023b)</w:t>
          </w:r>
        </w:sdtContent>
      </w:sdt>
      <w:r w:rsidR="00A36702" w:rsidRPr="00AE5E18">
        <w:rPr>
          <w:rFonts w:ascii="Arial" w:hAnsi="Arial" w:cs="Arial"/>
          <w:color w:val="000000"/>
        </w:rPr>
        <w:t xml:space="preserve">. This form of analysis serves to </w:t>
      </w:r>
      <w:r w:rsidR="00076576" w:rsidRPr="00AE5E18">
        <w:rPr>
          <w:rFonts w:ascii="Arial" w:hAnsi="Arial" w:cs="Arial"/>
          <w:color w:val="000000"/>
        </w:rPr>
        <w:t xml:space="preserve">communicate with and inform </w:t>
      </w:r>
      <w:r w:rsidR="00661326" w:rsidRPr="00AE5E18">
        <w:rPr>
          <w:rFonts w:ascii="Arial" w:hAnsi="Arial" w:cs="Arial"/>
          <w:color w:val="000000"/>
        </w:rPr>
        <w:t>policymakers</w:t>
      </w:r>
      <w:r w:rsidR="00076576" w:rsidRPr="00AE5E18">
        <w:rPr>
          <w:rFonts w:ascii="Arial" w:hAnsi="Arial" w:cs="Arial"/>
          <w:color w:val="000000"/>
        </w:rPr>
        <w:t xml:space="preserve"> </w:t>
      </w:r>
      <w:r w:rsidR="00B53200" w:rsidRPr="00AE5E18">
        <w:rPr>
          <w:rFonts w:ascii="Arial" w:hAnsi="Arial" w:cs="Arial"/>
          <w:color w:val="000000"/>
        </w:rPr>
        <w:t xml:space="preserve">which in effect consolidates </w:t>
      </w:r>
      <w:r w:rsidR="00661326" w:rsidRPr="00AE5E18">
        <w:rPr>
          <w:rFonts w:ascii="Arial" w:hAnsi="Arial" w:cs="Arial"/>
          <w:color w:val="000000"/>
        </w:rPr>
        <w:t xml:space="preserve">the </w:t>
      </w:r>
      <w:r w:rsidR="00CB049C" w:rsidRPr="00AE5E18">
        <w:rPr>
          <w:rFonts w:ascii="Arial" w:hAnsi="Arial" w:cs="Arial"/>
          <w:color w:val="000000"/>
        </w:rPr>
        <w:t>cooperation</w:t>
      </w:r>
      <w:r w:rsidR="00661326" w:rsidRPr="00AE5E18">
        <w:rPr>
          <w:rFonts w:ascii="Arial" w:hAnsi="Arial" w:cs="Arial"/>
          <w:color w:val="000000"/>
        </w:rPr>
        <w:t xml:space="preserve"> at regional and international levels 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5a5c783e3ca464d393e27e8&quot;],&quot;referencesOptions&quot;:{&quot;doc:65a5c783e3ca464d393e27e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540126874,&quot;citationText&quot;:&quot;&lt;span style=\&quot;font-family:Arial;font-size:14.666666666666666px;color:#000000\&quot;&gt;(Interpol, 2023b)&lt;/span&gt;&quot;}"/>
          <w:id w:val="-1540126874"/>
          <w:placeholder>
            <w:docPart w:val="3F728F40BEFF4CA8A5F709B8CC9355D4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(Interpol, 2023b)</w:t>
          </w:r>
        </w:sdtContent>
      </w:sdt>
      <w:r w:rsidR="009010D5" w:rsidRPr="00AE5E18">
        <w:rPr>
          <w:rFonts w:ascii="Arial" w:hAnsi="Arial" w:cs="Arial"/>
          <w:color w:val="000000"/>
        </w:rPr>
        <w:t>.</w:t>
      </w:r>
    </w:p>
    <w:p w14:paraId="44B7C225" w14:textId="103CF8F5" w:rsidR="008466D0" w:rsidRPr="00AE5E18" w:rsidRDefault="00B50FA8" w:rsidP="00F3064C">
      <w:pPr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Moving forward, </w:t>
      </w:r>
      <w:r w:rsidR="0011336B" w:rsidRPr="00AE5E18">
        <w:rPr>
          <w:rFonts w:ascii="Arial" w:hAnsi="Arial" w:cs="Arial"/>
          <w:color w:val="000000"/>
        </w:rPr>
        <w:t>The United Kingdom h</w:t>
      </w:r>
      <w:r w:rsidR="006931B8" w:rsidRPr="00AE5E18">
        <w:rPr>
          <w:rFonts w:ascii="Arial" w:hAnsi="Arial" w:cs="Arial"/>
          <w:color w:val="000000"/>
        </w:rPr>
        <w:t xml:space="preserve">as a </w:t>
      </w:r>
      <w:r w:rsidR="001B51B8" w:rsidRPr="00AE5E18">
        <w:rPr>
          <w:rFonts w:ascii="Arial" w:hAnsi="Arial" w:cs="Arial"/>
          <w:color w:val="000000"/>
        </w:rPr>
        <w:t>National Cyber</w:t>
      </w:r>
      <w:r w:rsidR="006931B8" w:rsidRPr="00AE5E18">
        <w:rPr>
          <w:rFonts w:ascii="Arial" w:hAnsi="Arial" w:cs="Arial"/>
          <w:color w:val="000000"/>
        </w:rPr>
        <w:t xml:space="preserve"> Strategy</w:t>
      </w:r>
      <w:r w:rsidR="000D6D51" w:rsidRPr="00AE5E18">
        <w:rPr>
          <w:rFonts w:ascii="Arial" w:hAnsi="Arial" w:cs="Arial"/>
          <w:color w:val="000000"/>
        </w:rPr>
        <w:t xml:space="preserve"> in place</w:t>
      </w:r>
      <w:r w:rsidR="006931B8" w:rsidRPr="00AE5E18">
        <w:rPr>
          <w:rFonts w:ascii="Arial" w:hAnsi="Arial" w:cs="Arial"/>
          <w:color w:val="000000"/>
        </w:rPr>
        <w:t xml:space="preserve"> which </w:t>
      </w:r>
      <w:r w:rsidR="001B51B8" w:rsidRPr="00AE5E18">
        <w:rPr>
          <w:rFonts w:ascii="Arial" w:hAnsi="Arial" w:cs="Arial"/>
          <w:color w:val="000000"/>
        </w:rPr>
        <w:t>outlines how the government will support</w:t>
      </w:r>
      <w:r w:rsidR="000D6D51" w:rsidRPr="00AE5E18">
        <w:rPr>
          <w:rFonts w:ascii="Arial" w:hAnsi="Arial" w:cs="Arial"/>
          <w:color w:val="000000"/>
        </w:rPr>
        <w:t xml:space="preserve"> and strengthen partnerships</w:t>
      </w:r>
      <w:r w:rsidR="005C32FC" w:rsidRPr="00AE5E18">
        <w:rPr>
          <w:rFonts w:ascii="Arial" w:hAnsi="Arial" w:cs="Arial"/>
          <w:color w:val="000000"/>
        </w:rPr>
        <w:t>, which not only include</w:t>
      </w:r>
      <w:r w:rsidR="009D0FB8" w:rsidRPr="00AE5E18">
        <w:rPr>
          <w:rFonts w:ascii="Arial" w:hAnsi="Arial" w:cs="Arial"/>
          <w:color w:val="000000"/>
        </w:rPr>
        <w:t xml:space="preserve"> cross-jurisdiction</w:t>
      </w:r>
      <w:r w:rsidR="005C32FC" w:rsidRPr="00AE5E18">
        <w:rPr>
          <w:rFonts w:ascii="Arial" w:hAnsi="Arial" w:cs="Arial"/>
          <w:color w:val="000000"/>
        </w:rPr>
        <w:t xml:space="preserve"> partners</w:t>
      </w:r>
      <w:r w:rsidR="009D0FB8" w:rsidRPr="00AE5E18">
        <w:rPr>
          <w:rFonts w:ascii="Arial" w:hAnsi="Arial" w:cs="Arial"/>
          <w:color w:val="000000"/>
        </w:rPr>
        <w:t xml:space="preserve">hips </w:t>
      </w:r>
      <w:r w:rsidR="00D710AE" w:rsidRPr="00AE5E18">
        <w:rPr>
          <w:rFonts w:ascii="Arial" w:hAnsi="Arial" w:cs="Arial"/>
          <w:color w:val="000000"/>
        </w:rPr>
        <w:t xml:space="preserve">but also broader partnerships between </w:t>
      </w:r>
      <w:r w:rsidR="0019304B" w:rsidRPr="00AE5E18">
        <w:rPr>
          <w:rFonts w:ascii="Arial" w:hAnsi="Arial" w:cs="Arial"/>
          <w:color w:val="000000"/>
        </w:rPr>
        <w:t xml:space="preserve">the technological community, </w:t>
      </w:r>
      <w:proofErr w:type="gramStart"/>
      <w:r w:rsidR="0019304B" w:rsidRPr="00AE5E18">
        <w:rPr>
          <w:rFonts w:ascii="Arial" w:hAnsi="Arial" w:cs="Arial"/>
          <w:color w:val="000000"/>
        </w:rPr>
        <w:t>academia</w:t>
      </w:r>
      <w:proofErr w:type="gramEnd"/>
      <w:r w:rsidR="0019304B" w:rsidRPr="00AE5E18">
        <w:rPr>
          <w:rFonts w:ascii="Arial" w:hAnsi="Arial" w:cs="Arial"/>
          <w:color w:val="000000"/>
        </w:rPr>
        <w:t xml:space="preserve"> and the private sector </w:t>
      </w:r>
      <w:r w:rsidR="006673D1" w:rsidRPr="00AE5E18">
        <w:rPr>
          <w:rFonts w:ascii="Arial" w:hAnsi="Arial" w:cs="Arial"/>
          <w:color w:val="000000"/>
        </w:rPr>
        <w:t xml:space="preserve">to </w:t>
      </w:r>
      <w:r w:rsidR="008A2C94" w:rsidRPr="00AE5E18">
        <w:rPr>
          <w:rFonts w:ascii="Arial" w:hAnsi="Arial" w:cs="Arial"/>
          <w:color w:val="000000"/>
        </w:rPr>
        <w:t>capitalise</w:t>
      </w:r>
      <w:r w:rsidR="006673D1" w:rsidRPr="00AE5E18">
        <w:rPr>
          <w:rFonts w:ascii="Arial" w:hAnsi="Arial" w:cs="Arial"/>
          <w:color w:val="000000"/>
        </w:rPr>
        <w:t xml:space="preserve"> on combating cyber organised crime</w:t>
      </w:r>
      <w:r w:rsidR="004F5FB8" w:rsidRPr="00AE5E18">
        <w:rPr>
          <w:rFonts w:ascii="Arial" w:hAnsi="Arial" w:cs="Arial"/>
          <w:color w:val="000000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5a677e19430e22c152d69bb&quot;],&quot;referencesOptions&quot;:{&quot;doc:65a677e19430e22c152d69b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269895930,&quot;citationText&quot;:&quot;&lt;span style=\&quot;font-family:Arial;font-size:14.666666666666666px;color:#000000\&quot;&gt;(Government, 2022, p.37)&lt;/span&gt;&quot;}"/>
          <w:id w:val="1269895930"/>
          <w:placeholder>
            <w:docPart w:val="79E268C4931844E4A70BDC1DE0C0A0B0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(Government, 2022, p.37)</w:t>
          </w:r>
        </w:sdtContent>
      </w:sdt>
      <w:r w:rsidR="004F5FB8" w:rsidRPr="00AE5E18">
        <w:rPr>
          <w:rFonts w:ascii="Arial" w:hAnsi="Arial" w:cs="Arial"/>
          <w:color w:val="000000"/>
        </w:rPr>
        <w:t>.</w:t>
      </w:r>
      <w:r w:rsidR="00A9407E" w:rsidRPr="00AE5E18">
        <w:rPr>
          <w:rFonts w:ascii="Arial" w:hAnsi="Arial" w:cs="Arial"/>
          <w:color w:val="000000"/>
        </w:rPr>
        <w:t xml:space="preserve"> </w:t>
      </w:r>
      <w:proofErr w:type="gramStart"/>
      <w:r w:rsidR="00F55951" w:rsidRPr="00AE5E18">
        <w:rPr>
          <w:rFonts w:ascii="Arial" w:hAnsi="Arial" w:cs="Arial"/>
          <w:color w:val="000000"/>
        </w:rPr>
        <w:t>Whereas,</w:t>
      </w:r>
      <w:proofErr w:type="gramEnd"/>
      <w:r w:rsidR="00F55951" w:rsidRPr="00AE5E18">
        <w:rPr>
          <w:rFonts w:ascii="Arial" w:hAnsi="Arial" w:cs="Arial"/>
          <w:color w:val="000000"/>
        </w:rPr>
        <w:t xml:space="preserve"> s</w:t>
      </w:r>
      <w:r w:rsidR="00CB049C" w:rsidRPr="00AE5E18">
        <w:rPr>
          <w:rFonts w:ascii="Arial" w:hAnsi="Arial" w:cs="Arial"/>
          <w:color w:val="000000"/>
        </w:rPr>
        <w:t>tudies have shown that an effective tool that hasn’t be</w:t>
      </w:r>
      <w:r w:rsidR="00C86FD6" w:rsidRPr="00AE5E18">
        <w:rPr>
          <w:rFonts w:ascii="Arial" w:hAnsi="Arial" w:cs="Arial"/>
          <w:color w:val="000000"/>
        </w:rPr>
        <w:t>en</w:t>
      </w:r>
      <w:r w:rsidR="00E95A03" w:rsidRPr="00AE5E18">
        <w:rPr>
          <w:rFonts w:ascii="Arial" w:hAnsi="Arial" w:cs="Arial"/>
          <w:color w:val="000000"/>
        </w:rPr>
        <w:t xml:space="preserve"> </w:t>
      </w:r>
      <w:r w:rsidR="00C86FD6" w:rsidRPr="00AE5E18">
        <w:rPr>
          <w:rFonts w:ascii="Arial" w:hAnsi="Arial" w:cs="Arial"/>
          <w:color w:val="000000"/>
        </w:rPr>
        <w:t xml:space="preserve">used </w:t>
      </w:r>
      <w:r w:rsidR="00E95A03" w:rsidRPr="00AE5E18">
        <w:rPr>
          <w:rFonts w:ascii="Arial" w:hAnsi="Arial" w:cs="Arial"/>
          <w:color w:val="000000"/>
        </w:rPr>
        <w:t xml:space="preserve">force-wide </w:t>
      </w:r>
      <w:r w:rsidR="00C50859" w:rsidRPr="00AE5E18">
        <w:rPr>
          <w:rFonts w:ascii="Arial" w:hAnsi="Arial" w:cs="Arial"/>
          <w:color w:val="000000"/>
        </w:rPr>
        <w:t xml:space="preserve">is known as organised crime group mapping. </w:t>
      </w:r>
      <w:r w:rsidR="00D54F97" w:rsidRPr="00AE5E18">
        <w:rPr>
          <w:rFonts w:ascii="Arial" w:hAnsi="Arial" w:cs="Arial"/>
          <w:color w:val="000000"/>
        </w:rPr>
        <w:t xml:space="preserve">This entails “routinely identified and mapped organised crime groups that are primarily involved in cyber-dependent crime. National consistency in the standards and </w:t>
      </w:r>
      <w:r w:rsidR="00487ACB" w:rsidRPr="00AE5E18">
        <w:rPr>
          <w:rFonts w:ascii="Arial" w:hAnsi="Arial" w:cs="Arial"/>
          <w:color w:val="000000"/>
        </w:rPr>
        <w:t>mechanisms</w:t>
      </w:r>
      <w:r w:rsidR="00D54F97" w:rsidRPr="00AE5E18">
        <w:rPr>
          <w:rFonts w:ascii="Arial" w:hAnsi="Arial" w:cs="Arial"/>
          <w:color w:val="000000"/>
        </w:rPr>
        <w:t xml:space="preserve"> used for mapping </w:t>
      </w:r>
      <w:r w:rsidR="006E70AF" w:rsidRPr="00AE5E18">
        <w:rPr>
          <w:rFonts w:ascii="Arial" w:hAnsi="Arial" w:cs="Arial"/>
          <w:color w:val="000000"/>
        </w:rPr>
        <w:t>cyber-organised</w:t>
      </w:r>
      <w:r w:rsidR="00D54F97" w:rsidRPr="00AE5E18">
        <w:rPr>
          <w:rFonts w:ascii="Arial" w:hAnsi="Arial" w:cs="Arial"/>
          <w:color w:val="000000"/>
        </w:rPr>
        <w:t xml:space="preserve"> crime groups would be beneficial in the functionality </w:t>
      </w:r>
      <w:r w:rsidR="00E4198A" w:rsidRPr="00AE5E18">
        <w:rPr>
          <w:rFonts w:ascii="Arial" w:hAnsi="Arial" w:cs="Arial"/>
          <w:color w:val="000000"/>
        </w:rPr>
        <w:t xml:space="preserve">of combating </w:t>
      </w:r>
      <w:r w:rsidR="00832BE3" w:rsidRPr="00AE5E18">
        <w:rPr>
          <w:rFonts w:ascii="Arial" w:hAnsi="Arial" w:cs="Arial"/>
          <w:color w:val="000000"/>
        </w:rPr>
        <w:t>this</w:t>
      </w:r>
      <w:r w:rsidR="00E4198A" w:rsidRPr="00AE5E18">
        <w:rPr>
          <w:rFonts w:ascii="Arial" w:hAnsi="Arial" w:cs="Arial"/>
          <w:color w:val="000000"/>
        </w:rPr>
        <w:t xml:space="preserve"> crime</w:t>
      </w:r>
      <w:r w:rsidR="00487ACB" w:rsidRPr="00AE5E18">
        <w:rPr>
          <w:rFonts w:ascii="Arial" w:hAnsi="Arial" w:cs="Arial"/>
          <w:color w:val="000000"/>
        </w:rPr>
        <w:t xml:space="preserve"> 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5a677e19430e22c152d69bb&quot;],&quot;referencesOptions&quot;:{&quot;doc:65a677e19430e22c152d69b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51402547,&quot;citationText&quot;:&quot;&lt;span style=\&quot;font-family:Arial;font-size:14.666666666666666px;color:#000000\&quot;&gt;(Government, 2022, p.37)&lt;/span&gt;&quot;}"/>
          <w:id w:val="-451402547"/>
          <w:placeholder>
            <w:docPart w:val="C02727AFCA71415D8CA602CBD6B5B473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(Government, 2022, p.37)</w:t>
          </w:r>
        </w:sdtContent>
      </w:sdt>
      <w:r w:rsidR="00A02924" w:rsidRPr="00AE5E18">
        <w:rPr>
          <w:rFonts w:ascii="Arial" w:hAnsi="Arial" w:cs="Arial"/>
          <w:color w:val="000000"/>
        </w:rPr>
        <w:t xml:space="preserve">. </w:t>
      </w:r>
    </w:p>
    <w:p w14:paraId="7C9C2C4F" w14:textId="1035D851" w:rsidR="00A1580C" w:rsidRPr="00AE5E18" w:rsidRDefault="008C0F1B" w:rsidP="00F3064C">
      <w:pPr>
        <w:jc w:val="both"/>
        <w:rPr>
          <w:rFonts w:ascii="Arial" w:hAnsi="Arial" w:cs="Arial"/>
          <w:color w:val="000000"/>
        </w:rPr>
      </w:pPr>
      <w:r w:rsidRPr="00AE5E18">
        <w:rPr>
          <w:rFonts w:ascii="Arial" w:hAnsi="Arial" w:cs="Arial"/>
          <w:color w:val="000000" w:themeColor="text1"/>
        </w:rPr>
        <w:t xml:space="preserve">Law enforcement agencies alone cannot </w:t>
      </w:r>
      <w:r w:rsidR="002E44C0" w:rsidRPr="00AE5E18">
        <w:rPr>
          <w:rFonts w:ascii="Arial" w:hAnsi="Arial" w:cs="Arial"/>
          <w:color w:val="000000" w:themeColor="text1"/>
        </w:rPr>
        <w:t xml:space="preserve">contain and </w:t>
      </w:r>
      <w:r w:rsidR="003A1007" w:rsidRPr="00AE5E18">
        <w:rPr>
          <w:rFonts w:ascii="Arial" w:hAnsi="Arial" w:cs="Arial"/>
          <w:color w:val="000000" w:themeColor="text1"/>
        </w:rPr>
        <w:t xml:space="preserve">disperse the threat </w:t>
      </w:r>
      <w:r w:rsidR="00C607AF" w:rsidRPr="00AE5E18">
        <w:rPr>
          <w:rFonts w:ascii="Arial" w:hAnsi="Arial" w:cs="Arial"/>
          <w:color w:val="000000" w:themeColor="text1"/>
        </w:rPr>
        <w:t xml:space="preserve">of </w:t>
      </w:r>
      <w:r w:rsidR="0004277F" w:rsidRPr="00AE5E18">
        <w:rPr>
          <w:rFonts w:ascii="Arial" w:hAnsi="Arial" w:cs="Arial"/>
          <w:color w:val="000000" w:themeColor="text1"/>
        </w:rPr>
        <w:t>cyber-organised</w:t>
      </w:r>
      <w:r w:rsidR="00C607AF" w:rsidRPr="00AE5E18">
        <w:rPr>
          <w:rFonts w:ascii="Arial" w:hAnsi="Arial" w:cs="Arial"/>
          <w:color w:val="000000" w:themeColor="text1"/>
        </w:rPr>
        <w:t xml:space="preserve"> crime alone</w:t>
      </w:r>
      <w:r w:rsidR="0004277F" w:rsidRPr="00AE5E18">
        <w:rPr>
          <w:rFonts w:ascii="Arial" w:hAnsi="Arial" w:cs="Arial"/>
          <w:color w:val="000000" w:themeColor="text1"/>
        </w:rPr>
        <w:t xml:space="preserve">. </w:t>
      </w:r>
      <w:r w:rsidR="00FB76A8" w:rsidRPr="00AE5E18">
        <w:rPr>
          <w:rFonts w:ascii="Arial" w:hAnsi="Arial" w:cs="Arial"/>
          <w:color w:val="000000" w:themeColor="text1"/>
        </w:rPr>
        <w:t xml:space="preserve">To succeed in </w:t>
      </w:r>
      <w:r w:rsidR="004F1CC2" w:rsidRPr="00AE5E18">
        <w:rPr>
          <w:rFonts w:ascii="Arial" w:hAnsi="Arial" w:cs="Arial"/>
          <w:color w:val="000000" w:themeColor="text1"/>
        </w:rPr>
        <w:t>perishing such crimes and p</w:t>
      </w:r>
      <w:r w:rsidR="00F11B7B" w:rsidRPr="00AE5E18">
        <w:rPr>
          <w:rFonts w:ascii="Arial" w:hAnsi="Arial" w:cs="Arial"/>
          <w:color w:val="000000" w:themeColor="text1"/>
        </w:rPr>
        <w:t xml:space="preserve">rotecting </w:t>
      </w:r>
      <w:r w:rsidR="00032621" w:rsidRPr="00AE5E18">
        <w:rPr>
          <w:rFonts w:ascii="Arial" w:hAnsi="Arial" w:cs="Arial"/>
          <w:color w:val="000000" w:themeColor="text1"/>
        </w:rPr>
        <w:t>victims</w:t>
      </w:r>
      <w:r w:rsidR="008E1009" w:rsidRPr="00AE5E18">
        <w:rPr>
          <w:rFonts w:ascii="Arial" w:hAnsi="Arial" w:cs="Arial"/>
          <w:color w:val="000000" w:themeColor="text1"/>
        </w:rPr>
        <w:t xml:space="preserve">, jointly collaborating with partners from government agencies and </w:t>
      </w:r>
      <w:r w:rsidR="00BD007C" w:rsidRPr="00AE5E18">
        <w:rPr>
          <w:rFonts w:ascii="Arial" w:hAnsi="Arial" w:cs="Arial"/>
          <w:color w:val="000000" w:themeColor="text1"/>
        </w:rPr>
        <w:t>industry-leading</w:t>
      </w:r>
      <w:r w:rsidR="00721A59" w:rsidRPr="00AE5E18">
        <w:rPr>
          <w:rFonts w:ascii="Arial" w:hAnsi="Arial" w:cs="Arial"/>
          <w:color w:val="000000" w:themeColor="text1"/>
        </w:rPr>
        <w:t xml:space="preserve"> companies is n</w:t>
      </w:r>
      <w:r w:rsidR="00BD007C" w:rsidRPr="00AE5E18">
        <w:rPr>
          <w:rFonts w:ascii="Arial" w:hAnsi="Arial" w:cs="Arial"/>
          <w:color w:val="000000" w:themeColor="text1"/>
        </w:rPr>
        <w:t>ecessary and crucial</w:t>
      </w:r>
      <w:r w:rsidR="00F3433A" w:rsidRPr="00AE5E18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5a6bcb5448d1f225ace3110&quot;],&quot;referencesOptions&quot;:{&quot;doc:65a6bcb5448d1f225ace311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29998905,&quot;citationText&quot;:&quot;&lt;span style=\&quot;font-family:Arial;font-size:14.666666666666666px;color:#000000\&quot;&gt;(Police, 2023, p.17)&lt;/span&gt;&quot;}"/>
          <w:id w:val="-229998905"/>
          <w:placeholder>
            <w:docPart w:val="67340BD848A24F41B1D8634018E116F5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(Police, 2023, p.17)</w:t>
          </w:r>
        </w:sdtContent>
      </w:sdt>
      <w:r w:rsidR="00F52BB8" w:rsidRPr="00AE5E18">
        <w:rPr>
          <w:rFonts w:ascii="Arial" w:hAnsi="Arial" w:cs="Arial"/>
          <w:color w:val="000000"/>
        </w:rPr>
        <w:t>.</w:t>
      </w:r>
      <w:r w:rsidR="00953155" w:rsidRPr="00AE5E18">
        <w:rPr>
          <w:rFonts w:ascii="Arial" w:hAnsi="Arial" w:cs="Arial"/>
          <w:color w:val="000000"/>
        </w:rPr>
        <w:t xml:space="preserve"> </w:t>
      </w:r>
      <w:r w:rsidR="0015512A" w:rsidRPr="00AE5E18">
        <w:rPr>
          <w:rFonts w:ascii="Arial" w:hAnsi="Arial" w:cs="Arial"/>
          <w:color w:val="000000"/>
        </w:rPr>
        <w:t xml:space="preserve">“It is evident that Information exchange between police and private industry is key to developing a comprehensive global response in particular in the aftermath of an attack”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5a709ed448d1f225ace39dc&quot;],&quot;referencesOptions&quot;:{&quot;doc:65a709ed448d1f225ace39d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625236054,&quot;citationText&quot;:&quot;&lt;span style=\&quot;font-family:Arial;font-size:14.666666666666666px;color:#000000\&quot;&gt;(Interpol, n.d.)&lt;/span&gt;&quot;}"/>
          <w:id w:val="-625236054"/>
          <w:placeholder>
            <w:docPart w:val="0651334AB04649DBB01A8572C238CDED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(Interpol, n.d.)</w:t>
          </w:r>
        </w:sdtContent>
      </w:sdt>
      <w:r w:rsidR="001F033B" w:rsidRPr="00AE5E18">
        <w:rPr>
          <w:rFonts w:ascii="Arial" w:hAnsi="Arial" w:cs="Arial"/>
          <w:color w:val="000000"/>
        </w:rPr>
        <w:t xml:space="preserve">. </w:t>
      </w:r>
      <w:r w:rsidR="00953155" w:rsidRPr="00AE5E18">
        <w:rPr>
          <w:rFonts w:ascii="Arial" w:hAnsi="Arial" w:cs="Arial"/>
          <w:color w:val="000000"/>
        </w:rPr>
        <w:t xml:space="preserve">Taking into consideration that law enforcement agencies have different levels of capabilities </w:t>
      </w:r>
      <w:r w:rsidR="007D7072" w:rsidRPr="00AE5E18">
        <w:rPr>
          <w:rFonts w:ascii="Arial" w:hAnsi="Arial" w:cs="Arial"/>
          <w:color w:val="000000"/>
        </w:rPr>
        <w:t>compared to the private sector</w:t>
      </w:r>
      <w:r w:rsidR="005031DE" w:rsidRPr="00AE5E18">
        <w:rPr>
          <w:rFonts w:ascii="Arial" w:hAnsi="Arial" w:cs="Arial"/>
          <w:color w:val="000000"/>
        </w:rPr>
        <w:t>,</w:t>
      </w:r>
      <w:r w:rsidR="00F24DBC" w:rsidRPr="00AE5E18">
        <w:rPr>
          <w:rFonts w:ascii="Arial" w:hAnsi="Arial" w:cs="Arial"/>
          <w:color w:val="000000"/>
        </w:rPr>
        <w:t xml:space="preserve"> an example of this can be budget and funding</w:t>
      </w:r>
      <w:r w:rsidR="00561B82" w:rsidRPr="00AE5E18">
        <w:rPr>
          <w:rFonts w:ascii="Arial" w:hAnsi="Arial" w:cs="Arial"/>
          <w:color w:val="000000"/>
        </w:rPr>
        <w:t xml:space="preserve"> 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5a6f4f1b4741621afd5a3a4&quot;],&quot;referencesOptions&quot;:{&quot;doc:65a6f4f1b4741621afd5a3a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349478404,&quot;citationText&quot;:&quot;&lt;span style=\&quot;font-family:Arial;font-size:14.666666666666666px;color:#000000\&quot;&gt;(Forum, 2020, p.14)&lt;/span&gt;&quot;}"/>
          <w:id w:val="-1349478404"/>
          <w:placeholder>
            <w:docPart w:val="E64F827B1D61431A940838812F11BEBD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(Forum, 2020, p.14)</w:t>
          </w:r>
        </w:sdtContent>
      </w:sdt>
      <w:r w:rsidR="00A63B98" w:rsidRPr="00AE5E18">
        <w:rPr>
          <w:rFonts w:ascii="Arial" w:hAnsi="Arial" w:cs="Arial"/>
          <w:color w:val="000000"/>
        </w:rPr>
        <w:t xml:space="preserve">. The financial </w:t>
      </w:r>
      <w:r w:rsidR="00987EAF" w:rsidRPr="00AE5E18">
        <w:rPr>
          <w:rFonts w:ascii="Arial" w:hAnsi="Arial" w:cs="Arial"/>
          <w:color w:val="000000"/>
        </w:rPr>
        <w:t>input</w:t>
      </w:r>
      <w:r w:rsidR="00A63B98" w:rsidRPr="00AE5E18">
        <w:rPr>
          <w:rFonts w:ascii="Arial" w:hAnsi="Arial" w:cs="Arial"/>
          <w:color w:val="000000"/>
        </w:rPr>
        <w:t xml:space="preserve"> </w:t>
      </w:r>
      <w:r w:rsidR="00987EAF" w:rsidRPr="00AE5E18">
        <w:rPr>
          <w:rFonts w:ascii="Arial" w:hAnsi="Arial" w:cs="Arial"/>
          <w:color w:val="000000"/>
        </w:rPr>
        <w:t>by</w:t>
      </w:r>
      <w:r w:rsidR="00A63B98" w:rsidRPr="00AE5E18">
        <w:rPr>
          <w:rFonts w:ascii="Arial" w:hAnsi="Arial" w:cs="Arial"/>
          <w:color w:val="000000"/>
        </w:rPr>
        <w:t xml:space="preserve"> </w:t>
      </w:r>
      <w:r w:rsidR="00D96B0B" w:rsidRPr="00AE5E18">
        <w:rPr>
          <w:rFonts w:ascii="Arial" w:hAnsi="Arial" w:cs="Arial"/>
          <w:color w:val="000000"/>
        </w:rPr>
        <w:t>state and private sector agencies and companies</w:t>
      </w:r>
      <w:r w:rsidR="00DB6013" w:rsidRPr="00AE5E18">
        <w:rPr>
          <w:rFonts w:ascii="Arial" w:hAnsi="Arial" w:cs="Arial"/>
          <w:color w:val="000000"/>
        </w:rPr>
        <w:t xml:space="preserve"> is </w:t>
      </w:r>
      <w:r w:rsidR="005A6861" w:rsidRPr="00AE5E18">
        <w:rPr>
          <w:rFonts w:ascii="Arial" w:hAnsi="Arial" w:cs="Arial"/>
          <w:color w:val="000000"/>
        </w:rPr>
        <w:t>fundamental</w:t>
      </w:r>
      <w:r w:rsidR="007060CB" w:rsidRPr="00AE5E18">
        <w:rPr>
          <w:rFonts w:ascii="Arial" w:hAnsi="Arial" w:cs="Arial"/>
          <w:color w:val="000000"/>
        </w:rPr>
        <w:t xml:space="preserve"> in combating </w:t>
      </w:r>
      <w:r w:rsidR="00745BE6" w:rsidRPr="00AE5E18">
        <w:rPr>
          <w:rFonts w:ascii="Arial" w:hAnsi="Arial" w:cs="Arial"/>
          <w:color w:val="000000"/>
        </w:rPr>
        <w:t>cyber-organised</w:t>
      </w:r>
      <w:r w:rsidR="007060CB" w:rsidRPr="00AE5E18">
        <w:rPr>
          <w:rFonts w:ascii="Arial" w:hAnsi="Arial" w:cs="Arial"/>
          <w:color w:val="000000"/>
        </w:rPr>
        <w:t xml:space="preserve"> crime</w:t>
      </w:r>
      <w:r w:rsidR="009A4218" w:rsidRPr="00AE5E18">
        <w:rPr>
          <w:rFonts w:ascii="Arial" w:hAnsi="Arial" w:cs="Arial"/>
          <w:color w:val="000000"/>
        </w:rPr>
        <w:t>.</w:t>
      </w:r>
      <w:r w:rsidR="007060CB" w:rsidRPr="00AE5E18">
        <w:rPr>
          <w:rFonts w:ascii="Arial" w:hAnsi="Arial" w:cs="Arial"/>
          <w:color w:val="000000"/>
        </w:rPr>
        <w:t xml:space="preserve"> </w:t>
      </w:r>
      <w:r w:rsidR="00745BE6" w:rsidRPr="00AE5E18">
        <w:rPr>
          <w:rFonts w:ascii="Arial" w:hAnsi="Arial" w:cs="Arial"/>
          <w:color w:val="000000"/>
        </w:rPr>
        <w:t>This is d</w:t>
      </w:r>
      <w:r w:rsidR="007060CB" w:rsidRPr="00AE5E18">
        <w:rPr>
          <w:rFonts w:ascii="Arial" w:hAnsi="Arial" w:cs="Arial"/>
          <w:color w:val="000000"/>
        </w:rPr>
        <w:t xml:space="preserve">ue to the </w:t>
      </w:r>
      <w:r w:rsidR="00745BE6" w:rsidRPr="00AE5E18">
        <w:rPr>
          <w:rFonts w:ascii="Arial" w:hAnsi="Arial" w:cs="Arial"/>
          <w:color w:val="000000"/>
        </w:rPr>
        <w:t>ever-changing</w:t>
      </w:r>
      <w:r w:rsidR="007060CB" w:rsidRPr="00AE5E18">
        <w:rPr>
          <w:rFonts w:ascii="Arial" w:hAnsi="Arial" w:cs="Arial"/>
          <w:color w:val="000000"/>
        </w:rPr>
        <w:t xml:space="preserve"> and evolving</w:t>
      </w:r>
      <w:r w:rsidR="00054707" w:rsidRPr="00AE5E18">
        <w:rPr>
          <w:rFonts w:ascii="Arial" w:hAnsi="Arial" w:cs="Arial"/>
          <w:color w:val="000000"/>
        </w:rPr>
        <w:t xml:space="preserve"> speed </w:t>
      </w:r>
      <w:r w:rsidR="00673C41" w:rsidRPr="00AE5E18">
        <w:rPr>
          <w:rFonts w:ascii="Arial" w:hAnsi="Arial" w:cs="Arial"/>
          <w:color w:val="000000"/>
        </w:rPr>
        <w:t>at</w:t>
      </w:r>
      <w:r w:rsidR="00E971A6" w:rsidRPr="00AE5E18">
        <w:rPr>
          <w:rFonts w:ascii="Arial" w:hAnsi="Arial" w:cs="Arial"/>
          <w:color w:val="000000"/>
        </w:rPr>
        <w:t xml:space="preserve"> which </w:t>
      </w:r>
      <w:r w:rsidR="00745BE6" w:rsidRPr="00AE5E18">
        <w:rPr>
          <w:rFonts w:ascii="Arial" w:hAnsi="Arial" w:cs="Arial"/>
          <w:color w:val="000000"/>
        </w:rPr>
        <w:t>cyber-organised</w:t>
      </w:r>
      <w:r w:rsidR="00E971A6" w:rsidRPr="00AE5E18">
        <w:rPr>
          <w:rFonts w:ascii="Arial" w:hAnsi="Arial" w:cs="Arial"/>
          <w:color w:val="000000"/>
        </w:rPr>
        <w:t xml:space="preserve"> criminals </w:t>
      </w:r>
      <w:r w:rsidR="00AF567F" w:rsidRPr="00AE5E18">
        <w:rPr>
          <w:rFonts w:ascii="Arial" w:hAnsi="Arial" w:cs="Arial"/>
          <w:color w:val="000000"/>
        </w:rPr>
        <w:t>act</w:t>
      </w:r>
      <w:r w:rsidR="008145D2" w:rsidRPr="00AE5E18">
        <w:rPr>
          <w:rFonts w:ascii="Arial" w:hAnsi="Arial" w:cs="Arial"/>
          <w:color w:val="000000"/>
        </w:rPr>
        <w:t xml:space="preserve">. </w:t>
      </w:r>
      <w:r w:rsidR="00B17E8A" w:rsidRPr="00AE5E18">
        <w:rPr>
          <w:rFonts w:ascii="Arial" w:hAnsi="Arial" w:cs="Arial"/>
          <w:color w:val="000000"/>
        </w:rPr>
        <w:t>D</w:t>
      </w:r>
      <w:r w:rsidR="009A4218" w:rsidRPr="00AE5E18">
        <w:rPr>
          <w:rFonts w:ascii="Arial" w:hAnsi="Arial" w:cs="Arial"/>
          <w:color w:val="000000"/>
        </w:rPr>
        <w:t>isplay</w:t>
      </w:r>
      <w:r w:rsidR="00B17E8A" w:rsidRPr="00AE5E18">
        <w:rPr>
          <w:rFonts w:ascii="Arial" w:hAnsi="Arial" w:cs="Arial"/>
          <w:color w:val="000000"/>
        </w:rPr>
        <w:t>ing</w:t>
      </w:r>
      <w:r w:rsidR="009A4218" w:rsidRPr="00AE5E18">
        <w:rPr>
          <w:rFonts w:ascii="Arial" w:hAnsi="Arial" w:cs="Arial"/>
          <w:color w:val="000000"/>
        </w:rPr>
        <w:t xml:space="preserve"> innovative</w:t>
      </w:r>
      <w:r w:rsidR="00E05F08" w:rsidRPr="00AE5E18">
        <w:rPr>
          <w:rFonts w:ascii="Arial" w:hAnsi="Arial" w:cs="Arial"/>
          <w:color w:val="000000"/>
        </w:rPr>
        <w:t xml:space="preserve"> ways</w:t>
      </w:r>
      <w:r w:rsidR="00B17E8A" w:rsidRPr="00AE5E18">
        <w:rPr>
          <w:rFonts w:ascii="Arial" w:hAnsi="Arial" w:cs="Arial"/>
          <w:color w:val="000000"/>
        </w:rPr>
        <w:t xml:space="preserve"> with advancing technology</w:t>
      </w:r>
      <w:r w:rsidR="00E05F08" w:rsidRPr="00AE5E18">
        <w:rPr>
          <w:rFonts w:ascii="Arial" w:hAnsi="Arial" w:cs="Arial"/>
          <w:color w:val="000000"/>
        </w:rPr>
        <w:t xml:space="preserve"> to commit and conceal cri</w:t>
      </w:r>
      <w:r w:rsidR="00B17E8A" w:rsidRPr="00AE5E18">
        <w:rPr>
          <w:rFonts w:ascii="Arial" w:hAnsi="Arial" w:cs="Arial"/>
          <w:color w:val="000000"/>
        </w:rPr>
        <w:t>mes</w:t>
      </w:r>
      <w:r w:rsidR="00E05F08" w:rsidRPr="00AE5E18">
        <w:rPr>
          <w:rFonts w:ascii="Arial" w:hAnsi="Arial" w:cs="Arial"/>
          <w:color w:val="000000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5a6f7309430e22c152d78b8&quot;],&quot;referencesOptions&quot;:{&quot;doc:65a6f7309430e22c152d78b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768619768,&quot;citationText&quot;:&quot;&lt;span style=\&quot;font-family:Arial;font-size:14.666666666666666px;color:#000000\&quot;&gt;(Agency, 2019)&lt;/span&gt;&quot;}"/>
          <w:id w:val="-768619768"/>
          <w:placeholder>
            <w:docPart w:val="0D2529EECEDB424DAD04D904BBA339A4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(Agency, 2019)</w:t>
          </w:r>
        </w:sdtContent>
      </w:sdt>
      <w:r w:rsidR="00745BE6" w:rsidRPr="00AE5E18">
        <w:rPr>
          <w:rFonts w:ascii="Arial" w:hAnsi="Arial" w:cs="Arial"/>
          <w:color w:val="000000"/>
        </w:rPr>
        <w:t xml:space="preserve">. </w:t>
      </w:r>
      <w:r w:rsidR="0050230D" w:rsidRPr="00AE5E18">
        <w:rPr>
          <w:rFonts w:ascii="Arial" w:hAnsi="Arial" w:cs="Arial"/>
          <w:color w:val="000000"/>
        </w:rPr>
        <w:t>Interpol formed a Global Cybercrime Expert Group</w:t>
      </w:r>
      <w:r w:rsidR="00E85F73" w:rsidRPr="00AE5E18">
        <w:rPr>
          <w:rFonts w:ascii="Arial" w:hAnsi="Arial" w:cs="Arial"/>
          <w:color w:val="000000"/>
        </w:rPr>
        <w:t xml:space="preserve"> consisting of cybercrime expert</w:t>
      </w:r>
      <w:r w:rsidR="00075212" w:rsidRPr="00AE5E18">
        <w:rPr>
          <w:rFonts w:ascii="Arial" w:hAnsi="Arial" w:cs="Arial"/>
          <w:color w:val="000000"/>
        </w:rPr>
        <w:t xml:space="preserve">s from the police, private </w:t>
      </w:r>
      <w:proofErr w:type="gramStart"/>
      <w:r w:rsidR="00A83FEB" w:rsidRPr="00AE5E18">
        <w:rPr>
          <w:rFonts w:ascii="Arial" w:hAnsi="Arial" w:cs="Arial"/>
          <w:color w:val="000000"/>
        </w:rPr>
        <w:t>sector</w:t>
      </w:r>
      <w:proofErr w:type="gramEnd"/>
      <w:r w:rsidR="00075212" w:rsidRPr="00AE5E18">
        <w:rPr>
          <w:rFonts w:ascii="Arial" w:hAnsi="Arial" w:cs="Arial"/>
          <w:color w:val="000000"/>
        </w:rPr>
        <w:t xml:space="preserve"> and academia.</w:t>
      </w:r>
      <w:r w:rsidR="005B1EA5" w:rsidRPr="00AE5E18">
        <w:rPr>
          <w:rFonts w:ascii="Arial" w:hAnsi="Arial" w:cs="Arial"/>
          <w:color w:val="000000"/>
        </w:rPr>
        <w:t xml:space="preserve"> </w:t>
      </w:r>
      <w:r w:rsidR="00075212" w:rsidRPr="00AE5E18">
        <w:rPr>
          <w:rFonts w:ascii="Arial" w:hAnsi="Arial" w:cs="Arial"/>
          <w:color w:val="000000"/>
        </w:rPr>
        <w:t>W</w:t>
      </w:r>
      <w:r w:rsidR="0051062E" w:rsidRPr="00AE5E18">
        <w:rPr>
          <w:rFonts w:ascii="Arial" w:hAnsi="Arial" w:cs="Arial"/>
          <w:color w:val="000000"/>
        </w:rPr>
        <w:t xml:space="preserve">ith </w:t>
      </w:r>
      <w:r w:rsidR="007840A7" w:rsidRPr="00AE5E18">
        <w:rPr>
          <w:rFonts w:ascii="Arial" w:hAnsi="Arial" w:cs="Arial"/>
          <w:color w:val="000000"/>
        </w:rPr>
        <w:t>s</w:t>
      </w:r>
      <w:r w:rsidR="0051062E" w:rsidRPr="00AE5E18">
        <w:rPr>
          <w:rFonts w:ascii="Arial" w:hAnsi="Arial" w:cs="Arial"/>
          <w:color w:val="000000"/>
        </w:rPr>
        <w:t>tate</w:t>
      </w:r>
      <w:r w:rsidR="005B1EA5" w:rsidRPr="00AE5E18">
        <w:rPr>
          <w:rFonts w:ascii="Arial" w:hAnsi="Arial" w:cs="Arial"/>
          <w:color w:val="000000"/>
        </w:rPr>
        <w:t xml:space="preserve"> </w:t>
      </w:r>
      <w:r w:rsidR="0051062E" w:rsidRPr="00AE5E18">
        <w:rPr>
          <w:rFonts w:ascii="Arial" w:hAnsi="Arial" w:cs="Arial"/>
          <w:color w:val="000000"/>
        </w:rPr>
        <w:t xml:space="preserve">and private </w:t>
      </w:r>
      <w:r w:rsidR="00EB6DD1" w:rsidRPr="00AE5E18">
        <w:rPr>
          <w:rFonts w:ascii="Arial" w:hAnsi="Arial" w:cs="Arial"/>
          <w:color w:val="000000"/>
        </w:rPr>
        <w:t xml:space="preserve">cooperation </w:t>
      </w:r>
      <w:r w:rsidR="009F0533" w:rsidRPr="00AE5E18">
        <w:rPr>
          <w:rFonts w:ascii="Arial" w:hAnsi="Arial" w:cs="Arial"/>
          <w:color w:val="000000"/>
        </w:rPr>
        <w:t xml:space="preserve">which </w:t>
      </w:r>
      <w:r w:rsidR="00630D45" w:rsidRPr="00AE5E18">
        <w:rPr>
          <w:rFonts w:ascii="Arial" w:hAnsi="Arial" w:cs="Arial"/>
          <w:color w:val="000000"/>
        </w:rPr>
        <w:t>“bridges the gaps and provides vital services and expertise that would not otherwise be available to member countries</w:t>
      </w:r>
      <w:r w:rsidR="00DF1D49" w:rsidRPr="00AE5E18">
        <w:rPr>
          <w:rFonts w:ascii="Arial" w:hAnsi="Arial" w:cs="Arial"/>
          <w:color w:val="000000"/>
        </w:rPr>
        <w:t xml:space="preserve"> without such partnerships</w:t>
      </w:r>
      <w:r w:rsidR="005E4B45" w:rsidRPr="00AE5E18">
        <w:rPr>
          <w:rFonts w:ascii="Arial" w:hAnsi="Arial" w:cs="Arial"/>
          <w:color w:val="000000"/>
        </w:rPr>
        <w:t xml:space="preserve"> </w:t>
      </w:r>
      <w:r w:rsidR="00844336" w:rsidRPr="00AE5E18">
        <w:rPr>
          <w:rFonts w:ascii="Arial" w:hAnsi="Arial" w:cs="Arial"/>
          <w:color w:val="000000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5a709ed448d1f225ace39dc&quot;],&quot;referencesOptions&quot;:{&quot;doc:65a709ed448d1f225ace39d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53263890,&quot;citationText&quot;:&quot;&lt;span style=\&quot;font-family:Arial;font-size:14.666666666666666px;color:#000000\&quot;&gt;(Interpol, n.d.)&lt;/span&gt;&quot;}"/>
          <w:id w:val="1553263890"/>
          <w:placeholder>
            <w:docPart w:val="47EC691CFF6640FFBB6E81885EAEC650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(Interpol, n.d.)</w:t>
          </w:r>
        </w:sdtContent>
      </w:sdt>
      <w:r w:rsidR="009F0533" w:rsidRPr="00AE5E18">
        <w:rPr>
          <w:rFonts w:ascii="Arial" w:hAnsi="Arial" w:cs="Arial"/>
          <w:color w:val="000000"/>
        </w:rPr>
        <w:t>.</w:t>
      </w:r>
      <w:r w:rsidR="00D35146" w:rsidRPr="00AE5E18">
        <w:rPr>
          <w:rFonts w:ascii="Arial" w:hAnsi="Arial" w:cs="Arial"/>
          <w:color w:val="000000"/>
        </w:rPr>
        <w:t xml:space="preserve"> </w:t>
      </w:r>
      <w:r w:rsidR="008B0978" w:rsidRPr="00AE5E18">
        <w:rPr>
          <w:rFonts w:ascii="Arial" w:hAnsi="Arial" w:cs="Arial"/>
          <w:color w:val="000000"/>
        </w:rPr>
        <w:t xml:space="preserve">The effectiveness of this relies on the private sector possessing more </w:t>
      </w:r>
      <w:r w:rsidR="00B52364" w:rsidRPr="00AE5E18">
        <w:rPr>
          <w:rFonts w:ascii="Arial" w:hAnsi="Arial" w:cs="Arial"/>
          <w:color w:val="000000"/>
        </w:rPr>
        <w:t>in-depth</w:t>
      </w:r>
      <w:r w:rsidR="008B0978" w:rsidRPr="00AE5E18">
        <w:rPr>
          <w:rFonts w:ascii="Arial" w:hAnsi="Arial" w:cs="Arial"/>
          <w:color w:val="000000"/>
        </w:rPr>
        <w:t xml:space="preserve"> dat</w:t>
      </w:r>
      <w:r w:rsidR="00512323" w:rsidRPr="00AE5E18">
        <w:rPr>
          <w:rFonts w:ascii="Arial" w:hAnsi="Arial" w:cs="Arial"/>
          <w:color w:val="000000"/>
        </w:rPr>
        <w:t>a</w:t>
      </w:r>
      <w:r w:rsidR="008B0978" w:rsidRPr="00AE5E18">
        <w:rPr>
          <w:rFonts w:ascii="Arial" w:hAnsi="Arial" w:cs="Arial"/>
          <w:color w:val="000000"/>
        </w:rPr>
        <w:t xml:space="preserve"> on cyber threats, attacks </w:t>
      </w:r>
      <w:r w:rsidR="00C43894" w:rsidRPr="00AE5E18">
        <w:rPr>
          <w:rFonts w:ascii="Arial" w:hAnsi="Arial" w:cs="Arial"/>
          <w:color w:val="000000"/>
        </w:rPr>
        <w:t>and</w:t>
      </w:r>
      <w:r w:rsidR="008B0978" w:rsidRPr="00AE5E18">
        <w:rPr>
          <w:rFonts w:ascii="Arial" w:hAnsi="Arial" w:cs="Arial"/>
          <w:color w:val="000000"/>
        </w:rPr>
        <w:t xml:space="preserve"> victims as opposed to </w:t>
      </w:r>
      <w:r w:rsidR="007238D4" w:rsidRPr="00AE5E18">
        <w:rPr>
          <w:rFonts w:ascii="Arial" w:hAnsi="Arial" w:cs="Arial"/>
          <w:color w:val="000000"/>
        </w:rPr>
        <w:t>traditional law enforcement agencies.</w:t>
      </w:r>
      <w:r w:rsidR="00FF6314" w:rsidRPr="00AE5E18">
        <w:rPr>
          <w:rFonts w:ascii="Arial" w:hAnsi="Arial" w:cs="Arial"/>
          <w:color w:val="000000"/>
        </w:rPr>
        <w:t xml:space="preserve"> </w:t>
      </w:r>
    </w:p>
    <w:p w14:paraId="42498EF3" w14:textId="780E8662" w:rsidR="003E1796" w:rsidRPr="00AE5E18" w:rsidRDefault="006B135D" w:rsidP="00F3064C">
      <w:pPr>
        <w:jc w:val="both"/>
        <w:rPr>
          <w:rFonts w:ascii="Arial" w:hAnsi="Arial" w:cs="Arial"/>
          <w:color w:val="000000"/>
        </w:rPr>
      </w:pPr>
      <w:r w:rsidRPr="00AE5E18">
        <w:rPr>
          <w:rFonts w:ascii="Arial" w:hAnsi="Arial" w:cs="Arial"/>
        </w:rPr>
        <w:t>The challenge in prosecuting cyber organ</w:t>
      </w:r>
      <w:r w:rsidR="00CF6089" w:rsidRPr="00AE5E18">
        <w:rPr>
          <w:rFonts w:ascii="Arial" w:hAnsi="Arial" w:cs="Arial"/>
        </w:rPr>
        <w:t xml:space="preserve">ised criminals is related to cooperation with other countries globally. </w:t>
      </w:r>
      <w:r w:rsidR="009B6DB5" w:rsidRPr="00AE5E18">
        <w:rPr>
          <w:rFonts w:ascii="Arial" w:hAnsi="Arial" w:cs="Arial"/>
        </w:rPr>
        <w:t xml:space="preserve">Internationally there is </w:t>
      </w:r>
      <w:r w:rsidR="002D030A" w:rsidRPr="00AE5E18">
        <w:rPr>
          <w:rFonts w:ascii="Arial" w:hAnsi="Arial" w:cs="Arial"/>
        </w:rPr>
        <w:t>a</w:t>
      </w:r>
      <w:r w:rsidR="009B6DB5" w:rsidRPr="00AE5E18">
        <w:rPr>
          <w:rFonts w:ascii="Arial" w:hAnsi="Arial" w:cs="Arial"/>
        </w:rPr>
        <w:t xml:space="preserve"> requirement for law</w:t>
      </w:r>
      <w:r w:rsidR="00BC281D" w:rsidRPr="00AE5E18">
        <w:rPr>
          <w:rFonts w:ascii="Arial" w:hAnsi="Arial" w:cs="Arial"/>
        </w:rPr>
        <w:t>s</w:t>
      </w:r>
      <w:r w:rsidR="0060472D" w:rsidRPr="00AE5E18">
        <w:rPr>
          <w:rFonts w:ascii="Arial" w:hAnsi="Arial" w:cs="Arial"/>
        </w:rPr>
        <w:t xml:space="preserve"> to be</w:t>
      </w:r>
      <w:r w:rsidR="00742A3A" w:rsidRPr="00AE5E18">
        <w:rPr>
          <w:rFonts w:ascii="Arial" w:hAnsi="Arial" w:cs="Arial"/>
        </w:rPr>
        <w:t xml:space="preserve"> compatible</w:t>
      </w:r>
      <w:r w:rsidR="009B6DB5" w:rsidRPr="00AE5E18">
        <w:rPr>
          <w:rFonts w:ascii="Arial" w:hAnsi="Arial" w:cs="Arial"/>
        </w:rPr>
        <w:t xml:space="preserve"> </w:t>
      </w:r>
      <w:r w:rsidR="009720BB" w:rsidRPr="00AE5E18">
        <w:rPr>
          <w:rFonts w:ascii="Arial" w:hAnsi="Arial" w:cs="Arial"/>
        </w:rPr>
        <w:t>over cross jurisdictions</w:t>
      </w:r>
      <w:r w:rsidR="00023788" w:rsidRPr="00AE5E18">
        <w:rPr>
          <w:rFonts w:ascii="Arial" w:hAnsi="Arial" w:cs="Arial"/>
        </w:rPr>
        <w:t>.</w:t>
      </w:r>
      <w:r w:rsidR="00053861" w:rsidRPr="00AE5E18">
        <w:rPr>
          <w:rFonts w:ascii="Arial" w:hAnsi="Arial" w:cs="Arial"/>
        </w:rPr>
        <w:t xml:space="preserve"> United Kingdom Courts </w:t>
      </w:r>
      <w:r w:rsidR="00193424" w:rsidRPr="00AE5E18">
        <w:rPr>
          <w:rFonts w:ascii="Arial" w:hAnsi="Arial" w:cs="Arial"/>
        </w:rPr>
        <w:t xml:space="preserve">consider </w:t>
      </w:r>
      <w:r w:rsidR="0089547F" w:rsidRPr="00AE5E18">
        <w:rPr>
          <w:rFonts w:ascii="Arial" w:hAnsi="Arial" w:cs="Arial"/>
        </w:rPr>
        <w:t>“</w:t>
      </w:r>
      <w:r w:rsidR="00F46B45" w:rsidRPr="00AE5E18">
        <w:rPr>
          <w:rFonts w:ascii="Arial" w:hAnsi="Arial" w:cs="Arial"/>
        </w:rPr>
        <w:t xml:space="preserve">where the site is hosted, its intended audience, material supplied, </w:t>
      </w:r>
      <w:r w:rsidR="009F78A8" w:rsidRPr="00AE5E18">
        <w:rPr>
          <w:rFonts w:ascii="Arial" w:hAnsi="Arial" w:cs="Arial"/>
        </w:rPr>
        <w:t>nationality of the webmaster and where any information is created and downloaded</w:t>
      </w:r>
      <w:r w:rsidR="0089547F" w:rsidRPr="00AE5E18">
        <w:rPr>
          <w:rFonts w:ascii="Arial" w:hAnsi="Arial" w:cs="Arial"/>
        </w:rPr>
        <w:t>”</w:t>
      </w:r>
      <w:r w:rsidR="00910F30" w:rsidRPr="00AE5E18">
        <w:rPr>
          <w:rFonts w:ascii="Arial" w:hAnsi="Arial" w:cs="Arial"/>
        </w:rPr>
        <w:t xml:space="preserve"> to be a basis of responsibility when prosecuting </w:t>
      </w:r>
      <w:r w:rsidR="003745A9" w:rsidRPr="00AE5E18">
        <w:rPr>
          <w:rFonts w:ascii="Arial" w:hAnsi="Arial" w:cs="Arial"/>
        </w:rPr>
        <w:t xml:space="preserve">perpetrators </w:t>
      </w:r>
      <w:r w:rsidR="005D498F" w:rsidRPr="00AE5E18">
        <w:rPr>
          <w:rFonts w:ascii="Arial" w:hAnsi="Arial" w:cs="Arial"/>
        </w:rPr>
        <w:t xml:space="preserve">of cyber </w:t>
      </w:r>
      <w:proofErr w:type="spellStart"/>
      <w:r w:rsidR="005D498F" w:rsidRPr="00AE5E18">
        <w:rPr>
          <w:rFonts w:ascii="Arial" w:hAnsi="Arial" w:cs="Arial"/>
        </w:rPr>
        <w:t>orgainsed</w:t>
      </w:r>
      <w:proofErr w:type="spellEnd"/>
      <w:r w:rsidR="005D498F" w:rsidRPr="00AE5E18">
        <w:rPr>
          <w:rFonts w:ascii="Arial" w:hAnsi="Arial" w:cs="Arial"/>
        </w:rPr>
        <w:t xml:space="preserve"> crime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5a71e4287ab6c15593fcaf4&quot;],&quot;referencesOptions&quot;:{&quot;doc:65a71e4287ab6c15593fcaf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472360416,&quot;citationText&quot;:&quot;&lt;span style=\&quot;font-family:Arial;font-size:14.666666666666666px;color:#000000\&quot;&gt;(Service, 2019)&lt;/span&gt;&quot;}"/>
          <w:id w:val="-1472360416"/>
          <w:placeholder>
            <w:docPart w:val="39C9A364742A4C0A8317BB5D6BC991EE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(Service, 2019)</w:t>
          </w:r>
        </w:sdtContent>
      </w:sdt>
      <w:r w:rsidR="00B6638F" w:rsidRPr="00AE5E18">
        <w:rPr>
          <w:rFonts w:ascii="Arial" w:hAnsi="Arial" w:cs="Arial"/>
          <w:color w:val="000000"/>
        </w:rPr>
        <w:t xml:space="preserve">. Cyber organised crime </w:t>
      </w:r>
      <w:r w:rsidR="00B51D4B" w:rsidRPr="00AE5E18">
        <w:rPr>
          <w:rFonts w:ascii="Arial" w:hAnsi="Arial" w:cs="Arial"/>
          <w:color w:val="000000"/>
        </w:rPr>
        <w:t>expands over several jurisdictions and pros</w:t>
      </w:r>
      <w:r w:rsidR="00FD360A" w:rsidRPr="00AE5E18">
        <w:rPr>
          <w:rFonts w:ascii="Arial" w:hAnsi="Arial" w:cs="Arial"/>
          <w:color w:val="000000"/>
        </w:rPr>
        <w:t xml:space="preserve">ecutors </w:t>
      </w:r>
      <w:r w:rsidR="00B51D4B" w:rsidRPr="00AE5E18">
        <w:rPr>
          <w:rFonts w:ascii="Arial" w:hAnsi="Arial" w:cs="Arial"/>
          <w:color w:val="000000"/>
        </w:rPr>
        <w:t xml:space="preserve">need to be </w:t>
      </w:r>
      <w:r w:rsidR="005C05A8" w:rsidRPr="00AE5E18">
        <w:rPr>
          <w:rFonts w:ascii="Arial" w:hAnsi="Arial" w:cs="Arial"/>
          <w:color w:val="000000"/>
        </w:rPr>
        <w:t xml:space="preserve">enabled </w:t>
      </w:r>
      <w:r w:rsidR="00735F35" w:rsidRPr="00AE5E18">
        <w:rPr>
          <w:rFonts w:ascii="Arial" w:hAnsi="Arial" w:cs="Arial"/>
          <w:color w:val="000000"/>
        </w:rPr>
        <w:t>to disrupt</w:t>
      </w:r>
      <w:r w:rsidR="005C05A8" w:rsidRPr="00AE5E18">
        <w:rPr>
          <w:rFonts w:ascii="Arial" w:hAnsi="Arial" w:cs="Arial"/>
          <w:color w:val="000000"/>
        </w:rPr>
        <w:t xml:space="preserve"> and </w:t>
      </w:r>
      <w:r w:rsidR="00735F35" w:rsidRPr="00AE5E18">
        <w:rPr>
          <w:rFonts w:ascii="Arial" w:hAnsi="Arial" w:cs="Arial"/>
          <w:color w:val="000000"/>
        </w:rPr>
        <w:t>prevent</w:t>
      </w:r>
      <w:r w:rsidR="005C05A8" w:rsidRPr="00AE5E18">
        <w:rPr>
          <w:rFonts w:ascii="Arial" w:hAnsi="Arial" w:cs="Arial"/>
          <w:color w:val="000000"/>
        </w:rPr>
        <w:t xml:space="preserve"> </w:t>
      </w:r>
      <w:proofErr w:type="spellStart"/>
      <w:r w:rsidR="005C05A8" w:rsidRPr="00AE5E18">
        <w:rPr>
          <w:rFonts w:ascii="Arial" w:hAnsi="Arial" w:cs="Arial"/>
          <w:color w:val="000000"/>
        </w:rPr>
        <w:t>cyber crimes</w:t>
      </w:r>
      <w:proofErr w:type="spellEnd"/>
      <w:r w:rsidR="00AC5B9C" w:rsidRPr="00AE5E18">
        <w:rPr>
          <w:rFonts w:ascii="Arial" w:hAnsi="Arial" w:cs="Arial"/>
          <w:color w:val="000000"/>
        </w:rPr>
        <w:t xml:space="preserve"> by obtaining evidence and </w:t>
      </w:r>
      <w:r w:rsidR="00C83E42" w:rsidRPr="00AE5E18">
        <w:rPr>
          <w:rFonts w:ascii="Arial" w:hAnsi="Arial" w:cs="Arial"/>
          <w:color w:val="000000"/>
        </w:rPr>
        <w:t>carrying</w:t>
      </w:r>
      <w:r w:rsidR="00735F35" w:rsidRPr="00AE5E18">
        <w:rPr>
          <w:rFonts w:ascii="Arial" w:hAnsi="Arial" w:cs="Arial"/>
          <w:color w:val="000000"/>
        </w:rPr>
        <w:t xml:space="preserve"> out arrests.</w:t>
      </w:r>
      <w:r w:rsidR="00A00736" w:rsidRPr="00AE5E18">
        <w:rPr>
          <w:rFonts w:ascii="Arial" w:hAnsi="Arial" w:cs="Arial"/>
          <w:color w:val="000000"/>
        </w:rPr>
        <w:t xml:space="preserve"> </w:t>
      </w:r>
      <w:r w:rsidR="00147270" w:rsidRPr="00AE5E18">
        <w:rPr>
          <w:rFonts w:ascii="Arial" w:hAnsi="Arial" w:cs="Arial"/>
          <w:color w:val="000000"/>
        </w:rPr>
        <w:t>A unique</w:t>
      </w:r>
      <w:r w:rsidR="00121155" w:rsidRPr="00AE5E18">
        <w:rPr>
          <w:rFonts w:ascii="Arial" w:hAnsi="Arial" w:cs="Arial"/>
          <w:color w:val="000000"/>
        </w:rPr>
        <w:t xml:space="preserve"> Joint Investigation Team (JIT) can be established and </w:t>
      </w:r>
      <w:r w:rsidR="00121155" w:rsidRPr="00AE5E18">
        <w:rPr>
          <w:rFonts w:ascii="Arial" w:hAnsi="Arial" w:cs="Arial"/>
          <w:color w:val="000000"/>
        </w:rPr>
        <w:lastRenderedPageBreak/>
        <w:t>enabled when appropriate</w:t>
      </w:r>
      <w:r w:rsidR="004F62AA" w:rsidRPr="00AE5E18">
        <w:rPr>
          <w:rFonts w:ascii="Arial" w:hAnsi="Arial" w:cs="Arial"/>
          <w:color w:val="000000"/>
        </w:rPr>
        <w:t xml:space="preserve">, </w:t>
      </w:r>
      <w:r w:rsidR="00F17119" w:rsidRPr="00AE5E18">
        <w:rPr>
          <w:rFonts w:ascii="Arial" w:hAnsi="Arial" w:cs="Arial"/>
          <w:color w:val="000000"/>
        </w:rPr>
        <w:t xml:space="preserve">this is a team set up between two or more countries and </w:t>
      </w:r>
      <w:r w:rsidR="005E1A92" w:rsidRPr="00AE5E18">
        <w:rPr>
          <w:rFonts w:ascii="Arial" w:hAnsi="Arial" w:cs="Arial"/>
          <w:color w:val="000000"/>
        </w:rPr>
        <w:t>are governed under</w:t>
      </w:r>
      <w:r w:rsidR="005135FA" w:rsidRPr="00AE5E18">
        <w:rPr>
          <w:rFonts w:ascii="Arial" w:hAnsi="Arial" w:cs="Arial"/>
          <w:color w:val="000000"/>
        </w:rPr>
        <w:t xml:space="preserve"> judicial supervision. The purpose of JIT is to </w:t>
      </w:r>
      <w:r w:rsidR="00A37F1F" w:rsidRPr="00AE5E18">
        <w:rPr>
          <w:rFonts w:ascii="Arial" w:hAnsi="Arial" w:cs="Arial"/>
          <w:color w:val="000000"/>
        </w:rPr>
        <w:t>investigate serious cross-border crime</w:t>
      </w:r>
      <w:r w:rsidR="00271624" w:rsidRPr="00AE5E18">
        <w:rPr>
          <w:rFonts w:ascii="Arial" w:hAnsi="Arial" w:cs="Arial"/>
          <w:color w:val="000000"/>
        </w:rPr>
        <w:t>, resulting in prosecution</w:t>
      </w:r>
      <w:r w:rsidR="00121155" w:rsidRPr="00AE5E18">
        <w:rPr>
          <w:rFonts w:ascii="Arial" w:hAnsi="Arial" w:cs="Arial"/>
          <w:color w:val="000000"/>
        </w:rPr>
        <w:t xml:space="preserve"> </w:t>
      </w:r>
      <w:r w:rsidR="004F62AA" w:rsidRPr="00AE5E18">
        <w:rPr>
          <w:rFonts w:ascii="Arial" w:hAnsi="Arial" w:cs="Arial"/>
          <w:color w:val="000000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5a71e4287ab6c15593fcaf4&quot;],&quot;referencesOptions&quot;:{&quot;doc:65a71e4287ab6c15593fcaf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581029094,&quot;citationText&quot;:&quot;&lt;span style=\&quot;font-family:Arial;font-size:14.666666666666666px;color:#000000\&quot;&gt;(Service, 2019)&lt;/span&gt;&quot;}"/>
          <w:id w:val="581029094"/>
          <w:placeholder>
            <w:docPart w:val="2733F3EC303F4806ACC1B50AC0A3642A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(Service, 2019)</w:t>
          </w:r>
        </w:sdtContent>
      </w:sdt>
      <w:r w:rsidR="00C22140" w:rsidRPr="00AE5E18">
        <w:rPr>
          <w:rFonts w:ascii="Arial" w:hAnsi="Arial" w:cs="Arial"/>
          <w:color w:val="000000"/>
        </w:rPr>
        <w:t xml:space="preserve">. </w:t>
      </w:r>
    </w:p>
    <w:p w14:paraId="790E28E7" w14:textId="4FF4CD5A" w:rsidR="00C4177D" w:rsidRPr="00AE5E18" w:rsidRDefault="00C22140" w:rsidP="00F3064C">
      <w:pPr>
        <w:jc w:val="both"/>
        <w:rPr>
          <w:rFonts w:ascii="Arial" w:hAnsi="Arial" w:cs="Arial"/>
          <w:color w:val="000000"/>
        </w:rPr>
      </w:pPr>
      <w:r w:rsidRPr="00AE5E18">
        <w:rPr>
          <w:rFonts w:ascii="Arial" w:hAnsi="Arial" w:cs="Arial"/>
          <w:color w:val="000000"/>
        </w:rPr>
        <w:t xml:space="preserve">In conjunction with this, the Global </w:t>
      </w:r>
      <w:r w:rsidR="00A206DF" w:rsidRPr="00AE5E18">
        <w:rPr>
          <w:rFonts w:ascii="Arial" w:hAnsi="Arial" w:cs="Arial"/>
          <w:color w:val="000000"/>
        </w:rPr>
        <w:t>Prosecutors</w:t>
      </w:r>
      <w:r w:rsidR="00272D59" w:rsidRPr="00AE5E18">
        <w:rPr>
          <w:rFonts w:ascii="Arial" w:hAnsi="Arial" w:cs="Arial"/>
          <w:color w:val="000000"/>
        </w:rPr>
        <w:t xml:space="preserve"> E-Crime Network (GPEN) </w:t>
      </w:r>
      <w:r w:rsidR="00A206DF" w:rsidRPr="00AE5E18">
        <w:rPr>
          <w:rFonts w:ascii="Arial" w:hAnsi="Arial" w:cs="Arial"/>
          <w:color w:val="000000"/>
        </w:rPr>
        <w:t xml:space="preserve">is enabled to assist countries </w:t>
      </w:r>
      <w:r w:rsidR="000C17F6" w:rsidRPr="00AE5E18">
        <w:rPr>
          <w:rFonts w:ascii="Arial" w:hAnsi="Arial" w:cs="Arial"/>
          <w:color w:val="000000"/>
        </w:rPr>
        <w:t>in establishing a secure and safe cyberspace environment by</w:t>
      </w:r>
      <w:r w:rsidR="00853F54" w:rsidRPr="00AE5E18">
        <w:rPr>
          <w:rFonts w:ascii="Arial" w:hAnsi="Arial" w:cs="Arial"/>
          <w:color w:val="000000"/>
        </w:rPr>
        <w:t xml:space="preserve"> </w:t>
      </w:r>
      <w:r w:rsidR="0042485D" w:rsidRPr="00AE5E18">
        <w:rPr>
          <w:rFonts w:ascii="Arial" w:hAnsi="Arial" w:cs="Arial"/>
          <w:color w:val="000000"/>
        </w:rPr>
        <w:t>armouring</w:t>
      </w:r>
      <w:r w:rsidR="00853F54" w:rsidRPr="00AE5E18">
        <w:rPr>
          <w:rFonts w:ascii="Arial" w:hAnsi="Arial" w:cs="Arial"/>
          <w:color w:val="000000"/>
        </w:rPr>
        <w:t xml:space="preserve"> prosecutors with the tools to </w:t>
      </w:r>
      <w:r w:rsidR="00221FC9" w:rsidRPr="00AE5E18">
        <w:rPr>
          <w:rFonts w:ascii="Arial" w:hAnsi="Arial" w:cs="Arial"/>
          <w:color w:val="000000"/>
        </w:rPr>
        <w:t xml:space="preserve">manage </w:t>
      </w:r>
      <w:r w:rsidR="00E83CBF" w:rsidRPr="00AE5E18">
        <w:rPr>
          <w:rFonts w:ascii="Arial" w:hAnsi="Arial" w:cs="Arial"/>
          <w:color w:val="000000"/>
        </w:rPr>
        <w:t xml:space="preserve">the ever evolvement of </w:t>
      </w:r>
      <w:r w:rsidR="00F52C96" w:rsidRPr="00AE5E18">
        <w:rPr>
          <w:rFonts w:ascii="Arial" w:hAnsi="Arial" w:cs="Arial"/>
          <w:color w:val="000000"/>
        </w:rPr>
        <w:t>cyber</w:t>
      </w:r>
      <w:r w:rsidR="00E83CBF" w:rsidRPr="00AE5E18">
        <w:rPr>
          <w:rFonts w:ascii="Arial" w:hAnsi="Arial" w:cs="Arial"/>
          <w:color w:val="000000"/>
        </w:rPr>
        <w:t xml:space="preserve"> organised crime</w:t>
      </w:r>
      <w:r w:rsidR="00FB6CB1" w:rsidRPr="00AE5E18">
        <w:rPr>
          <w:rFonts w:ascii="Arial" w:hAnsi="Arial" w:cs="Arial"/>
          <w:color w:val="000000"/>
        </w:rPr>
        <w:t xml:space="preserve"> prosecution</w:t>
      </w:r>
      <w:r w:rsidR="00E83CBF" w:rsidRPr="00AE5E18">
        <w:rPr>
          <w:rFonts w:ascii="Arial" w:hAnsi="Arial" w:cs="Arial"/>
          <w:color w:val="000000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5a71e4287ab6c15593fcaf4&quot;],&quot;referencesOptions&quot;:{&quot;doc:65a71e4287ab6c15593fcaf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606649397,&quot;citationText&quot;:&quot;&lt;span style=\&quot;font-family:Arial;font-size:14.666666666666666px;color:#000000\&quot;&gt;(Service, 2019)&lt;/span&gt;&quot;}"/>
          <w:id w:val="-606649397"/>
          <w:placeholder>
            <w:docPart w:val="F50B92FCF5604F90BF8F49E7FFA37B8F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(Service, 2019)</w:t>
          </w:r>
        </w:sdtContent>
      </w:sdt>
      <w:r w:rsidR="00E83CBF" w:rsidRPr="00AE5E18">
        <w:rPr>
          <w:rFonts w:ascii="Arial" w:hAnsi="Arial" w:cs="Arial"/>
          <w:color w:val="000000"/>
        </w:rPr>
        <w:t>.</w:t>
      </w:r>
      <w:r w:rsidR="003B5615" w:rsidRPr="00AE5E18">
        <w:rPr>
          <w:rFonts w:ascii="Arial" w:hAnsi="Arial" w:cs="Arial"/>
          <w:color w:val="000000"/>
        </w:rPr>
        <w:t xml:space="preserve"> </w:t>
      </w:r>
      <w:proofErr w:type="gramStart"/>
      <w:r w:rsidR="00FB6CB1" w:rsidRPr="00AE5E18">
        <w:rPr>
          <w:rFonts w:ascii="Arial" w:hAnsi="Arial" w:cs="Arial"/>
          <w:color w:val="000000"/>
        </w:rPr>
        <w:t>The majority of</w:t>
      </w:r>
      <w:proofErr w:type="gramEnd"/>
      <w:r w:rsidR="00FB6CB1" w:rsidRPr="00AE5E18">
        <w:rPr>
          <w:rFonts w:ascii="Arial" w:hAnsi="Arial" w:cs="Arial"/>
          <w:color w:val="000000"/>
        </w:rPr>
        <w:t xml:space="preserve"> </w:t>
      </w:r>
      <w:r w:rsidR="00CE0EC3" w:rsidRPr="00AE5E18">
        <w:rPr>
          <w:rFonts w:ascii="Arial" w:hAnsi="Arial" w:cs="Arial"/>
          <w:color w:val="000000"/>
        </w:rPr>
        <w:t>countries</w:t>
      </w:r>
      <w:r w:rsidR="00FB6CB1" w:rsidRPr="00AE5E18">
        <w:rPr>
          <w:rFonts w:ascii="Arial" w:hAnsi="Arial" w:cs="Arial"/>
          <w:color w:val="000000"/>
        </w:rPr>
        <w:t xml:space="preserve"> globally have national laws that cover cybercrime</w:t>
      </w:r>
      <w:r w:rsidR="00A47C1C" w:rsidRPr="00AE5E18">
        <w:rPr>
          <w:rFonts w:ascii="Arial" w:hAnsi="Arial" w:cs="Arial"/>
          <w:color w:val="000000"/>
        </w:rPr>
        <w:t>.</w:t>
      </w:r>
      <w:r w:rsidR="0055522F" w:rsidRPr="00AE5E18">
        <w:rPr>
          <w:rFonts w:ascii="Arial" w:hAnsi="Arial" w:cs="Arial"/>
          <w:color w:val="000000"/>
        </w:rPr>
        <w:t xml:space="preserve"> </w:t>
      </w:r>
      <w:r w:rsidR="00272244" w:rsidRPr="00AE5E18">
        <w:rPr>
          <w:rFonts w:ascii="Arial" w:hAnsi="Arial" w:cs="Arial"/>
          <w:color w:val="000000"/>
        </w:rPr>
        <w:t>However, t</w:t>
      </w:r>
      <w:r w:rsidR="0055522F" w:rsidRPr="00AE5E18">
        <w:rPr>
          <w:rFonts w:ascii="Arial" w:hAnsi="Arial" w:cs="Arial"/>
          <w:color w:val="000000"/>
        </w:rPr>
        <w:t>he major concern</w:t>
      </w:r>
      <w:r w:rsidR="001706AC" w:rsidRPr="00AE5E18">
        <w:rPr>
          <w:rFonts w:ascii="Arial" w:hAnsi="Arial" w:cs="Arial"/>
          <w:color w:val="000000"/>
        </w:rPr>
        <w:t xml:space="preserve"> and limitation</w:t>
      </w:r>
      <w:r w:rsidR="0055522F" w:rsidRPr="00AE5E18">
        <w:rPr>
          <w:rFonts w:ascii="Arial" w:hAnsi="Arial" w:cs="Arial"/>
          <w:color w:val="000000"/>
        </w:rPr>
        <w:t xml:space="preserve"> </w:t>
      </w:r>
      <w:r w:rsidR="00272244" w:rsidRPr="00AE5E18">
        <w:rPr>
          <w:rFonts w:ascii="Arial" w:hAnsi="Arial" w:cs="Arial"/>
          <w:color w:val="000000"/>
        </w:rPr>
        <w:t xml:space="preserve">impacting this </w:t>
      </w:r>
      <w:r w:rsidR="00FA2A40" w:rsidRPr="00AE5E18">
        <w:rPr>
          <w:rFonts w:ascii="Arial" w:hAnsi="Arial" w:cs="Arial"/>
          <w:color w:val="000000"/>
        </w:rPr>
        <w:t>is ‘</w:t>
      </w:r>
      <w:proofErr w:type="gramStart"/>
      <w:r w:rsidR="001706AC" w:rsidRPr="00AE5E18">
        <w:rPr>
          <w:rFonts w:ascii="Arial" w:hAnsi="Arial" w:cs="Arial"/>
          <w:color w:val="000000"/>
        </w:rPr>
        <w:t xml:space="preserve">safe </w:t>
      </w:r>
      <w:r w:rsidR="00FA2A40" w:rsidRPr="00AE5E18">
        <w:rPr>
          <w:rFonts w:ascii="Arial" w:hAnsi="Arial" w:cs="Arial"/>
          <w:color w:val="000000"/>
        </w:rPr>
        <w:t>haven</w:t>
      </w:r>
      <w:proofErr w:type="gramEnd"/>
      <w:r w:rsidR="00FA2A40" w:rsidRPr="00AE5E18">
        <w:rPr>
          <w:rFonts w:ascii="Arial" w:hAnsi="Arial" w:cs="Arial"/>
          <w:color w:val="000000"/>
        </w:rPr>
        <w:t xml:space="preserve"> locations’ where </w:t>
      </w:r>
      <w:r w:rsidR="003C46F2" w:rsidRPr="00AE5E18">
        <w:rPr>
          <w:rFonts w:ascii="Arial" w:hAnsi="Arial" w:cs="Arial"/>
          <w:color w:val="000000"/>
        </w:rPr>
        <w:t xml:space="preserve">cybercrime laws are not </w:t>
      </w:r>
      <w:r w:rsidR="005E04B3" w:rsidRPr="00AE5E18">
        <w:rPr>
          <w:rFonts w:ascii="Arial" w:hAnsi="Arial" w:cs="Arial"/>
          <w:color w:val="000000"/>
        </w:rPr>
        <w:t xml:space="preserve">satisfactory </w:t>
      </w:r>
      <w:r w:rsidR="00856CC7" w:rsidRPr="00AE5E18">
        <w:rPr>
          <w:rFonts w:ascii="Arial" w:hAnsi="Arial" w:cs="Arial"/>
          <w:color w:val="000000"/>
        </w:rPr>
        <w:t>enforced or sustained</w:t>
      </w:r>
      <w:r w:rsidR="00CE2FAB" w:rsidRPr="00AE5E18">
        <w:rPr>
          <w:rFonts w:ascii="Arial" w:hAnsi="Arial" w:cs="Arial"/>
          <w:color w:val="000000"/>
        </w:rPr>
        <w:t xml:space="preserve"> to meet national and international laws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5a723dbbf8f0767506817f4&quot;],&quot;referencesOptions&quot;:{&quot;doc:65a723dbbf8f0767506817f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91221266,&quot;citationText&quot;:&quot;&lt;span style=\&quot;font-family:Arial;font-size:14.666666666666666px;color:#000000\&quot;&gt;(United Nations Office on Drugs and Crime, 2019)&lt;/span&gt;&quot;}"/>
          <w:id w:val="1891221266"/>
          <w:placeholder>
            <w:docPart w:val="4EE906DE5BBD4159A525DFA7C88E9416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(United Nations Office on Drugs and Crime, 2019)</w:t>
          </w:r>
        </w:sdtContent>
      </w:sdt>
      <w:r w:rsidR="004E5BFC" w:rsidRPr="00AE5E18">
        <w:rPr>
          <w:rFonts w:ascii="Arial" w:hAnsi="Arial" w:cs="Arial"/>
          <w:color w:val="000000"/>
        </w:rPr>
        <w:t xml:space="preserve">. </w:t>
      </w:r>
      <w:r w:rsidR="00C167D3" w:rsidRPr="00AE5E18">
        <w:rPr>
          <w:rFonts w:ascii="Arial" w:hAnsi="Arial" w:cs="Arial"/>
        </w:rPr>
        <w:t>There are “156 countries (80</w:t>
      </w:r>
      <w:r w:rsidR="005305F7" w:rsidRPr="00AE5E18">
        <w:rPr>
          <w:rFonts w:ascii="Arial" w:hAnsi="Arial" w:cs="Arial"/>
        </w:rPr>
        <w:t xml:space="preserve">%) that have </w:t>
      </w:r>
      <w:r w:rsidR="00A06DE1" w:rsidRPr="00AE5E18">
        <w:rPr>
          <w:rFonts w:ascii="Arial" w:hAnsi="Arial" w:cs="Arial"/>
        </w:rPr>
        <w:t xml:space="preserve">cybercrime legislation, </w:t>
      </w:r>
      <w:r w:rsidR="00D92C50" w:rsidRPr="00AE5E18">
        <w:rPr>
          <w:rFonts w:ascii="Arial" w:hAnsi="Arial" w:cs="Arial"/>
        </w:rPr>
        <w:t xml:space="preserve">with Europe </w:t>
      </w:r>
      <w:r w:rsidR="000C280E" w:rsidRPr="00AE5E18">
        <w:rPr>
          <w:rFonts w:ascii="Arial" w:hAnsi="Arial" w:cs="Arial"/>
        </w:rPr>
        <w:t>having the highest adoption rate and Africa having the lowest</w:t>
      </w:r>
      <w:r w:rsidR="00D64A8F" w:rsidRPr="00AE5E18">
        <w:rPr>
          <w:rFonts w:ascii="Arial" w:hAnsi="Arial" w:cs="Arial"/>
        </w:rPr>
        <w:t xml:space="preserve"> 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5a7c3a99430e22c152d948b&quot;],&quot;referencesOptions&quot;:{&quot;doc:65a7c3a99430e22c152d948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563635214,&quot;citationText&quot;:&quot;&lt;span style=\&quot;font-family:Arial;font-size:14.666666666666666px;color:#000000\&quot;&gt;(Crime, 2021)&lt;/span&gt;&quot;}"/>
          <w:id w:val="-1563635214"/>
          <w:placeholder>
            <w:docPart w:val="9B98672ABD14477E82FBB13E045421A1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(Crime, 2021)</w:t>
          </w:r>
        </w:sdtContent>
      </w:sdt>
      <w:r w:rsidR="000174A4" w:rsidRPr="00AE5E18">
        <w:rPr>
          <w:rFonts w:ascii="Arial" w:hAnsi="Arial" w:cs="Arial"/>
          <w:color w:val="000000"/>
        </w:rPr>
        <w:t>.</w:t>
      </w:r>
      <w:r w:rsidR="00CB30B4" w:rsidRPr="00AE5E18">
        <w:rPr>
          <w:rFonts w:ascii="Arial" w:hAnsi="Arial" w:cs="Arial"/>
          <w:color w:val="000000"/>
        </w:rPr>
        <w:t xml:space="preserve"> T</w:t>
      </w:r>
      <w:r w:rsidR="002A1736" w:rsidRPr="00AE5E18">
        <w:rPr>
          <w:rFonts w:ascii="Arial" w:hAnsi="Arial" w:cs="Arial"/>
          <w:color w:val="000000"/>
        </w:rPr>
        <w:t xml:space="preserve">his highlights the clear problem </w:t>
      </w:r>
      <w:r w:rsidR="00095DDC" w:rsidRPr="00AE5E18">
        <w:rPr>
          <w:rFonts w:ascii="Arial" w:hAnsi="Arial" w:cs="Arial"/>
          <w:color w:val="000000"/>
        </w:rPr>
        <w:t>surrounding</w:t>
      </w:r>
      <w:r w:rsidR="00CC5200" w:rsidRPr="00AE5E18">
        <w:rPr>
          <w:rFonts w:ascii="Arial" w:hAnsi="Arial" w:cs="Arial"/>
          <w:color w:val="000000"/>
        </w:rPr>
        <w:t xml:space="preserve"> the importance of </w:t>
      </w:r>
      <w:r w:rsidR="00163D13" w:rsidRPr="00AE5E18">
        <w:rPr>
          <w:rFonts w:ascii="Arial" w:hAnsi="Arial" w:cs="Arial"/>
          <w:color w:val="000000"/>
        </w:rPr>
        <w:t>implementing laws and legislation in the battle against cyber organised crime.</w:t>
      </w:r>
    </w:p>
    <w:p w14:paraId="6DBFC7D8" w14:textId="2EAC90A7" w:rsidR="0041477B" w:rsidRPr="00AE5E18" w:rsidRDefault="0039739D" w:rsidP="00F3064C">
      <w:pPr>
        <w:jc w:val="both"/>
        <w:rPr>
          <w:rFonts w:ascii="Arial" w:hAnsi="Arial" w:cs="Arial"/>
          <w:color w:val="000000"/>
        </w:rPr>
      </w:pPr>
      <w:r w:rsidRPr="00AE5E18">
        <w:rPr>
          <w:rFonts w:ascii="Arial" w:hAnsi="Arial" w:cs="Arial"/>
        </w:rPr>
        <w:t xml:space="preserve">A beneficial element would be </w:t>
      </w:r>
      <w:r w:rsidR="001F033B" w:rsidRPr="00AE5E18">
        <w:rPr>
          <w:rFonts w:ascii="Arial" w:hAnsi="Arial" w:cs="Arial"/>
        </w:rPr>
        <w:t xml:space="preserve">a </w:t>
      </w:r>
      <w:r w:rsidRPr="00AE5E18">
        <w:rPr>
          <w:rFonts w:ascii="Arial" w:hAnsi="Arial" w:cs="Arial"/>
        </w:rPr>
        <w:t>treat</w:t>
      </w:r>
      <w:r w:rsidR="001F033B" w:rsidRPr="00AE5E18">
        <w:rPr>
          <w:rFonts w:ascii="Arial" w:hAnsi="Arial" w:cs="Arial"/>
        </w:rPr>
        <w:t>y</w:t>
      </w:r>
      <w:r w:rsidRPr="00AE5E18">
        <w:rPr>
          <w:rFonts w:ascii="Arial" w:hAnsi="Arial" w:cs="Arial"/>
        </w:rPr>
        <w:t xml:space="preserve"> which is an “agreement whereby parties agree to cooperate in investigations and </w:t>
      </w:r>
      <w:r w:rsidR="00A23FBF" w:rsidRPr="00AE5E18">
        <w:rPr>
          <w:rFonts w:ascii="Arial" w:hAnsi="Arial" w:cs="Arial"/>
        </w:rPr>
        <w:t xml:space="preserve">the </w:t>
      </w:r>
      <w:r w:rsidR="00163D13" w:rsidRPr="00AE5E18">
        <w:rPr>
          <w:rFonts w:ascii="Arial" w:hAnsi="Arial" w:cs="Arial"/>
        </w:rPr>
        <w:t>prosecution</w:t>
      </w:r>
      <w:r w:rsidR="00EC3581" w:rsidRPr="00AE5E18">
        <w:rPr>
          <w:rFonts w:ascii="Arial" w:hAnsi="Arial" w:cs="Arial"/>
        </w:rPr>
        <w:t xml:space="preserve"> </w:t>
      </w:r>
      <w:r w:rsidRPr="00AE5E18">
        <w:rPr>
          <w:rFonts w:ascii="Arial" w:hAnsi="Arial" w:cs="Arial"/>
        </w:rPr>
        <w:t xml:space="preserve">of offences criminalised </w:t>
      </w:r>
      <w:r w:rsidR="00A66728">
        <w:rPr>
          <w:rFonts w:ascii="Arial" w:hAnsi="Arial" w:cs="Arial"/>
        </w:rPr>
        <w:t xml:space="preserve">by </w:t>
      </w:r>
      <w:proofErr w:type="gramStart"/>
      <w:r w:rsidR="004E274E" w:rsidRPr="00AE5E18">
        <w:rPr>
          <w:rFonts w:ascii="Arial" w:hAnsi="Arial" w:cs="Arial"/>
        </w:rPr>
        <w:t>International</w:t>
      </w:r>
      <w:proofErr w:type="gramEnd"/>
      <w:r w:rsidRPr="00AE5E18">
        <w:rPr>
          <w:rFonts w:ascii="Arial" w:hAnsi="Arial" w:cs="Arial"/>
        </w:rPr>
        <w:t xml:space="preserve"> laws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5a714afb8951f7b8c08b5dd&quot;],&quot;referencesOptions&quot;:{&quot;doc:65a714afb8951f7b8c08b5d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626968367,&quot;citationText&quot;:&quot;&lt;span style=\&quot;font-family:Arial;font-size:14.666666666666666px;color:#000000\&quot;&gt;(Crime, n.d.)&lt;/span&gt;&quot;}"/>
          <w:id w:val="626968367"/>
          <w:placeholder>
            <w:docPart w:val="47062C6F5F4941C8A4D4975979952B17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(Crime, n.d.)</w:t>
          </w:r>
        </w:sdtContent>
      </w:sdt>
      <w:r w:rsidRPr="00AE5E18">
        <w:rPr>
          <w:rFonts w:ascii="Arial" w:hAnsi="Arial" w:cs="Arial"/>
          <w:color w:val="000000"/>
        </w:rPr>
        <w:t>.</w:t>
      </w:r>
      <w:r w:rsidR="00C40DA6" w:rsidRPr="00AE5E18">
        <w:rPr>
          <w:rFonts w:ascii="Arial" w:hAnsi="Arial" w:cs="Arial"/>
          <w:color w:val="000000"/>
        </w:rPr>
        <w:t xml:space="preserve"> </w:t>
      </w:r>
      <w:r w:rsidR="00F81A15" w:rsidRPr="00AE5E18">
        <w:rPr>
          <w:rFonts w:ascii="Arial" w:hAnsi="Arial" w:cs="Arial"/>
          <w:color w:val="000000"/>
        </w:rPr>
        <w:t>On the 27</w:t>
      </w:r>
      <w:r w:rsidR="00F81A15" w:rsidRPr="00AE5E18">
        <w:rPr>
          <w:rFonts w:ascii="Arial" w:hAnsi="Arial" w:cs="Arial"/>
          <w:color w:val="000000"/>
          <w:vertAlign w:val="superscript"/>
        </w:rPr>
        <w:t>th</w:t>
      </w:r>
      <w:r w:rsidR="00F81A15" w:rsidRPr="00AE5E18">
        <w:rPr>
          <w:rFonts w:ascii="Arial" w:hAnsi="Arial" w:cs="Arial"/>
          <w:color w:val="000000"/>
        </w:rPr>
        <w:t xml:space="preserve"> </w:t>
      </w:r>
      <w:r w:rsidR="00BF7BB1" w:rsidRPr="00AE5E18">
        <w:rPr>
          <w:rFonts w:ascii="Arial" w:hAnsi="Arial" w:cs="Arial"/>
          <w:color w:val="000000"/>
        </w:rPr>
        <w:t xml:space="preserve">of </w:t>
      </w:r>
      <w:r w:rsidR="00F81A15" w:rsidRPr="00AE5E18">
        <w:rPr>
          <w:rFonts w:ascii="Arial" w:hAnsi="Arial" w:cs="Arial"/>
          <w:color w:val="000000"/>
        </w:rPr>
        <w:t>December 2019, “the United Nations General Assembly adopted Res</w:t>
      </w:r>
      <w:r w:rsidR="00BF7BB1" w:rsidRPr="00AE5E18">
        <w:rPr>
          <w:rFonts w:ascii="Arial" w:hAnsi="Arial" w:cs="Arial"/>
          <w:color w:val="000000"/>
        </w:rPr>
        <w:t xml:space="preserve">olution 74/247 establishing an </w:t>
      </w:r>
      <w:r w:rsidR="00F10236" w:rsidRPr="00AE5E18">
        <w:rPr>
          <w:rFonts w:ascii="Arial" w:hAnsi="Arial" w:cs="Arial"/>
        </w:rPr>
        <w:t>Ad Hoc Committee to Elaborate a Comprehensive International Convention on Countering the Use of Information and Communications Technologies for Criminal Purposes</w:t>
      </w:r>
      <w:r w:rsidR="00BF7BB1" w:rsidRPr="00AE5E18">
        <w:rPr>
          <w:rFonts w:ascii="Arial" w:hAnsi="Arial" w:cs="Arial"/>
        </w:rPr>
        <w:t xml:space="preserve">” </w:t>
      </w:r>
      <w:r w:rsidR="00F62A31" w:rsidRPr="00AE5E18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5a867109430e22c152db6b4&quot;],&quot;referencesOptions&quot;:{&quot;doc:65a867109430e22c152db6b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43728999,&quot;citationText&quot;:&quot;&lt;span style=\&quot;font-family:Arial;font-size:14.666666666666666px;color:#000000\&quot;&gt;(cabinet, 2022)&lt;/span&gt;&quot;}"/>
          <w:id w:val="-1643728999"/>
          <w:placeholder>
            <w:docPart w:val="571D4813FCA04ABDB5CEE822150D873A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(cabinet, 2022)</w:t>
          </w:r>
        </w:sdtContent>
      </w:sdt>
      <w:r w:rsidR="00D510AB" w:rsidRPr="00AE5E18">
        <w:rPr>
          <w:rFonts w:ascii="Arial" w:hAnsi="Arial" w:cs="Arial"/>
          <w:color w:val="000000"/>
        </w:rPr>
        <w:t xml:space="preserve">. This </w:t>
      </w:r>
      <w:r w:rsidR="002479CF" w:rsidRPr="00AE5E18">
        <w:rPr>
          <w:rFonts w:ascii="Arial" w:hAnsi="Arial" w:cs="Arial"/>
          <w:color w:val="000000"/>
        </w:rPr>
        <w:t>can be considered a direct consequence of</w:t>
      </w:r>
      <w:r w:rsidR="008F29E3" w:rsidRPr="00AE5E18">
        <w:rPr>
          <w:rFonts w:ascii="Arial" w:hAnsi="Arial" w:cs="Arial"/>
          <w:color w:val="000000"/>
        </w:rPr>
        <w:t xml:space="preserve"> </w:t>
      </w:r>
      <w:r w:rsidR="007C3B76" w:rsidRPr="00AE5E18">
        <w:rPr>
          <w:rFonts w:ascii="Arial" w:hAnsi="Arial" w:cs="Arial"/>
          <w:color w:val="000000"/>
        </w:rPr>
        <w:t xml:space="preserve">the </w:t>
      </w:r>
      <w:r w:rsidR="008F29E3" w:rsidRPr="00AE5E18">
        <w:rPr>
          <w:rFonts w:ascii="Arial" w:hAnsi="Arial" w:cs="Arial"/>
          <w:color w:val="000000"/>
        </w:rPr>
        <w:t xml:space="preserve">increasing rate </w:t>
      </w:r>
      <w:r w:rsidR="007C3B76" w:rsidRPr="00AE5E18">
        <w:rPr>
          <w:rFonts w:ascii="Arial" w:hAnsi="Arial" w:cs="Arial"/>
          <w:color w:val="000000"/>
        </w:rPr>
        <w:t>at</w:t>
      </w:r>
      <w:r w:rsidR="008F29E3" w:rsidRPr="00AE5E18">
        <w:rPr>
          <w:rFonts w:ascii="Arial" w:hAnsi="Arial" w:cs="Arial"/>
          <w:color w:val="000000"/>
        </w:rPr>
        <w:t xml:space="preserve"> which </w:t>
      </w:r>
      <w:r w:rsidR="007C3B76" w:rsidRPr="00AE5E18">
        <w:rPr>
          <w:rFonts w:ascii="Arial" w:hAnsi="Arial" w:cs="Arial"/>
          <w:color w:val="000000"/>
        </w:rPr>
        <w:t>cyber-organised</w:t>
      </w:r>
      <w:r w:rsidR="008F29E3" w:rsidRPr="00AE5E18">
        <w:rPr>
          <w:rFonts w:ascii="Arial" w:hAnsi="Arial" w:cs="Arial"/>
          <w:color w:val="000000"/>
        </w:rPr>
        <w:t xml:space="preserve"> crime is growing and </w:t>
      </w:r>
      <w:r w:rsidR="007C3B76" w:rsidRPr="00AE5E18">
        <w:rPr>
          <w:rFonts w:ascii="Arial" w:hAnsi="Arial" w:cs="Arial"/>
          <w:color w:val="000000"/>
        </w:rPr>
        <w:t>evolving.</w:t>
      </w:r>
      <w:r w:rsidR="0070790C" w:rsidRPr="00AE5E18">
        <w:rPr>
          <w:rFonts w:ascii="Arial" w:hAnsi="Arial" w:cs="Arial"/>
          <w:color w:val="000000"/>
        </w:rPr>
        <w:t xml:space="preserve"> The threat has the potential to dis</w:t>
      </w:r>
      <w:r w:rsidR="003D3674" w:rsidRPr="00AE5E18">
        <w:rPr>
          <w:rFonts w:ascii="Arial" w:hAnsi="Arial" w:cs="Arial"/>
          <w:color w:val="000000"/>
        </w:rPr>
        <w:t>rupt a variation of</w:t>
      </w:r>
      <w:r w:rsidR="00FE4FC0" w:rsidRPr="00AE5E18">
        <w:rPr>
          <w:rFonts w:ascii="Arial" w:hAnsi="Arial" w:cs="Arial"/>
          <w:color w:val="000000"/>
        </w:rPr>
        <w:t xml:space="preserve"> critical infrastructure </w:t>
      </w:r>
      <w:r w:rsidR="001771E1" w:rsidRPr="00AE5E18">
        <w:rPr>
          <w:rFonts w:ascii="Arial" w:hAnsi="Arial" w:cs="Arial"/>
          <w:color w:val="000000"/>
        </w:rPr>
        <w:t xml:space="preserve">society relies </w:t>
      </w:r>
      <w:r w:rsidR="0081429D" w:rsidRPr="00AE5E18">
        <w:rPr>
          <w:rFonts w:ascii="Arial" w:hAnsi="Arial" w:cs="Arial"/>
          <w:color w:val="000000"/>
        </w:rPr>
        <w:t>on</w:t>
      </w:r>
      <w:r w:rsidR="001F6D72" w:rsidRPr="00AE5E18">
        <w:rPr>
          <w:rFonts w:ascii="Arial" w:hAnsi="Arial" w:cs="Arial"/>
          <w:color w:val="000000"/>
        </w:rPr>
        <w:t>.</w:t>
      </w:r>
      <w:r w:rsidR="00C016CE" w:rsidRPr="00AE5E18">
        <w:rPr>
          <w:rFonts w:ascii="Arial" w:hAnsi="Arial" w:cs="Arial"/>
          <w:color w:val="000000"/>
        </w:rPr>
        <w:t xml:space="preserve"> </w:t>
      </w:r>
      <w:r w:rsidR="000A3639" w:rsidRPr="00AE5E18">
        <w:rPr>
          <w:rFonts w:ascii="Arial" w:hAnsi="Arial" w:cs="Arial"/>
          <w:color w:val="000000"/>
        </w:rPr>
        <w:t>For this reason,</w:t>
      </w:r>
      <w:r w:rsidR="00244048" w:rsidRPr="00AE5E18">
        <w:rPr>
          <w:rFonts w:ascii="Arial" w:hAnsi="Arial" w:cs="Arial"/>
          <w:color w:val="000000"/>
        </w:rPr>
        <w:t xml:space="preserve"> </w:t>
      </w:r>
      <w:r w:rsidR="00E10B53" w:rsidRPr="00AE5E18">
        <w:rPr>
          <w:rFonts w:ascii="Arial" w:hAnsi="Arial" w:cs="Arial"/>
          <w:color w:val="000000"/>
        </w:rPr>
        <w:t xml:space="preserve">a treaty can be altered </w:t>
      </w:r>
      <w:r w:rsidR="00DE746D" w:rsidRPr="00AE5E18">
        <w:rPr>
          <w:rFonts w:ascii="Arial" w:hAnsi="Arial" w:cs="Arial"/>
          <w:color w:val="000000"/>
        </w:rPr>
        <w:t>as seen in th</w:t>
      </w:r>
      <w:r w:rsidR="005429C6" w:rsidRPr="00AE5E18">
        <w:rPr>
          <w:rFonts w:ascii="Arial" w:hAnsi="Arial" w:cs="Arial"/>
          <w:color w:val="000000"/>
        </w:rPr>
        <w:t xml:space="preserve">e second additional protocol within the </w:t>
      </w:r>
      <w:r w:rsidR="008C1400" w:rsidRPr="00AE5E18">
        <w:rPr>
          <w:rFonts w:ascii="Arial" w:hAnsi="Arial" w:cs="Arial"/>
          <w:color w:val="000000"/>
        </w:rPr>
        <w:t>Budapest</w:t>
      </w:r>
      <w:r w:rsidR="005429C6" w:rsidRPr="00AE5E18">
        <w:rPr>
          <w:rFonts w:ascii="Arial" w:hAnsi="Arial" w:cs="Arial"/>
          <w:color w:val="000000"/>
        </w:rPr>
        <w:t xml:space="preserve"> Conven</w:t>
      </w:r>
      <w:r w:rsidR="005F0027" w:rsidRPr="00AE5E18">
        <w:rPr>
          <w:rFonts w:ascii="Arial" w:hAnsi="Arial" w:cs="Arial"/>
          <w:color w:val="000000"/>
        </w:rPr>
        <w:t>t</w:t>
      </w:r>
      <w:r w:rsidR="003E5FC9" w:rsidRPr="00AE5E18">
        <w:rPr>
          <w:rFonts w:ascii="Arial" w:hAnsi="Arial" w:cs="Arial"/>
          <w:color w:val="000000"/>
        </w:rPr>
        <w:t xml:space="preserve">ion </w:t>
      </w:r>
      <w:r w:rsidR="008C1400" w:rsidRPr="00AE5E18">
        <w:rPr>
          <w:rFonts w:ascii="Arial" w:hAnsi="Arial" w:cs="Arial"/>
          <w:color w:val="000000"/>
        </w:rPr>
        <w:t xml:space="preserve">to </w:t>
      </w:r>
      <w:r w:rsidR="005F0027" w:rsidRPr="00AE5E18">
        <w:rPr>
          <w:rFonts w:ascii="Arial" w:hAnsi="Arial" w:cs="Arial"/>
          <w:color w:val="000000"/>
        </w:rPr>
        <w:t>keep up with current technological challenges</w:t>
      </w:r>
      <w:r w:rsidR="00B43B9C" w:rsidRPr="00AE5E18">
        <w:rPr>
          <w:rFonts w:ascii="Arial" w:hAnsi="Arial" w:cs="Arial"/>
          <w:color w:val="000000"/>
        </w:rPr>
        <w:t>. This is to ensure it remains as relevant as possible</w:t>
      </w:r>
      <w:r w:rsidR="004A1C15" w:rsidRPr="00AE5E18">
        <w:rPr>
          <w:rFonts w:ascii="Arial" w:hAnsi="Arial" w:cs="Arial"/>
          <w:color w:val="000000"/>
        </w:rPr>
        <w:t xml:space="preserve"> and</w:t>
      </w:r>
      <w:r w:rsidR="007E7C15" w:rsidRPr="00AE5E18">
        <w:rPr>
          <w:rFonts w:ascii="Arial" w:hAnsi="Arial" w:cs="Arial"/>
          <w:color w:val="000000"/>
        </w:rPr>
        <w:t xml:space="preserve"> strives to be </w:t>
      </w:r>
      <w:r w:rsidR="0059462B" w:rsidRPr="00AE5E18">
        <w:rPr>
          <w:rFonts w:ascii="Arial" w:hAnsi="Arial" w:cs="Arial"/>
          <w:color w:val="000000"/>
        </w:rPr>
        <w:t xml:space="preserve">an effective framework for tackling </w:t>
      </w:r>
      <w:r w:rsidR="00D916AC" w:rsidRPr="00AE5E18">
        <w:rPr>
          <w:rFonts w:ascii="Arial" w:hAnsi="Arial" w:cs="Arial"/>
          <w:color w:val="000000"/>
        </w:rPr>
        <w:t>cyber-organised</w:t>
      </w:r>
      <w:r w:rsidR="0059462B" w:rsidRPr="00AE5E18">
        <w:rPr>
          <w:rFonts w:ascii="Arial" w:hAnsi="Arial" w:cs="Arial"/>
          <w:color w:val="000000"/>
        </w:rPr>
        <w:t xml:space="preserve"> crime</w:t>
      </w:r>
      <w:r w:rsidR="00520513" w:rsidRPr="00AE5E18">
        <w:rPr>
          <w:rFonts w:ascii="Arial" w:hAnsi="Arial" w:cs="Arial"/>
          <w:color w:val="000000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5a874aaeaeaeb5a854ff992&quot;],&quot;referencesOptions&quot;:{&quot;doc:65a874aaeaeaeb5a854ff99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33440425,&quot;citationText&quot;:&quot;&lt;span style=\&quot;font-family:Arial;font-size:14.666666666666666px;color:#000000\&quot;&gt;(Europe, 2022)&lt;/span&gt;&quot;}"/>
          <w:id w:val="-433440425"/>
          <w:placeholder>
            <w:docPart w:val="D9F8DAE0B61749D6B3E36FF4B19C829D"/>
          </w:placeholder>
        </w:sdtPr>
        <w:sdtEndPr/>
        <w:sdtContent>
          <w:r w:rsidR="0061761A" w:rsidRPr="00AE5E18">
            <w:rPr>
              <w:rFonts w:ascii="Arial" w:eastAsia="Times New Roman" w:hAnsi="Arial" w:cs="Arial"/>
              <w:color w:val="000000"/>
            </w:rPr>
            <w:t>(Europe, 2022)</w:t>
          </w:r>
        </w:sdtContent>
      </w:sdt>
      <w:r w:rsidR="00025FDB" w:rsidRPr="00AE5E18">
        <w:rPr>
          <w:rFonts w:ascii="Arial" w:hAnsi="Arial" w:cs="Arial"/>
          <w:color w:val="000000"/>
        </w:rPr>
        <w:t>.</w:t>
      </w:r>
    </w:p>
    <w:p w14:paraId="3F984CD4" w14:textId="77777777" w:rsidR="0041477B" w:rsidRPr="00AE5E18" w:rsidRDefault="0041477B" w:rsidP="00F3064C">
      <w:pPr>
        <w:jc w:val="both"/>
        <w:rPr>
          <w:rFonts w:ascii="Arial" w:hAnsi="Arial" w:cs="Arial"/>
          <w:b/>
          <w:bCs/>
          <w:u w:val="single"/>
        </w:rPr>
      </w:pPr>
    </w:p>
    <w:p w14:paraId="5F1C7DC2" w14:textId="77777777" w:rsidR="00041745" w:rsidRPr="00AE5E18" w:rsidRDefault="00041745" w:rsidP="00F3064C">
      <w:p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339F71A" w14:textId="2217CB2F" w:rsidR="00D53787" w:rsidRDefault="00A343A2" w:rsidP="00F3064C">
      <w:p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D916AC">
        <w:rPr>
          <w:rFonts w:ascii="Arial" w:hAnsi="Arial" w:cs="Arial"/>
          <w:b/>
          <w:bCs/>
          <w:sz w:val="28"/>
          <w:szCs w:val="28"/>
          <w:u w:val="single"/>
        </w:rPr>
        <w:t xml:space="preserve">Conclusion </w:t>
      </w:r>
    </w:p>
    <w:p w14:paraId="2D56B622" w14:textId="77777777" w:rsidR="00CA1BB5" w:rsidRPr="00CA1BB5" w:rsidRDefault="00CA1BB5" w:rsidP="00F3064C">
      <w:pPr>
        <w:jc w:val="both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818ABA3" w14:textId="3596316D" w:rsidR="00326378" w:rsidRPr="00EC4B9F" w:rsidRDefault="003E1390" w:rsidP="00F3064C">
      <w:pPr>
        <w:jc w:val="both"/>
        <w:rPr>
          <w:rFonts w:ascii="Arial" w:hAnsi="Arial" w:cs="Arial"/>
          <w:color w:val="000000"/>
        </w:rPr>
      </w:pPr>
      <w:r w:rsidRPr="00EC4B9F">
        <w:rPr>
          <w:rFonts w:ascii="Arial" w:hAnsi="Arial" w:cs="Arial"/>
        </w:rPr>
        <w:t>Advances in the</w:t>
      </w:r>
      <w:r w:rsidR="00C52EE3" w:rsidRPr="00EC4B9F">
        <w:rPr>
          <w:rFonts w:ascii="Arial" w:hAnsi="Arial" w:cs="Arial"/>
        </w:rPr>
        <w:t xml:space="preserve"> </w:t>
      </w:r>
      <w:r w:rsidR="00926C29" w:rsidRPr="00EC4B9F">
        <w:rPr>
          <w:rFonts w:ascii="Arial" w:hAnsi="Arial" w:cs="Arial"/>
        </w:rPr>
        <w:t>cyber-organised</w:t>
      </w:r>
      <w:r w:rsidR="00C52EE3" w:rsidRPr="00EC4B9F">
        <w:rPr>
          <w:rFonts w:ascii="Arial" w:hAnsi="Arial" w:cs="Arial"/>
        </w:rPr>
        <w:t xml:space="preserve"> crime </w:t>
      </w:r>
      <w:r w:rsidR="00580A73" w:rsidRPr="00EC4B9F">
        <w:rPr>
          <w:rFonts w:ascii="Arial" w:hAnsi="Arial" w:cs="Arial"/>
        </w:rPr>
        <w:t xml:space="preserve">world </w:t>
      </w:r>
      <w:r w:rsidR="00A14C0A" w:rsidRPr="00EC4B9F">
        <w:rPr>
          <w:rFonts w:ascii="Arial" w:hAnsi="Arial" w:cs="Arial"/>
        </w:rPr>
        <w:t>have</w:t>
      </w:r>
      <w:r w:rsidR="00027519" w:rsidRPr="00EC4B9F">
        <w:rPr>
          <w:rFonts w:ascii="Arial" w:hAnsi="Arial" w:cs="Arial"/>
        </w:rPr>
        <w:t xml:space="preserve"> proven to be </w:t>
      </w:r>
      <w:r w:rsidR="00DB548F" w:rsidRPr="00EC4B9F">
        <w:rPr>
          <w:rFonts w:ascii="Arial" w:hAnsi="Arial" w:cs="Arial"/>
        </w:rPr>
        <w:t>problematic</w:t>
      </w:r>
      <w:r w:rsidR="00F233C7" w:rsidRPr="00EC4B9F">
        <w:rPr>
          <w:rFonts w:ascii="Arial" w:hAnsi="Arial" w:cs="Arial"/>
        </w:rPr>
        <w:t xml:space="preserve"> for law enforcement agencies and </w:t>
      </w:r>
      <w:r w:rsidR="004948DE" w:rsidRPr="00EC4B9F">
        <w:rPr>
          <w:rFonts w:ascii="Arial" w:hAnsi="Arial" w:cs="Arial"/>
        </w:rPr>
        <w:t>their</w:t>
      </w:r>
      <w:r w:rsidR="00A14C0A" w:rsidRPr="00EC4B9F">
        <w:rPr>
          <w:rFonts w:ascii="Arial" w:hAnsi="Arial" w:cs="Arial"/>
        </w:rPr>
        <w:t xml:space="preserve"> partnerships. </w:t>
      </w:r>
      <w:r w:rsidR="00170B55" w:rsidRPr="00EC4B9F">
        <w:rPr>
          <w:rFonts w:ascii="Arial" w:hAnsi="Arial" w:cs="Arial"/>
        </w:rPr>
        <w:t>A promising method to combat</w:t>
      </w:r>
      <w:r w:rsidR="00CC7E1A" w:rsidRPr="00EC4B9F">
        <w:rPr>
          <w:rFonts w:ascii="Arial" w:hAnsi="Arial" w:cs="Arial"/>
        </w:rPr>
        <w:t xml:space="preserve"> cyber organised crime</w:t>
      </w:r>
      <w:r w:rsidR="001334F7" w:rsidRPr="00EC4B9F">
        <w:rPr>
          <w:rFonts w:ascii="Arial" w:hAnsi="Arial" w:cs="Arial"/>
        </w:rPr>
        <w:t xml:space="preserve"> involves </w:t>
      </w:r>
      <w:r w:rsidR="00B92A08" w:rsidRPr="00EC4B9F">
        <w:rPr>
          <w:rFonts w:ascii="Arial" w:hAnsi="Arial" w:cs="Arial"/>
        </w:rPr>
        <w:t xml:space="preserve">local, </w:t>
      </w:r>
      <w:r w:rsidR="00AA5984" w:rsidRPr="00EC4B9F">
        <w:rPr>
          <w:rFonts w:ascii="Arial" w:hAnsi="Arial" w:cs="Arial"/>
        </w:rPr>
        <w:t>regional,</w:t>
      </w:r>
      <w:r w:rsidR="00844F4B" w:rsidRPr="00EC4B9F">
        <w:rPr>
          <w:rFonts w:ascii="Arial" w:hAnsi="Arial" w:cs="Arial"/>
        </w:rPr>
        <w:t xml:space="preserve"> and international</w:t>
      </w:r>
      <w:r w:rsidR="00B92A08" w:rsidRPr="00EC4B9F">
        <w:rPr>
          <w:rFonts w:ascii="Arial" w:hAnsi="Arial" w:cs="Arial"/>
        </w:rPr>
        <w:t xml:space="preserve"> </w:t>
      </w:r>
      <w:r w:rsidR="008F7701" w:rsidRPr="00EC4B9F">
        <w:rPr>
          <w:rFonts w:ascii="Arial" w:hAnsi="Arial" w:cs="Arial"/>
        </w:rPr>
        <w:t>laws, legislation and treaties</w:t>
      </w:r>
      <w:r w:rsidR="009F61B7" w:rsidRPr="00EC4B9F">
        <w:rPr>
          <w:rFonts w:ascii="Arial" w:hAnsi="Arial" w:cs="Arial"/>
        </w:rPr>
        <w:t xml:space="preserve"> </w:t>
      </w:r>
      <w:r w:rsidR="00EA710E" w:rsidRPr="00EC4B9F">
        <w:rPr>
          <w:rFonts w:ascii="Arial" w:hAnsi="Arial" w:cs="Arial"/>
        </w:rPr>
        <w:t xml:space="preserve">being in place with the implementation of </w:t>
      </w:r>
      <w:r w:rsidR="003B5615" w:rsidRPr="00EC4B9F">
        <w:rPr>
          <w:rFonts w:ascii="Arial" w:hAnsi="Arial" w:cs="Arial"/>
        </w:rPr>
        <w:t xml:space="preserve">awareness, </w:t>
      </w:r>
      <w:proofErr w:type="gramStart"/>
      <w:r w:rsidR="003B5615" w:rsidRPr="00EC4B9F">
        <w:rPr>
          <w:rFonts w:ascii="Arial" w:hAnsi="Arial" w:cs="Arial"/>
        </w:rPr>
        <w:t>communication</w:t>
      </w:r>
      <w:proofErr w:type="gramEnd"/>
      <w:r w:rsidR="003B5615" w:rsidRPr="00EC4B9F">
        <w:rPr>
          <w:rFonts w:ascii="Arial" w:hAnsi="Arial" w:cs="Arial"/>
        </w:rPr>
        <w:t xml:space="preserve"> and </w:t>
      </w:r>
      <w:r w:rsidR="00163D13" w:rsidRPr="00EC4B9F">
        <w:rPr>
          <w:rFonts w:ascii="Arial" w:hAnsi="Arial" w:cs="Arial"/>
        </w:rPr>
        <w:t>cooperation</w:t>
      </w:r>
      <w:r w:rsidR="00337D86" w:rsidRPr="00EC4B9F">
        <w:rPr>
          <w:rFonts w:ascii="Arial" w:hAnsi="Arial" w:cs="Arial"/>
        </w:rPr>
        <w:t xml:space="preserve"> to combat cyber organised crime as a collective whole. </w:t>
      </w:r>
      <w:r w:rsidR="00326378" w:rsidRPr="00EC4B9F">
        <w:rPr>
          <w:rFonts w:ascii="Arial" w:hAnsi="Arial" w:cs="Arial"/>
        </w:rPr>
        <w:t xml:space="preserve">The use of </w:t>
      </w:r>
      <w:r w:rsidR="00041745" w:rsidRPr="00EC4B9F">
        <w:rPr>
          <w:rFonts w:ascii="Arial" w:hAnsi="Arial" w:cs="Arial"/>
        </w:rPr>
        <w:t xml:space="preserve">Information and Communication Technologies by </w:t>
      </w:r>
      <w:r w:rsidR="00326378" w:rsidRPr="00EC4B9F">
        <w:rPr>
          <w:rFonts w:ascii="Arial" w:hAnsi="Arial" w:cs="Arial"/>
        </w:rPr>
        <w:t xml:space="preserve">cyber </w:t>
      </w:r>
      <w:r w:rsidR="00041745" w:rsidRPr="00EC4B9F">
        <w:rPr>
          <w:rFonts w:ascii="Arial" w:hAnsi="Arial" w:cs="Arial"/>
        </w:rPr>
        <w:t>organised crime</w:t>
      </w:r>
      <w:r w:rsidR="00326378" w:rsidRPr="00EC4B9F">
        <w:rPr>
          <w:rFonts w:ascii="Arial" w:hAnsi="Arial" w:cs="Arial"/>
        </w:rPr>
        <w:t xml:space="preserve"> groups</w:t>
      </w:r>
      <w:r w:rsidR="007D7E01" w:rsidRPr="00EC4B9F">
        <w:rPr>
          <w:rFonts w:ascii="Arial" w:hAnsi="Arial" w:cs="Arial"/>
        </w:rPr>
        <w:t xml:space="preserve"> represents </w:t>
      </w:r>
      <w:r w:rsidR="00D57FC8" w:rsidRPr="00EC4B9F">
        <w:rPr>
          <w:rFonts w:ascii="Arial" w:hAnsi="Arial" w:cs="Arial"/>
        </w:rPr>
        <w:t xml:space="preserve">continuous </w:t>
      </w:r>
      <w:r w:rsidR="00EA5924" w:rsidRPr="00EC4B9F">
        <w:rPr>
          <w:rFonts w:ascii="Arial" w:hAnsi="Arial" w:cs="Arial"/>
        </w:rPr>
        <w:t>challenges for</w:t>
      </w:r>
      <w:r w:rsidR="00E9268E" w:rsidRPr="00EC4B9F">
        <w:rPr>
          <w:rFonts w:ascii="Arial" w:hAnsi="Arial" w:cs="Arial"/>
        </w:rPr>
        <w:t xml:space="preserve"> law enforcement agencies, </w:t>
      </w:r>
      <w:r w:rsidR="008A436E" w:rsidRPr="00EC4B9F">
        <w:rPr>
          <w:rFonts w:ascii="Arial" w:hAnsi="Arial" w:cs="Arial"/>
        </w:rPr>
        <w:t xml:space="preserve">as a direct response to this </w:t>
      </w:r>
      <w:r w:rsidR="0053625B" w:rsidRPr="00EC4B9F">
        <w:rPr>
          <w:rFonts w:ascii="Arial" w:hAnsi="Arial" w:cs="Arial"/>
        </w:rPr>
        <w:t>“</w:t>
      </w:r>
      <w:r w:rsidR="008A436E" w:rsidRPr="00EC4B9F">
        <w:rPr>
          <w:rFonts w:ascii="Arial" w:hAnsi="Arial" w:cs="Arial"/>
        </w:rPr>
        <w:t xml:space="preserve">governments and law enforcement agencies </w:t>
      </w:r>
      <w:r w:rsidR="002B484F" w:rsidRPr="00EC4B9F">
        <w:rPr>
          <w:rFonts w:ascii="Arial" w:hAnsi="Arial" w:cs="Arial"/>
        </w:rPr>
        <w:t>must respond</w:t>
      </w:r>
      <w:r w:rsidR="00DD5A91" w:rsidRPr="00EC4B9F">
        <w:rPr>
          <w:rFonts w:ascii="Arial" w:hAnsi="Arial" w:cs="Arial"/>
        </w:rPr>
        <w:t xml:space="preserve"> to all cyber organised crimes</w:t>
      </w:r>
      <w:r w:rsidR="00C63C6B" w:rsidRPr="00EC4B9F">
        <w:rPr>
          <w:rFonts w:ascii="Arial" w:hAnsi="Arial" w:cs="Arial"/>
        </w:rPr>
        <w:t xml:space="preserve"> in line with the technological evolution”</w:t>
      </w:r>
      <w:r w:rsidR="008B7F23" w:rsidRPr="00EC4B9F">
        <w:rPr>
          <w:rFonts w:ascii="Arial" w:hAnsi="Arial" w:cs="Arial"/>
        </w:rPr>
        <w:t xml:space="preserve"> 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5a874aaeaeaeb5a854ff992&quot;],&quot;referencesOptions&quot;:{&quot;doc:65a874aaeaeaeb5a854ff99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3151861,&quot;citationText&quot;:&quot;&lt;span style=\&quot;font-family:Arial;font-size:14.666666666666666px;color:#000000\&quot;&gt;(Europe, 2022)&lt;/span&gt;&quot;}"/>
          <w:id w:val="-83151861"/>
          <w:placeholder>
            <w:docPart w:val="929A1534DF5149D3B82814B20DFDE8D3"/>
          </w:placeholder>
        </w:sdtPr>
        <w:sdtEndPr/>
        <w:sdtContent>
          <w:r w:rsidR="0061761A" w:rsidRPr="00EC4B9F">
            <w:rPr>
              <w:rFonts w:ascii="Arial" w:eastAsia="Times New Roman" w:hAnsi="Arial" w:cs="Arial"/>
              <w:color w:val="000000"/>
            </w:rPr>
            <w:t>(Europe, 2022)</w:t>
          </w:r>
        </w:sdtContent>
      </w:sdt>
      <w:r w:rsidR="008B7F23" w:rsidRPr="00EC4B9F">
        <w:rPr>
          <w:rFonts w:ascii="Arial" w:hAnsi="Arial" w:cs="Arial"/>
          <w:color w:val="000000"/>
        </w:rPr>
        <w:t>.</w:t>
      </w:r>
    </w:p>
    <w:p w14:paraId="27B0C457" w14:textId="023BE0E2" w:rsidR="00A31629" w:rsidRPr="00EC4B9F" w:rsidRDefault="00544825" w:rsidP="00F3064C">
      <w:pPr>
        <w:jc w:val="both"/>
        <w:rPr>
          <w:rFonts w:ascii="Arial" w:hAnsi="Arial" w:cs="Arial"/>
          <w:color w:val="000000"/>
        </w:rPr>
      </w:pPr>
      <w:r w:rsidRPr="00EC4B9F">
        <w:rPr>
          <w:rFonts w:ascii="Arial" w:hAnsi="Arial" w:cs="Arial"/>
          <w:color w:val="000000"/>
        </w:rPr>
        <w:t>For</w:t>
      </w:r>
      <w:r w:rsidR="0064676D" w:rsidRPr="00EC4B9F">
        <w:rPr>
          <w:rFonts w:ascii="Arial" w:hAnsi="Arial" w:cs="Arial"/>
          <w:color w:val="000000"/>
        </w:rPr>
        <w:t xml:space="preserve"> a quin</w:t>
      </w:r>
      <w:r w:rsidR="00AC76A5" w:rsidRPr="00EC4B9F">
        <w:rPr>
          <w:rFonts w:ascii="Arial" w:hAnsi="Arial" w:cs="Arial"/>
          <w:color w:val="000000"/>
        </w:rPr>
        <w:t xml:space="preserve">tessential </w:t>
      </w:r>
      <w:r w:rsidR="00E74F9D" w:rsidRPr="00EC4B9F">
        <w:rPr>
          <w:rFonts w:ascii="Arial" w:hAnsi="Arial" w:cs="Arial"/>
          <w:color w:val="000000"/>
        </w:rPr>
        <w:t>method to be established</w:t>
      </w:r>
      <w:r w:rsidR="006E7B63" w:rsidRPr="00EC4B9F">
        <w:rPr>
          <w:rFonts w:ascii="Arial" w:hAnsi="Arial" w:cs="Arial"/>
          <w:color w:val="000000"/>
        </w:rPr>
        <w:t>,</w:t>
      </w:r>
      <w:r w:rsidR="00041745" w:rsidRPr="00EC4B9F">
        <w:rPr>
          <w:rFonts w:ascii="Arial" w:hAnsi="Arial" w:cs="Arial"/>
        </w:rPr>
        <w:t xml:space="preserve"> the need for</w:t>
      </w:r>
      <w:r w:rsidR="004E1014" w:rsidRPr="00EC4B9F">
        <w:rPr>
          <w:rFonts w:ascii="Arial" w:hAnsi="Arial" w:cs="Arial"/>
        </w:rPr>
        <w:t xml:space="preserve"> a</w:t>
      </w:r>
      <w:r w:rsidR="00041745" w:rsidRPr="00EC4B9F">
        <w:rPr>
          <w:rFonts w:ascii="Arial" w:hAnsi="Arial" w:cs="Arial"/>
        </w:rPr>
        <w:t xml:space="preserve"> </w:t>
      </w:r>
      <w:r w:rsidR="00B3670A" w:rsidRPr="00EC4B9F">
        <w:rPr>
          <w:rFonts w:ascii="Arial" w:hAnsi="Arial" w:cs="Arial"/>
        </w:rPr>
        <w:t>more substantial</w:t>
      </w:r>
      <w:r w:rsidR="00041745" w:rsidRPr="00EC4B9F">
        <w:rPr>
          <w:rFonts w:ascii="Arial" w:hAnsi="Arial" w:cs="Arial"/>
        </w:rPr>
        <w:t xml:space="preserve"> and</w:t>
      </w:r>
      <w:r w:rsidR="00B63D10" w:rsidRPr="00EC4B9F">
        <w:rPr>
          <w:rFonts w:ascii="Arial" w:hAnsi="Arial" w:cs="Arial"/>
        </w:rPr>
        <w:t xml:space="preserve"> </w:t>
      </w:r>
      <w:r w:rsidR="00041745" w:rsidRPr="00EC4B9F">
        <w:rPr>
          <w:rFonts w:ascii="Arial" w:hAnsi="Arial" w:cs="Arial"/>
        </w:rPr>
        <w:t xml:space="preserve">efficient </w:t>
      </w:r>
      <w:r w:rsidR="00B051D9" w:rsidRPr="00EC4B9F">
        <w:rPr>
          <w:rFonts w:ascii="Arial" w:hAnsi="Arial" w:cs="Arial"/>
        </w:rPr>
        <w:t>cooperation</w:t>
      </w:r>
      <w:r w:rsidR="00A3102A" w:rsidRPr="00EC4B9F">
        <w:rPr>
          <w:rFonts w:ascii="Arial" w:hAnsi="Arial" w:cs="Arial"/>
        </w:rPr>
        <w:t xml:space="preserve"> and awareness</w:t>
      </w:r>
      <w:r w:rsidR="00953BA8" w:rsidRPr="00EC4B9F">
        <w:rPr>
          <w:rFonts w:ascii="Arial" w:hAnsi="Arial" w:cs="Arial"/>
        </w:rPr>
        <w:t xml:space="preserve"> framework</w:t>
      </w:r>
      <w:r w:rsidR="00041745" w:rsidRPr="00EC4B9F">
        <w:rPr>
          <w:rFonts w:ascii="Arial" w:hAnsi="Arial" w:cs="Arial"/>
        </w:rPr>
        <w:t xml:space="preserve"> between</w:t>
      </w:r>
      <w:r w:rsidR="00A04205" w:rsidRPr="00EC4B9F">
        <w:rPr>
          <w:rFonts w:ascii="Arial" w:hAnsi="Arial" w:cs="Arial"/>
        </w:rPr>
        <w:t xml:space="preserve"> local, regional</w:t>
      </w:r>
      <w:r w:rsidR="00601CC4" w:rsidRPr="00EC4B9F">
        <w:rPr>
          <w:rFonts w:ascii="Arial" w:hAnsi="Arial" w:cs="Arial"/>
        </w:rPr>
        <w:t>, international and</w:t>
      </w:r>
      <w:r w:rsidR="00041745" w:rsidRPr="00EC4B9F">
        <w:rPr>
          <w:rFonts w:ascii="Arial" w:hAnsi="Arial" w:cs="Arial"/>
        </w:rPr>
        <w:t xml:space="preserve"> the private sector </w:t>
      </w:r>
      <w:r w:rsidR="00E25D03" w:rsidRPr="00EC4B9F">
        <w:rPr>
          <w:rFonts w:ascii="Arial" w:hAnsi="Arial" w:cs="Arial"/>
        </w:rPr>
        <w:t>is cru</w:t>
      </w:r>
      <w:r w:rsidR="00953BA8" w:rsidRPr="00EC4B9F">
        <w:rPr>
          <w:rFonts w:ascii="Arial" w:hAnsi="Arial" w:cs="Arial"/>
        </w:rPr>
        <w:t>cial</w:t>
      </w:r>
      <w:r w:rsidR="00304A14" w:rsidRPr="00EC4B9F">
        <w:rPr>
          <w:rFonts w:ascii="Arial" w:hAnsi="Arial" w:cs="Arial"/>
        </w:rPr>
        <w:t xml:space="preserve">. </w:t>
      </w:r>
      <w:r w:rsidR="00742576" w:rsidRPr="00EC4B9F">
        <w:rPr>
          <w:rFonts w:ascii="Arial" w:hAnsi="Arial" w:cs="Arial"/>
        </w:rPr>
        <w:t>Once this has been established, further uncertainties must be</w:t>
      </w:r>
      <w:r w:rsidR="0098023B" w:rsidRPr="00EC4B9F">
        <w:rPr>
          <w:rFonts w:ascii="Arial" w:hAnsi="Arial" w:cs="Arial"/>
        </w:rPr>
        <w:t xml:space="preserve"> </w:t>
      </w:r>
      <w:r w:rsidR="00742576" w:rsidRPr="00EC4B9F">
        <w:rPr>
          <w:rFonts w:ascii="Arial" w:hAnsi="Arial" w:cs="Arial"/>
        </w:rPr>
        <w:t xml:space="preserve">addressed, with one </w:t>
      </w:r>
      <w:proofErr w:type="gramStart"/>
      <w:r w:rsidR="00742576" w:rsidRPr="00EC4B9F">
        <w:rPr>
          <w:rFonts w:ascii="Arial" w:hAnsi="Arial" w:cs="Arial"/>
        </w:rPr>
        <w:t>in particular being</w:t>
      </w:r>
      <w:proofErr w:type="gramEnd"/>
      <w:r w:rsidR="00742576" w:rsidRPr="00EC4B9F">
        <w:rPr>
          <w:rFonts w:ascii="Arial" w:hAnsi="Arial" w:cs="Arial"/>
        </w:rPr>
        <w:t xml:space="preserve"> whether or not </w:t>
      </w:r>
      <w:r w:rsidR="000B1F31" w:rsidRPr="00EC4B9F">
        <w:rPr>
          <w:rFonts w:ascii="Arial" w:hAnsi="Arial" w:cs="Arial"/>
        </w:rPr>
        <w:t xml:space="preserve">State, law enforcement agencies and partnerships can </w:t>
      </w:r>
      <w:r w:rsidR="00937212" w:rsidRPr="00EC4B9F">
        <w:rPr>
          <w:rFonts w:ascii="Arial" w:hAnsi="Arial" w:cs="Arial"/>
        </w:rPr>
        <w:t xml:space="preserve">control new types of cyber organised crime that is emerging </w:t>
      </w:r>
      <w:r w:rsidR="00331DCA" w:rsidRPr="00EC4B9F">
        <w:rPr>
          <w:rFonts w:ascii="Arial" w:hAnsi="Arial" w:cs="Arial"/>
        </w:rPr>
        <w:t xml:space="preserve">frequently 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5a709ed448d1f225ace39dc&quot;],&quot;referencesOptions&quot;:{&quot;doc:65a709ed448d1f225ace39d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675349721,&quot;citationText&quot;:&quot;&lt;span style=\&quot;font-family:Arial;font-size:14.666666666666666px;color:#000000\&quot;&gt;(Interpol, n.d.)&lt;/span&gt;&quot;}"/>
          <w:id w:val="-675349721"/>
          <w:placeholder>
            <w:docPart w:val="7FFE0AB1F1D54B7A8453272FEE4E3190"/>
          </w:placeholder>
        </w:sdtPr>
        <w:sdtEndPr/>
        <w:sdtContent>
          <w:r w:rsidR="0061761A" w:rsidRPr="00EC4B9F">
            <w:rPr>
              <w:rFonts w:ascii="Arial" w:eastAsia="Times New Roman" w:hAnsi="Arial" w:cs="Arial"/>
              <w:color w:val="000000"/>
            </w:rPr>
            <w:t>(Interpol, n.d.)</w:t>
          </w:r>
        </w:sdtContent>
      </w:sdt>
      <w:r w:rsidR="00742576" w:rsidRPr="00EC4B9F">
        <w:rPr>
          <w:rFonts w:ascii="Arial" w:hAnsi="Arial" w:cs="Arial"/>
        </w:rPr>
        <w:t>. Thus far, attempts have been made to</w:t>
      </w:r>
      <w:r w:rsidR="003B231B" w:rsidRPr="00EC4B9F">
        <w:rPr>
          <w:rFonts w:ascii="Arial" w:hAnsi="Arial" w:cs="Arial"/>
        </w:rPr>
        <w:t xml:space="preserve"> conquer these limitations by </w:t>
      </w:r>
      <w:r w:rsidR="00CE333A" w:rsidRPr="00EC4B9F">
        <w:rPr>
          <w:rFonts w:ascii="Arial" w:hAnsi="Arial" w:cs="Arial"/>
        </w:rPr>
        <w:t xml:space="preserve">introducing new </w:t>
      </w:r>
      <w:r w:rsidR="00D86CF0" w:rsidRPr="00EC4B9F">
        <w:rPr>
          <w:rFonts w:ascii="Arial" w:hAnsi="Arial" w:cs="Arial"/>
        </w:rPr>
        <w:t>legislation</w:t>
      </w:r>
      <w:r w:rsidR="00CE333A" w:rsidRPr="00EC4B9F">
        <w:rPr>
          <w:rFonts w:ascii="Arial" w:hAnsi="Arial" w:cs="Arial"/>
        </w:rPr>
        <w:t xml:space="preserve">, </w:t>
      </w:r>
      <w:r w:rsidR="00D86CF0" w:rsidRPr="00EC4B9F">
        <w:rPr>
          <w:rFonts w:ascii="Arial" w:hAnsi="Arial" w:cs="Arial"/>
        </w:rPr>
        <w:t>adaptations</w:t>
      </w:r>
      <w:r w:rsidR="00CE333A" w:rsidRPr="00EC4B9F">
        <w:rPr>
          <w:rFonts w:ascii="Arial" w:hAnsi="Arial" w:cs="Arial"/>
        </w:rPr>
        <w:t xml:space="preserve"> to existing law</w:t>
      </w:r>
      <w:r w:rsidR="00D86CF0" w:rsidRPr="00EC4B9F">
        <w:rPr>
          <w:rFonts w:ascii="Arial" w:hAnsi="Arial" w:cs="Arial"/>
        </w:rPr>
        <w:t>s</w:t>
      </w:r>
      <w:r w:rsidR="00CE333A" w:rsidRPr="00EC4B9F">
        <w:rPr>
          <w:rFonts w:ascii="Arial" w:hAnsi="Arial" w:cs="Arial"/>
        </w:rPr>
        <w:t xml:space="preserve"> and an international treat</w:t>
      </w:r>
      <w:r w:rsidR="00D86CF0" w:rsidRPr="00EC4B9F">
        <w:rPr>
          <w:rFonts w:ascii="Arial" w:hAnsi="Arial" w:cs="Arial"/>
        </w:rPr>
        <w:t>y.</w:t>
      </w:r>
      <w:r w:rsidR="009A54D6" w:rsidRPr="00EC4B9F">
        <w:rPr>
          <w:rFonts w:ascii="Arial" w:hAnsi="Arial" w:cs="Arial"/>
        </w:rPr>
        <w:t xml:space="preserve"> The evolving cybercrime landscape </w:t>
      </w:r>
      <w:r w:rsidR="009A54D6" w:rsidRPr="00EC4B9F">
        <w:rPr>
          <w:rFonts w:ascii="Arial" w:hAnsi="Arial" w:cs="Arial"/>
        </w:rPr>
        <w:lastRenderedPageBreak/>
        <w:t>and</w:t>
      </w:r>
      <w:r w:rsidR="00B62F2C" w:rsidRPr="00EC4B9F">
        <w:rPr>
          <w:rFonts w:ascii="Arial" w:hAnsi="Arial" w:cs="Arial"/>
        </w:rPr>
        <w:t xml:space="preserve"> </w:t>
      </w:r>
      <w:r w:rsidR="00907ED0" w:rsidRPr="00EC4B9F">
        <w:rPr>
          <w:rFonts w:ascii="Arial" w:hAnsi="Arial" w:cs="Arial"/>
        </w:rPr>
        <w:t>compromising</w:t>
      </w:r>
      <w:r w:rsidR="009A54D6" w:rsidRPr="00EC4B9F">
        <w:rPr>
          <w:rFonts w:ascii="Arial" w:hAnsi="Arial" w:cs="Arial"/>
        </w:rPr>
        <w:t xml:space="preserve"> skills gaps are a significant challenge for law enforcement agencies and prosecutors</w:t>
      </w:r>
      <w:r w:rsidR="00907ED0" w:rsidRPr="00EC4B9F">
        <w:rPr>
          <w:rFonts w:ascii="Arial" w:hAnsi="Arial" w:cs="Arial"/>
        </w:rPr>
        <w:t>.</w:t>
      </w:r>
      <w:r w:rsidR="00F40F99" w:rsidRPr="00EC4B9F">
        <w:rPr>
          <w:rFonts w:ascii="Arial" w:hAnsi="Arial" w:cs="Arial"/>
        </w:rPr>
        <w:t xml:space="preserve"> Nevertheless, </w:t>
      </w:r>
      <w:proofErr w:type="gramStart"/>
      <w:r w:rsidR="00F40F99" w:rsidRPr="00EC4B9F">
        <w:rPr>
          <w:rFonts w:ascii="Arial" w:hAnsi="Arial" w:cs="Arial"/>
        </w:rPr>
        <w:t>The</w:t>
      </w:r>
      <w:proofErr w:type="gramEnd"/>
      <w:r w:rsidR="00F40F99" w:rsidRPr="00EC4B9F">
        <w:rPr>
          <w:rFonts w:ascii="Arial" w:hAnsi="Arial" w:cs="Arial"/>
        </w:rPr>
        <w:t xml:space="preserve"> </w:t>
      </w:r>
      <w:r w:rsidR="00D916AC" w:rsidRPr="00EC4B9F">
        <w:rPr>
          <w:rFonts w:ascii="Arial" w:hAnsi="Arial" w:cs="Arial"/>
        </w:rPr>
        <w:t>harmonisation</w:t>
      </w:r>
      <w:r w:rsidR="00F40F99" w:rsidRPr="00EC4B9F">
        <w:rPr>
          <w:rFonts w:ascii="Arial" w:hAnsi="Arial" w:cs="Arial"/>
        </w:rPr>
        <w:t xml:space="preserve"> and enforcement of national, regional, and international laws </w:t>
      </w:r>
      <w:r w:rsidR="00D916AC" w:rsidRPr="00EC4B9F">
        <w:rPr>
          <w:rFonts w:ascii="Arial" w:hAnsi="Arial" w:cs="Arial"/>
        </w:rPr>
        <w:t>eliminate</w:t>
      </w:r>
      <w:r w:rsidR="00F40F99" w:rsidRPr="00EC4B9F">
        <w:rPr>
          <w:rFonts w:ascii="Arial" w:hAnsi="Arial" w:cs="Arial"/>
        </w:rPr>
        <w:t xml:space="preserve"> cybercrime safe</w:t>
      </w:r>
      <w:r w:rsidR="004651E0" w:rsidRPr="00EC4B9F">
        <w:rPr>
          <w:rFonts w:ascii="Arial" w:hAnsi="Arial" w:cs="Arial"/>
        </w:rPr>
        <w:t xml:space="preserve"> 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5a723dbbf8f0767506817f4&quot;],&quot;referencesOptions&quot;:{&quot;doc:65a723dbbf8f0767506817f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57535691,&quot;citationText&quot;:&quot;&lt;span style=\&quot;font-family:Arial;font-size:14.666666666666666px;color:#000000\&quot;&gt;(United Nations Office on Drugs and Crime, 2019)&lt;/span&gt;&quot;}"/>
          <w:id w:val="-157535691"/>
          <w:placeholder>
            <w:docPart w:val="AC93F3BD27ED4335B1FF892A76F798B1"/>
          </w:placeholder>
        </w:sdtPr>
        <w:sdtEndPr/>
        <w:sdtContent>
          <w:r w:rsidR="0061761A" w:rsidRPr="00EC4B9F">
            <w:rPr>
              <w:rFonts w:ascii="Arial" w:eastAsia="Times New Roman" w:hAnsi="Arial" w:cs="Arial"/>
              <w:color w:val="000000"/>
            </w:rPr>
            <w:t>(United Nations Office on Drugs and Crime, 2019)</w:t>
          </w:r>
        </w:sdtContent>
      </w:sdt>
      <w:r w:rsidR="003E73B7" w:rsidRPr="00EC4B9F">
        <w:rPr>
          <w:rFonts w:ascii="Arial" w:hAnsi="Arial" w:cs="Arial"/>
          <w:color w:val="000000"/>
        </w:rPr>
        <w:t xml:space="preserve">. Once these hurdles have </w:t>
      </w:r>
      <w:r w:rsidR="001B2261" w:rsidRPr="00EC4B9F">
        <w:rPr>
          <w:rFonts w:ascii="Arial" w:hAnsi="Arial" w:cs="Arial"/>
          <w:color w:val="000000"/>
        </w:rPr>
        <w:t xml:space="preserve">been overcome, the potential </w:t>
      </w:r>
      <w:r w:rsidR="00A516C0" w:rsidRPr="00EC4B9F">
        <w:rPr>
          <w:rFonts w:ascii="Arial" w:hAnsi="Arial" w:cs="Arial"/>
          <w:color w:val="000000"/>
        </w:rPr>
        <w:t>for law enforcement agencies</w:t>
      </w:r>
      <w:r w:rsidR="00201C6A" w:rsidRPr="00EC4B9F">
        <w:rPr>
          <w:rFonts w:ascii="Arial" w:hAnsi="Arial" w:cs="Arial"/>
          <w:color w:val="000000"/>
        </w:rPr>
        <w:t xml:space="preserve"> loca</w:t>
      </w:r>
      <w:r w:rsidR="00D916AC" w:rsidRPr="00EC4B9F">
        <w:rPr>
          <w:rFonts w:ascii="Arial" w:hAnsi="Arial" w:cs="Arial"/>
          <w:color w:val="000000"/>
        </w:rPr>
        <w:t>l</w:t>
      </w:r>
      <w:r w:rsidR="00201C6A" w:rsidRPr="00EC4B9F">
        <w:rPr>
          <w:rFonts w:ascii="Arial" w:hAnsi="Arial" w:cs="Arial"/>
          <w:color w:val="000000"/>
        </w:rPr>
        <w:t>l</w:t>
      </w:r>
      <w:r w:rsidR="00D916AC" w:rsidRPr="00EC4B9F">
        <w:rPr>
          <w:rFonts w:ascii="Arial" w:hAnsi="Arial" w:cs="Arial"/>
          <w:color w:val="000000"/>
        </w:rPr>
        <w:t>y</w:t>
      </w:r>
      <w:r w:rsidR="00201C6A" w:rsidRPr="00EC4B9F">
        <w:rPr>
          <w:rFonts w:ascii="Arial" w:hAnsi="Arial" w:cs="Arial"/>
          <w:color w:val="000000"/>
        </w:rPr>
        <w:t xml:space="preserve">, </w:t>
      </w:r>
      <w:r w:rsidR="00CA1BB5" w:rsidRPr="00EC4B9F">
        <w:rPr>
          <w:rFonts w:ascii="Arial" w:hAnsi="Arial" w:cs="Arial"/>
          <w:color w:val="000000"/>
        </w:rPr>
        <w:t>regionally,</w:t>
      </w:r>
      <w:r w:rsidR="00201C6A" w:rsidRPr="00EC4B9F">
        <w:rPr>
          <w:rFonts w:ascii="Arial" w:hAnsi="Arial" w:cs="Arial"/>
          <w:color w:val="000000"/>
        </w:rPr>
        <w:t xml:space="preserve"> and internationally </w:t>
      </w:r>
      <w:r w:rsidR="004E51BA" w:rsidRPr="00EC4B9F">
        <w:rPr>
          <w:rFonts w:ascii="Arial" w:hAnsi="Arial" w:cs="Arial"/>
          <w:color w:val="000000"/>
        </w:rPr>
        <w:t>to combat cyber-organised</w:t>
      </w:r>
      <w:r w:rsidR="00AF1F62" w:rsidRPr="00EC4B9F">
        <w:rPr>
          <w:rFonts w:ascii="Arial" w:hAnsi="Arial" w:cs="Arial"/>
          <w:color w:val="000000"/>
        </w:rPr>
        <w:t xml:space="preserve"> crime is astronomically bright. </w:t>
      </w:r>
    </w:p>
    <w:p w14:paraId="7E9ED62B" w14:textId="77777777" w:rsidR="00445F9A" w:rsidRPr="00EC4B9F" w:rsidRDefault="00445F9A" w:rsidP="00F3064C">
      <w:pPr>
        <w:jc w:val="both"/>
        <w:rPr>
          <w:rFonts w:ascii="Arial" w:hAnsi="Arial" w:cs="Arial"/>
          <w:color w:val="000000"/>
        </w:rPr>
      </w:pPr>
    </w:p>
    <w:p w14:paraId="2C9F846F" w14:textId="77777777" w:rsidR="00445F9A" w:rsidRPr="00EC4B9F" w:rsidRDefault="00445F9A" w:rsidP="00F3064C">
      <w:pPr>
        <w:jc w:val="both"/>
        <w:rPr>
          <w:rFonts w:ascii="Arial" w:hAnsi="Arial" w:cs="Arial"/>
        </w:rPr>
      </w:pPr>
    </w:p>
    <w:p w14:paraId="55775E7D" w14:textId="3A67D990" w:rsidR="00A31629" w:rsidRPr="00EC4B9F" w:rsidRDefault="00A31629" w:rsidP="00A4654C">
      <w:pPr>
        <w:rPr>
          <w:rFonts w:ascii="Arial" w:hAnsi="Arial" w:cs="Arial"/>
        </w:rPr>
      </w:pPr>
    </w:p>
    <w:p w14:paraId="213ED721" w14:textId="77777777" w:rsidR="00445F9A" w:rsidRPr="00EC4B9F" w:rsidRDefault="00445F9A">
      <w:pPr>
        <w:divId w:val="354313224"/>
        <w:rPr>
          <w:rFonts w:ascii="Arial" w:hAnsi="Arial" w:cs="Arial"/>
        </w:rPr>
      </w:pPr>
      <w:r w:rsidRPr="00EC4B9F">
        <w:rPr>
          <w:rFonts w:ascii="Arial" w:hAnsi="Arial" w:cs="Arial"/>
        </w:rPr>
        <w:br/>
      </w:r>
    </w:p>
    <w:p w14:paraId="1A59D44A" w14:textId="69503C60" w:rsidR="00445F9A" w:rsidRDefault="00445F9A" w:rsidP="00A4654C">
      <w:pPr>
        <w:rPr>
          <w:rFonts w:ascii="Arial" w:hAnsi="Arial" w:cs="Arial"/>
        </w:rPr>
      </w:pPr>
    </w:p>
    <w:p w14:paraId="2BFB7A04" w14:textId="77777777" w:rsidR="00EF5003" w:rsidRDefault="00EF5003" w:rsidP="00A4654C">
      <w:pPr>
        <w:rPr>
          <w:rFonts w:ascii="Arial" w:hAnsi="Arial" w:cs="Arial"/>
        </w:rPr>
      </w:pPr>
    </w:p>
    <w:p w14:paraId="22A361AD" w14:textId="77777777" w:rsidR="00EF5003" w:rsidRDefault="00EF5003" w:rsidP="00A4654C">
      <w:pPr>
        <w:rPr>
          <w:rFonts w:ascii="Arial" w:hAnsi="Arial" w:cs="Arial"/>
        </w:rPr>
      </w:pPr>
    </w:p>
    <w:p w14:paraId="63EAE924" w14:textId="77777777" w:rsidR="00EF5003" w:rsidRDefault="00EF5003" w:rsidP="00A4654C">
      <w:pPr>
        <w:rPr>
          <w:rFonts w:ascii="Arial" w:hAnsi="Arial" w:cs="Arial"/>
        </w:rPr>
      </w:pPr>
    </w:p>
    <w:p w14:paraId="61E458BA" w14:textId="77777777" w:rsidR="00EF5003" w:rsidRDefault="00EF5003" w:rsidP="00A4654C">
      <w:pPr>
        <w:rPr>
          <w:rFonts w:ascii="Arial" w:hAnsi="Arial" w:cs="Arial"/>
        </w:rPr>
      </w:pPr>
    </w:p>
    <w:p w14:paraId="1F8784D5" w14:textId="77777777" w:rsidR="00EF5003" w:rsidRDefault="00EF5003" w:rsidP="00A4654C">
      <w:pPr>
        <w:rPr>
          <w:rFonts w:ascii="Arial" w:hAnsi="Arial" w:cs="Arial"/>
        </w:rPr>
      </w:pPr>
    </w:p>
    <w:p w14:paraId="67DEFD1E" w14:textId="77777777" w:rsidR="00EF5003" w:rsidRDefault="00EF5003" w:rsidP="00A4654C">
      <w:pPr>
        <w:rPr>
          <w:rFonts w:ascii="Arial" w:hAnsi="Arial" w:cs="Arial"/>
        </w:rPr>
      </w:pPr>
    </w:p>
    <w:p w14:paraId="7B4BBD4E" w14:textId="77777777" w:rsidR="00EF5003" w:rsidRDefault="00EF5003" w:rsidP="00A4654C">
      <w:pPr>
        <w:rPr>
          <w:rFonts w:ascii="Arial" w:hAnsi="Arial" w:cs="Arial"/>
        </w:rPr>
      </w:pPr>
    </w:p>
    <w:p w14:paraId="5642F705" w14:textId="77777777" w:rsidR="00EF5003" w:rsidRDefault="00EF5003" w:rsidP="00A4654C">
      <w:pPr>
        <w:rPr>
          <w:rFonts w:ascii="Arial" w:hAnsi="Arial" w:cs="Arial"/>
        </w:rPr>
      </w:pPr>
    </w:p>
    <w:p w14:paraId="6AC67FA7" w14:textId="77777777" w:rsidR="00EF5003" w:rsidRDefault="00EF5003" w:rsidP="00A4654C">
      <w:pPr>
        <w:rPr>
          <w:rFonts w:ascii="Arial" w:hAnsi="Arial" w:cs="Arial"/>
        </w:rPr>
      </w:pPr>
    </w:p>
    <w:p w14:paraId="3ECA09D5" w14:textId="77777777" w:rsidR="00EF5003" w:rsidRDefault="00EF5003" w:rsidP="00A4654C">
      <w:pPr>
        <w:rPr>
          <w:rFonts w:ascii="Arial" w:hAnsi="Arial" w:cs="Arial"/>
        </w:rPr>
      </w:pPr>
    </w:p>
    <w:p w14:paraId="4A75882E" w14:textId="77777777" w:rsidR="00EF5003" w:rsidRDefault="00EF5003" w:rsidP="00A4654C">
      <w:pPr>
        <w:rPr>
          <w:rFonts w:ascii="Arial" w:hAnsi="Arial" w:cs="Arial"/>
        </w:rPr>
      </w:pPr>
    </w:p>
    <w:p w14:paraId="1596055A" w14:textId="77777777" w:rsidR="00EF5003" w:rsidRDefault="00EF5003" w:rsidP="00A4654C">
      <w:pPr>
        <w:rPr>
          <w:rFonts w:ascii="Arial" w:hAnsi="Arial" w:cs="Arial"/>
        </w:rPr>
      </w:pPr>
    </w:p>
    <w:p w14:paraId="46CFDF8B" w14:textId="77777777" w:rsidR="00EF5003" w:rsidRDefault="00EF5003" w:rsidP="00A4654C">
      <w:pPr>
        <w:rPr>
          <w:rFonts w:ascii="Arial" w:hAnsi="Arial" w:cs="Arial"/>
        </w:rPr>
      </w:pPr>
    </w:p>
    <w:p w14:paraId="6878DC9C" w14:textId="77777777" w:rsidR="00EF5003" w:rsidRDefault="00EF5003" w:rsidP="00A4654C">
      <w:pPr>
        <w:rPr>
          <w:rFonts w:ascii="Arial" w:hAnsi="Arial" w:cs="Arial"/>
        </w:rPr>
      </w:pPr>
    </w:p>
    <w:p w14:paraId="4091BA98" w14:textId="77777777" w:rsidR="00EF5003" w:rsidRDefault="00EF5003" w:rsidP="00A4654C">
      <w:pPr>
        <w:rPr>
          <w:rFonts w:ascii="Arial" w:hAnsi="Arial" w:cs="Arial"/>
        </w:rPr>
      </w:pPr>
    </w:p>
    <w:p w14:paraId="4EE5E0A8" w14:textId="77777777" w:rsidR="00EF5003" w:rsidRDefault="00EF5003" w:rsidP="00A4654C">
      <w:pPr>
        <w:rPr>
          <w:rFonts w:ascii="Arial" w:hAnsi="Arial" w:cs="Arial"/>
        </w:rPr>
      </w:pPr>
    </w:p>
    <w:p w14:paraId="66324582" w14:textId="77777777" w:rsidR="00EF5003" w:rsidRDefault="00EF5003" w:rsidP="00A4654C">
      <w:pPr>
        <w:rPr>
          <w:rFonts w:ascii="Arial" w:hAnsi="Arial" w:cs="Arial"/>
        </w:rPr>
      </w:pPr>
    </w:p>
    <w:p w14:paraId="1BCEFE12" w14:textId="77777777" w:rsidR="00EF5003" w:rsidRDefault="00EF5003" w:rsidP="00A4654C">
      <w:pPr>
        <w:rPr>
          <w:rFonts w:ascii="Arial" w:hAnsi="Arial" w:cs="Arial"/>
        </w:rPr>
      </w:pPr>
    </w:p>
    <w:p w14:paraId="619B69B6" w14:textId="77777777" w:rsidR="00EF5003" w:rsidRDefault="00EF5003" w:rsidP="00A4654C">
      <w:pPr>
        <w:rPr>
          <w:rFonts w:ascii="Arial" w:hAnsi="Arial" w:cs="Arial"/>
        </w:rPr>
      </w:pPr>
    </w:p>
    <w:p w14:paraId="24B8335E" w14:textId="77777777" w:rsidR="00EF5003" w:rsidRPr="00445F9A" w:rsidRDefault="00EF5003" w:rsidP="00A4654C">
      <w:pPr>
        <w:rPr>
          <w:rFonts w:ascii="Arial" w:hAnsi="Arial" w:cs="Arial"/>
        </w:rPr>
      </w:pPr>
    </w:p>
    <w:p w14:paraId="14BA12CE" w14:textId="77777777" w:rsidR="00D55267" w:rsidRDefault="00D55267">
      <w:pPr>
        <w:divId w:val="235943666"/>
        <w:rPr>
          <w:rFonts w:ascii="Arial" w:hAnsi="Arial" w:cs="Arial"/>
        </w:rPr>
      </w:pPr>
    </w:p>
    <w:p w14:paraId="5EA6FE36" w14:textId="7D893B6F" w:rsidR="00ED7F02" w:rsidRPr="00EF5003" w:rsidRDefault="00ED7F02">
      <w:pPr>
        <w:divId w:val="235943666"/>
        <w:rPr>
          <w:rFonts w:ascii="Arial" w:hAnsi="Arial" w:cs="Arial"/>
          <w:b/>
          <w:bCs/>
          <w:sz w:val="36"/>
          <w:szCs w:val="36"/>
          <w:u w:val="single"/>
        </w:rPr>
      </w:pPr>
      <w:r w:rsidRPr="00ED7F02">
        <w:rPr>
          <w:rFonts w:ascii="Arial" w:hAnsi="Arial" w:cs="Arial"/>
        </w:rPr>
        <w:br/>
      </w:r>
    </w:p>
    <w:p w14:paraId="1B69A9AA" w14:textId="5171BA4D" w:rsidR="00EC4B9F" w:rsidRPr="00EC4B9F" w:rsidRDefault="00EF5003" w:rsidP="00EC4B9F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EF5003">
        <w:rPr>
          <w:rFonts w:ascii="Arial" w:hAnsi="Arial" w:cs="Arial"/>
          <w:b/>
          <w:bCs/>
          <w:sz w:val="28"/>
          <w:szCs w:val="28"/>
          <w:u w:val="single"/>
        </w:rPr>
        <w:lastRenderedPageBreak/>
        <w:t>Reference List</w:t>
      </w:r>
      <w:r w:rsidR="00EC4B9F" w:rsidRPr="00EC4B9F">
        <w:rPr>
          <w:rFonts w:ascii="Arial" w:hAnsi="Arial" w:cs="Arial"/>
        </w:rPr>
        <w:br/>
      </w:r>
    </w:p>
    <w:sdt>
      <w:sdtPr>
        <w:rPr>
          <w:rFonts w:ascii="Arial" w:hAnsi="Arial" w:cs="Arial"/>
        </w:rPr>
        <w:tag w:val="rw.bWnCOutputStyleIdiblio"/>
        <w:id w:val="1235121399"/>
        <w:placeholder>
          <w:docPart w:val="A5C49FE65AF048A2BAA0F2E07D841F06"/>
        </w:placeholder>
      </w:sdtPr>
      <w:sdtEndPr/>
      <w:sdtContent>
        <w:p w14:paraId="64F64E92" w14:textId="5D1F78C9" w:rsidR="00EC4B9F" w:rsidRDefault="00EC4B9F">
          <w:pPr>
            <w:divId w:val="323974296"/>
            <w:rPr>
              <w:rFonts w:ascii="Calibri" w:eastAsia="Times New Roman" w:hAnsi="Calibri" w:cs="Calibri"/>
              <w:color w:val="000000"/>
              <w:kern w:val="0"/>
              <w14:ligatures w14:val="none"/>
            </w:rPr>
          </w:pPr>
          <w:r>
            <w:rPr>
              <w:rFonts w:ascii="Calibri" w:eastAsia="Times New Roman" w:hAnsi="Calibri" w:cs="Calibri"/>
              <w:color w:val="000000"/>
            </w:rPr>
            <w:t xml:space="preserve">Agency, N. C. (2019) </w:t>
          </w:r>
          <w:r>
            <w:rPr>
              <w:rFonts w:ascii="Calibri" w:eastAsia="Times New Roman" w:hAnsi="Calibri" w:cs="Calibri"/>
              <w:i/>
              <w:iCs/>
              <w:color w:val="000000"/>
            </w:rPr>
            <w:t>National Crime Agency awarded over £8m in fight to tackle serious and organised crime.</w:t>
          </w:r>
          <w:r>
            <w:rPr>
              <w:rFonts w:ascii="Calibri" w:eastAsia="Times New Roman" w:hAnsi="Calibri" w:cs="Calibri"/>
              <w:color w:val="000000"/>
            </w:rPr>
            <w:t xml:space="preserve"> [online]. Available from: https://www.nationalcrimeagency.gov.uk/news/national-crime-agency-awarded-over-8m-in-fight-to-tackle-serious-and-organised-crime (Accessed 2024).</w:t>
          </w:r>
        </w:p>
        <w:p w14:paraId="5831300C" w14:textId="77777777" w:rsidR="00EC4B9F" w:rsidRDefault="00EC4B9F">
          <w:pPr>
            <w:divId w:val="583883510"/>
            <w:rPr>
              <w:rFonts w:ascii="Calibri" w:eastAsia="Times New Roman" w:hAnsi="Calibri" w:cs="Calibri"/>
              <w:color w:val="000000"/>
            </w:rPr>
          </w:pPr>
          <w:r>
            <w:rPr>
              <w:rFonts w:ascii="Calibri" w:eastAsia="Times New Roman" w:hAnsi="Calibri" w:cs="Calibri"/>
              <w:color w:val="000000"/>
            </w:rPr>
            <w:t xml:space="preserve">Bianca, B., Roderic. Lord, David. Maxim, Donald. Woodford-Smith, Hannah. Johnston, Corey. Chung, Ho </w:t>
          </w:r>
          <w:proofErr w:type="spellStart"/>
          <w:r>
            <w:rPr>
              <w:rFonts w:ascii="Calibri" w:eastAsia="Times New Roman" w:hAnsi="Calibri" w:cs="Calibri"/>
              <w:color w:val="000000"/>
            </w:rPr>
            <w:t>Woon</w:t>
          </w:r>
          <w:proofErr w:type="spellEnd"/>
          <w:r>
            <w:rPr>
              <w:rFonts w:ascii="Calibri" w:eastAsia="Times New Roman" w:hAnsi="Calibri" w:cs="Calibri"/>
              <w:color w:val="000000"/>
            </w:rPr>
            <w:t xml:space="preserve">. Carroll, Samara. Trivedi, Harshit. Sabol, (2018) </w:t>
          </w:r>
          <w:r>
            <w:rPr>
              <w:rFonts w:ascii="Calibri" w:eastAsia="Times New Roman" w:hAnsi="Calibri" w:cs="Calibri"/>
              <w:i/>
              <w:iCs/>
              <w:color w:val="000000"/>
            </w:rPr>
            <w:t>MALWARE TRENDS ON ‘DARKNET’ CRYPTO-MARKETS RESEARCH REVIEW</w:t>
          </w:r>
          <w:r>
            <w:rPr>
              <w:rFonts w:ascii="Calibri" w:eastAsia="Times New Roman" w:hAnsi="Calibri" w:cs="Calibri"/>
              <w:color w:val="000000"/>
            </w:rPr>
            <w:t>. [Online] 18. [online]. Available from: https://deliverypdf.ssrn.com/delivery.php?ID=458117106069070083119102083107093118051053051021058043068127072104101121011078095102036054032126054012052112025030088103076008038007053017081065029116005027085087101047050010104102012005106081023070114089122114083070029121126099118103123072064121003027&amp;EXT=pdf&amp;INDEX=TRUE.</w:t>
          </w:r>
        </w:p>
        <w:p w14:paraId="720D239C" w14:textId="77777777" w:rsidR="00EC4B9F" w:rsidRDefault="00EC4B9F">
          <w:pPr>
            <w:divId w:val="887838598"/>
            <w:rPr>
              <w:rFonts w:ascii="Calibri" w:eastAsia="Times New Roman" w:hAnsi="Calibri" w:cs="Calibri"/>
              <w:color w:val="000000"/>
            </w:rPr>
          </w:pPr>
          <w:r>
            <w:rPr>
              <w:rFonts w:ascii="Calibri" w:eastAsia="Times New Roman" w:hAnsi="Calibri" w:cs="Calibri"/>
              <w:color w:val="000000"/>
            </w:rPr>
            <w:t xml:space="preserve">cabinet, D. of the prime minister and (2022) </w:t>
          </w:r>
          <w:r>
            <w:rPr>
              <w:rFonts w:ascii="Calibri" w:eastAsia="Times New Roman" w:hAnsi="Calibri" w:cs="Calibri"/>
              <w:i/>
              <w:iCs/>
              <w:color w:val="000000"/>
            </w:rPr>
            <w:t>United Nations Cybercrime Treaty</w:t>
          </w:r>
          <w:r>
            <w:rPr>
              <w:rFonts w:ascii="Calibri" w:eastAsia="Times New Roman" w:hAnsi="Calibri" w:cs="Calibri"/>
              <w:color w:val="000000"/>
            </w:rPr>
            <w:t xml:space="preserve"> [online]. Available from: https://www.dpmc.govt.nz/our-programmes/national-security/cyber-security-strategy/united-nations-cybercrime-treaty (Accessed 2024).</w:t>
          </w:r>
        </w:p>
        <w:p w14:paraId="7D1BFD0C" w14:textId="77777777" w:rsidR="00EC4B9F" w:rsidRDefault="00EC4B9F">
          <w:pPr>
            <w:divId w:val="1107775098"/>
            <w:rPr>
              <w:rFonts w:ascii="Calibri" w:eastAsia="Times New Roman" w:hAnsi="Calibri" w:cs="Calibri"/>
              <w:color w:val="000000"/>
            </w:rPr>
          </w:pPr>
          <w:r>
            <w:rPr>
              <w:rFonts w:ascii="Calibri" w:eastAsia="Times New Roman" w:hAnsi="Calibri" w:cs="Calibri"/>
              <w:color w:val="000000"/>
            </w:rPr>
            <w:t xml:space="preserve">Centre for Strategic and International Studies, (CSIS) (2019) </w:t>
          </w:r>
          <w:r>
            <w:rPr>
              <w:rFonts w:ascii="Calibri" w:eastAsia="Times New Roman" w:hAnsi="Calibri" w:cs="Calibri"/>
              <w:i/>
              <w:iCs/>
              <w:color w:val="000000"/>
            </w:rPr>
            <w:t>Global Partnerships to Combat Cybercrime &amp; the Challenge of Going Dark</w:t>
          </w:r>
          <w:r>
            <w:rPr>
              <w:rFonts w:ascii="Calibri" w:eastAsia="Times New Roman" w:hAnsi="Calibri" w:cs="Calibri"/>
              <w:color w:val="000000"/>
            </w:rPr>
            <w:t xml:space="preserve">. </w:t>
          </w:r>
        </w:p>
        <w:p w14:paraId="35C7AC6C" w14:textId="77777777" w:rsidR="00EC4B9F" w:rsidRDefault="00EC4B9F">
          <w:pPr>
            <w:divId w:val="953559363"/>
            <w:rPr>
              <w:rFonts w:ascii="Calibri" w:eastAsia="Times New Roman" w:hAnsi="Calibri" w:cs="Calibri"/>
              <w:color w:val="000000"/>
            </w:rPr>
          </w:pPr>
          <w:r>
            <w:rPr>
              <w:rFonts w:ascii="Calibri" w:eastAsia="Times New Roman" w:hAnsi="Calibri" w:cs="Calibri"/>
              <w:color w:val="000000"/>
            </w:rPr>
            <w:t xml:space="preserve">Crime, U. N. O. on D. and (2021) </w:t>
          </w:r>
          <w:r>
            <w:rPr>
              <w:rFonts w:ascii="Calibri" w:eastAsia="Times New Roman" w:hAnsi="Calibri" w:cs="Calibri"/>
              <w:i/>
              <w:iCs/>
              <w:color w:val="000000"/>
            </w:rPr>
            <w:t>Cybercrime Legislation Worldwide</w:t>
          </w:r>
          <w:r>
            <w:rPr>
              <w:rFonts w:ascii="Calibri" w:eastAsia="Times New Roman" w:hAnsi="Calibri" w:cs="Calibri"/>
              <w:color w:val="000000"/>
            </w:rPr>
            <w:t xml:space="preserve"> [online]. Available from: https://unctad.org/page/cybercrime-legislation-worldwide (Accessed 2024).</w:t>
          </w:r>
        </w:p>
        <w:p w14:paraId="482E76D6" w14:textId="77777777" w:rsidR="00EC4B9F" w:rsidRDefault="00EC4B9F">
          <w:pPr>
            <w:divId w:val="211962902"/>
            <w:rPr>
              <w:rFonts w:ascii="Calibri" w:eastAsia="Times New Roman" w:hAnsi="Calibri" w:cs="Calibri"/>
              <w:color w:val="000000"/>
            </w:rPr>
          </w:pPr>
          <w:r>
            <w:rPr>
              <w:rFonts w:ascii="Calibri" w:eastAsia="Times New Roman" w:hAnsi="Calibri" w:cs="Calibri"/>
              <w:color w:val="000000"/>
            </w:rPr>
            <w:t xml:space="preserve">Crime, U. N. O. on D. and (n.d.) </w:t>
          </w:r>
          <w:r>
            <w:rPr>
              <w:rFonts w:ascii="Calibri" w:eastAsia="Times New Roman" w:hAnsi="Calibri" w:cs="Calibri"/>
              <w:i/>
              <w:iCs/>
              <w:color w:val="000000"/>
            </w:rPr>
            <w:t>Cybercrime trends</w:t>
          </w:r>
          <w:r>
            <w:rPr>
              <w:rFonts w:ascii="Calibri" w:eastAsia="Times New Roman" w:hAnsi="Calibri" w:cs="Calibri"/>
              <w:color w:val="000000"/>
            </w:rPr>
            <w:t xml:space="preserve"> [online]. Available from: https://www.unodc.org/e4j/en/cybercrime/module-1/key-issues/cybercrime-trends.html (Accessed 2024).</w:t>
          </w:r>
        </w:p>
        <w:p w14:paraId="3991D426" w14:textId="77777777" w:rsidR="00EC4B9F" w:rsidRDefault="00EC4B9F">
          <w:pPr>
            <w:divId w:val="1959337459"/>
            <w:rPr>
              <w:rFonts w:ascii="Calibri" w:eastAsia="Times New Roman" w:hAnsi="Calibri" w:cs="Calibri"/>
              <w:color w:val="000000"/>
            </w:rPr>
          </w:pPr>
          <w:r>
            <w:rPr>
              <w:rFonts w:ascii="Calibri" w:eastAsia="Times New Roman" w:hAnsi="Calibri" w:cs="Calibri"/>
              <w:color w:val="000000"/>
            </w:rPr>
            <w:t xml:space="preserve">Europe, C. of (2022) </w:t>
          </w:r>
          <w:r>
            <w:rPr>
              <w:rFonts w:ascii="Calibri" w:eastAsia="Times New Roman" w:hAnsi="Calibri" w:cs="Calibri"/>
              <w:i/>
              <w:iCs/>
              <w:color w:val="000000"/>
            </w:rPr>
            <w:t>Enhanced co-operation and disclosure of electronic evidence: 22 countries sign the new Protocol to Cybercrime Convention</w:t>
          </w:r>
          <w:r>
            <w:rPr>
              <w:rFonts w:ascii="Calibri" w:eastAsia="Times New Roman" w:hAnsi="Calibri" w:cs="Calibri"/>
              <w:color w:val="000000"/>
            </w:rPr>
            <w:t xml:space="preserve"> [online]. Available from: https://www.coe.int/en/web/human-rights-rule-of-law/-/enhanced-co-operation-and-disclosure-of-electronic-evidence-22-countries-sign-new-protocol-to-cybercrime-convention (Accessed 2024).</w:t>
          </w:r>
        </w:p>
        <w:p w14:paraId="2A847891" w14:textId="77777777" w:rsidR="00EC4B9F" w:rsidRDefault="00EC4B9F">
          <w:pPr>
            <w:divId w:val="77479996"/>
            <w:rPr>
              <w:rFonts w:ascii="Calibri" w:eastAsia="Times New Roman" w:hAnsi="Calibri" w:cs="Calibri"/>
              <w:color w:val="000000"/>
            </w:rPr>
          </w:pPr>
          <w:r>
            <w:rPr>
              <w:rFonts w:ascii="Calibri" w:eastAsia="Times New Roman" w:hAnsi="Calibri" w:cs="Calibri"/>
              <w:color w:val="000000"/>
            </w:rPr>
            <w:t xml:space="preserve">Europol (2023) </w:t>
          </w:r>
          <w:r>
            <w:rPr>
              <w:rFonts w:ascii="Calibri" w:eastAsia="Times New Roman" w:hAnsi="Calibri" w:cs="Calibri"/>
              <w:i/>
              <w:iCs/>
              <w:color w:val="000000"/>
            </w:rPr>
            <w:t>Internet Organised Crime Threat Assessment</w:t>
          </w:r>
          <w:r>
            <w:rPr>
              <w:rFonts w:ascii="Calibri" w:eastAsia="Times New Roman" w:hAnsi="Calibri" w:cs="Calibri"/>
              <w:color w:val="000000"/>
            </w:rPr>
            <w:t>. [online]. Available from: https://www.europol.europa.eu/cms/sites/default/files/documents/IOCTA%202023%20-%20EN_0.pdf (Accessed 2024). [online]. Available from: https://www.europol.europa.eu/cms/sites/default/files/documents/IOCTA%202023%20-%20EN_0.pdf (Accessed 2024).</w:t>
          </w:r>
        </w:p>
        <w:p w14:paraId="37122672" w14:textId="77777777" w:rsidR="00EC4B9F" w:rsidRDefault="00EC4B9F">
          <w:pPr>
            <w:divId w:val="1501432368"/>
            <w:rPr>
              <w:rFonts w:ascii="Calibri" w:eastAsia="Times New Roman" w:hAnsi="Calibri" w:cs="Calibri"/>
              <w:color w:val="000000"/>
            </w:rPr>
          </w:pPr>
          <w:r>
            <w:rPr>
              <w:rFonts w:ascii="Calibri" w:eastAsia="Times New Roman" w:hAnsi="Calibri" w:cs="Calibri"/>
              <w:color w:val="000000"/>
            </w:rPr>
            <w:t xml:space="preserve">Forum, W. E. (2020) </w:t>
          </w:r>
          <w:r>
            <w:rPr>
              <w:rFonts w:ascii="Calibri" w:eastAsia="Times New Roman" w:hAnsi="Calibri" w:cs="Calibri"/>
              <w:i/>
              <w:iCs/>
              <w:color w:val="000000"/>
            </w:rPr>
            <w:t>Partnership against Cybercrime</w:t>
          </w:r>
          <w:r>
            <w:rPr>
              <w:rFonts w:ascii="Calibri" w:eastAsia="Times New Roman" w:hAnsi="Calibri" w:cs="Calibri"/>
              <w:color w:val="000000"/>
            </w:rPr>
            <w:t>. [online]. Available from: https://www3.weforum.org/docs/WEF_Partnership_against_Cybercrime_report_2020.pdf (Accessed 2024). p.14. [online]. Available from: https://www3.weforum.org/docs/WEF_Partnership_against_Cybercrime_report_2020.pdf (Accessed 2024).</w:t>
          </w:r>
        </w:p>
        <w:p w14:paraId="4E59C01A" w14:textId="77777777" w:rsidR="00EC4B9F" w:rsidRDefault="00EC4B9F">
          <w:pPr>
            <w:divId w:val="1717050090"/>
            <w:rPr>
              <w:rFonts w:ascii="Calibri" w:eastAsia="Times New Roman" w:hAnsi="Calibri" w:cs="Calibri"/>
              <w:color w:val="000000"/>
            </w:rPr>
          </w:pPr>
          <w:r>
            <w:rPr>
              <w:rFonts w:ascii="Calibri" w:eastAsia="Times New Roman" w:hAnsi="Calibri" w:cs="Calibri"/>
              <w:color w:val="000000"/>
            </w:rPr>
            <w:t xml:space="preserve">Government, H. (2022) </w:t>
          </w:r>
          <w:proofErr w:type="gramStart"/>
          <w:r>
            <w:rPr>
              <w:rFonts w:ascii="Calibri" w:eastAsia="Times New Roman" w:hAnsi="Calibri" w:cs="Calibri"/>
              <w:i/>
              <w:iCs/>
              <w:color w:val="000000"/>
            </w:rPr>
            <w:t>National  Cyber</w:t>
          </w:r>
          <w:proofErr w:type="gramEnd"/>
          <w:r>
            <w:rPr>
              <w:rFonts w:ascii="Calibri" w:eastAsia="Times New Roman" w:hAnsi="Calibri" w:cs="Calibri"/>
              <w:i/>
              <w:iCs/>
              <w:color w:val="000000"/>
            </w:rPr>
            <w:t>  Strategy 2022</w:t>
          </w:r>
          <w:r>
            <w:rPr>
              <w:rFonts w:ascii="Calibri" w:eastAsia="Times New Roman" w:hAnsi="Calibri" w:cs="Calibri"/>
              <w:color w:val="000000"/>
            </w:rPr>
            <w:t>. [online]. Available from: https://assets.publishing.service.gov.uk/government/uploads/system/uploads/attachment_data/file/1053023/national-cyber-strategy-amend.pdf (Accessed 16 January 2024). p.37. [online]. Available from: https://assets.publishing.service.gov.uk/government/uploads/system/uploads/attachment_data/file/1053023/national-cyber-strategy-amend.pdf (Accessed 16 January 2024).</w:t>
          </w:r>
        </w:p>
        <w:p w14:paraId="642B735E" w14:textId="77777777" w:rsidR="00EC4B9F" w:rsidRDefault="00EC4B9F">
          <w:pPr>
            <w:divId w:val="245918749"/>
            <w:rPr>
              <w:rFonts w:ascii="Calibri" w:eastAsia="Times New Roman" w:hAnsi="Calibri" w:cs="Calibri"/>
              <w:color w:val="000000"/>
            </w:rPr>
          </w:pPr>
          <w:r>
            <w:rPr>
              <w:rFonts w:ascii="Calibri" w:eastAsia="Times New Roman" w:hAnsi="Calibri" w:cs="Calibri"/>
              <w:color w:val="000000"/>
            </w:rPr>
            <w:lastRenderedPageBreak/>
            <w:t xml:space="preserve">Group, T. W. B. (2022) </w:t>
          </w:r>
          <w:r>
            <w:rPr>
              <w:rFonts w:ascii="Calibri" w:eastAsia="Times New Roman" w:hAnsi="Calibri" w:cs="Calibri"/>
              <w:i/>
              <w:iCs/>
              <w:color w:val="000000"/>
            </w:rPr>
            <w:t>Individuals using the internet.</w:t>
          </w:r>
          <w:r>
            <w:rPr>
              <w:rFonts w:ascii="Calibri" w:eastAsia="Times New Roman" w:hAnsi="Calibri" w:cs="Calibri"/>
              <w:color w:val="000000"/>
            </w:rPr>
            <w:t xml:space="preserve"> [online]. Available from: https://data.worldbank.org/indicator/IT.NET.USER.ZS?end=2022&amp;start=1960&amp;type=shaded&amp;view=chart (Accessed 2024).</w:t>
          </w:r>
        </w:p>
        <w:p w14:paraId="71F5D9C0" w14:textId="77777777" w:rsidR="00EC4B9F" w:rsidRDefault="00EC4B9F">
          <w:pPr>
            <w:divId w:val="1172262673"/>
            <w:rPr>
              <w:rFonts w:ascii="Calibri" w:eastAsia="Times New Roman" w:hAnsi="Calibri" w:cs="Calibri"/>
              <w:color w:val="000000"/>
            </w:rPr>
          </w:pPr>
          <w:r>
            <w:rPr>
              <w:rFonts w:ascii="Calibri" w:eastAsia="Times New Roman" w:hAnsi="Calibri" w:cs="Calibri"/>
              <w:color w:val="000000"/>
            </w:rPr>
            <w:t xml:space="preserve">Interpol (n.d.) </w:t>
          </w:r>
          <w:r>
            <w:rPr>
              <w:rFonts w:ascii="Calibri" w:eastAsia="Times New Roman" w:hAnsi="Calibri" w:cs="Calibri"/>
              <w:i/>
              <w:iCs/>
              <w:color w:val="000000"/>
            </w:rPr>
            <w:t>Cross-sector partnerships offer solutions to crime fighting.</w:t>
          </w:r>
          <w:r>
            <w:rPr>
              <w:rFonts w:ascii="Calibri" w:eastAsia="Times New Roman" w:hAnsi="Calibri" w:cs="Calibri"/>
              <w:color w:val="000000"/>
            </w:rPr>
            <w:t xml:space="preserve"> [online]. Available from: https://www.interpol.int/en/Our-partners/Private-sector-partners (Accessed 2024a).</w:t>
          </w:r>
        </w:p>
        <w:p w14:paraId="7FAF9D92" w14:textId="77777777" w:rsidR="00EC4B9F" w:rsidRDefault="00EC4B9F">
          <w:pPr>
            <w:divId w:val="1539585852"/>
            <w:rPr>
              <w:rFonts w:ascii="Calibri" w:eastAsia="Times New Roman" w:hAnsi="Calibri" w:cs="Calibri"/>
              <w:color w:val="000000"/>
            </w:rPr>
          </w:pPr>
          <w:r>
            <w:rPr>
              <w:rFonts w:ascii="Calibri" w:eastAsia="Times New Roman" w:hAnsi="Calibri" w:cs="Calibri"/>
              <w:color w:val="000000"/>
            </w:rPr>
            <w:t xml:space="preserve">Interpol (2023a) </w:t>
          </w:r>
          <w:r>
            <w:rPr>
              <w:rFonts w:ascii="Calibri" w:eastAsia="Times New Roman" w:hAnsi="Calibri" w:cs="Calibri"/>
              <w:i/>
              <w:iCs/>
              <w:color w:val="000000"/>
            </w:rPr>
            <w:t>Cybercrimes cross borders and evolve rapidly.</w:t>
          </w:r>
          <w:r>
            <w:rPr>
              <w:rFonts w:ascii="Calibri" w:eastAsia="Times New Roman" w:hAnsi="Calibri" w:cs="Calibri"/>
              <w:color w:val="000000"/>
            </w:rPr>
            <w:t xml:space="preserve"> [online]. Available from: https://www.interpol.int/en/Crimes/Cybercrime (Accessed 2023).</w:t>
          </w:r>
        </w:p>
        <w:p w14:paraId="0F3CEFF0" w14:textId="77777777" w:rsidR="00EC4B9F" w:rsidRDefault="00EC4B9F">
          <w:pPr>
            <w:divId w:val="575624745"/>
            <w:rPr>
              <w:rFonts w:ascii="Calibri" w:eastAsia="Times New Roman" w:hAnsi="Calibri" w:cs="Calibri"/>
              <w:color w:val="000000"/>
            </w:rPr>
          </w:pPr>
          <w:r>
            <w:rPr>
              <w:rFonts w:ascii="Calibri" w:eastAsia="Times New Roman" w:hAnsi="Calibri" w:cs="Calibri"/>
              <w:color w:val="000000"/>
            </w:rPr>
            <w:t xml:space="preserve">Interpol (n.d.) </w:t>
          </w:r>
          <w:r>
            <w:rPr>
              <w:rFonts w:ascii="Calibri" w:eastAsia="Times New Roman" w:hAnsi="Calibri" w:cs="Calibri"/>
              <w:i/>
              <w:iCs/>
              <w:color w:val="000000"/>
            </w:rPr>
            <w:t>GLACY+</w:t>
          </w:r>
          <w:r>
            <w:rPr>
              <w:rFonts w:ascii="Calibri" w:eastAsia="Times New Roman" w:hAnsi="Calibri" w:cs="Calibri"/>
              <w:color w:val="000000"/>
            </w:rPr>
            <w:t xml:space="preserve"> [online]. Available from: https://www.interpol.int/en/Crimes/Cybercrime/Cyber-capabilities-development/Glacy (Accessed 2024b).</w:t>
          </w:r>
        </w:p>
        <w:p w14:paraId="2FCD9471" w14:textId="77777777" w:rsidR="00EC4B9F" w:rsidRDefault="00EC4B9F">
          <w:pPr>
            <w:divId w:val="52313722"/>
            <w:rPr>
              <w:rFonts w:ascii="Calibri" w:eastAsia="Times New Roman" w:hAnsi="Calibri" w:cs="Calibri"/>
              <w:color w:val="000000"/>
            </w:rPr>
          </w:pPr>
          <w:r>
            <w:rPr>
              <w:rFonts w:ascii="Calibri" w:eastAsia="Times New Roman" w:hAnsi="Calibri" w:cs="Calibri"/>
              <w:color w:val="000000"/>
            </w:rPr>
            <w:t xml:space="preserve">Interpol (2023b) </w:t>
          </w:r>
          <w:r>
            <w:rPr>
              <w:rFonts w:ascii="Calibri" w:eastAsia="Times New Roman" w:hAnsi="Calibri" w:cs="Calibri"/>
              <w:i/>
              <w:iCs/>
              <w:color w:val="000000"/>
            </w:rPr>
            <w:t>Project ENACT</w:t>
          </w:r>
          <w:r>
            <w:rPr>
              <w:rFonts w:ascii="Calibri" w:eastAsia="Times New Roman" w:hAnsi="Calibri" w:cs="Calibri"/>
              <w:color w:val="000000"/>
            </w:rPr>
            <w:t xml:space="preserve"> [online]. Available from: https://www.interpol.int/en/How-we-work/Criminal-intelligence-analysis2/Project-ENACT (Accessed 2024).</w:t>
          </w:r>
        </w:p>
        <w:p w14:paraId="7CC48D1C" w14:textId="77777777" w:rsidR="00EC4B9F" w:rsidRDefault="00EC4B9F">
          <w:pPr>
            <w:divId w:val="1871650226"/>
            <w:rPr>
              <w:rFonts w:ascii="Calibri" w:eastAsia="Times New Roman" w:hAnsi="Calibri" w:cs="Calibri"/>
              <w:color w:val="000000"/>
            </w:rPr>
          </w:pPr>
          <w:r>
            <w:rPr>
              <w:rFonts w:ascii="Calibri" w:eastAsia="Times New Roman" w:hAnsi="Calibri" w:cs="Calibri"/>
              <w:color w:val="000000"/>
            </w:rPr>
            <w:t xml:space="preserve">Police, C. of L. (2023) </w:t>
          </w:r>
          <w:r>
            <w:rPr>
              <w:rFonts w:ascii="Calibri" w:eastAsia="Times New Roman" w:hAnsi="Calibri" w:cs="Calibri"/>
              <w:i/>
              <w:iCs/>
              <w:color w:val="000000"/>
            </w:rPr>
            <w:t>National Policing Strategy for Fraud, Economic and Cyber Crime2023 – 2028</w:t>
          </w:r>
          <w:r>
            <w:rPr>
              <w:rFonts w:ascii="Calibri" w:eastAsia="Times New Roman" w:hAnsi="Calibri" w:cs="Calibri"/>
              <w:color w:val="000000"/>
            </w:rPr>
            <w:t>. [online]. Available from: https://www.cityoflondon.police.uk/SysSiteAssets/media/downloads/city-of-london/about-us/colp_national-policing-strategy-document.pdf (Accessed 2024). p.17. [online]. Available from: https://www.cityoflondon.police.uk/SysSiteAssets/media/downloads/city-of-london/about-us/colp_national-policing-strategy-document.pdf (Accessed 2024).</w:t>
          </w:r>
        </w:p>
        <w:p w14:paraId="1B66781D" w14:textId="77777777" w:rsidR="00EC4B9F" w:rsidRDefault="00EC4B9F">
          <w:pPr>
            <w:divId w:val="1286885930"/>
            <w:rPr>
              <w:rFonts w:ascii="Calibri" w:eastAsia="Times New Roman" w:hAnsi="Calibri" w:cs="Calibri"/>
              <w:color w:val="000000"/>
            </w:rPr>
          </w:pPr>
          <w:r>
            <w:rPr>
              <w:rFonts w:ascii="Calibri" w:eastAsia="Times New Roman" w:hAnsi="Calibri" w:cs="Calibri"/>
              <w:color w:val="000000"/>
            </w:rPr>
            <w:t xml:space="preserve">Service, C. P. (2019) </w:t>
          </w:r>
          <w:r>
            <w:rPr>
              <w:rFonts w:ascii="Calibri" w:eastAsia="Times New Roman" w:hAnsi="Calibri" w:cs="Calibri"/>
              <w:i/>
              <w:iCs/>
              <w:color w:val="000000"/>
            </w:rPr>
            <w:t>Cybercrime - prosecution guidance</w:t>
          </w:r>
          <w:r>
            <w:rPr>
              <w:rFonts w:ascii="Calibri" w:eastAsia="Times New Roman" w:hAnsi="Calibri" w:cs="Calibri"/>
              <w:color w:val="000000"/>
            </w:rPr>
            <w:t xml:space="preserve"> [online]. Available from: https://www.cps.gov.uk/legal-guidance/cybercrime-prosecution-guidance#:~:text=Relevant%20Offences%20and%20Legislation,-Offences%20under%20the&amp;text=The%20nature%20of%20the%20offending,2002%20('POCA’). (Accessed 2024).</w:t>
          </w:r>
        </w:p>
        <w:p w14:paraId="451ABDA3" w14:textId="77777777" w:rsidR="00EC4B9F" w:rsidRDefault="00EC4B9F">
          <w:pPr>
            <w:divId w:val="612791218"/>
            <w:rPr>
              <w:rFonts w:ascii="Calibri" w:eastAsia="Times New Roman" w:hAnsi="Calibri" w:cs="Calibri"/>
              <w:color w:val="000000"/>
            </w:rPr>
          </w:pPr>
          <w:r>
            <w:rPr>
              <w:rFonts w:ascii="Calibri" w:eastAsia="Times New Roman" w:hAnsi="Calibri" w:cs="Calibri"/>
              <w:color w:val="000000"/>
            </w:rPr>
            <w:t xml:space="preserve">Services, H. M. I. of </w:t>
          </w:r>
          <w:proofErr w:type="gramStart"/>
          <w:r>
            <w:rPr>
              <w:rFonts w:ascii="Calibri" w:eastAsia="Times New Roman" w:hAnsi="Calibri" w:cs="Calibri"/>
              <w:color w:val="000000"/>
            </w:rPr>
            <w:t>C.</w:t>
          </w:r>
          <w:proofErr w:type="gramEnd"/>
          <w:r>
            <w:rPr>
              <w:rFonts w:ascii="Calibri" w:eastAsia="Times New Roman" w:hAnsi="Calibri" w:cs="Calibri"/>
              <w:color w:val="000000"/>
            </w:rPr>
            <w:t xml:space="preserve"> and F. &amp; R. (2023) </w:t>
          </w:r>
          <w:r>
            <w:rPr>
              <w:rFonts w:ascii="Calibri" w:eastAsia="Times New Roman" w:hAnsi="Calibri" w:cs="Calibri"/>
              <w:i/>
              <w:iCs/>
              <w:color w:val="000000"/>
            </w:rPr>
            <w:t>Cyber: Keep the light on – An inspection of the police response to cyber-dependent crime</w:t>
          </w:r>
          <w:r>
            <w:rPr>
              <w:rFonts w:ascii="Calibri" w:eastAsia="Times New Roman" w:hAnsi="Calibri" w:cs="Calibri"/>
              <w:color w:val="000000"/>
            </w:rPr>
            <w:t xml:space="preserve"> [online]. Available from: https://hmicfrs.justiceinspectorates.gov.uk/publication-html/keep-the-light-on-police-response-to-cyber-dependent-crime/ (Accessed 2024).</w:t>
          </w:r>
        </w:p>
        <w:p w14:paraId="2DE9EC89" w14:textId="77777777" w:rsidR="00EC4B9F" w:rsidRDefault="00EC4B9F">
          <w:pPr>
            <w:divId w:val="589699533"/>
            <w:rPr>
              <w:rFonts w:ascii="Calibri" w:eastAsia="Times New Roman" w:hAnsi="Calibri" w:cs="Calibri"/>
              <w:color w:val="000000"/>
            </w:rPr>
          </w:pPr>
          <w:r>
            <w:rPr>
              <w:rFonts w:ascii="Calibri" w:eastAsia="Times New Roman" w:hAnsi="Calibri" w:cs="Calibri"/>
              <w:color w:val="000000"/>
            </w:rPr>
            <w:t xml:space="preserve">Services, H. M. I. of C. and F. &amp; R. (2019) </w:t>
          </w:r>
          <w:r>
            <w:rPr>
              <w:rFonts w:ascii="Calibri" w:eastAsia="Times New Roman" w:hAnsi="Calibri" w:cs="Calibri"/>
              <w:i/>
              <w:iCs/>
              <w:color w:val="000000"/>
            </w:rPr>
            <w:t xml:space="preserve">Cyber: Keep the light on An inspection of the police response to cyber-dependent </w:t>
          </w:r>
          <w:proofErr w:type="gramStart"/>
          <w:r>
            <w:rPr>
              <w:rFonts w:ascii="Calibri" w:eastAsia="Times New Roman" w:hAnsi="Calibri" w:cs="Calibri"/>
              <w:i/>
              <w:iCs/>
              <w:color w:val="000000"/>
            </w:rPr>
            <w:t>crime </w:t>
          </w:r>
          <w:r>
            <w:rPr>
              <w:rFonts w:ascii="Calibri" w:eastAsia="Times New Roman" w:hAnsi="Calibri" w:cs="Calibri"/>
              <w:color w:val="000000"/>
            </w:rPr>
            <w:t>.</w:t>
          </w:r>
          <w:proofErr w:type="gramEnd"/>
          <w:r>
            <w:rPr>
              <w:rFonts w:ascii="Calibri" w:eastAsia="Times New Roman" w:hAnsi="Calibri" w:cs="Calibri"/>
              <w:color w:val="000000"/>
            </w:rPr>
            <w:t xml:space="preserve"> [online]. Available from: https://assets-hmicfrs.justiceinspectorates.gov.uk/uploads/cyber-keep-the-light-on-an-inspection-of-the-police-response-to-cyber-dependent-crime.pdf. p.7. [online]. Available from: https://assets-hmicfrs.justiceinspectorates.gov.uk/uploads/cyber-keep-the-light-on-an-inspection-of-the-police-response-to-cyber-dependent-crime.pdf.</w:t>
          </w:r>
        </w:p>
        <w:p w14:paraId="022400D7" w14:textId="77777777" w:rsidR="00EC4B9F" w:rsidRDefault="00EC4B9F">
          <w:pPr>
            <w:divId w:val="1396004604"/>
            <w:rPr>
              <w:rFonts w:ascii="Calibri" w:eastAsia="Times New Roman" w:hAnsi="Calibri" w:cs="Calibri"/>
              <w:color w:val="000000"/>
            </w:rPr>
          </w:pPr>
          <w:r>
            <w:rPr>
              <w:rFonts w:ascii="Calibri" w:eastAsia="Times New Roman" w:hAnsi="Calibri" w:cs="Calibri"/>
              <w:color w:val="000000"/>
            </w:rPr>
            <w:t xml:space="preserve">The International Telecommunication Union (ITU), U. N. (2021) </w:t>
          </w:r>
          <w:r>
            <w:rPr>
              <w:rFonts w:ascii="Calibri" w:eastAsia="Times New Roman" w:hAnsi="Calibri" w:cs="Calibri"/>
              <w:i/>
              <w:iCs/>
              <w:color w:val="000000"/>
            </w:rPr>
            <w:t>The UN Intranet-</w:t>
          </w:r>
          <w:proofErr w:type="spellStart"/>
          <w:r>
            <w:rPr>
              <w:rFonts w:ascii="Calibri" w:eastAsia="Times New Roman" w:hAnsi="Calibri" w:cs="Calibri"/>
              <w:i/>
              <w:iCs/>
              <w:color w:val="000000"/>
            </w:rPr>
            <w:t>iSeek</w:t>
          </w:r>
          <w:proofErr w:type="spellEnd"/>
          <w:r>
            <w:rPr>
              <w:rFonts w:ascii="Calibri" w:eastAsia="Times New Roman" w:hAnsi="Calibri" w:cs="Calibri"/>
              <w:i/>
              <w:iCs/>
              <w:color w:val="000000"/>
            </w:rPr>
            <w:t xml:space="preserve"> for Member States</w:t>
          </w:r>
          <w:r>
            <w:rPr>
              <w:rFonts w:ascii="Calibri" w:eastAsia="Times New Roman" w:hAnsi="Calibri" w:cs="Calibri"/>
              <w:color w:val="000000"/>
            </w:rPr>
            <w:t xml:space="preserve"> [online]. Available from: https://www.un.org/en/delegate/itu-29-billion-people-still-offline (Accessed 09/01/24).</w:t>
          </w:r>
        </w:p>
        <w:p w14:paraId="3A40ED01" w14:textId="77777777" w:rsidR="00EC4B9F" w:rsidRDefault="00EC4B9F">
          <w:pPr>
            <w:divId w:val="730151332"/>
            <w:rPr>
              <w:rFonts w:ascii="Calibri" w:eastAsia="Times New Roman" w:hAnsi="Calibri" w:cs="Calibri"/>
              <w:color w:val="000000"/>
            </w:rPr>
          </w:pPr>
          <w:r>
            <w:rPr>
              <w:rFonts w:ascii="Calibri" w:eastAsia="Times New Roman" w:hAnsi="Calibri" w:cs="Calibri"/>
              <w:color w:val="000000"/>
            </w:rPr>
            <w:t xml:space="preserve">United Nations Office on Drugs and Crime, U. (2019) </w:t>
          </w:r>
          <w:r>
            <w:rPr>
              <w:rFonts w:ascii="Calibri" w:eastAsia="Times New Roman" w:hAnsi="Calibri" w:cs="Calibri"/>
              <w:i/>
              <w:iCs/>
              <w:color w:val="000000"/>
            </w:rPr>
            <w:t>Harmonization of laws</w:t>
          </w:r>
          <w:r>
            <w:rPr>
              <w:rFonts w:ascii="Calibri" w:eastAsia="Times New Roman" w:hAnsi="Calibri" w:cs="Calibri"/>
              <w:color w:val="000000"/>
            </w:rPr>
            <w:t xml:space="preserve"> [online]. Available from: https://www.unodc.org/e4j/en/cybercrime/module-3/key-issues/harmonization-of-laws.html (Accessed 2024).</w:t>
          </w:r>
        </w:p>
        <w:p w14:paraId="44DA8889" w14:textId="67D12258" w:rsidR="00EC4B9F" w:rsidRPr="00EC4B9F" w:rsidRDefault="00F86358" w:rsidP="00A4654C">
          <w:pPr>
            <w:rPr>
              <w:rFonts w:ascii="Arial" w:hAnsi="Arial" w:cs="Arial"/>
            </w:rPr>
          </w:pPr>
        </w:p>
      </w:sdtContent>
    </w:sdt>
    <w:p w14:paraId="420FC65B" w14:textId="3318434C" w:rsidR="00A4654C" w:rsidRPr="00A4654C" w:rsidRDefault="00A4654C" w:rsidP="00A4654C">
      <w:pPr>
        <w:rPr>
          <w:color w:val="4472C4" w:themeColor="accent1"/>
        </w:rPr>
      </w:pPr>
    </w:p>
    <w:sectPr w:rsidR="00A4654C" w:rsidRPr="00A4654C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8932E7" w14:textId="77777777" w:rsidR="001A63F2" w:rsidRDefault="001A63F2" w:rsidP="00A8176C">
      <w:pPr>
        <w:spacing w:after="0" w:line="240" w:lineRule="auto"/>
      </w:pPr>
      <w:r>
        <w:separator/>
      </w:r>
    </w:p>
  </w:endnote>
  <w:endnote w:type="continuationSeparator" w:id="0">
    <w:p w14:paraId="038FB0E0" w14:textId="77777777" w:rsidR="001A63F2" w:rsidRDefault="001A63F2" w:rsidP="00A817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2355391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9253234" w14:textId="249482AE" w:rsidR="00CF5614" w:rsidRDefault="00CF5614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7B45EC7" w14:textId="77777777" w:rsidR="00CF5614" w:rsidRDefault="00CF561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92F0C7" w14:textId="77777777" w:rsidR="001A63F2" w:rsidRDefault="001A63F2" w:rsidP="00A8176C">
      <w:pPr>
        <w:spacing w:after="0" w:line="240" w:lineRule="auto"/>
      </w:pPr>
      <w:r>
        <w:separator/>
      </w:r>
    </w:p>
  </w:footnote>
  <w:footnote w:type="continuationSeparator" w:id="0">
    <w:p w14:paraId="0FEEAC79" w14:textId="77777777" w:rsidR="001A63F2" w:rsidRDefault="001A63F2" w:rsidP="00A8176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65A4EA" w14:textId="77777777" w:rsidR="00CF5614" w:rsidRPr="00CF5614" w:rsidRDefault="00CF5614" w:rsidP="00CF5614">
    <w:pPr>
      <w:pStyle w:val="Header"/>
      <w:jc w:val="right"/>
      <w:rPr>
        <w:rFonts w:ascii="Arial" w:hAnsi="Arial" w:cs="Arial"/>
        <w:sz w:val="18"/>
        <w:szCs w:val="18"/>
      </w:rPr>
    </w:pPr>
    <w:r w:rsidRPr="00CF5614">
      <w:rPr>
        <w:rFonts w:ascii="Arial" w:hAnsi="Arial" w:cs="Arial"/>
        <w:sz w:val="18"/>
        <w:szCs w:val="18"/>
      </w:rPr>
      <w:t>Danielle McCreadie</w:t>
    </w:r>
  </w:p>
  <w:p w14:paraId="2525FBA7" w14:textId="03746A2C" w:rsidR="00CF5614" w:rsidRPr="00CF5614" w:rsidRDefault="00CF5614" w:rsidP="00CF5614">
    <w:pPr>
      <w:pStyle w:val="Header"/>
      <w:jc w:val="right"/>
      <w:rPr>
        <w:rFonts w:ascii="Arial" w:hAnsi="Arial" w:cs="Arial"/>
        <w:sz w:val="18"/>
        <w:szCs w:val="18"/>
      </w:rPr>
    </w:pPr>
    <w:r w:rsidRPr="00CF5614">
      <w:rPr>
        <w:rFonts w:ascii="Arial" w:hAnsi="Arial" w:cs="Arial"/>
        <w:sz w:val="18"/>
        <w:szCs w:val="18"/>
      </w:rPr>
      <w:t>1251580@student.uwtsd.ac.uk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323399"/>
    <w:multiLevelType w:val="hybridMultilevel"/>
    <w:tmpl w:val="6346D0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4C726A"/>
    <w:multiLevelType w:val="hybridMultilevel"/>
    <w:tmpl w:val="9FC856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90A027E"/>
    <w:multiLevelType w:val="hybridMultilevel"/>
    <w:tmpl w:val="81AC1D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13B281F"/>
    <w:multiLevelType w:val="hybridMultilevel"/>
    <w:tmpl w:val="B46622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D6672E"/>
    <w:multiLevelType w:val="hybridMultilevel"/>
    <w:tmpl w:val="29C274EE"/>
    <w:lvl w:ilvl="0" w:tplc="08090017">
      <w:start w:val="1"/>
      <w:numFmt w:val="lowerLetter"/>
      <w:lvlText w:val="%1)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5" w15:restartNumberingAfterBreak="0">
    <w:nsid w:val="4E2D5233"/>
    <w:multiLevelType w:val="hybridMultilevel"/>
    <w:tmpl w:val="5874E9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0C3723F"/>
    <w:multiLevelType w:val="hybridMultilevel"/>
    <w:tmpl w:val="9F1EAE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72301DD"/>
    <w:multiLevelType w:val="hybridMultilevel"/>
    <w:tmpl w:val="6B66C0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B4516EB"/>
    <w:multiLevelType w:val="hybridMultilevel"/>
    <w:tmpl w:val="9252BD4C"/>
    <w:lvl w:ilvl="0" w:tplc="08090013">
      <w:start w:val="1"/>
      <w:numFmt w:val="upperRoman"/>
      <w:lvlText w:val="%1."/>
      <w:lvlJc w:val="right"/>
      <w:pPr>
        <w:ind w:left="2160" w:hanging="360"/>
      </w:pPr>
    </w:lvl>
    <w:lvl w:ilvl="1" w:tplc="FFFFFFFF" w:tentative="1">
      <w:start w:val="1"/>
      <w:numFmt w:val="lowerLetter"/>
      <w:lvlText w:val="%2."/>
      <w:lvlJc w:val="left"/>
      <w:pPr>
        <w:ind w:left="2880" w:hanging="360"/>
      </w:pPr>
    </w:lvl>
    <w:lvl w:ilvl="2" w:tplc="FFFFFFFF" w:tentative="1">
      <w:start w:val="1"/>
      <w:numFmt w:val="lowerRoman"/>
      <w:lvlText w:val="%3."/>
      <w:lvlJc w:val="right"/>
      <w:pPr>
        <w:ind w:left="3600" w:hanging="180"/>
      </w:pPr>
    </w:lvl>
    <w:lvl w:ilvl="3" w:tplc="FFFFFFFF" w:tentative="1">
      <w:start w:val="1"/>
      <w:numFmt w:val="decimal"/>
      <w:lvlText w:val="%4."/>
      <w:lvlJc w:val="left"/>
      <w:pPr>
        <w:ind w:left="4320" w:hanging="360"/>
      </w:pPr>
    </w:lvl>
    <w:lvl w:ilvl="4" w:tplc="FFFFFFFF" w:tentative="1">
      <w:start w:val="1"/>
      <w:numFmt w:val="lowerLetter"/>
      <w:lvlText w:val="%5."/>
      <w:lvlJc w:val="left"/>
      <w:pPr>
        <w:ind w:left="5040" w:hanging="360"/>
      </w:pPr>
    </w:lvl>
    <w:lvl w:ilvl="5" w:tplc="FFFFFFFF" w:tentative="1">
      <w:start w:val="1"/>
      <w:numFmt w:val="lowerRoman"/>
      <w:lvlText w:val="%6."/>
      <w:lvlJc w:val="right"/>
      <w:pPr>
        <w:ind w:left="5760" w:hanging="180"/>
      </w:pPr>
    </w:lvl>
    <w:lvl w:ilvl="6" w:tplc="FFFFFFFF" w:tentative="1">
      <w:start w:val="1"/>
      <w:numFmt w:val="decimal"/>
      <w:lvlText w:val="%7."/>
      <w:lvlJc w:val="left"/>
      <w:pPr>
        <w:ind w:left="6480" w:hanging="360"/>
      </w:pPr>
    </w:lvl>
    <w:lvl w:ilvl="7" w:tplc="FFFFFFFF" w:tentative="1">
      <w:start w:val="1"/>
      <w:numFmt w:val="lowerLetter"/>
      <w:lvlText w:val="%8."/>
      <w:lvlJc w:val="left"/>
      <w:pPr>
        <w:ind w:left="7200" w:hanging="360"/>
      </w:pPr>
    </w:lvl>
    <w:lvl w:ilvl="8" w:tplc="FFFFFFFF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9" w15:restartNumberingAfterBreak="0">
    <w:nsid w:val="7955096D"/>
    <w:multiLevelType w:val="hybridMultilevel"/>
    <w:tmpl w:val="964680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97437CA"/>
    <w:multiLevelType w:val="hybridMultilevel"/>
    <w:tmpl w:val="DADCDC44"/>
    <w:lvl w:ilvl="0" w:tplc="AB9AA19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6E22ADDC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541C12A0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F22A0074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ABFC8D96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41360780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106EA33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297A9356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AEC44AF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1" w15:restartNumberingAfterBreak="0">
    <w:nsid w:val="7F495887"/>
    <w:multiLevelType w:val="hybridMultilevel"/>
    <w:tmpl w:val="ED242E1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F9553E4"/>
    <w:multiLevelType w:val="hybridMultilevel"/>
    <w:tmpl w:val="23EC67BE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33966313">
    <w:abstractNumId w:val="7"/>
  </w:num>
  <w:num w:numId="2" w16cid:durableId="2131119635">
    <w:abstractNumId w:val="12"/>
  </w:num>
  <w:num w:numId="3" w16cid:durableId="2009012890">
    <w:abstractNumId w:val="4"/>
  </w:num>
  <w:num w:numId="4" w16cid:durableId="1499729632">
    <w:abstractNumId w:val="8"/>
  </w:num>
  <w:num w:numId="5" w16cid:durableId="985008738">
    <w:abstractNumId w:val="9"/>
  </w:num>
  <w:num w:numId="6" w16cid:durableId="1079210469">
    <w:abstractNumId w:val="1"/>
  </w:num>
  <w:num w:numId="7" w16cid:durableId="59444851">
    <w:abstractNumId w:val="11"/>
  </w:num>
  <w:num w:numId="8" w16cid:durableId="1699769691">
    <w:abstractNumId w:val="0"/>
  </w:num>
  <w:num w:numId="9" w16cid:durableId="504054563">
    <w:abstractNumId w:val="5"/>
  </w:num>
  <w:num w:numId="10" w16cid:durableId="147791417">
    <w:abstractNumId w:val="2"/>
  </w:num>
  <w:num w:numId="11" w16cid:durableId="1057976522">
    <w:abstractNumId w:val="6"/>
  </w:num>
  <w:num w:numId="12" w16cid:durableId="1602109617">
    <w:abstractNumId w:val="10"/>
  </w:num>
  <w:num w:numId="13" w16cid:durableId="158244379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1112"/>
    <w:rsid w:val="000007A5"/>
    <w:rsid w:val="00000AAA"/>
    <w:rsid w:val="0000331E"/>
    <w:rsid w:val="000065F6"/>
    <w:rsid w:val="000067A6"/>
    <w:rsid w:val="00007618"/>
    <w:rsid w:val="0001115A"/>
    <w:rsid w:val="00013060"/>
    <w:rsid w:val="00014BF6"/>
    <w:rsid w:val="000174A4"/>
    <w:rsid w:val="00017CB1"/>
    <w:rsid w:val="00022137"/>
    <w:rsid w:val="000226D5"/>
    <w:rsid w:val="00022B8B"/>
    <w:rsid w:val="00022CBD"/>
    <w:rsid w:val="00023788"/>
    <w:rsid w:val="00023C4E"/>
    <w:rsid w:val="00024380"/>
    <w:rsid w:val="00024780"/>
    <w:rsid w:val="00024892"/>
    <w:rsid w:val="00024978"/>
    <w:rsid w:val="00025FDB"/>
    <w:rsid w:val="00027519"/>
    <w:rsid w:val="0003037A"/>
    <w:rsid w:val="0003114D"/>
    <w:rsid w:val="000321BA"/>
    <w:rsid w:val="00032621"/>
    <w:rsid w:val="0003494D"/>
    <w:rsid w:val="00037960"/>
    <w:rsid w:val="00041745"/>
    <w:rsid w:val="000417D8"/>
    <w:rsid w:val="0004277F"/>
    <w:rsid w:val="00043AE4"/>
    <w:rsid w:val="00051858"/>
    <w:rsid w:val="00051E73"/>
    <w:rsid w:val="00051FF3"/>
    <w:rsid w:val="000522EE"/>
    <w:rsid w:val="00052353"/>
    <w:rsid w:val="00053861"/>
    <w:rsid w:val="000542D2"/>
    <w:rsid w:val="00054707"/>
    <w:rsid w:val="0005527C"/>
    <w:rsid w:val="000554D6"/>
    <w:rsid w:val="00062CAB"/>
    <w:rsid w:val="000665AC"/>
    <w:rsid w:val="00073397"/>
    <w:rsid w:val="00074F08"/>
    <w:rsid w:val="0007512B"/>
    <w:rsid w:val="00075212"/>
    <w:rsid w:val="00076576"/>
    <w:rsid w:val="000767F9"/>
    <w:rsid w:val="00076DBA"/>
    <w:rsid w:val="00085E37"/>
    <w:rsid w:val="00090255"/>
    <w:rsid w:val="00090311"/>
    <w:rsid w:val="00091215"/>
    <w:rsid w:val="0009209D"/>
    <w:rsid w:val="00095DDC"/>
    <w:rsid w:val="000A3639"/>
    <w:rsid w:val="000A4B06"/>
    <w:rsid w:val="000A61A7"/>
    <w:rsid w:val="000B14BE"/>
    <w:rsid w:val="000B1D30"/>
    <w:rsid w:val="000B1F31"/>
    <w:rsid w:val="000B2A4F"/>
    <w:rsid w:val="000B3D5A"/>
    <w:rsid w:val="000B6ADC"/>
    <w:rsid w:val="000C17F6"/>
    <w:rsid w:val="000C19AF"/>
    <w:rsid w:val="000C280E"/>
    <w:rsid w:val="000C34AD"/>
    <w:rsid w:val="000C4D8C"/>
    <w:rsid w:val="000C7288"/>
    <w:rsid w:val="000C7885"/>
    <w:rsid w:val="000C7CC7"/>
    <w:rsid w:val="000D0EB5"/>
    <w:rsid w:val="000D3B45"/>
    <w:rsid w:val="000D4327"/>
    <w:rsid w:val="000D6D51"/>
    <w:rsid w:val="000D7308"/>
    <w:rsid w:val="000D7AA8"/>
    <w:rsid w:val="000E046E"/>
    <w:rsid w:val="000E37DE"/>
    <w:rsid w:val="000E3BF9"/>
    <w:rsid w:val="000E4040"/>
    <w:rsid w:val="000E4965"/>
    <w:rsid w:val="000E5445"/>
    <w:rsid w:val="000E6BCC"/>
    <w:rsid w:val="000E7417"/>
    <w:rsid w:val="000E7E05"/>
    <w:rsid w:val="000F0B16"/>
    <w:rsid w:val="000F1800"/>
    <w:rsid w:val="000F1D00"/>
    <w:rsid w:val="000F1F1D"/>
    <w:rsid w:val="000F2315"/>
    <w:rsid w:val="000F4990"/>
    <w:rsid w:val="001016E7"/>
    <w:rsid w:val="00101EA1"/>
    <w:rsid w:val="00102B7D"/>
    <w:rsid w:val="001048F0"/>
    <w:rsid w:val="00111381"/>
    <w:rsid w:val="00112F57"/>
    <w:rsid w:val="0011336B"/>
    <w:rsid w:val="00115ECC"/>
    <w:rsid w:val="001209EE"/>
    <w:rsid w:val="00120E1E"/>
    <w:rsid w:val="00121155"/>
    <w:rsid w:val="00122802"/>
    <w:rsid w:val="0012288E"/>
    <w:rsid w:val="001303A2"/>
    <w:rsid w:val="001334F7"/>
    <w:rsid w:val="00136C08"/>
    <w:rsid w:val="00140253"/>
    <w:rsid w:val="001429B8"/>
    <w:rsid w:val="0014388F"/>
    <w:rsid w:val="001442F8"/>
    <w:rsid w:val="001450FA"/>
    <w:rsid w:val="00147270"/>
    <w:rsid w:val="00152D59"/>
    <w:rsid w:val="00153789"/>
    <w:rsid w:val="0015512A"/>
    <w:rsid w:val="00156D81"/>
    <w:rsid w:val="001606FA"/>
    <w:rsid w:val="00161E54"/>
    <w:rsid w:val="001630C6"/>
    <w:rsid w:val="00163D13"/>
    <w:rsid w:val="001648AF"/>
    <w:rsid w:val="00167AC9"/>
    <w:rsid w:val="0017022B"/>
    <w:rsid w:val="001706AC"/>
    <w:rsid w:val="00170B55"/>
    <w:rsid w:val="001725A8"/>
    <w:rsid w:val="00172941"/>
    <w:rsid w:val="0017451C"/>
    <w:rsid w:val="001756AF"/>
    <w:rsid w:val="00176712"/>
    <w:rsid w:val="00176DCD"/>
    <w:rsid w:val="001771E1"/>
    <w:rsid w:val="00177E06"/>
    <w:rsid w:val="001822F3"/>
    <w:rsid w:val="00182D7E"/>
    <w:rsid w:val="00185620"/>
    <w:rsid w:val="00186987"/>
    <w:rsid w:val="00186F45"/>
    <w:rsid w:val="00190ED1"/>
    <w:rsid w:val="00191E47"/>
    <w:rsid w:val="00191EE9"/>
    <w:rsid w:val="0019235B"/>
    <w:rsid w:val="001929C3"/>
    <w:rsid w:val="0019304B"/>
    <w:rsid w:val="00193424"/>
    <w:rsid w:val="0019439C"/>
    <w:rsid w:val="00194CCC"/>
    <w:rsid w:val="0019632E"/>
    <w:rsid w:val="00197723"/>
    <w:rsid w:val="001A63F2"/>
    <w:rsid w:val="001A6865"/>
    <w:rsid w:val="001A6E80"/>
    <w:rsid w:val="001A7AFA"/>
    <w:rsid w:val="001A7F05"/>
    <w:rsid w:val="001A7F87"/>
    <w:rsid w:val="001B2261"/>
    <w:rsid w:val="001B41DF"/>
    <w:rsid w:val="001B4EF9"/>
    <w:rsid w:val="001B51B8"/>
    <w:rsid w:val="001B5676"/>
    <w:rsid w:val="001B633A"/>
    <w:rsid w:val="001C012B"/>
    <w:rsid w:val="001C2BC3"/>
    <w:rsid w:val="001C3933"/>
    <w:rsid w:val="001C3B49"/>
    <w:rsid w:val="001D05CD"/>
    <w:rsid w:val="001D069D"/>
    <w:rsid w:val="001D092B"/>
    <w:rsid w:val="001D121A"/>
    <w:rsid w:val="001D18AB"/>
    <w:rsid w:val="001D1BAF"/>
    <w:rsid w:val="001D1FBD"/>
    <w:rsid w:val="001D23D4"/>
    <w:rsid w:val="001D2647"/>
    <w:rsid w:val="001D2FD1"/>
    <w:rsid w:val="001D3CFF"/>
    <w:rsid w:val="001D53D3"/>
    <w:rsid w:val="001D562B"/>
    <w:rsid w:val="001D687E"/>
    <w:rsid w:val="001D6B2F"/>
    <w:rsid w:val="001D77A3"/>
    <w:rsid w:val="001E1365"/>
    <w:rsid w:val="001E1582"/>
    <w:rsid w:val="001E1C8C"/>
    <w:rsid w:val="001E2DE6"/>
    <w:rsid w:val="001E301D"/>
    <w:rsid w:val="001E5242"/>
    <w:rsid w:val="001E5268"/>
    <w:rsid w:val="001F033B"/>
    <w:rsid w:val="001F6D72"/>
    <w:rsid w:val="00201C6A"/>
    <w:rsid w:val="00203560"/>
    <w:rsid w:val="00205382"/>
    <w:rsid w:val="002058F1"/>
    <w:rsid w:val="002068DF"/>
    <w:rsid w:val="002114EB"/>
    <w:rsid w:val="00213780"/>
    <w:rsid w:val="00214A32"/>
    <w:rsid w:val="00217FFA"/>
    <w:rsid w:val="00221FC9"/>
    <w:rsid w:val="00221FDC"/>
    <w:rsid w:val="0022304B"/>
    <w:rsid w:val="002241BB"/>
    <w:rsid w:val="00224481"/>
    <w:rsid w:val="002261FE"/>
    <w:rsid w:val="002303F0"/>
    <w:rsid w:val="002314C8"/>
    <w:rsid w:val="00232020"/>
    <w:rsid w:val="00234196"/>
    <w:rsid w:val="00235AEC"/>
    <w:rsid w:val="00237A28"/>
    <w:rsid w:val="0024004D"/>
    <w:rsid w:val="0024024D"/>
    <w:rsid w:val="002408BF"/>
    <w:rsid w:val="00240AB7"/>
    <w:rsid w:val="00240AEF"/>
    <w:rsid w:val="002416C1"/>
    <w:rsid w:val="00241F21"/>
    <w:rsid w:val="00241F81"/>
    <w:rsid w:val="00244048"/>
    <w:rsid w:val="002444E4"/>
    <w:rsid w:val="00244D37"/>
    <w:rsid w:val="0024691D"/>
    <w:rsid w:val="002479CF"/>
    <w:rsid w:val="0025206D"/>
    <w:rsid w:val="0025453C"/>
    <w:rsid w:val="00256E17"/>
    <w:rsid w:val="002579BD"/>
    <w:rsid w:val="00257F01"/>
    <w:rsid w:val="002646EE"/>
    <w:rsid w:val="00264739"/>
    <w:rsid w:val="00266258"/>
    <w:rsid w:val="00267121"/>
    <w:rsid w:val="00270967"/>
    <w:rsid w:val="00271624"/>
    <w:rsid w:val="0027174E"/>
    <w:rsid w:val="00272244"/>
    <w:rsid w:val="00272BAA"/>
    <w:rsid w:val="00272C8C"/>
    <w:rsid w:val="00272D59"/>
    <w:rsid w:val="002761D8"/>
    <w:rsid w:val="002779EC"/>
    <w:rsid w:val="00285B38"/>
    <w:rsid w:val="0028639F"/>
    <w:rsid w:val="002871C8"/>
    <w:rsid w:val="002914C0"/>
    <w:rsid w:val="002951DC"/>
    <w:rsid w:val="00296600"/>
    <w:rsid w:val="00297F99"/>
    <w:rsid w:val="002A01DD"/>
    <w:rsid w:val="002A1736"/>
    <w:rsid w:val="002A1EFB"/>
    <w:rsid w:val="002A33B8"/>
    <w:rsid w:val="002A4505"/>
    <w:rsid w:val="002A4D75"/>
    <w:rsid w:val="002A6583"/>
    <w:rsid w:val="002B12C7"/>
    <w:rsid w:val="002B26CB"/>
    <w:rsid w:val="002B3D4B"/>
    <w:rsid w:val="002B484F"/>
    <w:rsid w:val="002B5A08"/>
    <w:rsid w:val="002B7382"/>
    <w:rsid w:val="002C022D"/>
    <w:rsid w:val="002C0AEC"/>
    <w:rsid w:val="002C146B"/>
    <w:rsid w:val="002C2423"/>
    <w:rsid w:val="002C53C4"/>
    <w:rsid w:val="002C6B9C"/>
    <w:rsid w:val="002C6DAE"/>
    <w:rsid w:val="002D030A"/>
    <w:rsid w:val="002D1D85"/>
    <w:rsid w:val="002D3F31"/>
    <w:rsid w:val="002D68C2"/>
    <w:rsid w:val="002D6A77"/>
    <w:rsid w:val="002D7DC7"/>
    <w:rsid w:val="002D7E6A"/>
    <w:rsid w:val="002E0E03"/>
    <w:rsid w:val="002E44B7"/>
    <w:rsid w:val="002E44C0"/>
    <w:rsid w:val="002F2CC7"/>
    <w:rsid w:val="002F3B84"/>
    <w:rsid w:val="002F62FC"/>
    <w:rsid w:val="002F79C2"/>
    <w:rsid w:val="00301C3D"/>
    <w:rsid w:val="0030326C"/>
    <w:rsid w:val="00304A14"/>
    <w:rsid w:val="00305D0F"/>
    <w:rsid w:val="00306B0C"/>
    <w:rsid w:val="00307C47"/>
    <w:rsid w:val="00310A77"/>
    <w:rsid w:val="00310C62"/>
    <w:rsid w:val="00311853"/>
    <w:rsid w:val="00312E35"/>
    <w:rsid w:val="003132C7"/>
    <w:rsid w:val="00313331"/>
    <w:rsid w:val="00314361"/>
    <w:rsid w:val="00317327"/>
    <w:rsid w:val="003179EE"/>
    <w:rsid w:val="003247D6"/>
    <w:rsid w:val="00324E35"/>
    <w:rsid w:val="003257D4"/>
    <w:rsid w:val="00326378"/>
    <w:rsid w:val="00327231"/>
    <w:rsid w:val="003274CA"/>
    <w:rsid w:val="0033085C"/>
    <w:rsid w:val="00331847"/>
    <w:rsid w:val="00331DCA"/>
    <w:rsid w:val="003329E5"/>
    <w:rsid w:val="00334477"/>
    <w:rsid w:val="00335365"/>
    <w:rsid w:val="00336247"/>
    <w:rsid w:val="00336573"/>
    <w:rsid w:val="00337D0B"/>
    <w:rsid w:val="00337D86"/>
    <w:rsid w:val="003400FB"/>
    <w:rsid w:val="0034014D"/>
    <w:rsid w:val="00340792"/>
    <w:rsid w:val="00341BEA"/>
    <w:rsid w:val="003423E5"/>
    <w:rsid w:val="00342AD4"/>
    <w:rsid w:val="0034357F"/>
    <w:rsid w:val="003441DB"/>
    <w:rsid w:val="00344BAB"/>
    <w:rsid w:val="00345D2F"/>
    <w:rsid w:val="00346936"/>
    <w:rsid w:val="00347101"/>
    <w:rsid w:val="00347662"/>
    <w:rsid w:val="00354463"/>
    <w:rsid w:val="00356313"/>
    <w:rsid w:val="003567FE"/>
    <w:rsid w:val="00357493"/>
    <w:rsid w:val="0036144C"/>
    <w:rsid w:val="0036196A"/>
    <w:rsid w:val="003624B2"/>
    <w:rsid w:val="003634E1"/>
    <w:rsid w:val="00364B21"/>
    <w:rsid w:val="003659D0"/>
    <w:rsid w:val="00365A45"/>
    <w:rsid w:val="003664E1"/>
    <w:rsid w:val="0036704E"/>
    <w:rsid w:val="003711EB"/>
    <w:rsid w:val="00373762"/>
    <w:rsid w:val="00373B7E"/>
    <w:rsid w:val="003745A9"/>
    <w:rsid w:val="00376B29"/>
    <w:rsid w:val="00377AAA"/>
    <w:rsid w:val="003808ED"/>
    <w:rsid w:val="00380AD5"/>
    <w:rsid w:val="00382762"/>
    <w:rsid w:val="003827B3"/>
    <w:rsid w:val="0038707C"/>
    <w:rsid w:val="003873CC"/>
    <w:rsid w:val="0039112F"/>
    <w:rsid w:val="003916D7"/>
    <w:rsid w:val="003971FD"/>
    <w:rsid w:val="0039739D"/>
    <w:rsid w:val="00397BE8"/>
    <w:rsid w:val="003A04C8"/>
    <w:rsid w:val="003A0560"/>
    <w:rsid w:val="003A0EA5"/>
    <w:rsid w:val="003A1007"/>
    <w:rsid w:val="003A10D5"/>
    <w:rsid w:val="003A1DB9"/>
    <w:rsid w:val="003A1DF6"/>
    <w:rsid w:val="003B231B"/>
    <w:rsid w:val="003B48AF"/>
    <w:rsid w:val="003B4F6F"/>
    <w:rsid w:val="003B5615"/>
    <w:rsid w:val="003B5F99"/>
    <w:rsid w:val="003B6BBF"/>
    <w:rsid w:val="003C267E"/>
    <w:rsid w:val="003C43F3"/>
    <w:rsid w:val="003C46F2"/>
    <w:rsid w:val="003C6E9E"/>
    <w:rsid w:val="003C6F30"/>
    <w:rsid w:val="003C7CBF"/>
    <w:rsid w:val="003D04F4"/>
    <w:rsid w:val="003D3674"/>
    <w:rsid w:val="003D56F7"/>
    <w:rsid w:val="003D73CE"/>
    <w:rsid w:val="003D74A8"/>
    <w:rsid w:val="003E1390"/>
    <w:rsid w:val="003E1796"/>
    <w:rsid w:val="003E24A8"/>
    <w:rsid w:val="003E373C"/>
    <w:rsid w:val="003E3B38"/>
    <w:rsid w:val="003E47D5"/>
    <w:rsid w:val="003E5FC9"/>
    <w:rsid w:val="003E73B7"/>
    <w:rsid w:val="003F2114"/>
    <w:rsid w:val="003F5726"/>
    <w:rsid w:val="003F627F"/>
    <w:rsid w:val="003F6F95"/>
    <w:rsid w:val="003F7C8B"/>
    <w:rsid w:val="00404D4C"/>
    <w:rsid w:val="0040500B"/>
    <w:rsid w:val="0040630A"/>
    <w:rsid w:val="00410799"/>
    <w:rsid w:val="00410FEB"/>
    <w:rsid w:val="0041136A"/>
    <w:rsid w:val="004122AD"/>
    <w:rsid w:val="00412C89"/>
    <w:rsid w:val="0041394D"/>
    <w:rsid w:val="0041477B"/>
    <w:rsid w:val="00414CAD"/>
    <w:rsid w:val="00415C41"/>
    <w:rsid w:val="00417C28"/>
    <w:rsid w:val="00421D78"/>
    <w:rsid w:val="00421EA2"/>
    <w:rsid w:val="00421FCD"/>
    <w:rsid w:val="0042485D"/>
    <w:rsid w:val="00424F46"/>
    <w:rsid w:val="00425280"/>
    <w:rsid w:val="00430174"/>
    <w:rsid w:val="00431E19"/>
    <w:rsid w:val="00432084"/>
    <w:rsid w:val="00434FD1"/>
    <w:rsid w:val="00436A07"/>
    <w:rsid w:val="004370CC"/>
    <w:rsid w:val="00440425"/>
    <w:rsid w:val="00441588"/>
    <w:rsid w:val="00445F9A"/>
    <w:rsid w:val="004462C3"/>
    <w:rsid w:val="004465C2"/>
    <w:rsid w:val="004469B2"/>
    <w:rsid w:val="00450EC1"/>
    <w:rsid w:val="004517AB"/>
    <w:rsid w:val="00454C18"/>
    <w:rsid w:val="00455368"/>
    <w:rsid w:val="00455636"/>
    <w:rsid w:val="00455BB2"/>
    <w:rsid w:val="00455D5D"/>
    <w:rsid w:val="004560A7"/>
    <w:rsid w:val="00461E56"/>
    <w:rsid w:val="00462553"/>
    <w:rsid w:val="00462E1A"/>
    <w:rsid w:val="004651E0"/>
    <w:rsid w:val="004672EC"/>
    <w:rsid w:val="004705F1"/>
    <w:rsid w:val="00471AD5"/>
    <w:rsid w:val="0047452C"/>
    <w:rsid w:val="0047491E"/>
    <w:rsid w:val="004754DE"/>
    <w:rsid w:val="0047689F"/>
    <w:rsid w:val="004769C2"/>
    <w:rsid w:val="00476F3A"/>
    <w:rsid w:val="00477373"/>
    <w:rsid w:val="00482DE4"/>
    <w:rsid w:val="00487ACB"/>
    <w:rsid w:val="00491750"/>
    <w:rsid w:val="004948DE"/>
    <w:rsid w:val="00495C2A"/>
    <w:rsid w:val="004A03D0"/>
    <w:rsid w:val="004A1C15"/>
    <w:rsid w:val="004A5939"/>
    <w:rsid w:val="004A6BF7"/>
    <w:rsid w:val="004A7BC7"/>
    <w:rsid w:val="004B060A"/>
    <w:rsid w:val="004B1D74"/>
    <w:rsid w:val="004B3228"/>
    <w:rsid w:val="004B35B9"/>
    <w:rsid w:val="004B47D0"/>
    <w:rsid w:val="004B4993"/>
    <w:rsid w:val="004B4EC2"/>
    <w:rsid w:val="004C1055"/>
    <w:rsid w:val="004C143B"/>
    <w:rsid w:val="004C1C4B"/>
    <w:rsid w:val="004C32B9"/>
    <w:rsid w:val="004C38FF"/>
    <w:rsid w:val="004C601A"/>
    <w:rsid w:val="004C6F1F"/>
    <w:rsid w:val="004D04CB"/>
    <w:rsid w:val="004D0F3D"/>
    <w:rsid w:val="004D132F"/>
    <w:rsid w:val="004D4DE7"/>
    <w:rsid w:val="004D6A85"/>
    <w:rsid w:val="004E1014"/>
    <w:rsid w:val="004E274E"/>
    <w:rsid w:val="004E37DC"/>
    <w:rsid w:val="004E40E7"/>
    <w:rsid w:val="004E42EA"/>
    <w:rsid w:val="004E4F28"/>
    <w:rsid w:val="004E4FB4"/>
    <w:rsid w:val="004E51BA"/>
    <w:rsid w:val="004E56E3"/>
    <w:rsid w:val="004E56EF"/>
    <w:rsid w:val="004E5BFC"/>
    <w:rsid w:val="004F1CC2"/>
    <w:rsid w:val="004F485A"/>
    <w:rsid w:val="004F49FB"/>
    <w:rsid w:val="004F5063"/>
    <w:rsid w:val="004F569A"/>
    <w:rsid w:val="004F5FB8"/>
    <w:rsid w:val="004F62AA"/>
    <w:rsid w:val="004F6B04"/>
    <w:rsid w:val="004F7250"/>
    <w:rsid w:val="004F7D86"/>
    <w:rsid w:val="0050016E"/>
    <w:rsid w:val="00500271"/>
    <w:rsid w:val="00500A9C"/>
    <w:rsid w:val="00501112"/>
    <w:rsid w:val="00501B6E"/>
    <w:rsid w:val="0050230D"/>
    <w:rsid w:val="00502322"/>
    <w:rsid w:val="005031DE"/>
    <w:rsid w:val="00506B99"/>
    <w:rsid w:val="00507B1F"/>
    <w:rsid w:val="0051062E"/>
    <w:rsid w:val="005111D1"/>
    <w:rsid w:val="005115AB"/>
    <w:rsid w:val="00512323"/>
    <w:rsid w:val="005135FA"/>
    <w:rsid w:val="00513723"/>
    <w:rsid w:val="0051797E"/>
    <w:rsid w:val="00520513"/>
    <w:rsid w:val="00522E86"/>
    <w:rsid w:val="005265FE"/>
    <w:rsid w:val="005269EC"/>
    <w:rsid w:val="00527FD0"/>
    <w:rsid w:val="005305F7"/>
    <w:rsid w:val="00531388"/>
    <w:rsid w:val="00532753"/>
    <w:rsid w:val="00532785"/>
    <w:rsid w:val="0053306D"/>
    <w:rsid w:val="0053625B"/>
    <w:rsid w:val="00537AC8"/>
    <w:rsid w:val="00537B27"/>
    <w:rsid w:val="00540065"/>
    <w:rsid w:val="00541F86"/>
    <w:rsid w:val="005429C6"/>
    <w:rsid w:val="00543A0D"/>
    <w:rsid w:val="00544175"/>
    <w:rsid w:val="00544825"/>
    <w:rsid w:val="005449A7"/>
    <w:rsid w:val="00544B06"/>
    <w:rsid w:val="00545EFD"/>
    <w:rsid w:val="00547929"/>
    <w:rsid w:val="00550E71"/>
    <w:rsid w:val="00551B57"/>
    <w:rsid w:val="00552116"/>
    <w:rsid w:val="0055287A"/>
    <w:rsid w:val="00552CDC"/>
    <w:rsid w:val="005532B3"/>
    <w:rsid w:val="0055522F"/>
    <w:rsid w:val="00556AE3"/>
    <w:rsid w:val="00561B82"/>
    <w:rsid w:val="005634F7"/>
    <w:rsid w:val="00563610"/>
    <w:rsid w:val="00564FC7"/>
    <w:rsid w:val="00566FF4"/>
    <w:rsid w:val="0057177B"/>
    <w:rsid w:val="00571A5A"/>
    <w:rsid w:val="00571DFB"/>
    <w:rsid w:val="00572237"/>
    <w:rsid w:val="00573594"/>
    <w:rsid w:val="005753E2"/>
    <w:rsid w:val="00577721"/>
    <w:rsid w:val="00580A73"/>
    <w:rsid w:val="0058115B"/>
    <w:rsid w:val="0058472F"/>
    <w:rsid w:val="00586905"/>
    <w:rsid w:val="00590AE5"/>
    <w:rsid w:val="00590F0B"/>
    <w:rsid w:val="0059462B"/>
    <w:rsid w:val="005966EF"/>
    <w:rsid w:val="005A1B1F"/>
    <w:rsid w:val="005A1B3F"/>
    <w:rsid w:val="005A3F95"/>
    <w:rsid w:val="005A4EAC"/>
    <w:rsid w:val="005A4F21"/>
    <w:rsid w:val="005A545F"/>
    <w:rsid w:val="005A6324"/>
    <w:rsid w:val="005A6861"/>
    <w:rsid w:val="005A736C"/>
    <w:rsid w:val="005B0AF5"/>
    <w:rsid w:val="005B1391"/>
    <w:rsid w:val="005B1EA5"/>
    <w:rsid w:val="005B2D3C"/>
    <w:rsid w:val="005B4B59"/>
    <w:rsid w:val="005B4D3A"/>
    <w:rsid w:val="005B5886"/>
    <w:rsid w:val="005B710A"/>
    <w:rsid w:val="005B71E1"/>
    <w:rsid w:val="005B7EE5"/>
    <w:rsid w:val="005C05A8"/>
    <w:rsid w:val="005C32FC"/>
    <w:rsid w:val="005C482F"/>
    <w:rsid w:val="005C61A3"/>
    <w:rsid w:val="005C7AEB"/>
    <w:rsid w:val="005C7EF7"/>
    <w:rsid w:val="005D0725"/>
    <w:rsid w:val="005D1A5F"/>
    <w:rsid w:val="005D498F"/>
    <w:rsid w:val="005D4CEF"/>
    <w:rsid w:val="005D4FF8"/>
    <w:rsid w:val="005D52D4"/>
    <w:rsid w:val="005D6129"/>
    <w:rsid w:val="005D63D9"/>
    <w:rsid w:val="005E04B3"/>
    <w:rsid w:val="005E07BC"/>
    <w:rsid w:val="005E124A"/>
    <w:rsid w:val="005E18AB"/>
    <w:rsid w:val="005E1A92"/>
    <w:rsid w:val="005E2C78"/>
    <w:rsid w:val="005E4B45"/>
    <w:rsid w:val="005E7727"/>
    <w:rsid w:val="005F0027"/>
    <w:rsid w:val="005F233C"/>
    <w:rsid w:val="005F5A87"/>
    <w:rsid w:val="005F60C6"/>
    <w:rsid w:val="005F6259"/>
    <w:rsid w:val="005F693A"/>
    <w:rsid w:val="0060041F"/>
    <w:rsid w:val="00600B46"/>
    <w:rsid w:val="00601CC4"/>
    <w:rsid w:val="00601FD5"/>
    <w:rsid w:val="00602EA4"/>
    <w:rsid w:val="00603D89"/>
    <w:rsid w:val="0060472D"/>
    <w:rsid w:val="00604FED"/>
    <w:rsid w:val="006075E0"/>
    <w:rsid w:val="00611E11"/>
    <w:rsid w:val="006143D7"/>
    <w:rsid w:val="00617095"/>
    <w:rsid w:val="0061761A"/>
    <w:rsid w:val="00621355"/>
    <w:rsid w:val="00621963"/>
    <w:rsid w:val="00621980"/>
    <w:rsid w:val="00621E21"/>
    <w:rsid w:val="0062278E"/>
    <w:rsid w:val="006237F4"/>
    <w:rsid w:val="00625B86"/>
    <w:rsid w:val="00625BC1"/>
    <w:rsid w:val="00625F87"/>
    <w:rsid w:val="00626825"/>
    <w:rsid w:val="00627A88"/>
    <w:rsid w:val="00630D45"/>
    <w:rsid w:val="00632212"/>
    <w:rsid w:val="00632FFF"/>
    <w:rsid w:val="00635549"/>
    <w:rsid w:val="00635F9A"/>
    <w:rsid w:val="00642AF1"/>
    <w:rsid w:val="00643AEC"/>
    <w:rsid w:val="0064596F"/>
    <w:rsid w:val="00645ACB"/>
    <w:rsid w:val="0064676D"/>
    <w:rsid w:val="006514F1"/>
    <w:rsid w:val="00652141"/>
    <w:rsid w:val="006551D2"/>
    <w:rsid w:val="00655C0D"/>
    <w:rsid w:val="006560C0"/>
    <w:rsid w:val="00656410"/>
    <w:rsid w:val="006573CF"/>
    <w:rsid w:val="0066096C"/>
    <w:rsid w:val="006609CF"/>
    <w:rsid w:val="006612BD"/>
    <w:rsid w:val="00661326"/>
    <w:rsid w:val="006618CB"/>
    <w:rsid w:val="00661DD0"/>
    <w:rsid w:val="00663991"/>
    <w:rsid w:val="00666309"/>
    <w:rsid w:val="006673D1"/>
    <w:rsid w:val="0067226A"/>
    <w:rsid w:val="006725B7"/>
    <w:rsid w:val="00673766"/>
    <w:rsid w:val="0067392E"/>
    <w:rsid w:val="00673C41"/>
    <w:rsid w:val="006755D4"/>
    <w:rsid w:val="00675737"/>
    <w:rsid w:val="00675E7C"/>
    <w:rsid w:val="00681356"/>
    <w:rsid w:val="0068203B"/>
    <w:rsid w:val="006824AA"/>
    <w:rsid w:val="00682695"/>
    <w:rsid w:val="006873FA"/>
    <w:rsid w:val="0069236C"/>
    <w:rsid w:val="00693184"/>
    <w:rsid w:val="0069318D"/>
    <w:rsid w:val="006931B8"/>
    <w:rsid w:val="00694792"/>
    <w:rsid w:val="006A1B3A"/>
    <w:rsid w:val="006A4521"/>
    <w:rsid w:val="006A4B64"/>
    <w:rsid w:val="006A51C5"/>
    <w:rsid w:val="006A547B"/>
    <w:rsid w:val="006A6BFB"/>
    <w:rsid w:val="006A7D88"/>
    <w:rsid w:val="006B04E4"/>
    <w:rsid w:val="006B135D"/>
    <w:rsid w:val="006B17AB"/>
    <w:rsid w:val="006B3786"/>
    <w:rsid w:val="006B501D"/>
    <w:rsid w:val="006B5065"/>
    <w:rsid w:val="006C59A4"/>
    <w:rsid w:val="006C6910"/>
    <w:rsid w:val="006C7D5A"/>
    <w:rsid w:val="006D00C1"/>
    <w:rsid w:val="006D2A8B"/>
    <w:rsid w:val="006D2C74"/>
    <w:rsid w:val="006D2EDB"/>
    <w:rsid w:val="006D487A"/>
    <w:rsid w:val="006D751E"/>
    <w:rsid w:val="006E09D5"/>
    <w:rsid w:val="006E38BB"/>
    <w:rsid w:val="006E45EC"/>
    <w:rsid w:val="006E70AF"/>
    <w:rsid w:val="006E798C"/>
    <w:rsid w:val="006E7B63"/>
    <w:rsid w:val="006F137D"/>
    <w:rsid w:val="006F3273"/>
    <w:rsid w:val="006F40F3"/>
    <w:rsid w:val="006F41A3"/>
    <w:rsid w:val="006F450F"/>
    <w:rsid w:val="006F59B9"/>
    <w:rsid w:val="006F727F"/>
    <w:rsid w:val="006F7BC5"/>
    <w:rsid w:val="0070324C"/>
    <w:rsid w:val="007033A6"/>
    <w:rsid w:val="007037B8"/>
    <w:rsid w:val="007060CB"/>
    <w:rsid w:val="00706DD4"/>
    <w:rsid w:val="0070790C"/>
    <w:rsid w:val="007100DB"/>
    <w:rsid w:val="007105D2"/>
    <w:rsid w:val="00713FCA"/>
    <w:rsid w:val="00721A59"/>
    <w:rsid w:val="00722EAF"/>
    <w:rsid w:val="007238D4"/>
    <w:rsid w:val="00724C2B"/>
    <w:rsid w:val="0072680D"/>
    <w:rsid w:val="00726DEC"/>
    <w:rsid w:val="0072754C"/>
    <w:rsid w:val="007301DD"/>
    <w:rsid w:val="007311DE"/>
    <w:rsid w:val="00731918"/>
    <w:rsid w:val="00733E5B"/>
    <w:rsid w:val="007351F9"/>
    <w:rsid w:val="00735B29"/>
    <w:rsid w:val="00735F35"/>
    <w:rsid w:val="007365D3"/>
    <w:rsid w:val="00741246"/>
    <w:rsid w:val="00742576"/>
    <w:rsid w:val="00742A3A"/>
    <w:rsid w:val="00743DC2"/>
    <w:rsid w:val="00745616"/>
    <w:rsid w:val="00745BE6"/>
    <w:rsid w:val="00746EC4"/>
    <w:rsid w:val="0074790C"/>
    <w:rsid w:val="007503F9"/>
    <w:rsid w:val="0075171E"/>
    <w:rsid w:val="00754D68"/>
    <w:rsid w:val="007574D9"/>
    <w:rsid w:val="00757991"/>
    <w:rsid w:val="00757A39"/>
    <w:rsid w:val="007633BE"/>
    <w:rsid w:val="00764121"/>
    <w:rsid w:val="007671E9"/>
    <w:rsid w:val="00771452"/>
    <w:rsid w:val="007747D4"/>
    <w:rsid w:val="007761B9"/>
    <w:rsid w:val="00777420"/>
    <w:rsid w:val="007802E7"/>
    <w:rsid w:val="00782204"/>
    <w:rsid w:val="007822D6"/>
    <w:rsid w:val="007840A7"/>
    <w:rsid w:val="0078502E"/>
    <w:rsid w:val="0078571D"/>
    <w:rsid w:val="007914E8"/>
    <w:rsid w:val="00792C3D"/>
    <w:rsid w:val="00792D75"/>
    <w:rsid w:val="00793515"/>
    <w:rsid w:val="007936AB"/>
    <w:rsid w:val="0079375C"/>
    <w:rsid w:val="00794964"/>
    <w:rsid w:val="00794CE6"/>
    <w:rsid w:val="007955C5"/>
    <w:rsid w:val="007955CB"/>
    <w:rsid w:val="007A05D1"/>
    <w:rsid w:val="007A320C"/>
    <w:rsid w:val="007A6CC8"/>
    <w:rsid w:val="007B726D"/>
    <w:rsid w:val="007C3356"/>
    <w:rsid w:val="007C3B76"/>
    <w:rsid w:val="007C6549"/>
    <w:rsid w:val="007D01C3"/>
    <w:rsid w:val="007D37F8"/>
    <w:rsid w:val="007D4E84"/>
    <w:rsid w:val="007D5035"/>
    <w:rsid w:val="007D6551"/>
    <w:rsid w:val="007D7072"/>
    <w:rsid w:val="007D7E01"/>
    <w:rsid w:val="007E253E"/>
    <w:rsid w:val="007E4446"/>
    <w:rsid w:val="007E5262"/>
    <w:rsid w:val="007E61AC"/>
    <w:rsid w:val="007E7C15"/>
    <w:rsid w:val="007F2B3A"/>
    <w:rsid w:val="007F4135"/>
    <w:rsid w:val="007F4784"/>
    <w:rsid w:val="007F5AE4"/>
    <w:rsid w:val="007F5EDE"/>
    <w:rsid w:val="007F790C"/>
    <w:rsid w:val="008024B7"/>
    <w:rsid w:val="00803212"/>
    <w:rsid w:val="0080448F"/>
    <w:rsid w:val="00804638"/>
    <w:rsid w:val="00806ADA"/>
    <w:rsid w:val="0080749D"/>
    <w:rsid w:val="008137CE"/>
    <w:rsid w:val="00813E5A"/>
    <w:rsid w:val="0081429D"/>
    <w:rsid w:val="008145D2"/>
    <w:rsid w:val="00815786"/>
    <w:rsid w:val="00820E5F"/>
    <w:rsid w:val="008217AE"/>
    <w:rsid w:val="00822793"/>
    <w:rsid w:val="0082446A"/>
    <w:rsid w:val="008250AD"/>
    <w:rsid w:val="00826C76"/>
    <w:rsid w:val="00826CBF"/>
    <w:rsid w:val="00832BE3"/>
    <w:rsid w:val="0083640F"/>
    <w:rsid w:val="00840043"/>
    <w:rsid w:val="00840695"/>
    <w:rsid w:val="008423AB"/>
    <w:rsid w:val="00843015"/>
    <w:rsid w:val="00844336"/>
    <w:rsid w:val="00844F4B"/>
    <w:rsid w:val="008466D0"/>
    <w:rsid w:val="008521A1"/>
    <w:rsid w:val="0085286C"/>
    <w:rsid w:val="00852BBB"/>
    <w:rsid w:val="00853512"/>
    <w:rsid w:val="00853F54"/>
    <w:rsid w:val="00856CC7"/>
    <w:rsid w:val="00857588"/>
    <w:rsid w:val="00860F66"/>
    <w:rsid w:val="008644DE"/>
    <w:rsid w:val="0086721B"/>
    <w:rsid w:val="00875641"/>
    <w:rsid w:val="008760AF"/>
    <w:rsid w:val="00876760"/>
    <w:rsid w:val="0087692C"/>
    <w:rsid w:val="00877A12"/>
    <w:rsid w:val="00877E7F"/>
    <w:rsid w:val="0088028E"/>
    <w:rsid w:val="00880F25"/>
    <w:rsid w:val="00881733"/>
    <w:rsid w:val="0088298A"/>
    <w:rsid w:val="0088389F"/>
    <w:rsid w:val="00884447"/>
    <w:rsid w:val="0088585E"/>
    <w:rsid w:val="008874CF"/>
    <w:rsid w:val="008900B9"/>
    <w:rsid w:val="00891CF7"/>
    <w:rsid w:val="008927D1"/>
    <w:rsid w:val="008953AB"/>
    <w:rsid w:val="0089547F"/>
    <w:rsid w:val="00895AE4"/>
    <w:rsid w:val="00896E1A"/>
    <w:rsid w:val="008A1F6B"/>
    <w:rsid w:val="008A2C94"/>
    <w:rsid w:val="008A436E"/>
    <w:rsid w:val="008A4E78"/>
    <w:rsid w:val="008A637D"/>
    <w:rsid w:val="008B0978"/>
    <w:rsid w:val="008B105B"/>
    <w:rsid w:val="008B3EB6"/>
    <w:rsid w:val="008B4CA7"/>
    <w:rsid w:val="008B63BD"/>
    <w:rsid w:val="008B7F23"/>
    <w:rsid w:val="008C0F1B"/>
    <w:rsid w:val="008C1400"/>
    <w:rsid w:val="008C1834"/>
    <w:rsid w:val="008C3CFD"/>
    <w:rsid w:val="008C6028"/>
    <w:rsid w:val="008C73C5"/>
    <w:rsid w:val="008D0307"/>
    <w:rsid w:val="008D05A3"/>
    <w:rsid w:val="008D1839"/>
    <w:rsid w:val="008D313B"/>
    <w:rsid w:val="008D4CF7"/>
    <w:rsid w:val="008D5441"/>
    <w:rsid w:val="008D5714"/>
    <w:rsid w:val="008D7604"/>
    <w:rsid w:val="008E0BC7"/>
    <w:rsid w:val="008E1009"/>
    <w:rsid w:val="008E35DF"/>
    <w:rsid w:val="008E3D8A"/>
    <w:rsid w:val="008E414A"/>
    <w:rsid w:val="008E5E38"/>
    <w:rsid w:val="008E771D"/>
    <w:rsid w:val="008E77FA"/>
    <w:rsid w:val="008F05E3"/>
    <w:rsid w:val="008F29E3"/>
    <w:rsid w:val="008F7474"/>
    <w:rsid w:val="008F7701"/>
    <w:rsid w:val="008F7760"/>
    <w:rsid w:val="009010D5"/>
    <w:rsid w:val="00902135"/>
    <w:rsid w:val="0090541E"/>
    <w:rsid w:val="009067BC"/>
    <w:rsid w:val="00907ED0"/>
    <w:rsid w:val="0091022D"/>
    <w:rsid w:val="00910F30"/>
    <w:rsid w:val="00911028"/>
    <w:rsid w:val="0091477C"/>
    <w:rsid w:val="00914E0D"/>
    <w:rsid w:val="0091519E"/>
    <w:rsid w:val="009159E5"/>
    <w:rsid w:val="009168FA"/>
    <w:rsid w:val="00916A2E"/>
    <w:rsid w:val="00916F06"/>
    <w:rsid w:val="0091756C"/>
    <w:rsid w:val="00920DBF"/>
    <w:rsid w:val="00921C62"/>
    <w:rsid w:val="0092211B"/>
    <w:rsid w:val="0092386C"/>
    <w:rsid w:val="00924230"/>
    <w:rsid w:val="009248BA"/>
    <w:rsid w:val="00926C29"/>
    <w:rsid w:val="00927E97"/>
    <w:rsid w:val="0093028A"/>
    <w:rsid w:val="009305FB"/>
    <w:rsid w:val="00931C9F"/>
    <w:rsid w:val="00933ACB"/>
    <w:rsid w:val="009369D0"/>
    <w:rsid w:val="00936C24"/>
    <w:rsid w:val="00937212"/>
    <w:rsid w:val="0093722E"/>
    <w:rsid w:val="00940D47"/>
    <w:rsid w:val="00942BE8"/>
    <w:rsid w:val="00945D61"/>
    <w:rsid w:val="00951075"/>
    <w:rsid w:val="00952443"/>
    <w:rsid w:val="00952CBC"/>
    <w:rsid w:val="00953155"/>
    <w:rsid w:val="009538CE"/>
    <w:rsid w:val="00953BA8"/>
    <w:rsid w:val="009540D4"/>
    <w:rsid w:val="009546FB"/>
    <w:rsid w:val="0095502A"/>
    <w:rsid w:val="00957B8C"/>
    <w:rsid w:val="00957FDF"/>
    <w:rsid w:val="0096008F"/>
    <w:rsid w:val="00960B6D"/>
    <w:rsid w:val="00961C85"/>
    <w:rsid w:val="00962D7B"/>
    <w:rsid w:val="0096409E"/>
    <w:rsid w:val="00964447"/>
    <w:rsid w:val="00967807"/>
    <w:rsid w:val="0097173D"/>
    <w:rsid w:val="009720BB"/>
    <w:rsid w:val="009750C6"/>
    <w:rsid w:val="00976090"/>
    <w:rsid w:val="00976105"/>
    <w:rsid w:val="0098023B"/>
    <w:rsid w:val="00980816"/>
    <w:rsid w:val="0098358F"/>
    <w:rsid w:val="00984732"/>
    <w:rsid w:val="0098500E"/>
    <w:rsid w:val="009858E5"/>
    <w:rsid w:val="00986AD7"/>
    <w:rsid w:val="00986CC4"/>
    <w:rsid w:val="00987A0C"/>
    <w:rsid w:val="00987EAF"/>
    <w:rsid w:val="00991457"/>
    <w:rsid w:val="009937BE"/>
    <w:rsid w:val="00994BE4"/>
    <w:rsid w:val="00994CBB"/>
    <w:rsid w:val="00997124"/>
    <w:rsid w:val="009A0C8C"/>
    <w:rsid w:val="009A13CF"/>
    <w:rsid w:val="009A158E"/>
    <w:rsid w:val="009A1B50"/>
    <w:rsid w:val="009A4218"/>
    <w:rsid w:val="009A5315"/>
    <w:rsid w:val="009A54D6"/>
    <w:rsid w:val="009A6A91"/>
    <w:rsid w:val="009B00FC"/>
    <w:rsid w:val="009B02E9"/>
    <w:rsid w:val="009B2132"/>
    <w:rsid w:val="009B2A27"/>
    <w:rsid w:val="009B2FFD"/>
    <w:rsid w:val="009B6DB5"/>
    <w:rsid w:val="009B7A15"/>
    <w:rsid w:val="009C2B40"/>
    <w:rsid w:val="009C2F2D"/>
    <w:rsid w:val="009C3389"/>
    <w:rsid w:val="009C6450"/>
    <w:rsid w:val="009C6929"/>
    <w:rsid w:val="009C7D5C"/>
    <w:rsid w:val="009C7E83"/>
    <w:rsid w:val="009D0FB8"/>
    <w:rsid w:val="009D19AB"/>
    <w:rsid w:val="009D2B7C"/>
    <w:rsid w:val="009D483A"/>
    <w:rsid w:val="009D4B98"/>
    <w:rsid w:val="009D5561"/>
    <w:rsid w:val="009D6919"/>
    <w:rsid w:val="009E00B7"/>
    <w:rsid w:val="009E0262"/>
    <w:rsid w:val="009E0BEC"/>
    <w:rsid w:val="009E0D73"/>
    <w:rsid w:val="009E494E"/>
    <w:rsid w:val="009E50B4"/>
    <w:rsid w:val="009F0533"/>
    <w:rsid w:val="009F10F1"/>
    <w:rsid w:val="009F2733"/>
    <w:rsid w:val="009F3942"/>
    <w:rsid w:val="009F3DAC"/>
    <w:rsid w:val="009F4C71"/>
    <w:rsid w:val="009F61B7"/>
    <w:rsid w:val="009F78A8"/>
    <w:rsid w:val="00A00631"/>
    <w:rsid w:val="00A00736"/>
    <w:rsid w:val="00A01695"/>
    <w:rsid w:val="00A023DB"/>
    <w:rsid w:val="00A02924"/>
    <w:rsid w:val="00A02F65"/>
    <w:rsid w:val="00A03247"/>
    <w:rsid w:val="00A03D68"/>
    <w:rsid w:val="00A04205"/>
    <w:rsid w:val="00A05FD7"/>
    <w:rsid w:val="00A067C6"/>
    <w:rsid w:val="00A06DE1"/>
    <w:rsid w:val="00A1104A"/>
    <w:rsid w:val="00A14C0A"/>
    <w:rsid w:val="00A1506C"/>
    <w:rsid w:val="00A1580C"/>
    <w:rsid w:val="00A206DF"/>
    <w:rsid w:val="00A23FBF"/>
    <w:rsid w:val="00A263D5"/>
    <w:rsid w:val="00A273DE"/>
    <w:rsid w:val="00A30202"/>
    <w:rsid w:val="00A30A65"/>
    <w:rsid w:val="00A3102A"/>
    <w:rsid w:val="00A31186"/>
    <w:rsid w:val="00A31629"/>
    <w:rsid w:val="00A31AB8"/>
    <w:rsid w:val="00A31E83"/>
    <w:rsid w:val="00A341ED"/>
    <w:rsid w:val="00A343A2"/>
    <w:rsid w:val="00A3654A"/>
    <w:rsid w:val="00A36702"/>
    <w:rsid w:val="00A37E24"/>
    <w:rsid w:val="00A37F1F"/>
    <w:rsid w:val="00A41E37"/>
    <w:rsid w:val="00A43B22"/>
    <w:rsid w:val="00A4654C"/>
    <w:rsid w:val="00A47C1C"/>
    <w:rsid w:val="00A516C0"/>
    <w:rsid w:val="00A5260E"/>
    <w:rsid w:val="00A55237"/>
    <w:rsid w:val="00A55DB1"/>
    <w:rsid w:val="00A61705"/>
    <w:rsid w:val="00A62570"/>
    <w:rsid w:val="00A632FE"/>
    <w:rsid w:val="00A63B98"/>
    <w:rsid w:val="00A6444A"/>
    <w:rsid w:val="00A66728"/>
    <w:rsid w:val="00A67D63"/>
    <w:rsid w:val="00A722A8"/>
    <w:rsid w:val="00A7235C"/>
    <w:rsid w:val="00A748D4"/>
    <w:rsid w:val="00A74C18"/>
    <w:rsid w:val="00A7594A"/>
    <w:rsid w:val="00A7658F"/>
    <w:rsid w:val="00A80731"/>
    <w:rsid w:val="00A812DD"/>
    <w:rsid w:val="00A8176C"/>
    <w:rsid w:val="00A81B33"/>
    <w:rsid w:val="00A825FC"/>
    <w:rsid w:val="00A82A3F"/>
    <w:rsid w:val="00A83FEB"/>
    <w:rsid w:val="00A85C8A"/>
    <w:rsid w:val="00A87DEA"/>
    <w:rsid w:val="00A911D9"/>
    <w:rsid w:val="00A9190A"/>
    <w:rsid w:val="00A9286E"/>
    <w:rsid w:val="00A9407E"/>
    <w:rsid w:val="00A96433"/>
    <w:rsid w:val="00A97B78"/>
    <w:rsid w:val="00AA1D6D"/>
    <w:rsid w:val="00AA32C0"/>
    <w:rsid w:val="00AA3411"/>
    <w:rsid w:val="00AA3762"/>
    <w:rsid w:val="00AA37E0"/>
    <w:rsid w:val="00AA5802"/>
    <w:rsid w:val="00AA5984"/>
    <w:rsid w:val="00AB0D71"/>
    <w:rsid w:val="00AB1264"/>
    <w:rsid w:val="00AB1F39"/>
    <w:rsid w:val="00AB3E80"/>
    <w:rsid w:val="00AB4053"/>
    <w:rsid w:val="00AB4105"/>
    <w:rsid w:val="00AB4428"/>
    <w:rsid w:val="00AB602B"/>
    <w:rsid w:val="00AB680B"/>
    <w:rsid w:val="00AB7FA0"/>
    <w:rsid w:val="00AC0892"/>
    <w:rsid w:val="00AC41CB"/>
    <w:rsid w:val="00AC59D0"/>
    <w:rsid w:val="00AC5B9C"/>
    <w:rsid w:val="00AC6ADD"/>
    <w:rsid w:val="00AC6C47"/>
    <w:rsid w:val="00AC6E7E"/>
    <w:rsid w:val="00AC7408"/>
    <w:rsid w:val="00AC76A5"/>
    <w:rsid w:val="00AD38DA"/>
    <w:rsid w:val="00AD3E27"/>
    <w:rsid w:val="00AD5E3A"/>
    <w:rsid w:val="00AD717E"/>
    <w:rsid w:val="00AD75E9"/>
    <w:rsid w:val="00AD771F"/>
    <w:rsid w:val="00AE01B2"/>
    <w:rsid w:val="00AE16B0"/>
    <w:rsid w:val="00AE1799"/>
    <w:rsid w:val="00AE3803"/>
    <w:rsid w:val="00AE5E18"/>
    <w:rsid w:val="00AF0ACF"/>
    <w:rsid w:val="00AF1636"/>
    <w:rsid w:val="00AF1F62"/>
    <w:rsid w:val="00AF37F1"/>
    <w:rsid w:val="00AF4837"/>
    <w:rsid w:val="00AF567F"/>
    <w:rsid w:val="00AF5E77"/>
    <w:rsid w:val="00AF6544"/>
    <w:rsid w:val="00B01BBD"/>
    <w:rsid w:val="00B0215C"/>
    <w:rsid w:val="00B0353F"/>
    <w:rsid w:val="00B03DB9"/>
    <w:rsid w:val="00B04DA7"/>
    <w:rsid w:val="00B051D9"/>
    <w:rsid w:val="00B05C82"/>
    <w:rsid w:val="00B060FD"/>
    <w:rsid w:val="00B0637A"/>
    <w:rsid w:val="00B10521"/>
    <w:rsid w:val="00B12532"/>
    <w:rsid w:val="00B12A30"/>
    <w:rsid w:val="00B14075"/>
    <w:rsid w:val="00B14A2F"/>
    <w:rsid w:val="00B179D7"/>
    <w:rsid w:val="00B17C5E"/>
    <w:rsid w:val="00B17E8A"/>
    <w:rsid w:val="00B25069"/>
    <w:rsid w:val="00B26F05"/>
    <w:rsid w:val="00B27536"/>
    <w:rsid w:val="00B303EF"/>
    <w:rsid w:val="00B31778"/>
    <w:rsid w:val="00B32525"/>
    <w:rsid w:val="00B34C94"/>
    <w:rsid w:val="00B34D23"/>
    <w:rsid w:val="00B350E6"/>
    <w:rsid w:val="00B3670A"/>
    <w:rsid w:val="00B3698C"/>
    <w:rsid w:val="00B43B9C"/>
    <w:rsid w:val="00B461A3"/>
    <w:rsid w:val="00B50FA8"/>
    <w:rsid w:val="00B51646"/>
    <w:rsid w:val="00B51D4B"/>
    <w:rsid w:val="00B52364"/>
    <w:rsid w:val="00B53200"/>
    <w:rsid w:val="00B53398"/>
    <w:rsid w:val="00B5379F"/>
    <w:rsid w:val="00B57BCF"/>
    <w:rsid w:val="00B57EA0"/>
    <w:rsid w:val="00B61AF2"/>
    <w:rsid w:val="00B62D08"/>
    <w:rsid w:val="00B62D3C"/>
    <w:rsid w:val="00B62F2C"/>
    <w:rsid w:val="00B63D10"/>
    <w:rsid w:val="00B64EEA"/>
    <w:rsid w:val="00B65365"/>
    <w:rsid w:val="00B653BE"/>
    <w:rsid w:val="00B6565C"/>
    <w:rsid w:val="00B6638F"/>
    <w:rsid w:val="00B66AFA"/>
    <w:rsid w:val="00B724AB"/>
    <w:rsid w:val="00B7464D"/>
    <w:rsid w:val="00B76D36"/>
    <w:rsid w:val="00B770E1"/>
    <w:rsid w:val="00B8034A"/>
    <w:rsid w:val="00B80430"/>
    <w:rsid w:val="00B80C9E"/>
    <w:rsid w:val="00B81125"/>
    <w:rsid w:val="00B83936"/>
    <w:rsid w:val="00B9119B"/>
    <w:rsid w:val="00B92A08"/>
    <w:rsid w:val="00BA55D3"/>
    <w:rsid w:val="00BA643B"/>
    <w:rsid w:val="00BA64D8"/>
    <w:rsid w:val="00BB305B"/>
    <w:rsid w:val="00BB33A9"/>
    <w:rsid w:val="00BB405C"/>
    <w:rsid w:val="00BB4421"/>
    <w:rsid w:val="00BB6621"/>
    <w:rsid w:val="00BB6F10"/>
    <w:rsid w:val="00BC281D"/>
    <w:rsid w:val="00BC2DCB"/>
    <w:rsid w:val="00BC5B0A"/>
    <w:rsid w:val="00BD007C"/>
    <w:rsid w:val="00BD0B18"/>
    <w:rsid w:val="00BD1649"/>
    <w:rsid w:val="00BD39D5"/>
    <w:rsid w:val="00BD4BCC"/>
    <w:rsid w:val="00BD4C44"/>
    <w:rsid w:val="00BD4C74"/>
    <w:rsid w:val="00BD5810"/>
    <w:rsid w:val="00BE0D7D"/>
    <w:rsid w:val="00BE1A76"/>
    <w:rsid w:val="00BE2E1F"/>
    <w:rsid w:val="00BE3141"/>
    <w:rsid w:val="00BE45D5"/>
    <w:rsid w:val="00BE7B50"/>
    <w:rsid w:val="00BF23C5"/>
    <w:rsid w:val="00BF2CDE"/>
    <w:rsid w:val="00BF4978"/>
    <w:rsid w:val="00BF54D8"/>
    <w:rsid w:val="00BF6B2D"/>
    <w:rsid w:val="00BF7BB1"/>
    <w:rsid w:val="00C016CE"/>
    <w:rsid w:val="00C03D63"/>
    <w:rsid w:val="00C060C2"/>
    <w:rsid w:val="00C12030"/>
    <w:rsid w:val="00C167D3"/>
    <w:rsid w:val="00C16EB8"/>
    <w:rsid w:val="00C2091F"/>
    <w:rsid w:val="00C20E43"/>
    <w:rsid w:val="00C215DE"/>
    <w:rsid w:val="00C21F8D"/>
    <w:rsid w:val="00C22140"/>
    <w:rsid w:val="00C255EF"/>
    <w:rsid w:val="00C26745"/>
    <w:rsid w:val="00C27BE7"/>
    <w:rsid w:val="00C307BB"/>
    <w:rsid w:val="00C33A5E"/>
    <w:rsid w:val="00C349BD"/>
    <w:rsid w:val="00C34C40"/>
    <w:rsid w:val="00C37B19"/>
    <w:rsid w:val="00C4094E"/>
    <w:rsid w:val="00C40B7A"/>
    <w:rsid w:val="00C40DA6"/>
    <w:rsid w:val="00C4177D"/>
    <w:rsid w:val="00C42713"/>
    <w:rsid w:val="00C43894"/>
    <w:rsid w:val="00C4479D"/>
    <w:rsid w:val="00C4498E"/>
    <w:rsid w:val="00C46FA6"/>
    <w:rsid w:val="00C472C8"/>
    <w:rsid w:val="00C475E3"/>
    <w:rsid w:val="00C47FD5"/>
    <w:rsid w:val="00C50859"/>
    <w:rsid w:val="00C50B49"/>
    <w:rsid w:val="00C51748"/>
    <w:rsid w:val="00C5180B"/>
    <w:rsid w:val="00C52EE3"/>
    <w:rsid w:val="00C5305B"/>
    <w:rsid w:val="00C56539"/>
    <w:rsid w:val="00C571A2"/>
    <w:rsid w:val="00C607AF"/>
    <w:rsid w:val="00C610FC"/>
    <w:rsid w:val="00C639BF"/>
    <w:rsid w:val="00C63C6B"/>
    <w:rsid w:val="00C64C38"/>
    <w:rsid w:val="00C72878"/>
    <w:rsid w:val="00C73DB4"/>
    <w:rsid w:val="00C73F4D"/>
    <w:rsid w:val="00C74C0E"/>
    <w:rsid w:val="00C776B0"/>
    <w:rsid w:val="00C8076E"/>
    <w:rsid w:val="00C811CC"/>
    <w:rsid w:val="00C83E42"/>
    <w:rsid w:val="00C84FB9"/>
    <w:rsid w:val="00C857AA"/>
    <w:rsid w:val="00C85FB2"/>
    <w:rsid w:val="00C86658"/>
    <w:rsid w:val="00C86717"/>
    <w:rsid w:val="00C8692A"/>
    <w:rsid w:val="00C86FD6"/>
    <w:rsid w:val="00C9141D"/>
    <w:rsid w:val="00C91452"/>
    <w:rsid w:val="00C91D9A"/>
    <w:rsid w:val="00C920B4"/>
    <w:rsid w:val="00C945BB"/>
    <w:rsid w:val="00CA1BB5"/>
    <w:rsid w:val="00CA49C5"/>
    <w:rsid w:val="00CA4EAF"/>
    <w:rsid w:val="00CA5E76"/>
    <w:rsid w:val="00CA623C"/>
    <w:rsid w:val="00CA7666"/>
    <w:rsid w:val="00CB049C"/>
    <w:rsid w:val="00CB0760"/>
    <w:rsid w:val="00CB0CE0"/>
    <w:rsid w:val="00CB10FE"/>
    <w:rsid w:val="00CB144F"/>
    <w:rsid w:val="00CB2084"/>
    <w:rsid w:val="00CB268E"/>
    <w:rsid w:val="00CB2B85"/>
    <w:rsid w:val="00CB30B4"/>
    <w:rsid w:val="00CB3789"/>
    <w:rsid w:val="00CB39B6"/>
    <w:rsid w:val="00CB4858"/>
    <w:rsid w:val="00CB52F2"/>
    <w:rsid w:val="00CB6FE3"/>
    <w:rsid w:val="00CC17B5"/>
    <w:rsid w:val="00CC2157"/>
    <w:rsid w:val="00CC3AB7"/>
    <w:rsid w:val="00CC47E8"/>
    <w:rsid w:val="00CC4D82"/>
    <w:rsid w:val="00CC5200"/>
    <w:rsid w:val="00CC7E1A"/>
    <w:rsid w:val="00CD077E"/>
    <w:rsid w:val="00CD084F"/>
    <w:rsid w:val="00CD233E"/>
    <w:rsid w:val="00CD23FF"/>
    <w:rsid w:val="00CD2CBE"/>
    <w:rsid w:val="00CD4FF3"/>
    <w:rsid w:val="00CD5182"/>
    <w:rsid w:val="00CD57DB"/>
    <w:rsid w:val="00CD5F12"/>
    <w:rsid w:val="00CE00CF"/>
    <w:rsid w:val="00CE00E0"/>
    <w:rsid w:val="00CE0EC3"/>
    <w:rsid w:val="00CE15A1"/>
    <w:rsid w:val="00CE2FAB"/>
    <w:rsid w:val="00CE333A"/>
    <w:rsid w:val="00CE3B3F"/>
    <w:rsid w:val="00CE72DF"/>
    <w:rsid w:val="00CE7D53"/>
    <w:rsid w:val="00CF4961"/>
    <w:rsid w:val="00CF5614"/>
    <w:rsid w:val="00CF6089"/>
    <w:rsid w:val="00D01640"/>
    <w:rsid w:val="00D026E3"/>
    <w:rsid w:val="00D03190"/>
    <w:rsid w:val="00D03CC3"/>
    <w:rsid w:val="00D0506D"/>
    <w:rsid w:val="00D05F79"/>
    <w:rsid w:val="00D06A00"/>
    <w:rsid w:val="00D06F66"/>
    <w:rsid w:val="00D07066"/>
    <w:rsid w:val="00D07736"/>
    <w:rsid w:val="00D10013"/>
    <w:rsid w:val="00D10910"/>
    <w:rsid w:val="00D11D5B"/>
    <w:rsid w:val="00D12C5B"/>
    <w:rsid w:val="00D130B0"/>
    <w:rsid w:val="00D14CB8"/>
    <w:rsid w:val="00D167C0"/>
    <w:rsid w:val="00D2093C"/>
    <w:rsid w:val="00D22D39"/>
    <w:rsid w:val="00D261EA"/>
    <w:rsid w:val="00D262D8"/>
    <w:rsid w:val="00D30FF9"/>
    <w:rsid w:val="00D32816"/>
    <w:rsid w:val="00D3366E"/>
    <w:rsid w:val="00D33DCB"/>
    <w:rsid w:val="00D35146"/>
    <w:rsid w:val="00D36755"/>
    <w:rsid w:val="00D368E2"/>
    <w:rsid w:val="00D37BA0"/>
    <w:rsid w:val="00D44F0D"/>
    <w:rsid w:val="00D45238"/>
    <w:rsid w:val="00D502CF"/>
    <w:rsid w:val="00D50C9A"/>
    <w:rsid w:val="00D510AB"/>
    <w:rsid w:val="00D51804"/>
    <w:rsid w:val="00D51F61"/>
    <w:rsid w:val="00D52DC2"/>
    <w:rsid w:val="00D53787"/>
    <w:rsid w:val="00D54F97"/>
    <w:rsid w:val="00D55267"/>
    <w:rsid w:val="00D57529"/>
    <w:rsid w:val="00D57FC8"/>
    <w:rsid w:val="00D60491"/>
    <w:rsid w:val="00D63FB5"/>
    <w:rsid w:val="00D64A8F"/>
    <w:rsid w:val="00D6554D"/>
    <w:rsid w:val="00D710AE"/>
    <w:rsid w:val="00D712E8"/>
    <w:rsid w:val="00D73349"/>
    <w:rsid w:val="00D74394"/>
    <w:rsid w:val="00D74938"/>
    <w:rsid w:val="00D76D48"/>
    <w:rsid w:val="00D81682"/>
    <w:rsid w:val="00D82AC3"/>
    <w:rsid w:val="00D84618"/>
    <w:rsid w:val="00D857F0"/>
    <w:rsid w:val="00D86CF0"/>
    <w:rsid w:val="00D916AC"/>
    <w:rsid w:val="00D91F49"/>
    <w:rsid w:val="00D92C50"/>
    <w:rsid w:val="00D934FF"/>
    <w:rsid w:val="00D9436E"/>
    <w:rsid w:val="00D96B0B"/>
    <w:rsid w:val="00D974C6"/>
    <w:rsid w:val="00DA121F"/>
    <w:rsid w:val="00DA2021"/>
    <w:rsid w:val="00DA28C2"/>
    <w:rsid w:val="00DA2D5C"/>
    <w:rsid w:val="00DA3682"/>
    <w:rsid w:val="00DA4493"/>
    <w:rsid w:val="00DA79DC"/>
    <w:rsid w:val="00DA7D2D"/>
    <w:rsid w:val="00DB4D7D"/>
    <w:rsid w:val="00DB548F"/>
    <w:rsid w:val="00DB55CF"/>
    <w:rsid w:val="00DB5725"/>
    <w:rsid w:val="00DB5726"/>
    <w:rsid w:val="00DB6013"/>
    <w:rsid w:val="00DB7E34"/>
    <w:rsid w:val="00DC037C"/>
    <w:rsid w:val="00DC25D4"/>
    <w:rsid w:val="00DC2C20"/>
    <w:rsid w:val="00DC5248"/>
    <w:rsid w:val="00DC6343"/>
    <w:rsid w:val="00DD062C"/>
    <w:rsid w:val="00DD1C34"/>
    <w:rsid w:val="00DD29DB"/>
    <w:rsid w:val="00DD3B26"/>
    <w:rsid w:val="00DD42D8"/>
    <w:rsid w:val="00DD5A91"/>
    <w:rsid w:val="00DE0305"/>
    <w:rsid w:val="00DE0D30"/>
    <w:rsid w:val="00DE46F5"/>
    <w:rsid w:val="00DE4C63"/>
    <w:rsid w:val="00DE5EDA"/>
    <w:rsid w:val="00DE746D"/>
    <w:rsid w:val="00DE7805"/>
    <w:rsid w:val="00DF0D20"/>
    <w:rsid w:val="00DF1244"/>
    <w:rsid w:val="00DF1D49"/>
    <w:rsid w:val="00DF3262"/>
    <w:rsid w:val="00DF45ED"/>
    <w:rsid w:val="00DF6737"/>
    <w:rsid w:val="00DF7771"/>
    <w:rsid w:val="00E050E3"/>
    <w:rsid w:val="00E05494"/>
    <w:rsid w:val="00E05EB2"/>
    <w:rsid w:val="00E05F08"/>
    <w:rsid w:val="00E06827"/>
    <w:rsid w:val="00E071C9"/>
    <w:rsid w:val="00E10B53"/>
    <w:rsid w:val="00E164E1"/>
    <w:rsid w:val="00E16D35"/>
    <w:rsid w:val="00E17A96"/>
    <w:rsid w:val="00E205C6"/>
    <w:rsid w:val="00E21796"/>
    <w:rsid w:val="00E218C5"/>
    <w:rsid w:val="00E21F3E"/>
    <w:rsid w:val="00E22EA5"/>
    <w:rsid w:val="00E2544B"/>
    <w:rsid w:val="00E256F0"/>
    <w:rsid w:val="00E25D03"/>
    <w:rsid w:val="00E26815"/>
    <w:rsid w:val="00E276C9"/>
    <w:rsid w:val="00E27BD7"/>
    <w:rsid w:val="00E313F9"/>
    <w:rsid w:val="00E3320C"/>
    <w:rsid w:val="00E35A3A"/>
    <w:rsid w:val="00E36060"/>
    <w:rsid w:val="00E36838"/>
    <w:rsid w:val="00E4198A"/>
    <w:rsid w:val="00E4226B"/>
    <w:rsid w:val="00E454EA"/>
    <w:rsid w:val="00E46839"/>
    <w:rsid w:val="00E47509"/>
    <w:rsid w:val="00E5094E"/>
    <w:rsid w:val="00E509D6"/>
    <w:rsid w:val="00E524F3"/>
    <w:rsid w:val="00E56F56"/>
    <w:rsid w:val="00E60240"/>
    <w:rsid w:val="00E635F4"/>
    <w:rsid w:val="00E63D0A"/>
    <w:rsid w:val="00E644AD"/>
    <w:rsid w:val="00E72641"/>
    <w:rsid w:val="00E72848"/>
    <w:rsid w:val="00E74A81"/>
    <w:rsid w:val="00E74F9D"/>
    <w:rsid w:val="00E75F81"/>
    <w:rsid w:val="00E77DD9"/>
    <w:rsid w:val="00E80150"/>
    <w:rsid w:val="00E83CBF"/>
    <w:rsid w:val="00E85F73"/>
    <w:rsid w:val="00E8722D"/>
    <w:rsid w:val="00E8790F"/>
    <w:rsid w:val="00E90939"/>
    <w:rsid w:val="00E90FB4"/>
    <w:rsid w:val="00E9268E"/>
    <w:rsid w:val="00E93931"/>
    <w:rsid w:val="00E95A03"/>
    <w:rsid w:val="00E96D41"/>
    <w:rsid w:val="00E971A6"/>
    <w:rsid w:val="00E97234"/>
    <w:rsid w:val="00EA1343"/>
    <w:rsid w:val="00EA29BE"/>
    <w:rsid w:val="00EA5924"/>
    <w:rsid w:val="00EA6640"/>
    <w:rsid w:val="00EA6F50"/>
    <w:rsid w:val="00EA710E"/>
    <w:rsid w:val="00EB1DA2"/>
    <w:rsid w:val="00EB2B5C"/>
    <w:rsid w:val="00EB2F33"/>
    <w:rsid w:val="00EB38F4"/>
    <w:rsid w:val="00EB4CDE"/>
    <w:rsid w:val="00EB4D1F"/>
    <w:rsid w:val="00EB54AC"/>
    <w:rsid w:val="00EB6DD1"/>
    <w:rsid w:val="00EB6F89"/>
    <w:rsid w:val="00EB7FEE"/>
    <w:rsid w:val="00EC3581"/>
    <w:rsid w:val="00EC380B"/>
    <w:rsid w:val="00EC4098"/>
    <w:rsid w:val="00EC456E"/>
    <w:rsid w:val="00EC4B9F"/>
    <w:rsid w:val="00EC6875"/>
    <w:rsid w:val="00EC7808"/>
    <w:rsid w:val="00EC78AD"/>
    <w:rsid w:val="00ED034E"/>
    <w:rsid w:val="00ED191A"/>
    <w:rsid w:val="00ED1D30"/>
    <w:rsid w:val="00ED464A"/>
    <w:rsid w:val="00ED4E95"/>
    <w:rsid w:val="00ED5D73"/>
    <w:rsid w:val="00ED79FB"/>
    <w:rsid w:val="00ED7F02"/>
    <w:rsid w:val="00EE4A41"/>
    <w:rsid w:val="00EE6B89"/>
    <w:rsid w:val="00EE7D87"/>
    <w:rsid w:val="00EE7DF5"/>
    <w:rsid w:val="00EF05DE"/>
    <w:rsid w:val="00EF3F2C"/>
    <w:rsid w:val="00EF4792"/>
    <w:rsid w:val="00EF5003"/>
    <w:rsid w:val="00EF6457"/>
    <w:rsid w:val="00F047A3"/>
    <w:rsid w:val="00F05975"/>
    <w:rsid w:val="00F061FD"/>
    <w:rsid w:val="00F10236"/>
    <w:rsid w:val="00F11B7B"/>
    <w:rsid w:val="00F12947"/>
    <w:rsid w:val="00F152B2"/>
    <w:rsid w:val="00F160E2"/>
    <w:rsid w:val="00F17119"/>
    <w:rsid w:val="00F233C7"/>
    <w:rsid w:val="00F239D8"/>
    <w:rsid w:val="00F24DA9"/>
    <w:rsid w:val="00F24DBC"/>
    <w:rsid w:val="00F24E43"/>
    <w:rsid w:val="00F260D4"/>
    <w:rsid w:val="00F26359"/>
    <w:rsid w:val="00F26D42"/>
    <w:rsid w:val="00F2739E"/>
    <w:rsid w:val="00F3064C"/>
    <w:rsid w:val="00F3091D"/>
    <w:rsid w:val="00F3243D"/>
    <w:rsid w:val="00F327B2"/>
    <w:rsid w:val="00F3433A"/>
    <w:rsid w:val="00F34A2C"/>
    <w:rsid w:val="00F35599"/>
    <w:rsid w:val="00F406A1"/>
    <w:rsid w:val="00F40F99"/>
    <w:rsid w:val="00F41F7C"/>
    <w:rsid w:val="00F42339"/>
    <w:rsid w:val="00F42454"/>
    <w:rsid w:val="00F42C3D"/>
    <w:rsid w:val="00F42F79"/>
    <w:rsid w:val="00F449B2"/>
    <w:rsid w:val="00F45616"/>
    <w:rsid w:val="00F46223"/>
    <w:rsid w:val="00F4682C"/>
    <w:rsid w:val="00F46B45"/>
    <w:rsid w:val="00F5164A"/>
    <w:rsid w:val="00F52082"/>
    <w:rsid w:val="00F52BB8"/>
    <w:rsid w:val="00F52C96"/>
    <w:rsid w:val="00F531C7"/>
    <w:rsid w:val="00F533AF"/>
    <w:rsid w:val="00F54864"/>
    <w:rsid w:val="00F54E78"/>
    <w:rsid w:val="00F55951"/>
    <w:rsid w:val="00F60C62"/>
    <w:rsid w:val="00F62A31"/>
    <w:rsid w:val="00F65350"/>
    <w:rsid w:val="00F666E6"/>
    <w:rsid w:val="00F7014F"/>
    <w:rsid w:val="00F77712"/>
    <w:rsid w:val="00F802FA"/>
    <w:rsid w:val="00F81A15"/>
    <w:rsid w:val="00F831FD"/>
    <w:rsid w:val="00F83232"/>
    <w:rsid w:val="00F832F9"/>
    <w:rsid w:val="00F8514E"/>
    <w:rsid w:val="00F85ED0"/>
    <w:rsid w:val="00F86358"/>
    <w:rsid w:val="00F9089A"/>
    <w:rsid w:val="00FA1492"/>
    <w:rsid w:val="00FA2A40"/>
    <w:rsid w:val="00FA2AD1"/>
    <w:rsid w:val="00FA2F4A"/>
    <w:rsid w:val="00FA3A2A"/>
    <w:rsid w:val="00FA68B1"/>
    <w:rsid w:val="00FA7473"/>
    <w:rsid w:val="00FB28FC"/>
    <w:rsid w:val="00FB46DC"/>
    <w:rsid w:val="00FB4C11"/>
    <w:rsid w:val="00FB67D3"/>
    <w:rsid w:val="00FB6CB1"/>
    <w:rsid w:val="00FB7585"/>
    <w:rsid w:val="00FB76A8"/>
    <w:rsid w:val="00FB7C36"/>
    <w:rsid w:val="00FC2C26"/>
    <w:rsid w:val="00FC3C5B"/>
    <w:rsid w:val="00FC52A3"/>
    <w:rsid w:val="00FD05A0"/>
    <w:rsid w:val="00FD0E60"/>
    <w:rsid w:val="00FD1033"/>
    <w:rsid w:val="00FD1BB9"/>
    <w:rsid w:val="00FD360A"/>
    <w:rsid w:val="00FD3BBE"/>
    <w:rsid w:val="00FD5F03"/>
    <w:rsid w:val="00FD679A"/>
    <w:rsid w:val="00FE3AB4"/>
    <w:rsid w:val="00FE403A"/>
    <w:rsid w:val="00FE403D"/>
    <w:rsid w:val="00FE4FC0"/>
    <w:rsid w:val="00FE5859"/>
    <w:rsid w:val="00FE73F8"/>
    <w:rsid w:val="00FE7B50"/>
    <w:rsid w:val="00FF1779"/>
    <w:rsid w:val="00FF1F57"/>
    <w:rsid w:val="00FF2D77"/>
    <w:rsid w:val="00FF5068"/>
    <w:rsid w:val="00FF6314"/>
    <w:rsid w:val="00FF6871"/>
    <w:rsid w:val="00FF6FFF"/>
    <w:rsid w:val="00FF75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2EA8AB6"/>
  <w15:chartTrackingRefBased/>
  <w15:docId w15:val="{B7F820E7-CDAF-4312-B391-E98437646A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501112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B4EF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817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176C"/>
  </w:style>
  <w:style w:type="paragraph" w:styleId="Footer">
    <w:name w:val="footer"/>
    <w:basedOn w:val="Normal"/>
    <w:link w:val="FooterChar"/>
    <w:uiPriority w:val="99"/>
    <w:unhideWhenUsed/>
    <w:rsid w:val="00A817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176C"/>
  </w:style>
  <w:style w:type="character" w:styleId="PlaceholderText">
    <w:name w:val="Placeholder Text"/>
    <w:basedOn w:val="DefaultParagraphFont"/>
    <w:uiPriority w:val="99"/>
    <w:semiHidden/>
    <w:rsid w:val="0080448F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1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2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0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6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3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75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50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4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1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41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0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5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27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17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21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48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51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20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25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7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47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4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5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25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3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3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96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38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1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0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07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5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8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3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7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3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8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20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0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4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19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24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35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39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2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9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4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5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5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18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9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6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8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52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2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1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83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35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47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6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4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9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2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4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72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57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38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3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1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2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71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2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55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81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4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9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2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73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0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6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7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9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7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56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39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6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7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2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1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60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3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9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67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1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5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1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0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5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7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10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5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2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55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8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3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5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35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0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0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89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6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4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5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1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1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22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57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0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8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7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5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4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1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26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46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5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81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5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6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2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0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0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6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88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69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5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13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6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97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20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1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6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95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59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0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13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79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7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7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53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4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64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30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9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3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9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29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1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8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4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4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47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97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0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5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9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85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4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4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2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66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5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18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16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5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0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8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8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8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78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5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6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0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6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2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5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4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4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8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2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7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00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6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6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9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22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81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86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2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2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1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3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53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65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0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7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78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5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1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90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8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0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5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7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10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9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08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9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5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2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5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29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0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35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28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43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86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66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78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9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82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25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44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95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53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654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57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818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35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400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165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08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1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80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181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45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88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95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07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732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80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304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50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03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231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54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546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49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693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77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430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97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2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12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58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17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51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75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024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0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876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72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76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57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15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31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57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92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1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23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93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047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39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94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97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053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78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79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09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10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79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33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644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374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33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79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00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070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92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993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77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03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97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84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86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27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77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169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7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55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52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29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48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221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82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52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91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49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103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730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73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077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53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653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112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11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510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818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279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32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171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44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48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75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94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21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44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99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25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83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763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876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33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039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691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15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07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23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81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88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66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63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77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38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01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32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05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170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36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752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755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52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79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91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84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72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19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84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99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383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1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42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7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46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20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39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70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667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40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980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753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20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44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64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790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98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29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87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18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83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25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41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07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344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415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035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195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241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09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81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67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40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55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873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21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83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64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177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443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1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647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03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83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419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075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1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92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11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89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433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73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8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32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97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16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62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750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81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05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20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1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376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57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03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88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49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532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61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730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036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12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781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96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548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93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81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85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98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13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325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28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06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56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03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23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30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92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43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80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274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018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451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989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833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02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22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949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14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646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42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61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99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84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38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42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70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905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823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282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20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59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71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330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559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557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55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79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87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18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52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72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956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648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765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22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2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816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92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65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21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44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56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21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47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90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59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561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908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22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0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8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52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846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113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69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85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23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28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39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63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711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557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32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336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99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449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833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100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565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10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53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57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84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39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19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78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28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054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975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6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40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48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524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52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09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873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642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224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688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02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415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622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7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54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23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163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086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70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44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01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093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59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32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52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75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29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29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91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41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685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65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35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54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739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633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7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13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288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40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481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550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59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789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455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86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136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18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44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84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645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27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26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537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58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28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35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86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39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474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71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85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94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33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52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373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76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217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14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494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046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26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277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62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62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07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390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547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201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66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97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205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21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08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66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51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170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55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91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301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83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638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679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76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80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61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27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92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19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503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504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01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20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93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1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6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557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01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16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365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93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251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448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636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831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990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36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91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419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114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962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11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888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50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70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08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208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70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78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58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17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28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29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940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2661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3974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883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7838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7775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559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962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9337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79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1432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7050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5918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2262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9585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624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13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1650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885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791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9699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004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0151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575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0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83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7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3869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5610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783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390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1093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1048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4115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196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010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313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21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226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0337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102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296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2893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9442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875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530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2796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288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9859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914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99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919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57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35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51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6530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5738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024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9003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860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606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268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1501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2295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3394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9446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101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079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6789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3822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8931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280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236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898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4610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4879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5604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10285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79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6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57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039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115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033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92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23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773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23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356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711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78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903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44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21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481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827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20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68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26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25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449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036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22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07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96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07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543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3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85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16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09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93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89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70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940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21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79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98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29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686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9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649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45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91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232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42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66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57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72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77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69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47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92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513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70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404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089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20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52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25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83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14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67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48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52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82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302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265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11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769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23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50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62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081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74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32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0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048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24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897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47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48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9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289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94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02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334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68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13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99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10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25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03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30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76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92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269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84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42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69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03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35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42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008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204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622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66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05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20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40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51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78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93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12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36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680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98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83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57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68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53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12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081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59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823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20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93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97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05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099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06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57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65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8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609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06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77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840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10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15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88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11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43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54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54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12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63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71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82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977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47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66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641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91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29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3796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5124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284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563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1376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262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951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9992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021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063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712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5064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603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111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690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894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235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334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233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707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6435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6171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5281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6520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3302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3791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4331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202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6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680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495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23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49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34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92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775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77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0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8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622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93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708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79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33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98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639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38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235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040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506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12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36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71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74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59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55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63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757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82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37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722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18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83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10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29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189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269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07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30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65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92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963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54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69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85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50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35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42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05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47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51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2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35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44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89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362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90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101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41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53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18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492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574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15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34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27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727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3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19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004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12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27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74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012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98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40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82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90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707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90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09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09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55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79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139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33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302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217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920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313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2802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549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425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9088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6758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7011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7282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3784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8838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5745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9179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0771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9985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955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1083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3090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905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0887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374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0833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5727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07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46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99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58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63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54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55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63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671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28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407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60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378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9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76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966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505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22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2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22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08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614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73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78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23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70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54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97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05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326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3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39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35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52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721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326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63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48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603861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05729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384505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0408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48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52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913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693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83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88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343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73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69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348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73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004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85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244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67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061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868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63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75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1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481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529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029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14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533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26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99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76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49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69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69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121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434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62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966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08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40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66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78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12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943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28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52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05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24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52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71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06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63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67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02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03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960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26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53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72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848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075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50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84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310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81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08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34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27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776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58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089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521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59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44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404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79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36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522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29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991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996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79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349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116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314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46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431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01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156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27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70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0334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664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4145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29767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8272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69407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26745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95017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79076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441978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20638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01533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20953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89601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47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9082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0542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057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2786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419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8936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79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1431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28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47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870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1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44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29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33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48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757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80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72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876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91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06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07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35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764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77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04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12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40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474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05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141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20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44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02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177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72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074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26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92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04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89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8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08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54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690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9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9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477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89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86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05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70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71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83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17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87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22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102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801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49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1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345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65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118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28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35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93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63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973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35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89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33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05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7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489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56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71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216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56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217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526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991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10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38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566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49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607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773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11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537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54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19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465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777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85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89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81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93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94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2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552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98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25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25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484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68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79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256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1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112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92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970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04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31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35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69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393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31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82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896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47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520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82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29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99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377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64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95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61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79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996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57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570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49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618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00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53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694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20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13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24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23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71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221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41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72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62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88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92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04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746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15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521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83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89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435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75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14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12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12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98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87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06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45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37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45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03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23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29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955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34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53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92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23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81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085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54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61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73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43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14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090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44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1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67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25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33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41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532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80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99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76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07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22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2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4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00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846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81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274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62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14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591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712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78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28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675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67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51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17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33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60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72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946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303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001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43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50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34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12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48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73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8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58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96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4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899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73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747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822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589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787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129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20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32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39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0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63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90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286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56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86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94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86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789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301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56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18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10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03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92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998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15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49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503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54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59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20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47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931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166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94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05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255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903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145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13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3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40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985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22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80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504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722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72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16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79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07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58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43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967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50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7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32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904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63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24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6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63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60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99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57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91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691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34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65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07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120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89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96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31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319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016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2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59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63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83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87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757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226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730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95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25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26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454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79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03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228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23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73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661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04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31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700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89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69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812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815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05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46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97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51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78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554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74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208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79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09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09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41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91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528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764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91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26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312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81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92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46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77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04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16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43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40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06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40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67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371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64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29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60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52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18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30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343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12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381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65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232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694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35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73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66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00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782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779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16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01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55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44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51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94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14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98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45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18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30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076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73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57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11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966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088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428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66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01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2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27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3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38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24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09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899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21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21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86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3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91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171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065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13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45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89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07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387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84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92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46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50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046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70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44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662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10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902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71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904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94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88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53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884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117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34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46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113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931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166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701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23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01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859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66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55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98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03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22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803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9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772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963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124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469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58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042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045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703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477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787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51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16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36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36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71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759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332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52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55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60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675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33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456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95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30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42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46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538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852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729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23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49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15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35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39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44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51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168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55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90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1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866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94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44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178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494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694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041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19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508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578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16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05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590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70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244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40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331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174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82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13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333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45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572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68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919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074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69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036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53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11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4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08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8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3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12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06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17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367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44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0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94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96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223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38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23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504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7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74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61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61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21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8821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9007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7673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2355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4871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0193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491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590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7075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716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906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292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2567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024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430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412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285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6811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192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335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6628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0889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2990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743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713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1964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6964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4624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47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63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66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861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71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01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87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521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523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53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7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0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23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92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92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735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96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11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28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54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59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013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860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12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82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4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48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59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90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25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44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63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83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91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49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150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417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26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22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382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84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05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51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63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48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55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71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786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49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21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648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80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264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652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06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96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506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078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422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61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61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620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59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48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13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7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5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1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17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36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44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21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63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13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681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45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98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03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53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53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38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645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7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49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7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1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69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89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93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197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02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283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8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1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6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1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752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291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25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57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03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11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220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9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68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0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36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88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15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54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08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24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8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58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857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780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355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708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36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40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7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8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25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377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835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954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066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648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19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232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88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95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12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60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35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550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39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738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39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466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66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51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75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94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29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36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44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86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020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217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48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86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06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37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572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4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26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65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9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65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26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46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85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96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15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42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476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086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05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246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67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71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17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44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75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180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06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409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80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570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953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957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07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725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995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96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73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003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352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243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46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705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699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209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135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25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94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86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53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871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871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8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874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06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81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44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23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43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501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05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472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81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21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56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86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86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93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01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13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11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328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01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17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87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06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8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57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42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1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651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006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079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538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73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311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461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04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16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817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428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012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131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4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31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86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520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36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53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762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033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68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774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99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694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006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69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29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412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25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67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33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42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44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686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107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65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572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58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66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50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972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47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975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16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47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67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790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05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715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10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104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783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17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87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027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86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76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224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726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649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92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38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84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88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889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394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81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59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93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52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79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05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679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561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72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95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536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655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85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5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544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46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0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77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70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5971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6147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9201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901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0367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8595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589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5013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043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78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2818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485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1467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2867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711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040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1013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762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8087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0520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9673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2275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96403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20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249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37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44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563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71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02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73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11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92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64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27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46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73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00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97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695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27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513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128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4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55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13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2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29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52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84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71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71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14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883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46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89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93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08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0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31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090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16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353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2005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9212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3011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49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5374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2384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147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654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28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836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226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2210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72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5622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9794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7172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6510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678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945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206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097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502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3035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436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43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550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39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401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547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74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32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06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065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56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87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07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915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917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26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110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46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233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348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66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737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66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77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82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08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169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74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398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41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68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260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13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179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30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49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22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80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45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26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336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04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53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53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11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65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72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42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738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97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523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71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25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22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00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580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658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305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42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38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925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899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47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860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05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86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36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97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30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77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016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40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9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259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330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519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955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181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1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1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00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89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20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66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1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36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34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93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247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906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17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2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52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91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25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5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03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886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89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15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61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692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582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234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77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86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12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62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17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20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831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984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335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99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724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80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92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2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80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26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76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77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692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76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50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242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78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32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44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10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94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333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52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678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18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030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41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41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30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032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811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73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081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046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31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04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70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021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248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62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44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445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44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02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174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414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950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523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149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34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61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92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384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42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773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43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66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36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09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52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70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6148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566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266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887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2907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062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4846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3092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464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585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3001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7271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8002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097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79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071729">
          <w:marLeft w:val="0"/>
          <w:marRight w:val="0"/>
          <w:marTop w:val="0"/>
          <w:marBottom w:val="0"/>
          <w:divBdr>
            <w:top w:val="single" w:sz="6" w:space="8" w:color="8D1B3D"/>
            <w:left w:val="single" w:sz="6" w:space="15" w:color="8D1B3D"/>
            <w:bottom w:val="single" w:sz="6" w:space="8" w:color="8D1B3D"/>
            <w:right w:val="single" w:sz="6" w:space="15" w:color="8D1B3D"/>
          </w:divBdr>
        </w:div>
      </w:divsChild>
    </w:div>
    <w:div w:id="178194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79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111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15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079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07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239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76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23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966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74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4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783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51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865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606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47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17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17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369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68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1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60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34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3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267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811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77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777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969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204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6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31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58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74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251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0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82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02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33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67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72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52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5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077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26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49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96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96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19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35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92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23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62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86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66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973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827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94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52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67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87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29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29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83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906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87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798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64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76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575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58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77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115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237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661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203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238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47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44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55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713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173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83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3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3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71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4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37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68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684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15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081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208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2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939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05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39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67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988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260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26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49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2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73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22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27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155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32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55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2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2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064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86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25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75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09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95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14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87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37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41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4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387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089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473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51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1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0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48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794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144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45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37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71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76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95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227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26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8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80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31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38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84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852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23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39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47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00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24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58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58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71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37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44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02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47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526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032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41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465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73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57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73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31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426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42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85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23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78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55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20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205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20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54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748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94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24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40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71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78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85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36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67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26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487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94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64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78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91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91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71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41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696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5943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8134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8828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0368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9395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8653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4226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8865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0647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9008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777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3298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144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0462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7052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9712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0951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6311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503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10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9968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349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45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386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85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352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42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19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98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12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50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584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97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094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74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86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936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05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05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86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83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67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796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985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296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72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759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879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73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26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154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22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19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27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050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938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35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67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52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40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600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9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29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876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678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76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842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886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22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298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2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34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46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23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04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738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54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82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74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214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02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289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139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796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90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37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640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17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45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26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29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722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37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763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88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15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81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122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01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54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97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74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89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71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711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78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79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025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29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29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79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800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52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104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262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49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83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96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34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649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92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11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195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23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65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69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80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884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00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15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20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73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47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09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82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595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55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914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943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88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68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45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304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76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73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19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62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19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70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89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06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375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377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83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1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02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02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22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529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52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30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772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99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0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5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735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95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31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428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241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466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70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55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94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90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17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0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40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605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918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11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76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17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085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23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50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5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511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35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47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32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71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25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36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74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37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60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56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071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68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77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988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574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999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468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92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771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77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47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9194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9410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3269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553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35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7279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8527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623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3644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5623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2309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8682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3836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495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4148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068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026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4013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6166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895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6506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1511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3738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7412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159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225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578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9500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24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59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59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62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86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935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562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094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99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8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06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25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37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45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373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49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8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6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37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231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12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26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35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00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36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74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063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37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41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798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25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67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86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03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88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3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54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15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311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96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67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12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44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67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79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0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03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142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2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451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77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54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80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459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F20434C80E947689F6B7A82FB2EC0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47A5F36-C9CD-483D-8EDF-24E887EAE79A}"/>
      </w:docPartPr>
      <w:docPartBody>
        <w:p w:rsidR="000C4AAD" w:rsidRDefault="00F534C7">
          <w:r w:rsidRPr="00D41C5E">
            <w:rPr>
              <w:rStyle w:val="PlaceholderText"/>
            </w:rPr>
            <w:t>Formatting...</w:t>
          </w:r>
        </w:p>
      </w:docPartBody>
    </w:docPart>
    <w:docPart>
      <w:docPartPr>
        <w:name w:val="FCE5BCEFA1EA42B7B0C88B1308AAE69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1693828-2085-4113-A106-1B2614AF473A}"/>
      </w:docPartPr>
      <w:docPartBody>
        <w:p w:rsidR="00556D53" w:rsidRDefault="000C4AAD">
          <w:r w:rsidRPr="000877CC">
            <w:rPr>
              <w:rStyle w:val="PlaceholderText"/>
            </w:rPr>
            <w:t>Formatting...</w:t>
          </w:r>
        </w:p>
      </w:docPartBody>
    </w:docPart>
    <w:docPart>
      <w:docPartPr>
        <w:name w:val="CA7F4C762A584BD886189F7A1217AD5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2ED2555-6FCE-4C70-B448-41EAF76713F7}"/>
      </w:docPartPr>
      <w:docPartBody>
        <w:p w:rsidR="00CA02F7" w:rsidRDefault="00556D53">
          <w:r w:rsidRPr="0059508A">
            <w:rPr>
              <w:rStyle w:val="PlaceholderText"/>
            </w:rPr>
            <w:t>Formatting...</w:t>
          </w:r>
        </w:p>
      </w:docPartBody>
    </w:docPart>
    <w:docPart>
      <w:docPartPr>
        <w:name w:val="854FA21548A14EA8A924BB03A7D2AC0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9CAF1E1-B4BB-432B-A39D-E1D967FC9BA1}"/>
      </w:docPartPr>
      <w:docPartBody>
        <w:p w:rsidR="00CA02F7" w:rsidRDefault="00556D53">
          <w:r w:rsidRPr="0059508A">
            <w:rPr>
              <w:rStyle w:val="PlaceholderText"/>
            </w:rPr>
            <w:t>Formatting...</w:t>
          </w:r>
        </w:p>
      </w:docPartBody>
    </w:docPart>
    <w:docPart>
      <w:docPartPr>
        <w:name w:val="17863C976FBC4B168D9BBE3DFC928D9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3C0887B-31FD-4871-B4FC-E9FDAC0C79C4}"/>
      </w:docPartPr>
      <w:docPartBody>
        <w:p w:rsidR="00CA02F7" w:rsidRDefault="00CA02F7">
          <w:r w:rsidRPr="00514588">
            <w:rPr>
              <w:rStyle w:val="PlaceholderText"/>
            </w:rPr>
            <w:t>Formatting...</w:t>
          </w:r>
        </w:p>
      </w:docPartBody>
    </w:docPart>
    <w:docPart>
      <w:docPartPr>
        <w:name w:val="B9F99103A52E446085EFCBD4FC5F13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84DBC2C-430A-429D-A883-4140D9A5F3F5}"/>
      </w:docPartPr>
      <w:docPartBody>
        <w:p w:rsidR="00CA02F7" w:rsidRDefault="00CA02F7">
          <w:r w:rsidRPr="00514588">
            <w:rPr>
              <w:rStyle w:val="PlaceholderText"/>
            </w:rPr>
            <w:t>Formatting...</w:t>
          </w:r>
        </w:p>
      </w:docPartBody>
    </w:docPart>
    <w:docPart>
      <w:docPartPr>
        <w:name w:val="644861321159440FB00839BE8B7AB5A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F09AB7-65B3-4E50-8390-EA3D10F7BACF}"/>
      </w:docPartPr>
      <w:docPartBody>
        <w:p w:rsidR="0010696B" w:rsidRDefault="001A2214">
          <w:r w:rsidRPr="00F32F07">
            <w:rPr>
              <w:rStyle w:val="PlaceholderText"/>
            </w:rPr>
            <w:t>Formatting...</w:t>
          </w:r>
        </w:p>
      </w:docPartBody>
    </w:docPart>
    <w:docPart>
      <w:docPartPr>
        <w:name w:val="E14825569B9D4F05B444589B701AF92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E3F35BE-AD91-46E1-B330-CED457A333EF}"/>
      </w:docPartPr>
      <w:docPartBody>
        <w:p w:rsidR="0010696B" w:rsidRDefault="001A2214">
          <w:r w:rsidRPr="00F32F07">
            <w:rPr>
              <w:rStyle w:val="PlaceholderText"/>
            </w:rPr>
            <w:t>Formatting...</w:t>
          </w:r>
        </w:p>
      </w:docPartBody>
    </w:docPart>
    <w:docPart>
      <w:docPartPr>
        <w:name w:val="1A5CB47A44B548FC859CEDA8A2FDC6E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2DA665A-D3DD-4B2C-828F-D9AB9D6B1DF5}"/>
      </w:docPartPr>
      <w:docPartBody>
        <w:p w:rsidR="0010696B" w:rsidRDefault="001A2214">
          <w:r w:rsidRPr="00F32F07">
            <w:rPr>
              <w:rStyle w:val="PlaceholderText"/>
            </w:rPr>
            <w:t>Formatting...</w:t>
          </w:r>
        </w:p>
      </w:docPartBody>
    </w:docPart>
    <w:docPart>
      <w:docPartPr>
        <w:name w:val="AB25C38CCCF84956AE81E4A93960700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49727CD-A402-4D32-937C-D827C75BD4D1}"/>
      </w:docPartPr>
      <w:docPartBody>
        <w:p w:rsidR="0010696B" w:rsidRDefault="001A2214">
          <w:r w:rsidRPr="00F32F07">
            <w:rPr>
              <w:rStyle w:val="PlaceholderText"/>
            </w:rPr>
            <w:t>Formatting...</w:t>
          </w:r>
        </w:p>
      </w:docPartBody>
    </w:docPart>
    <w:docPart>
      <w:docPartPr>
        <w:name w:val="912E436BB9FE4DDBAD74815625CE7BD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F337F73-1240-4AF1-884C-E08FD48CF62C}"/>
      </w:docPartPr>
      <w:docPartBody>
        <w:p w:rsidR="0010696B" w:rsidRDefault="001A2214">
          <w:r w:rsidRPr="00F32F07">
            <w:rPr>
              <w:rStyle w:val="PlaceholderText"/>
            </w:rPr>
            <w:t>Formatting...</w:t>
          </w:r>
        </w:p>
      </w:docPartBody>
    </w:docPart>
    <w:docPart>
      <w:docPartPr>
        <w:name w:val="CC08DCC1AD7943ECA7A3EFD61AB341F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26E0576-2098-4CD8-A77A-4ED8B94B957C}"/>
      </w:docPartPr>
      <w:docPartBody>
        <w:p w:rsidR="0010696B" w:rsidRDefault="001A2214">
          <w:r w:rsidRPr="00BD4951">
            <w:rPr>
              <w:rStyle w:val="PlaceholderText"/>
            </w:rPr>
            <w:t>Formatting...</w:t>
          </w:r>
        </w:p>
      </w:docPartBody>
    </w:docPart>
    <w:docPart>
      <w:docPartPr>
        <w:name w:val="FEB8BD8CA51641168A9A92C5907838D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381D36-3B4C-4F99-BAA2-33AB4BC33DF0}"/>
      </w:docPartPr>
      <w:docPartBody>
        <w:p w:rsidR="0010696B" w:rsidRDefault="001A2214">
          <w:r w:rsidRPr="00BD4951">
            <w:rPr>
              <w:rStyle w:val="PlaceholderText"/>
            </w:rPr>
            <w:t>Formatting...</w:t>
          </w:r>
        </w:p>
      </w:docPartBody>
    </w:docPart>
    <w:docPart>
      <w:docPartPr>
        <w:name w:val="AA6153F1A7E54E1C9B77DC7AFB399CE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D43B81-FF48-4983-BFD2-0C7ECA9457DA}"/>
      </w:docPartPr>
      <w:docPartBody>
        <w:p w:rsidR="0010696B" w:rsidRDefault="001A2214">
          <w:r w:rsidRPr="00BD4951">
            <w:rPr>
              <w:rStyle w:val="PlaceholderText"/>
            </w:rPr>
            <w:t>Formatting...</w:t>
          </w:r>
        </w:p>
      </w:docPartBody>
    </w:docPart>
    <w:docPart>
      <w:docPartPr>
        <w:name w:val="3F728F40BEFF4CA8A5F709B8CC9355D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E78BA8-5043-4F1F-A524-262E9A258697}"/>
      </w:docPartPr>
      <w:docPartBody>
        <w:p w:rsidR="0010696B" w:rsidRDefault="001A2214">
          <w:r w:rsidRPr="00BD4951">
            <w:rPr>
              <w:rStyle w:val="PlaceholderText"/>
            </w:rPr>
            <w:t>Formatting...</w:t>
          </w:r>
        </w:p>
      </w:docPartBody>
    </w:docPart>
    <w:docPart>
      <w:docPartPr>
        <w:name w:val="79E268C4931844E4A70BDC1DE0C0A0B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66035B0-9EBE-47CB-85F6-F0F31CDCF5F7}"/>
      </w:docPartPr>
      <w:docPartBody>
        <w:p w:rsidR="0010696B" w:rsidRDefault="001A2214">
          <w:r w:rsidRPr="00BD4951">
            <w:rPr>
              <w:rStyle w:val="PlaceholderText"/>
            </w:rPr>
            <w:t>Formatting...</w:t>
          </w:r>
        </w:p>
      </w:docPartBody>
    </w:docPart>
    <w:docPart>
      <w:docPartPr>
        <w:name w:val="C02727AFCA71415D8CA602CBD6B5B47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2E19CA-DF0E-40C7-B28A-C723A7124DFA}"/>
      </w:docPartPr>
      <w:docPartBody>
        <w:p w:rsidR="0010696B" w:rsidRDefault="001A2214">
          <w:r w:rsidRPr="00BD4951">
            <w:rPr>
              <w:rStyle w:val="PlaceholderText"/>
            </w:rPr>
            <w:t>Formatting...</w:t>
          </w:r>
        </w:p>
      </w:docPartBody>
    </w:docPart>
    <w:docPart>
      <w:docPartPr>
        <w:name w:val="67340BD848A24F41B1D8634018E116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8DAF795-50B1-472F-8435-91714EABA5CD}"/>
      </w:docPartPr>
      <w:docPartBody>
        <w:p w:rsidR="0010696B" w:rsidRDefault="001A2214">
          <w:r w:rsidRPr="00BD4951">
            <w:rPr>
              <w:rStyle w:val="PlaceholderText"/>
            </w:rPr>
            <w:t>Formatting...</w:t>
          </w:r>
        </w:p>
      </w:docPartBody>
    </w:docPart>
    <w:docPart>
      <w:docPartPr>
        <w:name w:val="E64F827B1D61431A940838812F11BEB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4B9268A-0DDE-46BE-8171-5FDEA7610008}"/>
      </w:docPartPr>
      <w:docPartBody>
        <w:p w:rsidR="0010696B" w:rsidRDefault="001A2214">
          <w:r w:rsidRPr="00BD4951">
            <w:rPr>
              <w:rStyle w:val="PlaceholderText"/>
            </w:rPr>
            <w:t>Formatting...</w:t>
          </w:r>
        </w:p>
      </w:docPartBody>
    </w:docPart>
    <w:docPart>
      <w:docPartPr>
        <w:name w:val="0D2529EECEDB424DAD04D904BBA339A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2A4A64A-693D-499F-9C0F-B5831AFAFD1A}"/>
      </w:docPartPr>
      <w:docPartBody>
        <w:p w:rsidR="0010696B" w:rsidRDefault="001A2214">
          <w:r w:rsidRPr="00BD4951">
            <w:rPr>
              <w:rStyle w:val="PlaceholderText"/>
            </w:rPr>
            <w:t>Formatting...</w:t>
          </w:r>
        </w:p>
      </w:docPartBody>
    </w:docPart>
    <w:docPart>
      <w:docPartPr>
        <w:name w:val="47EC691CFF6640FFBB6E81885EAEC6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90E26CE-CA18-4B2B-AD09-0FF4E03BA83F}"/>
      </w:docPartPr>
      <w:docPartBody>
        <w:p w:rsidR="0010696B" w:rsidRDefault="001A2214">
          <w:r w:rsidRPr="00BD4951">
            <w:rPr>
              <w:rStyle w:val="PlaceholderText"/>
            </w:rPr>
            <w:t>Formatting...</w:t>
          </w:r>
        </w:p>
      </w:docPartBody>
    </w:docPart>
    <w:docPart>
      <w:docPartPr>
        <w:name w:val="47062C6F5F4941C8A4D4975979952B1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03349A3-056B-4C39-BD76-B64EC2BFC3D0}"/>
      </w:docPartPr>
      <w:docPartBody>
        <w:p w:rsidR="0010696B" w:rsidRDefault="001A2214" w:rsidP="001A2214">
          <w:pPr>
            <w:pStyle w:val="47062C6F5F4941C8A4D4975979952B17"/>
          </w:pPr>
          <w:r w:rsidRPr="00BD4951">
            <w:rPr>
              <w:rStyle w:val="PlaceholderText"/>
            </w:rPr>
            <w:t>Formatting...</w:t>
          </w:r>
        </w:p>
      </w:docPartBody>
    </w:docPart>
    <w:docPart>
      <w:docPartPr>
        <w:name w:val="39C9A364742A4C0A8317BB5D6BC991E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1A7998-5DE3-4C70-8F94-FA6C95A6EF3F}"/>
      </w:docPartPr>
      <w:docPartBody>
        <w:p w:rsidR="0010696B" w:rsidRDefault="001A2214">
          <w:r w:rsidRPr="00BD4951">
            <w:rPr>
              <w:rStyle w:val="PlaceholderText"/>
            </w:rPr>
            <w:t>Formatting...</w:t>
          </w:r>
        </w:p>
      </w:docPartBody>
    </w:docPart>
    <w:docPart>
      <w:docPartPr>
        <w:name w:val="2733F3EC303F4806ACC1B50AC0A3642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3BFEA4C-54BB-44FA-8A9F-F553A0E0CC58}"/>
      </w:docPartPr>
      <w:docPartBody>
        <w:p w:rsidR="0010696B" w:rsidRDefault="001A2214">
          <w:r w:rsidRPr="00BD4951">
            <w:rPr>
              <w:rStyle w:val="PlaceholderText"/>
            </w:rPr>
            <w:t>Formatting...</w:t>
          </w:r>
        </w:p>
      </w:docPartBody>
    </w:docPart>
    <w:docPart>
      <w:docPartPr>
        <w:name w:val="F50B92FCF5604F90BF8F49E7FFA37B8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41F1F3D-EA8E-4480-A809-363DDB4E96A9}"/>
      </w:docPartPr>
      <w:docPartBody>
        <w:p w:rsidR="0010696B" w:rsidRDefault="001A2214">
          <w:r w:rsidRPr="00BD4951">
            <w:rPr>
              <w:rStyle w:val="PlaceholderText"/>
            </w:rPr>
            <w:t>Formatting...</w:t>
          </w:r>
        </w:p>
      </w:docPartBody>
    </w:docPart>
    <w:docPart>
      <w:docPartPr>
        <w:name w:val="4EE906DE5BBD4159A525DFA7C88E941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9A6F00-2BC6-4E62-90F3-0018649F8C3A}"/>
      </w:docPartPr>
      <w:docPartBody>
        <w:p w:rsidR="0010696B" w:rsidRDefault="001A2214">
          <w:r w:rsidRPr="00F32F07">
            <w:rPr>
              <w:rStyle w:val="PlaceholderText"/>
            </w:rPr>
            <w:t>Formatting...</w:t>
          </w:r>
        </w:p>
      </w:docPartBody>
    </w:docPart>
    <w:docPart>
      <w:docPartPr>
        <w:name w:val="9B98672ABD14477E82FBB13E045421A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5214909-237B-43E1-94B8-9BF121F738AF}"/>
      </w:docPartPr>
      <w:docPartBody>
        <w:p w:rsidR="0010696B" w:rsidRDefault="001A2214">
          <w:r w:rsidRPr="00F32F07">
            <w:rPr>
              <w:rStyle w:val="PlaceholderText"/>
            </w:rPr>
            <w:t>Formatting...</w:t>
          </w:r>
        </w:p>
      </w:docPartBody>
    </w:docPart>
    <w:docPart>
      <w:docPartPr>
        <w:name w:val="571D4813FCA04ABDB5CEE822150D873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E2D699B-5D89-418E-89F7-BBB77D29EDE2}"/>
      </w:docPartPr>
      <w:docPartBody>
        <w:p w:rsidR="0010696B" w:rsidRDefault="001A2214">
          <w:r w:rsidRPr="00F32F07">
            <w:rPr>
              <w:rStyle w:val="PlaceholderText"/>
            </w:rPr>
            <w:t>Formatting...</w:t>
          </w:r>
        </w:p>
      </w:docPartBody>
    </w:docPart>
    <w:docPart>
      <w:docPartPr>
        <w:name w:val="D9F8DAE0B61749D6B3E36FF4B19C829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6A76211-4226-4FF6-9D48-8B1D815385D9}"/>
      </w:docPartPr>
      <w:docPartBody>
        <w:p w:rsidR="00FA3879" w:rsidRDefault="0010696B">
          <w:r w:rsidRPr="00F32F07">
            <w:rPr>
              <w:rStyle w:val="PlaceholderText"/>
            </w:rPr>
            <w:t>Formatting...</w:t>
          </w:r>
        </w:p>
      </w:docPartBody>
    </w:docPart>
    <w:docPart>
      <w:docPartPr>
        <w:name w:val="929A1534DF5149D3B82814B20DFDE8D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EA3B8F-1B46-441B-87B0-4CCD635A1870}"/>
      </w:docPartPr>
      <w:docPartBody>
        <w:p w:rsidR="00FA3879" w:rsidRDefault="0010696B">
          <w:r w:rsidRPr="00F32F07">
            <w:rPr>
              <w:rStyle w:val="PlaceholderText"/>
            </w:rPr>
            <w:t>Formatting...</w:t>
          </w:r>
        </w:p>
      </w:docPartBody>
    </w:docPart>
    <w:docPart>
      <w:docPartPr>
        <w:name w:val="7FFE0AB1F1D54B7A8453272FEE4E319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11FA36E-8280-49B2-B6A8-18833A9FDD6A}"/>
      </w:docPartPr>
      <w:docPartBody>
        <w:p w:rsidR="00FA3879" w:rsidRDefault="0010696B">
          <w:r w:rsidRPr="00F32F07">
            <w:rPr>
              <w:rStyle w:val="PlaceholderText"/>
            </w:rPr>
            <w:t>Formatting...</w:t>
          </w:r>
        </w:p>
      </w:docPartBody>
    </w:docPart>
    <w:docPart>
      <w:docPartPr>
        <w:name w:val="0651334AB04649DBB01A8572C238CDE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6C3877E-4137-4726-9B16-C725F90D7F36}"/>
      </w:docPartPr>
      <w:docPartBody>
        <w:p w:rsidR="00FA3879" w:rsidRDefault="0010696B">
          <w:r w:rsidRPr="00F32F07">
            <w:rPr>
              <w:rStyle w:val="PlaceholderText"/>
            </w:rPr>
            <w:t>Formatting...</w:t>
          </w:r>
        </w:p>
      </w:docPartBody>
    </w:docPart>
    <w:docPart>
      <w:docPartPr>
        <w:name w:val="AC93F3BD27ED4335B1FF892A76F798B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9569FE-5FBB-4855-BDF4-DB606544C6F7}"/>
      </w:docPartPr>
      <w:docPartBody>
        <w:p w:rsidR="00FA3879" w:rsidRDefault="0010696B">
          <w:r w:rsidRPr="00F32F07">
            <w:rPr>
              <w:rStyle w:val="PlaceholderText"/>
            </w:rPr>
            <w:t>Formatting...</w:t>
          </w:r>
        </w:p>
      </w:docPartBody>
    </w:docPart>
    <w:docPart>
      <w:docPartPr>
        <w:name w:val="05F16978E5054618A227036602FC45E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37D69A7-CEFB-4322-9129-D4DA439A23D4}"/>
      </w:docPartPr>
      <w:docPartBody>
        <w:p w:rsidR="00FA3879" w:rsidRDefault="0010696B">
          <w:r w:rsidRPr="00BD4951">
            <w:rPr>
              <w:rStyle w:val="PlaceholderText"/>
            </w:rPr>
            <w:t>Formatting...</w:t>
          </w:r>
        </w:p>
      </w:docPartBody>
    </w:docPart>
    <w:docPart>
      <w:docPartPr>
        <w:name w:val="A5C49FE65AF048A2BAA0F2E07D841F0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69F902A-F961-4EFC-838B-1E3385FA25D2}"/>
      </w:docPartPr>
      <w:docPartBody>
        <w:p w:rsidR="00FA3879" w:rsidRDefault="0010696B">
          <w:r w:rsidRPr="00BD4951">
            <w:rPr>
              <w:rStyle w:val="PlaceholderText"/>
            </w:rPr>
            <w:t>Formatting Bibliography...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34C7"/>
    <w:rsid w:val="000815DA"/>
    <w:rsid w:val="000C4AAD"/>
    <w:rsid w:val="0010696B"/>
    <w:rsid w:val="001A2214"/>
    <w:rsid w:val="003378CD"/>
    <w:rsid w:val="00556D53"/>
    <w:rsid w:val="00786E69"/>
    <w:rsid w:val="008522BE"/>
    <w:rsid w:val="00B01368"/>
    <w:rsid w:val="00CA02F7"/>
    <w:rsid w:val="00F534C7"/>
    <w:rsid w:val="00FA38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10696B"/>
    <w:rPr>
      <w:color w:val="666666"/>
    </w:rPr>
  </w:style>
  <w:style w:type="paragraph" w:customStyle="1" w:styleId="47062C6F5F4941C8A4D4975979952B17">
    <w:name w:val="47062C6F5F4941C8A4D4975979952B17"/>
    <w:rsid w:val="001A2214"/>
    <w:pPr>
      <w:spacing w:line="278" w:lineRule="auto"/>
    </w:pPr>
    <w:rPr>
      <w:sz w:val="24"/>
      <w:szCs w:val="24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47766DA0-4F97-476F-A42F-E8EAB4A2687C}">
  <we:reference id="wa104380122" version="2.1.0.1" store="en-GB" storeType="OMEX"/>
  <we:alternateReferences>
    <we:reference id="wa104380122" version="2.1.0.1" store="wa104380122" storeType="OMEX"/>
  </we:alternateReferences>
  <we:properties>
    <we:property name="bibliographyEnabled" value="&quot;bibliographyEnabled&quot;"/>
    <we:property name="citations" value="{&quot;180490438&quot;:{&quot;referencesIds&quot;:[&quot;doc:659dc35fd0527c7a415e36b8&quot;],&quot;referencesOptions&quot;:{&quot;doc:659dc35fd0527c7a415e36b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0490438,&quot;citationText&quot;:&quot;&lt;span style=\&quot;font-family:Calibri;font-size:14.666666666666666px;color:#000000\&quot;&gt;(The International Telecommunication Union (ITU), 2021)&lt;/span&gt;&quot;},&quot;482130113&quot;:{&quot;referencesIds&quot;:[&quot;doc:6595f56ea7f1a46807eedcdc&quot;],&quot;referencesOptions&quot;:{&quot;doc:6595f56ea7f1a46807eedcd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482130113,&quot;citationText&quot;:&quot;&lt;span style=\&quot;font-family:Calibri;font-size:14.666666666666666px;color:#000000\&quot;&gt;(Group, 2022)&lt;/span&gt;&quot;},&quot;581029094&quot;:{&quot;referencesIds&quot;:[&quot;doc:65a71e4287ab6c15593fcaf4&quot;],&quot;referencesOptions&quot;:{&quot;doc:65a71e4287ab6c15593fcaf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581029094,&quot;citationText&quot;:&quot;&lt;span style=\&quot;font-family:Calibri;font-size:14.666666666666666px;color:#000000\&quot;&gt;(Service, 2019)&lt;/span&gt;&quot;},&quot;626968367&quot;:{&quot;referencesIds&quot;:[&quot;doc:65a714afb8951f7b8c08b5dd&quot;],&quot;referencesOptions&quot;:{&quot;doc:65a714afb8951f7b8c08b5d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626968367,&quot;citationText&quot;:&quot;&lt;span style=\&quot;font-family:Calibri;font-size:14.666666666666666px;color:#000000\&quot;&gt;(Crime, n.d.)&lt;/span&gt;&quot;},&quot;783081292&quot;:{&quot;referencesIds&quot;:[&quot;doc:65a45b06c3560545f37c7b06&quot;],&quot;referencesOptions&quot;:{&quot;doc:65a45b06c3560545f37c7b0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83081292,&quot;citationText&quot;:&quot;&lt;span style=\&quot;font-family:Calibri;font-size:14.666666666666666px;color:#000000\&quot;&gt;(Europol, 2023)&lt;/span&gt;&quot;},&quot;811291042&quot;:{&quot;referencesIds&quot;:[&quot;doc:65a32c7889a7ec13232c00af&quot;],&quot;referencesOptions&quot;:{&quot;doc:65a32c7889a7ec13232c00a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11291042,&quot;citationText&quot;:&quot;&lt;span style=\&quot;font-family:Calibri;font-size:14.666666666666666px;color:#000000\&quot;&gt;(Bianca, 2018, p.18)&lt;/span&gt;&quot;},&quot;911659923&quot;:{&quot;referencesIds&quot;:[&quot;doc:658f42e80abf0f3e588bb549&quot;],&quot;referencesOptions&quot;:{&quot;doc:658f42e80abf0f3e588bb54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11659923,&quot;citationText&quot;:&quot;&lt;span style=\&quot;font-family:Calibri;font-size:14.666666666666666px;color:#000000\&quot;&gt;(Interpol, 2023a)&lt;/span&gt;&quot;},&quot;1269895930&quot;:{&quot;referencesIds&quot;:[&quot;doc:65a677e19430e22c152d69bb&quot;],&quot;referencesOptions&quot;:{&quot;doc:65a677e19430e22c152d69b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269895930,&quot;citationText&quot;:&quot;&lt;span style=\&quot;font-family:Calibri;font-size:14.666666666666666px;color:#000000\&quot;&gt;(Government, 2022, p.37)&lt;/span&gt;&quot;},&quot;1357319483&quot;:{&quot;referencesIds&quot;:[&quot;doc:6595f56ea7f1a46807eedcdc&quot;],&quot;referencesOptions&quot;:{&quot;doc:6595f56ea7f1a46807eedcd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357319483,&quot;citationText&quot;:&quot;&lt;span style=\&quot;font-family:Calibri;font-size:14.666666666666666px;color:#000000\&quot;&gt;(Group, 2022)&lt;/span&gt;&quot;},&quot;1410576279&quot;:{&quot;referencesIds&quot;:[&quot;doc:65a5c783e3ca464d393e27e8&quot;],&quot;referencesOptions&quot;:{&quot;doc:65a5c783e3ca464d393e27e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410576279,&quot;citationText&quot;:&quot;&lt;span style=\&quot;font-family:Calibri;font-size:14.666666666666666px;color:#000000\&quot;&gt;(Interpol, 2023b)&lt;/span&gt;&quot;},&quot;1553263890&quot;:{&quot;referencesIds&quot;:[&quot;doc:65a709ed448d1f225ace39dc&quot;],&quot;referencesOptions&quot;:{&quot;doc:65a709ed448d1f225ace39d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53263890,&quot;citationText&quot;:&quot;&lt;span style=\&quot;font-family:Calibri;font-size:14.666666666666666px;color:#000000\&quot;&gt;(Interpol, n.d.)&lt;/span&gt;&quot;},&quot;1789543137&quot;:{&quot;referencesIds&quot;:[&quot;doc:65a5c783e3ca464d393e27e8&quot;],&quot;referencesOptions&quot;:{&quot;doc:65a5c783e3ca464d393e27e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789543137,&quot;citationText&quot;:&quot;&lt;span style=\&quot;font-family:Calibri;font-size:14.666666666666666px;color:#000000\&quot;&gt;(Interpol, 2023b)&lt;/span&gt;&quot;},&quot;1891221266&quot;:{&quot;referencesIds&quot;:[&quot;doc:65a723dbbf8f0767506817f4&quot;],&quot;referencesOptions&quot;:{&quot;doc:65a723dbbf8f0767506817f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91221266,&quot;citationText&quot;:&quot;&lt;span style=\&quot;font-family:Calibri;font-size:14.666666666666666px;color:#000000\&quot;&gt;(United Nations Office on Drugs and Crime, 2019)&lt;/span&gt;&quot;},&quot;-2029474746&quot;:{&quot;referencesIds&quot;:[&quot;doc:659dc35fd0527c7a415e36b8&quot;],&quot;referencesOptions&quot;:{&quot;doc:659dc35fd0527c7a415e36b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029474746,&quot;citationText&quot;:&quot;&lt;span style=\&quot;font-family:Calibri;font-size:14.666666666666666px;color:#000000\&quot;&gt;(The International Telecommunication Union (ITU), 2021)&lt;/span&gt;&quot;},&quot;-1558319719&quot;:{&quot;referencesIds&quot;:[&quot;doc:6594219eb898885781664817&quot;],&quot;referencesOptions&quot;:{&quot;doc:6594219eb89888578166481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558319719,&quot;citationText&quot;:&quot;&lt;span style=\&quot;font-family:Calibri;font-size:14.666666666666666px;color:#000000\&quot;&gt;(Centre for Strategic and International Studies, 2019)&lt;/span&gt;&quot;},&quot;-266385171&quot;:{&quot;referencesIds&quot;:[&quot;doc:65a32c7889a7ec13232c00af&quot;],&quot;referencesOptions&quot;:{&quot;doc:65a32c7889a7ec13232c00a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66385171,&quot;citationText&quot;:&quot;&lt;span style=\&quot;font-family:Calibri;font-size:14.666666666666666px;color:#000000\&quot;&gt;(Bianca, 2018, p.18)&lt;/span&gt;&quot;},&quot;-700476745&quot;:{&quot;referencesIds&quot;:[&quot;doc:65a54973e80fd04cdf9c79d6&quot;],&quot;referencesOptions&quot;:{&quot;doc:65a54973e80fd04cdf9c79d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700476745,&quot;citationText&quot;:&quot;&lt;span style=\&quot;font-family:Calibri;font-size:14.666666666666666px;color:#000000\&quot;&gt;(Services, 2023)&lt;/span&gt;&quot;},&quot;-1057318627&quot;:{&quot;referencesIds&quot;:[&quot;doc:65a464f3b8951f7b8c085697&quot;],&quot;referencesOptions&quot;:{&quot;doc:65a464f3b8951f7b8c08569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057318627,&quot;citationText&quot;:&quot;&lt;span style=\&quot;font-family:Calibri;font-size:14.666666666666666px;color:#000000\&quot;&gt;(Services, 2019, p.7)&lt;/span&gt;&quot;},&quot;-700240278&quot;:{&quot;referencesIds&quot;:[&quot;doc:65a54973e80fd04cdf9c79d6&quot;],&quot;referencesOptions&quot;:{&quot;doc:65a54973e80fd04cdf9c79d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700240278,&quot;citationText&quot;:&quot;&lt;span style=\&quot;font-family:Calibri;font-size:14.666666666666666px;color:#000000\&quot;&gt;(Services, 2023)&lt;/span&gt;&quot;},&quot;-1656208514&quot;:{&quot;referencesIds&quot;:[&quot;doc:65a5c561b4741621afd5805a&quot;],&quot;referencesOptions&quot;:{&quot;doc:65a5c561b4741621afd5805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56208514,&quot;citationText&quot;:&quot;&lt;span style=\&quot;font-family:Calibri;font-size:14.666666666666666px;color:#000000\&quot;&gt;(Interpol, n.d.)&lt;/span&gt;&quot;},&quot;-1540126874&quot;:{&quot;referencesIds&quot;:[&quot;doc:65a5c783e3ca464d393e27e8&quot;],&quot;referencesOptions&quot;:{&quot;doc:65a5c783e3ca464d393e27e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540126874,&quot;citationText&quot;:&quot;&lt;span style=\&quot;font-family:Calibri;font-size:14.666666666666666px;color:#000000\&quot;&gt;(Interpol, 2023b)&lt;/span&gt;&quot;},&quot;-451402547&quot;:{&quot;referencesIds&quot;:[&quot;doc:65a677e19430e22c152d69bb&quot;],&quot;referencesOptions&quot;:{&quot;doc:65a677e19430e22c152d69b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51402547,&quot;citationText&quot;:&quot;&lt;span style=\&quot;font-family:Calibri;font-size:14.666666666666666px;color:#000000\&quot;&gt;(Government, 2022, p.37)&lt;/span&gt;&quot;},&quot;-229998905&quot;:{&quot;referencesIds&quot;:[&quot;doc:65a6bcb5448d1f225ace3110&quot;],&quot;referencesOptions&quot;:{&quot;doc:65a6bcb5448d1f225ace311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29998905,&quot;citationText&quot;:&quot;&lt;span style=\&quot;font-family:Calibri;font-size:14.666666666666666px;color:#000000\&quot;&gt;(Police, 2023, p.17)&lt;/span&gt;&quot;},&quot;-625236054&quot;:{&quot;referencesIds&quot;:[&quot;doc:65a709ed448d1f225ace39dc&quot;],&quot;referencesOptions&quot;:{&quot;doc:65a709ed448d1f225ace39d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625236054,&quot;citationText&quot;:&quot;&lt;span style=\&quot;font-family:Calibri;font-size:14.666666666666666px;color:#000000\&quot;&gt;(Interpol, n.d.)&lt;/span&gt;&quot;},&quot;-1349478404&quot;:{&quot;referencesIds&quot;:[&quot;doc:65a6f4f1b4741621afd5a3a4&quot;],&quot;referencesOptions&quot;:{&quot;doc:65a6f4f1b4741621afd5a3a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349478404,&quot;citationText&quot;:&quot;&lt;span style=\&quot;font-family:Calibri;font-size:14.666666666666666px;color:#000000\&quot;&gt;(Forum, 2020, p.14)&lt;/span&gt;&quot;},&quot;-768619768&quot;:{&quot;referencesIds&quot;:[&quot;doc:65a6f7309430e22c152d78b8&quot;],&quot;referencesOptions&quot;:{&quot;doc:65a6f7309430e22c152d78b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768619768,&quot;citationText&quot;:&quot;&lt;span style=\&quot;font-family:Calibri;font-size:14.666666666666666px;color:#000000\&quot;&gt;(Agency, 2019)&lt;/span&gt;&quot;},&quot;-1472360416&quot;:{&quot;referencesIds&quot;:[&quot;doc:65a71e4287ab6c15593fcaf4&quot;],&quot;referencesOptions&quot;:{&quot;doc:65a71e4287ab6c15593fcaf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472360416,&quot;citationText&quot;:&quot;&lt;span style=\&quot;font-family:Calibri;font-size:14.666666666666666px;color:#000000\&quot;&gt;(Service, 2019)&lt;/span&gt;&quot;},&quot;-606649397&quot;:{&quot;referencesIds&quot;:[&quot;doc:65a71e4287ab6c15593fcaf4&quot;],&quot;referencesOptions&quot;:{&quot;doc:65a71e4287ab6c15593fcaf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606649397,&quot;citationText&quot;:&quot;&lt;span style=\&quot;font-family:Calibri;font-size:14.666666666666666px;color:#000000\&quot;&gt;(Service, 2019)&lt;/span&gt;&quot;},&quot;-1563635214&quot;:{&quot;referencesIds&quot;:[&quot;doc:65a7c3a99430e22c152d948b&quot;],&quot;referencesOptions&quot;:{&quot;doc:65a7c3a99430e22c152d948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563635214,&quot;citationText&quot;:&quot;&lt;span style=\&quot;font-family:Calibri;font-size:14.666666666666666px;color:#000000\&quot;&gt;(Crime, 2021)&lt;/span&gt;&quot;},&quot;-1643728999&quot;:{&quot;referencesIds&quot;:[&quot;doc:65a867109430e22c152db6b4&quot;],&quot;referencesOptions&quot;:{&quot;doc:65a867109430e22c152db6b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43728999,&quot;citationText&quot;:&quot;&lt;span style=\&quot;font-family:Calibri;font-size:14.666666666666666px;color:#000000\&quot;&gt;(cabinet, 2022)&lt;/span&gt;&quot;},&quot;-433440425&quot;:{&quot;referencesIds&quot;:[&quot;doc:65a874aaeaeaeb5a854ff992&quot;],&quot;referencesOptions&quot;:{&quot;doc:65a874aaeaeaeb5a854ff99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33440425,&quot;citationText&quot;:&quot;&lt;span style=\&quot;font-family:Calibri;font-size:14.666666666666666px;color:#000000\&quot;&gt;(Europe, 2022)&lt;/span&gt;&quot;},&quot;-83151861&quot;:{&quot;referencesIds&quot;:[&quot;doc:65a874aaeaeaeb5a854ff992&quot;],&quot;referencesOptions&quot;:{&quot;doc:65a874aaeaeaeb5a854ff99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3151861,&quot;citationText&quot;:&quot;&lt;span style=\&quot;font-family:Calibri;font-size:14.666666666666666px;color:#000000\&quot;&gt;(Europe, 2022)&lt;/span&gt;&quot;},&quot;-675349721&quot;:{&quot;referencesIds&quot;:[&quot;doc:65a709ed448d1f225ace39dc&quot;],&quot;referencesOptions&quot;:{&quot;doc:65a709ed448d1f225ace39d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675349721,&quot;citationText&quot;:&quot;&lt;span style=\&quot;font-family:Calibri;font-size:14.666666666666666px;color:#000000\&quot;&gt;(Interpol, n.d.)&lt;/span&gt;&quot;},&quot;-157535691&quot;:{&quot;referencesIds&quot;:[&quot;doc:65a723dbbf8f0767506817f4&quot;],&quot;referencesOptions&quot;:{&quot;doc:65a723dbbf8f0767506817f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57535691,&quot;citationText&quot;:&quot;&lt;span style=\&quot;font-family:Calibri;font-size:14.666666666666666px;color:#000000\&quot;&gt;(United Nations Office on Drugs and Crime, 2019)&lt;/span&gt;&quot;}}"/>
    <we:property name="currentStyle" value="{&quot;id&quot;:&quot;csl:5b5a39ef7a568007f5287ea4&quot;,&quot;styleType&quot;:&quot;csl&quot;,&quot;name&quot;:&quot;King's College London - Harvard&quot;,&quot;isInstitutional&quot;:false,&quot;citeStyle&quot;:&quot;INTEXT_ONLY&quot;,&quot;isSorted&quot;:true,&quot;usesNumbers&quot;:false,&quot;externalId&quot;:&quot;harvard-kings-college-london&quot;,&quot;authorDisambiguation&quot;:&quot;surname_firstname&quot;}"/>
    <we:property name="formatForFootnotesEnabled" value="&quot;formatForFootnotesDisabled&quot;"/>
    <we:property name="rcm.version" value="2"/>
    <we:property name="rw.officeVersion" value="&quot;1.3&quot;"/>
    <we:property name="rw.subscriberId" value="&quot;0&quot;"/>
    <we:property name="rw.userId" value="&quot;user:653590adae3c29634587c07e&quot;"/>
  </we:properties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40139</TotalTime>
  <Pages>7</Pages>
  <Words>2060</Words>
  <Characters>15207</Characters>
  <Application>Microsoft Office Word</Application>
  <DocSecurity>0</DocSecurity>
  <Lines>260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Danielle Mac</dc:creator>
  <cp:keywords/>
  <dc:description/>
  <cp:lastModifiedBy>Danielle Mac</cp:lastModifiedBy>
  <cp:revision>1699</cp:revision>
  <dcterms:created xsi:type="dcterms:W3CDTF">2023-11-14T20:15:00Z</dcterms:created>
  <dcterms:modified xsi:type="dcterms:W3CDTF">2024-01-19T20:18:00Z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1fd94a02-7824-4f62-bfdd-2eba12ce467e</vt:lpwstr>
  </property>
</Properties>
</file>