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50E4" w:rsidRDefault="002B50E4">
      <w:pPr>
        <w:rPr>
          <w:b/>
          <w:sz w:val="36"/>
        </w:rPr>
      </w:pPr>
      <w:r>
        <w:rPr>
          <w:b/>
          <w:noProof/>
          <w:sz w:val="36"/>
          <w:lang w:val="en-GB" w:eastAsia="en-GB"/>
        </w:rPr>
        <w:drawing>
          <wp:inline distT="0" distB="0" distL="0" distR="0">
            <wp:extent cx="5943600" cy="26492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les-TSD-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2649220"/>
                    </a:xfrm>
                    <a:prstGeom prst="rect">
                      <a:avLst/>
                    </a:prstGeom>
                  </pic:spPr>
                </pic:pic>
              </a:graphicData>
            </a:graphic>
          </wp:inline>
        </w:drawing>
      </w:r>
    </w:p>
    <w:p w:rsidR="002B50E4" w:rsidRDefault="002B50E4">
      <w:pPr>
        <w:rPr>
          <w:b/>
          <w:sz w:val="36"/>
        </w:rPr>
      </w:pPr>
    </w:p>
    <w:p w:rsidR="002B50E4" w:rsidRDefault="002B50E4">
      <w:pPr>
        <w:rPr>
          <w:b/>
          <w:sz w:val="36"/>
        </w:rPr>
      </w:pPr>
    </w:p>
    <w:p w:rsidR="002B50E4" w:rsidRPr="002B50E4" w:rsidRDefault="002B50E4" w:rsidP="002B50E4">
      <w:pPr>
        <w:rPr>
          <w:rFonts w:ascii="Arial Black" w:hAnsi="Arial Black"/>
          <w:b/>
          <w:sz w:val="48"/>
          <w:szCs w:val="48"/>
        </w:rPr>
      </w:pPr>
      <w:r w:rsidRPr="002B50E4">
        <w:rPr>
          <w:rFonts w:ascii="Arial Black" w:hAnsi="Arial Black"/>
          <w:b/>
          <w:sz w:val="48"/>
          <w:szCs w:val="48"/>
        </w:rPr>
        <w:t>Introduction to Leadership and Management</w:t>
      </w:r>
    </w:p>
    <w:p w:rsidR="002B50E4" w:rsidRDefault="002B50E4">
      <w:pPr>
        <w:rPr>
          <w:b/>
          <w:sz w:val="36"/>
        </w:rPr>
      </w:pPr>
    </w:p>
    <w:p w:rsidR="002B50E4" w:rsidRPr="002B50E4" w:rsidRDefault="002B50E4">
      <w:pPr>
        <w:rPr>
          <w:b/>
          <w:sz w:val="36"/>
        </w:rPr>
      </w:pPr>
      <w:r>
        <w:rPr>
          <w:b/>
          <w:sz w:val="36"/>
        </w:rPr>
        <w:t>Lecture – Dr Laila Mazouz</w:t>
      </w:r>
      <w:bookmarkStart w:id="0" w:name="_GoBack"/>
      <w:bookmarkEnd w:id="0"/>
    </w:p>
    <w:p w:rsidR="00EE77A5" w:rsidRDefault="00EE77A5">
      <w:pPr>
        <w:rPr>
          <w:b/>
          <w:sz w:val="36"/>
        </w:rPr>
      </w:pPr>
      <w:r w:rsidRPr="00EE77A5">
        <w:rPr>
          <w:b/>
          <w:sz w:val="36"/>
        </w:rPr>
        <w:t>Submitted By</w:t>
      </w:r>
    </w:p>
    <w:p w:rsidR="00EE77A5" w:rsidRDefault="002B50E4">
      <w:pPr>
        <w:rPr>
          <w:b/>
          <w:sz w:val="36"/>
        </w:rPr>
      </w:pPr>
      <w:r>
        <w:rPr>
          <w:b/>
          <w:sz w:val="36"/>
        </w:rPr>
        <w:t>Valentina Kostadinova</w:t>
      </w:r>
    </w:p>
    <w:p w:rsidR="002B50E4" w:rsidRDefault="002B50E4">
      <w:pPr>
        <w:rPr>
          <w:b/>
          <w:sz w:val="36"/>
        </w:rPr>
      </w:pPr>
      <w:r>
        <w:rPr>
          <w:b/>
          <w:sz w:val="36"/>
        </w:rPr>
        <w:t>Student ID - 2317837</w:t>
      </w:r>
    </w:p>
    <w:p w:rsidR="00EE77A5" w:rsidRDefault="00EE77A5">
      <w:pPr>
        <w:rPr>
          <w:b/>
          <w:sz w:val="36"/>
        </w:rPr>
      </w:pPr>
    </w:p>
    <w:p w:rsidR="00EE77A5" w:rsidRDefault="00EE77A5">
      <w:pPr>
        <w:rPr>
          <w:b/>
          <w:sz w:val="36"/>
        </w:rPr>
      </w:pPr>
    </w:p>
    <w:p w:rsidR="00EE77A5" w:rsidRDefault="00EE77A5">
      <w:pPr>
        <w:rPr>
          <w:b/>
          <w:sz w:val="36"/>
        </w:rPr>
      </w:pPr>
    </w:p>
    <w:p w:rsidR="00EE77A5" w:rsidRDefault="00EE77A5">
      <w:pPr>
        <w:rPr>
          <w:b/>
          <w:sz w:val="36"/>
        </w:rPr>
      </w:pPr>
    </w:p>
    <w:p w:rsidR="00EE77A5" w:rsidRDefault="00EE77A5">
      <w:pPr>
        <w:rPr>
          <w:b/>
          <w:sz w:val="36"/>
        </w:rPr>
      </w:pPr>
    </w:p>
    <w:p w:rsidR="00EE77A5" w:rsidRDefault="00EE77A5">
      <w:pPr>
        <w:rPr>
          <w:b/>
          <w:sz w:val="36"/>
        </w:rPr>
      </w:pPr>
    </w:p>
    <w:p w:rsidR="00EE77A5" w:rsidRDefault="00EE77A5">
      <w:pPr>
        <w:rPr>
          <w:b/>
          <w:sz w:val="36"/>
        </w:rPr>
      </w:pPr>
    </w:p>
    <w:p w:rsidR="00EE77A5" w:rsidRDefault="00EE77A5">
      <w:pPr>
        <w:rPr>
          <w:b/>
          <w:sz w:val="36"/>
        </w:rPr>
      </w:pPr>
    </w:p>
    <w:p w:rsidR="00EE77A5" w:rsidRDefault="00EE77A5">
      <w:pPr>
        <w:rPr>
          <w:b/>
          <w:sz w:val="36"/>
        </w:rPr>
      </w:pPr>
    </w:p>
    <w:p w:rsidR="00EE77A5" w:rsidRDefault="00EE77A5">
      <w:pPr>
        <w:rPr>
          <w:b/>
          <w:sz w:val="36"/>
        </w:rPr>
      </w:pPr>
    </w:p>
    <w:p w:rsidR="00EE77A5" w:rsidRDefault="00EE77A5">
      <w:pPr>
        <w:rPr>
          <w:b/>
          <w:sz w:val="36"/>
        </w:rPr>
      </w:pPr>
    </w:p>
    <w:p w:rsidR="00EE77A5" w:rsidRDefault="00EE77A5">
      <w:pPr>
        <w:rPr>
          <w:b/>
          <w:sz w:val="36"/>
        </w:rPr>
      </w:pPr>
    </w:p>
    <w:p w:rsidR="00EE77A5" w:rsidRDefault="00EE77A5">
      <w:pPr>
        <w:rPr>
          <w:b/>
          <w:sz w:val="36"/>
        </w:rPr>
      </w:pPr>
    </w:p>
    <w:p w:rsidR="00EE77A5" w:rsidRDefault="00EE77A5">
      <w:pPr>
        <w:rPr>
          <w:b/>
          <w:sz w:val="36"/>
        </w:rPr>
      </w:pPr>
    </w:p>
    <w:p w:rsidR="00EE77A5" w:rsidRDefault="00EE77A5">
      <w:pPr>
        <w:rPr>
          <w:b/>
          <w:sz w:val="36"/>
        </w:rPr>
      </w:pPr>
    </w:p>
    <w:p w:rsidR="00EE77A5" w:rsidRDefault="00EE77A5">
      <w:pPr>
        <w:rPr>
          <w:b/>
          <w:sz w:val="36"/>
        </w:rPr>
      </w:pPr>
    </w:p>
    <w:p w:rsidR="00EE77A5" w:rsidRDefault="00EE77A5">
      <w:pPr>
        <w:rPr>
          <w:b/>
          <w:sz w:val="36"/>
        </w:rPr>
      </w:pPr>
    </w:p>
    <w:p w:rsidR="00EE77A5" w:rsidRDefault="00EE77A5" w:rsidP="00EE77A5"/>
    <w:sdt>
      <w:sdtPr>
        <w:rPr>
          <w:rFonts w:asciiTheme="minorHAnsi" w:eastAsiaTheme="minorHAnsi" w:hAnsiTheme="minorHAnsi" w:cstheme="minorBidi"/>
          <w:color w:val="auto"/>
          <w:sz w:val="22"/>
          <w:szCs w:val="22"/>
        </w:rPr>
        <w:id w:val="-1618681205"/>
        <w:docPartObj>
          <w:docPartGallery w:val="Table of Contents"/>
          <w:docPartUnique/>
        </w:docPartObj>
      </w:sdtPr>
      <w:sdtEndPr>
        <w:rPr>
          <w:b/>
          <w:bCs/>
          <w:noProof/>
        </w:rPr>
      </w:sdtEndPr>
      <w:sdtContent>
        <w:p w:rsidR="00EE77A5" w:rsidRDefault="00EE77A5">
          <w:pPr>
            <w:pStyle w:val="TOCHeading"/>
          </w:pPr>
          <w:r>
            <w:t>Table of Contents</w:t>
          </w:r>
        </w:p>
        <w:p w:rsidR="00EE77A5" w:rsidRDefault="00EE77A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65035647" w:history="1">
            <w:r w:rsidRPr="00E317C2">
              <w:rPr>
                <w:rStyle w:val="Hyperlink"/>
                <w:rFonts w:cstheme="minorHAnsi"/>
                <w:noProof/>
              </w:rPr>
              <w:t>Introduction</w:t>
            </w:r>
            <w:r>
              <w:rPr>
                <w:noProof/>
                <w:webHidden/>
              </w:rPr>
              <w:tab/>
            </w:r>
            <w:r>
              <w:rPr>
                <w:noProof/>
                <w:webHidden/>
              </w:rPr>
              <w:fldChar w:fldCharType="begin"/>
            </w:r>
            <w:r>
              <w:rPr>
                <w:noProof/>
                <w:webHidden/>
              </w:rPr>
              <w:instrText xml:space="preserve"> PAGEREF _Toc165035647 \h </w:instrText>
            </w:r>
            <w:r>
              <w:rPr>
                <w:noProof/>
                <w:webHidden/>
              </w:rPr>
            </w:r>
            <w:r>
              <w:rPr>
                <w:noProof/>
                <w:webHidden/>
              </w:rPr>
              <w:fldChar w:fldCharType="separate"/>
            </w:r>
            <w:r>
              <w:rPr>
                <w:noProof/>
                <w:webHidden/>
              </w:rPr>
              <w:t>3</w:t>
            </w:r>
            <w:r>
              <w:rPr>
                <w:noProof/>
                <w:webHidden/>
              </w:rPr>
              <w:fldChar w:fldCharType="end"/>
            </w:r>
          </w:hyperlink>
        </w:p>
        <w:p w:rsidR="00EE77A5" w:rsidRDefault="008C276C">
          <w:pPr>
            <w:pStyle w:val="TOC1"/>
            <w:tabs>
              <w:tab w:val="right" w:leader="dot" w:pos="9350"/>
            </w:tabs>
            <w:rPr>
              <w:rFonts w:eastAsiaTheme="minorEastAsia"/>
              <w:noProof/>
            </w:rPr>
          </w:pPr>
          <w:hyperlink w:anchor="_Toc165035648" w:history="1">
            <w:r w:rsidR="00EE77A5" w:rsidRPr="00E317C2">
              <w:rPr>
                <w:rStyle w:val="Hyperlink"/>
                <w:rFonts w:cstheme="minorHAnsi"/>
                <w:noProof/>
              </w:rPr>
              <w:t>Organisations and Leadership Styles</w:t>
            </w:r>
            <w:r w:rsidR="00EE77A5">
              <w:rPr>
                <w:noProof/>
                <w:webHidden/>
              </w:rPr>
              <w:tab/>
            </w:r>
            <w:r w:rsidR="00EE77A5">
              <w:rPr>
                <w:noProof/>
                <w:webHidden/>
              </w:rPr>
              <w:fldChar w:fldCharType="begin"/>
            </w:r>
            <w:r w:rsidR="00EE77A5">
              <w:rPr>
                <w:noProof/>
                <w:webHidden/>
              </w:rPr>
              <w:instrText xml:space="preserve"> PAGEREF _Toc165035648 \h </w:instrText>
            </w:r>
            <w:r w:rsidR="00EE77A5">
              <w:rPr>
                <w:noProof/>
                <w:webHidden/>
              </w:rPr>
            </w:r>
            <w:r w:rsidR="00EE77A5">
              <w:rPr>
                <w:noProof/>
                <w:webHidden/>
              </w:rPr>
              <w:fldChar w:fldCharType="separate"/>
            </w:r>
            <w:r w:rsidR="00EE77A5">
              <w:rPr>
                <w:noProof/>
                <w:webHidden/>
              </w:rPr>
              <w:t>3</w:t>
            </w:r>
            <w:r w:rsidR="00EE77A5">
              <w:rPr>
                <w:noProof/>
                <w:webHidden/>
              </w:rPr>
              <w:fldChar w:fldCharType="end"/>
            </w:r>
          </w:hyperlink>
        </w:p>
        <w:p w:rsidR="00EE77A5" w:rsidRDefault="008C276C">
          <w:pPr>
            <w:pStyle w:val="TOC1"/>
            <w:tabs>
              <w:tab w:val="right" w:leader="dot" w:pos="9350"/>
            </w:tabs>
            <w:rPr>
              <w:rFonts w:eastAsiaTheme="minorEastAsia"/>
              <w:noProof/>
            </w:rPr>
          </w:pPr>
          <w:hyperlink w:anchor="_Toc165035649" w:history="1">
            <w:r w:rsidR="00EE77A5" w:rsidRPr="00E317C2">
              <w:rPr>
                <w:rStyle w:val="Hyperlink"/>
                <w:rFonts w:cstheme="minorHAnsi"/>
                <w:b/>
                <w:bCs/>
                <w:noProof/>
              </w:rPr>
              <w:t>Overview of Personal Leadership Experience</w:t>
            </w:r>
            <w:r w:rsidR="00EE77A5">
              <w:rPr>
                <w:noProof/>
                <w:webHidden/>
              </w:rPr>
              <w:tab/>
            </w:r>
            <w:r w:rsidR="00EE77A5">
              <w:rPr>
                <w:noProof/>
                <w:webHidden/>
              </w:rPr>
              <w:fldChar w:fldCharType="begin"/>
            </w:r>
            <w:r w:rsidR="00EE77A5">
              <w:rPr>
                <w:noProof/>
                <w:webHidden/>
              </w:rPr>
              <w:instrText xml:space="preserve"> PAGEREF _Toc165035649 \h </w:instrText>
            </w:r>
            <w:r w:rsidR="00EE77A5">
              <w:rPr>
                <w:noProof/>
                <w:webHidden/>
              </w:rPr>
            </w:r>
            <w:r w:rsidR="00EE77A5">
              <w:rPr>
                <w:noProof/>
                <w:webHidden/>
              </w:rPr>
              <w:fldChar w:fldCharType="separate"/>
            </w:r>
            <w:r w:rsidR="00EE77A5">
              <w:rPr>
                <w:noProof/>
                <w:webHidden/>
              </w:rPr>
              <w:t>6</w:t>
            </w:r>
            <w:r w:rsidR="00EE77A5">
              <w:rPr>
                <w:noProof/>
                <w:webHidden/>
              </w:rPr>
              <w:fldChar w:fldCharType="end"/>
            </w:r>
          </w:hyperlink>
        </w:p>
        <w:p w:rsidR="00EE77A5" w:rsidRDefault="008C276C">
          <w:pPr>
            <w:pStyle w:val="TOC1"/>
            <w:tabs>
              <w:tab w:val="right" w:leader="dot" w:pos="9350"/>
            </w:tabs>
            <w:rPr>
              <w:rFonts w:eastAsiaTheme="minorEastAsia"/>
              <w:noProof/>
            </w:rPr>
          </w:pPr>
          <w:hyperlink w:anchor="_Toc165035650" w:history="1">
            <w:r w:rsidR="00EE77A5" w:rsidRPr="00E317C2">
              <w:rPr>
                <w:rStyle w:val="Hyperlink"/>
                <w:rFonts w:cstheme="minorHAnsi"/>
                <w:noProof/>
              </w:rPr>
              <w:t>Integration of Leadership Theories and Personal Experience</w:t>
            </w:r>
            <w:r w:rsidR="00EE77A5">
              <w:rPr>
                <w:noProof/>
                <w:webHidden/>
              </w:rPr>
              <w:tab/>
            </w:r>
            <w:r w:rsidR="00EE77A5">
              <w:rPr>
                <w:noProof/>
                <w:webHidden/>
              </w:rPr>
              <w:fldChar w:fldCharType="begin"/>
            </w:r>
            <w:r w:rsidR="00EE77A5">
              <w:rPr>
                <w:noProof/>
                <w:webHidden/>
              </w:rPr>
              <w:instrText xml:space="preserve"> PAGEREF _Toc165035650 \h </w:instrText>
            </w:r>
            <w:r w:rsidR="00EE77A5">
              <w:rPr>
                <w:noProof/>
                <w:webHidden/>
              </w:rPr>
            </w:r>
            <w:r w:rsidR="00EE77A5">
              <w:rPr>
                <w:noProof/>
                <w:webHidden/>
              </w:rPr>
              <w:fldChar w:fldCharType="separate"/>
            </w:r>
            <w:r w:rsidR="00EE77A5">
              <w:rPr>
                <w:noProof/>
                <w:webHidden/>
              </w:rPr>
              <w:t>7</w:t>
            </w:r>
            <w:r w:rsidR="00EE77A5">
              <w:rPr>
                <w:noProof/>
                <w:webHidden/>
              </w:rPr>
              <w:fldChar w:fldCharType="end"/>
            </w:r>
          </w:hyperlink>
        </w:p>
        <w:p w:rsidR="00EE77A5" w:rsidRDefault="008C276C">
          <w:pPr>
            <w:pStyle w:val="TOC1"/>
            <w:tabs>
              <w:tab w:val="right" w:leader="dot" w:pos="9350"/>
            </w:tabs>
            <w:rPr>
              <w:rFonts w:eastAsiaTheme="minorEastAsia"/>
              <w:noProof/>
            </w:rPr>
          </w:pPr>
          <w:hyperlink w:anchor="_Toc165035651" w:history="1">
            <w:r w:rsidR="00EE77A5" w:rsidRPr="00E317C2">
              <w:rPr>
                <w:rStyle w:val="Hyperlink"/>
                <w:rFonts w:cstheme="minorHAnsi"/>
                <w:noProof/>
              </w:rPr>
              <w:t>Conclusion</w:t>
            </w:r>
            <w:r w:rsidR="00EE77A5">
              <w:rPr>
                <w:noProof/>
                <w:webHidden/>
              </w:rPr>
              <w:tab/>
            </w:r>
            <w:r w:rsidR="00EE77A5">
              <w:rPr>
                <w:noProof/>
                <w:webHidden/>
              </w:rPr>
              <w:fldChar w:fldCharType="begin"/>
            </w:r>
            <w:r w:rsidR="00EE77A5">
              <w:rPr>
                <w:noProof/>
                <w:webHidden/>
              </w:rPr>
              <w:instrText xml:space="preserve"> PAGEREF _Toc165035651 \h </w:instrText>
            </w:r>
            <w:r w:rsidR="00EE77A5">
              <w:rPr>
                <w:noProof/>
                <w:webHidden/>
              </w:rPr>
            </w:r>
            <w:r w:rsidR="00EE77A5">
              <w:rPr>
                <w:noProof/>
                <w:webHidden/>
              </w:rPr>
              <w:fldChar w:fldCharType="separate"/>
            </w:r>
            <w:r w:rsidR="00EE77A5">
              <w:rPr>
                <w:noProof/>
                <w:webHidden/>
              </w:rPr>
              <w:t>8</w:t>
            </w:r>
            <w:r w:rsidR="00EE77A5">
              <w:rPr>
                <w:noProof/>
                <w:webHidden/>
              </w:rPr>
              <w:fldChar w:fldCharType="end"/>
            </w:r>
          </w:hyperlink>
        </w:p>
        <w:p w:rsidR="00EE77A5" w:rsidRDefault="008C276C">
          <w:pPr>
            <w:pStyle w:val="TOC1"/>
            <w:tabs>
              <w:tab w:val="right" w:leader="dot" w:pos="9350"/>
            </w:tabs>
            <w:rPr>
              <w:rFonts w:eastAsiaTheme="minorEastAsia"/>
              <w:noProof/>
            </w:rPr>
          </w:pPr>
          <w:hyperlink w:anchor="_Toc165035652" w:history="1">
            <w:r w:rsidR="00EE77A5" w:rsidRPr="00E317C2">
              <w:rPr>
                <w:rStyle w:val="Hyperlink"/>
                <w:rFonts w:cstheme="minorHAnsi"/>
                <w:noProof/>
              </w:rPr>
              <w:t>Reference List</w:t>
            </w:r>
            <w:r w:rsidR="00EE77A5">
              <w:rPr>
                <w:noProof/>
                <w:webHidden/>
              </w:rPr>
              <w:tab/>
            </w:r>
            <w:r w:rsidR="00EE77A5">
              <w:rPr>
                <w:noProof/>
                <w:webHidden/>
              </w:rPr>
              <w:fldChar w:fldCharType="begin"/>
            </w:r>
            <w:r w:rsidR="00EE77A5">
              <w:rPr>
                <w:noProof/>
                <w:webHidden/>
              </w:rPr>
              <w:instrText xml:space="preserve"> PAGEREF _Toc165035652 \h </w:instrText>
            </w:r>
            <w:r w:rsidR="00EE77A5">
              <w:rPr>
                <w:noProof/>
                <w:webHidden/>
              </w:rPr>
            </w:r>
            <w:r w:rsidR="00EE77A5">
              <w:rPr>
                <w:noProof/>
                <w:webHidden/>
              </w:rPr>
              <w:fldChar w:fldCharType="separate"/>
            </w:r>
            <w:r w:rsidR="00EE77A5">
              <w:rPr>
                <w:noProof/>
                <w:webHidden/>
              </w:rPr>
              <w:t>10</w:t>
            </w:r>
            <w:r w:rsidR="00EE77A5">
              <w:rPr>
                <w:noProof/>
                <w:webHidden/>
              </w:rPr>
              <w:fldChar w:fldCharType="end"/>
            </w:r>
          </w:hyperlink>
        </w:p>
        <w:p w:rsidR="00EE77A5" w:rsidRDefault="00EE77A5">
          <w:r>
            <w:rPr>
              <w:b/>
              <w:bCs/>
              <w:noProof/>
            </w:rPr>
            <w:fldChar w:fldCharType="end"/>
          </w:r>
        </w:p>
      </w:sdtContent>
    </w:sdt>
    <w:p w:rsidR="00EE77A5" w:rsidRDefault="00EE77A5" w:rsidP="00EE77A5"/>
    <w:p w:rsidR="00EE77A5" w:rsidRDefault="00EE77A5" w:rsidP="00EE77A5"/>
    <w:p w:rsidR="00EE77A5" w:rsidRDefault="00EE77A5" w:rsidP="00EE77A5"/>
    <w:p w:rsidR="00EE77A5" w:rsidRDefault="00EE77A5" w:rsidP="00EE77A5"/>
    <w:p w:rsidR="00EE77A5" w:rsidRDefault="00EE77A5" w:rsidP="00EE77A5"/>
    <w:p w:rsidR="00EE77A5" w:rsidRDefault="00EE77A5" w:rsidP="00EE77A5"/>
    <w:p w:rsidR="00EE77A5" w:rsidRDefault="00EE77A5" w:rsidP="00EE77A5"/>
    <w:p w:rsidR="00EE77A5" w:rsidRDefault="00EE77A5" w:rsidP="00EE77A5"/>
    <w:p w:rsidR="00EE77A5" w:rsidRDefault="00EE77A5" w:rsidP="00EE77A5"/>
    <w:p w:rsidR="00EE77A5" w:rsidRDefault="00EE77A5" w:rsidP="00EE77A5"/>
    <w:p w:rsidR="00EE77A5" w:rsidRDefault="00EE77A5" w:rsidP="00EE77A5"/>
    <w:p w:rsidR="00EE77A5" w:rsidRDefault="00EE77A5" w:rsidP="00EE77A5"/>
    <w:p w:rsidR="00EE77A5" w:rsidRDefault="00EE77A5" w:rsidP="00EE77A5"/>
    <w:p w:rsidR="00EE77A5" w:rsidRDefault="00EE77A5" w:rsidP="00EE77A5"/>
    <w:p w:rsidR="00EE77A5" w:rsidRDefault="00EE77A5" w:rsidP="00EE77A5"/>
    <w:p w:rsidR="00EE77A5" w:rsidRDefault="00EE77A5" w:rsidP="00EE77A5"/>
    <w:p w:rsidR="00EE77A5" w:rsidRDefault="00EE77A5" w:rsidP="00EE77A5"/>
    <w:p w:rsidR="00EE77A5" w:rsidRDefault="00EE77A5" w:rsidP="00EE77A5"/>
    <w:p w:rsidR="00EE77A5" w:rsidRDefault="00EE77A5" w:rsidP="00EE77A5"/>
    <w:p w:rsidR="00EE77A5" w:rsidRDefault="00EE77A5" w:rsidP="00EE77A5"/>
    <w:p w:rsidR="00EE77A5" w:rsidRDefault="00EE77A5" w:rsidP="00EE77A5"/>
    <w:p w:rsidR="00EE77A5" w:rsidRDefault="00EE77A5" w:rsidP="00EE77A5"/>
    <w:p w:rsidR="00EE77A5" w:rsidRPr="00EE77A5" w:rsidRDefault="00EE77A5" w:rsidP="00EE77A5">
      <w:pPr>
        <w:pStyle w:val="Heading1"/>
        <w:spacing w:after="240" w:line="360" w:lineRule="auto"/>
        <w:jc w:val="both"/>
        <w:rPr>
          <w:rFonts w:asciiTheme="minorHAnsi" w:hAnsiTheme="minorHAnsi" w:cstheme="minorHAnsi"/>
          <w:sz w:val="24"/>
          <w:szCs w:val="24"/>
        </w:rPr>
      </w:pPr>
      <w:bookmarkStart w:id="1" w:name="_Toc165035647"/>
      <w:r w:rsidRPr="00EE77A5">
        <w:rPr>
          <w:rFonts w:asciiTheme="minorHAnsi" w:hAnsiTheme="minorHAnsi" w:cstheme="minorHAnsi"/>
          <w:sz w:val="24"/>
          <w:szCs w:val="24"/>
        </w:rPr>
        <w:t>Introduction</w:t>
      </w:r>
      <w:bookmarkEnd w:id="1"/>
    </w:p>
    <w:p w:rsidR="00EE77A5" w:rsidRPr="00EE77A5" w:rsidRDefault="00EE77A5" w:rsidP="00EE77A5">
      <w:pPr>
        <w:spacing w:after="240" w:line="360" w:lineRule="auto"/>
        <w:jc w:val="both"/>
        <w:rPr>
          <w:rFonts w:cstheme="minorHAnsi"/>
          <w:sz w:val="24"/>
          <w:szCs w:val="24"/>
        </w:rPr>
      </w:pPr>
      <w:r w:rsidRPr="00EE77A5">
        <w:rPr>
          <w:rFonts w:cstheme="minorHAnsi"/>
          <w:sz w:val="24"/>
          <w:szCs w:val="24"/>
        </w:rPr>
        <w:t xml:space="preserve">The skill of leadership is the ability to point out, motivate, connect, and as a result to achieve the mutual aims. It is about not only having a vision and making the right decisions but also about creating a culture where people are appreciated and feel an incentive to do their best. </w:t>
      </w:r>
    </w:p>
    <w:p w:rsidR="00EE77A5" w:rsidRPr="00EE77A5" w:rsidRDefault="00EE77A5" w:rsidP="00EE77A5">
      <w:pPr>
        <w:spacing w:after="240" w:line="360" w:lineRule="auto"/>
        <w:jc w:val="both"/>
        <w:rPr>
          <w:rFonts w:cstheme="minorHAnsi"/>
          <w:sz w:val="24"/>
          <w:szCs w:val="24"/>
        </w:rPr>
      </w:pPr>
      <w:r w:rsidRPr="00EE77A5">
        <w:rPr>
          <w:rFonts w:cstheme="minorHAnsi"/>
          <w:sz w:val="24"/>
          <w:szCs w:val="24"/>
        </w:rPr>
        <w:t xml:space="preserve">Good leadership has often been considered the linchpin of success and effectiveness in any given situation such as a business, political, educational, and community setting, as it becomes the core which drives the progress and harmonizes the action amongst people. Roles and responsibilities of leaders vary and they involve a wide range of issues such as communicating successfully, </w:t>
      </w:r>
      <w:r w:rsidRPr="00EE77A5">
        <w:rPr>
          <w:rFonts w:cstheme="minorHAnsi"/>
          <w:sz w:val="24"/>
          <w:szCs w:val="24"/>
        </w:rPr>
        <w:lastRenderedPageBreak/>
        <w:t>resolving conflicts and being open to a leader’s empathy and integrity. The role of the leader is not merely about command and control but to empower the people that they are in charge of and to earn their trust an</w:t>
      </w:r>
      <w:r>
        <w:rPr>
          <w:rFonts w:cstheme="minorHAnsi"/>
          <w:sz w:val="24"/>
          <w:szCs w:val="24"/>
        </w:rPr>
        <w:t>d respect through their actions (Stacey, 2022).</w:t>
      </w:r>
      <w:r w:rsidRPr="00EE77A5">
        <w:rPr>
          <w:rFonts w:cstheme="minorHAnsi"/>
          <w:sz w:val="24"/>
          <w:szCs w:val="24"/>
        </w:rPr>
        <w:t xml:space="preserve"> </w:t>
      </w:r>
    </w:p>
    <w:p w:rsidR="00EE77A5" w:rsidRPr="00EE77A5" w:rsidRDefault="00EE77A5" w:rsidP="00EE77A5">
      <w:pPr>
        <w:pStyle w:val="Heading1"/>
        <w:spacing w:after="240" w:line="360" w:lineRule="auto"/>
        <w:jc w:val="both"/>
        <w:rPr>
          <w:rFonts w:asciiTheme="minorHAnsi" w:hAnsiTheme="minorHAnsi" w:cstheme="minorHAnsi"/>
          <w:sz w:val="24"/>
          <w:szCs w:val="24"/>
        </w:rPr>
      </w:pPr>
      <w:bookmarkStart w:id="2" w:name="_Toc165035648"/>
      <w:r w:rsidRPr="00EE77A5">
        <w:rPr>
          <w:rFonts w:asciiTheme="minorHAnsi" w:hAnsiTheme="minorHAnsi" w:cstheme="minorHAnsi"/>
          <w:sz w:val="24"/>
          <w:szCs w:val="24"/>
        </w:rPr>
        <w:t>Organisations and Leadership Styles</w:t>
      </w:r>
      <w:bookmarkEnd w:id="2"/>
    </w:p>
    <w:p w:rsidR="00EE77A5" w:rsidRPr="00EE77A5" w:rsidRDefault="00EE77A5" w:rsidP="00EE77A5">
      <w:pPr>
        <w:spacing w:after="240" w:line="360" w:lineRule="auto"/>
        <w:jc w:val="both"/>
        <w:rPr>
          <w:rFonts w:cstheme="minorHAnsi"/>
          <w:b/>
          <w:sz w:val="24"/>
          <w:szCs w:val="24"/>
        </w:rPr>
      </w:pPr>
      <w:r w:rsidRPr="00EE77A5">
        <w:rPr>
          <w:rFonts w:cstheme="minorHAnsi"/>
          <w:sz w:val="24"/>
          <w:szCs w:val="24"/>
        </w:rPr>
        <w:t>During the course of leadership styles application within organizations, Facebook (and now Mark Zuckerberg, the creator of Facebook, converted Facebook to meta platform Inc.) has become a great example. A fair amount of time has passed and Facebook has already experienced different leadership styles that we can’t deny have greatly been the influence behind the company’s culture and operations. We will contemplate about two main leadership styles-i.e. transformational and autocratic; disclose the advantages and deficits of them and provide the most appropriate situations to use them</w:t>
      </w:r>
      <w:r>
        <w:rPr>
          <w:rFonts w:cstheme="minorHAnsi"/>
          <w:sz w:val="24"/>
          <w:szCs w:val="24"/>
        </w:rPr>
        <w:t xml:space="preserve"> (Toor and Ofori, 2021)</w:t>
      </w:r>
      <w:r w:rsidRPr="00EE77A5">
        <w:rPr>
          <w:rFonts w:cstheme="minorHAnsi"/>
          <w:sz w:val="24"/>
          <w:szCs w:val="24"/>
        </w:rPr>
        <w:t>.</w:t>
      </w:r>
    </w:p>
    <w:p w:rsidR="00EE77A5" w:rsidRPr="00EE77A5" w:rsidRDefault="00EE77A5" w:rsidP="00EE77A5">
      <w:pPr>
        <w:spacing w:after="240" w:line="360" w:lineRule="auto"/>
        <w:jc w:val="both"/>
        <w:rPr>
          <w:rFonts w:cstheme="minorHAnsi"/>
          <w:b/>
          <w:sz w:val="24"/>
          <w:szCs w:val="24"/>
        </w:rPr>
      </w:pPr>
      <w:r w:rsidRPr="00EE77A5">
        <w:rPr>
          <w:rFonts w:cstheme="minorHAnsi"/>
          <w:b/>
          <w:sz w:val="24"/>
          <w:szCs w:val="24"/>
        </w:rPr>
        <w:t>Transformational Leadership</w:t>
      </w:r>
    </w:p>
    <w:p w:rsidR="00EE77A5" w:rsidRPr="00EE77A5" w:rsidRDefault="00EE77A5" w:rsidP="00EE77A5">
      <w:pPr>
        <w:spacing w:after="240" w:line="360" w:lineRule="auto"/>
        <w:jc w:val="both"/>
        <w:rPr>
          <w:rFonts w:cstheme="minorHAnsi"/>
          <w:sz w:val="24"/>
          <w:szCs w:val="24"/>
        </w:rPr>
      </w:pPr>
      <w:r w:rsidRPr="00EE77A5">
        <w:rPr>
          <w:rFonts w:cstheme="minorHAnsi"/>
          <w:sz w:val="24"/>
          <w:szCs w:val="24"/>
        </w:rPr>
        <w:t>Definition and Characteristics: Transformational leadership is a phenomenon in which leaders lead the way by sparking interest and the capability to excel expectations of those they lead through creating an environment of synthesis and innovation</w:t>
      </w:r>
      <w:r>
        <w:rPr>
          <w:rFonts w:cstheme="minorHAnsi"/>
          <w:sz w:val="24"/>
          <w:szCs w:val="24"/>
        </w:rPr>
        <w:t xml:space="preserve"> (Weathersby, 2023)</w:t>
      </w:r>
      <w:r w:rsidRPr="00EE77A5">
        <w:rPr>
          <w:rFonts w:cstheme="minorHAnsi"/>
          <w:sz w:val="24"/>
          <w:szCs w:val="24"/>
        </w:rPr>
        <w:t>. This style is marked by four key components: Allowing Others To Be Their Best, Inducing Positive Change, Sparking Creativity, and Providing Personal Guidance..</w:t>
      </w:r>
    </w:p>
    <w:p w:rsidR="00EE77A5" w:rsidRPr="00EE77A5" w:rsidRDefault="00EE77A5" w:rsidP="00EE77A5">
      <w:pPr>
        <w:spacing w:after="240" w:line="360" w:lineRule="auto"/>
        <w:jc w:val="both"/>
        <w:rPr>
          <w:rFonts w:cstheme="minorHAnsi"/>
          <w:sz w:val="24"/>
          <w:szCs w:val="24"/>
        </w:rPr>
      </w:pPr>
      <w:r w:rsidRPr="00EE77A5">
        <w:rPr>
          <w:rFonts w:cstheme="minorHAnsi"/>
          <w:b/>
          <w:bCs/>
          <w:sz w:val="24"/>
          <w:szCs w:val="24"/>
        </w:rPr>
        <w:t>Advantages:</w:t>
      </w:r>
    </w:p>
    <w:p w:rsidR="00EE77A5" w:rsidRPr="00EE77A5" w:rsidRDefault="00EE77A5" w:rsidP="00EE77A5">
      <w:pPr>
        <w:numPr>
          <w:ilvl w:val="0"/>
          <w:numId w:val="1"/>
        </w:numPr>
        <w:spacing w:after="240" w:line="360" w:lineRule="auto"/>
        <w:jc w:val="both"/>
        <w:rPr>
          <w:rFonts w:cstheme="minorHAnsi"/>
          <w:sz w:val="24"/>
          <w:szCs w:val="24"/>
        </w:rPr>
      </w:pPr>
      <w:r w:rsidRPr="00EE77A5">
        <w:rPr>
          <w:rFonts w:cstheme="minorHAnsi"/>
          <w:b/>
          <w:bCs/>
          <w:sz w:val="24"/>
          <w:szCs w:val="24"/>
        </w:rPr>
        <w:t>Encourages Innovation:</w:t>
      </w:r>
      <w:r w:rsidRPr="00EE77A5">
        <w:rPr>
          <w:rFonts w:cstheme="minorHAnsi"/>
          <w:sz w:val="24"/>
          <w:szCs w:val="24"/>
        </w:rPr>
        <w:t xml:space="preserve"> An innovative leader creates an environment in which people are not afraid to think outside the box by introducing some revolutionary changes to the world and involving the process of discovering new things.</w:t>
      </w:r>
    </w:p>
    <w:p w:rsidR="00EE77A5" w:rsidRPr="00EE77A5" w:rsidRDefault="00EE77A5" w:rsidP="00EE77A5">
      <w:pPr>
        <w:numPr>
          <w:ilvl w:val="0"/>
          <w:numId w:val="1"/>
        </w:numPr>
        <w:spacing w:after="240" w:line="360" w:lineRule="auto"/>
        <w:jc w:val="both"/>
        <w:rPr>
          <w:rFonts w:cstheme="minorHAnsi"/>
          <w:sz w:val="24"/>
          <w:szCs w:val="24"/>
        </w:rPr>
      </w:pPr>
      <w:r w:rsidRPr="00EE77A5">
        <w:rPr>
          <w:rFonts w:cstheme="minorHAnsi"/>
          <w:b/>
          <w:sz w:val="24"/>
          <w:szCs w:val="24"/>
        </w:rPr>
        <w:t xml:space="preserve">Improves Employee Engagement: </w:t>
      </w:r>
      <w:r w:rsidRPr="00EE77A5">
        <w:rPr>
          <w:rFonts w:cstheme="minorHAnsi"/>
          <w:sz w:val="24"/>
          <w:szCs w:val="24"/>
        </w:rPr>
        <w:t>Through their recognition and appraisal of the people under their jurisdiction, these leaders help the team members to get better aligned and become more responsible and satisfied in their jobs</w:t>
      </w:r>
      <w:r>
        <w:rPr>
          <w:rFonts w:cstheme="minorHAnsi"/>
          <w:sz w:val="24"/>
          <w:szCs w:val="24"/>
        </w:rPr>
        <w:t xml:space="preserve"> (Toor, 2022).</w:t>
      </w:r>
    </w:p>
    <w:p w:rsidR="00EE77A5" w:rsidRPr="00EE77A5" w:rsidRDefault="00EE77A5" w:rsidP="00EE77A5">
      <w:pPr>
        <w:numPr>
          <w:ilvl w:val="0"/>
          <w:numId w:val="1"/>
        </w:numPr>
        <w:spacing w:after="240" w:line="360" w:lineRule="auto"/>
        <w:jc w:val="both"/>
        <w:rPr>
          <w:rFonts w:cstheme="minorHAnsi"/>
          <w:sz w:val="24"/>
          <w:szCs w:val="24"/>
        </w:rPr>
      </w:pPr>
      <w:r w:rsidRPr="00EE77A5">
        <w:rPr>
          <w:rFonts w:cstheme="minorHAnsi"/>
          <w:b/>
          <w:sz w:val="24"/>
          <w:szCs w:val="24"/>
        </w:rPr>
        <w:lastRenderedPageBreak/>
        <w:t xml:space="preserve">Facilitates Change: </w:t>
      </w:r>
      <w:r w:rsidRPr="00EE77A5">
        <w:rPr>
          <w:rFonts w:cstheme="minorHAnsi"/>
          <w:sz w:val="24"/>
          <w:szCs w:val="24"/>
        </w:rPr>
        <w:t>This leadership style is useful, especially in times of change and the uncertainty of the path ahead, as it can help quickly reorient employees and regain a direction.</w:t>
      </w:r>
    </w:p>
    <w:p w:rsidR="00EE77A5" w:rsidRPr="00EE77A5" w:rsidRDefault="00EE77A5" w:rsidP="00EE77A5">
      <w:pPr>
        <w:spacing w:after="240" w:line="360" w:lineRule="auto"/>
        <w:jc w:val="both"/>
        <w:rPr>
          <w:rFonts w:cstheme="minorHAnsi"/>
          <w:b/>
          <w:sz w:val="24"/>
          <w:szCs w:val="24"/>
        </w:rPr>
      </w:pPr>
      <w:r w:rsidRPr="00EE77A5">
        <w:rPr>
          <w:rFonts w:cstheme="minorHAnsi"/>
          <w:b/>
          <w:sz w:val="24"/>
          <w:szCs w:val="24"/>
        </w:rPr>
        <w:t>Disadvantages:</w:t>
      </w:r>
    </w:p>
    <w:p w:rsidR="00EE77A5" w:rsidRPr="00EE77A5" w:rsidRDefault="00EE77A5" w:rsidP="00EE77A5">
      <w:pPr>
        <w:numPr>
          <w:ilvl w:val="0"/>
          <w:numId w:val="1"/>
        </w:numPr>
        <w:spacing w:after="240" w:line="360" w:lineRule="auto"/>
        <w:jc w:val="both"/>
        <w:rPr>
          <w:rFonts w:cstheme="minorHAnsi"/>
          <w:sz w:val="24"/>
          <w:szCs w:val="24"/>
        </w:rPr>
      </w:pPr>
      <w:r w:rsidRPr="00EE77A5">
        <w:rPr>
          <w:rFonts w:cstheme="minorHAnsi"/>
          <w:b/>
          <w:sz w:val="24"/>
          <w:szCs w:val="24"/>
        </w:rPr>
        <w:t xml:space="preserve">Dependence on Leader's Vision: </w:t>
      </w:r>
      <w:r w:rsidRPr="00EE77A5">
        <w:rPr>
          <w:rFonts w:cstheme="minorHAnsi"/>
          <w:sz w:val="24"/>
          <w:szCs w:val="24"/>
        </w:rPr>
        <w:t>The fate of this style, however, often is completely ensnared in the charisma and the ability of a leader to eloquently present their vision as vividly as possible.</w:t>
      </w:r>
    </w:p>
    <w:p w:rsidR="00EE77A5" w:rsidRPr="00EE77A5" w:rsidRDefault="00EE77A5" w:rsidP="00EE77A5">
      <w:pPr>
        <w:numPr>
          <w:ilvl w:val="0"/>
          <w:numId w:val="1"/>
        </w:numPr>
        <w:spacing w:after="240" w:line="360" w:lineRule="auto"/>
        <w:jc w:val="both"/>
        <w:rPr>
          <w:rFonts w:cstheme="minorHAnsi"/>
          <w:sz w:val="24"/>
          <w:szCs w:val="24"/>
        </w:rPr>
      </w:pPr>
      <w:r w:rsidRPr="00EE77A5">
        <w:rPr>
          <w:rFonts w:cstheme="minorHAnsi"/>
          <w:b/>
          <w:sz w:val="24"/>
          <w:szCs w:val="24"/>
        </w:rPr>
        <w:t xml:space="preserve">Risk of Burnout: </w:t>
      </w:r>
      <w:r w:rsidRPr="00EE77A5">
        <w:rPr>
          <w:rFonts w:cstheme="minorHAnsi"/>
          <w:sz w:val="24"/>
          <w:szCs w:val="24"/>
        </w:rPr>
        <w:t>Sometimes, high expectation can result in team burn out; this arises in individuals doing too much to meet the leader set goals</w:t>
      </w:r>
      <w:r>
        <w:rPr>
          <w:rFonts w:cstheme="minorHAnsi"/>
          <w:sz w:val="24"/>
          <w:szCs w:val="24"/>
        </w:rPr>
        <w:t xml:space="preserve"> (Stacey, 2022)</w:t>
      </w:r>
      <w:r w:rsidRPr="00EE77A5">
        <w:rPr>
          <w:rFonts w:cstheme="minorHAnsi"/>
          <w:sz w:val="24"/>
          <w:szCs w:val="24"/>
        </w:rPr>
        <w:t>.</w:t>
      </w:r>
    </w:p>
    <w:p w:rsidR="00EE77A5" w:rsidRPr="00EE77A5" w:rsidRDefault="00EE77A5" w:rsidP="00EE77A5">
      <w:pPr>
        <w:numPr>
          <w:ilvl w:val="0"/>
          <w:numId w:val="1"/>
        </w:numPr>
        <w:spacing w:after="240" w:line="360" w:lineRule="auto"/>
        <w:jc w:val="both"/>
        <w:rPr>
          <w:rFonts w:cstheme="minorHAnsi"/>
          <w:sz w:val="24"/>
          <w:szCs w:val="24"/>
        </w:rPr>
      </w:pPr>
      <w:r w:rsidRPr="00EE77A5">
        <w:rPr>
          <w:rFonts w:cstheme="minorHAnsi"/>
          <w:b/>
          <w:sz w:val="24"/>
          <w:szCs w:val="24"/>
        </w:rPr>
        <w:t xml:space="preserve">Potential for Lack of Structure: </w:t>
      </w:r>
      <w:r w:rsidRPr="00EE77A5">
        <w:rPr>
          <w:rFonts w:cstheme="minorHAnsi"/>
          <w:sz w:val="24"/>
          <w:szCs w:val="24"/>
        </w:rPr>
        <w:t>The being trendy and vivid emphasis could occasionally lead to the lack of structure and the organization could be vulnerable to go strategic drift.</w:t>
      </w:r>
    </w:p>
    <w:p w:rsidR="00EE77A5" w:rsidRPr="00EE77A5" w:rsidRDefault="00EE77A5" w:rsidP="00EE77A5">
      <w:pPr>
        <w:spacing w:after="240" w:line="360" w:lineRule="auto"/>
        <w:jc w:val="both"/>
        <w:rPr>
          <w:rFonts w:cstheme="minorHAnsi"/>
          <w:sz w:val="24"/>
          <w:szCs w:val="24"/>
        </w:rPr>
      </w:pPr>
      <w:r w:rsidRPr="00EE77A5">
        <w:rPr>
          <w:rFonts w:cstheme="minorHAnsi"/>
          <w:b/>
          <w:bCs/>
          <w:sz w:val="24"/>
          <w:szCs w:val="24"/>
        </w:rPr>
        <w:t>Application at Facebook:</w:t>
      </w:r>
      <w:r w:rsidRPr="00EE77A5">
        <w:rPr>
          <w:rFonts w:cstheme="minorHAnsi"/>
          <w:sz w:val="24"/>
          <w:szCs w:val="24"/>
        </w:rPr>
        <w:t xml:space="preserve"> Mark Zuckerberg, the CEO of Facebook, has many times carried out leadership in transformative mode. His idea of building a social network, which not only enables people to communicate but also to get informed and engage with brands, made a huge impact on the society and its members. </w:t>
      </w:r>
    </w:p>
    <w:p w:rsidR="00EE77A5" w:rsidRPr="00EE77A5" w:rsidRDefault="00EE77A5" w:rsidP="00EE77A5">
      <w:pPr>
        <w:spacing w:after="240" w:line="360" w:lineRule="auto"/>
        <w:jc w:val="both"/>
        <w:rPr>
          <w:rFonts w:cstheme="minorHAnsi"/>
          <w:sz w:val="24"/>
          <w:szCs w:val="24"/>
        </w:rPr>
      </w:pPr>
      <w:r w:rsidRPr="00EE77A5">
        <w:rPr>
          <w:rFonts w:cstheme="minorHAnsi"/>
          <w:sz w:val="24"/>
          <w:szCs w:val="24"/>
        </w:rPr>
        <w:t>Zuckerberg has consistently shown his thirst for innovation as he has steered Facebook through continuous changes including the move to mobile-first and the entry into virtual reality by the acquisition of an art company named Oculus. This attitude has been key to us in times like conducting the infrastructure reorganization to support a record number of users and penetrating into new markets</w:t>
      </w:r>
      <w:r>
        <w:rPr>
          <w:rFonts w:cstheme="minorHAnsi"/>
          <w:sz w:val="24"/>
          <w:szCs w:val="24"/>
        </w:rPr>
        <w:t xml:space="preserve"> (Mintzberg, 2022)</w:t>
      </w:r>
      <w:r w:rsidRPr="00EE77A5">
        <w:rPr>
          <w:rFonts w:cstheme="minorHAnsi"/>
          <w:sz w:val="24"/>
          <w:szCs w:val="24"/>
        </w:rPr>
        <w:t>.</w:t>
      </w:r>
    </w:p>
    <w:p w:rsidR="00EE77A5" w:rsidRPr="00EE77A5" w:rsidRDefault="00EE77A5" w:rsidP="00EE77A5">
      <w:pPr>
        <w:spacing w:after="240" w:line="360" w:lineRule="auto"/>
        <w:jc w:val="both"/>
        <w:rPr>
          <w:rFonts w:cstheme="minorHAnsi"/>
          <w:b/>
          <w:bCs/>
          <w:sz w:val="24"/>
          <w:szCs w:val="24"/>
        </w:rPr>
      </w:pPr>
      <w:r w:rsidRPr="00EE77A5">
        <w:rPr>
          <w:rFonts w:cstheme="minorHAnsi"/>
          <w:b/>
          <w:bCs/>
          <w:sz w:val="24"/>
          <w:szCs w:val="24"/>
        </w:rPr>
        <w:t>Autocratic Leadership</w:t>
      </w:r>
    </w:p>
    <w:p w:rsidR="00EE77A5" w:rsidRPr="00EE77A5" w:rsidRDefault="00EE77A5" w:rsidP="00EE77A5">
      <w:pPr>
        <w:spacing w:after="240" w:line="360" w:lineRule="auto"/>
        <w:jc w:val="both"/>
        <w:rPr>
          <w:rFonts w:cstheme="minorHAnsi"/>
          <w:sz w:val="24"/>
          <w:szCs w:val="24"/>
        </w:rPr>
      </w:pPr>
      <w:r w:rsidRPr="00EE77A5">
        <w:rPr>
          <w:rFonts w:cstheme="minorHAnsi"/>
          <w:b/>
          <w:bCs/>
          <w:sz w:val="24"/>
          <w:szCs w:val="24"/>
        </w:rPr>
        <w:t>Definition and Characteristics:</w:t>
      </w:r>
      <w:r w:rsidRPr="00EE77A5">
        <w:rPr>
          <w:rFonts w:cstheme="minorHAnsi"/>
          <w:sz w:val="24"/>
          <w:szCs w:val="24"/>
        </w:rPr>
        <w:t xml:space="preserve"> An autocratic leader operates within the framework of central control with a team whose input amounts to a small scale. It is frequently referred to as the dictatorial type, and the notion that leaders make the decisions on their own whims rather than basing their choices on the advice of subordinates.</w:t>
      </w:r>
    </w:p>
    <w:p w:rsidR="00EE77A5" w:rsidRPr="00EE77A5" w:rsidRDefault="00EE77A5" w:rsidP="00EE77A5">
      <w:pPr>
        <w:spacing w:after="240" w:line="360" w:lineRule="auto"/>
        <w:jc w:val="both"/>
        <w:rPr>
          <w:rFonts w:cstheme="minorHAnsi"/>
          <w:b/>
          <w:sz w:val="24"/>
          <w:szCs w:val="24"/>
        </w:rPr>
      </w:pPr>
      <w:r w:rsidRPr="00EE77A5">
        <w:rPr>
          <w:rFonts w:cstheme="minorHAnsi"/>
          <w:b/>
          <w:sz w:val="24"/>
          <w:szCs w:val="24"/>
        </w:rPr>
        <w:lastRenderedPageBreak/>
        <w:t>Advantages:</w:t>
      </w:r>
    </w:p>
    <w:p w:rsidR="00EE77A5" w:rsidRPr="00EE77A5" w:rsidRDefault="00EE77A5" w:rsidP="00EE77A5">
      <w:pPr>
        <w:pStyle w:val="ListParagraph"/>
        <w:numPr>
          <w:ilvl w:val="0"/>
          <w:numId w:val="5"/>
        </w:numPr>
        <w:spacing w:after="240" w:line="360" w:lineRule="auto"/>
        <w:jc w:val="both"/>
        <w:rPr>
          <w:rFonts w:cstheme="minorHAnsi"/>
          <w:sz w:val="24"/>
          <w:szCs w:val="24"/>
        </w:rPr>
      </w:pPr>
      <w:r w:rsidRPr="00EE77A5">
        <w:rPr>
          <w:rFonts w:cstheme="minorHAnsi"/>
          <w:b/>
          <w:sz w:val="24"/>
          <w:szCs w:val="24"/>
        </w:rPr>
        <w:t>Quick Decision-Making:</w:t>
      </w:r>
      <w:r w:rsidRPr="00EE77A5">
        <w:rPr>
          <w:rFonts w:cstheme="minorHAnsi"/>
          <w:sz w:val="24"/>
          <w:szCs w:val="24"/>
        </w:rPr>
        <w:t xml:space="preserve"> Agile/fast decision-making is possible through this management style; there is no need for involving the entire team of a large group in a decision-making process, which can be a critical advantage during crises or when immediate actions are required.</w:t>
      </w:r>
    </w:p>
    <w:p w:rsidR="00EE77A5" w:rsidRPr="00EE77A5" w:rsidRDefault="00EE77A5" w:rsidP="00EE77A5">
      <w:pPr>
        <w:pStyle w:val="ListParagraph"/>
        <w:numPr>
          <w:ilvl w:val="0"/>
          <w:numId w:val="5"/>
        </w:numPr>
        <w:spacing w:after="240" w:line="360" w:lineRule="auto"/>
        <w:jc w:val="both"/>
        <w:rPr>
          <w:rFonts w:cstheme="minorHAnsi"/>
          <w:sz w:val="24"/>
          <w:szCs w:val="24"/>
        </w:rPr>
      </w:pPr>
      <w:r w:rsidRPr="00EE77A5">
        <w:rPr>
          <w:rFonts w:cstheme="minorHAnsi"/>
          <w:b/>
          <w:sz w:val="24"/>
          <w:szCs w:val="24"/>
        </w:rPr>
        <w:t xml:space="preserve">Clear Direction: </w:t>
      </w:r>
      <w:r w:rsidRPr="00EE77A5">
        <w:rPr>
          <w:rFonts w:cstheme="minorHAnsi"/>
          <w:sz w:val="24"/>
          <w:szCs w:val="24"/>
        </w:rPr>
        <w:t>The orders issued by authoritarianism are precise, stringent and can be effectively applied to scenarios where a team needs to execute smoothly and in perfect alignment</w:t>
      </w:r>
      <w:r>
        <w:rPr>
          <w:rFonts w:cstheme="minorHAnsi"/>
          <w:sz w:val="24"/>
          <w:szCs w:val="24"/>
        </w:rPr>
        <w:t xml:space="preserve"> (Mintzberg, 2022)</w:t>
      </w:r>
      <w:r w:rsidRPr="00EE77A5">
        <w:rPr>
          <w:rFonts w:cstheme="minorHAnsi"/>
          <w:sz w:val="24"/>
          <w:szCs w:val="24"/>
        </w:rPr>
        <w:t>.</w:t>
      </w:r>
    </w:p>
    <w:p w:rsidR="00EE77A5" w:rsidRPr="00EE77A5" w:rsidRDefault="00EE77A5" w:rsidP="00EE77A5">
      <w:pPr>
        <w:pStyle w:val="ListParagraph"/>
        <w:numPr>
          <w:ilvl w:val="0"/>
          <w:numId w:val="5"/>
        </w:numPr>
        <w:spacing w:after="240" w:line="360" w:lineRule="auto"/>
        <w:jc w:val="both"/>
        <w:rPr>
          <w:rFonts w:cstheme="minorHAnsi"/>
          <w:sz w:val="24"/>
          <w:szCs w:val="24"/>
        </w:rPr>
      </w:pPr>
      <w:r w:rsidRPr="00EE77A5">
        <w:rPr>
          <w:rFonts w:cstheme="minorHAnsi"/>
          <w:b/>
          <w:sz w:val="24"/>
          <w:szCs w:val="24"/>
        </w:rPr>
        <w:t xml:space="preserve">Efficient in High-Pressure Situations: </w:t>
      </w:r>
      <w:r w:rsidRPr="00EE77A5">
        <w:rPr>
          <w:rFonts w:cstheme="minorHAnsi"/>
          <w:sz w:val="24"/>
          <w:szCs w:val="24"/>
        </w:rPr>
        <w:t>Tensions in emergency or high-stakes maneuvers, where there is no room for mistakes, the autocratic is most likely to be effective.</w:t>
      </w:r>
    </w:p>
    <w:p w:rsidR="00EE77A5" w:rsidRPr="00EE77A5" w:rsidRDefault="00EE77A5" w:rsidP="00EE77A5">
      <w:pPr>
        <w:spacing w:after="240" w:line="360" w:lineRule="auto"/>
        <w:jc w:val="both"/>
        <w:rPr>
          <w:rFonts w:cstheme="minorHAnsi"/>
          <w:b/>
          <w:sz w:val="24"/>
          <w:szCs w:val="24"/>
        </w:rPr>
      </w:pPr>
      <w:r w:rsidRPr="00EE77A5">
        <w:rPr>
          <w:rFonts w:cstheme="minorHAnsi"/>
          <w:b/>
          <w:sz w:val="24"/>
          <w:szCs w:val="24"/>
        </w:rPr>
        <w:t>Disadvantages:</w:t>
      </w:r>
    </w:p>
    <w:p w:rsidR="00EE77A5" w:rsidRPr="00EE77A5" w:rsidRDefault="00EE77A5" w:rsidP="00EE77A5">
      <w:pPr>
        <w:pStyle w:val="ListParagraph"/>
        <w:numPr>
          <w:ilvl w:val="0"/>
          <w:numId w:val="6"/>
        </w:numPr>
        <w:spacing w:after="240" w:line="360" w:lineRule="auto"/>
        <w:jc w:val="both"/>
        <w:rPr>
          <w:rFonts w:cstheme="minorHAnsi"/>
          <w:sz w:val="24"/>
          <w:szCs w:val="24"/>
        </w:rPr>
      </w:pPr>
      <w:r w:rsidRPr="00EE77A5">
        <w:rPr>
          <w:rFonts w:cstheme="minorHAnsi"/>
          <w:b/>
          <w:sz w:val="24"/>
          <w:szCs w:val="24"/>
        </w:rPr>
        <w:t>Lack of Creative Input:</w:t>
      </w:r>
      <w:r w:rsidRPr="00EE77A5">
        <w:rPr>
          <w:rFonts w:cstheme="minorHAnsi"/>
          <w:sz w:val="24"/>
          <w:szCs w:val="24"/>
        </w:rPr>
        <w:t xml:space="preserve"> Through locating decision-making power at one place, creativity and innovation are somehow impeded in the team.</w:t>
      </w:r>
    </w:p>
    <w:p w:rsidR="00EE77A5" w:rsidRPr="00EE77A5" w:rsidRDefault="00EE77A5" w:rsidP="00EE77A5">
      <w:pPr>
        <w:pStyle w:val="ListParagraph"/>
        <w:numPr>
          <w:ilvl w:val="0"/>
          <w:numId w:val="6"/>
        </w:numPr>
        <w:spacing w:after="240" w:line="360" w:lineRule="auto"/>
        <w:jc w:val="both"/>
        <w:rPr>
          <w:rFonts w:cstheme="minorHAnsi"/>
          <w:sz w:val="24"/>
          <w:szCs w:val="24"/>
        </w:rPr>
      </w:pPr>
      <w:r w:rsidRPr="00EE77A5">
        <w:rPr>
          <w:rFonts w:cstheme="minorHAnsi"/>
          <w:b/>
          <w:sz w:val="24"/>
          <w:szCs w:val="24"/>
        </w:rPr>
        <w:t>Employee Dissatisfaction:</w:t>
      </w:r>
      <w:r w:rsidRPr="00EE77A5">
        <w:rPr>
          <w:rFonts w:cstheme="minorHAnsi"/>
          <w:sz w:val="24"/>
          <w:szCs w:val="24"/>
        </w:rPr>
        <w:t xml:space="preserve"> It may also result in a lot of disappointment among employees who usually may come to the conclusion that they are being undermined and ignored.</w:t>
      </w:r>
    </w:p>
    <w:p w:rsidR="00EE77A5" w:rsidRPr="00EE77A5" w:rsidRDefault="00EE77A5" w:rsidP="00EE77A5">
      <w:pPr>
        <w:pStyle w:val="ListParagraph"/>
        <w:numPr>
          <w:ilvl w:val="0"/>
          <w:numId w:val="6"/>
        </w:numPr>
        <w:spacing w:after="240" w:line="360" w:lineRule="auto"/>
        <w:jc w:val="both"/>
        <w:rPr>
          <w:rFonts w:cstheme="minorHAnsi"/>
          <w:sz w:val="24"/>
          <w:szCs w:val="24"/>
        </w:rPr>
      </w:pPr>
      <w:r w:rsidRPr="00EE77A5">
        <w:rPr>
          <w:rFonts w:cstheme="minorHAnsi"/>
          <w:b/>
          <w:sz w:val="24"/>
          <w:szCs w:val="24"/>
        </w:rPr>
        <w:t>Inflexibility:</w:t>
      </w:r>
      <w:r w:rsidRPr="00EE77A5">
        <w:rPr>
          <w:rFonts w:cstheme="minorHAnsi"/>
          <w:sz w:val="24"/>
          <w:szCs w:val="24"/>
        </w:rPr>
        <w:t xml:space="preserve"> The authoritarian leadership can turn out to be the factor that is able to bring some problems connected with the flexible management in the environments that require flexibility and adaptability</w:t>
      </w:r>
      <w:r>
        <w:rPr>
          <w:rFonts w:cstheme="minorHAnsi"/>
          <w:sz w:val="24"/>
          <w:szCs w:val="24"/>
        </w:rPr>
        <w:t xml:space="preserve"> (Weathersby, 2023)</w:t>
      </w:r>
      <w:r w:rsidRPr="00EE77A5">
        <w:rPr>
          <w:rFonts w:cstheme="minorHAnsi"/>
          <w:sz w:val="24"/>
          <w:szCs w:val="24"/>
        </w:rPr>
        <w:t>.</w:t>
      </w:r>
    </w:p>
    <w:p w:rsidR="00EE77A5" w:rsidRPr="00EE77A5" w:rsidRDefault="00EE77A5" w:rsidP="00EE77A5">
      <w:pPr>
        <w:spacing w:after="240" w:line="360" w:lineRule="auto"/>
        <w:jc w:val="both"/>
        <w:rPr>
          <w:rFonts w:cstheme="minorHAnsi"/>
          <w:sz w:val="24"/>
          <w:szCs w:val="24"/>
        </w:rPr>
      </w:pPr>
      <w:r w:rsidRPr="00EE77A5">
        <w:rPr>
          <w:rFonts w:cstheme="minorHAnsi"/>
          <w:b/>
          <w:sz w:val="24"/>
          <w:szCs w:val="24"/>
        </w:rPr>
        <w:t>Application at Facebook</w:t>
      </w:r>
      <w:r w:rsidRPr="00EE77A5">
        <w:rPr>
          <w:rFonts w:cstheme="minorHAnsi"/>
          <w:sz w:val="24"/>
          <w:szCs w:val="24"/>
        </w:rPr>
        <w:t>: Despite the fact that collective cultures are very popular among tech companies, some specific autocratic traits are present in face-book mostly during the crisis situations. An example is what happened in the 2018 data privacy scandal that involved Cambridge Analytica, where active and decisive leadership was a must to help the company navigate the crisis. Here, Zuckerberg, for instance, has been exercising more autocratic traits by quickly taking control of the crisis without involving the rest of the team into the issue's assessment and resolution, just to restore public confidence</w:t>
      </w:r>
      <w:r>
        <w:rPr>
          <w:rFonts w:cstheme="minorHAnsi"/>
          <w:sz w:val="24"/>
          <w:szCs w:val="24"/>
        </w:rPr>
        <w:t xml:space="preserve"> (Mintzberg, 2022)</w:t>
      </w:r>
      <w:r w:rsidRPr="00EE77A5">
        <w:rPr>
          <w:rFonts w:cstheme="minorHAnsi"/>
          <w:sz w:val="24"/>
          <w:szCs w:val="24"/>
        </w:rPr>
        <w:t>.</w:t>
      </w:r>
    </w:p>
    <w:p w:rsidR="00EE77A5" w:rsidRPr="00EE77A5" w:rsidRDefault="00EE77A5" w:rsidP="00EE77A5">
      <w:pPr>
        <w:spacing w:after="240" w:line="360" w:lineRule="auto"/>
        <w:jc w:val="both"/>
        <w:rPr>
          <w:rFonts w:cstheme="minorHAnsi"/>
          <w:sz w:val="24"/>
          <w:szCs w:val="24"/>
        </w:rPr>
      </w:pPr>
      <w:r w:rsidRPr="00EE77A5">
        <w:rPr>
          <w:rFonts w:cstheme="minorHAnsi"/>
          <w:b/>
          <w:sz w:val="24"/>
          <w:szCs w:val="24"/>
        </w:rPr>
        <w:lastRenderedPageBreak/>
        <w:t>Adapting Leadership Styles:</w:t>
      </w:r>
      <w:r w:rsidRPr="00EE77A5">
        <w:rPr>
          <w:rFonts w:cstheme="minorHAnsi"/>
          <w:sz w:val="24"/>
          <w:szCs w:val="24"/>
        </w:rPr>
        <w:t xml:space="preserve"> As far as the leaders of Facebook are concerned, their success tends to depend on their ability to adopt a leadership style that fits a given circumstance. Therefore, transformational leadership is fundamentally important for a sustained innovative and growth approach while autocratic leadership can be appropriate in the acute crisis where there might be a need of quick and decisive action. A leader should not forget to use different styles, when needed, to deal with both daily duties and the emergence of the unusual themes</w:t>
      </w:r>
      <w:r>
        <w:rPr>
          <w:rFonts w:cstheme="minorHAnsi"/>
          <w:sz w:val="24"/>
          <w:szCs w:val="24"/>
        </w:rPr>
        <w:t xml:space="preserve"> (Mintzberg, 2022)</w:t>
      </w:r>
      <w:r w:rsidRPr="00EE77A5">
        <w:rPr>
          <w:rFonts w:cstheme="minorHAnsi"/>
          <w:sz w:val="24"/>
          <w:szCs w:val="24"/>
        </w:rPr>
        <w:t>.</w:t>
      </w:r>
    </w:p>
    <w:p w:rsidR="00EE77A5" w:rsidRPr="00EE77A5" w:rsidRDefault="00EE77A5" w:rsidP="00EE77A5">
      <w:pPr>
        <w:pStyle w:val="Heading1"/>
        <w:spacing w:after="240" w:line="360" w:lineRule="auto"/>
        <w:jc w:val="both"/>
        <w:rPr>
          <w:rFonts w:asciiTheme="minorHAnsi" w:hAnsiTheme="minorHAnsi" w:cstheme="minorHAnsi"/>
          <w:b/>
          <w:bCs/>
          <w:sz w:val="24"/>
          <w:szCs w:val="24"/>
        </w:rPr>
      </w:pPr>
      <w:bookmarkStart w:id="3" w:name="_Toc165035649"/>
      <w:r w:rsidRPr="00EE77A5">
        <w:rPr>
          <w:rFonts w:asciiTheme="minorHAnsi" w:hAnsiTheme="minorHAnsi" w:cstheme="minorHAnsi"/>
          <w:b/>
          <w:bCs/>
          <w:sz w:val="24"/>
          <w:szCs w:val="24"/>
        </w:rPr>
        <w:t>Overview of Personal Leadership Experience</w:t>
      </w:r>
      <w:bookmarkEnd w:id="3"/>
    </w:p>
    <w:p w:rsidR="00EE77A5" w:rsidRPr="00EE77A5" w:rsidRDefault="00EE77A5" w:rsidP="00EE77A5">
      <w:pPr>
        <w:spacing w:after="240" w:line="360" w:lineRule="auto"/>
        <w:jc w:val="both"/>
        <w:rPr>
          <w:rFonts w:cstheme="minorHAnsi"/>
          <w:sz w:val="24"/>
          <w:szCs w:val="24"/>
        </w:rPr>
      </w:pPr>
      <w:r w:rsidRPr="00EE77A5">
        <w:rPr>
          <w:rFonts w:cstheme="minorHAnsi"/>
          <w:sz w:val="24"/>
          <w:szCs w:val="24"/>
        </w:rPr>
        <w:t>Amongst other things, I have had enough chances to lead in different spectrums, both in areas where I am academically involved and in extracurricular activities. Among impactful experiences, my being a president of the university’s debating authority made me responsible for schedule, practice sessions, and even national events. Through this participation, I had an opportunity to get the priceless experience of the leadership features both as a challenge and as a reward.</w:t>
      </w:r>
    </w:p>
    <w:p w:rsidR="00EE77A5" w:rsidRPr="00EE77A5" w:rsidRDefault="00EE77A5" w:rsidP="00EE77A5">
      <w:pPr>
        <w:spacing w:after="240" w:line="360" w:lineRule="auto"/>
        <w:jc w:val="both"/>
        <w:rPr>
          <w:rFonts w:cstheme="minorHAnsi"/>
          <w:b/>
          <w:sz w:val="24"/>
          <w:szCs w:val="24"/>
        </w:rPr>
      </w:pPr>
      <w:r w:rsidRPr="00EE77A5">
        <w:rPr>
          <w:rFonts w:cstheme="minorHAnsi"/>
          <w:b/>
          <w:sz w:val="24"/>
          <w:szCs w:val="24"/>
        </w:rPr>
        <w:t>Key Responsibilities and Challenges</w:t>
      </w:r>
    </w:p>
    <w:p w:rsidR="00EE77A5" w:rsidRPr="00EE77A5" w:rsidRDefault="00EE77A5" w:rsidP="00EE77A5">
      <w:pPr>
        <w:spacing w:after="240" w:line="360" w:lineRule="auto"/>
        <w:jc w:val="both"/>
        <w:rPr>
          <w:rFonts w:cstheme="minorHAnsi"/>
          <w:sz w:val="24"/>
          <w:szCs w:val="24"/>
        </w:rPr>
      </w:pPr>
      <w:r w:rsidRPr="00EE77A5">
        <w:rPr>
          <w:rFonts w:cstheme="minorHAnsi"/>
          <w:sz w:val="24"/>
          <w:szCs w:val="24"/>
        </w:rPr>
        <w:t>As President, a portion of my job entailed that I oversaw the administrative duties, while the rest of my time was devoted to academic guidance, strategic planning, and team coordination. The biggest hurdle was to make the team work together, given the different kind of people with diverse backgrounds and with different levels of experience. I had to find a way to strike a balance between the fact that I had to keep a strong competitive environment which should not be oppressive at all.</w:t>
      </w:r>
    </w:p>
    <w:p w:rsidR="00EE77A5" w:rsidRPr="00EE77A5" w:rsidRDefault="00EE77A5" w:rsidP="00EE77A5">
      <w:pPr>
        <w:spacing w:after="240" w:line="360" w:lineRule="auto"/>
        <w:jc w:val="both"/>
        <w:rPr>
          <w:rFonts w:cstheme="minorHAnsi"/>
          <w:b/>
          <w:sz w:val="24"/>
          <w:szCs w:val="24"/>
        </w:rPr>
      </w:pPr>
      <w:r w:rsidRPr="00EE77A5">
        <w:rPr>
          <w:rFonts w:cstheme="minorHAnsi"/>
          <w:b/>
          <w:sz w:val="24"/>
          <w:szCs w:val="24"/>
        </w:rPr>
        <w:t>Leadership Style and Adaptation</w:t>
      </w:r>
    </w:p>
    <w:p w:rsidR="00EE77A5" w:rsidRPr="00EE77A5" w:rsidRDefault="00EE77A5" w:rsidP="00EE77A5">
      <w:pPr>
        <w:spacing w:after="240" w:line="360" w:lineRule="auto"/>
        <w:jc w:val="both"/>
        <w:rPr>
          <w:rFonts w:cstheme="minorHAnsi"/>
          <w:sz w:val="24"/>
          <w:szCs w:val="24"/>
        </w:rPr>
      </w:pPr>
      <w:r w:rsidRPr="00EE77A5">
        <w:rPr>
          <w:rFonts w:cstheme="minorHAnsi"/>
          <w:sz w:val="24"/>
          <w:szCs w:val="24"/>
        </w:rPr>
        <w:t>I used the approach of transformational leadership to fill the role. I tailored myself in motivating team members while rallying around the same vision of dominance in national competitions and championing personal development via debate. I concentrated on the team building by delegating tasks with the matching skills to boosting their confidence and I also provided constructive feedback</w:t>
      </w:r>
      <w:r>
        <w:rPr>
          <w:rFonts w:cstheme="minorHAnsi"/>
          <w:sz w:val="24"/>
          <w:szCs w:val="24"/>
        </w:rPr>
        <w:t xml:space="preserve"> (Toor, 2022)</w:t>
      </w:r>
      <w:r w:rsidRPr="00EE77A5">
        <w:rPr>
          <w:rFonts w:cstheme="minorHAnsi"/>
          <w:sz w:val="24"/>
          <w:szCs w:val="24"/>
        </w:rPr>
        <w:t>.</w:t>
      </w:r>
    </w:p>
    <w:p w:rsidR="00EE77A5" w:rsidRPr="00EE77A5" w:rsidRDefault="00EE77A5" w:rsidP="00EE77A5">
      <w:pPr>
        <w:spacing w:after="240" w:line="360" w:lineRule="auto"/>
        <w:jc w:val="both"/>
        <w:rPr>
          <w:rFonts w:cstheme="minorHAnsi"/>
          <w:b/>
          <w:sz w:val="24"/>
          <w:szCs w:val="24"/>
        </w:rPr>
      </w:pPr>
      <w:r w:rsidRPr="00EE77A5">
        <w:rPr>
          <w:rFonts w:cstheme="minorHAnsi"/>
          <w:b/>
          <w:sz w:val="24"/>
          <w:szCs w:val="24"/>
        </w:rPr>
        <w:lastRenderedPageBreak/>
        <w:t>Impact and Learning Outcomes</w:t>
      </w:r>
    </w:p>
    <w:p w:rsidR="00EE77A5" w:rsidRPr="00EE77A5" w:rsidRDefault="00EE77A5" w:rsidP="00EE77A5">
      <w:pPr>
        <w:spacing w:after="240" w:line="360" w:lineRule="auto"/>
        <w:jc w:val="both"/>
        <w:rPr>
          <w:rFonts w:cstheme="minorHAnsi"/>
          <w:sz w:val="24"/>
          <w:szCs w:val="24"/>
        </w:rPr>
      </w:pPr>
      <w:r w:rsidRPr="00EE77A5">
        <w:rPr>
          <w:rFonts w:cstheme="minorHAnsi"/>
          <w:sz w:val="24"/>
          <w:szCs w:val="24"/>
        </w:rPr>
        <w:t>Implementing the transformational leadership style was the ideal approach to build a team, which was ready to give their best. During my tenure, the society got accolades for its vision and won several competitions at the national outing. To be more specific, the majority of the team members surprised us with the level of their debating improvements and not only did they participate actively in the society but some of them became the society leaders themselves.</w:t>
      </w:r>
    </w:p>
    <w:p w:rsidR="00EE77A5" w:rsidRPr="00EE77A5" w:rsidRDefault="00EE77A5" w:rsidP="00EE77A5">
      <w:pPr>
        <w:pStyle w:val="Heading1"/>
        <w:spacing w:after="240" w:line="360" w:lineRule="auto"/>
        <w:jc w:val="both"/>
        <w:rPr>
          <w:rFonts w:asciiTheme="minorHAnsi" w:hAnsiTheme="minorHAnsi" w:cstheme="minorHAnsi"/>
          <w:sz w:val="24"/>
          <w:szCs w:val="24"/>
        </w:rPr>
      </w:pPr>
      <w:bookmarkStart w:id="4" w:name="_Toc165035650"/>
      <w:r w:rsidRPr="00EE77A5">
        <w:rPr>
          <w:rFonts w:asciiTheme="minorHAnsi" w:hAnsiTheme="minorHAnsi" w:cstheme="minorHAnsi"/>
          <w:sz w:val="24"/>
          <w:szCs w:val="24"/>
        </w:rPr>
        <w:t>Integration of Leadership Theories and Personal Experience</w:t>
      </w:r>
      <w:bookmarkEnd w:id="4"/>
    </w:p>
    <w:p w:rsidR="00EE77A5" w:rsidRPr="00EE77A5" w:rsidRDefault="00EE77A5" w:rsidP="00EE77A5">
      <w:pPr>
        <w:spacing w:after="240" w:line="360" w:lineRule="auto"/>
        <w:jc w:val="both"/>
        <w:rPr>
          <w:rFonts w:cstheme="minorHAnsi"/>
          <w:sz w:val="24"/>
          <w:szCs w:val="24"/>
        </w:rPr>
      </w:pPr>
      <w:r w:rsidRPr="00EE77A5">
        <w:rPr>
          <w:rFonts w:cstheme="minorHAnsi"/>
          <w:sz w:val="24"/>
          <w:szCs w:val="24"/>
        </w:rPr>
        <w:t>Knowledge of leadership styles that I have acquired from my classes like transformational, autocratic and democratic have given me an invaluable insight into the practical application and ramifications of these styles in real life situations</w:t>
      </w:r>
      <w:r>
        <w:rPr>
          <w:rFonts w:cstheme="minorHAnsi"/>
          <w:sz w:val="24"/>
          <w:szCs w:val="24"/>
        </w:rPr>
        <w:t xml:space="preserve"> (Toor and Ofori, 2021)</w:t>
      </w:r>
      <w:r w:rsidRPr="00EE77A5">
        <w:rPr>
          <w:rFonts w:cstheme="minorHAnsi"/>
          <w:sz w:val="24"/>
          <w:szCs w:val="24"/>
        </w:rPr>
        <w:t>. Having gone through the personal experiences especially working for the Debating Society as the President at that time and time has helped me to get the real effects of these theories in action.</w:t>
      </w:r>
    </w:p>
    <w:p w:rsidR="00EE77A5" w:rsidRPr="00EE77A5" w:rsidRDefault="00EE77A5" w:rsidP="00EE77A5">
      <w:pPr>
        <w:spacing w:after="240" w:line="360" w:lineRule="auto"/>
        <w:jc w:val="both"/>
        <w:rPr>
          <w:rFonts w:cstheme="minorHAnsi"/>
          <w:b/>
          <w:sz w:val="24"/>
          <w:szCs w:val="24"/>
        </w:rPr>
      </w:pPr>
      <w:r w:rsidRPr="00EE77A5">
        <w:rPr>
          <w:rFonts w:cstheme="minorHAnsi"/>
          <w:b/>
          <w:sz w:val="24"/>
          <w:szCs w:val="24"/>
        </w:rPr>
        <w:t>Transformational Leadership in Practice</w:t>
      </w:r>
    </w:p>
    <w:p w:rsidR="00EE77A5" w:rsidRPr="00EE77A5" w:rsidRDefault="00EE77A5" w:rsidP="00EE77A5">
      <w:pPr>
        <w:spacing w:after="240" w:line="360" w:lineRule="auto"/>
        <w:jc w:val="both"/>
        <w:rPr>
          <w:rFonts w:cstheme="minorHAnsi"/>
          <w:sz w:val="24"/>
          <w:szCs w:val="24"/>
        </w:rPr>
      </w:pPr>
      <w:r w:rsidRPr="00EE77A5">
        <w:rPr>
          <w:rFonts w:cstheme="minorHAnsi"/>
          <w:sz w:val="24"/>
          <w:szCs w:val="24"/>
        </w:rPr>
        <w:t xml:space="preserve">Transformational leadership is an approach that underlines the intention of inspiring and upbeat showing followers to achieve the breakthrough outcomes as well as creating and encouraging a space where every group member's potential can be released. </w:t>
      </w:r>
    </w:p>
    <w:p w:rsidR="00EE77A5" w:rsidRPr="00EE77A5" w:rsidRDefault="00EE77A5" w:rsidP="00EE77A5">
      <w:pPr>
        <w:spacing w:after="240" w:line="360" w:lineRule="auto"/>
        <w:jc w:val="both"/>
        <w:rPr>
          <w:rFonts w:cstheme="minorHAnsi"/>
          <w:sz w:val="24"/>
          <w:szCs w:val="24"/>
        </w:rPr>
      </w:pPr>
      <w:r w:rsidRPr="00EE77A5">
        <w:rPr>
          <w:rFonts w:cstheme="minorHAnsi"/>
          <w:sz w:val="24"/>
          <w:szCs w:val="24"/>
        </w:rPr>
        <w:t>This approach clearly echoed my belief during the debating society which I wanted to apply by inspiring all members through a goal of attaining national recognition and personal development through debating arts. Doing this, on the other hand, meant more than just looking at the overall strategy, but also establishing such an atmosphere that encourages creativity and continuous improvement</w:t>
      </w:r>
      <w:r>
        <w:rPr>
          <w:rFonts w:cstheme="minorHAnsi"/>
          <w:sz w:val="24"/>
          <w:szCs w:val="24"/>
        </w:rPr>
        <w:t xml:space="preserve"> (Mintzberg, 2022)</w:t>
      </w:r>
      <w:r w:rsidRPr="00EE77A5">
        <w:rPr>
          <w:rFonts w:cstheme="minorHAnsi"/>
          <w:sz w:val="24"/>
          <w:szCs w:val="24"/>
        </w:rPr>
        <w:t>.</w:t>
      </w:r>
      <w:r>
        <w:rPr>
          <w:rFonts w:cstheme="minorHAnsi"/>
          <w:sz w:val="24"/>
          <w:szCs w:val="24"/>
        </w:rPr>
        <w:t xml:space="preserve"> </w:t>
      </w:r>
      <w:r w:rsidRPr="00EE77A5">
        <w:rPr>
          <w:rFonts w:cstheme="minorHAnsi"/>
          <w:sz w:val="24"/>
          <w:szCs w:val="24"/>
        </w:rPr>
        <w:t xml:space="preserve"> </w:t>
      </w:r>
    </w:p>
    <w:p w:rsidR="00EE77A5" w:rsidRPr="00EE77A5" w:rsidRDefault="00EE77A5" w:rsidP="00EE77A5">
      <w:pPr>
        <w:spacing w:after="240" w:line="360" w:lineRule="auto"/>
        <w:jc w:val="both"/>
        <w:rPr>
          <w:rFonts w:cstheme="minorHAnsi"/>
          <w:b/>
          <w:sz w:val="24"/>
          <w:szCs w:val="24"/>
        </w:rPr>
      </w:pPr>
      <w:r w:rsidRPr="00EE77A5">
        <w:rPr>
          <w:rFonts w:cstheme="minorHAnsi"/>
          <w:b/>
          <w:sz w:val="24"/>
          <w:szCs w:val="24"/>
        </w:rPr>
        <w:t>Learning and Adapting Leadership Styles</w:t>
      </w:r>
    </w:p>
    <w:p w:rsidR="00EE77A5" w:rsidRPr="00EE77A5" w:rsidRDefault="00EE77A5" w:rsidP="00EE77A5">
      <w:pPr>
        <w:spacing w:after="240" w:line="360" w:lineRule="auto"/>
        <w:jc w:val="both"/>
        <w:rPr>
          <w:rFonts w:cstheme="minorHAnsi"/>
          <w:sz w:val="24"/>
          <w:szCs w:val="24"/>
        </w:rPr>
      </w:pPr>
      <w:r w:rsidRPr="00EE77A5">
        <w:rPr>
          <w:rFonts w:cstheme="minorHAnsi"/>
          <w:sz w:val="24"/>
          <w:szCs w:val="24"/>
        </w:rPr>
        <w:t xml:space="preserve">Besides leadership studies that emphasize the significance of flexibility in senior positions, the main theoretical concepts of leadership have also been underlined. As such, although my main style endeavored to be transformational, there were cases when an autocratic type would have </w:t>
      </w:r>
      <w:r w:rsidRPr="00EE77A5">
        <w:rPr>
          <w:rFonts w:cstheme="minorHAnsi"/>
          <w:sz w:val="24"/>
          <w:szCs w:val="24"/>
        </w:rPr>
        <w:lastRenderedPageBreak/>
        <w:t xml:space="preserve">to be adopted for swift decision-making in case of an emergency during an event management or resolving conflicts aptly. </w:t>
      </w:r>
    </w:p>
    <w:p w:rsidR="00EE77A5" w:rsidRPr="00EE77A5" w:rsidRDefault="00EE77A5" w:rsidP="00EE77A5">
      <w:pPr>
        <w:spacing w:after="240" w:line="360" w:lineRule="auto"/>
        <w:jc w:val="both"/>
        <w:rPr>
          <w:rFonts w:cstheme="minorHAnsi"/>
          <w:sz w:val="24"/>
          <w:szCs w:val="24"/>
        </w:rPr>
      </w:pPr>
      <w:r w:rsidRPr="00EE77A5">
        <w:rPr>
          <w:rFonts w:cstheme="minorHAnsi"/>
          <w:sz w:val="24"/>
          <w:szCs w:val="24"/>
        </w:rPr>
        <w:t xml:space="preserve">This set of events brought to light an example of the necessity of a directive and of a transforming leadership in order to fit the challenges of the critical situation, which may be of great help for practicing situational leadership. </w:t>
      </w:r>
    </w:p>
    <w:p w:rsidR="00EE77A5" w:rsidRPr="00EE77A5" w:rsidRDefault="00EE77A5" w:rsidP="00EE77A5">
      <w:pPr>
        <w:spacing w:after="240" w:line="360" w:lineRule="auto"/>
        <w:jc w:val="both"/>
        <w:rPr>
          <w:rFonts w:cstheme="minorHAnsi"/>
          <w:b/>
          <w:sz w:val="24"/>
          <w:szCs w:val="24"/>
        </w:rPr>
      </w:pPr>
      <w:r w:rsidRPr="00EE77A5">
        <w:rPr>
          <w:rFonts w:cstheme="minorHAnsi"/>
          <w:b/>
          <w:sz w:val="24"/>
          <w:szCs w:val="24"/>
        </w:rPr>
        <w:t>Implementation of Theoretical Knowledge to Future Leadership Dilemmas</w:t>
      </w:r>
    </w:p>
    <w:p w:rsidR="00EE77A5" w:rsidRPr="00EE77A5" w:rsidRDefault="00EE77A5" w:rsidP="00EE77A5">
      <w:pPr>
        <w:spacing w:after="240" w:line="360" w:lineRule="auto"/>
        <w:jc w:val="both"/>
        <w:rPr>
          <w:rFonts w:cstheme="minorHAnsi"/>
          <w:sz w:val="24"/>
          <w:szCs w:val="24"/>
        </w:rPr>
      </w:pPr>
      <w:r w:rsidRPr="00EE77A5">
        <w:rPr>
          <w:rFonts w:cstheme="minorHAnsi"/>
          <w:sz w:val="24"/>
          <w:szCs w:val="24"/>
        </w:rPr>
        <w:t>The academic studies have exposed me to theories which are useful in problem-solving and developing my own leadership style which can be adapted to the situation at hand. Still more, the common knowledge obtained is not an academic thing but applies to the professional abilities as well where the leadership and its demands can vary to a big extent. The knowledge of these theories provides for a more profound attitude to leadership, where actions can be made based on both research data and personal experience, hence guaranteeing both effectiveness and dynamics within leadership activity</w:t>
      </w:r>
      <w:r>
        <w:rPr>
          <w:rFonts w:cstheme="minorHAnsi"/>
          <w:sz w:val="24"/>
          <w:szCs w:val="24"/>
        </w:rPr>
        <w:t xml:space="preserve"> (Stacey, 2022)</w:t>
      </w:r>
      <w:r w:rsidRPr="00EE77A5">
        <w:rPr>
          <w:rFonts w:cstheme="minorHAnsi"/>
          <w:sz w:val="24"/>
          <w:szCs w:val="24"/>
        </w:rPr>
        <w:t>.</w:t>
      </w:r>
    </w:p>
    <w:p w:rsidR="00EE77A5" w:rsidRPr="00EE77A5" w:rsidRDefault="00EE77A5" w:rsidP="00EE77A5">
      <w:pPr>
        <w:pStyle w:val="Heading1"/>
        <w:spacing w:after="240" w:line="360" w:lineRule="auto"/>
        <w:jc w:val="both"/>
        <w:rPr>
          <w:rFonts w:asciiTheme="minorHAnsi" w:hAnsiTheme="minorHAnsi" w:cstheme="minorHAnsi"/>
          <w:sz w:val="24"/>
          <w:szCs w:val="24"/>
        </w:rPr>
      </w:pPr>
      <w:bookmarkStart w:id="5" w:name="_Toc165035651"/>
      <w:r w:rsidRPr="00EE77A5">
        <w:rPr>
          <w:rFonts w:asciiTheme="minorHAnsi" w:hAnsiTheme="minorHAnsi" w:cstheme="minorHAnsi"/>
          <w:sz w:val="24"/>
          <w:szCs w:val="24"/>
        </w:rPr>
        <w:t>Conclusion</w:t>
      </w:r>
      <w:bookmarkEnd w:id="5"/>
    </w:p>
    <w:p w:rsidR="00EE77A5" w:rsidRPr="00EE77A5" w:rsidRDefault="00EE77A5" w:rsidP="00EE77A5">
      <w:pPr>
        <w:spacing w:after="240" w:line="360" w:lineRule="auto"/>
        <w:jc w:val="both"/>
        <w:rPr>
          <w:rFonts w:cstheme="minorHAnsi"/>
          <w:sz w:val="24"/>
          <w:szCs w:val="24"/>
        </w:rPr>
      </w:pPr>
      <w:r w:rsidRPr="00EE77A5">
        <w:rPr>
          <w:rFonts w:cstheme="minorHAnsi"/>
          <w:sz w:val="24"/>
          <w:szCs w:val="24"/>
        </w:rPr>
        <w:t>Summing up my experience in the exploration different leadership styles from academic theories and personal reflections, I come to realize that adaptive and compassionate leadership is key to an organization’s effectiveness and efficiency. My transformation into the Debating Society's leader brought out the practical merit of melding a transformational approach with the autocratic one, depending on the circumstances. In the future, leaders who keep adjusting their own way of working to fit with team members' changing requirements along with lifelong learning will most likely have the chance to lead effectively and keep creating new opportunities and ideas. Leading with the mindset that is ready for changes, learns from mistakes, and is adaptable to new developments is the right path to ensure the continuous prosperity of enterprises.</w:t>
      </w:r>
    </w:p>
    <w:p w:rsidR="00EE77A5" w:rsidRPr="00EE77A5" w:rsidRDefault="00EE77A5" w:rsidP="00EE77A5">
      <w:pPr>
        <w:spacing w:after="240" w:line="360" w:lineRule="auto"/>
        <w:jc w:val="both"/>
        <w:rPr>
          <w:rFonts w:cstheme="minorHAnsi"/>
          <w:sz w:val="24"/>
          <w:szCs w:val="24"/>
        </w:rPr>
      </w:pPr>
    </w:p>
    <w:p w:rsidR="00EE77A5" w:rsidRPr="00EE77A5" w:rsidRDefault="00EE77A5" w:rsidP="00EE77A5">
      <w:pPr>
        <w:spacing w:after="240" w:line="360" w:lineRule="auto"/>
        <w:jc w:val="both"/>
        <w:rPr>
          <w:rFonts w:cstheme="minorHAnsi"/>
          <w:sz w:val="24"/>
          <w:szCs w:val="24"/>
        </w:rPr>
      </w:pPr>
    </w:p>
    <w:p w:rsidR="00EE77A5" w:rsidRDefault="00EE77A5" w:rsidP="00EE77A5">
      <w:pPr>
        <w:spacing w:after="240" w:line="360" w:lineRule="auto"/>
        <w:jc w:val="both"/>
        <w:rPr>
          <w:rFonts w:cstheme="minorHAnsi"/>
          <w:sz w:val="24"/>
          <w:szCs w:val="24"/>
        </w:rPr>
      </w:pPr>
    </w:p>
    <w:p w:rsidR="00EE77A5" w:rsidRDefault="00EE77A5" w:rsidP="00EE77A5">
      <w:pPr>
        <w:spacing w:after="240" w:line="360" w:lineRule="auto"/>
        <w:jc w:val="both"/>
        <w:rPr>
          <w:rFonts w:cstheme="minorHAnsi"/>
          <w:sz w:val="24"/>
          <w:szCs w:val="24"/>
        </w:rPr>
      </w:pPr>
    </w:p>
    <w:p w:rsidR="00EE77A5" w:rsidRDefault="00EE77A5" w:rsidP="00EE77A5">
      <w:pPr>
        <w:spacing w:after="240" w:line="360" w:lineRule="auto"/>
        <w:jc w:val="both"/>
        <w:rPr>
          <w:rFonts w:cstheme="minorHAnsi"/>
          <w:sz w:val="24"/>
          <w:szCs w:val="24"/>
        </w:rPr>
      </w:pPr>
    </w:p>
    <w:p w:rsidR="00EE77A5" w:rsidRDefault="00EE77A5" w:rsidP="00EE77A5">
      <w:pPr>
        <w:spacing w:after="240" w:line="360" w:lineRule="auto"/>
        <w:jc w:val="both"/>
        <w:rPr>
          <w:rFonts w:cstheme="minorHAnsi"/>
          <w:sz w:val="24"/>
          <w:szCs w:val="24"/>
        </w:rPr>
      </w:pPr>
    </w:p>
    <w:p w:rsidR="00EE77A5" w:rsidRDefault="00EE77A5" w:rsidP="00EE77A5">
      <w:pPr>
        <w:spacing w:after="240" w:line="360" w:lineRule="auto"/>
        <w:jc w:val="both"/>
        <w:rPr>
          <w:rFonts w:cstheme="minorHAnsi"/>
          <w:sz w:val="24"/>
          <w:szCs w:val="24"/>
        </w:rPr>
      </w:pPr>
    </w:p>
    <w:p w:rsidR="00EE77A5" w:rsidRDefault="00EE77A5" w:rsidP="00EE77A5">
      <w:pPr>
        <w:spacing w:after="240" w:line="360" w:lineRule="auto"/>
        <w:jc w:val="both"/>
        <w:rPr>
          <w:rFonts w:cstheme="minorHAnsi"/>
          <w:sz w:val="24"/>
          <w:szCs w:val="24"/>
        </w:rPr>
      </w:pPr>
    </w:p>
    <w:p w:rsidR="00EE77A5" w:rsidRDefault="00EE77A5" w:rsidP="00EE77A5">
      <w:pPr>
        <w:spacing w:after="240" w:line="360" w:lineRule="auto"/>
        <w:jc w:val="both"/>
        <w:rPr>
          <w:rFonts w:cstheme="minorHAnsi"/>
          <w:sz w:val="24"/>
          <w:szCs w:val="24"/>
        </w:rPr>
      </w:pPr>
    </w:p>
    <w:p w:rsidR="00EE77A5" w:rsidRDefault="00EE77A5" w:rsidP="00EE77A5">
      <w:pPr>
        <w:spacing w:after="240" w:line="360" w:lineRule="auto"/>
        <w:jc w:val="both"/>
        <w:rPr>
          <w:rFonts w:cstheme="minorHAnsi"/>
          <w:sz w:val="24"/>
          <w:szCs w:val="24"/>
        </w:rPr>
      </w:pPr>
    </w:p>
    <w:p w:rsidR="00EE77A5" w:rsidRDefault="00EE77A5" w:rsidP="00EE77A5">
      <w:pPr>
        <w:spacing w:after="240" w:line="360" w:lineRule="auto"/>
        <w:jc w:val="both"/>
        <w:rPr>
          <w:rFonts w:cstheme="minorHAnsi"/>
          <w:sz w:val="24"/>
          <w:szCs w:val="24"/>
        </w:rPr>
      </w:pPr>
    </w:p>
    <w:p w:rsidR="00EE77A5" w:rsidRDefault="00EE77A5" w:rsidP="00EE77A5">
      <w:pPr>
        <w:spacing w:after="240" w:line="360" w:lineRule="auto"/>
        <w:jc w:val="both"/>
        <w:rPr>
          <w:rFonts w:cstheme="minorHAnsi"/>
          <w:sz w:val="24"/>
          <w:szCs w:val="24"/>
        </w:rPr>
      </w:pPr>
    </w:p>
    <w:p w:rsidR="00EE77A5" w:rsidRDefault="00EE77A5" w:rsidP="00EE77A5">
      <w:pPr>
        <w:spacing w:after="240" w:line="360" w:lineRule="auto"/>
        <w:jc w:val="both"/>
        <w:rPr>
          <w:rFonts w:cstheme="minorHAnsi"/>
          <w:sz w:val="24"/>
          <w:szCs w:val="24"/>
        </w:rPr>
      </w:pPr>
    </w:p>
    <w:p w:rsidR="00EE77A5" w:rsidRDefault="00EE77A5" w:rsidP="00EE77A5">
      <w:pPr>
        <w:spacing w:after="240" w:line="360" w:lineRule="auto"/>
        <w:jc w:val="both"/>
        <w:rPr>
          <w:rFonts w:cstheme="minorHAnsi"/>
          <w:sz w:val="24"/>
          <w:szCs w:val="24"/>
        </w:rPr>
      </w:pPr>
    </w:p>
    <w:p w:rsidR="00EE77A5" w:rsidRDefault="00EE77A5" w:rsidP="00EE77A5">
      <w:pPr>
        <w:spacing w:after="240" w:line="360" w:lineRule="auto"/>
        <w:jc w:val="both"/>
        <w:rPr>
          <w:rFonts w:cstheme="minorHAnsi"/>
          <w:sz w:val="24"/>
          <w:szCs w:val="24"/>
        </w:rPr>
      </w:pPr>
    </w:p>
    <w:p w:rsidR="00EE77A5" w:rsidRPr="00EE77A5" w:rsidRDefault="00EE77A5" w:rsidP="00EE77A5">
      <w:pPr>
        <w:spacing w:after="240" w:line="360" w:lineRule="auto"/>
        <w:jc w:val="both"/>
        <w:rPr>
          <w:rFonts w:cstheme="minorHAnsi"/>
          <w:sz w:val="24"/>
          <w:szCs w:val="24"/>
        </w:rPr>
      </w:pPr>
    </w:p>
    <w:p w:rsidR="00EE77A5" w:rsidRDefault="00EE77A5" w:rsidP="00EE77A5">
      <w:pPr>
        <w:pStyle w:val="Heading1"/>
        <w:spacing w:after="240" w:line="360" w:lineRule="auto"/>
        <w:jc w:val="both"/>
        <w:rPr>
          <w:rFonts w:asciiTheme="minorHAnsi" w:hAnsiTheme="minorHAnsi" w:cstheme="minorHAnsi"/>
          <w:sz w:val="24"/>
          <w:szCs w:val="24"/>
        </w:rPr>
      </w:pPr>
      <w:bookmarkStart w:id="6" w:name="_Toc165035652"/>
      <w:r w:rsidRPr="00EE77A5">
        <w:rPr>
          <w:rFonts w:asciiTheme="minorHAnsi" w:hAnsiTheme="minorHAnsi" w:cstheme="minorHAnsi"/>
          <w:sz w:val="24"/>
          <w:szCs w:val="24"/>
        </w:rPr>
        <w:t>Reference List</w:t>
      </w:r>
      <w:bookmarkEnd w:id="6"/>
    </w:p>
    <w:p w:rsidR="00EE77A5" w:rsidRPr="00A000CA" w:rsidRDefault="00EE77A5" w:rsidP="00EE77A5">
      <w:pPr>
        <w:spacing w:before="240" w:line="360" w:lineRule="auto"/>
        <w:jc w:val="both"/>
        <w:rPr>
          <w:rFonts w:cstheme="minorHAnsi"/>
          <w:color w:val="222222"/>
          <w:sz w:val="24"/>
          <w:szCs w:val="24"/>
          <w:shd w:val="clear" w:color="auto" w:fill="FFFFFF"/>
        </w:rPr>
      </w:pPr>
      <w:r>
        <w:rPr>
          <w:rFonts w:cstheme="minorHAnsi"/>
          <w:color w:val="222222"/>
          <w:sz w:val="24"/>
          <w:szCs w:val="24"/>
          <w:shd w:val="clear" w:color="auto" w:fill="FFFFFF"/>
        </w:rPr>
        <w:t>Mintzberg, H., 2022</w:t>
      </w:r>
      <w:r w:rsidRPr="00A000CA">
        <w:rPr>
          <w:rFonts w:cstheme="minorHAnsi"/>
          <w:color w:val="222222"/>
          <w:sz w:val="24"/>
          <w:szCs w:val="24"/>
          <w:shd w:val="clear" w:color="auto" w:fill="FFFFFF"/>
        </w:rPr>
        <w:t>. Leadership and management development: An afterword. </w:t>
      </w:r>
      <w:r w:rsidRPr="00A000CA">
        <w:rPr>
          <w:rFonts w:cstheme="minorHAnsi"/>
          <w:i/>
          <w:iCs/>
          <w:color w:val="222222"/>
          <w:sz w:val="24"/>
          <w:szCs w:val="24"/>
          <w:shd w:val="clear" w:color="auto" w:fill="FFFFFF"/>
        </w:rPr>
        <w:t>Academy of Management Perspectives</w:t>
      </w:r>
      <w:r w:rsidRPr="00A000CA">
        <w:rPr>
          <w:rFonts w:cstheme="minorHAnsi"/>
          <w:color w:val="222222"/>
          <w:sz w:val="24"/>
          <w:szCs w:val="24"/>
          <w:shd w:val="clear" w:color="auto" w:fill="FFFFFF"/>
        </w:rPr>
        <w:t>, </w:t>
      </w:r>
      <w:r w:rsidRPr="00A000CA">
        <w:rPr>
          <w:rFonts w:cstheme="minorHAnsi"/>
          <w:i/>
          <w:iCs/>
          <w:color w:val="222222"/>
          <w:sz w:val="24"/>
          <w:szCs w:val="24"/>
          <w:shd w:val="clear" w:color="auto" w:fill="FFFFFF"/>
        </w:rPr>
        <w:t>18</w:t>
      </w:r>
      <w:r w:rsidRPr="00A000CA">
        <w:rPr>
          <w:rFonts w:cstheme="minorHAnsi"/>
          <w:color w:val="222222"/>
          <w:sz w:val="24"/>
          <w:szCs w:val="24"/>
          <w:shd w:val="clear" w:color="auto" w:fill="FFFFFF"/>
        </w:rPr>
        <w:t>(3), pp.140-142.</w:t>
      </w:r>
    </w:p>
    <w:p w:rsidR="00EE77A5" w:rsidRPr="00A000CA" w:rsidRDefault="00EE77A5" w:rsidP="00EE77A5">
      <w:pPr>
        <w:spacing w:before="240" w:line="360" w:lineRule="auto"/>
        <w:jc w:val="both"/>
        <w:rPr>
          <w:rFonts w:cstheme="minorHAnsi"/>
          <w:color w:val="222222"/>
          <w:sz w:val="24"/>
          <w:szCs w:val="24"/>
          <w:shd w:val="clear" w:color="auto" w:fill="FFFFFF"/>
        </w:rPr>
      </w:pPr>
      <w:r>
        <w:rPr>
          <w:rFonts w:cstheme="minorHAnsi"/>
          <w:color w:val="222222"/>
          <w:sz w:val="24"/>
          <w:szCs w:val="24"/>
          <w:shd w:val="clear" w:color="auto" w:fill="FFFFFF"/>
        </w:rPr>
        <w:t>Stacey, R., 202</w:t>
      </w:r>
      <w:r w:rsidRPr="00A000CA">
        <w:rPr>
          <w:rFonts w:cstheme="minorHAnsi"/>
          <w:color w:val="222222"/>
          <w:sz w:val="24"/>
          <w:szCs w:val="24"/>
          <w:shd w:val="clear" w:color="auto" w:fill="FFFFFF"/>
        </w:rPr>
        <w:t>2. </w:t>
      </w:r>
      <w:r w:rsidRPr="00A000CA">
        <w:rPr>
          <w:rFonts w:cstheme="minorHAnsi"/>
          <w:i/>
          <w:iCs/>
          <w:color w:val="222222"/>
          <w:sz w:val="24"/>
          <w:szCs w:val="24"/>
          <w:shd w:val="clear" w:color="auto" w:fill="FFFFFF"/>
        </w:rPr>
        <w:t>Tools and techniques of leadership and management: Meeting the challenge of complexity</w:t>
      </w:r>
      <w:r w:rsidRPr="00A000CA">
        <w:rPr>
          <w:rFonts w:cstheme="minorHAnsi"/>
          <w:color w:val="222222"/>
          <w:sz w:val="24"/>
          <w:szCs w:val="24"/>
          <w:shd w:val="clear" w:color="auto" w:fill="FFFFFF"/>
        </w:rPr>
        <w:t>. Routledge.</w:t>
      </w:r>
    </w:p>
    <w:p w:rsidR="00EE77A5" w:rsidRPr="00A000CA" w:rsidRDefault="00EE77A5" w:rsidP="00EE77A5">
      <w:pPr>
        <w:spacing w:before="240" w:line="360" w:lineRule="auto"/>
        <w:jc w:val="both"/>
        <w:rPr>
          <w:rFonts w:cstheme="minorHAnsi"/>
          <w:color w:val="222222"/>
          <w:sz w:val="24"/>
          <w:szCs w:val="24"/>
          <w:shd w:val="clear" w:color="auto" w:fill="FFFFFF"/>
        </w:rPr>
      </w:pPr>
      <w:r w:rsidRPr="00A000CA">
        <w:rPr>
          <w:rFonts w:cstheme="minorHAnsi"/>
          <w:color w:val="222222"/>
          <w:sz w:val="24"/>
          <w:szCs w:val="24"/>
          <w:shd w:val="clear" w:color="auto" w:fill="FFFFFF"/>
        </w:rPr>
        <w:lastRenderedPageBreak/>
        <w:t>Too</w:t>
      </w:r>
      <w:r>
        <w:rPr>
          <w:rFonts w:cstheme="minorHAnsi"/>
          <w:color w:val="222222"/>
          <w:sz w:val="24"/>
          <w:szCs w:val="24"/>
          <w:shd w:val="clear" w:color="auto" w:fill="FFFFFF"/>
        </w:rPr>
        <w:t>r, S.U.R. and Ofori, G., 2021</w:t>
      </w:r>
      <w:r w:rsidRPr="00A000CA">
        <w:rPr>
          <w:rFonts w:cstheme="minorHAnsi"/>
          <w:color w:val="222222"/>
          <w:sz w:val="24"/>
          <w:szCs w:val="24"/>
          <w:shd w:val="clear" w:color="auto" w:fill="FFFFFF"/>
        </w:rPr>
        <w:t>. Leadership versus management: How they are different, and why. </w:t>
      </w:r>
      <w:r w:rsidRPr="00A000CA">
        <w:rPr>
          <w:rFonts w:cstheme="minorHAnsi"/>
          <w:i/>
          <w:iCs/>
          <w:color w:val="222222"/>
          <w:sz w:val="24"/>
          <w:szCs w:val="24"/>
          <w:shd w:val="clear" w:color="auto" w:fill="FFFFFF"/>
        </w:rPr>
        <w:t>Leadership and Management in Engineering</w:t>
      </w:r>
      <w:r w:rsidRPr="00A000CA">
        <w:rPr>
          <w:rFonts w:cstheme="minorHAnsi"/>
          <w:color w:val="222222"/>
          <w:sz w:val="24"/>
          <w:szCs w:val="24"/>
          <w:shd w:val="clear" w:color="auto" w:fill="FFFFFF"/>
        </w:rPr>
        <w:t>, </w:t>
      </w:r>
      <w:r w:rsidRPr="00A000CA">
        <w:rPr>
          <w:rFonts w:cstheme="minorHAnsi"/>
          <w:i/>
          <w:iCs/>
          <w:color w:val="222222"/>
          <w:sz w:val="24"/>
          <w:szCs w:val="24"/>
          <w:shd w:val="clear" w:color="auto" w:fill="FFFFFF"/>
        </w:rPr>
        <w:t>8</w:t>
      </w:r>
      <w:r w:rsidRPr="00A000CA">
        <w:rPr>
          <w:rFonts w:cstheme="minorHAnsi"/>
          <w:color w:val="222222"/>
          <w:sz w:val="24"/>
          <w:szCs w:val="24"/>
          <w:shd w:val="clear" w:color="auto" w:fill="FFFFFF"/>
        </w:rPr>
        <w:t>(2), pp.61-71.</w:t>
      </w:r>
    </w:p>
    <w:p w:rsidR="00EE77A5" w:rsidRDefault="00EE77A5" w:rsidP="00EE77A5">
      <w:pPr>
        <w:spacing w:before="240" w:line="360" w:lineRule="auto"/>
        <w:jc w:val="both"/>
        <w:rPr>
          <w:rFonts w:cstheme="minorHAnsi"/>
          <w:color w:val="222222"/>
          <w:sz w:val="24"/>
          <w:szCs w:val="24"/>
          <w:shd w:val="clear" w:color="auto" w:fill="FFFFFF"/>
        </w:rPr>
      </w:pPr>
      <w:r>
        <w:rPr>
          <w:rFonts w:cstheme="minorHAnsi"/>
          <w:color w:val="222222"/>
          <w:sz w:val="24"/>
          <w:szCs w:val="24"/>
          <w:shd w:val="clear" w:color="auto" w:fill="FFFFFF"/>
        </w:rPr>
        <w:t>Toor, S.U.R., 2022</w:t>
      </w:r>
      <w:r w:rsidRPr="00A000CA">
        <w:rPr>
          <w:rFonts w:cstheme="minorHAnsi"/>
          <w:color w:val="222222"/>
          <w:sz w:val="24"/>
          <w:szCs w:val="24"/>
          <w:shd w:val="clear" w:color="auto" w:fill="FFFFFF"/>
        </w:rPr>
        <w:t>. Differentiating leadership from management: An empirical investigation of leaders and managers. </w:t>
      </w:r>
      <w:r w:rsidRPr="00A000CA">
        <w:rPr>
          <w:rFonts w:cstheme="minorHAnsi"/>
          <w:i/>
          <w:iCs/>
          <w:color w:val="222222"/>
          <w:sz w:val="24"/>
          <w:szCs w:val="24"/>
          <w:shd w:val="clear" w:color="auto" w:fill="FFFFFF"/>
        </w:rPr>
        <w:t>Leadership and Management in Engineering</w:t>
      </w:r>
      <w:r w:rsidRPr="00A000CA">
        <w:rPr>
          <w:rFonts w:cstheme="minorHAnsi"/>
          <w:color w:val="222222"/>
          <w:sz w:val="24"/>
          <w:szCs w:val="24"/>
          <w:shd w:val="clear" w:color="auto" w:fill="FFFFFF"/>
        </w:rPr>
        <w:t>, </w:t>
      </w:r>
      <w:r w:rsidRPr="00A000CA">
        <w:rPr>
          <w:rFonts w:cstheme="minorHAnsi"/>
          <w:i/>
          <w:iCs/>
          <w:color w:val="222222"/>
          <w:sz w:val="24"/>
          <w:szCs w:val="24"/>
          <w:shd w:val="clear" w:color="auto" w:fill="FFFFFF"/>
        </w:rPr>
        <w:t>11</w:t>
      </w:r>
      <w:r w:rsidRPr="00A000CA">
        <w:rPr>
          <w:rFonts w:cstheme="minorHAnsi"/>
          <w:color w:val="222222"/>
          <w:sz w:val="24"/>
          <w:szCs w:val="24"/>
          <w:shd w:val="clear" w:color="auto" w:fill="FFFFFF"/>
        </w:rPr>
        <w:t>(4), pp.310-320.</w:t>
      </w:r>
    </w:p>
    <w:p w:rsidR="00EE77A5" w:rsidRPr="00EE77A5" w:rsidRDefault="00EE77A5" w:rsidP="00EE77A5">
      <w:pPr>
        <w:spacing w:before="240" w:line="360" w:lineRule="auto"/>
        <w:jc w:val="both"/>
        <w:rPr>
          <w:rFonts w:cstheme="minorHAnsi"/>
          <w:color w:val="222222"/>
          <w:sz w:val="24"/>
          <w:szCs w:val="24"/>
          <w:shd w:val="clear" w:color="auto" w:fill="FFFFFF"/>
        </w:rPr>
      </w:pPr>
      <w:r>
        <w:rPr>
          <w:rFonts w:cstheme="minorHAnsi"/>
          <w:color w:val="222222"/>
          <w:sz w:val="24"/>
          <w:szCs w:val="24"/>
          <w:shd w:val="clear" w:color="auto" w:fill="FFFFFF"/>
        </w:rPr>
        <w:t>Weathersby, G.B., 2023</w:t>
      </w:r>
      <w:r w:rsidRPr="00A000CA">
        <w:rPr>
          <w:rFonts w:cstheme="minorHAnsi"/>
          <w:color w:val="222222"/>
          <w:sz w:val="24"/>
          <w:szCs w:val="24"/>
          <w:shd w:val="clear" w:color="auto" w:fill="FFFFFF"/>
        </w:rPr>
        <w:t>. Leadership vs. management. </w:t>
      </w:r>
      <w:r w:rsidRPr="00A000CA">
        <w:rPr>
          <w:rFonts w:cstheme="minorHAnsi"/>
          <w:i/>
          <w:iCs/>
          <w:color w:val="222222"/>
          <w:sz w:val="24"/>
          <w:szCs w:val="24"/>
          <w:shd w:val="clear" w:color="auto" w:fill="FFFFFF"/>
        </w:rPr>
        <w:t>Management review</w:t>
      </w:r>
      <w:r w:rsidRPr="00A000CA">
        <w:rPr>
          <w:rFonts w:cstheme="minorHAnsi"/>
          <w:color w:val="222222"/>
          <w:sz w:val="24"/>
          <w:szCs w:val="24"/>
          <w:shd w:val="clear" w:color="auto" w:fill="FFFFFF"/>
        </w:rPr>
        <w:t>, </w:t>
      </w:r>
      <w:r w:rsidRPr="00A000CA">
        <w:rPr>
          <w:rFonts w:cstheme="minorHAnsi"/>
          <w:i/>
          <w:iCs/>
          <w:color w:val="222222"/>
          <w:sz w:val="24"/>
          <w:szCs w:val="24"/>
          <w:shd w:val="clear" w:color="auto" w:fill="FFFFFF"/>
        </w:rPr>
        <w:t>88</w:t>
      </w:r>
      <w:r>
        <w:rPr>
          <w:rFonts w:cstheme="minorHAnsi"/>
          <w:color w:val="222222"/>
          <w:sz w:val="24"/>
          <w:szCs w:val="24"/>
          <w:shd w:val="clear" w:color="auto" w:fill="FFFFFF"/>
        </w:rPr>
        <w:t>(3), p.5.</w:t>
      </w:r>
    </w:p>
    <w:p w:rsidR="00EE77A5" w:rsidRPr="00EE77A5" w:rsidRDefault="00EE77A5" w:rsidP="00EE77A5">
      <w:pPr>
        <w:spacing w:after="240" w:line="360" w:lineRule="auto"/>
        <w:jc w:val="both"/>
        <w:rPr>
          <w:rFonts w:cstheme="minorHAnsi"/>
          <w:sz w:val="24"/>
          <w:szCs w:val="24"/>
        </w:rPr>
      </w:pPr>
    </w:p>
    <w:sectPr w:rsidR="00EE77A5" w:rsidRPr="00EE77A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C276C" w:rsidRDefault="008C276C" w:rsidP="00EE77A5">
      <w:pPr>
        <w:spacing w:after="0" w:line="240" w:lineRule="auto"/>
      </w:pPr>
      <w:r>
        <w:separator/>
      </w:r>
    </w:p>
  </w:endnote>
  <w:endnote w:type="continuationSeparator" w:id="0">
    <w:p w:rsidR="008C276C" w:rsidRDefault="008C276C" w:rsidP="00EE7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4724272"/>
      <w:docPartObj>
        <w:docPartGallery w:val="Page Numbers (Bottom of Page)"/>
        <w:docPartUnique/>
      </w:docPartObj>
    </w:sdtPr>
    <w:sdtEndPr>
      <w:rPr>
        <w:noProof/>
      </w:rPr>
    </w:sdtEndPr>
    <w:sdtContent>
      <w:p w:rsidR="00EE77A5" w:rsidRDefault="00EE77A5">
        <w:pPr>
          <w:pStyle w:val="Footer"/>
          <w:jc w:val="center"/>
        </w:pPr>
        <w:r>
          <w:fldChar w:fldCharType="begin"/>
        </w:r>
        <w:r>
          <w:instrText xml:space="preserve"> PAGE   \* MERGEFORMAT </w:instrText>
        </w:r>
        <w:r>
          <w:fldChar w:fldCharType="separate"/>
        </w:r>
        <w:r w:rsidR="00A07963">
          <w:rPr>
            <w:noProof/>
          </w:rPr>
          <w:t>6</w:t>
        </w:r>
        <w:r>
          <w:rPr>
            <w:noProof/>
          </w:rPr>
          <w:fldChar w:fldCharType="end"/>
        </w:r>
      </w:p>
    </w:sdtContent>
  </w:sdt>
  <w:p w:rsidR="00EE77A5" w:rsidRDefault="00EE7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C276C" w:rsidRDefault="008C276C" w:rsidP="00EE77A5">
      <w:pPr>
        <w:spacing w:after="0" w:line="240" w:lineRule="auto"/>
      </w:pPr>
      <w:r>
        <w:separator/>
      </w:r>
    </w:p>
  </w:footnote>
  <w:footnote w:type="continuationSeparator" w:id="0">
    <w:p w:rsidR="008C276C" w:rsidRDefault="008C276C" w:rsidP="00EE77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57329A"/>
    <w:multiLevelType w:val="multilevel"/>
    <w:tmpl w:val="CB287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AC2E03"/>
    <w:multiLevelType w:val="hybridMultilevel"/>
    <w:tmpl w:val="E892D7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4356718"/>
    <w:multiLevelType w:val="multilevel"/>
    <w:tmpl w:val="CB287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28F047E"/>
    <w:multiLevelType w:val="hybridMultilevel"/>
    <w:tmpl w:val="30EC3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3C161C6"/>
    <w:multiLevelType w:val="multilevel"/>
    <w:tmpl w:val="CB287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B4F586B"/>
    <w:multiLevelType w:val="multilevel"/>
    <w:tmpl w:val="CB287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4"/>
  </w:num>
  <w:num w:numId="3">
    <w:abstractNumId w:val="0"/>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77A5"/>
    <w:rsid w:val="002B50E4"/>
    <w:rsid w:val="00737B6F"/>
    <w:rsid w:val="007B4ABD"/>
    <w:rsid w:val="008C276C"/>
    <w:rsid w:val="00A07963"/>
    <w:rsid w:val="00EE77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BAC38"/>
  <w15:chartTrackingRefBased/>
  <w15:docId w15:val="{376971F0-3322-4160-9795-2094B2EA9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E77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EE77A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7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E77A5"/>
    <w:pPr>
      <w:outlineLvl w:val="9"/>
    </w:pPr>
  </w:style>
  <w:style w:type="character" w:customStyle="1" w:styleId="Heading3Char">
    <w:name w:val="Heading 3 Char"/>
    <w:basedOn w:val="DefaultParagraphFont"/>
    <w:link w:val="Heading3"/>
    <w:uiPriority w:val="9"/>
    <w:semiHidden/>
    <w:rsid w:val="00EE77A5"/>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EE77A5"/>
    <w:pPr>
      <w:ind w:left="720"/>
      <w:contextualSpacing/>
    </w:pPr>
  </w:style>
  <w:style w:type="paragraph" w:styleId="Header">
    <w:name w:val="header"/>
    <w:basedOn w:val="Normal"/>
    <w:link w:val="HeaderChar"/>
    <w:uiPriority w:val="99"/>
    <w:unhideWhenUsed/>
    <w:rsid w:val="00EE77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77A5"/>
  </w:style>
  <w:style w:type="paragraph" w:styleId="Footer">
    <w:name w:val="footer"/>
    <w:basedOn w:val="Normal"/>
    <w:link w:val="FooterChar"/>
    <w:uiPriority w:val="99"/>
    <w:unhideWhenUsed/>
    <w:rsid w:val="00EE77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77A5"/>
  </w:style>
  <w:style w:type="paragraph" w:styleId="TOC1">
    <w:name w:val="toc 1"/>
    <w:basedOn w:val="Normal"/>
    <w:next w:val="Normal"/>
    <w:autoRedefine/>
    <w:uiPriority w:val="39"/>
    <w:unhideWhenUsed/>
    <w:rsid w:val="00EE77A5"/>
    <w:pPr>
      <w:spacing w:after="100"/>
    </w:pPr>
  </w:style>
  <w:style w:type="character" w:styleId="Hyperlink">
    <w:name w:val="Hyperlink"/>
    <w:basedOn w:val="DefaultParagraphFont"/>
    <w:uiPriority w:val="99"/>
    <w:unhideWhenUsed/>
    <w:rsid w:val="00EE77A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9351349">
      <w:bodyDiv w:val="1"/>
      <w:marLeft w:val="0"/>
      <w:marRight w:val="0"/>
      <w:marTop w:val="0"/>
      <w:marBottom w:val="0"/>
      <w:divBdr>
        <w:top w:val="none" w:sz="0" w:space="0" w:color="auto"/>
        <w:left w:val="none" w:sz="0" w:space="0" w:color="auto"/>
        <w:bottom w:val="none" w:sz="0" w:space="0" w:color="auto"/>
        <w:right w:val="none" w:sz="0" w:space="0" w:color="auto"/>
      </w:divBdr>
      <w:divsChild>
        <w:div w:id="715005885">
          <w:marLeft w:val="0"/>
          <w:marRight w:val="0"/>
          <w:marTop w:val="0"/>
          <w:marBottom w:val="0"/>
          <w:divBdr>
            <w:top w:val="single" w:sz="2" w:space="0" w:color="E3E3E3"/>
            <w:left w:val="single" w:sz="2" w:space="0" w:color="E3E3E3"/>
            <w:bottom w:val="single" w:sz="2" w:space="0" w:color="E3E3E3"/>
            <w:right w:val="single" w:sz="2" w:space="0" w:color="E3E3E3"/>
          </w:divBdr>
          <w:divsChild>
            <w:div w:id="496069347">
              <w:marLeft w:val="0"/>
              <w:marRight w:val="0"/>
              <w:marTop w:val="0"/>
              <w:marBottom w:val="0"/>
              <w:divBdr>
                <w:top w:val="single" w:sz="2" w:space="0" w:color="E3E3E3"/>
                <w:left w:val="single" w:sz="2" w:space="0" w:color="E3E3E3"/>
                <w:bottom w:val="single" w:sz="2" w:space="0" w:color="E3E3E3"/>
                <w:right w:val="single" w:sz="2" w:space="0" w:color="E3E3E3"/>
              </w:divBdr>
              <w:divsChild>
                <w:div w:id="604508669">
                  <w:marLeft w:val="0"/>
                  <w:marRight w:val="0"/>
                  <w:marTop w:val="0"/>
                  <w:marBottom w:val="0"/>
                  <w:divBdr>
                    <w:top w:val="single" w:sz="2" w:space="0" w:color="E3E3E3"/>
                    <w:left w:val="single" w:sz="2" w:space="0" w:color="E3E3E3"/>
                    <w:bottom w:val="single" w:sz="2" w:space="0" w:color="E3E3E3"/>
                    <w:right w:val="single" w:sz="2" w:space="0" w:color="E3E3E3"/>
                  </w:divBdr>
                  <w:divsChild>
                    <w:div w:id="1844852123">
                      <w:marLeft w:val="0"/>
                      <w:marRight w:val="0"/>
                      <w:marTop w:val="0"/>
                      <w:marBottom w:val="0"/>
                      <w:divBdr>
                        <w:top w:val="single" w:sz="2" w:space="0" w:color="E3E3E3"/>
                        <w:left w:val="single" w:sz="2" w:space="0" w:color="E3E3E3"/>
                        <w:bottom w:val="single" w:sz="2" w:space="0" w:color="E3E3E3"/>
                        <w:right w:val="single" w:sz="2" w:space="0" w:color="E3E3E3"/>
                      </w:divBdr>
                      <w:divsChild>
                        <w:div w:id="606735330">
                          <w:marLeft w:val="0"/>
                          <w:marRight w:val="0"/>
                          <w:marTop w:val="0"/>
                          <w:marBottom w:val="0"/>
                          <w:divBdr>
                            <w:top w:val="single" w:sz="2" w:space="0" w:color="E3E3E3"/>
                            <w:left w:val="single" w:sz="2" w:space="0" w:color="E3E3E3"/>
                            <w:bottom w:val="single" w:sz="2" w:space="0" w:color="E3E3E3"/>
                            <w:right w:val="single" w:sz="2" w:space="0" w:color="E3E3E3"/>
                          </w:divBdr>
                          <w:divsChild>
                            <w:div w:id="1994330668">
                              <w:marLeft w:val="0"/>
                              <w:marRight w:val="0"/>
                              <w:marTop w:val="0"/>
                              <w:marBottom w:val="0"/>
                              <w:divBdr>
                                <w:top w:val="single" w:sz="2" w:space="0" w:color="E3E3E3"/>
                                <w:left w:val="single" w:sz="2" w:space="0" w:color="E3E3E3"/>
                                <w:bottom w:val="single" w:sz="2" w:space="0" w:color="E3E3E3"/>
                                <w:right w:val="single" w:sz="2" w:space="0" w:color="E3E3E3"/>
                              </w:divBdr>
                              <w:divsChild>
                                <w:div w:id="612978636">
                                  <w:marLeft w:val="0"/>
                                  <w:marRight w:val="0"/>
                                  <w:marTop w:val="100"/>
                                  <w:marBottom w:val="100"/>
                                  <w:divBdr>
                                    <w:top w:val="single" w:sz="2" w:space="0" w:color="E3E3E3"/>
                                    <w:left w:val="single" w:sz="2" w:space="0" w:color="E3E3E3"/>
                                    <w:bottom w:val="single" w:sz="2" w:space="0" w:color="E3E3E3"/>
                                    <w:right w:val="single" w:sz="2" w:space="0" w:color="E3E3E3"/>
                                  </w:divBdr>
                                  <w:divsChild>
                                    <w:div w:id="1423453038">
                                      <w:marLeft w:val="0"/>
                                      <w:marRight w:val="0"/>
                                      <w:marTop w:val="0"/>
                                      <w:marBottom w:val="0"/>
                                      <w:divBdr>
                                        <w:top w:val="single" w:sz="2" w:space="0" w:color="E3E3E3"/>
                                        <w:left w:val="single" w:sz="2" w:space="0" w:color="E3E3E3"/>
                                        <w:bottom w:val="single" w:sz="2" w:space="0" w:color="E3E3E3"/>
                                        <w:right w:val="single" w:sz="2" w:space="0" w:color="E3E3E3"/>
                                      </w:divBdr>
                                      <w:divsChild>
                                        <w:div w:id="181166266">
                                          <w:marLeft w:val="0"/>
                                          <w:marRight w:val="0"/>
                                          <w:marTop w:val="0"/>
                                          <w:marBottom w:val="0"/>
                                          <w:divBdr>
                                            <w:top w:val="single" w:sz="2" w:space="0" w:color="E3E3E3"/>
                                            <w:left w:val="single" w:sz="2" w:space="0" w:color="E3E3E3"/>
                                            <w:bottom w:val="single" w:sz="2" w:space="0" w:color="E3E3E3"/>
                                            <w:right w:val="single" w:sz="2" w:space="0" w:color="E3E3E3"/>
                                          </w:divBdr>
                                          <w:divsChild>
                                            <w:div w:id="1225920033">
                                              <w:marLeft w:val="0"/>
                                              <w:marRight w:val="0"/>
                                              <w:marTop w:val="0"/>
                                              <w:marBottom w:val="0"/>
                                              <w:divBdr>
                                                <w:top w:val="single" w:sz="2" w:space="0" w:color="E3E3E3"/>
                                                <w:left w:val="single" w:sz="2" w:space="0" w:color="E3E3E3"/>
                                                <w:bottom w:val="single" w:sz="2" w:space="0" w:color="E3E3E3"/>
                                                <w:right w:val="single" w:sz="2" w:space="0" w:color="E3E3E3"/>
                                              </w:divBdr>
                                              <w:divsChild>
                                                <w:div w:id="181213468">
                                                  <w:marLeft w:val="0"/>
                                                  <w:marRight w:val="0"/>
                                                  <w:marTop w:val="0"/>
                                                  <w:marBottom w:val="0"/>
                                                  <w:divBdr>
                                                    <w:top w:val="single" w:sz="2" w:space="0" w:color="E3E3E3"/>
                                                    <w:left w:val="single" w:sz="2" w:space="0" w:color="E3E3E3"/>
                                                    <w:bottom w:val="single" w:sz="2" w:space="0" w:color="E3E3E3"/>
                                                    <w:right w:val="single" w:sz="2" w:space="0" w:color="E3E3E3"/>
                                                  </w:divBdr>
                                                  <w:divsChild>
                                                    <w:div w:id="653141659">
                                                      <w:marLeft w:val="0"/>
                                                      <w:marRight w:val="0"/>
                                                      <w:marTop w:val="0"/>
                                                      <w:marBottom w:val="0"/>
                                                      <w:divBdr>
                                                        <w:top w:val="single" w:sz="2" w:space="0" w:color="E3E3E3"/>
                                                        <w:left w:val="single" w:sz="2" w:space="0" w:color="E3E3E3"/>
                                                        <w:bottom w:val="single" w:sz="2" w:space="0" w:color="E3E3E3"/>
                                                        <w:right w:val="single" w:sz="2" w:space="0" w:color="E3E3E3"/>
                                                      </w:divBdr>
                                                      <w:divsChild>
                                                        <w:div w:id="4734523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36907237">
          <w:marLeft w:val="0"/>
          <w:marRight w:val="0"/>
          <w:marTop w:val="0"/>
          <w:marBottom w:val="0"/>
          <w:divBdr>
            <w:top w:val="none" w:sz="0" w:space="0" w:color="auto"/>
            <w:left w:val="none" w:sz="0" w:space="0" w:color="auto"/>
            <w:bottom w:val="none" w:sz="0" w:space="0" w:color="auto"/>
            <w:right w:val="none" w:sz="0" w:space="0" w:color="auto"/>
          </w:divBdr>
        </w:div>
      </w:divsChild>
    </w:div>
    <w:div w:id="612710740">
      <w:bodyDiv w:val="1"/>
      <w:marLeft w:val="0"/>
      <w:marRight w:val="0"/>
      <w:marTop w:val="0"/>
      <w:marBottom w:val="0"/>
      <w:divBdr>
        <w:top w:val="none" w:sz="0" w:space="0" w:color="auto"/>
        <w:left w:val="none" w:sz="0" w:space="0" w:color="auto"/>
        <w:bottom w:val="none" w:sz="0" w:space="0" w:color="auto"/>
        <w:right w:val="none" w:sz="0" w:space="0" w:color="auto"/>
      </w:divBdr>
    </w:div>
    <w:div w:id="1102140749">
      <w:bodyDiv w:val="1"/>
      <w:marLeft w:val="0"/>
      <w:marRight w:val="0"/>
      <w:marTop w:val="0"/>
      <w:marBottom w:val="0"/>
      <w:divBdr>
        <w:top w:val="none" w:sz="0" w:space="0" w:color="auto"/>
        <w:left w:val="none" w:sz="0" w:space="0" w:color="auto"/>
        <w:bottom w:val="none" w:sz="0" w:space="0" w:color="auto"/>
        <w:right w:val="none" w:sz="0" w:space="0" w:color="auto"/>
      </w:divBdr>
      <w:divsChild>
        <w:div w:id="359359066">
          <w:marLeft w:val="0"/>
          <w:marRight w:val="0"/>
          <w:marTop w:val="0"/>
          <w:marBottom w:val="0"/>
          <w:divBdr>
            <w:top w:val="single" w:sz="2" w:space="0" w:color="E3E3E3"/>
            <w:left w:val="single" w:sz="2" w:space="0" w:color="E3E3E3"/>
            <w:bottom w:val="single" w:sz="2" w:space="0" w:color="E3E3E3"/>
            <w:right w:val="single" w:sz="2" w:space="0" w:color="E3E3E3"/>
          </w:divBdr>
          <w:divsChild>
            <w:div w:id="1167012057">
              <w:marLeft w:val="0"/>
              <w:marRight w:val="0"/>
              <w:marTop w:val="0"/>
              <w:marBottom w:val="0"/>
              <w:divBdr>
                <w:top w:val="single" w:sz="2" w:space="0" w:color="E3E3E3"/>
                <w:left w:val="single" w:sz="2" w:space="0" w:color="E3E3E3"/>
                <w:bottom w:val="single" w:sz="2" w:space="0" w:color="E3E3E3"/>
                <w:right w:val="single" w:sz="2" w:space="0" w:color="E3E3E3"/>
              </w:divBdr>
              <w:divsChild>
                <w:div w:id="1105880703">
                  <w:marLeft w:val="0"/>
                  <w:marRight w:val="0"/>
                  <w:marTop w:val="0"/>
                  <w:marBottom w:val="0"/>
                  <w:divBdr>
                    <w:top w:val="single" w:sz="2" w:space="0" w:color="E3E3E3"/>
                    <w:left w:val="single" w:sz="2" w:space="0" w:color="E3E3E3"/>
                    <w:bottom w:val="single" w:sz="2" w:space="0" w:color="E3E3E3"/>
                    <w:right w:val="single" w:sz="2" w:space="0" w:color="E3E3E3"/>
                  </w:divBdr>
                  <w:divsChild>
                    <w:div w:id="58478129">
                      <w:marLeft w:val="0"/>
                      <w:marRight w:val="0"/>
                      <w:marTop w:val="0"/>
                      <w:marBottom w:val="0"/>
                      <w:divBdr>
                        <w:top w:val="single" w:sz="2" w:space="0" w:color="E3E3E3"/>
                        <w:left w:val="single" w:sz="2" w:space="0" w:color="E3E3E3"/>
                        <w:bottom w:val="single" w:sz="2" w:space="0" w:color="E3E3E3"/>
                        <w:right w:val="single" w:sz="2" w:space="0" w:color="E3E3E3"/>
                      </w:divBdr>
                      <w:divsChild>
                        <w:div w:id="886071153">
                          <w:marLeft w:val="0"/>
                          <w:marRight w:val="0"/>
                          <w:marTop w:val="0"/>
                          <w:marBottom w:val="0"/>
                          <w:divBdr>
                            <w:top w:val="single" w:sz="2" w:space="0" w:color="E3E3E3"/>
                            <w:left w:val="single" w:sz="2" w:space="0" w:color="E3E3E3"/>
                            <w:bottom w:val="single" w:sz="2" w:space="0" w:color="E3E3E3"/>
                            <w:right w:val="single" w:sz="2" w:space="0" w:color="E3E3E3"/>
                          </w:divBdr>
                          <w:divsChild>
                            <w:div w:id="428309224">
                              <w:marLeft w:val="0"/>
                              <w:marRight w:val="0"/>
                              <w:marTop w:val="0"/>
                              <w:marBottom w:val="0"/>
                              <w:divBdr>
                                <w:top w:val="single" w:sz="2" w:space="0" w:color="E3E3E3"/>
                                <w:left w:val="single" w:sz="2" w:space="0" w:color="E3E3E3"/>
                                <w:bottom w:val="single" w:sz="2" w:space="0" w:color="E3E3E3"/>
                                <w:right w:val="single" w:sz="2" w:space="0" w:color="E3E3E3"/>
                              </w:divBdr>
                              <w:divsChild>
                                <w:div w:id="1569076785">
                                  <w:marLeft w:val="0"/>
                                  <w:marRight w:val="0"/>
                                  <w:marTop w:val="100"/>
                                  <w:marBottom w:val="100"/>
                                  <w:divBdr>
                                    <w:top w:val="single" w:sz="2" w:space="0" w:color="E3E3E3"/>
                                    <w:left w:val="single" w:sz="2" w:space="0" w:color="E3E3E3"/>
                                    <w:bottom w:val="single" w:sz="2" w:space="0" w:color="E3E3E3"/>
                                    <w:right w:val="single" w:sz="2" w:space="0" w:color="E3E3E3"/>
                                  </w:divBdr>
                                  <w:divsChild>
                                    <w:div w:id="464783022">
                                      <w:marLeft w:val="0"/>
                                      <w:marRight w:val="0"/>
                                      <w:marTop w:val="0"/>
                                      <w:marBottom w:val="0"/>
                                      <w:divBdr>
                                        <w:top w:val="single" w:sz="2" w:space="0" w:color="E3E3E3"/>
                                        <w:left w:val="single" w:sz="2" w:space="0" w:color="E3E3E3"/>
                                        <w:bottom w:val="single" w:sz="2" w:space="0" w:color="E3E3E3"/>
                                        <w:right w:val="single" w:sz="2" w:space="0" w:color="E3E3E3"/>
                                      </w:divBdr>
                                      <w:divsChild>
                                        <w:div w:id="169684809">
                                          <w:marLeft w:val="0"/>
                                          <w:marRight w:val="0"/>
                                          <w:marTop w:val="0"/>
                                          <w:marBottom w:val="0"/>
                                          <w:divBdr>
                                            <w:top w:val="single" w:sz="2" w:space="0" w:color="E3E3E3"/>
                                            <w:left w:val="single" w:sz="2" w:space="0" w:color="E3E3E3"/>
                                            <w:bottom w:val="single" w:sz="2" w:space="0" w:color="E3E3E3"/>
                                            <w:right w:val="single" w:sz="2" w:space="0" w:color="E3E3E3"/>
                                          </w:divBdr>
                                          <w:divsChild>
                                            <w:div w:id="1597402974">
                                              <w:marLeft w:val="0"/>
                                              <w:marRight w:val="0"/>
                                              <w:marTop w:val="0"/>
                                              <w:marBottom w:val="0"/>
                                              <w:divBdr>
                                                <w:top w:val="single" w:sz="2" w:space="0" w:color="E3E3E3"/>
                                                <w:left w:val="single" w:sz="2" w:space="0" w:color="E3E3E3"/>
                                                <w:bottom w:val="single" w:sz="2" w:space="0" w:color="E3E3E3"/>
                                                <w:right w:val="single" w:sz="2" w:space="0" w:color="E3E3E3"/>
                                              </w:divBdr>
                                              <w:divsChild>
                                                <w:div w:id="1369377812">
                                                  <w:marLeft w:val="0"/>
                                                  <w:marRight w:val="0"/>
                                                  <w:marTop w:val="0"/>
                                                  <w:marBottom w:val="0"/>
                                                  <w:divBdr>
                                                    <w:top w:val="single" w:sz="2" w:space="0" w:color="E3E3E3"/>
                                                    <w:left w:val="single" w:sz="2" w:space="0" w:color="E3E3E3"/>
                                                    <w:bottom w:val="single" w:sz="2" w:space="0" w:color="E3E3E3"/>
                                                    <w:right w:val="single" w:sz="2" w:space="0" w:color="E3E3E3"/>
                                                  </w:divBdr>
                                                  <w:divsChild>
                                                    <w:div w:id="1719890303">
                                                      <w:marLeft w:val="0"/>
                                                      <w:marRight w:val="0"/>
                                                      <w:marTop w:val="0"/>
                                                      <w:marBottom w:val="0"/>
                                                      <w:divBdr>
                                                        <w:top w:val="single" w:sz="2" w:space="0" w:color="E3E3E3"/>
                                                        <w:left w:val="single" w:sz="2" w:space="0" w:color="E3E3E3"/>
                                                        <w:bottom w:val="single" w:sz="2" w:space="0" w:color="E3E3E3"/>
                                                        <w:right w:val="single" w:sz="2" w:space="0" w:color="E3E3E3"/>
                                                      </w:divBdr>
                                                      <w:divsChild>
                                                        <w:div w:id="9924894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21518187">
          <w:marLeft w:val="0"/>
          <w:marRight w:val="0"/>
          <w:marTop w:val="0"/>
          <w:marBottom w:val="0"/>
          <w:divBdr>
            <w:top w:val="none" w:sz="0" w:space="0" w:color="auto"/>
            <w:left w:val="none" w:sz="0" w:space="0" w:color="auto"/>
            <w:bottom w:val="none" w:sz="0" w:space="0" w:color="auto"/>
            <w:right w:val="none" w:sz="0" w:space="0" w:color="auto"/>
          </w:divBdr>
        </w:div>
      </w:divsChild>
    </w:div>
    <w:div w:id="1207526763">
      <w:bodyDiv w:val="1"/>
      <w:marLeft w:val="0"/>
      <w:marRight w:val="0"/>
      <w:marTop w:val="0"/>
      <w:marBottom w:val="0"/>
      <w:divBdr>
        <w:top w:val="none" w:sz="0" w:space="0" w:color="auto"/>
        <w:left w:val="none" w:sz="0" w:space="0" w:color="auto"/>
        <w:bottom w:val="none" w:sz="0" w:space="0" w:color="auto"/>
        <w:right w:val="none" w:sz="0" w:space="0" w:color="auto"/>
      </w:divBdr>
      <w:divsChild>
        <w:div w:id="895244155">
          <w:marLeft w:val="0"/>
          <w:marRight w:val="0"/>
          <w:marTop w:val="0"/>
          <w:marBottom w:val="0"/>
          <w:divBdr>
            <w:top w:val="single" w:sz="2" w:space="0" w:color="E3E3E3"/>
            <w:left w:val="single" w:sz="2" w:space="0" w:color="E3E3E3"/>
            <w:bottom w:val="single" w:sz="2" w:space="0" w:color="E3E3E3"/>
            <w:right w:val="single" w:sz="2" w:space="0" w:color="E3E3E3"/>
          </w:divBdr>
          <w:divsChild>
            <w:div w:id="1342246137">
              <w:marLeft w:val="0"/>
              <w:marRight w:val="0"/>
              <w:marTop w:val="0"/>
              <w:marBottom w:val="0"/>
              <w:divBdr>
                <w:top w:val="single" w:sz="2" w:space="0" w:color="E3E3E3"/>
                <w:left w:val="single" w:sz="2" w:space="0" w:color="E3E3E3"/>
                <w:bottom w:val="single" w:sz="2" w:space="0" w:color="E3E3E3"/>
                <w:right w:val="single" w:sz="2" w:space="0" w:color="E3E3E3"/>
              </w:divBdr>
              <w:divsChild>
                <w:div w:id="1545479309">
                  <w:marLeft w:val="0"/>
                  <w:marRight w:val="0"/>
                  <w:marTop w:val="0"/>
                  <w:marBottom w:val="0"/>
                  <w:divBdr>
                    <w:top w:val="single" w:sz="2" w:space="0" w:color="E3E3E3"/>
                    <w:left w:val="single" w:sz="2" w:space="0" w:color="E3E3E3"/>
                    <w:bottom w:val="single" w:sz="2" w:space="0" w:color="E3E3E3"/>
                    <w:right w:val="single" w:sz="2" w:space="0" w:color="E3E3E3"/>
                  </w:divBdr>
                  <w:divsChild>
                    <w:div w:id="562834818">
                      <w:marLeft w:val="0"/>
                      <w:marRight w:val="0"/>
                      <w:marTop w:val="0"/>
                      <w:marBottom w:val="0"/>
                      <w:divBdr>
                        <w:top w:val="single" w:sz="2" w:space="0" w:color="E3E3E3"/>
                        <w:left w:val="single" w:sz="2" w:space="0" w:color="E3E3E3"/>
                        <w:bottom w:val="single" w:sz="2" w:space="0" w:color="E3E3E3"/>
                        <w:right w:val="single" w:sz="2" w:space="0" w:color="E3E3E3"/>
                      </w:divBdr>
                      <w:divsChild>
                        <w:div w:id="1576475601">
                          <w:marLeft w:val="0"/>
                          <w:marRight w:val="0"/>
                          <w:marTop w:val="0"/>
                          <w:marBottom w:val="0"/>
                          <w:divBdr>
                            <w:top w:val="single" w:sz="2" w:space="0" w:color="E3E3E3"/>
                            <w:left w:val="single" w:sz="2" w:space="0" w:color="E3E3E3"/>
                            <w:bottom w:val="single" w:sz="2" w:space="0" w:color="E3E3E3"/>
                            <w:right w:val="single" w:sz="2" w:space="0" w:color="E3E3E3"/>
                          </w:divBdr>
                          <w:divsChild>
                            <w:div w:id="556860569">
                              <w:marLeft w:val="0"/>
                              <w:marRight w:val="0"/>
                              <w:marTop w:val="0"/>
                              <w:marBottom w:val="0"/>
                              <w:divBdr>
                                <w:top w:val="single" w:sz="2" w:space="0" w:color="E3E3E3"/>
                                <w:left w:val="single" w:sz="2" w:space="0" w:color="E3E3E3"/>
                                <w:bottom w:val="single" w:sz="2" w:space="0" w:color="E3E3E3"/>
                                <w:right w:val="single" w:sz="2" w:space="0" w:color="E3E3E3"/>
                              </w:divBdr>
                              <w:divsChild>
                                <w:div w:id="2114275214">
                                  <w:marLeft w:val="0"/>
                                  <w:marRight w:val="0"/>
                                  <w:marTop w:val="100"/>
                                  <w:marBottom w:val="100"/>
                                  <w:divBdr>
                                    <w:top w:val="single" w:sz="2" w:space="0" w:color="E3E3E3"/>
                                    <w:left w:val="single" w:sz="2" w:space="0" w:color="E3E3E3"/>
                                    <w:bottom w:val="single" w:sz="2" w:space="0" w:color="E3E3E3"/>
                                    <w:right w:val="single" w:sz="2" w:space="0" w:color="E3E3E3"/>
                                  </w:divBdr>
                                  <w:divsChild>
                                    <w:div w:id="1811365495">
                                      <w:marLeft w:val="0"/>
                                      <w:marRight w:val="0"/>
                                      <w:marTop w:val="0"/>
                                      <w:marBottom w:val="0"/>
                                      <w:divBdr>
                                        <w:top w:val="single" w:sz="2" w:space="0" w:color="E3E3E3"/>
                                        <w:left w:val="single" w:sz="2" w:space="0" w:color="E3E3E3"/>
                                        <w:bottom w:val="single" w:sz="2" w:space="0" w:color="E3E3E3"/>
                                        <w:right w:val="single" w:sz="2" w:space="0" w:color="E3E3E3"/>
                                      </w:divBdr>
                                      <w:divsChild>
                                        <w:div w:id="424498782">
                                          <w:marLeft w:val="0"/>
                                          <w:marRight w:val="0"/>
                                          <w:marTop w:val="0"/>
                                          <w:marBottom w:val="0"/>
                                          <w:divBdr>
                                            <w:top w:val="single" w:sz="2" w:space="0" w:color="E3E3E3"/>
                                            <w:left w:val="single" w:sz="2" w:space="0" w:color="E3E3E3"/>
                                            <w:bottom w:val="single" w:sz="2" w:space="0" w:color="E3E3E3"/>
                                            <w:right w:val="single" w:sz="2" w:space="0" w:color="E3E3E3"/>
                                          </w:divBdr>
                                          <w:divsChild>
                                            <w:div w:id="1630354030">
                                              <w:marLeft w:val="0"/>
                                              <w:marRight w:val="0"/>
                                              <w:marTop w:val="0"/>
                                              <w:marBottom w:val="0"/>
                                              <w:divBdr>
                                                <w:top w:val="single" w:sz="2" w:space="0" w:color="E3E3E3"/>
                                                <w:left w:val="single" w:sz="2" w:space="0" w:color="E3E3E3"/>
                                                <w:bottom w:val="single" w:sz="2" w:space="0" w:color="E3E3E3"/>
                                                <w:right w:val="single" w:sz="2" w:space="0" w:color="E3E3E3"/>
                                              </w:divBdr>
                                              <w:divsChild>
                                                <w:div w:id="569464000">
                                                  <w:marLeft w:val="0"/>
                                                  <w:marRight w:val="0"/>
                                                  <w:marTop w:val="0"/>
                                                  <w:marBottom w:val="0"/>
                                                  <w:divBdr>
                                                    <w:top w:val="single" w:sz="2" w:space="0" w:color="E3E3E3"/>
                                                    <w:left w:val="single" w:sz="2" w:space="0" w:color="E3E3E3"/>
                                                    <w:bottom w:val="single" w:sz="2" w:space="0" w:color="E3E3E3"/>
                                                    <w:right w:val="single" w:sz="2" w:space="0" w:color="E3E3E3"/>
                                                  </w:divBdr>
                                                  <w:divsChild>
                                                    <w:div w:id="183790427">
                                                      <w:marLeft w:val="0"/>
                                                      <w:marRight w:val="0"/>
                                                      <w:marTop w:val="0"/>
                                                      <w:marBottom w:val="0"/>
                                                      <w:divBdr>
                                                        <w:top w:val="single" w:sz="2" w:space="0" w:color="E3E3E3"/>
                                                        <w:left w:val="single" w:sz="2" w:space="0" w:color="E3E3E3"/>
                                                        <w:bottom w:val="single" w:sz="2" w:space="0" w:color="E3E3E3"/>
                                                        <w:right w:val="single" w:sz="2" w:space="0" w:color="E3E3E3"/>
                                                      </w:divBdr>
                                                      <w:divsChild>
                                                        <w:div w:id="18415059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76379467">
          <w:marLeft w:val="0"/>
          <w:marRight w:val="0"/>
          <w:marTop w:val="0"/>
          <w:marBottom w:val="0"/>
          <w:divBdr>
            <w:top w:val="none" w:sz="0" w:space="0" w:color="auto"/>
            <w:left w:val="none" w:sz="0" w:space="0" w:color="auto"/>
            <w:bottom w:val="none" w:sz="0" w:space="0" w:color="auto"/>
            <w:right w:val="none" w:sz="0" w:space="0" w:color="auto"/>
          </w:divBdr>
        </w:div>
      </w:divsChild>
    </w:div>
    <w:div w:id="1645156222">
      <w:bodyDiv w:val="1"/>
      <w:marLeft w:val="0"/>
      <w:marRight w:val="0"/>
      <w:marTop w:val="0"/>
      <w:marBottom w:val="0"/>
      <w:divBdr>
        <w:top w:val="none" w:sz="0" w:space="0" w:color="auto"/>
        <w:left w:val="none" w:sz="0" w:space="0" w:color="auto"/>
        <w:bottom w:val="none" w:sz="0" w:space="0" w:color="auto"/>
        <w:right w:val="none" w:sz="0" w:space="0" w:color="auto"/>
      </w:divBdr>
      <w:divsChild>
        <w:div w:id="1096364267">
          <w:marLeft w:val="0"/>
          <w:marRight w:val="0"/>
          <w:marTop w:val="0"/>
          <w:marBottom w:val="0"/>
          <w:divBdr>
            <w:top w:val="single" w:sz="2" w:space="0" w:color="E3E3E3"/>
            <w:left w:val="single" w:sz="2" w:space="0" w:color="E3E3E3"/>
            <w:bottom w:val="single" w:sz="2" w:space="0" w:color="E3E3E3"/>
            <w:right w:val="single" w:sz="2" w:space="0" w:color="E3E3E3"/>
          </w:divBdr>
          <w:divsChild>
            <w:div w:id="36054390">
              <w:marLeft w:val="0"/>
              <w:marRight w:val="0"/>
              <w:marTop w:val="0"/>
              <w:marBottom w:val="0"/>
              <w:divBdr>
                <w:top w:val="single" w:sz="2" w:space="0" w:color="E3E3E3"/>
                <w:left w:val="single" w:sz="2" w:space="0" w:color="E3E3E3"/>
                <w:bottom w:val="single" w:sz="2" w:space="0" w:color="E3E3E3"/>
                <w:right w:val="single" w:sz="2" w:space="0" w:color="E3E3E3"/>
              </w:divBdr>
              <w:divsChild>
                <w:div w:id="1273246623">
                  <w:marLeft w:val="0"/>
                  <w:marRight w:val="0"/>
                  <w:marTop w:val="0"/>
                  <w:marBottom w:val="0"/>
                  <w:divBdr>
                    <w:top w:val="single" w:sz="2" w:space="0" w:color="E3E3E3"/>
                    <w:left w:val="single" w:sz="2" w:space="0" w:color="E3E3E3"/>
                    <w:bottom w:val="single" w:sz="2" w:space="0" w:color="E3E3E3"/>
                    <w:right w:val="single" w:sz="2" w:space="0" w:color="E3E3E3"/>
                  </w:divBdr>
                  <w:divsChild>
                    <w:div w:id="133185042">
                      <w:marLeft w:val="0"/>
                      <w:marRight w:val="0"/>
                      <w:marTop w:val="0"/>
                      <w:marBottom w:val="0"/>
                      <w:divBdr>
                        <w:top w:val="single" w:sz="2" w:space="0" w:color="E3E3E3"/>
                        <w:left w:val="single" w:sz="2" w:space="0" w:color="E3E3E3"/>
                        <w:bottom w:val="single" w:sz="2" w:space="0" w:color="E3E3E3"/>
                        <w:right w:val="single" w:sz="2" w:space="0" w:color="E3E3E3"/>
                      </w:divBdr>
                      <w:divsChild>
                        <w:div w:id="1122383773">
                          <w:marLeft w:val="0"/>
                          <w:marRight w:val="0"/>
                          <w:marTop w:val="0"/>
                          <w:marBottom w:val="0"/>
                          <w:divBdr>
                            <w:top w:val="single" w:sz="2" w:space="0" w:color="E3E3E3"/>
                            <w:left w:val="single" w:sz="2" w:space="0" w:color="E3E3E3"/>
                            <w:bottom w:val="single" w:sz="2" w:space="0" w:color="E3E3E3"/>
                            <w:right w:val="single" w:sz="2" w:space="0" w:color="E3E3E3"/>
                          </w:divBdr>
                          <w:divsChild>
                            <w:div w:id="369694443">
                              <w:marLeft w:val="0"/>
                              <w:marRight w:val="0"/>
                              <w:marTop w:val="0"/>
                              <w:marBottom w:val="0"/>
                              <w:divBdr>
                                <w:top w:val="single" w:sz="2" w:space="0" w:color="E3E3E3"/>
                                <w:left w:val="single" w:sz="2" w:space="0" w:color="E3E3E3"/>
                                <w:bottom w:val="single" w:sz="2" w:space="0" w:color="E3E3E3"/>
                                <w:right w:val="single" w:sz="2" w:space="0" w:color="E3E3E3"/>
                              </w:divBdr>
                              <w:divsChild>
                                <w:div w:id="1575319014">
                                  <w:marLeft w:val="0"/>
                                  <w:marRight w:val="0"/>
                                  <w:marTop w:val="100"/>
                                  <w:marBottom w:val="100"/>
                                  <w:divBdr>
                                    <w:top w:val="single" w:sz="2" w:space="0" w:color="E3E3E3"/>
                                    <w:left w:val="single" w:sz="2" w:space="0" w:color="E3E3E3"/>
                                    <w:bottom w:val="single" w:sz="2" w:space="0" w:color="E3E3E3"/>
                                    <w:right w:val="single" w:sz="2" w:space="0" w:color="E3E3E3"/>
                                  </w:divBdr>
                                  <w:divsChild>
                                    <w:div w:id="1450658413">
                                      <w:marLeft w:val="0"/>
                                      <w:marRight w:val="0"/>
                                      <w:marTop w:val="0"/>
                                      <w:marBottom w:val="0"/>
                                      <w:divBdr>
                                        <w:top w:val="single" w:sz="2" w:space="0" w:color="E3E3E3"/>
                                        <w:left w:val="single" w:sz="2" w:space="0" w:color="E3E3E3"/>
                                        <w:bottom w:val="single" w:sz="2" w:space="0" w:color="E3E3E3"/>
                                        <w:right w:val="single" w:sz="2" w:space="0" w:color="E3E3E3"/>
                                      </w:divBdr>
                                      <w:divsChild>
                                        <w:div w:id="251354784">
                                          <w:marLeft w:val="0"/>
                                          <w:marRight w:val="0"/>
                                          <w:marTop w:val="0"/>
                                          <w:marBottom w:val="0"/>
                                          <w:divBdr>
                                            <w:top w:val="single" w:sz="2" w:space="0" w:color="E3E3E3"/>
                                            <w:left w:val="single" w:sz="2" w:space="0" w:color="E3E3E3"/>
                                            <w:bottom w:val="single" w:sz="2" w:space="0" w:color="E3E3E3"/>
                                            <w:right w:val="single" w:sz="2" w:space="0" w:color="E3E3E3"/>
                                          </w:divBdr>
                                          <w:divsChild>
                                            <w:div w:id="1078746019">
                                              <w:marLeft w:val="0"/>
                                              <w:marRight w:val="0"/>
                                              <w:marTop w:val="0"/>
                                              <w:marBottom w:val="0"/>
                                              <w:divBdr>
                                                <w:top w:val="single" w:sz="2" w:space="0" w:color="E3E3E3"/>
                                                <w:left w:val="single" w:sz="2" w:space="0" w:color="E3E3E3"/>
                                                <w:bottom w:val="single" w:sz="2" w:space="0" w:color="E3E3E3"/>
                                                <w:right w:val="single" w:sz="2" w:space="0" w:color="E3E3E3"/>
                                              </w:divBdr>
                                              <w:divsChild>
                                                <w:div w:id="1677879882">
                                                  <w:marLeft w:val="0"/>
                                                  <w:marRight w:val="0"/>
                                                  <w:marTop w:val="0"/>
                                                  <w:marBottom w:val="0"/>
                                                  <w:divBdr>
                                                    <w:top w:val="single" w:sz="2" w:space="0" w:color="E3E3E3"/>
                                                    <w:left w:val="single" w:sz="2" w:space="0" w:color="E3E3E3"/>
                                                    <w:bottom w:val="single" w:sz="2" w:space="0" w:color="E3E3E3"/>
                                                    <w:right w:val="single" w:sz="2" w:space="0" w:color="E3E3E3"/>
                                                  </w:divBdr>
                                                  <w:divsChild>
                                                    <w:div w:id="157768933">
                                                      <w:marLeft w:val="0"/>
                                                      <w:marRight w:val="0"/>
                                                      <w:marTop w:val="0"/>
                                                      <w:marBottom w:val="0"/>
                                                      <w:divBdr>
                                                        <w:top w:val="single" w:sz="2" w:space="0" w:color="E3E3E3"/>
                                                        <w:left w:val="single" w:sz="2" w:space="0" w:color="E3E3E3"/>
                                                        <w:bottom w:val="single" w:sz="2" w:space="0" w:color="E3E3E3"/>
                                                        <w:right w:val="single" w:sz="2" w:space="0" w:color="E3E3E3"/>
                                                      </w:divBdr>
                                                      <w:divsChild>
                                                        <w:div w:id="1331055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64919078">
          <w:marLeft w:val="0"/>
          <w:marRight w:val="0"/>
          <w:marTop w:val="0"/>
          <w:marBottom w:val="0"/>
          <w:divBdr>
            <w:top w:val="none" w:sz="0" w:space="0" w:color="auto"/>
            <w:left w:val="none" w:sz="0" w:space="0" w:color="auto"/>
            <w:bottom w:val="none" w:sz="0" w:space="0" w:color="auto"/>
            <w:right w:val="none" w:sz="0" w:space="0" w:color="auto"/>
          </w:divBdr>
        </w:div>
      </w:divsChild>
    </w:div>
    <w:div w:id="1696810446">
      <w:bodyDiv w:val="1"/>
      <w:marLeft w:val="0"/>
      <w:marRight w:val="0"/>
      <w:marTop w:val="0"/>
      <w:marBottom w:val="0"/>
      <w:divBdr>
        <w:top w:val="none" w:sz="0" w:space="0" w:color="auto"/>
        <w:left w:val="none" w:sz="0" w:space="0" w:color="auto"/>
        <w:bottom w:val="none" w:sz="0" w:space="0" w:color="auto"/>
        <w:right w:val="none" w:sz="0" w:space="0" w:color="auto"/>
      </w:divBdr>
    </w:div>
    <w:div w:id="2112117874">
      <w:bodyDiv w:val="1"/>
      <w:marLeft w:val="0"/>
      <w:marRight w:val="0"/>
      <w:marTop w:val="0"/>
      <w:marBottom w:val="0"/>
      <w:divBdr>
        <w:top w:val="none" w:sz="0" w:space="0" w:color="auto"/>
        <w:left w:val="none" w:sz="0" w:space="0" w:color="auto"/>
        <w:bottom w:val="none" w:sz="0" w:space="0" w:color="auto"/>
        <w:right w:val="none" w:sz="0" w:space="0" w:color="auto"/>
      </w:divBdr>
      <w:divsChild>
        <w:div w:id="666400910">
          <w:marLeft w:val="0"/>
          <w:marRight w:val="0"/>
          <w:marTop w:val="0"/>
          <w:marBottom w:val="0"/>
          <w:divBdr>
            <w:top w:val="single" w:sz="2" w:space="0" w:color="E3E3E3"/>
            <w:left w:val="single" w:sz="2" w:space="0" w:color="E3E3E3"/>
            <w:bottom w:val="single" w:sz="2" w:space="0" w:color="E3E3E3"/>
            <w:right w:val="single" w:sz="2" w:space="0" w:color="E3E3E3"/>
          </w:divBdr>
          <w:divsChild>
            <w:div w:id="521357415">
              <w:marLeft w:val="0"/>
              <w:marRight w:val="0"/>
              <w:marTop w:val="0"/>
              <w:marBottom w:val="0"/>
              <w:divBdr>
                <w:top w:val="single" w:sz="2" w:space="0" w:color="E3E3E3"/>
                <w:left w:val="single" w:sz="2" w:space="0" w:color="E3E3E3"/>
                <w:bottom w:val="single" w:sz="2" w:space="0" w:color="E3E3E3"/>
                <w:right w:val="single" w:sz="2" w:space="0" w:color="E3E3E3"/>
              </w:divBdr>
              <w:divsChild>
                <w:div w:id="993487099">
                  <w:marLeft w:val="0"/>
                  <w:marRight w:val="0"/>
                  <w:marTop w:val="0"/>
                  <w:marBottom w:val="0"/>
                  <w:divBdr>
                    <w:top w:val="single" w:sz="2" w:space="0" w:color="E3E3E3"/>
                    <w:left w:val="single" w:sz="2" w:space="0" w:color="E3E3E3"/>
                    <w:bottom w:val="single" w:sz="2" w:space="0" w:color="E3E3E3"/>
                    <w:right w:val="single" w:sz="2" w:space="0" w:color="E3E3E3"/>
                  </w:divBdr>
                  <w:divsChild>
                    <w:div w:id="1295679065">
                      <w:marLeft w:val="0"/>
                      <w:marRight w:val="0"/>
                      <w:marTop w:val="0"/>
                      <w:marBottom w:val="0"/>
                      <w:divBdr>
                        <w:top w:val="single" w:sz="2" w:space="0" w:color="E3E3E3"/>
                        <w:left w:val="single" w:sz="2" w:space="0" w:color="E3E3E3"/>
                        <w:bottom w:val="single" w:sz="2" w:space="0" w:color="E3E3E3"/>
                        <w:right w:val="single" w:sz="2" w:space="0" w:color="E3E3E3"/>
                      </w:divBdr>
                      <w:divsChild>
                        <w:div w:id="1278413753">
                          <w:marLeft w:val="0"/>
                          <w:marRight w:val="0"/>
                          <w:marTop w:val="0"/>
                          <w:marBottom w:val="0"/>
                          <w:divBdr>
                            <w:top w:val="single" w:sz="2" w:space="0" w:color="E3E3E3"/>
                            <w:left w:val="single" w:sz="2" w:space="0" w:color="E3E3E3"/>
                            <w:bottom w:val="single" w:sz="2" w:space="0" w:color="E3E3E3"/>
                            <w:right w:val="single" w:sz="2" w:space="0" w:color="E3E3E3"/>
                          </w:divBdr>
                          <w:divsChild>
                            <w:div w:id="1516649258">
                              <w:marLeft w:val="0"/>
                              <w:marRight w:val="0"/>
                              <w:marTop w:val="0"/>
                              <w:marBottom w:val="0"/>
                              <w:divBdr>
                                <w:top w:val="single" w:sz="2" w:space="0" w:color="E3E3E3"/>
                                <w:left w:val="single" w:sz="2" w:space="0" w:color="E3E3E3"/>
                                <w:bottom w:val="single" w:sz="2" w:space="0" w:color="E3E3E3"/>
                                <w:right w:val="single" w:sz="2" w:space="0" w:color="E3E3E3"/>
                              </w:divBdr>
                              <w:divsChild>
                                <w:div w:id="108278283">
                                  <w:marLeft w:val="0"/>
                                  <w:marRight w:val="0"/>
                                  <w:marTop w:val="100"/>
                                  <w:marBottom w:val="100"/>
                                  <w:divBdr>
                                    <w:top w:val="single" w:sz="2" w:space="0" w:color="E3E3E3"/>
                                    <w:left w:val="single" w:sz="2" w:space="0" w:color="E3E3E3"/>
                                    <w:bottom w:val="single" w:sz="2" w:space="0" w:color="E3E3E3"/>
                                    <w:right w:val="single" w:sz="2" w:space="0" w:color="E3E3E3"/>
                                  </w:divBdr>
                                  <w:divsChild>
                                    <w:div w:id="338390674">
                                      <w:marLeft w:val="0"/>
                                      <w:marRight w:val="0"/>
                                      <w:marTop w:val="0"/>
                                      <w:marBottom w:val="0"/>
                                      <w:divBdr>
                                        <w:top w:val="single" w:sz="2" w:space="0" w:color="E3E3E3"/>
                                        <w:left w:val="single" w:sz="2" w:space="0" w:color="E3E3E3"/>
                                        <w:bottom w:val="single" w:sz="2" w:space="0" w:color="E3E3E3"/>
                                        <w:right w:val="single" w:sz="2" w:space="0" w:color="E3E3E3"/>
                                      </w:divBdr>
                                      <w:divsChild>
                                        <w:div w:id="1261529042">
                                          <w:marLeft w:val="0"/>
                                          <w:marRight w:val="0"/>
                                          <w:marTop w:val="0"/>
                                          <w:marBottom w:val="0"/>
                                          <w:divBdr>
                                            <w:top w:val="single" w:sz="2" w:space="0" w:color="E3E3E3"/>
                                            <w:left w:val="single" w:sz="2" w:space="0" w:color="E3E3E3"/>
                                            <w:bottom w:val="single" w:sz="2" w:space="0" w:color="E3E3E3"/>
                                            <w:right w:val="single" w:sz="2" w:space="0" w:color="E3E3E3"/>
                                          </w:divBdr>
                                          <w:divsChild>
                                            <w:div w:id="1423991997">
                                              <w:marLeft w:val="0"/>
                                              <w:marRight w:val="0"/>
                                              <w:marTop w:val="0"/>
                                              <w:marBottom w:val="0"/>
                                              <w:divBdr>
                                                <w:top w:val="single" w:sz="2" w:space="0" w:color="E3E3E3"/>
                                                <w:left w:val="single" w:sz="2" w:space="0" w:color="E3E3E3"/>
                                                <w:bottom w:val="single" w:sz="2" w:space="0" w:color="E3E3E3"/>
                                                <w:right w:val="single" w:sz="2" w:space="0" w:color="E3E3E3"/>
                                              </w:divBdr>
                                              <w:divsChild>
                                                <w:div w:id="308941791">
                                                  <w:marLeft w:val="0"/>
                                                  <w:marRight w:val="0"/>
                                                  <w:marTop w:val="0"/>
                                                  <w:marBottom w:val="0"/>
                                                  <w:divBdr>
                                                    <w:top w:val="single" w:sz="2" w:space="0" w:color="E3E3E3"/>
                                                    <w:left w:val="single" w:sz="2" w:space="0" w:color="E3E3E3"/>
                                                    <w:bottom w:val="single" w:sz="2" w:space="0" w:color="E3E3E3"/>
                                                    <w:right w:val="single" w:sz="2" w:space="0" w:color="E3E3E3"/>
                                                  </w:divBdr>
                                                  <w:divsChild>
                                                    <w:div w:id="49114574">
                                                      <w:marLeft w:val="0"/>
                                                      <w:marRight w:val="0"/>
                                                      <w:marTop w:val="0"/>
                                                      <w:marBottom w:val="0"/>
                                                      <w:divBdr>
                                                        <w:top w:val="single" w:sz="2" w:space="0" w:color="E3E3E3"/>
                                                        <w:left w:val="single" w:sz="2" w:space="0" w:color="E3E3E3"/>
                                                        <w:bottom w:val="single" w:sz="2" w:space="0" w:color="E3E3E3"/>
                                                        <w:right w:val="single" w:sz="2" w:space="0" w:color="E3E3E3"/>
                                                      </w:divBdr>
                                                      <w:divsChild>
                                                        <w:div w:id="863139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907009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0CB5B3-3E3E-409E-AD49-1A3E731B7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2042</Words>
  <Characters>11644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adult</cp:lastModifiedBy>
  <cp:revision>2</cp:revision>
  <dcterms:created xsi:type="dcterms:W3CDTF">2024-04-26T11:41:00Z</dcterms:created>
  <dcterms:modified xsi:type="dcterms:W3CDTF">2024-04-26T11:41:00Z</dcterms:modified>
</cp:coreProperties>
</file>