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AD510" w14:textId="77777777" w:rsidR="00E00760" w:rsidRPr="00625511" w:rsidRDefault="00E00760" w:rsidP="00625511">
      <w:pPr>
        <w:jc w:val="left"/>
        <w:rPr>
          <w:rFonts w:ascii="Arial" w:eastAsia="Arial" w:hAnsi="Arial" w:cs="Arial"/>
          <w:bCs/>
        </w:rPr>
      </w:pPr>
    </w:p>
    <w:p w14:paraId="6E28A057" w14:textId="77777777" w:rsidR="00E00760" w:rsidRPr="00625511" w:rsidRDefault="00E00760" w:rsidP="00625511">
      <w:pPr>
        <w:jc w:val="left"/>
        <w:rPr>
          <w:rFonts w:ascii="Arial" w:eastAsia="Arial" w:hAnsi="Arial" w:cs="Arial"/>
          <w:bCs/>
        </w:rPr>
      </w:pPr>
    </w:p>
    <w:p w14:paraId="29F77ED0" w14:textId="77777777" w:rsidR="00E00760" w:rsidRPr="00625511" w:rsidRDefault="00E00760" w:rsidP="00625511">
      <w:pPr>
        <w:jc w:val="left"/>
        <w:rPr>
          <w:rFonts w:ascii="Arial" w:eastAsia="Arial" w:hAnsi="Arial" w:cs="Arial"/>
          <w:bCs/>
        </w:rPr>
      </w:pPr>
    </w:p>
    <w:p w14:paraId="2BDD51E2" w14:textId="77777777" w:rsidR="00E00760" w:rsidRPr="00625511" w:rsidRDefault="00E00760" w:rsidP="00625511">
      <w:pPr>
        <w:jc w:val="left"/>
        <w:rPr>
          <w:rFonts w:ascii="Arial" w:eastAsia="Arial" w:hAnsi="Arial" w:cs="Arial"/>
          <w:bCs/>
        </w:rPr>
      </w:pPr>
    </w:p>
    <w:p w14:paraId="00C07443" w14:textId="77777777" w:rsidR="00E00760" w:rsidRPr="00625511" w:rsidRDefault="00E00760" w:rsidP="00625511">
      <w:pPr>
        <w:jc w:val="left"/>
        <w:rPr>
          <w:rFonts w:ascii="Arial" w:eastAsia="Arial" w:hAnsi="Arial" w:cs="Arial"/>
          <w:bCs/>
          <w:lang w:val="en-US"/>
        </w:rPr>
      </w:pPr>
    </w:p>
    <w:p w14:paraId="7238DB25" w14:textId="77777777" w:rsidR="00E00760" w:rsidRPr="00625511" w:rsidRDefault="00E00760" w:rsidP="00625511">
      <w:pPr>
        <w:jc w:val="left"/>
        <w:rPr>
          <w:rFonts w:ascii="Arial" w:eastAsia="Arial" w:hAnsi="Arial" w:cs="Arial"/>
          <w:bCs/>
          <w:lang w:val="en-US"/>
        </w:rPr>
      </w:pPr>
    </w:p>
    <w:p w14:paraId="0A3C0C1D" w14:textId="77777777" w:rsidR="00E00760" w:rsidRPr="00625511" w:rsidRDefault="00E00760" w:rsidP="00625511">
      <w:pPr>
        <w:jc w:val="left"/>
        <w:rPr>
          <w:rFonts w:ascii="Arial" w:eastAsia="Arial" w:hAnsi="Arial" w:cs="Arial"/>
          <w:bCs/>
          <w:lang w:val="en-US"/>
        </w:rPr>
      </w:pPr>
    </w:p>
    <w:p w14:paraId="3CA96251" w14:textId="77777777" w:rsidR="00E00760" w:rsidRPr="00625511" w:rsidRDefault="00E00760" w:rsidP="00625511">
      <w:pPr>
        <w:jc w:val="left"/>
        <w:rPr>
          <w:rFonts w:ascii="Arial" w:eastAsia="Arial" w:hAnsi="Arial" w:cs="Arial"/>
          <w:bCs/>
          <w:lang w:val="en-US"/>
        </w:rPr>
      </w:pPr>
    </w:p>
    <w:p w14:paraId="492D9697" w14:textId="77777777" w:rsidR="00E00760" w:rsidRPr="00625511" w:rsidRDefault="00E00760" w:rsidP="00625511">
      <w:pPr>
        <w:jc w:val="left"/>
        <w:rPr>
          <w:rFonts w:ascii="Arial" w:eastAsia="Arial" w:hAnsi="Arial" w:cs="Arial"/>
          <w:bCs/>
          <w:lang w:val="en-US"/>
        </w:rPr>
      </w:pPr>
    </w:p>
    <w:p w14:paraId="5B052AFB" w14:textId="77777777" w:rsidR="00E00760" w:rsidRPr="00625511" w:rsidRDefault="00E00760" w:rsidP="00625511">
      <w:pPr>
        <w:jc w:val="left"/>
        <w:rPr>
          <w:rFonts w:ascii="Arial" w:eastAsia="Arial" w:hAnsi="Arial" w:cs="Arial"/>
          <w:bCs/>
          <w:lang w:val="en-US"/>
        </w:rPr>
      </w:pPr>
    </w:p>
    <w:p w14:paraId="1BA6389B" w14:textId="77777777" w:rsidR="00E00760" w:rsidRPr="00625511" w:rsidRDefault="00E00760" w:rsidP="00625511">
      <w:pPr>
        <w:jc w:val="left"/>
        <w:rPr>
          <w:rFonts w:ascii="Arial" w:eastAsia="Arial" w:hAnsi="Arial" w:cs="Arial"/>
          <w:bCs/>
          <w:lang w:val="en-US"/>
        </w:rPr>
      </w:pPr>
    </w:p>
    <w:p w14:paraId="04A9DA61" w14:textId="77777777" w:rsidR="00E00760" w:rsidRPr="00625511" w:rsidRDefault="00E00760" w:rsidP="00625511">
      <w:pPr>
        <w:jc w:val="left"/>
        <w:rPr>
          <w:rFonts w:ascii="Arial" w:eastAsia="Arial" w:hAnsi="Arial" w:cs="Arial"/>
          <w:bCs/>
          <w:lang w:val="en-US"/>
        </w:rPr>
      </w:pPr>
    </w:p>
    <w:p w14:paraId="362BDE2B" w14:textId="77777777" w:rsidR="00E00760" w:rsidRPr="00625511" w:rsidRDefault="00E00760" w:rsidP="00625511">
      <w:pPr>
        <w:jc w:val="left"/>
        <w:rPr>
          <w:rFonts w:ascii="Arial" w:eastAsia="Arial" w:hAnsi="Arial" w:cs="Arial"/>
          <w:bCs/>
          <w:lang w:val="en-US"/>
        </w:rPr>
      </w:pPr>
    </w:p>
    <w:p w14:paraId="5A07B6A5" w14:textId="77777777" w:rsidR="00E00760" w:rsidRPr="00625511" w:rsidRDefault="00E00760" w:rsidP="00625511">
      <w:pPr>
        <w:jc w:val="left"/>
        <w:rPr>
          <w:rFonts w:ascii="Arial" w:eastAsia="Arial" w:hAnsi="Arial" w:cs="Arial"/>
          <w:bCs/>
          <w:lang w:val="en-US"/>
        </w:rPr>
      </w:pPr>
    </w:p>
    <w:p w14:paraId="3B9B42F4" w14:textId="77777777" w:rsidR="00E00760" w:rsidRPr="00625511" w:rsidRDefault="00E00760" w:rsidP="00625511">
      <w:pPr>
        <w:jc w:val="left"/>
        <w:rPr>
          <w:rFonts w:ascii="Arial" w:eastAsia="Arial" w:hAnsi="Arial" w:cs="Arial"/>
          <w:bCs/>
          <w:lang w:val="en-US"/>
        </w:rPr>
      </w:pPr>
    </w:p>
    <w:p w14:paraId="7978B67F" w14:textId="77777777" w:rsidR="00E00760" w:rsidRPr="00625511" w:rsidRDefault="00E00760" w:rsidP="00625511">
      <w:pPr>
        <w:jc w:val="left"/>
        <w:rPr>
          <w:rFonts w:ascii="Arial" w:eastAsia="Arial" w:hAnsi="Arial" w:cs="Arial"/>
          <w:bCs/>
          <w:lang w:val="en-US"/>
        </w:rPr>
      </w:pPr>
    </w:p>
    <w:p w14:paraId="7B51948B" w14:textId="77777777" w:rsidR="00E00760" w:rsidRPr="00625511" w:rsidRDefault="00E00760" w:rsidP="00625511">
      <w:pPr>
        <w:jc w:val="left"/>
        <w:rPr>
          <w:rFonts w:ascii="Arial" w:eastAsia="Arial" w:hAnsi="Arial" w:cs="Arial"/>
          <w:bCs/>
          <w:lang w:val="en-US"/>
        </w:rPr>
      </w:pPr>
    </w:p>
    <w:p w14:paraId="428FCC40" w14:textId="77777777" w:rsidR="00E00760" w:rsidRPr="00625511" w:rsidRDefault="00E00760" w:rsidP="00625511">
      <w:pPr>
        <w:ind w:firstLine="720"/>
        <w:jc w:val="left"/>
        <w:rPr>
          <w:rFonts w:ascii="Arial" w:eastAsia="Arial" w:hAnsi="Arial" w:cs="Arial"/>
          <w:bCs/>
          <w:lang w:val="en-US"/>
        </w:rPr>
      </w:pPr>
      <w:r w:rsidRPr="00625511">
        <w:rPr>
          <w:rFonts w:ascii="Arial" w:eastAsia="Arial" w:hAnsi="Arial" w:cs="Arial"/>
          <w:bCs/>
          <w:lang w:val="en-US"/>
        </w:rPr>
        <w:t>Module title: Contemporary Themes in the Hotel and Hospitality Sector.</w:t>
      </w:r>
    </w:p>
    <w:p w14:paraId="72E91F40" w14:textId="71FD7959" w:rsidR="00E00760" w:rsidRPr="00625511" w:rsidRDefault="00E00760" w:rsidP="00625511">
      <w:pPr>
        <w:ind w:left="1440" w:firstLine="720"/>
        <w:jc w:val="left"/>
        <w:rPr>
          <w:rFonts w:ascii="Arial" w:eastAsia="Arial" w:hAnsi="Arial" w:cs="Arial"/>
          <w:bCs/>
          <w:lang w:val="en-US"/>
        </w:rPr>
      </w:pPr>
      <w:r w:rsidRPr="00625511">
        <w:rPr>
          <w:rFonts w:ascii="Arial" w:eastAsia="Arial" w:hAnsi="Arial" w:cs="Arial"/>
          <w:bCs/>
          <w:lang w:val="en-US"/>
        </w:rPr>
        <w:t>Module code: BMIH6001</w:t>
      </w:r>
    </w:p>
    <w:p w14:paraId="424DDA84" w14:textId="537DA451" w:rsidR="00E00760" w:rsidRPr="00625511" w:rsidRDefault="00E00760" w:rsidP="00625511">
      <w:pPr>
        <w:ind w:left="2160"/>
        <w:jc w:val="left"/>
        <w:rPr>
          <w:rFonts w:ascii="Arial" w:eastAsia="Arial" w:hAnsi="Arial" w:cs="Arial"/>
          <w:bCs/>
          <w:lang w:val="en-US"/>
        </w:rPr>
      </w:pPr>
      <w:r w:rsidRPr="00625511">
        <w:rPr>
          <w:rFonts w:ascii="Arial" w:eastAsia="Arial" w:hAnsi="Arial" w:cs="Arial"/>
          <w:bCs/>
          <w:lang w:val="en-US"/>
        </w:rPr>
        <w:t>Module lead: Ernest Wavey</w:t>
      </w:r>
    </w:p>
    <w:p w14:paraId="654196E4" w14:textId="6F13F20A"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Title: Conference Research Paper The future of work: Artificial Intelligence and </w:t>
      </w:r>
      <w:r w:rsidR="00E00BBA" w:rsidRPr="00625511">
        <w:rPr>
          <w:rFonts w:ascii="Arial" w:eastAsia="Arial" w:hAnsi="Arial" w:cs="Arial"/>
          <w:bCs/>
          <w:lang w:val="en-US"/>
        </w:rPr>
        <w:t xml:space="preserve">                        </w:t>
      </w:r>
      <w:r w:rsidRPr="00625511">
        <w:rPr>
          <w:rFonts w:ascii="Arial" w:eastAsia="Arial" w:hAnsi="Arial" w:cs="Arial"/>
          <w:bCs/>
          <w:lang w:val="en-US"/>
        </w:rPr>
        <w:t>human collaboration in hotel and hospitality</w:t>
      </w:r>
    </w:p>
    <w:p w14:paraId="4334B685" w14:textId="5DF74183" w:rsidR="00E00760" w:rsidRPr="00625511" w:rsidRDefault="00E00760" w:rsidP="00625511">
      <w:pPr>
        <w:ind w:left="720" w:firstLine="720"/>
        <w:jc w:val="left"/>
        <w:rPr>
          <w:rFonts w:ascii="Arial" w:eastAsia="Arial" w:hAnsi="Arial" w:cs="Arial"/>
          <w:bCs/>
          <w:lang w:val="en-US"/>
        </w:rPr>
      </w:pPr>
      <w:r w:rsidRPr="00625511">
        <w:rPr>
          <w:rFonts w:ascii="Arial" w:eastAsia="Arial" w:hAnsi="Arial" w:cs="Arial"/>
          <w:bCs/>
          <w:lang w:val="en-US"/>
        </w:rPr>
        <w:t xml:space="preserve">Student name: Cecilia-Maria </w:t>
      </w:r>
      <w:r w:rsidR="001E7B1B" w:rsidRPr="00625511">
        <w:rPr>
          <w:rFonts w:ascii="Arial" w:eastAsia="Arial" w:hAnsi="Arial" w:cs="Arial"/>
          <w:bCs/>
          <w:lang w:val="en-US"/>
        </w:rPr>
        <w:t>Cojocaru (</w:t>
      </w:r>
      <w:r w:rsidRPr="00625511">
        <w:rPr>
          <w:rFonts w:ascii="Arial" w:eastAsia="Arial" w:hAnsi="Arial" w:cs="Arial"/>
          <w:bCs/>
          <w:lang w:val="en-US"/>
        </w:rPr>
        <w:t>1816288)</w:t>
      </w:r>
    </w:p>
    <w:p w14:paraId="122EFEB4" w14:textId="339E1C2C" w:rsidR="00E00760" w:rsidRPr="00625511" w:rsidRDefault="00E00760" w:rsidP="00625511">
      <w:pPr>
        <w:ind w:left="720" w:firstLine="720"/>
        <w:jc w:val="left"/>
        <w:rPr>
          <w:rFonts w:ascii="Arial" w:eastAsia="Arial" w:hAnsi="Arial" w:cs="Arial"/>
          <w:bCs/>
          <w:lang w:val="en-US"/>
        </w:rPr>
      </w:pPr>
      <w:r w:rsidRPr="00625511">
        <w:rPr>
          <w:rFonts w:ascii="Arial" w:eastAsia="Arial" w:hAnsi="Arial" w:cs="Arial"/>
          <w:bCs/>
          <w:lang w:val="en-US"/>
        </w:rPr>
        <w:t>Word count:</w:t>
      </w:r>
      <w:r w:rsidR="00E00BBA" w:rsidRPr="00625511">
        <w:rPr>
          <w:rFonts w:ascii="Arial" w:eastAsia="Arial" w:hAnsi="Arial" w:cs="Arial"/>
          <w:bCs/>
          <w:lang w:val="en-US"/>
        </w:rPr>
        <w:t>2615</w:t>
      </w:r>
    </w:p>
    <w:p w14:paraId="584A12DE" w14:textId="77777777" w:rsidR="00E00760" w:rsidRPr="00625511" w:rsidRDefault="00E00760" w:rsidP="00625511">
      <w:pPr>
        <w:ind w:left="720" w:firstLine="720"/>
        <w:jc w:val="left"/>
        <w:rPr>
          <w:rFonts w:ascii="Arial" w:eastAsia="Arial" w:hAnsi="Arial" w:cs="Arial"/>
          <w:bCs/>
          <w:lang w:val="en-US"/>
        </w:rPr>
      </w:pPr>
    </w:p>
    <w:p w14:paraId="70FB8D1E" w14:textId="77777777" w:rsidR="00E00BBA" w:rsidRPr="00625511" w:rsidRDefault="00E00BBA" w:rsidP="00625511">
      <w:pPr>
        <w:jc w:val="left"/>
        <w:rPr>
          <w:rFonts w:ascii="Arial" w:eastAsia="Arial" w:hAnsi="Arial" w:cs="Arial"/>
          <w:bCs/>
          <w:lang w:val="en-US"/>
        </w:rPr>
      </w:pPr>
    </w:p>
    <w:p w14:paraId="250C5B5E" w14:textId="77777777" w:rsidR="00E00BBA" w:rsidRPr="00625511" w:rsidRDefault="00E00BBA" w:rsidP="00625511">
      <w:pPr>
        <w:jc w:val="left"/>
        <w:rPr>
          <w:rFonts w:ascii="Arial" w:eastAsia="Arial" w:hAnsi="Arial" w:cs="Arial"/>
          <w:bCs/>
          <w:lang w:val="en-US"/>
        </w:rPr>
      </w:pPr>
    </w:p>
    <w:p w14:paraId="0E41029F" w14:textId="77777777" w:rsidR="00E00BBA" w:rsidRPr="00625511" w:rsidRDefault="00E00BBA" w:rsidP="00625511">
      <w:pPr>
        <w:jc w:val="left"/>
        <w:rPr>
          <w:rFonts w:ascii="Arial" w:eastAsia="Arial" w:hAnsi="Arial" w:cs="Arial"/>
          <w:bCs/>
          <w:lang w:val="en-US"/>
        </w:rPr>
      </w:pPr>
    </w:p>
    <w:p w14:paraId="10095CEC" w14:textId="77777777" w:rsidR="00E00BBA" w:rsidRPr="00625511" w:rsidRDefault="00E00BBA" w:rsidP="00625511">
      <w:pPr>
        <w:jc w:val="left"/>
        <w:rPr>
          <w:rFonts w:ascii="Arial" w:eastAsia="Arial" w:hAnsi="Arial" w:cs="Arial"/>
          <w:bCs/>
          <w:lang w:val="en-US"/>
        </w:rPr>
      </w:pPr>
    </w:p>
    <w:p w14:paraId="4472B9FA" w14:textId="77777777" w:rsidR="00E00BBA" w:rsidRPr="00625511" w:rsidRDefault="00E00BBA" w:rsidP="00625511">
      <w:pPr>
        <w:jc w:val="left"/>
        <w:rPr>
          <w:rFonts w:ascii="Arial" w:eastAsia="Arial" w:hAnsi="Arial" w:cs="Arial"/>
          <w:bCs/>
          <w:lang w:val="en-US"/>
        </w:rPr>
      </w:pPr>
    </w:p>
    <w:p w14:paraId="6AC4C3C6" w14:textId="77777777" w:rsidR="00E00BBA" w:rsidRPr="00625511" w:rsidRDefault="00E00BBA" w:rsidP="00625511">
      <w:pPr>
        <w:jc w:val="left"/>
        <w:rPr>
          <w:rFonts w:ascii="Arial" w:eastAsia="Arial" w:hAnsi="Arial" w:cs="Arial"/>
          <w:bCs/>
          <w:lang w:val="en-US"/>
        </w:rPr>
      </w:pPr>
    </w:p>
    <w:p w14:paraId="60F6B8DE" w14:textId="77777777" w:rsidR="00E00BBA" w:rsidRPr="00625511" w:rsidRDefault="00E00BBA" w:rsidP="00625511">
      <w:pPr>
        <w:jc w:val="left"/>
        <w:rPr>
          <w:rFonts w:ascii="Arial" w:eastAsia="Arial" w:hAnsi="Arial" w:cs="Arial"/>
          <w:bCs/>
          <w:lang w:val="en-US"/>
        </w:rPr>
      </w:pPr>
    </w:p>
    <w:p w14:paraId="654CEF46" w14:textId="77777777" w:rsidR="00E00BBA" w:rsidRPr="00625511" w:rsidRDefault="00E00BBA" w:rsidP="00625511">
      <w:pPr>
        <w:jc w:val="left"/>
        <w:rPr>
          <w:rFonts w:ascii="Arial" w:eastAsia="Arial" w:hAnsi="Arial" w:cs="Arial"/>
          <w:bCs/>
          <w:lang w:val="en-US"/>
        </w:rPr>
      </w:pPr>
    </w:p>
    <w:p w14:paraId="157AEF83" w14:textId="77777777" w:rsidR="00E00BBA" w:rsidRPr="00625511" w:rsidRDefault="00E00BBA" w:rsidP="00625511">
      <w:pPr>
        <w:jc w:val="left"/>
        <w:rPr>
          <w:rFonts w:ascii="Arial" w:eastAsia="Arial" w:hAnsi="Arial" w:cs="Arial"/>
          <w:bCs/>
          <w:lang w:val="en-US"/>
        </w:rPr>
      </w:pPr>
    </w:p>
    <w:p w14:paraId="322E73D1" w14:textId="77777777" w:rsidR="00E00BBA" w:rsidRPr="00625511" w:rsidRDefault="00E00BBA" w:rsidP="00625511">
      <w:pPr>
        <w:jc w:val="left"/>
        <w:rPr>
          <w:rFonts w:ascii="Arial" w:eastAsia="Arial" w:hAnsi="Arial" w:cs="Arial"/>
          <w:bCs/>
          <w:lang w:val="en-US"/>
        </w:rPr>
      </w:pPr>
    </w:p>
    <w:p w14:paraId="58DF5450" w14:textId="77777777" w:rsidR="00E00BBA" w:rsidRPr="00625511" w:rsidRDefault="00E00BBA" w:rsidP="00625511">
      <w:pPr>
        <w:jc w:val="left"/>
        <w:rPr>
          <w:rFonts w:ascii="Arial" w:eastAsia="Arial" w:hAnsi="Arial" w:cs="Arial"/>
          <w:bCs/>
          <w:lang w:val="en-US"/>
        </w:rPr>
      </w:pPr>
    </w:p>
    <w:p w14:paraId="0AB25BA8" w14:textId="77777777" w:rsidR="00E00BBA" w:rsidRPr="00625511" w:rsidRDefault="00E00BBA" w:rsidP="00625511">
      <w:pPr>
        <w:jc w:val="left"/>
        <w:rPr>
          <w:rFonts w:ascii="Arial" w:eastAsia="Arial" w:hAnsi="Arial" w:cs="Arial"/>
          <w:bCs/>
          <w:lang w:val="en-US"/>
        </w:rPr>
      </w:pPr>
      <w:r w:rsidRPr="00625511">
        <w:rPr>
          <w:rFonts w:ascii="Arial" w:eastAsia="Arial" w:hAnsi="Arial" w:cs="Arial"/>
          <w:bCs/>
          <w:lang w:val="en-US"/>
        </w:rPr>
        <w:t xml:space="preserve">ACKNOWLEDGEMENT OF AI TOOLS USE </w:t>
      </w:r>
    </w:p>
    <w:p w14:paraId="7772E04B" w14:textId="1179A273" w:rsidR="00E00BBA" w:rsidRPr="00625511" w:rsidRDefault="00E00BBA" w:rsidP="00625511">
      <w:pPr>
        <w:jc w:val="left"/>
        <w:rPr>
          <w:rFonts w:ascii="Arial" w:eastAsia="Arial" w:hAnsi="Arial" w:cs="Arial"/>
          <w:bCs/>
          <w:lang w:val="en-US"/>
        </w:rPr>
      </w:pPr>
      <w:r w:rsidRPr="00625511">
        <w:rPr>
          <w:rFonts w:ascii="Arial" w:eastAsia="Arial" w:hAnsi="Arial" w:cs="Arial"/>
          <w:bCs/>
          <w:lang w:val="en-US"/>
        </w:rPr>
        <w:t xml:space="preserve">I acknowledge the use of Grammarly (https://grammarly.com/) </w:t>
      </w:r>
      <w:r w:rsidR="00625511" w:rsidRPr="00625511">
        <w:rPr>
          <w:rFonts w:ascii="Arial" w:eastAsia="Arial" w:hAnsi="Arial" w:cs="Arial"/>
          <w:bCs/>
          <w:lang w:val="en-US"/>
        </w:rPr>
        <w:t>between</w:t>
      </w:r>
      <w:r w:rsidRPr="00625511">
        <w:rPr>
          <w:rFonts w:ascii="Arial" w:eastAsia="Arial" w:hAnsi="Arial" w:cs="Arial"/>
          <w:bCs/>
          <w:lang w:val="en-US"/>
        </w:rPr>
        <w:t xml:space="preserve"> 24.05.2025-28.05.2025 to check my work using the prompt: check the text for readability, grammar and syntax,</w:t>
      </w:r>
    </w:p>
    <w:p w14:paraId="049B760A" w14:textId="0D139A28" w:rsidR="00E00BBA" w:rsidRPr="00625511" w:rsidRDefault="00E00BBA" w:rsidP="00625511">
      <w:pPr>
        <w:jc w:val="left"/>
        <w:rPr>
          <w:rFonts w:ascii="Arial" w:eastAsia="Arial" w:hAnsi="Arial" w:cs="Arial"/>
          <w:bCs/>
          <w:lang w:val="en-US"/>
        </w:rPr>
      </w:pPr>
      <w:r w:rsidRPr="00625511">
        <w:rPr>
          <w:rFonts w:ascii="Arial" w:eastAsia="Arial" w:hAnsi="Arial" w:cs="Arial"/>
          <w:bCs/>
          <w:lang w:val="en-US"/>
        </w:rPr>
        <w:t>I confirm that I have not presented any AI generated text as my own work. I confirm I have copies of my drafts, notes and other resources I used before and after the use of AI tools which I may be asked to provide in evidence.</w:t>
      </w:r>
    </w:p>
    <w:p w14:paraId="794CFFA4" w14:textId="77777777" w:rsidR="00E00BBA" w:rsidRPr="00625511" w:rsidRDefault="00E00BBA" w:rsidP="00625511">
      <w:pPr>
        <w:jc w:val="left"/>
        <w:rPr>
          <w:rFonts w:ascii="Arial" w:eastAsia="Arial" w:hAnsi="Arial" w:cs="Arial"/>
          <w:bCs/>
          <w:lang w:val="en-US"/>
        </w:rPr>
      </w:pPr>
    </w:p>
    <w:p w14:paraId="5EB9F219" w14:textId="77777777" w:rsidR="00E00BBA" w:rsidRPr="00625511" w:rsidRDefault="00E00BBA" w:rsidP="00625511">
      <w:pPr>
        <w:jc w:val="left"/>
        <w:rPr>
          <w:rFonts w:ascii="Arial" w:eastAsia="Arial" w:hAnsi="Arial" w:cs="Arial"/>
          <w:bCs/>
          <w:lang w:val="en-US"/>
        </w:rPr>
      </w:pPr>
    </w:p>
    <w:p w14:paraId="4EC74C7F" w14:textId="19F81E95" w:rsidR="00E00760" w:rsidRPr="00625511" w:rsidRDefault="00E00760" w:rsidP="00625511">
      <w:pPr>
        <w:pStyle w:val="Heading1"/>
        <w:spacing w:line="360" w:lineRule="auto"/>
        <w:rPr>
          <w:rFonts w:ascii="Arial" w:eastAsia="Arial" w:hAnsi="Arial" w:cs="Arial"/>
          <w:bCs/>
          <w:sz w:val="24"/>
          <w:szCs w:val="24"/>
          <w:lang w:val="en-US"/>
        </w:rPr>
      </w:pPr>
      <w:bookmarkStart w:id="0" w:name="_Toc199005353"/>
      <w:r w:rsidRPr="00625511">
        <w:rPr>
          <w:rFonts w:ascii="Arial" w:eastAsia="Arial" w:hAnsi="Arial" w:cs="Arial"/>
          <w:sz w:val="24"/>
          <w:szCs w:val="24"/>
        </w:rPr>
        <w:t>Abstract</w:t>
      </w:r>
      <w:bookmarkEnd w:id="0"/>
    </w:p>
    <w:p w14:paraId="4ECE7DAD" w14:textId="6847B89F" w:rsidR="00E00760" w:rsidRPr="00625511" w:rsidRDefault="00742EA4" w:rsidP="00625511">
      <w:pPr>
        <w:jc w:val="left"/>
        <w:rPr>
          <w:rFonts w:ascii="Arial" w:eastAsia="Arial" w:hAnsi="Arial" w:cs="Arial"/>
          <w:bCs/>
          <w:lang w:val="en-US"/>
        </w:rPr>
      </w:pPr>
      <w:r w:rsidRPr="00625511">
        <w:rPr>
          <w:rFonts w:ascii="Arial" w:eastAsia="Arial" w:hAnsi="Arial" w:cs="Arial"/>
          <w:bCs/>
          <w:lang w:val="en-US"/>
        </w:rPr>
        <w:t>This research investigated the impact of artificial intelligence on the hospitality sector,</w:t>
      </w:r>
      <w:r w:rsidR="00E00760" w:rsidRPr="00625511">
        <w:rPr>
          <w:rFonts w:ascii="Arial" w:eastAsia="Arial" w:hAnsi="Arial" w:cs="Arial"/>
          <w:bCs/>
          <w:lang w:val="en-US"/>
        </w:rPr>
        <w:t xml:space="preserve"> along with revealing an enhanced level of efficiency through automation. PESTLE analysis has been </w:t>
      </w:r>
      <w:r w:rsidRPr="00625511">
        <w:rPr>
          <w:rFonts w:ascii="Arial" w:eastAsia="Arial" w:hAnsi="Arial" w:cs="Arial"/>
          <w:bCs/>
          <w:lang w:val="en-US"/>
        </w:rPr>
        <w:t>utilized</w:t>
      </w:r>
      <w:r w:rsidR="00E00760" w:rsidRPr="00625511">
        <w:rPr>
          <w:rFonts w:ascii="Arial" w:eastAsia="Arial" w:hAnsi="Arial" w:cs="Arial"/>
          <w:bCs/>
          <w:lang w:val="en-US"/>
        </w:rPr>
        <w:t xml:space="preserve"> to </w:t>
      </w:r>
      <w:r w:rsidRPr="00625511">
        <w:rPr>
          <w:rFonts w:ascii="Arial" w:eastAsia="Arial" w:hAnsi="Arial" w:cs="Arial"/>
          <w:bCs/>
          <w:lang w:val="en-US"/>
        </w:rPr>
        <w:t>analyze</w:t>
      </w:r>
      <w:r w:rsidR="00E00760" w:rsidRPr="00625511">
        <w:rPr>
          <w:rFonts w:ascii="Arial" w:eastAsia="Arial" w:hAnsi="Arial" w:cs="Arial"/>
          <w:bCs/>
          <w:lang w:val="en-US"/>
        </w:rPr>
        <w:t xml:space="preserve"> the external environment. A number of eventual findings showcased the existence of obstacles to interaction with humans, along with ensuring the adaptation of AI by the workforce in an inclusive way. However, AI boosts the speed and effectiveness of services.</w:t>
      </w:r>
    </w:p>
    <w:p w14:paraId="62B83202"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hospitality sector of UK is heavily relying on AI for enhancing customer service through collaboration. The application of PEST framework showcases the Brexit to be an influential political factor accelerating increased demand of AI in the sector. Additionally, the economic factor is increase in living wage while the social factor is preference of automated hotel services by the Gen Z and younger aged customers. </w:t>
      </w:r>
    </w:p>
    <w:p w14:paraId="4F63609A" w14:textId="77777777" w:rsidR="00E00760" w:rsidRPr="00625511" w:rsidRDefault="00E00760" w:rsidP="00625511">
      <w:pPr>
        <w:jc w:val="left"/>
        <w:rPr>
          <w:rFonts w:ascii="Arial" w:eastAsia="Arial" w:hAnsi="Arial" w:cs="Arial"/>
          <w:bCs/>
          <w:lang w:val="en-US"/>
        </w:rPr>
      </w:pPr>
    </w:p>
    <w:p w14:paraId="327DC0AC" w14:textId="77777777" w:rsidR="00E00760" w:rsidRPr="00625511" w:rsidRDefault="00E00760" w:rsidP="00625511">
      <w:pPr>
        <w:jc w:val="left"/>
        <w:rPr>
          <w:rFonts w:ascii="Arial" w:eastAsia="Arial" w:hAnsi="Arial" w:cs="Arial"/>
          <w:bCs/>
          <w:lang w:val="en-US"/>
        </w:rPr>
      </w:pPr>
      <w:bookmarkStart w:id="1" w:name="_heading=h.qlvg0icpzifw" w:colFirst="0" w:colLast="0"/>
      <w:bookmarkEnd w:id="1"/>
      <w:r w:rsidRPr="00625511">
        <w:rPr>
          <w:rFonts w:ascii="Arial" w:eastAsia="Arial" w:hAnsi="Arial" w:cs="Arial"/>
          <w:bCs/>
          <w:lang w:val="en-US"/>
        </w:rPr>
        <w:br w:type="page"/>
      </w:r>
    </w:p>
    <w:sdt>
      <w:sdtPr>
        <w:rPr>
          <w:rFonts w:ascii="Arial" w:eastAsia="Times New Roman" w:hAnsi="Arial" w:cs="Arial"/>
          <w:color w:val="auto"/>
          <w:sz w:val="24"/>
          <w:szCs w:val="24"/>
          <w:lang w:val="en-IN" w:eastAsia="en-IN"/>
        </w:rPr>
        <w:id w:val="222114620"/>
        <w:docPartObj>
          <w:docPartGallery w:val="Table of Contents"/>
          <w:docPartUnique/>
        </w:docPartObj>
      </w:sdtPr>
      <w:sdtEndPr>
        <w:rPr>
          <w:b/>
          <w:bCs/>
          <w:noProof/>
        </w:rPr>
      </w:sdtEndPr>
      <w:sdtContent>
        <w:p w14:paraId="34418523" w14:textId="1FCFEC09" w:rsidR="00E00760" w:rsidRPr="00625511" w:rsidRDefault="00E00760" w:rsidP="00625511">
          <w:pPr>
            <w:pStyle w:val="TOCHeading"/>
            <w:spacing w:line="360" w:lineRule="auto"/>
            <w:rPr>
              <w:rFonts w:ascii="Arial" w:hAnsi="Arial" w:cs="Arial"/>
              <w:sz w:val="24"/>
              <w:szCs w:val="24"/>
            </w:rPr>
          </w:pPr>
          <w:r w:rsidRPr="00625511">
            <w:rPr>
              <w:rFonts w:ascii="Arial" w:hAnsi="Arial" w:cs="Arial"/>
              <w:sz w:val="24"/>
              <w:szCs w:val="24"/>
            </w:rPr>
            <w:t>Contents</w:t>
          </w:r>
        </w:p>
        <w:p w14:paraId="07185FBD" w14:textId="06299C4B" w:rsidR="001E7B1B" w:rsidRPr="00625511" w:rsidRDefault="00E00760" w:rsidP="00625511">
          <w:pPr>
            <w:pStyle w:val="TOC1"/>
            <w:tabs>
              <w:tab w:val="right" w:leader="dot" w:pos="9016"/>
            </w:tabs>
            <w:jc w:val="left"/>
            <w:rPr>
              <w:rFonts w:ascii="Arial" w:eastAsiaTheme="minorEastAsia" w:hAnsi="Arial" w:cs="Arial"/>
              <w:noProof/>
              <w:kern w:val="2"/>
              <w:lang w:val="en-GB" w:eastAsia="en-GB"/>
              <w14:ligatures w14:val="standardContextual"/>
            </w:rPr>
          </w:pPr>
          <w:r w:rsidRPr="00625511">
            <w:rPr>
              <w:rFonts w:ascii="Arial" w:hAnsi="Arial" w:cs="Arial"/>
            </w:rPr>
            <w:fldChar w:fldCharType="begin"/>
          </w:r>
          <w:r w:rsidRPr="00625511">
            <w:rPr>
              <w:rFonts w:ascii="Arial" w:hAnsi="Arial" w:cs="Arial"/>
            </w:rPr>
            <w:instrText xml:space="preserve"> TOC \o "1-3" \h \z \u </w:instrText>
          </w:r>
          <w:r w:rsidRPr="00625511">
            <w:rPr>
              <w:rFonts w:ascii="Arial" w:hAnsi="Arial" w:cs="Arial"/>
            </w:rPr>
            <w:fldChar w:fldCharType="separate"/>
          </w:r>
          <w:hyperlink w:anchor="_Toc199005353" w:history="1">
            <w:r w:rsidR="001E7B1B" w:rsidRPr="00625511">
              <w:rPr>
                <w:rStyle w:val="Hyperlink"/>
                <w:rFonts w:ascii="Arial" w:eastAsia="Arial" w:hAnsi="Arial" w:cs="Arial"/>
                <w:noProof/>
              </w:rPr>
              <w:t>Abstract</w:t>
            </w:r>
            <w:r w:rsidR="001E7B1B" w:rsidRPr="00625511">
              <w:rPr>
                <w:rFonts w:ascii="Arial" w:hAnsi="Arial" w:cs="Arial"/>
                <w:noProof/>
                <w:webHidden/>
              </w:rPr>
              <w:tab/>
            </w:r>
            <w:r w:rsidR="001E7B1B" w:rsidRPr="00625511">
              <w:rPr>
                <w:rFonts w:ascii="Arial" w:hAnsi="Arial" w:cs="Arial"/>
                <w:noProof/>
                <w:webHidden/>
              </w:rPr>
              <w:fldChar w:fldCharType="begin"/>
            </w:r>
            <w:r w:rsidR="001E7B1B" w:rsidRPr="00625511">
              <w:rPr>
                <w:rFonts w:ascii="Arial" w:hAnsi="Arial" w:cs="Arial"/>
                <w:noProof/>
                <w:webHidden/>
              </w:rPr>
              <w:instrText xml:space="preserve"> PAGEREF _Toc199005353 \h </w:instrText>
            </w:r>
            <w:r w:rsidR="001E7B1B" w:rsidRPr="00625511">
              <w:rPr>
                <w:rFonts w:ascii="Arial" w:hAnsi="Arial" w:cs="Arial"/>
                <w:noProof/>
                <w:webHidden/>
              </w:rPr>
            </w:r>
            <w:r w:rsidR="001E7B1B" w:rsidRPr="00625511">
              <w:rPr>
                <w:rFonts w:ascii="Arial" w:hAnsi="Arial" w:cs="Arial"/>
                <w:noProof/>
                <w:webHidden/>
              </w:rPr>
              <w:fldChar w:fldCharType="separate"/>
            </w:r>
            <w:r w:rsidR="001E7B1B" w:rsidRPr="00625511">
              <w:rPr>
                <w:rFonts w:ascii="Arial" w:hAnsi="Arial" w:cs="Arial"/>
                <w:noProof/>
                <w:webHidden/>
              </w:rPr>
              <w:t>2</w:t>
            </w:r>
            <w:r w:rsidR="001E7B1B" w:rsidRPr="00625511">
              <w:rPr>
                <w:rFonts w:ascii="Arial" w:hAnsi="Arial" w:cs="Arial"/>
                <w:noProof/>
                <w:webHidden/>
              </w:rPr>
              <w:fldChar w:fldCharType="end"/>
            </w:r>
          </w:hyperlink>
        </w:p>
        <w:p w14:paraId="4D1D7AAD" w14:textId="168FE951"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54" w:history="1">
            <w:r w:rsidRPr="00625511">
              <w:rPr>
                <w:rStyle w:val="Hyperlink"/>
                <w:rFonts w:ascii="Arial" w:eastAsia="Arial" w:hAnsi="Arial" w:cs="Arial"/>
                <w:bCs/>
                <w:noProof/>
              </w:rPr>
              <w:t>1. Introduction</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_Toc199005354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4</w:t>
            </w:r>
            <w:r w:rsidRPr="00625511">
              <w:rPr>
                <w:rFonts w:ascii="Arial" w:hAnsi="Arial" w:cs="Arial"/>
                <w:noProof/>
                <w:webHidden/>
              </w:rPr>
              <w:fldChar w:fldCharType="end"/>
            </w:r>
          </w:hyperlink>
        </w:p>
        <w:p w14:paraId="7EF80E58" w14:textId="59251809"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55" w:history="1">
            <w:r w:rsidRPr="00625511">
              <w:rPr>
                <w:rStyle w:val="Hyperlink"/>
                <w:rFonts w:ascii="Arial" w:eastAsia="Arial" w:hAnsi="Arial" w:cs="Arial"/>
                <w:bCs/>
                <w:noProof/>
              </w:rPr>
              <w:t>2. Literature Review</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_Toc199005355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4</w:t>
            </w:r>
            <w:r w:rsidRPr="00625511">
              <w:rPr>
                <w:rFonts w:ascii="Arial" w:hAnsi="Arial" w:cs="Arial"/>
                <w:noProof/>
                <w:webHidden/>
              </w:rPr>
              <w:fldChar w:fldCharType="end"/>
            </w:r>
          </w:hyperlink>
        </w:p>
        <w:p w14:paraId="0D4B3B76" w14:textId="7CE225C2" w:rsidR="001E7B1B" w:rsidRPr="00625511" w:rsidRDefault="001E7B1B" w:rsidP="00625511">
          <w:pPr>
            <w:pStyle w:val="TOC2"/>
            <w:tabs>
              <w:tab w:val="right" w:leader="dot" w:pos="9016"/>
            </w:tabs>
            <w:jc w:val="left"/>
            <w:rPr>
              <w:rFonts w:ascii="Arial" w:eastAsiaTheme="minorEastAsia" w:hAnsi="Arial" w:cs="Arial"/>
              <w:noProof/>
              <w:kern w:val="2"/>
              <w:lang w:val="en-GB" w:eastAsia="en-GB"/>
              <w14:ligatures w14:val="standardContextual"/>
            </w:rPr>
          </w:pPr>
          <w:hyperlink w:anchor="_Toc199005356" w:history="1">
            <w:r w:rsidRPr="00625511">
              <w:rPr>
                <w:rStyle w:val="Hyperlink"/>
                <w:rFonts w:ascii="Arial" w:eastAsia="Arial" w:hAnsi="Arial" w:cs="Arial"/>
                <w:bCs/>
                <w:noProof/>
              </w:rPr>
              <w:t>Theme 1: AI Enhances Operational Efficiency</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_Toc199005356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4</w:t>
            </w:r>
            <w:r w:rsidRPr="00625511">
              <w:rPr>
                <w:rFonts w:ascii="Arial" w:hAnsi="Arial" w:cs="Arial"/>
                <w:noProof/>
                <w:webHidden/>
              </w:rPr>
              <w:fldChar w:fldCharType="end"/>
            </w:r>
          </w:hyperlink>
        </w:p>
        <w:p w14:paraId="1A34CA27" w14:textId="338CD399" w:rsidR="001E7B1B" w:rsidRPr="00625511" w:rsidRDefault="001E7B1B" w:rsidP="00625511">
          <w:pPr>
            <w:pStyle w:val="TOC2"/>
            <w:tabs>
              <w:tab w:val="right" w:leader="dot" w:pos="9016"/>
            </w:tabs>
            <w:jc w:val="left"/>
            <w:rPr>
              <w:rFonts w:ascii="Arial" w:eastAsiaTheme="minorEastAsia" w:hAnsi="Arial" w:cs="Arial"/>
              <w:noProof/>
              <w:kern w:val="2"/>
              <w:lang w:val="en-GB" w:eastAsia="en-GB"/>
              <w14:ligatures w14:val="standardContextual"/>
            </w:rPr>
          </w:pPr>
          <w:hyperlink w:anchor="_Toc199005357" w:history="1">
            <w:r w:rsidRPr="00625511">
              <w:rPr>
                <w:rStyle w:val="Hyperlink"/>
                <w:rFonts w:ascii="Arial" w:eastAsia="Arial" w:hAnsi="Arial" w:cs="Arial"/>
                <w:bCs/>
                <w:noProof/>
              </w:rPr>
              <w:t>Theme 2: AI is Transforming Workforce Roles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_Toc199005357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5</w:t>
            </w:r>
            <w:r w:rsidRPr="00625511">
              <w:rPr>
                <w:rFonts w:ascii="Arial" w:hAnsi="Arial" w:cs="Arial"/>
                <w:noProof/>
                <w:webHidden/>
              </w:rPr>
              <w:fldChar w:fldCharType="end"/>
            </w:r>
          </w:hyperlink>
        </w:p>
        <w:p w14:paraId="763BFB0E" w14:textId="5740F970" w:rsidR="001E7B1B" w:rsidRPr="00625511" w:rsidRDefault="001E7B1B" w:rsidP="00625511">
          <w:pPr>
            <w:pStyle w:val="TOC2"/>
            <w:tabs>
              <w:tab w:val="right" w:leader="dot" w:pos="9016"/>
            </w:tabs>
            <w:jc w:val="left"/>
            <w:rPr>
              <w:rFonts w:ascii="Arial" w:eastAsiaTheme="minorEastAsia" w:hAnsi="Arial" w:cs="Arial"/>
              <w:noProof/>
              <w:kern w:val="2"/>
              <w:lang w:val="en-GB" w:eastAsia="en-GB"/>
              <w14:ligatures w14:val="standardContextual"/>
            </w:rPr>
          </w:pPr>
          <w:hyperlink w:anchor="_Toc199005358" w:history="1">
            <w:r w:rsidRPr="00625511">
              <w:rPr>
                <w:rStyle w:val="Hyperlink"/>
                <w:rFonts w:ascii="Arial" w:eastAsia="Arial" w:hAnsi="Arial" w:cs="Arial"/>
                <w:noProof/>
              </w:rPr>
              <w:t>Theme 3: Guest Perceptions of AI and Human Collaboration</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_Toc199005358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6</w:t>
            </w:r>
            <w:r w:rsidRPr="00625511">
              <w:rPr>
                <w:rFonts w:ascii="Arial" w:hAnsi="Arial" w:cs="Arial"/>
                <w:noProof/>
                <w:webHidden/>
              </w:rPr>
              <w:fldChar w:fldCharType="end"/>
            </w:r>
          </w:hyperlink>
        </w:p>
        <w:p w14:paraId="761B2D76" w14:textId="45EFA8CE"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59" w:history="1">
            <w:r w:rsidRPr="00625511">
              <w:rPr>
                <w:rStyle w:val="Hyperlink"/>
                <w:rFonts w:ascii="Arial" w:eastAsia="Arial" w:hAnsi="Arial" w:cs="Arial"/>
                <w:bCs/>
                <w:noProof/>
              </w:rPr>
              <w:t>3. Method</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_Toc199005359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8</w:t>
            </w:r>
            <w:r w:rsidRPr="00625511">
              <w:rPr>
                <w:rFonts w:ascii="Arial" w:hAnsi="Arial" w:cs="Arial"/>
                <w:noProof/>
                <w:webHidden/>
              </w:rPr>
              <w:fldChar w:fldCharType="end"/>
            </w:r>
          </w:hyperlink>
        </w:p>
        <w:p w14:paraId="0BABFEEF" w14:textId="5B12BFC7"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0" w:history="1">
            <w:r w:rsidRPr="00625511">
              <w:rPr>
                <w:rStyle w:val="Hyperlink"/>
                <w:rFonts w:ascii="Arial" w:eastAsia="Arial" w:hAnsi="Arial" w:cs="Arial"/>
                <w:bCs/>
                <w:noProof/>
              </w:rPr>
              <w:t>4. Theme Impact Analysis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_Toc199005360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8</w:t>
            </w:r>
            <w:r w:rsidRPr="00625511">
              <w:rPr>
                <w:rFonts w:ascii="Arial" w:hAnsi="Arial" w:cs="Arial"/>
                <w:noProof/>
                <w:webHidden/>
              </w:rPr>
              <w:fldChar w:fldCharType="end"/>
            </w:r>
          </w:hyperlink>
        </w:p>
        <w:p w14:paraId="605FBC10" w14:textId="5539F5EB"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1" w:history="1">
            <w:r w:rsidRPr="00625511">
              <w:rPr>
                <w:rStyle w:val="Hyperlink"/>
                <w:rFonts w:ascii="Arial" w:eastAsia="Arial" w:hAnsi="Arial" w:cs="Arial"/>
                <w:bCs/>
                <w:noProof/>
              </w:rPr>
              <w:t>5. Conclusions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_Toc199005361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11</w:t>
            </w:r>
            <w:r w:rsidRPr="00625511">
              <w:rPr>
                <w:rFonts w:ascii="Arial" w:hAnsi="Arial" w:cs="Arial"/>
                <w:noProof/>
                <w:webHidden/>
              </w:rPr>
              <w:fldChar w:fldCharType="end"/>
            </w:r>
          </w:hyperlink>
        </w:p>
        <w:p w14:paraId="53BE9637" w14:textId="3BEDF4F2"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2" w:history="1">
            <w:r w:rsidRPr="00625511">
              <w:rPr>
                <w:rStyle w:val="Hyperlink"/>
                <w:rFonts w:ascii="Arial" w:eastAsia="Arial" w:hAnsi="Arial" w:cs="Arial"/>
                <w:bCs/>
                <w:noProof/>
              </w:rPr>
              <w:t>6. Recommendations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_Toc199005362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11</w:t>
            </w:r>
            <w:r w:rsidRPr="00625511">
              <w:rPr>
                <w:rFonts w:ascii="Arial" w:hAnsi="Arial" w:cs="Arial"/>
                <w:noProof/>
                <w:webHidden/>
              </w:rPr>
              <w:fldChar w:fldCharType="end"/>
            </w:r>
          </w:hyperlink>
        </w:p>
        <w:p w14:paraId="5195A51B" w14:textId="4A1F41B7" w:rsidR="001E7B1B" w:rsidRPr="00625511" w:rsidRDefault="001E7B1B" w:rsidP="00625511">
          <w:pPr>
            <w:pStyle w:val="TOC1"/>
            <w:tabs>
              <w:tab w:val="right" w:leader="dot" w:pos="9016"/>
            </w:tabs>
            <w:jc w:val="left"/>
            <w:rPr>
              <w:rFonts w:ascii="Arial" w:eastAsiaTheme="minorEastAsia" w:hAnsi="Arial" w:cs="Arial"/>
              <w:noProof/>
              <w:kern w:val="2"/>
              <w:lang w:val="en-GB" w:eastAsia="en-GB"/>
              <w14:ligatures w14:val="standardContextual"/>
            </w:rPr>
          </w:pPr>
          <w:hyperlink w:anchor="_Toc199005363" w:history="1">
            <w:r w:rsidRPr="00625511">
              <w:rPr>
                <w:rStyle w:val="Hyperlink"/>
                <w:rFonts w:ascii="Arial" w:eastAsia="Arial" w:hAnsi="Arial" w:cs="Arial"/>
                <w:bCs/>
                <w:noProof/>
              </w:rPr>
              <w:t>References</w:t>
            </w:r>
            <w:r w:rsidRPr="00625511">
              <w:rPr>
                <w:rFonts w:ascii="Arial" w:hAnsi="Arial" w:cs="Arial"/>
                <w:noProof/>
                <w:webHidden/>
              </w:rPr>
              <w:tab/>
            </w:r>
            <w:r w:rsidRPr="00625511">
              <w:rPr>
                <w:rFonts w:ascii="Arial" w:hAnsi="Arial" w:cs="Arial"/>
                <w:noProof/>
                <w:webHidden/>
              </w:rPr>
              <w:fldChar w:fldCharType="begin"/>
            </w:r>
            <w:r w:rsidRPr="00625511">
              <w:rPr>
                <w:rFonts w:ascii="Arial" w:hAnsi="Arial" w:cs="Arial"/>
                <w:noProof/>
                <w:webHidden/>
              </w:rPr>
              <w:instrText xml:space="preserve"> PAGEREF _Toc199005363 \h </w:instrText>
            </w:r>
            <w:r w:rsidRPr="00625511">
              <w:rPr>
                <w:rFonts w:ascii="Arial" w:hAnsi="Arial" w:cs="Arial"/>
                <w:noProof/>
                <w:webHidden/>
              </w:rPr>
            </w:r>
            <w:r w:rsidRPr="00625511">
              <w:rPr>
                <w:rFonts w:ascii="Arial" w:hAnsi="Arial" w:cs="Arial"/>
                <w:noProof/>
                <w:webHidden/>
              </w:rPr>
              <w:fldChar w:fldCharType="separate"/>
            </w:r>
            <w:r w:rsidRPr="00625511">
              <w:rPr>
                <w:rFonts w:ascii="Arial" w:hAnsi="Arial" w:cs="Arial"/>
                <w:noProof/>
                <w:webHidden/>
              </w:rPr>
              <w:t>13</w:t>
            </w:r>
            <w:r w:rsidRPr="00625511">
              <w:rPr>
                <w:rFonts w:ascii="Arial" w:hAnsi="Arial" w:cs="Arial"/>
                <w:noProof/>
                <w:webHidden/>
              </w:rPr>
              <w:fldChar w:fldCharType="end"/>
            </w:r>
          </w:hyperlink>
        </w:p>
        <w:p w14:paraId="509D6791" w14:textId="74EBD093" w:rsidR="00E00760" w:rsidRPr="00625511" w:rsidRDefault="00E00760" w:rsidP="00625511">
          <w:pPr>
            <w:jc w:val="left"/>
            <w:rPr>
              <w:rFonts w:ascii="Arial" w:hAnsi="Arial" w:cs="Arial"/>
            </w:rPr>
          </w:pPr>
          <w:r w:rsidRPr="00625511">
            <w:rPr>
              <w:rFonts w:ascii="Arial" w:hAnsi="Arial" w:cs="Arial"/>
              <w:b/>
              <w:bCs/>
              <w:noProof/>
            </w:rPr>
            <w:fldChar w:fldCharType="end"/>
          </w:r>
        </w:p>
      </w:sdtContent>
    </w:sdt>
    <w:p w14:paraId="12209D78" w14:textId="77777777" w:rsidR="00E00760" w:rsidRPr="00625511" w:rsidRDefault="00E00760" w:rsidP="00625511">
      <w:pPr>
        <w:jc w:val="left"/>
        <w:rPr>
          <w:rFonts w:ascii="Arial" w:eastAsia="Arial" w:hAnsi="Arial" w:cs="Arial"/>
          <w:bCs/>
          <w:lang w:val="en-US"/>
        </w:rPr>
      </w:pPr>
    </w:p>
    <w:p w14:paraId="75997D5F" w14:textId="77777777" w:rsidR="00E00760" w:rsidRPr="00625511" w:rsidRDefault="00E00760" w:rsidP="00625511">
      <w:pPr>
        <w:jc w:val="left"/>
        <w:rPr>
          <w:rFonts w:ascii="Arial" w:eastAsia="Arial" w:hAnsi="Arial" w:cs="Arial"/>
          <w:bCs/>
          <w:lang w:val="en-US"/>
        </w:rPr>
      </w:pPr>
    </w:p>
    <w:p w14:paraId="687F1220" w14:textId="77777777" w:rsidR="00E00760" w:rsidRPr="00625511" w:rsidRDefault="00E00760" w:rsidP="00625511">
      <w:pPr>
        <w:jc w:val="left"/>
        <w:rPr>
          <w:rFonts w:ascii="Arial" w:eastAsia="Arial" w:hAnsi="Arial" w:cs="Arial"/>
          <w:bCs/>
          <w:lang w:val="en-US"/>
        </w:rPr>
      </w:pPr>
    </w:p>
    <w:p w14:paraId="5BB83B82" w14:textId="77777777" w:rsidR="00E00760" w:rsidRPr="00625511" w:rsidRDefault="00E00760" w:rsidP="00625511">
      <w:pPr>
        <w:jc w:val="left"/>
        <w:rPr>
          <w:rFonts w:ascii="Arial" w:eastAsia="Arial" w:hAnsi="Arial" w:cs="Arial"/>
          <w:bCs/>
          <w:lang w:val="en-US"/>
        </w:rPr>
      </w:pPr>
    </w:p>
    <w:p w14:paraId="52EBA072" w14:textId="77777777" w:rsidR="00E00760" w:rsidRPr="00625511" w:rsidRDefault="00E00760" w:rsidP="00625511">
      <w:pPr>
        <w:jc w:val="left"/>
        <w:rPr>
          <w:rFonts w:ascii="Arial" w:eastAsia="Arial" w:hAnsi="Arial" w:cs="Arial"/>
          <w:bCs/>
          <w:lang w:val="en-US"/>
        </w:rPr>
      </w:pPr>
    </w:p>
    <w:p w14:paraId="564C0563" w14:textId="77777777" w:rsidR="00E00760" w:rsidRPr="00625511" w:rsidRDefault="00E00760" w:rsidP="00625511">
      <w:pPr>
        <w:jc w:val="left"/>
        <w:rPr>
          <w:rFonts w:ascii="Arial" w:eastAsia="Arial" w:hAnsi="Arial" w:cs="Arial"/>
          <w:bCs/>
          <w:lang w:val="en-US"/>
        </w:rPr>
      </w:pPr>
    </w:p>
    <w:p w14:paraId="2FD6CB01" w14:textId="77777777" w:rsidR="00E00760" w:rsidRPr="00625511" w:rsidRDefault="00E00760" w:rsidP="00625511">
      <w:pPr>
        <w:jc w:val="left"/>
        <w:rPr>
          <w:rFonts w:ascii="Arial" w:eastAsia="Arial" w:hAnsi="Arial" w:cs="Arial"/>
          <w:bCs/>
          <w:lang w:val="en-US"/>
        </w:rPr>
      </w:pPr>
    </w:p>
    <w:p w14:paraId="595110ED" w14:textId="77777777" w:rsidR="00E00760" w:rsidRPr="00625511" w:rsidRDefault="00E00760" w:rsidP="00625511">
      <w:pPr>
        <w:jc w:val="left"/>
        <w:rPr>
          <w:rFonts w:ascii="Arial" w:eastAsia="Arial" w:hAnsi="Arial" w:cs="Arial"/>
          <w:bCs/>
          <w:lang w:val="en-US"/>
        </w:rPr>
      </w:pPr>
    </w:p>
    <w:p w14:paraId="1350DE80" w14:textId="77777777" w:rsidR="00E00760" w:rsidRPr="00625511" w:rsidRDefault="00E00760" w:rsidP="00625511">
      <w:pPr>
        <w:jc w:val="left"/>
        <w:rPr>
          <w:rFonts w:ascii="Arial" w:eastAsia="Arial" w:hAnsi="Arial" w:cs="Arial"/>
          <w:bCs/>
          <w:lang w:val="en-US"/>
        </w:rPr>
      </w:pPr>
    </w:p>
    <w:p w14:paraId="32B0C690" w14:textId="77777777" w:rsidR="00E00760" w:rsidRPr="00625511" w:rsidRDefault="00E00760" w:rsidP="00625511">
      <w:pPr>
        <w:jc w:val="left"/>
        <w:rPr>
          <w:rFonts w:ascii="Arial" w:eastAsia="Arial" w:hAnsi="Arial" w:cs="Arial"/>
          <w:bCs/>
          <w:lang w:val="en-US"/>
        </w:rPr>
      </w:pPr>
    </w:p>
    <w:p w14:paraId="178C87C3" w14:textId="77777777" w:rsidR="00E00760" w:rsidRPr="00625511" w:rsidRDefault="00E00760" w:rsidP="00625511">
      <w:pPr>
        <w:jc w:val="left"/>
        <w:rPr>
          <w:rFonts w:ascii="Arial" w:eastAsia="Arial" w:hAnsi="Arial" w:cs="Arial"/>
          <w:bCs/>
          <w:lang w:val="en-US"/>
        </w:rPr>
      </w:pPr>
    </w:p>
    <w:p w14:paraId="2AF79218" w14:textId="77777777" w:rsidR="00E00760" w:rsidRPr="00625511" w:rsidRDefault="00E00760" w:rsidP="00625511">
      <w:pPr>
        <w:jc w:val="left"/>
        <w:rPr>
          <w:rFonts w:ascii="Arial" w:eastAsia="Arial" w:hAnsi="Arial" w:cs="Arial"/>
          <w:bCs/>
          <w:lang w:val="en-US"/>
        </w:rPr>
      </w:pPr>
    </w:p>
    <w:p w14:paraId="3D93E3CA" w14:textId="77777777" w:rsidR="00E00760" w:rsidRPr="00625511" w:rsidRDefault="00E00760" w:rsidP="00625511">
      <w:pPr>
        <w:jc w:val="left"/>
        <w:rPr>
          <w:rFonts w:ascii="Arial" w:eastAsia="Arial" w:hAnsi="Arial" w:cs="Arial"/>
          <w:bCs/>
          <w:lang w:val="en-US"/>
        </w:rPr>
      </w:pPr>
    </w:p>
    <w:p w14:paraId="434D6E8E" w14:textId="77777777" w:rsidR="00E00760" w:rsidRPr="00625511" w:rsidRDefault="00E00760" w:rsidP="00625511">
      <w:pPr>
        <w:jc w:val="left"/>
        <w:rPr>
          <w:rFonts w:ascii="Arial" w:eastAsia="Arial" w:hAnsi="Arial" w:cs="Arial"/>
          <w:bCs/>
          <w:lang w:val="en-US"/>
        </w:rPr>
      </w:pPr>
    </w:p>
    <w:p w14:paraId="19FA92D3" w14:textId="77777777" w:rsidR="00E00760" w:rsidRPr="00625511" w:rsidRDefault="00E00760" w:rsidP="00625511">
      <w:pPr>
        <w:jc w:val="left"/>
        <w:rPr>
          <w:rFonts w:ascii="Arial" w:eastAsia="Arial" w:hAnsi="Arial" w:cs="Arial"/>
          <w:bCs/>
          <w:lang w:val="en-US"/>
        </w:rPr>
      </w:pPr>
    </w:p>
    <w:p w14:paraId="32D12358" w14:textId="77777777" w:rsidR="00E00760" w:rsidRPr="00625511" w:rsidRDefault="00E00760" w:rsidP="00625511">
      <w:pPr>
        <w:jc w:val="left"/>
        <w:rPr>
          <w:rFonts w:ascii="Arial" w:eastAsia="Arial" w:hAnsi="Arial" w:cs="Arial"/>
          <w:bCs/>
          <w:lang w:val="en-US"/>
        </w:rPr>
      </w:pPr>
    </w:p>
    <w:p w14:paraId="3B27F531" w14:textId="77777777" w:rsidR="00E00760" w:rsidRPr="00625511" w:rsidRDefault="00E00760" w:rsidP="00625511">
      <w:pPr>
        <w:jc w:val="left"/>
        <w:rPr>
          <w:rFonts w:ascii="Arial" w:eastAsia="Arial" w:hAnsi="Arial" w:cs="Arial"/>
          <w:bCs/>
          <w:lang w:val="en-US"/>
        </w:rPr>
      </w:pPr>
    </w:p>
    <w:p w14:paraId="07CA096D" w14:textId="77777777" w:rsidR="00E00760" w:rsidRPr="00625511" w:rsidRDefault="00E00760" w:rsidP="00625511">
      <w:pPr>
        <w:pStyle w:val="Heading1"/>
        <w:spacing w:line="360" w:lineRule="auto"/>
        <w:rPr>
          <w:rFonts w:ascii="Arial" w:eastAsia="Arial" w:hAnsi="Arial" w:cs="Arial"/>
          <w:bCs/>
          <w:sz w:val="24"/>
          <w:szCs w:val="24"/>
        </w:rPr>
      </w:pPr>
      <w:bookmarkStart w:id="2" w:name="_Toc199005354"/>
      <w:r w:rsidRPr="00625511">
        <w:rPr>
          <w:rFonts w:ascii="Arial" w:eastAsia="Arial" w:hAnsi="Arial" w:cs="Arial"/>
          <w:bCs/>
          <w:sz w:val="24"/>
          <w:szCs w:val="24"/>
        </w:rPr>
        <w:lastRenderedPageBreak/>
        <w:t>1. Introduction</w:t>
      </w:r>
      <w:bookmarkEnd w:id="2"/>
    </w:p>
    <w:p w14:paraId="4D27D59C" w14:textId="585AE9C1" w:rsidR="00742EA4" w:rsidRPr="00625511" w:rsidRDefault="00742EA4" w:rsidP="00625511">
      <w:pPr>
        <w:jc w:val="left"/>
        <w:rPr>
          <w:rFonts w:ascii="Arial" w:eastAsia="Arial" w:hAnsi="Arial" w:cs="Arial"/>
          <w:bCs/>
          <w:lang w:val="en-US"/>
        </w:rPr>
      </w:pPr>
      <w:r w:rsidRPr="00625511">
        <w:rPr>
          <w:rFonts w:ascii="Arial" w:eastAsia="Arial" w:hAnsi="Arial" w:cs="Arial"/>
          <w:bCs/>
          <w:lang w:val="en-US"/>
        </w:rPr>
        <w:t>The hotel and hospitality sector is undergoing significant changes, largely driven by innovations such as artificial intelligence. This topic is important as it emphasizes how hotels can integrate technological advancements with the skills of their workforce to enhance service quality, operational efficiency, and competitiveness. The hospitality industry is fundamentally focused on providing customer-oriented services and maintaining high operational standards. As reported by the World Travel and Tourism Council (2025), the global hospitality sector contributed approximately $10.9 trillion to the economy.</w:t>
      </w:r>
    </w:p>
    <w:p w14:paraId="3FFBCECD" w14:textId="503FBAF3"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Hotels invest in AI-based technological advancements to fulfil demand for a </w:t>
      </w:r>
      <w:r w:rsidR="001E7B1B" w:rsidRPr="00625511">
        <w:rPr>
          <w:rFonts w:ascii="Arial" w:eastAsia="Arial" w:hAnsi="Arial" w:cs="Arial"/>
          <w:bCs/>
          <w:lang w:val="en-US"/>
        </w:rPr>
        <w:t>personalized</w:t>
      </w:r>
      <w:r w:rsidRPr="00625511">
        <w:rPr>
          <w:rFonts w:ascii="Arial" w:eastAsia="Arial" w:hAnsi="Arial" w:cs="Arial"/>
          <w:bCs/>
          <w:lang w:val="en-US"/>
        </w:rPr>
        <w:t xml:space="preserve"> form of services, associated with the </w:t>
      </w:r>
      <w:r w:rsidR="00742EA4" w:rsidRPr="00625511">
        <w:rPr>
          <w:rFonts w:ascii="Arial" w:eastAsia="Arial" w:hAnsi="Arial" w:cs="Arial"/>
          <w:bCs/>
          <w:lang w:val="en-US"/>
        </w:rPr>
        <w:t>expectations</w:t>
      </w:r>
      <w:r w:rsidRPr="00625511">
        <w:rPr>
          <w:rFonts w:ascii="Arial" w:eastAsia="Arial" w:hAnsi="Arial" w:cs="Arial"/>
          <w:bCs/>
          <w:lang w:val="en-US"/>
        </w:rPr>
        <w:t xml:space="preserve"> of customers. </w:t>
      </w:r>
      <w:r w:rsidR="00742EA4" w:rsidRPr="00625511">
        <w:rPr>
          <w:rFonts w:ascii="Arial" w:eastAsia="Arial" w:hAnsi="Arial" w:cs="Arial"/>
          <w:bCs/>
          <w:lang w:val="en-US"/>
        </w:rPr>
        <w:t>Several</w:t>
      </w:r>
      <w:r w:rsidRPr="00625511">
        <w:rPr>
          <w:rFonts w:ascii="Arial" w:eastAsia="Arial" w:hAnsi="Arial" w:cs="Arial"/>
          <w:bCs/>
          <w:lang w:val="en-US"/>
        </w:rPr>
        <w:t xml:space="preserve"> examples include chatbots powered by AI, considering customer-focused services, check-ins, and IoT-based systems. Hotels, such as Marriott and Hilton, are introducing AI-based tools, such as Connie (Sahota, 2024). Hence, the theme is vital due to its influence on the planning of the workforce, the satisfaction of guests, and the success of a business entity. Grasping the way of integration of AI, along with maintaining the values of services by individuals, is vital. The goal is to stay competitive in the evolving digital environment.</w:t>
      </w:r>
    </w:p>
    <w:p w14:paraId="3A3960D2"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0" distB="0" distL="0" distR="0" wp14:anchorId="3DBEA861" wp14:editId="564E5E0A">
            <wp:extent cx="1343025" cy="2066925"/>
            <wp:effectExtent l="0" t="0" r="0" b="0"/>
            <wp:docPr id="1118490206" name="image1.jpg" descr="Hilton and IBM Pilot “Connie”, the world’s first Watson-enabled Hotel Cognitive Concierge"/>
            <wp:cNvGraphicFramePr/>
            <a:graphic xmlns:a="http://schemas.openxmlformats.org/drawingml/2006/main">
              <a:graphicData uri="http://schemas.openxmlformats.org/drawingml/2006/picture">
                <pic:pic xmlns:pic="http://schemas.openxmlformats.org/drawingml/2006/picture">
                  <pic:nvPicPr>
                    <pic:cNvPr id="0" name="image1.jpg" descr="Hilton and IBM Pilot “Connie”, the world’s first Watson-enabled Hotel Cognitive Concierge"/>
                    <pic:cNvPicPr preferRelativeResize="0"/>
                  </pic:nvPicPr>
                  <pic:blipFill>
                    <a:blip r:embed="rId5"/>
                    <a:srcRect l="21955" t="23872" r="55448" b="15183"/>
                    <a:stretch>
                      <a:fillRect/>
                    </a:stretch>
                  </pic:blipFill>
                  <pic:spPr>
                    <a:xfrm>
                      <a:off x="0" y="0"/>
                      <a:ext cx="1343025" cy="2066925"/>
                    </a:xfrm>
                    <a:prstGeom prst="rect">
                      <a:avLst/>
                    </a:prstGeom>
                    <a:ln/>
                  </pic:spPr>
                </pic:pic>
              </a:graphicData>
            </a:graphic>
          </wp:inline>
        </w:drawing>
      </w:r>
    </w:p>
    <w:p w14:paraId="464423AB"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Hilton Connie robot</w:t>
      </w:r>
    </w:p>
    <w:p w14:paraId="3F19269F"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(Source: </w:t>
      </w:r>
      <w:proofErr w:type="spellStart"/>
      <w:r w:rsidRPr="00625511">
        <w:rPr>
          <w:rFonts w:ascii="Arial" w:eastAsia="Arial" w:hAnsi="Arial" w:cs="Arial"/>
          <w:bCs/>
          <w:lang w:val="en-US"/>
        </w:rPr>
        <w:t>Gagn</w:t>
      </w:r>
      <w:proofErr w:type="spellEnd"/>
      <w:r w:rsidRPr="00625511">
        <w:rPr>
          <w:rFonts w:ascii="Arial" w:eastAsia="Arial" w:hAnsi="Arial" w:cs="Arial"/>
          <w:bCs/>
          <w:lang w:val="en-US"/>
        </w:rPr>
        <w:t>, 2018)</w:t>
      </w:r>
    </w:p>
    <w:p w14:paraId="42EB70E3" w14:textId="77777777" w:rsidR="00E00760" w:rsidRPr="00625511" w:rsidRDefault="00E00760" w:rsidP="00625511">
      <w:pPr>
        <w:pStyle w:val="Heading1"/>
        <w:spacing w:line="360" w:lineRule="auto"/>
        <w:rPr>
          <w:rFonts w:ascii="Arial" w:eastAsia="Arial" w:hAnsi="Arial" w:cs="Arial"/>
          <w:bCs/>
          <w:sz w:val="24"/>
          <w:szCs w:val="24"/>
        </w:rPr>
      </w:pPr>
      <w:bookmarkStart w:id="3" w:name="_Toc199005355"/>
      <w:r w:rsidRPr="00625511">
        <w:rPr>
          <w:rFonts w:ascii="Arial" w:eastAsia="Arial" w:hAnsi="Arial" w:cs="Arial"/>
          <w:bCs/>
          <w:sz w:val="24"/>
          <w:szCs w:val="24"/>
        </w:rPr>
        <w:t>2. Literature Review</w:t>
      </w:r>
      <w:bookmarkEnd w:id="3"/>
    </w:p>
    <w:p w14:paraId="5D56871C" w14:textId="77777777" w:rsidR="00E00760" w:rsidRPr="00625511" w:rsidRDefault="00E00760" w:rsidP="00625511">
      <w:pPr>
        <w:pStyle w:val="Heading2"/>
        <w:spacing w:line="360" w:lineRule="auto"/>
        <w:rPr>
          <w:rFonts w:ascii="Arial" w:eastAsia="Arial" w:hAnsi="Arial" w:cs="Arial"/>
          <w:bCs/>
          <w:sz w:val="24"/>
          <w:szCs w:val="24"/>
        </w:rPr>
      </w:pPr>
      <w:bookmarkStart w:id="4" w:name="_Toc199005356"/>
      <w:r w:rsidRPr="00625511">
        <w:rPr>
          <w:rFonts w:ascii="Arial" w:eastAsia="Arial" w:hAnsi="Arial" w:cs="Arial"/>
          <w:bCs/>
          <w:sz w:val="24"/>
          <w:szCs w:val="24"/>
        </w:rPr>
        <w:t>Theme 1: AI Enhances Operational Efficiency</w:t>
      </w:r>
      <w:bookmarkEnd w:id="4"/>
    </w:p>
    <w:p w14:paraId="5B8A246C" w14:textId="352E000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According to Batra and Chatterji (2024), AI is becoming extremely </w:t>
      </w:r>
      <w:r w:rsidR="001E7B1B" w:rsidRPr="00625511">
        <w:rPr>
          <w:rFonts w:ascii="Arial" w:eastAsia="Arial" w:hAnsi="Arial" w:cs="Arial"/>
          <w:bCs/>
          <w:lang w:val="en-US"/>
        </w:rPr>
        <w:t>utilized</w:t>
      </w:r>
      <w:r w:rsidRPr="00625511">
        <w:rPr>
          <w:rFonts w:ascii="Arial" w:eastAsia="Arial" w:hAnsi="Arial" w:cs="Arial"/>
          <w:bCs/>
          <w:lang w:val="en-US"/>
        </w:rPr>
        <w:t xml:space="preserve"> to automate a number of services in hotels at a basic level. These include bookings, </w:t>
      </w:r>
      <w:r w:rsidRPr="00625511">
        <w:rPr>
          <w:rFonts w:ascii="Arial" w:eastAsia="Arial" w:hAnsi="Arial" w:cs="Arial"/>
          <w:bCs/>
          <w:lang w:val="en-US"/>
        </w:rPr>
        <w:lastRenderedPageBreak/>
        <w:t xml:space="preserve">check-ins, and other vital tasks. The introduction of AI-based tools in the form of chatbots has been helpful for hotels in enhancing procedures in a routine form, along with reducing errors made by humans. For instance, Marriott International </w:t>
      </w:r>
      <w:r w:rsidR="001E7B1B" w:rsidRPr="00625511">
        <w:rPr>
          <w:rFonts w:ascii="Arial" w:eastAsia="Arial" w:hAnsi="Arial" w:cs="Arial"/>
          <w:bCs/>
          <w:lang w:val="en-US"/>
        </w:rPr>
        <w:t>utilizes</w:t>
      </w:r>
      <w:r w:rsidRPr="00625511">
        <w:rPr>
          <w:rFonts w:ascii="Arial" w:eastAsia="Arial" w:hAnsi="Arial" w:cs="Arial"/>
          <w:bCs/>
          <w:lang w:val="en-US"/>
        </w:rPr>
        <w:t xml:space="preserve"> chatbots powered by AI to manage reservations, along with responding to a number of queries at an instant rate. These systems can handle a sizeable number of inquiries simultaneously. Such an approach can eventually reduce costs associated with operations. The automation of a set of repetitive tasks is helpful for staff in focusing on a complicated activity with a high level of value. Such application of AI aligns with Herzberg’s Two-Factor Theory. This distinguishes between a number of hygiene-based factors in the form of a reduced workload through automation and motivators in the form of engaging in a set of purposeful activities. Hotels enhance the satisfaction of the job with these enriched roles.</w:t>
      </w:r>
    </w:p>
    <w:p w14:paraId="5DA4289C"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114300" distB="114300" distL="114300" distR="114300" wp14:anchorId="177A8671" wp14:editId="64DDA518">
            <wp:extent cx="3767138" cy="1677697"/>
            <wp:effectExtent l="0" t="0" r="0" b="0"/>
            <wp:docPr id="1118490208" name="image2.png" descr="A red green and white rectangular boxes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1118490208" name="image2.png" descr="A red green and white rectangular boxes with white text&#10;&#10;AI-generated content may be incorrect."/>
                    <pic:cNvPicPr preferRelativeResize="0"/>
                  </pic:nvPicPr>
                  <pic:blipFill>
                    <a:blip r:embed="rId6"/>
                    <a:srcRect/>
                    <a:stretch>
                      <a:fillRect/>
                    </a:stretch>
                  </pic:blipFill>
                  <pic:spPr>
                    <a:xfrm>
                      <a:off x="0" y="0"/>
                      <a:ext cx="3767138" cy="1677697"/>
                    </a:xfrm>
                    <a:prstGeom prst="rect">
                      <a:avLst/>
                    </a:prstGeom>
                    <a:ln/>
                  </pic:spPr>
                </pic:pic>
              </a:graphicData>
            </a:graphic>
          </wp:inline>
        </w:drawing>
      </w:r>
    </w:p>
    <w:p w14:paraId="7DB6DFA8"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Herzberg’s Two-Factor Theory</w:t>
      </w:r>
    </w:p>
    <w:p w14:paraId="6BAF1AF4" w14:textId="2C1E01D5"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(Source: Modelled on Sabri </w:t>
      </w:r>
      <w:r w:rsidRPr="00625511">
        <w:rPr>
          <w:rFonts w:ascii="Arial" w:eastAsia="Arial" w:hAnsi="Arial" w:cs="Arial"/>
          <w:bCs/>
          <w:i/>
          <w:lang w:val="en-US"/>
        </w:rPr>
        <w:t>et al</w:t>
      </w:r>
      <w:r w:rsidR="00742EA4" w:rsidRPr="00625511">
        <w:rPr>
          <w:rFonts w:ascii="Arial" w:eastAsia="Arial" w:hAnsi="Arial" w:cs="Arial"/>
          <w:bCs/>
          <w:i/>
          <w:lang w:val="en-US"/>
        </w:rPr>
        <w:t xml:space="preserve">, </w:t>
      </w:r>
      <w:r w:rsidRPr="00625511">
        <w:rPr>
          <w:rFonts w:ascii="Arial" w:eastAsia="Arial" w:hAnsi="Arial" w:cs="Arial"/>
          <w:bCs/>
          <w:lang w:val="en-US"/>
        </w:rPr>
        <w:t>2019)</w:t>
      </w:r>
    </w:p>
    <w:p w14:paraId="37A9E446" w14:textId="77848AD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However, Navarro-Ruiz </w:t>
      </w:r>
      <w:r w:rsidRPr="00625511">
        <w:rPr>
          <w:rFonts w:ascii="Arial" w:eastAsia="Arial" w:hAnsi="Arial" w:cs="Arial"/>
          <w:bCs/>
          <w:i/>
          <w:lang w:val="en-US"/>
        </w:rPr>
        <w:t xml:space="preserve">et al. </w:t>
      </w:r>
      <w:r w:rsidRPr="00625511">
        <w:rPr>
          <w:rFonts w:ascii="Arial" w:eastAsia="Arial" w:hAnsi="Arial" w:cs="Arial"/>
          <w:bCs/>
          <w:lang w:val="en-US"/>
        </w:rPr>
        <w:t xml:space="preserve">(2024) argued that </w:t>
      </w:r>
      <w:r w:rsidR="001E7B1B" w:rsidRPr="00625511">
        <w:rPr>
          <w:rFonts w:ascii="Arial" w:eastAsia="Arial" w:hAnsi="Arial" w:cs="Arial"/>
          <w:bCs/>
          <w:lang w:val="en-US"/>
        </w:rPr>
        <w:t>overreliance</w:t>
      </w:r>
      <w:r w:rsidRPr="00625511">
        <w:rPr>
          <w:rFonts w:ascii="Arial" w:eastAsia="Arial" w:hAnsi="Arial" w:cs="Arial"/>
          <w:bCs/>
          <w:lang w:val="en-US"/>
        </w:rPr>
        <w:t xml:space="preserve"> on AI can reduce the emotional connection between staff and guests. AI may lack emotional intelligence and awareness related to the context, vital in hospitality. The satisfaction of customers’ nature is linked to the quality of service in a close way. This is evident in the inability of </w:t>
      </w:r>
      <w:r w:rsidR="001E7B1B" w:rsidRPr="00625511">
        <w:rPr>
          <w:rFonts w:ascii="Arial" w:eastAsia="Arial" w:hAnsi="Arial" w:cs="Arial"/>
          <w:bCs/>
          <w:lang w:val="en-US"/>
        </w:rPr>
        <w:t>several</w:t>
      </w:r>
      <w:r w:rsidRPr="00625511">
        <w:rPr>
          <w:rFonts w:ascii="Arial" w:eastAsia="Arial" w:hAnsi="Arial" w:cs="Arial"/>
          <w:bCs/>
          <w:lang w:val="en-US"/>
        </w:rPr>
        <w:t xml:space="preserve"> machines to replicate. An experience considered extremely automated may feel impersonal, specifically to those associated with expect a traditional approach to hospitality. </w:t>
      </w:r>
    </w:p>
    <w:p w14:paraId="0BA71EFC" w14:textId="77777777" w:rsidR="00E00760" w:rsidRPr="00625511" w:rsidRDefault="00E00760" w:rsidP="00625511">
      <w:pPr>
        <w:pStyle w:val="Heading2"/>
        <w:spacing w:line="360" w:lineRule="auto"/>
        <w:rPr>
          <w:rFonts w:ascii="Arial" w:eastAsia="Arial" w:hAnsi="Arial" w:cs="Arial"/>
          <w:bCs/>
          <w:sz w:val="24"/>
          <w:szCs w:val="24"/>
        </w:rPr>
      </w:pPr>
      <w:bookmarkStart w:id="5" w:name="_Toc199005357"/>
      <w:r w:rsidRPr="00625511">
        <w:rPr>
          <w:rFonts w:ascii="Arial" w:eastAsia="Arial" w:hAnsi="Arial" w:cs="Arial"/>
          <w:bCs/>
          <w:sz w:val="24"/>
          <w:szCs w:val="24"/>
        </w:rPr>
        <w:t>Theme 2: AI is Transforming Workforce Roles</w:t>
      </w:r>
      <w:bookmarkEnd w:id="5"/>
    </w:p>
    <w:p w14:paraId="255C5CF3" w14:textId="34DE4983"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Ellingrud </w:t>
      </w:r>
      <w:r w:rsidRPr="00625511">
        <w:rPr>
          <w:rFonts w:ascii="Arial" w:eastAsia="Arial" w:hAnsi="Arial" w:cs="Arial"/>
          <w:bCs/>
          <w:i/>
          <w:lang w:val="en-US"/>
        </w:rPr>
        <w:t>et al.</w:t>
      </w:r>
      <w:r w:rsidRPr="00625511">
        <w:rPr>
          <w:rFonts w:ascii="Arial" w:eastAsia="Arial" w:hAnsi="Arial" w:cs="Arial"/>
          <w:bCs/>
          <w:lang w:val="en-US"/>
        </w:rPr>
        <w:t xml:space="preserve"> (2023) focused on AI’s capability of changing the roles related to jobs in hotels. This can create demand for an exclusive range of skills. AI generally changes the way of doing a job instead of the replacement of staff. Employees are expected to work alongside </w:t>
      </w:r>
      <w:r w:rsidR="001E7B1B" w:rsidRPr="00625511">
        <w:rPr>
          <w:rFonts w:ascii="Arial" w:eastAsia="Arial" w:hAnsi="Arial" w:cs="Arial"/>
          <w:bCs/>
          <w:lang w:val="en-US"/>
        </w:rPr>
        <w:t>several</w:t>
      </w:r>
      <w:r w:rsidRPr="00625511">
        <w:rPr>
          <w:rFonts w:ascii="Arial" w:eastAsia="Arial" w:hAnsi="Arial" w:cs="Arial"/>
          <w:bCs/>
          <w:lang w:val="en-US"/>
        </w:rPr>
        <w:t xml:space="preserve"> smart systems and digital tools. Hotels’ </w:t>
      </w:r>
      <w:r w:rsidRPr="00625511">
        <w:rPr>
          <w:rFonts w:ascii="Arial" w:eastAsia="Arial" w:hAnsi="Arial" w:cs="Arial"/>
          <w:bCs/>
          <w:lang w:val="en-US"/>
        </w:rPr>
        <w:lastRenderedPageBreak/>
        <w:t xml:space="preserve">commencement of recruiting for a number of roles in the form of coordinators of the digital experience and analysts of </w:t>
      </w:r>
      <w:r w:rsidR="001E7B1B" w:rsidRPr="00625511">
        <w:rPr>
          <w:rFonts w:ascii="Arial" w:eastAsia="Arial" w:hAnsi="Arial" w:cs="Arial"/>
          <w:bCs/>
          <w:lang w:val="en-US"/>
        </w:rPr>
        <w:t>systems is</w:t>
      </w:r>
      <w:r w:rsidRPr="00625511">
        <w:rPr>
          <w:rFonts w:ascii="Arial" w:eastAsia="Arial" w:hAnsi="Arial" w:cs="Arial"/>
          <w:bCs/>
          <w:lang w:val="en-US"/>
        </w:rPr>
        <w:t xml:space="preserve"> evident. These roles require digital literacy, advanced analysis of datasets, and skills related to solving problems. Such a transformation can introduce improvements in the motivation of staff. This is due to the capability of performing an excessively meaningful and less repetitive form of </w:t>
      </w:r>
      <w:r w:rsidR="001E7B1B" w:rsidRPr="00625511">
        <w:rPr>
          <w:rFonts w:ascii="Arial" w:eastAsia="Arial" w:hAnsi="Arial" w:cs="Arial"/>
          <w:bCs/>
          <w:lang w:val="en-US"/>
        </w:rPr>
        <w:t>task</w:t>
      </w:r>
      <w:r w:rsidRPr="00625511">
        <w:rPr>
          <w:rFonts w:ascii="Arial" w:eastAsia="Arial" w:hAnsi="Arial" w:cs="Arial"/>
          <w:bCs/>
          <w:lang w:val="en-US"/>
        </w:rPr>
        <w:t>. The Job Characteristics Model (JCM) indicates an enriched form of roles. These roles are associated with a high level of variety of skill sets, the significance of tasks, the autonomy, and the feedback of employees. These can tend toward major motivation and satisfaction, considering the employees.</w:t>
      </w:r>
    </w:p>
    <w:p w14:paraId="6366A0FB"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114300" distB="114300" distL="114300" distR="114300" wp14:anchorId="3CFA6FB6" wp14:editId="26138281">
            <wp:extent cx="3481388" cy="2589604"/>
            <wp:effectExtent l="0" t="0" r="0" b="0"/>
            <wp:docPr id="1118490207" name="image3.png" descr="A diagram of a work characteristics model&#10;&#10;AI-generated content may be incorrect."/>
            <wp:cNvGraphicFramePr/>
            <a:graphic xmlns:a="http://schemas.openxmlformats.org/drawingml/2006/main">
              <a:graphicData uri="http://schemas.openxmlformats.org/drawingml/2006/picture">
                <pic:pic xmlns:pic="http://schemas.openxmlformats.org/drawingml/2006/picture">
                  <pic:nvPicPr>
                    <pic:cNvPr id="1118490207" name="image3.png" descr="A diagram of a work characteristics model&#10;&#10;AI-generated content may be incorrect."/>
                    <pic:cNvPicPr preferRelativeResize="0"/>
                  </pic:nvPicPr>
                  <pic:blipFill>
                    <a:blip r:embed="rId7"/>
                    <a:srcRect/>
                    <a:stretch>
                      <a:fillRect/>
                    </a:stretch>
                  </pic:blipFill>
                  <pic:spPr>
                    <a:xfrm>
                      <a:off x="0" y="0"/>
                      <a:ext cx="3481388" cy="2589604"/>
                    </a:xfrm>
                    <a:prstGeom prst="rect">
                      <a:avLst/>
                    </a:prstGeom>
                    <a:ln/>
                  </pic:spPr>
                </pic:pic>
              </a:graphicData>
            </a:graphic>
          </wp:inline>
        </w:drawing>
      </w:r>
    </w:p>
    <w:p w14:paraId="733A9AB1"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JCM</w:t>
      </w:r>
    </w:p>
    <w:p w14:paraId="2A4D6C84"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(Source: Modelled on Kamani, 2020)</w:t>
      </w:r>
    </w:p>
    <w:p w14:paraId="7748D34D"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However, </w:t>
      </w:r>
      <w:proofErr w:type="spellStart"/>
      <w:r w:rsidRPr="00625511">
        <w:rPr>
          <w:rFonts w:ascii="Arial" w:eastAsia="Arial" w:hAnsi="Arial" w:cs="Arial"/>
          <w:bCs/>
          <w:lang w:val="en-US"/>
        </w:rPr>
        <w:t>Challoumis</w:t>
      </w:r>
      <w:proofErr w:type="spellEnd"/>
      <w:r w:rsidRPr="00625511">
        <w:rPr>
          <w:rFonts w:ascii="Arial" w:eastAsia="Arial" w:hAnsi="Arial" w:cs="Arial"/>
          <w:bCs/>
          <w:lang w:val="en-US"/>
        </w:rPr>
        <w:t xml:space="preserve"> (2024) argued that workers with a low level of skills may witness struggle to adapt to an environment powered by AI. A sizeable number of workers based on hospitality at the front line may not have the technical skills required to work with an AI-based system. These may be housekeepers or receptionists. This could tend toward displacement of jobs, specifically in a small number of hotels associated with the lack of resources related to training. Apart from these, the digital divide may worsen the inequalities in the industry. This is due to the exclusion of a set of employees with a limited range of education or access to technological advancements. </w:t>
      </w:r>
    </w:p>
    <w:p w14:paraId="3FDF1886" w14:textId="77777777" w:rsidR="00E00760" w:rsidRPr="00625511" w:rsidRDefault="00E00760" w:rsidP="00625511">
      <w:pPr>
        <w:pStyle w:val="Heading2"/>
        <w:spacing w:line="360" w:lineRule="auto"/>
        <w:rPr>
          <w:rFonts w:ascii="Arial" w:eastAsia="Arial" w:hAnsi="Arial" w:cs="Arial"/>
          <w:sz w:val="24"/>
          <w:szCs w:val="24"/>
        </w:rPr>
      </w:pPr>
      <w:bookmarkStart w:id="6" w:name="_Toc199005358"/>
      <w:r w:rsidRPr="00625511">
        <w:rPr>
          <w:rFonts w:ascii="Arial" w:eastAsia="Arial" w:hAnsi="Arial" w:cs="Arial"/>
          <w:sz w:val="24"/>
          <w:szCs w:val="24"/>
        </w:rPr>
        <w:t>Theme 3: Guest Perceptions of AI and Human Collaboration</w:t>
      </w:r>
      <w:bookmarkEnd w:id="6"/>
    </w:p>
    <w:p w14:paraId="6CBCA7B7" w14:textId="15EE290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According to </w:t>
      </w:r>
      <w:proofErr w:type="spellStart"/>
      <w:r w:rsidRPr="00625511">
        <w:rPr>
          <w:rFonts w:ascii="Arial" w:eastAsia="Arial" w:hAnsi="Arial" w:cs="Arial"/>
          <w:bCs/>
          <w:lang w:val="en-US"/>
        </w:rPr>
        <w:t>Daqar</w:t>
      </w:r>
      <w:proofErr w:type="spellEnd"/>
      <w:r w:rsidRPr="00625511">
        <w:rPr>
          <w:rFonts w:ascii="Arial" w:eastAsia="Arial" w:hAnsi="Arial" w:cs="Arial"/>
          <w:bCs/>
          <w:lang w:val="en-US"/>
        </w:rPr>
        <w:t xml:space="preserve"> and </w:t>
      </w:r>
      <w:proofErr w:type="spellStart"/>
      <w:r w:rsidRPr="00625511">
        <w:rPr>
          <w:rFonts w:ascii="Arial" w:eastAsia="Arial" w:hAnsi="Arial" w:cs="Arial"/>
          <w:bCs/>
          <w:lang w:val="en-US"/>
        </w:rPr>
        <w:t>Smoudy</w:t>
      </w:r>
      <w:proofErr w:type="spellEnd"/>
      <w:r w:rsidRPr="00625511">
        <w:rPr>
          <w:rFonts w:ascii="Arial" w:eastAsia="Arial" w:hAnsi="Arial" w:cs="Arial"/>
          <w:bCs/>
          <w:lang w:val="en-US"/>
        </w:rPr>
        <w:t xml:space="preserve"> (2019), guests become excessively </w:t>
      </w:r>
      <w:r w:rsidR="001E7B1B" w:rsidRPr="00625511">
        <w:rPr>
          <w:rFonts w:ascii="Arial" w:eastAsia="Arial" w:hAnsi="Arial" w:cs="Arial"/>
          <w:bCs/>
          <w:lang w:val="en-US"/>
        </w:rPr>
        <w:t>accepting</w:t>
      </w:r>
      <w:r w:rsidRPr="00625511">
        <w:rPr>
          <w:rFonts w:ascii="Arial" w:eastAsia="Arial" w:hAnsi="Arial" w:cs="Arial"/>
          <w:bCs/>
          <w:lang w:val="en-US"/>
        </w:rPr>
        <w:t xml:space="preserve"> services based on AI in hotels. 50% of consumers engage in an automated </w:t>
      </w:r>
      <w:r w:rsidRPr="00625511">
        <w:rPr>
          <w:rFonts w:ascii="Arial" w:eastAsia="Arial" w:hAnsi="Arial" w:cs="Arial"/>
          <w:bCs/>
          <w:lang w:val="en-US"/>
        </w:rPr>
        <w:lastRenderedPageBreak/>
        <w:t xml:space="preserve">conversation with Siri and Alexa. Trends in travel after the pandemic have enhanced the demand for a number of services without contact. A sizeable number of guests are prone to adopt AI-based features in the form of assistants </w:t>
      </w:r>
      <w:r w:rsidR="001E7B1B" w:rsidRPr="00625511">
        <w:rPr>
          <w:rFonts w:ascii="Arial" w:eastAsia="Arial" w:hAnsi="Arial" w:cs="Arial"/>
          <w:bCs/>
          <w:lang w:val="en-US"/>
        </w:rPr>
        <w:t>utilizing</w:t>
      </w:r>
      <w:r w:rsidRPr="00625511">
        <w:rPr>
          <w:rFonts w:ascii="Arial" w:eastAsia="Arial" w:hAnsi="Arial" w:cs="Arial"/>
          <w:bCs/>
          <w:lang w:val="en-US"/>
        </w:rPr>
        <w:t xml:space="preserve"> voice and controls in the room. An appreciation for </w:t>
      </w:r>
      <w:r w:rsidR="001E7B1B" w:rsidRPr="00625511">
        <w:rPr>
          <w:rFonts w:ascii="Arial" w:eastAsia="Arial" w:hAnsi="Arial" w:cs="Arial"/>
          <w:bCs/>
          <w:lang w:val="en-US"/>
        </w:rPr>
        <w:t>speed</w:t>
      </w:r>
      <w:r w:rsidRPr="00625511">
        <w:rPr>
          <w:rFonts w:ascii="Arial" w:eastAsia="Arial" w:hAnsi="Arial" w:cs="Arial"/>
          <w:bCs/>
          <w:lang w:val="en-US"/>
        </w:rPr>
        <w:t xml:space="preserve">, control, and interactions based on AI by a younger set of guests has been evident. These technologies offer a sense of modernity and convenience, specifically in hotels with activities related to business. </w:t>
      </w:r>
    </w:p>
    <w:p w14:paraId="1C7B0BEC"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However, Al-Hyari </w:t>
      </w:r>
      <w:r w:rsidRPr="00625511">
        <w:rPr>
          <w:rFonts w:ascii="Arial" w:eastAsia="Arial" w:hAnsi="Arial" w:cs="Arial"/>
          <w:bCs/>
          <w:i/>
          <w:lang w:val="en-US"/>
        </w:rPr>
        <w:t xml:space="preserve">et al. </w:t>
      </w:r>
      <w:r w:rsidRPr="00625511">
        <w:rPr>
          <w:rFonts w:ascii="Arial" w:eastAsia="Arial" w:hAnsi="Arial" w:cs="Arial"/>
          <w:bCs/>
          <w:lang w:val="en-US"/>
        </w:rPr>
        <w:t xml:space="preserve">(2023) argued that the complete range of customers is not prone to interacting with AI, considering all tasks. A few customers, specifically the older ones, prefer interaction with humans. Additionally, AI-based systems may be considered confusing or impersonal. A completely automated model of service could reduce the attention associated with defining luxury in hospitality. For instance, a chatbot may misinterpret the emotional tone of a guest, along with failing to resolve a complicated issue. This can showcase outcomes in the form of dissatisfaction. </w:t>
      </w:r>
    </w:p>
    <w:p w14:paraId="37851AB3" w14:textId="77777777" w:rsidR="00E00760" w:rsidRPr="00625511" w:rsidRDefault="00E00760" w:rsidP="00625511">
      <w:pPr>
        <w:pStyle w:val="Heading2"/>
        <w:spacing w:line="360" w:lineRule="auto"/>
        <w:rPr>
          <w:rFonts w:ascii="Arial" w:eastAsia="Arial" w:hAnsi="Arial" w:cs="Arial"/>
          <w:sz w:val="24"/>
          <w:szCs w:val="24"/>
        </w:rPr>
      </w:pPr>
      <w:r w:rsidRPr="00625511">
        <w:rPr>
          <w:rFonts w:ascii="Arial" w:eastAsia="Arial" w:hAnsi="Arial" w:cs="Arial"/>
          <w:sz w:val="24"/>
          <w:szCs w:val="24"/>
        </w:rPr>
        <w:t>Literature Gap</w:t>
      </w:r>
    </w:p>
    <w:p w14:paraId="085E2730" w14:textId="166FD1D7" w:rsidR="00E00760" w:rsidRPr="00625511" w:rsidRDefault="00742EA4" w:rsidP="00625511">
      <w:pPr>
        <w:jc w:val="left"/>
        <w:rPr>
          <w:rFonts w:ascii="Arial" w:eastAsia="Arial" w:hAnsi="Arial" w:cs="Arial"/>
          <w:bCs/>
          <w:lang w:val="en-US"/>
        </w:rPr>
      </w:pPr>
      <w:r w:rsidRPr="00625511">
        <w:rPr>
          <w:rFonts w:ascii="Arial" w:eastAsia="Arial" w:hAnsi="Arial" w:cs="Arial"/>
          <w:bCs/>
          <w:lang w:val="en-US"/>
        </w:rPr>
        <w:t>Current literature emphasizes the significance of AI in enhancing efficiency, t</w:t>
      </w:r>
      <w:r w:rsidR="00E00760" w:rsidRPr="00625511">
        <w:rPr>
          <w:rFonts w:ascii="Arial" w:eastAsia="Arial" w:hAnsi="Arial" w:cs="Arial"/>
          <w:bCs/>
          <w:lang w:val="en-US"/>
        </w:rPr>
        <w:t>he modification of the roles of employees, and the acceptance of guests. However, a limited range of research explores a set of potential strategies for balancing automation with the emotional intelligence of humans in the long term. There is a requirement for a deeper analysis of hybrid models. These can maintain the quality of service while integrating AI, considering a set of hotels with a small scale and a scalability-related mindset.</w:t>
      </w:r>
    </w:p>
    <w:p w14:paraId="1F120DF8"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Conceptual Framework</w:t>
      </w:r>
    </w:p>
    <w:p w14:paraId="12AE990C"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noProof/>
          <w:lang w:val="en-US"/>
        </w:rPr>
        <w:drawing>
          <wp:inline distT="0" distB="0" distL="0" distR="0" wp14:anchorId="00AE4CCE" wp14:editId="55826135">
            <wp:extent cx="2571750" cy="1485900"/>
            <wp:effectExtent l="0" t="0" r="0" b="0"/>
            <wp:docPr id="1118490209" name="image4.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1118490209" name="image4.png" descr="A diagram of a company&#10;&#10;AI-generated content may be incorrect."/>
                    <pic:cNvPicPr preferRelativeResize="0"/>
                  </pic:nvPicPr>
                  <pic:blipFill>
                    <a:blip r:embed="rId8"/>
                    <a:srcRect l="7073" t="16309" r="6109" b="16737"/>
                    <a:stretch>
                      <a:fillRect/>
                    </a:stretch>
                  </pic:blipFill>
                  <pic:spPr>
                    <a:xfrm>
                      <a:off x="0" y="0"/>
                      <a:ext cx="2571750" cy="1485900"/>
                    </a:xfrm>
                    <a:prstGeom prst="rect">
                      <a:avLst/>
                    </a:prstGeom>
                    <a:ln/>
                  </pic:spPr>
                </pic:pic>
              </a:graphicData>
            </a:graphic>
          </wp:inline>
        </w:drawing>
      </w:r>
    </w:p>
    <w:p w14:paraId="4F320C71"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Figure: Conceptual framework</w:t>
      </w:r>
    </w:p>
    <w:p w14:paraId="4E1435E6"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(Source: Modelled on Ruel and Njoku, 2021)</w:t>
      </w:r>
    </w:p>
    <w:p w14:paraId="78649324" w14:textId="77777777" w:rsidR="00E00760" w:rsidRPr="00625511" w:rsidRDefault="00E00760" w:rsidP="00625511">
      <w:pPr>
        <w:pStyle w:val="Heading1"/>
        <w:spacing w:line="360" w:lineRule="auto"/>
        <w:rPr>
          <w:rFonts w:ascii="Arial" w:eastAsia="Arial" w:hAnsi="Arial" w:cs="Arial"/>
          <w:bCs/>
          <w:sz w:val="24"/>
          <w:szCs w:val="24"/>
        </w:rPr>
      </w:pPr>
      <w:bookmarkStart w:id="7" w:name="_Toc199005359"/>
      <w:r w:rsidRPr="00625511">
        <w:rPr>
          <w:rFonts w:ascii="Arial" w:eastAsia="Arial" w:hAnsi="Arial" w:cs="Arial"/>
          <w:bCs/>
          <w:sz w:val="24"/>
          <w:szCs w:val="24"/>
        </w:rPr>
        <w:lastRenderedPageBreak/>
        <w:t>3. Method</w:t>
      </w:r>
      <w:bookmarkEnd w:id="7"/>
    </w:p>
    <w:p w14:paraId="456DBD12" w14:textId="655CC466"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study adopts a secondary method related to the collection of datasets. This is achieved through the acquisition of information from a number of academic journals, reports related to industry, and credible articles related to AI, considering the hotel and hospitality industry. A range of reliable databases in the form of Google Scholar and Emerald Insight, were </w:t>
      </w:r>
      <w:r w:rsidR="001E7B1B" w:rsidRPr="00625511">
        <w:rPr>
          <w:rFonts w:ascii="Arial" w:eastAsia="Arial" w:hAnsi="Arial" w:cs="Arial"/>
          <w:bCs/>
          <w:lang w:val="en-US"/>
        </w:rPr>
        <w:t>utilized</w:t>
      </w:r>
      <w:r w:rsidRPr="00625511">
        <w:rPr>
          <w:rFonts w:ascii="Arial" w:eastAsia="Arial" w:hAnsi="Arial" w:cs="Arial"/>
          <w:bCs/>
          <w:lang w:val="en-US"/>
        </w:rPr>
        <w:t xml:space="preserve"> to collect literature in recent times. The selected sources provided viewpoints into a core set of areas such as efficiency in operations, the transformation of the workforce, and </w:t>
      </w:r>
      <w:r w:rsidR="001E7B1B" w:rsidRPr="00625511">
        <w:rPr>
          <w:rFonts w:ascii="Arial" w:eastAsia="Arial" w:hAnsi="Arial" w:cs="Arial"/>
          <w:bCs/>
          <w:lang w:val="en-US"/>
        </w:rPr>
        <w:t>experience</w:t>
      </w:r>
      <w:r w:rsidRPr="00625511">
        <w:rPr>
          <w:rFonts w:ascii="Arial" w:eastAsia="Arial" w:hAnsi="Arial" w:cs="Arial"/>
          <w:bCs/>
          <w:lang w:val="en-US"/>
        </w:rPr>
        <w:t xml:space="preserve"> related to guests. This was helpful for obtaining a vast grasp of the way of AI and collaboration with humans to influence the sector.</w:t>
      </w:r>
    </w:p>
    <w:p w14:paraId="1DFB3215" w14:textId="2A732AC0"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PESTLE framework was </w:t>
      </w:r>
      <w:r w:rsidR="001E7B1B" w:rsidRPr="00625511">
        <w:rPr>
          <w:rFonts w:ascii="Arial" w:eastAsia="Arial" w:hAnsi="Arial" w:cs="Arial"/>
          <w:bCs/>
          <w:lang w:val="en-US"/>
        </w:rPr>
        <w:t>utilized</w:t>
      </w:r>
      <w:r w:rsidRPr="00625511">
        <w:rPr>
          <w:rFonts w:ascii="Arial" w:eastAsia="Arial" w:hAnsi="Arial" w:cs="Arial"/>
          <w:bCs/>
          <w:lang w:val="en-US"/>
        </w:rPr>
        <w:t xml:space="preserve"> for analysis of the external environment. The goal was to interpret the influence of this contemporary theme on the hospitality industry in a vast range. </w:t>
      </w:r>
      <w:r w:rsidR="00742EA4" w:rsidRPr="00625511">
        <w:rPr>
          <w:rFonts w:ascii="Arial" w:eastAsia="Arial" w:hAnsi="Arial" w:cs="Arial"/>
          <w:bCs/>
          <w:lang w:val="en-US"/>
        </w:rPr>
        <w:t>PESTLE is deemed significant because of its ability to analyze the array of political, economic, social, technological, legal, and environmental elements (Yusop, 2018).</w:t>
      </w:r>
      <w:r w:rsidRPr="00625511">
        <w:rPr>
          <w:rFonts w:ascii="Arial" w:eastAsia="Arial" w:hAnsi="Arial" w:cs="Arial"/>
          <w:bCs/>
          <w:lang w:val="en-US"/>
        </w:rPr>
        <w:t xml:space="preserve">These factors influence the integration of AI in hotels. It supports the identification of a set of influences at an external level. These can shape the way of adoption and implementation of AI across the entire sector. However, the PESTLE approach’s capability of oversimplifying a complicated form of dynamics at an </w:t>
      </w:r>
      <w:r w:rsidR="001E7B1B" w:rsidRPr="00625511">
        <w:rPr>
          <w:rFonts w:ascii="Arial" w:eastAsia="Arial" w:hAnsi="Arial" w:cs="Arial"/>
          <w:bCs/>
          <w:lang w:val="en-US"/>
        </w:rPr>
        <w:t>organizational</w:t>
      </w:r>
      <w:r w:rsidRPr="00625511">
        <w:rPr>
          <w:rFonts w:ascii="Arial" w:eastAsia="Arial" w:hAnsi="Arial" w:cs="Arial"/>
          <w:bCs/>
          <w:lang w:val="en-US"/>
        </w:rPr>
        <w:t xml:space="preserve"> level, along with avoiding a specific set of obstacles related to operations within an individual hotel, can be a major disadvantage. As a whole, PESTLE can be considered a vital tool for grasping the environment on a macro level.</w:t>
      </w:r>
    </w:p>
    <w:p w14:paraId="48BD219A" w14:textId="77777777" w:rsidR="00E00760" w:rsidRPr="00625511" w:rsidRDefault="00E00760" w:rsidP="00625511">
      <w:pPr>
        <w:pStyle w:val="Heading1"/>
        <w:spacing w:line="360" w:lineRule="auto"/>
        <w:rPr>
          <w:rFonts w:ascii="Arial" w:eastAsia="Arial" w:hAnsi="Arial" w:cs="Arial"/>
          <w:bCs/>
          <w:sz w:val="24"/>
          <w:szCs w:val="24"/>
        </w:rPr>
      </w:pPr>
      <w:bookmarkStart w:id="8" w:name="_Toc199005360"/>
      <w:r w:rsidRPr="00625511">
        <w:rPr>
          <w:rFonts w:ascii="Arial" w:eastAsia="Arial" w:hAnsi="Arial" w:cs="Arial"/>
          <w:bCs/>
          <w:sz w:val="24"/>
          <w:szCs w:val="24"/>
        </w:rPr>
        <w:t>4. Theme Impact Analysis</w:t>
      </w:r>
      <w:bookmarkEnd w:id="8"/>
      <w:r w:rsidRPr="00625511">
        <w:rPr>
          <w:rFonts w:ascii="Arial" w:eastAsia="Arial" w:hAnsi="Arial" w:cs="Arial"/>
          <w:bCs/>
          <w:sz w:val="24"/>
          <w:szCs w:val="24"/>
        </w:rPr>
        <w:t xml:space="preserve"> </w:t>
      </w:r>
    </w:p>
    <w:p w14:paraId="1ABEDFD9" w14:textId="5D00CA0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evolution and advancement in AI </w:t>
      </w:r>
      <w:r w:rsidR="001E7B1B" w:rsidRPr="00625511">
        <w:rPr>
          <w:rFonts w:ascii="Arial" w:eastAsia="Arial" w:hAnsi="Arial" w:cs="Arial"/>
          <w:bCs/>
          <w:lang w:val="en-US"/>
        </w:rPr>
        <w:t>have</w:t>
      </w:r>
      <w:r w:rsidRPr="00625511">
        <w:rPr>
          <w:rFonts w:ascii="Arial" w:eastAsia="Arial" w:hAnsi="Arial" w:cs="Arial"/>
          <w:bCs/>
          <w:lang w:val="en-US"/>
        </w:rPr>
        <w:t xml:space="preserve"> reshaped the hospitality sector of UK to a larger extent. The key factors contributing to </w:t>
      </w:r>
      <w:r w:rsidR="001E7B1B" w:rsidRPr="00625511">
        <w:rPr>
          <w:rFonts w:ascii="Arial" w:eastAsia="Arial" w:hAnsi="Arial" w:cs="Arial"/>
          <w:bCs/>
          <w:lang w:val="en-US"/>
        </w:rPr>
        <w:t>the integration</w:t>
      </w:r>
      <w:r w:rsidRPr="00625511">
        <w:rPr>
          <w:rFonts w:ascii="Arial" w:eastAsia="Arial" w:hAnsi="Arial" w:cs="Arial"/>
          <w:bCs/>
          <w:lang w:val="en-US"/>
        </w:rPr>
        <w:t xml:space="preserve"> of AI in the sector are </w:t>
      </w:r>
      <w:r w:rsidR="001E7B1B" w:rsidRPr="00625511">
        <w:rPr>
          <w:rFonts w:ascii="Arial" w:eastAsia="Arial" w:hAnsi="Arial" w:cs="Arial"/>
          <w:bCs/>
          <w:lang w:val="en-US"/>
        </w:rPr>
        <w:t>personalized</w:t>
      </w:r>
      <w:r w:rsidRPr="00625511">
        <w:rPr>
          <w:rFonts w:ascii="Arial" w:eastAsia="Arial" w:hAnsi="Arial" w:cs="Arial"/>
          <w:bCs/>
          <w:lang w:val="en-US"/>
        </w:rPr>
        <w:t xml:space="preserve"> experiences and operational efficiency. Thus, in order to further illustrate the influence of AI in human collaboration in the hospitality sector, the PESTEL framework is selected to evaluate the influence of macro-environmental factors on the shift in the hotel industry towards advanced technologies.</w:t>
      </w:r>
    </w:p>
    <w:p w14:paraId="279E4593"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i/>
          <w:lang w:val="en-US"/>
        </w:rPr>
        <w:t xml:space="preserve">Political </w:t>
      </w:r>
      <w:r w:rsidRPr="00625511">
        <w:rPr>
          <w:rFonts w:ascii="Arial" w:eastAsia="Arial" w:hAnsi="Arial" w:cs="Arial"/>
          <w:bCs/>
          <w:lang w:val="en-US"/>
        </w:rPr>
        <w:t xml:space="preserve">                                   </w:t>
      </w:r>
      <w:r w:rsidRPr="00625511">
        <w:rPr>
          <w:rFonts w:ascii="Arial" w:eastAsia="Arial" w:hAnsi="Arial" w:cs="Arial"/>
          <w:bCs/>
          <w:lang w:val="en-US"/>
        </w:rPr>
        <w:tab/>
      </w:r>
    </w:p>
    <w:p w14:paraId="7DDFE5A6" w14:textId="35369E5D"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integration of AI in the UK hospitality sector is largely influenced by digital transformation strategies along with </w:t>
      </w:r>
      <w:r w:rsidR="001E7B1B" w:rsidRPr="00625511">
        <w:rPr>
          <w:rFonts w:ascii="Arial" w:eastAsia="Arial" w:hAnsi="Arial" w:cs="Arial"/>
          <w:bCs/>
          <w:lang w:val="en-US"/>
        </w:rPr>
        <w:t>labor</w:t>
      </w:r>
      <w:r w:rsidRPr="00625511">
        <w:rPr>
          <w:rFonts w:ascii="Arial" w:eastAsia="Arial" w:hAnsi="Arial" w:cs="Arial"/>
          <w:bCs/>
          <w:lang w:val="en-US"/>
        </w:rPr>
        <w:t xml:space="preserve"> regulations implemented by the UK </w:t>
      </w:r>
      <w:r w:rsidRPr="00625511">
        <w:rPr>
          <w:rFonts w:ascii="Arial" w:eastAsia="Arial" w:hAnsi="Arial" w:cs="Arial"/>
          <w:bCs/>
          <w:lang w:val="en-US"/>
        </w:rPr>
        <w:lastRenderedPageBreak/>
        <w:t xml:space="preserve">government. As mentioned by Gov.UK (2025), the aim of the UK Government AI Sector Deal is to enhance AI integration for which £1 billion has been invested by the government for research and development initiatives in AI. This has contributed to the industry's transition towards data analytics, data-driven decisions and automation. </w:t>
      </w:r>
    </w:p>
    <w:p w14:paraId="117A1BED" w14:textId="7B6CEB98"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Additionally, another political factor of the UK influencing AI integration and human collaboration in the UK hospitality industry is Brexit due to which the immigration policies within UK have been altered resulting in </w:t>
      </w:r>
      <w:r w:rsidR="001E7B1B" w:rsidRPr="00625511">
        <w:rPr>
          <w:rFonts w:ascii="Arial" w:eastAsia="Arial" w:hAnsi="Arial" w:cs="Arial"/>
          <w:bCs/>
          <w:lang w:val="en-US"/>
        </w:rPr>
        <w:t>labor</w:t>
      </w:r>
      <w:r w:rsidRPr="00625511">
        <w:rPr>
          <w:rFonts w:ascii="Arial" w:eastAsia="Arial" w:hAnsi="Arial" w:cs="Arial"/>
          <w:bCs/>
          <w:lang w:val="en-US"/>
        </w:rPr>
        <w:t xml:space="preserve"> shortages. The reports of Moderngov.co.uk (2025), it is identified that 12.3% and 23.7% of the UK’s hospitality sector’s workforce was from other EU countries. The influence of this has been witnessed on </w:t>
      </w:r>
      <w:r w:rsidR="001E7B1B" w:rsidRPr="00625511">
        <w:rPr>
          <w:rFonts w:ascii="Arial" w:eastAsia="Arial" w:hAnsi="Arial" w:cs="Arial"/>
          <w:bCs/>
          <w:lang w:val="en-US"/>
        </w:rPr>
        <w:t>an increase</w:t>
      </w:r>
      <w:r w:rsidRPr="00625511">
        <w:rPr>
          <w:rFonts w:ascii="Arial" w:eastAsia="Arial" w:hAnsi="Arial" w:cs="Arial"/>
          <w:bCs/>
          <w:lang w:val="en-US"/>
        </w:rPr>
        <w:t xml:space="preserve"> in </w:t>
      </w:r>
      <w:r w:rsidR="001E7B1B" w:rsidRPr="00625511">
        <w:rPr>
          <w:rFonts w:ascii="Arial" w:eastAsia="Arial" w:hAnsi="Arial" w:cs="Arial"/>
          <w:bCs/>
          <w:lang w:val="en-US"/>
        </w:rPr>
        <w:t>the National</w:t>
      </w:r>
      <w:r w:rsidRPr="00625511">
        <w:rPr>
          <w:rFonts w:ascii="Arial" w:eastAsia="Arial" w:hAnsi="Arial" w:cs="Arial"/>
          <w:bCs/>
          <w:lang w:val="en-US"/>
        </w:rPr>
        <w:t xml:space="preserve"> level Wage to £11.44 on an hourly basis in the hospitality sector in order to attract adequate skills. However, the stringent immigration rules in </w:t>
      </w:r>
      <w:r w:rsidR="001E7B1B" w:rsidRPr="00625511">
        <w:rPr>
          <w:rFonts w:ascii="Arial" w:eastAsia="Arial" w:hAnsi="Arial" w:cs="Arial"/>
          <w:bCs/>
          <w:lang w:val="en-US"/>
        </w:rPr>
        <w:t>the post</w:t>
      </w:r>
      <w:r w:rsidRPr="00625511">
        <w:rPr>
          <w:rFonts w:ascii="Arial" w:eastAsia="Arial" w:hAnsi="Arial" w:cs="Arial"/>
          <w:bCs/>
          <w:lang w:val="en-US"/>
        </w:rPr>
        <w:t xml:space="preserve">-Brexit period </w:t>
      </w:r>
      <w:r w:rsidR="001E7B1B" w:rsidRPr="00625511">
        <w:rPr>
          <w:rFonts w:ascii="Arial" w:eastAsia="Arial" w:hAnsi="Arial" w:cs="Arial"/>
          <w:bCs/>
          <w:lang w:val="en-US"/>
        </w:rPr>
        <w:t>have</w:t>
      </w:r>
      <w:r w:rsidRPr="00625511">
        <w:rPr>
          <w:rFonts w:ascii="Arial" w:eastAsia="Arial" w:hAnsi="Arial" w:cs="Arial"/>
          <w:bCs/>
          <w:lang w:val="en-US"/>
        </w:rPr>
        <w:t xml:space="preserve"> culminated in seeking of automated alternatives by employers including AI-powered concierge systems, robotic room service and chatbots due to which the operational procedures have also been automated. This has culminated in </w:t>
      </w:r>
      <w:r w:rsidR="001E7B1B" w:rsidRPr="00625511">
        <w:rPr>
          <w:rFonts w:ascii="Arial" w:eastAsia="Arial" w:hAnsi="Arial" w:cs="Arial"/>
          <w:bCs/>
          <w:lang w:val="en-US"/>
        </w:rPr>
        <w:t>a reduction</w:t>
      </w:r>
      <w:r w:rsidRPr="00625511">
        <w:rPr>
          <w:rFonts w:ascii="Arial" w:eastAsia="Arial" w:hAnsi="Arial" w:cs="Arial"/>
          <w:bCs/>
          <w:lang w:val="en-US"/>
        </w:rPr>
        <w:t xml:space="preserve"> in reliance on the front-desk staff through which the influence of the political environment is witnessed through undermining employee engagement and digital inequalities. </w:t>
      </w:r>
    </w:p>
    <w:p w14:paraId="148E0813" w14:textId="5DA9170A" w:rsidR="00E00760" w:rsidRPr="00625511" w:rsidRDefault="001E7B1B" w:rsidP="00625511">
      <w:pPr>
        <w:jc w:val="left"/>
        <w:rPr>
          <w:rFonts w:ascii="Arial" w:eastAsia="Arial" w:hAnsi="Arial" w:cs="Arial"/>
          <w:bCs/>
          <w:i/>
          <w:lang w:val="en-US"/>
        </w:rPr>
      </w:pPr>
      <w:r w:rsidRPr="00625511">
        <w:rPr>
          <w:rFonts w:ascii="Arial" w:eastAsia="Arial" w:hAnsi="Arial" w:cs="Arial"/>
          <w:bCs/>
          <w:i/>
          <w:lang w:val="en-US"/>
        </w:rPr>
        <w:t>Economics</w:t>
      </w:r>
      <w:r w:rsidR="00E00760" w:rsidRPr="00625511">
        <w:rPr>
          <w:rFonts w:ascii="Arial" w:eastAsia="Arial" w:hAnsi="Arial" w:cs="Arial"/>
          <w:bCs/>
          <w:i/>
          <w:lang w:val="en-US"/>
        </w:rPr>
        <w:t xml:space="preserve"> </w:t>
      </w:r>
    </w:p>
    <w:p w14:paraId="27D8847D" w14:textId="3850672A"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beneficial impact of AI is witnessed on cost reduction in business </w:t>
      </w:r>
      <w:r w:rsidR="001E7B1B" w:rsidRPr="00625511">
        <w:rPr>
          <w:rFonts w:ascii="Arial" w:eastAsia="Arial" w:hAnsi="Arial" w:cs="Arial"/>
          <w:bCs/>
          <w:lang w:val="en-US"/>
        </w:rPr>
        <w:t>organizations</w:t>
      </w:r>
      <w:r w:rsidRPr="00625511">
        <w:rPr>
          <w:rFonts w:ascii="Arial" w:eastAsia="Arial" w:hAnsi="Arial" w:cs="Arial"/>
          <w:bCs/>
          <w:lang w:val="en-US"/>
        </w:rPr>
        <w:t xml:space="preserve">, particularly the hospitality and hotel sector. The report of </w:t>
      </w:r>
      <w:proofErr w:type="spellStart"/>
      <w:r w:rsidRPr="00625511">
        <w:rPr>
          <w:rFonts w:ascii="Arial" w:eastAsia="Arial" w:hAnsi="Arial" w:cs="Arial"/>
          <w:bCs/>
          <w:lang w:val="en-US"/>
        </w:rPr>
        <w:t>Pwc</w:t>
      </w:r>
      <w:proofErr w:type="spellEnd"/>
      <w:r w:rsidRPr="00625511">
        <w:rPr>
          <w:rFonts w:ascii="Arial" w:eastAsia="Arial" w:hAnsi="Arial" w:cs="Arial"/>
          <w:bCs/>
          <w:lang w:val="en-US"/>
        </w:rPr>
        <w:t xml:space="preserve"> (2025) underpin that UK GDP would grow by 10% due to AI contribution, which further strengthens the economic influence of the UK on AI integration in the hospitality sector and bringing improvements in productivity as well. The reports of </w:t>
      </w:r>
      <w:proofErr w:type="spellStart"/>
      <w:r w:rsidRPr="00625511">
        <w:rPr>
          <w:rFonts w:ascii="Arial" w:eastAsia="Arial" w:hAnsi="Arial" w:cs="Arial"/>
          <w:bCs/>
          <w:lang w:val="en-US"/>
        </w:rPr>
        <w:t>Pwc</w:t>
      </w:r>
      <w:proofErr w:type="spellEnd"/>
      <w:r w:rsidRPr="00625511">
        <w:rPr>
          <w:rFonts w:ascii="Arial" w:eastAsia="Arial" w:hAnsi="Arial" w:cs="Arial"/>
          <w:bCs/>
          <w:lang w:val="en-US"/>
        </w:rPr>
        <w:t xml:space="preserve"> (2025) further highlight the vacancy of 1.85 million workforce in the accommodation and food service sector as of 2024. However, the increase in hourly National Living Standard in UK to £11.44 has culminated in </w:t>
      </w:r>
      <w:r w:rsidR="001E7B1B" w:rsidRPr="00625511">
        <w:rPr>
          <w:rFonts w:ascii="Arial" w:eastAsia="Arial" w:hAnsi="Arial" w:cs="Arial"/>
          <w:bCs/>
          <w:lang w:val="en-US"/>
        </w:rPr>
        <w:t>increased in</w:t>
      </w:r>
      <w:r w:rsidRPr="00625511">
        <w:rPr>
          <w:rFonts w:ascii="Arial" w:eastAsia="Arial" w:hAnsi="Arial" w:cs="Arial"/>
          <w:bCs/>
          <w:lang w:val="en-US"/>
        </w:rPr>
        <w:t xml:space="preserve"> the hospitality sector towards AI in order to reduce costs and boost productivity.</w:t>
      </w:r>
    </w:p>
    <w:p w14:paraId="385F831B" w14:textId="796D0E73"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One of the pressing issues also includes inflation rate amounting to 4.2% as of March 2024 due to which AI is integrated to maintain collaboration for operational efficiency in the hospitality sector (Ons, 2025). There is also financial support from UK government of £1 billion along with </w:t>
      </w:r>
      <w:r w:rsidR="001E7B1B" w:rsidRPr="00625511">
        <w:rPr>
          <w:rFonts w:ascii="Arial" w:eastAsia="Arial" w:hAnsi="Arial" w:cs="Arial"/>
          <w:bCs/>
          <w:lang w:val="en-US"/>
        </w:rPr>
        <w:t>a £60</w:t>
      </w:r>
      <w:r w:rsidRPr="00625511">
        <w:rPr>
          <w:rFonts w:ascii="Arial" w:eastAsia="Arial" w:hAnsi="Arial" w:cs="Arial"/>
          <w:bCs/>
          <w:lang w:val="en-US"/>
        </w:rPr>
        <w:t xml:space="preserve"> million SME adoption fund which is accelerating the integration of AI in the sector. </w:t>
      </w:r>
    </w:p>
    <w:p w14:paraId="43357887" w14:textId="77777777" w:rsidR="00E00760" w:rsidRPr="00625511" w:rsidRDefault="00E00760" w:rsidP="00625511">
      <w:pPr>
        <w:jc w:val="left"/>
        <w:rPr>
          <w:rFonts w:ascii="Arial" w:eastAsia="Arial" w:hAnsi="Arial" w:cs="Arial"/>
          <w:bCs/>
          <w:i/>
          <w:lang w:val="en-US"/>
        </w:rPr>
      </w:pPr>
      <w:r w:rsidRPr="00625511">
        <w:rPr>
          <w:rFonts w:ascii="Arial" w:eastAsia="Arial" w:hAnsi="Arial" w:cs="Arial"/>
          <w:bCs/>
          <w:i/>
          <w:lang w:val="en-US"/>
        </w:rPr>
        <w:t xml:space="preserve">Social </w:t>
      </w:r>
    </w:p>
    <w:p w14:paraId="755DA516" w14:textId="690B5FD8"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Plenty of social factors are also influencing the adoption of AI for human collaboration in the UK hospitality and hotel sector. The primary social factor witnessed </w:t>
      </w:r>
      <w:r w:rsidR="001E7B1B" w:rsidRPr="00625511">
        <w:rPr>
          <w:rFonts w:ascii="Arial" w:eastAsia="Arial" w:hAnsi="Arial" w:cs="Arial"/>
          <w:bCs/>
          <w:lang w:val="en-US"/>
        </w:rPr>
        <w:t>a</w:t>
      </w:r>
      <w:r w:rsidRPr="00625511">
        <w:rPr>
          <w:rFonts w:ascii="Arial" w:eastAsia="Arial" w:hAnsi="Arial" w:cs="Arial"/>
          <w:bCs/>
          <w:lang w:val="en-US"/>
        </w:rPr>
        <w:t xml:space="preserve"> rise in tech-savvy customers, including Gen Z and Millennial due to which, there is increased demand for digital and </w:t>
      </w:r>
      <w:r w:rsidR="001E7B1B" w:rsidRPr="00625511">
        <w:rPr>
          <w:rFonts w:ascii="Arial" w:eastAsia="Arial" w:hAnsi="Arial" w:cs="Arial"/>
          <w:bCs/>
          <w:lang w:val="en-US"/>
        </w:rPr>
        <w:t>personalized</w:t>
      </w:r>
      <w:r w:rsidRPr="00625511">
        <w:rPr>
          <w:rFonts w:ascii="Arial" w:eastAsia="Arial" w:hAnsi="Arial" w:cs="Arial"/>
          <w:bCs/>
          <w:lang w:val="en-US"/>
        </w:rPr>
        <w:t xml:space="preserve"> guest experience in the country. As mentioned by Chourasia (2024), contactless hotel services and mobile check-ins are preferred by </w:t>
      </w:r>
      <w:r w:rsidR="001E7B1B" w:rsidRPr="00625511">
        <w:rPr>
          <w:rFonts w:ascii="Arial" w:eastAsia="Arial" w:hAnsi="Arial" w:cs="Arial"/>
          <w:bCs/>
          <w:lang w:val="en-US"/>
        </w:rPr>
        <w:t>most of</w:t>
      </w:r>
      <w:r w:rsidRPr="00625511">
        <w:rPr>
          <w:rFonts w:ascii="Arial" w:eastAsia="Arial" w:hAnsi="Arial" w:cs="Arial"/>
          <w:bCs/>
          <w:lang w:val="en-US"/>
        </w:rPr>
        <w:t xml:space="preserve"> the travelers in UK which further accelerates the implementation of AI for collaboration within the sector.</w:t>
      </w:r>
    </w:p>
    <w:p w14:paraId="2493393A" w14:textId="310408A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demand of consumers in the hospitality sector rests on </w:t>
      </w:r>
      <w:r w:rsidR="001E7B1B" w:rsidRPr="00625511">
        <w:rPr>
          <w:rFonts w:ascii="Arial" w:eastAsia="Arial" w:hAnsi="Arial" w:cs="Arial"/>
          <w:bCs/>
          <w:lang w:val="en-US"/>
        </w:rPr>
        <w:t>speed,</w:t>
      </w:r>
      <w:r w:rsidRPr="00625511">
        <w:rPr>
          <w:rFonts w:ascii="Arial" w:eastAsia="Arial" w:hAnsi="Arial" w:cs="Arial"/>
          <w:bCs/>
          <w:lang w:val="en-US"/>
        </w:rPr>
        <w:t xml:space="preserve"> hygiene and convenience and the occurrence of pandemic has further shed light among UK demographics related to </w:t>
      </w:r>
      <w:r w:rsidR="001E7B1B" w:rsidRPr="00625511">
        <w:rPr>
          <w:rFonts w:ascii="Arial" w:eastAsia="Arial" w:hAnsi="Arial" w:cs="Arial"/>
          <w:bCs/>
          <w:lang w:val="en-US"/>
        </w:rPr>
        <w:t>the importance</w:t>
      </w:r>
      <w:r w:rsidRPr="00625511">
        <w:rPr>
          <w:rFonts w:ascii="Arial" w:eastAsia="Arial" w:hAnsi="Arial" w:cs="Arial"/>
          <w:bCs/>
          <w:lang w:val="en-US"/>
        </w:rPr>
        <w:t xml:space="preserve"> of AI. However, another social factor is preference of human touch preferred by </w:t>
      </w:r>
      <w:r w:rsidR="001E7B1B" w:rsidRPr="00625511">
        <w:rPr>
          <w:rFonts w:ascii="Arial" w:eastAsia="Arial" w:hAnsi="Arial" w:cs="Arial"/>
          <w:bCs/>
          <w:lang w:val="en-US"/>
        </w:rPr>
        <w:t>travelers</w:t>
      </w:r>
      <w:r w:rsidRPr="00625511">
        <w:rPr>
          <w:rFonts w:ascii="Arial" w:eastAsia="Arial" w:hAnsi="Arial" w:cs="Arial"/>
          <w:bCs/>
          <w:lang w:val="en-US"/>
        </w:rPr>
        <w:t xml:space="preserve"> in UK to enhance their experience (Kumar </w:t>
      </w:r>
      <w:r w:rsidRPr="00625511">
        <w:rPr>
          <w:rFonts w:ascii="Arial" w:eastAsia="Arial" w:hAnsi="Arial" w:cs="Arial"/>
          <w:bCs/>
          <w:i/>
          <w:lang w:val="en-US"/>
        </w:rPr>
        <w:t xml:space="preserve">et al. </w:t>
      </w:r>
      <w:r w:rsidRPr="00625511">
        <w:rPr>
          <w:rFonts w:ascii="Arial" w:eastAsia="Arial" w:hAnsi="Arial" w:cs="Arial"/>
          <w:bCs/>
          <w:lang w:val="en-US"/>
        </w:rPr>
        <w:t xml:space="preserve">2025). This is driving the sector to implement a hybrid model equipped with both AI and human interaction in the hospitality and hotel sector. </w:t>
      </w:r>
    </w:p>
    <w:p w14:paraId="3F071FD7" w14:textId="77777777" w:rsidR="00E00760" w:rsidRPr="00625511" w:rsidRDefault="00E00760" w:rsidP="00625511">
      <w:pPr>
        <w:jc w:val="left"/>
        <w:rPr>
          <w:rFonts w:ascii="Arial" w:eastAsia="Arial" w:hAnsi="Arial" w:cs="Arial"/>
          <w:bCs/>
          <w:i/>
          <w:lang w:val="en-US"/>
        </w:rPr>
      </w:pPr>
      <w:r w:rsidRPr="00625511">
        <w:rPr>
          <w:rFonts w:ascii="Arial" w:eastAsia="Arial" w:hAnsi="Arial" w:cs="Arial"/>
          <w:bCs/>
          <w:i/>
          <w:lang w:val="en-US"/>
        </w:rPr>
        <w:t xml:space="preserve">Technological </w:t>
      </w:r>
    </w:p>
    <w:p w14:paraId="0F5D56AC" w14:textId="6347DF5C"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 Advancement in technology is one of the profound factors shaping the integration of AI in </w:t>
      </w:r>
      <w:r w:rsidR="001E7B1B" w:rsidRPr="00625511">
        <w:rPr>
          <w:rFonts w:ascii="Arial" w:eastAsia="Arial" w:hAnsi="Arial" w:cs="Arial"/>
          <w:bCs/>
          <w:lang w:val="en-US"/>
        </w:rPr>
        <w:t>the hotel</w:t>
      </w:r>
      <w:r w:rsidRPr="00625511">
        <w:rPr>
          <w:rFonts w:ascii="Arial" w:eastAsia="Arial" w:hAnsi="Arial" w:cs="Arial"/>
          <w:bCs/>
          <w:lang w:val="en-US"/>
        </w:rPr>
        <w:t xml:space="preserve"> and hospitality sector to strengthen human collaboration. The seamless integration of AI tools is driven by high-speed internet, widespread smartphones and 5G expansion. 97% of the UK population aged above 18 years has at least one smartphone which is </w:t>
      </w:r>
      <w:r w:rsidR="001E7B1B" w:rsidRPr="00625511">
        <w:rPr>
          <w:rFonts w:ascii="Arial" w:eastAsia="Arial" w:hAnsi="Arial" w:cs="Arial"/>
          <w:bCs/>
          <w:lang w:val="en-US"/>
        </w:rPr>
        <w:t>further enhanced by</w:t>
      </w:r>
      <w:r w:rsidRPr="00625511">
        <w:rPr>
          <w:rFonts w:ascii="Arial" w:eastAsia="Arial" w:hAnsi="Arial" w:cs="Arial"/>
          <w:bCs/>
          <w:lang w:val="en-US"/>
        </w:rPr>
        <w:t xml:space="preserve"> enhancing their experience with automated check-ins, AI-equipped chatbots and digital room keys (Statista, 2025). Furthermore, AI-equipped human collaboration is also influenced by rising popularity and development of IoT, and cloud computing through which there is real-time data availability which enhances the experience of the guests through maintaining collaboration between departments. The instance of YOTEL London could be </w:t>
      </w:r>
      <w:r w:rsidR="001E7B1B" w:rsidRPr="00625511">
        <w:rPr>
          <w:rFonts w:ascii="Arial" w:eastAsia="Arial" w:hAnsi="Arial" w:cs="Arial"/>
          <w:bCs/>
          <w:lang w:val="en-US"/>
        </w:rPr>
        <w:t>provided,</w:t>
      </w:r>
      <w:r w:rsidRPr="00625511">
        <w:rPr>
          <w:rFonts w:ascii="Arial" w:eastAsia="Arial" w:hAnsi="Arial" w:cs="Arial"/>
          <w:bCs/>
          <w:lang w:val="en-US"/>
        </w:rPr>
        <w:t xml:space="preserve"> which has integrated AI in order to offer voice-activated assistants and automated lighting and temperature settings through the AI-equipped platforms. </w:t>
      </w:r>
    </w:p>
    <w:p w14:paraId="0AD2B69D" w14:textId="77777777" w:rsidR="00E00760" w:rsidRPr="00625511" w:rsidRDefault="00E00760" w:rsidP="00625511">
      <w:pPr>
        <w:jc w:val="left"/>
        <w:rPr>
          <w:rFonts w:ascii="Arial" w:eastAsia="Arial" w:hAnsi="Arial" w:cs="Arial"/>
          <w:bCs/>
          <w:i/>
          <w:iCs/>
          <w:lang w:val="en-US"/>
        </w:rPr>
      </w:pPr>
      <w:r w:rsidRPr="00625511">
        <w:rPr>
          <w:rFonts w:ascii="Arial" w:eastAsia="Arial" w:hAnsi="Arial" w:cs="Arial"/>
          <w:bCs/>
          <w:i/>
          <w:iCs/>
          <w:lang w:val="en-US"/>
        </w:rPr>
        <w:t>Environmental</w:t>
      </w:r>
    </w:p>
    <w:p w14:paraId="50B46C5E" w14:textId="7971C53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 growth of AI-based data </w:t>
      </w:r>
      <w:r w:rsidR="001E7B1B" w:rsidRPr="00625511">
        <w:rPr>
          <w:rFonts w:ascii="Arial" w:eastAsia="Arial" w:hAnsi="Arial" w:cs="Arial"/>
          <w:bCs/>
          <w:lang w:val="en-US"/>
        </w:rPr>
        <w:t>centers</w:t>
      </w:r>
      <w:r w:rsidRPr="00625511">
        <w:rPr>
          <w:rFonts w:ascii="Arial" w:eastAsia="Arial" w:hAnsi="Arial" w:cs="Arial"/>
          <w:bCs/>
          <w:lang w:val="en-US"/>
        </w:rPr>
        <w:t xml:space="preserve"> is an active contributor to the strain on the environment. These facilities generate a major amount of electronic waste. This is associated with upgrades in hardware. They additionally consume a sizeable amount of water for cooling, specifically in regions with a shortage of water. </w:t>
      </w:r>
      <w:r w:rsidR="001E7B1B" w:rsidRPr="00625511">
        <w:rPr>
          <w:rFonts w:ascii="Arial" w:eastAsia="Arial" w:hAnsi="Arial" w:cs="Arial"/>
          <w:bCs/>
          <w:lang w:val="en-US"/>
        </w:rPr>
        <w:t>This raise</w:t>
      </w:r>
      <w:r w:rsidRPr="00625511">
        <w:rPr>
          <w:rFonts w:ascii="Arial" w:eastAsia="Arial" w:hAnsi="Arial" w:cs="Arial"/>
          <w:bCs/>
          <w:lang w:val="en-US"/>
        </w:rPr>
        <w:t xml:space="preserve"> concerns related to sustainability and ethics, considering the expansion of AI-based infrastructure.</w:t>
      </w:r>
    </w:p>
    <w:p w14:paraId="34AE28FE" w14:textId="77777777" w:rsidR="00E00760" w:rsidRPr="00625511" w:rsidRDefault="00E00760" w:rsidP="00625511">
      <w:pPr>
        <w:jc w:val="left"/>
        <w:rPr>
          <w:rFonts w:ascii="Arial" w:eastAsia="Arial" w:hAnsi="Arial" w:cs="Arial"/>
          <w:bCs/>
          <w:i/>
          <w:iCs/>
          <w:lang w:val="en-US"/>
        </w:rPr>
      </w:pPr>
      <w:r w:rsidRPr="00625511">
        <w:rPr>
          <w:rFonts w:ascii="Arial" w:eastAsia="Arial" w:hAnsi="Arial" w:cs="Arial"/>
          <w:bCs/>
          <w:i/>
          <w:iCs/>
          <w:lang w:val="en-US"/>
        </w:rPr>
        <w:t>Legal</w:t>
      </w:r>
    </w:p>
    <w:p w14:paraId="18675FC2"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There are also regulatory uncertainties related to data privacy and confidentiality due to application of GDPR which would hinder the adoption of the technology in full-scale (GDPR, 2025). </w:t>
      </w:r>
    </w:p>
    <w:p w14:paraId="50D153E4" w14:textId="77777777" w:rsidR="00E00760" w:rsidRPr="00625511" w:rsidRDefault="00E00760" w:rsidP="00625511">
      <w:pPr>
        <w:pStyle w:val="Heading1"/>
        <w:spacing w:line="360" w:lineRule="auto"/>
        <w:rPr>
          <w:rFonts w:ascii="Arial" w:eastAsia="Arial" w:hAnsi="Arial" w:cs="Arial"/>
          <w:bCs/>
          <w:sz w:val="24"/>
          <w:szCs w:val="24"/>
        </w:rPr>
      </w:pPr>
      <w:bookmarkStart w:id="9" w:name="_Toc199005361"/>
      <w:r w:rsidRPr="00625511">
        <w:rPr>
          <w:rFonts w:ascii="Arial" w:eastAsia="Arial" w:hAnsi="Arial" w:cs="Arial"/>
          <w:bCs/>
          <w:sz w:val="24"/>
          <w:szCs w:val="24"/>
        </w:rPr>
        <w:t>5. Conclusions</w:t>
      </w:r>
      <w:bookmarkEnd w:id="9"/>
      <w:r w:rsidRPr="00625511">
        <w:rPr>
          <w:rFonts w:ascii="Arial" w:eastAsia="Arial" w:hAnsi="Arial" w:cs="Arial"/>
          <w:bCs/>
          <w:sz w:val="24"/>
          <w:szCs w:val="24"/>
        </w:rPr>
        <w:t xml:space="preserve"> </w:t>
      </w:r>
    </w:p>
    <w:p w14:paraId="098C376F" w14:textId="7656388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Within the hospitality sector of UK, the role of AI has been immensely essential and shows transformation in the delivery of services, meeting guest experiences and evolution in role of workforce. AI is beneficial in </w:t>
      </w:r>
      <w:r w:rsidR="001E7B1B" w:rsidRPr="00625511">
        <w:rPr>
          <w:rFonts w:ascii="Arial" w:eastAsia="Arial" w:hAnsi="Arial" w:cs="Arial"/>
          <w:bCs/>
          <w:lang w:val="en-US"/>
        </w:rPr>
        <w:t>the enhancement</w:t>
      </w:r>
      <w:r w:rsidRPr="00625511">
        <w:rPr>
          <w:rFonts w:ascii="Arial" w:eastAsia="Arial" w:hAnsi="Arial" w:cs="Arial"/>
          <w:bCs/>
          <w:lang w:val="en-US"/>
        </w:rPr>
        <w:t xml:space="preserve"> of operational efficiency through automating data-driven decision-making in different departments and also maintaining departmental collaboration. However, the negative factor is reduction in employment opportunities along with lack of </w:t>
      </w:r>
      <w:r w:rsidR="001E7B1B" w:rsidRPr="00625511">
        <w:rPr>
          <w:rFonts w:ascii="Arial" w:eastAsia="Arial" w:hAnsi="Arial" w:cs="Arial"/>
          <w:bCs/>
          <w:lang w:val="en-US"/>
        </w:rPr>
        <w:t>personalization</w:t>
      </w:r>
      <w:r w:rsidRPr="00625511">
        <w:rPr>
          <w:rFonts w:ascii="Arial" w:eastAsia="Arial" w:hAnsi="Arial" w:cs="Arial"/>
          <w:bCs/>
          <w:lang w:val="en-US"/>
        </w:rPr>
        <w:t xml:space="preserve"> and emotional intelligence. The influence of macro-environmental factors is witnessed through Brexit and support of the government due to which there is increased adoption of AI in the hospitality and hotel sector. On the other hand, economic pressures are making it difficult for SMEs to implement AI. AI integration for human collaboration is also influenced by inclination of Gen Z and Millennial towards automated check-ins in hotels or mobile check-in. The advancement in cloud computing and IoT in UK is further accelerating AI application in the sector for human collaboration. </w:t>
      </w:r>
    </w:p>
    <w:p w14:paraId="63375C7D" w14:textId="77777777" w:rsidR="00E00760" w:rsidRPr="00625511" w:rsidRDefault="00E00760" w:rsidP="00625511">
      <w:pPr>
        <w:pStyle w:val="Heading1"/>
        <w:spacing w:line="360" w:lineRule="auto"/>
        <w:rPr>
          <w:rFonts w:ascii="Arial" w:eastAsia="Arial" w:hAnsi="Arial" w:cs="Arial"/>
          <w:bCs/>
          <w:sz w:val="24"/>
          <w:szCs w:val="24"/>
        </w:rPr>
      </w:pPr>
      <w:bookmarkStart w:id="10" w:name="_Toc199005362"/>
      <w:r w:rsidRPr="00625511">
        <w:rPr>
          <w:rFonts w:ascii="Arial" w:eastAsia="Arial" w:hAnsi="Arial" w:cs="Arial"/>
          <w:bCs/>
          <w:sz w:val="24"/>
          <w:szCs w:val="24"/>
        </w:rPr>
        <w:t>6. Recommendations</w:t>
      </w:r>
      <w:bookmarkEnd w:id="10"/>
      <w:r w:rsidRPr="00625511">
        <w:rPr>
          <w:rFonts w:ascii="Arial" w:eastAsia="Arial" w:hAnsi="Arial" w:cs="Arial"/>
          <w:bCs/>
          <w:sz w:val="24"/>
          <w:szCs w:val="24"/>
        </w:rPr>
        <w:t xml:space="preserve"> </w:t>
      </w:r>
    </w:p>
    <w:p w14:paraId="5DE405F8"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The primary recommendation for enhancing human collaboration through AI in the hotel and hospitality sector is to adopt a balanced model of human-AI collaboration. There should also be investment on staff training and digital literacy programs by the hotels for enhancing AI related skills of the workforce and also working effectively on different AI platforms such as IoT, chatbots and predictive analytics tools.</w:t>
      </w:r>
    </w:p>
    <w:p w14:paraId="0FC5DDC7" w14:textId="7AA8A3FC"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There should also be implementation of hybrid service models which would integrate AI for completion of </w:t>
      </w:r>
      <w:r w:rsidR="001E7B1B" w:rsidRPr="00625511">
        <w:rPr>
          <w:rFonts w:ascii="Arial" w:eastAsia="Arial" w:hAnsi="Arial" w:cs="Arial"/>
          <w:bCs/>
          <w:lang w:val="en-US"/>
        </w:rPr>
        <w:t>routine</w:t>
      </w:r>
      <w:r w:rsidRPr="00625511">
        <w:rPr>
          <w:rFonts w:ascii="Arial" w:eastAsia="Arial" w:hAnsi="Arial" w:cs="Arial"/>
          <w:bCs/>
          <w:lang w:val="en-US"/>
        </w:rPr>
        <w:t xml:space="preserve"> tasks along with </w:t>
      </w:r>
      <w:r w:rsidR="001E7B1B" w:rsidRPr="00625511">
        <w:rPr>
          <w:rFonts w:ascii="Arial" w:eastAsia="Arial" w:hAnsi="Arial" w:cs="Arial"/>
          <w:bCs/>
          <w:lang w:val="en-US"/>
        </w:rPr>
        <w:t>prioritization</w:t>
      </w:r>
      <w:r w:rsidRPr="00625511">
        <w:rPr>
          <w:rFonts w:ascii="Arial" w:eastAsia="Arial" w:hAnsi="Arial" w:cs="Arial"/>
          <w:bCs/>
          <w:lang w:val="en-US"/>
        </w:rPr>
        <w:t xml:space="preserve"> of emotional and complex services (Davis, 2023). This would contribute to </w:t>
      </w:r>
      <w:r w:rsidR="001E7B1B" w:rsidRPr="00625511">
        <w:rPr>
          <w:rFonts w:ascii="Arial" w:eastAsia="Arial" w:hAnsi="Arial" w:cs="Arial"/>
          <w:bCs/>
          <w:lang w:val="en-US"/>
        </w:rPr>
        <w:t>personalization</w:t>
      </w:r>
      <w:r w:rsidRPr="00625511">
        <w:rPr>
          <w:rFonts w:ascii="Arial" w:eastAsia="Arial" w:hAnsi="Arial" w:cs="Arial"/>
          <w:bCs/>
          <w:lang w:val="en-US"/>
        </w:rPr>
        <w:t xml:space="preserve"> of the guest experience along with integration of EI for making the guest experiences tailored to their needs.</w:t>
      </w:r>
    </w:p>
    <w:p w14:paraId="34D9D73D" w14:textId="72A17A2E"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One of the most important recommendations is to implement data protection practices with the adoption of GDPR so that trust </w:t>
      </w:r>
      <w:r w:rsidR="001E7B1B" w:rsidRPr="00625511">
        <w:rPr>
          <w:rFonts w:ascii="Arial" w:eastAsia="Arial" w:hAnsi="Arial" w:cs="Arial"/>
          <w:bCs/>
          <w:lang w:val="en-US"/>
        </w:rPr>
        <w:t>can</w:t>
      </w:r>
      <w:r w:rsidRPr="00625511">
        <w:rPr>
          <w:rFonts w:ascii="Arial" w:eastAsia="Arial" w:hAnsi="Arial" w:cs="Arial"/>
          <w:bCs/>
          <w:lang w:val="en-US"/>
        </w:rPr>
        <w:t xml:space="preserve"> be developed with the guests. </w:t>
      </w:r>
      <w:r w:rsidRPr="00625511">
        <w:rPr>
          <w:rFonts w:ascii="Arial" w:eastAsia="Arial" w:hAnsi="Arial" w:cs="Arial"/>
          <w:bCs/>
          <w:lang w:val="en-US"/>
        </w:rPr>
        <w:lastRenderedPageBreak/>
        <w:t xml:space="preserve">The functioning of AI is highly influenced by personal data and thus, it is important for the hotel and hospitality sector to implement legislative and ethical frameworks of data protection. </w:t>
      </w:r>
    </w:p>
    <w:p w14:paraId="2422FEA0"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One of the potential issues in implementation of AI is lack of capital resources by the SMEs as AI integration is capital-intensive. Therefore, the SMEs should be provided with government grants to support the integration of AI and enhance their digital transformation so that industry-wide inequality could be reduced (Watney and Auer, 2021). </w:t>
      </w:r>
    </w:p>
    <w:p w14:paraId="2506945D" w14:textId="07C0EAE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In order to further strengthen collaboration, it is important to monitor guest feedback so that the issues in service delivery through AI integration could be identified and there is refinement in service experiences accordingly (Das, 2023). There should also be a combination of technological innovation with strong human touch in the hotel and hospitality sector through which the industry would be able to excel at guest satisfaction and efficiency.</w:t>
      </w:r>
      <w:r w:rsidRPr="00625511">
        <w:rPr>
          <w:rFonts w:ascii="Arial" w:eastAsia="Arial" w:hAnsi="Arial" w:cs="Arial"/>
          <w:bCs/>
          <w:lang w:val="en-US"/>
        </w:rPr>
        <w:br w:type="page"/>
      </w:r>
    </w:p>
    <w:p w14:paraId="0876714E" w14:textId="77777777" w:rsidR="00E00760" w:rsidRPr="00625511" w:rsidRDefault="00E00760" w:rsidP="00625511">
      <w:pPr>
        <w:pStyle w:val="Heading1"/>
        <w:spacing w:line="360" w:lineRule="auto"/>
        <w:rPr>
          <w:rFonts w:ascii="Arial" w:eastAsia="Arial" w:hAnsi="Arial" w:cs="Arial"/>
          <w:bCs/>
          <w:sz w:val="24"/>
          <w:szCs w:val="24"/>
        </w:rPr>
      </w:pPr>
      <w:bookmarkStart w:id="11" w:name="_Toc199005363"/>
      <w:r w:rsidRPr="00625511">
        <w:rPr>
          <w:rFonts w:ascii="Arial" w:eastAsia="Arial" w:hAnsi="Arial" w:cs="Arial"/>
          <w:bCs/>
          <w:sz w:val="24"/>
          <w:szCs w:val="24"/>
        </w:rPr>
        <w:lastRenderedPageBreak/>
        <w:t>References</w:t>
      </w:r>
      <w:bookmarkEnd w:id="11"/>
    </w:p>
    <w:p w14:paraId="42E575AF" w14:textId="7777777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Al-Hyari, H.S.A., Al-Smadi, H.M. and </w:t>
      </w:r>
      <w:proofErr w:type="spellStart"/>
      <w:r w:rsidRPr="00625511">
        <w:rPr>
          <w:rFonts w:ascii="Arial" w:eastAsia="Arial" w:hAnsi="Arial" w:cs="Arial"/>
          <w:bCs/>
          <w:lang w:val="en-US"/>
        </w:rPr>
        <w:t>Weshah</w:t>
      </w:r>
      <w:proofErr w:type="spellEnd"/>
      <w:r w:rsidRPr="00625511">
        <w:rPr>
          <w:rFonts w:ascii="Arial" w:eastAsia="Arial" w:hAnsi="Arial" w:cs="Arial"/>
          <w:bCs/>
          <w:lang w:val="en-US"/>
        </w:rPr>
        <w:t xml:space="preserve">, S.R., 2023. The impact of artificial intelligence (AI) on guest satisfaction in hotel management: An empirical study of luxury hotels. </w:t>
      </w:r>
      <w:r w:rsidRPr="00625511">
        <w:rPr>
          <w:rFonts w:ascii="Arial" w:eastAsia="Arial" w:hAnsi="Arial" w:cs="Arial"/>
          <w:bCs/>
          <w:i/>
          <w:lang w:val="en-US"/>
        </w:rPr>
        <w:t xml:space="preserve">Geo Journal of Tourism and </w:t>
      </w:r>
      <w:proofErr w:type="spellStart"/>
      <w:r w:rsidRPr="00625511">
        <w:rPr>
          <w:rFonts w:ascii="Arial" w:eastAsia="Arial" w:hAnsi="Arial" w:cs="Arial"/>
          <w:bCs/>
          <w:i/>
          <w:lang w:val="en-US"/>
        </w:rPr>
        <w:t>Geosites</w:t>
      </w:r>
      <w:proofErr w:type="spellEnd"/>
      <w:r w:rsidRPr="00625511">
        <w:rPr>
          <w:rFonts w:ascii="Arial" w:eastAsia="Arial" w:hAnsi="Arial" w:cs="Arial"/>
          <w:bCs/>
          <w:lang w:val="en-US"/>
        </w:rPr>
        <w:t xml:space="preserve">, </w:t>
      </w:r>
      <w:r w:rsidRPr="00625511">
        <w:rPr>
          <w:rFonts w:ascii="Arial" w:eastAsia="Arial" w:hAnsi="Arial" w:cs="Arial"/>
          <w:bCs/>
          <w:i/>
          <w:lang w:val="en-US"/>
        </w:rPr>
        <w:t>48</w:t>
      </w:r>
      <w:r w:rsidRPr="00625511">
        <w:rPr>
          <w:rFonts w:ascii="Arial" w:eastAsia="Arial" w:hAnsi="Arial" w:cs="Arial"/>
          <w:bCs/>
          <w:lang w:val="en-US"/>
        </w:rPr>
        <w:t>, pp.810-819.</w:t>
      </w:r>
    </w:p>
    <w:p w14:paraId="77E084D3" w14:textId="49A6CA1F"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Batra, S. and Chatterji, A., 2024. Enhancing Customer Experience in the Hospitality Industry through Artificial Intelligence.</w:t>
      </w:r>
      <w:r w:rsidRPr="00625511">
        <w:rPr>
          <w:rFonts w:ascii="Arial" w:hAnsi="Arial" w:cs="Arial"/>
          <w:bCs/>
        </w:rPr>
        <w:t xml:space="preserve"> </w:t>
      </w:r>
      <w:r w:rsidRPr="00625511">
        <w:rPr>
          <w:rFonts w:ascii="Arial" w:eastAsia="Arial" w:hAnsi="Arial" w:cs="Arial"/>
          <w:bCs/>
          <w:lang w:val="en-US"/>
        </w:rPr>
        <w:t>(Accessed: 20 May 2025).</w:t>
      </w:r>
    </w:p>
    <w:p w14:paraId="7B549313" w14:textId="17DCDF34"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Challoumis</w:t>
      </w:r>
      <w:proofErr w:type="spellEnd"/>
      <w:r w:rsidRPr="00625511">
        <w:rPr>
          <w:rFonts w:ascii="Arial" w:eastAsia="Arial" w:hAnsi="Arial" w:cs="Arial"/>
          <w:bCs/>
          <w:lang w:val="en-US"/>
        </w:rPr>
        <w:t xml:space="preserve">, C., 2024. Harnessing AI For Economic Growth-Strategies For Job Creation In A Tech-Driven World. In </w:t>
      </w:r>
      <w:r w:rsidRPr="00625511">
        <w:rPr>
          <w:rFonts w:ascii="Arial" w:eastAsia="Arial" w:hAnsi="Arial" w:cs="Arial"/>
          <w:bCs/>
          <w:i/>
          <w:lang w:val="en-US"/>
        </w:rPr>
        <w:t>XIX International Scientific Conference. London. Great Britain</w:t>
      </w:r>
      <w:r w:rsidRPr="00625511">
        <w:rPr>
          <w:rFonts w:ascii="Arial" w:eastAsia="Arial" w:hAnsi="Arial" w:cs="Arial"/>
          <w:bCs/>
          <w:lang w:val="en-US"/>
        </w:rPr>
        <w:t xml:space="preserve"> (pp. 96-131).</w:t>
      </w:r>
      <w:r w:rsidRPr="00625511">
        <w:rPr>
          <w:rFonts w:ascii="Arial" w:hAnsi="Arial" w:cs="Arial"/>
          <w:bCs/>
        </w:rPr>
        <w:t xml:space="preserve"> </w:t>
      </w:r>
      <w:r w:rsidRPr="00625511">
        <w:rPr>
          <w:rFonts w:ascii="Arial" w:eastAsia="Arial" w:hAnsi="Arial" w:cs="Arial"/>
          <w:bCs/>
          <w:lang w:val="en-US"/>
        </w:rPr>
        <w:t>(Accessed: 20 May 2025).</w:t>
      </w:r>
    </w:p>
    <w:p w14:paraId="769B4CFD" w14:textId="4231750B"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Chourasia, B., 2024. The Impact And Future Of Contactless Technology And Digital Payments In The Hospitality Industry. </w:t>
      </w:r>
      <w:r w:rsidRPr="00625511">
        <w:rPr>
          <w:rFonts w:ascii="Arial" w:eastAsia="Arial" w:hAnsi="Arial" w:cs="Arial"/>
          <w:bCs/>
          <w:i/>
          <w:lang w:val="en-US"/>
        </w:rPr>
        <w:t>CAHIERS MAGELLANES-NS</w:t>
      </w:r>
      <w:r w:rsidRPr="00625511">
        <w:rPr>
          <w:rFonts w:ascii="Arial" w:eastAsia="Arial" w:hAnsi="Arial" w:cs="Arial"/>
          <w:bCs/>
          <w:lang w:val="en-US"/>
        </w:rPr>
        <w:t xml:space="preserve">, </w:t>
      </w:r>
      <w:r w:rsidRPr="00625511">
        <w:rPr>
          <w:rFonts w:ascii="Arial" w:eastAsia="Arial" w:hAnsi="Arial" w:cs="Arial"/>
          <w:bCs/>
          <w:i/>
          <w:lang w:val="en-US"/>
        </w:rPr>
        <w:t>6</w:t>
      </w:r>
      <w:r w:rsidRPr="00625511">
        <w:rPr>
          <w:rFonts w:ascii="Arial" w:eastAsia="Arial" w:hAnsi="Arial" w:cs="Arial"/>
          <w:bCs/>
          <w:lang w:val="en-US"/>
        </w:rPr>
        <w:t>(2), pp.2894-2901.</w:t>
      </w:r>
      <w:r w:rsidRPr="00625511">
        <w:rPr>
          <w:rFonts w:ascii="Arial" w:hAnsi="Arial" w:cs="Arial"/>
          <w:bCs/>
        </w:rPr>
        <w:t xml:space="preserve"> </w:t>
      </w:r>
      <w:r w:rsidRPr="00625511">
        <w:rPr>
          <w:rFonts w:ascii="Arial" w:eastAsia="Arial" w:hAnsi="Arial" w:cs="Arial"/>
          <w:bCs/>
          <w:lang w:val="en-US"/>
        </w:rPr>
        <w:t>(Accessed: 20 May 2025).</w:t>
      </w:r>
    </w:p>
    <w:p w14:paraId="3EE58750" w14:textId="2B505867"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Daqar</w:t>
      </w:r>
      <w:proofErr w:type="spellEnd"/>
      <w:r w:rsidRPr="00625511">
        <w:rPr>
          <w:rFonts w:ascii="Arial" w:eastAsia="Arial" w:hAnsi="Arial" w:cs="Arial"/>
          <w:bCs/>
          <w:lang w:val="en-US"/>
        </w:rPr>
        <w:t xml:space="preserve">, M.A.A. and </w:t>
      </w:r>
      <w:proofErr w:type="spellStart"/>
      <w:r w:rsidRPr="00625511">
        <w:rPr>
          <w:rFonts w:ascii="Arial" w:eastAsia="Arial" w:hAnsi="Arial" w:cs="Arial"/>
          <w:bCs/>
          <w:lang w:val="en-US"/>
        </w:rPr>
        <w:t>Smoudy</w:t>
      </w:r>
      <w:proofErr w:type="spellEnd"/>
      <w:r w:rsidRPr="00625511">
        <w:rPr>
          <w:rFonts w:ascii="Arial" w:eastAsia="Arial" w:hAnsi="Arial" w:cs="Arial"/>
          <w:bCs/>
          <w:lang w:val="en-US"/>
        </w:rPr>
        <w:t xml:space="preserve">, A.K., 2019. The role of artificial intelligence on enhancing customer experience. </w:t>
      </w:r>
      <w:r w:rsidRPr="00625511">
        <w:rPr>
          <w:rFonts w:ascii="Arial" w:eastAsia="Arial" w:hAnsi="Arial" w:cs="Arial"/>
          <w:bCs/>
          <w:i/>
          <w:lang w:val="en-US"/>
        </w:rPr>
        <w:t>International Review of Management and Marketing</w:t>
      </w:r>
      <w:r w:rsidRPr="00625511">
        <w:rPr>
          <w:rFonts w:ascii="Arial" w:eastAsia="Arial" w:hAnsi="Arial" w:cs="Arial"/>
          <w:bCs/>
          <w:lang w:val="en-US"/>
        </w:rPr>
        <w:t xml:space="preserve">, </w:t>
      </w:r>
      <w:r w:rsidRPr="00625511">
        <w:rPr>
          <w:rFonts w:ascii="Arial" w:eastAsia="Arial" w:hAnsi="Arial" w:cs="Arial"/>
          <w:bCs/>
          <w:i/>
          <w:lang w:val="en-US"/>
        </w:rPr>
        <w:t>9</w:t>
      </w:r>
      <w:r w:rsidRPr="00625511">
        <w:rPr>
          <w:rFonts w:ascii="Arial" w:eastAsia="Arial" w:hAnsi="Arial" w:cs="Arial"/>
          <w:bCs/>
          <w:lang w:val="en-US"/>
        </w:rPr>
        <w:t>(4), p.22.</w:t>
      </w:r>
      <w:r w:rsidRPr="00625511">
        <w:rPr>
          <w:rFonts w:ascii="Arial" w:hAnsi="Arial" w:cs="Arial"/>
          <w:bCs/>
        </w:rPr>
        <w:t xml:space="preserve"> </w:t>
      </w:r>
      <w:r w:rsidRPr="00625511">
        <w:rPr>
          <w:rFonts w:ascii="Arial" w:eastAsia="Arial" w:hAnsi="Arial" w:cs="Arial"/>
          <w:bCs/>
          <w:lang w:val="en-US"/>
        </w:rPr>
        <w:t>(Accessed: 21 May 2025).</w:t>
      </w:r>
    </w:p>
    <w:p w14:paraId="0684D637" w14:textId="03FDCE3D" w:rsidR="00E00760" w:rsidRPr="00625511" w:rsidRDefault="00E00760" w:rsidP="00625511">
      <w:pPr>
        <w:jc w:val="left"/>
        <w:rPr>
          <w:rFonts w:ascii="Arial" w:eastAsia="Arial" w:hAnsi="Arial" w:cs="Arial"/>
          <w:bCs/>
          <w:lang w:val="en-US"/>
        </w:rPr>
      </w:pPr>
      <w:bookmarkStart w:id="12" w:name="_Hlk198552096"/>
      <w:r w:rsidRPr="00625511">
        <w:rPr>
          <w:rFonts w:ascii="Arial" w:eastAsia="Arial" w:hAnsi="Arial" w:cs="Arial"/>
          <w:bCs/>
          <w:lang w:val="en-US"/>
        </w:rPr>
        <w:t>Das, M.P., 2023</w:t>
      </w:r>
      <w:bookmarkEnd w:id="12"/>
      <w:r w:rsidRPr="00625511">
        <w:rPr>
          <w:rFonts w:ascii="Arial" w:eastAsia="Arial" w:hAnsi="Arial" w:cs="Arial"/>
          <w:bCs/>
          <w:lang w:val="en-US"/>
        </w:rPr>
        <w:t>. Technology and Guest experience: innovations reshaping hotel management. </w:t>
      </w:r>
      <w:r w:rsidRPr="00625511">
        <w:rPr>
          <w:rFonts w:ascii="Arial" w:eastAsia="Arial" w:hAnsi="Arial" w:cs="Arial"/>
          <w:bCs/>
          <w:i/>
          <w:iCs/>
          <w:lang w:val="en-US"/>
        </w:rPr>
        <w:t>International Journal for Multidimensional Research Perspectives</w:t>
      </w:r>
      <w:r w:rsidRPr="00625511">
        <w:rPr>
          <w:rFonts w:ascii="Arial" w:eastAsia="Arial" w:hAnsi="Arial" w:cs="Arial"/>
          <w:bCs/>
          <w:lang w:val="en-US"/>
        </w:rPr>
        <w:t>, </w:t>
      </w:r>
      <w:r w:rsidRPr="00625511">
        <w:rPr>
          <w:rFonts w:ascii="Arial" w:eastAsia="Arial" w:hAnsi="Arial" w:cs="Arial"/>
          <w:bCs/>
          <w:i/>
          <w:iCs/>
          <w:lang w:val="en-US"/>
        </w:rPr>
        <w:t>1</w:t>
      </w:r>
      <w:r w:rsidRPr="00625511">
        <w:rPr>
          <w:rFonts w:ascii="Arial" w:eastAsia="Arial" w:hAnsi="Arial" w:cs="Arial"/>
          <w:bCs/>
          <w:lang w:val="en-US"/>
        </w:rPr>
        <w:t>(3), pp.76-95. (Accessed: 21 May 2025).</w:t>
      </w:r>
    </w:p>
    <w:p w14:paraId="311AC0C4" w14:textId="509D41CD"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Davis, J.E., 2023. </w:t>
      </w:r>
      <w:r w:rsidRPr="00625511">
        <w:rPr>
          <w:rFonts w:ascii="Arial" w:eastAsia="Arial" w:hAnsi="Arial" w:cs="Arial"/>
          <w:bCs/>
          <w:i/>
          <w:iCs/>
          <w:lang w:val="en-US"/>
        </w:rPr>
        <w:t>The other side of empathy</w:t>
      </w:r>
      <w:r w:rsidRPr="00625511">
        <w:rPr>
          <w:rFonts w:ascii="Arial" w:eastAsia="Arial" w:hAnsi="Arial" w:cs="Arial"/>
          <w:bCs/>
          <w:lang w:val="en-US"/>
        </w:rPr>
        <w:t>. Duke University Press.</w:t>
      </w:r>
      <w:r w:rsidRPr="00625511">
        <w:rPr>
          <w:rFonts w:ascii="Arial" w:hAnsi="Arial" w:cs="Arial"/>
          <w:bCs/>
        </w:rPr>
        <w:t xml:space="preserve"> </w:t>
      </w:r>
      <w:r w:rsidRPr="00625511">
        <w:rPr>
          <w:rFonts w:ascii="Arial" w:eastAsia="Arial" w:hAnsi="Arial" w:cs="Arial"/>
          <w:bCs/>
          <w:lang w:val="en-US"/>
        </w:rPr>
        <w:t>(Accessed: 22 May 2025).</w:t>
      </w:r>
    </w:p>
    <w:p w14:paraId="6A61EF4D" w14:textId="4700BF52"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Ellingrud</w:t>
      </w:r>
      <w:proofErr w:type="spellEnd"/>
      <w:r w:rsidRPr="00625511">
        <w:rPr>
          <w:rFonts w:ascii="Arial" w:eastAsia="Arial" w:hAnsi="Arial" w:cs="Arial"/>
          <w:bCs/>
          <w:lang w:val="en-US"/>
        </w:rPr>
        <w:t xml:space="preserve">, K., Sanghvi, S., </w:t>
      </w:r>
      <w:proofErr w:type="spellStart"/>
      <w:r w:rsidRPr="00625511">
        <w:rPr>
          <w:rFonts w:ascii="Arial" w:eastAsia="Arial" w:hAnsi="Arial" w:cs="Arial"/>
          <w:bCs/>
          <w:lang w:val="en-US"/>
        </w:rPr>
        <w:t>Madgavkar</w:t>
      </w:r>
      <w:proofErr w:type="spellEnd"/>
      <w:r w:rsidRPr="00625511">
        <w:rPr>
          <w:rFonts w:ascii="Arial" w:eastAsia="Arial" w:hAnsi="Arial" w:cs="Arial"/>
          <w:bCs/>
          <w:lang w:val="en-US"/>
        </w:rPr>
        <w:t xml:space="preserve">, A., </w:t>
      </w:r>
      <w:proofErr w:type="spellStart"/>
      <w:r w:rsidRPr="00625511">
        <w:rPr>
          <w:rFonts w:ascii="Arial" w:eastAsia="Arial" w:hAnsi="Arial" w:cs="Arial"/>
          <w:bCs/>
          <w:lang w:val="en-US"/>
        </w:rPr>
        <w:t>Dandona</w:t>
      </w:r>
      <w:proofErr w:type="spellEnd"/>
      <w:r w:rsidRPr="00625511">
        <w:rPr>
          <w:rFonts w:ascii="Arial" w:eastAsia="Arial" w:hAnsi="Arial" w:cs="Arial"/>
          <w:bCs/>
          <w:lang w:val="en-US"/>
        </w:rPr>
        <w:t>, G.S., Chui, M., White, O. and Hasebe, P., 2023. Generative AI and the future of work in America.</w:t>
      </w:r>
      <w:r w:rsidRPr="00625511">
        <w:rPr>
          <w:rFonts w:ascii="Arial" w:hAnsi="Arial" w:cs="Arial"/>
          <w:bCs/>
        </w:rPr>
        <w:t xml:space="preserve"> </w:t>
      </w:r>
      <w:r w:rsidRPr="00625511">
        <w:rPr>
          <w:rFonts w:ascii="Arial" w:eastAsia="Arial" w:hAnsi="Arial" w:cs="Arial"/>
          <w:bCs/>
          <w:lang w:val="en-US"/>
        </w:rPr>
        <w:t>(Accessed: 22 May 2025).</w:t>
      </w:r>
    </w:p>
    <w:p w14:paraId="4A263D7B" w14:textId="290387A3"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Gagn</w:t>
      </w:r>
      <w:proofErr w:type="spellEnd"/>
      <w:r w:rsidRPr="00625511">
        <w:rPr>
          <w:rFonts w:ascii="Arial" w:eastAsia="Arial" w:hAnsi="Arial" w:cs="Arial"/>
          <w:bCs/>
          <w:lang w:val="en-US"/>
        </w:rPr>
        <w:t>, D., 2018. </w:t>
      </w:r>
      <w:r w:rsidRPr="00625511">
        <w:rPr>
          <w:rFonts w:ascii="Arial" w:eastAsia="Arial" w:hAnsi="Arial" w:cs="Arial"/>
          <w:bCs/>
          <w:i/>
          <w:lang w:val="en-US"/>
        </w:rPr>
        <w:t>Hilton and IBM Pilot ‘Connie’, the world’s first Watson-enabled Hotel Cognitive Concierge</w:t>
      </w:r>
      <w:r w:rsidRPr="00625511">
        <w:rPr>
          <w:rFonts w:ascii="Arial" w:eastAsia="Arial" w:hAnsi="Arial" w:cs="Arial"/>
          <w:bCs/>
          <w:lang w:val="en-US"/>
        </w:rPr>
        <w:t>, </w:t>
      </w:r>
      <w:r w:rsidRPr="00625511">
        <w:rPr>
          <w:rFonts w:ascii="Arial" w:eastAsia="Arial" w:hAnsi="Arial" w:cs="Arial"/>
          <w:bCs/>
          <w:i/>
          <w:lang w:val="en-US"/>
        </w:rPr>
        <w:t>LinkedIn</w:t>
      </w:r>
      <w:r w:rsidRPr="00625511">
        <w:rPr>
          <w:rFonts w:ascii="Arial" w:eastAsia="Arial" w:hAnsi="Arial" w:cs="Arial"/>
          <w:bCs/>
          <w:lang w:val="en-US"/>
        </w:rPr>
        <w:t xml:space="preserve">. Available at: https://www.linkedin.com/pulse/hilton-ibm-pilot-connie-worlds-first-watson-enabled-hotel-gagn%C3%A9 </w:t>
      </w:r>
      <w:bookmarkStart w:id="13" w:name="_Hlk198612886"/>
      <w:r w:rsidRPr="00625511">
        <w:rPr>
          <w:rFonts w:ascii="Arial" w:eastAsia="Arial" w:hAnsi="Arial" w:cs="Arial"/>
          <w:bCs/>
          <w:lang w:val="en-US"/>
        </w:rPr>
        <w:t>(Accessed : 21 May 2025).</w:t>
      </w:r>
      <w:bookmarkEnd w:id="13"/>
    </w:p>
    <w:p w14:paraId="38116FBA" w14:textId="05F007A5"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GDPR., 2025. General Data Protection Regulation (GDPR) – Legal Text. [online] Available at: https://gdpr-info.eu/ (Accessed : 23.05.25)</w:t>
      </w:r>
    </w:p>
    <w:p w14:paraId="0FF7F675" w14:textId="0BC71A4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Gov.UK., 2025. AI Sector Deal. [online] Available at: https://www.gov.uk/government/publications/artificial-intelligence-sector-deal/ai-sector-deal (Accessed: 23.05.25)</w:t>
      </w:r>
    </w:p>
    <w:p w14:paraId="36B6AFB6" w14:textId="3E4E162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Kamani, T., 2020. Analysis of the job characteristics model. </w:t>
      </w:r>
      <w:r w:rsidRPr="00625511">
        <w:rPr>
          <w:rFonts w:ascii="Arial" w:eastAsia="Arial" w:hAnsi="Arial" w:cs="Arial"/>
          <w:bCs/>
          <w:i/>
          <w:lang w:val="en-US"/>
        </w:rPr>
        <w:t>Available at SSRN 3600844</w:t>
      </w:r>
      <w:r w:rsidRPr="00625511">
        <w:rPr>
          <w:rFonts w:ascii="Arial" w:eastAsia="Arial" w:hAnsi="Arial" w:cs="Arial"/>
          <w:bCs/>
          <w:lang w:val="en-US"/>
        </w:rPr>
        <w:t>.</w:t>
      </w:r>
      <w:r w:rsidRPr="00625511">
        <w:rPr>
          <w:rFonts w:ascii="Arial" w:hAnsi="Arial" w:cs="Arial"/>
          <w:bCs/>
        </w:rPr>
        <w:t xml:space="preserve"> </w:t>
      </w:r>
      <w:r w:rsidRPr="00625511">
        <w:rPr>
          <w:rFonts w:ascii="Arial" w:eastAsia="Arial" w:hAnsi="Arial" w:cs="Arial"/>
          <w:bCs/>
          <w:lang w:val="en-US"/>
        </w:rPr>
        <w:t>(Accessed: 23 May 2025).</w:t>
      </w:r>
    </w:p>
    <w:p w14:paraId="197F9E5B" w14:textId="7229BCC4"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Kumar, S., Poudyal, A., Choudhury, S. and Jha, A., 2025. </w:t>
      </w:r>
      <w:proofErr w:type="spellStart"/>
      <w:r w:rsidRPr="00625511">
        <w:rPr>
          <w:rFonts w:ascii="Arial" w:eastAsia="Arial" w:hAnsi="Arial" w:cs="Arial"/>
          <w:bCs/>
          <w:lang w:val="en-US"/>
        </w:rPr>
        <w:t>Analysing</w:t>
      </w:r>
      <w:proofErr w:type="spellEnd"/>
      <w:r w:rsidRPr="00625511">
        <w:rPr>
          <w:rFonts w:ascii="Arial" w:eastAsia="Arial" w:hAnsi="Arial" w:cs="Arial"/>
          <w:bCs/>
          <w:lang w:val="en-US"/>
        </w:rPr>
        <w:t xml:space="preserve"> Customer Preferences for AI-Enabled Service Robot’s Physical Appearance in the Tourism and Hospitality Industry: Insights and Exploration. </w:t>
      </w:r>
      <w:r w:rsidRPr="00625511">
        <w:rPr>
          <w:rFonts w:ascii="Arial" w:eastAsia="Arial" w:hAnsi="Arial" w:cs="Arial"/>
          <w:bCs/>
          <w:i/>
          <w:lang w:val="en-US"/>
        </w:rPr>
        <w:t>Tourism Planning &amp; Development</w:t>
      </w:r>
      <w:r w:rsidRPr="00625511">
        <w:rPr>
          <w:rFonts w:ascii="Arial" w:eastAsia="Arial" w:hAnsi="Arial" w:cs="Arial"/>
          <w:bCs/>
          <w:lang w:val="en-US"/>
        </w:rPr>
        <w:t>, pp.1-18.</w:t>
      </w:r>
      <w:r w:rsidRPr="00625511">
        <w:rPr>
          <w:rFonts w:ascii="Arial" w:hAnsi="Arial" w:cs="Arial"/>
          <w:bCs/>
        </w:rPr>
        <w:t xml:space="preserve"> </w:t>
      </w:r>
      <w:r w:rsidRPr="00625511">
        <w:rPr>
          <w:rFonts w:ascii="Arial" w:eastAsia="Arial" w:hAnsi="Arial" w:cs="Arial"/>
          <w:bCs/>
          <w:lang w:val="en-US"/>
        </w:rPr>
        <w:t>(Accessed: 24 May 2025).</w:t>
      </w:r>
    </w:p>
    <w:p w14:paraId="4FEAB63D" w14:textId="49FD5D9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Moderngov.co.uk., 2025. </w:t>
      </w:r>
      <w:proofErr w:type="spellStart"/>
      <w:r w:rsidRPr="00625511">
        <w:rPr>
          <w:rFonts w:ascii="Arial" w:eastAsia="Arial" w:hAnsi="Arial" w:cs="Arial"/>
          <w:bCs/>
          <w:lang w:val="en-US"/>
        </w:rPr>
        <w:t>Labour</w:t>
      </w:r>
      <w:proofErr w:type="spellEnd"/>
      <w:r w:rsidRPr="00625511">
        <w:rPr>
          <w:rFonts w:ascii="Arial" w:eastAsia="Arial" w:hAnsi="Arial" w:cs="Arial"/>
          <w:bCs/>
          <w:lang w:val="en-US"/>
        </w:rPr>
        <w:t xml:space="preserve"> migration in the hospitality sector. [online] Available at: https://gla.moderngov.co.uk/documents/s67080/BHA%20KPMG%20Labour%20migration%20in%20the%20hospitality%20sector%20report.pdf (Accessed: 24.05.25)</w:t>
      </w:r>
    </w:p>
    <w:p w14:paraId="7A5E304D" w14:textId="61B68F8B"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Navarro-Ruiz, S., Casado-Díaz, A.B. and Anton-</w:t>
      </w:r>
      <w:proofErr w:type="spellStart"/>
      <w:r w:rsidRPr="00625511">
        <w:rPr>
          <w:rFonts w:ascii="Arial" w:eastAsia="Arial" w:hAnsi="Arial" w:cs="Arial"/>
          <w:bCs/>
          <w:lang w:val="en-US"/>
        </w:rPr>
        <w:t>Clavé</w:t>
      </w:r>
      <w:proofErr w:type="spellEnd"/>
      <w:r w:rsidRPr="00625511">
        <w:rPr>
          <w:rFonts w:ascii="Arial" w:eastAsia="Arial" w:hAnsi="Arial" w:cs="Arial"/>
          <w:bCs/>
          <w:lang w:val="en-US"/>
        </w:rPr>
        <w:t xml:space="preserve">, S., 2024. Cruise Passengers’ Mobility across Destinations: A Multi-destination Analysis using Matching Methods. </w:t>
      </w:r>
      <w:r w:rsidRPr="00625511">
        <w:rPr>
          <w:rFonts w:ascii="Arial" w:eastAsia="Arial" w:hAnsi="Arial" w:cs="Arial"/>
          <w:bCs/>
          <w:i/>
          <w:lang w:val="en-US"/>
        </w:rPr>
        <w:t>Navigating the Future of Sustainable Tourism</w:t>
      </w:r>
      <w:r w:rsidRPr="00625511">
        <w:rPr>
          <w:rFonts w:ascii="Arial" w:eastAsia="Arial" w:hAnsi="Arial" w:cs="Arial"/>
          <w:bCs/>
          <w:lang w:val="en-US"/>
        </w:rPr>
        <w:t>, p.15.</w:t>
      </w:r>
      <w:r w:rsidRPr="00625511">
        <w:rPr>
          <w:rFonts w:ascii="Arial" w:hAnsi="Arial" w:cs="Arial"/>
          <w:bCs/>
        </w:rPr>
        <w:t xml:space="preserve"> </w:t>
      </w:r>
      <w:r w:rsidRPr="00625511">
        <w:rPr>
          <w:rFonts w:ascii="Arial" w:eastAsia="Arial" w:hAnsi="Arial" w:cs="Arial"/>
          <w:bCs/>
          <w:lang w:val="en-US"/>
        </w:rPr>
        <w:t>(Accessed: 24 May 2025).</w:t>
      </w:r>
    </w:p>
    <w:p w14:paraId="0A6FFAA1" w14:textId="3A1AE090"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Ons., 2025. Consumer price inflation, UK: March 2025. [online] Available at: https://www.ons.gov.uk/economy/inflationandpriceindices/bulletins/consumerpriceinflation/march2025 (Accessed : 24.05.25)</w:t>
      </w:r>
    </w:p>
    <w:p w14:paraId="04EEA153" w14:textId="65437408" w:rsidR="00E00760" w:rsidRPr="00625511" w:rsidRDefault="00E00760" w:rsidP="00625511">
      <w:pPr>
        <w:jc w:val="left"/>
        <w:rPr>
          <w:rFonts w:ascii="Arial" w:eastAsia="Arial" w:hAnsi="Arial" w:cs="Arial"/>
          <w:bCs/>
          <w:lang w:val="en-US"/>
        </w:rPr>
      </w:pPr>
      <w:proofErr w:type="spellStart"/>
      <w:r w:rsidRPr="00625511">
        <w:rPr>
          <w:rFonts w:ascii="Arial" w:eastAsia="Arial" w:hAnsi="Arial" w:cs="Arial"/>
          <w:bCs/>
          <w:lang w:val="en-US"/>
        </w:rPr>
        <w:t>Pwc</w:t>
      </w:r>
      <w:proofErr w:type="spellEnd"/>
      <w:r w:rsidRPr="00625511">
        <w:rPr>
          <w:rFonts w:ascii="Arial" w:eastAsia="Arial" w:hAnsi="Arial" w:cs="Arial"/>
          <w:bCs/>
          <w:lang w:val="en-US"/>
        </w:rPr>
        <w:t>., 2025. The economic impact of artificial intelligence on the UK economy. [online] Available at: https://www.pwc.co.uk/economic-services/assets/ai-uk-report-v2.pdf (Accessed : 24.05.25)</w:t>
      </w:r>
    </w:p>
    <w:p w14:paraId="51AF8E6B" w14:textId="042CD9B0"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Ruel, H. and Njoku, E., 2021. AI redefining the hospitality industry. </w:t>
      </w:r>
      <w:r w:rsidRPr="00625511">
        <w:rPr>
          <w:rFonts w:ascii="Arial" w:eastAsia="Arial" w:hAnsi="Arial" w:cs="Arial"/>
          <w:bCs/>
          <w:i/>
          <w:lang w:val="en-US"/>
        </w:rPr>
        <w:t>Journal of Tourism Futures</w:t>
      </w:r>
      <w:r w:rsidRPr="00625511">
        <w:rPr>
          <w:rFonts w:ascii="Arial" w:eastAsia="Arial" w:hAnsi="Arial" w:cs="Arial"/>
          <w:bCs/>
          <w:lang w:val="en-US"/>
        </w:rPr>
        <w:t>, </w:t>
      </w:r>
      <w:r w:rsidRPr="00625511">
        <w:rPr>
          <w:rFonts w:ascii="Arial" w:eastAsia="Arial" w:hAnsi="Arial" w:cs="Arial"/>
          <w:bCs/>
          <w:i/>
          <w:lang w:val="en-US"/>
        </w:rPr>
        <w:t>7</w:t>
      </w:r>
      <w:r w:rsidRPr="00625511">
        <w:rPr>
          <w:rFonts w:ascii="Arial" w:eastAsia="Arial" w:hAnsi="Arial" w:cs="Arial"/>
          <w:bCs/>
          <w:lang w:val="en-US"/>
        </w:rPr>
        <w:t>(1), pp.53-66.</w:t>
      </w:r>
      <w:r w:rsidRPr="00625511">
        <w:rPr>
          <w:rFonts w:ascii="Arial" w:hAnsi="Arial" w:cs="Arial"/>
          <w:bCs/>
        </w:rPr>
        <w:t xml:space="preserve"> </w:t>
      </w:r>
      <w:r w:rsidRPr="00625511">
        <w:rPr>
          <w:rFonts w:ascii="Arial" w:eastAsia="Arial" w:hAnsi="Arial" w:cs="Arial"/>
          <w:bCs/>
          <w:lang w:val="en-US"/>
        </w:rPr>
        <w:t>(Accessed: 25 May 2025).</w:t>
      </w:r>
    </w:p>
    <w:p w14:paraId="56F79196" w14:textId="6A00503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Sabri, S.M., Mutalib, H.A. and Hasan, N.A., 2019. Exploring the elements of employees’ motivation in hospitality industry. </w:t>
      </w:r>
      <w:r w:rsidRPr="00625511">
        <w:rPr>
          <w:rFonts w:ascii="Arial" w:eastAsia="Arial" w:hAnsi="Arial" w:cs="Arial"/>
          <w:bCs/>
          <w:i/>
          <w:lang w:val="en-US"/>
        </w:rPr>
        <w:t>Journal of Tourism</w:t>
      </w:r>
      <w:r w:rsidRPr="00625511">
        <w:rPr>
          <w:rFonts w:ascii="Arial" w:eastAsia="Arial" w:hAnsi="Arial" w:cs="Arial"/>
          <w:bCs/>
          <w:lang w:val="en-US"/>
        </w:rPr>
        <w:t xml:space="preserve">, </w:t>
      </w:r>
      <w:r w:rsidRPr="00625511">
        <w:rPr>
          <w:rFonts w:ascii="Arial" w:eastAsia="Arial" w:hAnsi="Arial" w:cs="Arial"/>
          <w:bCs/>
          <w:i/>
          <w:lang w:val="en-US"/>
        </w:rPr>
        <w:t>4</w:t>
      </w:r>
      <w:r w:rsidRPr="00625511">
        <w:rPr>
          <w:rFonts w:ascii="Arial" w:eastAsia="Arial" w:hAnsi="Arial" w:cs="Arial"/>
          <w:bCs/>
          <w:lang w:val="en-US"/>
        </w:rPr>
        <w:t>(14), pp.13-23.</w:t>
      </w:r>
      <w:r w:rsidRPr="00625511">
        <w:rPr>
          <w:rFonts w:ascii="Arial" w:hAnsi="Arial" w:cs="Arial"/>
          <w:bCs/>
        </w:rPr>
        <w:t xml:space="preserve"> </w:t>
      </w:r>
      <w:r w:rsidRPr="00625511">
        <w:rPr>
          <w:rFonts w:ascii="Arial" w:eastAsia="Arial" w:hAnsi="Arial" w:cs="Arial"/>
          <w:bCs/>
          <w:lang w:val="en-US"/>
        </w:rPr>
        <w:t>(Accessed: 25 May 2025).</w:t>
      </w:r>
    </w:p>
    <w:p w14:paraId="729904DA" w14:textId="452530D1"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Sahota, N., 2024. </w:t>
      </w:r>
      <w:r w:rsidRPr="00625511">
        <w:rPr>
          <w:rFonts w:ascii="Arial" w:eastAsia="Arial" w:hAnsi="Arial" w:cs="Arial"/>
          <w:bCs/>
          <w:i/>
          <w:lang w:val="en-US"/>
        </w:rPr>
        <w:t>AI In Hospitality: Elevating The Hotel Guest Experience Through Innovation</w:t>
      </w:r>
      <w:r w:rsidRPr="00625511">
        <w:rPr>
          <w:rFonts w:ascii="Arial" w:eastAsia="Arial" w:hAnsi="Arial" w:cs="Arial"/>
          <w:bCs/>
          <w:lang w:val="en-US"/>
        </w:rPr>
        <w:t>. Available at: https://www.forbes.com/sites/neilsahota/2024/03/06/ai-in-hospitality-elevating-the-hotel-guest-experience-through-innovation/(Accessed: 25 May 2025).</w:t>
      </w:r>
    </w:p>
    <w:p w14:paraId="735C0578" w14:textId="61A4F587"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Statista., 2024. Share of smartphone users in the United Kingdom (UK) from 2011 to 2024. [online] Available at: https://www.statista.com/statistics/300398/smartphone-usage-in-the-united-kingdom/ (Accessed :25.05.25)</w:t>
      </w:r>
    </w:p>
    <w:p w14:paraId="2C4ACA8D" w14:textId="14D0A45E"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Statista., 2025. UK accommodation and food services workforce 2024. [online] Available at: https://www.statista.com/statistics/1385965/uk-accommodation-and-food-services-workforce/ (Accessed on: 24.05.25)</w:t>
      </w:r>
    </w:p>
    <w:p w14:paraId="4C4943BC" w14:textId="5F2E8C1E"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lastRenderedPageBreak/>
        <w:t xml:space="preserve">Watney, C.A.L.E.B. and Auer, D.I.R.K., 2021. Encouraging AI adoption by EU SMEs. </w:t>
      </w:r>
      <w:r w:rsidRPr="00625511">
        <w:rPr>
          <w:rFonts w:ascii="Arial" w:eastAsia="Arial" w:hAnsi="Arial" w:cs="Arial"/>
          <w:bCs/>
          <w:i/>
          <w:lang w:val="en-US"/>
        </w:rPr>
        <w:t>Progressive Policy Institute</w:t>
      </w:r>
      <w:r w:rsidRPr="00625511">
        <w:rPr>
          <w:rFonts w:ascii="Arial" w:eastAsia="Arial" w:hAnsi="Arial" w:cs="Arial"/>
          <w:bCs/>
          <w:lang w:val="en-US"/>
        </w:rPr>
        <w:t>.</w:t>
      </w:r>
      <w:r w:rsidRPr="00625511">
        <w:rPr>
          <w:rFonts w:ascii="Arial" w:hAnsi="Arial" w:cs="Arial"/>
          <w:bCs/>
        </w:rPr>
        <w:t xml:space="preserve"> </w:t>
      </w:r>
      <w:r w:rsidRPr="00625511">
        <w:rPr>
          <w:rFonts w:ascii="Arial" w:eastAsia="Arial" w:hAnsi="Arial" w:cs="Arial"/>
          <w:bCs/>
          <w:lang w:val="en-US"/>
        </w:rPr>
        <w:t>(Accessed: 23 May 2025).</w:t>
      </w:r>
    </w:p>
    <w:p w14:paraId="31B86C33" w14:textId="67C46402"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 xml:space="preserve">World Travel and Tourism Council, 2025. </w:t>
      </w:r>
      <w:r w:rsidRPr="00625511">
        <w:rPr>
          <w:rFonts w:ascii="Arial" w:eastAsia="Arial" w:hAnsi="Arial" w:cs="Arial"/>
          <w:bCs/>
          <w:i/>
          <w:lang w:val="en-US"/>
        </w:rPr>
        <w:t>Travel &amp; Tourism Economic Impact Research (EIR)</w:t>
      </w:r>
      <w:r w:rsidRPr="00625511">
        <w:rPr>
          <w:rFonts w:ascii="Arial" w:eastAsia="Arial" w:hAnsi="Arial" w:cs="Arial"/>
          <w:bCs/>
          <w:lang w:val="en-US"/>
        </w:rPr>
        <w:t>. Available at: https://wttc.org/research/economic-impact (Accessed: 23 May 2025).</w:t>
      </w:r>
    </w:p>
    <w:p w14:paraId="0B1B9F65" w14:textId="2C36559B" w:rsidR="00E00760" w:rsidRPr="00625511" w:rsidRDefault="00E00760" w:rsidP="00625511">
      <w:pPr>
        <w:jc w:val="left"/>
        <w:rPr>
          <w:rFonts w:ascii="Arial" w:eastAsia="Arial" w:hAnsi="Arial" w:cs="Arial"/>
          <w:bCs/>
          <w:lang w:val="en-US"/>
        </w:rPr>
      </w:pPr>
      <w:r w:rsidRPr="00625511">
        <w:rPr>
          <w:rFonts w:ascii="Arial" w:eastAsia="Arial" w:hAnsi="Arial" w:cs="Arial"/>
          <w:bCs/>
          <w:lang w:val="en-US"/>
        </w:rPr>
        <w:t>Yusop, Z.B.M., 2018. PESTEL analysis. </w:t>
      </w:r>
      <w:r w:rsidRPr="00625511">
        <w:rPr>
          <w:rFonts w:ascii="Arial" w:eastAsia="Arial" w:hAnsi="Arial" w:cs="Arial"/>
          <w:bCs/>
          <w:i/>
          <w:lang w:val="en-US"/>
        </w:rPr>
        <w:t xml:space="preserve">Paper </w:t>
      </w:r>
      <w:proofErr w:type="spellStart"/>
      <w:r w:rsidRPr="00625511">
        <w:rPr>
          <w:rFonts w:ascii="Arial" w:eastAsia="Arial" w:hAnsi="Arial" w:cs="Arial"/>
          <w:bCs/>
          <w:i/>
          <w:lang w:val="en-US"/>
        </w:rPr>
        <w:t>persented</w:t>
      </w:r>
      <w:proofErr w:type="spellEnd"/>
      <w:r w:rsidRPr="00625511">
        <w:rPr>
          <w:rFonts w:ascii="Arial" w:eastAsia="Arial" w:hAnsi="Arial" w:cs="Arial"/>
          <w:bCs/>
          <w:i/>
          <w:lang w:val="en-US"/>
        </w:rPr>
        <w:t xml:space="preserve"> at COMRAP</w:t>
      </w:r>
      <w:r w:rsidRPr="00625511">
        <w:rPr>
          <w:rFonts w:ascii="Arial" w:eastAsia="Arial" w:hAnsi="Arial" w:cs="Arial"/>
          <w:bCs/>
          <w:lang w:val="en-US"/>
        </w:rPr>
        <w:t>, pp.34-39 (Accessed: 24 May 2025).</w:t>
      </w:r>
    </w:p>
    <w:p w14:paraId="2B220E8C" w14:textId="77777777" w:rsidR="00E00760" w:rsidRPr="00E00BBA" w:rsidRDefault="00E00760" w:rsidP="00E00BBA">
      <w:pPr>
        <w:jc w:val="left"/>
        <w:rPr>
          <w:rFonts w:ascii="Arial" w:eastAsia="Arial" w:hAnsi="Arial" w:cs="Arial"/>
          <w:b/>
        </w:rPr>
      </w:pPr>
    </w:p>
    <w:p w14:paraId="379C4E81" w14:textId="77777777" w:rsidR="00AC084F" w:rsidRDefault="00AC084F"/>
    <w:sectPr w:rsidR="00AC0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B68"/>
    <w:rsid w:val="001944EC"/>
    <w:rsid w:val="001E7B1B"/>
    <w:rsid w:val="005E3EED"/>
    <w:rsid w:val="005F167F"/>
    <w:rsid w:val="00625511"/>
    <w:rsid w:val="00742EA4"/>
    <w:rsid w:val="007C7B68"/>
    <w:rsid w:val="00AC084F"/>
    <w:rsid w:val="00E00760"/>
    <w:rsid w:val="00E00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35953"/>
  <w15:chartTrackingRefBased/>
  <w15:docId w15:val="{B25E6019-E7F4-4AEA-BAEA-E69459E8A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760"/>
    <w:pPr>
      <w:spacing w:after="0" w:line="360" w:lineRule="auto"/>
      <w:jc w:val="both"/>
    </w:pPr>
    <w:rPr>
      <w:rFonts w:ascii="Times New Roman" w:eastAsia="Times New Roman" w:hAnsi="Times New Roman" w:cs="Times New Roman"/>
      <w:kern w:val="0"/>
      <w:sz w:val="24"/>
      <w:szCs w:val="24"/>
      <w:lang w:val="en-IN" w:eastAsia="en-IN"/>
      <w14:ligatures w14:val="none"/>
    </w:rPr>
  </w:style>
  <w:style w:type="paragraph" w:styleId="Heading1">
    <w:name w:val="heading 1"/>
    <w:basedOn w:val="Normal"/>
    <w:next w:val="Normal"/>
    <w:link w:val="Heading1Char"/>
    <w:uiPriority w:val="9"/>
    <w:qFormat/>
    <w:rsid w:val="007C7B68"/>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7C7B68"/>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7C7B68"/>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7C7B68"/>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7C7B68"/>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7C7B68"/>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7C7B68"/>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7C7B68"/>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7C7B68"/>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7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B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B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B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B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B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B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B68"/>
    <w:rPr>
      <w:rFonts w:eastAsiaTheme="majorEastAsia" w:cstheme="majorBidi"/>
      <w:color w:val="272727" w:themeColor="text1" w:themeTint="D8"/>
    </w:rPr>
  </w:style>
  <w:style w:type="paragraph" w:styleId="Title">
    <w:name w:val="Title"/>
    <w:basedOn w:val="Normal"/>
    <w:next w:val="Normal"/>
    <w:link w:val="TitleChar"/>
    <w:uiPriority w:val="10"/>
    <w:qFormat/>
    <w:rsid w:val="007C7B68"/>
    <w:pPr>
      <w:spacing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7C7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B68"/>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7C7B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B68"/>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7C7B68"/>
    <w:rPr>
      <w:i/>
      <w:iCs/>
      <w:color w:val="404040" w:themeColor="text1" w:themeTint="BF"/>
    </w:rPr>
  </w:style>
  <w:style w:type="paragraph" w:styleId="ListParagraph">
    <w:name w:val="List Paragraph"/>
    <w:basedOn w:val="Normal"/>
    <w:uiPriority w:val="34"/>
    <w:qFormat/>
    <w:rsid w:val="007C7B68"/>
    <w:pPr>
      <w:spacing w:after="160" w:line="259" w:lineRule="auto"/>
      <w:ind w:left="720"/>
      <w:contextualSpacing/>
      <w:jc w:val="left"/>
    </w:pPr>
    <w:rPr>
      <w:rFonts w:asciiTheme="minorHAnsi" w:eastAsiaTheme="minorHAnsi" w:hAnsiTheme="minorHAnsi" w:cstheme="minorBidi"/>
      <w:kern w:val="2"/>
      <w:sz w:val="22"/>
      <w:szCs w:val="22"/>
      <w:lang w:val="en-GB" w:eastAsia="en-US"/>
      <w14:ligatures w14:val="standardContextual"/>
    </w:rPr>
  </w:style>
  <w:style w:type="character" w:styleId="IntenseEmphasis">
    <w:name w:val="Intense Emphasis"/>
    <w:basedOn w:val="DefaultParagraphFont"/>
    <w:uiPriority w:val="21"/>
    <w:qFormat/>
    <w:rsid w:val="007C7B68"/>
    <w:rPr>
      <w:i/>
      <w:iCs/>
      <w:color w:val="0F4761" w:themeColor="accent1" w:themeShade="BF"/>
    </w:rPr>
  </w:style>
  <w:style w:type="paragraph" w:styleId="IntenseQuote">
    <w:name w:val="Intense Quote"/>
    <w:basedOn w:val="Normal"/>
    <w:next w:val="Normal"/>
    <w:link w:val="IntenseQuoteChar"/>
    <w:uiPriority w:val="30"/>
    <w:qFormat/>
    <w:rsid w:val="007C7B6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7C7B68"/>
    <w:rPr>
      <w:i/>
      <w:iCs/>
      <w:color w:val="0F4761" w:themeColor="accent1" w:themeShade="BF"/>
    </w:rPr>
  </w:style>
  <w:style w:type="character" w:styleId="IntenseReference">
    <w:name w:val="Intense Reference"/>
    <w:basedOn w:val="DefaultParagraphFont"/>
    <w:uiPriority w:val="32"/>
    <w:qFormat/>
    <w:rsid w:val="007C7B68"/>
    <w:rPr>
      <w:b/>
      <w:bCs/>
      <w:smallCaps/>
      <w:color w:val="0F4761" w:themeColor="accent1" w:themeShade="BF"/>
      <w:spacing w:val="5"/>
    </w:rPr>
  </w:style>
  <w:style w:type="character" w:styleId="Hyperlink">
    <w:name w:val="Hyperlink"/>
    <w:basedOn w:val="DefaultParagraphFont"/>
    <w:uiPriority w:val="99"/>
    <w:unhideWhenUsed/>
    <w:rsid w:val="00E00760"/>
    <w:rPr>
      <w:color w:val="467886" w:themeColor="hyperlink"/>
      <w:u w:val="single"/>
    </w:rPr>
  </w:style>
  <w:style w:type="character" w:styleId="UnresolvedMention">
    <w:name w:val="Unresolved Mention"/>
    <w:basedOn w:val="DefaultParagraphFont"/>
    <w:uiPriority w:val="99"/>
    <w:semiHidden/>
    <w:unhideWhenUsed/>
    <w:rsid w:val="00E00760"/>
    <w:rPr>
      <w:color w:val="605E5C"/>
      <w:shd w:val="clear" w:color="auto" w:fill="E1DFDD"/>
    </w:rPr>
  </w:style>
  <w:style w:type="paragraph" w:styleId="TOCHeading">
    <w:name w:val="TOC Heading"/>
    <w:basedOn w:val="Heading1"/>
    <w:next w:val="Normal"/>
    <w:uiPriority w:val="39"/>
    <w:unhideWhenUsed/>
    <w:qFormat/>
    <w:rsid w:val="00E0076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00760"/>
    <w:pPr>
      <w:spacing w:after="100"/>
    </w:pPr>
  </w:style>
  <w:style w:type="paragraph" w:styleId="TOC2">
    <w:name w:val="toc 2"/>
    <w:basedOn w:val="Normal"/>
    <w:next w:val="Normal"/>
    <w:autoRedefine/>
    <w:uiPriority w:val="39"/>
    <w:unhideWhenUsed/>
    <w:rsid w:val="00E007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33C89-013E-47D5-8B0F-2F4072EE0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3222</TotalTime>
  <Pages>15</Pages>
  <Words>3707</Words>
  <Characters>21133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7</cp:revision>
  <dcterms:created xsi:type="dcterms:W3CDTF">2025-05-20T04:37:00Z</dcterms:created>
  <dcterms:modified xsi:type="dcterms:W3CDTF">2025-05-24T18:29:00Z</dcterms:modified>
</cp:coreProperties>
</file>