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03D1" w:rsidRDefault="00443AA7" w:rsidP="00B203D1">
      <w:pPr>
        <w:spacing w:line="360" w:lineRule="auto"/>
        <w:jc w:val="center"/>
        <w:rPr>
          <w:rFonts w:ascii="Arial" w:eastAsiaTheme="majorEastAsia" w:hAnsi="Arial" w:cs="Arial"/>
          <w:b/>
          <w:sz w:val="24"/>
          <w:szCs w:val="24"/>
        </w:rPr>
      </w:pPr>
      <w:r w:rsidRPr="00443AA7">
        <w:rPr>
          <w:rFonts w:ascii="Arial" w:eastAsiaTheme="majorEastAsia" w:hAnsi="Arial" w:cs="Arial"/>
          <w:b/>
          <w:sz w:val="24"/>
          <w:szCs w:val="24"/>
        </w:rPr>
        <w:t xml:space="preserve">        </w:t>
      </w:r>
    </w:p>
    <w:p w:rsidR="00443AA7" w:rsidRDefault="00443AA7" w:rsidP="00443AA7">
      <w:pPr>
        <w:spacing w:line="360" w:lineRule="auto"/>
        <w:jc w:val="center"/>
        <w:rPr>
          <w:rFonts w:ascii="Arial" w:eastAsiaTheme="majorEastAsia" w:hAnsi="Arial" w:cs="Arial"/>
          <w:b/>
          <w:i/>
          <w:sz w:val="24"/>
          <w:szCs w:val="24"/>
        </w:rPr>
      </w:pPr>
      <w:r>
        <w:rPr>
          <w:rFonts w:ascii="Arial" w:eastAsiaTheme="majorEastAsia" w:hAnsi="Arial" w:cs="Arial"/>
          <w:b/>
          <w:i/>
          <w:sz w:val="24"/>
          <w:szCs w:val="24"/>
        </w:rPr>
        <w:t xml:space="preserve">Russell Dwyer (0450635) </w:t>
      </w:r>
    </w:p>
    <w:p w:rsidR="00443AA7" w:rsidRDefault="00443AA7" w:rsidP="00443AA7">
      <w:pPr>
        <w:spacing w:line="360" w:lineRule="auto"/>
        <w:jc w:val="center"/>
        <w:rPr>
          <w:rFonts w:ascii="Arial" w:hAnsi="Arial" w:cs="Arial"/>
          <w:b/>
          <w:i/>
          <w:sz w:val="24"/>
          <w:szCs w:val="24"/>
        </w:rPr>
      </w:pPr>
      <w:r>
        <w:rPr>
          <w:rFonts w:ascii="Arial" w:eastAsiaTheme="majorEastAsia" w:hAnsi="Arial" w:cs="Arial"/>
          <w:b/>
          <w:i/>
          <w:sz w:val="24"/>
          <w:szCs w:val="24"/>
        </w:rPr>
        <w:t xml:space="preserve">        </w:t>
      </w:r>
      <w:r w:rsidRPr="00443AA7">
        <w:rPr>
          <w:rFonts w:ascii="Arial" w:eastAsiaTheme="majorEastAsia" w:hAnsi="Arial" w:cs="Arial"/>
          <w:b/>
          <w:i/>
          <w:sz w:val="24"/>
          <w:szCs w:val="24"/>
        </w:rPr>
        <w:t xml:space="preserve">Enquiring Teacher Programme - </w:t>
      </w:r>
      <w:r w:rsidRPr="00443AA7">
        <w:rPr>
          <w:rFonts w:ascii="Arial" w:hAnsi="Arial" w:cs="Arial"/>
          <w:b/>
          <w:i/>
          <w:sz w:val="24"/>
          <w:szCs w:val="24"/>
        </w:rPr>
        <w:t>ECPP7001</w:t>
      </w:r>
    </w:p>
    <w:p w:rsidR="00443AA7" w:rsidRDefault="00794CBA" w:rsidP="00443AA7">
      <w:pPr>
        <w:spacing w:line="360" w:lineRule="auto"/>
        <w:jc w:val="center"/>
        <w:rPr>
          <w:rFonts w:ascii="Arial" w:hAnsi="Arial" w:cs="Arial"/>
          <w:i/>
          <w:sz w:val="24"/>
          <w:szCs w:val="24"/>
        </w:rPr>
      </w:pPr>
      <w:r>
        <w:rPr>
          <w:rFonts w:ascii="Arial" w:hAnsi="Arial" w:cs="Arial"/>
          <w:i/>
          <w:sz w:val="24"/>
          <w:szCs w:val="24"/>
        </w:rPr>
        <w:t xml:space="preserve"> </w:t>
      </w:r>
      <w:r w:rsidR="00443AA7">
        <w:rPr>
          <w:rFonts w:ascii="Arial" w:hAnsi="Arial" w:cs="Arial"/>
          <w:i/>
          <w:sz w:val="24"/>
          <w:szCs w:val="24"/>
        </w:rPr>
        <w:t xml:space="preserve">    </w:t>
      </w:r>
      <w:r w:rsidR="005630E2" w:rsidRPr="00443AA7">
        <w:rPr>
          <w:rFonts w:ascii="Arial" w:hAnsi="Arial" w:cs="Arial"/>
          <w:i/>
          <w:sz w:val="24"/>
          <w:szCs w:val="24"/>
        </w:rPr>
        <w:t xml:space="preserve">Word count </w:t>
      </w:r>
      <w:r w:rsidR="003404B2" w:rsidRPr="00443AA7">
        <w:rPr>
          <w:rFonts w:ascii="Arial" w:hAnsi="Arial" w:cs="Arial"/>
          <w:i/>
          <w:sz w:val="24"/>
          <w:szCs w:val="24"/>
        </w:rPr>
        <w:t>–</w:t>
      </w:r>
      <w:r w:rsidR="00122B79">
        <w:rPr>
          <w:rFonts w:ascii="Arial" w:hAnsi="Arial" w:cs="Arial"/>
          <w:i/>
          <w:sz w:val="24"/>
          <w:szCs w:val="24"/>
        </w:rPr>
        <w:t xml:space="preserve"> 6173</w:t>
      </w:r>
    </w:p>
    <w:p w:rsidR="00B203D1" w:rsidRPr="00443AA7" w:rsidRDefault="00B203D1" w:rsidP="00443AA7">
      <w:pPr>
        <w:spacing w:line="360" w:lineRule="auto"/>
        <w:jc w:val="center"/>
        <w:rPr>
          <w:rFonts w:ascii="Arial" w:hAnsi="Arial" w:cs="Arial"/>
          <w:b/>
          <w:i/>
          <w:sz w:val="24"/>
          <w:szCs w:val="24"/>
        </w:rPr>
      </w:pPr>
    </w:p>
    <w:sdt>
      <w:sdtPr>
        <w:id w:val="1115948919"/>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7B588C" w:rsidRDefault="007B588C">
          <w:pPr>
            <w:pStyle w:val="TOCHeading"/>
          </w:pPr>
          <w:r>
            <w:t>Table of Contents</w:t>
          </w:r>
        </w:p>
        <w:p w:rsidR="00380B0B" w:rsidRDefault="007B588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7439605" w:history="1">
            <w:r w:rsidR="00380B0B" w:rsidRPr="006B02FD">
              <w:rPr>
                <w:rStyle w:val="Hyperlink"/>
                <w:noProof/>
              </w:rPr>
              <w:t>Purpose of Research</w:t>
            </w:r>
            <w:r w:rsidR="00380B0B">
              <w:rPr>
                <w:noProof/>
                <w:webHidden/>
              </w:rPr>
              <w:tab/>
            </w:r>
            <w:r w:rsidR="00380B0B">
              <w:rPr>
                <w:noProof/>
                <w:webHidden/>
              </w:rPr>
              <w:fldChar w:fldCharType="begin"/>
            </w:r>
            <w:r w:rsidR="00380B0B">
              <w:rPr>
                <w:noProof/>
                <w:webHidden/>
              </w:rPr>
              <w:instrText xml:space="preserve"> PAGEREF _Toc517439605 \h </w:instrText>
            </w:r>
            <w:r w:rsidR="00380B0B">
              <w:rPr>
                <w:noProof/>
                <w:webHidden/>
              </w:rPr>
            </w:r>
            <w:r w:rsidR="00380B0B">
              <w:rPr>
                <w:noProof/>
                <w:webHidden/>
              </w:rPr>
              <w:fldChar w:fldCharType="separate"/>
            </w:r>
            <w:r w:rsidR="00380B0B">
              <w:rPr>
                <w:noProof/>
                <w:webHidden/>
              </w:rPr>
              <w:t>2</w:t>
            </w:r>
            <w:r w:rsidR="00380B0B">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06" w:history="1">
            <w:r w:rsidRPr="006B02FD">
              <w:rPr>
                <w:rStyle w:val="Hyperlink"/>
                <w:noProof/>
              </w:rPr>
              <w:t>Research Context</w:t>
            </w:r>
            <w:r>
              <w:rPr>
                <w:noProof/>
                <w:webHidden/>
              </w:rPr>
              <w:tab/>
            </w:r>
            <w:r>
              <w:rPr>
                <w:noProof/>
                <w:webHidden/>
              </w:rPr>
              <w:fldChar w:fldCharType="begin"/>
            </w:r>
            <w:r>
              <w:rPr>
                <w:noProof/>
                <w:webHidden/>
              </w:rPr>
              <w:instrText xml:space="preserve"> PAGEREF _Toc517439606 \h </w:instrText>
            </w:r>
            <w:r>
              <w:rPr>
                <w:noProof/>
                <w:webHidden/>
              </w:rPr>
            </w:r>
            <w:r>
              <w:rPr>
                <w:noProof/>
                <w:webHidden/>
              </w:rPr>
              <w:fldChar w:fldCharType="separate"/>
            </w:r>
            <w:r>
              <w:rPr>
                <w:noProof/>
                <w:webHidden/>
              </w:rPr>
              <w:t>2</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07" w:history="1">
            <w:r w:rsidRPr="006B02FD">
              <w:rPr>
                <w:rStyle w:val="Hyperlink"/>
                <w:noProof/>
              </w:rPr>
              <w:t>Literature Review</w:t>
            </w:r>
            <w:r>
              <w:rPr>
                <w:noProof/>
                <w:webHidden/>
              </w:rPr>
              <w:tab/>
            </w:r>
            <w:r>
              <w:rPr>
                <w:noProof/>
                <w:webHidden/>
              </w:rPr>
              <w:fldChar w:fldCharType="begin"/>
            </w:r>
            <w:r>
              <w:rPr>
                <w:noProof/>
                <w:webHidden/>
              </w:rPr>
              <w:instrText xml:space="preserve"> PAGEREF _Toc517439607 \h </w:instrText>
            </w:r>
            <w:r>
              <w:rPr>
                <w:noProof/>
                <w:webHidden/>
              </w:rPr>
            </w:r>
            <w:r>
              <w:rPr>
                <w:noProof/>
                <w:webHidden/>
              </w:rPr>
              <w:fldChar w:fldCharType="separate"/>
            </w:r>
            <w:r>
              <w:rPr>
                <w:noProof/>
                <w:webHidden/>
              </w:rPr>
              <w:t>3</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08" w:history="1">
            <w:r w:rsidRPr="006B02FD">
              <w:rPr>
                <w:rStyle w:val="Hyperlink"/>
                <w:noProof/>
              </w:rPr>
              <w:t>Methodology</w:t>
            </w:r>
            <w:r>
              <w:rPr>
                <w:noProof/>
                <w:webHidden/>
              </w:rPr>
              <w:tab/>
            </w:r>
            <w:r>
              <w:rPr>
                <w:noProof/>
                <w:webHidden/>
              </w:rPr>
              <w:fldChar w:fldCharType="begin"/>
            </w:r>
            <w:r>
              <w:rPr>
                <w:noProof/>
                <w:webHidden/>
              </w:rPr>
              <w:instrText xml:space="preserve"> PAGEREF _Toc517439608 \h </w:instrText>
            </w:r>
            <w:r>
              <w:rPr>
                <w:noProof/>
                <w:webHidden/>
              </w:rPr>
            </w:r>
            <w:r>
              <w:rPr>
                <w:noProof/>
                <w:webHidden/>
              </w:rPr>
              <w:fldChar w:fldCharType="separate"/>
            </w:r>
            <w:r>
              <w:rPr>
                <w:noProof/>
                <w:webHidden/>
              </w:rPr>
              <w:t>6</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09" w:history="1">
            <w:r w:rsidRPr="006B02FD">
              <w:rPr>
                <w:rStyle w:val="Hyperlink"/>
                <w:noProof/>
              </w:rPr>
              <w:t>Ethical Considerations</w:t>
            </w:r>
            <w:r>
              <w:rPr>
                <w:noProof/>
                <w:webHidden/>
              </w:rPr>
              <w:tab/>
            </w:r>
            <w:r>
              <w:rPr>
                <w:noProof/>
                <w:webHidden/>
              </w:rPr>
              <w:fldChar w:fldCharType="begin"/>
            </w:r>
            <w:r>
              <w:rPr>
                <w:noProof/>
                <w:webHidden/>
              </w:rPr>
              <w:instrText xml:space="preserve"> PAGEREF _Toc517439609 \h </w:instrText>
            </w:r>
            <w:r>
              <w:rPr>
                <w:noProof/>
                <w:webHidden/>
              </w:rPr>
            </w:r>
            <w:r>
              <w:rPr>
                <w:noProof/>
                <w:webHidden/>
              </w:rPr>
              <w:fldChar w:fldCharType="separate"/>
            </w:r>
            <w:r>
              <w:rPr>
                <w:noProof/>
                <w:webHidden/>
              </w:rPr>
              <w:t>9</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0" w:history="1">
            <w:r w:rsidRPr="006B02FD">
              <w:rPr>
                <w:rStyle w:val="Hyperlink"/>
                <w:noProof/>
              </w:rPr>
              <w:t>Lesson Study analysis</w:t>
            </w:r>
            <w:r>
              <w:rPr>
                <w:noProof/>
                <w:webHidden/>
              </w:rPr>
              <w:tab/>
            </w:r>
            <w:r>
              <w:rPr>
                <w:noProof/>
                <w:webHidden/>
              </w:rPr>
              <w:fldChar w:fldCharType="begin"/>
            </w:r>
            <w:r>
              <w:rPr>
                <w:noProof/>
                <w:webHidden/>
              </w:rPr>
              <w:instrText xml:space="preserve"> PAGEREF _Toc517439610 \h </w:instrText>
            </w:r>
            <w:r>
              <w:rPr>
                <w:noProof/>
                <w:webHidden/>
              </w:rPr>
            </w:r>
            <w:r>
              <w:rPr>
                <w:noProof/>
                <w:webHidden/>
              </w:rPr>
              <w:fldChar w:fldCharType="separate"/>
            </w:r>
            <w:r>
              <w:rPr>
                <w:noProof/>
                <w:webHidden/>
              </w:rPr>
              <w:t>10</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1" w:history="1">
            <w:r w:rsidRPr="006B02FD">
              <w:rPr>
                <w:rStyle w:val="Hyperlink"/>
                <w:noProof/>
              </w:rPr>
              <w:t>Discussion</w:t>
            </w:r>
            <w:r>
              <w:rPr>
                <w:noProof/>
                <w:webHidden/>
              </w:rPr>
              <w:tab/>
            </w:r>
            <w:r>
              <w:rPr>
                <w:noProof/>
                <w:webHidden/>
              </w:rPr>
              <w:fldChar w:fldCharType="begin"/>
            </w:r>
            <w:r>
              <w:rPr>
                <w:noProof/>
                <w:webHidden/>
              </w:rPr>
              <w:instrText xml:space="preserve"> PAGEREF _Toc517439611 \h </w:instrText>
            </w:r>
            <w:r>
              <w:rPr>
                <w:noProof/>
                <w:webHidden/>
              </w:rPr>
            </w:r>
            <w:r>
              <w:rPr>
                <w:noProof/>
                <w:webHidden/>
              </w:rPr>
              <w:fldChar w:fldCharType="separate"/>
            </w:r>
            <w:r>
              <w:rPr>
                <w:noProof/>
                <w:webHidden/>
              </w:rPr>
              <w:t>13</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2" w:history="1">
            <w:r w:rsidRPr="006B02FD">
              <w:rPr>
                <w:rStyle w:val="Hyperlink"/>
                <w:noProof/>
              </w:rPr>
              <w:t>Conclusion</w:t>
            </w:r>
            <w:r>
              <w:rPr>
                <w:noProof/>
                <w:webHidden/>
              </w:rPr>
              <w:tab/>
            </w:r>
            <w:r>
              <w:rPr>
                <w:noProof/>
                <w:webHidden/>
              </w:rPr>
              <w:fldChar w:fldCharType="begin"/>
            </w:r>
            <w:r>
              <w:rPr>
                <w:noProof/>
                <w:webHidden/>
              </w:rPr>
              <w:instrText xml:space="preserve"> PAGEREF _Toc517439612 \h </w:instrText>
            </w:r>
            <w:r>
              <w:rPr>
                <w:noProof/>
                <w:webHidden/>
              </w:rPr>
            </w:r>
            <w:r>
              <w:rPr>
                <w:noProof/>
                <w:webHidden/>
              </w:rPr>
              <w:fldChar w:fldCharType="separate"/>
            </w:r>
            <w:r>
              <w:rPr>
                <w:noProof/>
                <w:webHidden/>
              </w:rPr>
              <w:t>15</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3" w:history="1">
            <w:r w:rsidRPr="006B02FD">
              <w:rPr>
                <w:rStyle w:val="Hyperlink"/>
                <w:noProof/>
              </w:rPr>
              <w:t>Recommendations</w:t>
            </w:r>
            <w:r>
              <w:rPr>
                <w:noProof/>
                <w:webHidden/>
              </w:rPr>
              <w:tab/>
            </w:r>
            <w:r>
              <w:rPr>
                <w:noProof/>
                <w:webHidden/>
              </w:rPr>
              <w:fldChar w:fldCharType="begin"/>
            </w:r>
            <w:r>
              <w:rPr>
                <w:noProof/>
                <w:webHidden/>
              </w:rPr>
              <w:instrText xml:space="preserve"> PAGEREF _Toc517439613 \h </w:instrText>
            </w:r>
            <w:r>
              <w:rPr>
                <w:noProof/>
                <w:webHidden/>
              </w:rPr>
            </w:r>
            <w:r>
              <w:rPr>
                <w:noProof/>
                <w:webHidden/>
              </w:rPr>
              <w:fldChar w:fldCharType="separate"/>
            </w:r>
            <w:r>
              <w:rPr>
                <w:noProof/>
                <w:webHidden/>
              </w:rPr>
              <w:t>17</w:t>
            </w:r>
            <w:r>
              <w:rPr>
                <w:noProof/>
                <w:webHidden/>
              </w:rPr>
              <w:fldChar w:fldCharType="end"/>
            </w:r>
          </w:hyperlink>
        </w:p>
        <w:p w:rsidR="00380B0B" w:rsidRDefault="00380B0B">
          <w:pPr>
            <w:pStyle w:val="TOC1"/>
            <w:tabs>
              <w:tab w:val="right" w:leader="dot" w:pos="9016"/>
            </w:tabs>
            <w:rPr>
              <w:rFonts w:eastAsiaTheme="minorEastAsia"/>
              <w:noProof/>
              <w:lang w:eastAsia="en-GB"/>
            </w:rPr>
          </w:pPr>
          <w:hyperlink w:anchor="_Toc517439614" w:history="1">
            <w:r w:rsidRPr="006B02FD">
              <w:rPr>
                <w:rStyle w:val="Hyperlink"/>
                <w:rFonts w:ascii="Arial" w:hAnsi="Arial" w:cs="Arial"/>
                <w:i/>
                <w:noProof/>
              </w:rPr>
              <w:t>Bibliography</w:t>
            </w:r>
            <w:r>
              <w:rPr>
                <w:noProof/>
                <w:webHidden/>
              </w:rPr>
              <w:tab/>
            </w:r>
            <w:r>
              <w:rPr>
                <w:noProof/>
                <w:webHidden/>
              </w:rPr>
              <w:fldChar w:fldCharType="begin"/>
            </w:r>
            <w:r>
              <w:rPr>
                <w:noProof/>
                <w:webHidden/>
              </w:rPr>
              <w:instrText xml:space="preserve"> PAGEREF _Toc517439614 \h </w:instrText>
            </w:r>
            <w:r>
              <w:rPr>
                <w:noProof/>
                <w:webHidden/>
              </w:rPr>
            </w:r>
            <w:r>
              <w:rPr>
                <w:noProof/>
                <w:webHidden/>
              </w:rPr>
              <w:fldChar w:fldCharType="separate"/>
            </w:r>
            <w:r>
              <w:rPr>
                <w:noProof/>
                <w:webHidden/>
              </w:rPr>
              <w:t>19</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5" w:history="1">
            <w:r w:rsidRPr="006B02FD">
              <w:rPr>
                <w:rStyle w:val="Hyperlink"/>
                <w:noProof/>
              </w:rPr>
              <w:t>Appendix 1 – Application for Ethical Approval</w:t>
            </w:r>
            <w:r>
              <w:rPr>
                <w:noProof/>
                <w:webHidden/>
              </w:rPr>
              <w:tab/>
            </w:r>
            <w:r>
              <w:rPr>
                <w:noProof/>
                <w:webHidden/>
              </w:rPr>
              <w:fldChar w:fldCharType="begin"/>
            </w:r>
            <w:r>
              <w:rPr>
                <w:noProof/>
                <w:webHidden/>
              </w:rPr>
              <w:instrText xml:space="preserve"> PAGEREF _Toc517439615 \h </w:instrText>
            </w:r>
            <w:r>
              <w:rPr>
                <w:noProof/>
                <w:webHidden/>
              </w:rPr>
            </w:r>
            <w:r>
              <w:rPr>
                <w:noProof/>
                <w:webHidden/>
              </w:rPr>
              <w:fldChar w:fldCharType="separate"/>
            </w:r>
            <w:r>
              <w:rPr>
                <w:noProof/>
                <w:webHidden/>
              </w:rPr>
              <w:t>21</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6" w:history="1">
            <w:r w:rsidRPr="006B02FD">
              <w:rPr>
                <w:rStyle w:val="Hyperlink"/>
                <w:noProof/>
              </w:rPr>
              <w:t>Appendix 2 – Parental Consent / Pupil Assent Letter (plain text)</w:t>
            </w:r>
            <w:r>
              <w:rPr>
                <w:noProof/>
                <w:webHidden/>
              </w:rPr>
              <w:tab/>
            </w:r>
            <w:r>
              <w:rPr>
                <w:noProof/>
                <w:webHidden/>
              </w:rPr>
              <w:fldChar w:fldCharType="begin"/>
            </w:r>
            <w:r>
              <w:rPr>
                <w:noProof/>
                <w:webHidden/>
              </w:rPr>
              <w:instrText xml:space="preserve"> PAGEREF _Toc517439616 \h </w:instrText>
            </w:r>
            <w:r>
              <w:rPr>
                <w:noProof/>
                <w:webHidden/>
              </w:rPr>
            </w:r>
            <w:r>
              <w:rPr>
                <w:noProof/>
                <w:webHidden/>
              </w:rPr>
              <w:fldChar w:fldCharType="separate"/>
            </w:r>
            <w:r>
              <w:rPr>
                <w:noProof/>
                <w:webHidden/>
              </w:rPr>
              <w:t>36</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7" w:history="1">
            <w:r w:rsidRPr="006B02FD">
              <w:rPr>
                <w:rStyle w:val="Hyperlink"/>
                <w:noProof/>
              </w:rPr>
              <w:t>Appendix 3 – Staff Consent Letter (plain text)</w:t>
            </w:r>
            <w:r>
              <w:rPr>
                <w:noProof/>
                <w:webHidden/>
              </w:rPr>
              <w:tab/>
            </w:r>
            <w:r>
              <w:rPr>
                <w:noProof/>
                <w:webHidden/>
              </w:rPr>
              <w:fldChar w:fldCharType="begin"/>
            </w:r>
            <w:r>
              <w:rPr>
                <w:noProof/>
                <w:webHidden/>
              </w:rPr>
              <w:instrText xml:space="preserve"> PAGEREF _Toc517439617 \h </w:instrText>
            </w:r>
            <w:r>
              <w:rPr>
                <w:noProof/>
                <w:webHidden/>
              </w:rPr>
            </w:r>
            <w:r>
              <w:rPr>
                <w:noProof/>
                <w:webHidden/>
              </w:rPr>
              <w:fldChar w:fldCharType="separate"/>
            </w:r>
            <w:r>
              <w:rPr>
                <w:noProof/>
                <w:webHidden/>
              </w:rPr>
              <w:t>39</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8" w:history="1">
            <w:r w:rsidRPr="006B02FD">
              <w:rPr>
                <w:rStyle w:val="Hyperlink"/>
                <w:noProof/>
                <w:lang w:eastAsia="en-GB"/>
              </w:rPr>
              <w:t>Appendix 4 – Introductory Powerpoint</w:t>
            </w:r>
            <w:r>
              <w:rPr>
                <w:noProof/>
                <w:webHidden/>
              </w:rPr>
              <w:tab/>
            </w:r>
            <w:r>
              <w:rPr>
                <w:noProof/>
                <w:webHidden/>
              </w:rPr>
              <w:fldChar w:fldCharType="begin"/>
            </w:r>
            <w:r>
              <w:rPr>
                <w:noProof/>
                <w:webHidden/>
              </w:rPr>
              <w:instrText xml:space="preserve"> PAGEREF _Toc517439618 \h </w:instrText>
            </w:r>
            <w:r>
              <w:rPr>
                <w:noProof/>
                <w:webHidden/>
              </w:rPr>
            </w:r>
            <w:r>
              <w:rPr>
                <w:noProof/>
                <w:webHidden/>
              </w:rPr>
              <w:fldChar w:fldCharType="separate"/>
            </w:r>
            <w:r>
              <w:rPr>
                <w:noProof/>
                <w:webHidden/>
              </w:rPr>
              <w:t>40</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19" w:history="1">
            <w:r w:rsidRPr="006B02FD">
              <w:rPr>
                <w:rStyle w:val="Hyperlink"/>
                <w:noProof/>
              </w:rPr>
              <w:t>Appendix 5 – Completed Observation Schedule</w:t>
            </w:r>
            <w:r>
              <w:rPr>
                <w:noProof/>
                <w:webHidden/>
              </w:rPr>
              <w:tab/>
            </w:r>
            <w:r>
              <w:rPr>
                <w:noProof/>
                <w:webHidden/>
              </w:rPr>
              <w:fldChar w:fldCharType="begin"/>
            </w:r>
            <w:r>
              <w:rPr>
                <w:noProof/>
                <w:webHidden/>
              </w:rPr>
              <w:instrText xml:space="preserve"> PAGEREF _Toc517439619 \h </w:instrText>
            </w:r>
            <w:r>
              <w:rPr>
                <w:noProof/>
                <w:webHidden/>
              </w:rPr>
            </w:r>
            <w:r>
              <w:rPr>
                <w:noProof/>
                <w:webHidden/>
              </w:rPr>
              <w:fldChar w:fldCharType="separate"/>
            </w:r>
            <w:r>
              <w:rPr>
                <w:noProof/>
                <w:webHidden/>
              </w:rPr>
              <w:t>43</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20" w:history="1">
            <w:r w:rsidRPr="006B02FD">
              <w:rPr>
                <w:rStyle w:val="Hyperlink"/>
                <w:noProof/>
              </w:rPr>
              <w:t>Appendix 6 – Pupil Focus Group interview notes</w:t>
            </w:r>
            <w:r>
              <w:rPr>
                <w:noProof/>
                <w:webHidden/>
              </w:rPr>
              <w:tab/>
            </w:r>
            <w:r>
              <w:rPr>
                <w:noProof/>
                <w:webHidden/>
              </w:rPr>
              <w:fldChar w:fldCharType="begin"/>
            </w:r>
            <w:r>
              <w:rPr>
                <w:noProof/>
                <w:webHidden/>
              </w:rPr>
              <w:instrText xml:space="preserve"> PAGEREF _Toc517439620 \h </w:instrText>
            </w:r>
            <w:r>
              <w:rPr>
                <w:noProof/>
                <w:webHidden/>
              </w:rPr>
            </w:r>
            <w:r>
              <w:rPr>
                <w:noProof/>
                <w:webHidden/>
              </w:rPr>
              <w:fldChar w:fldCharType="separate"/>
            </w:r>
            <w:r>
              <w:rPr>
                <w:noProof/>
                <w:webHidden/>
              </w:rPr>
              <w:t>46</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21" w:history="1">
            <w:r w:rsidRPr="006B02FD">
              <w:rPr>
                <w:rStyle w:val="Hyperlink"/>
                <w:noProof/>
              </w:rPr>
              <w:t>Appendix 7 -   Pupil Questionnaire questions</w:t>
            </w:r>
            <w:r>
              <w:rPr>
                <w:noProof/>
                <w:webHidden/>
              </w:rPr>
              <w:tab/>
            </w:r>
            <w:r>
              <w:rPr>
                <w:noProof/>
                <w:webHidden/>
              </w:rPr>
              <w:fldChar w:fldCharType="begin"/>
            </w:r>
            <w:r>
              <w:rPr>
                <w:noProof/>
                <w:webHidden/>
              </w:rPr>
              <w:instrText xml:space="preserve"> PAGEREF _Toc517439621 \h </w:instrText>
            </w:r>
            <w:r>
              <w:rPr>
                <w:noProof/>
                <w:webHidden/>
              </w:rPr>
            </w:r>
            <w:r>
              <w:rPr>
                <w:noProof/>
                <w:webHidden/>
              </w:rPr>
              <w:fldChar w:fldCharType="separate"/>
            </w:r>
            <w:r>
              <w:rPr>
                <w:noProof/>
                <w:webHidden/>
              </w:rPr>
              <w:t>48</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22" w:history="1">
            <w:r w:rsidRPr="006B02FD">
              <w:rPr>
                <w:rStyle w:val="Hyperlink"/>
                <w:noProof/>
                <w:lang w:eastAsia="en-GB"/>
              </w:rPr>
              <w:t>Appendix 8 – Pupil Questionniare Data</w:t>
            </w:r>
            <w:r>
              <w:rPr>
                <w:noProof/>
                <w:webHidden/>
              </w:rPr>
              <w:tab/>
            </w:r>
            <w:r>
              <w:rPr>
                <w:noProof/>
                <w:webHidden/>
              </w:rPr>
              <w:fldChar w:fldCharType="begin"/>
            </w:r>
            <w:r>
              <w:rPr>
                <w:noProof/>
                <w:webHidden/>
              </w:rPr>
              <w:instrText xml:space="preserve"> PAGEREF _Toc517439622 \h </w:instrText>
            </w:r>
            <w:r>
              <w:rPr>
                <w:noProof/>
                <w:webHidden/>
              </w:rPr>
            </w:r>
            <w:r>
              <w:rPr>
                <w:noProof/>
                <w:webHidden/>
              </w:rPr>
              <w:fldChar w:fldCharType="separate"/>
            </w:r>
            <w:r>
              <w:rPr>
                <w:noProof/>
                <w:webHidden/>
              </w:rPr>
              <w:t>49</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23" w:history="1">
            <w:r w:rsidRPr="006B02FD">
              <w:rPr>
                <w:rStyle w:val="Hyperlink"/>
                <w:noProof/>
              </w:rPr>
              <w:t>Appendix 9 – Staff questionnaire questions and data</w:t>
            </w:r>
            <w:r>
              <w:rPr>
                <w:noProof/>
                <w:webHidden/>
              </w:rPr>
              <w:tab/>
            </w:r>
            <w:r>
              <w:rPr>
                <w:noProof/>
                <w:webHidden/>
              </w:rPr>
              <w:fldChar w:fldCharType="begin"/>
            </w:r>
            <w:r>
              <w:rPr>
                <w:noProof/>
                <w:webHidden/>
              </w:rPr>
              <w:instrText xml:space="preserve"> PAGEREF _Toc517439623 \h </w:instrText>
            </w:r>
            <w:r>
              <w:rPr>
                <w:noProof/>
                <w:webHidden/>
              </w:rPr>
            </w:r>
            <w:r>
              <w:rPr>
                <w:noProof/>
                <w:webHidden/>
              </w:rPr>
              <w:fldChar w:fldCharType="separate"/>
            </w:r>
            <w:r>
              <w:rPr>
                <w:noProof/>
                <w:webHidden/>
              </w:rPr>
              <w:t>54</w:t>
            </w:r>
            <w:r>
              <w:rPr>
                <w:noProof/>
                <w:webHidden/>
              </w:rPr>
              <w:fldChar w:fldCharType="end"/>
            </w:r>
          </w:hyperlink>
        </w:p>
        <w:p w:rsidR="00380B0B" w:rsidRDefault="00380B0B">
          <w:pPr>
            <w:pStyle w:val="TOC2"/>
            <w:tabs>
              <w:tab w:val="right" w:leader="dot" w:pos="9016"/>
            </w:tabs>
            <w:rPr>
              <w:rFonts w:eastAsiaTheme="minorEastAsia"/>
              <w:noProof/>
              <w:lang w:eastAsia="en-GB"/>
            </w:rPr>
          </w:pPr>
          <w:hyperlink w:anchor="_Toc517439624" w:history="1">
            <w:r w:rsidRPr="006B02FD">
              <w:rPr>
                <w:rStyle w:val="Hyperlink"/>
                <w:noProof/>
              </w:rPr>
              <w:t>Appendix 10 – Child-led list of activities</w:t>
            </w:r>
            <w:r>
              <w:rPr>
                <w:noProof/>
                <w:webHidden/>
              </w:rPr>
              <w:tab/>
            </w:r>
            <w:r>
              <w:rPr>
                <w:noProof/>
                <w:webHidden/>
              </w:rPr>
              <w:fldChar w:fldCharType="begin"/>
            </w:r>
            <w:r>
              <w:rPr>
                <w:noProof/>
                <w:webHidden/>
              </w:rPr>
              <w:instrText xml:space="preserve"> PAGEREF _Toc517439624 \h </w:instrText>
            </w:r>
            <w:r>
              <w:rPr>
                <w:noProof/>
                <w:webHidden/>
              </w:rPr>
            </w:r>
            <w:r>
              <w:rPr>
                <w:noProof/>
                <w:webHidden/>
              </w:rPr>
              <w:fldChar w:fldCharType="separate"/>
            </w:r>
            <w:r>
              <w:rPr>
                <w:noProof/>
                <w:webHidden/>
              </w:rPr>
              <w:t>59</w:t>
            </w:r>
            <w:r>
              <w:rPr>
                <w:noProof/>
                <w:webHidden/>
              </w:rPr>
              <w:fldChar w:fldCharType="end"/>
            </w:r>
          </w:hyperlink>
        </w:p>
        <w:p w:rsidR="007B588C" w:rsidRDefault="007B588C">
          <w:r>
            <w:rPr>
              <w:b/>
              <w:bCs/>
              <w:noProof/>
            </w:rPr>
            <w:fldChar w:fldCharType="end"/>
          </w:r>
        </w:p>
      </w:sdtContent>
    </w:sdt>
    <w:p w:rsidR="003404B2" w:rsidRDefault="003404B2" w:rsidP="00824AEE">
      <w:pPr>
        <w:spacing w:line="360" w:lineRule="auto"/>
        <w:ind w:left="6480"/>
        <w:rPr>
          <w:rFonts w:ascii="Arial" w:hAnsi="Arial" w:cs="Arial"/>
          <w:i/>
          <w:sz w:val="24"/>
          <w:szCs w:val="24"/>
        </w:rPr>
      </w:pPr>
    </w:p>
    <w:p w:rsidR="00443AA7" w:rsidRDefault="00443AA7" w:rsidP="00824AEE">
      <w:pPr>
        <w:spacing w:line="360" w:lineRule="auto"/>
        <w:ind w:left="6480"/>
        <w:rPr>
          <w:rFonts w:ascii="Arial" w:hAnsi="Arial" w:cs="Arial"/>
          <w:i/>
          <w:sz w:val="24"/>
          <w:szCs w:val="24"/>
        </w:rPr>
      </w:pPr>
    </w:p>
    <w:p w:rsidR="004F1B62" w:rsidRPr="007B588C" w:rsidRDefault="002819E0" w:rsidP="007B588C">
      <w:pPr>
        <w:pStyle w:val="Heading2"/>
      </w:pPr>
      <w:bookmarkStart w:id="0" w:name="_Toc517439605"/>
      <w:r w:rsidRPr="007B588C">
        <w:lastRenderedPageBreak/>
        <w:t>Purpose of Research</w:t>
      </w:r>
      <w:bookmarkEnd w:id="0"/>
      <w:r w:rsidR="00602A9D" w:rsidRPr="007B588C">
        <w:t xml:space="preserve"> </w:t>
      </w:r>
    </w:p>
    <w:p w:rsidR="00602A9D" w:rsidRPr="00904D2A" w:rsidRDefault="00602A9D" w:rsidP="00C53533">
      <w:pPr>
        <w:spacing w:line="360" w:lineRule="auto"/>
        <w:rPr>
          <w:rFonts w:ascii="Arial" w:hAnsi="Arial" w:cs="Arial"/>
          <w:sz w:val="24"/>
          <w:szCs w:val="24"/>
        </w:rPr>
      </w:pPr>
      <w:r w:rsidRPr="00904D2A">
        <w:rPr>
          <w:rFonts w:ascii="Arial" w:hAnsi="Arial" w:cs="Arial"/>
          <w:sz w:val="24"/>
          <w:szCs w:val="24"/>
        </w:rPr>
        <w:t>The purpose of this small scale action research pr</w:t>
      </w:r>
      <w:r w:rsidR="00BF39C5" w:rsidRPr="00904D2A">
        <w:rPr>
          <w:rFonts w:ascii="Arial" w:hAnsi="Arial" w:cs="Arial"/>
          <w:sz w:val="24"/>
          <w:szCs w:val="24"/>
        </w:rPr>
        <w:t xml:space="preserve">oject is to investigate the </w:t>
      </w:r>
      <w:r w:rsidR="00420966" w:rsidRPr="00904D2A">
        <w:rPr>
          <w:rFonts w:ascii="Arial" w:hAnsi="Arial" w:cs="Arial"/>
          <w:sz w:val="24"/>
          <w:szCs w:val="24"/>
        </w:rPr>
        <w:t>influence</w:t>
      </w:r>
      <w:r w:rsidR="00BF39C5" w:rsidRPr="00904D2A">
        <w:rPr>
          <w:rFonts w:ascii="Arial" w:hAnsi="Arial" w:cs="Arial"/>
          <w:sz w:val="24"/>
          <w:szCs w:val="24"/>
        </w:rPr>
        <w:t xml:space="preserve"> of </w:t>
      </w:r>
      <w:r w:rsidR="001D0470" w:rsidRPr="00904D2A">
        <w:rPr>
          <w:rFonts w:ascii="Arial" w:hAnsi="Arial" w:cs="Arial"/>
          <w:sz w:val="24"/>
          <w:szCs w:val="24"/>
        </w:rPr>
        <w:t>mixed-age</w:t>
      </w:r>
      <w:r w:rsidR="00E415F6">
        <w:rPr>
          <w:rFonts w:ascii="Arial" w:hAnsi="Arial" w:cs="Arial"/>
          <w:sz w:val="24"/>
          <w:szCs w:val="24"/>
        </w:rPr>
        <w:t>, child-led activities</w:t>
      </w:r>
      <w:r w:rsidR="00F16B04">
        <w:rPr>
          <w:rFonts w:ascii="Arial" w:hAnsi="Arial" w:cs="Arial"/>
          <w:sz w:val="24"/>
          <w:szCs w:val="24"/>
        </w:rPr>
        <w:t xml:space="preserve"> on </w:t>
      </w:r>
      <w:r w:rsidR="00E415F6">
        <w:rPr>
          <w:rFonts w:ascii="Arial" w:hAnsi="Arial" w:cs="Arial"/>
          <w:sz w:val="24"/>
          <w:szCs w:val="24"/>
        </w:rPr>
        <w:t xml:space="preserve">pupils. </w:t>
      </w:r>
      <w:r w:rsidR="00F16B04">
        <w:rPr>
          <w:rFonts w:ascii="Arial" w:hAnsi="Arial" w:cs="Arial"/>
          <w:sz w:val="24"/>
          <w:szCs w:val="24"/>
        </w:rPr>
        <w:t xml:space="preserve">The study will consider the levels of </w:t>
      </w:r>
      <w:r w:rsidR="00E415F6">
        <w:rPr>
          <w:rFonts w:ascii="Arial" w:hAnsi="Arial" w:cs="Arial"/>
          <w:sz w:val="24"/>
          <w:szCs w:val="24"/>
        </w:rPr>
        <w:t>engagement</w:t>
      </w:r>
      <w:r w:rsidR="00F16B04">
        <w:rPr>
          <w:rFonts w:ascii="Arial" w:hAnsi="Arial" w:cs="Arial"/>
          <w:sz w:val="24"/>
          <w:szCs w:val="24"/>
        </w:rPr>
        <w:t xml:space="preserve">, </w:t>
      </w:r>
      <w:r w:rsidR="00E415F6">
        <w:rPr>
          <w:rFonts w:ascii="Arial" w:hAnsi="Arial" w:cs="Arial"/>
          <w:sz w:val="24"/>
          <w:szCs w:val="24"/>
        </w:rPr>
        <w:t xml:space="preserve">when older </w:t>
      </w:r>
      <w:r w:rsidR="00F16B04">
        <w:rPr>
          <w:rFonts w:ascii="Arial" w:hAnsi="Arial" w:cs="Arial"/>
          <w:sz w:val="24"/>
          <w:szCs w:val="24"/>
        </w:rPr>
        <w:t xml:space="preserve">Key Stage 2 </w:t>
      </w:r>
      <w:r w:rsidR="00E415F6">
        <w:rPr>
          <w:rFonts w:ascii="Arial" w:hAnsi="Arial" w:cs="Arial"/>
          <w:sz w:val="24"/>
          <w:szCs w:val="24"/>
        </w:rPr>
        <w:t xml:space="preserve">pupils plan and deliver sessions to younger </w:t>
      </w:r>
      <w:r w:rsidR="00F16B04">
        <w:rPr>
          <w:rFonts w:ascii="Arial" w:hAnsi="Arial" w:cs="Arial"/>
          <w:sz w:val="24"/>
          <w:szCs w:val="24"/>
        </w:rPr>
        <w:t>Key Stage 2 pupils</w:t>
      </w:r>
      <w:r w:rsidR="00E415F6">
        <w:rPr>
          <w:rFonts w:ascii="Arial" w:hAnsi="Arial" w:cs="Arial"/>
          <w:sz w:val="24"/>
          <w:szCs w:val="24"/>
        </w:rPr>
        <w:t>.</w:t>
      </w:r>
    </w:p>
    <w:p w:rsidR="00C53533" w:rsidRPr="00904D2A" w:rsidRDefault="00C53533" w:rsidP="00C53533">
      <w:pPr>
        <w:spacing w:line="360" w:lineRule="auto"/>
        <w:rPr>
          <w:rFonts w:ascii="Arial" w:hAnsi="Arial" w:cs="Arial"/>
          <w:sz w:val="24"/>
          <w:szCs w:val="24"/>
        </w:rPr>
      </w:pPr>
      <w:r w:rsidRPr="00904D2A">
        <w:rPr>
          <w:rFonts w:ascii="Arial" w:hAnsi="Arial" w:cs="Arial"/>
          <w:sz w:val="24"/>
          <w:szCs w:val="24"/>
        </w:rPr>
        <w:t xml:space="preserve">In </w:t>
      </w:r>
      <w:r w:rsidR="00794CBA" w:rsidRPr="00904D2A">
        <w:rPr>
          <w:rFonts w:ascii="Arial" w:hAnsi="Arial" w:cs="Arial"/>
          <w:sz w:val="24"/>
          <w:szCs w:val="24"/>
        </w:rPr>
        <w:t xml:space="preserve">our </w:t>
      </w:r>
      <w:r w:rsidRPr="00904D2A">
        <w:rPr>
          <w:rFonts w:ascii="Arial" w:hAnsi="Arial" w:cs="Arial"/>
          <w:sz w:val="24"/>
          <w:szCs w:val="24"/>
        </w:rPr>
        <w:t xml:space="preserve">school, </w:t>
      </w:r>
      <w:r w:rsidR="00420966" w:rsidRPr="00904D2A">
        <w:rPr>
          <w:rFonts w:ascii="Arial" w:hAnsi="Arial" w:cs="Arial"/>
          <w:sz w:val="24"/>
          <w:szCs w:val="24"/>
        </w:rPr>
        <w:t>pupils</w:t>
      </w:r>
      <w:r w:rsidRPr="00904D2A">
        <w:rPr>
          <w:rFonts w:ascii="Arial" w:hAnsi="Arial" w:cs="Arial"/>
          <w:sz w:val="24"/>
          <w:szCs w:val="24"/>
        </w:rPr>
        <w:t xml:space="preserve"> currently have limited opportunities to work with children from other year groups. However, when </w:t>
      </w:r>
      <w:r w:rsidR="00420966" w:rsidRPr="00904D2A">
        <w:rPr>
          <w:rFonts w:ascii="Arial" w:hAnsi="Arial" w:cs="Arial"/>
          <w:sz w:val="24"/>
          <w:szCs w:val="24"/>
        </w:rPr>
        <w:t xml:space="preserve">these opportunities are </w:t>
      </w:r>
      <w:r w:rsidR="00F16B04">
        <w:rPr>
          <w:rFonts w:ascii="Arial" w:hAnsi="Arial" w:cs="Arial"/>
          <w:sz w:val="24"/>
          <w:szCs w:val="24"/>
        </w:rPr>
        <w:t>given</w:t>
      </w:r>
      <w:r w:rsidRPr="00904D2A">
        <w:rPr>
          <w:rFonts w:ascii="Arial" w:hAnsi="Arial" w:cs="Arial"/>
          <w:sz w:val="24"/>
          <w:szCs w:val="24"/>
        </w:rPr>
        <w:t xml:space="preserve">, children are generally </w:t>
      </w:r>
      <w:r w:rsidR="00794CBA" w:rsidRPr="00904D2A">
        <w:rPr>
          <w:rFonts w:ascii="Arial" w:hAnsi="Arial" w:cs="Arial"/>
          <w:sz w:val="24"/>
          <w:szCs w:val="24"/>
        </w:rPr>
        <w:t xml:space="preserve">very </w:t>
      </w:r>
      <w:r w:rsidRPr="00904D2A">
        <w:rPr>
          <w:rFonts w:ascii="Arial" w:hAnsi="Arial" w:cs="Arial"/>
          <w:sz w:val="24"/>
          <w:szCs w:val="24"/>
        </w:rPr>
        <w:t xml:space="preserve">enthusiastic. </w:t>
      </w:r>
      <w:r w:rsidR="00AB5D6E">
        <w:rPr>
          <w:rFonts w:ascii="Arial" w:hAnsi="Arial" w:cs="Arial"/>
          <w:sz w:val="24"/>
          <w:szCs w:val="24"/>
        </w:rPr>
        <w:t>Ex</w:t>
      </w:r>
      <w:r w:rsidRPr="00904D2A">
        <w:rPr>
          <w:rFonts w:ascii="Arial" w:hAnsi="Arial" w:cs="Arial"/>
          <w:sz w:val="24"/>
          <w:szCs w:val="24"/>
        </w:rPr>
        <w:t>isting opportunities</w:t>
      </w:r>
      <w:r w:rsidR="00420966" w:rsidRPr="00904D2A">
        <w:rPr>
          <w:rFonts w:ascii="Arial" w:hAnsi="Arial" w:cs="Arial"/>
          <w:sz w:val="24"/>
          <w:szCs w:val="24"/>
        </w:rPr>
        <w:t xml:space="preserve"> for </w:t>
      </w:r>
      <w:r w:rsidR="001D0470" w:rsidRPr="00904D2A">
        <w:rPr>
          <w:rFonts w:ascii="Arial" w:hAnsi="Arial" w:cs="Arial"/>
          <w:sz w:val="24"/>
          <w:szCs w:val="24"/>
        </w:rPr>
        <w:t>mixed-age</w:t>
      </w:r>
      <w:r w:rsidR="00420966" w:rsidRPr="00904D2A">
        <w:rPr>
          <w:rFonts w:ascii="Arial" w:hAnsi="Arial" w:cs="Arial"/>
          <w:sz w:val="24"/>
          <w:szCs w:val="24"/>
        </w:rPr>
        <w:t xml:space="preserve"> interaction</w:t>
      </w:r>
      <w:r w:rsidR="00AB5D6E">
        <w:rPr>
          <w:rFonts w:ascii="Arial" w:hAnsi="Arial" w:cs="Arial"/>
          <w:sz w:val="24"/>
          <w:szCs w:val="24"/>
        </w:rPr>
        <w:t>, in school,</w:t>
      </w:r>
      <w:r w:rsidRPr="00904D2A">
        <w:rPr>
          <w:rFonts w:ascii="Arial" w:hAnsi="Arial" w:cs="Arial"/>
          <w:sz w:val="24"/>
          <w:szCs w:val="24"/>
        </w:rPr>
        <w:t xml:space="preserve"> tend to focus on </w:t>
      </w:r>
      <w:r w:rsidR="00420966" w:rsidRPr="00904D2A">
        <w:rPr>
          <w:rFonts w:ascii="Arial" w:hAnsi="Arial" w:cs="Arial"/>
          <w:sz w:val="24"/>
          <w:szCs w:val="24"/>
        </w:rPr>
        <w:t>reading;</w:t>
      </w:r>
      <w:r w:rsidRPr="00904D2A">
        <w:rPr>
          <w:rFonts w:ascii="Arial" w:hAnsi="Arial" w:cs="Arial"/>
          <w:sz w:val="24"/>
          <w:szCs w:val="24"/>
        </w:rPr>
        <w:t xml:space="preserve"> however, it would be interesting to explore</w:t>
      </w:r>
      <w:r w:rsidR="00420966" w:rsidRPr="00904D2A">
        <w:rPr>
          <w:rFonts w:ascii="Arial" w:hAnsi="Arial" w:cs="Arial"/>
          <w:sz w:val="24"/>
          <w:szCs w:val="24"/>
        </w:rPr>
        <w:t xml:space="preserve"> the potential of </w:t>
      </w:r>
      <w:r w:rsidR="004D1EF1">
        <w:rPr>
          <w:rFonts w:ascii="Arial" w:hAnsi="Arial" w:cs="Arial"/>
          <w:sz w:val="24"/>
          <w:szCs w:val="24"/>
        </w:rPr>
        <w:t xml:space="preserve">other </w:t>
      </w:r>
      <w:r w:rsidR="00F16B04">
        <w:rPr>
          <w:rFonts w:ascii="Arial" w:hAnsi="Arial" w:cs="Arial"/>
          <w:sz w:val="24"/>
          <w:szCs w:val="24"/>
        </w:rPr>
        <w:t>mixed-age activities</w:t>
      </w:r>
      <w:r w:rsidR="00420966" w:rsidRPr="00904D2A">
        <w:rPr>
          <w:rFonts w:ascii="Arial" w:hAnsi="Arial" w:cs="Arial"/>
          <w:sz w:val="24"/>
          <w:szCs w:val="24"/>
        </w:rPr>
        <w:t xml:space="preserve"> as a way of</w:t>
      </w:r>
      <w:r w:rsidRPr="00904D2A">
        <w:rPr>
          <w:rFonts w:ascii="Arial" w:hAnsi="Arial" w:cs="Arial"/>
          <w:sz w:val="24"/>
          <w:szCs w:val="24"/>
        </w:rPr>
        <w:t xml:space="preserve"> develop</w:t>
      </w:r>
      <w:r w:rsidR="00420966" w:rsidRPr="00904D2A">
        <w:rPr>
          <w:rFonts w:ascii="Arial" w:hAnsi="Arial" w:cs="Arial"/>
          <w:sz w:val="24"/>
          <w:szCs w:val="24"/>
        </w:rPr>
        <w:t>ing</w:t>
      </w:r>
      <w:r w:rsidRPr="00904D2A">
        <w:rPr>
          <w:rFonts w:ascii="Arial" w:hAnsi="Arial" w:cs="Arial"/>
          <w:sz w:val="24"/>
          <w:szCs w:val="24"/>
        </w:rPr>
        <w:t xml:space="preserve"> a </w:t>
      </w:r>
      <w:r w:rsidR="00E52596" w:rsidRPr="00904D2A">
        <w:rPr>
          <w:rFonts w:ascii="Arial" w:hAnsi="Arial" w:cs="Arial"/>
          <w:sz w:val="24"/>
          <w:szCs w:val="24"/>
        </w:rPr>
        <w:t xml:space="preserve">wider </w:t>
      </w:r>
      <w:r w:rsidRPr="00904D2A">
        <w:rPr>
          <w:rFonts w:ascii="Arial" w:hAnsi="Arial" w:cs="Arial"/>
          <w:sz w:val="24"/>
          <w:szCs w:val="24"/>
        </w:rPr>
        <w:t>range of academic and social skills.</w:t>
      </w:r>
      <w:r w:rsidR="00E52596" w:rsidRPr="00904D2A">
        <w:rPr>
          <w:rFonts w:ascii="Arial" w:hAnsi="Arial" w:cs="Arial"/>
          <w:sz w:val="24"/>
          <w:szCs w:val="24"/>
        </w:rPr>
        <w:t xml:space="preserve"> It would also be interesting to </w:t>
      </w:r>
      <w:r w:rsidR="00AB5D6E">
        <w:rPr>
          <w:rFonts w:ascii="Arial" w:hAnsi="Arial" w:cs="Arial"/>
          <w:sz w:val="24"/>
          <w:szCs w:val="24"/>
        </w:rPr>
        <w:t>provide</w:t>
      </w:r>
      <w:r w:rsidR="00E52596" w:rsidRPr="00904D2A">
        <w:rPr>
          <w:rFonts w:ascii="Arial" w:hAnsi="Arial" w:cs="Arial"/>
          <w:sz w:val="24"/>
          <w:szCs w:val="24"/>
        </w:rPr>
        <w:t xml:space="preserve"> children </w:t>
      </w:r>
      <w:r w:rsidR="00AB5D6E">
        <w:rPr>
          <w:rFonts w:ascii="Arial" w:hAnsi="Arial" w:cs="Arial"/>
          <w:sz w:val="24"/>
          <w:szCs w:val="24"/>
        </w:rPr>
        <w:t xml:space="preserve">with </w:t>
      </w:r>
      <w:r w:rsidR="00E52596" w:rsidRPr="00904D2A">
        <w:rPr>
          <w:rFonts w:ascii="Arial" w:hAnsi="Arial" w:cs="Arial"/>
          <w:sz w:val="24"/>
          <w:szCs w:val="24"/>
        </w:rPr>
        <w:t>more opportunities to lead their own learn</w:t>
      </w:r>
      <w:r w:rsidR="00CC2F97" w:rsidRPr="00904D2A">
        <w:rPr>
          <w:rFonts w:ascii="Arial" w:hAnsi="Arial" w:cs="Arial"/>
          <w:sz w:val="24"/>
          <w:szCs w:val="24"/>
        </w:rPr>
        <w:t xml:space="preserve">ing in a </w:t>
      </w:r>
      <w:r w:rsidR="001D0470" w:rsidRPr="00904D2A">
        <w:rPr>
          <w:rFonts w:ascii="Arial" w:hAnsi="Arial" w:cs="Arial"/>
          <w:sz w:val="24"/>
          <w:szCs w:val="24"/>
        </w:rPr>
        <w:t>mixed-age</w:t>
      </w:r>
      <w:r w:rsidR="00CC2F97" w:rsidRPr="00904D2A">
        <w:rPr>
          <w:rFonts w:ascii="Arial" w:hAnsi="Arial" w:cs="Arial"/>
          <w:sz w:val="24"/>
          <w:szCs w:val="24"/>
        </w:rPr>
        <w:t xml:space="preserve"> environment, rather than dictating what the activity is to be. </w:t>
      </w:r>
      <w:bookmarkStart w:id="1" w:name="_GoBack"/>
      <w:bookmarkEnd w:id="1"/>
    </w:p>
    <w:p w:rsidR="00294970" w:rsidRPr="00420966" w:rsidRDefault="009C4EE3" w:rsidP="00BA0FFC">
      <w:pPr>
        <w:spacing w:line="360" w:lineRule="auto"/>
        <w:rPr>
          <w:rFonts w:ascii="Arial" w:hAnsi="Arial" w:cs="Arial"/>
          <w:color w:val="00B050"/>
          <w:sz w:val="24"/>
          <w:szCs w:val="24"/>
        </w:rPr>
      </w:pPr>
      <w:r>
        <w:rPr>
          <w:rFonts w:ascii="Arial" w:hAnsi="Arial" w:cs="Arial"/>
          <w:sz w:val="24"/>
          <w:szCs w:val="24"/>
        </w:rPr>
        <w:t>Children</w:t>
      </w:r>
      <w:r w:rsidR="00F16B04">
        <w:rPr>
          <w:rFonts w:ascii="Arial" w:hAnsi="Arial" w:cs="Arial"/>
          <w:sz w:val="24"/>
          <w:szCs w:val="24"/>
        </w:rPr>
        <w:t xml:space="preserve"> le</w:t>
      </w:r>
      <w:r>
        <w:rPr>
          <w:rFonts w:ascii="Arial" w:hAnsi="Arial" w:cs="Arial"/>
          <w:sz w:val="24"/>
          <w:szCs w:val="24"/>
        </w:rPr>
        <w:t>a</w:t>
      </w:r>
      <w:r w:rsidR="00C53533" w:rsidRPr="00904D2A">
        <w:rPr>
          <w:rFonts w:ascii="Arial" w:hAnsi="Arial" w:cs="Arial"/>
          <w:sz w:val="24"/>
          <w:szCs w:val="24"/>
        </w:rPr>
        <w:t>d</w:t>
      </w:r>
      <w:r>
        <w:rPr>
          <w:rFonts w:ascii="Arial" w:hAnsi="Arial" w:cs="Arial"/>
          <w:sz w:val="24"/>
          <w:szCs w:val="24"/>
        </w:rPr>
        <w:t>ing</w:t>
      </w:r>
      <w:r w:rsidR="00C53533" w:rsidRPr="00904D2A">
        <w:rPr>
          <w:rFonts w:ascii="Arial" w:hAnsi="Arial" w:cs="Arial"/>
          <w:sz w:val="24"/>
          <w:szCs w:val="24"/>
        </w:rPr>
        <w:t xml:space="preserve"> </w:t>
      </w:r>
      <w:r w:rsidR="00F16B04">
        <w:rPr>
          <w:rFonts w:ascii="Arial" w:hAnsi="Arial" w:cs="Arial"/>
          <w:sz w:val="24"/>
          <w:szCs w:val="24"/>
        </w:rPr>
        <w:t>activities</w:t>
      </w:r>
      <w:r w:rsidR="00C53533" w:rsidRPr="00904D2A">
        <w:rPr>
          <w:rFonts w:ascii="Arial" w:hAnsi="Arial" w:cs="Arial"/>
          <w:sz w:val="24"/>
          <w:szCs w:val="24"/>
        </w:rPr>
        <w:t xml:space="preserve"> for </w:t>
      </w:r>
      <w:r w:rsidR="00E52596" w:rsidRPr="00904D2A">
        <w:rPr>
          <w:rFonts w:ascii="Arial" w:hAnsi="Arial" w:cs="Arial"/>
          <w:sz w:val="24"/>
          <w:szCs w:val="24"/>
        </w:rPr>
        <w:t>other children were witnessed during</w:t>
      </w:r>
      <w:r w:rsidR="00C53533" w:rsidRPr="00904D2A">
        <w:rPr>
          <w:rFonts w:ascii="Arial" w:hAnsi="Arial" w:cs="Arial"/>
          <w:sz w:val="24"/>
          <w:szCs w:val="24"/>
        </w:rPr>
        <w:t xml:space="preserve"> a research visit to Ontario, as part of </w:t>
      </w:r>
      <w:proofErr w:type="spellStart"/>
      <w:r w:rsidR="00C53533" w:rsidRPr="00904D2A">
        <w:rPr>
          <w:rFonts w:ascii="Arial" w:hAnsi="Arial" w:cs="Arial"/>
          <w:sz w:val="24"/>
          <w:szCs w:val="24"/>
        </w:rPr>
        <w:t>Yr</w:t>
      </w:r>
      <w:proofErr w:type="spellEnd"/>
      <w:r w:rsidR="00C53533" w:rsidRPr="00904D2A">
        <w:rPr>
          <w:rFonts w:ascii="Arial" w:hAnsi="Arial" w:cs="Arial"/>
          <w:sz w:val="24"/>
          <w:szCs w:val="24"/>
        </w:rPr>
        <w:t xml:space="preserve"> </w:t>
      </w:r>
      <w:proofErr w:type="spellStart"/>
      <w:r w:rsidR="00C53533" w:rsidRPr="00904D2A">
        <w:rPr>
          <w:rFonts w:ascii="Arial" w:hAnsi="Arial" w:cs="Arial"/>
          <w:sz w:val="24"/>
          <w:szCs w:val="24"/>
        </w:rPr>
        <w:t>Athrofa</w:t>
      </w:r>
      <w:proofErr w:type="spellEnd"/>
      <w:r w:rsidR="00C53533" w:rsidRPr="00904D2A">
        <w:rPr>
          <w:rFonts w:ascii="Arial" w:hAnsi="Arial" w:cs="Arial"/>
          <w:sz w:val="24"/>
          <w:szCs w:val="24"/>
        </w:rPr>
        <w:t xml:space="preserve"> Leadership Strategy group. While these observations</w:t>
      </w:r>
      <w:r w:rsidR="00CC2F97" w:rsidRPr="00904D2A">
        <w:rPr>
          <w:rFonts w:ascii="Arial" w:hAnsi="Arial" w:cs="Arial"/>
          <w:sz w:val="24"/>
          <w:szCs w:val="24"/>
        </w:rPr>
        <w:t xml:space="preserve"> related to pupils within a </w:t>
      </w:r>
      <w:r w:rsidR="00C53533" w:rsidRPr="00904D2A">
        <w:rPr>
          <w:rFonts w:ascii="Arial" w:hAnsi="Arial" w:cs="Arial"/>
          <w:sz w:val="24"/>
          <w:szCs w:val="24"/>
        </w:rPr>
        <w:t xml:space="preserve">secondary school system, it did raise </w:t>
      </w:r>
      <w:r w:rsidR="00F16B04">
        <w:rPr>
          <w:rFonts w:ascii="Arial" w:hAnsi="Arial" w:cs="Arial"/>
          <w:sz w:val="24"/>
          <w:szCs w:val="24"/>
        </w:rPr>
        <w:t>considerations</w:t>
      </w:r>
      <w:r w:rsidR="00C53533" w:rsidRPr="00904D2A">
        <w:rPr>
          <w:rFonts w:ascii="Arial" w:hAnsi="Arial" w:cs="Arial"/>
          <w:sz w:val="24"/>
          <w:szCs w:val="24"/>
        </w:rPr>
        <w:t xml:space="preserve"> as to </w:t>
      </w:r>
      <w:r w:rsidR="00794CBA" w:rsidRPr="00904D2A">
        <w:rPr>
          <w:rFonts w:ascii="Arial" w:hAnsi="Arial" w:cs="Arial"/>
          <w:sz w:val="24"/>
          <w:szCs w:val="24"/>
        </w:rPr>
        <w:t xml:space="preserve">whether such a model would work and be </w:t>
      </w:r>
      <w:r w:rsidR="00C53533" w:rsidRPr="00904D2A">
        <w:rPr>
          <w:rFonts w:ascii="Arial" w:hAnsi="Arial" w:cs="Arial"/>
          <w:sz w:val="24"/>
          <w:szCs w:val="24"/>
        </w:rPr>
        <w:t>beneficial in a primary school setting</w:t>
      </w:r>
      <w:r w:rsidR="00C53533" w:rsidRPr="00420966">
        <w:rPr>
          <w:rFonts w:ascii="Arial" w:hAnsi="Arial" w:cs="Arial"/>
          <w:color w:val="00B050"/>
          <w:sz w:val="24"/>
          <w:szCs w:val="24"/>
        </w:rPr>
        <w:t xml:space="preserve">. </w:t>
      </w:r>
    </w:p>
    <w:p w:rsidR="002819E0" w:rsidRDefault="002819E0" w:rsidP="007B588C">
      <w:pPr>
        <w:pStyle w:val="Heading2"/>
      </w:pPr>
      <w:bookmarkStart w:id="2" w:name="_Toc517439606"/>
      <w:r w:rsidRPr="00BF39C5">
        <w:t>Research Context</w:t>
      </w:r>
      <w:bookmarkEnd w:id="2"/>
      <w:r w:rsidR="00DA2DC2">
        <w:t xml:space="preserve"> </w:t>
      </w:r>
    </w:p>
    <w:p w:rsidR="006F585A" w:rsidRPr="00904D2A" w:rsidRDefault="006F585A" w:rsidP="00BA0FFC">
      <w:pPr>
        <w:spacing w:line="360" w:lineRule="auto"/>
        <w:rPr>
          <w:rFonts w:ascii="Arial" w:hAnsi="Arial" w:cs="Arial"/>
          <w:sz w:val="24"/>
          <w:szCs w:val="24"/>
        </w:rPr>
      </w:pPr>
      <w:r w:rsidRPr="00904D2A">
        <w:rPr>
          <w:rFonts w:ascii="Arial" w:hAnsi="Arial" w:cs="Arial"/>
          <w:sz w:val="24"/>
          <w:szCs w:val="24"/>
        </w:rPr>
        <w:t xml:space="preserve">Taking </w:t>
      </w:r>
      <w:proofErr w:type="spellStart"/>
      <w:r w:rsidRPr="00904D2A">
        <w:rPr>
          <w:rFonts w:ascii="Arial" w:hAnsi="Arial" w:cs="Arial"/>
          <w:sz w:val="24"/>
          <w:szCs w:val="24"/>
        </w:rPr>
        <w:t>Kemmis</w:t>
      </w:r>
      <w:proofErr w:type="spellEnd"/>
      <w:r w:rsidRPr="00904D2A">
        <w:rPr>
          <w:rFonts w:ascii="Arial" w:hAnsi="Arial" w:cs="Arial"/>
          <w:sz w:val="24"/>
          <w:szCs w:val="24"/>
        </w:rPr>
        <w:t xml:space="preserve"> and McTaggart’s </w:t>
      </w:r>
      <w:sdt>
        <w:sdtPr>
          <w:rPr>
            <w:rFonts w:ascii="Arial" w:hAnsi="Arial" w:cs="Arial"/>
            <w:sz w:val="24"/>
            <w:szCs w:val="24"/>
          </w:rPr>
          <w:id w:val="-72975171"/>
          <w:citation/>
        </w:sdtPr>
        <w:sdtContent>
          <w:r w:rsidR="00443CD2" w:rsidRPr="00904D2A">
            <w:rPr>
              <w:rFonts w:ascii="Arial" w:hAnsi="Arial" w:cs="Arial"/>
              <w:sz w:val="24"/>
              <w:szCs w:val="24"/>
            </w:rPr>
            <w:fldChar w:fldCharType="begin"/>
          </w:r>
          <w:r w:rsidR="00443CD2" w:rsidRPr="00904D2A">
            <w:rPr>
              <w:rFonts w:ascii="Arial" w:hAnsi="Arial" w:cs="Arial"/>
              <w:sz w:val="24"/>
              <w:szCs w:val="24"/>
            </w:rPr>
            <w:instrText xml:space="preserve"> CITATION Kem88 \l 2057 </w:instrText>
          </w:r>
          <w:r w:rsidR="00443CD2" w:rsidRPr="00904D2A">
            <w:rPr>
              <w:rFonts w:ascii="Arial" w:hAnsi="Arial" w:cs="Arial"/>
              <w:sz w:val="24"/>
              <w:szCs w:val="24"/>
            </w:rPr>
            <w:fldChar w:fldCharType="separate"/>
          </w:r>
          <w:r w:rsidR="001C1B6B" w:rsidRPr="001C1B6B">
            <w:rPr>
              <w:rFonts w:ascii="Arial" w:hAnsi="Arial" w:cs="Arial"/>
              <w:noProof/>
              <w:sz w:val="24"/>
              <w:szCs w:val="24"/>
            </w:rPr>
            <w:t>(Kemmis &amp; McTaggart, 1988)</w:t>
          </w:r>
          <w:r w:rsidR="00443CD2" w:rsidRPr="00904D2A">
            <w:rPr>
              <w:rFonts w:ascii="Arial" w:hAnsi="Arial" w:cs="Arial"/>
              <w:sz w:val="24"/>
              <w:szCs w:val="24"/>
            </w:rPr>
            <w:fldChar w:fldCharType="end"/>
          </w:r>
        </w:sdtContent>
      </w:sdt>
      <w:r w:rsidR="00443CD2" w:rsidRPr="00904D2A">
        <w:rPr>
          <w:rFonts w:ascii="Arial" w:hAnsi="Arial" w:cs="Arial"/>
          <w:sz w:val="24"/>
          <w:szCs w:val="24"/>
        </w:rPr>
        <w:t xml:space="preserve"> </w:t>
      </w:r>
      <w:r w:rsidRPr="00904D2A">
        <w:rPr>
          <w:rFonts w:ascii="Arial" w:hAnsi="Arial" w:cs="Arial"/>
          <w:sz w:val="24"/>
          <w:szCs w:val="24"/>
        </w:rPr>
        <w:t xml:space="preserve">principles into account, the purpose of this research is not to solve a problem, but takes a more general view that such an activity may improve something; in this case, </w:t>
      </w:r>
      <w:r w:rsidR="00DC6333">
        <w:rPr>
          <w:rFonts w:ascii="Arial" w:hAnsi="Arial" w:cs="Arial"/>
          <w:sz w:val="24"/>
          <w:szCs w:val="24"/>
        </w:rPr>
        <w:t xml:space="preserve">using </w:t>
      </w:r>
      <w:r w:rsidR="00321E9B" w:rsidRPr="00904D2A">
        <w:rPr>
          <w:rFonts w:ascii="Arial" w:hAnsi="Arial" w:cs="Arial"/>
          <w:sz w:val="24"/>
          <w:szCs w:val="24"/>
        </w:rPr>
        <w:t xml:space="preserve">child-led, </w:t>
      </w:r>
      <w:r w:rsidR="001D0470" w:rsidRPr="00904D2A">
        <w:rPr>
          <w:rFonts w:ascii="Arial" w:hAnsi="Arial" w:cs="Arial"/>
          <w:sz w:val="24"/>
          <w:szCs w:val="24"/>
        </w:rPr>
        <w:t>mixed-age</w:t>
      </w:r>
      <w:r w:rsidR="00DC6333">
        <w:rPr>
          <w:rFonts w:ascii="Arial" w:hAnsi="Arial" w:cs="Arial"/>
          <w:sz w:val="24"/>
          <w:szCs w:val="24"/>
        </w:rPr>
        <w:t xml:space="preserve"> learning to influence</w:t>
      </w:r>
      <w:r w:rsidR="00321E9B" w:rsidRPr="00904D2A">
        <w:rPr>
          <w:rFonts w:ascii="Arial" w:hAnsi="Arial" w:cs="Arial"/>
          <w:sz w:val="24"/>
          <w:szCs w:val="24"/>
        </w:rPr>
        <w:t xml:space="preserve"> pupil engagement. </w:t>
      </w:r>
    </w:p>
    <w:p w:rsidR="00CC2F97" w:rsidRPr="00904D2A" w:rsidRDefault="009C3098" w:rsidP="00C53533">
      <w:pPr>
        <w:spacing w:line="360" w:lineRule="auto"/>
        <w:rPr>
          <w:rFonts w:ascii="Arial" w:hAnsi="Arial" w:cs="Arial"/>
          <w:sz w:val="24"/>
          <w:szCs w:val="24"/>
        </w:rPr>
      </w:pPr>
      <w:r w:rsidRPr="00904D2A">
        <w:rPr>
          <w:rFonts w:ascii="Arial" w:hAnsi="Arial" w:cs="Arial"/>
          <w:sz w:val="24"/>
          <w:szCs w:val="24"/>
        </w:rPr>
        <w:t xml:space="preserve">The research </w:t>
      </w:r>
      <w:r w:rsidR="00CC2F97" w:rsidRPr="00904D2A">
        <w:rPr>
          <w:rFonts w:ascii="Arial" w:hAnsi="Arial" w:cs="Arial"/>
          <w:sz w:val="24"/>
          <w:szCs w:val="24"/>
        </w:rPr>
        <w:t>will</w:t>
      </w:r>
      <w:r w:rsidRPr="00904D2A">
        <w:rPr>
          <w:rFonts w:ascii="Arial" w:hAnsi="Arial" w:cs="Arial"/>
          <w:sz w:val="24"/>
          <w:szCs w:val="24"/>
        </w:rPr>
        <w:t xml:space="preserve"> be carried out in a larger inner </w:t>
      </w:r>
      <w:r w:rsidR="00E71726" w:rsidRPr="00904D2A">
        <w:rPr>
          <w:rFonts w:ascii="Arial" w:hAnsi="Arial" w:cs="Arial"/>
          <w:sz w:val="24"/>
          <w:szCs w:val="24"/>
        </w:rPr>
        <w:t>city primary school in Swansea. The research activity</w:t>
      </w:r>
      <w:r w:rsidR="006911A5">
        <w:rPr>
          <w:rFonts w:ascii="Arial" w:hAnsi="Arial" w:cs="Arial"/>
          <w:sz w:val="24"/>
          <w:szCs w:val="24"/>
        </w:rPr>
        <w:t>, which will be referred to as ‘Be The Teacher’ amongst the staff and pupils,</w:t>
      </w:r>
      <w:r w:rsidR="00E71726" w:rsidRPr="00904D2A">
        <w:rPr>
          <w:rFonts w:ascii="Arial" w:hAnsi="Arial" w:cs="Arial"/>
          <w:sz w:val="24"/>
          <w:szCs w:val="24"/>
        </w:rPr>
        <w:t xml:space="preserve"> will take place across seven Key Stage 2 classes, involv</w:t>
      </w:r>
      <w:r w:rsidR="009C4EE3">
        <w:rPr>
          <w:rFonts w:ascii="Arial" w:hAnsi="Arial" w:cs="Arial"/>
          <w:sz w:val="24"/>
          <w:szCs w:val="24"/>
        </w:rPr>
        <w:t>ing approximately 20</w:t>
      </w:r>
      <w:r w:rsidR="00E71726" w:rsidRPr="00904D2A">
        <w:rPr>
          <w:rFonts w:ascii="Arial" w:hAnsi="Arial" w:cs="Arial"/>
          <w:sz w:val="24"/>
          <w:szCs w:val="24"/>
        </w:rPr>
        <w:t xml:space="preserve">0 children and 14 staff. </w:t>
      </w:r>
      <w:r w:rsidR="00321E9B" w:rsidRPr="00904D2A">
        <w:rPr>
          <w:rFonts w:ascii="Arial" w:hAnsi="Arial" w:cs="Arial"/>
          <w:sz w:val="24"/>
          <w:szCs w:val="24"/>
        </w:rPr>
        <w:t xml:space="preserve">During the activity, groups of </w:t>
      </w:r>
      <w:r w:rsidR="00E71726" w:rsidRPr="00904D2A">
        <w:rPr>
          <w:rFonts w:ascii="Arial" w:hAnsi="Arial" w:cs="Arial"/>
          <w:sz w:val="24"/>
          <w:szCs w:val="24"/>
        </w:rPr>
        <w:t xml:space="preserve">Year 5 and 6 children will have </w:t>
      </w:r>
      <w:r w:rsidR="00321E9B" w:rsidRPr="00904D2A">
        <w:rPr>
          <w:rFonts w:ascii="Arial" w:hAnsi="Arial" w:cs="Arial"/>
          <w:sz w:val="24"/>
          <w:szCs w:val="24"/>
        </w:rPr>
        <w:t xml:space="preserve">sole </w:t>
      </w:r>
      <w:r w:rsidR="009C4EE3">
        <w:rPr>
          <w:rFonts w:ascii="Arial" w:hAnsi="Arial" w:cs="Arial"/>
          <w:sz w:val="24"/>
          <w:szCs w:val="24"/>
        </w:rPr>
        <w:t>responsibility for</w:t>
      </w:r>
      <w:r w:rsidR="00E71726" w:rsidRPr="00904D2A">
        <w:rPr>
          <w:rFonts w:ascii="Arial" w:hAnsi="Arial" w:cs="Arial"/>
          <w:sz w:val="24"/>
          <w:szCs w:val="24"/>
        </w:rPr>
        <w:t xml:space="preserve"> pla</w:t>
      </w:r>
      <w:r w:rsidR="009C4EE3">
        <w:rPr>
          <w:rFonts w:ascii="Arial" w:hAnsi="Arial" w:cs="Arial"/>
          <w:sz w:val="24"/>
          <w:szCs w:val="24"/>
        </w:rPr>
        <w:t>n</w:t>
      </w:r>
      <w:r w:rsidR="00E71726" w:rsidRPr="00904D2A">
        <w:rPr>
          <w:rFonts w:ascii="Arial" w:hAnsi="Arial" w:cs="Arial"/>
          <w:sz w:val="24"/>
          <w:szCs w:val="24"/>
        </w:rPr>
        <w:t>n</w:t>
      </w:r>
      <w:r w:rsidR="009C4EE3">
        <w:rPr>
          <w:rFonts w:ascii="Arial" w:hAnsi="Arial" w:cs="Arial"/>
          <w:sz w:val="24"/>
          <w:szCs w:val="24"/>
        </w:rPr>
        <w:t>ing</w:t>
      </w:r>
      <w:r w:rsidR="00E71726" w:rsidRPr="00904D2A">
        <w:rPr>
          <w:rFonts w:ascii="Arial" w:hAnsi="Arial" w:cs="Arial"/>
          <w:sz w:val="24"/>
          <w:szCs w:val="24"/>
        </w:rPr>
        <w:t xml:space="preserve"> </w:t>
      </w:r>
      <w:r w:rsidR="00321E9B" w:rsidRPr="00904D2A">
        <w:rPr>
          <w:rFonts w:ascii="Arial" w:hAnsi="Arial" w:cs="Arial"/>
          <w:sz w:val="24"/>
          <w:szCs w:val="24"/>
        </w:rPr>
        <w:t>lessons</w:t>
      </w:r>
      <w:r w:rsidR="00E71726" w:rsidRPr="00904D2A">
        <w:rPr>
          <w:rFonts w:ascii="Arial" w:hAnsi="Arial" w:cs="Arial"/>
          <w:sz w:val="24"/>
          <w:szCs w:val="24"/>
        </w:rPr>
        <w:t xml:space="preserve"> </w:t>
      </w:r>
      <w:r w:rsidR="00321E9B" w:rsidRPr="00904D2A">
        <w:rPr>
          <w:rFonts w:ascii="Arial" w:hAnsi="Arial" w:cs="Arial"/>
          <w:sz w:val="24"/>
          <w:szCs w:val="24"/>
        </w:rPr>
        <w:t>which they will</w:t>
      </w:r>
      <w:r w:rsidR="00E71726" w:rsidRPr="00904D2A">
        <w:rPr>
          <w:rFonts w:ascii="Arial" w:hAnsi="Arial" w:cs="Arial"/>
          <w:sz w:val="24"/>
          <w:szCs w:val="24"/>
        </w:rPr>
        <w:t xml:space="preserve"> del</w:t>
      </w:r>
      <w:r w:rsidR="00321E9B" w:rsidRPr="00904D2A">
        <w:rPr>
          <w:rFonts w:ascii="Arial" w:hAnsi="Arial" w:cs="Arial"/>
          <w:sz w:val="24"/>
          <w:szCs w:val="24"/>
        </w:rPr>
        <w:t xml:space="preserve">iver to </w:t>
      </w:r>
      <w:r w:rsidR="00E71726" w:rsidRPr="00904D2A">
        <w:rPr>
          <w:rFonts w:ascii="Arial" w:hAnsi="Arial" w:cs="Arial"/>
          <w:sz w:val="24"/>
          <w:szCs w:val="24"/>
        </w:rPr>
        <w:t>group</w:t>
      </w:r>
      <w:r w:rsidR="00321E9B" w:rsidRPr="00904D2A">
        <w:rPr>
          <w:rFonts w:ascii="Arial" w:hAnsi="Arial" w:cs="Arial"/>
          <w:sz w:val="24"/>
          <w:szCs w:val="24"/>
        </w:rPr>
        <w:t>s</w:t>
      </w:r>
      <w:r w:rsidR="009C4EE3">
        <w:rPr>
          <w:rFonts w:ascii="Arial" w:hAnsi="Arial" w:cs="Arial"/>
          <w:sz w:val="24"/>
          <w:szCs w:val="24"/>
        </w:rPr>
        <w:t xml:space="preserve"> of Year 3 and</w:t>
      </w:r>
      <w:r w:rsidR="00E71726" w:rsidRPr="00904D2A">
        <w:rPr>
          <w:rFonts w:ascii="Arial" w:hAnsi="Arial" w:cs="Arial"/>
          <w:sz w:val="24"/>
          <w:szCs w:val="24"/>
        </w:rPr>
        <w:t xml:space="preserve"> 4 children. The Year 5 and 6 </w:t>
      </w:r>
      <w:proofErr w:type="gramStart"/>
      <w:r w:rsidR="00321E9B" w:rsidRPr="00904D2A">
        <w:rPr>
          <w:rFonts w:ascii="Arial" w:hAnsi="Arial" w:cs="Arial"/>
          <w:sz w:val="24"/>
          <w:szCs w:val="24"/>
        </w:rPr>
        <w:t>children’s</w:t>
      </w:r>
      <w:proofErr w:type="gramEnd"/>
      <w:r w:rsidR="00321E9B" w:rsidRPr="00904D2A">
        <w:rPr>
          <w:rFonts w:ascii="Arial" w:hAnsi="Arial" w:cs="Arial"/>
          <w:sz w:val="24"/>
          <w:szCs w:val="24"/>
        </w:rPr>
        <w:t xml:space="preserve"> </w:t>
      </w:r>
      <w:r w:rsidR="00E71726" w:rsidRPr="00904D2A">
        <w:rPr>
          <w:rFonts w:ascii="Arial" w:hAnsi="Arial" w:cs="Arial"/>
          <w:sz w:val="24"/>
          <w:szCs w:val="24"/>
        </w:rPr>
        <w:t>planning and te</w:t>
      </w:r>
      <w:r w:rsidR="00CC2F97" w:rsidRPr="00904D2A">
        <w:rPr>
          <w:rFonts w:ascii="Arial" w:hAnsi="Arial" w:cs="Arial"/>
          <w:sz w:val="24"/>
          <w:szCs w:val="24"/>
        </w:rPr>
        <w:t>aching will be completely child-</w:t>
      </w:r>
      <w:r w:rsidR="00E71726" w:rsidRPr="00904D2A">
        <w:rPr>
          <w:rFonts w:ascii="Arial" w:hAnsi="Arial" w:cs="Arial"/>
          <w:sz w:val="24"/>
          <w:szCs w:val="24"/>
        </w:rPr>
        <w:t xml:space="preserve">led. </w:t>
      </w:r>
    </w:p>
    <w:p w:rsidR="00321E9B" w:rsidRPr="00904D2A" w:rsidRDefault="00321E9B" w:rsidP="00C53533">
      <w:pPr>
        <w:spacing w:line="360" w:lineRule="auto"/>
        <w:rPr>
          <w:rFonts w:ascii="Arial" w:hAnsi="Arial" w:cs="Arial"/>
          <w:sz w:val="24"/>
          <w:szCs w:val="24"/>
        </w:rPr>
      </w:pPr>
      <w:r w:rsidRPr="00904D2A">
        <w:rPr>
          <w:rFonts w:ascii="Arial" w:hAnsi="Arial" w:cs="Arial"/>
          <w:sz w:val="24"/>
          <w:szCs w:val="24"/>
        </w:rPr>
        <w:lastRenderedPageBreak/>
        <w:t xml:space="preserve">The </w:t>
      </w:r>
      <w:r w:rsidR="00794CBA" w:rsidRPr="00904D2A">
        <w:rPr>
          <w:rFonts w:ascii="Arial" w:hAnsi="Arial" w:cs="Arial"/>
          <w:sz w:val="24"/>
          <w:szCs w:val="24"/>
        </w:rPr>
        <w:t xml:space="preserve">child-led </w:t>
      </w:r>
      <w:r w:rsidRPr="00904D2A">
        <w:rPr>
          <w:rFonts w:ascii="Arial" w:hAnsi="Arial" w:cs="Arial"/>
          <w:sz w:val="24"/>
          <w:szCs w:val="24"/>
        </w:rPr>
        <w:t xml:space="preserve">activities will be presented to the Year 3 or 4 children who will </w:t>
      </w:r>
      <w:r w:rsidR="00CC2F97" w:rsidRPr="00904D2A">
        <w:rPr>
          <w:rFonts w:ascii="Arial" w:hAnsi="Arial" w:cs="Arial"/>
          <w:sz w:val="24"/>
          <w:szCs w:val="24"/>
        </w:rPr>
        <w:t xml:space="preserve">then </w:t>
      </w:r>
      <w:r w:rsidRPr="00904D2A">
        <w:rPr>
          <w:rFonts w:ascii="Arial" w:hAnsi="Arial" w:cs="Arial"/>
          <w:sz w:val="24"/>
          <w:szCs w:val="24"/>
        </w:rPr>
        <w:t xml:space="preserve">have an opportunity to choose which Year 5 or 6 </w:t>
      </w:r>
      <w:proofErr w:type="gramStart"/>
      <w:r w:rsidRPr="00904D2A">
        <w:rPr>
          <w:rFonts w:ascii="Arial" w:hAnsi="Arial" w:cs="Arial"/>
          <w:sz w:val="24"/>
          <w:szCs w:val="24"/>
        </w:rPr>
        <w:t>activity</w:t>
      </w:r>
      <w:proofErr w:type="gramEnd"/>
      <w:r w:rsidRPr="00904D2A">
        <w:rPr>
          <w:rFonts w:ascii="Arial" w:hAnsi="Arial" w:cs="Arial"/>
          <w:sz w:val="24"/>
          <w:szCs w:val="24"/>
        </w:rPr>
        <w:t xml:space="preserve"> they would like to participate in</w:t>
      </w:r>
      <w:r w:rsidR="00794CBA" w:rsidRPr="00904D2A">
        <w:rPr>
          <w:rFonts w:ascii="Arial" w:hAnsi="Arial" w:cs="Arial"/>
          <w:sz w:val="24"/>
          <w:szCs w:val="24"/>
        </w:rPr>
        <w:t>. A s</w:t>
      </w:r>
      <w:r w:rsidRPr="00904D2A">
        <w:rPr>
          <w:rFonts w:ascii="Arial" w:hAnsi="Arial" w:cs="Arial"/>
          <w:sz w:val="24"/>
          <w:szCs w:val="24"/>
        </w:rPr>
        <w:t xml:space="preserve">taff </w:t>
      </w:r>
      <w:r w:rsidR="00794CBA" w:rsidRPr="00904D2A">
        <w:rPr>
          <w:rFonts w:ascii="Arial" w:hAnsi="Arial" w:cs="Arial"/>
          <w:sz w:val="24"/>
          <w:szCs w:val="24"/>
        </w:rPr>
        <w:t xml:space="preserve">member </w:t>
      </w:r>
      <w:r w:rsidRPr="00904D2A">
        <w:rPr>
          <w:rFonts w:ascii="Arial" w:hAnsi="Arial" w:cs="Arial"/>
          <w:sz w:val="24"/>
          <w:szCs w:val="24"/>
        </w:rPr>
        <w:t xml:space="preserve">will supervise each group but </w:t>
      </w:r>
      <w:r w:rsidR="00794CBA" w:rsidRPr="00904D2A">
        <w:rPr>
          <w:rFonts w:ascii="Arial" w:hAnsi="Arial" w:cs="Arial"/>
          <w:sz w:val="24"/>
          <w:szCs w:val="24"/>
        </w:rPr>
        <w:t xml:space="preserve">their primary purpose will be </w:t>
      </w:r>
      <w:r w:rsidRPr="00904D2A">
        <w:rPr>
          <w:rFonts w:ascii="Arial" w:hAnsi="Arial" w:cs="Arial"/>
          <w:sz w:val="24"/>
          <w:szCs w:val="24"/>
        </w:rPr>
        <w:t xml:space="preserve">to observe. </w:t>
      </w:r>
      <w:r w:rsidR="00794CBA" w:rsidRPr="00904D2A">
        <w:rPr>
          <w:rFonts w:ascii="Arial" w:hAnsi="Arial" w:cs="Arial"/>
          <w:sz w:val="24"/>
          <w:szCs w:val="24"/>
        </w:rPr>
        <w:t>48 children and 9</w:t>
      </w:r>
      <w:r w:rsidR="00E71726" w:rsidRPr="00904D2A">
        <w:rPr>
          <w:rFonts w:ascii="Arial" w:hAnsi="Arial" w:cs="Arial"/>
          <w:sz w:val="24"/>
          <w:szCs w:val="24"/>
        </w:rPr>
        <w:t xml:space="preserve"> staff members have provided consent to contribute to the </w:t>
      </w:r>
      <w:r w:rsidRPr="00904D2A">
        <w:rPr>
          <w:rFonts w:ascii="Arial" w:hAnsi="Arial" w:cs="Arial"/>
          <w:sz w:val="24"/>
          <w:szCs w:val="24"/>
        </w:rPr>
        <w:t xml:space="preserve">research element of the activity. </w:t>
      </w:r>
    </w:p>
    <w:p w:rsidR="00321E9B" w:rsidRPr="00904D2A" w:rsidRDefault="00E71726" w:rsidP="00C53533">
      <w:pPr>
        <w:spacing w:line="360" w:lineRule="auto"/>
        <w:rPr>
          <w:rFonts w:ascii="Arial" w:hAnsi="Arial" w:cs="Arial"/>
          <w:sz w:val="24"/>
          <w:szCs w:val="24"/>
        </w:rPr>
      </w:pPr>
      <w:r w:rsidRPr="00904D2A">
        <w:rPr>
          <w:rFonts w:ascii="Arial" w:hAnsi="Arial" w:cs="Arial"/>
          <w:sz w:val="24"/>
          <w:szCs w:val="24"/>
        </w:rPr>
        <w:t>The research acti</w:t>
      </w:r>
      <w:r w:rsidR="00321E9B" w:rsidRPr="00904D2A">
        <w:rPr>
          <w:rFonts w:ascii="Arial" w:hAnsi="Arial" w:cs="Arial"/>
          <w:sz w:val="24"/>
          <w:szCs w:val="24"/>
        </w:rPr>
        <w:t>vit</w:t>
      </w:r>
      <w:r w:rsidR="00AB5D6E">
        <w:rPr>
          <w:rFonts w:ascii="Arial" w:hAnsi="Arial" w:cs="Arial"/>
          <w:sz w:val="24"/>
          <w:szCs w:val="24"/>
        </w:rPr>
        <w:t xml:space="preserve">y will take place over four </w:t>
      </w:r>
      <w:r w:rsidRPr="00904D2A">
        <w:rPr>
          <w:rFonts w:ascii="Arial" w:hAnsi="Arial" w:cs="Arial"/>
          <w:sz w:val="24"/>
          <w:szCs w:val="24"/>
        </w:rPr>
        <w:t xml:space="preserve">sessions. There will be </w:t>
      </w:r>
      <w:r w:rsidR="00CC2F97" w:rsidRPr="00904D2A">
        <w:rPr>
          <w:rFonts w:ascii="Arial" w:hAnsi="Arial" w:cs="Arial"/>
          <w:sz w:val="24"/>
          <w:szCs w:val="24"/>
        </w:rPr>
        <w:t>one</w:t>
      </w:r>
      <w:r w:rsidR="00AB5D6E">
        <w:rPr>
          <w:rFonts w:ascii="Arial" w:hAnsi="Arial" w:cs="Arial"/>
          <w:sz w:val="24"/>
          <w:szCs w:val="24"/>
        </w:rPr>
        <w:t xml:space="preserve"> two hour</w:t>
      </w:r>
      <w:r w:rsidR="00CC2F97" w:rsidRPr="00904D2A">
        <w:rPr>
          <w:rFonts w:ascii="Arial" w:hAnsi="Arial" w:cs="Arial"/>
          <w:sz w:val="24"/>
          <w:szCs w:val="24"/>
        </w:rPr>
        <w:t xml:space="preserve"> planning session</w:t>
      </w:r>
      <w:r w:rsidRPr="00904D2A">
        <w:rPr>
          <w:rFonts w:ascii="Arial" w:hAnsi="Arial" w:cs="Arial"/>
          <w:sz w:val="24"/>
          <w:szCs w:val="24"/>
        </w:rPr>
        <w:t xml:space="preserve"> for the Year 5 and 6 children and </w:t>
      </w:r>
      <w:r w:rsidR="00CC2F97" w:rsidRPr="00904D2A">
        <w:rPr>
          <w:rFonts w:ascii="Arial" w:hAnsi="Arial" w:cs="Arial"/>
          <w:sz w:val="24"/>
          <w:szCs w:val="24"/>
        </w:rPr>
        <w:t>three</w:t>
      </w:r>
      <w:r w:rsidR="00321E9B" w:rsidRPr="00904D2A">
        <w:rPr>
          <w:rFonts w:ascii="Arial" w:hAnsi="Arial" w:cs="Arial"/>
          <w:sz w:val="24"/>
          <w:szCs w:val="24"/>
        </w:rPr>
        <w:t xml:space="preserve"> </w:t>
      </w:r>
      <w:r w:rsidR="00AB5D6E">
        <w:rPr>
          <w:rFonts w:ascii="Arial" w:hAnsi="Arial" w:cs="Arial"/>
          <w:sz w:val="24"/>
          <w:szCs w:val="24"/>
        </w:rPr>
        <w:t>one hour sessions</w:t>
      </w:r>
      <w:r w:rsidR="00321E9B" w:rsidRPr="00904D2A">
        <w:rPr>
          <w:rFonts w:ascii="Arial" w:hAnsi="Arial" w:cs="Arial"/>
          <w:sz w:val="24"/>
          <w:szCs w:val="24"/>
        </w:rPr>
        <w:t xml:space="preserve"> where they will teach the Year 3 and 4 children. </w:t>
      </w:r>
    </w:p>
    <w:p w:rsidR="00321E9B" w:rsidRPr="00904D2A" w:rsidRDefault="00321E9B" w:rsidP="00C53533">
      <w:pPr>
        <w:spacing w:line="360" w:lineRule="auto"/>
        <w:rPr>
          <w:rFonts w:ascii="Arial" w:hAnsi="Arial" w:cs="Arial"/>
          <w:sz w:val="24"/>
          <w:szCs w:val="24"/>
        </w:rPr>
      </w:pPr>
      <w:r w:rsidRPr="00904D2A">
        <w:rPr>
          <w:rFonts w:ascii="Arial" w:hAnsi="Arial" w:cs="Arial"/>
          <w:sz w:val="24"/>
          <w:szCs w:val="24"/>
        </w:rPr>
        <w:t xml:space="preserve">It is hoped that this research activity will </w:t>
      </w:r>
      <w:r w:rsidR="00DC6333">
        <w:rPr>
          <w:rFonts w:ascii="Arial" w:hAnsi="Arial" w:cs="Arial"/>
          <w:sz w:val="24"/>
          <w:szCs w:val="24"/>
        </w:rPr>
        <w:t xml:space="preserve">help us to understand </w:t>
      </w:r>
      <w:r w:rsidR="00AB5D6E">
        <w:rPr>
          <w:rFonts w:ascii="Arial" w:hAnsi="Arial" w:cs="Arial"/>
          <w:sz w:val="24"/>
          <w:szCs w:val="24"/>
        </w:rPr>
        <w:t xml:space="preserve">what </w:t>
      </w:r>
      <w:r w:rsidR="00DC6333">
        <w:rPr>
          <w:rFonts w:ascii="Arial" w:hAnsi="Arial" w:cs="Arial"/>
          <w:sz w:val="24"/>
          <w:szCs w:val="24"/>
        </w:rPr>
        <w:t xml:space="preserve">happens when </w:t>
      </w:r>
      <w:r w:rsidR="00CC2F97" w:rsidRPr="00904D2A">
        <w:rPr>
          <w:rFonts w:ascii="Arial" w:hAnsi="Arial" w:cs="Arial"/>
          <w:sz w:val="24"/>
          <w:szCs w:val="24"/>
        </w:rPr>
        <w:t>pupils to go</w:t>
      </w:r>
      <w:r w:rsidRPr="00904D2A">
        <w:rPr>
          <w:rFonts w:ascii="Arial" w:hAnsi="Arial" w:cs="Arial"/>
          <w:sz w:val="24"/>
          <w:szCs w:val="24"/>
        </w:rPr>
        <w:t xml:space="preserve"> beyond traditional</w:t>
      </w:r>
      <w:r w:rsidR="00CC2F97" w:rsidRPr="00904D2A">
        <w:rPr>
          <w:rFonts w:ascii="Arial" w:hAnsi="Arial" w:cs="Arial"/>
          <w:sz w:val="24"/>
          <w:szCs w:val="24"/>
        </w:rPr>
        <w:t>,</w:t>
      </w:r>
      <w:r w:rsidRPr="00904D2A">
        <w:rPr>
          <w:rFonts w:ascii="Arial" w:hAnsi="Arial" w:cs="Arial"/>
          <w:sz w:val="24"/>
          <w:szCs w:val="24"/>
        </w:rPr>
        <w:t xml:space="preserve"> teacher instructed ‘peer tutoring’ approaches and explore what pupils can achieve whe</w:t>
      </w:r>
      <w:r w:rsidR="00CC2F97" w:rsidRPr="00904D2A">
        <w:rPr>
          <w:rFonts w:ascii="Arial" w:hAnsi="Arial" w:cs="Arial"/>
          <w:sz w:val="24"/>
          <w:szCs w:val="24"/>
        </w:rPr>
        <w:t>n truly left to the own devices.</w:t>
      </w:r>
    </w:p>
    <w:p w:rsidR="002819E0" w:rsidRPr="00904D2A" w:rsidRDefault="002819E0" w:rsidP="007B588C">
      <w:pPr>
        <w:pStyle w:val="Heading2"/>
      </w:pPr>
      <w:bookmarkStart w:id="3" w:name="_Toc517439607"/>
      <w:r w:rsidRPr="00904D2A">
        <w:t>Literature Review</w:t>
      </w:r>
      <w:bookmarkEnd w:id="3"/>
      <w:r w:rsidR="00602A9D" w:rsidRPr="00904D2A">
        <w:t xml:space="preserve"> </w:t>
      </w:r>
    </w:p>
    <w:p w:rsidR="00012176" w:rsidRPr="00904D2A" w:rsidRDefault="002D6D29" w:rsidP="00254BBE">
      <w:pPr>
        <w:spacing w:line="360" w:lineRule="auto"/>
        <w:rPr>
          <w:rFonts w:ascii="Arial" w:hAnsi="Arial" w:cs="Arial"/>
          <w:sz w:val="24"/>
          <w:szCs w:val="24"/>
        </w:rPr>
      </w:pPr>
      <w:r w:rsidRPr="00904D2A">
        <w:rPr>
          <w:rFonts w:ascii="Arial" w:hAnsi="Arial" w:cs="Arial"/>
          <w:sz w:val="24"/>
          <w:szCs w:val="24"/>
        </w:rPr>
        <w:t>When commencing the literature review</w:t>
      </w:r>
      <w:r w:rsidR="00794CBA" w:rsidRPr="00904D2A">
        <w:rPr>
          <w:rFonts w:ascii="Arial" w:hAnsi="Arial" w:cs="Arial"/>
          <w:sz w:val="24"/>
          <w:szCs w:val="24"/>
        </w:rPr>
        <w:t>,</w:t>
      </w:r>
      <w:r w:rsidRPr="00904D2A">
        <w:rPr>
          <w:rFonts w:ascii="Arial" w:hAnsi="Arial" w:cs="Arial"/>
          <w:sz w:val="24"/>
          <w:szCs w:val="24"/>
        </w:rPr>
        <w:t xml:space="preserve"> it became evident that much of the research in to children teaching other children focussed on the concept of peer led tutoring.</w:t>
      </w:r>
      <w:r w:rsidR="00012176" w:rsidRPr="00904D2A">
        <w:rPr>
          <w:rFonts w:ascii="Arial" w:hAnsi="Arial" w:cs="Arial"/>
          <w:sz w:val="24"/>
          <w:szCs w:val="24"/>
        </w:rPr>
        <w:t xml:space="preserve"> This is described by </w:t>
      </w:r>
      <w:proofErr w:type="spellStart"/>
      <w:r w:rsidR="00012176" w:rsidRPr="00904D2A">
        <w:rPr>
          <w:rFonts w:ascii="Arial" w:hAnsi="Arial" w:cs="Arial"/>
          <w:sz w:val="24"/>
          <w:szCs w:val="24"/>
        </w:rPr>
        <w:t>Lilya</w:t>
      </w:r>
      <w:proofErr w:type="spellEnd"/>
      <w:r w:rsidR="00012176" w:rsidRPr="00904D2A">
        <w:rPr>
          <w:rFonts w:ascii="Arial" w:hAnsi="Arial" w:cs="Arial"/>
          <w:sz w:val="24"/>
          <w:szCs w:val="24"/>
        </w:rPr>
        <w:t xml:space="preserve"> Wagner as, ‘the practice of students teaching students in a setting directed and planned by teachers’ </w:t>
      </w:r>
      <w:sdt>
        <w:sdtPr>
          <w:rPr>
            <w:rFonts w:ascii="Arial" w:hAnsi="Arial" w:cs="Arial"/>
            <w:sz w:val="24"/>
            <w:szCs w:val="24"/>
          </w:rPr>
          <w:id w:val="-1116289535"/>
          <w:citation/>
        </w:sdtPr>
        <w:sdtContent>
          <w:r w:rsidR="00012176" w:rsidRPr="00904D2A">
            <w:rPr>
              <w:rFonts w:ascii="Arial" w:hAnsi="Arial" w:cs="Arial"/>
              <w:sz w:val="24"/>
              <w:szCs w:val="24"/>
            </w:rPr>
            <w:fldChar w:fldCharType="begin"/>
          </w:r>
          <w:r w:rsidR="00012176" w:rsidRPr="00904D2A">
            <w:rPr>
              <w:rFonts w:ascii="Arial" w:hAnsi="Arial" w:cs="Arial"/>
              <w:sz w:val="24"/>
              <w:szCs w:val="24"/>
            </w:rPr>
            <w:instrText xml:space="preserve">CITATION Wag90 \p 21 \l 2057 </w:instrText>
          </w:r>
          <w:r w:rsidR="00012176" w:rsidRPr="00904D2A">
            <w:rPr>
              <w:rFonts w:ascii="Arial" w:hAnsi="Arial" w:cs="Arial"/>
              <w:sz w:val="24"/>
              <w:szCs w:val="24"/>
            </w:rPr>
            <w:fldChar w:fldCharType="separate"/>
          </w:r>
          <w:r w:rsidR="001C1B6B" w:rsidRPr="001C1B6B">
            <w:rPr>
              <w:rFonts w:ascii="Arial" w:hAnsi="Arial" w:cs="Arial"/>
              <w:noProof/>
              <w:sz w:val="24"/>
              <w:szCs w:val="24"/>
            </w:rPr>
            <w:t>(Wagner, 1990, p. 21)</w:t>
          </w:r>
          <w:r w:rsidR="00012176" w:rsidRPr="00904D2A">
            <w:rPr>
              <w:rFonts w:ascii="Arial" w:hAnsi="Arial" w:cs="Arial"/>
              <w:sz w:val="24"/>
              <w:szCs w:val="24"/>
            </w:rPr>
            <w:fldChar w:fldCharType="end"/>
          </w:r>
        </w:sdtContent>
      </w:sdt>
      <w:r w:rsidR="00012176" w:rsidRPr="00904D2A">
        <w:rPr>
          <w:rFonts w:ascii="Arial" w:hAnsi="Arial" w:cs="Arial"/>
          <w:sz w:val="24"/>
          <w:szCs w:val="24"/>
        </w:rPr>
        <w:t>.</w:t>
      </w:r>
    </w:p>
    <w:p w:rsidR="00116F8D" w:rsidRPr="00904D2A" w:rsidRDefault="004D069E" w:rsidP="00254BBE">
      <w:pPr>
        <w:spacing w:line="360" w:lineRule="auto"/>
        <w:rPr>
          <w:rFonts w:ascii="Arial" w:hAnsi="Arial" w:cs="Arial"/>
          <w:sz w:val="24"/>
          <w:szCs w:val="24"/>
        </w:rPr>
      </w:pPr>
      <w:r w:rsidRPr="00904D2A">
        <w:rPr>
          <w:rFonts w:ascii="Arial" w:hAnsi="Arial" w:cs="Arial"/>
          <w:sz w:val="24"/>
          <w:szCs w:val="24"/>
        </w:rPr>
        <w:t xml:space="preserve">The potential of peer tutoring to engage children and aid their learning is not a new concept. Vygotsky discussed </w:t>
      </w:r>
      <w:r w:rsidR="009C4EE3">
        <w:rPr>
          <w:rFonts w:ascii="Arial" w:hAnsi="Arial" w:cs="Arial"/>
          <w:sz w:val="24"/>
          <w:szCs w:val="24"/>
        </w:rPr>
        <w:t>it</w:t>
      </w:r>
      <w:r w:rsidR="00AB5D6E">
        <w:rPr>
          <w:rFonts w:ascii="Arial" w:hAnsi="Arial" w:cs="Arial"/>
          <w:sz w:val="24"/>
          <w:szCs w:val="24"/>
        </w:rPr>
        <w:t>s principles</w:t>
      </w:r>
      <w:r w:rsidR="009C4EE3">
        <w:rPr>
          <w:rFonts w:ascii="Arial" w:hAnsi="Arial" w:cs="Arial"/>
          <w:sz w:val="24"/>
          <w:szCs w:val="24"/>
        </w:rPr>
        <w:t xml:space="preserve"> through</w:t>
      </w:r>
      <w:r w:rsidRPr="00904D2A">
        <w:rPr>
          <w:rFonts w:ascii="Arial" w:hAnsi="Arial" w:cs="Arial"/>
          <w:sz w:val="24"/>
          <w:szCs w:val="24"/>
        </w:rPr>
        <w:t xml:space="preserve"> </w:t>
      </w:r>
      <w:r w:rsidR="00794CBA" w:rsidRPr="00904D2A">
        <w:rPr>
          <w:rFonts w:ascii="Arial" w:hAnsi="Arial" w:cs="Arial"/>
          <w:sz w:val="24"/>
          <w:szCs w:val="24"/>
        </w:rPr>
        <w:t xml:space="preserve">the </w:t>
      </w:r>
      <w:r w:rsidRPr="00904D2A">
        <w:rPr>
          <w:rFonts w:ascii="Arial" w:hAnsi="Arial" w:cs="Arial"/>
          <w:sz w:val="24"/>
          <w:szCs w:val="24"/>
        </w:rPr>
        <w:t>‘Zone of Proximal Development’</w:t>
      </w:r>
      <w:r w:rsidR="00C164B1" w:rsidRPr="00904D2A">
        <w:rPr>
          <w:rFonts w:ascii="Arial" w:hAnsi="Arial" w:cs="Arial"/>
          <w:sz w:val="24"/>
          <w:szCs w:val="24"/>
        </w:rPr>
        <w:t xml:space="preserve"> in 1978</w:t>
      </w:r>
      <w:r w:rsidR="00E7664C" w:rsidRPr="00904D2A">
        <w:rPr>
          <w:rFonts w:ascii="Arial" w:hAnsi="Arial" w:cs="Arial"/>
          <w:sz w:val="24"/>
          <w:szCs w:val="24"/>
        </w:rPr>
        <w:t>,</w:t>
      </w:r>
      <w:r w:rsidR="00C164B1" w:rsidRPr="00904D2A">
        <w:rPr>
          <w:rFonts w:ascii="Arial" w:hAnsi="Arial" w:cs="Arial"/>
          <w:sz w:val="24"/>
          <w:szCs w:val="24"/>
        </w:rPr>
        <w:t xml:space="preserve"> whereby </w:t>
      </w:r>
      <w:r w:rsidR="00116F8D" w:rsidRPr="00904D2A">
        <w:rPr>
          <w:rFonts w:ascii="Arial" w:hAnsi="Arial" w:cs="Arial"/>
          <w:sz w:val="24"/>
          <w:szCs w:val="24"/>
        </w:rPr>
        <w:t xml:space="preserve">he argues </w:t>
      </w:r>
      <w:r w:rsidR="00C164B1" w:rsidRPr="00904D2A">
        <w:rPr>
          <w:rFonts w:ascii="Arial" w:hAnsi="Arial" w:cs="Arial"/>
          <w:sz w:val="24"/>
          <w:szCs w:val="24"/>
        </w:rPr>
        <w:t xml:space="preserve">pupil development </w:t>
      </w:r>
      <w:r w:rsidR="00116F8D" w:rsidRPr="00904D2A">
        <w:rPr>
          <w:rFonts w:ascii="Arial" w:hAnsi="Arial" w:cs="Arial"/>
          <w:sz w:val="24"/>
          <w:szCs w:val="24"/>
        </w:rPr>
        <w:t>can</w:t>
      </w:r>
      <w:r w:rsidR="00C164B1" w:rsidRPr="00904D2A">
        <w:rPr>
          <w:rFonts w:ascii="Arial" w:hAnsi="Arial" w:cs="Arial"/>
          <w:sz w:val="24"/>
          <w:szCs w:val="24"/>
        </w:rPr>
        <w:t xml:space="preserve"> be supported and extended by interactions from more competent peers. </w:t>
      </w:r>
      <w:sdt>
        <w:sdtPr>
          <w:rPr>
            <w:rFonts w:ascii="Arial" w:hAnsi="Arial" w:cs="Arial"/>
            <w:sz w:val="24"/>
            <w:szCs w:val="24"/>
          </w:rPr>
          <w:id w:val="1662346016"/>
          <w:citation/>
        </w:sdtPr>
        <w:sdtContent>
          <w:r w:rsidR="00116F8D" w:rsidRPr="00904D2A">
            <w:rPr>
              <w:rFonts w:ascii="Arial" w:hAnsi="Arial" w:cs="Arial"/>
              <w:sz w:val="24"/>
              <w:szCs w:val="24"/>
            </w:rPr>
            <w:fldChar w:fldCharType="begin"/>
          </w:r>
          <w:r w:rsidR="00116F8D" w:rsidRPr="00904D2A">
            <w:rPr>
              <w:rFonts w:ascii="Arial" w:hAnsi="Arial" w:cs="Arial"/>
              <w:sz w:val="24"/>
              <w:szCs w:val="24"/>
            </w:rPr>
            <w:instrText xml:space="preserve"> CITATION Tud92 \l 2057 </w:instrText>
          </w:r>
          <w:r w:rsidR="00116F8D" w:rsidRPr="00904D2A">
            <w:rPr>
              <w:rFonts w:ascii="Arial" w:hAnsi="Arial" w:cs="Arial"/>
              <w:sz w:val="24"/>
              <w:szCs w:val="24"/>
            </w:rPr>
            <w:fldChar w:fldCharType="separate"/>
          </w:r>
          <w:r w:rsidR="001C1B6B" w:rsidRPr="001C1B6B">
            <w:rPr>
              <w:rFonts w:ascii="Arial" w:hAnsi="Arial" w:cs="Arial"/>
              <w:noProof/>
              <w:sz w:val="24"/>
              <w:szCs w:val="24"/>
            </w:rPr>
            <w:t>(Tudge, 1992)</w:t>
          </w:r>
          <w:r w:rsidR="00116F8D" w:rsidRPr="00904D2A">
            <w:rPr>
              <w:rFonts w:ascii="Arial" w:hAnsi="Arial" w:cs="Arial"/>
              <w:sz w:val="24"/>
              <w:szCs w:val="24"/>
            </w:rPr>
            <w:fldChar w:fldCharType="end"/>
          </w:r>
        </w:sdtContent>
      </w:sdt>
      <w:r w:rsidRPr="00904D2A">
        <w:rPr>
          <w:rFonts w:ascii="Arial" w:hAnsi="Arial" w:cs="Arial"/>
          <w:sz w:val="24"/>
          <w:szCs w:val="24"/>
        </w:rPr>
        <w:t xml:space="preserve"> </w:t>
      </w:r>
      <w:sdt>
        <w:sdtPr>
          <w:rPr>
            <w:rFonts w:ascii="Arial" w:hAnsi="Arial" w:cs="Arial"/>
            <w:sz w:val="24"/>
            <w:szCs w:val="24"/>
          </w:rPr>
          <w:id w:val="1205447779"/>
          <w:citation/>
        </w:sdtPr>
        <w:sdtContent>
          <w:r w:rsidR="00116F8D" w:rsidRPr="00904D2A">
            <w:rPr>
              <w:rFonts w:ascii="Arial" w:hAnsi="Arial" w:cs="Arial"/>
              <w:sz w:val="24"/>
              <w:szCs w:val="24"/>
            </w:rPr>
            <w:fldChar w:fldCharType="begin"/>
          </w:r>
          <w:r w:rsidR="00116F8D" w:rsidRPr="00904D2A">
            <w:rPr>
              <w:rFonts w:ascii="Arial" w:hAnsi="Arial" w:cs="Arial"/>
              <w:sz w:val="24"/>
              <w:szCs w:val="24"/>
            </w:rPr>
            <w:instrText xml:space="preserve"> CITATION Vyg78 \l 2057 </w:instrText>
          </w:r>
          <w:r w:rsidR="00116F8D" w:rsidRPr="00904D2A">
            <w:rPr>
              <w:rFonts w:ascii="Arial" w:hAnsi="Arial" w:cs="Arial"/>
              <w:sz w:val="24"/>
              <w:szCs w:val="24"/>
            </w:rPr>
            <w:fldChar w:fldCharType="separate"/>
          </w:r>
          <w:r w:rsidR="001C1B6B" w:rsidRPr="001C1B6B">
            <w:rPr>
              <w:rFonts w:ascii="Arial" w:hAnsi="Arial" w:cs="Arial"/>
              <w:noProof/>
              <w:sz w:val="24"/>
              <w:szCs w:val="24"/>
            </w:rPr>
            <w:t>(Vygotsky, 1978)</w:t>
          </w:r>
          <w:r w:rsidR="00116F8D" w:rsidRPr="00904D2A">
            <w:rPr>
              <w:rFonts w:ascii="Arial" w:hAnsi="Arial" w:cs="Arial"/>
              <w:sz w:val="24"/>
              <w:szCs w:val="24"/>
            </w:rPr>
            <w:fldChar w:fldCharType="end"/>
          </w:r>
        </w:sdtContent>
      </w:sdt>
      <w:r w:rsidR="00116F8D" w:rsidRPr="00904D2A">
        <w:rPr>
          <w:rFonts w:ascii="Arial" w:hAnsi="Arial" w:cs="Arial"/>
          <w:sz w:val="24"/>
          <w:szCs w:val="24"/>
        </w:rPr>
        <w:t xml:space="preserve">. </w:t>
      </w:r>
    </w:p>
    <w:p w:rsidR="009C4EE3" w:rsidRDefault="008F4847" w:rsidP="00254BBE">
      <w:pPr>
        <w:spacing w:line="360" w:lineRule="auto"/>
        <w:rPr>
          <w:rFonts w:ascii="Arial" w:hAnsi="Arial" w:cs="Arial"/>
          <w:sz w:val="24"/>
          <w:szCs w:val="24"/>
        </w:rPr>
      </w:pPr>
      <w:r w:rsidRPr="00904D2A">
        <w:rPr>
          <w:rFonts w:ascii="Arial" w:hAnsi="Arial" w:cs="Arial"/>
          <w:sz w:val="24"/>
          <w:szCs w:val="24"/>
        </w:rPr>
        <w:t>Indeed</w:t>
      </w:r>
      <w:r w:rsidR="00BC7CC1">
        <w:rPr>
          <w:rFonts w:ascii="Arial" w:hAnsi="Arial" w:cs="Arial"/>
          <w:sz w:val="24"/>
          <w:szCs w:val="24"/>
        </w:rPr>
        <w:t>,</w:t>
      </w:r>
      <w:r w:rsidRPr="00904D2A">
        <w:rPr>
          <w:rFonts w:ascii="Arial" w:hAnsi="Arial" w:cs="Arial"/>
          <w:sz w:val="24"/>
          <w:szCs w:val="24"/>
        </w:rPr>
        <w:t xml:space="preserve"> many research studies </w:t>
      </w:r>
      <w:r w:rsidR="009C4EE3">
        <w:rPr>
          <w:rFonts w:ascii="Arial" w:hAnsi="Arial" w:cs="Arial"/>
          <w:sz w:val="24"/>
          <w:szCs w:val="24"/>
        </w:rPr>
        <w:t>share</w:t>
      </w:r>
      <w:r w:rsidRPr="00904D2A">
        <w:rPr>
          <w:rFonts w:ascii="Arial" w:hAnsi="Arial" w:cs="Arial"/>
          <w:sz w:val="24"/>
          <w:szCs w:val="24"/>
        </w:rPr>
        <w:t xml:space="preserve"> a number of ben</w:t>
      </w:r>
      <w:r w:rsidR="00BC7CC1">
        <w:rPr>
          <w:rFonts w:ascii="Arial" w:hAnsi="Arial" w:cs="Arial"/>
          <w:sz w:val="24"/>
          <w:szCs w:val="24"/>
        </w:rPr>
        <w:t>efits from</w:t>
      </w:r>
      <w:r w:rsidR="006D5F7D" w:rsidRPr="00904D2A">
        <w:rPr>
          <w:rFonts w:ascii="Arial" w:hAnsi="Arial" w:cs="Arial"/>
          <w:sz w:val="24"/>
          <w:szCs w:val="24"/>
        </w:rPr>
        <w:t xml:space="preserve"> peer tutoring. For example, </w:t>
      </w:r>
      <w:proofErr w:type="spellStart"/>
      <w:r w:rsidR="006D5F7D" w:rsidRPr="00904D2A">
        <w:rPr>
          <w:rFonts w:ascii="Arial" w:hAnsi="Arial" w:cs="Arial"/>
          <w:sz w:val="24"/>
          <w:szCs w:val="24"/>
        </w:rPr>
        <w:t>Kreuger</w:t>
      </w:r>
      <w:proofErr w:type="spellEnd"/>
      <w:r w:rsidR="006D5F7D" w:rsidRPr="00904D2A">
        <w:rPr>
          <w:rFonts w:ascii="Arial" w:hAnsi="Arial" w:cs="Arial"/>
          <w:sz w:val="24"/>
          <w:szCs w:val="24"/>
        </w:rPr>
        <w:t xml:space="preserve"> and Braun, conducted a</w:t>
      </w:r>
      <w:r w:rsidR="00BC7CC1">
        <w:rPr>
          <w:rFonts w:ascii="Arial" w:hAnsi="Arial" w:cs="Arial"/>
          <w:sz w:val="24"/>
          <w:szCs w:val="24"/>
        </w:rPr>
        <w:t>,</w:t>
      </w:r>
      <w:r w:rsidR="006D5F7D" w:rsidRPr="00904D2A">
        <w:rPr>
          <w:rFonts w:ascii="Arial" w:hAnsi="Arial" w:cs="Arial"/>
          <w:sz w:val="24"/>
          <w:szCs w:val="24"/>
        </w:rPr>
        <w:t xml:space="preserve"> ‘Books and Buddies: Peers Tutoring Peers programme’, and concluded that, in the case</w:t>
      </w:r>
      <w:r w:rsidR="00794CBA" w:rsidRPr="00904D2A">
        <w:rPr>
          <w:rFonts w:ascii="Arial" w:hAnsi="Arial" w:cs="Arial"/>
          <w:sz w:val="24"/>
          <w:szCs w:val="24"/>
        </w:rPr>
        <w:t xml:space="preserve"> of promoting reading skills, peer tutoring</w:t>
      </w:r>
      <w:r w:rsidR="006D5F7D" w:rsidRPr="00904D2A">
        <w:rPr>
          <w:rFonts w:ascii="Arial" w:hAnsi="Arial" w:cs="Arial"/>
          <w:sz w:val="24"/>
          <w:szCs w:val="24"/>
        </w:rPr>
        <w:t xml:space="preserve"> provided </w:t>
      </w:r>
      <w:r w:rsidR="00794CBA" w:rsidRPr="00904D2A">
        <w:rPr>
          <w:rFonts w:ascii="Arial" w:hAnsi="Arial" w:cs="Arial"/>
          <w:sz w:val="24"/>
          <w:szCs w:val="24"/>
        </w:rPr>
        <w:t xml:space="preserve">the taught pupils with </w:t>
      </w:r>
      <w:r w:rsidR="006D5F7D" w:rsidRPr="00904D2A">
        <w:rPr>
          <w:rFonts w:ascii="Arial" w:hAnsi="Arial" w:cs="Arial"/>
          <w:sz w:val="24"/>
          <w:szCs w:val="24"/>
        </w:rPr>
        <w:t>individual attention</w:t>
      </w:r>
      <w:r w:rsidR="005C09DA" w:rsidRPr="00904D2A">
        <w:rPr>
          <w:rFonts w:ascii="Arial" w:hAnsi="Arial" w:cs="Arial"/>
          <w:sz w:val="24"/>
          <w:szCs w:val="24"/>
        </w:rPr>
        <w:t>, immediate feedback, improved comprehension skill</w:t>
      </w:r>
      <w:r w:rsidR="00794CBA" w:rsidRPr="00904D2A">
        <w:rPr>
          <w:rFonts w:ascii="Arial" w:hAnsi="Arial" w:cs="Arial"/>
          <w:sz w:val="24"/>
          <w:szCs w:val="24"/>
        </w:rPr>
        <w:t>s</w:t>
      </w:r>
      <w:r w:rsidR="005C09DA" w:rsidRPr="00904D2A">
        <w:rPr>
          <w:rFonts w:ascii="Arial" w:hAnsi="Arial" w:cs="Arial"/>
          <w:sz w:val="24"/>
          <w:szCs w:val="24"/>
        </w:rPr>
        <w:t xml:space="preserve"> and raised self-esteem. </w:t>
      </w:r>
      <w:sdt>
        <w:sdtPr>
          <w:rPr>
            <w:rFonts w:ascii="Arial" w:hAnsi="Arial" w:cs="Arial"/>
            <w:sz w:val="24"/>
            <w:szCs w:val="24"/>
          </w:rPr>
          <w:id w:val="59454890"/>
          <w:citation/>
        </w:sdtPr>
        <w:sdtContent>
          <w:r w:rsidR="005C09DA" w:rsidRPr="00904D2A">
            <w:rPr>
              <w:rFonts w:ascii="Arial" w:hAnsi="Arial" w:cs="Arial"/>
              <w:sz w:val="24"/>
              <w:szCs w:val="24"/>
            </w:rPr>
            <w:fldChar w:fldCharType="begin"/>
          </w:r>
          <w:r w:rsidR="005C09DA" w:rsidRPr="00904D2A">
            <w:rPr>
              <w:rFonts w:ascii="Arial" w:hAnsi="Arial" w:cs="Arial"/>
              <w:sz w:val="24"/>
              <w:szCs w:val="24"/>
            </w:rPr>
            <w:instrText xml:space="preserve"> CITATION Kre98 \l 2057 </w:instrText>
          </w:r>
          <w:r w:rsidR="005C09DA" w:rsidRPr="00904D2A">
            <w:rPr>
              <w:rFonts w:ascii="Arial" w:hAnsi="Arial" w:cs="Arial"/>
              <w:sz w:val="24"/>
              <w:szCs w:val="24"/>
            </w:rPr>
            <w:fldChar w:fldCharType="separate"/>
          </w:r>
          <w:r w:rsidR="001C1B6B" w:rsidRPr="001C1B6B">
            <w:rPr>
              <w:rFonts w:ascii="Arial" w:hAnsi="Arial" w:cs="Arial"/>
              <w:noProof/>
              <w:sz w:val="24"/>
              <w:szCs w:val="24"/>
            </w:rPr>
            <w:t>(Kreuger &amp; Braun, 1998)</w:t>
          </w:r>
          <w:r w:rsidR="005C09DA" w:rsidRPr="00904D2A">
            <w:rPr>
              <w:rFonts w:ascii="Arial" w:hAnsi="Arial" w:cs="Arial"/>
              <w:sz w:val="24"/>
              <w:szCs w:val="24"/>
            </w:rPr>
            <w:fldChar w:fldCharType="end"/>
          </w:r>
        </w:sdtContent>
      </w:sdt>
      <w:r w:rsidR="005C09DA" w:rsidRPr="00904D2A">
        <w:rPr>
          <w:rFonts w:ascii="Arial" w:hAnsi="Arial" w:cs="Arial"/>
          <w:sz w:val="24"/>
          <w:szCs w:val="24"/>
        </w:rPr>
        <w:t xml:space="preserve">. </w:t>
      </w:r>
      <w:r w:rsidR="00BC7CC1">
        <w:rPr>
          <w:rFonts w:ascii="Arial" w:hAnsi="Arial" w:cs="Arial"/>
          <w:sz w:val="24"/>
          <w:szCs w:val="24"/>
        </w:rPr>
        <w:t>Empirical evidence from our own</w:t>
      </w:r>
      <w:r w:rsidR="00794CBA" w:rsidRPr="00904D2A">
        <w:rPr>
          <w:rFonts w:ascii="Arial" w:hAnsi="Arial" w:cs="Arial"/>
          <w:sz w:val="24"/>
          <w:szCs w:val="24"/>
        </w:rPr>
        <w:t xml:space="preserve"> peer reading program</w:t>
      </w:r>
      <w:r w:rsidR="005C09DA" w:rsidRPr="00904D2A">
        <w:rPr>
          <w:rFonts w:ascii="Arial" w:hAnsi="Arial" w:cs="Arial"/>
          <w:sz w:val="24"/>
          <w:szCs w:val="24"/>
        </w:rPr>
        <w:t xml:space="preserve"> in school</w:t>
      </w:r>
      <w:r w:rsidR="00BC7CC1">
        <w:rPr>
          <w:rFonts w:ascii="Arial" w:hAnsi="Arial" w:cs="Arial"/>
          <w:sz w:val="24"/>
          <w:szCs w:val="24"/>
        </w:rPr>
        <w:t xml:space="preserve"> would support </w:t>
      </w:r>
      <w:proofErr w:type="spellStart"/>
      <w:r w:rsidR="00BC7CC1">
        <w:rPr>
          <w:rFonts w:ascii="Arial" w:hAnsi="Arial" w:cs="Arial"/>
          <w:sz w:val="24"/>
          <w:szCs w:val="24"/>
        </w:rPr>
        <w:t>Kreuger</w:t>
      </w:r>
      <w:proofErr w:type="spellEnd"/>
      <w:r w:rsidR="00BC7CC1">
        <w:rPr>
          <w:rFonts w:ascii="Arial" w:hAnsi="Arial" w:cs="Arial"/>
          <w:sz w:val="24"/>
          <w:szCs w:val="24"/>
        </w:rPr>
        <w:t xml:space="preserve"> and Braun’s findings</w:t>
      </w:r>
      <w:r w:rsidR="005C09DA" w:rsidRPr="00904D2A">
        <w:rPr>
          <w:rFonts w:ascii="Arial" w:hAnsi="Arial" w:cs="Arial"/>
          <w:sz w:val="24"/>
          <w:szCs w:val="24"/>
        </w:rPr>
        <w:t xml:space="preserve">. Furthermore, </w:t>
      </w:r>
      <w:r w:rsidR="002971AE">
        <w:rPr>
          <w:rFonts w:ascii="Arial" w:hAnsi="Arial" w:cs="Arial"/>
          <w:sz w:val="24"/>
          <w:szCs w:val="24"/>
        </w:rPr>
        <w:t xml:space="preserve">Julia </w:t>
      </w:r>
      <w:proofErr w:type="spellStart"/>
      <w:r w:rsidR="002971AE">
        <w:rPr>
          <w:rFonts w:ascii="Arial" w:hAnsi="Arial" w:cs="Arial"/>
          <w:sz w:val="24"/>
          <w:szCs w:val="24"/>
        </w:rPr>
        <w:t>Belgutay</w:t>
      </w:r>
      <w:proofErr w:type="spellEnd"/>
      <w:r w:rsidR="002971AE">
        <w:rPr>
          <w:rFonts w:ascii="Arial" w:hAnsi="Arial" w:cs="Arial"/>
          <w:sz w:val="24"/>
          <w:szCs w:val="24"/>
        </w:rPr>
        <w:t xml:space="preserve"> reported</w:t>
      </w:r>
      <w:r w:rsidR="00403F60" w:rsidRPr="00904D2A">
        <w:rPr>
          <w:rFonts w:ascii="Arial" w:hAnsi="Arial" w:cs="Arial"/>
          <w:sz w:val="24"/>
          <w:szCs w:val="24"/>
        </w:rPr>
        <w:t xml:space="preserve"> </w:t>
      </w:r>
      <w:r w:rsidR="00BC7CC1">
        <w:rPr>
          <w:rFonts w:ascii="Arial" w:hAnsi="Arial" w:cs="Arial"/>
          <w:sz w:val="24"/>
          <w:szCs w:val="24"/>
        </w:rPr>
        <w:t>on the ‘</w:t>
      </w:r>
      <w:r w:rsidR="00403F60" w:rsidRPr="00904D2A">
        <w:rPr>
          <w:rFonts w:ascii="Arial" w:hAnsi="Arial" w:cs="Arial"/>
          <w:sz w:val="24"/>
          <w:szCs w:val="24"/>
        </w:rPr>
        <w:t>Fife Peer Learning Experiment</w:t>
      </w:r>
      <w:r w:rsidR="00BC7CC1">
        <w:rPr>
          <w:rFonts w:ascii="Arial" w:hAnsi="Arial" w:cs="Arial"/>
          <w:sz w:val="24"/>
          <w:szCs w:val="24"/>
        </w:rPr>
        <w:t>’</w:t>
      </w:r>
      <w:r w:rsidR="00403F60" w:rsidRPr="00904D2A">
        <w:rPr>
          <w:rFonts w:ascii="Arial" w:hAnsi="Arial" w:cs="Arial"/>
          <w:sz w:val="24"/>
          <w:szCs w:val="24"/>
        </w:rPr>
        <w:t xml:space="preserve">, which clearly identified that peer tutoring works better when there is an age gap and matched abilities. </w:t>
      </w:r>
      <w:r w:rsidR="002971AE">
        <w:rPr>
          <w:rFonts w:ascii="Arial" w:hAnsi="Arial" w:cs="Arial"/>
          <w:sz w:val="24"/>
          <w:szCs w:val="24"/>
        </w:rPr>
        <w:t>I</w:t>
      </w:r>
      <w:r w:rsidR="009C4EE3">
        <w:rPr>
          <w:rFonts w:ascii="Arial" w:hAnsi="Arial" w:cs="Arial"/>
          <w:sz w:val="24"/>
          <w:szCs w:val="24"/>
        </w:rPr>
        <w:t xml:space="preserve">n this report by </w:t>
      </w:r>
      <w:proofErr w:type="spellStart"/>
      <w:r w:rsidR="00BC7CC1">
        <w:rPr>
          <w:rFonts w:ascii="Arial" w:hAnsi="Arial" w:cs="Arial"/>
          <w:sz w:val="24"/>
          <w:szCs w:val="24"/>
        </w:rPr>
        <w:t>Belgutay</w:t>
      </w:r>
      <w:proofErr w:type="spellEnd"/>
      <w:r w:rsidR="009C4EE3">
        <w:rPr>
          <w:rFonts w:ascii="Arial" w:hAnsi="Arial" w:cs="Arial"/>
          <w:sz w:val="24"/>
          <w:szCs w:val="24"/>
        </w:rPr>
        <w:t>, she</w:t>
      </w:r>
      <w:r w:rsidR="00BC7CC1">
        <w:rPr>
          <w:rFonts w:ascii="Arial" w:hAnsi="Arial" w:cs="Arial"/>
          <w:sz w:val="24"/>
          <w:szCs w:val="24"/>
        </w:rPr>
        <w:t xml:space="preserve"> states that</w:t>
      </w:r>
      <w:r w:rsidR="00403F60" w:rsidRPr="00904D2A">
        <w:rPr>
          <w:rFonts w:ascii="Arial" w:hAnsi="Arial" w:cs="Arial"/>
          <w:sz w:val="24"/>
          <w:szCs w:val="24"/>
        </w:rPr>
        <w:t xml:space="preserve"> </w:t>
      </w:r>
      <w:r w:rsidR="00403F60" w:rsidRPr="00904D2A">
        <w:rPr>
          <w:rFonts w:ascii="Arial" w:hAnsi="Arial" w:cs="Arial"/>
          <w:sz w:val="24"/>
          <w:szCs w:val="24"/>
        </w:rPr>
        <w:lastRenderedPageBreak/>
        <w:t>Profes</w:t>
      </w:r>
      <w:r w:rsidR="00702A17">
        <w:rPr>
          <w:rFonts w:ascii="Arial" w:hAnsi="Arial" w:cs="Arial"/>
          <w:sz w:val="24"/>
          <w:szCs w:val="24"/>
        </w:rPr>
        <w:t xml:space="preserve">sor </w:t>
      </w:r>
      <w:r w:rsidR="00702A17">
        <w:rPr>
          <w:rFonts w:ascii="Calibri" w:hAnsi="Calibri"/>
          <w:color w:val="222222"/>
          <w:sz w:val="27"/>
          <w:szCs w:val="27"/>
          <w:shd w:val="clear" w:color="auto" w:fill="FFFFFF"/>
        </w:rPr>
        <w:t>Keith Topping, professor of education and social research at Dundee University</w:t>
      </w:r>
      <w:r w:rsidR="002971AE">
        <w:rPr>
          <w:rFonts w:ascii="Calibri" w:hAnsi="Calibri"/>
          <w:color w:val="222222"/>
          <w:sz w:val="27"/>
          <w:szCs w:val="27"/>
          <w:shd w:val="clear" w:color="auto" w:fill="FFFFFF"/>
        </w:rPr>
        <w:t>,</w:t>
      </w:r>
      <w:r w:rsidR="003F7B01" w:rsidRPr="00904D2A">
        <w:rPr>
          <w:rFonts w:ascii="Arial" w:hAnsi="Arial" w:cs="Arial"/>
          <w:sz w:val="24"/>
          <w:szCs w:val="24"/>
        </w:rPr>
        <w:t xml:space="preserve"> argues that there was</w:t>
      </w:r>
      <w:r w:rsidR="00403F60" w:rsidRPr="00904D2A">
        <w:rPr>
          <w:rFonts w:ascii="Arial" w:hAnsi="Arial" w:cs="Arial"/>
          <w:sz w:val="24"/>
          <w:szCs w:val="24"/>
        </w:rPr>
        <w:t xml:space="preserve"> real </w:t>
      </w:r>
      <w:r w:rsidR="00702A17">
        <w:rPr>
          <w:rFonts w:ascii="Arial" w:hAnsi="Arial" w:cs="Arial"/>
          <w:sz w:val="24"/>
          <w:szCs w:val="24"/>
        </w:rPr>
        <w:t>‘</w:t>
      </w:r>
      <w:r w:rsidR="00403F60" w:rsidRPr="00904D2A">
        <w:rPr>
          <w:rFonts w:ascii="Arial" w:hAnsi="Arial" w:cs="Arial"/>
          <w:sz w:val="24"/>
          <w:szCs w:val="24"/>
        </w:rPr>
        <w:t>personal worth</w:t>
      </w:r>
      <w:r w:rsidR="00702A17">
        <w:rPr>
          <w:rFonts w:ascii="Arial" w:hAnsi="Arial" w:cs="Arial"/>
          <w:sz w:val="24"/>
          <w:szCs w:val="24"/>
        </w:rPr>
        <w:t>’</w:t>
      </w:r>
      <w:r w:rsidR="00403F60" w:rsidRPr="00904D2A">
        <w:rPr>
          <w:rFonts w:ascii="Arial" w:hAnsi="Arial" w:cs="Arial"/>
          <w:sz w:val="24"/>
          <w:szCs w:val="24"/>
        </w:rPr>
        <w:t xml:space="preserve"> in</w:t>
      </w:r>
      <w:r w:rsidR="009C4EE3">
        <w:rPr>
          <w:rFonts w:ascii="Arial" w:hAnsi="Arial" w:cs="Arial"/>
          <w:sz w:val="24"/>
          <w:szCs w:val="24"/>
        </w:rPr>
        <w:t xml:space="preserve"> such a peer tutoring programme</w:t>
      </w:r>
      <w:r w:rsidR="00403F60" w:rsidRPr="00904D2A">
        <w:rPr>
          <w:rFonts w:ascii="Arial" w:hAnsi="Arial" w:cs="Arial"/>
          <w:sz w:val="24"/>
          <w:szCs w:val="24"/>
        </w:rPr>
        <w:t xml:space="preserve"> </w:t>
      </w:r>
      <w:sdt>
        <w:sdtPr>
          <w:rPr>
            <w:rFonts w:ascii="Arial" w:hAnsi="Arial" w:cs="Arial"/>
            <w:sz w:val="24"/>
            <w:szCs w:val="24"/>
          </w:rPr>
          <w:id w:val="442494259"/>
          <w:citation/>
        </w:sdtPr>
        <w:sdtContent>
          <w:r w:rsidR="00403F60" w:rsidRPr="00904D2A">
            <w:rPr>
              <w:rFonts w:ascii="Arial" w:hAnsi="Arial" w:cs="Arial"/>
              <w:sz w:val="24"/>
              <w:szCs w:val="24"/>
            </w:rPr>
            <w:fldChar w:fldCharType="begin"/>
          </w:r>
          <w:r w:rsidR="009F0AB7">
            <w:rPr>
              <w:rFonts w:ascii="Arial" w:hAnsi="Arial" w:cs="Arial"/>
              <w:sz w:val="24"/>
              <w:szCs w:val="24"/>
            </w:rPr>
            <w:instrText xml:space="preserve">CITATION Bel111 \l 2057 </w:instrText>
          </w:r>
          <w:r w:rsidR="00403F60" w:rsidRPr="00904D2A">
            <w:rPr>
              <w:rFonts w:ascii="Arial" w:hAnsi="Arial" w:cs="Arial"/>
              <w:sz w:val="24"/>
              <w:szCs w:val="24"/>
            </w:rPr>
            <w:fldChar w:fldCharType="separate"/>
          </w:r>
          <w:r w:rsidR="001C1B6B" w:rsidRPr="001C1B6B">
            <w:rPr>
              <w:rFonts w:ascii="Arial" w:hAnsi="Arial" w:cs="Arial"/>
              <w:noProof/>
              <w:sz w:val="24"/>
              <w:szCs w:val="24"/>
            </w:rPr>
            <w:t>(Belgutay, 2011)</w:t>
          </w:r>
          <w:r w:rsidR="00403F60" w:rsidRPr="00904D2A">
            <w:rPr>
              <w:rFonts w:ascii="Arial" w:hAnsi="Arial" w:cs="Arial"/>
              <w:sz w:val="24"/>
              <w:szCs w:val="24"/>
            </w:rPr>
            <w:fldChar w:fldCharType="end"/>
          </w:r>
        </w:sdtContent>
      </w:sdt>
      <w:r w:rsidR="009C4EE3">
        <w:rPr>
          <w:rFonts w:ascii="Arial" w:hAnsi="Arial" w:cs="Arial"/>
          <w:sz w:val="24"/>
          <w:szCs w:val="24"/>
        </w:rPr>
        <w:t xml:space="preserve">. </w:t>
      </w:r>
      <w:r w:rsidRPr="00904D2A">
        <w:rPr>
          <w:rFonts w:ascii="Arial" w:hAnsi="Arial" w:cs="Arial"/>
          <w:sz w:val="24"/>
          <w:szCs w:val="24"/>
        </w:rPr>
        <w:t xml:space="preserve">The </w:t>
      </w:r>
      <w:r w:rsidR="00865462" w:rsidRPr="00904D2A">
        <w:rPr>
          <w:rFonts w:ascii="Arial" w:hAnsi="Arial" w:cs="Arial"/>
          <w:sz w:val="24"/>
          <w:szCs w:val="24"/>
        </w:rPr>
        <w:t>suggestion</w:t>
      </w:r>
      <w:r w:rsidRPr="00904D2A">
        <w:rPr>
          <w:rFonts w:ascii="Arial" w:hAnsi="Arial" w:cs="Arial"/>
          <w:sz w:val="24"/>
          <w:szCs w:val="24"/>
        </w:rPr>
        <w:t xml:space="preserve"> of improved social interaction </w:t>
      </w:r>
      <w:r w:rsidR="00DF4733">
        <w:rPr>
          <w:rFonts w:ascii="Arial" w:hAnsi="Arial" w:cs="Arial"/>
          <w:sz w:val="24"/>
          <w:szCs w:val="24"/>
        </w:rPr>
        <w:t xml:space="preserve">and self-worth </w:t>
      </w:r>
      <w:r w:rsidRPr="00904D2A">
        <w:rPr>
          <w:rFonts w:ascii="Arial" w:hAnsi="Arial" w:cs="Arial"/>
          <w:sz w:val="24"/>
          <w:szCs w:val="24"/>
        </w:rPr>
        <w:t xml:space="preserve">between </w:t>
      </w:r>
      <w:r w:rsidR="00865462" w:rsidRPr="00904D2A">
        <w:rPr>
          <w:rFonts w:ascii="Arial" w:hAnsi="Arial" w:cs="Arial"/>
          <w:sz w:val="24"/>
          <w:szCs w:val="24"/>
        </w:rPr>
        <w:t>children</w:t>
      </w:r>
      <w:r w:rsidRPr="00904D2A">
        <w:rPr>
          <w:rFonts w:ascii="Arial" w:hAnsi="Arial" w:cs="Arial"/>
          <w:sz w:val="24"/>
          <w:szCs w:val="24"/>
        </w:rPr>
        <w:t xml:space="preserve"> of mixed ages</w:t>
      </w:r>
      <w:r w:rsidR="00865462" w:rsidRPr="00904D2A">
        <w:rPr>
          <w:rFonts w:ascii="Arial" w:hAnsi="Arial" w:cs="Arial"/>
          <w:sz w:val="24"/>
          <w:szCs w:val="24"/>
        </w:rPr>
        <w:t xml:space="preserve"> through a peer-tutoring approach</w:t>
      </w:r>
      <w:r w:rsidRPr="00904D2A">
        <w:rPr>
          <w:rFonts w:ascii="Arial" w:hAnsi="Arial" w:cs="Arial"/>
          <w:sz w:val="24"/>
          <w:szCs w:val="24"/>
        </w:rPr>
        <w:t xml:space="preserve"> is one that will be explored as part of this study.  </w:t>
      </w:r>
    </w:p>
    <w:p w:rsidR="00003A89" w:rsidRDefault="00116F8D" w:rsidP="00254BBE">
      <w:pPr>
        <w:spacing w:line="360" w:lineRule="auto"/>
        <w:rPr>
          <w:rFonts w:ascii="Arial" w:hAnsi="Arial" w:cs="Arial"/>
          <w:sz w:val="24"/>
          <w:szCs w:val="24"/>
        </w:rPr>
      </w:pPr>
      <w:r w:rsidRPr="00904D2A">
        <w:rPr>
          <w:rFonts w:ascii="Arial" w:hAnsi="Arial" w:cs="Arial"/>
          <w:sz w:val="24"/>
          <w:szCs w:val="24"/>
        </w:rPr>
        <w:t xml:space="preserve">While it appears to be widely acknowledged that </w:t>
      </w:r>
      <w:r w:rsidR="009C4EE3">
        <w:rPr>
          <w:rFonts w:ascii="Arial" w:hAnsi="Arial" w:cs="Arial"/>
          <w:sz w:val="24"/>
          <w:szCs w:val="24"/>
        </w:rPr>
        <w:t>mixed-</w:t>
      </w:r>
      <w:r w:rsidRPr="00904D2A">
        <w:rPr>
          <w:rFonts w:ascii="Arial" w:hAnsi="Arial" w:cs="Arial"/>
          <w:sz w:val="24"/>
          <w:szCs w:val="24"/>
        </w:rPr>
        <w:t>age learning opportunities do have benefits</w:t>
      </w:r>
      <w:r w:rsidR="0099469E" w:rsidRPr="00904D2A">
        <w:rPr>
          <w:rFonts w:ascii="Arial" w:hAnsi="Arial" w:cs="Arial"/>
          <w:sz w:val="24"/>
          <w:szCs w:val="24"/>
        </w:rPr>
        <w:t xml:space="preserve"> for all pupils involved</w:t>
      </w:r>
      <w:r w:rsidRPr="00904D2A">
        <w:rPr>
          <w:rFonts w:ascii="Arial" w:hAnsi="Arial" w:cs="Arial"/>
          <w:sz w:val="24"/>
          <w:szCs w:val="24"/>
        </w:rPr>
        <w:t xml:space="preserve"> </w:t>
      </w:r>
      <w:sdt>
        <w:sdtPr>
          <w:rPr>
            <w:rFonts w:ascii="Arial" w:hAnsi="Arial" w:cs="Arial"/>
            <w:sz w:val="24"/>
            <w:szCs w:val="24"/>
          </w:rPr>
          <w:id w:val="-1514537179"/>
          <w:citation/>
        </w:sdtPr>
        <w:sdtContent>
          <w:r w:rsidR="0099469E" w:rsidRPr="00904D2A">
            <w:rPr>
              <w:rFonts w:ascii="Arial" w:hAnsi="Arial" w:cs="Arial"/>
              <w:sz w:val="24"/>
              <w:szCs w:val="24"/>
            </w:rPr>
            <w:fldChar w:fldCharType="begin"/>
          </w:r>
          <w:r w:rsidR="0099469E" w:rsidRPr="00904D2A">
            <w:rPr>
              <w:rFonts w:ascii="Arial" w:hAnsi="Arial" w:cs="Arial"/>
              <w:sz w:val="24"/>
              <w:szCs w:val="24"/>
            </w:rPr>
            <w:instrText xml:space="preserve"> CITATION Per07 \l 2057 </w:instrText>
          </w:r>
          <w:r w:rsidR="0099469E" w:rsidRPr="00904D2A">
            <w:rPr>
              <w:rFonts w:ascii="Arial" w:hAnsi="Arial" w:cs="Arial"/>
              <w:sz w:val="24"/>
              <w:szCs w:val="24"/>
            </w:rPr>
            <w:fldChar w:fldCharType="separate"/>
          </w:r>
          <w:r w:rsidR="001C1B6B" w:rsidRPr="001C1B6B">
            <w:rPr>
              <w:rFonts w:ascii="Arial" w:hAnsi="Arial" w:cs="Arial"/>
              <w:noProof/>
              <w:sz w:val="24"/>
              <w:szCs w:val="24"/>
            </w:rPr>
            <w:t>(Peralta, 2007)</w:t>
          </w:r>
          <w:r w:rsidR="0099469E" w:rsidRPr="00904D2A">
            <w:rPr>
              <w:rFonts w:ascii="Arial" w:hAnsi="Arial" w:cs="Arial"/>
              <w:sz w:val="24"/>
              <w:szCs w:val="24"/>
            </w:rPr>
            <w:fldChar w:fldCharType="end"/>
          </w:r>
        </w:sdtContent>
      </w:sdt>
      <w:r w:rsidR="00865462" w:rsidRPr="00904D2A">
        <w:rPr>
          <w:rFonts w:ascii="Arial" w:hAnsi="Arial" w:cs="Arial"/>
          <w:sz w:val="24"/>
          <w:szCs w:val="24"/>
        </w:rPr>
        <w:t xml:space="preserve"> and</w:t>
      </w:r>
      <w:sdt>
        <w:sdtPr>
          <w:rPr>
            <w:rFonts w:ascii="Arial" w:hAnsi="Arial" w:cs="Arial"/>
            <w:sz w:val="24"/>
            <w:szCs w:val="24"/>
          </w:rPr>
          <w:id w:val="608861765"/>
          <w:citation/>
        </w:sdtPr>
        <w:sdtContent>
          <w:r w:rsidR="0099469E" w:rsidRPr="00904D2A">
            <w:rPr>
              <w:rFonts w:ascii="Arial" w:hAnsi="Arial" w:cs="Arial"/>
              <w:sz w:val="24"/>
              <w:szCs w:val="24"/>
            </w:rPr>
            <w:fldChar w:fldCharType="begin"/>
          </w:r>
          <w:r w:rsidR="0099469E" w:rsidRPr="00904D2A">
            <w:rPr>
              <w:rFonts w:ascii="Arial" w:hAnsi="Arial" w:cs="Arial"/>
              <w:sz w:val="24"/>
              <w:szCs w:val="24"/>
            </w:rPr>
            <w:instrText xml:space="preserve"> CITATION Grü17 \l 2057 </w:instrText>
          </w:r>
          <w:r w:rsidR="0099469E" w:rsidRPr="00904D2A">
            <w:rPr>
              <w:rFonts w:ascii="Arial" w:hAnsi="Arial" w:cs="Arial"/>
              <w:sz w:val="24"/>
              <w:szCs w:val="24"/>
            </w:rPr>
            <w:fldChar w:fldCharType="separate"/>
          </w:r>
          <w:r w:rsidR="001C1B6B">
            <w:rPr>
              <w:rFonts w:ascii="Arial" w:hAnsi="Arial" w:cs="Arial"/>
              <w:noProof/>
              <w:sz w:val="24"/>
              <w:szCs w:val="24"/>
            </w:rPr>
            <w:t xml:space="preserve"> </w:t>
          </w:r>
          <w:r w:rsidR="001C1B6B" w:rsidRPr="001C1B6B">
            <w:rPr>
              <w:rFonts w:ascii="Arial" w:hAnsi="Arial" w:cs="Arial"/>
              <w:noProof/>
              <w:sz w:val="24"/>
              <w:szCs w:val="24"/>
            </w:rPr>
            <w:t>(Grünke &amp; Leidig, 2017)</w:t>
          </w:r>
          <w:r w:rsidR="0099469E" w:rsidRPr="00904D2A">
            <w:rPr>
              <w:rFonts w:ascii="Arial" w:hAnsi="Arial" w:cs="Arial"/>
              <w:sz w:val="24"/>
              <w:szCs w:val="24"/>
            </w:rPr>
            <w:fldChar w:fldCharType="end"/>
          </w:r>
        </w:sdtContent>
      </w:sdt>
      <w:r w:rsidR="0099469E" w:rsidRPr="00904D2A">
        <w:rPr>
          <w:rFonts w:ascii="Arial" w:hAnsi="Arial" w:cs="Arial"/>
          <w:sz w:val="24"/>
          <w:szCs w:val="24"/>
        </w:rPr>
        <w:t>,</w:t>
      </w:r>
      <w:r w:rsidR="000939C9" w:rsidRPr="00904D2A">
        <w:rPr>
          <w:rFonts w:ascii="Arial" w:hAnsi="Arial" w:cs="Arial"/>
          <w:sz w:val="24"/>
          <w:szCs w:val="24"/>
        </w:rPr>
        <w:t xml:space="preserve"> </w:t>
      </w:r>
      <w:r w:rsidR="00DF4733">
        <w:rPr>
          <w:rFonts w:ascii="Arial" w:hAnsi="Arial" w:cs="Arial"/>
          <w:sz w:val="24"/>
          <w:szCs w:val="24"/>
        </w:rPr>
        <w:t xml:space="preserve">it should be noted that </w:t>
      </w:r>
      <w:r w:rsidR="009C4EE3">
        <w:rPr>
          <w:rFonts w:ascii="Arial" w:hAnsi="Arial" w:cs="Arial"/>
          <w:sz w:val="24"/>
          <w:szCs w:val="24"/>
        </w:rPr>
        <w:t xml:space="preserve">as part of their study, </w:t>
      </w:r>
      <w:r w:rsidR="000939C9" w:rsidRPr="00904D2A">
        <w:rPr>
          <w:rFonts w:ascii="Arial" w:hAnsi="Arial" w:cs="Arial"/>
          <w:sz w:val="24"/>
          <w:szCs w:val="24"/>
        </w:rPr>
        <w:t xml:space="preserve">C. Huff and A. </w:t>
      </w:r>
      <w:proofErr w:type="spellStart"/>
      <w:r w:rsidR="008F4847" w:rsidRPr="00904D2A">
        <w:rPr>
          <w:rFonts w:ascii="Arial" w:hAnsi="Arial" w:cs="Arial"/>
          <w:sz w:val="24"/>
          <w:szCs w:val="24"/>
        </w:rPr>
        <w:t>Raggl</w:t>
      </w:r>
      <w:proofErr w:type="spellEnd"/>
      <w:r w:rsidR="000939C9" w:rsidRPr="00904D2A">
        <w:rPr>
          <w:rFonts w:ascii="Arial" w:hAnsi="Arial" w:cs="Arial"/>
          <w:sz w:val="24"/>
          <w:szCs w:val="24"/>
        </w:rPr>
        <w:t xml:space="preserve"> </w:t>
      </w:r>
      <w:r w:rsidR="00003A89">
        <w:rPr>
          <w:rFonts w:ascii="Arial" w:hAnsi="Arial" w:cs="Arial"/>
          <w:sz w:val="24"/>
          <w:szCs w:val="24"/>
        </w:rPr>
        <w:t xml:space="preserve">witnessed </w:t>
      </w:r>
      <w:r w:rsidR="000939C9" w:rsidRPr="00904D2A">
        <w:rPr>
          <w:rFonts w:ascii="Arial" w:hAnsi="Arial" w:cs="Arial"/>
          <w:sz w:val="24"/>
          <w:szCs w:val="24"/>
        </w:rPr>
        <w:t>older pu</w:t>
      </w:r>
      <w:r w:rsidR="009C4EE3">
        <w:rPr>
          <w:rFonts w:ascii="Arial" w:hAnsi="Arial" w:cs="Arial"/>
          <w:sz w:val="24"/>
          <w:szCs w:val="24"/>
        </w:rPr>
        <w:t>pils dominating</w:t>
      </w:r>
      <w:r w:rsidR="00865462" w:rsidRPr="00904D2A">
        <w:rPr>
          <w:rFonts w:ascii="Arial" w:hAnsi="Arial" w:cs="Arial"/>
          <w:sz w:val="24"/>
          <w:szCs w:val="24"/>
        </w:rPr>
        <w:t xml:space="preserve"> younger pupils </w:t>
      </w:r>
      <w:r w:rsidR="009C4EE3">
        <w:rPr>
          <w:rFonts w:ascii="Arial" w:hAnsi="Arial" w:cs="Arial"/>
          <w:sz w:val="24"/>
          <w:szCs w:val="24"/>
        </w:rPr>
        <w:t xml:space="preserve">in mixed-age peer tutoring </w:t>
      </w:r>
      <w:sdt>
        <w:sdtPr>
          <w:rPr>
            <w:rFonts w:ascii="Arial" w:hAnsi="Arial" w:cs="Arial"/>
            <w:sz w:val="24"/>
            <w:szCs w:val="24"/>
          </w:rPr>
          <w:id w:val="245851173"/>
          <w:citation/>
        </w:sdtPr>
        <w:sdtContent>
          <w:r w:rsidR="00702A17" w:rsidRPr="00904D2A">
            <w:rPr>
              <w:rFonts w:ascii="Arial" w:hAnsi="Arial" w:cs="Arial"/>
              <w:sz w:val="24"/>
              <w:szCs w:val="24"/>
            </w:rPr>
            <w:fldChar w:fldCharType="begin"/>
          </w:r>
          <w:r w:rsidR="00702A17" w:rsidRPr="00904D2A">
            <w:rPr>
              <w:rFonts w:ascii="Arial" w:hAnsi="Arial" w:cs="Arial"/>
              <w:sz w:val="24"/>
              <w:szCs w:val="24"/>
            </w:rPr>
            <w:instrText xml:space="preserve"> CITATION Huf15 \l 2057 </w:instrText>
          </w:r>
          <w:r w:rsidR="00702A17" w:rsidRPr="00904D2A">
            <w:rPr>
              <w:rFonts w:ascii="Arial" w:hAnsi="Arial" w:cs="Arial"/>
              <w:sz w:val="24"/>
              <w:szCs w:val="24"/>
            </w:rPr>
            <w:fldChar w:fldCharType="separate"/>
          </w:r>
          <w:r w:rsidR="001C1B6B" w:rsidRPr="001C1B6B">
            <w:rPr>
              <w:rFonts w:ascii="Arial" w:hAnsi="Arial" w:cs="Arial"/>
              <w:noProof/>
              <w:sz w:val="24"/>
              <w:szCs w:val="24"/>
            </w:rPr>
            <w:t>(Huf &amp; Raggl, 2015)</w:t>
          </w:r>
          <w:r w:rsidR="00702A17" w:rsidRPr="00904D2A">
            <w:rPr>
              <w:rFonts w:ascii="Arial" w:hAnsi="Arial" w:cs="Arial"/>
              <w:sz w:val="24"/>
              <w:szCs w:val="24"/>
            </w:rPr>
            <w:fldChar w:fldCharType="end"/>
          </w:r>
        </w:sdtContent>
      </w:sdt>
      <w:r w:rsidR="00003A89">
        <w:rPr>
          <w:rFonts w:ascii="Arial" w:hAnsi="Arial" w:cs="Arial"/>
          <w:sz w:val="24"/>
          <w:szCs w:val="24"/>
        </w:rPr>
        <w:t xml:space="preserve">. This shows that despite the general consensus that mixed-age peer tutoring has </w:t>
      </w:r>
      <w:r w:rsidR="009C4EE3">
        <w:rPr>
          <w:rFonts w:ascii="Arial" w:hAnsi="Arial" w:cs="Arial"/>
          <w:sz w:val="24"/>
          <w:szCs w:val="24"/>
        </w:rPr>
        <w:t xml:space="preserve">many </w:t>
      </w:r>
      <w:r w:rsidR="00003A89">
        <w:rPr>
          <w:rFonts w:ascii="Arial" w:hAnsi="Arial" w:cs="Arial"/>
          <w:sz w:val="24"/>
          <w:szCs w:val="24"/>
        </w:rPr>
        <w:t xml:space="preserve">positive outcomes, it’s potential limitations </w:t>
      </w:r>
      <w:r w:rsidR="009C4EE3">
        <w:rPr>
          <w:rFonts w:ascii="Arial" w:hAnsi="Arial" w:cs="Arial"/>
          <w:sz w:val="24"/>
          <w:szCs w:val="24"/>
        </w:rPr>
        <w:t>still</w:t>
      </w:r>
      <w:r w:rsidR="00003A89">
        <w:rPr>
          <w:rFonts w:ascii="Arial" w:hAnsi="Arial" w:cs="Arial"/>
          <w:sz w:val="24"/>
          <w:szCs w:val="24"/>
        </w:rPr>
        <w:t xml:space="preserve"> need to be considered. </w:t>
      </w:r>
    </w:p>
    <w:p w:rsidR="00B203D1" w:rsidRDefault="009C4EE3" w:rsidP="00254BBE">
      <w:pPr>
        <w:spacing w:line="360" w:lineRule="auto"/>
        <w:rPr>
          <w:rFonts w:ascii="Arial" w:hAnsi="Arial" w:cs="Arial"/>
          <w:sz w:val="24"/>
          <w:szCs w:val="24"/>
        </w:rPr>
      </w:pPr>
      <w:r>
        <w:rPr>
          <w:rFonts w:ascii="Arial" w:hAnsi="Arial" w:cs="Arial"/>
          <w:sz w:val="24"/>
          <w:szCs w:val="24"/>
        </w:rPr>
        <w:t>Despite</w:t>
      </w:r>
      <w:r w:rsidR="000939C9" w:rsidRPr="00904D2A">
        <w:rPr>
          <w:rFonts w:ascii="Arial" w:hAnsi="Arial" w:cs="Arial"/>
          <w:sz w:val="24"/>
          <w:szCs w:val="24"/>
        </w:rPr>
        <w:t xml:space="preserve"> Huff and </w:t>
      </w:r>
      <w:proofErr w:type="spellStart"/>
      <w:r w:rsidR="000939C9" w:rsidRPr="00904D2A">
        <w:rPr>
          <w:rFonts w:ascii="Arial" w:hAnsi="Arial" w:cs="Arial"/>
          <w:sz w:val="24"/>
          <w:szCs w:val="24"/>
        </w:rPr>
        <w:t>Raggl’s</w:t>
      </w:r>
      <w:proofErr w:type="spellEnd"/>
      <w:r w:rsidR="000939C9" w:rsidRPr="00904D2A">
        <w:rPr>
          <w:rFonts w:ascii="Arial" w:hAnsi="Arial" w:cs="Arial"/>
          <w:sz w:val="24"/>
          <w:szCs w:val="24"/>
        </w:rPr>
        <w:t xml:space="preserve"> </w:t>
      </w:r>
      <w:r w:rsidR="00702A17">
        <w:rPr>
          <w:rFonts w:ascii="Arial" w:hAnsi="Arial" w:cs="Arial"/>
          <w:sz w:val="24"/>
          <w:szCs w:val="24"/>
        </w:rPr>
        <w:t>findings</w:t>
      </w:r>
      <w:r w:rsidR="000939C9" w:rsidRPr="00904D2A">
        <w:rPr>
          <w:rFonts w:ascii="Arial" w:hAnsi="Arial" w:cs="Arial"/>
          <w:sz w:val="24"/>
          <w:szCs w:val="24"/>
        </w:rPr>
        <w:t>, i</w:t>
      </w:r>
      <w:r w:rsidR="008F4847" w:rsidRPr="00904D2A">
        <w:rPr>
          <w:rFonts w:ascii="Arial" w:hAnsi="Arial" w:cs="Arial"/>
          <w:sz w:val="24"/>
          <w:szCs w:val="24"/>
        </w:rPr>
        <w:t>t does seem</w:t>
      </w:r>
      <w:r w:rsidR="000939C9" w:rsidRPr="00904D2A">
        <w:rPr>
          <w:rFonts w:ascii="Arial" w:hAnsi="Arial" w:cs="Arial"/>
          <w:sz w:val="24"/>
          <w:szCs w:val="24"/>
        </w:rPr>
        <w:t xml:space="preserve"> surprising that more </w:t>
      </w:r>
      <w:r w:rsidR="00003A89">
        <w:rPr>
          <w:rFonts w:ascii="Arial" w:hAnsi="Arial" w:cs="Arial"/>
          <w:sz w:val="24"/>
          <w:szCs w:val="24"/>
        </w:rPr>
        <w:t xml:space="preserve">opportunity is not </w:t>
      </w:r>
      <w:r w:rsidR="000939C9" w:rsidRPr="00904D2A">
        <w:rPr>
          <w:rFonts w:ascii="Arial" w:hAnsi="Arial" w:cs="Arial"/>
          <w:sz w:val="24"/>
          <w:szCs w:val="24"/>
        </w:rPr>
        <w:t xml:space="preserve">made of </w:t>
      </w:r>
      <w:r w:rsidR="001D0470" w:rsidRPr="00904D2A">
        <w:rPr>
          <w:rFonts w:ascii="Arial" w:hAnsi="Arial" w:cs="Arial"/>
          <w:sz w:val="24"/>
          <w:szCs w:val="24"/>
        </w:rPr>
        <w:t>mixed-age</w:t>
      </w:r>
      <w:r w:rsidR="000939C9" w:rsidRPr="00904D2A">
        <w:rPr>
          <w:rFonts w:ascii="Arial" w:hAnsi="Arial" w:cs="Arial"/>
          <w:sz w:val="24"/>
          <w:szCs w:val="24"/>
        </w:rPr>
        <w:t xml:space="preserve"> working in schools, based on the </w:t>
      </w:r>
      <w:r w:rsidR="008F4847" w:rsidRPr="00904D2A">
        <w:rPr>
          <w:rFonts w:ascii="Arial" w:hAnsi="Arial" w:cs="Arial"/>
          <w:sz w:val="24"/>
          <w:szCs w:val="24"/>
        </w:rPr>
        <w:t xml:space="preserve">apparent </w:t>
      </w:r>
      <w:r w:rsidR="00780205">
        <w:rPr>
          <w:rFonts w:ascii="Arial" w:hAnsi="Arial" w:cs="Arial"/>
          <w:sz w:val="24"/>
          <w:szCs w:val="24"/>
        </w:rPr>
        <w:t>positive</w:t>
      </w:r>
      <w:r w:rsidR="000939C9" w:rsidRPr="00904D2A">
        <w:rPr>
          <w:rFonts w:ascii="Arial" w:hAnsi="Arial" w:cs="Arial"/>
          <w:sz w:val="24"/>
          <w:szCs w:val="24"/>
        </w:rPr>
        <w:t xml:space="preserve"> nature of the research findings</w:t>
      </w:r>
      <w:r w:rsidR="00003A89">
        <w:rPr>
          <w:rFonts w:ascii="Arial" w:hAnsi="Arial" w:cs="Arial"/>
          <w:sz w:val="24"/>
          <w:szCs w:val="24"/>
        </w:rPr>
        <w:t xml:space="preserve"> over many years</w:t>
      </w:r>
      <w:r w:rsidR="000939C9" w:rsidRPr="00904D2A">
        <w:rPr>
          <w:rFonts w:ascii="Arial" w:hAnsi="Arial" w:cs="Arial"/>
          <w:sz w:val="24"/>
          <w:szCs w:val="24"/>
        </w:rPr>
        <w:t xml:space="preserve">. Certainly in our school, the current likelihood of </w:t>
      </w:r>
      <w:r w:rsidR="001D0470" w:rsidRPr="00904D2A">
        <w:rPr>
          <w:rFonts w:ascii="Arial" w:hAnsi="Arial" w:cs="Arial"/>
          <w:sz w:val="24"/>
          <w:szCs w:val="24"/>
        </w:rPr>
        <w:t>mixed-age</w:t>
      </w:r>
      <w:r w:rsidR="000939C9" w:rsidRPr="00904D2A">
        <w:rPr>
          <w:rFonts w:ascii="Arial" w:hAnsi="Arial" w:cs="Arial"/>
          <w:sz w:val="24"/>
          <w:szCs w:val="24"/>
        </w:rPr>
        <w:t xml:space="preserve"> working </w:t>
      </w:r>
      <w:r w:rsidR="00116F8D" w:rsidRPr="00904D2A">
        <w:rPr>
          <w:rFonts w:ascii="Arial" w:hAnsi="Arial" w:cs="Arial"/>
          <w:sz w:val="24"/>
          <w:szCs w:val="24"/>
        </w:rPr>
        <w:t xml:space="preserve">opportunities </w:t>
      </w:r>
      <w:r w:rsidR="000939C9" w:rsidRPr="00904D2A">
        <w:rPr>
          <w:rFonts w:ascii="Arial" w:hAnsi="Arial" w:cs="Arial"/>
          <w:sz w:val="24"/>
          <w:szCs w:val="24"/>
        </w:rPr>
        <w:t xml:space="preserve">is </w:t>
      </w:r>
      <w:r w:rsidR="0099469E" w:rsidRPr="00904D2A">
        <w:rPr>
          <w:rFonts w:ascii="Arial" w:hAnsi="Arial" w:cs="Arial"/>
          <w:sz w:val="24"/>
          <w:szCs w:val="24"/>
        </w:rPr>
        <w:t>s</w:t>
      </w:r>
      <w:r w:rsidR="00780205">
        <w:rPr>
          <w:rFonts w:ascii="Arial" w:hAnsi="Arial" w:cs="Arial"/>
          <w:sz w:val="24"/>
          <w:szCs w:val="24"/>
        </w:rPr>
        <w:t>till s</w:t>
      </w:r>
      <w:r w:rsidR="0099469E" w:rsidRPr="00904D2A">
        <w:rPr>
          <w:rFonts w:ascii="Arial" w:hAnsi="Arial" w:cs="Arial"/>
          <w:sz w:val="24"/>
          <w:szCs w:val="24"/>
        </w:rPr>
        <w:t>omewhat limited</w:t>
      </w:r>
      <w:r w:rsidR="008F4847" w:rsidRPr="00904D2A">
        <w:rPr>
          <w:rFonts w:ascii="Arial" w:hAnsi="Arial" w:cs="Arial"/>
          <w:sz w:val="24"/>
          <w:szCs w:val="24"/>
        </w:rPr>
        <w:t xml:space="preserve"> and rarely extends beyond reading</w:t>
      </w:r>
      <w:r w:rsidR="0099469E" w:rsidRPr="00904D2A">
        <w:rPr>
          <w:rFonts w:ascii="Arial" w:hAnsi="Arial" w:cs="Arial"/>
          <w:sz w:val="24"/>
          <w:szCs w:val="24"/>
        </w:rPr>
        <w:t xml:space="preserve">. </w:t>
      </w:r>
      <w:r w:rsidR="002971AE">
        <w:rPr>
          <w:rFonts w:ascii="Arial" w:hAnsi="Arial" w:cs="Arial"/>
          <w:sz w:val="24"/>
          <w:szCs w:val="24"/>
        </w:rPr>
        <w:t xml:space="preserve">Interestingly, reading is often the area focussed on in existing research literature too. </w:t>
      </w:r>
      <w:r w:rsidR="00780205">
        <w:rPr>
          <w:rFonts w:ascii="Arial" w:hAnsi="Arial" w:cs="Arial"/>
          <w:sz w:val="24"/>
          <w:szCs w:val="24"/>
        </w:rPr>
        <w:t>If we consider why</w:t>
      </w:r>
      <w:r w:rsidR="002971AE">
        <w:rPr>
          <w:rFonts w:ascii="Arial" w:hAnsi="Arial" w:cs="Arial"/>
          <w:sz w:val="24"/>
          <w:szCs w:val="24"/>
        </w:rPr>
        <w:t xml:space="preserve"> mixed-age opportunities are not as prevalent as one would expect</w:t>
      </w:r>
      <w:r w:rsidR="00003A89">
        <w:rPr>
          <w:rFonts w:ascii="Arial" w:hAnsi="Arial" w:cs="Arial"/>
          <w:sz w:val="24"/>
          <w:szCs w:val="24"/>
        </w:rPr>
        <w:t xml:space="preserve">, </w:t>
      </w:r>
      <w:r w:rsidR="00780205">
        <w:rPr>
          <w:rFonts w:ascii="Arial" w:hAnsi="Arial" w:cs="Arial"/>
          <w:sz w:val="24"/>
          <w:szCs w:val="24"/>
        </w:rPr>
        <w:t xml:space="preserve">an assumption could be that </w:t>
      </w:r>
      <w:r w:rsidR="000A4888">
        <w:rPr>
          <w:rFonts w:ascii="Arial" w:hAnsi="Arial" w:cs="Arial"/>
          <w:sz w:val="24"/>
          <w:szCs w:val="24"/>
        </w:rPr>
        <w:t>structuring against age has</w:t>
      </w:r>
      <w:r w:rsidR="00780205">
        <w:rPr>
          <w:rFonts w:ascii="Arial" w:hAnsi="Arial" w:cs="Arial"/>
          <w:sz w:val="24"/>
          <w:szCs w:val="24"/>
        </w:rPr>
        <w:t xml:space="preserve"> simply become a well-established approach that people no longer question. In fact, </w:t>
      </w:r>
      <w:r w:rsidR="000A4888">
        <w:rPr>
          <w:rFonts w:ascii="Arial" w:hAnsi="Arial" w:cs="Arial"/>
          <w:sz w:val="24"/>
          <w:szCs w:val="24"/>
        </w:rPr>
        <w:t xml:space="preserve">it is </w:t>
      </w:r>
      <w:r w:rsidR="00003A89">
        <w:rPr>
          <w:rFonts w:ascii="Arial" w:hAnsi="Arial" w:cs="Arial"/>
          <w:sz w:val="24"/>
          <w:szCs w:val="24"/>
        </w:rPr>
        <w:t>true</w:t>
      </w:r>
      <w:r w:rsidR="000A4888">
        <w:rPr>
          <w:rFonts w:ascii="Arial" w:hAnsi="Arial" w:cs="Arial"/>
          <w:sz w:val="24"/>
          <w:szCs w:val="24"/>
        </w:rPr>
        <w:t xml:space="preserve"> to say that for some</w:t>
      </w:r>
      <w:r w:rsidR="0034502B">
        <w:rPr>
          <w:rFonts w:ascii="Arial" w:hAnsi="Arial" w:cs="Arial"/>
          <w:sz w:val="24"/>
          <w:szCs w:val="24"/>
        </w:rPr>
        <w:t xml:space="preserve"> parent</w:t>
      </w:r>
      <w:r w:rsidR="00003A89">
        <w:rPr>
          <w:rFonts w:ascii="Arial" w:hAnsi="Arial" w:cs="Arial"/>
          <w:sz w:val="24"/>
          <w:szCs w:val="24"/>
        </w:rPr>
        <w:t>s</w:t>
      </w:r>
      <w:r w:rsidR="000A4888">
        <w:rPr>
          <w:rFonts w:ascii="Arial" w:hAnsi="Arial" w:cs="Arial"/>
          <w:sz w:val="24"/>
          <w:szCs w:val="24"/>
        </w:rPr>
        <w:t>, their perception of mixed age class</w:t>
      </w:r>
      <w:r w:rsidR="0034502B">
        <w:rPr>
          <w:rFonts w:ascii="Arial" w:hAnsi="Arial" w:cs="Arial"/>
          <w:sz w:val="24"/>
          <w:szCs w:val="24"/>
        </w:rPr>
        <w:t>es causes concern</w:t>
      </w:r>
      <w:r w:rsidR="000A4888">
        <w:rPr>
          <w:rFonts w:ascii="Arial" w:hAnsi="Arial" w:cs="Arial"/>
          <w:sz w:val="24"/>
          <w:szCs w:val="24"/>
        </w:rPr>
        <w:t xml:space="preserve"> </w:t>
      </w:r>
      <w:r w:rsidR="0034502B">
        <w:rPr>
          <w:rFonts w:ascii="Arial" w:hAnsi="Arial" w:cs="Arial"/>
          <w:sz w:val="24"/>
          <w:szCs w:val="24"/>
        </w:rPr>
        <w:t>because they believe their child will either be</w:t>
      </w:r>
      <w:r w:rsidR="00003A89">
        <w:rPr>
          <w:rFonts w:ascii="Arial" w:hAnsi="Arial" w:cs="Arial"/>
          <w:sz w:val="24"/>
          <w:szCs w:val="24"/>
        </w:rPr>
        <w:t xml:space="preserve"> excessively chall</w:t>
      </w:r>
      <w:r w:rsidR="0034502B">
        <w:rPr>
          <w:rFonts w:ascii="Arial" w:hAnsi="Arial" w:cs="Arial"/>
          <w:sz w:val="24"/>
          <w:szCs w:val="24"/>
        </w:rPr>
        <w:t>enged or not challenged enough</w:t>
      </w:r>
      <w:r w:rsidR="002971AE">
        <w:rPr>
          <w:rFonts w:ascii="Arial" w:hAnsi="Arial" w:cs="Arial"/>
          <w:sz w:val="24"/>
          <w:szCs w:val="24"/>
        </w:rPr>
        <w:t xml:space="preserve"> in such an environment</w:t>
      </w:r>
      <w:r w:rsidR="0034502B">
        <w:rPr>
          <w:rFonts w:ascii="Arial" w:hAnsi="Arial" w:cs="Arial"/>
          <w:sz w:val="24"/>
          <w:szCs w:val="24"/>
        </w:rPr>
        <w:t xml:space="preserve">. </w:t>
      </w:r>
      <w:r w:rsidR="002971AE">
        <w:rPr>
          <w:rFonts w:ascii="Arial" w:hAnsi="Arial" w:cs="Arial"/>
          <w:sz w:val="24"/>
          <w:szCs w:val="24"/>
        </w:rPr>
        <w:t>Teachers too can generalise that split age classes will be harder to teach than single age classes. However, the whole purpose</w:t>
      </w:r>
      <w:r w:rsidR="0034502B">
        <w:rPr>
          <w:rFonts w:ascii="Arial" w:hAnsi="Arial" w:cs="Arial"/>
          <w:sz w:val="24"/>
          <w:szCs w:val="24"/>
        </w:rPr>
        <w:t xml:space="preserve"> of research and ref</w:t>
      </w:r>
      <w:r w:rsidR="002971AE">
        <w:rPr>
          <w:rFonts w:ascii="Arial" w:hAnsi="Arial" w:cs="Arial"/>
          <w:sz w:val="24"/>
          <w:szCs w:val="24"/>
        </w:rPr>
        <w:t xml:space="preserve">lection </w:t>
      </w:r>
      <w:r w:rsidR="0034502B">
        <w:rPr>
          <w:rFonts w:ascii="Arial" w:hAnsi="Arial" w:cs="Arial"/>
          <w:sz w:val="24"/>
          <w:szCs w:val="24"/>
        </w:rPr>
        <w:t xml:space="preserve">is to question and challenge such long held principles. </w:t>
      </w:r>
    </w:p>
    <w:p w:rsidR="004A6F14" w:rsidRPr="00904D2A" w:rsidRDefault="000939C9" w:rsidP="00254BBE">
      <w:pPr>
        <w:spacing w:line="360" w:lineRule="auto"/>
        <w:rPr>
          <w:rFonts w:ascii="Arial" w:hAnsi="Arial" w:cs="Arial"/>
          <w:sz w:val="24"/>
          <w:szCs w:val="24"/>
        </w:rPr>
      </w:pPr>
      <w:r w:rsidRPr="00904D2A">
        <w:rPr>
          <w:rFonts w:ascii="Arial" w:hAnsi="Arial" w:cs="Arial"/>
          <w:sz w:val="24"/>
          <w:szCs w:val="24"/>
        </w:rPr>
        <w:t xml:space="preserve">In 2016, </w:t>
      </w:r>
      <w:proofErr w:type="spellStart"/>
      <w:r w:rsidRPr="00904D2A">
        <w:rPr>
          <w:rFonts w:ascii="Arial" w:hAnsi="Arial" w:cs="Arial"/>
          <w:sz w:val="24"/>
          <w:szCs w:val="24"/>
        </w:rPr>
        <w:t>Kools</w:t>
      </w:r>
      <w:proofErr w:type="spellEnd"/>
      <w:r w:rsidRPr="00904D2A">
        <w:rPr>
          <w:rFonts w:ascii="Arial" w:hAnsi="Arial" w:cs="Arial"/>
          <w:sz w:val="24"/>
          <w:szCs w:val="24"/>
        </w:rPr>
        <w:t xml:space="preserve"> and Stoll </w:t>
      </w:r>
      <w:r w:rsidR="004A6F14" w:rsidRPr="00904D2A">
        <w:rPr>
          <w:rFonts w:ascii="Arial" w:hAnsi="Arial" w:cs="Arial"/>
          <w:sz w:val="24"/>
          <w:szCs w:val="24"/>
        </w:rPr>
        <w:t xml:space="preserve">raised this </w:t>
      </w:r>
      <w:r w:rsidR="000A4888">
        <w:rPr>
          <w:rFonts w:ascii="Arial" w:hAnsi="Arial" w:cs="Arial"/>
          <w:sz w:val="24"/>
          <w:szCs w:val="24"/>
        </w:rPr>
        <w:t xml:space="preserve">idea of segregation </w:t>
      </w:r>
      <w:r w:rsidR="008F4847" w:rsidRPr="00904D2A">
        <w:rPr>
          <w:rFonts w:ascii="Arial" w:hAnsi="Arial" w:cs="Arial"/>
          <w:sz w:val="24"/>
          <w:szCs w:val="24"/>
        </w:rPr>
        <w:t xml:space="preserve">as a </w:t>
      </w:r>
      <w:r w:rsidRPr="00904D2A">
        <w:rPr>
          <w:rFonts w:ascii="Arial" w:hAnsi="Arial" w:cs="Arial"/>
          <w:sz w:val="24"/>
          <w:szCs w:val="24"/>
        </w:rPr>
        <w:t>concern within an OECD paper</w:t>
      </w:r>
      <w:r w:rsidR="008F4847" w:rsidRPr="00904D2A">
        <w:rPr>
          <w:rFonts w:ascii="Arial" w:hAnsi="Arial" w:cs="Arial"/>
          <w:sz w:val="24"/>
          <w:szCs w:val="24"/>
        </w:rPr>
        <w:t xml:space="preserve"> entitled</w:t>
      </w:r>
      <w:r w:rsidR="00780205">
        <w:rPr>
          <w:rFonts w:ascii="Arial" w:hAnsi="Arial" w:cs="Arial"/>
          <w:sz w:val="24"/>
          <w:szCs w:val="24"/>
        </w:rPr>
        <w:t>,</w:t>
      </w:r>
      <w:r w:rsidR="008F4847" w:rsidRPr="00904D2A">
        <w:rPr>
          <w:rFonts w:ascii="Arial" w:hAnsi="Arial" w:cs="Arial"/>
          <w:sz w:val="24"/>
          <w:szCs w:val="24"/>
        </w:rPr>
        <w:t xml:space="preserve"> ‘Schools as Learning Organisations’</w:t>
      </w:r>
      <w:r w:rsidR="0034502B">
        <w:rPr>
          <w:rFonts w:ascii="Arial" w:hAnsi="Arial" w:cs="Arial"/>
          <w:sz w:val="24"/>
          <w:szCs w:val="24"/>
        </w:rPr>
        <w:t>. Within their</w:t>
      </w:r>
      <w:r w:rsidR="00780205">
        <w:rPr>
          <w:rFonts w:ascii="Arial" w:hAnsi="Arial" w:cs="Arial"/>
          <w:sz w:val="24"/>
          <w:szCs w:val="24"/>
        </w:rPr>
        <w:t xml:space="preserve"> paper they argue that</w:t>
      </w:r>
      <w:r w:rsidRPr="00904D2A">
        <w:rPr>
          <w:rFonts w:ascii="Arial" w:hAnsi="Arial" w:cs="Arial"/>
          <w:sz w:val="24"/>
          <w:szCs w:val="24"/>
        </w:rPr>
        <w:t xml:space="preserve">, </w:t>
      </w:r>
      <w:r w:rsidR="004A6F14" w:rsidRPr="00904D2A">
        <w:rPr>
          <w:rFonts w:ascii="Arial" w:hAnsi="Arial" w:cs="Arial"/>
          <w:sz w:val="24"/>
          <w:szCs w:val="24"/>
        </w:rPr>
        <w:t>‘the classroom segmented from other classrooms</w:t>
      </w:r>
      <w:r w:rsidR="008F4847" w:rsidRPr="00904D2A">
        <w:rPr>
          <w:rFonts w:ascii="Arial" w:hAnsi="Arial" w:cs="Arial"/>
          <w:sz w:val="24"/>
          <w:szCs w:val="24"/>
        </w:rPr>
        <w:t>,</w:t>
      </w:r>
      <w:r w:rsidR="004A6F14" w:rsidRPr="00904D2A">
        <w:rPr>
          <w:rFonts w:ascii="Arial" w:hAnsi="Arial" w:cs="Arial"/>
          <w:sz w:val="24"/>
          <w:szCs w:val="24"/>
        </w:rPr>
        <w:t xml:space="preserve"> each with their own teacher, and traditional approaches to teaching and classroom organisation, etc. – are inadequate for delivering thes</w:t>
      </w:r>
      <w:r w:rsidR="002971AE">
        <w:rPr>
          <w:rFonts w:ascii="Arial" w:hAnsi="Arial" w:cs="Arial"/>
          <w:sz w:val="24"/>
          <w:szCs w:val="24"/>
        </w:rPr>
        <w:t>e 21st century learning agendas</w:t>
      </w:r>
      <w:r w:rsidR="004A6F14" w:rsidRPr="00904D2A">
        <w:rPr>
          <w:rFonts w:ascii="Arial" w:hAnsi="Arial" w:cs="Arial"/>
          <w:sz w:val="24"/>
          <w:szCs w:val="24"/>
        </w:rPr>
        <w:t xml:space="preserve">’ </w:t>
      </w:r>
      <w:sdt>
        <w:sdtPr>
          <w:rPr>
            <w:rFonts w:ascii="Arial" w:hAnsi="Arial" w:cs="Arial"/>
            <w:sz w:val="24"/>
            <w:szCs w:val="24"/>
          </w:rPr>
          <w:id w:val="-176892426"/>
          <w:citation/>
        </w:sdtPr>
        <w:sdtContent>
          <w:r w:rsidR="0099469E" w:rsidRPr="00904D2A">
            <w:rPr>
              <w:rFonts w:ascii="Arial" w:hAnsi="Arial" w:cs="Arial"/>
              <w:sz w:val="24"/>
              <w:szCs w:val="24"/>
            </w:rPr>
            <w:fldChar w:fldCharType="begin"/>
          </w:r>
          <w:r w:rsidR="0099469E" w:rsidRPr="00904D2A">
            <w:rPr>
              <w:rFonts w:ascii="Arial" w:hAnsi="Arial" w:cs="Arial"/>
              <w:sz w:val="24"/>
              <w:szCs w:val="24"/>
            </w:rPr>
            <w:instrText xml:space="preserve">CITATION Placeholder1 \p 12 \l 2057 </w:instrText>
          </w:r>
          <w:r w:rsidR="0099469E" w:rsidRPr="00904D2A">
            <w:rPr>
              <w:rFonts w:ascii="Arial" w:hAnsi="Arial" w:cs="Arial"/>
              <w:sz w:val="24"/>
              <w:szCs w:val="24"/>
            </w:rPr>
            <w:fldChar w:fldCharType="separate"/>
          </w:r>
          <w:r w:rsidR="001C1B6B" w:rsidRPr="001C1B6B">
            <w:rPr>
              <w:rFonts w:ascii="Arial" w:hAnsi="Arial" w:cs="Arial"/>
              <w:noProof/>
              <w:sz w:val="24"/>
              <w:szCs w:val="24"/>
            </w:rPr>
            <w:t xml:space="preserve">(Kools &amp; Stoll, 2016, </w:t>
          </w:r>
          <w:r w:rsidR="001C1B6B" w:rsidRPr="001C1B6B">
            <w:rPr>
              <w:rFonts w:ascii="Arial" w:hAnsi="Arial" w:cs="Arial"/>
              <w:noProof/>
              <w:sz w:val="24"/>
              <w:szCs w:val="24"/>
            </w:rPr>
            <w:lastRenderedPageBreak/>
            <w:t>p. 12)</w:t>
          </w:r>
          <w:r w:rsidR="0099469E" w:rsidRPr="00904D2A">
            <w:rPr>
              <w:rFonts w:ascii="Arial" w:hAnsi="Arial" w:cs="Arial"/>
              <w:sz w:val="24"/>
              <w:szCs w:val="24"/>
            </w:rPr>
            <w:fldChar w:fldCharType="end"/>
          </w:r>
        </w:sdtContent>
      </w:sdt>
      <w:r w:rsidR="002971AE">
        <w:rPr>
          <w:rFonts w:ascii="Arial" w:hAnsi="Arial" w:cs="Arial"/>
          <w:sz w:val="24"/>
          <w:szCs w:val="24"/>
        </w:rPr>
        <w:t xml:space="preserve">. </w:t>
      </w:r>
      <w:r w:rsidR="00003A89">
        <w:rPr>
          <w:rFonts w:ascii="Arial" w:hAnsi="Arial" w:cs="Arial"/>
          <w:sz w:val="24"/>
          <w:szCs w:val="24"/>
        </w:rPr>
        <w:t xml:space="preserve">Peter </w:t>
      </w:r>
      <w:proofErr w:type="spellStart"/>
      <w:r w:rsidR="00003A89">
        <w:rPr>
          <w:rFonts w:ascii="Arial" w:hAnsi="Arial" w:cs="Arial"/>
          <w:sz w:val="24"/>
          <w:szCs w:val="24"/>
        </w:rPr>
        <w:t>Gray</w:t>
      </w:r>
      <w:proofErr w:type="spellEnd"/>
      <w:r w:rsidR="00003A89">
        <w:rPr>
          <w:rFonts w:ascii="Arial" w:hAnsi="Arial" w:cs="Arial"/>
          <w:sz w:val="24"/>
          <w:szCs w:val="24"/>
        </w:rPr>
        <w:t xml:space="preserve">, in ‘Free to Learn’, </w:t>
      </w:r>
      <w:r w:rsidR="006B27DC" w:rsidRPr="00904D2A">
        <w:rPr>
          <w:rFonts w:ascii="Arial" w:hAnsi="Arial" w:cs="Arial"/>
          <w:sz w:val="24"/>
          <w:szCs w:val="24"/>
        </w:rPr>
        <w:t>goes further, calling the segregation by age a</w:t>
      </w:r>
      <w:r w:rsidR="000A4888">
        <w:rPr>
          <w:rFonts w:ascii="Arial" w:hAnsi="Arial" w:cs="Arial"/>
          <w:sz w:val="24"/>
          <w:szCs w:val="24"/>
        </w:rPr>
        <w:t xml:space="preserve"> ‘tragic oddity of modern times</w:t>
      </w:r>
      <w:r w:rsidR="006B27DC" w:rsidRPr="00904D2A">
        <w:rPr>
          <w:rFonts w:ascii="Arial" w:hAnsi="Arial" w:cs="Arial"/>
          <w:sz w:val="24"/>
          <w:szCs w:val="24"/>
        </w:rPr>
        <w:t xml:space="preserve">’ </w:t>
      </w:r>
      <w:sdt>
        <w:sdtPr>
          <w:rPr>
            <w:rFonts w:ascii="Arial" w:hAnsi="Arial" w:cs="Arial"/>
            <w:sz w:val="24"/>
            <w:szCs w:val="24"/>
          </w:rPr>
          <w:id w:val="1860153526"/>
          <w:citation/>
        </w:sdtPr>
        <w:sdtContent>
          <w:r w:rsidR="006B27DC" w:rsidRPr="00904D2A">
            <w:rPr>
              <w:rFonts w:ascii="Arial" w:hAnsi="Arial" w:cs="Arial"/>
              <w:sz w:val="24"/>
              <w:szCs w:val="24"/>
            </w:rPr>
            <w:fldChar w:fldCharType="begin"/>
          </w:r>
          <w:r w:rsidR="006B27DC" w:rsidRPr="00904D2A">
            <w:rPr>
              <w:rFonts w:ascii="Arial" w:hAnsi="Arial" w:cs="Arial"/>
              <w:sz w:val="24"/>
              <w:szCs w:val="24"/>
            </w:rPr>
            <w:instrText xml:space="preserve">CITATION Gra13 \p 182 \l 2057 </w:instrText>
          </w:r>
          <w:r w:rsidR="006B27DC" w:rsidRPr="00904D2A">
            <w:rPr>
              <w:rFonts w:ascii="Arial" w:hAnsi="Arial" w:cs="Arial"/>
              <w:sz w:val="24"/>
              <w:szCs w:val="24"/>
            </w:rPr>
            <w:fldChar w:fldCharType="separate"/>
          </w:r>
          <w:r w:rsidR="001C1B6B" w:rsidRPr="001C1B6B">
            <w:rPr>
              <w:rFonts w:ascii="Arial" w:hAnsi="Arial" w:cs="Arial"/>
              <w:noProof/>
              <w:sz w:val="24"/>
              <w:szCs w:val="24"/>
            </w:rPr>
            <w:t>(Gray, 2013, p. 182)</w:t>
          </w:r>
          <w:r w:rsidR="006B27DC" w:rsidRPr="00904D2A">
            <w:rPr>
              <w:rFonts w:ascii="Arial" w:hAnsi="Arial" w:cs="Arial"/>
              <w:sz w:val="24"/>
              <w:szCs w:val="24"/>
            </w:rPr>
            <w:fldChar w:fldCharType="end"/>
          </w:r>
        </w:sdtContent>
      </w:sdt>
      <w:r w:rsidR="002971AE">
        <w:rPr>
          <w:rFonts w:ascii="Arial" w:hAnsi="Arial" w:cs="Arial"/>
          <w:sz w:val="24"/>
          <w:szCs w:val="24"/>
        </w:rPr>
        <w:t>.</w:t>
      </w:r>
    </w:p>
    <w:p w:rsidR="002B78A6" w:rsidRPr="00904D2A" w:rsidRDefault="00865462" w:rsidP="00254BBE">
      <w:pPr>
        <w:spacing w:line="360" w:lineRule="auto"/>
        <w:rPr>
          <w:rFonts w:ascii="Arial" w:hAnsi="Arial" w:cs="Arial"/>
          <w:sz w:val="24"/>
          <w:szCs w:val="24"/>
        </w:rPr>
      </w:pPr>
      <w:r w:rsidRPr="00904D2A">
        <w:rPr>
          <w:rFonts w:ascii="Arial" w:hAnsi="Arial" w:cs="Arial"/>
          <w:sz w:val="24"/>
          <w:szCs w:val="24"/>
        </w:rPr>
        <w:t xml:space="preserve">While studies into </w:t>
      </w:r>
      <w:r w:rsidR="00012176" w:rsidRPr="00904D2A">
        <w:rPr>
          <w:rFonts w:ascii="Arial" w:hAnsi="Arial" w:cs="Arial"/>
          <w:sz w:val="24"/>
          <w:szCs w:val="24"/>
        </w:rPr>
        <w:t xml:space="preserve">peer tutoring </w:t>
      </w:r>
      <w:r w:rsidR="000049A5">
        <w:rPr>
          <w:rFonts w:ascii="Arial" w:hAnsi="Arial" w:cs="Arial"/>
          <w:sz w:val="24"/>
          <w:szCs w:val="24"/>
        </w:rPr>
        <w:t>provide</w:t>
      </w:r>
      <w:r w:rsidR="002D6D29" w:rsidRPr="00904D2A">
        <w:rPr>
          <w:rFonts w:ascii="Arial" w:hAnsi="Arial" w:cs="Arial"/>
          <w:sz w:val="24"/>
          <w:szCs w:val="24"/>
        </w:rPr>
        <w:t xml:space="preserve"> relevant evidence</w:t>
      </w:r>
      <w:r w:rsidRPr="00904D2A">
        <w:rPr>
          <w:rFonts w:ascii="Arial" w:hAnsi="Arial" w:cs="Arial"/>
          <w:sz w:val="24"/>
          <w:szCs w:val="24"/>
        </w:rPr>
        <w:t xml:space="preserve"> for this research</w:t>
      </w:r>
      <w:r w:rsidR="000049A5">
        <w:rPr>
          <w:rFonts w:ascii="Arial" w:hAnsi="Arial" w:cs="Arial"/>
          <w:sz w:val="24"/>
          <w:szCs w:val="24"/>
        </w:rPr>
        <w:t xml:space="preserve"> study</w:t>
      </w:r>
      <w:r w:rsidR="00254BBE" w:rsidRPr="00904D2A">
        <w:rPr>
          <w:rFonts w:ascii="Arial" w:hAnsi="Arial" w:cs="Arial"/>
          <w:sz w:val="24"/>
          <w:szCs w:val="24"/>
        </w:rPr>
        <w:t>,</w:t>
      </w:r>
      <w:r w:rsidR="002D6D29" w:rsidRPr="00904D2A">
        <w:rPr>
          <w:rFonts w:ascii="Arial" w:hAnsi="Arial" w:cs="Arial"/>
          <w:sz w:val="24"/>
          <w:szCs w:val="24"/>
        </w:rPr>
        <w:t xml:space="preserve"> </w:t>
      </w:r>
      <w:r w:rsidR="00012176" w:rsidRPr="00904D2A">
        <w:rPr>
          <w:rFonts w:ascii="Arial" w:hAnsi="Arial" w:cs="Arial"/>
          <w:sz w:val="24"/>
          <w:szCs w:val="24"/>
        </w:rPr>
        <w:t xml:space="preserve">in relation to the areas of </w:t>
      </w:r>
      <w:r w:rsidR="002971AE">
        <w:rPr>
          <w:rFonts w:ascii="Arial" w:hAnsi="Arial" w:cs="Arial"/>
          <w:sz w:val="24"/>
          <w:szCs w:val="24"/>
        </w:rPr>
        <w:t xml:space="preserve">engagement, </w:t>
      </w:r>
      <w:r w:rsidR="002D6D29" w:rsidRPr="00904D2A">
        <w:rPr>
          <w:rFonts w:ascii="Arial" w:hAnsi="Arial" w:cs="Arial"/>
          <w:sz w:val="24"/>
          <w:szCs w:val="24"/>
        </w:rPr>
        <w:t xml:space="preserve">peer support and </w:t>
      </w:r>
      <w:r w:rsidR="001D0470" w:rsidRPr="00904D2A">
        <w:rPr>
          <w:rFonts w:ascii="Arial" w:hAnsi="Arial" w:cs="Arial"/>
          <w:sz w:val="24"/>
          <w:szCs w:val="24"/>
        </w:rPr>
        <w:t>mixed-age</w:t>
      </w:r>
      <w:r w:rsidR="002D6D29" w:rsidRPr="00904D2A">
        <w:rPr>
          <w:rFonts w:ascii="Arial" w:hAnsi="Arial" w:cs="Arial"/>
          <w:sz w:val="24"/>
          <w:szCs w:val="24"/>
        </w:rPr>
        <w:t xml:space="preserve"> teaching, it </w:t>
      </w:r>
      <w:r w:rsidR="00012176" w:rsidRPr="00904D2A">
        <w:rPr>
          <w:rFonts w:ascii="Arial" w:hAnsi="Arial" w:cs="Arial"/>
          <w:sz w:val="24"/>
          <w:szCs w:val="24"/>
        </w:rPr>
        <w:t xml:space="preserve">does not really explore the child led element </w:t>
      </w:r>
      <w:r w:rsidRPr="00904D2A">
        <w:rPr>
          <w:rFonts w:ascii="Arial" w:hAnsi="Arial" w:cs="Arial"/>
          <w:sz w:val="24"/>
          <w:szCs w:val="24"/>
        </w:rPr>
        <w:t>of the</w:t>
      </w:r>
      <w:r w:rsidR="00DB4822" w:rsidRPr="00904D2A">
        <w:rPr>
          <w:rFonts w:ascii="Arial" w:hAnsi="Arial" w:cs="Arial"/>
          <w:sz w:val="24"/>
          <w:szCs w:val="24"/>
        </w:rPr>
        <w:t xml:space="preserve"> study </w:t>
      </w:r>
      <w:r w:rsidR="00012176" w:rsidRPr="00904D2A">
        <w:rPr>
          <w:rFonts w:ascii="Arial" w:hAnsi="Arial" w:cs="Arial"/>
          <w:sz w:val="24"/>
          <w:szCs w:val="24"/>
        </w:rPr>
        <w:t xml:space="preserve">fully enough, as essentially the </w:t>
      </w:r>
      <w:r w:rsidR="002D6D29" w:rsidRPr="00904D2A">
        <w:rPr>
          <w:rFonts w:ascii="Arial" w:hAnsi="Arial" w:cs="Arial"/>
          <w:sz w:val="24"/>
          <w:szCs w:val="24"/>
        </w:rPr>
        <w:t xml:space="preserve">activities </w:t>
      </w:r>
      <w:r w:rsidR="00DB4822" w:rsidRPr="00904D2A">
        <w:rPr>
          <w:rFonts w:ascii="Arial" w:hAnsi="Arial" w:cs="Arial"/>
          <w:sz w:val="24"/>
          <w:szCs w:val="24"/>
        </w:rPr>
        <w:t>in a traditi</w:t>
      </w:r>
      <w:r w:rsidR="002971AE">
        <w:rPr>
          <w:rFonts w:ascii="Arial" w:hAnsi="Arial" w:cs="Arial"/>
          <w:sz w:val="24"/>
          <w:szCs w:val="24"/>
        </w:rPr>
        <w:t xml:space="preserve">onal peer tutoring approach are </w:t>
      </w:r>
      <w:r w:rsidR="00012176" w:rsidRPr="00904D2A">
        <w:rPr>
          <w:rFonts w:ascii="Arial" w:hAnsi="Arial" w:cs="Arial"/>
          <w:sz w:val="24"/>
          <w:szCs w:val="24"/>
        </w:rPr>
        <w:t>still</w:t>
      </w:r>
      <w:r w:rsidR="00254BBE" w:rsidRPr="00904D2A">
        <w:rPr>
          <w:rFonts w:ascii="Arial" w:hAnsi="Arial" w:cs="Arial"/>
          <w:sz w:val="24"/>
          <w:szCs w:val="24"/>
        </w:rPr>
        <w:t xml:space="preserve"> driven by the adult teacher. </w:t>
      </w:r>
      <w:r w:rsidR="00012176" w:rsidRPr="00904D2A">
        <w:rPr>
          <w:rFonts w:ascii="Arial" w:hAnsi="Arial" w:cs="Arial"/>
          <w:sz w:val="24"/>
          <w:szCs w:val="24"/>
        </w:rPr>
        <w:t xml:space="preserve">Less research studies </w:t>
      </w:r>
      <w:r w:rsidRPr="00904D2A">
        <w:rPr>
          <w:rFonts w:ascii="Arial" w:hAnsi="Arial" w:cs="Arial"/>
          <w:sz w:val="24"/>
          <w:szCs w:val="24"/>
        </w:rPr>
        <w:t xml:space="preserve">appear to </w:t>
      </w:r>
      <w:r w:rsidR="00012176" w:rsidRPr="00904D2A">
        <w:rPr>
          <w:rFonts w:ascii="Arial" w:hAnsi="Arial" w:cs="Arial"/>
          <w:sz w:val="24"/>
          <w:szCs w:val="24"/>
        </w:rPr>
        <w:t>have considered</w:t>
      </w:r>
      <w:r w:rsidR="00254BBE" w:rsidRPr="00904D2A">
        <w:rPr>
          <w:rFonts w:ascii="Arial" w:hAnsi="Arial" w:cs="Arial"/>
          <w:sz w:val="24"/>
          <w:szCs w:val="24"/>
        </w:rPr>
        <w:t xml:space="preserve"> the in</w:t>
      </w:r>
      <w:r w:rsidR="00012176" w:rsidRPr="00904D2A">
        <w:rPr>
          <w:rFonts w:ascii="Arial" w:hAnsi="Arial" w:cs="Arial"/>
          <w:sz w:val="24"/>
          <w:szCs w:val="24"/>
        </w:rPr>
        <w:t>fluences of peer support where the olde</w:t>
      </w:r>
      <w:r w:rsidRPr="00904D2A">
        <w:rPr>
          <w:rFonts w:ascii="Arial" w:hAnsi="Arial" w:cs="Arial"/>
          <w:sz w:val="24"/>
          <w:szCs w:val="24"/>
        </w:rPr>
        <w:t xml:space="preserve">r pupil fully leads the learning, </w:t>
      </w:r>
      <w:r w:rsidR="00012176" w:rsidRPr="00904D2A">
        <w:rPr>
          <w:rFonts w:ascii="Arial" w:hAnsi="Arial" w:cs="Arial"/>
          <w:sz w:val="24"/>
          <w:szCs w:val="24"/>
        </w:rPr>
        <w:t>by</w:t>
      </w:r>
      <w:r w:rsidR="002B78A6" w:rsidRPr="00904D2A">
        <w:rPr>
          <w:rFonts w:ascii="Arial" w:hAnsi="Arial" w:cs="Arial"/>
          <w:sz w:val="24"/>
          <w:szCs w:val="24"/>
        </w:rPr>
        <w:t xml:space="preserve"> selecting the acti</w:t>
      </w:r>
      <w:r w:rsidR="0034502B">
        <w:rPr>
          <w:rFonts w:ascii="Arial" w:hAnsi="Arial" w:cs="Arial"/>
          <w:sz w:val="24"/>
          <w:szCs w:val="24"/>
        </w:rPr>
        <w:t xml:space="preserve">vity themselves. </w:t>
      </w:r>
    </w:p>
    <w:p w:rsidR="004A6F14" w:rsidRPr="00904D2A" w:rsidRDefault="00254BBE" w:rsidP="00254BBE">
      <w:pPr>
        <w:spacing w:line="360" w:lineRule="auto"/>
        <w:rPr>
          <w:rFonts w:ascii="Arial" w:hAnsi="Arial" w:cs="Arial"/>
          <w:sz w:val="24"/>
          <w:szCs w:val="24"/>
        </w:rPr>
      </w:pPr>
      <w:r w:rsidRPr="00904D2A">
        <w:rPr>
          <w:rFonts w:ascii="Arial" w:hAnsi="Arial" w:cs="Arial"/>
          <w:sz w:val="24"/>
          <w:szCs w:val="24"/>
        </w:rPr>
        <w:t xml:space="preserve">It is important to </w:t>
      </w:r>
      <w:r w:rsidR="00865462" w:rsidRPr="00904D2A">
        <w:rPr>
          <w:rFonts w:ascii="Arial" w:hAnsi="Arial" w:cs="Arial"/>
          <w:sz w:val="24"/>
          <w:szCs w:val="24"/>
        </w:rPr>
        <w:t>query</w:t>
      </w:r>
      <w:r w:rsidRPr="00904D2A">
        <w:rPr>
          <w:rFonts w:ascii="Arial" w:hAnsi="Arial" w:cs="Arial"/>
          <w:sz w:val="24"/>
          <w:szCs w:val="24"/>
        </w:rPr>
        <w:t xml:space="preserve"> why this is t</w:t>
      </w:r>
      <w:r w:rsidR="002B78A6" w:rsidRPr="00904D2A">
        <w:rPr>
          <w:rFonts w:ascii="Arial" w:hAnsi="Arial" w:cs="Arial"/>
          <w:sz w:val="24"/>
          <w:szCs w:val="24"/>
        </w:rPr>
        <w:t xml:space="preserve">he case; it may be because </w:t>
      </w:r>
      <w:r w:rsidR="00865462" w:rsidRPr="00904D2A">
        <w:rPr>
          <w:rFonts w:ascii="Arial" w:hAnsi="Arial" w:cs="Arial"/>
          <w:sz w:val="24"/>
          <w:szCs w:val="24"/>
        </w:rPr>
        <w:t xml:space="preserve">many believe </w:t>
      </w:r>
      <w:r w:rsidR="00DB4822" w:rsidRPr="00904D2A">
        <w:rPr>
          <w:rFonts w:ascii="Arial" w:hAnsi="Arial" w:cs="Arial"/>
          <w:sz w:val="24"/>
          <w:szCs w:val="24"/>
        </w:rPr>
        <w:t>an</w:t>
      </w:r>
      <w:r w:rsidR="002B78A6" w:rsidRPr="00904D2A">
        <w:rPr>
          <w:rFonts w:ascii="Arial" w:hAnsi="Arial" w:cs="Arial"/>
          <w:sz w:val="24"/>
          <w:szCs w:val="24"/>
        </w:rPr>
        <w:t xml:space="preserve"> entirely child-led approach </w:t>
      </w:r>
      <w:r w:rsidRPr="00904D2A">
        <w:rPr>
          <w:rFonts w:ascii="Arial" w:hAnsi="Arial" w:cs="Arial"/>
          <w:sz w:val="24"/>
          <w:szCs w:val="24"/>
        </w:rPr>
        <w:t xml:space="preserve">is not deemed to be a worthy activity. </w:t>
      </w:r>
      <w:r w:rsidR="002B78A6" w:rsidRPr="00904D2A">
        <w:rPr>
          <w:rFonts w:ascii="Arial" w:hAnsi="Arial" w:cs="Arial"/>
          <w:sz w:val="24"/>
          <w:szCs w:val="24"/>
        </w:rPr>
        <w:t>Indeed it was only in April of this year, that an article by Dr</w:t>
      </w:r>
      <w:r w:rsidR="004A6F14" w:rsidRPr="00904D2A">
        <w:rPr>
          <w:rFonts w:ascii="Arial" w:hAnsi="Arial" w:cs="Arial"/>
          <w:sz w:val="24"/>
          <w:szCs w:val="24"/>
        </w:rPr>
        <w:t xml:space="preserve"> Kevin Donnelly, suggested that, ‘c</w:t>
      </w:r>
      <w:r w:rsidR="002B78A6" w:rsidRPr="00904D2A">
        <w:rPr>
          <w:rFonts w:ascii="Arial" w:hAnsi="Arial" w:cs="Arial"/>
          <w:sz w:val="24"/>
          <w:szCs w:val="24"/>
        </w:rPr>
        <w:t>hild-led learning has dragged Australia down.</w:t>
      </w:r>
      <w:r w:rsidR="004A6F14" w:rsidRPr="00904D2A">
        <w:rPr>
          <w:rFonts w:ascii="Arial" w:hAnsi="Arial" w:cs="Arial"/>
          <w:sz w:val="24"/>
          <w:szCs w:val="24"/>
        </w:rPr>
        <w:t>’</w:t>
      </w:r>
      <w:r w:rsidR="002B78A6" w:rsidRPr="00904D2A">
        <w:rPr>
          <w:rFonts w:ascii="Arial" w:hAnsi="Arial" w:cs="Arial"/>
          <w:sz w:val="24"/>
          <w:szCs w:val="24"/>
        </w:rPr>
        <w:t xml:space="preserve"> </w:t>
      </w:r>
      <w:r w:rsidR="004A6F14" w:rsidRPr="00904D2A">
        <w:rPr>
          <w:rFonts w:ascii="Arial" w:hAnsi="Arial" w:cs="Arial"/>
          <w:sz w:val="24"/>
          <w:szCs w:val="24"/>
        </w:rPr>
        <w:t>He states,</w:t>
      </w:r>
    </w:p>
    <w:p w:rsidR="004A6F14" w:rsidRPr="00904D2A" w:rsidRDefault="004A6F14" w:rsidP="004A6F14">
      <w:pPr>
        <w:spacing w:line="360" w:lineRule="auto"/>
        <w:ind w:left="720" w:right="662"/>
        <w:rPr>
          <w:rFonts w:ascii="Arial" w:hAnsi="Arial" w:cs="Arial"/>
          <w:sz w:val="24"/>
          <w:szCs w:val="24"/>
        </w:rPr>
      </w:pPr>
      <w:r w:rsidRPr="00904D2A">
        <w:rPr>
          <w:rFonts w:ascii="Arial" w:hAnsi="Arial" w:cs="Arial"/>
          <w:sz w:val="24"/>
          <w:szCs w:val="24"/>
        </w:rPr>
        <w:t>‘</w:t>
      </w:r>
      <w:r w:rsidRPr="00904D2A">
        <w:rPr>
          <w:rFonts w:ascii="Arial" w:hAnsi="Arial" w:cs="Arial"/>
          <w:sz w:val="24"/>
          <w:szCs w:val="24"/>
          <w:shd w:val="clear" w:color="auto" w:fill="FFFFFF"/>
        </w:rPr>
        <w:t>adopting an inquiry-based approach centred on the world of the child ignores the reality that explicit, teacher-directed learning based on essential knowledge, understanding and skills is critical if schools are to be effective.</w:t>
      </w:r>
      <w:r w:rsidRPr="00904D2A">
        <w:rPr>
          <w:rFonts w:ascii="Arial" w:hAnsi="Arial" w:cs="Arial"/>
          <w:sz w:val="24"/>
          <w:szCs w:val="24"/>
        </w:rPr>
        <w:t xml:space="preserve">’ </w:t>
      </w:r>
      <w:sdt>
        <w:sdtPr>
          <w:rPr>
            <w:rFonts w:ascii="Arial" w:hAnsi="Arial" w:cs="Arial"/>
            <w:sz w:val="24"/>
            <w:szCs w:val="24"/>
          </w:rPr>
          <w:id w:val="-1190372345"/>
          <w:citation/>
        </w:sdtPr>
        <w:sdtContent>
          <w:r w:rsidRPr="00904D2A">
            <w:rPr>
              <w:rFonts w:ascii="Arial" w:hAnsi="Arial" w:cs="Arial"/>
              <w:sz w:val="24"/>
              <w:szCs w:val="24"/>
            </w:rPr>
            <w:fldChar w:fldCharType="begin"/>
          </w:r>
          <w:r w:rsidRPr="00904D2A">
            <w:rPr>
              <w:rFonts w:ascii="Arial" w:hAnsi="Arial" w:cs="Arial"/>
              <w:sz w:val="24"/>
              <w:szCs w:val="24"/>
            </w:rPr>
            <w:instrText xml:space="preserve"> CITATION www18 \l 2057 </w:instrText>
          </w:r>
          <w:r w:rsidRPr="00904D2A">
            <w:rPr>
              <w:rFonts w:ascii="Arial" w:hAnsi="Arial" w:cs="Arial"/>
              <w:sz w:val="24"/>
              <w:szCs w:val="24"/>
            </w:rPr>
            <w:fldChar w:fldCharType="separate"/>
          </w:r>
          <w:r w:rsidR="001C1B6B" w:rsidRPr="001C1B6B">
            <w:rPr>
              <w:rFonts w:ascii="Arial" w:hAnsi="Arial" w:cs="Arial"/>
              <w:noProof/>
              <w:sz w:val="24"/>
              <w:szCs w:val="24"/>
            </w:rPr>
            <w:t>(Donelly, 2018)</w:t>
          </w:r>
          <w:r w:rsidRPr="00904D2A">
            <w:rPr>
              <w:rFonts w:ascii="Arial" w:hAnsi="Arial" w:cs="Arial"/>
              <w:sz w:val="24"/>
              <w:szCs w:val="24"/>
            </w:rPr>
            <w:fldChar w:fldCharType="end"/>
          </w:r>
        </w:sdtContent>
      </w:sdt>
    </w:p>
    <w:p w:rsidR="002B78A6" w:rsidRPr="00904D2A" w:rsidRDefault="002B78A6" w:rsidP="00254BBE">
      <w:pPr>
        <w:spacing w:line="360" w:lineRule="auto"/>
        <w:rPr>
          <w:rFonts w:ascii="Arial" w:hAnsi="Arial" w:cs="Arial"/>
          <w:sz w:val="24"/>
          <w:szCs w:val="24"/>
        </w:rPr>
      </w:pPr>
      <w:r w:rsidRPr="00904D2A">
        <w:rPr>
          <w:rFonts w:ascii="Arial" w:hAnsi="Arial" w:cs="Arial"/>
          <w:sz w:val="24"/>
          <w:szCs w:val="24"/>
        </w:rPr>
        <w:t>However, this is contradicted by the current thinking within Wales, certainly within the Foundation Phase</w:t>
      </w:r>
      <w:r w:rsidR="004D069E" w:rsidRPr="00904D2A">
        <w:rPr>
          <w:rFonts w:ascii="Arial" w:hAnsi="Arial" w:cs="Arial"/>
          <w:sz w:val="24"/>
          <w:szCs w:val="24"/>
        </w:rPr>
        <w:t>,</w:t>
      </w:r>
      <w:r w:rsidRPr="00904D2A">
        <w:rPr>
          <w:rFonts w:ascii="Arial" w:hAnsi="Arial" w:cs="Arial"/>
          <w:sz w:val="24"/>
          <w:szCs w:val="24"/>
        </w:rPr>
        <w:t xml:space="preserve"> where </w:t>
      </w:r>
      <w:r w:rsidR="004D069E" w:rsidRPr="00904D2A">
        <w:rPr>
          <w:rFonts w:ascii="Arial" w:hAnsi="Arial" w:cs="Arial"/>
          <w:sz w:val="24"/>
          <w:szCs w:val="24"/>
        </w:rPr>
        <w:t xml:space="preserve">Welsh Government </w:t>
      </w:r>
      <w:r w:rsidRPr="00904D2A">
        <w:rPr>
          <w:rFonts w:ascii="Arial" w:hAnsi="Arial" w:cs="Arial"/>
          <w:sz w:val="24"/>
          <w:szCs w:val="24"/>
        </w:rPr>
        <w:t xml:space="preserve">documentation states, </w:t>
      </w:r>
    </w:p>
    <w:p w:rsidR="002B78A6" w:rsidRPr="00904D2A" w:rsidRDefault="002B78A6" w:rsidP="004D069E">
      <w:pPr>
        <w:spacing w:line="360" w:lineRule="auto"/>
        <w:ind w:left="720" w:right="662"/>
        <w:rPr>
          <w:rFonts w:ascii="Arial" w:hAnsi="Arial" w:cs="Arial"/>
          <w:sz w:val="24"/>
          <w:szCs w:val="24"/>
        </w:rPr>
      </w:pPr>
      <w:r w:rsidRPr="00904D2A">
        <w:rPr>
          <w:rFonts w:ascii="Arial" w:hAnsi="Arial" w:cs="Arial"/>
          <w:sz w:val="24"/>
          <w:szCs w:val="24"/>
        </w:rPr>
        <w:t>Through their play, children practise and consolidate their learning, play with ideas, experiment, take risks, solve problems, and make decisions individually, in small and in large groups. First-hand experiences allow children to develop an understanding of themselves and the world in which they live.</w:t>
      </w:r>
      <w:r w:rsidR="004D069E" w:rsidRPr="00904D2A">
        <w:rPr>
          <w:rFonts w:ascii="Arial" w:hAnsi="Arial" w:cs="Arial"/>
          <w:sz w:val="24"/>
          <w:szCs w:val="24"/>
        </w:rPr>
        <w:t xml:space="preserve"> </w:t>
      </w:r>
      <w:sdt>
        <w:sdtPr>
          <w:rPr>
            <w:rFonts w:ascii="Arial" w:hAnsi="Arial" w:cs="Arial"/>
            <w:sz w:val="24"/>
            <w:szCs w:val="24"/>
          </w:rPr>
          <w:id w:val="585656129"/>
          <w:citation/>
        </w:sdtPr>
        <w:sdtContent>
          <w:r w:rsidR="004D069E" w:rsidRPr="00904D2A">
            <w:rPr>
              <w:rFonts w:ascii="Arial" w:hAnsi="Arial" w:cs="Arial"/>
              <w:sz w:val="24"/>
              <w:szCs w:val="24"/>
            </w:rPr>
            <w:fldChar w:fldCharType="begin"/>
          </w:r>
          <w:r w:rsidR="004D069E" w:rsidRPr="00904D2A">
            <w:rPr>
              <w:rFonts w:ascii="Arial" w:hAnsi="Arial" w:cs="Arial"/>
              <w:sz w:val="24"/>
              <w:szCs w:val="24"/>
            </w:rPr>
            <w:instrText xml:space="preserve">CITATION Wel08 \p 3 \l 2057 </w:instrText>
          </w:r>
          <w:r w:rsidR="004D069E" w:rsidRPr="00904D2A">
            <w:rPr>
              <w:rFonts w:ascii="Arial" w:hAnsi="Arial" w:cs="Arial"/>
              <w:sz w:val="24"/>
              <w:szCs w:val="24"/>
            </w:rPr>
            <w:fldChar w:fldCharType="separate"/>
          </w:r>
          <w:r w:rsidR="001C1B6B" w:rsidRPr="001C1B6B">
            <w:rPr>
              <w:rFonts w:ascii="Arial" w:hAnsi="Arial" w:cs="Arial"/>
              <w:noProof/>
              <w:sz w:val="24"/>
              <w:szCs w:val="24"/>
            </w:rPr>
            <w:t>(Welsh Government, 2008, p. 3)</w:t>
          </w:r>
          <w:r w:rsidR="004D069E" w:rsidRPr="00904D2A">
            <w:rPr>
              <w:rFonts w:ascii="Arial" w:hAnsi="Arial" w:cs="Arial"/>
              <w:sz w:val="24"/>
              <w:szCs w:val="24"/>
            </w:rPr>
            <w:fldChar w:fldCharType="end"/>
          </w:r>
        </w:sdtContent>
      </w:sdt>
    </w:p>
    <w:p w:rsidR="002D6D29" w:rsidRPr="00904D2A" w:rsidRDefault="00865462" w:rsidP="00BA0FFC">
      <w:pPr>
        <w:spacing w:line="360" w:lineRule="auto"/>
        <w:rPr>
          <w:rFonts w:ascii="Arial" w:hAnsi="Arial" w:cs="Arial"/>
          <w:sz w:val="24"/>
          <w:szCs w:val="24"/>
        </w:rPr>
      </w:pPr>
      <w:r w:rsidRPr="00904D2A">
        <w:rPr>
          <w:rFonts w:ascii="Arial" w:hAnsi="Arial" w:cs="Arial"/>
          <w:sz w:val="24"/>
          <w:szCs w:val="24"/>
        </w:rPr>
        <w:t>If the latter</w:t>
      </w:r>
      <w:r w:rsidR="004D069E" w:rsidRPr="00904D2A">
        <w:rPr>
          <w:rFonts w:ascii="Arial" w:hAnsi="Arial" w:cs="Arial"/>
          <w:sz w:val="24"/>
          <w:szCs w:val="24"/>
        </w:rPr>
        <w:t xml:space="preserve"> is indeed the case, it </w:t>
      </w:r>
      <w:r w:rsidRPr="00904D2A">
        <w:rPr>
          <w:rFonts w:ascii="Arial" w:hAnsi="Arial" w:cs="Arial"/>
          <w:sz w:val="24"/>
          <w:szCs w:val="24"/>
        </w:rPr>
        <w:t>could lead to the question as to whether</w:t>
      </w:r>
      <w:r w:rsidR="004D069E" w:rsidRPr="00904D2A">
        <w:rPr>
          <w:rFonts w:ascii="Arial" w:hAnsi="Arial" w:cs="Arial"/>
          <w:sz w:val="24"/>
          <w:szCs w:val="24"/>
        </w:rPr>
        <w:t xml:space="preserve"> children would continue to benefit from ‘play’ or child-led activities even in to their later years. </w:t>
      </w:r>
      <w:r w:rsidR="00EB3739">
        <w:rPr>
          <w:rFonts w:ascii="Arial" w:hAnsi="Arial" w:cs="Arial"/>
          <w:sz w:val="24"/>
          <w:szCs w:val="24"/>
        </w:rPr>
        <w:t>Arguably</w:t>
      </w:r>
      <w:r w:rsidR="000049A5">
        <w:rPr>
          <w:rFonts w:ascii="Arial" w:hAnsi="Arial" w:cs="Arial"/>
          <w:sz w:val="24"/>
          <w:szCs w:val="24"/>
        </w:rPr>
        <w:t>,</w:t>
      </w:r>
      <w:r w:rsidR="004D069E" w:rsidRPr="00904D2A">
        <w:rPr>
          <w:rFonts w:ascii="Arial" w:hAnsi="Arial" w:cs="Arial"/>
          <w:sz w:val="24"/>
          <w:szCs w:val="24"/>
        </w:rPr>
        <w:t xml:space="preserve"> the</w:t>
      </w:r>
      <w:r w:rsidRPr="00904D2A">
        <w:rPr>
          <w:rFonts w:ascii="Arial" w:hAnsi="Arial" w:cs="Arial"/>
          <w:sz w:val="24"/>
          <w:szCs w:val="24"/>
        </w:rPr>
        <w:t xml:space="preserve">re </w:t>
      </w:r>
      <w:r w:rsidR="0034502B">
        <w:rPr>
          <w:rFonts w:ascii="Arial" w:hAnsi="Arial" w:cs="Arial"/>
          <w:sz w:val="24"/>
          <w:szCs w:val="24"/>
        </w:rPr>
        <w:t>are no apparent reasons as to</w:t>
      </w:r>
      <w:r w:rsidRPr="00904D2A">
        <w:rPr>
          <w:rFonts w:ascii="Arial" w:hAnsi="Arial" w:cs="Arial"/>
          <w:sz w:val="24"/>
          <w:szCs w:val="24"/>
        </w:rPr>
        <w:t xml:space="preserve"> why the</w:t>
      </w:r>
      <w:r w:rsidR="004D069E" w:rsidRPr="00904D2A">
        <w:rPr>
          <w:rFonts w:ascii="Arial" w:hAnsi="Arial" w:cs="Arial"/>
          <w:sz w:val="24"/>
          <w:szCs w:val="24"/>
        </w:rPr>
        <w:t xml:space="preserve"> benefits of a ‘play’</w:t>
      </w:r>
      <w:r w:rsidR="0034502B">
        <w:rPr>
          <w:rFonts w:ascii="Arial" w:hAnsi="Arial" w:cs="Arial"/>
          <w:sz w:val="24"/>
          <w:szCs w:val="24"/>
        </w:rPr>
        <w:t xml:space="preserve"> or exploratory</w:t>
      </w:r>
      <w:r w:rsidR="004D069E" w:rsidRPr="00904D2A">
        <w:rPr>
          <w:rFonts w:ascii="Arial" w:hAnsi="Arial" w:cs="Arial"/>
          <w:sz w:val="24"/>
          <w:szCs w:val="24"/>
        </w:rPr>
        <w:t xml:space="preserve"> approach would </w:t>
      </w:r>
      <w:r w:rsidRPr="00904D2A">
        <w:rPr>
          <w:rFonts w:ascii="Arial" w:hAnsi="Arial" w:cs="Arial"/>
          <w:sz w:val="24"/>
          <w:szCs w:val="24"/>
        </w:rPr>
        <w:t xml:space="preserve">automatically </w:t>
      </w:r>
      <w:r w:rsidR="004D069E" w:rsidRPr="00904D2A">
        <w:rPr>
          <w:rFonts w:ascii="Arial" w:hAnsi="Arial" w:cs="Arial"/>
          <w:sz w:val="24"/>
          <w:szCs w:val="24"/>
        </w:rPr>
        <w:t>c</w:t>
      </w:r>
      <w:r w:rsidRPr="00904D2A">
        <w:rPr>
          <w:rFonts w:ascii="Arial" w:hAnsi="Arial" w:cs="Arial"/>
          <w:sz w:val="24"/>
          <w:szCs w:val="24"/>
        </w:rPr>
        <w:t xml:space="preserve">ease when a child turns seven. </w:t>
      </w:r>
    </w:p>
    <w:p w:rsidR="00116F8D" w:rsidRPr="00904D2A" w:rsidRDefault="00E00986" w:rsidP="00116F8D">
      <w:pPr>
        <w:spacing w:line="360" w:lineRule="auto"/>
        <w:rPr>
          <w:rFonts w:ascii="Arial" w:hAnsi="Arial" w:cs="Arial"/>
          <w:sz w:val="24"/>
          <w:szCs w:val="24"/>
        </w:rPr>
      </w:pPr>
      <w:r w:rsidRPr="00904D2A">
        <w:rPr>
          <w:rFonts w:ascii="Arial" w:hAnsi="Arial" w:cs="Arial"/>
          <w:sz w:val="24"/>
          <w:szCs w:val="24"/>
        </w:rPr>
        <w:t xml:space="preserve">This idea of </w:t>
      </w:r>
      <w:r w:rsidR="00865462" w:rsidRPr="00904D2A">
        <w:rPr>
          <w:rFonts w:ascii="Arial" w:hAnsi="Arial" w:cs="Arial"/>
          <w:sz w:val="24"/>
          <w:szCs w:val="24"/>
        </w:rPr>
        <w:t xml:space="preserve">giving children life-long opportunities to </w:t>
      </w:r>
      <w:r w:rsidR="0034502B">
        <w:rPr>
          <w:rFonts w:ascii="Arial" w:hAnsi="Arial" w:cs="Arial"/>
          <w:sz w:val="24"/>
          <w:szCs w:val="24"/>
        </w:rPr>
        <w:t>apply</w:t>
      </w:r>
      <w:r w:rsidR="00865462" w:rsidRPr="00904D2A">
        <w:rPr>
          <w:rFonts w:ascii="Arial" w:hAnsi="Arial" w:cs="Arial"/>
          <w:sz w:val="24"/>
          <w:szCs w:val="24"/>
        </w:rPr>
        <w:t xml:space="preserve"> the Foundation Phase principles </w:t>
      </w:r>
      <w:r w:rsidRPr="00904D2A">
        <w:rPr>
          <w:rFonts w:ascii="Arial" w:hAnsi="Arial" w:cs="Arial"/>
          <w:sz w:val="24"/>
          <w:szCs w:val="24"/>
        </w:rPr>
        <w:t xml:space="preserve">of exploration and child-led learning is certainly </w:t>
      </w:r>
      <w:r w:rsidR="00865462" w:rsidRPr="00904D2A">
        <w:rPr>
          <w:rFonts w:ascii="Arial" w:hAnsi="Arial" w:cs="Arial"/>
          <w:sz w:val="24"/>
          <w:szCs w:val="24"/>
        </w:rPr>
        <w:t>advocated</w:t>
      </w:r>
      <w:r w:rsidRPr="00904D2A">
        <w:rPr>
          <w:rFonts w:ascii="Arial" w:hAnsi="Arial" w:cs="Arial"/>
          <w:sz w:val="24"/>
          <w:szCs w:val="24"/>
        </w:rPr>
        <w:t xml:space="preserve"> by Peter </w:t>
      </w:r>
      <w:proofErr w:type="spellStart"/>
      <w:r w:rsidRPr="00904D2A">
        <w:rPr>
          <w:rFonts w:ascii="Arial" w:hAnsi="Arial" w:cs="Arial"/>
          <w:sz w:val="24"/>
          <w:szCs w:val="24"/>
        </w:rPr>
        <w:t>Gray</w:t>
      </w:r>
      <w:proofErr w:type="spellEnd"/>
      <w:r w:rsidR="00865462" w:rsidRPr="00904D2A">
        <w:rPr>
          <w:rFonts w:ascii="Arial" w:hAnsi="Arial" w:cs="Arial"/>
          <w:sz w:val="24"/>
          <w:szCs w:val="24"/>
        </w:rPr>
        <w:t>, in his book, ‘Free to Learn’</w:t>
      </w:r>
      <w:r w:rsidRPr="00904D2A">
        <w:rPr>
          <w:rFonts w:ascii="Arial" w:hAnsi="Arial" w:cs="Arial"/>
          <w:sz w:val="24"/>
          <w:szCs w:val="24"/>
        </w:rPr>
        <w:t xml:space="preserve">. </w:t>
      </w:r>
      <w:proofErr w:type="spellStart"/>
      <w:r w:rsidRPr="00904D2A">
        <w:rPr>
          <w:rFonts w:ascii="Arial" w:hAnsi="Arial" w:cs="Arial"/>
          <w:sz w:val="24"/>
          <w:szCs w:val="24"/>
        </w:rPr>
        <w:t>Gray</w:t>
      </w:r>
      <w:proofErr w:type="spellEnd"/>
      <w:r w:rsidRPr="00904D2A">
        <w:rPr>
          <w:rFonts w:ascii="Arial" w:hAnsi="Arial" w:cs="Arial"/>
          <w:sz w:val="24"/>
          <w:szCs w:val="24"/>
        </w:rPr>
        <w:t xml:space="preserve"> argues that </w:t>
      </w:r>
      <w:r w:rsidR="00865462" w:rsidRPr="00904D2A">
        <w:rPr>
          <w:rFonts w:ascii="Arial" w:hAnsi="Arial" w:cs="Arial"/>
          <w:sz w:val="24"/>
          <w:szCs w:val="24"/>
        </w:rPr>
        <w:t>a</w:t>
      </w:r>
      <w:r w:rsidRPr="00904D2A">
        <w:rPr>
          <w:rFonts w:ascii="Arial" w:hAnsi="Arial" w:cs="Arial"/>
          <w:sz w:val="24"/>
          <w:szCs w:val="24"/>
        </w:rPr>
        <w:t xml:space="preserve"> total child led </w:t>
      </w:r>
      <w:proofErr w:type="gramStart"/>
      <w:r w:rsidRPr="00904D2A">
        <w:rPr>
          <w:rFonts w:ascii="Arial" w:hAnsi="Arial" w:cs="Arial"/>
          <w:sz w:val="24"/>
          <w:szCs w:val="24"/>
        </w:rPr>
        <w:t>learning,</w:t>
      </w:r>
      <w:proofErr w:type="gramEnd"/>
      <w:r w:rsidRPr="00904D2A">
        <w:rPr>
          <w:rFonts w:ascii="Arial" w:hAnsi="Arial" w:cs="Arial"/>
          <w:sz w:val="24"/>
          <w:szCs w:val="24"/>
        </w:rPr>
        <w:t xml:space="preserve"> </w:t>
      </w:r>
      <w:r w:rsidR="001D0470" w:rsidRPr="00904D2A">
        <w:rPr>
          <w:rFonts w:ascii="Arial" w:hAnsi="Arial" w:cs="Arial"/>
          <w:sz w:val="24"/>
          <w:szCs w:val="24"/>
        </w:rPr>
        <w:t>mixed-age</w:t>
      </w:r>
      <w:r w:rsidRPr="00904D2A">
        <w:rPr>
          <w:rFonts w:ascii="Arial" w:hAnsi="Arial" w:cs="Arial"/>
          <w:sz w:val="24"/>
          <w:szCs w:val="24"/>
        </w:rPr>
        <w:t xml:space="preserve"> </w:t>
      </w:r>
      <w:r w:rsidRPr="00904D2A">
        <w:rPr>
          <w:rFonts w:ascii="Arial" w:hAnsi="Arial" w:cs="Arial"/>
          <w:sz w:val="24"/>
          <w:szCs w:val="24"/>
        </w:rPr>
        <w:lastRenderedPageBreak/>
        <w:t xml:space="preserve">approach can succeed as a full time approach to </w:t>
      </w:r>
      <w:r w:rsidR="00865462" w:rsidRPr="00904D2A">
        <w:rPr>
          <w:rFonts w:ascii="Arial" w:hAnsi="Arial" w:cs="Arial"/>
          <w:sz w:val="24"/>
          <w:szCs w:val="24"/>
        </w:rPr>
        <w:t>schooling</w:t>
      </w:r>
      <w:r w:rsidRPr="00904D2A">
        <w:rPr>
          <w:rFonts w:ascii="Arial" w:hAnsi="Arial" w:cs="Arial"/>
          <w:sz w:val="24"/>
          <w:szCs w:val="24"/>
        </w:rPr>
        <w:t xml:space="preserve">. He </w:t>
      </w:r>
      <w:r w:rsidR="00116F8D" w:rsidRPr="00904D2A">
        <w:rPr>
          <w:rFonts w:ascii="Arial" w:hAnsi="Arial" w:cs="Arial"/>
          <w:sz w:val="24"/>
          <w:szCs w:val="24"/>
        </w:rPr>
        <w:t xml:space="preserve">has conducted research into the area of ‘unschooling’ where children do not go to school and are not taught </w:t>
      </w:r>
      <w:r w:rsidR="003A6B40" w:rsidRPr="00904D2A">
        <w:rPr>
          <w:rFonts w:ascii="Arial" w:hAnsi="Arial" w:cs="Arial"/>
          <w:sz w:val="24"/>
          <w:szCs w:val="24"/>
        </w:rPr>
        <w:t>formally at home. Reported a</w:t>
      </w:r>
      <w:r w:rsidR="00116F8D" w:rsidRPr="00904D2A">
        <w:rPr>
          <w:rFonts w:ascii="Arial" w:hAnsi="Arial" w:cs="Arial"/>
          <w:sz w:val="24"/>
          <w:szCs w:val="24"/>
        </w:rPr>
        <w:t>dva</w:t>
      </w:r>
      <w:r w:rsidR="003A6B40" w:rsidRPr="00904D2A">
        <w:rPr>
          <w:rFonts w:ascii="Arial" w:hAnsi="Arial" w:cs="Arial"/>
          <w:sz w:val="24"/>
          <w:szCs w:val="24"/>
        </w:rPr>
        <w:t>ntages of this approach include</w:t>
      </w:r>
      <w:r w:rsidR="00116F8D" w:rsidRPr="00904D2A">
        <w:rPr>
          <w:rFonts w:ascii="Arial" w:hAnsi="Arial" w:cs="Arial"/>
          <w:sz w:val="24"/>
          <w:szCs w:val="24"/>
        </w:rPr>
        <w:t xml:space="preserve"> improved learning, improved approaches to learning an</w:t>
      </w:r>
      <w:r w:rsidRPr="00904D2A">
        <w:rPr>
          <w:rFonts w:ascii="Arial" w:hAnsi="Arial" w:cs="Arial"/>
          <w:sz w:val="24"/>
          <w:szCs w:val="24"/>
        </w:rPr>
        <w:t>d improved well-</w:t>
      </w:r>
      <w:r w:rsidR="00116F8D" w:rsidRPr="00904D2A">
        <w:rPr>
          <w:rFonts w:ascii="Arial" w:hAnsi="Arial" w:cs="Arial"/>
          <w:sz w:val="24"/>
          <w:szCs w:val="24"/>
        </w:rPr>
        <w:t xml:space="preserve">being. </w:t>
      </w:r>
      <w:r w:rsidR="000049A5">
        <w:rPr>
          <w:rFonts w:ascii="Arial" w:hAnsi="Arial" w:cs="Arial"/>
          <w:sz w:val="24"/>
          <w:szCs w:val="24"/>
        </w:rPr>
        <w:t>Also o</w:t>
      </w:r>
      <w:r w:rsidR="00116F8D" w:rsidRPr="00904D2A">
        <w:rPr>
          <w:rFonts w:ascii="Arial" w:hAnsi="Arial" w:cs="Arial"/>
          <w:sz w:val="24"/>
          <w:szCs w:val="24"/>
        </w:rPr>
        <w:t>pportunities for children to lead their learning and engage regularly with individuals from a variety of different age ranges were cited by the parents of ‘unschooled’ children</w:t>
      </w:r>
      <w:r w:rsidRPr="00904D2A">
        <w:rPr>
          <w:rFonts w:ascii="Arial" w:hAnsi="Arial" w:cs="Arial"/>
          <w:sz w:val="24"/>
          <w:szCs w:val="24"/>
        </w:rPr>
        <w:t xml:space="preserve"> as real benefits of such a system</w:t>
      </w:r>
      <w:r w:rsidR="00116F8D" w:rsidRPr="00904D2A">
        <w:rPr>
          <w:rFonts w:ascii="Arial" w:hAnsi="Arial" w:cs="Arial"/>
          <w:sz w:val="24"/>
          <w:szCs w:val="24"/>
        </w:rPr>
        <w:t xml:space="preserve">.  </w:t>
      </w:r>
      <w:sdt>
        <w:sdtPr>
          <w:rPr>
            <w:rFonts w:ascii="Arial" w:hAnsi="Arial" w:cs="Arial"/>
            <w:sz w:val="24"/>
            <w:szCs w:val="24"/>
          </w:rPr>
          <w:id w:val="687805612"/>
          <w:citation/>
        </w:sdtPr>
        <w:sdtContent>
          <w:r w:rsidR="00116F8D" w:rsidRPr="00904D2A">
            <w:rPr>
              <w:rFonts w:ascii="Arial" w:hAnsi="Arial" w:cs="Arial"/>
              <w:sz w:val="24"/>
              <w:szCs w:val="24"/>
            </w:rPr>
            <w:fldChar w:fldCharType="begin"/>
          </w:r>
          <w:r w:rsidR="00116F8D" w:rsidRPr="00904D2A">
            <w:rPr>
              <w:rFonts w:ascii="Arial" w:hAnsi="Arial" w:cs="Arial"/>
              <w:sz w:val="24"/>
              <w:szCs w:val="24"/>
            </w:rPr>
            <w:instrText xml:space="preserve"> CITATION Gra131 \l 2057 </w:instrText>
          </w:r>
          <w:r w:rsidR="00116F8D" w:rsidRPr="00904D2A">
            <w:rPr>
              <w:rFonts w:ascii="Arial" w:hAnsi="Arial" w:cs="Arial"/>
              <w:sz w:val="24"/>
              <w:szCs w:val="24"/>
            </w:rPr>
            <w:fldChar w:fldCharType="separate"/>
          </w:r>
          <w:r w:rsidR="001C1B6B" w:rsidRPr="001C1B6B">
            <w:rPr>
              <w:rFonts w:ascii="Arial" w:hAnsi="Arial" w:cs="Arial"/>
              <w:noProof/>
              <w:sz w:val="24"/>
              <w:szCs w:val="24"/>
            </w:rPr>
            <w:t>(Gray &amp; Riley, 2013)</w:t>
          </w:r>
          <w:r w:rsidR="00116F8D" w:rsidRPr="00904D2A">
            <w:rPr>
              <w:rFonts w:ascii="Arial" w:hAnsi="Arial" w:cs="Arial"/>
              <w:sz w:val="24"/>
              <w:szCs w:val="24"/>
            </w:rPr>
            <w:fldChar w:fldCharType="end"/>
          </w:r>
        </w:sdtContent>
      </w:sdt>
      <w:r w:rsidR="00116F8D" w:rsidRPr="00904D2A">
        <w:rPr>
          <w:rFonts w:ascii="Arial" w:hAnsi="Arial" w:cs="Arial"/>
          <w:sz w:val="24"/>
          <w:szCs w:val="24"/>
        </w:rPr>
        <w:t xml:space="preserve">. </w:t>
      </w:r>
      <w:r w:rsidR="000049A5">
        <w:rPr>
          <w:rFonts w:ascii="Arial" w:hAnsi="Arial" w:cs="Arial"/>
          <w:sz w:val="24"/>
          <w:szCs w:val="24"/>
        </w:rPr>
        <w:t>For these children</w:t>
      </w:r>
      <w:r w:rsidR="003A6B40" w:rsidRPr="00904D2A">
        <w:rPr>
          <w:rFonts w:ascii="Arial" w:hAnsi="Arial" w:cs="Arial"/>
          <w:sz w:val="24"/>
          <w:szCs w:val="24"/>
        </w:rPr>
        <w:t>, the activities within this study would essentially be part of their normal routine.</w:t>
      </w:r>
    </w:p>
    <w:p w:rsidR="003A6B40" w:rsidRPr="00904D2A" w:rsidRDefault="000049A5" w:rsidP="00BA0FFC">
      <w:pPr>
        <w:spacing w:line="360" w:lineRule="auto"/>
        <w:rPr>
          <w:rFonts w:ascii="Arial" w:hAnsi="Arial" w:cs="Arial"/>
          <w:sz w:val="24"/>
          <w:szCs w:val="24"/>
        </w:rPr>
      </w:pPr>
      <w:r>
        <w:rPr>
          <w:rFonts w:ascii="Arial" w:hAnsi="Arial" w:cs="Arial"/>
          <w:sz w:val="24"/>
          <w:szCs w:val="24"/>
        </w:rPr>
        <w:t xml:space="preserve">Within ‘Free to Learn’, </w:t>
      </w:r>
      <w:proofErr w:type="spellStart"/>
      <w:r w:rsidR="00116F8D" w:rsidRPr="00904D2A">
        <w:rPr>
          <w:rFonts w:ascii="Arial" w:hAnsi="Arial" w:cs="Arial"/>
          <w:sz w:val="24"/>
          <w:szCs w:val="24"/>
        </w:rPr>
        <w:t>Gray</w:t>
      </w:r>
      <w:proofErr w:type="spellEnd"/>
      <w:r w:rsidR="00116F8D" w:rsidRPr="00904D2A">
        <w:rPr>
          <w:rFonts w:ascii="Arial" w:hAnsi="Arial" w:cs="Arial"/>
          <w:sz w:val="24"/>
          <w:szCs w:val="24"/>
        </w:rPr>
        <w:t xml:space="preserve"> </w:t>
      </w:r>
      <w:r>
        <w:rPr>
          <w:rFonts w:ascii="Arial" w:hAnsi="Arial" w:cs="Arial"/>
          <w:sz w:val="24"/>
          <w:szCs w:val="24"/>
        </w:rPr>
        <w:t>also talks about the ‘unschooling’ approach being implemented i</w:t>
      </w:r>
      <w:r w:rsidR="001F3710">
        <w:rPr>
          <w:rFonts w:ascii="Arial" w:hAnsi="Arial" w:cs="Arial"/>
          <w:sz w:val="24"/>
          <w:szCs w:val="24"/>
        </w:rPr>
        <w:t xml:space="preserve">n Sudbury Valley School in </w:t>
      </w:r>
      <w:r w:rsidR="001F3710" w:rsidRPr="001F3710">
        <w:rPr>
          <w:rFonts w:ascii="Arial" w:hAnsi="Arial" w:cs="Arial"/>
          <w:sz w:val="24"/>
          <w:szCs w:val="24"/>
          <w:shd w:val="clear" w:color="auto" w:fill="FFFFFF"/>
        </w:rPr>
        <w:t>Massachusetts</w:t>
      </w:r>
      <w:r w:rsidR="001F3710">
        <w:rPr>
          <w:rFonts w:ascii="Arial" w:hAnsi="Arial" w:cs="Arial"/>
          <w:sz w:val="24"/>
          <w:szCs w:val="24"/>
        </w:rPr>
        <w:t>; a school whereby</w:t>
      </w:r>
      <w:r w:rsidR="00116F8D" w:rsidRPr="00904D2A">
        <w:rPr>
          <w:rFonts w:ascii="Arial" w:hAnsi="Arial" w:cs="Arial"/>
          <w:sz w:val="24"/>
          <w:szCs w:val="24"/>
        </w:rPr>
        <w:t xml:space="preserve"> children have freedom to explore their curiosity and wonder</w:t>
      </w:r>
      <w:r w:rsidR="001F3710">
        <w:rPr>
          <w:rFonts w:ascii="Arial" w:hAnsi="Arial" w:cs="Arial"/>
          <w:sz w:val="24"/>
          <w:szCs w:val="24"/>
        </w:rPr>
        <w:t xml:space="preserve"> in their own way at their own pace</w:t>
      </w:r>
      <w:r w:rsidR="00116F8D" w:rsidRPr="00904D2A">
        <w:rPr>
          <w:rFonts w:ascii="Arial" w:hAnsi="Arial" w:cs="Arial"/>
          <w:sz w:val="24"/>
          <w:szCs w:val="24"/>
        </w:rPr>
        <w:t>. He argues we have forgotten that children learn through self direction and by structuring their learning for them</w:t>
      </w:r>
      <w:r w:rsidR="003A6B40" w:rsidRPr="00904D2A">
        <w:rPr>
          <w:rFonts w:ascii="Arial" w:hAnsi="Arial" w:cs="Arial"/>
          <w:sz w:val="24"/>
          <w:szCs w:val="24"/>
        </w:rPr>
        <w:t>,</w:t>
      </w:r>
      <w:r w:rsidR="00116F8D" w:rsidRPr="00904D2A">
        <w:rPr>
          <w:rFonts w:ascii="Arial" w:hAnsi="Arial" w:cs="Arial"/>
          <w:sz w:val="24"/>
          <w:szCs w:val="24"/>
        </w:rPr>
        <w:t xml:space="preserve"> </w:t>
      </w:r>
      <w:r w:rsidR="001F3710">
        <w:rPr>
          <w:rFonts w:ascii="Arial" w:hAnsi="Arial" w:cs="Arial"/>
          <w:sz w:val="24"/>
          <w:szCs w:val="24"/>
        </w:rPr>
        <w:t>a traditional schooling approach actually stifles</w:t>
      </w:r>
      <w:r w:rsidR="00FE2826" w:rsidRPr="00904D2A">
        <w:rPr>
          <w:rFonts w:ascii="Arial" w:hAnsi="Arial" w:cs="Arial"/>
          <w:sz w:val="24"/>
          <w:szCs w:val="24"/>
        </w:rPr>
        <w:t xml:space="preserve"> learning</w:t>
      </w:r>
      <w:r w:rsidR="003A6B40" w:rsidRPr="00904D2A">
        <w:rPr>
          <w:rFonts w:ascii="Arial" w:hAnsi="Arial" w:cs="Arial"/>
          <w:sz w:val="24"/>
          <w:szCs w:val="24"/>
        </w:rPr>
        <w:t xml:space="preserve"> rather than </w:t>
      </w:r>
      <w:r w:rsidR="001F3710">
        <w:rPr>
          <w:rFonts w:ascii="Arial" w:hAnsi="Arial" w:cs="Arial"/>
          <w:sz w:val="24"/>
          <w:szCs w:val="24"/>
        </w:rPr>
        <w:t>allowing it to grow</w:t>
      </w:r>
      <w:r w:rsidR="00116F8D" w:rsidRPr="00904D2A">
        <w:rPr>
          <w:rFonts w:ascii="Arial" w:hAnsi="Arial" w:cs="Arial"/>
          <w:sz w:val="24"/>
          <w:szCs w:val="24"/>
        </w:rPr>
        <w:t xml:space="preserve"> </w:t>
      </w:r>
      <w:sdt>
        <w:sdtPr>
          <w:rPr>
            <w:rFonts w:ascii="Arial" w:hAnsi="Arial" w:cs="Arial"/>
            <w:sz w:val="24"/>
            <w:szCs w:val="24"/>
          </w:rPr>
          <w:id w:val="-544219150"/>
          <w:citation/>
        </w:sdtPr>
        <w:sdtContent>
          <w:r w:rsidR="00FE2826" w:rsidRPr="00904D2A">
            <w:rPr>
              <w:rFonts w:ascii="Arial" w:hAnsi="Arial" w:cs="Arial"/>
              <w:sz w:val="24"/>
              <w:szCs w:val="24"/>
            </w:rPr>
            <w:fldChar w:fldCharType="begin"/>
          </w:r>
          <w:r w:rsidR="00FE2826" w:rsidRPr="00904D2A">
            <w:rPr>
              <w:rFonts w:ascii="Arial" w:hAnsi="Arial" w:cs="Arial"/>
              <w:sz w:val="24"/>
              <w:szCs w:val="24"/>
            </w:rPr>
            <w:instrText xml:space="preserve"> CITATION Gra13 \l 2057 </w:instrText>
          </w:r>
          <w:r w:rsidR="00FE2826" w:rsidRPr="00904D2A">
            <w:rPr>
              <w:rFonts w:ascii="Arial" w:hAnsi="Arial" w:cs="Arial"/>
              <w:sz w:val="24"/>
              <w:szCs w:val="24"/>
            </w:rPr>
            <w:fldChar w:fldCharType="separate"/>
          </w:r>
          <w:r w:rsidR="001C1B6B" w:rsidRPr="001C1B6B">
            <w:rPr>
              <w:rFonts w:ascii="Arial" w:hAnsi="Arial" w:cs="Arial"/>
              <w:noProof/>
              <w:sz w:val="24"/>
              <w:szCs w:val="24"/>
            </w:rPr>
            <w:t>(Gray, 2013)</w:t>
          </w:r>
          <w:r w:rsidR="00FE2826" w:rsidRPr="00904D2A">
            <w:rPr>
              <w:rFonts w:ascii="Arial" w:hAnsi="Arial" w:cs="Arial"/>
              <w:sz w:val="24"/>
              <w:szCs w:val="24"/>
            </w:rPr>
            <w:fldChar w:fldCharType="end"/>
          </w:r>
        </w:sdtContent>
      </w:sdt>
      <w:r w:rsidR="00FE2826" w:rsidRPr="00904D2A">
        <w:rPr>
          <w:rFonts w:ascii="Arial" w:hAnsi="Arial" w:cs="Arial"/>
          <w:sz w:val="24"/>
          <w:szCs w:val="24"/>
        </w:rPr>
        <w:t xml:space="preserve">. </w:t>
      </w:r>
    </w:p>
    <w:p w:rsidR="007A6C59" w:rsidRPr="00904D2A" w:rsidRDefault="00116F8D" w:rsidP="00BA0FFC">
      <w:pPr>
        <w:spacing w:line="360" w:lineRule="auto"/>
        <w:rPr>
          <w:rFonts w:ascii="Arial" w:hAnsi="Arial" w:cs="Arial"/>
          <w:sz w:val="24"/>
          <w:szCs w:val="24"/>
        </w:rPr>
      </w:pPr>
      <w:r w:rsidRPr="00904D2A">
        <w:rPr>
          <w:rFonts w:ascii="Arial" w:hAnsi="Arial" w:cs="Arial"/>
          <w:sz w:val="24"/>
          <w:szCs w:val="24"/>
        </w:rPr>
        <w:t xml:space="preserve">This study provides the opportunity for </w:t>
      </w:r>
      <w:r w:rsidR="001F3710">
        <w:rPr>
          <w:rFonts w:ascii="Arial" w:hAnsi="Arial" w:cs="Arial"/>
          <w:sz w:val="24"/>
          <w:szCs w:val="24"/>
        </w:rPr>
        <w:t>the above</w:t>
      </w:r>
      <w:r w:rsidRPr="00904D2A">
        <w:rPr>
          <w:rFonts w:ascii="Arial" w:hAnsi="Arial" w:cs="Arial"/>
          <w:sz w:val="24"/>
          <w:szCs w:val="24"/>
        </w:rPr>
        <w:t xml:space="preserve"> concept</w:t>
      </w:r>
      <w:r w:rsidR="00901D18" w:rsidRPr="00904D2A">
        <w:rPr>
          <w:rFonts w:ascii="Arial" w:hAnsi="Arial" w:cs="Arial"/>
          <w:sz w:val="24"/>
          <w:szCs w:val="24"/>
        </w:rPr>
        <w:t xml:space="preserve"> to be explored as well as the possibility that </w:t>
      </w:r>
      <w:r w:rsidR="001D0470" w:rsidRPr="00904D2A">
        <w:rPr>
          <w:rFonts w:ascii="Arial" w:hAnsi="Arial" w:cs="Arial"/>
          <w:sz w:val="24"/>
          <w:szCs w:val="24"/>
        </w:rPr>
        <w:t>mixed-age</w:t>
      </w:r>
      <w:r w:rsidR="00901D18" w:rsidRPr="00904D2A">
        <w:rPr>
          <w:rFonts w:ascii="Arial" w:hAnsi="Arial" w:cs="Arial"/>
          <w:sz w:val="24"/>
          <w:szCs w:val="24"/>
        </w:rPr>
        <w:t xml:space="preserve"> teaching raises motivation and engagement of all. </w:t>
      </w:r>
      <w:r w:rsidR="002511E6" w:rsidRPr="00904D2A">
        <w:rPr>
          <w:rFonts w:ascii="Arial" w:hAnsi="Arial" w:cs="Arial"/>
          <w:sz w:val="24"/>
          <w:szCs w:val="24"/>
        </w:rPr>
        <w:t>It is hoped that this research study will support some of the find</w:t>
      </w:r>
      <w:r w:rsidR="0034502B">
        <w:rPr>
          <w:rFonts w:ascii="Arial" w:hAnsi="Arial" w:cs="Arial"/>
          <w:sz w:val="24"/>
          <w:szCs w:val="24"/>
        </w:rPr>
        <w:t>ings in this literature review.</w:t>
      </w:r>
    </w:p>
    <w:p w:rsidR="002819E0" w:rsidRPr="00904D2A" w:rsidRDefault="002819E0" w:rsidP="007B588C">
      <w:pPr>
        <w:pStyle w:val="Heading2"/>
      </w:pPr>
      <w:bookmarkStart w:id="4" w:name="_Toc517439608"/>
      <w:r w:rsidRPr="00904D2A">
        <w:t>Methodology</w:t>
      </w:r>
      <w:bookmarkEnd w:id="4"/>
      <w:r w:rsidR="00602A9D" w:rsidRPr="00904D2A">
        <w:t xml:space="preserve"> </w:t>
      </w:r>
    </w:p>
    <w:p w:rsidR="00A23C77" w:rsidRPr="00904D2A" w:rsidRDefault="008B0594" w:rsidP="00BA0FFC">
      <w:pPr>
        <w:spacing w:line="360" w:lineRule="auto"/>
        <w:rPr>
          <w:rFonts w:ascii="Arial" w:hAnsi="Arial" w:cs="Arial"/>
          <w:sz w:val="24"/>
          <w:szCs w:val="24"/>
        </w:rPr>
      </w:pPr>
      <w:r w:rsidRPr="00904D2A">
        <w:rPr>
          <w:rFonts w:ascii="Arial" w:hAnsi="Arial" w:cs="Arial"/>
          <w:sz w:val="24"/>
          <w:szCs w:val="24"/>
        </w:rPr>
        <w:t xml:space="preserve">The </w:t>
      </w:r>
      <w:r w:rsidR="004863AF" w:rsidRPr="00904D2A">
        <w:rPr>
          <w:rFonts w:ascii="Arial" w:hAnsi="Arial" w:cs="Arial"/>
          <w:sz w:val="24"/>
          <w:szCs w:val="24"/>
        </w:rPr>
        <w:t xml:space="preserve">methodology used for this action research is based around the principles of Lesson Study; a form of classroom based research which has origins in Japan but was </w:t>
      </w:r>
      <w:r w:rsidR="00A65484" w:rsidRPr="00904D2A">
        <w:rPr>
          <w:rFonts w:ascii="Arial" w:hAnsi="Arial" w:cs="Arial"/>
          <w:sz w:val="24"/>
          <w:szCs w:val="24"/>
        </w:rPr>
        <w:t xml:space="preserve">brought to the UK as a research method in 2001. </w:t>
      </w:r>
      <w:r w:rsidR="00A23C77" w:rsidRPr="00904D2A">
        <w:rPr>
          <w:rFonts w:ascii="Arial" w:hAnsi="Arial" w:cs="Arial"/>
          <w:sz w:val="24"/>
          <w:szCs w:val="24"/>
        </w:rPr>
        <w:t xml:space="preserve">The purpose of Lesson Study is to enable teachers to work collaboratively to solve an issue they are facing or to improve an approach they wish to develop. This structured and collaborative approach enables teachers to reflect in greater detail on the teaching and learning that is taking place within the classroom. </w:t>
      </w:r>
      <w:sdt>
        <w:sdtPr>
          <w:rPr>
            <w:rFonts w:ascii="Arial" w:hAnsi="Arial" w:cs="Arial"/>
            <w:sz w:val="24"/>
            <w:szCs w:val="24"/>
          </w:rPr>
          <w:id w:val="-1411618255"/>
          <w:citation/>
        </w:sdtPr>
        <w:sdtContent>
          <w:r w:rsidR="00A23C77" w:rsidRPr="00904D2A">
            <w:rPr>
              <w:rFonts w:ascii="Arial" w:hAnsi="Arial" w:cs="Arial"/>
              <w:sz w:val="24"/>
              <w:szCs w:val="24"/>
            </w:rPr>
            <w:fldChar w:fldCharType="begin"/>
          </w:r>
          <w:r w:rsidR="00A23C77" w:rsidRPr="00904D2A">
            <w:rPr>
              <w:rFonts w:ascii="Arial" w:hAnsi="Arial" w:cs="Arial"/>
              <w:sz w:val="24"/>
              <w:szCs w:val="24"/>
            </w:rPr>
            <w:instrText xml:space="preserve"> CITATION Dud14 \l 2057 </w:instrText>
          </w:r>
          <w:r w:rsidR="00A23C77" w:rsidRPr="00904D2A">
            <w:rPr>
              <w:rFonts w:ascii="Arial" w:hAnsi="Arial" w:cs="Arial"/>
              <w:sz w:val="24"/>
              <w:szCs w:val="24"/>
            </w:rPr>
            <w:fldChar w:fldCharType="separate"/>
          </w:r>
          <w:r w:rsidR="001C1B6B" w:rsidRPr="001C1B6B">
            <w:rPr>
              <w:rFonts w:ascii="Arial" w:hAnsi="Arial" w:cs="Arial"/>
              <w:noProof/>
              <w:sz w:val="24"/>
              <w:szCs w:val="24"/>
            </w:rPr>
            <w:t>(Dudley, 2014)</w:t>
          </w:r>
          <w:r w:rsidR="00A23C77" w:rsidRPr="00904D2A">
            <w:rPr>
              <w:rFonts w:ascii="Arial" w:hAnsi="Arial" w:cs="Arial"/>
              <w:sz w:val="24"/>
              <w:szCs w:val="24"/>
            </w:rPr>
            <w:fldChar w:fldCharType="end"/>
          </w:r>
        </w:sdtContent>
      </w:sdt>
    </w:p>
    <w:p w:rsidR="004863AF" w:rsidRPr="00904D2A" w:rsidRDefault="00A23C77" w:rsidP="00BA0FFC">
      <w:pPr>
        <w:spacing w:line="360" w:lineRule="auto"/>
        <w:rPr>
          <w:rFonts w:ascii="Arial" w:hAnsi="Arial" w:cs="Arial"/>
          <w:sz w:val="24"/>
          <w:szCs w:val="24"/>
        </w:rPr>
      </w:pPr>
      <w:r w:rsidRPr="00904D2A">
        <w:rPr>
          <w:rFonts w:ascii="Arial" w:hAnsi="Arial" w:cs="Arial"/>
          <w:sz w:val="24"/>
          <w:szCs w:val="24"/>
        </w:rPr>
        <w:t>In much the same</w:t>
      </w:r>
      <w:r w:rsidR="002511E6" w:rsidRPr="00904D2A">
        <w:rPr>
          <w:rFonts w:ascii="Arial" w:hAnsi="Arial" w:cs="Arial"/>
          <w:sz w:val="24"/>
          <w:szCs w:val="24"/>
        </w:rPr>
        <w:t xml:space="preserve"> way</w:t>
      </w:r>
      <w:r w:rsidR="00783547" w:rsidRPr="00904D2A">
        <w:rPr>
          <w:rFonts w:ascii="Arial" w:hAnsi="Arial" w:cs="Arial"/>
          <w:sz w:val="24"/>
          <w:szCs w:val="24"/>
        </w:rPr>
        <w:t xml:space="preserve"> as Lesson Study promotes the c</w:t>
      </w:r>
      <w:r w:rsidR="00832DA5">
        <w:rPr>
          <w:rFonts w:ascii="Arial" w:hAnsi="Arial" w:cs="Arial"/>
          <w:sz w:val="24"/>
          <w:szCs w:val="24"/>
        </w:rPr>
        <w:t>loser analysis of the systems through</w:t>
      </w:r>
      <w:r w:rsidR="00783547" w:rsidRPr="00904D2A">
        <w:rPr>
          <w:rFonts w:ascii="Arial" w:hAnsi="Arial" w:cs="Arial"/>
          <w:sz w:val="24"/>
          <w:szCs w:val="24"/>
        </w:rPr>
        <w:t xml:space="preserve"> which learning takes </w:t>
      </w:r>
      <w:proofErr w:type="gramStart"/>
      <w:r w:rsidR="00783547" w:rsidRPr="00904D2A">
        <w:rPr>
          <w:rFonts w:ascii="Arial" w:hAnsi="Arial" w:cs="Arial"/>
          <w:sz w:val="24"/>
          <w:szCs w:val="24"/>
        </w:rPr>
        <w:t>place,</w:t>
      </w:r>
      <w:proofErr w:type="gramEnd"/>
      <w:r w:rsidR="00783547" w:rsidRPr="00904D2A">
        <w:rPr>
          <w:rFonts w:ascii="Arial" w:hAnsi="Arial" w:cs="Arial"/>
          <w:sz w:val="24"/>
          <w:szCs w:val="24"/>
        </w:rPr>
        <w:t xml:space="preserve"> Hattie also highlights the benefits of looking more closely at learning. In ‘Visible Learning for Teachers’, Hattie </w:t>
      </w:r>
      <w:r w:rsidR="002912D3" w:rsidRPr="00904D2A">
        <w:rPr>
          <w:rFonts w:ascii="Arial" w:hAnsi="Arial" w:cs="Arial"/>
          <w:sz w:val="24"/>
          <w:szCs w:val="24"/>
        </w:rPr>
        <w:t xml:space="preserve">states that, </w:t>
      </w:r>
      <w:r w:rsidR="00783547" w:rsidRPr="00904D2A">
        <w:rPr>
          <w:rFonts w:ascii="Arial" w:hAnsi="Arial" w:cs="Arial"/>
          <w:sz w:val="24"/>
          <w:szCs w:val="24"/>
        </w:rPr>
        <w:t xml:space="preserve">‘teachers and school leaders need to be critical evaluators of the effect they have on their students’ </w:t>
      </w:r>
      <w:sdt>
        <w:sdtPr>
          <w:rPr>
            <w:rFonts w:ascii="Arial" w:hAnsi="Arial" w:cs="Arial"/>
            <w:sz w:val="24"/>
            <w:szCs w:val="24"/>
          </w:rPr>
          <w:id w:val="-1903828295"/>
          <w:citation/>
        </w:sdtPr>
        <w:sdtContent>
          <w:r w:rsidR="00783547" w:rsidRPr="00904D2A">
            <w:rPr>
              <w:rFonts w:ascii="Arial" w:hAnsi="Arial" w:cs="Arial"/>
              <w:sz w:val="24"/>
              <w:szCs w:val="24"/>
            </w:rPr>
            <w:fldChar w:fldCharType="begin"/>
          </w:r>
          <w:r w:rsidR="00783547" w:rsidRPr="00904D2A">
            <w:rPr>
              <w:rFonts w:ascii="Arial" w:hAnsi="Arial" w:cs="Arial"/>
              <w:sz w:val="24"/>
              <w:szCs w:val="24"/>
            </w:rPr>
            <w:instrText xml:space="preserve">CITATION Joh12 \p 5 \l 2057 </w:instrText>
          </w:r>
          <w:r w:rsidR="00783547" w:rsidRPr="00904D2A">
            <w:rPr>
              <w:rFonts w:ascii="Arial" w:hAnsi="Arial" w:cs="Arial"/>
              <w:sz w:val="24"/>
              <w:szCs w:val="24"/>
            </w:rPr>
            <w:fldChar w:fldCharType="separate"/>
          </w:r>
          <w:r w:rsidR="001C1B6B" w:rsidRPr="001C1B6B">
            <w:rPr>
              <w:rFonts w:ascii="Arial" w:hAnsi="Arial" w:cs="Arial"/>
              <w:noProof/>
              <w:sz w:val="24"/>
              <w:szCs w:val="24"/>
            </w:rPr>
            <w:t>(Hattie, 2012, p. 5)</w:t>
          </w:r>
          <w:r w:rsidR="00783547" w:rsidRPr="00904D2A">
            <w:rPr>
              <w:rFonts w:ascii="Arial" w:hAnsi="Arial" w:cs="Arial"/>
              <w:sz w:val="24"/>
              <w:szCs w:val="24"/>
            </w:rPr>
            <w:fldChar w:fldCharType="end"/>
          </w:r>
        </w:sdtContent>
      </w:sdt>
      <w:r w:rsidR="00783547" w:rsidRPr="00904D2A">
        <w:rPr>
          <w:rFonts w:ascii="Arial" w:hAnsi="Arial" w:cs="Arial"/>
          <w:sz w:val="24"/>
          <w:szCs w:val="24"/>
        </w:rPr>
        <w:t xml:space="preserve">. He believes that student learning needs to be </w:t>
      </w:r>
      <w:r w:rsidR="00783547" w:rsidRPr="00904D2A">
        <w:rPr>
          <w:rFonts w:ascii="Arial" w:hAnsi="Arial" w:cs="Arial"/>
          <w:sz w:val="24"/>
          <w:szCs w:val="24"/>
        </w:rPr>
        <w:lastRenderedPageBreak/>
        <w:t xml:space="preserve">‘visible’ to educators so that they </w:t>
      </w:r>
      <w:r w:rsidR="00832DA5">
        <w:rPr>
          <w:rFonts w:ascii="Arial" w:hAnsi="Arial" w:cs="Arial"/>
          <w:sz w:val="24"/>
          <w:szCs w:val="24"/>
        </w:rPr>
        <w:t>‘</w:t>
      </w:r>
      <w:r w:rsidR="00783547" w:rsidRPr="00904D2A">
        <w:rPr>
          <w:rFonts w:ascii="Arial" w:hAnsi="Arial" w:cs="Arial"/>
          <w:sz w:val="24"/>
          <w:szCs w:val="24"/>
        </w:rPr>
        <w:t xml:space="preserve">know </w:t>
      </w:r>
      <w:r w:rsidR="00832DA5">
        <w:rPr>
          <w:rFonts w:ascii="Arial" w:hAnsi="Arial" w:cs="Arial"/>
          <w:sz w:val="24"/>
          <w:szCs w:val="24"/>
        </w:rPr>
        <w:t>thy</w:t>
      </w:r>
      <w:r w:rsidR="00783547" w:rsidRPr="00904D2A">
        <w:rPr>
          <w:rFonts w:ascii="Arial" w:hAnsi="Arial" w:cs="Arial"/>
          <w:sz w:val="24"/>
          <w:szCs w:val="24"/>
        </w:rPr>
        <w:t xml:space="preserve"> impact</w:t>
      </w:r>
      <w:r w:rsidR="00832DA5">
        <w:rPr>
          <w:rFonts w:ascii="Arial" w:hAnsi="Arial" w:cs="Arial"/>
          <w:sz w:val="24"/>
          <w:szCs w:val="24"/>
        </w:rPr>
        <w:t xml:space="preserve">’. </w:t>
      </w:r>
      <w:sdt>
        <w:sdtPr>
          <w:rPr>
            <w:rFonts w:ascii="Arial" w:hAnsi="Arial" w:cs="Arial"/>
            <w:sz w:val="24"/>
            <w:szCs w:val="24"/>
          </w:rPr>
          <w:id w:val="-25178330"/>
          <w:citation/>
        </w:sdtPr>
        <w:sdtContent>
          <w:r w:rsidR="00832DA5">
            <w:rPr>
              <w:rFonts w:ascii="Arial" w:hAnsi="Arial" w:cs="Arial"/>
              <w:sz w:val="24"/>
              <w:szCs w:val="24"/>
            </w:rPr>
            <w:fldChar w:fldCharType="begin"/>
          </w:r>
          <w:r w:rsidR="00832DA5">
            <w:rPr>
              <w:rFonts w:ascii="Arial" w:hAnsi="Arial" w:cs="Arial"/>
              <w:sz w:val="24"/>
              <w:szCs w:val="24"/>
            </w:rPr>
            <w:instrText xml:space="preserve">CITATION Joh12 \p ix \l 2057 </w:instrText>
          </w:r>
          <w:r w:rsidR="00832DA5">
            <w:rPr>
              <w:rFonts w:ascii="Arial" w:hAnsi="Arial" w:cs="Arial"/>
              <w:sz w:val="24"/>
              <w:szCs w:val="24"/>
            </w:rPr>
            <w:fldChar w:fldCharType="separate"/>
          </w:r>
          <w:r w:rsidR="001C1B6B" w:rsidRPr="001C1B6B">
            <w:rPr>
              <w:rFonts w:ascii="Arial" w:hAnsi="Arial" w:cs="Arial"/>
              <w:noProof/>
              <w:sz w:val="24"/>
              <w:szCs w:val="24"/>
            </w:rPr>
            <w:t>(Hattie, 2012, p. ix)</w:t>
          </w:r>
          <w:r w:rsidR="00832DA5">
            <w:rPr>
              <w:rFonts w:ascii="Arial" w:hAnsi="Arial" w:cs="Arial"/>
              <w:sz w:val="24"/>
              <w:szCs w:val="24"/>
            </w:rPr>
            <w:fldChar w:fldCharType="end"/>
          </w:r>
        </w:sdtContent>
      </w:sdt>
      <w:r w:rsidR="00783547" w:rsidRPr="00904D2A">
        <w:rPr>
          <w:rFonts w:ascii="Arial" w:hAnsi="Arial" w:cs="Arial"/>
          <w:sz w:val="24"/>
          <w:szCs w:val="24"/>
        </w:rPr>
        <w:t xml:space="preserve"> </w:t>
      </w:r>
      <w:r w:rsidR="002912D3" w:rsidRPr="00904D2A">
        <w:rPr>
          <w:rFonts w:ascii="Arial" w:hAnsi="Arial" w:cs="Arial"/>
          <w:sz w:val="24"/>
          <w:szCs w:val="24"/>
        </w:rPr>
        <w:t>Lesson S</w:t>
      </w:r>
      <w:r w:rsidR="0062352F" w:rsidRPr="00904D2A">
        <w:rPr>
          <w:rFonts w:ascii="Arial" w:hAnsi="Arial" w:cs="Arial"/>
          <w:sz w:val="24"/>
          <w:szCs w:val="24"/>
        </w:rPr>
        <w:t xml:space="preserve">tudy is </w:t>
      </w:r>
      <w:r w:rsidR="00832DA5">
        <w:rPr>
          <w:rFonts w:ascii="Arial" w:hAnsi="Arial" w:cs="Arial"/>
          <w:sz w:val="24"/>
          <w:szCs w:val="24"/>
        </w:rPr>
        <w:t xml:space="preserve">therefore </w:t>
      </w:r>
      <w:r w:rsidR="0062352F" w:rsidRPr="00904D2A">
        <w:rPr>
          <w:rFonts w:ascii="Arial" w:hAnsi="Arial" w:cs="Arial"/>
          <w:sz w:val="24"/>
          <w:szCs w:val="24"/>
        </w:rPr>
        <w:t xml:space="preserve">a method by which </w:t>
      </w:r>
      <w:r w:rsidR="009A0F2B" w:rsidRPr="00904D2A">
        <w:rPr>
          <w:rFonts w:ascii="Arial" w:hAnsi="Arial" w:cs="Arial"/>
          <w:sz w:val="24"/>
          <w:szCs w:val="24"/>
        </w:rPr>
        <w:t xml:space="preserve">teachers can engage </w:t>
      </w:r>
      <w:r w:rsidR="0062352F" w:rsidRPr="00904D2A">
        <w:rPr>
          <w:rFonts w:ascii="Arial" w:hAnsi="Arial" w:cs="Arial"/>
          <w:sz w:val="24"/>
          <w:szCs w:val="24"/>
        </w:rPr>
        <w:t xml:space="preserve">Hattie’s </w:t>
      </w:r>
      <w:r w:rsidR="009A0F2B" w:rsidRPr="00904D2A">
        <w:rPr>
          <w:rFonts w:ascii="Arial" w:hAnsi="Arial" w:cs="Arial"/>
          <w:sz w:val="24"/>
          <w:szCs w:val="24"/>
        </w:rPr>
        <w:t>principles</w:t>
      </w:r>
      <w:r w:rsidR="0062352F" w:rsidRPr="00904D2A">
        <w:rPr>
          <w:rFonts w:ascii="Arial" w:hAnsi="Arial" w:cs="Arial"/>
          <w:sz w:val="24"/>
          <w:szCs w:val="24"/>
        </w:rPr>
        <w:t xml:space="preserve"> and really consider learning processes</w:t>
      </w:r>
      <w:r w:rsidR="009A0F2B" w:rsidRPr="00904D2A">
        <w:rPr>
          <w:rFonts w:ascii="Arial" w:hAnsi="Arial" w:cs="Arial"/>
          <w:sz w:val="24"/>
          <w:szCs w:val="24"/>
        </w:rPr>
        <w:t>,</w:t>
      </w:r>
      <w:r w:rsidR="0062352F" w:rsidRPr="00904D2A">
        <w:rPr>
          <w:rFonts w:ascii="Arial" w:hAnsi="Arial" w:cs="Arial"/>
          <w:sz w:val="24"/>
          <w:szCs w:val="24"/>
        </w:rPr>
        <w:t xml:space="preserve"> in order to improve the teaching approaches for the individual pupils involved. </w:t>
      </w:r>
    </w:p>
    <w:p w:rsidR="00492F10" w:rsidRPr="00904D2A" w:rsidRDefault="00492F10" w:rsidP="00BA0FFC">
      <w:pPr>
        <w:spacing w:line="360" w:lineRule="auto"/>
        <w:rPr>
          <w:rFonts w:ascii="Arial" w:hAnsi="Arial" w:cs="Arial"/>
          <w:sz w:val="24"/>
          <w:szCs w:val="24"/>
        </w:rPr>
      </w:pPr>
      <w:r w:rsidRPr="00904D2A">
        <w:rPr>
          <w:rFonts w:ascii="Arial" w:hAnsi="Arial" w:cs="Arial"/>
          <w:sz w:val="24"/>
          <w:szCs w:val="24"/>
        </w:rPr>
        <w:t xml:space="preserve">However, while Lesson Study is used to refine teaching </w:t>
      </w:r>
      <w:r w:rsidR="007E76E8" w:rsidRPr="00904D2A">
        <w:rPr>
          <w:rFonts w:ascii="Arial" w:hAnsi="Arial" w:cs="Arial"/>
          <w:sz w:val="24"/>
          <w:szCs w:val="24"/>
        </w:rPr>
        <w:t xml:space="preserve">over a series of research focussed </w:t>
      </w:r>
      <w:r w:rsidR="0099725B" w:rsidRPr="00904D2A">
        <w:rPr>
          <w:rFonts w:ascii="Arial" w:hAnsi="Arial" w:cs="Arial"/>
          <w:sz w:val="24"/>
          <w:szCs w:val="24"/>
        </w:rPr>
        <w:t>sessions</w:t>
      </w:r>
      <w:r w:rsidR="007E76E8" w:rsidRPr="00904D2A">
        <w:rPr>
          <w:rFonts w:ascii="Arial" w:hAnsi="Arial" w:cs="Arial"/>
          <w:sz w:val="24"/>
          <w:szCs w:val="24"/>
        </w:rPr>
        <w:t xml:space="preserve">, this research activity </w:t>
      </w:r>
      <w:r w:rsidR="00832DA5">
        <w:rPr>
          <w:rFonts w:ascii="Arial" w:hAnsi="Arial" w:cs="Arial"/>
          <w:sz w:val="24"/>
          <w:szCs w:val="24"/>
        </w:rPr>
        <w:t>differed</w:t>
      </w:r>
      <w:r w:rsidR="007E76E8" w:rsidRPr="00904D2A">
        <w:rPr>
          <w:rFonts w:ascii="Arial" w:hAnsi="Arial" w:cs="Arial"/>
          <w:sz w:val="24"/>
          <w:szCs w:val="24"/>
        </w:rPr>
        <w:t xml:space="preserve"> slightly in that the focus</w:t>
      </w:r>
      <w:r w:rsidR="002511E6" w:rsidRPr="00904D2A">
        <w:rPr>
          <w:rFonts w:ascii="Arial" w:hAnsi="Arial" w:cs="Arial"/>
          <w:sz w:val="24"/>
          <w:szCs w:val="24"/>
        </w:rPr>
        <w:t xml:space="preserve"> </w:t>
      </w:r>
      <w:r w:rsidR="00832DA5">
        <w:rPr>
          <w:rFonts w:ascii="Arial" w:hAnsi="Arial" w:cs="Arial"/>
          <w:sz w:val="24"/>
          <w:szCs w:val="24"/>
        </w:rPr>
        <w:t>was</w:t>
      </w:r>
      <w:r w:rsidR="007E76E8" w:rsidRPr="00904D2A">
        <w:rPr>
          <w:rFonts w:ascii="Arial" w:hAnsi="Arial" w:cs="Arial"/>
          <w:sz w:val="24"/>
          <w:szCs w:val="24"/>
        </w:rPr>
        <w:t xml:space="preserve"> on child-led interactions. Therefore, t</w:t>
      </w:r>
      <w:r w:rsidR="002511E6" w:rsidRPr="00904D2A">
        <w:rPr>
          <w:rFonts w:ascii="Arial" w:hAnsi="Arial" w:cs="Arial"/>
          <w:sz w:val="24"/>
          <w:szCs w:val="24"/>
        </w:rPr>
        <w:t xml:space="preserve">he activities themselves </w:t>
      </w:r>
      <w:r w:rsidR="00832DA5">
        <w:rPr>
          <w:rFonts w:ascii="Arial" w:hAnsi="Arial" w:cs="Arial"/>
          <w:sz w:val="24"/>
          <w:szCs w:val="24"/>
        </w:rPr>
        <w:t>were</w:t>
      </w:r>
      <w:r w:rsidR="002511E6" w:rsidRPr="00904D2A">
        <w:rPr>
          <w:rFonts w:ascii="Arial" w:hAnsi="Arial" w:cs="Arial"/>
          <w:sz w:val="24"/>
          <w:szCs w:val="24"/>
        </w:rPr>
        <w:t xml:space="preserve"> dictated by the pupils and </w:t>
      </w:r>
      <w:r w:rsidR="00832DA5">
        <w:rPr>
          <w:rFonts w:ascii="Arial" w:hAnsi="Arial" w:cs="Arial"/>
          <w:sz w:val="24"/>
          <w:szCs w:val="24"/>
        </w:rPr>
        <w:t>did</w:t>
      </w:r>
      <w:r w:rsidR="002511E6" w:rsidRPr="00904D2A">
        <w:rPr>
          <w:rFonts w:ascii="Arial" w:hAnsi="Arial" w:cs="Arial"/>
          <w:sz w:val="24"/>
          <w:szCs w:val="24"/>
        </w:rPr>
        <w:t xml:space="preserve"> not change unless the children</w:t>
      </w:r>
      <w:r w:rsidR="007E76E8" w:rsidRPr="00904D2A">
        <w:rPr>
          <w:rFonts w:ascii="Arial" w:hAnsi="Arial" w:cs="Arial"/>
          <w:sz w:val="24"/>
          <w:szCs w:val="24"/>
        </w:rPr>
        <w:t xml:space="preserve"> </w:t>
      </w:r>
      <w:r w:rsidR="00832DA5">
        <w:rPr>
          <w:rFonts w:ascii="Arial" w:hAnsi="Arial" w:cs="Arial"/>
          <w:sz w:val="24"/>
          <w:szCs w:val="24"/>
        </w:rPr>
        <w:t>wished</w:t>
      </w:r>
      <w:r w:rsidR="007E76E8" w:rsidRPr="00904D2A">
        <w:rPr>
          <w:rFonts w:ascii="Arial" w:hAnsi="Arial" w:cs="Arial"/>
          <w:sz w:val="24"/>
          <w:szCs w:val="24"/>
        </w:rPr>
        <w:t xml:space="preserve"> to change them. For this reason, the refining element of the Lesson Study approach</w:t>
      </w:r>
      <w:r w:rsidR="002511E6" w:rsidRPr="00904D2A">
        <w:rPr>
          <w:rFonts w:ascii="Arial" w:hAnsi="Arial" w:cs="Arial"/>
          <w:sz w:val="24"/>
          <w:szCs w:val="24"/>
        </w:rPr>
        <w:t xml:space="preserve"> </w:t>
      </w:r>
      <w:r w:rsidR="00832DA5">
        <w:rPr>
          <w:rFonts w:ascii="Arial" w:hAnsi="Arial" w:cs="Arial"/>
          <w:sz w:val="24"/>
          <w:szCs w:val="24"/>
        </w:rPr>
        <w:t>was</w:t>
      </w:r>
      <w:r w:rsidR="007E76E8" w:rsidRPr="00904D2A">
        <w:rPr>
          <w:rFonts w:ascii="Arial" w:hAnsi="Arial" w:cs="Arial"/>
          <w:sz w:val="24"/>
          <w:szCs w:val="24"/>
        </w:rPr>
        <w:t xml:space="preserve"> implemented </w:t>
      </w:r>
      <w:r w:rsidR="007E76E8" w:rsidRPr="00832DA5">
        <w:rPr>
          <w:rFonts w:ascii="Arial" w:hAnsi="Arial" w:cs="Arial"/>
          <w:i/>
          <w:sz w:val="24"/>
          <w:szCs w:val="24"/>
        </w:rPr>
        <w:t>after</w:t>
      </w:r>
      <w:r w:rsidR="007E76E8" w:rsidRPr="00904D2A">
        <w:rPr>
          <w:rFonts w:ascii="Arial" w:hAnsi="Arial" w:cs="Arial"/>
          <w:sz w:val="24"/>
          <w:szCs w:val="24"/>
        </w:rPr>
        <w:t xml:space="preserve"> the activity</w:t>
      </w:r>
      <w:r w:rsidR="002511E6" w:rsidRPr="00904D2A">
        <w:rPr>
          <w:rFonts w:ascii="Arial" w:hAnsi="Arial" w:cs="Arial"/>
          <w:sz w:val="24"/>
          <w:szCs w:val="24"/>
        </w:rPr>
        <w:t xml:space="preserve"> </w:t>
      </w:r>
      <w:r w:rsidR="00832DA5">
        <w:rPr>
          <w:rFonts w:ascii="Arial" w:hAnsi="Arial" w:cs="Arial"/>
          <w:sz w:val="24"/>
          <w:szCs w:val="24"/>
        </w:rPr>
        <w:t xml:space="preserve">was </w:t>
      </w:r>
      <w:r w:rsidR="007E76E8" w:rsidRPr="00904D2A">
        <w:rPr>
          <w:rFonts w:ascii="Arial" w:hAnsi="Arial" w:cs="Arial"/>
          <w:sz w:val="24"/>
          <w:szCs w:val="24"/>
        </w:rPr>
        <w:t>complete</w:t>
      </w:r>
      <w:r w:rsidR="002511E6" w:rsidRPr="00904D2A">
        <w:rPr>
          <w:rFonts w:ascii="Arial" w:hAnsi="Arial" w:cs="Arial"/>
          <w:sz w:val="24"/>
          <w:szCs w:val="24"/>
        </w:rPr>
        <w:t xml:space="preserve">d, </w:t>
      </w:r>
      <w:r w:rsidR="00832DA5">
        <w:rPr>
          <w:rFonts w:ascii="Arial" w:hAnsi="Arial" w:cs="Arial"/>
          <w:sz w:val="24"/>
          <w:szCs w:val="24"/>
        </w:rPr>
        <w:t>and not during</w:t>
      </w:r>
      <w:r w:rsidR="00F005CF" w:rsidRPr="00904D2A">
        <w:rPr>
          <w:rFonts w:ascii="Arial" w:hAnsi="Arial" w:cs="Arial"/>
          <w:sz w:val="24"/>
          <w:szCs w:val="24"/>
        </w:rPr>
        <w:t xml:space="preserve">. </w:t>
      </w:r>
      <w:r w:rsidR="00832DA5">
        <w:rPr>
          <w:rFonts w:ascii="Arial" w:hAnsi="Arial" w:cs="Arial"/>
          <w:sz w:val="24"/>
          <w:szCs w:val="24"/>
        </w:rPr>
        <w:t>Following the conclusion of the activity</w:t>
      </w:r>
      <w:r w:rsidR="00F005CF" w:rsidRPr="00904D2A">
        <w:rPr>
          <w:rFonts w:ascii="Arial" w:hAnsi="Arial" w:cs="Arial"/>
          <w:sz w:val="24"/>
          <w:szCs w:val="24"/>
        </w:rPr>
        <w:t xml:space="preserve">, staff reflections </w:t>
      </w:r>
      <w:r w:rsidR="00832DA5">
        <w:rPr>
          <w:rFonts w:ascii="Arial" w:hAnsi="Arial" w:cs="Arial"/>
          <w:sz w:val="24"/>
          <w:szCs w:val="24"/>
        </w:rPr>
        <w:t>will be gathered in order for us,</w:t>
      </w:r>
      <w:r w:rsidR="00F005CF" w:rsidRPr="00904D2A">
        <w:rPr>
          <w:rFonts w:ascii="Arial" w:hAnsi="Arial" w:cs="Arial"/>
          <w:sz w:val="24"/>
          <w:szCs w:val="24"/>
        </w:rPr>
        <w:t xml:space="preserve"> </w:t>
      </w:r>
      <w:r w:rsidR="007E76E8" w:rsidRPr="00904D2A">
        <w:rPr>
          <w:rFonts w:ascii="Arial" w:hAnsi="Arial" w:cs="Arial"/>
          <w:sz w:val="24"/>
          <w:szCs w:val="24"/>
        </w:rPr>
        <w:t>as</w:t>
      </w:r>
      <w:r w:rsidR="00F005CF" w:rsidRPr="00904D2A">
        <w:rPr>
          <w:rFonts w:ascii="Arial" w:hAnsi="Arial" w:cs="Arial"/>
          <w:sz w:val="24"/>
          <w:szCs w:val="24"/>
        </w:rPr>
        <w:t xml:space="preserve"> school, to consider </w:t>
      </w:r>
      <w:r w:rsidR="007E76E8" w:rsidRPr="00904D2A">
        <w:rPr>
          <w:rFonts w:ascii="Arial" w:hAnsi="Arial" w:cs="Arial"/>
          <w:sz w:val="24"/>
          <w:szCs w:val="24"/>
        </w:rPr>
        <w:t xml:space="preserve">whether this approach is worth taking forward </w:t>
      </w:r>
      <w:r w:rsidR="0099725B" w:rsidRPr="00904D2A">
        <w:rPr>
          <w:rFonts w:ascii="Arial" w:hAnsi="Arial" w:cs="Arial"/>
          <w:sz w:val="24"/>
          <w:szCs w:val="24"/>
        </w:rPr>
        <w:t xml:space="preserve">and </w:t>
      </w:r>
      <w:r w:rsidR="007E76E8" w:rsidRPr="00904D2A">
        <w:rPr>
          <w:rFonts w:ascii="Arial" w:hAnsi="Arial" w:cs="Arial"/>
          <w:sz w:val="24"/>
          <w:szCs w:val="24"/>
        </w:rPr>
        <w:t xml:space="preserve">whether to take it forward we need to amend </w:t>
      </w:r>
      <w:r w:rsidR="0099725B" w:rsidRPr="00904D2A">
        <w:rPr>
          <w:rFonts w:ascii="Arial" w:hAnsi="Arial" w:cs="Arial"/>
          <w:sz w:val="24"/>
          <w:szCs w:val="24"/>
        </w:rPr>
        <w:t>it in any way</w:t>
      </w:r>
      <w:r w:rsidR="007E76E8" w:rsidRPr="00904D2A">
        <w:rPr>
          <w:rFonts w:ascii="Arial" w:hAnsi="Arial" w:cs="Arial"/>
          <w:sz w:val="24"/>
          <w:szCs w:val="24"/>
        </w:rPr>
        <w:t xml:space="preserve">. </w:t>
      </w:r>
      <w:r w:rsidR="00D901EA" w:rsidRPr="00904D2A">
        <w:rPr>
          <w:rFonts w:ascii="Arial" w:hAnsi="Arial" w:cs="Arial"/>
          <w:sz w:val="24"/>
          <w:szCs w:val="24"/>
        </w:rPr>
        <w:t xml:space="preserve">In this way, a ‘reflection-on-action’ approach </w:t>
      </w:r>
      <w:r w:rsidR="00DA6C5E">
        <w:rPr>
          <w:rFonts w:ascii="Arial" w:hAnsi="Arial" w:cs="Arial"/>
          <w:sz w:val="24"/>
          <w:szCs w:val="24"/>
        </w:rPr>
        <w:t>will be</w:t>
      </w:r>
      <w:r w:rsidR="00D901EA" w:rsidRPr="00904D2A">
        <w:rPr>
          <w:rFonts w:ascii="Arial" w:hAnsi="Arial" w:cs="Arial"/>
          <w:sz w:val="24"/>
          <w:szCs w:val="24"/>
        </w:rPr>
        <w:t xml:space="preserve"> applied</w:t>
      </w:r>
      <w:r w:rsidR="00832DA5">
        <w:rPr>
          <w:rFonts w:ascii="Arial" w:hAnsi="Arial" w:cs="Arial"/>
          <w:sz w:val="24"/>
          <w:szCs w:val="24"/>
        </w:rPr>
        <w:t>, as opposed to a ‘reflection-in-action’</w:t>
      </w:r>
      <w:r w:rsidR="00D901EA" w:rsidRPr="00904D2A">
        <w:rPr>
          <w:rFonts w:ascii="Arial" w:hAnsi="Arial" w:cs="Arial"/>
          <w:sz w:val="24"/>
          <w:szCs w:val="24"/>
        </w:rPr>
        <w:t xml:space="preserve"> </w:t>
      </w:r>
      <w:sdt>
        <w:sdtPr>
          <w:rPr>
            <w:rFonts w:ascii="Arial" w:hAnsi="Arial" w:cs="Arial"/>
            <w:sz w:val="24"/>
            <w:szCs w:val="24"/>
          </w:rPr>
          <w:id w:val="-1744944960"/>
          <w:citation/>
        </w:sdtPr>
        <w:sdtContent>
          <w:r w:rsidR="00D901EA" w:rsidRPr="00904D2A">
            <w:rPr>
              <w:rFonts w:ascii="Arial" w:hAnsi="Arial" w:cs="Arial"/>
              <w:sz w:val="24"/>
              <w:szCs w:val="24"/>
            </w:rPr>
            <w:fldChar w:fldCharType="begin"/>
          </w:r>
          <w:r w:rsidR="00D901EA" w:rsidRPr="00904D2A">
            <w:rPr>
              <w:rFonts w:ascii="Arial" w:hAnsi="Arial" w:cs="Arial"/>
              <w:sz w:val="24"/>
              <w:szCs w:val="24"/>
            </w:rPr>
            <w:instrText xml:space="preserve">CITATION Sch83 \p 26 \l 2057 </w:instrText>
          </w:r>
          <w:r w:rsidR="00D901EA" w:rsidRPr="00904D2A">
            <w:rPr>
              <w:rFonts w:ascii="Arial" w:hAnsi="Arial" w:cs="Arial"/>
              <w:sz w:val="24"/>
              <w:szCs w:val="24"/>
            </w:rPr>
            <w:fldChar w:fldCharType="separate"/>
          </w:r>
          <w:r w:rsidR="001C1B6B" w:rsidRPr="001C1B6B">
            <w:rPr>
              <w:rFonts w:ascii="Arial" w:hAnsi="Arial" w:cs="Arial"/>
              <w:noProof/>
              <w:sz w:val="24"/>
              <w:szCs w:val="24"/>
            </w:rPr>
            <w:t>(Schön, 1983, p. 26)</w:t>
          </w:r>
          <w:r w:rsidR="00D901EA" w:rsidRPr="00904D2A">
            <w:rPr>
              <w:rFonts w:ascii="Arial" w:hAnsi="Arial" w:cs="Arial"/>
              <w:sz w:val="24"/>
              <w:szCs w:val="24"/>
            </w:rPr>
            <w:fldChar w:fldCharType="end"/>
          </w:r>
        </w:sdtContent>
      </w:sdt>
      <w:r w:rsidR="00832DA5">
        <w:rPr>
          <w:rFonts w:ascii="Arial" w:hAnsi="Arial" w:cs="Arial"/>
          <w:sz w:val="24"/>
          <w:szCs w:val="24"/>
        </w:rPr>
        <w:t>.</w:t>
      </w:r>
    </w:p>
    <w:p w:rsidR="009C3098" w:rsidRPr="00904D2A" w:rsidRDefault="007E76E8" w:rsidP="00BA0FFC">
      <w:pPr>
        <w:spacing w:line="360" w:lineRule="auto"/>
        <w:rPr>
          <w:rFonts w:ascii="Arial" w:hAnsi="Arial" w:cs="Arial"/>
          <w:sz w:val="24"/>
          <w:szCs w:val="24"/>
        </w:rPr>
      </w:pPr>
      <w:r w:rsidRPr="00904D2A">
        <w:rPr>
          <w:rFonts w:ascii="Arial" w:hAnsi="Arial" w:cs="Arial"/>
          <w:sz w:val="24"/>
          <w:szCs w:val="24"/>
        </w:rPr>
        <w:t>R</w:t>
      </w:r>
      <w:r w:rsidR="008B0594" w:rsidRPr="00904D2A">
        <w:rPr>
          <w:rFonts w:ascii="Arial" w:hAnsi="Arial" w:cs="Arial"/>
          <w:sz w:val="24"/>
          <w:szCs w:val="24"/>
        </w:rPr>
        <w:t xml:space="preserve">esearch was </w:t>
      </w:r>
      <w:r w:rsidR="009C3098" w:rsidRPr="00904D2A">
        <w:rPr>
          <w:rFonts w:ascii="Arial" w:hAnsi="Arial" w:cs="Arial"/>
          <w:sz w:val="24"/>
          <w:szCs w:val="24"/>
        </w:rPr>
        <w:t>conducted across seven Key Stage 2 classes, in a large inner city primary school in Swansea. While the whole of Key Stage 2 participated</w:t>
      </w:r>
      <w:r w:rsidR="00321E9B" w:rsidRPr="00904D2A">
        <w:rPr>
          <w:rFonts w:ascii="Arial" w:hAnsi="Arial" w:cs="Arial"/>
          <w:sz w:val="24"/>
          <w:szCs w:val="24"/>
        </w:rPr>
        <w:t xml:space="preserve"> in the activities, </w:t>
      </w:r>
      <w:r w:rsidR="00DA6C5E">
        <w:rPr>
          <w:rFonts w:ascii="Arial" w:hAnsi="Arial" w:cs="Arial"/>
          <w:sz w:val="24"/>
          <w:szCs w:val="24"/>
        </w:rPr>
        <w:t xml:space="preserve">only </w:t>
      </w:r>
      <w:r w:rsidR="00321E9B" w:rsidRPr="00904D2A">
        <w:rPr>
          <w:rFonts w:ascii="Arial" w:hAnsi="Arial" w:cs="Arial"/>
          <w:sz w:val="24"/>
          <w:szCs w:val="24"/>
        </w:rPr>
        <w:t>4</w:t>
      </w:r>
      <w:r w:rsidR="009C3098" w:rsidRPr="00904D2A">
        <w:rPr>
          <w:rFonts w:ascii="Arial" w:hAnsi="Arial" w:cs="Arial"/>
          <w:sz w:val="24"/>
          <w:szCs w:val="24"/>
        </w:rPr>
        <w:t>8 children had parental consent (and their own assent) to participate in the research element of the project.</w:t>
      </w:r>
      <w:r w:rsidR="00B02622" w:rsidRPr="00904D2A">
        <w:rPr>
          <w:rFonts w:ascii="Arial" w:hAnsi="Arial" w:cs="Arial"/>
          <w:sz w:val="24"/>
          <w:szCs w:val="24"/>
        </w:rPr>
        <w:t xml:space="preserve"> Furthermore, </w:t>
      </w:r>
      <w:r w:rsidR="00EB3739">
        <w:rPr>
          <w:rFonts w:ascii="Arial" w:hAnsi="Arial" w:cs="Arial"/>
          <w:sz w:val="24"/>
          <w:szCs w:val="24"/>
        </w:rPr>
        <w:t>9</w:t>
      </w:r>
      <w:r w:rsidR="008B0594" w:rsidRPr="00904D2A">
        <w:rPr>
          <w:rFonts w:ascii="Arial" w:hAnsi="Arial" w:cs="Arial"/>
          <w:sz w:val="24"/>
          <w:szCs w:val="24"/>
        </w:rPr>
        <w:t xml:space="preserve"> </w:t>
      </w:r>
      <w:r w:rsidR="00B02622" w:rsidRPr="00904D2A">
        <w:rPr>
          <w:rFonts w:ascii="Arial" w:hAnsi="Arial" w:cs="Arial"/>
          <w:sz w:val="24"/>
          <w:szCs w:val="24"/>
        </w:rPr>
        <w:t xml:space="preserve">staff members </w:t>
      </w:r>
      <w:r w:rsidR="0088042A">
        <w:rPr>
          <w:rFonts w:ascii="Arial" w:hAnsi="Arial" w:cs="Arial"/>
          <w:sz w:val="24"/>
          <w:szCs w:val="24"/>
        </w:rPr>
        <w:t xml:space="preserve">also </w:t>
      </w:r>
      <w:r w:rsidR="00B02622" w:rsidRPr="00904D2A">
        <w:rPr>
          <w:rFonts w:ascii="Arial" w:hAnsi="Arial" w:cs="Arial"/>
          <w:sz w:val="24"/>
          <w:szCs w:val="24"/>
        </w:rPr>
        <w:t>agreed to participate in the research.</w:t>
      </w:r>
      <w:r w:rsidR="008B0594" w:rsidRPr="00904D2A">
        <w:rPr>
          <w:rFonts w:ascii="Arial" w:hAnsi="Arial" w:cs="Arial"/>
          <w:sz w:val="24"/>
          <w:szCs w:val="24"/>
        </w:rPr>
        <w:t xml:space="preserve"> </w:t>
      </w:r>
    </w:p>
    <w:p w:rsidR="00224D25" w:rsidRPr="00904D2A" w:rsidRDefault="00C87B3F" w:rsidP="00BA0FFC">
      <w:pPr>
        <w:spacing w:line="360" w:lineRule="auto"/>
        <w:rPr>
          <w:rFonts w:ascii="Arial" w:hAnsi="Arial" w:cs="Arial"/>
          <w:sz w:val="24"/>
          <w:szCs w:val="24"/>
        </w:rPr>
      </w:pPr>
      <w:r w:rsidRPr="00904D2A">
        <w:rPr>
          <w:rFonts w:ascii="Arial" w:hAnsi="Arial" w:cs="Arial"/>
          <w:sz w:val="24"/>
          <w:szCs w:val="24"/>
        </w:rPr>
        <w:t>Data collection for this research took a number of different forms</w:t>
      </w:r>
      <w:r w:rsidR="0056445A">
        <w:rPr>
          <w:rFonts w:ascii="Arial" w:hAnsi="Arial" w:cs="Arial"/>
          <w:sz w:val="24"/>
          <w:szCs w:val="24"/>
        </w:rPr>
        <w:t>, in order to collect quantitative and qualitative data</w:t>
      </w:r>
      <w:r w:rsidRPr="00904D2A">
        <w:rPr>
          <w:rFonts w:ascii="Arial" w:hAnsi="Arial" w:cs="Arial"/>
          <w:sz w:val="24"/>
          <w:szCs w:val="24"/>
        </w:rPr>
        <w:t>. Regarding pupils, data wa</w:t>
      </w:r>
      <w:r w:rsidR="003A4F38" w:rsidRPr="00904D2A">
        <w:rPr>
          <w:rFonts w:ascii="Arial" w:hAnsi="Arial" w:cs="Arial"/>
          <w:sz w:val="24"/>
          <w:szCs w:val="24"/>
        </w:rPr>
        <w:t xml:space="preserve">s collected via non-participant, structured </w:t>
      </w:r>
      <w:r w:rsidRPr="00904D2A">
        <w:rPr>
          <w:rFonts w:ascii="Arial" w:hAnsi="Arial" w:cs="Arial"/>
          <w:sz w:val="24"/>
          <w:szCs w:val="24"/>
        </w:rPr>
        <w:t>obse</w:t>
      </w:r>
      <w:r w:rsidR="00CC2F97" w:rsidRPr="00904D2A">
        <w:rPr>
          <w:rFonts w:ascii="Arial" w:hAnsi="Arial" w:cs="Arial"/>
          <w:sz w:val="24"/>
          <w:szCs w:val="24"/>
        </w:rPr>
        <w:t xml:space="preserve">rvations, focus group interviews and an online anonymous </w:t>
      </w:r>
      <w:r w:rsidRPr="00904D2A">
        <w:rPr>
          <w:rFonts w:ascii="Arial" w:hAnsi="Arial" w:cs="Arial"/>
          <w:sz w:val="24"/>
          <w:szCs w:val="24"/>
        </w:rPr>
        <w:t xml:space="preserve">questionnaire. Staff contributions were made via </w:t>
      </w:r>
      <w:r w:rsidR="00B02622" w:rsidRPr="00904D2A">
        <w:rPr>
          <w:rFonts w:ascii="Arial" w:hAnsi="Arial" w:cs="Arial"/>
          <w:sz w:val="24"/>
          <w:szCs w:val="24"/>
        </w:rPr>
        <w:t>an online questionnaire</w:t>
      </w:r>
      <w:r w:rsidR="00EB3739">
        <w:rPr>
          <w:rFonts w:ascii="Arial" w:hAnsi="Arial" w:cs="Arial"/>
          <w:sz w:val="24"/>
          <w:szCs w:val="24"/>
        </w:rPr>
        <w:t xml:space="preserve"> and existing personal reflection</w:t>
      </w:r>
      <w:r w:rsidRPr="00904D2A">
        <w:rPr>
          <w:rFonts w:ascii="Arial" w:hAnsi="Arial" w:cs="Arial"/>
          <w:sz w:val="24"/>
          <w:szCs w:val="24"/>
        </w:rPr>
        <w:t xml:space="preserve"> journals. </w:t>
      </w:r>
    </w:p>
    <w:p w:rsidR="00524471" w:rsidRPr="00904D2A" w:rsidRDefault="00C87B3F" w:rsidP="00BA0FFC">
      <w:pPr>
        <w:spacing w:line="360" w:lineRule="auto"/>
        <w:rPr>
          <w:rFonts w:ascii="Arial" w:hAnsi="Arial" w:cs="Arial"/>
          <w:sz w:val="24"/>
          <w:szCs w:val="24"/>
        </w:rPr>
      </w:pPr>
      <w:r w:rsidRPr="00904D2A">
        <w:rPr>
          <w:rFonts w:ascii="Arial" w:hAnsi="Arial" w:cs="Arial"/>
          <w:sz w:val="24"/>
          <w:szCs w:val="24"/>
        </w:rPr>
        <w:t xml:space="preserve">Observation reflections were captured </w:t>
      </w:r>
      <w:r w:rsidR="00C0451B" w:rsidRPr="00904D2A">
        <w:rPr>
          <w:rFonts w:ascii="Arial" w:hAnsi="Arial" w:cs="Arial"/>
          <w:sz w:val="24"/>
          <w:szCs w:val="24"/>
        </w:rPr>
        <w:t xml:space="preserve">by non-participants, </w:t>
      </w:r>
      <w:r w:rsidRPr="00904D2A">
        <w:rPr>
          <w:rFonts w:ascii="Arial" w:hAnsi="Arial" w:cs="Arial"/>
          <w:sz w:val="24"/>
          <w:szCs w:val="24"/>
        </w:rPr>
        <w:t>using an ob</w:t>
      </w:r>
      <w:r w:rsidR="0088042A">
        <w:rPr>
          <w:rFonts w:ascii="Arial" w:hAnsi="Arial" w:cs="Arial"/>
          <w:sz w:val="24"/>
          <w:szCs w:val="24"/>
        </w:rPr>
        <w:t>servation schedule (appendix 5</w:t>
      </w:r>
      <w:r w:rsidR="003A4F38" w:rsidRPr="00904D2A">
        <w:rPr>
          <w:rFonts w:ascii="Arial" w:hAnsi="Arial" w:cs="Arial"/>
          <w:sz w:val="24"/>
          <w:szCs w:val="24"/>
        </w:rPr>
        <w:t xml:space="preserve">). While observing, the non-participants were asked to consider </w:t>
      </w:r>
      <w:r w:rsidR="00B02622" w:rsidRPr="00904D2A">
        <w:rPr>
          <w:rFonts w:ascii="Arial" w:hAnsi="Arial" w:cs="Arial"/>
          <w:sz w:val="24"/>
          <w:szCs w:val="24"/>
        </w:rPr>
        <w:t xml:space="preserve">the </w:t>
      </w:r>
      <w:r w:rsidR="003A4F38" w:rsidRPr="00904D2A">
        <w:rPr>
          <w:rFonts w:ascii="Arial" w:hAnsi="Arial" w:cs="Arial"/>
          <w:sz w:val="24"/>
          <w:szCs w:val="24"/>
        </w:rPr>
        <w:t>levels of social interaction, including expressive and verbal behaviour, and levels of independence and engagement. Observations were carried out during</w:t>
      </w:r>
      <w:r w:rsidR="00B02622" w:rsidRPr="00904D2A">
        <w:rPr>
          <w:rFonts w:ascii="Arial" w:hAnsi="Arial" w:cs="Arial"/>
          <w:sz w:val="24"/>
          <w:szCs w:val="24"/>
        </w:rPr>
        <w:t xml:space="preserve"> the</w:t>
      </w:r>
      <w:r w:rsidR="003A4F38" w:rsidRPr="00904D2A">
        <w:rPr>
          <w:rFonts w:ascii="Arial" w:hAnsi="Arial" w:cs="Arial"/>
          <w:sz w:val="24"/>
          <w:szCs w:val="24"/>
        </w:rPr>
        <w:t xml:space="preserve"> two one hour sessions</w:t>
      </w:r>
      <w:r w:rsidR="00C0451B" w:rsidRPr="00904D2A">
        <w:rPr>
          <w:rFonts w:ascii="Arial" w:hAnsi="Arial" w:cs="Arial"/>
          <w:sz w:val="24"/>
          <w:szCs w:val="24"/>
        </w:rPr>
        <w:t>, where</w:t>
      </w:r>
      <w:r w:rsidR="00B02622" w:rsidRPr="00904D2A">
        <w:rPr>
          <w:rFonts w:ascii="Arial" w:hAnsi="Arial" w:cs="Arial"/>
          <w:sz w:val="24"/>
          <w:szCs w:val="24"/>
        </w:rPr>
        <w:t xml:space="preserve"> Y</w:t>
      </w:r>
      <w:r w:rsidR="003A4F38" w:rsidRPr="00904D2A">
        <w:rPr>
          <w:rFonts w:ascii="Arial" w:hAnsi="Arial" w:cs="Arial"/>
          <w:sz w:val="24"/>
          <w:szCs w:val="24"/>
        </w:rPr>
        <w:t>ear 5 and 6 pupils delivered their activiti</w:t>
      </w:r>
      <w:r w:rsidR="00B02622" w:rsidRPr="00904D2A">
        <w:rPr>
          <w:rFonts w:ascii="Arial" w:hAnsi="Arial" w:cs="Arial"/>
          <w:sz w:val="24"/>
          <w:szCs w:val="24"/>
        </w:rPr>
        <w:t>es to Y</w:t>
      </w:r>
      <w:r w:rsidR="003A4F38" w:rsidRPr="00904D2A">
        <w:rPr>
          <w:rFonts w:ascii="Arial" w:hAnsi="Arial" w:cs="Arial"/>
          <w:sz w:val="24"/>
          <w:szCs w:val="24"/>
        </w:rPr>
        <w:t xml:space="preserve">ear 3 and 4 pupils. </w:t>
      </w:r>
      <w:r w:rsidR="00524471" w:rsidRPr="00904D2A">
        <w:rPr>
          <w:rFonts w:ascii="Arial" w:hAnsi="Arial" w:cs="Arial"/>
          <w:sz w:val="24"/>
          <w:szCs w:val="24"/>
        </w:rPr>
        <w:t xml:space="preserve">Initially, the plan had been for three, one hour sessions but this was reduced </w:t>
      </w:r>
      <w:r w:rsidR="00524471" w:rsidRPr="00904D2A">
        <w:rPr>
          <w:rFonts w:ascii="Arial" w:hAnsi="Arial" w:cs="Arial"/>
          <w:sz w:val="24"/>
          <w:szCs w:val="24"/>
        </w:rPr>
        <w:lastRenderedPageBreak/>
        <w:t xml:space="preserve">to two because of time constraints and the fact that </w:t>
      </w:r>
      <w:r w:rsidR="00EB3739">
        <w:rPr>
          <w:rFonts w:ascii="Arial" w:hAnsi="Arial" w:cs="Arial"/>
          <w:sz w:val="24"/>
          <w:szCs w:val="24"/>
        </w:rPr>
        <w:t xml:space="preserve">older </w:t>
      </w:r>
      <w:r w:rsidR="00524471" w:rsidRPr="00904D2A">
        <w:rPr>
          <w:rFonts w:ascii="Arial" w:hAnsi="Arial" w:cs="Arial"/>
          <w:sz w:val="24"/>
          <w:szCs w:val="24"/>
        </w:rPr>
        <w:t>pupils required mo</w:t>
      </w:r>
      <w:r w:rsidR="00EB3739">
        <w:rPr>
          <w:rFonts w:ascii="Arial" w:hAnsi="Arial" w:cs="Arial"/>
          <w:sz w:val="24"/>
          <w:szCs w:val="24"/>
        </w:rPr>
        <w:t xml:space="preserve">re time for </w:t>
      </w:r>
      <w:r w:rsidR="00524471" w:rsidRPr="00904D2A">
        <w:rPr>
          <w:rFonts w:ascii="Arial" w:hAnsi="Arial" w:cs="Arial"/>
          <w:sz w:val="24"/>
          <w:szCs w:val="24"/>
        </w:rPr>
        <w:t xml:space="preserve">planning. </w:t>
      </w:r>
    </w:p>
    <w:p w:rsidR="006844D8" w:rsidRPr="00904D2A" w:rsidRDefault="00524471" w:rsidP="00BA0FFC">
      <w:pPr>
        <w:spacing w:line="360" w:lineRule="auto"/>
        <w:rPr>
          <w:rFonts w:ascii="Arial" w:hAnsi="Arial" w:cs="Arial"/>
          <w:sz w:val="24"/>
          <w:szCs w:val="24"/>
        </w:rPr>
      </w:pPr>
      <w:r w:rsidRPr="00904D2A">
        <w:rPr>
          <w:rFonts w:ascii="Arial" w:hAnsi="Arial" w:cs="Arial"/>
          <w:sz w:val="24"/>
          <w:szCs w:val="24"/>
        </w:rPr>
        <w:t xml:space="preserve">Non-participant observation was chosen as a quantitative data collection method because the data collected would </w:t>
      </w:r>
      <w:r w:rsidR="00A64C8E" w:rsidRPr="00904D2A">
        <w:rPr>
          <w:rFonts w:ascii="Arial" w:hAnsi="Arial" w:cs="Arial"/>
          <w:sz w:val="24"/>
          <w:szCs w:val="24"/>
        </w:rPr>
        <w:t>be</w:t>
      </w:r>
      <w:r w:rsidRPr="00904D2A">
        <w:rPr>
          <w:rFonts w:ascii="Arial" w:hAnsi="Arial" w:cs="Arial"/>
          <w:sz w:val="24"/>
          <w:szCs w:val="24"/>
        </w:rPr>
        <w:t xml:space="preserve"> natural observations of the activity. The flexibility in this data collection would ensure that pupil relationships and interaction could be explored</w:t>
      </w:r>
      <w:r w:rsidR="00A64C8E" w:rsidRPr="00904D2A">
        <w:rPr>
          <w:rFonts w:ascii="Arial" w:hAnsi="Arial" w:cs="Arial"/>
          <w:sz w:val="24"/>
          <w:szCs w:val="24"/>
        </w:rPr>
        <w:t xml:space="preserve"> </w:t>
      </w:r>
      <w:r w:rsidR="006844D8" w:rsidRPr="00904D2A">
        <w:rPr>
          <w:rFonts w:ascii="Arial" w:hAnsi="Arial" w:cs="Arial"/>
          <w:sz w:val="24"/>
          <w:szCs w:val="24"/>
        </w:rPr>
        <w:t xml:space="preserve">first hand, </w:t>
      </w:r>
      <w:r w:rsidR="00A64C8E" w:rsidRPr="00904D2A">
        <w:rPr>
          <w:rFonts w:ascii="Arial" w:hAnsi="Arial" w:cs="Arial"/>
          <w:sz w:val="24"/>
          <w:szCs w:val="24"/>
        </w:rPr>
        <w:t>through structured and unstructured as</w:t>
      </w:r>
      <w:r w:rsidR="00DA6C5E">
        <w:rPr>
          <w:rFonts w:ascii="Arial" w:hAnsi="Arial" w:cs="Arial"/>
          <w:sz w:val="24"/>
          <w:szCs w:val="24"/>
        </w:rPr>
        <w:t>pects</w:t>
      </w:r>
      <w:r w:rsidR="00A64C8E" w:rsidRPr="00904D2A">
        <w:rPr>
          <w:rFonts w:ascii="Arial" w:hAnsi="Arial" w:cs="Arial"/>
          <w:sz w:val="24"/>
          <w:szCs w:val="24"/>
        </w:rPr>
        <w:t xml:space="preserve"> </w:t>
      </w:r>
      <w:sdt>
        <w:sdtPr>
          <w:rPr>
            <w:rFonts w:ascii="Arial" w:hAnsi="Arial" w:cs="Arial"/>
            <w:sz w:val="24"/>
            <w:szCs w:val="24"/>
          </w:rPr>
          <w:id w:val="-99022987"/>
          <w:citation/>
        </w:sdtPr>
        <w:sdtContent>
          <w:r w:rsidR="00DA6C5E">
            <w:rPr>
              <w:rFonts w:ascii="Arial" w:hAnsi="Arial" w:cs="Arial"/>
              <w:sz w:val="24"/>
              <w:szCs w:val="24"/>
            </w:rPr>
            <w:fldChar w:fldCharType="begin"/>
          </w:r>
          <w:r w:rsidR="00DA6C5E">
            <w:rPr>
              <w:rFonts w:ascii="Arial" w:hAnsi="Arial" w:cs="Arial"/>
              <w:sz w:val="24"/>
              <w:szCs w:val="24"/>
            </w:rPr>
            <w:instrText xml:space="preserve"> CITATION Fam05 \l 2057 </w:instrText>
          </w:r>
          <w:r w:rsidR="00DA6C5E">
            <w:rPr>
              <w:rFonts w:ascii="Arial" w:hAnsi="Arial" w:cs="Arial"/>
              <w:sz w:val="24"/>
              <w:szCs w:val="24"/>
            </w:rPr>
            <w:fldChar w:fldCharType="separate"/>
          </w:r>
          <w:r w:rsidR="001C1B6B" w:rsidRPr="001C1B6B">
            <w:rPr>
              <w:rFonts w:ascii="Arial" w:hAnsi="Arial" w:cs="Arial"/>
              <w:noProof/>
              <w:sz w:val="24"/>
              <w:szCs w:val="24"/>
            </w:rPr>
            <w:t>(Family Health International, 2005)</w:t>
          </w:r>
          <w:r w:rsidR="00DA6C5E">
            <w:rPr>
              <w:rFonts w:ascii="Arial" w:hAnsi="Arial" w:cs="Arial"/>
              <w:sz w:val="24"/>
              <w:szCs w:val="24"/>
            </w:rPr>
            <w:fldChar w:fldCharType="end"/>
          </w:r>
        </w:sdtContent>
      </w:sdt>
      <w:r w:rsidR="00DA6C5E">
        <w:rPr>
          <w:rFonts w:ascii="Arial" w:hAnsi="Arial" w:cs="Arial"/>
          <w:sz w:val="24"/>
          <w:szCs w:val="24"/>
        </w:rPr>
        <w:t xml:space="preserve">. </w:t>
      </w:r>
      <w:r w:rsidR="00A64C8E" w:rsidRPr="00904D2A">
        <w:rPr>
          <w:rFonts w:ascii="Arial" w:hAnsi="Arial" w:cs="Arial"/>
          <w:sz w:val="24"/>
          <w:szCs w:val="24"/>
        </w:rPr>
        <w:t>Structure was provided through specific questions and the use of the Leuven scale</w:t>
      </w:r>
      <w:r w:rsidR="006844D8" w:rsidRPr="00904D2A">
        <w:rPr>
          <w:rFonts w:ascii="Arial" w:hAnsi="Arial" w:cs="Arial"/>
          <w:sz w:val="24"/>
          <w:szCs w:val="24"/>
        </w:rPr>
        <w:t xml:space="preserve"> to measure engagement levels</w:t>
      </w:r>
      <w:r w:rsidR="00F76FC9" w:rsidRPr="00F76FC9">
        <w:rPr>
          <w:rFonts w:ascii="Arial" w:hAnsi="Arial" w:cs="Arial"/>
          <w:sz w:val="24"/>
          <w:szCs w:val="24"/>
        </w:rPr>
        <w:t xml:space="preserve"> </w:t>
      </w:r>
      <w:sdt>
        <w:sdtPr>
          <w:rPr>
            <w:rFonts w:ascii="Arial" w:hAnsi="Arial" w:cs="Arial"/>
            <w:sz w:val="24"/>
            <w:szCs w:val="24"/>
          </w:rPr>
          <w:id w:val="1153875879"/>
          <w:citation/>
        </w:sdtPr>
        <w:sdtContent>
          <w:r w:rsidR="00F76FC9">
            <w:rPr>
              <w:rFonts w:ascii="Arial" w:hAnsi="Arial" w:cs="Arial"/>
              <w:sz w:val="24"/>
              <w:szCs w:val="24"/>
            </w:rPr>
            <w:fldChar w:fldCharType="begin"/>
          </w:r>
          <w:r w:rsidR="00F76FC9">
            <w:rPr>
              <w:rFonts w:ascii="Arial" w:hAnsi="Arial" w:cs="Arial"/>
              <w:sz w:val="24"/>
              <w:szCs w:val="24"/>
            </w:rPr>
            <w:instrText xml:space="preserve"> CITATION Lae11 \l 2057 </w:instrText>
          </w:r>
          <w:r w:rsidR="00F76FC9">
            <w:rPr>
              <w:rFonts w:ascii="Arial" w:hAnsi="Arial" w:cs="Arial"/>
              <w:sz w:val="24"/>
              <w:szCs w:val="24"/>
            </w:rPr>
            <w:fldChar w:fldCharType="separate"/>
          </w:r>
          <w:r w:rsidR="001C1B6B" w:rsidRPr="001C1B6B">
            <w:rPr>
              <w:rFonts w:ascii="Arial" w:hAnsi="Arial" w:cs="Arial"/>
              <w:noProof/>
              <w:sz w:val="24"/>
              <w:szCs w:val="24"/>
            </w:rPr>
            <w:t>(Laevers, 2011)</w:t>
          </w:r>
          <w:r w:rsidR="00F76FC9">
            <w:rPr>
              <w:rFonts w:ascii="Arial" w:hAnsi="Arial" w:cs="Arial"/>
              <w:sz w:val="24"/>
              <w:szCs w:val="24"/>
            </w:rPr>
            <w:fldChar w:fldCharType="end"/>
          </w:r>
        </w:sdtContent>
      </w:sdt>
      <w:r w:rsidR="006844D8" w:rsidRPr="00904D2A">
        <w:rPr>
          <w:rFonts w:ascii="Arial" w:hAnsi="Arial" w:cs="Arial"/>
          <w:sz w:val="24"/>
          <w:szCs w:val="24"/>
        </w:rPr>
        <w:t>, while the o</w:t>
      </w:r>
      <w:r w:rsidR="00FF60B4" w:rsidRPr="00904D2A">
        <w:rPr>
          <w:rFonts w:ascii="Arial" w:hAnsi="Arial" w:cs="Arial"/>
          <w:sz w:val="24"/>
          <w:szCs w:val="24"/>
        </w:rPr>
        <w:t xml:space="preserve">pportunity for </w:t>
      </w:r>
      <w:r w:rsidR="006844D8" w:rsidRPr="00904D2A">
        <w:rPr>
          <w:rFonts w:ascii="Arial" w:hAnsi="Arial" w:cs="Arial"/>
          <w:sz w:val="24"/>
          <w:szCs w:val="24"/>
        </w:rPr>
        <w:t>recording</w:t>
      </w:r>
      <w:r w:rsidR="00A64C8E" w:rsidRPr="00904D2A">
        <w:rPr>
          <w:rFonts w:ascii="Arial" w:hAnsi="Arial" w:cs="Arial"/>
          <w:sz w:val="24"/>
          <w:szCs w:val="24"/>
        </w:rPr>
        <w:t xml:space="preserve"> unstructured observations </w:t>
      </w:r>
      <w:r w:rsidR="006844D8" w:rsidRPr="00904D2A">
        <w:rPr>
          <w:rFonts w:ascii="Arial" w:hAnsi="Arial" w:cs="Arial"/>
          <w:sz w:val="24"/>
          <w:szCs w:val="24"/>
        </w:rPr>
        <w:t>was</w:t>
      </w:r>
      <w:r w:rsidR="00A64C8E" w:rsidRPr="00904D2A">
        <w:rPr>
          <w:rFonts w:ascii="Arial" w:hAnsi="Arial" w:cs="Arial"/>
          <w:sz w:val="24"/>
          <w:szCs w:val="24"/>
        </w:rPr>
        <w:t xml:space="preserve"> also provided. </w:t>
      </w:r>
    </w:p>
    <w:p w:rsidR="00A64C8E" w:rsidRPr="00904D2A" w:rsidRDefault="006844D8" w:rsidP="00BA0FFC">
      <w:pPr>
        <w:spacing w:line="360" w:lineRule="auto"/>
        <w:rPr>
          <w:rFonts w:ascii="Arial" w:hAnsi="Arial" w:cs="Arial"/>
          <w:sz w:val="24"/>
          <w:szCs w:val="24"/>
        </w:rPr>
      </w:pPr>
      <w:r w:rsidRPr="00904D2A">
        <w:rPr>
          <w:rFonts w:ascii="Arial" w:hAnsi="Arial" w:cs="Arial"/>
          <w:sz w:val="24"/>
          <w:szCs w:val="24"/>
        </w:rPr>
        <w:t xml:space="preserve">The </w:t>
      </w:r>
      <w:r w:rsidR="0082601C" w:rsidRPr="00904D2A">
        <w:rPr>
          <w:rFonts w:ascii="Arial" w:hAnsi="Arial" w:cs="Arial"/>
          <w:sz w:val="24"/>
          <w:szCs w:val="24"/>
        </w:rPr>
        <w:t>four</w:t>
      </w:r>
      <w:r w:rsidRPr="00904D2A">
        <w:rPr>
          <w:rFonts w:ascii="Arial" w:hAnsi="Arial" w:cs="Arial"/>
          <w:sz w:val="24"/>
          <w:szCs w:val="24"/>
        </w:rPr>
        <w:t xml:space="preserve"> children </w:t>
      </w:r>
      <w:r w:rsidR="00DA6C5E">
        <w:rPr>
          <w:rFonts w:ascii="Arial" w:hAnsi="Arial" w:cs="Arial"/>
          <w:sz w:val="24"/>
          <w:szCs w:val="24"/>
        </w:rPr>
        <w:t>selected</w:t>
      </w:r>
      <w:r w:rsidRPr="00904D2A">
        <w:rPr>
          <w:rFonts w:ascii="Arial" w:hAnsi="Arial" w:cs="Arial"/>
          <w:sz w:val="24"/>
          <w:szCs w:val="24"/>
        </w:rPr>
        <w:t xml:space="preserve"> for the observations were randomly </w:t>
      </w:r>
      <w:r w:rsidR="00DA6C5E">
        <w:rPr>
          <w:rFonts w:ascii="Arial" w:hAnsi="Arial" w:cs="Arial"/>
          <w:sz w:val="24"/>
          <w:szCs w:val="24"/>
        </w:rPr>
        <w:t>chosen</w:t>
      </w:r>
      <w:r w:rsidR="0088042A">
        <w:rPr>
          <w:rFonts w:ascii="Arial" w:hAnsi="Arial" w:cs="Arial"/>
          <w:sz w:val="24"/>
          <w:szCs w:val="24"/>
        </w:rPr>
        <w:t xml:space="preserve"> from those who had consent and assent</w:t>
      </w:r>
      <w:r w:rsidR="00DA6C5E">
        <w:rPr>
          <w:rFonts w:ascii="Arial" w:hAnsi="Arial" w:cs="Arial"/>
          <w:sz w:val="24"/>
          <w:szCs w:val="24"/>
        </w:rPr>
        <w:t xml:space="preserve"> -</w:t>
      </w:r>
      <w:r w:rsidRPr="00904D2A">
        <w:rPr>
          <w:rFonts w:ascii="Arial" w:hAnsi="Arial" w:cs="Arial"/>
          <w:sz w:val="24"/>
          <w:szCs w:val="24"/>
        </w:rPr>
        <w:t xml:space="preserve"> with </w:t>
      </w:r>
      <w:r w:rsidR="0088042A">
        <w:rPr>
          <w:rFonts w:ascii="Arial" w:hAnsi="Arial" w:cs="Arial"/>
          <w:sz w:val="24"/>
          <w:szCs w:val="24"/>
        </w:rPr>
        <w:t>one from each year group</w:t>
      </w:r>
      <w:r w:rsidRPr="00904D2A">
        <w:rPr>
          <w:rFonts w:ascii="Arial" w:hAnsi="Arial" w:cs="Arial"/>
          <w:sz w:val="24"/>
          <w:szCs w:val="24"/>
        </w:rPr>
        <w:t xml:space="preserve">. Unstructured observational notes </w:t>
      </w:r>
      <w:r w:rsidR="00DA6C5E">
        <w:rPr>
          <w:rFonts w:ascii="Arial" w:hAnsi="Arial" w:cs="Arial"/>
          <w:sz w:val="24"/>
          <w:szCs w:val="24"/>
        </w:rPr>
        <w:t xml:space="preserve">also </w:t>
      </w:r>
      <w:r w:rsidRPr="00904D2A">
        <w:rPr>
          <w:rFonts w:ascii="Arial" w:hAnsi="Arial" w:cs="Arial"/>
          <w:sz w:val="24"/>
          <w:szCs w:val="24"/>
        </w:rPr>
        <w:t xml:space="preserve">incorporated </w:t>
      </w:r>
      <w:r w:rsidR="0088042A">
        <w:rPr>
          <w:rFonts w:ascii="Arial" w:hAnsi="Arial" w:cs="Arial"/>
          <w:sz w:val="24"/>
          <w:szCs w:val="24"/>
        </w:rPr>
        <w:t xml:space="preserve">notable </w:t>
      </w:r>
      <w:r w:rsidRPr="00904D2A">
        <w:rPr>
          <w:rFonts w:ascii="Arial" w:hAnsi="Arial" w:cs="Arial"/>
          <w:sz w:val="24"/>
          <w:szCs w:val="24"/>
        </w:rPr>
        <w:t xml:space="preserve">observations from anyone who had provided consent to participate in the research.  </w:t>
      </w:r>
    </w:p>
    <w:p w:rsidR="00224D25" w:rsidRPr="00904D2A" w:rsidRDefault="00FD7314" w:rsidP="00BA0FFC">
      <w:pPr>
        <w:spacing w:line="360" w:lineRule="auto"/>
        <w:rPr>
          <w:rFonts w:ascii="Arial" w:hAnsi="Arial" w:cs="Arial"/>
          <w:sz w:val="24"/>
          <w:szCs w:val="24"/>
        </w:rPr>
      </w:pPr>
      <w:r w:rsidRPr="00904D2A">
        <w:rPr>
          <w:rFonts w:ascii="Arial" w:hAnsi="Arial" w:cs="Arial"/>
          <w:sz w:val="24"/>
          <w:szCs w:val="24"/>
        </w:rPr>
        <w:t xml:space="preserve">With regards to non-participant observation, it is noted that people may behave differently just because they are being observed. To avoid this </w:t>
      </w:r>
      <w:r w:rsidR="000236E2">
        <w:rPr>
          <w:rFonts w:ascii="Arial" w:hAnsi="Arial" w:cs="Arial"/>
          <w:sz w:val="24"/>
          <w:szCs w:val="24"/>
        </w:rPr>
        <w:t>so called ‘Hawthorne E</w:t>
      </w:r>
      <w:r w:rsidRPr="00904D2A">
        <w:rPr>
          <w:rFonts w:ascii="Arial" w:hAnsi="Arial" w:cs="Arial"/>
          <w:sz w:val="24"/>
          <w:szCs w:val="24"/>
        </w:rPr>
        <w:t>ffect,</w:t>
      </w:r>
      <w:r w:rsidR="0088042A">
        <w:rPr>
          <w:rFonts w:ascii="Arial" w:hAnsi="Arial" w:cs="Arial"/>
          <w:sz w:val="24"/>
          <w:szCs w:val="24"/>
        </w:rPr>
        <w:t>’</w:t>
      </w:r>
      <w:r w:rsidRPr="00904D2A">
        <w:rPr>
          <w:rFonts w:ascii="Arial" w:hAnsi="Arial" w:cs="Arial"/>
          <w:sz w:val="24"/>
          <w:szCs w:val="24"/>
        </w:rPr>
        <w:t xml:space="preserve"> </w:t>
      </w:r>
      <w:sdt>
        <w:sdtPr>
          <w:rPr>
            <w:rFonts w:ascii="Arial" w:hAnsi="Arial" w:cs="Arial"/>
            <w:sz w:val="24"/>
            <w:szCs w:val="24"/>
          </w:rPr>
          <w:id w:val="1305819052"/>
          <w:citation/>
        </w:sdtPr>
        <w:sdtContent>
          <w:r w:rsidRPr="00904D2A">
            <w:rPr>
              <w:rFonts w:ascii="Arial" w:hAnsi="Arial" w:cs="Arial"/>
              <w:sz w:val="24"/>
              <w:szCs w:val="24"/>
            </w:rPr>
            <w:fldChar w:fldCharType="begin"/>
          </w:r>
          <w:r w:rsidRPr="00904D2A">
            <w:rPr>
              <w:rFonts w:ascii="Arial" w:hAnsi="Arial" w:cs="Arial"/>
              <w:sz w:val="24"/>
              <w:szCs w:val="24"/>
            </w:rPr>
            <w:instrText xml:space="preserve"> CITATION Roe39 \l 2057 </w:instrText>
          </w:r>
          <w:r w:rsidRPr="00904D2A">
            <w:rPr>
              <w:rFonts w:ascii="Arial" w:hAnsi="Arial" w:cs="Arial"/>
              <w:sz w:val="24"/>
              <w:szCs w:val="24"/>
            </w:rPr>
            <w:fldChar w:fldCharType="separate"/>
          </w:r>
          <w:r w:rsidR="001C1B6B" w:rsidRPr="001C1B6B">
            <w:rPr>
              <w:rFonts w:ascii="Arial" w:hAnsi="Arial" w:cs="Arial"/>
              <w:noProof/>
              <w:sz w:val="24"/>
              <w:szCs w:val="24"/>
            </w:rPr>
            <w:t>(Roethlisberger &amp; Dickson, 1939)</w:t>
          </w:r>
          <w:r w:rsidRPr="00904D2A">
            <w:rPr>
              <w:rFonts w:ascii="Arial" w:hAnsi="Arial" w:cs="Arial"/>
              <w:sz w:val="24"/>
              <w:szCs w:val="24"/>
            </w:rPr>
            <w:fldChar w:fldCharType="end"/>
          </w:r>
        </w:sdtContent>
      </w:sdt>
      <w:r w:rsidR="005724FD" w:rsidRPr="00904D2A">
        <w:rPr>
          <w:rFonts w:ascii="Arial" w:hAnsi="Arial" w:cs="Arial"/>
          <w:sz w:val="24"/>
          <w:szCs w:val="24"/>
        </w:rPr>
        <w:t xml:space="preserve">, adults </w:t>
      </w:r>
      <w:r w:rsidR="006844D8" w:rsidRPr="00904D2A">
        <w:rPr>
          <w:rFonts w:ascii="Arial" w:hAnsi="Arial" w:cs="Arial"/>
          <w:sz w:val="24"/>
          <w:szCs w:val="24"/>
        </w:rPr>
        <w:t>with whom the</w:t>
      </w:r>
      <w:r w:rsidR="005724FD" w:rsidRPr="00904D2A">
        <w:rPr>
          <w:rFonts w:ascii="Arial" w:hAnsi="Arial" w:cs="Arial"/>
          <w:sz w:val="24"/>
          <w:szCs w:val="24"/>
        </w:rPr>
        <w:t xml:space="preserve"> children </w:t>
      </w:r>
      <w:r w:rsidR="006844D8" w:rsidRPr="00904D2A">
        <w:rPr>
          <w:rFonts w:ascii="Arial" w:hAnsi="Arial" w:cs="Arial"/>
          <w:sz w:val="24"/>
          <w:szCs w:val="24"/>
        </w:rPr>
        <w:t>are</w:t>
      </w:r>
      <w:r w:rsidR="005724FD" w:rsidRPr="00904D2A">
        <w:rPr>
          <w:rFonts w:ascii="Arial" w:hAnsi="Arial" w:cs="Arial"/>
          <w:sz w:val="24"/>
          <w:szCs w:val="24"/>
        </w:rPr>
        <w:t xml:space="preserve"> familiar with, i.e. school staff, were used to observe. </w:t>
      </w:r>
      <w:r w:rsidR="0088042A">
        <w:rPr>
          <w:rFonts w:ascii="Arial" w:hAnsi="Arial" w:cs="Arial"/>
          <w:sz w:val="24"/>
          <w:szCs w:val="24"/>
        </w:rPr>
        <w:t xml:space="preserve">Also as observations are often carried out in school, it was not something which the children appeared concerned about. </w:t>
      </w:r>
    </w:p>
    <w:p w:rsidR="00224D25" w:rsidRPr="00904D2A" w:rsidRDefault="008A3EDD" w:rsidP="00BA0FFC">
      <w:pPr>
        <w:spacing w:line="360" w:lineRule="auto"/>
        <w:rPr>
          <w:rFonts w:ascii="Arial" w:hAnsi="Arial" w:cs="Arial"/>
          <w:sz w:val="24"/>
          <w:szCs w:val="24"/>
        </w:rPr>
      </w:pPr>
      <w:r w:rsidRPr="00904D2A">
        <w:rPr>
          <w:rFonts w:ascii="Arial" w:hAnsi="Arial" w:cs="Arial"/>
          <w:sz w:val="24"/>
          <w:szCs w:val="24"/>
        </w:rPr>
        <w:t xml:space="preserve">Due to the numbers of children involved, an online questionnaire was </w:t>
      </w:r>
      <w:r w:rsidR="00FF60B4" w:rsidRPr="00904D2A">
        <w:rPr>
          <w:rFonts w:ascii="Arial" w:hAnsi="Arial" w:cs="Arial"/>
          <w:sz w:val="24"/>
          <w:szCs w:val="24"/>
        </w:rPr>
        <w:t xml:space="preserve">also </w:t>
      </w:r>
      <w:r w:rsidRPr="00904D2A">
        <w:rPr>
          <w:rFonts w:ascii="Arial" w:hAnsi="Arial" w:cs="Arial"/>
          <w:sz w:val="24"/>
          <w:szCs w:val="24"/>
        </w:rPr>
        <w:t>developed to collect</w:t>
      </w:r>
      <w:r w:rsidR="0056445A">
        <w:rPr>
          <w:rFonts w:ascii="Arial" w:hAnsi="Arial" w:cs="Arial"/>
          <w:sz w:val="24"/>
          <w:szCs w:val="24"/>
        </w:rPr>
        <w:t xml:space="preserve"> and analyse</w:t>
      </w:r>
      <w:r w:rsidRPr="00904D2A">
        <w:rPr>
          <w:rFonts w:ascii="Arial" w:hAnsi="Arial" w:cs="Arial"/>
          <w:sz w:val="24"/>
          <w:szCs w:val="24"/>
        </w:rPr>
        <w:t xml:space="preserve"> </w:t>
      </w:r>
      <w:r w:rsidR="00FF60B4" w:rsidRPr="00904D2A">
        <w:rPr>
          <w:rFonts w:ascii="Arial" w:hAnsi="Arial" w:cs="Arial"/>
          <w:sz w:val="24"/>
          <w:szCs w:val="24"/>
        </w:rPr>
        <w:t>quantitative</w:t>
      </w:r>
      <w:r w:rsidRPr="00904D2A">
        <w:rPr>
          <w:rFonts w:ascii="Arial" w:hAnsi="Arial" w:cs="Arial"/>
          <w:sz w:val="24"/>
          <w:szCs w:val="24"/>
        </w:rPr>
        <w:t xml:space="preserve"> data easily. However, it is recognised that such </w:t>
      </w:r>
      <w:r w:rsidR="00FF60B4" w:rsidRPr="00904D2A">
        <w:rPr>
          <w:rFonts w:ascii="Arial" w:hAnsi="Arial" w:cs="Arial"/>
          <w:sz w:val="24"/>
          <w:szCs w:val="24"/>
        </w:rPr>
        <w:t xml:space="preserve">quantitative </w:t>
      </w:r>
      <w:r w:rsidRPr="00904D2A">
        <w:rPr>
          <w:rFonts w:ascii="Arial" w:hAnsi="Arial" w:cs="Arial"/>
          <w:sz w:val="24"/>
          <w:szCs w:val="24"/>
        </w:rPr>
        <w:t xml:space="preserve">data should be treated with caution because </w:t>
      </w:r>
      <w:r w:rsidR="00731BFC" w:rsidRPr="00904D2A">
        <w:rPr>
          <w:rFonts w:ascii="Arial" w:hAnsi="Arial" w:cs="Arial"/>
          <w:sz w:val="24"/>
          <w:szCs w:val="24"/>
        </w:rPr>
        <w:t>the</w:t>
      </w:r>
      <w:r w:rsidR="00FF60B4" w:rsidRPr="00904D2A">
        <w:rPr>
          <w:rFonts w:ascii="Arial" w:hAnsi="Arial" w:cs="Arial"/>
          <w:sz w:val="24"/>
          <w:szCs w:val="24"/>
        </w:rPr>
        <w:t xml:space="preserve"> validity and reliability of this</w:t>
      </w:r>
      <w:r w:rsidR="00731BFC" w:rsidRPr="00904D2A">
        <w:rPr>
          <w:rFonts w:ascii="Arial" w:hAnsi="Arial" w:cs="Arial"/>
          <w:sz w:val="24"/>
          <w:szCs w:val="24"/>
        </w:rPr>
        <w:t xml:space="preserve"> method</w:t>
      </w:r>
      <w:r w:rsidR="00FF60B4" w:rsidRPr="00904D2A">
        <w:rPr>
          <w:rFonts w:ascii="Arial" w:hAnsi="Arial" w:cs="Arial"/>
          <w:sz w:val="24"/>
          <w:szCs w:val="24"/>
        </w:rPr>
        <w:t>, namely a questionnaire,</w:t>
      </w:r>
      <w:r w:rsidR="00731BFC" w:rsidRPr="00904D2A">
        <w:rPr>
          <w:rFonts w:ascii="Arial" w:hAnsi="Arial" w:cs="Arial"/>
          <w:sz w:val="24"/>
          <w:szCs w:val="24"/>
        </w:rPr>
        <w:t xml:space="preserve"> can be questioned. For e</w:t>
      </w:r>
      <w:r w:rsidR="00FF60B4" w:rsidRPr="00904D2A">
        <w:rPr>
          <w:rFonts w:ascii="Arial" w:hAnsi="Arial" w:cs="Arial"/>
          <w:sz w:val="24"/>
          <w:szCs w:val="24"/>
        </w:rPr>
        <w:t xml:space="preserve">xample, </w:t>
      </w:r>
      <w:r w:rsidRPr="00904D2A">
        <w:rPr>
          <w:rFonts w:ascii="Arial" w:hAnsi="Arial" w:cs="Arial"/>
          <w:sz w:val="24"/>
          <w:szCs w:val="24"/>
        </w:rPr>
        <w:t xml:space="preserve">it is impossible to tell how much the children understood each question, how much thought each child put into their responses and ultimately how honest they were in giving their responses. </w:t>
      </w:r>
    </w:p>
    <w:p w:rsidR="00FF60B4" w:rsidRPr="00904D2A" w:rsidRDefault="00FF60B4" w:rsidP="00BA0FFC">
      <w:pPr>
        <w:spacing w:line="360" w:lineRule="auto"/>
        <w:rPr>
          <w:rFonts w:ascii="Arial" w:hAnsi="Arial" w:cs="Arial"/>
          <w:sz w:val="24"/>
          <w:szCs w:val="24"/>
        </w:rPr>
      </w:pPr>
      <w:r w:rsidRPr="00904D2A">
        <w:rPr>
          <w:rFonts w:ascii="Arial" w:hAnsi="Arial" w:cs="Arial"/>
          <w:sz w:val="24"/>
          <w:szCs w:val="24"/>
        </w:rPr>
        <w:t>Finally, with regards to th</w:t>
      </w:r>
      <w:r w:rsidR="00F76FC9">
        <w:rPr>
          <w:rFonts w:ascii="Arial" w:hAnsi="Arial" w:cs="Arial"/>
          <w:sz w:val="24"/>
          <w:szCs w:val="24"/>
        </w:rPr>
        <w:t>e pupils</w:t>
      </w:r>
      <w:r w:rsidR="0056445A">
        <w:rPr>
          <w:rFonts w:ascii="Arial" w:hAnsi="Arial" w:cs="Arial"/>
          <w:sz w:val="24"/>
          <w:szCs w:val="24"/>
        </w:rPr>
        <w:t xml:space="preserve">, </w:t>
      </w:r>
      <w:r w:rsidR="00D45479">
        <w:rPr>
          <w:rFonts w:ascii="Arial" w:hAnsi="Arial" w:cs="Arial"/>
          <w:sz w:val="24"/>
          <w:szCs w:val="24"/>
        </w:rPr>
        <w:t xml:space="preserve">focus group interviews </w:t>
      </w:r>
      <w:r w:rsidR="0056445A">
        <w:rPr>
          <w:rFonts w:ascii="Arial" w:hAnsi="Arial" w:cs="Arial"/>
          <w:sz w:val="24"/>
          <w:szCs w:val="24"/>
        </w:rPr>
        <w:t>were</w:t>
      </w:r>
      <w:r w:rsidR="0082601C" w:rsidRPr="00904D2A">
        <w:rPr>
          <w:rFonts w:ascii="Arial" w:hAnsi="Arial" w:cs="Arial"/>
          <w:sz w:val="24"/>
          <w:szCs w:val="24"/>
        </w:rPr>
        <w:t xml:space="preserve"> conducted</w:t>
      </w:r>
      <w:r w:rsidRPr="00904D2A">
        <w:rPr>
          <w:rFonts w:ascii="Arial" w:hAnsi="Arial" w:cs="Arial"/>
          <w:sz w:val="24"/>
          <w:szCs w:val="24"/>
        </w:rPr>
        <w:t xml:space="preserve">, </w:t>
      </w:r>
      <w:r w:rsidR="00903CAE" w:rsidRPr="00904D2A">
        <w:rPr>
          <w:rFonts w:ascii="Arial" w:hAnsi="Arial" w:cs="Arial"/>
          <w:sz w:val="24"/>
          <w:szCs w:val="24"/>
        </w:rPr>
        <w:t xml:space="preserve">focusing on the </w:t>
      </w:r>
      <w:r w:rsidR="0082601C" w:rsidRPr="00904D2A">
        <w:rPr>
          <w:rFonts w:ascii="Arial" w:hAnsi="Arial" w:cs="Arial"/>
          <w:sz w:val="24"/>
          <w:szCs w:val="24"/>
        </w:rPr>
        <w:t>four</w:t>
      </w:r>
      <w:r w:rsidR="00903CAE" w:rsidRPr="00904D2A">
        <w:rPr>
          <w:rFonts w:ascii="Arial" w:hAnsi="Arial" w:cs="Arial"/>
          <w:sz w:val="24"/>
          <w:szCs w:val="24"/>
        </w:rPr>
        <w:t xml:space="preserve"> children from the observations. </w:t>
      </w:r>
      <w:r w:rsidR="0056445A">
        <w:rPr>
          <w:rFonts w:ascii="Arial" w:hAnsi="Arial" w:cs="Arial"/>
          <w:sz w:val="24"/>
          <w:szCs w:val="24"/>
        </w:rPr>
        <w:t>These children were interviewed</w:t>
      </w:r>
      <w:r w:rsidR="00BD19D8" w:rsidRPr="00904D2A">
        <w:rPr>
          <w:rFonts w:ascii="Arial" w:hAnsi="Arial" w:cs="Arial"/>
          <w:sz w:val="24"/>
          <w:szCs w:val="24"/>
        </w:rPr>
        <w:t xml:space="preserve"> before the activity, during and after. </w:t>
      </w:r>
      <w:r w:rsidR="00903CAE" w:rsidRPr="00904D2A">
        <w:rPr>
          <w:rFonts w:ascii="Arial" w:hAnsi="Arial" w:cs="Arial"/>
          <w:sz w:val="24"/>
          <w:szCs w:val="24"/>
        </w:rPr>
        <w:t xml:space="preserve">This additional qualitative data research method allowed questions to be expanded and elaborated upon and </w:t>
      </w:r>
      <w:r w:rsidR="00BD19D8" w:rsidRPr="00904D2A">
        <w:rPr>
          <w:rFonts w:ascii="Arial" w:hAnsi="Arial" w:cs="Arial"/>
          <w:sz w:val="24"/>
          <w:szCs w:val="24"/>
        </w:rPr>
        <w:t xml:space="preserve">a </w:t>
      </w:r>
      <w:r w:rsidR="00903CAE" w:rsidRPr="00904D2A">
        <w:rPr>
          <w:rFonts w:ascii="Arial" w:hAnsi="Arial" w:cs="Arial"/>
          <w:sz w:val="24"/>
          <w:szCs w:val="24"/>
        </w:rPr>
        <w:t>familiar a</w:t>
      </w:r>
      <w:r w:rsidR="00BD19D8" w:rsidRPr="00904D2A">
        <w:rPr>
          <w:rFonts w:ascii="Arial" w:hAnsi="Arial" w:cs="Arial"/>
          <w:sz w:val="24"/>
          <w:szCs w:val="24"/>
        </w:rPr>
        <w:t>dult</w:t>
      </w:r>
      <w:r w:rsidR="00903CAE" w:rsidRPr="00904D2A">
        <w:rPr>
          <w:rFonts w:ascii="Arial" w:hAnsi="Arial" w:cs="Arial"/>
          <w:sz w:val="24"/>
          <w:szCs w:val="24"/>
        </w:rPr>
        <w:t xml:space="preserve"> conducting the interviews meant that the children were at ease answering the </w:t>
      </w:r>
      <w:r w:rsidR="00903CAE" w:rsidRPr="00904D2A">
        <w:rPr>
          <w:rFonts w:ascii="Arial" w:hAnsi="Arial" w:cs="Arial"/>
          <w:sz w:val="24"/>
          <w:szCs w:val="24"/>
        </w:rPr>
        <w:lastRenderedPageBreak/>
        <w:t xml:space="preserve">questions. </w:t>
      </w:r>
      <w:r w:rsidR="00B11F16">
        <w:rPr>
          <w:rFonts w:ascii="Arial" w:hAnsi="Arial" w:cs="Arial"/>
          <w:sz w:val="24"/>
          <w:szCs w:val="24"/>
        </w:rPr>
        <w:t xml:space="preserve">By conducting observations and interviews, it was </w:t>
      </w:r>
      <w:r w:rsidR="00F76FC9">
        <w:rPr>
          <w:rFonts w:ascii="Arial" w:hAnsi="Arial" w:cs="Arial"/>
          <w:sz w:val="24"/>
          <w:szCs w:val="24"/>
        </w:rPr>
        <w:t xml:space="preserve">hoped that we could </w:t>
      </w:r>
      <w:r w:rsidR="00B11F16">
        <w:rPr>
          <w:rFonts w:ascii="Arial" w:hAnsi="Arial" w:cs="Arial"/>
          <w:sz w:val="24"/>
          <w:szCs w:val="24"/>
        </w:rPr>
        <w:t>consider the p</w:t>
      </w:r>
      <w:r w:rsidR="00DA6C5E">
        <w:rPr>
          <w:rFonts w:ascii="Arial" w:hAnsi="Arial" w:cs="Arial"/>
          <w:sz w:val="24"/>
          <w:szCs w:val="24"/>
        </w:rPr>
        <w:t xml:space="preserve">upils’ perspectives against </w:t>
      </w:r>
      <w:r w:rsidR="00D45479">
        <w:rPr>
          <w:rFonts w:ascii="Arial" w:hAnsi="Arial" w:cs="Arial"/>
          <w:sz w:val="24"/>
          <w:szCs w:val="24"/>
        </w:rPr>
        <w:t xml:space="preserve">the actual events. </w:t>
      </w:r>
    </w:p>
    <w:p w:rsidR="00903CAE" w:rsidRPr="00904D2A" w:rsidRDefault="00BD19D8" w:rsidP="00BA0FFC">
      <w:pPr>
        <w:spacing w:line="360" w:lineRule="auto"/>
        <w:rPr>
          <w:rFonts w:ascii="Arial" w:hAnsi="Arial" w:cs="Arial"/>
          <w:sz w:val="24"/>
          <w:szCs w:val="24"/>
        </w:rPr>
      </w:pPr>
      <w:r w:rsidRPr="00904D2A">
        <w:rPr>
          <w:rFonts w:ascii="Arial" w:hAnsi="Arial" w:cs="Arial"/>
          <w:sz w:val="24"/>
          <w:szCs w:val="24"/>
        </w:rPr>
        <w:t>Initiall</w:t>
      </w:r>
      <w:r w:rsidR="006B03D6" w:rsidRPr="00904D2A">
        <w:rPr>
          <w:rFonts w:ascii="Arial" w:hAnsi="Arial" w:cs="Arial"/>
          <w:sz w:val="24"/>
          <w:szCs w:val="24"/>
        </w:rPr>
        <w:t>y, qualitative data from the adults was going to be collected via teachers</w:t>
      </w:r>
      <w:r w:rsidR="0056445A">
        <w:rPr>
          <w:rFonts w:ascii="Arial" w:hAnsi="Arial" w:cs="Arial"/>
          <w:sz w:val="24"/>
          <w:szCs w:val="24"/>
        </w:rPr>
        <w:t>’</w:t>
      </w:r>
      <w:r w:rsidR="006B03D6" w:rsidRPr="00904D2A">
        <w:rPr>
          <w:rFonts w:ascii="Arial" w:hAnsi="Arial" w:cs="Arial"/>
          <w:sz w:val="24"/>
          <w:szCs w:val="24"/>
        </w:rPr>
        <w:t xml:space="preserve"> </w:t>
      </w:r>
      <w:r w:rsidR="00F76FC9">
        <w:rPr>
          <w:rFonts w:ascii="Arial" w:hAnsi="Arial" w:cs="Arial"/>
          <w:sz w:val="24"/>
          <w:szCs w:val="24"/>
        </w:rPr>
        <w:t>established reflection</w:t>
      </w:r>
      <w:r w:rsidR="006B03D6" w:rsidRPr="00904D2A">
        <w:rPr>
          <w:rFonts w:ascii="Arial" w:hAnsi="Arial" w:cs="Arial"/>
          <w:sz w:val="24"/>
          <w:szCs w:val="24"/>
        </w:rPr>
        <w:t xml:space="preserve"> j</w:t>
      </w:r>
      <w:r w:rsidR="0056445A">
        <w:rPr>
          <w:rFonts w:ascii="Arial" w:hAnsi="Arial" w:cs="Arial"/>
          <w:sz w:val="24"/>
          <w:szCs w:val="24"/>
        </w:rPr>
        <w:t>ournals and through interviewing teaching assistants</w:t>
      </w:r>
      <w:r w:rsidR="006B03D6" w:rsidRPr="00904D2A">
        <w:rPr>
          <w:rFonts w:ascii="Arial" w:hAnsi="Arial" w:cs="Arial"/>
          <w:sz w:val="24"/>
          <w:szCs w:val="24"/>
        </w:rPr>
        <w:t>. While r</w:t>
      </w:r>
      <w:r w:rsidR="00F76FC9">
        <w:rPr>
          <w:rFonts w:ascii="Arial" w:hAnsi="Arial" w:cs="Arial"/>
          <w:sz w:val="24"/>
          <w:szCs w:val="24"/>
        </w:rPr>
        <w:t>eflection</w:t>
      </w:r>
      <w:r w:rsidR="006B03D6" w:rsidRPr="00904D2A">
        <w:rPr>
          <w:rFonts w:ascii="Arial" w:hAnsi="Arial" w:cs="Arial"/>
          <w:sz w:val="24"/>
          <w:szCs w:val="24"/>
        </w:rPr>
        <w:t xml:space="preserve"> journals were utilised by </w:t>
      </w:r>
      <w:r w:rsidR="0056445A">
        <w:rPr>
          <w:rFonts w:ascii="Arial" w:hAnsi="Arial" w:cs="Arial"/>
          <w:sz w:val="24"/>
          <w:szCs w:val="24"/>
        </w:rPr>
        <w:t xml:space="preserve">some </w:t>
      </w:r>
      <w:r w:rsidR="006B03D6" w:rsidRPr="00904D2A">
        <w:rPr>
          <w:rFonts w:ascii="Arial" w:hAnsi="Arial" w:cs="Arial"/>
          <w:sz w:val="24"/>
          <w:szCs w:val="24"/>
        </w:rPr>
        <w:t xml:space="preserve">teachers, a questionnaire was developed </w:t>
      </w:r>
      <w:r w:rsidR="0056445A">
        <w:rPr>
          <w:rFonts w:ascii="Arial" w:hAnsi="Arial" w:cs="Arial"/>
          <w:sz w:val="24"/>
          <w:szCs w:val="24"/>
        </w:rPr>
        <w:t xml:space="preserve">as opposed to conducting interviews because more staff wanted to contribute to the research than was anticipated. Therefore teachers and teaching assistants, who had given consent, completed </w:t>
      </w:r>
      <w:r w:rsidR="00DA6C5E">
        <w:rPr>
          <w:rFonts w:ascii="Arial" w:hAnsi="Arial" w:cs="Arial"/>
          <w:sz w:val="24"/>
          <w:szCs w:val="24"/>
        </w:rPr>
        <w:t>a</w:t>
      </w:r>
      <w:r w:rsidR="0056445A">
        <w:rPr>
          <w:rFonts w:ascii="Arial" w:hAnsi="Arial" w:cs="Arial"/>
          <w:sz w:val="24"/>
          <w:szCs w:val="24"/>
        </w:rPr>
        <w:t xml:space="preserve"> questionnaire to reduce the time required to gather</w:t>
      </w:r>
      <w:r w:rsidR="00DA6C5E">
        <w:rPr>
          <w:rFonts w:ascii="Arial" w:hAnsi="Arial" w:cs="Arial"/>
          <w:sz w:val="24"/>
          <w:szCs w:val="24"/>
        </w:rPr>
        <w:t xml:space="preserve"> and analyse</w:t>
      </w:r>
      <w:r w:rsidR="0056445A">
        <w:rPr>
          <w:rFonts w:ascii="Arial" w:hAnsi="Arial" w:cs="Arial"/>
          <w:sz w:val="24"/>
          <w:szCs w:val="24"/>
        </w:rPr>
        <w:t xml:space="preserve"> data.</w:t>
      </w:r>
    </w:p>
    <w:p w:rsidR="00B02622" w:rsidRPr="00904D2A" w:rsidRDefault="00C0451B" w:rsidP="00BA0FFC">
      <w:pPr>
        <w:spacing w:line="360" w:lineRule="auto"/>
        <w:rPr>
          <w:rFonts w:ascii="Arial" w:hAnsi="Arial" w:cs="Arial"/>
          <w:sz w:val="24"/>
          <w:szCs w:val="24"/>
        </w:rPr>
      </w:pPr>
      <w:r w:rsidRPr="00904D2A">
        <w:rPr>
          <w:rFonts w:ascii="Arial" w:hAnsi="Arial" w:cs="Arial"/>
          <w:sz w:val="24"/>
          <w:szCs w:val="24"/>
        </w:rPr>
        <w:t xml:space="preserve">It is hoped that the </w:t>
      </w:r>
      <w:r w:rsidR="00F76FC9">
        <w:rPr>
          <w:rFonts w:ascii="Arial" w:hAnsi="Arial" w:cs="Arial"/>
          <w:sz w:val="24"/>
          <w:szCs w:val="24"/>
        </w:rPr>
        <w:t xml:space="preserve">methodology outlined above </w:t>
      </w:r>
      <w:r w:rsidRPr="00904D2A">
        <w:rPr>
          <w:rFonts w:ascii="Arial" w:hAnsi="Arial" w:cs="Arial"/>
          <w:sz w:val="24"/>
          <w:szCs w:val="24"/>
        </w:rPr>
        <w:t>enable</w:t>
      </w:r>
      <w:r w:rsidR="00F76FC9">
        <w:rPr>
          <w:rFonts w:ascii="Arial" w:hAnsi="Arial" w:cs="Arial"/>
          <w:sz w:val="24"/>
          <w:szCs w:val="24"/>
        </w:rPr>
        <w:t>s</w:t>
      </w:r>
      <w:r w:rsidRPr="00904D2A">
        <w:rPr>
          <w:rFonts w:ascii="Arial" w:hAnsi="Arial" w:cs="Arial"/>
          <w:sz w:val="24"/>
          <w:szCs w:val="24"/>
        </w:rPr>
        <w:t xml:space="preserve"> the </w:t>
      </w:r>
      <w:r w:rsidR="00903CAE" w:rsidRPr="00904D2A">
        <w:rPr>
          <w:rFonts w:ascii="Arial" w:hAnsi="Arial" w:cs="Arial"/>
          <w:sz w:val="24"/>
          <w:szCs w:val="24"/>
        </w:rPr>
        <w:t xml:space="preserve">sound </w:t>
      </w:r>
      <w:r w:rsidRPr="00904D2A">
        <w:rPr>
          <w:rFonts w:ascii="Arial" w:hAnsi="Arial" w:cs="Arial"/>
          <w:sz w:val="24"/>
          <w:szCs w:val="24"/>
        </w:rPr>
        <w:t>application of Br</w:t>
      </w:r>
      <w:r w:rsidR="00903CAE" w:rsidRPr="00904D2A">
        <w:rPr>
          <w:rFonts w:ascii="Arial" w:hAnsi="Arial" w:cs="Arial"/>
          <w:sz w:val="24"/>
          <w:szCs w:val="24"/>
        </w:rPr>
        <w:t>ookfield’s four critical lenses:</w:t>
      </w:r>
      <w:r w:rsidRPr="00904D2A">
        <w:rPr>
          <w:rFonts w:ascii="Arial" w:hAnsi="Arial" w:cs="Arial"/>
          <w:sz w:val="24"/>
          <w:szCs w:val="24"/>
        </w:rPr>
        <w:t xml:space="preserve"> to reflect on the point of view of</w:t>
      </w:r>
      <w:r w:rsidR="00903CAE" w:rsidRPr="00904D2A">
        <w:rPr>
          <w:rFonts w:ascii="Arial" w:hAnsi="Arial" w:cs="Arial"/>
          <w:sz w:val="24"/>
          <w:szCs w:val="24"/>
        </w:rPr>
        <w:t xml:space="preserve"> the staff involved in delivery;</w:t>
      </w:r>
      <w:r w:rsidRPr="00904D2A">
        <w:rPr>
          <w:rFonts w:ascii="Arial" w:hAnsi="Arial" w:cs="Arial"/>
          <w:sz w:val="24"/>
          <w:szCs w:val="24"/>
        </w:rPr>
        <w:t xml:space="preserve"> th</w:t>
      </w:r>
      <w:r w:rsidR="00903CAE" w:rsidRPr="00904D2A">
        <w:rPr>
          <w:rFonts w:ascii="Arial" w:hAnsi="Arial" w:cs="Arial"/>
          <w:sz w:val="24"/>
          <w:szCs w:val="24"/>
        </w:rPr>
        <w:t>e point of view of the learners;</w:t>
      </w:r>
      <w:r w:rsidRPr="00904D2A">
        <w:rPr>
          <w:rFonts w:ascii="Arial" w:hAnsi="Arial" w:cs="Arial"/>
          <w:sz w:val="24"/>
          <w:szCs w:val="24"/>
        </w:rPr>
        <w:t xml:space="preserve"> observation</w:t>
      </w:r>
      <w:r w:rsidR="00903CAE" w:rsidRPr="00904D2A">
        <w:rPr>
          <w:rFonts w:ascii="Arial" w:hAnsi="Arial" w:cs="Arial"/>
          <w:sz w:val="24"/>
          <w:szCs w:val="24"/>
        </w:rPr>
        <w:t>s gathered by non-participants</w:t>
      </w:r>
      <w:r w:rsidRPr="00904D2A">
        <w:rPr>
          <w:rFonts w:ascii="Arial" w:hAnsi="Arial" w:cs="Arial"/>
          <w:sz w:val="24"/>
          <w:szCs w:val="24"/>
        </w:rPr>
        <w:t xml:space="preserve">, and the point of view of existing </w:t>
      </w:r>
      <w:r w:rsidR="009C3098" w:rsidRPr="00904D2A">
        <w:rPr>
          <w:rFonts w:ascii="Arial" w:hAnsi="Arial" w:cs="Arial"/>
          <w:sz w:val="24"/>
          <w:szCs w:val="24"/>
        </w:rPr>
        <w:t>theories and literature</w:t>
      </w:r>
      <w:r w:rsidRPr="00904D2A">
        <w:rPr>
          <w:rFonts w:ascii="Arial" w:hAnsi="Arial" w:cs="Arial"/>
          <w:sz w:val="24"/>
          <w:szCs w:val="24"/>
        </w:rPr>
        <w:t xml:space="preserve"> </w:t>
      </w:r>
      <w:sdt>
        <w:sdtPr>
          <w:rPr>
            <w:rFonts w:ascii="Arial" w:hAnsi="Arial" w:cs="Arial"/>
            <w:sz w:val="24"/>
            <w:szCs w:val="24"/>
          </w:rPr>
          <w:id w:val="108712260"/>
          <w:citation/>
        </w:sdtPr>
        <w:sdtContent>
          <w:r w:rsidRPr="00904D2A">
            <w:rPr>
              <w:rFonts w:ascii="Arial" w:hAnsi="Arial" w:cs="Arial"/>
              <w:sz w:val="24"/>
              <w:szCs w:val="24"/>
            </w:rPr>
            <w:fldChar w:fldCharType="begin"/>
          </w:r>
          <w:r w:rsidRPr="00904D2A">
            <w:rPr>
              <w:rFonts w:ascii="Arial" w:hAnsi="Arial" w:cs="Arial"/>
              <w:sz w:val="24"/>
              <w:szCs w:val="24"/>
            </w:rPr>
            <w:instrText xml:space="preserve"> CITATION Bro95 \l 2057 </w:instrText>
          </w:r>
          <w:r w:rsidRPr="00904D2A">
            <w:rPr>
              <w:rFonts w:ascii="Arial" w:hAnsi="Arial" w:cs="Arial"/>
              <w:sz w:val="24"/>
              <w:szCs w:val="24"/>
            </w:rPr>
            <w:fldChar w:fldCharType="separate"/>
          </w:r>
          <w:r w:rsidR="001C1B6B" w:rsidRPr="001C1B6B">
            <w:rPr>
              <w:rFonts w:ascii="Arial" w:hAnsi="Arial" w:cs="Arial"/>
              <w:noProof/>
              <w:sz w:val="24"/>
              <w:szCs w:val="24"/>
            </w:rPr>
            <w:t>(Brookfield, 1995)</w:t>
          </w:r>
          <w:r w:rsidRPr="00904D2A">
            <w:rPr>
              <w:rFonts w:ascii="Arial" w:hAnsi="Arial" w:cs="Arial"/>
              <w:sz w:val="24"/>
              <w:szCs w:val="24"/>
            </w:rPr>
            <w:fldChar w:fldCharType="end"/>
          </w:r>
        </w:sdtContent>
      </w:sdt>
      <w:r w:rsidR="009C3098" w:rsidRPr="00904D2A">
        <w:rPr>
          <w:rFonts w:ascii="Arial" w:hAnsi="Arial" w:cs="Arial"/>
          <w:sz w:val="24"/>
          <w:szCs w:val="24"/>
        </w:rPr>
        <w:t>.</w:t>
      </w:r>
    </w:p>
    <w:p w:rsidR="002819E0" w:rsidRPr="00904D2A" w:rsidRDefault="002819E0" w:rsidP="007B588C">
      <w:pPr>
        <w:pStyle w:val="Heading2"/>
      </w:pPr>
      <w:bookmarkStart w:id="5" w:name="_Toc517439609"/>
      <w:r w:rsidRPr="00904D2A">
        <w:t>Ethical Considerations</w:t>
      </w:r>
      <w:bookmarkEnd w:id="5"/>
      <w:r w:rsidR="00602A9D" w:rsidRPr="00904D2A">
        <w:t xml:space="preserve"> </w:t>
      </w:r>
    </w:p>
    <w:p w:rsidR="00BF39C5" w:rsidRPr="00904D2A" w:rsidRDefault="00BF39C5" w:rsidP="00BA0FFC">
      <w:pPr>
        <w:spacing w:line="360" w:lineRule="auto"/>
        <w:rPr>
          <w:rFonts w:ascii="Arial" w:hAnsi="Arial" w:cs="Arial"/>
          <w:sz w:val="24"/>
          <w:szCs w:val="24"/>
        </w:rPr>
      </w:pPr>
      <w:r w:rsidRPr="00904D2A">
        <w:rPr>
          <w:rFonts w:ascii="Arial" w:hAnsi="Arial" w:cs="Arial"/>
          <w:sz w:val="24"/>
          <w:szCs w:val="24"/>
        </w:rPr>
        <w:t>It is impo</w:t>
      </w:r>
      <w:r w:rsidR="00542DE9" w:rsidRPr="00904D2A">
        <w:rPr>
          <w:rFonts w:ascii="Arial" w:hAnsi="Arial" w:cs="Arial"/>
          <w:sz w:val="24"/>
          <w:szCs w:val="24"/>
        </w:rPr>
        <w:t>rtant with any research activity that ethics are carefully considered,</w:t>
      </w:r>
      <w:r w:rsidR="009C3098" w:rsidRPr="00904D2A">
        <w:rPr>
          <w:rFonts w:ascii="Arial" w:hAnsi="Arial" w:cs="Arial"/>
          <w:sz w:val="24"/>
          <w:szCs w:val="24"/>
        </w:rPr>
        <w:t xml:space="preserve"> but none more so than when</w:t>
      </w:r>
      <w:r w:rsidR="00542DE9" w:rsidRPr="00904D2A">
        <w:rPr>
          <w:rFonts w:ascii="Arial" w:hAnsi="Arial" w:cs="Arial"/>
          <w:sz w:val="24"/>
          <w:szCs w:val="24"/>
        </w:rPr>
        <w:t xml:space="preserve"> research involves</w:t>
      </w:r>
      <w:r w:rsidR="005E7152">
        <w:rPr>
          <w:rFonts w:ascii="Arial" w:hAnsi="Arial" w:cs="Arial"/>
          <w:sz w:val="24"/>
          <w:szCs w:val="24"/>
        </w:rPr>
        <w:t xml:space="preserve"> vulnerable participants, such</w:t>
      </w:r>
      <w:r w:rsidR="00DA6C5E">
        <w:rPr>
          <w:rFonts w:ascii="Arial" w:hAnsi="Arial" w:cs="Arial"/>
          <w:sz w:val="24"/>
          <w:szCs w:val="24"/>
        </w:rPr>
        <w:t xml:space="preserve"> as</w:t>
      </w:r>
      <w:r w:rsidR="00542DE9" w:rsidRPr="00904D2A">
        <w:rPr>
          <w:rFonts w:ascii="Arial" w:hAnsi="Arial" w:cs="Arial"/>
          <w:sz w:val="24"/>
          <w:szCs w:val="24"/>
        </w:rPr>
        <w:t xml:space="preserve"> children. </w:t>
      </w:r>
      <w:r w:rsidR="009C3098" w:rsidRPr="00904D2A">
        <w:rPr>
          <w:rFonts w:ascii="Arial" w:hAnsi="Arial" w:cs="Arial"/>
          <w:sz w:val="24"/>
          <w:szCs w:val="24"/>
        </w:rPr>
        <w:t xml:space="preserve">Before carrying out the research within this assignment, an application for ethical approval, which conformed </w:t>
      </w:r>
      <w:proofErr w:type="gramStart"/>
      <w:r w:rsidR="009C3098" w:rsidRPr="00904D2A">
        <w:rPr>
          <w:rFonts w:ascii="Arial" w:hAnsi="Arial" w:cs="Arial"/>
          <w:sz w:val="24"/>
          <w:szCs w:val="24"/>
        </w:rPr>
        <w:t>with</w:t>
      </w:r>
      <w:proofErr w:type="gramEnd"/>
      <w:r w:rsidR="009C3098" w:rsidRPr="00904D2A">
        <w:rPr>
          <w:rFonts w:ascii="Arial" w:hAnsi="Arial" w:cs="Arial"/>
          <w:sz w:val="24"/>
          <w:szCs w:val="24"/>
        </w:rPr>
        <w:t xml:space="preserve"> the </w:t>
      </w:r>
      <w:r w:rsidR="00B02622" w:rsidRPr="00904D2A">
        <w:rPr>
          <w:rFonts w:ascii="Arial" w:hAnsi="Arial" w:cs="Arial"/>
          <w:sz w:val="24"/>
          <w:szCs w:val="24"/>
        </w:rPr>
        <w:t>‘</w:t>
      </w:r>
      <w:r w:rsidR="009C3098" w:rsidRPr="00904D2A">
        <w:rPr>
          <w:rFonts w:ascii="Arial" w:hAnsi="Arial" w:cs="Arial"/>
          <w:sz w:val="24"/>
          <w:szCs w:val="24"/>
        </w:rPr>
        <w:t>British Educational Research Association – Ethical Guidelines for Educational Research</w:t>
      </w:r>
      <w:r w:rsidR="00B02622" w:rsidRPr="00904D2A">
        <w:rPr>
          <w:rFonts w:ascii="Arial" w:hAnsi="Arial" w:cs="Arial"/>
          <w:sz w:val="24"/>
          <w:szCs w:val="24"/>
        </w:rPr>
        <w:t>’</w:t>
      </w:r>
      <w:r w:rsidR="009C3098" w:rsidRPr="00904D2A">
        <w:rPr>
          <w:rFonts w:ascii="Arial" w:hAnsi="Arial" w:cs="Arial"/>
          <w:sz w:val="24"/>
          <w:szCs w:val="24"/>
        </w:rPr>
        <w:t>, was granted by the Univer</w:t>
      </w:r>
      <w:r w:rsidR="00F76FC9">
        <w:rPr>
          <w:rFonts w:ascii="Arial" w:hAnsi="Arial" w:cs="Arial"/>
          <w:sz w:val="24"/>
          <w:szCs w:val="24"/>
        </w:rPr>
        <w:t>sity of Wales, Trinity St David</w:t>
      </w:r>
      <w:r w:rsidR="009C3098" w:rsidRPr="00904D2A">
        <w:rPr>
          <w:rFonts w:ascii="Arial" w:hAnsi="Arial" w:cs="Arial"/>
          <w:sz w:val="24"/>
          <w:szCs w:val="24"/>
        </w:rPr>
        <w:t xml:space="preserve"> (Appendix 1). Within that </w:t>
      </w:r>
      <w:r w:rsidR="005E7152">
        <w:rPr>
          <w:rFonts w:ascii="Arial" w:hAnsi="Arial" w:cs="Arial"/>
          <w:sz w:val="24"/>
          <w:szCs w:val="24"/>
        </w:rPr>
        <w:t>application</w:t>
      </w:r>
      <w:r w:rsidR="009C3098" w:rsidRPr="00904D2A">
        <w:rPr>
          <w:rFonts w:ascii="Arial" w:hAnsi="Arial" w:cs="Arial"/>
          <w:sz w:val="24"/>
          <w:szCs w:val="24"/>
        </w:rPr>
        <w:t xml:space="preserve">, considerations were made as to how </w:t>
      </w:r>
      <w:r w:rsidR="006B03D6" w:rsidRPr="00904D2A">
        <w:rPr>
          <w:rFonts w:ascii="Arial" w:hAnsi="Arial" w:cs="Arial"/>
          <w:sz w:val="24"/>
          <w:szCs w:val="24"/>
        </w:rPr>
        <w:t xml:space="preserve">different </w:t>
      </w:r>
      <w:r w:rsidR="009C3098" w:rsidRPr="00904D2A">
        <w:rPr>
          <w:rFonts w:ascii="Arial" w:hAnsi="Arial" w:cs="Arial"/>
          <w:sz w:val="24"/>
          <w:szCs w:val="24"/>
        </w:rPr>
        <w:t>risk</w:t>
      </w:r>
      <w:r w:rsidR="006B03D6" w:rsidRPr="00904D2A">
        <w:rPr>
          <w:rFonts w:ascii="Arial" w:hAnsi="Arial" w:cs="Arial"/>
          <w:sz w:val="24"/>
          <w:szCs w:val="24"/>
        </w:rPr>
        <w:t>s</w:t>
      </w:r>
      <w:r w:rsidR="009C3098" w:rsidRPr="00904D2A">
        <w:rPr>
          <w:rFonts w:ascii="Arial" w:hAnsi="Arial" w:cs="Arial"/>
          <w:sz w:val="24"/>
          <w:szCs w:val="24"/>
        </w:rPr>
        <w:t xml:space="preserve"> could be minimised. </w:t>
      </w:r>
    </w:p>
    <w:p w:rsidR="009C3098" w:rsidRPr="00904D2A" w:rsidRDefault="009C3098" w:rsidP="00BA0FFC">
      <w:pPr>
        <w:spacing w:line="360" w:lineRule="auto"/>
        <w:rPr>
          <w:rFonts w:ascii="Arial" w:hAnsi="Arial" w:cs="Arial"/>
          <w:sz w:val="24"/>
          <w:szCs w:val="24"/>
        </w:rPr>
      </w:pPr>
      <w:r w:rsidRPr="00904D2A">
        <w:rPr>
          <w:rFonts w:ascii="Arial" w:hAnsi="Arial" w:cs="Arial"/>
          <w:sz w:val="24"/>
          <w:szCs w:val="24"/>
        </w:rPr>
        <w:t xml:space="preserve">Within this research project, </w:t>
      </w:r>
      <w:r w:rsidR="009F770A" w:rsidRPr="00904D2A">
        <w:rPr>
          <w:rFonts w:ascii="Arial" w:hAnsi="Arial" w:cs="Arial"/>
          <w:sz w:val="24"/>
          <w:szCs w:val="24"/>
        </w:rPr>
        <w:t>consent was sought from all staff and parents involved (Appendices 2 and 3) and only those children who had parental consent and their own assent were included in the study. In all consent forms, information was clearly stated, as was the participants</w:t>
      </w:r>
      <w:r w:rsidR="00B02622" w:rsidRPr="00904D2A">
        <w:rPr>
          <w:rFonts w:ascii="Arial" w:hAnsi="Arial" w:cs="Arial"/>
          <w:sz w:val="24"/>
          <w:szCs w:val="24"/>
        </w:rPr>
        <w:t>’</w:t>
      </w:r>
      <w:r w:rsidR="009F770A" w:rsidRPr="00904D2A">
        <w:rPr>
          <w:rFonts w:ascii="Arial" w:hAnsi="Arial" w:cs="Arial"/>
          <w:sz w:val="24"/>
          <w:szCs w:val="24"/>
        </w:rPr>
        <w:t xml:space="preserve"> right to withdraw from any element of the research or indeed the research study as a whole. </w:t>
      </w:r>
    </w:p>
    <w:p w:rsidR="009F770A" w:rsidRPr="00904D2A" w:rsidRDefault="00B02622" w:rsidP="00BA0FFC">
      <w:pPr>
        <w:spacing w:line="360" w:lineRule="auto"/>
        <w:rPr>
          <w:rFonts w:ascii="Arial" w:hAnsi="Arial" w:cs="Arial"/>
          <w:sz w:val="24"/>
          <w:szCs w:val="24"/>
        </w:rPr>
      </w:pPr>
      <w:r w:rsidRPr="00904D2A">
        <w:rPr>
          <w:rFonts w:ascii="Arial" w:hAnsi="Arial" w:cs="Arial"/>
          <w:sz w:val="24"/>
          <w:szCs w:val="24"/>
        </w:rPr>
        <w:t xml:space="preserve">Safeguarding participants during the activities </w:t>
      </w:r>
      <w:r w:rsidR="006B03D6" w:rsidRPr="00904D2A">
        <w:rPr>
          <w:rFonts w:ascii="Arial" w:hAnsi="Arial" w:cs="Arial"/>
          <w:sz w:val="24"/>
          <w:szCs w:val="24"/>
        </w:rPr>
        <w:t>wa</w:t>
      </w:r>
      <w:r w:rsidR="00C37302" w:rsidRPr="00904D2A">
        <w:rPr>
          <w:rFonts w:ascii="Arial" w:hAnsi="Arial" w:cs="Arial"/>
          <w:sz w:val="24"/>
          <w:szCs w:val="24"/>
        </w:rPr>
        <w:t>s</w:t>
      </w:r>
      <w:r w:rsidRPr="00904D2A">
        <w:rPr>
          <w:rFonts w:ascii="Arial" w:hAnsi="Arial" w:cs="Arial"/>
          <w:sz w:val="24"/>
          <w:szCs w:val="24"/>
        </w:rPr>
        <w:t xml:space="preserve"> vital. </w:t>
      </w:r>
      <w:r w:rsidR="006F1BC6" w:rsidRPr="00904D2A">
        <w:rPr>
          <w:rFonts w:ascii="Arial" w:hAnsi="Arial" w:cs="Arial"/>
          <w:sz w:val="24"/>
          <w:szCs w:val="24"/>
        </w:rPr>
        <w:t>All adults involved in the research activities are existing school staff and are therefore fully aware of the school’s safeguardin</w:t>
      </w:r>
      <w:r w:rsidRPr="00904D2A">
        <w:rPr>
          <w:rFonts w:ascii="Arial" w:hAnsi="Arial" w:cs="Arial"/>
          <w:sz w:val="24"/>
          <w:szCs w:val="24"/>
        </w:rPr>
        <w:t>g procedures. Clear principles, such as</w:t>
      </w:r>
      <w:r w:rsidR="006F1BC6" w:rsidRPr="00904D2A">
        <w:rPr>
          <w:rFonts w:ascii="Arial" w:hAnsi="Arial" w:cs="Arial"/>
          <w:sz w:val="24"/>
          <w:szCs w:val="24"/>
        </w:rPr>
        <w:t xml:space="preserve"> never being alone with a </w:t>
      </w:r>
      <w:r w:rsidR="006F1BC6" w:rsidRPr="00904D2A">
        <w:rPr>
          <w:rFonts w:ascii="Arial" w:hAnsi="Arial" w:cs="Arial"/>
          <w:sz w:val="24"/>
          <w:szCs w:val="24"/>
        </w:rPr>
        <w:lastRenderedPageBreak/>
        <w:t>child or passing on any concerns to the Designated Senior Per</w:t>
      </w:r>
      <w:r w:rsidRPr="00904D2A">
        <w:rPr>
          <w:rFonts w:ascii="Arial" w:hAnsi="Arial" w:cs="Arial"/>
          <w:sz w:val="24"/>
          <w:szCs w:val="24"/>
        </w:rPr>
        <w:t xml:space="preserve">son for the school, </w:t>
      </w:r>
      <w:r w:rsidR="006B03D6" w:rsidRPr="00904D2A">
        <w:rPr>
          <w:rFonts w:ascii="Arial" w:hAnsi="Arial" w:cs="Arial"/>
          <w:sz w:val="24"/>
          <w:szCs w:val="24"/>
        </w:rPr>
        <w:t>were adhered to throughout the research study.</w:t>
      </w:r>
      <w:r w:rsidR="006F1BC6" w:rsidRPr="00904D2A">
        <w:rPr>
          <w:rFonts w:ascii="Arial" w:hAnsi="Arial" w:cs="Arial"/>
          <w:sz w:val="24"/>
          <w:szCs w:val="24"/>
        </w:rPr>
        <w:t xml:space="preserve"> </w:t>
      </w:r>
    </w:p>
    <w:p w:rsidR="006F1BC6" w:rsidRPr="00904D2A" w:rsidRDefault="006F1BC6" w:rsidP="00BA0FFC">
      <w:pPr>
        <w:spacing w:line="360" w:lineRule="auto"/>
        <w:rPr>
          <w:rFonts w:ascii="Arial" w:hAnsi="Arial" w:cs="Arial"/>
          <w:b/>
          <w:sz w:val="24"/>
          <w:szCs w:val="24"/>
        </w:rPr>
      </w:pPr>
      <w:r w:rsidRPr="00904D2A">
        <w:rPr>
          <w:rFonts w:ascii="Arial" w:hAnsi="Arial" w:cs="Arial"/>
          <w:sz w:val="24"/>
          <w:szCs w:val="24"/>
        </w:rPr>
        <w:t>Before research was under</w:t>
      </w:r>
      <w:r w:rsidR="005E7152">
        <w:rPr>
          <w:rFonts w:ascii="Arial" w:hAnsi="Arial" w:cs="Arial"/>
          <w:sz w:val="24"/>
          <w:szCs w:val="24"/>
        </w:rPr>
        <w:t>taken, consideration was made regarding</w:t>
      </w:r>
      <w:r w:rsidRPr="00904D2A">
        <w:rPr>
          <w:rFonts w:ascii="Arial" w:hAnsi="Arial" w:cs="Arial"/>
          <w:sz w:val="24"/>
          <w:szCs w:val="24"/>
        </w:rPr>
        <w:t xml:space="preserve"> the potential for older pupils to be too authoritative to the younger pupils they would be teaching. </w:t>
      </w:r>
      <w:proofErr w:type="spellStart"/>
      <w:r w:rsidR="00614F1B" w:rsidRPr="00904D2A">
        <w:rPr>
          <w:rFonts w:ascii="Arial" w:hAnsi="Arial" w:cs="Arial"/>
          <w:sz w:val="24"/>
          <w:szCs w:val="24"/>
        </w:rPr>
        <w:t>Huf</w:t>
      </w:r>
      <w:proofErr w:type="spellEnd"/>
      <w:r w:rsidR="00614F1B" w:rsidRPr="00904D2A">
        <w:rPr>
          <w:rFonts w:ascii="Arial" w:hAnsi="Arial" w:cs="Arial"/>
          <w:sz w:val="24"/>
          <w:szCs w:val="24"/>
        </w:rPr>
        <w:t xml:space="preserve"> and </w:t>
      </w:r>
      <w:proofErr w:type="spellStart"/>
      <w:r w:rsidR="00614F1B" w:rsidRPr="00904D2A">
        <w:rPr>
          <w:rFonts w:ascii="Arial" w:hAnsi="Arial" w:cs="Arial"/>
          <w:sz w:val="24"/>
          <w:szCs w:val="24"/>
        </w:rPr>
        <w:t>Raggl</w:t>
      </w:r>
      <w:proofErr w:type="spellEnd"/>
      <w:r w:rsidR="00614F1B" w:rsidRPr="00904D2A">
        <w:rPr>
          <w:rFonts w:ascii="Arial" w:hAnsi="Arial" w:cs="Arial"/>
          <w:sz w:val="24"/>
          <w:szCs w:val="24"/>
        </w:rPr>
        <w:t xml:space="preserve"> (2015) highlight this concern </w:t>
      </w:r>
      <w:r w:rsidR="00350A0C" w:rsidRPr="00904D2A">
        <w:rPr>
          <w:rFonts w:ascii="Arial" w:hAnsi="Arial" w:cs="Arial"/>
          <w:sz w:val="24"/>
          <w:szCs w:val="24"/>
        </w:rPr>
        <w:t>from their observations in mixed age primary settings</w:t>
      </w:r>
      <w:r w:rsidR="00614F1B" w:rsidRPr="00904D2A">
        <w:rPr>
          <w:rFonts w:ascii="Arial" w:hAnsi="Arial" w:cs="Arial"/>
          <w:sz w:val="24"/>
          <w:szCs w:val="24"/>
        </w:rPr>
        <w:t xml:space="preserve">. </w:t>
      </w:r>
      <w:proofErr w:type="gramStart"/>
      <w:r w:rsidR="00B0625E">
        <w:rPr>
          <w:rFonts w:ascii="Arial" w:hAnsi="Arial" w:cs="Arial"/>
          <w:sz w:val="24"/>
          <w:szCs w:val="24"/>
        </w:rPr>
        <w:t>S</w:t>
      </w:r>
      <w:r w:rsidRPr="00904D2A">
        <w:rPr>
          <w:rFonts w:ascii="Arial" w:hAnsi="Arial" w:cs="Arial"/>
          <w:sz w:val="24"/>
          <w:szCs w:val="24"/>
        </w:rPr>
        <w:t>taff were</w:t>
      </w:r>
      <w:proofErr w:type="gramEnd"/>
      <w:r w:rsidRPr="00904D2A">
        <w:rPr>
          <w:rFonts w:ascii="Arial" w:hAnsi="Arial" w:cs="Arial"/>
          <w:sz w:val="24"/>
          <w:szCs w:val="24"/>
        </w:rPr>
        <w:t xml:space="preserve"> </w:t>
      </w:r>
      <w:r w:rsidR="00350A0C" w:rsidRPr="00904D2A">
        <w:rPr>
          <w:rFonts w:ascii="Arial" w:hAnsi="Arial" w:cs="Arial"/>
          <w:sz w:val="24"/>
          <w:szCs w:val="24"/>
        </w:rPr>
        <w:t xml:space="preserve">therefore </w:t>
      </w:r>
      <w:r w:rsidRPr="00904D2A">
        <w:rPr>
          <w:rFonts w:ascii="Arial" w:hAnsi="Arial" w:cs="Arial"/>
          <w:sz w:val="24"/>
          <w:szCs w:val="24"/>
        </w:rPr>
        <w:t xml:space="preserve">encouraged to be mindful of this </w:t>
      </w:r>
      <w:r w:rsidR="00350A0C" w:rsidRPr="00904D2A">
        <w:rPr>
          <w:rFonts w:ascii="Arial" w:hAnsi="Arial" w:cs="Arial"/>
          <w:sz w:val="24"/>
          <w:szCs w:val="24"/>
        </w:rPr>
        <w:t>possibility and intervene if necessary.</w:t>
      </w:r>
    </w:p>
    <w:p w:rsidR="006F1BC6" w:rsidRPr="00904D2A" w:rsidRDefault="006F1BC6" w:rsidP="00BA0FFC">
      <w:pPr>
        <w:spacing w:line="360" w:lineRule="auto"/>
        <w:rPr>
          <w:rFonts w:ascii="Arial" w:hAnsi="Arial" w:cs="Arial"/>
          <w:sz w:val="24"/>
          <w:szCs w:val="24"/>
        </w:rPr>
      </w:pPr>
      <w:r w:rsidRPr="00904D2A">
        <w:rPr>
          <w:rFonts w:ascii="Arial" w:hAnsi="Arial" w:cs="Arial"/>
          <w:sz w:val="24"/>
          <w:szCs w:val="24"/>
        </w:rPr>
        <w:t>So that no individual, either involved or not involved in the research, could be perceived as benefitting or being disadvantaged by the research, no incentives fo</w:t>
      </w:r>
      <w:r w:rsidR="00C37302" w:rsidRPr="00904D2A">
        <w:rPr>
          <w:rFonts w:ascii="Arial" w:hAnsi="Arial" w:cs="Arial"/>
          <w:sz w:val="24"/>
          <w:szCs w:val="24"/>
        </w:rPr>
        <w:t xml:space="preserve">r participation </w:t>
      </w:r>
      <w:r w:rsidR="00F76FC9">
        <w:rPr>
          <w:rFonts w:ascii="Arial" w:hAnsi="Arial" w:cs="Arial"/>
          <w:sz w:val="24"/>
          <w:szCs w:val="24"/>
        </w:rPr>
        <w:t>were</w:t>
      </w:r>
      <w:r w:rsidR="00C37302" w:rsidRPr="00904D2A">
        <w:rPr>
          <w:rFonts w:ascii="Arial" w:hAnsi="Arial" w:cs="Arial"/>
          <w:sz w:val="24"/>
          <w:szCs w:val="24"/>
        </w:rPr>
        <w:t xml:space="preserve"> given. </w:t>
      </w:r>
      <w:r w:rsidR="00350A0C" w:rsidRPr="00904D2A">
        <w:rPr>
          <w:rFonts w:ascii="Arial" w:hAnsi="Arial" w:cs="Arial"/>
          <w:sz w:val="24"/>
          <w:szCs w:val="24"/>
        </w:rPr>
        <w:t xml:space="preserve">Children were informed that these sessions were part of their learning and that everyone would be participating. Only those who wished their views to be shared would engage with the research aspect of the study. </w:t>
      </w:r>
      <w:r w:rsidR="00036E5E" w:rsidRPr="00904D2A">
        <w:rPr>
          <w:rFonts w:ascii="Arial" w:hAnsi="Arial" w:cs="Arial"/>
          <w:sz w:val="24"/>
          <w:szCs w:val="24"/>
        </w:rPr>
        <w:t xml:space="preserve">Selection bias for the </w:t>
      </w:r>
      <w:r w:rsidR="00EF5607" w:rsidRPr="00904D2A">
        <w:rPr>
          <w:rFonts w:ascii="Arial" w:hAnsi="Arial" w:cs="Arial"/>
          <w:sz w:val="24"/>
          <w:szCs w:val="24"/>
        </w:rPr>
        <w:t>focus children was mitigated i</w:t>
      </w:r>
      <w:r w:rsidR="00F76FC9">
        <w:rPr>
          <w:rFonts w:ascii="Arial" w:hAnsi="Arial" w:cs="Arial"/>
          <w:sz w:val="24"/>
          <w:szCs w:val="24"/>
        </w:rPr>
        <w:t>n that they were picked blindly</w:t>
      </w:r>
      <w:r w:rsidR="00EF5607" w:rsidRPr="00904D2A">
        <w:rPr>
          <w:rFonts w:ascii="Arial" w:hAnsi="Arial" w:cs="Arial"/>
          <w:sz w:val="24"/>
          <w:szCs w:val="24"/>
        </w:rPr>
        <w:t xml:space="preserve"> by a member of staff not involved in the actual research. </w:t>
      </w:r>
    </w:p>
    <w:p w:rsidR="006F1BC6" w:rsidRPr="00904D2A" w:rsidRDefault="006F1BC6" w:rsidP="00BA0FFC">
      <w:pPr>
        <w:spacing w:line="360" w:lineRule="auto"/>
        <w:rPr>
          <w:rFonts w:ascii="Arial" w:hAnsi="Arial" w:cs="Arial"/>
          <w:sz w:val="24"/>
          <w:szCs w:val="24"/>
        </w:rPr>
      </w:pPr>
      <w:r w:rsidRPr="00904D2A">
        <w:rPr>
          <w:rFonts w:ascii="Arial" w:hAnsi="Arial" w:cs="Arial"/>
          <w:sz w:val="24"/>
          <w:szCs w:val="24"/>
        </w:rPr>
        <w:t xml:space="preserve">Another potential risk that was </w:t>
      </w:r>
      <w:r w:rsidR="00350A0C" w:rsidRPr="00904D2A">
        <w:rPr>
          <w:rFonts w:ascii="Arial" w:hAnsi="Arial" w:cs="Arial"/>
          <w:sz w:val="24"/>
          <w:szCs w:val="24"/>
        </w:rPr>
        <w:t>considered</w:t>
      </w:r>
      <w:r w:rsidRPr="00904D2A">
        <w:rPr>
          <w:rFonts w:ascii="Arial" w:hAnsi="Arial" w:cs="Arial"/>
          <w:sz w:val="24"/>
          <w:szCs w:val="24"/>
        </w:rPr>
        <w:t xml:space="preserve"> was the different positions of power, in relation to the teacher/pupil relationship, and, in the case of this research project, the dynamics between Head teacher, teacher and pupils</w:t>
      </w:r>
      <w:r w:rsidR="00C37302" w:rsidRPr="00904D2A">
        <w:rPr>
          <w:rFonts w:ascii="Arial" w:hAnsi="Arial" w:cs="Arial"/>
          <w:b/>
          <w:sz w:val="24"/>
          <w:szCs w:val="24"/>
        </w:rPr>
        <w:t xml:space="preserve">. </w:t>
      </w:r>
      <w:r w:rsidRPr="00904D2A">
        <w:rPr>
          <w:rFonts w:ascii="Arial" w:hAnsi="Arial" w:cs="Arial"/>
          <w:sz w:val="24"/>
          <w:szCs w:val="24"/>
        </w:rPr>
        <w:t xml:space="preserve">For this reason, the </w:t>
      </w:r>
      <w:r w:rsidR="00350A0C" w:rsidRPr="00904D2A">
        <w:rPr>
          <w:rFonts w:ascii="Arial" w:hAnsi="Arial" w:cs="Arial"/>
          <w:sz w:val="24"/>
          <w:szCs w:val="24"/>
        </w:rPr>
        <w:t xml:space="preserve">anonymous </w:t>
      </w:r>
      <w:r w:rsidRPr="00904D2A">
        <w:rPr>
          <w:rFonts w:ascii="Arial" w:hAnsi="Arial" w:cs="Arial"/>
          <w:sz w:val="24"/>
          <w:szCs w:val="24"/>
        </w:rPr>
        <w:t xml:space="preserve">online </w:t>
      </w:r>
      <w:r w:rsidR="00B0625E">
        <w:rPr>
          <w:rFonts w:ascii="Arial" w:hAnsi="Arial" w:cs="Arial"/>
          <w:sz w:val="24"/>
          <w:szCs w:val="24"/>
        </w:rPr>
        <w:t xml:space="preserve">pupil </w:t>
      </w:r>
      <w:r w:rsidRPr="00904D2A">
        <w:rPr>
          <w:rFonts w:ascii="Arial" w:hAnsi="Arial" w:cs="Arial"/>
          <w:sz w:val="24"/>
          <w:szCs w:val="24"/>
        </w:rPr>
        <w:t xml:space="preserve">questionnaire was developed so that pupils could express their views freely and </w:t>
      </w:r>
      <w:proofErr w:type="gramStart"/>
      <w:r w:rsidRPr="00904D2A">
        <w:rPr>
          <w:rFonts w:ascii="Arial" w:hAnsi="Arial" w:cs="Arial"/>
          <w:sz w:val="24"/>
          <w:szCs w:val="24"/>
        </w:rPr>
        <w:t>staff were</w:t>
      </w:r>
      <w:proofErr w:type="gramEnd"/>
      <w:r w:rsidRPr="00904D2A">
        <w:rPr>
          <w:rFonts w:ascii="Arial" w:hAnsi="Arial" w:cs="Arial"/>
          <w:sz w:val="24"/>
          <w:szCs w:val="24"/>
        </w:rPr>
        <w:t xml:space="preserve"> reminded that any views shared were completely i</w:t>
      </w:r>
      <w:r w:rsidR="00C37302" w:rsidRPr="00904D2A">
        <w:rPr>
          <w:rFonts w:ascii="Arial" w:hAnsi="Arial" w:cs="Arial"/>
          <w:sz w:val="24"/>
          <w:szCs w:val="24"/>
        </w:rPr>
        <w:t xml:space="preserve">ndependent </w:t>
      </w:r>
      <w:r w:rsidR="00063DAB" w:rsidRPr="00904D2A">
        <w:rPr>
          <w:rFonts w:ascii="Arial" w:hAnsi="Arial" w:cs="Arial"/>
          <w:sz w:val="24"/>
          <w:szCs w:val="24"/>
        </w:rPr>
        <w:t xml:space="preserve">of </w:t>
      </w:r>
      <w:r w:rsidR="00FD7314" w:rsidRPr="00904D2A">
        <w:rPr>
          <w:rFonts w:ascii="Arial" w:hAnsi="Arial" w:cs="Arial"/>
          <w:sz w:val="24"/>
          <w:szCs w:val="24"/>
        </w:rPr>
        <w:t>their professional role within the school.</w:t>
      </w:r>
    </w:p>
    <w:p w:rsidR="009C3098" w:rsidRPr="00904D2A" w:rsidRDefault="00350A0C" w:rsidP="00BA0FFC">
      <w:pPr>
        <w:spacing w:line="360" w:lineRule="auto"/>
        <w:rPr>
          <w:rFonts w:ascii="Arial" w:hAnsi="Arial" w:cs="Arial"/>
          <w:sz w:val="24"/>
          <w:szCs w:val="24"/>
        </w:rPr>
      </w:pPr>
      <w:r w:rsidRPr="00904D2A">
        <w:rPr>
          <w:rFonts w:ascii="Arial" w:hAnsi="Arial" w:cs="Arial"/>
          <w:sz w:val="24"/>
          <w:szCs w:val="24"/>
        </w:rPr>
        <w:t xml:space="preserve">Finally, on the matter of ensuring ethical integrity, so that </w:t>
      </w:r>
      <w:r w:rsidR="00FD7314" w:rsidRPr="00904D2A">
        <w:rPr>
          <w:rFonts w:ascii="Arial" w:hAnsi="Arial" w:cs="Arial"/>
          <w:sz w:val="24"/>
          <w:szCs w:val="24"/>
        </w:rPr>
        <w:t>the university and school’s good name</w:t>
      </w:r>
      <w:r w:rsidRPr="00904D2A">
        <w:rPr>
          <w:rFonts w:ascii="Arial" w:hAnsi="Arial" w:cs="Arial"/>
          <w:sz w:val="24"/>
          <w:szCs w:val="24"/>
        </w:rPr>
        <w:t xml:space="preserve">s </w:t>
      </w:r>
      <w:r w:rsidR="00B0625E">
        <w:rPr>
          <w:rFonts w:ascii="Arial" w:hAnsi="Arial" w:cs="Arial"/>
          <w:sz w:val="24"/>
          <w:szCs w:val="24"/>
        </w:rPr>
        <w:t>continue to be</w:t>
      </w:r>
      <w:r w:rsidR="00FD7314" w:rsidRPr="00904D2A">
        <w:rPr>
          <w:rFonts w:ascii="Arial" w:hAnsi="Arial" w:cs="Arial"/>
          <w:sz w:val="24"/>
          <w:szCs w:val="24"/>
        </w:rPr>
        <w:t xml:space="preserve"> upheld, all research </w:t>
      </w:r>
      <w:r w:rsidRPr="00904D2A">
        <w:rPr>
          <w:rFonts w:ascii="Arial" w:hAnsi="Arial" w:cs="Arial"/>
          <w:sz w:val="24"/>
          <w:szCs w:val="24"/>
        </w:rPr>
        <w:t>was</w:t>
      </w:r>
      <w:r w:rsidR="00FD7314" w:rsidRPr="00904D2A">
        <w:rPr>
          <w:rFonts w:ascii="Arial" w:hAnsi="Arial" w:cs="Arial"/>
          <w:sz w:val="24"/>
          <w:szCs w:val="24"/>
        </w:rPr>
        <w:t xml:space="preserve"> conducted </w:t>
      </w:r>
      <w:r w:rsidR="00B0625E">
        <w:rPr>
          <w:rFonts w:ascii="Arial" w:hAnsi="Arial" w:cs="Arial"/>
          <w:sz w:val="24"/>
          <w:szCs w:val="24"/>
        </w:rPr>
        <w:t xml:space="preserve">confidentially, </w:t>
      </w:r>
      <w:r w:rsidR="00FD7314" w:rsidRPr="00904D2A">
        <w:rPr>
          <w:rFonts w:ascii="Arial" w:hAnsi="Arial" w:cs="Arial"/>
          <w:sz w:val="24"/>
          <w:szCs w:val="24"/>
        </w:rPr>
        <w:t>to the hig</w:t>
      </w:r>
      <w:r w:rsidR="00B0625E">
        <w:rPr>
          <w:rFonts w:ascii="Arial" w:hAnsi="Arial" w:cs="Arial"/>
          <w:sz w:val="24"/>
          <w:szCs w:val="24"/>
        </w:rPr>
        <w:t xml:space="preserve">hest professional standard </w:t>
      </w:r>
      <w:r w:rsidRPr="00904D2A">
        <w:rPr>
          <w:rFonts w:ascii="Arial" w:hAnsi="Arial" w:cs="Arial"/>
          <w:sz w:val="24"/>
          <w:szCs w:val="24"/>
        </w:rPr>
        <w:t>and all data are</w:t>
      </w:r>
      <w:r w:rsidR="00FD7314" w:rsidRPr="00904D2A">
        <w:rPr>
          <w:rFonts w:ascii="Arial" w:hAnsi="Arial" w:cs="Arial"/>
          <w:sz w:val="24"/>
          <w:szCs w:val="24"/>
        </w:rPr>
        <w:t xml:space="preserve"> accurate and free from manipulation. </w:t>
      </w:r>
    </w:p>
    <w:p w:rsidR="00602A9D" w:rsidRPr="00904D2A" w:rsidRDefault="00602A9D" w:rsidP="007B588C">
      <w:pPr>
        <w:pStyle w:val="Heading2"/>
      </w:pPr>
      <w:bookmarkStart w:id="6" w:name="_Toc517439610"/>
      <w:r w:rsidRPr="00904D2A">
        <w:t>Lesson Study analysis</w:t>
      </w:r>
      <w:bookmarkEnd w:id="6"/>
      <w:r w:rsidRPr="00904D2A">
        <w:t xml:space="preserve"> </w:t>
      </w:r>
    </w:p>
    <w:p w:rsidR="00816180" w:rsidRPr="00904D2A" w:rsidRDefault="00BB3457" w:rsidP="00BA0FFC">
      <w:pPr>
        <w:spacing w:line="360" w:lineRule="auto"/>
        <w:rPr>
          <w:rFonts w:ascii="Arial" w:hAnsi="Arial" w:cs="Arial"/>
          <w:sz w:val="24"/>
          <w:szCs w:val="24"/>
        </w:rPr>
      </w:pPr>
      <w:r w:rsidRPr="00904D2A">
        <w:rPr>
          <w:rFonts w:ascii="Arial" w:hAnsi="Arial" w:cs="Arial"/>
          <w:sz w:val="24"/>
          <w:szCs w:val="24"/>
        </w:rPr>
        <w:t xml:space="preserve">While </w:t>
      </w:r>
      <w:r w:rsidR="004A557B" w:rsidRPr="00904D2A">
        <w:rPr>
          <w:rFonts w:ascii="Arial" w:hAnsi="Arial" w:cs="Arial"/>
          <w:sz w:val="24"/>
          <w:szCs w:val="24"/>
        </w:rPr>
        <w:t xml:space="preserve">the principles of </w:t>
      </w:r>
      <w:r w:rsidRPr="00904D2A">
        <w:rPr>
          <w:rFonts w:ascii="Arial" w:hAnsi="Arial" w:cs="Arial"/>
          <w:sz w:val="24"/>
          <w:szCs w:val="24"/>
        </w:rPr>
        <w:t xml:space="preserve">Lesson Study provided the basis for </w:t>
      </w:r>
      <w:r w:rsidR="004A557B" w:rsidRPr="00904D2A">
        <w:rPr>
          <w:rFonts w:ascii="Arial" w:hAnsi="Arial" w:cs="Arial"/>
          <w:sz w:val="24"/>
          <w:szCs w:val="24"/>
        </w:rPr>
        <w:t xml:space="preserve">collaborative research, the research itself did not follow the Lesson Study model during its delivery. However, the principle of reflection and revision can be applied after the event to consider how best to take this concept forward, if at all, in the life of the school. </w:t>
      </w:r>
    </w:p>
    <w:p w:rsidR="0058031E" w:rsidRDefault="00D9797F" w:rsidP="00BA0FFC">
      <w:pPr>
        <w:spacing w:line="360" w:lineRule="auto"/>
        <w:rPr>
          <w:rFonts w:ascii="Arial" w:hAnsi="Arial" w:cs="Arial"/>
          <w:sz w:val="24"/>
          <w:szCs w:val="24"/>
        </w:rPr>
      </w:pPr>
      <w:r w:rsidRPr="00904D2A">
        <w:rPr>
          <w:rFonts w:ascii="Arial" w:hAnsi="Arial" w:cs="Arial"/>
          <w:sz w:val="24"/>
          <w:szCs w:val="24"/>
        </w:rPr>
        <w:t>At the outset of</w:t>
      </w:r>
      <w:r w:rsidR="000F1F60" w:rsidRPr="00904D2A">
        <w:rPr>
          <w:rFonts w:ascii="Arial" w:hAnsi="Arial" w:cs="Arial"/>
          <w:sz w:val="24"/>
          <w:szCs w:val="24"/>
        </w:rPr>
        <w:t xml:space="preserve"> the planning stage, the Year 5 and 6 children were clearly motivated when presented with the context. </w:t>
      </w:r>
      <w:r w:rsidR="00204ADC" w:rsidRPr="00904D2A">
        <w:rPr>
          <w:rFonts w:ascii="Arial" w:hAnsi="Arial" w:cs="Arial"/>
          <w:sz w:val="24"/>
          <w:szCs w:val="24"/>
        </w:rPr>
        <w:t xml:space="preserve">The general consensus from the pupil </w:t>
      </w:r>
      <w:r w:rsidR="00204ADC" w:rsidRPr="00904D2A">
        <w:rPr>
          <w:rFonts w:ascii="Arial" w:hAnsi="Arial" w:cs="Arial"/>
          <w:sz w:val="24"/>
          <w:szCs w:val="24"/>
        </w:rPr>
        <w:lastRenderedPageBreak/>
        <w:t>questionnaire is that children were excited and happy to</w:t>
      </w:r>
      <w:r w:rsidR="00F458D0">
        <w:rPr>
          <w:rFonts w:ascii="Arial" w:hAnsi="Arial" w:cs="Arial"/>
          <w:sz w:val="24"/>
          <w:szCs w:val="24"/>
        </w:rPr>
        <w:t xml:space="preserve"> learn what they would be doing</w:t>
      </w:r>
      <w:r w:rsidR="00204ADC" w:rsidRPr="00904D2A">
        <w:rPr>
          <w:rFonts w:ascii="Arial" w:hAnsi="Arial" w:cs="Arial"/>
          <w:sz w:val="24"/>
          <w:szCs w:val="24"/>
        </w:rPr>
        <w:t>. One pupil wrote</w:t>
      </w:r>
      <w:r w:rsidR="0058031E">
        <w:rPr>
          <w:rFonts w:ascii="Arial" w:hAnsi="Arial" w:cs="Arial"/>
          <w:sz w:val="24"/>
          <w:szCs w:val="24"/>
        </w:rPr>
        <w:t xml:space="preserve"> in their questionnaire</w:t>
      </w:r>
      <w:r w:rsidR="00204ADC" w:rsidRPr="00904D2A">
        <w:rPr>
          <w:rFonts w:ascii="Arial" w:hAnsi="Arial" w:cs="Arial"/>
          <w:sz w:val="24"/>
          <w:szCs w:val="24"/>
        </w:rPr>
        <w:t>, ‘I felt excited because I had an opportunit</w:t>
      </w:r>
      <w:r w:rsidR="00F76FC9">
        <w:rPr>
          <w:rFonts w:ascii="Arial" w:hAnsi="Arial" w:cs="Arial"/>
          <w:sz w:val="24"/>
          <w:szCs w:val="24"/>
        </w:rPr>
        <w:t xml:space="preserve">y to work with younger children,’ </w:t>
      </w:r>
      <w:r w:rsidR="00204ADC" w:rsidRPr="00904D2A">
        <w:rPr>
          <w:rFonts w:ascii="Arial" w:hAnsi="Arial" w:cs="Arial"/>
          <w:sz w:val="24"/>
          <w:szCs w:val="24"/>
        </w:rPr>
        <w:t>and another wrote, ‘</w:t>
      </w:r>
      <w:proofErr w:type="gramStart"/>
      <w:r w:rsidR="00204ADC" w:rsidRPr="00904D2A">
        <w:rPr>
          <w:rFonts w:ascii="Arial" w:hAnsi="Arial" w:cs="Arial"/>
          <w:sz w:val="24"/>
          <w:szCs w:val="24"/>
        </w:rPr>
        <w:t>Personally</w:t>
      </w:r>
      <w:proofErr w:type="gramEnd"/>
      <w:r w:rsidR="00204ADC" w:rsidRPr="00904D2A">
        <w:rPr>
          <w:rFonts w:ascii="Arial" w:hAnsi="Arial" w:cs="Arial"/>
          <w:sz w:val="24"/>
          <w:szCs w:val="24"/>
        </w:rPr>
        <w:t xml:space="preserve">, </w:t>
      </w:r>
      <w:proofErr w:type="spellStart"/>
      <w:r w:rsidR="00204ADC" w:rsidRPr="00904D2A">
        <w:rPr>
          <w:rFonts w:ascii="Arial" w:hAnsi="Arial" w:cs="Arial"/>
          <w:sz w:val="24"/>
          <w:szCs w:val="24"/>
        </w:rPr>
        <w:t>i</w:t>
      </w:r>
      <w:proofErr w:type="spellEnd"/>
      <w:r w:rsidR="00204ADC" w:rsidRPr="00904D2A">
        <w:rPr>
          <w:rFonts w:ascii="Arial" w:hAnsi="Arial" w:cs="Arial"/>
          <w:sz w:val="24"/>
          <w:szCs w:val="24"/>
        </w:rPr>
        <w:t xml:space="preserve"> [sic] felt extremely happy and excited for being a teacher for the first time.’ </w:t>
      </w:r>
      <w:proofErr w:type="gramStart"/>
      <w:r w:rsidR="00F458D0">
        <w:rPr>
          <w:rFonts w:ascii="Arial" w:hAnsi="Arial" w:cs="Arial"/>
          <w:sz w:val="24"/>
          <w:szCs w:val="24"/>
        </w:rPr>
        <w:t>(Appendix 8).</w:t>
      </w:r>
      <w:proofErr w:type="gramEnd"/>
      <w:r w:rsidR="00F458D0">
        <w:rPr>
          <w:rFonts w:ascii="Arial" w:hAnsi="Arial" w:cs="Arial"/>
          <w:sz w:val="24"/>
          <w:szCs w:val="24"/>
        </w:rPr>
        <w:t xml:space="preserve"> T</w:t>
      </w:r>
      <w:r w:rsidR="00F458D0" w:rsidRPr="00904D2A">
        <w:rPr>
          <w:rFonts w:ascii="Arial" w:hAnsi="Arial" w:cs="Arial"/>
          <w:sz w:val="24"/>
          <w:szCs w:val="24"/>
        </w:rPr>
        <w:t xml:space="preserve">his view was </w:t>
      </w:r>
      <w:r w:rsidR="00F458D0">
        <w:rPr>
          <w:rFonts w:ascii="Arial" w:hAnsi="Arial" w:cs="Arial"/>
          <w:sz w:val="24"/>
          <w:szCs w:val="24"/>
        </w:rPr>
        <w:t>also supported through</w:t>
      </w:r>
      <w:r w:rsidR="00F458D0" w:rsidRPr="00904D2A">
        <w:rPr>
          <w:rFonts w:ascii="Arial" w:hAnsi="Arial" w:cs="Arial"/>
          <w:sz w:val="24"/>
          <w:szCs w:val="24"/>
        </w:rPr>
        <w:t xml:space="preserve"> the focus interview</w:t>
      </w:r>
      <w:r w:rsidR="00F458D0">
        <w:rPr>
          <w:rFonts w:ascii="Arial" w:hAnsi="Arial" w:cs="Arial"/>
          <w:sz w:val="24"/>
          <w:szCs w:val="24"/>
        </w:rPr>
        <w:t>s, with one child stating</w:t>
      </w:r>
      <w:r w:rsidR="0058031E">
        <w:rPr>
          <w:rFonts w:ascii="Arial" w:hAnsi="Arial" w:cs="Arial"/>
          <w:sz w:val="24"/>
          <w:szCs w:val="24"/>
        </w:rPr>
        <w:t xml:space="preserve">, </w:t>
      </w:r>
      <w:r w:rsidR="00F458D0">
        <w:rPr>
          <w:rFonts w:ascii="Arial" w:hAnsi="Arial" w:cs="Arial"/>
          <w:sz w:val="24"/>
          <w:szCs w:val="24"/>
        </w:rPr>
        <w:t>‘I f</w:t>
      </w:r>
      <w:r w:rsidR="0058031E">
        <w:rPr>
          <w:rFonts w:ascii="Arial" w:hAnsi="Arial" w:cs="Arial"/>
          <w:sz w:val="24"/>
          <w:szCs w:val="24"/>
        </w:rPr>
        <w:t>elt excited and a bit nervous about teaching and wondered</w:t>
      </w:r>
      <w:r w:rsidR="001C1B6B">
        <w:rPr>
          <w:rFonts w:ascii="Arial" w:hAnsi="Arial" w:cs="Arial"/>
          <w:sz w:val="24"/>
          <w:szCs w:val="24"/>
        </w:rPr>
        <w:t xml:space="preserve"> who we would have in our group.</w:t>
      </w:r>
      <w:r w:rsidR="00F458D0">
        <w:rPr>
          <w:rFonts w:ascii="Arial" w:hAnsi="Arial" w:cs="Arial"/>
          <w:sz w:val="24"/>
          <w:szCs w:val="24"/>
        </w:rPr>
        <w:t>’ (Appendix 7)</w:t>
      </w:r>
      <w:r w:rsidR="0058031E">
        <w:rPr>
          <w:rFonts w:ascii="Arial" w:hAnsi="Arial" w:cs="Arial"/>
          <w:sz w:val="24"/>
          <w:szCs w:val="24"/>
        </w:rPr>
        <w:t xml:space="preserve"> </w:t>
      </w:r>
    </w:p>
    <w:p w:rsidR="00883509" w:rsidRPr="00904D2A" w:rsidRDefault="0058031E" w:rsidP="00BA0FFC">
      <w:pPr>
        <w:spacing w:line="360" w:lineRule="auto"/>
        <w:rPr>
          <w:rFonts w:ascii="Arial" w:hAnsi="Arial" w:cs="Arial"/>
          <w:sz w:val="24"/>
          <w:szCs w:val="24"/>
        </w:rPr>
      </w:pPr>
      <w:r>
        <w:rPr>
          <w:rFonts w:ascii="Arial" w:hAnsi="Arial" w:cs="Arial"/>
          <w:sz w:val="24"/>
          <w:szCs w:val="24"/>
        </w:rPr>
        <w:t xml:space="preserve">However, there was </w:t>
      </w:r>
      <w:r w:rsidR="00F458D0">
        <w:rPr>
          <w:rFonts w:ascii="Arial" w:hAnsi="Arial" w:cs="Arial"/>
          <w:sz w:val="24"/>
          <w:szCs w:val="24"/>
        </w:rPr>
        <w:t>also</w:t>
      </w:r>
      <w:r>
        <w:rPr>
          <w:rFonts w:ascii="Arial" w:hAnsi="Arial" w:cs="Arial"/>
          <w:sz w:val="24"/>
          <w:szCs w:val="24"/>
        </w:rPr>
        <w:t xml:space="preserve"> appr</w:t>
      </w:r>
      <w:r w:rsidR="00204ADC" w:rsidRPr="00904D2A">
        <w:rPr>
          <w:rFonts w:ascii="Arial" w:hAnsi="Arial" w:cs="Arial"/>
          <w:sz w:val="24"/>
          <w:szCs w:val="24"/>
        </w:rPr>
        <w:t>ehension among both staff and pupils at this early stage. Over a fifth of children stated</w:t>
      </w:r>
      <w:r w:rsidR="00F458D0">
        <w:rPr>
          <w:rFonts w:ascii="Arial" w:hAnsi="Arial" w:cs="Arial"/>
          <w:sz w:val="24"/>
          <w:szCs w:val="24"/>
        </w:rPr>
        <w:t xml:space="preserve"> in the questionnaire</w:t>
      </w:r>
      <w:r w:rsidR="00204ADC" w:rsidRPr="00904D2A">
        <w:rPr>
          <w:rFonts w:ascii="Arial" w:hAnsi="Arial" w:cs="Arial"/>
          <w:sz w:val="24"/>
          <w:szCs w:val="24"/>
        </w:rPr>
        <w:t xml:space="preserve"> that they felt ‘nervous’ about the pending activity, and </w:t>
      </w:r>
      <w:r w:rsidR="00883509" w:rsidRPr="00904D2A">
        <w:rPr>
          <w:rFonts w:ascii="Arial" w:hAnsi="Arial" w:cs="Arial"/>
          <w:sz w:val="24"/>
          <w:szCs w:val="24"/>
        </w:rPr>
        <w:t xml:space="preserve">6 out of 9 staff </w:t>
      </w:r>
      <w:r w:rsidR="00F458D0">
        <w:rPr>
          <w:rFonts w:ascii="Arial" w:hAnsi="Arial" w:cs="Arial"/>
          <w:sz w:val="24"/>
          <w:szCs w:val="24"/>
        </w:rPr>
        <w:t>used words such as ‘sceptical’ and ‘apprehension’. O</w:t>
      </w:r>
      <w:r w:rsidR="00883509" w:rsidRPr="00904D2A">
        <w:rPr>
          <w:rFonts w:ascii="Arial" w:hAnsi="Arial" w:cs="Arial"/>
          <w:sz w:val="24"/>
          <w:szCs w:val="24"/>
        </w:rPr>
        <w:t xml:space="preserve">ne </w:t>
      </w:r>
      <w:r w:rsidR="00F458D0">
        <w:rPr>
          <w:rFonts w:ascii="Arial" w:hAnsi="Arial" w:cs="Arial"/>
          <w:sz w:val="24"/>
          <w:szCs w:val="24"/>
        </w:rPr>
        <w:t xml:space="preserve">staff member went as </w:t>
      </w:r>
      <w:r w:rsidR="00883509" w:rsidRPr="00904D2A">
        <w:rPr>
          <w:rFonts w:ascii="Arial" w:hAnsi="Arial" w:cs="Arial"/>
          <w:sz w:val="24"/>
          <w:szCs w:val="24"/>
        </w:rPr>
        <w:t xml:space="preserve">far as saying that they felt it would be ‘a waste of time’. </w:t>
      </w:r>
      <w:r w:rsidR="00F458D0">
        <w:rPr>
          <w:rFonts w:ascii="Arial" w:hAnsi="Arial" w:cs="Arial"/>
          <w:sz w:val="24"/>
          <w:szCs w:val="24"/>
        </w:rPr>
        <w:t>(Appendix 9)</w:t>
      </w:r>
    </w:p>
    <w:p w:rsidR="00D9797F" w:rsidRPr="00904D2A" w:rsidRDefault="00D9797F" w:rsidP="00BA0FFC">
      <w:pPr>
        <w:spacing w:line="360" w:lineRule="auto"/>
        <w:rPr>
          <w:rFonts w:ascii="Arial" w:hAnsi="Arial" w:cs="Arial"/>
          <w:sz w:val="24"/>
          <w:szCs w:val="24"/>
        </w:rPr>
      </w:pPr>
      <w:r w:rsidRPr="00904D2A">
        <w:rPr>
          <w:rFonts w:ascii="Arial" w:hAnsi="Arial" w:cs="Arial"/>
          <w:sz w:val="24"/>
          <w:szCs w:val="24"/>
        </w:rPr>
        <w:t>Staff c</w:t>
      </w:r>
      <w:r w:rsidR="00F458D0">
        <w:rPr>
          <w:rFonts w:ascii="Arial" w:hAnsi="Arial" w:cs="Arial"/>
          <w:sz w:val="24"/>
          <w:szCs w:val="24"/>
        </w:rPr>
        <w:t>omments became more positive</w:t>
      </w:r>
      <w:r w:rsidRPr="00904D2A">
        <w:rPr>
          <w:rFonts w:ascii="Arial" w:hAnsi="Arial" w:cs="Arial"/>
          <w:sz w:val="24"/>
          <w:szCs w:val="24"/>
        </w:rPr>
        <w:t xml:space="preserve"> once the planning stage had been completed. One staff member commented, ‘Some children showed real professionalism and enjoyed taking charge of their own planning,’ while another stated that a group they were observing were, ‘</w:t>
      </w:r>
      <w:r w:rsidRPr="00904D2A">
        <w:rPr>
          <w:rFonts w:ascii="Helvetica" w:hAnsi="Helvetica" w:cs="Helvetica"/>
          <w:sz w:val="24"/>
          <w:szCs w:val="24"/>
        </w:rPr>
        <w:t xml:space="preserve">Very thorough and planned extremely well, down to spreadsheet, web sites and costings’. Not all groups were successful </w:t>
      </w:r>
      <w:r w:rsidR="00F458D0">
        <w:rPr>
          <w:rFonts w:ascii="Helvetica" w:hAnsi="Helvetica" w:cs="Helvetica"/>
          <w:sz w:val="24"/>
          <w:szCs w:val="24"/>
        </w:rPr>
        <w:t xml:space="preserve">though </w:t>
      </w:r>
      <w:r w:rsidRPr="00904D2A">
        <w:rPr>
          <w:rFonts w:ascii="Helvetica" w:hAnsi="Helvetica" w:cs="Helvetica"/>
          <w:sz w:val="24"/>
          <w:szCs w:val="24"/>
        </w:rPr>
        <w:t>during the planning stage, with one staff member commenting, ‘….very poor planning from the group. No clear instructions on what was needed, what they would be doing or ho</w:t>
      </w:r>
      <w:r w:rsidR="00F76FC9">
        <w:rPr>
          <w:rFonts w:ascii="Helvetica" w:hAnsi="Helvetica" w:cs="Helvetica"/>
          <w:sz w:val="24"/>
          <w:szCs w:val="24"/>
        </w:rPr>
        <w:t>w they would achieve this.’ It should be noted this</w:t>
      </w:r>
      <w:r w:rsidRPr="00904D2A">
        <w:rPr>
          <w:rFonts w:ascii="Helvetica" w:hAnsi="Helvetica" w:cs="Helvetica"/>
          <w:sz w:val="24"/>
          <w:szCs w:val="24"/>
        </w:rPr>
        <w:t xml:space="preserve"> was a minority position </w:t>
      </w:r>
      <w:r w:rsidR="00D50E7A">
        <w:rPr>
          <w:rFonts w:ascii="Helvetica" w:hAnsi="Helvetica" w:cs="Helvetica"/>
          <w:sz w:val="24"/>
          <w:szCs w:val="24"/>
        </w:rPr>
        <w:t>but it did highlight</w:t>
      </w:r>
      <w:r w:rsidR="00F458D0">
        <w:rPr>
          <w:rFonts w:ascii="Helvetica" w:hAnsi="Helvetica" w:cs="Helvetica"/>
          <w:sz w:val="24"/>
          <w:szCs w:val="24"/>
        </w:rPr>
        <w:t xml:space="preserve"> how the dynamics of a group could affect the output</w:t>
      </w:r>
      <w:r w:rsidRPr="00904D2A">
        <w:rPr>
          <w:rFonts w:ascii="Helvetica" w:hAnsi="Helvetica" w:cs="Helvetica"/>
          <w:sz w:val="24"/>
          <w:szCs w:val="24"/>
        </w:rPr>
        <w:t>. Children were able to select their own groups as long a</w:t>
      </w:r>
      <w:r w:rsidR="00F458D0">
        <w:rPr>
          <w:rFonts w:ascii="Helvetica" w:hAnsi="Helvetica" w:cs="Helvetica"/>
          <w:sz w:val="24"/>
          <w:szCs w:val="24"/>
        </w:rPr>
        <w:t xml:space="preserve">s they stayed below six in size and this meant that children inevitably chose to work with their friends. </w:t>
      </w:r>
    </w:p>
    <w:p w:rsidR="00883509" w:rsidRPr="00904D2A" w:rsidRDefault="00883509" w:rsidP="00BA0FFC">
      <w:pPr>
        <w:spacing w:line="360" w:lineRule="auto"/>
      </w:pPr>
      <w:r w:rsidRPr="00904D2A">
        <w:rPr>
          <w:rFonts w:ascii="Arial" w:hAnsi="Arial" w:cs="Arial"/>
          <w:sz w:val="24"/>
          <w:szCs w:val="24"/>
        </w:rPr>
        <w:t>It quickly became evident that the time allocated for the planning stage, was not enough for the children to be in a position to deliver sessions and for this reason the planning time was extended and the ‘teaching time’ was reduced to two</w:t>
      </w:r>
      <w:r w:rsidR="00E47978">
        <w:rPr>
          <w:rFonts w:ascii="Arial" w:hAnsi="Arial" w:cs="Arial"/>
          <w:sz w:val="24"/>
          <w:szCs w:val="24"/>
        </w:rPr>
        <w:t>,</w:t>
      </w:r>
      <w:r w:rsidRPr="00904D2A">
        <w:rPr>
          <w:rFonts w:ascii="Arial" w:hAnsi="Arial" w:cs="Arial"/>
          <w:sz w:val="24"/>
          <w:szCs w:val="24"/>
        </w:rPr>
        <w:t xml:space="preserve"> one hour sessions. </w:t>
      </w:r>
    </w:p>
    <w:p w:rsidR="00883509" w:rsidRPr="00904D2A" w:rsidRDefault="00883509" w:rsidP="00BA0FFC">
      <w:pPr>
        <w:spacing w:line="360" w:lineRule="auto"/>
        <w:rPr>
          <w:rFonts w:ascii="Arial" w:hAnsi="Arial" w:cs="Arial"/>
          <w:sz w:val="24"/>
          <w:szCs w:val="24"/>
        </w:rPr>
      </w:pPr>
      <w:r w:rsidRPr="00904D2A">
        <w:rPr>
          <w:rFonts w:ascii="Arial" w:hAnsi="Arial" w:cs="Arial"/>
          <w:sz w:val="24"/>
          <w:szCs w:val="24"/>
        </w:rPr>
        <w:t xml:space="preserve">While the children led the whole planning stage, there were elements that needed to be managed by staff. This related to purchasing the resources the children had selected, matching </w:t>
      </w:r>
      <w:r w:rsidR="00E47978">
        <w:rPr>
          <w:rFonts w:ascii="Arial" w:hAnsi="Arial" w:cs="Arial"/>
          <w:sz w:val="24"/>
          <w:szCs w:val="24"/>
        </w:rPr>
        <w:t xml:space="preserve">the </w:t>
      </w:r>
      <w:r w:rsidRPr="00904D2A">
        <w:rPr>
          <w:rFonts w:ascii="Arial" w:hAnsi="Arial" w:cs="Arial"/>
          <w:sz w:val="24"/>
          <w:szCs w:val="24"/>
        </w:rPr>
        <w:t xml:space="preserve">Year 3 and 4 children to their preferred groups, assigning </w:t>
      </w:r>
      <w:r w:rsidRPr="00904D2A">
        <w:rPr>
          <w:rFonts w:ascii="Arial" w:hAnsi="Arial" w:cs="Arial"/>
          <w:sz w:val="24"/>
          <w:szCs w:val="24"/>
        </w:rPr>
        <w:lastRenderedPageBreak/>
        <w:t>staff members to each group and assigning rooms and spaces for the activities to be conducted in.</w:t>
      </w:r>
    </w:p>
    <w:p w:rsidR="00883509" w:rsidRPr="00904D2A" w:rsidRDefault="00883509" w:rsidP="00BA0FFC">
      <w:pPr>
        <w:spacing w:line="360" w:lineRule="auto"/>
        <w:rPr>
          <w:rFonts w:ascii="Arial" w:hAnsi="Arial" w:cs="Arial"/>
          <w:sz w:val="24"/>
          <w:szCs w:val="24"/>
        </w:rPr>
      </w:pPr>
      <w:r w:rsidRPr="00904D2A">
        <w:rPr>
          <w:rFonts w:ascii="Arial" w:hAnsi="Arial" w:cs="Arial"/>
          <w:sz w:val="24"/>
          <w:szCs w:val="24"/>
        </w:rPr>
        <w:t xml:space="preserve">When the first session was delivered, it was clear how important it was to have someone </w:t>
      </w:r>
      <w:r w:rsidR="00D50E7A">
        <w:rPr>
          <w:rFonts w:ascii="Arial" w:hAnsi="Arial" w:cs="Arial"/>
          <w:sz w:val="24"/>
          <w:szCs w:val="24"/>
        </w:rPr>
        <w:t xml:space="preserve">available </w:t>
      </w:r>
      <w:r w:rsidRPr="00904D2A">
        <w:rPr>
          <w:rFonts w:ascii="Arial" w:hAnsi="Arial" w:cs="Arial"/>
          <w:sz w:val="24"/>
          <w:szCs w:val="24"/>
        </w:rPr>
        <w:t>with an overview of what was happening, to ensure everyone went to where they needed to go. However, once the groups were</w:t>
      </w:r>
      <w:r w:rsidR="00E47978">
        <w:rPr>
          <w:rFonts w:ascii="Arial" w:hAnsi="Arial" w:cs="Arial"/>
          <w:sz w:val="24"/>
          <w:szCs w:val="24"/>
        </w:rPr>
        <w:t xml:space="preserve"> established it was evident </w:t>
      </w:r>
      <w:r w:rsidRPr="00904D2A">
        <w:rPr>
          <w:rFonts w:ascii="Arial" w:hAnsi="Arial" w:cs="Arial"/>
          <w:sz w:val="24"/>
          <w:szCs w:val="24"/>
        </w:rPr>
        <w:t xml:space="preserve">that many of them were working completely independent of </w:t>
      </w:r>
      <w:r w:rsidR="00E47978">
        <w:rPr>
          <w:rFonts w:ascii="Arial" w:hAnsi="Arial" w:cs="Arial"/>
          <w:sz w:val="24"/>
          <w:szCs w:val="24"/>
        </w:rPr>
        <w:t xml:space="preserve">their supervising </w:t>
      </w:r>
      <w:r w:rsidRPr="00904D2A">
        <w:rPr>
          <w:rFonts w:ascii="Arial" w:hAnsi="Arial" w:cs="Arial"/>
          <w:sz w:val="24"/>
          <w:szCs w:val="24"/>
        </w:rPr>
        <w:t>adult</w:t>
      </w:r>
      <w:r w:rsidR="00E47978">
        <w:rPr>
          <w:rFonts w:ascii="Arial" w:hAnsi="Arial" w:cs="Arial"/>
          <w:sz w:val="24"/>
          <w:szCs w:val="24"/>
        </w:rPr>
        <w:t xml:space="preserve">. Non-participant observation notes show that </w:t>
      </w:r>
      <w:r w:rsidR="00D50E7A">
        <w:rPr>
          <w:rFonts w:ascii="Arial" w:hAnsi="Arial" w:cs="Arial"/>
          <w:sz w:val="24"/>
          <w:szCs w:val="24"/>
        </w:rPr>
        <w:t xml:space="preserve">for </w:t>
      </w:r>
      <w:r w:rsidR="00E47978">
        <w:rPr>
          <w:rFonts w:ascii="Arial" w:hAnsi="Arial" w:cs="Arial"/>
          <w:sz w:val="24"/>
          <w:szCs w:val="24"/>
        </w:rPr>
        <w:t>2</w:t>
      </w:r>
      <w:r w:rsidRPr="00904D2A">
        <w:rPr>
          <w:rFonts w:ascii="Arial" w:hAnsi="Arial" w:cs="Arial"/>
          <w:sz w:val="24"/>
          <w:szCs w:val="24"/>
        </w:rPr>
        <w:t xml:space="preserve"> out of the 4 focus children</w:t>
      </w:r>
      <w:r w:rsidR="00D50E7A">
        <w:rPr>
          <w:rFonts w:ascii="Arial" w:hAnsi="Arial" w:cs="Arial"/>
          <w:sz w:val="24"/>
          <w:szCs w:val="24"/>
        </w:rPr>
        <w:t>,</w:t>
      </w:r>
      <w:r w:rsidRPr="00904D2A">
        <w:rPr>
          <w:rFonts w:ascii="Arial" w:hAnsi="Arial" w:cs="Arial"/>
          <w:sz w:val="24"/>
          <w:szCs w:val="24"/>
        </w:rPr>
        <w:t xml:space="preserve"> </w:t>
      </w:r>
      <w:r w:rsidR="00E47978">
        <w:rPr>
          <w:rFonts w:ascii="Arial" w:hAnsi="Arial" w:cs="Arial"/>
          <w:sz w:val="24"/>
          <w:szCs w:val="24"/>
        </w:rPr>
        <w:t xml:space="preserve">engagement </w:t>
      </w:r>
      <w:r w:rsidR="00D50E7A">
        <w:rPr>
          <w:rFonts w:ascii="Arial" w:hAnsi="Arial" w:cs="Arial"/>
          <w:sz w:val="24"/>
          <w:szCs w:val="24"/>
        </w:rPr>
        <w:t>levels were</w:t>
      </w:r>
      <w:r w:rsidR="00E47978">
        <w:rPr>
          <w:rFonts w:ascii="Arial" w:hAnsi="Arial" w:cs="Arial"/>
          <w:sz w:val="24"/>
          <w:szCs w:val="24"/>
        </w:rPr>
        <w:t xml:space="preserve"> high or</w:t>
      </w:r>
      <w:r w:rsidRPr="00904D2A">
        <w:rPr>
          <w:rFonts w:ascii="Arial" w:hAnsi="Arial" w:cs="Arial"/>
          <w:sz w:val="24"/>
          <w:szCs w:val="24"/>
        </w:rPr>
        <w:t xml:space="preserve"> </w:t>
      </w:r>
      <w:r w:rsidR="00E47978">
        <w:rPr>
          <w:rFonts w:ascii="Arial" w:hAnsi="Arial" w:cs="Arial"/>
          <w:sz w:val="24"/>
          <w:szCs w:val="24"/>
        </w:rPr>
        <w:t>extremely high throughout the two sessions</w:t>
      </w:r>
      <w:r w:rsidRPr="00904D2A">
        <w:rPr>
          <w:rFonts w:ascii="Arial" w:hAnsi="Arial" w:cs="Arial"/>
          <w:sz w:val="24"/>
          <w:szCs w:val="24"/>
        </w:rPr>
        <w:t xml:space="preserve">, as measured against the Leuven scale. </w:t>
      </w:r>
      <w:r w:rsidR="00E47978">
        <w:rPr>
          <w:rFonts w:ascii="Arial" w:hAnsi="Arial" w:cs="Arial"/>
          <w:sz w:val="24"/>
          <w:szCs w:val="24"/>
        </w:rPr>
        <w:t>T</w:t>
      </w:r>
      <w:r w:rsidR="00E47978" w:rsidRPr="00904D2A">
        <w:rPr>
          <w:rFonts w:ascii="Arial" w:hAnsi="Arial" w:cs="Arial"/>
          <w:sz w:val="24"/>
          <w:szCs w:val="24"/>
        </w:rPr>
        <w:t xml:space="preserve">his </w:t>
      </w:r>
      <w:r w:rsidR="00E47978">
        <w:rPr>
          <w:rFonts w:ascii="Arial" w:hAnsi="Arial" w:cs="Arial"/>
          <w:sz w:val="24"/>
          <w:szCs w:val="24"/>
        </w:rPr>
        <w:t xml:space="preserve">high level engagement </w:t>
      </w:r>
      <w:r w:rsidR="00E47978" w:rsidRPr="00904D2A">
        <w:rPr>
          <w:rFonts w:ascii="Arial" w:hAnsi="Arial" w:cs="Arial"/>
          <w:sz w:val="24"/>
          <w:szCs w:val="24"/>
        </w:rPr>
        <w:t xml:space="preserve">was </w:t>
      </w:r>
      <w:r w:rsidR="00F76FC9">
        <w:rPr>
          <w:rFonts w:ascii="Arial" w:hAnsi="Arial" w:cs="Arial"/>
          <w:sz w:val="24"/>
          <w:szCs w:val="24"/>
        </w:rPr>
        <w:t xml:space="preserve">also </w:t>
      </w:r>
      <w:r w:rsidR="00E47978" w:rsidRPr="00904D2A">
        <w:rPr>
          <w:rFonts w:ascii="Arial" w:hAnsi="Arial" w:cs="Arial"/>
          <w:sz w:val="24"/>
          <w:szCs w:val="24"/>
        </w:rPr>
        <w:t>reflected in the children’s comments within the focus group</w:t>
      </w:r>
      <w:r w:rsidR="00E47978">
        <w:rPr>
          <w:rFonts w:ascii="Arial" w:hAnsi="Arial" w:cs="Arial"/>
          <w:sz w:val="24"/>
          <w:szCs w:val="24"/>
        </w:rPr>
        <w:t>, whereby one of the extr</w:t>
      </w:r>
      <w:r w:rsidR="00E86F4F">
        <w:rPr>
          <w:rFonts w:ascii="Arial" w:hAnsi="Arial" w:cs="Arial"/>
          <w:sz w:val="24"/>
          <w:szCs w:val="24"/>
        </w:rPr>
        <w:t>emely</w:t>
      </w:r>
      <w:r w:rsidR="00221AD1">
        <w:rPr>
          <w:rFonts w:ascii="Arial" w:hAnsi="Arial" w:cs="Arial"/>
          <w:sz w:val="24"/>
          <w:szCs w:val="24"/>
        </w:rPr>
        <w:t xml:space="preserve"> high engaged pupils simply exclaimed,</w:t>
      </w:r>
      <w:r w:rsidR="00E86F4F">
        <w:rPr>
          <w:rFonts w:ascii="Arial" w:hAnsi="Arial" w:cs="Arial"/>
          <w:sz w:val="24"/>
          <w:szCs w:val="24"/>
        </w:rPr>
        <w:t xml:space="preserve"> ‘brilliant</w:t>
      </w:r>
      <w:r w:rsidR="00221AD1">
        <w:rPr>
          <w:rFonts w:ascii="Arial" w:hAnsi="Arial" w:cs="Arial"/>
          <w:sz w:val="24"/>
          <w:szCs w:val="24"/>
        </w:rPr>
        <w:t>!</w:t>
      </w:r>
      <w:r w:rsidR="00E86F4F">
        <w:rPr>
          <w:rFonts w:ascii="Arial" w:hAnsi="Arial" w:cs="Arial"/>
          <w:sz w:val="24"/>
          <w:szCs w:val="24"/>
        </w:rPr>
        <w:t xml:space="preserve">’ when asked about the experience. </w:t>
      </w:r>
      <w:r w:rsidR="00E47978" w:rsidRPr="00904D2A">
        <w:rPr>
          <w:rFonts w:ascii="Arial" w:hAnsi="Arial" w:cs="Arial"/>
          <w:sz w:val="24"/>
          <w:szCs w:val="24"/>
        </w:rPr>
        <w:t xml:space="preserve"> </w:t>
      </w:r>
      <w:r w:rsidR="00E47978">
        <w:rPr>
          <w:rFonts w:ascii="Arial" w:hAnsi="Arial" w:cs="Arial"/>
          <w:sz w:val="24"/>
          <w:szCs w:val="24"/>
        </w:rPr>
        <w:t>Also the two other focus children were observed as hav</w:t>
      </w:r>
      <w:r w:rsidR="00221AD1">
        <w:rPr>
          <w:rFonts w:ascii="Arial" w:hAnsi="Arial" w:cs="Arial"/>
          <w:sz w:val="24"/>
          <w:szCs w:val="24"/>
        </w:rPr>
        <w:t>ing moderate to high engagement throughout the activities.</w:t>
      </w:r>
      <w:r w:rsidR="00E47978">
        <w:rPr>
          <w:rFonts w:ascii="Arial" w:hAnsi="Arial" w:cs="Arial"/>
          <w:sz w:val="24"/>
          <w:szCs w:val="24"/>
        </w:rPr>
        <w:t xml:space="preserve"> </w:t>
      </w:r>
      <w:r w:rsidR="00D9797F" w:rsidRPr="00904D2A">
        <w:rPr>
          <w:rFonts w:ascii="Arial" w:hAnsi="Arial" w:cs="Arial"/>
          <w:sz w:val="24"/>
          <w:szCs w:val="24"/>
        </w:rPr>
        <w:t xml:space="preserve"> </w:t>
      </w:r>
    </w:p>
    <w:p w:rsidR="00CA0F1C" w:rsidRPr="00904D2A" w:rsidRDefault="00CA0F1C" w:rsidP="00BA0FFC">
      <w:pPr>
        <w:spacing w:line="360" w:lineRule="auto"/>
        <w:rPr>
          <w:rFonts w:ascii="Arial" w:hAnsi="Arial" w:cs="Arial"/>
          <w:sz w:val="24"/>
          <w:szCs w:val="24"/>
        </w:rPr>
      </w:pPr>
      <w:r w:rsidRPr="00904D2A">
        <w:rPr>
          <w:rFonts w:ascii="Arial" w:hAnsi="Arial" w:cs="Arial"/>
          <w:sz w:val="24"/>
          <w:szCs w:val="24"/>
        </w:rPr>
        <w:t>The second session started much more smoothly than the first as children knew where to go and what to do. One staff member commented on the fact that it was good that there was a series of lessons for the older pupils to deliver, as it help</w:t>
      </w:r>
      <w:r w:rsidR="00221AD1">
        <w:rPr>
          <w:rFonts w:ascii="Arial" w:hAnsi="Arial" w:cs="Arial"/>
          <w:sz w:val="24"/>
          <w:szCs w:val="24"/>
        </w:rPr>
        <w:t>ed them to consider progression</w:t>
      </w:r>
      <w:r w:rsidR="001C1B6B">
        <w:rPr>
          <w:rFonts w:ascii="Arial" w:hAnsi="Arial" w:cs="Arial"/>
          <w:sz w:val="24"/>
          <w:szCs w:val="24"/>
        </w:rPr>
        <w:t xml:space="preserve"> </w:t>
      </w:r>
      <w:r w:rsidR="00221AD1">
        <w:rPr>
          <w:rFonts w:ascii="Arial" w:hAnsi="Arial" w:cs="Arial"/>
          <w:sz w:val="24"/>
          <w:szCs w:val="24"/>
        </w:rPr>
        <w:t>(Appendix 9)</w:t>
      </w:r>
      <w:r w:rsidR="001C1B6B">
        <w:rPr>
          <w:rFonts w:ascii="Arial" w:hAnsi="Arial" w:cs="Arial"/>
          <w:sz w:val="24"/>
          <w:szCs w:val="24"/>
        </w:rPr>
        <w:t>.</w:t>
      </w:r>
      <w:r w:rsidR="00221AD1">
        <w:rPr>
          <w:rFonts w:ascii="Arial" w:hAnsi="Arial" w:cs="Arial"/>
          <w:sz w:val="24"/>
          <w:szCs w:val="24"/>
        </w:rPr>
        <w:t xml:space="preserve"> </w:t>
      </w:r>
      <w:r w:rsidRPr="00904D2A">
        <w:rPr>
          <w:rFonts w:ascii="Arial" w:hAnsi="Arial" w:cs="Arial"/>
          <w:sz w:val="24"/>
          <w:szCs w:val="24"/>
        </w:rPr>
        <w:t>For some groups, the second session was much more practical than t</w:t>
      </w:r>
      <w:r w:rsidR="00221AD1">
        <w:rPr>
          <w:rFonts w:ascii="Arial" w:hAnsi="Arial" w:cs="Arial"/>
          <w:sz w:val="24"/>
          <w:szCs w:val="24"/>
        </w:rPr>
        <w:t>he first; it involved</w:t>
      </w:r>
      <w:r w:rsidRPr="00904D2A">
        <w:rPr>
          <w:rFonts w:ascii="Arial" w:hAnsi="Arial" w:cs="Arial"/>
          <w:sz w:val="24"/>
          <w:szCs w:val="24"/>
        </w:rPr>
        <w:t xml:space="preserve"> cooking, slime making, science experiments and art. These practical elements meant that some groups required additional time to complete what they set out to do.</w:t>
      </w:r>
    </w:p>
    <w:p w:rsidR="008B38E1" w:rsidRPr="00904D2A" w:rsidRDefault="00CA0F1C" w:rsidP="00BA0FFC">
      <w:pPr>
        <w:spacing w:line="360" w:lineRule="auto"/>
        <w:rPr>
          <w:rFonts w:ascii="Arial" w:hAnsi="Arial" w:cs="Arial"/>
          <w:sz w:val="24"/>
          <w:szCs w:val="24"/>
        </w:rPr>
      </w:pPr>
      <w:r w:rsidRPr="00904D2A">
        <w:rPr>
          <w:rFonts w:ascii="Arial" w:hAnsi="Arial" w:cs="Arial"/>
          <w:sz w:val="24"/>
          <w:szCs w:val="24"/>
        </w:rPr>
        <w:t xml:space="preserve">Upon conclusion of the sessions, </w:t>
      </w:r>
      <w:r w:rsidR="008B38E1" w:rsidRPr="00904D2A">
        <w:rPr>
          <w:rFonts w:ascii="Arial" w:hAnsi="Arial" w:cs="Arial"/>
          <w:sz w:val="24"/>
          <w:szCs w:val="24"/>
        </w:rPr>
        <w:t xml:space="preserve">it was evident </w:t>
      </w:r>
      <w:r w:rsidR="00E86F4F">
        <w:rPr>
          <w:rFonts w:ascii="Arial" w:hAnsi="Arial" w:cs="Arial"/>
          <w:sz w:val="24"/>
          <w:szCs w:val="24"/>
        </w:rPr>
        <w:t xml:space="preserve">from the data </w:t>
      </w:r>
      <w:r w:rsidR="008B38E1" w:rsidRPr="00904D2A">
        <w:rPr>
          <w:rFonts w:ascii="Arial" w:hAnsi="Arial" w:cs="Arial"/>
          <w:sz w:val="24"/>
          <w:szCs w:val="24"/>
        </w:rPr>
        <w:t xml:space="preserve">that the experience had, on the whole been </w:t>
      </w:r>
      <w:r w:rsidR="00E86F4F">
        <w:rPr>
          <w:rFonts w:ascii="Arial" w:hAnsi="Arial" w:cs="Arial"/>
          <w:sz w:val="24"/>
          <w:szCs w:val="24"/>
        </w:rPr>
        <w:t xml:space="preserve">a </w:t>
      </w:r>
      <w:r w:rsidR="008B38E1" w:rsidRPr="00904D2A">
        <w:rPr>
          <w:rFonts w:ascii="Arial" w:hAnsi="Arial" w:cs="Arial"/>
          <w:sz w:val="24"/>
          <w:szCs w:val="24"/>
        </w:rPr>
        <w:t xml:space="preserve">positive one. </w:t>
      </w:r>
      <w:proofErr w:type="gramStart"/>
      <w:r w:rsidR="008B38E1" w:rsidRPr="00904D2A">
        <w:rPr>
          <w:rFonts w:ascii="Arial" w:hAnsi="Arial" w:cs="Arial"/>
          <w:sz w:val="24"/>
          <w:szCs w:val="24"/>
        </w:rPr>
        <w:t>Staff were</w:t>
      </w:r>
      <w:proofErr w:type="gramEnd"/>
      <w:r w:rsidR="008B38E1" w:rsidRPr="00904D2A">
        <w:rPr>
          <w:rFonts w:ascii="Arial" w:hAnsi="Arial" w:cs="Arial"/>
          <w:sz w:val="24"/>
          <w:szCs w:val="24"/>
        </w:rPr>
        <w:t xml:space="preserve"> generally surprised by the level of independence demonstrated by most of the children. When asked how independent the children were, one staff member exclaimed, ‘Extremely independent. Felt as though I was a spare part! Took all the will not to get involved mys</w:t>
      </w:r>
      <w:r w:rsidR="00E86F4F">
        <w:rPr>
          <w:rFonts w:ascii="Arial" w:hAnsi="Arial" w:cs="Arial"/>
          <w:sz w:val="24"/>
          <w:szCs w:val="24"/>
        </w:rPr>
        <w:t>elf but was not needed at all!’</w:t>
      </w:r>
      <w:r w:rsidR="00D50E7A">
        <w:rPr>
          <w:rFonts w:ascii="Arial" w:hAnsi="Arial" w:cs="Arial"/>
          <w:sz w:val="24"/>
          <w:szCs w:val="24"/>
        </w:rPr>
        <w:t xml:space="preserve"> (A</w:t>
      </w:r>
      <w:r w:rsidR="00E86F4F">
        <w:rPr>
          <w:rFonts w:ascii="Arial" w:hAnsi="Arial" w:cs="Arial"/>
          <w:sz w:val="24"/>
          <w:szCs w:val="24"/>
        </w:rPr>
        <w:t>ppendix 9)</w:t>
      </w:r>
    </w:p>
    <w:p w:rsidR="00CA0F1C" w:rsidRDefault="00E86F4F" w:rsidP="00BA0FFC">
      <w:pPr>
        <w:spacing w:line="360" w:lineRule="auto"/>
        <w:rPr>
          <w:rFonts w:ascii="Arial" w:eastAsia="Times New Roman" w:hAnsi="Arial" w:cs="Arial"/>
          <w:color w:val="000000"/>
          <w:sz w:val="24"/>
          <w:szCs w:val="24"/>
          <w:lang w:eastAsia="en-GB"/>
        </w:rPr>
      </w:pPr>
      <w:r>
        <w:rPr>
          <w:rFonts w:ascii="Arial" w:hAnsi="Arial" w:cs="Arial"/>
          <w:sz w:val="24"/>
          <w:szCs w:val="24"/>
        </w:rPr>
        <w:t xml:space="preserve">As with the planning stage, </w:t>
      </w:r>
      <w:r w:rsidR="00221AD1">
        <w:rPr>
          <w:rFonts w:ascii="Arial" w:hAnsi="Arial" w:cs="Arial"/>
          <w:sz w:val="24"/>
          <w:szCs w:val="24"/>
        </w:rPr>
        <w:t>groupings appeared to have</w:t>
      </w:r>
      <w:r w:rsidR="00083216" w:rsidRPr="00904D2A">
        <w:rPr>
          <w:rFonts w:ascii="Arial" w:hAnsi="Arial" w:cs="Arial"/>
          <w:sz w:val="24"/>
          <w:szCs w:val="24"/>
        </w:rPr>
        <w:t xml:space="preserve"> a significant influence on ho</w:t>
      </w:r>
      <w:r>
        <w:rPr>
          <w:rFonts w:ascii="Arial" w:hAnsi="Arial" w:cs="Arial"/>
          <w:sz w:val="24"/>
          <w:szCs w:val="24"/>
        </w:rPr>
        <w:t>w successful the sessions were. For example, s</w:t>
      </w:r>
      <w:r w:rsidR="00083216" w:rsidRPr="00904D2A">
        <w:rPr>
          <w:rFonts w:ascii="Arial" w:hAnsi="Arial" w:cs="Arial"/>
          <w:sz w:val="24"/>
          <w:szCs w:val="24"/>
        </w:rPr>
        <w:t>ome Year 5 and 6 children found themselves enjoying the practical nature of the activity too much</w:t>
      </w:r>
      <w:r>
        <w:rPr>
          <w:rFonts w:ascii="Arial" w:hAnsi="Arial" w:cs="Arial"/>
          <w:sz w:val="24"/>
          <w:szCs w:val="24"/>
        </w:rPr>
        <w:t xml:space="preserve"> with their friends</w:t>
      </w:r>
      <w:r w:rsidR="00083216" w:rsidRPr="00904D2A">
        <w:rPr>
          <w:rFonts w:ascii="Arial" w:hAnsi="Arial" w:cs="Arial"/>
          <w:sz w:val="24"/>
          <w:szCs w:val="24"/>
        </w:rPr>
        <w:t xml:space="preserve"> and forgot to focus their at</w:t>
      </w:r>
      <w:r w:rsidR="001C1B6B">
        <w:rPr>
          <w:rFonts w:ascii="Arial" w:hAnsi="Arial" w:cs="Arial"/>
          <w:sz w:val="24"/>
          <w:szCs w:val="24"/>
        </w:rPr>
        <w:t>tention on the younger children</w:t>
      </w:r>
      <w:r w:rsidR="00083216" w:rsidRPr="00904D2A">
        <w:rPr>
          <w:rFonts w:ascii="Arial" w:hAnsi="Arial" w:cs="Arial"/>
          <w:sz w:val="24"/>
          <w:szCs w:val="24"/>
        </w:rPr>
        <w:t xml:space="preserve"> </w:t>
      </w:r>
      <w:r>
        <w:rPr>
          <w:rFonts w:ascii="Arial" w:hAnsi="Arial" w:cs="Arial"/>
          <w:sz w:val="24"/>
          <w:szCs w:val="24"/>
        </w:rPr>
        <w:t xml:space="preserve">(Appendix 5). In other cases, a number of groups were highly effective in ensuring all children benefitted </w:t>
      </w:r>
      <w:r>
        <w:rPr>
          <w:rFonts w:ascii="Arial" w:hAnsi="Arial" w:cs="Arial"/>
          <w:sz w:val="24"/>
          <w:szCs w:val="24"/>
        </w:rPr>
        <w:lastRenderedPageBreak/>
        <w:t>from the experience</w:t>
      </w:r>
      <w:r w:rsidR="00D50E7A">
        <w:rPr>
          <w:rFonts w:ascii="Arial" w:hAnsi="Arial" w:cs="Arial"/>
          <w:sz w:val="24"/>
          <w:szCs w:val="24"/>
        </w:rPr>
        <w:t xml:space="preserve"> and </w:t>
      </w:r>
      <w:r>
        <w:rPr>
          <w:rFonts w:ascii="Arial" w:hAnsi="Arial" w:cs="Arial"/>
          <w:sz w:val="24"/>
          <w:szCs w:val="24"/>
        </w:rPr>
        <w:t xml:space="preserve">comments in the data support this. For example, when asked if they enjoyed the sessions, one child </w:t>
      </w:r>
      <w:r w:rsidRPr="00E86F4F">
        <w:rPr>
          <w:rFonts w:ascii="Arial" w:hAnsi="Arial" w:cs="Arial"/>
          <w:sz w:val="24"/>
          <w:szCs w:val="24"/>
        </w:rPr>
        <w:t>said, ‘</w:t>
      </w:r>
      <w:r w:rsidRPr="00E86F4F">
        <w:rPr>
          <w:rFonts w:ascii="Arial" w:hAnsi="Arial" w:cs="Arial"/>
          <w:color w:val="000000"/>
          <w:sz w:val="24"/>
          <w:szCs w:val="24"/>
        </w:rPr>
        <w:t>I really enjoyed the sessions with my group because it was really fun to work with younger children so they can develop their learning</w:t>
      </w:r>
      <w:r>
        <w:rPr>
          <w:rFonts w:ascii="Arial" w:hAnsi="Arial" w:cs="Arial"/>
          <w:color w:val="000000"/>
          <w:sz w:val="24"/>
          <w:szCs w:val="24"/>
        </w:rPr>
        <w:t xml:space="preserve">,’ and another </w:t>
      </w:r>
      <w:r w:rsidRPr="00E86F4F">
        <w:rPr>
          <w:rFonts w:ascii="Arial" w:hAnsi="Arial" w:cs="Arial"/>
          <w:color w:val="000000"/>
          <w:sz w:val="24"/>
          <w:szCs w:val="24"/>
        </w:rPr>
        <w:t>said, ‘</w:t>
      </w:r>
      <w:proofErr w:type="spellStart"/>
      <w:r w:rsidRPr="00E86F4F">
        <w:rPr>
          <w:rFonts w:ascii="Arial" w:eastAsia="Times New Roman" w:hAnsi="Arial" w:cs="Arial"/>
          <w:color w:val="000000"/>
          <w:sz w:val="24"/>
          <w:szCs w:val="24"/>
          <w:lang w:eastAsia="en-GB"/>
        </w:rPr>
        <w:t>i</w:t>
      </w:r>
      <w:proofErr w:type="spellEnd"/>
      <w:r w:rsidRPr="00E86F4F">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[sic] </w:t>
      </w:r>
      <w:r w:rsidRPr="00E86F4F">
        <w:rPr>
          <w:rFonts w:ascii="Arial" w:eastAsia="Times New Roman" w:hAnsi="Arial" w:cs="Arial"/>
          <w:color w:val="000000"/>
          <w:sz w:val="24"/>
          <w:szCs w:val="24"/>
          <w:lang w:eastAsia="en-GB"/>
        </w:rPr>
        <w:t xml:space="preserve">enjoyed the session because it was nice to see the children develop there </w:t>
      </w:r>
      <w:r>
        <w:rPr>
          <w:rFonts w:ascii="Arial" w:eastAsia="Times New Roman" w:hAnsi="Arial" w:cs="Arial"/>
          <w:color w:val="000000"/>
          <w:sz w:val="24"/>
          <w:szCs w:val="24"/>
          <w:lang w:eastAsia="en-GB"/>
        </w:rPr>
        <w:t xml:space="preserve">[sic] </w:t>
      </w:r>
      <w:r w:rsidRPr="00E86F4F">
        <w:rPr>
          <w:rFonts w:ascii="Arial" w:eastAsia="Times New Roman" w:hAnsi="Arial" w:cs="Arial"/>
          <w:color w:val="000000"/>
          <w:sz w:val="24"/>
          <w:szCs w:val="24"/>
          <w:lang w:eastAsia="en-GB"/>
        </w:rPr>
        <w:t>conf</w:t>
      </w:r>
      <w:r>
        <w:rPr>
          <w:rFonts w:ascii="Arial" w:eastAsia="Times New Roman" w:hAnsi="Arial" w:cs="Arial"/>
          <w:color w:val="000000"/>
          <w:sz w:val="24"/>
          <w:szCs w:val="24"/>
          <w:lang w:eastAsia="en-GB"/>
        </w:rPr>
        <w:t>idences and get to know us more’. (Appendix 8)</w:t>
      </w:r>
    </w:p>
    <w:p w:rsidR="00DA2DC2" w:rsidRPr="00B203D1" w:rsidRDefault="00DA2DC2" w:rsidP="00BA0FFC">
      <w:pPr>
        <w:spacing w:line="360" w:lineRule="auto"/>
        <w:rPr>
          <w:rFonts w:ascii="Arial" w:eastAsia="Times New Roman" w:hAnsi="Arial" w:cs="Arial"/>
          <w:color w:val="000000"/>
          <w:sz w:val="24"/>
          <w:szCs w:val="24"/>
          <w:lang w:eastAsia="en-GB"/>
        </w:rPr>
      </w:pPr>
      <w:r w:rsidRPr="005F0237">
        <w:rPr>
          <w:rFonts w:ascii="Arial" w:eastAsia="Times New Roman" w:hAnsi="Arial" w:cs="Arial"/>
          <w:color w:val="000000"/>
          <w:sz w:val="24"/>
          <w:szCs w:val="24"/>
          <w:lang w:eastAsia="en-GB"/>
        </w:rPr>
        <w:t xml:space="preserve">Data also shows that a number of the older children, through conducting this activity, reflected </w:t>
      </w:r>
      <w:r w:rsidR="005F0237">
        <w:rPr>
          <w:rFonts w:ascii="Arial" w:eastAsia="Times New Roman" w:hAnsi="Arial" w:cs="Arial"/>
          <w:color w:val="000000"/>
          <w:sz w:val="24"/>
          <w:szCs w:val="24"/>
          <w:lang w:eastAsia="en-GB"/>
        </w:rPr>
        <w:t>on how challenging the</w:t>
      </w:r>
      <w:r w:rsidRPr="005F0237">
        <w:rPr>
          <w:rFonts w:ascii="Arial" w:eastAsia="Times New Roman" w:hAnsi="Arial" w:cs="Arial"/>
          <w:color w:val="000000"/>
          <w:sz w:val="24"/>
          <w:szCs w:val="24"/>
          <w:lang w:eastAsia="en-GB"/>
        </w:rPr>
        <w:t xml:space="preserve"> process of teaching</w:t>
      </w:r>
      <w:r w:rsidR="005F0237">
        <w:rPr>
          <w:rFonts w:ascii="Arial" w:eastAsia="Times New Roman" w:hAnsi="Arial" w:cs="Arial"/>
          <w:color w:val="000000"/>
          <w:sz w:val="24"/>
          <w:szCs w:val="24"/>
          <w:lang w:eastAsia="en-GB"/>
        </w:rPr>
        <w:t xml:space="preserve"> is</w:t>
      </w:r>
      <w:r w:rsidRPr="005F0237">
        <w:rPr>
          <w:rFonts w:ascii="Arial" w:eastAsia="Times New Roman" w:hAnsi="Arial" w:cs="Arial"/>
          <w:color w:val="000000"/>
          <w:sz w:val="24"/>
          <w:szCs w:val="24"/>
          <w:lang w:eastAsia="en-GB"/>
        </w:rPr>
        <w:t>. This was an une</w:t>
      </w:r>
      <w:r w:rsidR="00221AD1">
        <w:rPr>
          <w:rFonts w:ascii="Arial" w:eastAsia="Times New Roman" w:hAnsi="Arial" w:cs="Arial"/>
          <w:color w:val="000000"/>
          <w:sz w:val="24"/>
          <w:szCs w:val="24"/>
          <w:lang w:eastAsia="en-GB"/>
        </w:rPr>
        <w:t xml:space="preserve">xpected outcome but it was seemed to result as </w:t>
      </w:r>
      <w:r w:rsidRPr="005F0237">
        <w:rPr>
          <w:rFonts w:ascii="Arial" w:eastAsia="Times New Roman" w:hAnsi="Arial" w:cs="Arial"/>
          <w:color w:val="000000"/>
          <w:sz w:val="24"/>
          <w:szCs w:val="24"/>
          <w:lang w:eastAsia="en-GB"/>
        </w:rPr>
        <w:t>a consequence of them planning and delivering the</w:t>
      </w:r>
      <w:r w:rsidR="005F0237" w:rsidRPr="005F0237">
        <w:rPr>
          <w:rFonts w:ascii="Arial" w:eastAsia="Times New Roman" w:hAnsi="Arial" w:cs="Arial"/>
          <w:color w:val="000000"/>
          <w:sz w:val="24"/>
          <w:szCs w:val="24"/>
          <w:lang w:eastAsia="en-GB"/>
        </w:rPr>
        <w:t xml:space="preserve">ir own sessions. For example, one Year 5 or 6 </w:t>
      </w:r>
      <w:proofErr w:type="gramStart"/>
      <w:r w:rsidR="005F0237" w:rsidRPr="005F0237">
        <w:rPr>
          <w:rFonts w:ascii="Arial" w:eastAsia="Times New Roman" w:hAnsi="Arial" w:cs="Arial"/>
          <w:color w:val="000000"/>
          <w:sz w:val="24"/>
          <w:szCs w:val="24"/>
          <w:lang w:eastAsia="en-GB"/>
        </w:rPr>
        <w:t>pupil</w:t>
      </w:r>
      <w:proofErr w:type="gramEnd"/>
      <w:r w:rsidR="005F0237" w:rsidRPr="005F0237">
        <w:rPr>
          <w:rFonts w:ascii="Arial" w:eastAsia="Times New Roman" w:hAnsi="Arial" w:cs="Arial"/>
          <w:color w:val="000000"/>
          <w:sz w:val="24"/>
          <w:szCs w:val="24"/>
          <w:lang w:eastAsia="en-GB"/>
        </w:rPr>
        <w:t xml:space="preserve"> reflected</w:t>
      </w:r>
      <w:r w:rsidR="00D50E7A">
        <w:rPr>
          <w:rFonts w:ascii="Arial" w:eastAsia="Times New Roman" w:hAnsi="Arial" w:cs="Arial"/>
          <w:color w:val="000000"/>
          <w:sz w:val="24"/>
          <w:szCs w:val="24"/>
          <w:lang w:eastAsia="en-GB"/>
        </w:rPr>
        <w:t xml:space="preserve"> in the questionnaire</w:t>
      </w:r>
      <w:r w:rsidR="005F0237" w:rsidRPr="005F0237">
        <w:rPr>
          <w:rFonts w:ascii="Arial" w:eastAsia="Times New Roman" w:hAnsi="Arial" w:cs="Arial"/>
          <w:color w:val="000000"/>
          <w:sz w:val="24"/>
          <w:szCs w:val="24"/>
          <w:lang w:eastAsia="en-GB"/>
        </w:rPr>
        <w:t>, ‘…</w:t>
      </w:r>
      <w:proofErr w:type="spellStart"/>
      <w:r w:rsidR="005F0237" w:rsidRPr="005F0237">
        <w:rPr>
          <w:rFonts w:ascii="Arial" w:eastAsia="Times New Roman" w:hAnsi="Arial" w:cs="Arial"/>
          <w:color w:val="000000"/>
          <w:sz w:val="24"/>
          <w:szCs w:val="24"/>
          <w:lang w:eastAsia="en-GB"/>
        </w:rPr>
        <w:t>beaing</w:t>
      </w:r>
      <w:proofErr w:type="spellEnd"/>
      <w:r w:rsidR="005F0237">
        <w:rPr>
          <w:rFonts w:ascii="Arial" w:eastAsia="Times New Roman" w:hAnsi="Arial" w:cs="Arial"/>
          <w:color w:val="000000"/>
          <w:sz w:val="24"/>
          <w:szCs w:val="24"/>
          <w:lang w:eastAsia="en-GB"/>
        </w:rPr>
        <w:t xml:space="preserve"> [sic]</w:t>
      </w:r>
      <w:r w:rsidR="005F0237" w:rsidRPr="005F0237">
        <w:rPr>
          <w:rFonts w:ascii="Arial" w:eastAsia="Times New Roman" w:hAnsi="Arial" w:cs="Arial"/>
          <w:color w:val="000000"/>
          <w:sz w:val="24"/>
          <w:szCs w:val="24"/>
          <w:lang w:eastAsia="en-GB"/>
        </w:rPr>
        <w:t xml:space="preserve"> a teacher was </w:t>
      </w:r>
      <w:proofErr w:type="spellStart"/>
      <w:r w:rsidR="005F0237" w:rsidRPr="005F0237">
        <w:rPr>
          <w:rFonts w:ascii="Arial" w:eastAsia="Times New Roman" w:hAnsi="Arial" w:cs="Arial"/>
          <w:color w:val="000000"/>
          <w:sz w:val="24"/>
          <w:szCs w:val="24"/>
          <w:lang w:eastAsia="en-GB"/>
        </w:rPr>
        <w:t>hareder</w:t>
      </w:r>
      <w:proofErr w:type="spellEnd"/>
      <w:r w:rsidR="005F0237" w:rsidRPr="005F0237">
        <w:rPr>
          <w:rFonts w:ascii="Arial" w:eastAsia="Times New Roman" w:hAnsi="Arial" w:cs="Arial"/>
          <w:color w:val="000000"/>
          <w:sz w:val="24"/>
          <w:szCs w:val="24"/>
          <w:lang w:eastAsia="en-GB"/>
        </w:rPr>
        <w:t xml:space="preserve"> </w:t>
      </w:r>
      <w:r w:rsidR="005F0237">
        <w:rPr>
          <w:rFonts w:ascii="Arial" w:eastAsia="Times New Roman" w:hAnsi="Arial" w:cs="Arial"/>
          <w:color w:val="000000"/>
          <w:sz w:val="24"/>
          <w:szCs w:val="24"/>
          <w:lang w:eastAsia="en-GB"/>
        </w:rPr>
        <w:t xml:space="preserve">[sic] </w:t>
      </w:r>
      <w:r w:rsidR="005F0237" w:rsidRPr="005F0237">
        <w:rPr>
          <w:rFonts w:ascii="Arial" w:eastAsia="Times New Roman" w:hAnsi="Arial" w:cs="Arial"/>
          <w:color w:val="000000"/>
          <w:sz w:val="24"/>
          <w:szCs w:val="24"/>
          <w:lang w:eastAsia="en-GB"/>
        </w:rPr>
        <w:t xml:space="preserve">than </w:t>
      </w:r>
      <w:proofErr w:type="spellStart"/>
      <w:r w:rsidR="005F0237">
        <w:rPr>
          <w:rFonts w:ascii="Arial" w:eastAsia="Times New Roman" w:hAnsi="Arial" w:cs="Arial"/>
          <w:color w:val="000000"/>
          <w:sz w:val="24"/>
          <w:szCs w:val="24"/>
          <w:lang w:eastAsia="en-GB"/>
        </w:rPr>
        <w:t>i</w:t>
      </w:r>
      <w:proofErr w:type="spellEnd"/>
      <w:r w:rsidR="005F0237">
        <w:rPr>
          <w:rFonts w:ascii="Arial" w:eastAsia="Times New Roman" w:hAnsi="Arial" w:cs="Arial"/>
          <w:color w:val="000000"/>
          <w:sz w:val="24"/>
          <w:szCs w:val="24"/>
          <w:lang w:eastAsia="en-GB"/>
        </w:rPr>
        <w:t xml:space="preserve"> [sic]</w:t>
      </w:r>
      <w:r w:rsidR="005F0237" w:rsidRPr="005F0237">
        <w:rPr>
          <w:rFonts w:ascii="Arial" w:eastAsia="Times New Roman" w:hAnsi="Arial" w:cs="Arial"/>
          <w:color w:val="000000"/>
          <w:sz w:val="24"/>
          <w:szCs w:val="24"/>
          <w:lang w:eastAsia="en-GB"/>
        </w:rPr>
        <w:t xml:space="preserve"> thought</w:t>
      </w:r>
      <w:r w:rsidR="005F0237">
        <w:rPr>
          <w:rFonts w:ascii="Arial" w:eastAsia="Times New Roman" w:hAnsi="Arial" w:cs="Arial"/>
          <w:color w:val="000000"/>
          <w:sz w:val="24"/>
          <w:szCs w:val="24"/>
          <w:lang w:eastAsia="en-GB"/>
        </w:rPr>
        <w:t xml:space="preserve"> [sic].</w:t>
      </w:r>
      <w:r w:rsidR="00B203D1">
        <w:rPr>
          <w:rFonts w:ascii="Arial" w:eastAsia="Times New Roman" w:hAnsi="Arial" w:cs="Arial"/>
          <w:color w:val="000000"/>
          <w:sz w:val="24"/>
          <w:szCs w:val="24"/>
          <w:lang w:eastAsia="en-GB"/>
        </w:rPr>
        <w:t xml:space="preserve"> </w:t>
      </w:r>
      <w:r w:rsidR="00D50E7A">
        <w:rPr>
          <w:rFonts w:ascii="Arial" w:eastAsia="Times New Roman" w:hAnsi="Arial" w:cs="Arial"/>
          <w:color w:val="000000"/>
          <w:sz w:val="24"/>
          <w:szCs w:val="24"/>
          <w:lang w:eastAsia="en-GB"/>
        </w:rPr>
        <w:t>(Appendix 8)</w:t>
      </w:r>
      <w:r w:rsidR="00B203D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Empirical evidence also supports this view that children engaged more with </w:t>
      </w:r>
      <w:r w:rsidR="005F0237">
        <w:rPr>
          <w:rFonts w:ascii="Arial" w:eastAsia="Times New Roman" w:hAnsi="Arial" w:cs="Arial"/>
          <w:color w:val="000000"/>
          <w:sz w:val="24"/>
          <w:szCs w:val="24"/>
          <w:lang w:eastAsia="en-GB"/>
        </w:rPr>
        <w:t xml:space="preserve">the process of </w:t>
      </w:r>
      <w:r>
        <w:rPr>
          <w:rFonts w:ascii="Arial" w:eastAsia="Times New Roman" w:hAnsi="Arial" w:cs="Arial"/>
          <w:color w:val="000000"/>
          <w:sz w:val="24"/>
          <w:szCs w:val="24"/>
          <w:lang w:eastAsia="en-GB"/>
        </w:rPr>
        <w:t>teaching</w:t>
      </w:r>
      <w:r w:rsidR="005F02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than was expected, in that children were witnessed applying teaching strategies </w:t>
      </w:r>
      <w:r w:rsidR="005F0237">
        <w:rPr>
          <w:rFonts w:ascii="Arial" w:eastAsia="Times New Roman" w:hAnsi="Arial" w:cs="Arial"/>
          <w:color w:val="000000"/>
          <w:sz w:val="24"/>
          <w:szCs w:val="24"/>
          <w:lang w:eastAsia="en-GB"/>
        </w:rPr>
        <w:t xml:space="preserve">independently </w:t>
      </w:r>
      <w:r>
        <w:rPr>
          <w:rFonts w:ascii="Arial" w:eastAsia="Times New Roman" w:hAnsi="Arial" w:cs="Arial"/>
          <w:color w:val="000000"/>
          <w:sz w:val="24"/>
          <w:szCs w:val="24"/>
          <w:lang w:eastAsia="en-GB"/>
        </w:rPr>
        <w:t>to</w:t>
      </w:r>
      <w:r w:rsidR="005F0237">
        <w:rPr>
          <w:rFonts w:ascii="Arial" w:eastAsia="Times New Roman" w:hAnsi="Arial" w:cs="Arial"/>
          <w:color w:val="000000"/>
          <w:sz w:val="24"/>
          <w:szCs w:val="24"/>
          <w:lang w:eastAsia="en-GB"/>
        </w:rPr>
        <w:t xml:space="preserve"> manage</w:t>
      </w:r>
      <w:r w:rsidR="00221AD1">
        <w:rPr>
          <w:rFonts w:ascii="Arial" w:eastAsia="Times New Roman" w:hAnsi="Arial" w:cs="Arial"/>
          <w:color w:val="000000"/>
          <w:sz w:val="24"/>
          <w:szCs w:val="24"/>
          <w:lang w:eastAsia="en-GB"/>
        </w:rPr>
        <w:t xml:space="preserve"> their own groups</w:t>
      </w:r>
      <w:r>
        <w:rPr>
          <w:rFonts w:ascii="Arial" w:eastAsia="Times New Roman" w:hAnsi="Arial" w:cs="Arial"/>
          <w:color w:val="000000"/>
          <w:sz w:val="24"/>
          <w:szCs w:val="24"/>
          <w:lang w:eastAsia="en-GB"/>
        </w:rPr>
        <w:t xml:space="preserve"> (Appendix 5)</w:t>
      </w:r>
      <w:r w:rsidR="00221AD1">
        <w:rPr>
          <w:rFonts w:ascii="Arial" w:eastAsia="Times New Roman" w:hAnsi="Arial" w:cs="Arial"/>
          <w:color w:val="000000"/>
          <w:sz w:val="24"/>
          <w:szCs w:val="24"/>
          <w:lang w:eastAsia="en-GB"/>
        </w:rPr>
        <w:t>.</w:t>
      </w:r>
    </w:p>
    <w:p w:rsidR="00083216" w:rsidRPr="00904D2A" w:rsidRDefault="00221AD1" w:rsidP="00BA0FFC">
      <w:pPr>
        <w:spacing w:line="360" w:lineRule="auto"/>
        <w:rPr>
          <w:rFonts w:ascii="Arial" w:hAnsi="Arial" w:cs="Arial"/>
          <w:sz w:val="24"/>
          <w:szCs w:val="24"/>
        </w:rPr>
      </w:pPr>
      <w:r>
        <w:rPr>
          <w:rFonts w:ascii="Arial" w:hAnsi="Arial" w:cs="Arial"/>
          <w:sz w:val="24"/>
          <w:szCs w:val="24"/>
        </w:rPr>
        <w:t>When asked to discuss what was learnt from the study,</w:t>
      </w:r>
      <w:r w:rsidR="00083216" w:rsidRPr="00904D2A">
        <w:rPr>
          <w:rFonts w:ascii="Arial" w:hAnsi="Arial" w:cs="Arial"/>
          <w:sz w:val="24"/>
          <w:szCs w:val="24"/>
        </w:rPr>
        <w:t xml:space="preserve"> a majority of staff surveyed reflected that they may have underestimated what the children could achieve independently and how important it is to give them the opportunity to lead not only their learn</w:t>
      </w:r>
      <w:r>
        <w:rPr>
          <w:rFonts w:ascii="Arial" w:hAnsi="Arial" w:cs="Arial"/>
          <w:sz w:val="24"/>
          <w:szCs w:val="24"/>
        </w:rPr>
        <w:t>ing but the learning of others</w:t>
      </w:r>
      <w:r w:rsidR="00083216" w:rsidRPr="00904D2A">
        <w:rPr>
          <w:rFonts w:ascii="Arial" w:hAnsi="Arial" w:cs="Arial"/>
          <w:sz w:val="24"/>
          <w:szCs w:val="24"/>
        </w:rPr>
        <w:t xml:space="preserve"> </w:t>
      </w:r>
      <w:r w:rsidR="00AB214F">
        <w:rPr>
          <w:rFonts w:ascii="Arial" w:hAnsi="Arial" w:cs="Arial"/>
          <w:sz w:val="24"/>
          <w:szCs w:val="24"/>
        </w:rPr>
        <w:t>(Appendix 9)</w:t>
      </w:r>
      <w:r>
        <w:rPr>
          <w:rFonts w:ascii="Arial" w:hAnsi="Arial" w:cs="Arial"/>
          <w:sz w:val="24"/>
          <w:szCs w:val="24"/>
        </w:rPr>
        <w:t>.</w:t>
      </w:r>
      <w:r w:rsidR="00B203D1">
        <w:rPr>
          <w:rFonts w:ascii="Arial" w:hAnsi="Arial" w:cs="Arial"/>
          <w:sz w:val="24"/>
          <w:szCs w:val="24"/>
        </w:rPr>
        <w:t xml:space="preserve"> </w:t>
      </w:r>
      <w:r w:rsidR="00B203D1" w:rsidRPr="00904D2A">
        <w:rPr>
          <w:rFonts w:ascii="Arial" w:hAnsi="Arial" w:cs="Arial"/>
          <w:sz w:val="24"/>
          <w:szCs w:val="24"/>
        </w:rPr>
        <w:t>If this approach is to be repeated, staff felt that there would need to be more control over the groups, so that the Year 5 and 6 group</w:t>
      </w:r>
      <w:r w:rsidR="00B203D1">
        <w:rPr>
          <w:rFonts w:ascii="Arial" w:hAnsi="Arial" w:cs="Arial"/>
          <w:sz w:val="24"/>
          <w:szCs w:val="24"/>
        </w:rPr>
        <w:t>ings</w:t>
      </w:r>
      <w:r w:rsidR="00B203D1" w:rsidRPr="00904D2A">
        <w:rPr>
          <w:rFonts w:ascii="Arial" w:hAnsi="Arial" w:cs="Arial"/>
          <w:sz w:val="24"/>
          <w:szCs w:val="24"/>
        </w:rPr>
        <w:t xml:space="preserve"> </w:t>
      </w:r>
      <w:r w:rsidR="00B203D1">
        <w:rPr>
          <w:rFonts w:ascii="Arial" w:hAnsi="Arial" w:cs="Arial"/>
          <w:sz w:val="24"/>
          <w:szCs w:val="24"/>
        </w:rPr>
        <w:t xml:space="preserve">reflect more of a mixed ability, </w:t>
      </w:r>
      <w:r w:rsidR="00B203D1" w:rsidRPr="00904D2A">
        <w:rPr>
          <w:rFonts w:ascii="Arial" w:hAnsi="Arial" w:cs="Arial"/>
          <w:sz w:val="24"/>
          <w:szCs w:val="24"/>
        </w:rPr>
        <w:t xml:space="preserve">and </w:t>
      </w:r>
      <w:r w:rsidR="00B203D1">
        <w:rPr>
          <w:rFonts w:ascii="Arial" w:hAnsi="Arial" w:cs="Arial"/>
          <w:sz w:val="24"/>
          <w:szCs w:val="24"/>
        </w:rPr>
        <w:t xml:space="preserve">they also said they felt more time was needed to </w:t>
      </w:r>
      <w:r w:rsidR="00B203D1" w:rsidRPr="00904D2A">
        <w:rPr>
          <w:rFonts w:ascii="Arial" w:hAnsi="Arial" w:cs="Arial"/>
          <w:sz w:val="24"/>
          <w:szCs w:val="24"/>
        </w:rPr>
        <w:t xml:space="preserve">ensure all groups are prepared to deliver when the time comes. </w:t>
      </w:r>
      <w:r w:rsidR="00B203D1">
        <w:rPr>
          <w:rFonts w:ascii="Arial" w:hAnsi="Arial" w:cs="Arial"/>
          <w:sz w:val="24"/>
          <w:szCs w:val="24"/>
        </w:rPr>
        <w:t>(Appendix 9)</w:t>
      </w:r>
    </w:p>
    <w:p w:rsidR="00083216" w:rsidRPr="00904D2A" w:rsidRDefault="00083216" w:rsidP="00BA0FFC">
      <w:pPr>
        <w:spacing w:line="360" w:lineRule="auto"/>
        <w:rPr>
          <w:rFonts w:ascii="Arial" w:hAnsi="Arial" w:cs="Arial"/>
          <w:sz w:val="24"/>
          <w:szCs w:val="24"/>
        </w:rPr>
      </w:pPr>
      <w:r w:rsidRPr="00904D2A">
        <w:rPr>
          <w:rFonts w:ascii="Arial" w:hAnsi="Arial" w:cs="Arial"/>
          <w:sz w:val="24"/>
          <w:szCs w:val="24"/>
        </w:rPr>
        <w:t xml:space="preserve">When asked if they would like to repeat the activity again, 100% of staff said yes and 81.3% of pupils said yes, with 14.6% unsure. </w:t>
      </w:r>
      <w:r w:rsidR="00AB214F">
        <w:rPr>
          <w:rFonts w:ascii="Arial" w:hAnsi="Arial" w:cs="Arial"/>
          <w:sz w:val="24"/>
          <w:szCs w:val="24"/>
        </w:rPr>
        <w:t xml:space="preserve">4.1% of pupils said they did not want to repeat the activity again. </w:t>
      </w:r>
    </w:p>
    <w:p w:rsidR="002819E0" w:rsidRPr="00904D2A" w:rsidRDefault="002819E0" w:rsidP="007B588C">
      <w:pPr>
        <w:pStyle w:val="Heading2"/>
      </w:pPr>
      <w:bookmarkStart w:id="7" w:name="_Toc517439611"/>
      <w:r w:rsidRPr="00904D2A">
        <w:t>Discussion</w:t>
      </w:r>
      <w:bookmarkEnd w:id="7"/>
    </w:p>
    <w:p w:rsidR="009F0AB7" w:rsidRDefault="00816180" w:rsidP="00816180">
      <w:pPr>
        <w:spacing w:line="360" w:lineRule="auto"/>
        <w:rPr>
          <w:rFonts w:ascii="Arial" w:hAnsi="Arial" w:cs="Arial"/>
          <w:sz w:val="24"/>
          <w:szCs w:val="24"/>
        </w:rPr>
      </w:pPr>
      <w:r w:rsidRPr="00904D2A">
        <w:rPr>
          <w:rFonts w:ascii="Arial" w:hAnsi="Arial" w:cs="Arial"/>
          <w:sz w:val="24"/>
          <w:szCs w:val="24"/>
        </w:rPr>
        <w:t xml:space="preserve">The findings from this small scale action research </w:t>
      </w:r>
      <w:r w:rsidR="00776588" w:rsidRPr="00904D2A">
        <w:rPr>
          <w:rFonts w:ascii="Arial" w:hAnsi="Arial" w:cs="Arial"/>
          <w:sz w:val="24"/>
          <w:szCs w:val="24"/>
        </w:rPr>
        <w:t>study</w:t>
      </w:r>
      <w:r w:rsidRPr="00904D2A">
        <w:rPr>
          <w:rFonts w:ascii="Arial" w:hAnsi="Arial" w:cs="Arial"/>
          <w:sz w:val="24"/>
          <w:szCs w:val="24"/>
        </w:rPr>
        <w:t xml:space="preserve"> </w:t>
      </w:r>
      <w:r w:rsidR="00DA2DC2">
        <w:rPr>
          <w:rFonts w:ascii="Arial" w:hAnsi="Arial" w:cs="Arial"/>
          <w:sz w:val="24"/>
          <w:szCs w:val="24"/>
        </w:rPr>
        <w:t>do</w:t>
      </w:r>
      <w:r w:rsidRPr="00904D2A">
        <w:rPr>
          <w:rFonts w:ascii="Arial" w:hAnsi="Arial" w:cs="Arial"/>
          <w:sz w:val="24"/>
          <w:szCs w:val="24"/>
        </w:rPr>
        <w:t xml:space="preserve"> suggest that providing opportunities for older children to plan and lead learning opportunities for younger </w:t>
      </w:r>
      <w:r w:rsidR="005F0237">
        <w:rPr>
          <w:rFonts w:ascii="Arial" w:hAnsi="Arial" w:cs="Arial"/>
          <w:sz w:val="24"/>
          <w:szCs w:val="24"/>
        </w:rPr>
        <w:t>children</w:t>
      </w:r>
      <w:r w:rsidRPr="00904D2A">
        <w:rPr>
          <w:rFonts w:ascii="Arial" w:hAnsi="Arial" w:cs="Arial"/>
          <w:sz w:val="24"/>
          <w:szCs w:val="24"/>
        </w:rPr>
        <w:t xml:space="preserve"> </w:t>
      </w:r>
      <w:r w:rsidR="00776588" w:rsidRPr="00904D2A">
        <w:rPr>
          <w:rFonts w:ascii="Arial" w:hAnsi="Arial" w:cs="Arial"/>
          <w:sz w:val="24"/>
          <w:szCs w:val="24"/>
        </w:rPr>
        <w:t>will</w:t>
      </w:r>
      <w:r w:rsidRPr="00904D2A">
        <w:rPr>
          <w:rFonts w:ascii="Arial" w:hAnsi="Arial" w:cs="Arial"/>
          <w:sz w:val="24"/>
          <w:szCs w:val="24"/>
        </w:rPr>
        <w:t xml:space="preserve"> have positive results</w:t>
      </w:r>
      <w:r w:rsidR="00776588" w:rsidRPr="00904D2A">
        <w:rPr>
          <w:rFonts w:ascii="Arial" w:hAnsi="Arial" w:cs="Arial"/>
          <w:sz w:val="24"/>
          <w:szCs w:val="24"/>
        </w:rPr>
        <w:t>,</w:t>
      </w:r>
      <w:r w:rsidRPr="00904D2A">
        <w:rPr>
          <w:rFonts w:ascii="Arial" w:hAnsi="Arial" w:cs="Arial"/>
          <w:sz w:val="24"/>
          <w:szCs w:val="24"/>
        </w:rPr>
        <w:t xml:space="preserve"> in most cases, </w:t>
      </w:r>
      <w:r w:rsidR="00DA2DC2">
        <w:rPr>
          <w:rFonts w:ascii="Arial" w:hAnsi="Arial" w:cs="Arial"/>
          <w:sz w:val="24"/>
          <w:szCs w:val="24"/>
        </w:rPr>
        <w:t>in relation to</w:t>
      </w:r>
      <w:r w:rsidRPr="00904D2A">
        <w:rPr>
          <w:rFonts w:ascii="Arial" w:hAnsi="Arial" w:cs="Arial"/>
          <w:sz w:val="24"/>
          <w:szCs w:val="24"/>
        </w:rPr>
        <w:t xml:space="preserve"> engagemen</w:t>
      </w:r>
      <w:r w:rsidR="00776588" w:rsidRPr="00904D2A">
        <w:rPr>
          <w:rFonts w:ascii="Arial" w:hAnsi="Arial" w:cs="Arial"/>
          <w:sz w:val="24"/>
          <w:szCs w:val="24"/>
        </w:rPr>
        <w:t>t and motivation</w:t>
      </w:r>
      <w:r w:rsidRPr="00904D2A">
        <w:rPr>
          <w:rFonts w:ascii="Arial" w:hAnsi="Arial" w:cs="Arial"/>
          <w:sz w:val="24"/>
          <w:szCs w:val="24"/>
        </w:rPr>
        <w:t xml:space="preserve">. </w:t>
      </w:r>
      <w:r w:rsidR="009F0AB7" w:rsidRPr="00904D2A">
        <w:rPr>
          <w:rFonts w:ascii="Arial" w:hAnsi="Arial" w:cs="Arial"/>
          <w:sz w:val="24"/>
          <w:szCs w:val="24"/>
        </w:rPr>
        <w:t xml:space="preserve">During the planning stages, children </w:t>
      </w:r>
      <w:r w:rsidR="009F0AB7">
        <w:rPr>
          <w:rFonts w:ascii="Arial" w:hAnsi="Arial" w:cs="Arial"/>
          <w:sz w:val="24"/>
          <w:szCs w:val="24"/>
        </w:rPr>
        <w:t>were keen to get started.</w:t>
      </w:r>
      <w:r w:rsidR="009F0AB7" w:rsidRPr="00904D2A">
        <w:rPr>
          <w:rFonts w:ascii="Arial" w:hAnsi="Arial" w:cs="Arial"/>
          <w:sz w:val="24"/>
          <w:szCs w:val="24"/>
        </w:rPr>
        <w:t xml:space="preserve"> They </w:t>
      </w:r>
      <w:r w:rsidR="009F0AB7" w:rsidRPr="00904D2A">
        <w:rPr>
          <w:rFonts w:ascii="Arial" w:hAnsi="Arial" w:cs="Arial"/>
          <w:sz w:val="24"/>
          <w:szCs w:val="24"/>
        </w:rPr>
        <w:lastRenderedPageBreak/>
        <w:t xml:space="preserve">formed their own groups and many groups quickly settled on an activity to deliver. Activities ranged from sport, drama, Science, art and craft, coding, literacy </w:t>
      </w:r>
      <w:r w:rsidR="009F0AB7">
        <w:rPr>
          <w:rFonts w:ascii="Arial" w:hAnsi="Arial" w:cs="Arial"/>
          <w:sz w:val="24"/>
          <w:szCs w:val="24"/>
        </w:rPr>
        <w:t xml:space="preserve">skills, </w:t>
      </w:r>
      <w:r w:rsidR="009F0AB7" w:rsidRPr="00904D2A">
        <w:rPr>
          <w:rFonts w:ascii="Arial" w:hAnsi="Arial" w:cs="Arial"/>
          <w:sz w:val="24"/>
          <w:szCs w:val="24"/>
        </w:rPr>
        <w:t xml:space="preserve">numeracy skills, cooking, film makeup and making slime. </w:t>
      </w:r>
      <w:r w:rsidR="009F0AB7">
        <w:rPr>
          <w:rFonts w:ascii="Arial" w:hAnsi="Arial" w:cs="Arial"/>
          <w:sz w:val="24"/>
          <w:szCs w:val="24"/>
        </w:rPr>
        <w:t>When deliveri</w:t>
      </w:r>
      <w:r w:rsidR="00CD4644">
        <w:rPr>
          <w:rFonts w:ascii="Arial" w:hAnsi="Arial" w:cs="Arial"/>
          <w:sz w:val="24"/>
          <w:szCs w:val="24"/>
        </w:rPr>
        <w:t>ng these activities</w:t>
      </w:r>
      <w:r w:rsidR="00221AD1">
        <w:rPr>
          <w:rFonts w:ascii="Arial" w:hAnsi="Arial" w:cs="Arial"/>
          <w:sz w:val="24"/>
          <w:szCs w:val="24"/>
        </w:rPr>
        <w:t>,</w:t>
      </w:r>
      <w:r w:rsidR="00CD4644">
        <w:rPr>
          <w:rFonts w:ascii="Arial" w:hAnsi="Arial" w:cs="Arial"/>
          <w:sz w:val="24"/>
          <w:szCs w:val="24"/>
        </w:rPr>
        <w:t xml:space="preserve"> the most successful </w:t>
      </w:r>
      <w:r w:rsidR="009F0AB7">
        <w:rPr>
          <w:rFonts w:ascii="Arial" w:hAnsi="Arial" w:cs="Arial"/>
          <w:sz w:val="24"/>
          <w:szCs w:val="24"/>
        </w:rPr>
        <w:t>groups worked effectively together</w:t>
      </w:r>
      <w:r w:rsidR="00221AD1">
        <w:rPr>
          <w:rFonts w:ascii="Arial" w:hAnsi="Arial" w:cs="Arial"/>
          <w:sz w:val="24"/>
          <w:szCs w:val="24"/>
        </w:rPr>
        <w:t>,</w:t>
      </w:r>
      <w:r w:rsidR="00CD4644">
        <w:rPr>
          <w:rFonts w:ascii="Arial" w:hAnsi="Arial" w:cs="Arial"/>
          <w:sz w:val="24"/>
          <w:szCs w:val="24"/>
        </w:rPr>
        <w:t xml:space="preserve"> with the</w:t>
      </w:r>
      <w:r w:rsidR="00E72ACF">
        <w:rPr>
          <w:rFonts w:ascii="Arial" w:hAnsi="Arial" w:cs="Arial"/>
          <w:sz w:val="24"/>
          <w:szCs w:val="24"/>
        </w:rPr>
        <w:t xml:space="preserve"> younger pupils responding</w:t>
      </w:r>
      <w:r w:rsidR="009F0AB7">
        <w:rPr>
          <w:rFonts w:ascii="Arial" w:hAnsi="Arial" w:cs="Arial"/>
          <w:sz w:val="24"/>
          <w:szCs w:val="24"/>
        </w:rPr>
        <w:t xml:space="preserve"> positively to the older pupils’</w:t>
      </w:r>
      <w:r w:rsidR="00CD4644">
        <w:rPr>
          <w:rFonts w:ascii="Arial" w:hAnsi="Arial" w:cs="Arial"/>
          <w:sz w:val="24"/>
          <w:szCs w:val="24"/>
        </w:rPr>
        <w:t xml:space="preserve"> direction</w:t>
      </w:r>
      <w:r w:rsidR="00E72ACF">
        <w:rPr>
          <w:rFonts w:ascii="Arial" w:hAnsi="Arial" w:cs="Arial"/>
          <w:sz w:val="24"/>
          <w:szCs w:val="24"/>
        </w:rPr>
        <w:t xml:space="preserve"> and the</w:t>
      </w:r>
      <w:r w:rsidR="00CD4644">
        <w:rPr>
          <w:rFonts w:ascii="Arial" w:hAnsi="Arial" w:cs="Arial"/>
          <w:sz w:val="24"/>
          <w:szCs w:val="24"/>
        </w:rPr>
        <w:t xml:space="preserve"> older pupils attending supportively to the needs of the younger children.</w:t>
      </w:r>
    </w:p>
    <w:p w:rsidR="008046C2" w:rsidRDefault="00816180" w:rsidP="00816180">
      <w:pPr>
        <w:spacing w:line="360" w:lineRule="auto"/>
        <w:rPr>
          <w:rFonts w:ascii="Arial" w:hAnsi="Arial" w:cs="Arial"/>
          <w:sz w:val="24"/>
          <w:szCs w:val="24"/>
        </w:rPr>
      </w:pPr>
      <w:r w:rsidRPr="00904D2A">
        <w:rPr>
          <w:rFonts w:ascii="Arial" w:hAnsi="Arial" w:cs="Arial"/>
          <w:sz w:val="24"/>
          <w:szCs w:val="24"/>
        </w:rPr>
        <w:t xml:space="preserve">Empirical evidence also suggests that the benefits of such a model </w:t>
      </w:r>
      <w:r w:rsidR="00776588" w:rsidRPr="00904D2A">
        <w:rPr>
          <w:rFonts w:ascii="Arial" w:hAnsi="Arial" w:cs="Arial"/>
          <w:sz w:val="24"/>
          <w:szCs w:val="24"/>
        </w:rPr>
        <w:t>goes</w:t>
      </w:r>
      <w:r w:rsidRPr="00904D2A">
        <w:rPr>
          <w:rFonts w:ascii="Arial" w:hAnsi="Arial" w:cs="Arial"/>
          <w:sz w:val="24"/>
          <w:szCs w:val="24"/>
        </w:rPr>
        <w:t xml:space="preserve"> beyond </w:t>
      </w:r>
      <w:r w:rsidR="005F0237">
        <w:rPr>
          <w:rFonts w:ascii="Arial" w:hAnsi="Arial" w:cs="Arial"/>
          <w:sz w:val="24"/>
          <w:szCs w:val="24"/>
        </w:rPr>
        <w:t>high</w:t>
      </w:r>
      <w:r w:rsidRPr="00904D2A">
        <w:rPr>
          <w:rFonts w:ascii="Arial" w:hAnsi="Arial" w:cs="Arial"/>
          <w:sz w:val="24"/>
          <w:szCs w:val="24"/>
        </w:rPr>
        <w:t xml:space="preserve"> levels of engagement an</w:t>
      </w:r>
      <w:r w:rsidR="00221AD1">
        <w:rPr>
          <w:rFonts w:ascii="Arial" w:hAnsi="Arial" w:cs="Arial"/>
          <w:sz w:val="24"/>
          <w:szCs w:val="24"/>
        </w:rPr>
        <w:t>d motivation and</w:t>
      </w:r>
      <w:r w:rsidR="005F0237">
        <w:rPr>
          <w:rFonts w:ascii="Arial" w:hAnsi="Arial" w:cs="Arial"/>
          <w:sz w:val="24"/>
          <w:szCs w:val="24"/>
        </w:rPr>
        <w:t xml:space="preserve"> also influences</w:t>
      </w:r>
      <w:r w:rsidRPr="00904D2A">
        <w:rPr>
          <w:rFonts w:ascii="Arial" w:hAnsi="Arial" w:cs="Arial"/>
          <w:sz w:val="24"/>
          <w:szCs w:val="24"/>
        </w:rPr>
        <w:t xml:space="preserve"> other areas, such as p</w:t>
      </w:r>
      <w:r w:rsidR="00776588" w:rsidRPr="00904D2A">
        <w:rPr>
          <w:rFonts w:ascii="Arial" w:hAnsi="Arial" w:cs="Arial"/>
          <w:sz w:val="24"/>
          <w:szCs w:val="24"/>
        </w:rPr>
        <w:t>romoting positive p</w:t>
      </w:r>
      <w:r w:rsidRPr="00904D2A">
        <w:rPr>
          <w:rFonts w:ascii="Arial" w:hAnsi="Arial" w:cs="Arial"/>
          <w:sz w:val="24"/>
          <w:szCs w:val="24"/>
        </w:rPr>
        <w:t xml:space="preserve">upil relationships, </w:t>
      </w:r>
      <w:r w:rsidR="00776588" w:rsidRPr="00904D2A">
        <w:rPr>
          <w:rFonts w:ascii="Arial" w:hAnsi="Arial" w:cs="Arial"/>
          <w:sz w:val="24"/>
          <w:szCs w:val="24"/>
        </w:rPr>
        <w:t xml:space="preserve">purposeful </w:t>
      </w:r>
      <w:r w:rsidRPr="00904D2A">
        <w:rPr>
          <w:rFonts w:ascii="Arial" w:hAnsi="Arial" w:cs="Arial"/>
          <w:sz w:val="24"/>
          <w:szCs w:val="24"/>
        </w:rPr>
        <w:t>knowledge sharing and an appreciation by older pupils as to h</w:t>
      </w:r>
      <w:r w:rsidR="00776588" w:rsidRPr="00904D2A">
        <w:rPr>
          <w:rFonts w:ascii="Arial" w:hAnsi="Arial" w:cs="Arial"/>
          <w:sz w:val="24"/>
          <w:szCs w:val="24"/>
        </w:rPr>
        <w:t>ow challenging teaching can be.</w:t>
      </w:r>
      <w:r w:rsidR="005F0237">
        <w:rPr>
          <w:rFonts w:ascii="Arial" w:hAnsi="Arial" w:cs="Arial"/>
          <w:sz w:val="24"/>
          <w:szCs w:val="24"/>
        </w:rPr>
        <w:t xml:space="preserve"> These findings, apart from the appreciation aspect, corroborate the</w:t>
      </w:r>
      <w:r w:rsidR="009F0AB7">
        <w:rPr>
          <w:rFonts w:ascii="Arial" w:hAnsi="Arial" w:cs="Arial"/>
          <w:sz w:val="24"/>
          <w:szCs w:val="24"/>
        </w:rPr>
        <w:t xml:space="preserve"> findings of authors such as </w:t>
      </w:r>
      <w:sdt>
        <w:sdtPr>
          <w:rPr>
            <w:rFonts w:ascii="Arial" w:hAnsi="Arial" w:cs="Arial"/>
            <w:sz w:val="24"/>
            <w:szCs w:val="24"/>
          </w:rPr>
          <w:id w:val="1279832190"/>
          <w:citation/>
        </w:sdtPr>
        <w:sdtContent>
          <w:r w:rsidR="009F0AB7">
            <w:rPr>
              <w:rFonts w:ascii="Arial" w:hAnsi="Arial" w:cs="Arial"/>
              <w:sz w:val="24"/>
              <w:szCs w:val="24"/>
            </w:rPr>
            <w:fldChar w:fldCharType="begin"/>
          </w:r>
          <w:r w:rsidR="009F0AB7">
            <w:rPr>
              <w:rFonts w:ascii="Arial" w:hAnsi="Arial" w:cs="Arial"/>
              <w:sz w:val="24"/>
              <w:szCs w:val="24"/>
            </w:rPr>
            <w:instrText xml:space="preserve"> CITATION Kre98 \l 2057 </w:instrText>
          </w:r>
          <w:r w:rsidR="009F0AB7">
            <w:rPr>
              <w:rFonts w:ascii="Arial" w:hAnsi="Arial" w:cs="Arial"/>
              <w:sz w:val="24"/>
              <w:szCs w:val="24"/>
            </w:rPr>
            <w:fldChar w:fldCharType="separate"/>
          </w:r>
          <w:r w:rsidR="001C1B6B" w:rsidRPr="001C1B6B">
            <w:rPr>
              <w:rFonts w:ascii="Arial" w:hAnsi="Arial" w:cs="Arial"/>
              <w:noProof/>
              <w:sz w:val="24"/>
              <w:szCs w:val="24"/>
            </w:rPr>
            <w:t>(Kreuger &amp; Braun, 1998)</w:t>
          </w:r>
          <w:r w:rsidR="009F0AB7">
            <w:rPr>
              <w:rFonts w:ascii="Arial" w:hAnsi="Arial" w:cs="Arial"/>
              <w:sz w:val="24"/>
              <w:szCs w:val="24"/>
            </w:rPr>
            <w:fldChar w:fldCharType="end"/>
          </w:r>
        </w:sdtContent>
      </w:sdt>
      <w:r w:rsidR="009F0AB7">
        <w:rPr>
          <w:rFonts w:ascii="Arial" w:hAnsi="Arial" w:cs="Arial"/>
          <w:sz w:val="24"/>
          <w:szCs w:val="24"/>
        </w:rPr>
        <w:t xml:space="preserve"> </w:t>
      </w:r>
      <w:proofErr w:type="spellStart"/>
      <w:r w:rsidR="009F0AB7">
        <w:rPr>
          <w:rFonts w:ascii="Arial" w:hAnsi="Arial" w:cs="Arial"/>
          <w:sz w:val="24"/>
          <w:szCs w:val="24"/>
        </w:rPr>
        <w:t>and</w:t>
      </w:r>
      <w:proofErr w:type="spellEnd"/>
      <w:r w:rsidR="009F0AB7">
        <w:rPr>
          <w:rFonts w:ascii="Arial" w:hAnsi="Arial" w:cs="Arial"/>
          <w:sz w:val="24"/>
          <w:szCs w:val="24"/>
        </w:rPr>
        <w:t xml:space="preserve"> </w:t>
      </w:r>
      <w:sdt>
        <w:sdtPr>
          <w:rPr>
            <w:rFonts w:ascii="Arial" w:hAnsi="Arial" w:cs="Arial"/>
            <w:sz w:val="24"/>
            <w:szCs w:val="24"/>
          </w:rPr>
          <w:id w:val="-784576138"/>
          <w:citation/>
        </w:sdtPr>
        <w:sdtContent>
          <w:r w:rsidR="009F0AB7">
            <w:rPr>
              <w:rFonts w:ascii="Arial" w:hAnsi="Arial" w:cs="Arial"/>
              <w:sz w:val="24"/>
              <w:szCs w:val="24"/>
            </w:rPr>
            <w:fldChar w:fldCharType="begin"/>
          </w:r>
          <w:r w:rsidR="009F0AB7">
            <w:rPr>
              <w:rFonts w:ascii="Arial" w:hAnsi="Arial" w:cs="Arial"/>
              <w:sz w:val="24"/>
              <w:szCs w:val="24"/>
            </w:rPr>
            <w:instrText xml:space="preserve"> CITATION Per07 \l 2057 </w:instrText>
          </w:r>
          <w:r w:rsidR="009F0AB7">
            <w:rPr>
              <w:rFonts w:ascii="Arial" w:hAnsi="Arial" w:cs="Arial"/>
              <w:sz w:val="24"/>
              <w:szCs w:val="24"/>
            </w:rPr>
            <w:fldChar w:fldCharType="separate"/>
          </w:r>
          <w:r w:rsidR="001C1B6B" w:rsidRPr="001C1B6B">
            <w:rPr>
              <w:rFonts w:ascii="Arial" w:hAnsi="Arial" w:cs="Arial"/>
              <w:noProof/>
              <w:sz w:val="24"/>
              <w:szCs w:val="24"/>
            </w:rPr>
            <w:t>(Peralta, 2007)</w:t>
          </w:r>
          <w:r w:rsidR="009F0AB7">
            <w:rPr>
              <w:rFonts w:ascii="Arial" w:hAnsi="Arial" w:cs="Arial"/>
              <w:sz w:val="24"/>
              <w:szCs w:val="24"/>
            </w:rPr>
            <w:fldChar w:fldCharType="end"/>
          </w:r>
        </w:sdtContent>
      </w:sdt>
      <w:r w:rsidR="009F0AB7">
        <w:rPr>
          <w:rFonts w:ascii="Arial" w:hAnsi="Arial" w:cs="Arial"/>
          <w:sz w:val="24"/>
          <w:szCs w:val="24"/>
        </w:rPr>
        <w:t>.</w:t>
      </w:r>
      <w:r w:rsidR="00CD4644">
        <w:rPr>
          <w:rFonts w:ascii="Arial" w:hAnsi="Arial" w:cs="Arial"/>
          <w:sz w:val="24"/>
          <w:szCs w:val="24"/>
        </w:rPr>
        <w:t xml:space="preserve"> </w:t>
      </w:r>
    </w:p>
    <w:p w:rsidR="006C115D" w:rsidRPr="00904D2A" w:rsidRDefault="00E72ACF" w:rsidP="00816180">
      <w:pPr>
        <w:spacing w:line="360" w:lineRule="auto"/>
        <w:rPr>
          <w:rFonts w:ascii="Arial" w:hAnsi="Arial" w:cs="Arial"/>
          <w:sz w:val="24"/>
          <w:szCs w:val="24"/>
        </w:rPr>
      </w:pPr>
      <w:r>
        <w:rPr>
          <w:rFonts w:ascii="Arial" w:hAnsi="Arial" w:cs="Arial"/>
          <w:sz w:val="24"/>
          <w:szCs w:val="24"/>
        </w:rPr>
        <w:t>As mentioned earlier, it</w:t>
      </w:r>
      <w:r w:rsidR="006C115D" w:rsidRPr="00904D2A">
        <w:rPr>
          <w:rFonts w:ascii="Arial" w:hAnsi="Arial" w:cs="Arial"/>
          <w:sz w:val="24"/>
          <w:szCs w:val="24"/>
        </w:rPr>
        <w:t xml:space="preserve"> is interesting to consider that the importance of child–led play in the early years is one that is</w:t>
      </w:r>
      <w:r w:rsidR="00221AD1">
        <w:rPr>
          <w:rFonts w:ascii="Arial" w:hAnsi="Arial" w:cs="Arial"/>
          <w:sz w:val="24"/>
          <w:szCs w:val="24"/>
        </w:rPr>
        <w:t xml:space="preserve"> widely recognised. </w:t>
      </w:r>
      <w:r w:rsidR="006C115D">
        <w:rPr>
          <w:rFonts w:ascii="Arial" w:hAnsi="Arial" w:cs="Arial"/>
          <w:sz w:val="24"/>
          <w:szCs w:val="24"/>
        </w:rPr>
        <w:t xml:space="preserve">However, that principle appears to become less relevant the older a child becomes. </w:t>
      </w:r>
      <w:r>
        <w:rPr>
          <w:rFonts w:ascii="Arial" w:hAnsi="Arial" w:cs="Arial"/>
          <w:sz w:val="24"/>
          <w:szCs w:val="24"/>
        </w:rPr>
        <w:t>The findings of this study</w:t>
      </w:r>
      <w:r w:rsidR="006C115D" w:rsidRPr="00904D2A">
        <w:rPr>
          <w:rFonts w:ascii="Arial" w:hAnsi="Arial" w:cs="Arial"/>
          <w:sz w:val="24"/>
          <w:szCs w:val="24"/>
        </w:rPr>
        <w:t xml:space="preserve"> </w:t>
      </w:r>
      <w:r>
        <w:rPr>
          <w:rFonts w:ascii="Arial" w:hAnsi="Arial" w:cs="Arial"/>
          <w:sz w:val="24"/>
          <w:szCs w:val="24"/>
        </w:rPr>
        <w:t xml:space="preserve">though, suggest that </w:t>
      </w:r>
      <w:r w:rsidR="006C115D" w:rsidRPr="00904D2A">
        <w:rPr>
          <w:rFonts w:ascii="Arial" w:hAnsi="Arial" w:cs="Arial"/>
          <w:sz w:val="24"/>
          <w:szCs w:val="24"/>
        </w:rPr>
        <w:t xml:space="preserve">we should actually be extending those principles of self direction and learning </w:t>
      </w:r>
      <w:r w:rsidR="006C115D">
        <w:rPr>
          <w:rFonts w:ascii="Arial" w:hAnsi="Arial" w:cs="Arial"/>
          <w:sz w:val="24"/>
          <w:szCs w:val="24"/>
        </w:rPr>
        <w:t>through exploration</w:t>
      </w:r>
      <w:r>
        <w:rPr>
          <w:rFonts w:ascii="Arial" w:hAnsi="Arial" w:cs="Arial"/>
          <w:sz w:val="24"/>
          <w:szCs w:val="24"/>
        </w:rPr>
        <w:t>,</w:t>
      </w:r>
      <w:r w:rsidR="006C115D">
        <w:rPr>
          <w:rFonts w:ascii="Arial" w:hAnsi="Arial" w:cs="Arial"/>
          <w:sz w:val="24"/>
          <w:szCs w:val="24"/>
        </w:rPr>
        <w:t xml:space="preserve"> beyond the Foundation P</w:t>
      </w:r>
      <w:r w:rsidR="006C115D" w:rsidRPr="00904D2A">
        <w:rPr>
          <w:rFonts w:ascii="Arial" w:hAnsi="Arial" w:cs="Arial"/>
          <w:sz w:val="24"/>
          <w:szCs w:val="24"/>
        </w:rPr>
        <w:t>hase and into the schooling of our older children.</w:t>
      </w:r>
      <w:r>
        <w:rPr>
          <w:rFonts w:ascii="Arial" w:hAnsi="Arial" w:cs="Arial"/>
          <w:sz w:val="24"/>
          <w:szCs w:val="24"/>
        </w:rPr>
        <w:t xml:space="preserve"> </w:t>
      </w:r>
      <w:r w:rsidRPr="00904D2A">
        <w:rPr>
          <w:rFonts w:ascii="Arial" w:hAnsi="Arial" w:cs="Arial"/>
          <w:sz w:val="24"/>
          <w:szCs w:val="24"/>
        </w:rPr>
        <w:t>This</w:t>
      </w:r>
      <w:r>
        <w:rPr>
          <w:rFonts w:ascii="Arial" w:hAnsi="Arial" w:cs="Arial"/>
          <w:sz w:val="24"/>
          <w:szCs w:val="24"/>
        </w:rPr>
        <w:t xml:space="preserve"> essential</w:t>
      </w:r>
      <w:r w:rsidRPr="00904D2A">
        <w:rPr>
          <w:rFonts w:ascii="Arial" w:hAnsi="Arial" w:cs="Arial"/>
          <w:sz w:val="24"/>
          <w:szCs w:val="24"/>
        </w:rPr>
        <w:t xml:space="preserve"> ‘unschooling’ </w:t>
      </w:r>
      <w:r>
        <w:rPr>
          <w:rFonts w:ascii="Arial" w:hAnsi="Arial" w:cs="Arial"/>
          <w:sz w:val="24"/>
          <w:szCs w:val="24"/>
        </w:rPr>
        <w:t xml:space="preserve">‘free-mingling’ </w:t>
      </w:r>
      <w:r w:rsidRPr="00904D2A">
        <w:rPr>
          <w:rFonts w:ascii="Arial" w:hAnsi="Arial" w:cs="Arial"/>
          <w:sz w:val="24"/>
          <w:szCs w:val="24"/>
        </w:rPr>
        <w:t xml:space="preserve">approach to learning </w:t>
      </w:r>
      <w:r>
        <w:rPr>
          <w:rFonts w:ascii="Arial" w:hAnsi="Arial" w:cs="Arial"/>
          <w:sz w:val="24"/>
          <w:szCs w:val="24"/>
        </w:rPr>
        <w:t>also</w:t>
      </w:r>
      <w:r w:rsidRPr="00904D2A">
        <w:rPr>
          <w:rFonts w:ascii="Arial" w:hAnsi="Arial" w:cs="Arial"/>
          <w:sz w:val="24"/>
          <w:szCs w:val="24"/>
        </w:rPr>
        <w:t xml:space="preserve"> highlight</w:t>
      </w:r>
      <w:r>
        <w:rPr>
          <w:rFonts w:ascii="Arial" w:hAnsi="Arial" w:cs="Arial"/>
          <w:sz w:val="24"/>
          <w:szCs w:val="24"/>
        </w:rPr>
        <w:t>ed</w:t>
      </w:r>
      <w:r w:rsidRPr="00904D2A">
        <w:rPr>
          <w:rFonts w:ascii="Arial" w:hAnsi="Arial" w:cs="Arial"/>
          <w:sz w:val="24"/>
          <w:szCs w:val="24"/>
        </w:rPr>
        <w:t xml:space="preserve"> the benefits </w:t>
      </w:r>
      <w:r>
        <w:rPr>
          <w:rFonts w:ascii="Arial" w:hAnsi="Arial" w:cs="Arial"/>
          <w:sz w:val="24"/>
          <w:szCs w:val="24"/>
        </w:rPr>
        <w:t xml:space="preserve">that </w:t>
      </w:r>
      <w:proofErr w:type="spellStart"/>
      <w:r>
        <w:rPr>
          <w:rFonts w:ascii="Arial" w:hAnsi="Arial" w:cs="Arial"/>
          <w:sz w:val="24"/>
          <w:szCs w:val="24"/>
        </w:rPr>
        <w:t>Gray</w:t>
      </w:r>
      <w:proofErr w:type="spellEnd"/>
      <w:r>
        <w:rPr>
          <w:rFonts w:ascii="Arial" w:hAnsi="Arial" w:cs="Arial"/>
          <w:sz w:val="24"/>
          <w:szCs w:val="24"/>
        </w:rPr>
        <w:t xml:space="preserve"> found in his studies, s</w:t>
      </w:r>
      <w:r w:rsidR="00221AD1">
        <w:rPr>
          <w:rFonts w:ascii="Arial" w:hAnsi="Arial" w:cs="Arial"/>
          <w:sz w:val="24"/>
          <w:szCs w:val="24"/>
        </w:rPr>
        <w:t>uch</w:t>
      </w:r>
      <w:r>
        <w:rPr>
          <w:rFonts w:ascii="Arial" w:hAnsi="Arial" w:cs="Arial"/>
          <w:sz w:val="24"/>
          <w:szCs w:val="24"/>
        </w:rPr>
        <w:t xml:space="preserve"> o</w:t>
      </w:r>
      <w:r w:rsidR="00221AD1">
        <w:rPr>
          <w:rFonts w:ascii="Arial" w:hAnsi="Arial" w:cs="Arial"/>
          <w:sz w:val="24"/>
          <w:szCs w:val="24"/>
        </w:rPr>
        <w:t>wnership and control</w:t>
      </w:r>
      <w:r>
        <w:rPr>
          <w:rFonts w:ascii="Arial" w:hAnsi="Arial" w:cs="Arial"/>
          <w:sz w:val="24"/>
          <w:szCs w:val="24"/>
        </w:rPr>
        <w:t xml:space="preserve"> </w:t>
      </w:r>
      <w:sdt>
        <w:sdtPr>
          <w:rPr>
            <w:rFonts w:ascii="Arial" w:hAnsi="Arial" w:cs="Arial"/>
            <w:sz w:val="24"/>
            <w:szCs w:val="24"/>
          </w:rPr>
          <w:id w:val="-1608104615"/>
          <w:citation/>
        </w:sdtPr>
        <w:sdtContent>
          <w:r>
            <w:rPr>
              <w:rFonts w:ascii="Arial" w:hAnsi="Arial" w:cs="Arial"/>
              <w:sz w:val="24"/>
              <w:szCs w:val="24"/>
            </w:rPr>
            <w:fldChar w:fldCharType="begin"/>
          </w:r>
          <w:r>
            <w:rPr>
              <w:rFonts w:ascii="Arial" w:hAnsi="Arial" w:cs="Arial"/>
              <w:sz w:val="24"/>
              <w:szCs w:val="24"/>
            </w:rPr>
            <w:instrText xml:space="preserve"> CITATION Gra13 \l 2057 </w:instrText>
          </w:r>
          <w:r>
            <w:rPr>
              <w:rFonts w:ascii="Arial" w:hAnsi="Arial" w:cs="Arial"/>
              <w:sz w:val="24"/>
              <w:szCs w:val="24"/>
            </w:rPr>
            <w:fldChar w:fldCharType="separate"/>
          </w:r>
          <w:r w:rsidR="001C1B6B" w:rsidRPr="001C1B6B">
            <w:rPr>
              <w:rFonts w:ascii="Arial" w:hAnsi="Arial" w:cs="Arial"/>
              <w:noProof/>
              <w:sz w:val="24"/>
              <w:szCs w:val="24"/>
            </w:rPr>
            <w:t>(Gray, 2013)</w:t>
          </w:r>
          <w:r>
            <w:rPr>
              <w:rFonts w:ascii="Arial" w:hAnsi="Arial" w:cs="Arial"/>
              <w:sz w:val="24"/>
              <w:szCs w:val="24"/>
            </w:rPr>
            <w:fldChar w:fldCharType="end"/>
          </w:r>
        </w:sdtContent>
      </w:sdt>
      <w:r w:rsidR="00221AD1">
        <w:rPr>
          <w:rFonts w:ascii="Arial" w:hAnsi="Arial" w:cs="Arial"/>
          <w:sz w:val="24"/>
          <w:szCs w:val="24"/>
        </w:rPr>
        <w:t>.</w:t>
      </w:r>
    </w:p>
    <w:p w:rsidR="00BC52AC" w:rsidRPr="00904D2A" w:rsidRDefault="00BC52AC" w:rsidP="00816180">
      <w:pPr>
        <w:spacing w:line="360" w:lineRule="auto"/>
        <w:rPr>
          <w:rFonts w:ascii="Arial" w:hAnsi="Arial" w:cs="Arial"/>
          <w:sz w:val="24"/>
          <w:szCs w:val="24"/>
        </w:rPr>
      </w:pPr>
      <w:r w:rsidRPr="00904D2A">
        <w:rPr>
          <w:rFonts w:ascii="Arial" w:hAnsi="Arial" w:cs="Arial"/>
          <w:sz w:val="24"/>
          <w:szCs w:val="24"/>
        </w:rPr>
        <w:t xml:space="preserve">The potential power struggle that </w:t>
      </w:r>
      <w:proofErr w:type="spellStart"/>
      <w:r w:rsidRPr="00904D2A">
        <w:rPr>
          <w:rFonts w:ascii="Arial" w:hAnsi="Arial" w:cs="Arial"/>
          <w:sz w:val="24"/>
          <w:szCs w:val="24"/>
        </w:rPr>
        <w:t>Huf</w:t>
      </w:r>
      <w:proofErr w:type="spellEnd"/>
      <w:r w:rsidRPr="00904D2A">
        <w:rPr>
          <w:rFonts w:ascii="Arial" w:hAnsi="Arial" w:cs="Arial"/>
          <w:sz w:val="24"/>
          <w:szCs w:val="24"/>
        </w:rPr>
        <w:t xml:space="preserve"> and </w:t>
      </w:r>
      <w:proofErr w:type="spellStart"/>
      <w:r w:rsidRPr="00904D2A">
        <w:rPr>
          <w:rFonts w:ascii="Arial" w:hAnsi="Arial" w:cs="Arial"/>
          <w:sz w:val="24"/>
          <w:szCs w:val="24"/>
        </w:rPr>
        <w:t>Raggl</w:t>
      </w:r>
      <w:proofErr w:type="spellEnd"/>
      <w:r w:rsidRPr="00904D2A">
        <w:rPr>
          <w:rFonts w:ascii="Arial" w:hAnsi="Arial" w:cs="Arial"/>
          <w:sz w:val="24"/>
          <w:szCs w:val="24"/>
        </w:rPr>
        <w:t xml:space="preserve"> commented upo</w:t>
      </w:r>
      <w:r w:rsidR="00DB44BE">
        <w:rPr>
          <w:rFonts w:ascii="Arial" w:hAnsi="Arial" w:cs="Arial"/>
          <w:sz w:val="24"/>
          <w:szCs w:val="24"/>
        </w:rPr>
        <w:t>n, was witnessed but only in a very few cases. Indeed, the only real</w:t>
      </w:r>
      <w:r w:rsidRPr="00904D2A">
        <w:rPr>
          <w:rFonts w:ascii="Arial" w:hAnsi="Arial" w:cs="Arial"/>
          <w:sz w:val="24"/>
          <w:szCs w:val="24"/>
        </w:rPr>
        <w:t xml:space="preserve"> authority issue which presented itself was where the Year 3 and 4 learners in one group dominate</w:t>
      </w:r>
      <w:r w:rsidR="00DB44BE">
        <w:rPr>
          <w:rFonts w:ascii="Arial" w:hAnsi="Arial" w:cs="Arial"/>
          <w:sz w:val="24"/>
          <w:szCs w:val="24"/>
        </w:rPr>
        <w:t>d</w:t>
      </w:r>
      <w:r w:rsidRPr="00904D2A">
        <w:rPr>
          <w:rFonts w:ascii="Arial" w:hAnsi="Arial" w:cs="Arial"/>
          <w:sz w:val="24"/>
          <w:szCs w:val="24"/>
        </w:rPr>
        <w:t xml:space="preserve"> the Year 5 and 6 children and did not listen to their instructions or advice. </w:t>
      </w:r>
      <w:r w:rsidR="00DB44BE">
        <w:rPr>
          <w:rFonts w:ascii="Arial" w:hAnsi="Arial" w:cs="Arial"/>
          <w:sz w:val="24"/>
          <w:szCs w:val="24"/>
        </w:rPr>
        <w:t xml:space="preserve">This would suggest that </w:t>
      </w:r>
      <w:r w:rsidR="00E72ACF">
        <w:rPr>
          <w:rFonts w:ascii="Arial" w:hAnsi="Arial" w:cs="Arial"/>
          <w:sz w:val="24"/>
          <w:szCs w:val="24"/>
        </w:rPr>
        <w:t>potential authority issues do not necessarily relate to age but personality too. It would be fair to say that in this particular group</w:t>
      </w:r>
      <w:r w:rsidR="00221AD1">
        <w:rPr>
          <w:rFonts w:ascii="Arial" w:hAnsi="Arial" w:cs="Arial"/>
          <w:sz w:val="24"/>
          <w:szCs w:val="24"/>
        </w:rPr>
        <w:t>,</w:t>
      </w:r>
      <w:r w:rsidR="00E72ACF">
        <w:rPr>
          <w:rFonts w:ascii="Arial" w:hAnsi="Arial" w:cs="Arial"/>
          <w:sz w:val="24"/>
          <w:szCs w:val="24"/>
        </w:rPr>
        <w:t xml:space="preserve"> it was clashing personalities and not age that prevented them fr</w:t>
      </w:r>
      <w:r w:rsidR="00221AD1">
        <w:rPr>
          <w:rFonts w:ascii="Arial" w:hAnsi="Arial" w:cs="Arial"/>
          <w:sz w:val="24"/>
          <w:szCs w:val="24"/>
        </w:rPr>
        <w:t>om working effectively together</w:t>
      </w:r>
      <w:r w:rsidR="00DB44BE">
        <w:rPr>
          <w:rFonts w:ascii="Arial" w:hAnsi="Arial" w:cs="Arial"/>
          <w:sz w:val="24"/>
          <w:szCs w:val="24"/>
        </w:rPr>
        <w:t xml:space="preserve"> (Appendix 5)</w:t>
      </w:r>
      <w:r w:rsidR="00221AD1">
        <w:rPr>
          <w:rFonts w:ascii="Arial" w:hAnsi="Arial" w:cs="Arial"/>
          <w:sz w:val="24"/>
          <w:szCs w:val="24"/>
        </w:rPr>
        <w:t>.</w:t>
      </w:r>
    </w:p>
    <w:p w:rsidR="00816180" w:rsidRPr="00904D2A" w:rsidRDefault="00E64C17" w:rsidP="00816180">
      <w:pPr>
        <w:spacing w:line="360" w:lineRule="auto"/>
        <w:rPr>
          <w:rFonts w:ascii="Arial" w:hAnsi="Arial" w:cs="Arial"/>
          <w:sz w:val="24"/>
          <w:szCs w:val="24"/>
        </w:rPr>
      </w:pPr>
      <w:r>
        <w:rPr>
          <w:rFonts w:ascii="Arial" w:hAnsi="Arial" w:cs="Arial"/>
          <w:sz w:val="24"/>
          <w:szCs w:val="24"/>
        </w:rPr>
        <w:t>As previously mentioned, t</w:t>
      </w:r>
      <w:r w:rsidR="00E72ACF">
        <w:rPr>
          <w:rFonts w:ascii="Arial" w:hAnsi="Arial" w:cs="Arial"/>
          <w:sz w:val="24"/>
          <w:szCs w:val="24"/>
        </w:rPr>
        <w:t>he</w:t>
      </w:r>
      <w:r w:rsidR="00816180" w:rsidRPr="00904D2A">
        <w:rPr>
          <w:rFonts w:ascii="Arial" w:hAnsi="Arial" w:cs="Arial"/>
          <w:sz w:val="24"/>
          <w:szCs w:val="24"/>
        </w:rPr>
        <w:t xml:space="preserve"> unexpected but interesting outcome of the research was the way the activity encouraged older pupils to reflect more on teach</w:t>
      </w:r>
      <w:r w:rsidR="00DB44BE">
        <w:rPr>
          <w:rFonts w:ascii="Arial" w:hAnsi="Arial" w:cs="Arial"/>
          <w:sz w:val="24"/>
          <w:szCs w:val="24"/>
        </w:rPr>
        <w:t>ing as a profession. There were</w:t>
      </w:r>
      <w:r w:rsidR="00816180" w:rsidRPr="00904D2A">
        <w:rPr>
          <w:rFonts w:ascii="Arial" w:hAnsi="Arial" w:cs="Arial"/>
          <w:sz w:val="24"/>
          <w:szCs w:val="24"/>
        </w:rPr>
        <w:t xml:space="preserve"> comments by Year 5 and 6 pupils expressing how chal</w:t>
      </w:r>
      <w:r w:rsidR="00DB44BE">
        <w:rPr>
          <w:rFonts w:ascii="Arial" w:hAnsi="Arial" w:cs="Arial"/>
          <w:sz w:val="24"/>
          <w:szCs w:val="24"/>
        </w:rPr>
        <w:t>lenging teaching could be and a</w:t>
      </w:r>
      <w:r w:rsidR="00816180" w:rsidRPr="00904D2A">
        <w:rPr>
          <w:rFonts w:ascii="Arial" w:hAnsi="Arial" w:cs="Arial"/>
          <w:sz w:val="24"/>
          <w:szCs w:val="24"/>
        </w:rPr>
        <w:t xml:space="preserve"> greater appreciation for the role. Seven older </w:t>
      </w:r>
      <w:r w:rsidR="00816180" w:rsidRPr="00904D2A">
        <w:rPr>
          <w:rFonts w:ascii="Arial" w:hAnsi="Arial" w:cs="Arial"/>
          <w:sz w:val="24"/>
          <w:szCs w:val="24"/>
        </w:rPr>
        <w:lastRenderedPageBreak/>
        <w:t>children commented on how ‘hard’ teaching is but most saw the benefits too. One pupil within their online questionnaire stated, ‘</w:t>
      </w:r>
      <w:proofErr w:type="gramStart"/>
      <w:r w:rsidR="00816180" w:rsidRPr="00904D2A">
        <w:rPr>
          <w:rFonts w:ascii="Arial" w:hAnsi="Arial" w:cs="Arial"/>
          <w:sz w:val="24"/>
          <w:szCs w:val="24"/>
        </w:rPr>
        <w:t>its</w:t>
      </w:r>
      <w:proofErr w:type="gramEnd"/>
      <w:r w:rsidR="00816180" w:rsidRPr="00904D2A">
        <w:rPr>
          <w:rFonts w:ascii="Arial" w:hAnsi="Arial" w:cs="Arial"/>
          <w:sz w:val="24"/>
          <w:szCs w:val="24"/>
        </w:rPr>
        <w:t xml:space="preserve"> [sic] a little bit hard to be a teacher but its [sic] good </w:t>
      </w:r>
      <w:proofErr w:type="spellStart"/>
      <w:r w:rsidR="00816180" w:rsidRPr="00904D2A">
        <w:rPr>
          <w:rFonts w:ascii="Arial" w:hAnsi="Arial" w:cs="Arial"/>
          <w:sz w:val="24"/>
          <w:szCs w:val="24"/>
        </w:rPr>
        <w:t>aswell</w:t>
      </w:r>
      <w:proofErr w:type="spellEnd"/>
      <w:r w:rsidR="00816180" w:rsidRPr="00904D2A">
        <w:rPr>
          <w:rFonts w:ascii="Arial" w:hAnsi="Arial" w:cs="Arial"/>
          <w:sz w:val="24"/>
          <w:szCs w:val="24"/>
        </w:rPr>
        <w:t>. [</w:t>
      </w:r>
      <w:proofErr w:type="gramStart"/>
      <w:r w:rsidR="00816180" w:rsidRPr="00904D2A">
        <w:rPr>
          <w:rFonts w:ascii="Arial" w:hAnsi="Arial" w:cs="Arial"/>
          <w:sz w:val="24"/>
          <w:szCs w:val="24"/>
        </w:rPr>
        <w:t>sic</w:t>
      </w:r>
      <w:proofErr w:type="gramEnd"/>
      <w:r w:rsidR="00816180" w:rsidRPr="00904D2A">
        <w:rPr>
          <w:rFonts w:ascii="Arial" w:hAnsi="Arial" w:cs="Arial"/>
          <w:sz w:val="24"/>
          <w:szCs w:val="24"/>
        </w:rPr>
        <w:t xml:space="preserve">]’. </w:t>
      </w:r>
    </w:p>
    <w:p w:rsidR="00901C9D" w:rsidRPr="00904D2A" w:rsidRDefault="00901C9D" w:rsidP="00816180">
      <w:pPr>
        <w:spacing w:line="360" w:lineRule="auto"/>
        <w:rPr>
          <w:rFonts w:ascii="Arial" w:hAnsi="Arial" w:cs="Arial"/>
          <w:sz w:val="24"/>
          <w:szCs w:val="24"/>
        </w:rPr>
      </w:pPr>
      <w:r w:rsidRPr="00904D2A">
        <w:rPr>
          <w:rFonts w:ascii="Arial" w:hAnsi="Arial" w:cs="Arial"/>
          <w:sz w:val="24"/>
          <w:szCs w:val="24"/>
        </w:rPr>
        <w:t>Hattie suggests this can be a factor when we concentrate on the learning that is taking place. By carrying out this particular activity, we have not only considered the impact we as educators have on learning but we have also encouraged our older pupils to reflect on the teaching themselves as they have effec</w:t>
      </w:r>
      <w:r w:rsidR="00DB44BE">
        <w:rPr>
          <w:rFonts w:ascii="Arial" w:hAnsi="Arial" w:cs="Arial"/>
          <w:sz w:val="24"/>
          <w:szCs w:val="24"/>
        </w:rPr>
        <w:t xml:space="preserve">tively become the educators. </w:t>
      </w:r>
      <w:r w:rsidRPr="00904D2A">
        <w:rPr>
          <w:rFonts w:ascii="Arial" w:hAnsi="Arial" w:cs="Arial"/>
          <w:sz w:val="24"/>
          <w:szCs w:val="24"/>
        </w:rPr>
        <w:t xml:space="preserve">Hattie </w:t>
      </w:r>
      <w:r w:rsidR="00DB44BE">
        <w:rPr>
          <w:rFonts w:ascii="Arial" w:hAnsi="Arial" w:cs="Arial"/>
          <w:sz w:val="24"/>
          <w:szCs w:val="24"/>
        </w:rPr>
        <w:t xml:space="preserve">points out that his drive for ‘visible’ </w:t>
      </w:r>
      <w:r w:rsidR="006C115D">
        <w:rPr>
          <w:rFonts w:ascii="Arial" w:hAnsi="Arial" w:cs="Arial"/>
          <w:sz w:val="24"/>
          <w:szCs w:val="24"/>
        </w:rPr>
        <w:t xml:space="preserve">teaching and learning, also relates to ‘making teaching visible to the student, such that they become their own teachers.’ </w:t>
      </w:r>
      <w:sdt>
        <w:sdtPr>
          <w:rPr>
            <w:rFonts w:ascii="Arial" w:hAnsi="Arial" w:cs="Arial"/>
            <w:sz w:val="24"/>
            <w:szCs w:val="24"/>
          </w:rPr>
          <w:id w:val="1717154365"/>
          <w:citation/>
        </w:sdtPr>
        <w:sdtContent>
          <w:r w:rsidRPr="00904D2A">
            <w:rPr>
              <w:rFonts w:ascii="Arial" w:hAnsi="Arial" w:cs="Arial"/>
              <w:sz w:val="24"/>
              <w:szCs w:val="24"/>
            </w:rPr>
            <w:fldChar w:fldCharType="begin"/>
          </w:r>
          <w:r w:rsidR="00E33D4D" w:rsidRPr="00904D2A">
            <w:rPr>
              <w:rFonts w:ascii="Arial" w:hAnsi="Arial" w:cs="Arial"/>
              <w:sz w:val="24"/>
              <w:szCs w:val="24"/>
            </w:rPr>
            <w:instrText xml:space="preserve">CITATION Joh12 \p 1 \l 2057 </w:instrText>
          </w:r>
          <w:r w:rsidRPr="00904D2A">
            <w:rPr>
              <w:rFonts w:ascii="Arial" w:hAnsi="Arial" w:cs="Arial"/>
              <w:sz w:val="24"/>
              <w:szCs w:val="24"/>
            </w:rPr>
            <w:fldChar w:fldCharType="separate"/>
          </w:r>
          <w:r w:rsidR="001C1B6B" w:rsidRPr="001C1B6B">
            <w:rPr>
              <w:rFonts w:ascii="Arial" w:hAnsi="Arial" w:cs="Arial"/>
              <w:noProof/>
              <w:sz w:val="24"/>
              <w:szCs w:val="24"/>
            </w:rPr>
            <w:t>(Hattie, 2012, p. 1)</w:t>
          </w:r>
          <w:r w:rsidRPr="00904D2A">
            <w:rPr>
              <w:rFonts w:ascii="Arial" w:hAnsi="Arial" w:cs="Arial"/>
              <w:sz w:val="24"/>
              <w:szCs w:val="24"/>
            </w:rPr>
            <w:fldChar w:fldCharType="end"/>
          </w:r>
        </w:sdtContent>
      </w:sdt>
      <w:r w:rsidR="006C115D">
        <w:rPr>
          <w:rFonts w:ascii="Arial" w:hAnsi="Arial" w:cs="Arial"/>
          <w:sz w:val="24"/>
          <w:szCs w:val="24"/>
        </w:rPr>
        <w:t xml:space="preserve">. As Hattie views this as the ‘core-attribute of lifelong learning,’ </w:t>
      </w:r>
      <w:sdt>
        <w:sdtPr>
          <w:rPr>
            <w:rFonts w:ascii="Arial" w:hAnsi="Arial" w:cs="Arial"/>
            <w:sz w:val="24"/>
            <w:szCs w:val="24"/>
          </w:rPr>
          <w:id w:val="537391900"/>
          <w:citation/>
        </w:sdtPr>
        <w:sdtContent>
          <w:r w:rsidR="006C115D">
            <w:rPr>
              <w:rFonts w:ascii="Arial" w:hAnsi="Arial" w:cs="Arial"/>
              <w:sz w:val="24"/>
              <w:szCs w:val="24"/>
            </w:rPr>
            <w:fldChar w:fldCharType="begin"/>
          </w:r>
          <w:r w:rsidR="006C115D">
            <w:rPr>
              <w:rFonts w:ascii="Arial" w:hAnsi="Arial" w:cs="Arial"/>
              <w:sz w:val="24"/>
              <w:szCs w:val="24"/>
            </w:rPr>
            <w:instrText xml:space="preserve">CITATION Joh12 \p 1 \l 2057 </w:instrText>
          </w:r>
          <w:r w:rsidR="006C115D">
            <w:rPr>
              <w:rFonts w:ascii="Arial" w:hAnsi="Arial" w:cs="Arial"/>
              <w:sz w:val="24"/>
              <w:szCs w:val="24"/>
            </w:rPr>
            <w:fldChar w:fldCharType="separate"/>
          </w:r>
          <w:r w:rsidR="001C1B6B" w:rsidRPr="001C1B6B">
            <w:rPr>
              <w:rFonts w:ascii="Arial" w:hAnsi="Arial" w:cs="Arial"/>
              <w:noProof/>
              <w:sz w:val="24"/>
              <w:szCs w:val="24"/>
            </w:rPr>
            <w:t>(Hattie, 2012, p. 1)</w:t>
          </w:r>
          <w:r w:rsidR="006C115D">
            <w:rPr>
              <w:rFonts w:ascii="Arial" w:hAnsi="Arial" w:cs="Arial"/>
              <w:sz w:val="24"/>
              <w:szCs w:val="24"/>
            </w:rPr>
            <w:fldChar w:fldCharType="end"/>
          </w:r>
        </w:sdtContent>
      </w:sdt>
      <w:r w:rsidRPr="00904D2A">
        <w:rPr>
          <w:rFonts w:ascii="Arial" w:hAnsi="Arial" w:cs="Arial"/>
          <w:sz w:val="24"/>
          <w:szCs w:val="24"/>
        </w:rPr>
        <w:t xml:space="preserve"> it would see</w:t>
      </w:r>
      <w:r w:rsidR="006C115D">
        <w:rPr>
          <w:rFonts w:ascii="Arial" w:hAnsi="Arial" w:cs="Arial"/>
          <w:sz w:val="24"/>
          <w:szCs w:val="24"/>
        </w:rPr>
        <w:t xml:space="preserve">m that this approach has merit. </w:t>
      </w:r>
    </w:p>
    <w:p w:rsidR="00816180" w:rsidRPr="00904D2A" w:rsidRDefault="00816180" w:rsidP="00816180">
      <w:pPr>
        <w:spacing w:line="360" w:lineRule="auto"/>
        <w:rPr>
          <w:rFonts w:ascii="Arial" w:hAnsi="Arial" w:cs="Arial"/>
          <w:sz w:val="24"/>
          <w:szCs w:val="24"/>
        </w:rPr>
      </w:pPr>
      <w:r w:rsidRPr="00904D2A">
        <w:rPr>
          <w:rFonts w:ascii="Arial" w:hAnsi="Arial" w:cs="Arial"/>
          <w:sz w:val="24"/>
          <w:szCs w:val="24"/>
        </w:rPr>
        <w:t xml:space="preserve">Older children not only demonstrated an appreciation </w:t>
      </w:r>
      <w:r w:rsidR="00E33D4D" w:rsidRPr="00904D2A">
        <w:rPr>
          <w:rFonts w:ascii="Arial" w:hAnsi="Arial" w:cs="Arial"/>
          <w:sz w:val="24"/>
          <w:szCs w:val="24"/>
        </w:rPr>
        <w:t>of the complexities of</w:t>
      </w:r>
      <w:r w:rsidR="00E64C17">
        <w:rPr>
          <w:rFonts w:ascii="Arial" w:hAnsi="Arial" w:cs="Arial"/>
          <w:sz w:val="24"/>
          <w:szCs w:val="24"/>
        </w:rPr>
        <w:t xml:space="preserve"> teaching </w:t>
      </w:r>
      <w:r w:rsidRPr="00904D2A">
        <w:rPr>
          <w:rFonts w:ascii="Arial" w:hAnsi="Arial" w:cs="Arial"/>
          <w:sz w:val="24"/>
          <w:szCs w:val="24"/>
        </w:rPr>
        <w:t xml:space="preserve">as a professional but they actually used teaching strategies independently in their activities. In a number of groups, children were clearly using strategies that they observe their own teachers using. Some groups created peer assessment elements to their lessons while </w:t>
      </w:r>
      <w:r w:rsidR="006C115D">
        <w:rPr>
          <w:rFonts w:ascii="Arial" w:hAnsi="Arial" w:cs="Arial"/>
          <w:sz w:val="24"/>
          <w:szCs w:val="24"/>
        </w:rPr>
        <w:t xml:space="preserve">others </w:t>
      </w:r>
      <w:r w:rsidRPr="00904D2A">
        <w:rPr>
          <w:rFonts w:ascii="Arial" w:hAnsi="Arial" w:cs="Arial"/>
          <w:sz w:val="24"/>
          <w:szCs w:val="24"/>
        </w:rPr>
        <w:t>applied behaviour strategies, such as clapping rhythms to gain the children’s attention. In the most successful groups, older children used positive praise effectively to engage the learners. One member of staff elaborated on these points in their refl</w:t>
      </w:r>
      <w:r w:rsidR="00C764F2">
        <w:rPr>
          <w:rFonts w:ascii="Arial" w:hAnsi="Arial" w:cs="Arial"/>
          <w:sz w:val="24"/>
          <w:szCs w:val="24"/>
        </w:rPr>
        <w:t>ection journal and suggested</w:t>
      </w:r>
      <w:r w:rsidR="006C115D">
        <w:rPr>
          <w:rFonts w:ascii="Arial" w:hAnsi="Arial" w:cs="Arial"/>
          <w:sz w:val="24"/>
          <w:szCs w:val="24"/>
        </w:rPr>
        <w:t xml:space="preserve"> that had the children not had</w:t>
      </w:r>
      <w:r w:rsidRPr="00904D2A">
        <w:rPr>
          <w:rFonts w:ascii="Arial" w:hAnsi="Arial" w:cs="Arial"/>
          <w:sz w:val="24"/>
          <w:szCs w:val="24"/>
        </w:rPr>
        <w:t xml:space="preserve"> these e</w:t>
      </w:r>
      <w:r w:rsidR="00E64C17">
        <w:rPr>
          <w:rFonts w:ascii="Arial" w:hAnsi="Arial" w:cs="Arial"/>
          <w:sz w:val="24"/>
          <w:szCs w:val="24"/>
        </w:rPr>
        <w:t xml:space="preserve">xperiences in their own classes, </w:t>
      </w:r>
      <w:r w:rsidRPr="00904D2A">
        <w:rPr>
          <w:rFonts w:ascii="Arial" w:hAnsi="Arial" w:cs="Arial"/>
          <w:sz w:val="24"/>
          <w:szCs w:val="24"/>
        </w:rPr>
        <w:t>their deliver</w:t>
      </w:r>
      <w:r w:rsidR="00C764F2">
        <w:rPr>
          <w:rFonts w:ascii="Arial" w:hAnsi="Arial" w:cs="Arial"/>
          <w:sz w:val="24"/>
          <w:szCs w:val="24"/>
        </w:rPr>
        <w:t>y</w:t>
      </w:r>
      <w:r w:rsidRPr="00904D2A">
        <w:rPr>
          <w:rFonts w:ascii="Arial" w:hAnsi="Arial" w:cs="Arial"/>
          <w:sz w:val="24"/>
          <w:szCs w:val="24"/>
        </w:rPr>
        <w:t xml:space="preserve"> of their sessio</w:t>
      </w:r>
      <w:r w:rsidR="00E64C17">
        <w:rPr>
          <w:rFonts w:ascii="Arial" w:hAnsi="Arial" w:cs="Arial"/>
          <w:sz w:val="24"/>
          <w:szCs w:val="24"/>
        </w:rPr>
        <w:t>ns would not have b</w:t>
      </w:r>
      <w:r w:rsidR="00C764F2">
        <w:rPr>
          <w:rFonts w:ascii="Arial" w:hAnsi="Arial" w:cs="Arial"/>
          <w:sz w:val="24"/>
          <w:szCs w:val="24"/>
        </w:rPr>
        <w:t>een as good. Such effective</w:t>
      </w:r>
      <w:r w:rsidR="00E64C17">
        <w:rPr>
          <w:rFonts w:ascii="Arial" w:hAnsi="Arial" w:cs="Arial"/>
          <w:sz w:val="24"/>
          <w:szCs w:val="24"/>
        </w:rPr>
        <w:t xml:space="preserve"> control and management </w:t>
      </w:r>
      <w:r w:rsidR="00C764F2">
        <w:rPr>
          <w:rFonts w:ascii="Arial" w:hAnsi="Arial" w:cs="Arial"/>
          <w:sz w:val="24"/>
          <w:szCs w:val="24"/>
        </w:rPr>
        <w:t xml:space="preserve">by the majority of the older pupils </w:t>
      </w:r>
      <w:r w:rsidR="00E64C17">
        <w:rPr>
          <w:rFonts w:ascii="Arial" w:hAnsi="Arial" w:cs="Arial"/>
          <w:sz w:val="24"/>
          <w:szCs w:val="24"/>
        </w:rPr>
        <w:t xml:space="preserve">meant that staff in the successful groups </w:t>
      </w:r>
      <w:r w:rsidRPr="00904D2A">
        <w:rPr>
          <w:rFonts w:ascii="Arial" w:hAnsi="Arial" w:cs="Arial"/>
          <w:sz w:val="24"/>
          <w:szCs w:val="24"/>
        </w:rPr>
        <w:t xml:space="preserve">did not intervene at all and merely took on the role of observer. </w:t>
      </w:r>
    </w:p>
    <w:p w:rsidR="00505FA7" w:rsidRDefault="00602A9D" w:rsidP="007B588C">
      <w:pPr>
        <w:pStyle w:val="Heading2"/>
      </w:pPr>
      <w:bookmarkStart w:id="8" w:name="_Toc517439612"/>
      <w:r w:rsidRPr="00904D2A">
        <w:t>Conclusion</w:t>
      </w:r>
      <w:bookmarkEnd w:id="8"/>
      <w:r w:rsidRPr="00904D2A">
        <w:t xml:space="preserve"> </w:t>
      </w:r>
    </w:p>
    <w:p w:rsidR="00731BFC" w:rsidRDefault="00731BFC" w:rsidP="00BA0FFC">
      <w:pPr>
        <w:spacing w:line="360" w:lineRule="auto"/>
        <w:rPr>
          <w:rFonts w:ascii="Arial" w:hAnsi="Arial" w:cs="Arial"/>
          <w:sz w:val="24"/>
          <w:szCs w:val="24"/>
        </w:rPr>
      </w:pPr>
      <w:r w:rsidRPr="00904D2A">
        <w:rPr>
          <w:rFonts w:ascii="Arial" w:hAnsi="Arial" w:cs="Arial"/>
          <w:sz w:val="24"/>
          <w:szCs w:val="24"/>
        </w:rPr>
        <w:t xml:space="preserve">It must be remembered that any conclusions drawn from this research </w:t>
      </w:r>
      <w:r w:rsidR="008B7095" w:rsidRPr="00904D2A">
        <w:rPr>
          <w:rFonts w:ascii="Arial" w:hAnsi="Arial" w:cs="Arial"/>
          <w:sz w:val="24"/>
          <w:szCs w:val="24"/>
        </w:rPr>
        <w:t>must be treated with caution due to the small scale nature of the study</w:t>
      </w:r>
      <w:r w:rsidR="0099636C">
        <w:rPr>
          <w:rFonts w:ascii="Arial" w:hAnsi="Arial" w:cs="Arial"/>
          <w:sz w:val="24"/>
          <w:szCs w:val="24"/>
        </w:rPr>
        <w:t xml:space="preserve"> </w:t>
      </w:r>
      <w:r w:rsidR="00066806" w:rsidRPr="00904D2A">
        <w:rPr>
          <w:rFonts w:ascii="Arial" w:hAnsi="Arial" w:cs="Arial"/>
          <w:sz w:val="24"/>
          <w:szCs w:val="24"/>
        </w:rPr>
        <w:t>and the fact that some of the data collected may not be reliable</w:t>
      </w:r>
      <w:r w:rsidR="00163BF4" w:rsidRPr="00904D2A">
        <w:rPr>
          <w:rFonts w:ascii="Arial" w:hAnsi="Arial" w:cs="Arial"/>
          <w:sz w:val="24"/>
          <w:szCs w:val="24"/>
        </w:rPr>
        <w:t xml:space="preserve">. For these reasons, it is </w:t>
      </w:r>
      <w:r w:rsidR="008B7095" w:rsidRPr="00904D2A">
        <w:rPr>
          <w:rFonts w:ascii="Arial" w:hAnsi="Arial" w:cs="Arial"/>
          <w:sz w:val="24"/>
          <w:szCs w:val="24"/>
        </w:rPr>
        <w:t>impossible to generalise the results beyond those within the study</w:t>
      </w:r>
      <w:r w:rsidR="001137D5" w:rsidRPr="00904D2A">
        <w:rPr>
          <w:rFonts w:ascii="Arial" w:hAnsi="Arial" w:cs="Arial"/>
          <w:sz w:val="24"/>
          <w:szCs w:val="24"/>
        </w:rPr>
        <w:t xml:space="preserve">. </w:t>
      </w:r>
    </w:p>
    <w:p w:rsidR="007338AF" w:rsidRDefault="0099636C" w:rsidP="00493FEB">
      <w:pPr>
        <w:spacing w:line="360" w:lineRule="auto"/>
        <w:rPr>
          <w:rFonts w:ascii="Arial" w:hAnsi="Arial" w:cs="Arial"/>
          <w:sz w:val="24"/>
          <w:szCs w:val="24"/>
        </w:rPr>
      </w:pPr>
      <w:r>
        <w:rPr>
          <w:rFonts w:ascii="Arial" w:hAnsi="Arial" w:cs="Arial"/>
          <w:sz w:val="24"/>
          <w:szCs w:val="24"/>
        </w:rPr>
        <w:t xml:space="preserve">While seven Key Stage 2 classes were involved in the activities, consent </w:t>
      </w:r>
      <w:r w:rsidRPr="00904D2A">
        <w:rPr>
          <w:rFonts w:ascii="Arial" w:hAnsi="Arial" w:cs="Arial"/>
          <w:sz w:val="24"/>
          <w:szCs w:val="24"/>
        </w:rPr>
        <w:t>was only provided for approximately 25% of the</w:t>
      </w:r>
      <w:r>
        <w:rPr>
          <w:rFonts w:ascii="Arial" w:hAnsi="Arial" w:cs="Arial"/>
          <w:sz w:val="24"/>
          <w:szCs w:val="24"/>
        </w:rPr>
        <w:t xml:space="preserve"> </w:t>
      </w:r>
      <w:r w:rsidRPr="00904D2A">
        <w:rPr>
          <w:rFonts w:ascii="Arial" w:hAnsi="Arial" w:cs="Arial"/>
          <w:sz w:val="24"/>
          <w:szCs w:val="24"/>
        </w:rPr>
        <w:t>pupils involved, thus reducing the representative sample even further from the number of children</w:t>
      </w:r>
      <w:r w:rsidR="00E64C17">
        <w:rPr>
          <w:rFonts w:ascii="Arial" w:hAnsi="Arial" w:cs="Arial"/>
          <w:sz w:val="24"/>
          <w:szCs w:val="24"/>
        </w:rPr>
        <w:t xml:space="preserve"> participating</w:t>
      </w:r>
      <w:r w:rsidRPr="00904D2A">
        <w:rPr>
          <w:rFonts w:ascii="Arial" w:hAnsi="Arial" w:cs="Arial"/>
          <w:sz w:val="24"/>
          <w:szCs w:val="24"/>
        </w:rPr>
        <w:t xml:space="preserve">. </w:t>
      </w:r>
      <w:r w:rsidR="005C2BB5">
        <w:rPr>
          <w:rFonts w:ascii="Arial" w:hAnsi="Arial" w:cs="Arial"/>
          <w:sz w:val="24"/>
          <w:szCs w:val="24"/>
        </w:rPr>
        <w:t>Of the</w:t>
      </w:r>
      <w:r>
        <w:rPr>
          <w:rFonts w:ascii="Arial" w:hAnsi="Arial" w:cs="Arial"/>
          <w:sz w:val="24"/>
          <w:szCs w:val="24"/>
        </w:rPr>
        <w:t xml:space="preserve"> </w:t>
      </w:r>
      <w:r w:rsidR="005C2BB5">
        <w:rPr>
          <w:rFonts w:ascii="Arial" w:hAnsi="Arial" w:cs="Arial"/>
          <w:sz w:val="24"/>
          <w:szCs w:val="24"/>
        </w:rPr>
        <w:lastRenderedPageBreak/>
        <w:t xml:space="preserve">children with consent and assent, only 4 were </w:t>
      </w:r>
      <w:r w:rsidR="00493FEB">
        <w:rPr>
          <w:rFonts w:ascii="Arial" w:hAnsi="Arial" w:cs="Arial"/>
          <w:sz w:val="24"/>
          <w:szCs w:val="24"/>
        </w:rPr>
        <w:t xml:space="preserve">then </w:t>
      </w:r>
      <w:r w:rsidR="005C2BB5">
        <w:rPr>
          <w:rFonts w:ascii="Arial" w:hAnsi="Arial" w:cs="Arial"/>
          <w:sz w:val="24"/>
          <w:szCs w:val="24"/>
        </w:rPr>
        <w:t>focussed on through observation and interview</w:t>
      </w:r>
      <w:r w:rsidR="00493FEB">
        <w:rPr>
          <w:rFonts w:ascii="Arial" w:hAnsi="Arial" w:cs="Arial"/>
          <w:sz w:val="24"/>
          <w:szCs w:val="24"/>
        </w:rPr>
        <w:t>. Ideally, this number would have been higher but limited time and resources</w:t>
      </w:r>
      <w:r w:rsidR="00C764F2">
        <w:rPr>
          <w:rFonts w:ascii="Arial" w:hAnsi="Arial" w:cs="Arial"/>
          <w:sz w:val="24"/>
          <w:szCs w:val="24"/>
        </w:rPr>
        <w:t>,</w:t>
      </w:r>
      <w:r w:rsidR="00493FEB">
        <w:rPr>
          <w:rFonts w:ascii="Arial" w:hAnsi="Arial" w:cs="Arial"/>
          <w:sz w:val="24"/>
          <w:szCs w:val="24"/>
        </w:rPr>
        <w:t xml:space="preserve"> to carry out the data collection and analysis</w:t>
      </w:r>
      <w:r w:rsidR="00C764F2">
        <w:rPr>
          <w:rFonts w:ascii="Arial" w:hAnsi="Arial" w:cs="Arial"/>
          <w:sz w:val="24"/>
          <w:szCs w:val="24"/>
        </w:rPr>
        <w:t>,</w:t>
      </w:r>
      <w:r w:rsidR="00493FEB">
        <w:rPr>
          <w:rFonts w:ascii="Arial" w:hAnsi="Arial" w:cs="Arial"/>
          <w:sz w:val="24"/>
          <w:szCs w:val="24"/>
        </w:rPr>
        <w:t xml:space="preserve"> influenced this factor.</w:t>
      </w:r>
      <w:r w:rsidR="00C764F2">
        <w:rPr>
          <w:rFonts w:ascii="Arial" w:hAnsi="Arial" w:cs="Arial"/>
          <w:sz w:val="24"/>
          <w:szCs w:val="24"/>
        </w:rPr>
        <w:t xml:space="preserve"> </w:t>
      </w:r>
      <w:r w:rsidRPr="00904D2A">
        <w:rPr>
          <w:rFonts w:ascii="Arial" w:hAnsi="Arial" w:cs="Arial"/>
          <w:sz w:val="24"/>
          <w:szCs w:val="24"/>
        </w:rPr>
        <w:t>If this re</w:t>
      </w:r>
      <w:r w:rsidR="00493FEB">
        <w:rPr>
          <w:rFonts w:ascii="Arial" w:hAnsi="Arial" w:cs="Arial"/>
          <w:sz w:val="24"/>
          <w:szCs w:val="24"/>
        </w:rPr>
        <w:t xml:space="preserve">search was carried out again, </w:t>
      </w:r>
      <w:r w:rsidR="00E64C17">
        <w:rPr>
          <w:rFonts w:ascii="Arial" w:hAnsi="Arial" w:cs="Arial"/>
          <w:sz w:val="24"/>
          <w:szCs w:val="24"/>
        </w:rPr>
        <w:t>obviously</w:t>
      </w:r>
      <w:r w:rsidR="00493FEB">
        <w:rPr>
          <w:rFonts w:ascii="Arial" w:hAnsi="Arial" w:cs="Arial"/>
          <w:sz w:val="24"/>
          <w:szCs w:val="24"/>
        </w:rPr>
        <w:t xml:space="preserve"> it</w:t>
      </w:r>
      <w:r w:rsidRPr="00904D2A">
        <w:rPr>
          <w:rFonts w:ascii="Arial" w:hAnsi="Arial" w:cs="Arial"/>
          <w:sz w:val="24"/>
          <w:szCs w:val="24"/>
        </w:rPr>
        <w:t xml:space="preserve"> would be useful to engage more pupils in the research element and in particular, the </w:t>
      </w:r>
      <w:r w:rsidR="005C2BB5">
        <w:rPr>
          <w:rFonts w:ascii="Arial" w:hAnsi="Arial" w:cs="Arial"/>
          <w:sz w:val="24"/>
          <w:szCs w:val="24"/>
        </w:rPr>
        <w:t xml:space="preserve">observations and </w:t>
      </w:r>
      <w:r w:rsidRPr="00904D2A">
        <w:rPr>
          <w:rFonts w:ascii="Arial" w:hAnsi="Arial" w:cs="Arial"/>
          <w:sz w:val="24"/>
          <w:szCs w:val="24"/>
        </w:rPr>
        <w:t>focus group interviews</w:t>
      </w:r>
      <w:r w:rsidR="00493FEB">
        <w:rPr>
          <w:rFonts w:ascii="Arial" w:hAnsi="Arial" w:cs="Arial"/>
          <w:sz w:val="24"/>
          <w:szCs w:val="24"/>
        </w:rPr>
        <w:t xml:space="preserve">. </w:t>
      </w:r>
      <w:r w:rsidR="00C764F2">
        <w:rPr>
          <w:rFonts w:ascii="Arial" w:hAnsi="Arial" w:cs="Arial"/>
          <w:sz w:val="24"/>
          <w:szCs w:val="24"/>
        </w:rPr>
        <w:t>It would also be interesting to investigate in more than one school.</w:t>
      </w:r>
    </w:p>
    <w:p w:rsidR="00493FEB" w:rsidRDefault="005C2BB5" w:rsidP="00493FEB">
      <w:pPr>
        <w:spacing w:line="360" w:lineRule="auto"/>
        <w:rPr>
          <w:rFonts w:ascii="Arial" w:hAnsi="Arial" w:cs="Arial"/>
          <w:sz w:val="24"/>
          <w:szCs w:val="24"/>
        </w:rPr>
      </w:pPr>
      <w:r>
        <w:rPr>
          <w:rFonts w:ascii="Arial" w:hAnsi="Arial" w:cs="Arial"/>
          <w:sz w:val="24"/>
          <w:szCs w:val="24"/>
        </w:rPr>
        <w:t xml:space="preserve">Non-participant observation and interviews proved quite effective methods for comparing and linking pupils’ perception </w:t>
      </w:r>
      <w:r w:rsidR="00493FEB">
        <w:rPr>
          <w:rFonts w:ascii="Arial" w:hAnsi="Arial" w:cs="Arial"/>
          <w:sz w:val="24"/>
          <w:szCs w:val="24"/>
        </w:rPr>
        <w:t>of the sessions, against what happened</w:t>
      </w:r>
      <w:r>
        <w:rPr>
          <w:rFonts w:ascii="Arial" w:hAnsi="Arial" w:cs="Arial"/>
          <w:sz w:val="24"/>
          <w:szCs w:val="24"/>
        </w:rPr>
        <w:t xml:space="preserve">. </w:t>
      </w:r>
      <w:r w:rsidR="00493FEB" w:rsidRPr="00904D2A">
        <w:rPr>
          <w:rFonts w:ascii="Arial" w:hAnsi="Arial" w:cs="Arial"/>
          <w:sz w:val="24"/>
          <w:szCs w:val="24"/>
        </w:rPr>
        <w:t xml:space="preserve">While there was concern </w:t>
      </w:r>
      <w:r w:rsidR="00493FEB">
        <w:rPr>
          <w:rFonts w:ascii="Arial" w:hAnsi="Arial" w:cs="Arial"/>
          <w:sz w:val="24"/>
          <w:szCs w:val="24"/>
        </w:rPr>
        <w:t xml:space="preserve">that the Hawthorne </w:t>
      </w:r>
      <w:r w:rsidR="000236E2">
        <w:rPr>
          <w:rFonts w:ascii="Arial" w:hAnsi="Arial" w:cs="Arial"/>
          <w:sz w:val="24"/>
          <w:szCs w:val="24"/>
        </w:rPr>
        <w:t>E</w:t>
      </w:r>
      <w:r w:rsidR="00493FEB">
        <w:rPr>
          <w:rFonts w:ascii="Arial" w:hAnsi="Arial" w:cs="Arial"/>
          <w:sz w:val="24"/>
          <w:szCs w:val="24"/>
        </w:rPr>
        <w:t xml:space="preserve">ffect </w:t>
      </w:r>
      <w:r w:rsidR="00493FEB" w:rsidRPr="00904D2A">
        <w:rPr>
          <w:rFonts w:ascii="Arial" w:hAnsi="Arial" w:cs="Arial"/>
          <w:sz w:val="24"/>
          <w:szCs w:val="24"/>
        </w:rPr>
        <w:t>may influenc</w:t>
      </w:r>
      <w:r w:rsidR="00493FEB">
        <w:rPr>
          <w:rFonts w:ascii="Arial" w:hAnsi="Arial" w:cs="Arial"/>
          <w:sz w:val="24"/>
          <w:szCs w:val="24"/>
        </w:rPr>
        <w:t xml:space="preserve">e the way the children behaved during these forms of data collection, </w:t>
      </w:r>
      <w:r w:rsidR="00493FEB" w:rsidRPr="00904D2A">
        <w:rPr>
          <w:rFonts w:ascii="Arial" w:hAnsi="Arial" w:cs="Arial"/>
          <w:sz w:val="24"/>
          <w:szCs w:val="24"/>
        </w:rPr>
        <w:t xml:space="preserve">this did not appear to be the case. Certainly during the observations, the children rarely acknowledged there was an adult present due to their </w:t>
      </w:r>
      <w:r w:rsidR="00493FEB">
        <w:rPr>
          <w:rFonts w:ascii="Arial" w:hAnsi="Arial" w:cs="Arial"/>
          <w:sz w:val="24"/>
          <w:szCs w:val="24"/>
        </w:rPr>
        <w:t xml:space="preserve">high </w:t>
      </w:r>
      <w:r w:rsidR="00493FEB" w:rsidRPr="00904D2A">
        <w:rPr>
          <w:rFonts w:ascii="Arial" w:hAnsi="Arial" w:cs="Arial"/>
          <w:sz w:val="24"/>
          <w:szCs w:val="24"/>
        </w:rPr>
        <w:t>levels of engagement.</w:t>
      </w:r>
      <w:r w:rsidR="00493FEB">
        <w:rPr>
          <w:rFonts w:ascii="Arial" w:hAnsi="Arial" w:cs="Arial"/>
          <w:sz w:val="24"/>
          <w:szCs w:val="24"/>
        </w:rPr>
        <w:t xml:space="preserve"> </w:t>
      </w:r>
      <w:r w:rsidR="00493FEB" w:rsidRPr="00904D2A">
        <w:rPr>
          <w:rFonts w:ascii="Arial" w:hAnsi="Arial" w:cs="Arial"/>
          <w:sz w:val="24"/>
          <w:szCs w:val="24"/>
        </w:rPr>
        <w:t xml:space="preserve">Also during the interviews, children spoke freely and were happy to give both positive and negative comments about the experience. </w:t>
      </w:r>
    </w:p>
    <w:p w:rsidR="00493FEB" w:rsidRDefault="00493FEB" w:rsidP="00493FEB">
      <w:pPr>
        <w:spacing w:line="360" w:lineRule="auto"/>
        <w:rPr>
          <w:rFonts w:ascii="Arial" w:hAnsi="Arial" w:cs="Arial"/>
          <w:sz w:val="24"/>
          <w:szCs w:val="24"/>
        </w:rPr>
      </w:pPr>
      <w:r w:rsidRPr="00904D2A">
        <w:rPr>
          <w:rFonts w:ascii="Arial" w:hAnsi="Arial" w:cs="Arial"/>
          <w:sz w:val="24"/>
          <w:szCs w:val="24"/>
        </w:rPr>
        <w:t>This was also the case in the questionnaire, however in the majority of questionnaire responses there was less detail.</w:t>
      </w:r>
      <w:r w:rsidR="007338AF" w:rsidRPr="007338AF">
        <w:rPr>
          <w:rFonts w:ascii="Arial" w:hAnsi="Arial" w:cs="Arial"/>
          <w:sz w:val="24"/>
          <w:szCs w:val="24"/>
        </w:rPr>
        <w:t xml:space="preserve"> </w:t>
      </w:r>
      <w:r w:rsidR="007338AF" w:rsidRPr="00904D2A">
        <w:rPr>
          <w:rFonts w:ascii="Arial" w:hAnsi="Arial" w:cs="Arial"/>
          <w:sz w:val="24"/>
          <w:szCs w:val="24"/>
        </w:rPr>
        <w:t>The online questionnaire was a usefu</w:t>
      </w:r>
      <w:r w:rsidR="001C1B6B">
        <w:rPr>
          <w:rFonts w:ascii="Arial" w:hAnsi="Arial" w:cs="Arial"/>
          <w:sz w:val="24"/>
          <w:szCs w:val="24"/>
        </w:rPr>
        <w:t>l way of gathering data quickly;</w:t>
      </w:r>
      <w:r w:rsidR="007338AF" w:rsidRPr="00904D2A">
        <w:rPr>
          <w:rFonts w:ascii="Arial" w:hAnsi="Arial" w:cs="Arial"/>
          <w:sz w:val="24"/>
          <w:szCs w:val="24"/>
        </w:rPr>
        <w:t xml:space="preserve"> however, it </w:t>
      </w:r>
      <w:r w:rsidR="007338AF">
        <w:rPr>
          <w:rFonts w:ascii="Arial" w:hAnsi="Arial" w:cs="Arial"/>
          <w:sz w:val="24"/>
          <w:szCs w:val="24"/>
        </w:rPr>
        <w:t>had it</w:t>
      </w:r>
      <w:r w:rsidR="00EB1499">
        <w:rPr>
          <w:rFonts w:ascii="Arial" w:hAnsi="Arial" w:cs="Arial"/>
          <w:sz w:val="24"/>
          <w:szCs w:val="24"/>
        </w:rPr>
        <w:t>s limitations.</w:t>
      </w:r>
      <w:r w:rsidR="007338AF">
        <w:rPr>
          <w:rFonts w:ascii="Arial" w:hAnsi="Arial" w:cs="Arial"/>
          <w:sz w:val="24"/>
          <w:szCs w:val="24"/>
        </w:rPr>
        <w:t xml:space="preserve"> Firstly, there was an imbalance in the age of the children completing the </w:t>
      </w:r>
      <w:r w:rsidR="00EB1499">
        <w:rPr>
          <w:rFonts w:ascii="Arial" w:hAnsi="Arial" w:cs="Arial"/>
          <w:sz w:val="24"/>
          <w:szCs w:val="24"/>
        </w:rPr>
        <w:t>questionnaire</w:t>
      </w:r>
      <w:r w:rsidR="007338AF">
        <w:rPr>
          <w:rFonts w:ascii="Arial" w:hAnsi="Arial" w:cs="Arial"/>
          <w:sz w:val="24"/>
          <w:szCs w:val="24"/>
        </w:rPr>
        <w:t xml:space="preserve"> as 33 Year 5 and 6 children completed it as opposed to</w:t>
      </w:r>
      <w:r w:rsidR="00EB1499">
        <w:rPr>
          <w:rFonts w:ascii="Arial" w:hAnsi="Arial" w:cs="Arial"/>
          <w:sz w:val="24"/>
          <w:szCs w:val="24"/>
        </w:rPr>
        <w:t xml:space="preserve"> </w:t>
      </w:r>
      <w:r w:rsidR="007338AF">
        <w:rPr>
          <w:rFonts w:ascii="Arial" w:hAnsi="Arial" w:cs="Arial"/>
          <w:sz w:val="24"/>
          <w:szCs w:val="24"/>
        </w:rPr>
        <w:t xml:space="preserve">15 Year 3 and 4. Secondly, it </w:t>
      </w:r>
      <w:r w:rsidR="007338AF" w:rsidRPr="00904D2A">
        <w:rPr>
          <w:rFonts w:ascii="Arial" w:hAnsi="Arial" w:cs="Arial"/>
          <w:sz w:val="24"/>
          <w:szCs w:val="24"/>
        </w:rPr>
        <w:t>is unclear how well children carefully considered their responses. Some of the younger children found responding to the questions challenging and worried about spelling and punct</w:t>
      </w:r>
      <w:r w:rsidR="007338AF">
        <w:rPr>
          <w:rFonts w:ascii="Arial" w:hAnsi="Arial" w:cs="Arial"/>
          <w:sz w:val="24"/>
          <w:szCs w:val="24"/>
        </w:rPr>
        <w:t xml:space="preserve">uation, even when told not to. </w:t>
      </w:r>
      <w:r w:rsidRPr="00904D2A">
        <w:rPr>
          <w:rFonts w:ascii="Arial" w:hAnsi="Arial" w:cs="Arial"/>
          <w:sz w:val="24"/>
          <w:szCs w:val="24"/>
        </w:rPr>
        <w:t xml:space="preserve">It was </w:t>
      </w:r>
      <w:r w:rsidR="00EB1499">
        <w:rPr>
          <w:rFonts w:ascii="Arial" w:hAnsi="Arial" w:cs="Arial"/>
          <w:sz w:val="24"/>
          <w:szCs w:val="24"/>
        </w:rPr>
        <w:t xml:space="preserve">also </w:t>
      </w:r>
      <w:r w:rsidRPr="00904D2A">
        <w:rPr>
          <w:rFonts w:ascii="Arial" w:hAnsi="Arial" w:cs="Arial"/>
          <w:sz w:val="24"/>
          <w:szCs w:val="24"/>
        </w:rPr>
        <w:t>clear that some children did not want to put a lot of effort into completing the questionnaire and two children stated that they did not wish to complete it. While this was disappointing</w:t>
      </w:r>
      <w:r w:rsidR="00EB1499">
        <w:rPr>
          <w:rFonts w:ascii="Arial" w:hAnsi="Arial" w:cs="Arial"/>
          <w:sz w:val="24"/>
          <w:szCs w:val="24"/>
        </w:rPr>
        <w:t>,</w:t>
      </w:r>
      <w:r w:rsidRPr="00904D2A">
        <w:rPr>
          <w:rFonts w:ascii="Arial" w:hAnsi="Arial" w:cs="Arial"/>
          <w:sz w:val="24"/>
          <w:szCs w:val="24"/>
        </w:rPr>
        <w:t xml:space="preserve"> it did highlight the fact the children knew they had the option not to complete the questionnaire and also had e</w:t>
      </w:r>
      <w:r w:rsidR="00EB1499">
        <w:rPr>
          <w:rFonts w:ascii="Arial" w:hAnsi="Arial" w:cs="Arial"/>
          <w:sz w:val="24"/>
          <w:szCs w:val="24"/>
        </w:rPr>
        <w:t>nough confidence and independence</w:t>
      </w:r>
      <w:r w:rsidRPr="00904D2A">
        <w:rPr>
          <w:rFonts w:ascii="Arial" w:hAnsi="Arial" w:cs="Arial"/>
          <w:sz w:val="24"/>
          <w:szCs w:val="24"/>
        </w:rPr>
        <w:t xml:space="preserve"> to state that was their choice. </w:t>
      </w:r>
    </w:p>
    <w:p w:rsidR="00493FEB" w:rsidRDefault="00EB1499" w:rsidP="00BA0FFC">
      <w:pPr>
        <w:spacing w:line="360" w:lineRule="auto"/>
        <w:rPr>
          <w:rFonts w:ascii="Arial" w:hAnsi="Arial" w:cs="Arial"/>
          <w:sz w:val="24"/>
          <w:szCs w:val="24"/>
        </w:rPr>
      </w:pPr>
      <w:r>
        <w:rPr>
          <w:rFonts w:ascii="Arial" w:hAnsi="Arial" w:cs="Arial"/>
          <w:sz w:val="24"/>
          <w:szCs w:val="24"/>
        </w:rPr>
        <w:t>T</w:t>
      </w:r>
      <w:r w:rsidR="007338AF">
        <w:rPr>
          <w:rFonts w:ascii="Arial" w:hAnsi="Arial" w:cs="Arial"/>
          <w:sz w:val="24"/>
          <w:szCs w:val="24"/>
        </w:rPr>
        <w:t xml:space="preserve">he fact the </w:t>
      </w:r>
      <w:r>
        <w:rPr>
          <w:rFonts w:ascii="Arial" w:hAnsi="Arial" w:cs="Arial"/>
          <w:sz w:val="24"/>
          <w:szCs w:val="24"/>
        </w:rPr>
        <w:t xml:space="preserve">focus </w:t>
      </w:r>
      <w:r w:rsidR="007338AF">
        <w:rPr>
          <w:rFonts w:ascii="Arial" w:hAnsi="Arial" w:cs="Arial"/>
          <w:sz w:val="24"/>
          <w:szCs w:val="24"/>
        </w:rPr>
        <w:t xml:space="preserve">children were not in the same </w:t>
      </w:r>
      <w:r>
        <w:rPr>
          <w:rFonts w:ascii="Arial" w:hAnsi="Arial" w:cs="Arial"/>
          <w:sz w:val="24"/>
          <w:szCs w:val="24"/>
        </w:rPr>
        <w:t xml:space="preserve">activity </w:t>
      </w:r>
      <w:r w:rsidR="007338AF">
        <w:rPr>
          <w:rFonts w:ascii="Arial" w:hAnsi="Arial" w:cs="Arial"/>
          <w:sz w:val="24"/>
          <w:szCs w:val="24"/>
        </w:rPr>
        <w:t xml:space="preserve">groups made it difficult to </w:t>
      </w:r>
      <w:r>
        <w:rPr>
          <w:rFonts w:ascii="Arial" w:hAnsi="Arial" w:cs="Arial"/>
          <w:sz w:val="24"/>
          <w:szCs w:val="24"/>
        </w:rPr>
        <w:t xml:space="preserve">observe and </w:t>
      </w:r>
      <w:r w:rsidR="007338AF">
        <w:rPr>
          <w:rFonts w:ascii="Arial" w:hAnsi="Arial" w:cs="Arial"/>
          <w:sz w:val="24"/>
          <w:szCs w:val="24"/>
        </w:rPr>
        <w:t xml:space="preserve">analyse the data. </w:t>
      </w:r>
      <w:r>
        <w:rPr>
          <w:rFonts w:ascii="Arial" w:hAnsi="Arial" w:cs="Arial"/>
          <w:sz w:val="24"/>
          <w:szCs w:val="24"/>
        </w:rPr>
        <w:t xml:space="preserve">Initially it was thought that this did not matter and with a random selection it could not be </w:t>
      </w:r>
      <w:r w:rsidR="00C764F2">
        <w:rPr>
          <w:rFonts w:ascii="Arial" w:hAnsi="Arial" w:cs="Arial"/>
          <w:sz w:val="24"/>
          <w:szCs w:val="24"/>
        </w:rPr>
        <w:t xml:space="preserve">easily </w:t>
      </w:r>
      <w:r>
        <w:rPr>
          <w:rFonts w:ascii="Arial" w:hAnsi="Arial" w:cs="Arial"/>
          <w:sz w:val="24"/>
          <w:szCs w:val="24"/>
        </w:rPr>
        <w:t>prevented</w:t>
      </w:r>
      <w:r w:rsidR="00C764F2">
        <w:rPr>
          <w:rFonts w:ascii="Arial" w:hAnsi="Arial" w:cs="Arial"/>
          <w:sz w:val="24"/>
          <w:szCs w:val="24"/>
        </w:rPr>
        <w:t xml:space="preserve"> anyway</w:t>
      </w:r>
      <w:r>
        <w:rPr>
          <w:rFonts w:ascii="Arial" w:hAnsi="Arial" w:cs="Arial"/>
          <w:sz w:val="24"/>
          <w:szCs w:val="24"/>
        </w:rPr>
        <w:t>. However, if repeated, as well as increasing the percentage of focus children, it</w:t>
      </w:r>
      <w:r w:rsidR="007338AF">
        <w:rPr>
          <w:rFonts w:ascii="Arial" w:hAnsi="Arial" w:cs="Arial"/>
          <w:sz w:val="24"/>
          <w:szCs w:val="24"/>
        </w:rPr>
        <w:t xml:space="preserve"> may be more beneficial to track pupils within one group as this would help to really focus on the relationsh</w:t>
      </w:r>
      <w:r>
        <w:rPr>
          <w:rFonts w:ascii="Arial" w:hAnsi="Arial" w:cs="Arial"/>
          <w:sz w:val="24"/>
          <w:szCs w:val="24"/>
        </w:rPr>
        <w:t>ip between those pupils in greater depth</w:t>
      </w:r>
      <w:r w:rsidR="00C764F2">
        <w:rPr>
          <w:rFonts w:ascii="Arial" w:hAnsi="Arial" w:cs="Arial"/>
          <w:sz w:val="24"/>
          <w:szCs w:val="24"/>
        </w:rPr>
        <w:t xml:space="preserve">; more so than </w:t>
      </w:r>
      <w:r w:rsidR="007338AF">
        <w:rPr>
          <w:rFonts w:ascii="Arial" w:hAnsi="Arial" w:cs="Arial"/>
          <w:sz w:val="24"/>
          <w:szCs w:val="24"/>
        </w:rPr>
        <w:t xml:space="preserve">what the current schedule </w:t>
      </w:r>
      <w:r w:rsidR="007338AF">
        <w:rPr>
          <w:rFonts w:ascii="Arial" w:hAnsi="Arial" w:cs="Arial"/>
          <w:sz w:val="24"/>
          <w:szCs w:val="24"/>
        </w:rPr>
        <w:lastRenderedPageBreak/>
        <w:t>allowed. Furthermore, i</w:t>
      </w:r>
      <w:r w:rsidR="007338AF" w:rsidRPr="00904D2A">
        <w:rPr>
          <w:rFonts w:ascii="Arial" w:hAnsi="Arial" w:cs="Arial"/>
          <w:sz w:val="24"/>
          <w:szCs w:val="24"/>
        </w:rPr>
        <w:t>f greater emphasis was placed on the observations a</w:t>
      </w:r>
      <w:r w:rsidR="007338AF">
        <w:rPr>
          <w:rFonts w:ascii="Arial" w:hAnsi="Arial" w:cs="Arial"/>
          <w:sz w:val="24"/>
          <w:szCs w:val="24"/>
        </w:rPr>
        <w:t xml:space="preserve">nd group interviews, the pupil </w:t>
      </w:r>
      <w:r w:rsidR="007338AF" w:rsidRPr="00904D2A">
        <w:rPr>
          <w:rFonts w:ascii="Arial" w:hAnsi="Arial" w:cs="Arial"/>
          <w:sz w:val="24"/>
          <w:szCs w:val="24"/>
        </w:rPr>
        <w:t>questionnai</w:t>
      </w:r>
      <w:r w:rsidR="007338AF">
        <w:rPr>
          <w:rFonts w:ascii="Arial" w:hAnsi="Arial" w:cs="Arial"/>
          <w:sz w:val="24"/>
          <w:szCs w:val="24"/>
        </w:rPr>
        <w:t>re questions could be reduced</w:t>
      </w:r>
      <w:r>
        <w:rPr>
          <w:rFonts w:ascii="Arial" w:hAnsi="Arial" w:cs="Arial"/>
          <w:sz w:val="24"/>
          <w:szCs w:val="24"/>
        </w:rPr>
        <w:t xml:space="preserve"> to just collect quantifiable statistical data</w:t>
      </w:r>
      <w:r w:rsidR="007338AF">
        <w:rPr>
          <w:rFonts w:ascii="Arial" w:hAnsi="Arial" w:cs="Arial"/>
          <w:sz w:val="24"/>
          <w:szCs w:val="24"/>
        </w:rPr>
        <w:t xml:space="preserve">. </w:t>
      </w:r>
    </w:p>
    <w:p w:rsidR="00B653D0" w:rsidRDefault="00B653D0" w:rsidP="00B653D0">
      <w:pPr>
        <w:spacing w:line="360" w:lineRule="auto"/>
        <w:rPr>
          <w:rFonts w:ascii="Arial" w:hAnsi="Arial" w:cs="Arial"/>
          <w:sz w:val="24"/>
          <w:szCs w:val="24"/>
        </w:rPr>
      </w:pPr>
      <w:r w:rsidRPr="00904D2A">
        <w:rPr>
          <w:rFonts w:ascii="Arial" w:hAnsi="Arial" w:cs="Arial"/>
          <w:sz w:val="24"/>
          <w:szCs w:val="24"/>
        </w:rPr>
        <w:t xml:space="preserve">Another limitation </w:t>
      </w:r>
      <w:r>
        <w:rPr>
          <w:rFonts w:ascii="Arial" w:hAnsi="Arial" w:cs="Arial"/>
          <w:sz w:val="24"/>
          <w:szCs w:val="24"/>
        </w:rPr>
        <w:t xml:space="preserve">was the amount of time spent on the study. If the study was repeated it would be interesting to consider it over a longer period to see if levels of engagement would be maintained. </w:t>
      </w:r>
    </w:p>
    <w:p w:rsidR="00B653D0" w:rsidRDefault="00B653D0" w:rsidP="00BA0FFC">
      <w:pPr>
        <w:spacing w:line="360" w:lineRule="auto"/>
        <w:rPr>
          <w:rFonts w:ascii="Arial" w:hAnsi="Arial" w:cs="Arial"/>
          <w:sz w:val="24"/>
          <w:szCs w:val="24"/>
        </w:rPr>
      </w:pPr>
      <w:r>
        <w:rPr>
          <w:rFonts w:ascii="Arial" w:hAnsi="Arial" w:cs="Arial"/>
          <w:sz w:val="24"/>
          <w:szCs w:val="24"/>
        </w:rPr>
        <w:t>A final consideration of limitations in the study, relate to the Year 3 and 4 activity selection process. While the plan was to give the Year 3 and 4 children a choice on what activity they would do, th</w:t>
      </w:r>
      <w:r w:rsidR="00C764F2">
        <w:rPr>
          <w:rFonts w:ascii="Arial" w:hAnsi="Arial" w:cs="Arial"/>
          <w:sz w:val="24"/>
          <w:szCs w:val="24"/>
        </w:rPr>
        <w:t>is was not possible in all cases. Therefore, if the younger children</w:t>
      </w:r>
      <w:r>
        <w:rPr>
          <w:rFonts w:ascii="Arial" w:hAnsi="Arial" w:cs="Arial"/>
          <w:sz w:val="24"/>
          <w:szCs w:val="24"/>
        </w:rPr>
        <w:t xml:space="preserve"> didn’t have an activity of their choosing, it may have created bias and prejudice before they even participated. It is fair to say, children were informed that this may be the case but as some had their preference and others didn’t</w:t>
      </w:r>
      <w:r w:rsidR="00C764F2">
        <w:rPr>
          <w:rFonts w:ascii="Arial" w:hAnsi="Arial" w:cs="Arial"/>
          <w:sz w:val="24"/>
          <w:szCs w:val="24"/>
        </w:rPr>
        <w:t>,</w:t>
      </w:r>
      <w:r>
        <w:rPr>
          <w:rFonts w:ascii="Arial" w:hAnsi="Arial" w:cs="Arial"/>
          <w:sz w:val="24"/>
          <w:szCs w:val="24"/>
        </w:rPr>
        <w:t xml:space="preserve"> it is possible that this c</w:t>
      </w:r>
      <w:r w:rsidR="00C764F2">
        <w:rPr>
          <w:rFonts w:ascii="Arial" w:hAnsi="Arial" w:cs="Arial"/>
          <w:sz w:val="24"/>
          <w:szCs w:val="24"/>
        </w:rPr>
        <w:t>ould have had a negative</w:t>
      </w:r>
      <w:r>
        <w:rPr>
          <w:rFonts w:ascii="Arial" w:hAnsi="Arial" w:cs="Arial"/>
          <w:sz w:val="24"/>
          <w:szCs w:val="24"/>
        </w:rPr>
        <w:t xml:space="preserve"> influence on</w:t>
      </w:r>
      <w:r w:rsidR="00C764F2">
        <w:rPr>
          <w:rFonts w:ascii="Arial" w:hAnsi="Arial" w:cs="Arial"/>
          <w:sz w:val="24"/>
          <w:szCs w:val="24"/>
        </w:rPr>
        <w:t xml:space="preserve"> some</w:t>
      </w:r>
      <w:r>
        <w:rPr>
          <w:rFonts w:ascii="Arial" w:hAnsi="Arial" w:cs="Arial"/>
          <w:sz w:val="24"/>
          <w:szCs w:val="24"/>
        </w:rPr>
        <w:t xml:space="preserve"> children’s </w:t>
      </w:r>
      <w:r w:rsidR="00C764F2">
        <w:rPr>
          <w:rFonts w:ascii="Arial" w:hAnsi="Arial" w:cs="Arial"/>
          <w:sz w:val="24"/>
          <w:szCs w:val="24"/>
        </w:rPr>
        <w:t xml:space="preserve">experience and subsequent </w:t>
      </w:r>
      <w:r>
        <w:rPr>
          <w:rFonts w:ascii="Arial" w:hAnsi="Arial" w:cs="Arial"/>
          <w:sz w:val="24"/>
          <w:szCs w:val="24"/>
        </w:rPr>
        <w:t xml:space="preserve">comments. </w:t>
      </w:r>
    </w:p>
    <w:p w:rsidR="006005FA" w:rsidRDefault="00EB1499" w:rsidP="00BA0FFC">
      <w:pPr>
        <w:spacing w:line="360" w:lineRule="auto"/>
        <w:rPr>
          <w:rFonts w:ascii="Arial" w:hAnsi="Arial" w:cs="Arial"/>
          <w:sz w:val="24"/>
          <w:szCs w:val="24"/>
        </w:rPr>
      </w:pPr>
      <w:r>
        <w:rPr>
          <w:rFonts w:ascii="Arial" w:hAnsi="Arial" w:cs="Arial"/>
          <w:sz w:val="24"/>
          <w:szCs w:val="24"/>
        </w:rPr>
        <w:t>Despite the significant limitations of this study,</w:t>
      </w:r>
      <w:r w:rsidR="006005FA">
        <w:rPr>
          <w:rFonts w:ascii="Arial" w:hAnsi="Arial" w:cs="Arial"/>
          <w:sz w:val="24"/>
          <w:szCs w:val="24"/>
        </w:rPr>
        <w:t xml:space="preserve"> the data does suggest that the expected benefits, as highlighted in other research studies</w:t>
      </w:r>
      <w:r>
        <w:rPr>
          <w:rFonts w:ascii="Arial" w:hAnsi="Arial" w:cs="Arial"/>
          <w:sz w:val="24"/>
          <w:szCs w:val="24"/>
        </w:rPr>
        <w:t>, were witnessed</w:t>
      </w:r>
      <w:r w:rsidR="006005FA">
        <w:rPr>
          <w:rFonts w:ascii="Arial" w:hAnsi="Arial" w:cs="Arial"/>
          <w:sz w:val="24"/>
          <w:szCs w:val="24"/>
        </w:rPr>
        <w:t xml:space="preserve">. However, what </w:t>
      </w:r>
      <w:r>
        <w:rPr>
          <w:rFonts w:ascii="Arial" w:hAnsi="Arial" w:cs="Arial"/>
          <w:sz w:val="24"/>
          <w:szCs w:val="24"/>
        </w:rPr>
        <w:t>is not clear is the one factor which enabled those benefits to occur</w:t>
      </w:r>
      <w:r w:rsidR="006005FA">
        <w:rPr>
          <w:rFonts w:ascii="Arial" w:hAnsi="Arial" w:cs="Arial"/>
          <w:sz w:val="24"/>
          <w:szCs w:val="24"/>
        </w:rPr>
        <w:t xml:space="preserve">. For example, it is </w:t>
      </w:r>
      <w:r>
        <w:rPr>
          <w:rFonts w:ascii="Arial" w:hAnsi="Arial" w:cs="Arial"/>
          <w:sz w:val="24"/>
          <w:szCs w:val="24"/>
        </w:rPr>
        <w:t>quite possible that</w:t>
      </w:r>
      <w:r w:rsidR="006005FA">
        <w:rPr>
          <w:rFonts w:ascii="Arial" w:hAnsi="Arial" w:cs="Arial"/>
          <w:sz w:val="24"/>
          <w:szCs w:val="24"/>
        </w:rPr>
        <w:t xml:space="preserve"> engagem</w:t>
      </w:r>
      <w:r>
        <w:rPr>
          <w:rFonts w:ascii="Arial" w:hAnsi="Arial" w:cs="Arial"/>
          <w:sz w:val="24"/>
          <w:szCs w:val="24"/>
        </w:rPr>
        <w:t xml:space="preserve">ent levels would have been </w:t>
      </w:r>
      <w:r w:rsidR="006005FA">
        <w:rPr>
          <w:rFonts w:ascii="Arial" w:hAnsi="Arial" w:cs="Arial"/>
          <w:sz w:val="24"/>
          <w:szCs w:val="24"/>
        </w:rPr>
        <w:t>as high if the teachers had planned the same activities</w:t>
      </w:r>
      <w:r w:rsidR="00C377C2">
        <w:rPr>
          <w:rFonts w:ascii="Arial" w:hAnsi="Arial" w:cs="Arial"/>
          <w:sz w:val="24"/>
          <w:szCs w:val="24"/>
        </w:rPr>
        <w:t xml:space="preserve"> themselves</w:t>
      </w:r>
      <w:r w:rsidR="006005FA">
        <w:rPr>
          <w:rFonts w:ascii="Arial" w:hAnsi="Arial" w:cs="Arial"/>
          <w:sz w:val="24"/>
          <w:szCs w:val="24"/>
        </w:rPr>
        <w:t xml:space="preserve">. Activities </w:t>
      </w:r>
      <w:r w:rsidR="00C377C2">
        <w:rPr>
          <w:rFonts w:ascii="Arial" w:hAnsi="Arial" w:cs="Arial"/>
          <w:sz w:val="24"/>
          <w:szCs w:val="24"/>
        </w:rPr>
        <w:t xml:space="preserve">which have a </w:t>
      </w:r>
      <w:r w:rsidR="006005FA">
        <w:rPr>
          <w:rFonts w:ascii="Arial" w:hAnsi="Arial" w:cs="Arial"/>
          <w:sz w:val="24"/>
          <w:szCs w:val="24"/>
        </w:rPr>
        <w:t xml:space="preserve">practical nature often do promote </w:t>
      </w:r>
      <w:r w:rsidR="00C377C2">
        <w:rPr>
          <w:rFonts w:ascii="Arial" w:hAnsi="Arial" w:cs="Arial"/>
          <w:sz w:val="24"/>
          <w:szCs w:val="24"/>
        </w:rPr>
        <w:t xml:space="preserve">high levels of </w:t>
      </w:r>
      <w:r w:rsidR="006005FA">
        <w:rPr>
          <w:rFonts w:ascii="Arial" w:hAnsi="Arial" w:cs="Arial"/>
          <w:sz w:val="24"/>
          <w:szCs w:val="24"/>
        </w:rPr>
        <w:t xml:space="preserve">engagement. </w:t>
      </w:r>
      <w:r w:rsidR="007338AF">
        <w:rPr>
          <w:rFonts w:ascii="Arial" w:hAnsi="Arial" w:cs="Arial"/>
          <w:sz w:val="24"/>
          <w:szCs w:val="24"/>
        </w:rPr>
        <w:t>Undoubtedly</w:t>
      </w:r>
      <w:r>
        <w:rPr>
          <w:rFonts w:ascii="Arial" w:hAnsi="Arial" w:cs="Arial"/>
          <w:sz w:val="24"/>
          <w:szCs w:val="24"/>
        </w:rPr>
        <w:t xml:space="preserve"> though,</w:t>
      </w:r>
      <w:r w:rsidR="006005FA">
        <w:rPr>
          <w:rFonts w:ascii="Arial" w:hAnsi="Arial" w:cs="Arial"/>
          <w:sz w:val="24"/>
          <w:szCs w:val="24"/>
        </w:rPr>
        <w:t xml:space="preserve"> the </w:t>
      </w:r>
      <w:r w:rsidR="007338AF">
        <w:rPr>
          <w:rFonts w:ascii="Arial" w:hAnsi="Arial" w:cs="Arial"/>
          <w:sz w:val="24"/>
          <w:szCs w:val="24"/>
        </w:rPr>
        <w:t xml:space="preserve">positive </w:t>
      </w:r>
      <w:r w:rsidR="006005FA">
        <w:rPr>
          <w:rFonts w:ascii="Arial" w:hAnsi="Arial" w:cs="Arial"/>
          <w:sz w:val="24"/>
          <w:szCs w:val="24"/>
        </w:rPr>
        <w:t>pupil interaction</w:t>
      </w:r>
      <w:r>
        <w:rPr>
          <w:rFonts w:ascii="Arial" w:hAnsi="Arial" w:cs="Arial"/>
          <w:sz w:val="24"/>
          <w:szCs w:val="24"/>
        </w:rPr>
        <w:t xml:space="preserve"> witnessed</w:t>
      </w:r>
      <w:r w:rsidR="006005FA">
        <w:rPr>
          <w:rFonts w:ascii="Arial" w:hAnsi="Arial" w:cs="Arial"/>
          <w:sz w:val="24"/>
          <w:szCs w:val="24"/>
        </w:rPr>
        <w:t xml:space="preserve"> and </w:t>
      </w:r>
      <w:r w:rsidR="00B653D0">
        <w:rPr>
          <w:rFonts w:ascii="Arial" w:hAnsi="Arial" w:cs="Arial"/>
          <w:sz w:val="24"/>
          <w:szCs w:val="24"/>
        </w:rPr>
        <w:t xml:space="preserve">the </w:t>
      </w:r>
      <w:r w:rsidR="006005FA">
        <w:rPr>
          <w:rFonts w:ascii="Arial" w:hAnsi="Arial" w:cs="Arial"/>
          <w:sz w:val="24"/>
          <w:szCs w:val="24"/>
        </w:rPr>
        <w:t xml:space="preserve">ownership </w:t>
      </w:r>
      <w:r w:rsidR="00B653D0">
        <w:rPr>
          <w:rFonts w:ascii="Arial" w:hAnsi="Arial" w:cs="Arial"/>
          <w:sz w:val="24"/>
          <w:szCs w:val="24"/>
        </w:rPr>
        <w:t xml:space="preserve">children had over the </w:t>
      </w:r>
      <w:r w:rsidR="001C1B6B">
        <w:rPr>
          <w:rFonts w:ascii="Arial" w:hAnsi="Arial" w:cs="Arial"/>
          <w:sz w:val="24"/>
          <w:szCs w:val="24"/>
        </w:rPr>
        <w:t>learning</w:t>
      </w:r>
      <w:r w:rsidR="00B653D0">
        <w:rPr>
          <w:rFonts w:ascii="Arial" w:hAnsi="Arial" w:cs="Arial"/>
          <w:sz w:val="24"/>
          <w:szCs w:val="24"/>
        </w:rPr>
        <w:t xml:space="preserve"> would hav</w:t>
      </w:r>
      <w:r w:rsidR="006005FA">
        <w:rPr>
          <w:rFonts w:ascii="Arial" w:hAnsi="Arial" w:cs="Arial"/>
          <w:sz w:val="24"/>
          <w:szCs w:val="24"/>
        </w:rPr>
        <w:t>e be</w:t>
      </w:r>
      <w:r w:rsidR="00C764F2">
        <w:rPr>
          <w:rFonts w:ascii="Arial" w:hAnsi="Arial" w:cs="Arial"/>
          <w:sz w:val="24"/>
          <w:szCs w:val="24"/>
        </w:rPr>
        <w:t>en difficult to achieve had the activities</w:t>
      </w:r>
      <w:r w:rsidR="006005FA">
        <w:rPr>
          <w:rFonts w:ascii="Arial" w:hAnsi="Arial" w:cs="Arial"/>
          <w:sz w:val="24"/>
          <w:szCs w:val="24"/>
        </w:rPr>
        <w:t xml:space="preserve"> not been child-led and conducted in mixed ages.</w:t>
      </w:r>
    </w:p>
    <w:p w:rsidR="00602A9D" w:rsidRPr="00904D2A" w:rsidRDefault="00602A9D" w:rsidP="007B588C">
      <w:pPr>
        <w:pStyle w:val="Heading2"/>
      </w:pPr>
      <w:bookmarkStart w:id="9" w:name="_Toc517439613"/>
      <w:r w:rsidRPr="00904D2A">
        <w:t>Recommendations</w:t>
      </w:r>
      <w:bookmarkEnd w:id="9"/>
      <w:r w:rsidRPr="00904D2A">
        <w:t xml:space="preserve"> </w:t>
      </w:r>
    </w:p>
    <w:p w:rsidR="00345C93" w:rsidRPr="00904D2A" w:rsidRDefault="00130A14" w:rsidP="00BA0FFC">
      <w:pPr>
        <w:spacing w:line="360" w:lineRule="auto"/>
        <w:rPr>
          <w:rFonts w:ascii="Arial" w:hAnsi="Arial" w:cs="Arial"/>
          <w:sz w:val="24"/>
          <w:szCs w:val="24"/>
        </w:rPr>
      </w:pPr>
      <w:r w:rsidRPr="00904D2A">
        <w:rPr>
          <w:rFonts w:ascii="Arial" w:hAnsi="Arial" w:cs="Arial"/>
          <w:sz w:val="24"/>
          <w:szCs w:val="24"/>
        </w:rPr>
        <w:t>This resear</w:t>
      </w:r>
      <w:r w:rsidR="00066806" w:rsidRPr="00904D2A">
        <w:rPr>
          <w:rFonts w:ascii="Arial" w:hAnsi="Arial" w:cs="Arial"/>
          <w:sz w:val="24"/>
          <w:szCs w:val="24"/>
        </w:rPr>
        <w:t xml:space="preserve">ch activity will have an influence </w:t>
      </w:r>
      <w:r w:rsidRPr="00904D2A">
        <w:rPr>
          <w:rFonts w:ascii="Arial" w:hAnsi="Arial" w:cs="Arial"/>
          <w:sz w:val="24"/>
          <w:szCs w:val="24"/>
        </w:rPr>
        <w:t>on</w:t>
      </w:r>
      <w:r w:rsidR="00066806" w:rsidRPr="00904D2A">
        <w:rPr>
          <w:rFonts w:ascii="Arial" w:hAnsi="Arial" w:cs="Arial"/>
          <w:sz w:val="24"/>
          <w:szCs w:val="24"/>
        </w:rPr>
        <w:t xml:space="preserve"> future</w:t>
      </w:r>
      <w:r w:rsidRPr="00904D2A">
        <w:rPr>
          <w:rFonts w:ascii="Arial" w:hAnsi="Arial" w:cs="Arial"/>
          <w:sz w:val="24"/>
          <w:szCs w:val="24"/>
        </w:rPr>
        <w:t xml:space="preserve"> teaching within our school. From the </w:t>
      </w:r>
      <w:r w:rsidR="00E42F75" w:rsidRPr="00904D2A">
        <w:rPr>
          <w:rFonts w:ascii="Arial" w:hAnsi="Arial" w:cs="Arial"/>
          <w:sz w:val="24"/>
          <w:szCs w:val="24"/>
        </w:rPr>
        <w:t xml:space="preserve">empirical </w:t>
      </w:r>
      <w:r w:rsidR="00B653D0">
        <w:rPr>
          <w:rFonts w:ascii="Arial" w:hAnsi="Arial" w:cs="Arial"/>
          <w:sz w:val="24"/>
          <w:szCs w:val="24"/>
        </w:rPr>
        <w:t>evidence</w:t>
      </w:r>
      <w:r w:rsidRPr="00904D2A">
        <w:rPr>
          <w:rFonts w:ascii="Arial" w:hAnsi="Arial" w:cs="Arial"/>
          <w:sz w:val="24"/>
          <w:szCs w:val="24"/>
        </w:rPr>
        <w:t xml:space="preserve"> </w:t>
      </w:r>
      <w:r w:rsidR="00C764F2">
        <w:rPr>
          <w:rFonts w:ascii="Arial" w:hAnsi="Arial" w:cs="Arial"/>
          <w:sz w:val="24"/>
          <w:szCs w:val="24"/>
        </w:rPr>
        <w:t xml:space="preserve">and </w:t>
      </w:r>
      <w:r w:rsidR="00E42F75" w:rsidRPr="00904D2A">
        <w:rPr>
          <w:rFonts w:ascii="Arial" w:hAnsi="Arial" w:cs="Arial"/>
          <w:sz w:val="24"/>
          <w:szCs w:val="24"/>
        </w:rPr>
        <w:t xml:space="preserve">data </w:t>
      </w:r>
      <w:r w:rsidRPr="00904D2A">
        <w:rPr>
          <w:rFonts w:ascii="Arial" w:hAnsi="Arial" w:cs="Arial"/>
          <w:sz w:val="24"/>
          <w:szCs w:val="24"/>
        </w:rPr>
        <w:t>collected, it would appear that where pupils have oppor</w:t>
      </w:r>
      <w:r w:rsidR="00345C93" w:rsidRPr="00904D2A">
        <w:rPr>
          <w:rFonts w:ascii="Arial" w:hAnsi="Arial" w:cs="Arial"/>
          <w:sz w:val="24"/>
          <w:szCs w:val="24"/>
        </w:rPr>
        <w:t>tunities to plan and lead the learning of others</w:t>
      </w:r>
      <w:r w:rsidRPr="00904D2A">
        <w:rPr>
          <w:rFonts w:ascii="Arial" w:hAnsi="Arial" w:cs="Arial"/>
          <w:sz w:val="24"/>
          <w:szCs w:val="24"/>
        </w:rPr>
        <w:t xml:space="preserve">, positive </w:t>
      </w:r>
      <w:r w:rsidR="00B653D0">
        <w:rPr>
          <w:rFonts w:ascii="Arial" w:hAnsi="Arial" w:cs="Arial"/>
          <w:sz w:val="24"/>
          <w:szCs w:val="24"/>
        </w:rPr>
        <w:t>influences persist.</w:t>
      </w:r>
      <w:r w:rsidR="00345C93" w:rsidRPr="00904D2A">
        <w:rPr>
          <w:rFonts w:ascii="Arial" w:hAnsi="Arial" w:cs="Arial"/>
          <w:sz w:val="24"/>
          <w:szCs w:val="24"/>
        </w:rPr>
        <w:t xml:space="preserve"> Such an approach </w:t>
      </w:r>
      <w:r w:rsidR="00B653D0">
        <w:rPr>
          <w:rFonts w:ascii="Arial" w:hAnsi="Arial" w:cs="Arial"/>
          <w:sz w:val="24"/>
          <w:szCs w:val="24"/>
        </w:rPr>
        <w:t xml:space="preserve">as this one also </w:t>
      </w:r>
      <w:r w:rsidR="00345C93" w:rsidRPr="00904D2A">
        <w:rPr>
          <w:rFonts w:ascii="Arial" w:hAnsi="Arial" w:cs="Arial"/>
          <w:sz w:val="24"/>
          <w:szCs w:val="24"/>
        </w:rPr>
        <w:t>goes beyond</w:t>
      </w:r>
      <w:r w:rsidRPr="00904D2A">
        <w:rPr>
          <w:rFonts w:ascii="Arial" w:hAnsi="Arial" w:cs="Arial"/>
          <w:sz w:val="24"/>
          <w:szCs w:val="24"/>
        </w:rPr>
        <w:t xml:space="preserve"> </w:t>
      </w:r>
      <w:r w:rsidR="00B653D0">
        <w:rPr>
          <w:rFonts w:ascii="Arial" w:hAnsi="Arial" w:cs="Arial"/>
          <w:sz w:val="24"/>
          <w:szCs w:val="24"/>
        </w:rPr>
        <w:t xml:space="preserve">traditional </w:t>
      </w:r>
      <w:r w:rsidRPr="00904D2A">
        <w:rPr>
          <w:rFonts w:ascii="Arial" w:hAnsi="Arial" w:cs="Arial"/>
          <w:sz w:val="24"/>
          <w:szCs w:val="24"/>
        </w:rPr>
        <w:t>peer tutoring,</w:t>
      </w:r>
      <w:r w:rsidR="00345C93" w:rsidRPr="00904D2A">
        <w:rPr>
          <w:rFonts w:ascii="Arial" w:hAnsi="Arial" w:cs="Arial"/>
          <w:sz w:val="24"/>
          <w:szCs w:val="24"/>
        </w:rPr>
        <w:t xml:space="preserve"> </w:t>
      </w:r>
      <w:r w:rsidR="0077281F" w:rsidRPr="00904D2A">
        <w:rPr>
          <w:rFonts w:ascii="Arial" w:hAnsi="Arial" w:cs="Arial"/>
          <w:sz w:val="24"/>
          <w:szCs w:val="24"/>
        </w:rPr>
        <w:t>and</w:t>
      </w:r>
      <w:r w:rsidR="00345C93" w:rsidRPr="00904D2A">
        <w:rPr>
          <w:rFonts w:ascii="Arial" w:hAnsi="Arial" w:cs="Arial"/>
          <w:sz w:val="24"/>
          <w:szCs w:val="24"/>
        </w:rPr>
        <w:t xml:space="preserve"> allows children to take full control</w:t>
      </w:r>
      <w:r w:rsidR="0077281F" w:rsidRPr="00904D2A">
        <w:rPr>
          <w:rFonts w:ascii="Arial" w:hAnsi="Arial" w:cs="Arial"/>
          <w:sz w:val="24"/>
          <w:szCs w:val="24"/>
        </w:rPr>
        <w:t xml:space="preserve"> of their learning and the learning of others. </w:t>
      </w:r>
    </w:p>
    <w:p w:rsidR="00E56967" w:rsidRPr="00904D2A" w:rsidRDefault="0077281F" w:rsidP="00BA0FFC">
      <w:pPr>
        <w:spacing w:line="360" w:lineRule="auto"/>
        <w:rPr>
          <w:rFonts w:ascii="Arial" w:hAnsi="Arial" w:cs="Arial"/>
          <w:sz w:val="24"/>
          <w:szCs w:val="24"/>
        </w:rPr>
      </w:pPr>
      <w:r w:rsidRPr="00904D2A">
        <w:rPr>
          <w:rFonts w:ascii="Arial" w:hAnsi="Arial" w:cs="Arial"/>
          <w:sz w:val="24"/>
          <w:szCs w:val="24"/>
        </w:rPr>
        <w:lastRenderedPageBreak/>
        <w:t>While t</w:t>
      </w:r>
      <w:r w:rsidR="00130A14" w:rsidRPr="00904D2A">
        <w:rPr>
          <w:rFonts w:ascii="Arial" w:hAnsi="Arial" w:cs="Arial"/>
          <w:sz w:val="24"/>
          <w:szCs w:val="24"/>
        </w:rPr>
        <w:t>here appears to be real benefit in enabling children to structure the content and concepts themselves</w:t>
      </w:r>
      <w:r w:rsidR="00E56967" w:rsidRPr="00904D2A">
        <w:rPr>
          <w:rFonts w:ascii="Arial" w:hAnsi="Arial" w:cs="Arial"/>
          <w:sz w:val="24"/>
          <w:szCs w:val="24"/>
        </w:rPr>
        <w:t xml:space="preserve">, such activities </w:t>
      </w:r>
      <w:r w:rsidR="002C4304" w:rsidRPr="00904D2A">
        <w:rPr>
          <w:rFonts w:ascii="Arial" w:hAnsi="Arial" w:cs="Arial"/>
          <w:sz w:val="24"/>
          <w:szCs w:val="24"/>
        </w:rPr>
        <w:t xml:space="preserve">do </w:t>
      </w:r>
      <w:r w:rsidR="00E56967" w:rsidRPr="00904D2A">
        <w:rPr>
          <w:rFonts w:ascii="Arial" w:hAnsi="Arial" w:cs="Arial"/>
          <w:sz w:val="24"/>
          <w:szCs w:val="24"/>
        </w:rPr>
        <w:t xml:space="preserve">need to be carefully planned and it </w:t>
      </w:r>
      <w:r w:rsidR="002C4304" w:rsidRPr="00904D2A">
        <w:rPr>
          <w:rFonts w:ascii="Arial" w:hAnsi="Arial" w:cs="Arial"/>
          <w:sz w:val="24"/>
          <w:szCs w:val="24"/>
        </w:rPr>
        <w:t>should also</w:t>
      </w:r>
      <w:r w:rsidR="00E56967" w:rsidRPr="00904D2A">
        <w:rPr>
          <w:rFonts w:ascii="Arial" w:hAnsi="Arial" w:cs="Arial"/>
          <w:sz w:val="24"/>
          <w:szCs w:val="24"/>
        </w:rPr>
        <w:t xml:space="preserve"> be r</w:t>
      </w:r>
      <w:r w:rsidR="00E42F75" w:rsidRPr="00904D2A">
        <w:rPr>
          <w:rFonts w:ascii="Arial" w:hAnsi="Arial" w:cs="Arial"/>
          <w:sz w:val="24"/>
          <w:szCs w:val="24"/>
        </w:rPr>
        <w:t>ecognised that not all children</w:t>
      </w:r>
      <w:r w:rsidR="00E56967" w:rsidRPr="00904D2A">
        <w:rPr>
          <w:rFonts w:ascii="Arial" w:hAnsi="Arial" w:cs="Arial"/>
          <w:sz w:val="24"/>
          <w:szCs w:val="24"/>
        </w:rPr>
        <w:t xml:space="preserve"> may be ready to take on this responsibility just because they are older</w:t>
      </w:r>
      <w:r w:rsidR="00130A14" w:rsidRPr="00904D2A">
        <w:rPr>
          <w:rFonts w:ascii="Arial" w:hAnsi="Arial" w:cs="Arial"/>
          <w:sz w:val="24"/>
          <w:szCs w:val="24"/>
        </w:rPr>
        <w:t xml:space="preserve">. </w:t>
      </w:r>
      <w:r w:rsidR="00E42F75" w:rsidRPr="00904D2A">
        <w:rPr>
          <w:rFonts w:ascii="Arial" w:hAnsi="Arial" w:cs="Arial"/>
          <w:sz w:val="24"/>
          <w:szCs w:val="24"/>
        </w:rPr>
        <w:t>With this in mind, a balance between a more</w:t>
      </w:r>
      <w:r w:rsidR="002C4304" w:rsidRPr="00904D2A">
        <w:rPr>
          <w:rFonts w:ascii="Arial" w:hAnsi="Arial" w:cs="Arial"/>
          <w:sz w:val="24"/>
          <w:szCs w:val="24"/>
        </w:rPr>
        <w:t xml:space="preserve"> structured, child-led tutoring approach </w:t>
      </w:r>
      <w:r w:rsidR="00B653D0">
        <w:rPr>
          <w:rFonts w:ascii="Arial" w:hAnsi="Arial" w:cs="Arial"/>
          <w:sz w:val="24"/>
          <w:szCs w:val="24"/>
        </w:rPr>
        <w:t>may be the best way forward, whereby groups can be tailored.</w:t>
      </w:r>
      <w:r w:rsidR="00E42F75" w:rsidRPr="00904D2A">
        <w:rPr>
          <w:rFonts w:ascii="Arial" w:hAnsi="Arial" w:cs="Arial"/>
          <w:sz w:val="24"/>
          <w:szCs w:val="24"/>
        </w:rPr>
        <w:t xml:space="preserve"> </w:t>
      </w:r>
    </w:p>
    <w:p w:rsidR="002819E0" w:rsidRPr="00904D2A" w:rsidRDefault="002C4304" w:rsidP="00BA0FFC">
      <w:pPr>
        <w:spacing w:line="360" w:lineRule="auto"/>
        <w:rPr>
          <w:rFonts w:ascii="Arial" w:hAnsi="Arial" w:cs="Arial"/>
          <w:sz w:val="24"/>
          <w:szCs w:val="24"/>
        </w:rPr>
      </w:pPr>
      <w:r w:rsidRPr="00904D2A">
        <w:rPr>
          <w:rFonts w:ascii="Arial" w:hAnsi="Arial" w:cs="Arial"/>
          <w:sz w:val="24"/>
          <w:szCs w:val="24"/>
        </w:rPr>
        <w:t>The model as it stands worked as a unique experience for the pupils but if the same approach was continually replicated, the model may</w:t>
      </w:r>
      <w:r w:rsidR="00345C93" w:rsidRPr="00904D2A">
        <w:rPr>
          <w:rFonts w:ascii="Arial" w:hAnsi="Arial" w:cs="Arial"/>
          <w:sz w:val="24"/>
          <w:szCs w:val="24"/>
        </w:rPr>
        <w:t xml:space="preserve"> not necessarily give us the breadth </w:t>
      </w:r>
      <w:r w:rsidRPr="00904D2A">
        <w:rPr>
          <w:rFonts w:ascii="Arial" w:hAnsi="Arial" w:cs="Arial"/>
          <w:sz w:val="24"/>
          <w:szCs w:val="24"/>
        </w:rPr>
        <w:t xml:space="preserve">of learning </w:t>
      </w:r>
      <w:r w:rsidR="00345C93" w:rsidRPr="00904D2A">
        <w:rPr>
          <w:rFonts w:ascii="Arial" w:hAnsi="Arial" w:cs="Arial"/>
          <w:sz w:val="24"/>
          <w:szCs w:val="24"/>
        </w:rPr>
        <w:t>that we need</w:t>
      </w:r>
      <w:r w:rsidR="00B653D0">
        <w:rPr>
          <w:rFonts w:ascii="Arial" w:hAnsi="Arial" w:cs="Arial"/>
          <w:sz w:val="24"/>
          <w:szCs w:val="24"/>
        </w:rPr>
        <w:t xml:space="preserve">. However, </w:t>
      </w:r>
      <w:r w:rsidR="00345C93" w:rsidRPr="00904D2A">
        <w:rPr>
          <w:rFonts w:ascii="Arial" w:hAnsi="Arial" w:cs="Arial"/>
          <w:sz w:val="24"/>
          <w:szCs w:val="24"/>
        </w:rPr>
        <w:t xml:space="preserve">a revised version of this approach </w:t>
      </w:r>
      <w:r w:rsidR="00130A14" w:rsidRPr="00904D2A">
        <w:rPr>
          <w:rFonts w:ascii="Arial" w:hAnsi="Arial" w:cs="Arial"/>
          <w:sz w:val="24"/>
          <w:szCs w:val="24"/>
        </w:rPr>
        <w:t>could become an integrated element within our curriculum</w:t>
      </w:r>
      <w:r w:rsidR="00B653D0">
        <w:rPr>
          <w:rFonts w:ascii="Arial" w:hAnsi="Arial" w:cs="Arial"/>
          <w:sz w:val="24"/>
          <w:szCs w:val="24"/>
        </w:rPr>
        <w:t>, thus providing us with the benefits seen within the study. Such a creative approach to the curriculum</w:t>
      </w:r>
      <w:r w:rsidR="00130A14" w:rsidRPr="00904D2A">
        <w:rPr>
          <w:rFonts w:ascii="Arial" w:hAnsi="Arial" w:cs="Arial"/>
          <w:sz w:val="24"/>
          <w:szCs w:val="24"/>
        </w:rPr>
        <w:t xml:space="preserve"> certainly resonates with </w:t>
      </w:r>
      <w:r w:rsidR="00942DB7" w:rsidRPr="00904D2A">
        <w:rPr>
          <w:rFonts w:ascii="Arial" w:hAnsi="Arial" w:cs="Arial"/>
          <w:sz w:val="24"/>
          <w:szCs w:val="24"/>
        </w:rPr>
        <w:t xml:space="preserve">the </w:t>
      </w:r>
      <w:r w:rsidR="00130A14" w:rsidRPr="00904D2A">
        <w:rPr>
          <w:rFonts w:ascii="Arial" w:hAnsi="Arial" w:cs="Arial"/>
          <w:sz w:val="24"/>
          <w:szCs w:val="24"/>
        </w:rPr>
        <w:t xml:space="preserve">main ideas within ‘Successful Futures’ and </w:t>
      </w:r>
      <w:r w:rsidR="00942DB7" w:rsidRPr="00904D2A">
        <w:rPr>
          <w:rFonts w:ascii="Arial" w:hAnsi="Arial" w:cs="Arial"/>
          <w:sz w:val="24"/>
          <w:szCs w:val="24"/>
        </w:rPr>
        <w:t xml:space="preserve">the four core purposes. </w:t>
      </w:r>
      <w:sdt>
        <w:sdtPr>
          <w:rPr>
            <w:rFonts w:ascii="Arial" w:hAnsi="Arial" w:cs="Arial"/>
            <w:sz w:val="24"/>
            <w:szCs w:val="24"/>
          </w:rPr>
          <w:id w:val="1905096107"/>
          <w:citation/>
        </w:sdtPr>
        <w:sdtContent>
          <w:r w:rsidR="00942DB7" w:rsidRPr="00904D2A">
            <w:rPr>
              <w:rFonts w:ascii="Arial" w:hAnsi="Arial" w:cs="Arial"/>
              <w:sz w:val="24"/>
              <w:szCs w:val="24"/>
            </w:rPr>
            <w:fldChar w:fldCharType="begin"/>
          </w:r>
          <w:r w:rsidR="00942DB7" w:rsidRPr="00904D2A">
            <w:rPr>
              <w:rFonts w:ascii="Arial" w:hAnsi="Arial" w:cs="Arial"/>
              <w:sz w:val="24"/>
              <w:szCs w:val="24"/>
            </w:rPr>
            <w:instrText xml:space="preserve"> CITATION Don15 \l 2057 </w:instrText>
          </w:r>
          <w:r w:rsidR="00942DB7" w:rsidRPr="00904D2A">
            <w:rPr>
              <w:rFonts w:ascii="Arial" w:hAnsi="Arial" w:cs="Arial"/>
              <w:sz w:val="24"/>
              <w:szCs w:val="24"/>
            </w:rPr>
            <w:fldChar w:fldCharType="separate"/>
          </w:r>
          <w:r w:rsidR="001C1B6B" w:rsidRPr="001C1B6B">
            <w:rPr>
              <w:rFonts w:ascii="Arial" w:hAnsi="Arial" w:cs="Arial"/>
              <w:noProof/>
              <w:sz w:val="24"/>
              <w:szCs w:val="24"/>
            </w:rPr>
            <w:t>(Donaldson, 2015)</w:t>
          </w:r>
          <w:r w:rsidR="00942DB7" w:rsidRPr="00904D2A">
            <w:rPr>
              <w:rFonts w:ascii="Arial" w:hAnsi="Arial" w:cs="Arial"/>
              <w:sz w:val="24"/>
              <w:szCs w:val="24"/>
            </w:rPr>
            <w:fldChar w:fldCharType="end"/>
          </w:r>
        </w:sdtContent>
      </w:sdt>
    </w:p>
    <w:p w:rsidR="002C4304" w:rsidRPr="00904D2A" w:rsidRDefault="002C4304" w:rsidP="00BA0FFC">
      <w:pPr>
        <w:spacing w:line="360" w:lineRule="auto"/>
        <w:rPr>
          <w:rFonts w:ascii="Arial" w:hAnsi="Arial" w:cs="Arial"/>
          <w:sz w:val="24"/>
          <w:szCs w:val="24"/>
        </w:rPr>
      </w:pPr>
      <w:r w:rsidRPr="00904D2A">
        <w:rPr>
          <w:rFonts w:ascii="Arial" w:hAnsi="Arial" w:cs="Arial"/>
          <w:sz w:val="24"/>
          <w:szCs w:val="24"/>
        </w:rPr>
        <w:t>The findings of this research will be disseminated amongst school staff so that we can consider how such principles can be incorporated and adapting into ou</w:t>
      </w:r>
      <w:r w:rsidR="00C764F2">
        <w:rPr>
          <w:rFonts w:ascii="Arial" w:hAnsi="Arial" w:cs="Arial"/>
          <w:sz w:val="24"/>
          <w:szCs w:val="24"/>
        </w:rPr>
        <w:t xml:space="preserve">r curriculum approach. </w:t>
      </w:r>
      <w:r w:rsidRPr="00904D2A">
        <w:rPr>
          <w:rFonts w:ascii="Arial" w:hAnsi="Arial" w:cs="Arial"/>
          <w:sz w:val="24"/>
          <w:szCs w:val="24"/>
        </w:rPr>
        <w:t>The research element of the study has also highlighted how practice can be enhanced through classroom based research and it would be benef</w:t>
      </w:r>
      <w:r w:rsidR="00C764F2">
        <w:rPr>
          <w:rFonts w:ascii="Arial" w:hAnsi="Arial" w:cs="Arial"/>
          <w:sz w:val="24"/>
          <w:szCs w:val="24"/>
        </w:rPr>
        <w:t>icial if Lesson Study and other research methodology</w:t>
      </w:r>
      <w:r w:rsidRPr="00904D2A">
        <w:rPr>
          <w:rFonts w:ascii="Arial" w:hAnsi="Arial" w:cs="Arial"/>
          <w:sz w:val="24"/>
          <w:szCs w:val="24"/>
        </w:rPr>
        <w:t xml:space="preserve"> </w:t>
      </w:r>
      <w:r w:rsidR="00C764F2">
        <w:rPr>
          <w:rFonts w:ascii="Arial" w:hAnsi="Arial" w:cs="Arial"/>
          <w:sz w:val="24"/>
          <w:szCs w:val="24"/>
        </w:rPr>
        <w:t>were</w:t>
      </w:r>
      <w:r w:rsidRPr="00904D2A">
        <w:rPr>
          <w:rFonts w:ascii="Arial" w:hAnsi="Arial" w:cs="Arial"/>
          <w:sz w:val="24"/>
          <w:szCs w:val="24"/>
        </w:rPr>
        <w:t xml:space="preserve"> adopted as a continued professional development approach </w:t>
      </w:r>
      <w:r w:rsidR="00C764F2">
        <w:rPr>
          <w:rFonts w:ascii="Arial" w:hAnsi="Arial" w:cs="Arial"/>
          <w:sz w:val="24"/>
          <w:szCs w:val="24"/>
        </w:rPr>
        <w:t>across the school.  Just through this piece of</w:t>
      </w:r>
      <w:r w:rsidRPr="00904D2A">
        <w:rPr>
          <w:rFonts w:ascii="Arial" w:hAnsi="Arial" w:cs="Arial"/>
          <w:sz w:val="24"/>
          <w:szCs w:val="24"/>
        </w:rPr>
        <w:t xml:space="preserve"> research</w:t>
      </w:r>
      <w:r w:rsidR="00C764F2">
        <w:rPr>
          <w:rFonts w:ascii="Arial" w:hAnsi="Arial" w:cs="Arial"/>
          <w:sz w:val="24"/>
          <w:szCs w:val="24"/>
        </w:rPr>
        <w:t>,</w:t>
      </w:r>
      <w:r w:rsidRPr="00904D2A">
        <w:rPr>
          <w:rFonts w:ascii="Arial" w:hAnsi="Arial" w:cs="Arial"/>
          <w:sz w:val="24"/>
          <w:szCs w:val="24"/>
        </w:rPr>
        <w:t xml:space="preserve"> we have gained a greater insight into what our pupils are capable of and how different </w:t>
      </w:r>
      <w:r w:rsidR="009D3383" w:rsidRPr="00904D2A">
        <w:rPr>
          <w:rFonts w:ascii="Arial" w:hAnsi="Arial" w:cs="Arial"/>
          <w:sz w:val="24"/>
          <w:szCs w:val="24"/>
        </w:rPr>
        <w:t>methods</w:t>
      </w:r>
      <w:r w:rsidRPr="00904D2A">
        <w:rPr>
          <w:rFonts w:ascii="Arial" w:hAnsi="Arial" w:cs="Arial"/>
          <w:sz w:val="24"/>
          <w:szCs w:val="24"/>
        </w:rPr>
        <w:t xml:space="preserve"> can add positively to children’s experiences. </w:t>
      </w:r>
    </w:p>
    <w:p w:rsidR="001B4B88" w:rsidRPr="00904D2A" w:rsidRDefault="00505FA7" w:rsidP="00BA0FFC">
      <w:pPr>
        <w:spacing w:line="360" w:lineRule="auto"/>
        <w:rPr>
          <w:rFonts w:ascii="Arial" w:hAnsi="Arial" w:cs="Arial"/>
          <w:sz w:val="24"/>
          <w:szCs w:val="24"/>
        </w:rPr>
      </w:pPr>
      <w:r>
        <w:rPr>
          <w:rFonts w:ascii="Arial" w:hAnsi="Arial" w:cs="Arial"/>
          <w:sz w:val="24"/>
          <w:szCs w:val="24"/>
        </w:rPr>
        <w:t>To conclude, in</w:t>
      </w:r>
      <w:r w:rsidR="001B4B88" w:rsidRPr="00904D2A">
        <w:rPr>
          <w:rFonts w:ascii="Arial" w:hAnsi="Arial" w:cs="Arial"/>
          <w:sz w:val="24"/>
          <w:szCs w:val="24"/>
        </w:rPr>
        <w:t xml:space="preserve"> ‘Children a</w:t>
      </w:r>
      <w:r w:rsidR="008C1DF1" w:rsidRPr="00904D2A">
        <w:rPr>
          <w:rFonts w:ascii="Arial" w:hAnsi="Arial" w:cs="Arial"/>
          <w:sz w:val="24"/>
          <w:szCs w:val="24"/>
        </w:rPr>
        <w:t xml:space="preserve">s Teachers,’ Allen </w:t>
      </w:r>
      <w:r w:rsidR="008353C8" w:rsidRPr="00904D2A">
        <w:rPr>
          <w:rFonts w:ascii="Arial" w:hAnsi="Arial" w:cs="Arial"/>
          <w:sz w:val="24"/>
          <w:szCs w:val="24"/>
        </w:rPr>
        <w:t xml:space="preserve">suggested that, ‘Children teaching </w:t>
      </w:r>
      <w:proofErr w:type="gramStart"/>
      <w:r w:rsidR="008353C8" w:rsidRPr="00904D2A">
        <w:rPr>
          <w:rFonts w:ascii="Arial" w:hAnsi="Arial" w:cs="Arial"/>
          <w:sz w:val="24"/>
          <w:szCs w:val="24"/>
        </w:rPr>
        <w:t>children is</w:t>
      </w:r>
      <w:proofErr w:type="gramEnd"/>
      <w:r w:rsidR="008353C8" w:rsidRPr="00904D2A">
        <w:rPr>
          <w:rFonts w:ascii="Arial" w:hAnsi="Arial" w:cs="Arial"/>
          <w:sz w:val="24"/>
          <w:szCs w:val="24"/>
        </w:rPr>
        <w:t xml:space="preserve"> a very complex social phenomenon.’</w:t>
      </w:r>
      <w:r w:rsidR="001B4B88" w:rsidRPr="00904D2A">
        <w:rPr>
          <w:rFonts w:ascii="Arial" w:hAnsi="Arial" w:cs="Arial"/>
          <w:sz w:val="24"/>
          <w:szCs w:val="24"/>
        </w:rPr>
        <w:t xml:space="preserve"> </w:t>
      </w:r>
      <w:sdt>
        <w:sdtPr>
          <w:rPr>
            <w:rFonts w:ascii="Arial" w:hAnsi="Arial" w:cs="Arial"/>
            <w:sz w:val="24"/>
            <w:szCs w:val="24"/>
          </w:rPr>
          <w:id w:val="778458623"/>
          <w:citation/>
        </w:sdtPr>
        <w:sdtContent>
          <w:r w:rsidR="001B4B88" w:rsidRPr="00904D2A">
            <w:rPr>
              <w:rFonts w:ascii="Arial" w:hAnsi="Arial" w:cs="Arial"/>
              <w:sz w:val="24"/>
              <w:szCs w:val="24"/>
            </w:rPr>
            <w:fldChar w:fldCharType="begin"/>
          </w:r>
          <w:r w:rsidR="008353C8" w:rsidRPr="00904D2A">
            <w:rPr>
              <w:rFonts w:ascii="Arial" w:hAnsi="Arial" w:cs="Arial"/>
              <w:sz w:val="24"/>
              <w:szCs w:val="24"/>
            </w:rPr>
            <w:instrText xml:space="preserve">CITATION Ver76 \p 14 \l 2057 </w:instrText>
          </w:r>
          <w:r w:rsidR="001B4B88" w:rsidRPr="00904D2A">
            <w:rPr>
              <w:rFonts w:ascii="Arial" w:hAnsi="Arial" w:cs="Arial"/>
              <w:sz w:val="24"/>
              <w:szCs w:val="24"/>
            </w:rPr>
            <w:fldChar w:fldCharType="separate"/>
          </w:r>
          <w:r w:rsidR="001C1B6B" w:rsidRPr="001C1B6B">
            <w:rPr>
              <w:rFonts w:ascii="Arial" w:hAnsi="Arial" w:cs="Arial"/>
              <w:noProof/>
              <w:sz w:val="24"/>
              <w:szCs w:val="24"/>
            </w:rPr>
            <w:t>(Allen, et al., 1976, p. 14)</w:t>
          </w:r>
          <w:r w:rsidR="001B4B88" w:rsidRPr="00904D2A">
            <w:rPr>
              <w:rFonts w:ascii="Arial" w:hAnsi="Arial" w:cs="Arial"/>
              <w:sz w:val="24"/>
              <w:szCs w:val="24"/>
            </w:rPr>
            <w:fldChar w:fldCharType="end"/>
          </w:r>
        </w:sdtContent>
      </w:sdt>
      <w:r w:rsidR="001B4B88" w:rsidRPr="00904D2A">
        <w:rPr>
          <w:rFonts w:ascii="Arial" w:hAnsi="Arial" w:cs="Arial"/>
          <w:sz w:val="24"/>
          <w:szCs w:val="24"/>
        </w:rPr>
        <w:t>. While this was</w:t>
      </w:r>
      <w:r w:rsidR="008353C8" w:rsidRPr="00904D2A">
        <w:rPr>
          <w:rFonts w:ascii="Arial" w:hAnsi="Arial" w:cs="Arial"/>
          <w:sz w:val="24"/>
          <w:szCs w:val="24"/>
        </w:rPr>
        <w:t xml:space="preserve"> written over 40 years ago, this statement is</w:t>
      </w:r>
      <w:r w:rsidR="001B4B88" w:rsidRPr="00904D2A">
        <w:rPr>
          <w:rFonts w:ascii="Arial" w:hAnsi="Arial" w:cs="Arial"/>
          <w:sz w:val="24"/>
          <w:szCs w:val="24"/>
        </w:rPr>
        <w:t xml:space="preserve"> still </w:t>
      </w:r>
      <w:r w:rsidR="0003436F" w:rsidRPr="00904D2A">
        <w:rPr>
          <w:rFonts w:ascii="Arial" w:hAnsi="Arial" w:cs="Arial"/>
          <w:sz w:val="24"/>
          <w:szCs w:val="24"/>
        </w:rPr>
        <w:t>true</w:t>
      </w:r>
      <w:r w:rsidR="001B4B88" w:rsidRPr="00904D2A">
        <w:rPr>
          <w:rFonts w:ascii="Arial" w:hAnsi="Arial" w:cs="Arial"/>
          <w:sz w:val="24"/>
          <w:szCs w:val="24"/>
        </w:rPr>
        <w:t xml:space="preserve"> today. </w:t>
      </w:r>
      <w:r w:rsidR="008353C8" w:rsidRPr="00904D2A">
        <w:rPr>
          <w:rFonts w:ascii="Arial" w:hAnsi="Arial" w:cs="Arial"/>
          <w:sz w:val="24"/>
          <w:szCs w:val="24"/>
        </w:rPr>
        <w:t xml:space="preserve">However, while it is complex, the benefits, as Allen suggests are worthwhile. </w:t>
      </w:r>
      <w:r w:rsidR="001B4B88" w:rsidRPr="00904D2A">
        <w:rPr>
          <w:rFonts w:ascii="Arial" w:hAnsi="Arial" w:cs="Arial"/>
          <w:sz w:val="24"/>
          <w:szCs w:val="24"/>
        </w:rPr>
        <w:t xml:space="preserve">Children are often more capable than we think and it </w:t>
      </w:r>
      <w:r w:rsidR="002D6B60" w:rsidRPr="00904D2A">
        <w:rPr>
          <w:rFonts w:ascii="Arial" w:hAnsi="Arial" w:cs="Arial"/>
          <w:sz w:val="24"/>
          <w:szCs w:val="24"/>
        </w:rPr>
        <w:t>is important that in a transforming</w:t>
      </w:r>
      <w:r w:rsidR="001B4B88" w:rsidRPr="00904D2A">
        <w:rPr>
          <w:rFonts w:ascii="Arial" w:hAnsi="Arial" w:cs="Arial"/>
          <w:sz w:val="24"/>
          <w:szCs w:val="24"/>
        </w:rPr>
        <w:t xml:space="preserve"> educational landscape, we as educationalists, provide </w:t>
      </w:r>
      <w:r w:rsidR="002D6B60" w:rsidRPr="00904D2A">
        <w:rPr>
          <w:rFonts w:ascii="Arial" w:hAnsi="Arial" w:cs="Arial"/>
          <w:sz w:val="24"/>
          <w:szCs w:val="24"/>
        </w:rPr>
        <w:t>children</w:t>
      </w:r>
      <w:r w:rsidR="001B4B88" w:rsidRPr="00904D2A">
        <w:rPr>
          <w:rFonts w:ascii="Arial" w:hAnsi="Arial" w:cs="Arial"/>
          <w:sz w:val="24"/>
          <w:szCs w:val="24"/>
        </w:rPr>
        <w:t xml:space="preserve"> with the </w:t>
      </w:r>
      <w:r w:rsidR="00345C93" w:rsidRPr="00904D2A">
        <w:rPr>
          <w:rFonts w:ascii="Arial" w:hAnsi="Arial" w:cs="Arial"/>
          <w:sz w:val="24"/>
          <w:szCs w:val="24"/>
        </w:rPr>
        <w:t>opportunities</w:t>
      </w:r>
      <w:r w:rsidR="00027469">
        <w:rPr>
          <w:rFonts w:ascii="Arial" w:hAnsi="Arial" w:cs="Arial"/>
          <w:sz w:val="24"/>
          <w:szCs w:val="24"/>
        </w:rPr>
        <w:t xml:space="preserve"> to maximise their potential;</w:t>
      </w:r>
      <w:r w:rsidR="001B4B88" w:rsidRPr="00904D2A">
        <w:rPr>
          <w:rFonts w:ascii="Arial" w:hAnsi="Arial" w:cs="Arial"/>
          <w:sz w:val="24"/>
          <w:szCs w:val="24"/>
        </w:rPr>
        <w:t xml:space="preserve"> whatever that may be. </w:t>
      </w:r>
    </w:p>
    <w:p w:rsidR="00323A89" w:rsidRPr="00904D2A" w:rsidRDefault="00323A89" w:rsidP="00BA0FFC">
      <w:pPr>
        <w:spacing w:line="360" w:lineRule="auto"/>
        <w:rPr>
          <w:rFonts w:ascii="Arial" w:hAnsi="Arial" w:cs="Arial"/>
          <w:i/>
          <w:sz w:val="24"/>
          <w:szCs w:val="24"/>
        </w:rPr>
      </w:pPr>
    </w:p>
    <w:p w:rsidR="00323A89" w:rsidRDefault="00323A89" w:rsidP="00BA0FFC">
      <w:pPr>
        <w:spacing w:line="360" w:lineRule="auto"/>
        <w:rPr>
          <w:rFonts w:ascii="Arial" w:hAnsi="Arial" w:cs="Arial"/>
          <w:i/>
          <w:sz w:val="24"/>
          <w:szCs w:val="24"/>
        </w:rPr>
      </w:pPr>
    </w:p>
    <w:bookmarkStart w:id="10" w:name="_Toc517439614" w:displacedByCustomXml="next"/>
    <w:sdt>
      <w:sdtPr>
        <w:rPr>
          <w:rFonts w:asciiTheme="minorHAnsi" w:eastAsiaTheme="minorHAnsi" w:hAnsiTheme="minorHAnsi" w:cstheme="minorBidi"/>
          <w:b w:val="0"/>
          <w:bCs w:val="0"/>
          <w:color w:val="auto"/>
          <w:sz w:val="22"/>
          <w:szCs w:val="22"/>
          <w:lang w:val="en-GB" w:eastAsia="en-US"/>
        </w:rPr>
        <w:id w:val="-1584678988"/>
        <w:docPartObj>
          <w:docPartGallery w:val="Bibliographies"/>
          <w:docPartUnique/>
        </w:docPartObj>
      </w:sdtPr>
      <w:sdtContent>
        <w:p w:rsidR="00252286" w:rsidRPr="00443AA7" w:rsidRDefault="00252286">
          <w:pPr>
            <w:pStyle w:val="Heading1"/>
            <w:rPr>
              <w:rStyle w:val="Heading2Char"/>
            </w:rPr>
          </w:pPr>
          <w:r w:rsidRPr="00443AA7">
            <w:rPr>
              <w:rStyle w:val="Heading2Char"/>
            </w:rPr>
            <w:t>Bibliography</w:t>
          </w:r>
          <w:bookmarkEnd w:id="10"/>
        </w:p>
        <w:sdt>
          <w:sdtPr>
            <w:id w:val="111145805"/>
            <w:bibliography/>
          </w:sdtPr>
          <w:sdtContent>
            <w:p w:rsidR="001C1B6B" w:rsidRDefault="00252286" w:rsidP="001C1B6B">
              <w:pPr>
                <w:pStyle w:val="Bibliography"/>
                <w:rPr>
                  <w:noProof/>
                  <w:lang w:val="en-US"/>
                </w:rPr>
              </w:pPr>
              <w:r>
                <w:fldChar w:fldCharType="begin"/>
              </w:r>
              <w:r>
                <w:instrText xml:space="preserve"> BIBLIOGRAPHY </w:instrText>
              </w:r>
              <w:r>
                <w:fldChar w:fldCharType="separate"/>
              </w:r>
              <w:r w:rsidR="001C1B6B">
                <w:rPr>
                  <w:noProof/>
                  <w:lang w:val="en-US"/>
                </w:rPr>
                <w:t xml:space="preserve">Allen, V. L. et al., 1976. </w:t>
              </w:r>
              <w:r w:rsidR="001C1B6B">
                <w:rPr>
                  <w:i/>
                  <w:iCs/>
                  <w:noProof/>
                  <w:lang w:val="en-US"/>
                </w:rPr>
                <w:t xml:space="preserve">Children as Teachers. </w:t>
              </w:r>
              <w:r w:rsidR="001C1B6B">
                <w:rPr>
                  <w:noProof/>
                  <w:lang w:val="en-US"/>
                </w:rPr>
                <w:t>New York: Academic Press, inc..</w:t>
              </w:r>
            </w:p>
            <w:p w:rsidR="001C1B6B" w:rsidRDefault="001C1B6B" w:rsidP="001C1B6B">
              <w:pPr>
                <w:pStyle w:val="Bibliography"/>
                <w:rPr>
                  <w:noProof/>
                  <w:lang w:val="en-US"/>
                </w:rPr>
              </w:pPr>
              <w:r>
                <w:rPr>
                  <w:noProof/>
                  <w:lang w:val="en-US"/>
                </w:rPr>
                <w:t xml:space="preserve">Belgutay, J., 2011. Peer tutoring works better with age gap and matched abilities, study finds. </w:t>
              </w:r>
              <w:r>
                <w:rPr>
                  <w:i/>
                  <w:iCs/>
                  <w:noProof/>
                  <w:lang w:val="en-US"/>
                </w:rPr>
                <w:t xml:space="preserve">Times Educational Supplement Scotland, </w:t>
              </w:r>
              <w:r>
                <w:rPr>
                  <w:noProof/>
                  <w:lang w:val="en-US"/>
                </w:rPr>
                <w:t>Issue 2210, p. 5.</w:t>
              </w:r>
            </w:p>
            <w:p w:rsidR="001C1B6B" w:rsidRDefault="001C1B6B" w:rsidP="007B588C">
              <w:pPr>
                <w:rPr>
                  <w:noProof/>
                  <w:lang w:val="en-US"/>
                </w:rPr>
              </w:pPr>
              <w:r>
                <w:rPr>
                  <w:noProof/>
                  <w:lang w:val="en-US"/>
                </w:rPr>
                <w:t xml:space="preserve">Brookfield, S., 1995. </w:t>
              </w:r>
              <w:r>
                <w:rPr>
                  <w:i/>
                  <w:iCs/>
                  <w:noProof/>
                  <w:lang w:val="en-US"/>
                </w:rPr>
                <w:t xml:space="preserve">Becoming a Critically Reflective Teacher. </w:t>
              </w:r>
              <w:r>
                <w:rPr>
                  <w:noProof/>
                  <w:lang w:val="en-US"/>
                </w:rPr>
                <w:t>San-Francisco: Jossey-Bass.</w:t>
              </w:r>
            </w:p>
            <w:p w:rsidR="001C1B6B" w:rsidRDefault="001C1B6B" w:rsidP="001C1B6B">
              <w:pPr>
                <w:pStyle w:val="Bibliography"/>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Cardiff: Welsh Government.</w:t>
              </w:r>
            </w:p>
            <w:p w:rsidR="001C1B6B" w:rsidRDefault="001C1B6B" w:rsidP="001C1B6B">
              <w:pPr>
                <w:pStyle w:val="Bibliography"/>
                <w:rPr>
                  <w:noProof/>
                  <w:lang w:val="en-US"/>
                </w:rPr>
              </w:pPr>
              <w:r>
                <w:rPr>
                  <w:noProof/>
                  <w:lang w:val="en-US"/>
                </w:rPr>
                <w:t xml:space="preserve">Donelly, K., 2018. </w:t>
              </w:r>
              <w:r>
                <w:rPr>
                  <w:i/>
                  <w:iCs/>
                  <w:noProof/>
                  <w:lang w:val="en-US"/>
                </w:rPr>
                <w:t xml:space="preserve">www.smh.com.au. </w:t>
              </w:r>
              <w:r>
                <w:rPr>
                  <w:noProof/>
                  <w:lang w:val="en-US"/>
                </w:rPr>
                <w:t xml:space="preserve">[Online] </w:t>
              </w:r>
              <w:r>
                <w:rPr>
                  <w:noProof/>
                  <w:lang w:val="en-US"/>
                </w:rPr>
                <w:br/>
                <w:t xml:space="preserve">Available at: </w:t>
              </w:r>
              <w:r>
                <w:rPr>
                  <w:noProof/>
                  <w:u w:val="single"/>
                  <w:lang w:val="en-US"/>
                </w:rPr>
                <w:t>https://www.smh.com.au/politics/federal/child-led-learning-has-dragged-australia-down-20180425-p4zbmb.html</w:t>
              </w:r>
              <w:r>
                <w:rPr>
                  <w:noProof/>
                  <w:lang w:val="en-US"/>
                </w:rPr>
                <w:br/>
                <w:t>[Accessed 1st June 2018].</w:t>
              </w:r>
            </w:p>
            <w:p w:rsidR="001C1B6B" w:rsidRDefault="001C1B6B" w:rsidP="001C1B6B">
              <w:pPr>
                <w:pStyle w:val="Bibliography"/>
                <w:rPr>
                  <w:noProof/>
                  <w:lang w:val="en-US"/>
                </w:rPr>
              </w:pPr>
              <w:r>
                <w:rPr>
                  <w:noProof/>
                  <w:lang w:val="en-US"/>
                </w:rPr>
                <w:t xml:space="preserve">Dudley, P., 2014. </w:t>
              </w:r>
              <w:r>
                <w:rPr>
                  <w:i/>
                  <w:iCs/>
                  <w:noProof/>
                  <w:lang w:val="en-US"/>
                </w:rPr>
                <w:t xml:space="preserve">Lesson Study: a handbook. </w:t>
              </w:r>
              <w:r>
                <w:rPr>
                  <w:noProof/>
                  <w:lang w:val="en-US"/>
                </w:rPr>
                <w:t xml:space="preserve">[Online] </w:t>
              </w:r>
              <w:r>
                <w:rPr>
                  <w:noProof/>
                  <w:lang w:val="en-US"/>
                </w:rPr>
                <w:br/>
                <w:t xml:space="preserve">Available at: </w:t>
              </w:r>
              <w:r>
                <w:rPr>
                  <w:noProof/>
                  <w:u w:val="single"/>
                  <w:lang w:val="en-US"/>
                </w:rPr>
                <w:t>http://lessonstudy.co.uk/wp-content/uploads/2012/03/new-handbook-revisedMay14.pdf</w:t>
              </w:r>
              <w:r>
                <w:rPr>
                  <w:noProof/>
                  <w:lang w:val="en-US"/>
                </w:rPr>
                <w:br/>
                <w:t>[Accessed 18 June 2018].</w:t>
              </w:r>
            </w:p>
            <w:p w:rsidR="001C1B6B" w:rsidRDefault="001C1B6B" w:rsidP="001C1B6B">
              <w:pPr>
                <w:pStyle w:val="Bibliography"/>
                <w:rPr>
                  <w:noProof/>
                  <w:lang w:val="en-US"/>
                </w:rPr>
              </w:pPr>
              <w:r>
                <w:rPr>
                  <w:noProof/>
                  <w:lang w:val="en-US"/>
                </w:rPr>
                <w:t xml:space="preserve">Family Health International, 2005. </w:t>
              </w:r>
              <w:r>
                <w:rPr>
                  <w:i/>
                  <w:iCs/>
                  <w:noProof/>
                  <w:lang w:val="en-US"/>
                </w:rPr>
                <w:t xml:space="preserve">Qualitative Research Methods: A Data Collector's Field Guide. </w:t>
              </w:r>
              <w:r>
                <w:rPr>
                  <w:noProof/>
                  <w:lang w:val="en-US"/>
                </w:rPr>
                <w:t>North Carolina: Family Health International.</w:t>
              </w:r>
            </w:p>
            <w:p w:rsidR="001C1B6B" w:rsidRDefault="001C1B6B" w:rsidP="001C1B6B">
              <w:pPr>
                <w:pStyle w:val="Bibliography"/>
                <w:rPr>
                  <w:noProof/>
                  <w:lang w:val="en-US"/>
                </w:rPr>
              </w:pPr>
              <w:r>
                <w:rPr>
                  <w:noProof/>
                  <w:lang w:val="en-US"/>
                </w:rPr>
                <w:t xml:space="preserve">Gray, P., 2013. </w:t>
              </w:r>
              <w:r>
                <w:rPr>
                  <w:i/>
                  <w:iCs/>
                  <w:noProof/>
                  <w:lang w:val="en-US"/>
                </w:rPr>
                <w:t xml:space="preserve">Free to Learn: Why Unleashing the Instinct to Play Will Make Our Children Happier, More Self-Reliant, and Better Students for Life. </w:t>
              </w:r>
              <w:r>
                <w:rPr>
                  <w:noProof/>
                  <w:lang w:val="en-US"/>
                </w:rPr>
                <w:t>New York: Basic Books.</w:t>
              </w:r>
            </w:p>
            <w:p w:rsidR="001C1B6B" w:rsidRDefault="001C1B6B" w:rsidP="001C1B6B">
              <w:pPr>
                <w:pStyle w:val="Bibliography"/>
                <w:rPr>
                  <w:noProof/>
                  <w:lang w:val="en-US"/>
                </w:rPr>
              </w:pPr>
              <w:r>
                <w:rPr>
                  <w:noProof/>
                  <w:lang w:val="en-US"/>
                </w:rPr>
                <w:t xml:space="preserve">Gray, P. &amp; Riley, G., 2013. The Challenges and Benefits of Unschooling, According to 232 Families Who Have Chosen that Route. </w:t>
              </w:r>
              <w:r>
                <w:rPr>
                  <w:i/>
                  <w:iCs/>
                  <w:noProof/>
                  <w:lang w:val="en-US"/>
                </w:rPr>
                <w:t xml:space="preserve">Journal of Unschooling and Alternative Learning, </w:t>
              </w:r>
              <w:r>
                <w:rPr>
                  <w:noProof/>
                  <w:lang w:val="en-US"/>
                </w:rPr>
                <w:t>7(14), pp. 1-27.</w:t>
              </w:r>
            </w:p>
            <w:p w:rsidR="001C1B6B" w:rsidRDefault="001C1B6B" w:rsidP="001C1B6B">
              <w:pPr>
                <w:pStyle w:val="Bibliography"/>
                <w:rPr>
                  <w:noProof/>
                  <w:lang w:val="en-US"/>
                </w:rPr>
              </w:pPr>
              <w:r>
                <w:rPr>
                  <w:noProof/>
                  <w:lang w:val="en-US"/>
                </w:rPr>
                <w:t xml:space="preserve">Grünke, M. &amp; Leidig, T., 2017. The Effects of an Intervention Combining Peer Tutoring with Story Mapping on the Text Comprehension of Struggling Readers: A Case Report. </w:t>
              </w:r>
              <w:r>
                <w:rPr>
                  <w:i/>
                  <w:iCs/>
                  <w:noProof/>
                  <w:lang w:val="en-US"/>
                </w:rPr>
                <w:t xml:space="preserve">Educational Research Quarterly, </w:t>
              </w:r>
              <w:r>
                <w:rPr>
                  <w:noProof/>
                  <w:lang w:val="en-US"/>
                </w:rPr>
                <w:t>41(1), pp. 43-62.</w:t>
              </w:r>
            </w:p>
            <w:p w:rsidR="001C1B6B" w:rsidRDefault="001C1B6B" w:rsidP="001C1B6B">
              <w:pPr>
                <w:pStyle w:val="Bibliography"/>
                <w:rPr>
                  <w:noProof/>
                  <w:lang w:val="en-US"/>
                </w:rPr>
              </w:pPr>
              <w:r>
                <w:rPr>
                  <w:noProof/>
                  <w:lang w:val="en-US"/>
                </w:rPr>
                <w:t xml:space="preserve">Hattie, J., 2012. </w:t>
              </w:r>
              <w:r>
                <w:rPr>
                  <w:i/>
                  <w:iCs/>
                  <w:noProof/>
                  <w:lang w:val="en-US"/>
                </w:rPr>
                <w:t xml:space="preserve">Visible Learning for Teachers. </w:t>
              </w:r>
              <w:r>
                <w:rPr>
                  <w:noProof/>
                  <w:lang w:val="en-US"/>
                </w:rPr>
                <w:t>Oxon: Routledge.</w:t>
              </w:r>
            </w:p>
            <w:p w:rsidR="001C1B6B" w:rsidRDefault="001C1B6B" w:rsidP="001C1B6B">
              <w:pPr>
                <w:pStyle w:val="Bibliography"/>
                <w:rPr>
                  <w:noProof/>
                  <w:lang w:val="en-US"/>
                </w:rPr>
              </w:pPr>
              <w:r>
                <w:rPr>
                  <w:noProof/>
                  <w:lang w:val="en-US"/>
                </w:rPr>
                <w:t xml:space="preserve">Huf, C. &amp; Raggl, A., 2015. Social Orders and interactions among children in age-mixed classes in primary schools - new perspectives from a synthesis of ethnographic data. </w:t>
              </w:r>
              <w:r>
                <w:rPr>
                  <w:i/>
                  <w:iCs/>
                  <w:noProof/>
                  <w:lang w:val="en-US"/>
                </w:rPr>
                <w:t xml:space="preserve">Ethnography and Education, </w:t>
              </w:r>
              <w:r>
                <w:rPr>
                  <w:noProof/>
                  <w:lang w:val="en-US"/>
                </w:rPr>
                <w:t>10(2), pp. 230-241.</w:t>
              </w:r>
            </w:p>
            <w:p w:rsidR="001C1B6B" w:rsidRDefault="001C1B6B" w:rsidP="001C1B6B">
              <w:pPr>
                <w:pStyle w:val="Bibliography"/>
                <w:rPr>
                  <w:noProof/>
                  <w:lang w:val="en-US"/>
                </w:rPr>
              </w:pPr>
              <w:r>
                <w:rPr>
                  <w:noProof/>
                  <w:lang w:val="en-US"/>
                </w:rPr>
                <w:t xml:space="preserve">Kemmis, S. &amp; McTaggart, R., 1988. </w:t>
              </w:r>
              <w:r>
                <w:rPr>
                  <w:i/>
                  <w:iCs/>
                  <w:noProof/>
                  <w:lang w:val="en-US"/>
                </w:rPr>
                <w:t xml:space="preserve">The Action Research Planner. </w:t>
              </w:r>
              <w:r>
                <w:rPr>
                  <w:noProof/>
                  <w:lang w:val="en-US"/>
                </w:rPr>
                <w:t>3rd ed. Belmont, Victoria: Deakin University.</w:t>
              </w:r>
            </w:p>
            <w:p w:rsidR="001C1B6B" w:rsidRDefault="001C1B6B" w:rsidP="001C1B6B">
              <w:pPr>
                <w:pStyle w:val="Bibliography"/>
                <w:rPr>
                  <w:noProof/>
                  <w:lang w:val="en-US"/>
                </w:rPr>
              </w:pPr>
              <w:r>
                <w:rPr>
                  <w:noProof/>
                  <w:lang w:val="en-US"/>
                </w:rPr>
                <w:t xml:space="preserve">Kools, M. &amp; Stoll, L., 2016. </w:t>
              </w:r>
              <w:r>
                <w:rPr>
                  <w:i/>
                  <w:iCs/>
                  <w:noProof/>
                  <w:lang w:val="en-US"/>
                </w:rPr>
                <w:t xml:space="preserve">"What Makes a School a Learning Organisation?" OECD Education Working Papers, No 137, </w:t>
              </w:r>
              <w:r>
                <w:rPr>
                  <w:noProof/>
                  <w:lang w:val="en-US"/>
                </w:rPr>
                <w:t>Paris: OECD Publishing.</w:t>
              </w:r>
            </w:p>
            <w:p w:rsidR="001C1B6B" w:rsidRDefault="001C1B6B" w:rsidP="001C1B6B">
              <w:pPr>
                <w:pStyle w:val="Bibliography"/>
                <w:rPr>
                  <w:noProof/>
                  <w:lang w:val="en-US"/>
                </w:rPr>
              </w:pPr>
              <w:r>
                <w:rPr>
                  <w:noProof/>
                  <w:lang w:val="en-US"/>
                </w:rPr>
                <w:t xml:space="preserve">Kreuger, E. &amp; Braun, B., 1998. Books and Buddies: Peers tutoring peers. </w:t>
              </w:r>
              <w:r>
                <w:rPr>
                  <w:i/>
                  <w:iCs/>
                  <w:noProof/>
                  <w:lang w:val="en-US"/>
                </w:rPr>
                <w:t xml:space="preserve">The Reading Teacher, </w:t>
              </w:r>
              <w:r>
                <w:rPr>
                  <w:noProof/>
                  <w:lang w:val="en-US"/>
                </w:rPr>
                <w:t>52(4), pp. 410-414.</w:t>
              </w:r>
            </w:p>
            <w:p w:rsidR="001C1B6B" w:rsidRDefault="001C1B6B" w:rsidP="001C1B6B">
              <w:pPr>
                <w:pStyle w:val="Bibliography"/>
                <w:rPr>
                  <w:noProof/>
                  <w:lang w:val="en-US"/>
                </w:rPr>
              </w:pPr>
              <w:r>
                <w:rPr>
                  <w:noProof/>
                  <w:lang w:val="en-US"/>
                </w:rPr>
                <w:lastRenderedPageBreak/>
                <w:t xml:space="preserve">Laevers, F., 2011. </w:t>
              </w:r>
              <w:r>
                <w:rPr>
                  <w:i/>
                  <w:iCs/>
                  <w:noProof/>
                  <w:lang w:val="en-US"/>
                </w:rPr>
                <w:t xml:space="preserve">Experiential Education: Making Care and Education More Effective Through Well-Being and Involvement.. </w:t>
              </w:r>
              <w:r>
                <w:rPr>
                  <w:noProof/>
                  <w:lang w:val="en-US"/>
                </w:rPr>
                <w:t xml:space="preserve">[Online] </w:t>
              </w:r>
              <w:r>
                <w:rPr>
                  <w:noProof/>
                  <w:lang w:val="en-US"/>
                </w:rPr>
                <w:br/>
                <w:t xml:space="preserve">Available at: </w:t>
              </w:r>
              <w:r>
                <w:rPr>
                  <w:noProof/>
                  <w:u w:val="single"/>
                  <w:lang w:val="en-US"/>
                </w:rPr>
                <w:t>http://www.child-encyclopedia.com/child-care-early-childhood-education-and-care/according-experts/experiential-education-making-care</w:t>
              </w:r>
              <w:r>
                <w:rPr>
                  <w:noProof/>
                  <w:lang w:val="en-US"/>
                </w:rPr>
                <w:br/>
                <w:t>[Accessed 20 June 2018].</w:t>
              </w:r>
            </w:p>
            <w:p w:rsidR="001C1B6B" w:rsidRDefault="001C1B6B" w:rsidP="001C1B6B">
              <w:pPr>
                <w:pStyle w:val="Bibliography"/>
                <w:rPr>
                  <w:noProof/>
                  <w:lang w:val="en-US"/>
                </w:rPr>
              </w:pPr>
              <w:r>
                <w:rPr>
                  <w:noProof/>
                  <w:lang w:val="en-US"/>
                </w:rPr>
                <w:t xml:space="preserve">Peralta, A., 2007. Cross-Age Tutoring: When Fifth Graders Become Teachers of Writing. </w:t>
              </w:r>
              <w:r>
                <w:rPr>
                  <w:i/>
                  <w:iCs/>
                  <w:noProof/>
                  <w:lang w:val="en-US"/>
                </w:rPr>
                <w:t xml:space="preserve">Thinking Classroom, </w:t>
              </w:r>
              <w:r>
                <w:rPr>
                  <w:noProof/>
                  <w:lang w:val="en-US"/>
                </w:rPr>
                <w:t>8(1), p. 13.</w:t>
              </w:r>
            </w:p>
            <w:p w:rsidR="001C1B6B" w:rsidRDefault="001C1B6B" w:rsidP="001C1B6B">
              <w:pPr>
                <w:pStyle w:val="Bibliography"/>
                <w:rPr>
                  <w:noProof/>
                  <w:lang w:val="en-US"/>
                </w:rPr>
              </w:pPr>
              <w:r>
                <w:rPr>
                  <w:noProof/>
                  <w:lang w:val="en-US"/>
                </w:rPr>
                <w:t xml:space="preserve">Roethlisberger, F. J. &amp; Dickson, W. J., 1939. </w:t>
              </w:r>
              <w:r>
                <w:rPr>
                  <w:i/>
                  <w:iCs/>
                  <w:noProof/>
                  <w:lang w:val="en-US"/>
                </w:rPr>
                <w:t xml:space="preserve">Management and the Worker. </w:t>
              </w:r>
              <w:r>
                <w:rPr>
                  <w:noProof/>
                  <w:lang w:val="en-US"/>
                </w:rPr>
                <w:t>Cambridge: Harvard Univ. Press.</w:t>
              </w:r>
            </w:p>
            <w:p w:rsidR="001C1B6B" w:rsidRDefault="001C1B6B" w:rsidP="001C1B6B">
              <w:pPr>
                <w:pStyle w:val="Bibliography"/>
                <w:rPr>
                  <w:noProof/>
                  <w:lang w:val="en-US"/>
                </w:rPr>
              </w:pPr>
              <w:r>
                <w:rPr>
                  <w:noProof/>
                  <w:lang w:val="en-US"/>
                </w:rPr>
                <w:t xml:space="preserve">Schön, D., 1983. </w:t>
              </w:r>
              <w:r>
                <w:rPr>
                  <w:i/>
                  <w:iCs/>
                  <w:noProof/>
                  <w:lang w:val="en-US"/>
                </w:rPr>
                <w:t xml:space="preserve">The Reflective Practitioner: How professionals think in action. </w:t>
              </w:r>
              <w:r>
                <w:rPr>
                  <w:noProof/>
                  <w:lang w:val="en-US"/>
                </w:rPr>
                <w:t>London: Temple Smith.</w:t>
              </w:r>
            </w:p>
            <w:p w:rsidR="001C1B6B" w:rsidRDefault="001C1B6B" w:rsidP="001C1B6B">
              <w:pPr>
                <w:pStyle w:val="Bibliography"/>
                <w:rPr>
                  <w:noProof/>
                  <w:lang w:val="en-US"/>
                </w:rPr>
              </w:pPr>
              <w:r>
                <w:rPr>
                  <w:noProof/>
                  <w:lang w:val="en-US"/>
                </w:rPr>
                <w:t xml:space="preserve">Tudge, J., 1992. Vygotky, the zone of proximal development, and peer collaboration: Implications for classroom practice. . In: L. C. Moll, ed. </w:t>
              </w:r>
              <w:r>
                <w:rPr>
                  <w:i/>
                  <w:iCs/>
                  <w:noProof/>
                  <w:lang w:val="en-US"/>
                </w:rPr>
                <w:t xml:space="preserve">Vygotsky and education; Instructional implications and applications of sociohistorical psychology. </w:t>
              </w:r>
              <w:r>
                <w:rPr>
                  <w:noProof/>
                  <w:lang w:val="en-US"/>
                </w:rPr>
                <w:t>New York: Cambridge University Press, pp. 155-172.</w:t>
              </w:r>
            </w:p>
            <w:p w:rsidR="001C1B6B" w:rsidRDefault="001C1B6B" w:rsidP="001C1B6B">
              <w:pPr>
                <w:pStyle w:val="Bibliography"/>
                <w:rPr>
                  <w:noProof/>
                  <w:lang w:val="en-US"/>
                </w:rPr>
              </w:pPr>
              <w:r>
                <w:rPr>
                  <w:noProof/>
                  <w:lang w:val="en-US"/>
                </w:rPr>
                <w:t xml:space="preserve">Vygotsky, L., 1978. </w:t>
              </w:r>
              <w:r>
                <w:rPr>
                  <w:i/>
                  <w:iCs/>
                  <w:noProof/>
                  <w:lang w:val="en-US"/>
                </w:rPr>
                <w:t xml:space="preserve">Mind in society: The development of higher psychological processe. </w:t>
              </w:r>
              <w:r>
                <w:rPr>
                  <w:noProof/>
                  <w:lang w:val="en-US"/>
                </w:rPr>
                <w:t>Cambridge, MA: Harvard University Press.</w:t>
              </w:r>
            </w:p>
            <w:p w:rsidR="001C1B6B" w:rsidRDefault="001C1B6B" w:rsidP="001C1B6B">
              <w:pPr>
                <w:pStyle w:val="Bibliography"/>
                <w:rPr>
                  <w:noProof/>
                  <w:lang w:val="en-US"/>
                </w:rPr>
              </w:pPr>
              <w:r>
                <w:rPr>
                  <w:noProof/>
                  <w:lang w:val="en-US"/>
                </w:rPr>
                <w:t xml:space="preserve">Wagner, L., 1990. Social and historical perspective on peer teaching in education. In: H. Foot, M. Morgan &amp; R. Shute, eds. </w:t>
              </w:r>
              <w:r>
                <w:rPr>
                  <w:i/>
                  <w:iCs/>
                  <w:noProof/>
                  <w:lang w:val="en-US"/>
                </w:rPr>
                <w:t xml:space="preserve">Children Helping Children. </w:t>
              </w:r>
              <w:r>
                <w:rPr>
                  <w:noProof/>
                  <w:lang w:val="en-US"/>
                </w:rPr>
                <w:t>New York: John Wiley and Sons, pp. 21-42.</w:t>
              </w:r>
            </w:p>
            <w:p w:rsidR="001C1B6B" w:rsidRDefault="001C1B6B" w:rsidP="001C1B6B">
              <w:pPr>
                <w:pStyle w:val="Bibliography"/>
                <w:rPr>
                  <w:noProof/>
                  <w:lang w:val="en-US"/>
                </w:rPr>
              </w:pPr>
              <w:r>
                <w:rPr>
                  <w:noProof/>
                  <w:lang w:val="en-US"/>
                </w:rPr>
                <w:t xml:space="preserve">Welsh Government, 2008. </w:t>
              </w:r>
              <w:r>
                <w:rPr>
                  <w:i/>
                  <w:iCs/>
                  <w:noProof/>
                  <w:lang w:val="en-US"/>
                </w:rPr>
                <w:t xml:space="preserve">Framework for Children’s Learning for 3 to 7-year-olds in Wales. </w:t>
              </w:r>
              <w:r>
                <w:rPr>
                  <w:noProof/>
                  <w:lang w:val="en-US"/>
                </w:rPr>
                <w:t xml:space="preserve">[Online] </w:t>
              </w:r>
              <w:r>
                <w:rPr>
                  <w:noProof/>
                  <w:lang w:val="en-US"/>
                </w:rPr>
                <w:br/>
                <w:t xml:space="preserve">Available at: </w:t>
              </w:r>
              <w:r>
                <w:rPr>
                  <w:noProof/>
                  <w:u w:val="single"/>
                  <w:lang w:val="en-US"/>
                </w:rPr>
                <w:t>http://learning.gov.wales/docs/learningwales/publications/130424-framework-for-childrens-learning-en.pdf</w:t>
              </w:r>
              <w:r>
                <w:rPr>
                  <w:noProof/>
                  <w:lang w:val="en-US"/>
                </w:rPr>
                <w:br/>
                <w:t>[Accessed 20 June 2018].</w:t>
              </w:r>
            </w:p>
            <w:p w:rsidR="001C1B6B" w:rsidRDefault="00252286" w:rsidP="001C1B6B">
              <w:pPr>
                <w:rPr>
                  <w:b/>
                  <w:bCs/>
                  <w:noProof/>
                </w:rPr>
              </w:pPr>
              <w:r>
                <w:rPr>
                  <w:b/>
                  <w:bCs/>
                  <w:noProof/>
                </w:rPr>
                <w:fldChar w:fldCharType="end"/>
              </w:r>
            </w:p>
            <w:p w:rsidR="00443AA7" w:rsidRDefault="00AB5D6E" w:rsidP="001C1B6B"/>
          </w:sdtContent>
        </w:sdt>
        <w:p w:rsidR="00443AA7" w:rsidRDefault="00443AA7" w:rsidP="001C1B6B"/>
        <w:p w:rsidR="00443AA7" w:rsidRDefault="00443AA7" w:rsidP="001C1B6B"/>
        <w:p w:rsidR="00443AA7" w:rsidRDefault="00443AA7" w:rsidP="001C1B6B"/>
        <w:p w:rsidR="00443AA7" w:rsidRDefault="00443AA7" w:rsidP="001C1B6B"/>
        <w:p w:rsidR="00443AA7" w:rsidRDefault="00443AA7" w:rsidP="001C1B6B"/>
        <w:p w:rsidR="00443AA7" w:rsidRDefault="00443AA7" w:rsidP="001C1B6B"/>
        <w:p w:rsidR="00443AA7" w:rsidRDefault="00443AA7" w:rsidP="001C1B6B"/>
        <w:p w:rsidR="00443AA7" w:rsidRDefault="00443AA7" w:rsidP="001C1B6B"/>
        <w:p w:rsidR="00443AA7" w:rsidRDefault="00443AA7" w:rsidP="001C1B6B"/>
        <w:p w:rsidR="00323A89" w:rsidRPr="00B203D1" w:rsidRDefault="00AB5D6E" w:rsidP="001C1B6B">
          <w:pPr>
            <w:rPr>
              <w:rStyle w:val="Heading2Char"/>
              <w:rFonts w:asciiTheme="minorHAnsi" w:hAnsiTheme="minorHAnsi" w:cstheme="minorBidi"/>
              <w:b w:val="0"/>
              <w:i w:val="0"/>
              <w:sz w:val="22"/>
              <w:szCs w:val="22"/>
            </w:rPr>
          </w:pPr>
          <w:r w:rsidR="00602A9D" w:rsidRPr="007B588C">
            <w:rPr>
              <w:rStyle w:val="Heading2Char"/>
            </w:rPr>
            <w:t>Appendices</w:t>
          </w:r>
        </w:p>
      </w:sdtContent>
    </w:sdt>
    <w:p w:rsidR="00602A9D" w:rsidRDefault="009A3494" w:rsidP="00602A9D">
      <w:pPr>
        <w:pStyle w:val="ListParagraph"/>
        <w:numPr>
          <w:ilvl w:val="0"/>
          <w:numId w:val="1"/>
        </w:numPr>
        <w:spacing w:line="360" w:lineRule="auto"/>
        <w:rPr>
          <w:rFonts w:ascii="Arial" w:hAnsi="Arial" w:cs="Arial"/>
          <w:sz w:val="24"/>
          <w:szCs w:val="24"/>
        </w:rPr>
      </w:pPr>
      <w:r>
        <w:rPr>
          <w:rFonts w:ascii="Arial" w:hAnsi="Arial" w:cs="Arial"/>
          <w:sz w:val="24"/>
          <w:szCs w:val="24"/>
        </w:rPr>
        <w:t>Application for Ethical Approval</w:t>
      </w:r>
    </w:p>
    <w:p w:rsidR="00602A9D" w:rsidRDefault="00602A9D" w:rsidP="00602A9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Parental Consent / Pupil Assent </w:t>
      </w:r>
      <w:r w:rsidR="00443CD2">
        <w:rPr>
          <w:rFonts w:ascii="Arial" w:hAnsi="Arial" w:cs="Arial"/>
          <w:sz w:val="24"/>
          <w:szCs w:val="24"/>
        </w:rPr>
        <w:t>letter</w:t>
      </w:r>
      <w:r w:rsidR="009A3494">
        <w:rPr>
          <w:rFonts w:ascii="Arial" w:hAnsi="Arial" w:cs="Arial"/>
          <w:sz w:val="24"/>
          <w:szCs w:val="24"/>
        </w:rPr>
        <w:t xml:space="preserve"> (plain text)</w:t>
      </w:r>
    </w:p>
    <w:p w:rsidR="00443CD2" w:rsidRDefault="00443CD2" w:rsidP="00602A9D">
      <w:pPr>
        <w:pStyle w:val="ListParagraph"/>
        <w:numPr>
          <w:ilvl w:val="0"/>
          <w:numId w:val="1"/>
        </w:numPr>
        <w:spacing w:line="360" w:lineRule="auto"/>
        <w:rPr>
          <w:rFonts w:ascii="Arial" w:hAnsi="Arial" w:cs="Arial"/>
          <w:sz w:val="24"/>
          <w:szCs w:val="24"/>
        </w:rPr>
      </w:pPr>
      <w:r>
        <w:rPr>
          <w:rFonts w:ascii="Arial" w:hAnsi="Arial" w:cs="Arial"/>
          <w:sz w:val="24"/>
          <w:szCs w:val="24"/>
        </w:rPr>
        <w:t>Staff Consent letter</w:t>
      </w:r>
      <w:r w:rsidR="009A3494">
        <w:rPr>
          <w:rFonts w:ascii="Arial" w:hAnsi="Arial" w:cs="Arial"/>
          <w:sz w:val="24"/>
          <w:szCs w:val="24"/>
        </w:rPr>
        <w:t xml:space="preserve"> (plain text)</w:t>
      </w:r>
    </w:p>
    <w:p w:rsidR="00443CD2" w:rsidRDefault="00443CD2" w:rsidP="00602A9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Introductory </w:t>
      </w:r>
      <w:proofErr w:type="spellStart"/>
      <w:r>
        <w:rPr>
          <w:rFonts w:ascii="Arial" w:hAnsi="Arial" w:cs="Arial"/>
          <w:sz w:val="24"/>
          <w:szCs w:val="24"/>
        </w:rPr>
        <w:t>Powerpoint</w:t>
      </w:r>
      <w:proofErr w:type="spellEnd"/>
    </w:p>
    <w:p w:rsidR="00602A9D" w:rsidRDefault="00602A9D" w:rsidP="00602A9D">
      <w:pPr>
        <w:pStyle w:val="ListParagraph"/>
        <w:numPr>
          <w:ilvl w:val="0"/>
          <w:numId w:val="1"/>
        </w:numPr>
        <w:spacing w:line="360" w:lineRule="auto"/>
        <w:rPr>
          <w:rFonts w:ascii="Arial" w:hAnsi="Arial" w:cs="Arial"/>
          <w:sz w:val="24"/>
          <w:szCs w:val="24"/>
        </w:rPr>
      </w:pPr>
      <w:r>
        <w:rPr>
          <w:rFonts w:ascii="Arial" w:hAnsi="Arial" w:cs="Arial"/>
          <w:sz w:val="24"/>
          <w:szCs w:val="24"/>
        </w:rPr>
        <w:t>Completed observation schedule</w:t>
      </w:r>
    </w:p>
    <w:p w:rsidR="00602A9D" w:rsidRDefault="0001026C" w:rsidP="00602A9D">
      <w:pPr>
        <w:pStyle w:val="ListParagraph"/>
        <w:numPr>
          <w:ilvl w:val="0"/>
          <w:numId w:val="1"/>
        </w:numPr>
        <w:spacing w:line="360" w:lineRule="auto"/>
        <w:rPr>
          <w:rFonts w:ascii="Arial" w:hAnsi="Arial" w:cs="Arial"/>
          <w:sz w:val="24"/>
          <w:szCs w:val="24"/>
        </w:rPr>
      </w:pPr>
      <w:r>
        <w:rPr>
          <w:rFonts w:ascii="Arial" w:hAnsi="Arial" w:cs="Arial"/>
          <w:sz w:val="24"/>
          <w:szCs w:val="24"/>
        </w:rPr>
        <w:t>Pupil F</w:t>
      </w:r>
      <w:r w:rsidR="00531D0C">
        <w:rPr>
          <w:rFonts w:ascii="Arial" w:hAnsi="Arial" w:cs="Arial"/>
          <w:sz w:val="24"/>
          <w:szCs w:val="24"/>
        </w:rPr>
        <w:t>ocus Group interview notes</w:t>
      </w:r>
    </w:p>
    <w:p w:rsidR="0001026C" w:rsidRDefault="0001026C" w:rsidP="0001026C">
      <w:pPr>
        <w:pStyle w:val="ListParagraph"/>
        <w:numPr>
          <w:ilvl w:val="0"/>
          <w:numId w:val="1"/>
        </w:numPr>
        <w:spacing w:line="360" w:lineRule="auto"/>
        <w:rPr>
          <w:rFonts w:ascii="Arial" w:hAnsi="Arial" w:cs="Arial"/>
          <w:sz w:val="24"/>
          <w:szCs w:val="24"/>
        </w:rPr>
      </w:pPr>
      <w:r>
        <w:rPr>
          <w:rFonts w:ascii="Arial" w:hAnsi="Arial" w:cs="Arial"/>
          <w:sz w:val="24"/>
          <w:szCs w:val="24"/>
        </w:rPr>
        <w:t>Pupil questionnaire questions</w:t>
      </w:r>
    </w:p>
    <w:p w:rsidR="0001026C" w:rsidRPr="0001026C" w:rsidRDefault="0001026C" w:rsidP="0001026C">
      <w:pPr>
        <w:pStyle w:val="ListParagraph"/>
        <w:numPr>
          <w:ilvl w:val="0"/>
          <w:numId w:val="1"/>
        </w:numPr>
        <w:spacing w:line="360" w:lineRule="auto"/>
        <w:rPr>
          <w:rFonts w:ascii="Arial" w:hAnsi="Arial" w:cs="Arial"/>
          <w:sz w:val="24"/>
          <w:szCs w:val="24"/>
        </w:rPr>
      </w:pPr>
      <w:r>
        <w:rPr>
          <w:rFonts w:ascii="Arial" w:hAnsi="Arial" w:cs="Arial"/>
          <w:sz w:val="24"/>
          <w:szCs w:val="24"/>
        </w:rPr>
        <w:t>Pupil q</w:t>
      </w:r>
      <w:r w:rsidRPr="00602A9D">
        <w:rPr>
          <w:rFonts w:ascii="Arial" w:hAnsi="Arial" w:cs="Arial"/>
          <w:sz w:val="24"/>
          <w:szCs w:val="24"/>
        </w:rPr>
        <w:t>uestionnaire data</w:t>
      </w:r>
    </w:p>
    <w:p w:rsidR="00602A9D" w:rsidRDefault="00602A9D" w:rsidP="00602A9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Staff </w:t>
      </w:r>
      <w:r w:rsidR="0001026C">
        <w:rPr>
          <w:rFonts w:ascii="Arial" w:hAnsi="Arial" w:cs="Arial"/>
          <w:sz w:val="24"/>
          <w:szCs w:val="24"/>
        </w:rPr>
        <w:t>questionnaire questions</w:t>
      </w:r>
      <w:r w:rsidR="00795C7B">
        <w:rPr>
          <w:rFonts w:ascii="Arial" w:hAnsi="Arial" w:cs="Arial"/>
          <w:sz w:val="24"/>
          <w:szCs w:val="24"/>
        </w:rPr>
        <w:t xml:space="preserve"> and data</w:t>
      </w:r>
    </w:p>
    <w:p w:rsidR="004D4E2E" w:rsidRPr="001C1B6B" w:rsidRDefault="00795C7B" w:rsidP="009A3494">
      <w:pPr>
        <w:pStyle w:val="ListParagraph"/>
        <w:numPr>
          <w:ilvl w:val="0"/>
          <w:numId w:val="1"/>
        </w:numPr>
        <w:spacing w:line="360" w:lineRule="auto"/>
        <w:rPr>
          <w:rFonts w:ascii="Arial" w:hAnsi="Arial" w:cs="Arial"/>
          <w:sz w:val="24"/>
          <w:szCs w:val="24"/>
        </w:rPr>
      </w:pPr>
      <w:r>
        <w:rPr>
          <w:rFonts w:ascii="Arial" w:hAnsi="Arial" w:cs="Arial"/>
          <w:sz w:val="24"/>
          <w:szCs w:val="24"/>
        </w:rPr>
        <w:t>Li</w:t>
      </w:r>
      <w:r w:rsidR="001C1B6B">
        <w:rPr>
          <w:rFonts w:ascii="Arial" w:hAnsi="Arial" w:cs="Arial"/>
          <w:sz w:val="24"/>
          <w:szCs w:val="24"/>
        </w:rPr>
        <w:t>st of Child-Led group activities</w:t>
      </w: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01026C" w:rsidRDefault="009A3494" w:rsidP="007B588C">
      <w:pPr>
        <w:pStyle w:val="Heading2"/>
      </w:pPr>
      <w:bookmarkStart w:id="11" w:name="_Toc517439615"/>
      <w:r w:rsidRPr="009A3494">
        <w:t xml:space="preserve">Appendix 1 </w:t>
      </w:r>
      <w:r w:rsidR="004E7756">
        <w:t>– Application for Ethical Approval</w:t>
      </w:r>
      <w:bookmarkEnd w:id="11"/>
    </w:p>
    <w:p w:rsidR="009A3494" w:rsidRPr="009A3494" w:rsidRDefault="009A3494" w:rsidP="004E7756">
      <w:pPr>
        <w:tabs>
          <w:tab w:val="left" w:pos="5103"/>
        </w:tabs>
        <w:jc w:val="center"/>
        <w:rPr>
          <w:rFonts w:ascii="Arial" w:hAnsi="Arial" w:cs="Arial"/>
          <w:b/>
          <w:bCs/>
          <w:sz w:val="24"/>
          <w:szCs w:val="24"/>
        </w:rPr>
      </w:pPr>
      <w:r w:rsidRPr="009A3494">
        <w:rPr>
          <w:rFonts w:ascii="Arial" w:hAnsi="Arial" w:cs="Arial"/>
          <w:b/>
          <w:bCs/>
          <w:sz w:val="24"/>
          <w:szCs w:val="24"/>
        </w:rPr>
        <w:lastRenderedPageBreak/>
        <w:t>A</w:t>
      </w:r>
      <w:r w:rsidR="004E7756">
        <w:rPr>
          <w:rFonts w:ascii="Arial" w:hAnsi="Arial" w:cs="Arial"/>
          <w:b/>
          <w:bCs/>
          <w:sz w:val="24"/>
          <w:szCs w:val="24"/>
        </w:rPr>
        <w:t>PPLICATION FOR ETHICAL APPROVAL</w:t>
      </w:r>
    </w:p>
    <w:p w:rsidR="009A3494" w:rsidRPr="009A3494" w:rsidRDefault="009A3494" w:rsidP="009A3494">
      <w:pPr>
        <w:tabs>
          <w:tab w:val="left" w:pos="5103"/>
        </w:tabs>
        <w:ind w:right="282"/>
        <w:jc w:val="both"/>
        <w:rPr>
          <w:rFonts w:ascii="Arial" w:hAnsi="Arial" w:cs="Arial"/>
          <w:b/>
          <w:bCs/>
          <w:sz w:val="24"/>
          <w:szCs w:val="24"/>
        </w:rPr>
      </w:pPr>
      <w:r w:rsidRPr="009A3494">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rsidR="009A3494" w:rsidRPr="009A3494" w:rsidRDefault="009A3494" w:rsidP="009A3494">
      <w:pPr>
        <w:tabs>
          <w:tab w:val="left" w:pos="5103"/>
        </w:tabs>
        <w:ind w:right="282"/>
        <w:jc w:val="both"/>
        <w:rPr>
          <w:rFonts w:ascii="Arial" w:hAnsi="Arial" w:cs="Arial"/>
          <w:sz w:val="24"/>
          <w:szCs w:val="24"/>
        </w:rPr>
      </w:pPr>
      <w:r w:rsidRPr="009A3494">
        <w:rPr>
          <w:rFonts w:ascii="Arial" w:hAnsi="Arial" w:cs="Arial"/>
          <w:sz w:val="24"/>
          <w:szCs w:val="24"/>
        </w:rPr>
        <w:t xml:space="preserve">The University follows the OECD </w:t>
      </w:r>
      <w:proofErr w:type="spellStart"/>
      <w:r w:rsidRPr="009A3494">
        <w:rPr>
          <w:rFonts w:ascii="Arial" w:hAnsi="Arial" w:cs="Arial"/>
          <w:sz w:val="24"/>
          <w:szCs w:val="24"/>
        </w:rPr>
        <w:t>Frascati</w:t>
      </w:r>
      <w:proofErr w:type="spellEnd"/>
      <w:r w:rsidRPr="009A3494">
        <w:rPr>
          <w:rFonts w:ascii="Arial" w:hAnsi="Arial" w:cs="Arial"/>
          <w:sz w:val="24"/>
          <w:szCs w:val="24"/>
        </w:rPr>
        <w:t xml:space="preserve"> manual definition of </w:t>
      </w:r>
      <w:r w:rsidRPr="009A3494">
        <w:rPr>
          <w:rFonts w:ascii="Arial" w:hAnsi="Arial" w:cs="Arial"/>
          <w:b/>
          <w:sz w:val="24"/>
          <w:szCs w:val="24"/>
        </w:rPr>
        <w:t>research activity</w:t>
      </w:r>
      <w:r w:rsidRPr="009A3494">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A3494" w:rsidRPr="009A3494" w:rsidRDefault="009A3494" w:rsidP="009A3494">
      <w:pPr>
        <w:tabs>
          <w:tab w:val="left" w:pos="5103"/>
        </w:tabs>
        <w:ind w:right="282"/>
        <w:jc w:val="both"/>
        <w:rPr>
          <w:rFonts w:ascii="Arial" w:hAnsi="Arial" w:cs="Arial"/>
          <w:sz w:val="24"/>
          <w:szCs w:val="24"/>
        </w:rPr>
      </w:pPr>
      <w:r w:rsidRPr="009A3494">
        <w:rPr>
          <w:rFonts w:ascii="Arial" w:hAnsi="Arial" w:cs="Arial"/>
          <w:sz w:val="24"/>
          <w:szCs w:val="24"/>
        </w:rPr>
        <w:t>The individual undertaking the research activity is known as the “principal researcher”.</w:t>
      </w:r>
    </w:p>
    <w:p w:rsidR="009A3494" w:rsidRPr="009A3494" w:rsidRDefault="009A3494" w:rsidP="009A3494">
      <w:pPr>
        <w:tabs>
          <w:tab w:val="left" w:pos="5103"/>
        </w:tabs>
        <w:ind w:right="282"/>
        <w:jc w:val="both"/>
        <w:rPr>
          <w:rFonts w:ascii="Arial" w:hAnsi="Arial" w:cs="Arial"/>
          <w:sz w:val="24"/>
          <w:szCs w:val="24"/>
        </w:rPr>
      </w:pPr>
      <w:r w:rsidRPr="009A3494">
        <w:rPr>
          <w:rFonts w:ascii="Arial" w:hAnsi="Arial" w:cs="Arial"/>
          <w:sz w:val="24"/>
          <w:szCs w:val="24"/>
        </w:rPr>
        <w:t>Ethical approval is not required for routine audits, performance reviews, quality assurance studies, testing within normal educational requirements, and literary or artistic criticism.</w:t>
      </w:r>
    </w:p>
    <w:p w:rsidR="009A3494" w:rsidRPr="009A3494" w:rsidRDefault="009A3494" w:rsidP="009A3494">
      <w:pPr>
        <w:tabs>
          <w:tab w:val="left" w:pos="5103"/>
        </w:tabs>
        <w:ind w:right="282"/>
        <w:jc w:val="both"/>
        <w:rPr>
          <w:rFonts w:ascii="Arial" w:hAnsi="Arial" w:cs="Arial"/>
          <w:b/>
          <w:bCs/>
          <w:sz w:val="24"/>
          <w:szCs w:val="24"/>
        </w:rPr>
      </w:pPr>
      <w:r w:rsidRPr="009A3494">
        <w:rPr>
          <w:rFonts w:ascii="Arial" w:hAnsi="Arial" w:cs="Arial"/>
          <w:b/>
          <w:bCs/>
          <w:sz w:val="24"/>
          <w:szCs w:val="24"/>
        </w:rPr>
        <w:t>Please read the notes for guidance before comp</w:t>
      </w:r>
      <w:r>
        <w:rPr>
          <w:rFonts w:ascii="Arial" w:hAnsi="Arial" w:cs="Arial"/>
          <w:b/>
          <w:bCs/>
          <w:sz w:val="24"/>
          <w:szCs w:val="24"/>
        </w:rPr>
        <w:t>leting ALL sections of the form</w:t>
      </w:r>
    </w:p>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b/>
          <w:sz w:val="24"/>
          <w:szCs w:val="24"/>
        </w:rPr>
        <w:t>This form</w:t>
      </w:r>
      <w:r w:rsidRPr="009A3494">
        <w:rPr>
          <w:rFonts w:ascii="Arial" w:hAnsi="Arial" w:cs="Arial"/>
          <w:sz w:val="24"/>
          <w:szCs w:val="24"/>
        </w:rPr>
        <w:t xml:space="preserve"> </w:t>
      </w:r>
      <w:r w:rsidRPr="009A3494">
        <w:rPr>
          <w:rFonts w:ascii="Arial" w:hAnsi="Arial" w:cs="Arial"/>
          <w:b/>
          <w:sz w:val="24"/>
          <w:szCs w:val="24"/>
        </w:rPr>
        <w:t>must be completed and approved prior to undertaking any research activity.</w:t>
      </w:r>
      <w:r w:rsidRPr="009A3494">
        <w:rPr>
          <w:rFonts w:ascii="Arial" w:hAnsi="Arial" w:cs="Arial"/>
          <w:sz w:val="24"/>
          <w:szCs w:val="24"/>
        </w:rPr>
        <w:t xml:space="preserve"> Please see Checklist for details of process for different categories of application.  </w:t>
      </w:r>
    </w:p>
    <w:p w:rsidR="009A3494" w:rsidRPr="009A3494" w:rsidRDefault="009A3494" w:rsidP="009A3494">
      <w:pPr>
        <w:autoSpaceDE w:val="0"/>
        <w:autoSpaceDN w:val="0"/>
        <w:adjustRightInd w:val="0"/>
        <w:jc w:val="both"/>
        <w:rPr>
          <w:rFonts w:ascii="Arial" w:hAnsi="Arial" w:cs="Arial"/>
          <w:sz w:val="24"/>
          <w:szCs w:val="24"/>
        </w:rPr>
      </w:pPr>
    </w:p>
    <w:p w:rsidR="009A3494" w:rsidRPr="009A3494" w:rsidRDefault="009A3494" w:rsidP="009A3494">
      <w:pPr>
        <w:autoSpaceDE w:val="0"/>
        <w:autoSpaceDN w:val="0"/>
        <w:adjustRightInd w:val="0"/>
        <w:jc w:val="both"/>
        <w:rPr>
          <w:rFonts w:ascii="Arial" w:hAnsi="Arial" w:cs="Arial"/>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A3494" w:rsidRPr="009A3494" w:rsidTr="009A3494">
        <w:trPr>
          <w:trHeight w:val="439"/>
        </w:trPr>
        <w:tc>
          <w:tcPr>
            <w:tcW w:w="3510" w:type="dxa"/>
            <w:gridSpan w:val="3"/>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Full Name:</w:t>
            </w:r>
          </w:p>
        </w:tc>
        <w:tc>
          <w:tcPr>
            <w:tcW w:w="6379" w:type="dxa"/>
            <w:gridSpan w:val="4"/>
          </w:tcPr>
          <w:p w:rsidR="009A3494" w:rsidRPr="009A3494" w:rsidRDefault="009A3494" w:rsidP="009A3494">
            <w:pPr>
              <w:rPr>
                <w:rFonts w:ascii="Arial" w:hAnsi="Arial" w:cs="Arial"/>
                <w:sz w:val="24"/>
                <w:szCs w:val="24"/>
              </w:rPr>
            </w:pPr>
            <w:r w:rsidRPr="009A3494">
              <w:rPr>
                <w:rFonts w:ascii="Arial" w:hAnsi="Arial" w:cs="Arial"/>
                <w:sz w:val="24"/>
                <w:szCs w:val="24"/>
              </w:rPr>
              <w:t>Russell David George Dwyer</w:t>
            </w:r>
          </w:p>
        </w:tc>
      </w:tr>
      <w:tr w:rsidR="009A3494" w:rsidRPr="009A3494" w:rsidTr="009A3494">
        <w:tc>
          <w:tcPr>
            <w:tcW w:w="9889" w:type="dxa"/>
            <w:gridSpan w:val="7"/>
          </w:tcPr>
          <w:p w:rsidR="009A3494" w:rsidRPr="009A3494" w:rsidRDefault="009A3494" w:rsidP="009A3494">
            <w:pPr>
              <w:rPr>
                <w:rFonts w:ascii="Arial" w:hAnsi="Arial" w:cs="Arial"/>
                <w:sz w:val="24"/>
                <w:szCs w:val="24"/>
              </w:rPr>
            </w:pPr>
            <w:r w:rsidRPr="009A3494">
              <w:rPr>
                <w:rFonts w:ascii="Arial" w:hAnsi="Arial" w:cs="Arial"/>
                <w:sz w:val="24"/>
                <w:szCs w:val="24"/>
              </w:rPr>
              <w:t>Tick all boxes which apply:</w:t>
            </w:r>
          </w:p>
        </w:tc>
      </w:tr>
      <w:tr w:rsidR="009A3494" w:rsidRPr="009A3494" w:rsidTr="009A3494">
        <w:trPr>
          <w:trHeight w:val="472"/>
        </w:trPr>
        <w:tc>
          <w:tcPr>
            <w:tcW w:w="1951" w:type="dxa"/>
            <w:shd w:val="clear" w:color="auto" w:fill="F2F2F2" w:themeFill="background1" w:themeFillShade="F2"/>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Member of staff:</w:t>
            </w:r>
          </w:p>
        </w:tc>
        <w:sdt>
          <w:sdtPr>
            <w:rPr>
              <w:rFonts w:ascii="Arial" w:hAnsi="Arial" w:cs="Arial"/>
              <w:sz w:val="24"/>
              <w:szCs w:val="24"/>
            </w:rPr>
            <w:id w:val="-1346858176"/>
          </w:sdtPr>
          <w:sdtContent>
            <w:tc>
              <w:tcPr>
                <w:tcW w:w="1276"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c>
          <w:tcPr>
            <w:tcW w:w="1701" w:type="dxa"/>
            <w:gridSpan w:val="2"/>
            <w:shd w:val="clear" w:color="auto" w:fill="F2F2F2" w:themeFill="background1" w:themeFillShade="F2"/>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Student:</w:t>
            </w:r>
          </w:p>
        </w:tc>
        <w:sdt>
          <w:sdtPr>
            <w:rPr>
              <w:rFonts w:ascii="Arial" w:hAnsi="Arial" w:cs="Arial"/>
              <w:sz w:val="24"/>
              <w:szCs w:val="24"/>
            </w:rPr>
            <w:id w:val="878279592"/>
          </w:sdtPr>
          <w:sdtContent>
            <w:tc>
              <w:tcPr>
                <w:tcW w:w="992"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Arial" w:eastAsia="MS Gothic" w:hAnsi="Arial" w:cs="Arial"/>
                    <w:sz w:val="24"/>
                    <w:szCs w:val="24"/>
                  </w:rPr>
                  <w:t>x</w:t>
                </w:r>
              </w:p>
            </w:tc>
          </w:sdtContent>
        </w:sdt>
        <w:tc>
          <w:tcPr>
            <w:tcW w:w="3119" w:type="dxa"/>
            <w:shd w:val="clear" w:color="auto" w:fill="F2F2F2" w:themeFill="background1" w:themeFillShade="F2"/>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Honorary research fellow:</w:t>
            </w:r>
          </w:p>
        </w:tc>
        <w:sdt>
          <w:sdtPr>
            <w:rPr>
              <w:rFonts w:ascii="Arial" w:hAnsi="Arial" w:cs="Arial"/>
              <w:sz w:val="24"/>
              <w:szCs w:val="24"/>
            </w:rPr>
            <w:id w:val="-482466365"/>
          </w:sdtPr>
          <w:sdtContent>
            <w:tc>
              <w:tcPr>
                <w:tcW w:w="850"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r>
    </w:tbl>
    <w:p w:rsidR="009A3494" w:rsidRPr="009A3494" w:rsidRDefault="009A3494" w:rsidP="009A3494">
      <w:pPr>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828"/>
        <w:gridCol w:w="1842"/>
        <w:gridCol w:w="709"/>
      </w:tblGrid>
      <w:tr w:rsidR="009A3494" w:rsidRPr="009A3494" w:rsidTr="009A3494">
        <w:trPr>
          <w:cantSplit/>
          <w:trHeight w:val="334"/>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Faculty/School/Centre:</w:t>
            </w:r>
          </w:p>
        </w:tc>
        <w:tc>
          <w:tcPr>
            <w:tcW w:w="6379" w:type="dxa"/>
            <w:gridSpan w:val="3"/>
          </w:tcPr>
          <w:p w:rsidR="009A3494" w:rsidRPr="009A3494" w:rsidRDefault="009A3494" w:rsidP="009A3494">
            <w:pPr>
              <w:rPr>
                <w:rFonts w:ascii="Arial" w:hAnsi="Arial" w:cs="Arial"/>
                <w:sz w:val="24"/>
                <w:szCs w:val="24"/>
              </w:rPr>
            </w:pPr>
            <w:r w:rsidRPr="009A3494">
              <w:rPr>
                <w:rFonts w:ascii="Arial" w:hAnsi="Arial" w:cs="Arial"/>
                <w:sz w:val="24"/>
                <w:szCs w:val="24"/>
              </w:rPr>
              <w:t>Faculty of Education and Communities/</w:t>
            </w:r>
            <w:proofErr w:type="spellStart"/>
            <w:r w:rsidRPr="009A3494">
              <w:rPr>
                <w:rFonts w:ascii="Arial" w:hAnsi="Arial" w:cs="Arial"/>
                <w:sz w:val="24"/>
                <w:szCs w:val="24"/>
              </w:rPr>
              <w:t>Yr</w:t>
            </w:r>
            <w:proofErr w:type="spellEnd"/>
            <w:r w:rsidRPr="009A3494">
              <w:rPr>
                <w:rFonts w:ascii="Arial" w:hAnsi="Arial" w:cs="Arial"/>
                <w:sz w:val="24"/>
                <w:szCs w:val="24"/>
              </w:rPr>
              <w:t xml:space="preserve"> </w:t>
            </w:r>
            <w:proofErr w:type="spellStart"/>
            <w:r w:rsidRPr="009A3494">
              <w:rPr>
                <w:rFonts w:ascii="Arial" w:hAnsi="Arial" w:cs="Arial"/>
                <w:sz w:val="24"/>
                <w:szCs w:val="24"/>
              </w:rPr>
              <w:t>Athrofa</w:t>
            </w:r>
            <w:proofErr w:type="spellEnd"/>
          </w:p>
        </w:tc>
      </w:tr>
      <w:tr w:rsidR="009A3494" w:rsidRPr="009A3494" w:rsidTr="009A3494">
        <w:trPr>
          <w:cantSplit/>
          <w:trHeight w:val="340"/>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Campus:</w:t>
            </w:r>
          </w:p>
        </w:tc>
        <w:tc>
          <w:tcPr>
            <w:tcW w:w="6379" w:type="dxa"/>
            <w:gridSpan w:val="3"/>
          </w:tcPr>
          <w:p w:rsidR="009A3494" w:rsidRPr="009A3494" w:rsidRDefault="009A3494" w:rsidP="009A3494">
            <w:pPr>
              <w:rPr>
                <w:rFonts w:ascii="Arial" w:hAnsi="Arial" w:cs="Arial"/>
                <w:sz w:val="24"/>
                <w:szCs w:val="24"/>
              </w:rPr>
            </w:pPr>
            <w:proofErr w:type="spellStart"/>
            <w:r w:rsidRPr="009A3494">
              <w:rPr>
                <w:rFonts w:ascii="Arial" w:hAnsi="Arial" w:cs="Arial"/>
                <w:sz w:val="24"/>
                <w:szCs w:val="24"/>
              </w:rPr>
              <w:t>Townhill</w:t>
            </w:r>
            <w:proofErr w:type="spellEnd"/>
            <w:r w:rsidRPr="009A3494">
              <w:rPr>
                <w:rFonts w:ascii="Arial" w:hAnsi="Arial" w:cs="Arial"/>
                <w:sz w:val="24"/>
                <w:szCs w:val="24"/>
              </w:rPr>
              <w:t xml:space="preserve"> Campus</w:t>
            </w:r>
          </w:p>
        </w:tc>
      </w:tr>
      <w:tr w:rsidR="009A3494" w:rsidRPr="009A3494" w:rsidTr="009A3494">
        <w:trPr>
          <w:cantSplit/>
          <w:trHeight w:val="340"/>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E-mail address:</w:t>
            </w:r>
          </w:p>
        </w:tc>
        <w:tc>
          <w:tcPr>
            <w:tcW w:w="6379" w:type="dxa"/>
            <w:gridSpan w:val="3"/>
          </w:tcPr>
          <w:p w:rsidR="009A3494" w:rsidRPr="009A3494" w:rsidRDefault="009A3494" w:rsidP="009A3494">
            <w:pPr>
              <w:rPr>
                <w:rFonts w:ascii="Arial" w:hAnsi="Arial" w:cs="Arial"/>
                <w:sz w:val="24"/>
                <w:szCs w:val="24"/>
              </w:rPr>
            </w:pPr>
            <w:r w:rsidRPr="009A3494">
              <w:rPr>
                <w:rFonts w:ascii="Arial" w:hAnsi="Arial" w:cs="Arial"/>
                <w:sz w:val="24"/>
                <w:szCs w:val="24"/>
              </w:rPr>
              <w:t>Russell.dwyer@swansea-edunet.gov.uk</w:t>
            </w:r>
          </w:p>
        </w:tc>
      </w:tr>
      <w:tr w:rsidR="009A3494" w:rsidRPr="009A3494" w:rsidTr="009A3494">
        <w:trPr>
          <w:cantSplit/>
          <w:trHeight w:val="340"/>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Contact Telephone Number:</w:t>
            </w:r>
          </w:p>
        </w:tc>
        <w:tc>
          <w:tcPr>
            <w:tcW w:w="6379" w:type="dxa"/>
            <w:gridSpan w:val="3"/>
          </w:tcPr>
          <w:p w:rsidR="009A3494" w:rsidRPr="009A3494" w:rsidRDefault="009A3494" w:rsidP="009A3494">
            <w:pPr>
              <w:rPr>
                <w:rFonts w:ascii="Arial" w:hAnsi="Arial" w:cs="Arial"/>
                <w:sz w:val="24"/>
                <w:szCs w:val="24"/>
              </w:rPr>
            </w:pPr>
            <w:r w:rsidRPr="009A3494">
              <w:rPr>
                <w:rFonts w:ascii="Arial" w:hAnsi="Arial" w:cs="Arial"/>
                <w:sz w:val="24"/>
                <w:szCs w:val="24"/>
              </w:rPr>
              <w:t>01792 650052</w:t>
            </w:r>
          </w:p>
        </w:tc>
      </w:tr>
      <w:tr w:rsidR="009A3494" w:rsidRPr="009A3494" w:rsidTr="009A3494">
        <w:tc>
          <w:tcPr>
            <w:tcW w:w="9889" w:type="dxa"/>
            <w:gridSpan w:val="4"/>
          </w:tcPr>
          <w:p w:rsidR="009A3494" w:rsidRPr="009A3494" w:rsidRDefault="009A3494" w:rsidP="009A3494">
            <w:pPr>
              <w:rPr>
                <w:rFonts w:ascii="Arial" w:hAnsi="Arial" w:cs="Arial"/>
                <w:sz w:val="24"/>
                <w:szCs w:val="24"/>
              </w:rPr>
            </w:pPr>
            <w:r w:rsidRPr="009A3494">
              <w:rPr>
                <w:rFonts w:ascii="Arial" w:hAnsi="Arial" w:cs="Arial"/>
                <w:b/>
                <w:i/>
                <w:sz w:val="24"/>
                <w:szCs w:val="24"/>
              </w:rPr>
              <w:lastRenderedPageBreak/>
              <w:t>For students:</w:t>
            </w:r>
          </w:p>
        </w:tc>
      </w:tr>
      <w:tr w:rsidR="009A3494" w:rsidRPr="009A3494" w:rsidTr="009A3494">
        <w:trPr>
          <w:trHeight w:val="513"/>
        </w:trPr>
        <w:tc>
          <w:tcPr>
            <w:tcW w:w="3510" w:type="dxa"/>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Student Number:</w:t>
            </w:r>
          </w:p>
        </w:tc>
        <w:tc>
          <w:tcPr>
            <w:tcW w:w="3828" w:type="dxa"/>
            <w:vAlign w:val="center"/>
          </w:tcPr>
          <w:p w:rsidR="009A3494" w:rsidRPr="009A3494" w:rsidRDefault="009A3494" w:rsidP="009A3494">
            <w:pPr>
              <w:rPr>
                <w:rFonts w:ascii="Arial" w:hAnsi="Arial" w:cs="Arial"/>
                <w:sz w:val="24"/>
                <w:szCs w:val="24"/>
              </w:rPr>
            </w:pPr>
          </w:p>
        </w:tc>
        <w:tc>
          <w:tcPr>
            <w:tcW w:w="1842" w:type="dxa"/>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Undergraduate</w:t>
            </w:r>
          </w:p>
        </w:tc>
        <w:sdt>
          <w:sdtPr>
            <w:rPr>
              <w:rFonts w:ascii="Arial" w:hAnsi="Arial" w:cs="Arial"/>
              <w:sz w:val="24"/>
              <w:szCs w:val="24"/>
            </w:rPr>
            <w:id w:val="1069072476"/>
          </w:sdtPr>
          <w:sdtContent>
            <w:tc>
              <w:tcPr>
                <w:tcW w:w="709"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r>
      <w:tr w:rsidR="009A3494" w:rsidRPr="009A3494" w:rsidTr="009A3494">
        <w:trPr>
          <w:trHeight w:val="549"/>
        </w:trPr>
        <w:tc>
          <w:tcPr>
            <w:tcW w:w="3510" w:type="dxa"/>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Programme of Study:</w:t>
            </w:r>
          </w:p>
        </w:tc>
        <w:tc>
          <w:tcPr>
            <w:tcW w:w="3828"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Enquiring Teacher Programme</w:t>
            </w:r>
          </w:p>
        </w:tc>
        <w:tc>
          <w:tcPr>
            <w:tcW w:w="1842" w:type="dxa"/>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Taught Postgraduate</w:t>
            </w:r>
          </w:p>
        </w:tc>
        <w:sdt>
          <w:sdtPr>
            <w:rPr>
              <w:rFonts w:ascii="Arial" w:hAnsi="Arial" w:cs="Arial"/>
              <w:sz w:val="24"/>
              <w:szCs w:val="24"/>
            </w:rPr>
            <w:id w:val="2141447691"/>
          </w:sdtPr>
          <w:sdtContent>
            <w:tc>
              <w:tcPr>
                <w:tcW w:w="709"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Arial" w:eastAsia="MS Gothic" w:hAnsi="Arial" w:cs="Arial"/>
                    <w:sz w:val="24"/>
                    <w:szCs w:val="24"/>
                  </w:rPr>
                  <w:t>x</w:t>
                </w:r>
              </w:p>
            </w:tc>
          </w:sdtContent>
        </w:sdt>
      </w:tr>
      <w:tr w:rsidR="009A3494" w:rsidRPr="009A3494" w:rsidTr="009A3494">
        <w:trPr>
          <w:trHeight w:val="557"/>
        </w:trPr>
        <w:tc>
          <w:tcPr>
            <w:tcW w:w="3510" w:type="dxa"/>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Director of Studies/Supervisor:</w:t>
            </w:r>
          </w:p>
        </w:tc>
        <w:tc>
          <w:tcPr>
            <w:tcW w:w="3828"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Catherine Morgan</w:t>
            </w:r>
          </w:p>
        </w:tc>
        <w:tc>
          <w:tcPr>
            <w:tcW w:w="1842" w:type="dxa"/>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Research</w:t>
            </w:r>
          </w:p>
        </w:tc>
        <w:sdt>
          <w:sdtPr>
            <w:rPr>
              <w:rFonts w:ascii="Arial" w:hAnsi="Arial" w:cs="Arial"/>
              <w:sz w:val="24"/>
              <w:szCs w:val="24"/>
            </w:rPr>
            <w:id w:val="-604966272"/>
          </w:sdtPr>
          <w:sdtContent>
            <w:tc>
              <w:tcPr>
                <w:tcW w:w="709"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r>
    </w:tbl>
    <w:p w:rsidR="009A3494" w:rsidRPr="009A3494" w:rsidRDefault="009A3494" w:rsidP="009A3494">
      <w:pPr>
        <w:rPr>
          <w:rFonts w:ascii="Arial" w:hAnsi="Arial" w:cs="Arial"/>
          <w:bCs/>
          <w:iCs/>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A3494" w:rsidRPr="009A3494" w:rsidTr="009A3494">
        <w:tc>
          <w:tcPr>
            <w:tcW w:w="7508"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Has the research activity received approval in principle?</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YES</w:t>
            </w:r>
          </w:p>
        </w:tc>
        <w:sdt>
          <w:sdtPr>
            <w:rPr>
              <w:rFonts w:ascii="Arial" w:hAnsi="Arial" w:cs="Arial"/>
              <w:sz w:val="24"/>
              <w:szCs w:val="24"/>
            </w:rPr>
            <w:id w:val="1447122604"/>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sz w:val="24"/>
                    <w:szCs w:val="24"/>
                  </w:rPr>
                  <w:t>x</w:t>
                </w:r>
              </w:p>
            </w:tc>
          </w:sdtContent>
        </w:sdt>
        <w:tc>
          <w:tcPr>
            <w:tcW w:w="567"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NO</w:t>
            </w:r>
          </w:p>
        </w:tc>
        <w:sdt>
          <w:sdtPr>
            <w:rPr>
              <w:rFonts w:ascii="Arial" w:hAnsi="Arial" w:cs="Arial"/>
              <w:sz w:val="24"/>
              <w:szCs w:val="24"/>
            </w:rPr>
            <w:id w:val="1244220297"/>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sz w:val="24"/>
                    <w:szCs w:val="24"/>
                  </w:rPr>
                  <w:t>☐</w:t>
                </w:r>
              </w:p>
            </w:tc>
          </w:sdtContent>
        </w:sdt>
      </w:tr>
      <w:tr w:rsidR="009A3494" w:rsidRPr="009A3494" w:rsidTr="009A3494">
        <w:tc>
          <w:tcPr>
            <w:tcW w:w="8784" w:type="dxa"/>
            <w:gridSpan w:val="4"/>
          </w:tcPr>
          <w:p w:rsidR="009A3494" w:rsidRPr="009A3494" w:rsidRDefault="009A3494" w:rsidP="009A3494">
            <w:pPr>
              <w:autoSpaceDE w:val="0"/>
              <w:autoSpaceDN w:val="0"/>
              <w:adjustRightInd w:val="0"/>
              <w:jc w:val="right"/>
              <w:rPr>
                <w:rFonts w:ascii="Arial" w:hAnsi="Arial" w:cs="Arial"/>
                <w:b/>
                <w:bCs/>
                <w:sz w:val="24"/>
                <w:szCs w:val="24"/>
              </w:rPr>
            </w:pPr>
            <w:r w:rsidRPr="009A3494">
              <w:rPr>
                <w:rFonts w:ascii="Arial" w:hAnsi="Arial" w:cs="Arial"/>
                <w:b/>
                <w:bCs/>
                <w:sz w:val="24"/>
                <w:szCs w:val="24"/>
              </w:rPr>
              <w:t xml:space="preserve">     </w:t>
            </w:r>
          </w:p>
        </w:tc>
        <w:tc>
          <w:tcPr>
            <w:tcW w:w="1134" w:type="dxa"/>
            <w:gridSpan w:val="2"/>
          </w:tcPr>
          <w:p w:rsidR="009A3494" w:rsidRPr="009A3494" w:rsidRDefault="009A3494" w:rsidP="009A3494">
            <w:pPr>
              <w:autoSpaceDE w:val="0"/>
              <w:autoSpaceDN w:val="0"/>
              <w:adjustRightInd w:val="0"/>
              <w:jc w:val="center"/>
              <w:rPr>
                <w:rFonts w:ascii="Arial" w:hAnsi="Arial" w:cs="Arial"/>
                <w:b/>
                <w:bCs/>
                <w:i/>
                <w:sz w:val="24"/>
                <w:szCs w:val="24"/>
              </w:rPr>
            </w:pPr>
            <w:r w:rsidRPr="009A3494">
              <w:rPr>
                <w:rFonts w:ascii="Arial" w:hAnsi="Arial" w:cs="Arial"/>
                <w:b/>
                <w:bCs/>
                <w:i/>
                <w:sz w:val="24"/>
                <w:szCs w:val="24"/>
              </w:rPr>
              <w:t>Date</w:t>
            </w:r>
          </w:p>
        </w:tc>
      </w:tr>
      <w:tr w:rsidR="009A3494" w:rsidRPr="009A3494" w:rsidTr="009A3494">
        <w:trPr>
          <w:trHeight w:val="437"/>
        </w:trPr>
        <w:tc>
          <w:tcPr>
            <w:tcW w:w="3693" w:type="dxa"/>
            <w:vMerge w:val="restart"/>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If Yes, please indicate source of approval (and date where known):</w:t>
            </w:r>
          </w:p>
        </w:tc>
        <w:tc>
          <w:tcPr>
            <w:tcW w:w="4524"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Research Degrees Committee</w:t>
            </w:r>
          </w:p>
        </w:tc>
        <w:sdt>
          <w:sdtPr>
            <w:rPr>
              <w:rFonts w:ascii="Arial" w:hAnsi="Arial" w:cs="Arial"/>
              <w:b/>
              <w:bCs/>
              <w:sz w:val="24"/>
              <w:szCs w:val="24"/>
            </w:rPr>
            <w:id w:val="706606798"/>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MS Gothic" w:eastAsia="MS Gothic" w:hAnsi="MS Gothic" w:cs="MS Gothic" w:hint="eastAsia"/>
                    <w:b/>
                    <w:bCs/>
                    <w:sz w:val="24"/>
                    <w:szCs w:val="24"/>
                  </w:rPr>
                  <w:t>☐</w:t>
                </w:r>
              </w:p>
            </w:tc>
          </w:sdtContent>
        </w:sdt>
        <w:tc>
          <w:tcPr>
            <w:tcW w:w="1134" w:type="dxa"/>
            <w:gridSpan w:val="2"/>
            <w:vAlign w:val="center"/>
          </w:tcPr>
          <w:p w:rsidR="009A3494" w:rsidRPr="009A3494" w:rsidRDefault="009A3494" w:rsidP="009A3494">
            <w:pPr>
              <w:autoSpaceDE w:val="0"/>
              <w:autoSpaceDN w:val="0"/>
              <w:adjustRightInd w:val="0"/>
              <w:jc w:val="center"/>
              <w:rPr>
                <w:rFonts w:ascii="Arial" w:hAnsi="Arial" w:cs="Arial"/>
                <w:b/>
                <w:bCs/>
                <w:sz w:val="24"/>
                <w:szCs w:val="24"/>
              </w:rPr>
            </w:pPr>
          </w:p>
        </w:tc>
      </w:tr>
      <w:tr w:rsidR="009A3494" w:rsidRPr="009A3494" w:rsidTr="009A3494">
        <w:trPr>
          <w:trHeight w:val="415"/>
        </w:trPr>
        <w:tc>
          <w:tcPr>
            <w:tcW w:w="3693" w:type="dxa"/>
            <w:vMerge/>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p>
        </w:tc>
        <w:tc>
          <w:tcPr>
            <w:tcW w:w="4524"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Faculty Research Committee</w:t>
            </w:r>
          </w:p>
        </w:tc>
        <w:sdt>
          <w:sdtPr>
            <w:rPr>
              <w:rFonts w:ascii="Arial" w:hAnsi="Arial" w:cs="Arial"/>
              <w:b/>
              <w:bCs/>
              <w:sz w:val="24"/>
              <w:szCs w:val="24"/>
            </w:rPr>
            <w:id w:val="1394927872"/>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MS Gothic" w:eastAsia="MS Gothic" w:hAnsi="MS Gothic" w:cs="MS Gothic" w:hint="eastAsia"/>
                    <w:b/>
                    <w:bCs/>
                    <w:sz w:val="24"/>
                    <w:szCs w:val="24"/>
                  </w:rPr>
                  <w:t>☐</w:t>
                </w:r>
              </w:p>
            </w:tc>
          </w:sdtContent>
        </w:sdt>
        <w:tc>
          <w:tcPr>
            <w:tcW w:w="1134" w:type="dxa"/>
            <w:gridSpan w:val="2"/>
            <w:vAlign w:val="center"/>
          </w:tcPr>
          <w:p w:rsidR="009A3494" w:rsidRPr="009A3494" w:rsidRDefault="009A3494" w:rsidP="009A3494">
            <w:pPr>
              <w:autoSpaceDE w:val="0"/>
              <w:autoSpaceDN w:val="0"/>
              <w:adjustRightInd w:val="0"/>
              <w:jc w:val="center"/>
              <w:rPr>
                <w:rFonts w:ascii="Arial" w:hAnsi="Arial" w:cs="Arial"/>
                <w:b/>
                <w:bCs/>
                <w:sz w:val="24"/>
                <w:szCs w:val="24"/>
              </w:rPr>
            </w:pPr>
          </w:p>
        </w:tc>
      </w:tr>
      <w:tr w:rsidR="009A3494" w:rsidRPr="009A3494" w:rsidTr="009A3494">
        <w:tc>
          <w:tcPr>
            <w:tcW w:w="3693" w:type="dxa"/>
            <w:vMerge/>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p>
        </w:tc>
        <w:tc>
          <w:tcPr>
            <w:tcW w:w="4524"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 (write in)</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Catherine Morgan</w:t>
            </w:r>
          </w:p>
          <w:p w:rsidR="009A3494" w:rsidRPr="009A3494" w:rsidRDefault="009A3494" w:rsidP="009A3494">
            <w:pPr>
              <w:autoSpaceDE w:val="0"/>
              <w:autoSpaceDN w:val="0"/>
              <w:adjustRightInd w:val="0"/>
              <w:rPr>
                <w:rFonts w:ascii="Arial" w:hAnsi="Arial" w:cs="Arial"/>
                <w:sz w:val="24"/>
                <w:szCs w:val="24"/>
              </w:rPr>
            </w:pPr>
          </w:p>
        </w:tc>
        <w:sdt>
          <w:sdtPr>
            <w:rPr>
              <w:rFonts w:ascii="Arial" w:hAnsi="Arial" w:cs="Arial"/>
              <w:b/>
              <w:bCs/>
              <w:sz w:val="24"/>
              <w:szCs w:val="24"/>
            </w:rPr>
            <w:id w:val="-1664075246"/>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eastAsia="MS Gothic" w:hAnsi="Arial" w:cs="Arial"/>
                    <w:b/>
                    <w:bCs/>
                    <w:sz w:val="24"/>
                    <w:szCs w:val="24"/>
                  </w:rPr>
                  <w:t>x</w:t>
                </w:r>
              </w:p>
            </w:tc>
          </w:sdtContent>
        </w:sdt>
        <w:tc>
          <w:tcPr>
            <w:tcW w:w="1134" w:type="dxa"/>
            <w:gridSpan w:val="2"/>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20.1.18</w:t>
            </w:r>
          </w:p>
        </w:tc>
      </w:tr>
    </w:tbl>
    <w:p w:rsidR="009A3494" w:rsidRPr="009A3494" w:rsidRDefault="009A3494" w:rsidP="009A3494">
      <w:pPr>
        <w:rPr>
          <w:rFonts w:ascii="Arial" w:hAnsi="Arial" w:cs="Arial"/>
          <w:bCs/>
          <w:iCs/>
          <w:sz w:val="24"/>
          <w:szCs w:val="24"/>
        </w:rPr>
      </w:pPr>
      <w:r w:rsidRPr="009A3494">
        <w:rPr>
          <w:rFonts w:ascii="Arial" w:hAnsi="Arial" w:cs="Arial"/>
          <w:bCs/>
          <w:iCs/>
          <w:sz w:val="24"/>
          <w:szCs w:val="24"/>
        </w:rPr>
        <w:t xml:space="preserve">Approval in principle </w:t>
      </w:r>
      <w:r w:rsidRPr="009A3494">
        <w:rPr>
          <w:rFonts w:ascii="Arial" w:hAnsi="Arial" w:cs="Arial"/>
          <w:b/>
          <w:bCs/>
          <w:iCs/>
          <w:sz w:val="24"/>
          <w:szCs w:val="24"/>
        </w:rPr>
        <w:t>must</w:t>
      </w:r>
      <w:r w:rsidRPr="009A3494">
        <w:rPr>
          <w:rFonts w:ascii="Arial" w:hAnsi="Arial" w:cs="Arial"/>
          <w:bCs/>
          <w:iCs/>
          <w:sz w:val="24"/>
          <w:szCs w:val="24"/>
        </w:rPr>
        <w:t xml:space="preserve"> be obtained from the relevant source prior to seeking ethical approval.</w:t>
      </w:r>
    </w:p>
    <w:p w:rsidR="009A3494" w:rsidRDefault="009A3494" w:rsidP="009A3494">
      <w:pPr>
        <w:rPr>
          <w:rFonts w:ascii="Arial" w:hAnsi="Arial" w:cs="Arial"/>
          <w:bCs/>
          <w:iCs/>
          <w:sz w:val="24"/>
          <w:szCs w:val="24"/>
        </w:rPr>
      </w:pPr>
    </w:p>
    <w:p w:rsidR="009A3494" w:rsidRPr="009A3494" w:rsidRDefault="009A3494" w:rsidP="009A3494">
      <w:pPr>
        <w:rPr>
          <w:rFonts w:ascii="Arial" w:hAnsi="Arial" w:cs="Arial"/>
          <w:bCs/>
          <w:iCs/>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C:  External Ethical Guidance Materials</w:t>
      </w:r>
    </w:p>
    <w:tbl>
      <w:tblPr>
        <w:tblStyle w:val="TableGrid"/>
        <w:tblW w:w="0" w:type="auto"/>
        <w:tblLook w:val="04A0" w:firstRow="1" w:lastRow="0" w:firstColumn="1" w:lastColumn="0" w:noHBand="0" w:noVBand="1"/>
      </w:tblPr>
      <w:tblGrid>
        <w:gridCol w:w="8423"/>
        <w:gridCol w:w="819"/>
      </w:tblGrid>
      <w:tr w:rsidR="009A3494" w:rsidRPr="009A3494" w:rsidTr="009A3494">
        <w:tc>
          <w:tcPr>
            <w:tcW w:w="9628" w:type="dxa"/>
            <w:gridSpan w:val="2"/>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A3494" w:rsidRPr="009A3494" w:rsidTr="009A3494">
        <w:trPr>
          <w:trHeight w:val="144"/>
        </w:trPr>
        <w:tc>
          <w:tcPr>
            <w:tcW w:w="8784"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
                <w:bCs/>
                <w:sz w:val="24"/>
                <w:szCs w:val="24"/>
              </w:rPr>
              <w:t xml:space="preserve">British Educational Research Association – Ethical Guidelines for Educational </w:t>
            </w:r>
            <w:proofErr w:type="spellStart"/>
            <w:r w:rsidRPr="009A3494">
              <w:rPr>
                <w:rFonts w:ascii="Arial" w:hAnsi="Arial" w:cs="Arial"/>
                <w:b/>
                <w:bCs/>
                <w:sz w:val="24"/>
                <w:szCs w:val="24"/>
              </w:rPr>
              <w:t>Rearch</w:t>
            </w:r>
            <w:proofErr w:type="spellEnd"/>
          </w:p>
        </w:tc>
        <w:sdt>
          <w:sdtPr>
            <w:rPr>
              <w:rFonts w:ascii="Arial" w:hAnsi="Arial" w:cs="Arial"/>
              <w:b/>
              <w:bCs/>
              <w:sz w:val="24"/>
              <w:szCs w:val="24"/>
            </w:rPr>
            <w:id w:val="1578479508"/>
          </w:sdtPr>
          <w:sdtContent>
            <w:tc>
              <w:tcPr>
                <w:tcW w:w="844" w:type="dxa"/>
                <w:shd w:val="clear" w:color="auto" w:fill="BFBFBF" w:themeFill="background1" w:themeFillShade="BF"/>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eastAsia="MS Gothic" w:hAnsi="Arial" w:cs="Arial"/>
                    <w:b/>
                    <w:bCs/>
                    <w:sz w:val="24"/>
                    <w:szCs w:val="24"/>
                  </w:rPr>
                  <w:t>x</w:t>
                </w:r>
              </w:p>
            </w:tc>
          </w:sdtContent>
        </w:sdt>
      </w:tr>
      <w:tr w:rsidR="009A3494" w:rsidRPr="009A3494" w:rsidTr="009A3494">
        <w:trPr>
          <w:trHeight w:val="144"/>
        </w:trPr>
        <w:tc>
          <w:tcPr>
            <w:tcW w:w="8784"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
                <w:bCs/>
                <w:sz w:val="24"/>
                <w:szCs w:val="24"/>
              </w:rPr>
              <w:t>UWTSD Research Ethics &amp; Integrity Code of Practice</w:t>
            </w:r>
          </w:p>
        </w:tc>
        <w:tc>
          <w:tcPr>
            <w:tcW w:w="844" w:type="dxa"/>
            <w:shd w:val="clear" w:color="auto" w:fill="BFBFBF" w:themeFill="background1" w:themeFillShade="BF"/>
          </w:tcPr>
          <w:sdt>
            <w:sdtPr>
              <w:rPr>
                <w:rFonts w:ascii="Arial" w:hAnsi="Arial" w:cs="Arial"/>
                <w:b/>
                <w:bCs/>
                <w:sz w:val="24"/>
                <w:szCs w:val="24"/>
              </w:rPr>
              <w:id w:val="-2040961117"/>
            </w:sdtPr>
            <w:sdtContent>
              <w:p w:rsidR="009A3494" w:rsidRPr="009A3494" w:rsidRDefault="009A3494" w:rsidP="009A3494">
                <w:pPr>
                  <w:autoSpaceDE w:val="0"/>
                  <w:autoSpaceDN w:val="0"/>
                  <w:adjustRightInd w:val="0"/>
                  <w:jc w:val="center"/>
                  <w:rPr>
                    <w:rFonts w:ascii="Arial" w:hAnsi="Arial" w:cs="Arial"/>
                    <w:b/>
                    <w:bCs/>
                    <w:i/>
                    <w:sz w:val="24"/>
                    <w:szCs w:val="24"/>
                  </w:rPr>
                </w:pPr>
                <w:r w:rsidRPr="009A3494">
                  <w:rPr>
                    <w:rFonts w:ascii="Arial" w:eastAsia="MS Gothic" w:hAnsi="Arial" w:cs="Arial"/>
                    <w:b/>
                    <w:bCs/>
                    <w:sz w:val="24"/>
                    <w:szCs w:val="24"/>
                  </w:rPr>
                  <w:t>x</w:t>
                </w:r>
              </w:p>
            </w:sdtContent>
          </w:sdt>
        </w:tc>
      </w:tr>
      <w:tr w:rsidR="009A3494" w:rsidRPr="009A3494" w:rsidTr="009A3494">
        <w:trPr>
          <w:trHeight w:val="144"/>
        </w:trPr>
        <w:tc>
          <w:tcPr>
            <w:tcW w:w="8784"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
                <w:bCs/>
                <w:sz w:val="24"/>
                <w:szCs w:val="24"/>
              </w:rPr>
              <w:t>Code of Professional Conduct and Practice for Registrants with the Education Workforce Council</w:t>
            </w:r>
          </w:p>
        </w:tc>
        <w:tc>
          <w:tcPr>
            <w:tcW w:w="844" w:type="dxa"/>
            <w:shd w:val="clear" w:color="auto" w:fill="BFBFBF" w:themeFill="background1" w:themeFillShade="BF"/>
          </w:tcPr>
          <w:sdt>
            <w:sdtPr>
              <w:rPr>
                <w:rFonts w:ascii="Arial" w:hAnsi="Arial" w:cs="Arial"/>
                <w:b/>
                <w:bCs/>
                <w:sz w:val="24"/>
                <w:szCs w:val="24"/>
              </w:rPr>
              <w:id w:val="1178089498"/>
            </w:sdtPr>
            <w:sdtContent>
              <w:p w:rsidR="009A3494" w:rsidRPr="009A3494" w:rsidRDefault="009A3494" w:rsidP="009A3494">
                <w:pPr>
                  <w:autoSpaceDE w:val="0"/>
                  <w:autoSpaceDN w:val="0"/>
                  <w:adjustRightInd w:val="0"/>
                  <w:jc w:val="center"/>
                  <w:rPr>
                    <w:rFonts w:ascii="Arial" w:hAnsi="Arial" w:cs="Arial"/>
                    <w:b/>
                    <w:bCs/>
                    <w:i/>
                    <w:sz w:val="24"/>
                    <w:szCs w:val="24"/>
                  </w:rPr>
                </w:pPr>
                <w:r w:rsidRPr="009A3494">
                  <w:rPr>
                    <w:rFonts w:ascii="Arial" w:eastAsia="MS Gothic" w:hAnsi="Arial" w:cs="Arial"/>
                    <w:b/>
                    <w:bCs/>
                    <w:sz w:val="24"/>
                    <w:szCs w:val="24"/>
                  </w:rPr>
                  <w:t>x</w:t>
                </w:r>
              </w:p>
            </w:sdtContent>
          </w:sdt>
        </w:tc>
      </w:tr>
    </w:tbl>
    <w:p w:rsidR="009A3494" w:rsidRPr="009A3494" w:rsidRDefault="009A3494" w:rsidP="009A3494">
      <w:pPr>
        <w:autoSpaceDE w:val="0"/>
        <w:autoSpaceDN w:val="0"/>
        <w:adjustRightInd w:val="0"/>
        <w:jc w:val="both"/>
        <w:rPr>
          <w:rFonts w:ascii="Arial" w:hAnsi="Arial" w:cs="Arial"/>
          <w:b/>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D: External Collaborative Research Activity</w: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9A3494" w:rsidRPr="009A3494" w:rsidTr="009A3494">
        <w:tc>
          <w:tcPr>
            <w:tcW w:w="6164" w:type="dxa"/>
            <w:gridSpan w:val="2"/>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Does the research activity involve collaborators outside of the University?</w:t>
            </w:r>
          </w:p>
        </w:tc>
        <w:tc>
          <w:tcPr>
            <w:tcW w:w="981"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YES</w:t>
            </w:r>
          </w:p>
        </w:tc>
        <w:tc>
          <w:tcPr>
            <w:tcW w:w="975" w:type="dxa"/>
            <w:shd w:val="clear" w:color="auto" w:fill="BFBFBF" w:themeFill="background1" w:themeFillShade="BF"/>
            <w:vAlign w:val="center"/>
          </w:tcPr>
          <w:sdt>
            <w:sdtPr>
              <w:rPr>
                <w:rFonts w:ascii="Arial" w:hAnsi="Arial" w:cs="Arial"/>
                <w:b/>
                <w:bCs/>
                <w:sz w:val="24"/>
                <w:szCs w:val="24"/>
              </w:rPr>
              <w:id w:val="180449761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703"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NO</w:t>
            </w:r>
          </w:p>
        </w:tc>
        <w:tc>
          <w:tcPr>
            <w:tcW w:w="953" w:type="dxa"/>
            <w:shd w:val="clear" w:color="auto" w:fill="BFBFBF" w:themeFill="background1" w:themeFillShade="BF"/>
            <w:vAlign w:val="center"/>
          </w:tcPr>
          <w:sdt>
            <w:sdtPr>
              <w:rPr>
                <w:rFonts w:ascii="Arial" w:hAnsi="Arial" w:cs="Arial"/>
                <w:b/>
                <w:bCs/>
                <w:sz w:val="24"/>
                <w:szCs w:val="24"/>
              </w:rPr>
              <w:id w:val="101634761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c>
          <w:tcPr>
            <w:tcW w:w="9776" w:type="dxa"/>
            <w:gridSpan w:val="6"/>
          </w:tcPr>
          <w:p w:rsidR="009A3494" w:rsidRPr="009A3494" w:rsidRDefault="009A3494" w:rsidP="009A3494">
            <w:pPr>
              <w:autoSpaceDE w:val="0"/>
              <w:autoSpaceDN w:val="0"/>
              <w:adjustRightInd w:val="0"/>
              <w:rPr>
                <w:rFonts w:ascii="Arial" w:hAnsi="Arial" w:cs="Arial"/>
                <w:sz w:val="24"/>
                <w:szCs w:val="24"/>
              </w:rPr>
            </w:pPr>
          </w:p>
          <w:p w:rsidR="009A3494" w:rsidRPr="009A3494" w:rsidRDefault="009A3494" w:rsidP="009A3494">
            <w:pPr>
              <w:autoSpaceDE w:val="0"/>
              <w:autoSpaceDN w:val="0"/>
              <w:adjustRightInd w:val="0"/>
              <w:rPr>
                <w:rFonts w:ascii="Arial" w:hAnsi="Arial" w:cs="Arial"/>
                <w:b/>
                <w:bCs/>
                <w:i/>
                <w:sz w:val="24"/>
                <w:szCs w:val="24"/>
              </w:rPr>
            </w:pPr>
            <w:r w:rsidRPr="009A3494">
              <w:rPr>
                <w:rFonts w:ascii="Arial" w:hAnsi="Arial" w:cs="Arial"/>
                <w:sz w:val="24"/>
                <w:szCs w:val="24"/>
              </w:rPr>
              <w:t>If Yes, please provide the name of the external organisation and name and contact details for the main contact person:</w:t>
            </w:r>
          </w:p>
        </w:tc>
      </w:tr>
      <w:tr w:rsidR="009A3494" w:rsidRPr="009A3494" w:rsidTr="009A3494">
        <w:tc>
          <w:tcPr>
            <w:tcW w:w="3431"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Institution</w:t>
            </w:r>
          </w:p>
        </w:tc>
        <w:tc>
          <w:tcPr>
            <w:tcW w:w="6345" w:type="dxa"/>
            <w:gridSpan w:val="5"/>
          </w:tcPr>
          <w:p w:rsidR="009A3494" w:rsidRPr="009A3494" w:rsidRDefault="009A3494" w:rsidP="009A3494">
            <w:pPr>
              <w:autoSpaceDE w:val="0"/>
              <w:autoSpaceDN w:val="0"/>
              <w:adjustRightInd w:val="0"/>
              <w:rPr>
                <w:rFonts w:ascii="Arial" w:hAnsi="Arial" w:cs="Arial"/>
                <w:bCs/>
                <w:sz w:val="24"/>
                <w:szCs w:val="24"/>
              </w:rPr>
            </w:pPr>
          </w:p>
        </w:tc>
      </w:tr>
      <w:tr w:rsidR="009A3494" w:rsidRPr="009A3494" w:rsidTr="009A3494">
        <w:tc>
          <w:tcPr>
            <w:tcW w:w="3431"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Contact person name</w:t>
            </w:r>
          </w:p>
        </w:tc>
        <w:tc>
          <w:tcPr>
            <w:tcW w:w="6345" w:type="dxa"/>
            <w:gridSpan w:val="5"/>
          </w:tcPr>
          <w:p w:rsidR="009A3494" w:rsidRPr="009A3494" w:rsidRDefault="009A3494" w:rsidP="009A3494">
            <w:pPr>
              <w:autoSpaceDE w:val="0"/>
              <w:autoSpaceDN w:val="0"/>
              <w:adjustRightInd w:val="0"/>
              <w:rPr>
                <w:rFonts w:ascii="Arial" w:hAnsi="Arial" w:cs="Arial"/>
                <w:bCs/>
                <w:sz w:val="24"/>
                <w:szCs w:val="24"/>
              </w:rPr>
            </w:pPr>
          </w:p>
        </w:tc>
      </w:tr>
      <w:tr w:rsidR="009A3494" w:rsidRPr="009A3494" w:rsidTr="009A3494">
        <w:tc>
          <w:tcPr>
            <w:tcW w:w="3431"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Contact person e-mail address</w:t>
            </w:r>
          </w:p>
        </w:tc>
        <w:tc>
          <w:tcPr>
            <w:tcW w:w="6345" w:type="dxa"/>
            <w:gridSpan w:val="5"/>
          </w:tcPr>
          <w:p w:rsidR="009A3494" w:rsidRPr="009A3494" w:rsidRDefault="009A3494" w:rsidP="009A3494">
            <w:pPr>
              <w:autoSpaceDE w:val="0"/>
              <w:autoSpaceDN w:val="0"/>
              <w:adjustRightInd w:val="0"/>
              <w:rPr>
                <w:rFonts w:ascii="Arial" w:hAnsi="Arial" w:cs="Arial"/>
                <w:bCs/>
                <w:sz w:val="24"/>
                <w:szCs w:val="24"/>
              </w:rPr>
            </w:pPr>
          </w:p>
        </w:tc>
      </w:tr>
    </w:tbl>
    <w:p w:rsidR="009A3494" w:rsidRPr="009A3494" w:rsidRDefault="009A3494" w:rsidP="009A3494">
      <w:pPr>
        <w:rPr>
          <w:rFonts w:ascii="Arial" w:hAnsi="Arial" w:cs="Arial"/>
          <w:bCs/>
          <w:iCs/>
          <w:sz w:val="24"/>
          <w:szCs w:val="24"/>
        </w:rPr>
      </w:pPr>
    </w:p>
    <w:p w:rsidR="009A3494" w:rsidRPr="009A3494" w:rsidRDefault="009A3494" w:rsidP="009A3494">
      <w:pPr>
        <w:rPr>
          <w:rFonts w:ascii="Arial" w:hAnsi="Arial" w:cs="Arial"/>
          <w:b/>
          <w:bCs/>
          <w:iCs/>
          <w:sz w:val="24"/>
          <w:szCs w:val="24"/>
        </w:rPr>
      </w:pPr>
      <w:r w:rsidRPr="009A3494">
        <w:rPr>
          <w:rFonts w:ascii="Arial" w:hAnsi="Arial" w:cs="Arial"/>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A3494" w:rsidRPr="009A3494" w:rsidTr="009A3494">
        <w:trPr>
          <w:trHeight w:val="507"/>
        </w:trPr>
        <w:tc>
          <w:tcPr>
            <w:tcW w:w="6164"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Does this organisation have its own ethics approval system?</w:t>
            </w:r>
          </w:p>
        </w:tc>
        <w:tc>
          <w:tcPr>
            <w:tcW w:w="981"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hAnsi="Arial" w:cs="Arial"/>
                <w:bCs/>
                <w:sz w:val="24"/>
                <w:szCs w:val="24"/>
              </w:rPr>
              <w:t>YES</w:t>
            </w:r>
          </w:p>
        </w:tc>
        <w:tc>
          <w:tcPr>
            <w:tcW w:w="975" w:type="dxa"/>
            <w:shd w:val="clear" w:color="auto" w:fill="BFBFBF" w:themeFill="background1" w:themeFillShade="BF"/>
            <w:vAlign w:val="center"/>
          </w:tcPr>
          <w:sdt>
            <w:sdtPr>
              <w:rPr>
                <w:rFonts w:ascii="Arial" w:hAnsi="Arial" w:cs="Arial"/>
                <w:b/>
                <w:bCs/>
                <w:sz w:val="24"/>
                <w:szCs w:val="24"/>
              </w:rPr>
              <w:id w:val="-127902407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06"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hAnsi="Arial" w:cs="Arial"/>
                <w:bCs/>
                <w:sz w:val="24"/>
                <w:szCs w:val="24"/>
              </w:rPr>
              <w:t>NO</w:t>
            </w:r>
          </w:p>
        </w:tc>
        <w:tc>
          <w:tcPr>
            <w:tcW w:w="850" w:type="dxa"/>
            <w:shd w:val="clear" w:color="auto" w:fill="BFBFBF" w:themeFill="background1" w:themeFillShade="BF"/>
            <w:vAlign w:val="center"/>
          </w:tcPr>
          <w:sdt>
            <w:sdtPr>
              <w:rPr>
                <w:rFonts w:ascii="Arial" w:hAnsi="Arial" w:cs="Arial"/>
                <w:b/>
                <w:bCs/>
                <w:sz w:val="24"/>
                <w:szCs w:val="24"/>
              </w:rPr>
              <w:id w:val="-711570112"/>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r>
      <w:tr w:rsidR="009A3494" w:rsidRPr="009A3494" w:rsidTr="009A3494">
        <w:tc>
          <w:tcPr>
            <w:tcW w:w="9776" w:type="dxa"/>
            <w:gridSpan w:val="5"/>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Cs/>
                <w:sz w:val="24"/>
                <w:szCs w:val="24"/>
              </w:rPr>
              <w:t>If Yes, please attach a copy of any final approval (or interim approval) from the organisation</w:t>
            </w:r>
          </w:p>
        </w:tc>
      </w:tr>
    </w:tbl>
    <w:p w:rsidR="009A3494" w:rsidRPr="009A3494" w:rsidRDefault="009A3494" w:rsidP="009A3494">
      <w:pPr>
        <w:autoSpaceDE w:val="0"/>
        <w:autoSpaceDN w:val="0"/>
        <w:adjustRightInd w:val="0"/>
        <w:jc w:val="both"/>
        <w:rPr>
          <w:rFonts w:ascii="Arial" w:hAnsi="Arial" w:cs="Arial"/>
          <w:b/>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E: Details of Research Activity</w:t>
      </w:r>
    </w:p>
    <w:p w:rsidR="009A3494" w:rsidRPr="009A3494" w:rsidRDefault="009A3494" w:rsidP="009A3494">
      <w:pPr>
        <w:pStyle w:val="BodyText2"/>
        <w:ind w:left="0" w:firstLine="0"/>
        <w:rPr>
          <w:rFonts w:ascii="Arial" w:hAnsi="Arial" w:cs="Arial"/>
          <w:b w:val="0"/>
          <w:sz w:val="24"/>
          <w:szCs w:val="24"/>
        </w:rPr>
      </w:pPr>
    </w:p>
    <w:tbl>
      <w:tblPr>
        <w:tblW w:w="5368"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8"/>
        <w:gridCol w:w="2348"/>
        <w:gridCol w:w="2694"/>
      </w:tblGrid>
      <w:tr w:rsidR="009A3494" w:rsidRPr="009A3494" w:rsidTr="009A3494">
        <w:trPr>
          <w:trHeight w:val="454"/>
        </w:trPr>
        <w:tc>
          <w:tcPr>
            <w:tcW w:w="1223" w:type="pct"/>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Indicative title:</w:t>
            </w:r>
          </w:p>
        </w:tc>
        <w:tc>
          <w:tcPr>
            <w:tcW w:w="3777" w:type="pct"/>
            <w:gridSpan w:val="3"/>
            <w:vAlign w:val="center"/>
          </w:tcPr>
          <w:p w:rsidR="009A3494" w:rsidRPr="009A3494" w:rsidRDefault="009A3494" w:rsidP="009A3494">
            <w:pPr>
              <w:rPr>
                <w:rFonts w:ascii="Arial" w:hAnsi="Arial" w:cs="Arial"/>
                <w:sz w:val="24"/>
                <w:szCs w:val="24"/>
              </w:rPr>
            </w:pPr>
            <w:proofErr w:type="gramStart"/>
            <w:r w:rsidRPr="009A3494">
              <w:rPr>
                <w:rFonts w:ascii="Arial" w:hAnsi="Arial" w:cs="Arial"/>
                <w:sz w:val="24"/>
                <w:szCs w:val="24"/>
              </w:rPr>
              <w:t>Does providing older primary pupils</w:t>
            </w:r>
            <w:proofErr w:type="gramEnd"/>
            <w:r w:rsidRPr="009A3494">
              <w:rPr>
                <w:rFonts w:ascii="Arial" w:hAnsi="Arial" w:cs="Arial"/>
                <w:sz w:val="24"/>
                <w:szCs w:val="24"/>
              </w:rPr>
              <w:t xml:space="preserve"> with responsibility to plan and lead learning opportunities for younger pupils influence levels of engagement for all?</w:t>
            </w:r>
          </w:p>
        </w:tc>
      </w:tr>
      <w:tr w:rsidR="009A3494" w:rsidRPr="009A3494" w:rsidTr="009A3494">
        <w:trPr>
          <w:trHeight w:val="454"/>
        </w:trPr>
        <w:tc>
          <w:tcPr>
            <w:tcW w:w="1223" w:type="pct"/>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Proposed start date:</w:t>
            </w:r>
          </w:p>
        </w:tc>
        <w:tc>
          <w:tcPr>
            <w:tcW w:w="1200" w:type="pct"/>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26 February 2018</w:t>
            </w:r>
          </w:p>
        </w:tc>
        <w:tc>
          <w:tcPr>
            <w:tcW w:w="1200" w:type="pct"/>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Proposed end date:</w:t>
            </w:r>
          </w:p>
        </w:tc>
        <w:tc>
          <w:tcPr>
            <w:tcW w:w="1378" w:type="pct"/>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 8 June 2018</w:t>
            </w:r>
          </w:p>
        </w:tc>
      </w:tr>
      <w:tr w:rsidR="009A3494" w:rsidRPr="009A3494" w:rsidTr="009A3494">
        <w:trPr>
          <w:trHeight w:val="454"/>
        </w:trPr>
        <w:tc>
          <w:tcPr>
            <w:tcW w:w="5000" w:type="pct"/>
            <w:gridSpan w:val="4"/>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t>Purpose of research activity (including aims and objectives)</w:t>
            </w:r>
          </w:p>
          <w:p w:rsidR="009A3494" w:rsidRPr="009A3494" w:rsidRDefault="009A3494" w:rsidP="009A3494">
            <w:pPr>
              <w:rPr>
                <w:rFonts w:ascii="Arial" w:hAnsi="Arial" w:cs="Arial"/>
                <w:sz w:val="24"/>
                <w:szCs w:val="24"/>
              </w:rPr>
            </w:pPr>
            <w:r w:rsidRPr="009A3494">
              <w:rPr>
                <w:rFonts w:ascii="Arial" w:hAnsi="Arial" w:cs="Arial"/>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A3494" w:rsidRPr="009A3494" w:rsidTr="009A3494">
        <w:trPr>
          <w:trHeight w:val="454"/>
        </w:trPr>
        <w:tc>
          <w:tcPr>
            <w:tcW w:w="5000" w:type="pct"/>
            <w:gridSpan w:val="4"/>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The purpose of the research is to investigate whether or not primary age pupils’ levels of independence and engagement increase when they are engaging in peer-led activities across age groups. </w:t>
            </w:r>
          </w:p>
          <w:p w:rsidR="009A3494" w:rsidRPr="009A3494" w:rsidRDefault="009A3494" w:rsidP="009A3494">
            <w:pPr>
              <w:rPr>
                <w:rFonts w:ascii="Arial" w:hAnsi="Arial" w:cs="Arial"/>
                <w:sz w:val="24"/>
                <w:szCs w:val="24"/>
              </w:rPr>
            </w:pPr>
            <w:r w:rsidRPr="009A3494">
              <w:rPr>
                <w:rFonts w:ascii="Arial" w:hAnsi="Arial" w:cs="Arial"/>
                <w:sz w:val="24"/>
                <w:szCs w:val="24"/>
              </w:rPr>
              <w:t>The aims and objectives of the research are:</w:t>
            </w:r>
          </w:p>
          <w:p w:rsidR="009A3494" w:rsidRPr="009A3494" w:rsidRDefault="009A3494" w:rsidP="009A3494">
            <w:pPr>
              <w:pStyle w:val="ListParagraph"/>
              <w:numPr>
                <w:ilvl w:val="0"/>
                <w:numId w:val="26"/>
              </w:numPr>
              <w:spacing w:after="0" w:line="240" w:lineRule="auto"/>
              <w:rPr>
                <w:rFonts w:ascii="Arial" w:hAnsi="Arial" w:cs="Arial"/>
                <w:sz w:val="24"/>
                <w:szCs w:val="24"/>
              </w:rPr>
            </w:pPr>
            <w:r w:rsidRPr="009A3494">
              <w:rPr>
                <w:rFonts w:ascii="Arial" w:hAnsi="Arial" w:cs="Arial"/>
                <w:sz w:val="24"/>
                <w:szCs w:val="24"/>
              </w:rPr>
              <w:t>To investigate the influence on older pupils who are planning and delivering activities for younger pupils, in relation to levels of independence and engagement in learning.</w:t>
            </w:r>
          </w:p>
          <w:p w:rsidR="009A3494" w:rsidRPr="009A3494" w:rsidRDefault="009A3494" w:rsidP="009A3494">
            <w:pPr>
              <w:pStyle w:val="ListParagraph"/>
              <w:numPr>
                <w:ilvl w:val="0"/>
                <w:numId w:val="26"/>
              </w:numPr>
              <w:spacing w:after="0" w:line="240" w:lineRule="auto"/>
              <w:rPr>
                <w:rFonts w:ascii="Arial" w:hAnsi="Arial" w:cs="Arial"/>
                <w:sz w:val="24"/>
                <w:szCs w:val="24"/>
              </w:rPr>
            </w:pPr>
            <w:r w:rsidRPr="009A3494">
              <w:rPr>
                <w:rFonts w:ascii="Arial" w:hAnsi="Arial" w:cs="Arial"/>
                <w:sz w:val="24"/>
                <w:szCs w:val="24"/>
              </w:rPr>
              <w:t>To investigate the influence on younger pupils’ levels of engagement, having received peer support from older pupils.</w:t>
            </w:r>
          </w:p>
          <w:p w:rsid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r w:rsidRPr="009A3494">
              <w:rPr>
                <w:rFonts w:ascii="Arial" w:hAnsi="Arial" w:cs="Arial"/>
                <w:sz w:val="24"/>
                <w:szCs w:val="24"/>
              </w:rPr>
              <w:lastRenderedPageBreak/>
              <w:t>Key questions to consider are:</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Do older pupils engage more in learning when there is a purpose? </w:t>
            </w:r>
            <w:proofErr w:type="gramStart"/>
            <w:r w:rsidRPr="009A3494">
              <w:rPr>
                <w:rFonts w:ascii="Arial" w:hAnsi="Arial" w:cs="Arial"/>
                <w:sz w:val="24"/>
                <w:szCs w:val="24"/>
              </w:rPr>
              <w:t>i.e</w:t>
            </w:r>
            <w:proofErr w:type="gramEnd"/>
            <w:r w:rsidRPr="009A3494">
              <w:rPr>
                <w:rFonts w:ascii="Arial" w:hAnsi="Arial" w:cs="Arial"/>
                <w:sz w:val="24"/>
                <w:szCs w:val="24"/>
              </w:rPr>
              <w:t>. planning activities to be undertaken by younger pupils?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Do levels of independence increase when older pupils are able to plan and lead activities? </w:t>
            </w:r>
          </w:p>
          <w:p w:rsidR="009A3494" w:rsidRPr="009A3494" w:rsidRDefault="009A3494" w:rsidP="009A3494">
            <w:pPr>
              <w:rPr>
                <w:rFonts w:ascii="Arial" w:hAnsi="Arial" w:cs="Arial"/>
                <w:sz w:val="24"/>
                <w:szCs w:val="24"/>
              </w:rPr>
            </w:pPr>
            <w:r w:rsidRPr="009A3494">
              <w:rPr>
                <w:rFonts w:ascii="Arial" w:hAnsi="Arial" w:cs="Arial"/>
                <w:sz w:val="24"/>
                <w:szCs w:val="24"/>
              </w:rPr>
              <w:t>Do older pupils and younger pupils interact appropriately when leading and participating in a joint activity?</w:t>
            </w:r>
          </w:p>
          <w:p w:rsidR="009A3494" w:rsidRPr="009A3494" w:rsidRDefault="009A3494" w:rsidP="009A3494">
            <w:pPr>
              <w:rPr>
                <w:rFonts w:ascii="Arial" w:hAnsi="Arial" w:cs="Arial"/>
                <w:sz w:val="24"/>
                <w:szCs w:val="24"/>
              </w:rPr>
            </w:pPr>
            <w:r w:rsidRPr="009A3494">
              <w:rPr>
                <w:rFonts w:ascii="Arial" w:hAnsi="Arial" w:cs="Arial"/>
                <w:sz w:val="24"/>
                <w:szCs w:val="24"/>
              </w:rPr>
              <w:t>Do levels of engagement increase for younger pupils, when they are receiving peer support?</w:t>
            </w:r>
          </w:p>
          <w:p w:rsidR="009A3494" w:rsidRPr="009A3494" w:rsidRDefault="009A3494" w:rsidP="009A3494">
            <w:pPr>
              <w:rPr>
                <w:rFonts w:ascii="Arial" w:hAnsi="Arial" w:cs="Arial"/>
                <w:sz w:val="24"/>
                <w:szCs w:val="24"/>
              </w:rPr>
            </w:pPr>
            <w:r w:rsidRPr="009A3494">
              <w:rPr>
                <w:rFonts w:ascii="Arial" w:hAnsi="Arial" w:cs="Arial"/>
                <w:sz w:val="24"/>
                <w:szCs w:val="24"/>
              </w:rPr>
              <w:t>There are two reasons why I wish to undertake this research:</w:t>
            </w:r>
          </w:p>
          <w:p w:rsidR="009A3494" w:rsidRPr="009A3494" w:rsidRDefault="009A3494" w:rsidP="009A3494">
            <w:pPr>
              <w:pStyle w:val="ListParagraph"/>
              <w:numPr>
                <w:ilvl w:val="0"/>
                <w:numId w:val="27"/>
              </w:numPr>
              <w:spacing w:after="0" w:line="240" w:lineRule="auto"/>
              <w:rPr>
                <w:rFonts w:ascii="Arial" w:hAnsi="Arial" w:cs="Arial"/>
                <w:sz w:val="24"/>
                <w:szCs w:val="24"/>
              </w:rPr>
            </w:pPr>
            <w:r w:rsidRPr="009A3494">
              <w:rPr>
                <w:rFonts w:ascii="Arial" w:hAnsi="Arial" w:cs="Arial"/>
                <w:sz w:val="24"/>
                <w:szCs w:val="24"/>
              </w:rPr>
              <w:t xml:space="preserve">Having had the opportunity to visit Ontario as part of a research visit with </w:t>
            </w:r>
            <w:proofErr w:type="spellStart"/>
            <w:r w:rsidRPr="009A3494">
              <w:rPr>
                <w:rFonts w:ascii="Arial" w:hAnsi="Arial" w:cs="Arial"/>
                <w:sz w:val="24"/>
                <w:szCs w:val="24"/>
              </w:rPr>
              <w:t>Yr</w:t>
            </w:r>
            <w:proofErr w:type="spellEnd"/>
            <w:r w:rsidRPr="009A3494">
              <w:rPr>
                <w:rFonts w:ascii="Arial" w:hAnsi="Arial" w:cs="Arial"/>
                <w:sz w:val="24"/>
                <w:szCs w:val="24"/>
              </w:rPr>
              <w:t xml:space="preserve"> </w:t>
            </w:r>
            <w:proofErr w:type="spellStart"/>
            <w:r w:rsidRPr="009A3494">
              <w:rPr>
                <w:rFonts w:ascii="Arial" w:hAnsi="Arial" w:cs="Arial"/>
                <w:sz w:val="24"/>
                <w:szCs w:val="24"/>
              </w:rPr>
              <w:t>Athrofa</w:t>
            </w:r>
            <w:proofErr w:type="spellEnd"/>
            <w:r w:rsidRPr="009A3494">
              <w:rPr>
                <w:rFonts w:ascii="Arial" w:hAnsi="Arial" w:cs="Arial"/>
                <w:sz w:val="24"/>
                <w:szCs w:val="24"/>
              </w:rPr>
              <w:t xml:space="preserve"> Leadership Strategy Group, I witnessed Ontario pupils assuming greater responsibility for leading clubs and activities in school. While this primarily involved secondary age pupils, I would like to see what may be the result of such opportunity in a primary setting, both on the older pupils delivering activities and the younger pupils being participants of those activities. </w:t>
            </w:r>
          </w:p>
          <w:p w:rsidR="009A3494" w:rsidRPr="009A3494" w:rsidRDefault="009A3494" w:rsidP="009A3494">
            <w:pPr>
              <w:pStyle w:val="ListParagraph"/>
              <w:numPr>
                <w:ilvl w:val="0"/>
                <w:numId w:val="27"/>
              </w:numPr>
              <w:spacing w:after="0" w:line="240" w:lineRule="auto"/>
              <w:rPr>
                <w:rFonts w:ascii="Arial" w:hAnsi="Arial" w:cs="Arial"/>
                <w:sz w:val="24"/>
                <w:szCs w:val="24"/>
              </w:rPr>
            </w:pPr>
            <w:r w:rsidRPr="009A3494">
              <w:rPr>
                <w:rFonts w:ascii="Arial" w:hAnsi="Arial" w:cs="Arial"/>
                <w:sz w:val="24"/>
                <w:szCs w:val="24"/>
              </w:rPr>
              <w:t xml:space="preserve">Increasing pupil participation in the life of the school is a priority in our School Development Plan. Some benefits have been observed when promoting cross-phase working, in areas such as reading and art. I am keen to investigate whether these benefits can be expanded through a wider range of opportunities. </w:t>
            </w: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r w:rsidRPr="009A3494">
              <w:rPr>
                <w:rFonts w:ascii="Arial" w:hAnsi="Arial" w:cs="Arial"/>
                <w:sz w:val="24"/>
                <w:szCs w:val="24"/>
              </w:rPr>
              <w:t xml:space="preserve">Taking </w:t>
            </w:r>
            <w:proofErr w:type="spellStart"/>
            <w:r w:rsidRPr="009A3494">
              <w:rPr>
                <w:rFonts w:ascii="Arial" w:hAnsi="Arial" w:cs="Arial"/>
                <w:sz w:val="24"/>
                <w:szCs w:val="24"/>
              </w:rPr>
              <w:t>Kemmis</w:t>
            </w:r>
            <w:proofErr w:type="spellEnd"/>
            <w:r w:rsidRPr="009A3494">
              <w:rPr>
                <w:rFonts w:ascii="Arial" w:hAnsi="Arial" w:cs="Arial"/>
                <w:sz w:val="24"/>
                <w:szCs w:val="24"/>
              </w:rPr>
              <w:t xml:space="preserve"> and McTaggart’s (1988) principles into account, the purpose of this research is not to solve a problem, but takes a more general view that such an activity may improve something; in this case, levels of engagement and independence in learners.</w:t>
            </w:r>
          </w:p>
          <w:p w:rsidR="009A3494" w:rsidRPr="009A3494" w:rsidRDefault="009A3494" w:rsidP="009A3494">
            <w:pPr>
              <w:rPr>
                <w:rStyle w:val="standard-view-style"/>
                <w:rFonts w:ascii="Arial" w:hAnsi="Arial" w:cs="Arial"/>
                <w:sz w:val="24"/>
                <w:szCs w:val="24"/>
              </w:rPr>
            </w:pPr>
            <w:r w:rsidRPr="009A3494">
              <w:rPr>
                <w:rFonts w:ascii="Arial" w:hAnsi="Arial" w:cs="Arial"/>
                <w:sz w:val="24"/>
                <w:szCs w:val="24"/>
              </w:rPr>
              <w:t xml:space="preserve">Existing research into this area appears to focus on post primary. For example, Nelson (2003) outlined the impact of peer led education on secondary pupils at </w:t>
            </w:r>
            <w:proofErr w:type="spellStart"/>
            <w:r w:rsidRPr="009A3494">
              <w:rPr>
                <w:rFonts w:ascii="Arial" w:hAnsi="Arial" w:cs="Arial"/>
                <w:sz w:val="24"/>
                <w:szCs w:val="24"/>
              </w:rPr>
              <w:t>Tanfield</w:t>
            </w:r>
            <w:proofErr w:type="spellEnd"/>
            <w:r w:rsidRPr="009A3494">
              <w:rPr>
                <w:rFonts w:ascii="Arial" w:hAnsi="Arial" w:cs="Arial"/>
                <w:sz w:val="24"/>
                <w:szCs w:val="24"/>
              </w:rPr>
              <w:t xml:space="preserve"> School in County Durham. When considering primary age pupils, </w:t>
            </w:r>
            <w:proofErr w:type="spellStart"/>
            <w:r w:rsidRPr="009A3494">
              <w:rPr>
                <w:rFonts w:ascii="Arial" w:hAnsi="Arial" w:cs="Arial"/>
                <w:sz w:val="24"/>
                <w:szCs w:val="24"/>
              </w:rPr>
              <w:t>Huf</w:t>
            </w:r>
            <w:proofErr w:type="spellEnd"/>
            <w:r w:rsidRPr="009A3494">
              <w:rPr>
                <w:rFonts w:ascii="Arial" w:hAnsi="Arial" w:cs="Arial"/>
                <w:sz w:val="24"/>
                <w:szCs w:val="24"/>
              </w:rPr>
              <w:t xml:space="preserve"> and </w:t>
            </w:r>
            <w:proofErr w:type="spellStart"/>
            <w:r w:rsidRPr="009A3494">
              <w:rPr>
                <w:rFonts w:ascii="Arial" w:hAnsi="Arial" w:cs="Arial"/>
                <w:sz w:val="24"/>
                <w:szCs w:val="24"/>
              </w:rPr>
              <w:t>Raggl</w:t>
            </w:r>
            <w:proofErr w:type="spellEnd"/>
            <w:r w:rsidRPr="009A3494">
              <w:rPr>
                <w:rFonts w:ascii="Arial" w:hAnsi="Arial" w:cs="Arial"/>
                <w:sz w:val="24"/>
                <w:szCs w:val="24"/>
              </w:rPr>
              <w:t xml:space="preserve"> (2015) discuss mixed age classes but share concerns about older children having authority over younger pupils. Morrison et al. (2000) however, when observing y</w:t>
            </w:r>
            <w:r w:rsidRPr="009A3494">
              <w:rPr>
                <w:rStyle w:val="standard-view-style"/>
                <w:rFonts w:ascii="Arial" w:hAnsi="Arial" w:cs="Arial"/>
                <w:sz w:val="24"/>
                <w:szCs w:val="24"/>
                <w:bdr w:val="none" w:sz="0" w:space="0" w:color="auto" w:frame="1"/>
              </w:rPr>
              <w:t xml:space="preserve">ear 4 pupils supporting Reception pupils in reading, reported that, while there was no clear pattern in literacy progress, pupils felt more positive about reading and there were indications that both younger and older pupils were developing positive relationships. </w:t>
            </w:r>
          </w:p>
          <w:p w:rsidR="009A3494" w:rsidRPr="009A3494" w:rsidRDefault="009A3494" w:rsidP="009A3494">
            <w:pPr>
              <w:rPr>
                <w:rFonts w:ascii="Arial" w:hAnsi="Arial" w:cs="Arial"/>
                <w:sz w:val="24"/>
                <w:szCs w:val="24"/>
              </w:rPr>
            </w:pPr>
            <w:r w:rsidRPr="009A3494">
              <w:rPr>
                <w:rFonts w:ascii="Arial" w:hAnsi="Arial" w:cs="Arial"/>
                <w:sz w:val="24"/>
                <w:szCs w:val="24"/>
              </w:rPr>
              <w:t>I feel that this research may provide further evidence of the possible benefits or shortcomings in facilitating peer-led learning, specifically between different primary age pupils.</w:t>
            </w:r>
          </w:p>
          <w:p w:rsidR="009A3494" w:rsidRPr="009A3494" w:rsidRDefault="009A3494" w:rsidP="009A3494">
            <w:pPr>
              <w:rPr>
                <w:rStyle w:val="standard-view-style"/>
                <w:rFonts w:ascii="Arial" w:hAnsi="Arial" w:cs="Arial"/>
                <w:sz w:val="24"/>
                <w:szCs w:val="24"/>
              </w:rPr>
            </w:pPr>
            <w:r w:rsidRPr="009A3494">
              <w:rPr>
                <w:rStyle w:val="standard-view-style"/>
                <w:rFonts w:ascii="Arial" w:hAnsi="Arial" w:cs="Arial"/>
                <w:sz w:val="24"/>
                <w:szCs w:val="24"/>
                <w:bdr w:val="none" w:sz="0" w:space="0" w:color="auto" w:frame="1"/>
              </w:rPr>
              <w:t>Nelson, A</w:t>
            </w:r>
            <w:r w:rsidRPr="009A3494">
              <w:rPr>
                <w:rStyle w:val="Emphasis"/>
                <w:rFonts w:ascii="Arial" w:hAnsi="Arial" w:cs="Arial"/>
                <w:sz w:val="24"/>
                <w:szCs w:val="24"/>
                <w:bdr w:val="none" w:sz="0" w:space="0" w:color="auto" w:frame="1"/>
              </w:rPr>
              <w:t xml:space="preserve">. </w:t>
            </w:r>
            <w:r w:rsidRPr="009A3494">
              <w:rPr>
                <w:rStyle w:val="standard-view-style"/>
                <w:rFonts w:ascii="Arial" w:hAnsi="Arial" w:cs="Arial"/>
                <w:sz w:val="24"/>
                <w:szCs w:val="24"/>
                <w:bdr w:val="none" w:sz="0" w:space="0" w:color="auto" w:frame="1"/>
              </w:rPr>
              <w:t xml:space="preserve">(2003) Peer Mentoring: </w:t>
            </w:r>
            <w:r w:rsidRPr="009A3494">
              <w:rPr>
                <w:rStyle w:val="standard-view-style"/>
                <w:rFonts w:ascii="Arial" w:hAnsi="Arial" w:cs="Arial"/>
                <w:i/>
                <w:sz w:val="24"/>
                <w:szCs w:val="24"/>
                <w:bdr w:val="none" w:sz="0" w:space="0" w:color="auto" w:frame="1"/>
              </w:rPr>
              <w:t xml:space="preserve">A citizenship Entitlement at </w:t>
            </w:r>
            <w:proofErr w:type="spellStart"/>
            <w:r w:rsidRPr="009A3494">
              <w:rPr>
                <w:rStyle w:val="standard-view-style"/>
                <w:rFonts w:ascii="Arial" w:hAnsi="Arial" w:cs="Arial"/>
                <w:i/>
                <w:sz w:val="24"/>
                <w:szCs w:val="24"/>
                <w:bdr w:val="none" w:sz="0" w:space="0" w:color="auto" w:frame="1"/>
              </w:rPr>
              <w:t>Tanfield</w:t>
            </w:r>
            <w:proofErr w:type="spellEnd"/>
            <w:r w:rsidRPr="009A3494">
              <w:rPr>
                <w:rStyle w:val="standard-view-style"/>
                <w:rFonts w:ascii="Arial" w:hAnsi="Arial" w:cs="Arial"/>
                <w:i/>
                <w:sz w:val="24"/>
                <w:szCs w:val="24"/>
                <w:bdr w:val="none" w:sz="0" w:space="0" w:color="auto" w:frame="1"/>
              </w:rPr>
              <w:t xml:space="preserve"> School.</w:t>
            </w:r>
            <w:r w:rsidRPr="009A3494">
              <w:rPr>
                <w:rStyle w:val="standard-view-style"/>
                <w:rFonts w:ascii="Arial" w:hAnsi="Arial" w:cs="Arial"/>
                <w:sz w:val="24"/>
                <w:szCs w:val="24"/>
                <w:bdr w:val="none" w:sz="0" w:space="0" w:color="auto" w:frame="1"/>
              </w:rPr>
              <w:t xml:space="preserve"> London: Blackwell Publishing.</w:t>
            </w:r>
            <w:r w:rsidRPr="009A3494">
              <w:rPr>
                <w:rStyle w:val="standard-view-style"/>
                <w:rFonts w:ascii="Arial" w:hAnsi="Arial" w:cs="Arial"/>
                <w:i/>
                <w:sz w:val="24"/>
                <w:szCs w:val="24"/>
                <w:bdr w:val="none" w:sz="0" w:space="0" w:color="auto" w:frame="1"/>
              </w:rPr>
              <w:t xml:space="preserve"> </w:t>
            </w:r>
          </w:p>
          <w:p w:rsidR="009A3494" w:rsidRPr="009A3494" w:rsidRDefault="009A3494" w:rsidP="009A3494">
            <w:pPr>
              <w:rPr>
                <w:rStyle w:val="standard-view-style"/>
                <w:rFonts w:ascii="Arial" w:hAnsi="Arial" w:cs="Arial"/>
                <w:sz w:val="24"/>
                <w:szCs w:val="24"/>
              </w:rPr>
            </w:pPr>
            <w:proofErr w:type="spellStart"/>
            <w:r w:rsidRPr="009A3494">
              <w:rPr>
                <w:rStyle w:val="standard-view-style"/>
                <w:rFonts w:ascii="Arial" w:hAnsi="Arial" w:cs="Arial"/>
                <w:sz w:val="24"/>
                <w:szCs w:val="24"/>
                <w:bdr w:val="none" w:sz="0" w:space="0" w:color="auto" w:frame="1"/>
              </w:rPr>
              <w:t>Huf</w:t>
            </w:r>
            <w:proofErr w:type="spellEnd"/>
            <w:r w:rsidRPr="009A3494">
              <w:rPr>
                <w:rStyle w:val="standard-view-style"/>
                <w:rFonts w:ascii="Arial" w:hAnsi="Arial" w:cs="Arial"/>
                <w:sz w:val="24"/>
                <w:szCs w:val="24"/>
                <w:bdr w:val="none" w:sz="0" w:space="0" w:color="auto" w:frame="1"/>
              </w:rPr>
              <w:t xml:space="preserve">, C. and </w:t>
            </w:r>
            <w:proofErr w:type="spellStart"/>
            <w:r w:rsidRPr="009A3494">
              <w:rPr>
                <w:rStyle w:val="standard-view-style"/>
                <w:rFonts w:ascii="Arial" w:hAnsi="Arial" w:cs="Arial"/>
                <w:sz w:val="24"/>
                <w:szCs w:val="24"/>
                <w:bdr w:val="none" w:sz="0" w:space="0" w:color="auto" w:frame="1"/>
              </w:rPr>
              <w:t>Raggl</w:t>
            </w:r>
            <w:proofErr w:type="spellEnd"/>
            <w:r w:rsidRPr="009A3494">
              <w:rPr>
                <w:rStyle w:val="standard-view-style"/>
                <w:rFonts w:ascii="Arial" w:hAnsi="Arial" w:cs="Arial"/>
                <w:sz w:val="24"/>
                <w:szCs w:val="24"/>
                <w:bdr w:val="none" w:sz="0" w:space="0" w:color="auto" w:frame="1"/>
              </w:rPr>
              <w:t>, A.</w:t>
            </w:r>
            <w:r w:rsidRPr="009A3494">
              <w:rPr>
                <w:rStyle w:val="Emphasis"/>
                <w:rFonts w:ascii="Arial" w:hAnsi="Arial" w:cs="Arial"/>
                <w:sz w:val="24"/>
                <w:szCs w:val="24"/>
                <w:bdr w:val="none" w:sz="0" w:space="0" w:color="auto" w:frame="1"/>
              </w:rPr>
              <w:t xml:space="preserve"> (</w:t>
            </w:r>
            <w:r w:rsidRPr="009A3494">
              <w:rPr>
                <w:rStyle w:val="standard-view-style"/>
                <w:rFonts w:ascii="Arial" w:hAnsi="Arial" w:cs="Arial"/>
                <w:sz w:val="24"/>
                <w:szCs w:val="24"/>
                <w:bdr w:val="none" w:sz="0" w:space="0" w:color="auto" w:frame="1"/>
              </w:rPr>
              <w:t>2015)</w:t>
            </w:r>
            <w:r w:rsidRPr="009A3494">
              <w:rPr>
                <w:rStyle w:val="Emphasis"/>
                <w:rFonts w:ascii="Arial" w:hAnsi="Arial" w:cs="Arial"/>
                <w:sz w:val="24"/>
                <w:szCs w:val="24"/>
                <w:bdr w:val="none" w:sz="0" w:space="0" w:color="auto" w:frame="1"/>
              </w:rPr>
              <w:t xml:space="preserve"> ‘</w:t>
            </w:r>
            <w:r w:rsidRPr="009A3494">
              <w:rPr>
                <w:rFonts w:ascii="Arial" w:hAnsi="Arial" w:cs="Arial"/>
                <w:bCs/>
                <w:color w:val="333333"/>
                <w:sz w:val="24"/>
                <w:szCs w:val="24"/>
              </w:rPr>
              <w:t xml:space="preserve">Social orders and interactions among children in age-mixed </w:t>
            </w:r>
            <w:r w:rsidRPr="009A3494">
              <w:rPr>
                <w:rFonts w:ascii="Arial" w:hAnsi="Arial" w:cs="Arial"/>
                <w:bCs/>
                <w:color w:val="333333"/>
                <w:sz w:val="24"/>
                <w:szCs w:val="24"/>
              </w:rPr>
              <w:lastRenderedPageBreak/>
              <w:t xml:space="preserve">classes in primary schools – new perspectives from a synthesis of ethnographic data’, </w:t>
            </w:r>
            <w:r w:rsidRPr="009A3494">
              <w:rPr>
                <w:rFonts w:ascii="Arial" w:hAnsi="Arial" w:cs="Arial"/>
                <w:bCs/>
                <w:i/>
                <w:color w:val="333333"/>
                <w:sz w:val="24"/>
                <w:szCs w:val="24"/>
              </w:rPr>
              <w:t>Ethnography and Education, 10, 2, 230-241.</w:t>
            </w:r>
            <w:r w:rsidRPr="009A3494">
              <w:rPr>
                <w:rFonts w:ascii="Arial" w:hAnsi="Arial" w:cs="Arial"/>
                <w:bCs/>
                <w:color w:val="333333"/>
                <w:sz w:val="24"/>
                <w:szCs w:val="24"/>
              </w:rPr>
              <w:t xml:space="preserve"> </w:t>
            </w:r>
            <w:r w:rsidRPr="009A3494">
              <w:rPr>
                <w:rStyle w:val="standard-view-style"/>
                <w:rFonts w:ascii="Arial" w:hAnsi="Arial" w:cs="Arial"/>
                <w:sz w:val="24"/>
                <w:szCs w:val="24"/>
                <w:bdr w:val="none" w:sz="0" w:space="0" w:color="auto" w:frame="1"/>
              </w:rPr>
              <w:t xml:space="preserve"> </w:t>
            </w:r>
          </w:p>
          <w:p w:rsidR="009A3494" w:rsidRPr="00467B1D" w:rsidRDefault="009A3494" w:rsidP="009A3494">
            <w:pPr>
              <w:rPr>
                <w:rFonts w:ascii="Arial" w:hAnsi="Arial" w:cs="Arial"/>
                <w:sz w:val="24"/>
                <w:szCs w:val="24"/>
              </w:rPr>
            </w:pPr>
            <w:r w:rsidRPr="009A3494">
              <w:rPr>
                <w:rFonts w:ascii="Arial" w:hAnsi="Arial" w:cs="Arial"/>
                <w:sz w:val="24"/>
                <w:szCs w:val="24"/>
              </w:rPr>
              <w:t xml:space="preserve">Morrison, I., Everton, T., </w:t>
            </w:r>
            <w:proofErr w:type="spellStart"/>
            <w:r w:rsidRPr="009A3494">
              <w:rPr>
                <w:rFonts w:ascii="Arial" w:hAnsi="Arial" w:cs="Arial"/>
                <w:sz w:val="24"/>
                <w:szCs w:val="24"/>
              </w:rPr>
              <w:t>Rudduck</w:t>
            </w:r>
            <w:proofErr w:type="spellEnd"/>
            <w:r w:rsidRPr="009A3494">
              <w:rPr>
                <w:rFonts w:ascii="Arial" w:hAnsi="Arial" w:cs="Arial"/>
                <w:sz w:val="24"/>
                <w:szCs w:val="24"/>
              </w:rPr>
              <w:t xml:space="preserve">, J., </w:t>
            </w:r>
            <w:proofErr w:type="spellStart"/>
            <w:r w:rsidRPr="009A3494">
              <w:rPr>
                <w:rFonts w:ascii="Arial" w:hAnsi="Arial" w:cs="Arial"/>
                <w:sz w:val="24"/>
                <w:szCs w:val="24"/>
              </w:rPr>
              <w:t>Cannie</w:t>
            </w:r>
            <w:proofErr w:type="spellEnd"/>
            <w:r w:rsidRPr="009A3494">
              <w:rPr>
                <w:rFonts w:ascii="Arial" w:hAnsi="Arial" w:cs="Arial"/>
                <w:sz w:val="24"/>
                <w:szCs w:val="24"/>
              </w:rPr>
              <w:t xml:space="preserve">, J. and </w:t>
            </w:r>
            <w:proofErr w:type="spellStart"/>
            <w:r w:rsidRPr="009A3494">
              <w:rPr>
                <w:rFonts w:ascii="Arial" w:hAnsi="Arial" w:cs="Arial"/>
                <w:sz w:val="24"/>
                <w:szCs w:val="24"/>
              </w:rPr>
              <w:t>Strommen</w:t>
            </w:r>
            <w:proofErr w:type="spellEnd"/>
            <w:r w:rsidRPr="009A3494">
              <w:rPr>
                <w:rFonts w:ascii="Arial" w:hAnsi="Arial" w:cs="Arial"/>
                <w:sz w:val="24"/>
                <w:szCs w:val="24"/>
              </w:rPr>
              <w:t xml:space="preserve">. L. (2000) Vol. 8 Issue 3, ‘Pupils Helping other Pupils with their Learning: </w:t>
            </w:r>
            <w:r w:rsidR="001D0470">
              <w:rPr>
                <w:rFonts w:ascii="Arial" w:hAnsi="Arial" w:cs="Arial"/>
                <w:sz w:val="24"/>
                <w:szCs w:val="24"/>
              </w:rPr>
              <w:t>mixed-age</w:t>
            </w:r>
            <w:r w:rsidRPr="009A3494">
              <w:rPr>
                <w:rFonts w:ascii="Arial" w:hAnsi="Arial" w:cs="Arial"/>
                <w:sz w:val="24"/>
                <w:szCs w:val="24"/>
              </w:rPr>
              <w:t xml:space="preserve"> tutoring in a primary and secondary school’, </w:t>
            </w:r>
            <w:r w:rsidRPr="009A3494">
              <w:rPr>
                <w:rFonts w:ascii="Arial" w:hAnsi="Arial" w:cs="Arial"/>
                <w:i/>
                <w:sz w:val="24"/>
                <w:szCs w:val="24"/>
              </w:rPr>
              <w:t>Mentoring &amp; Tutoring: Partnership in</w:t>
            </w:r>
            <w:r w:rsidRPr="009A3494">
              <w:rPr>
                <w:rFonts w:ascii="Arial" w:hAnsi="Arial" w:cs="Arial"/>
                <w:sz w:val="24"/>
                <w:szCs w:val="24"/>
              </w:rPr>
              <w:t xml:space="preserve"> </w:t>
            </w:r>
            <w:r w:rsidRPr="009A3494">
              <w:rPr>
                <w:rFonts w:ascii="Arial" w:hAnsi="Arial" w:cs="Arial"/>
                <w:i/>
                <w:sz w:val="24"/>
                <w:szCs w:val="24"/>
              </w:rPr>
              <w:t xml:space="preserve">Learning, </w:t>
            </w:r>
            <w:r w:rsidR="00467B1D">
              <w:rPr>
                <w:rFonts w:ascii="Arial" w:hAnsi="Arial" w:cs="Arial"/>
                <w:sz w:val="24"/>
                <w:szCs w:val="24"/>
              </w:rPr>
              <w:t xml:space="preserve">8, 3, December, pp187-200. </w:t>
            </w:r>
          </w:p>
        </w:tc>
      </w:tr>
      <w:tr w:rsidR="009A3494" w:rsidRPr="009A3494" w:rsidTr="009A3494">
        <w:trPr>
          <w:trHeight w:val="454"/>
        </w:trPr>
        <w:tc>
          <w:tcPr>
            <w:tcW w:w="5000" w:type="pct"/>
            <w:gridSpan w:val="4"/>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lastRenderedPageBreak/>
              <w:t>Proposed methods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Provide a brief summary of all the methods that </w:t>
            </w:r>
            <w:r w:rsidRPr="009A3494">
              <w:rPr>
                <w:rFonts w:ascii="Arial" w:hAnsi="Arial" w:cs="Arial"/>
                <w:b/>
                <w:sz w:val="24"/>
                <w:szCs w:val="24"/>
              </w:rPr>
              <w:t>may</w:t>
            </w:r>
            <w:r w:rsidRPr="009A3494">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A3494" w:rsidRPr="009A3494" w:rsidTr="009A3494">
        <w:trPr>
          <w:trHeight w:val="454"/>
        </w:trPr>
        <w:tc>
          <w:tcPr>
            <w:tcW w:w="5000" w:type="pct"/>
            <w:gridSpan w:val="4"/>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It should be noted that I am the head teacher of the school in which the research will be undertaken and will not be undertaking the teaching myself. This research is part of a whole key stage trial approach and will be carried out across seven key stage 2 classes over a three week period.</w:t>
            </w:r>
          </w:p>
          <w:p w:rsidR="009A3494" w:rsidRPr="009A3494" w:rsidRDefault="009A3494" w:rsidP="009A3494">
            <w:pPr>
              <w:rPr>
                <w:rFonts w:ascii="Arial" w:hAnsi="Arial" w:cs="Arial"/>
                <w:sz w:val="24"/>
                <w:szCs w:val="24"/>
              </w:rPr>
            </w:pPr>
            <w:r w:rsidRPr="009A3494">
              <w:rPr>
                <w:rFonts w:ascii="Arial" w:hAnsi="Arial" w:cs="Arial"/>
                <w:sz w:val="24"/>
                <w:szCs w:val="24"/>
              </w:rPr>
              <w:t>I propose to use the following methods during my research activity:</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Non-participant, structured observation – I and another teacher (who is also a student of the university) will observe focus pupils over three different sessions. In each case, an older pupil and younger pupil will be observed (4 pupils in total). Observers will be asked to note the pupils’ levels of social interaction, including expressive and verbal behaviour, and levels of independence and engagement. Each observation will last for 1 hour.</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Focus group interviews – I plan to interview the 4 focus pupils before they begin any activity, during the activity period and once all the activities are concluded. I also plan to interview two teaching assistants to gather their opinions.</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Reflection – using the four critical lenses of Brookfield (1995), I plan to consider the point of view of the teachers involved, through reading their individual reflective journals (that are kept routinely in school by all teachers); the point of view of the learners through questionnaires and interviews; the point of view of colleagues, such as teaching assistants, through interviews and also the point of view of existing theories and literature.</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Questionnaire – I plan to conduct an online anonymous questionnaire for all pupils to complete.</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 xml:space="preserve">As all pupils will be asked for assent and all parents for consent, and there will be no issues should focus pupils be absent. </w:t>
            </w:r>
          </w:p>
          <w:p w:rsidR="009A3494" w:rsidRPr="009A3494" w:rsidRDefault="009A3494" w:rsidP="009A3494">
            <w:pPr>
              <w:pStyle w:val="ListParagraph"/>
              <w:rPr>
                <w:rFonts w:ascii="Arial" w:hAnsi="Arial" w:cs="Arial"/>
                <w:sz w:val="24"/>
                <w:szCs w:val="24"/>
              </w:rPr>
            </w:pPr>
          </w:p>
          <w:p w:rsidR="009A3494" w:rsidRPr="00467B1D" w:rsidRDefault="009A3494" w:rsidP="00467B1D">
            <w:pPr>
              <w:rPr>
                <w:rFonts w:ascii="Arial" w:hAnsi="Arial" w:cs="Arial"/>
                <w:sz w:val="24"/>
                <w:szCs w:val="24"/>
              </w:rPr>
            </w:pPr>
            <w:r w:rsidRPr="009A3494">
              <w:rPr>
                <w:rFonts w:ascii="Arial" w:hAnsi="Arial" w:cs="Arial"/>
                <w:sz w:val="24"/>
                <w:szCs w:val="24"/>
              </w:rPr>
              <w:t xml:space="preserve">Brookfield, S., (1995) </w:t>
            </w:r>
            <w:r w:rsidRPr="009A3494">
              <w:rPr>
                <w:rFonts w:ascii="Arial" w:hAnsi="Arial" w:cs="Arial"/>
                <w:i/>
                <w:sz w:val="24"/>
                <w:szCs w:val="24"/>
              </w:rPr>
              <w:t>Becoming a Critically Reflective Teacher,</w:t>
            </w:r>
            <w:r w:rsidR="00467B1D">
              <w:rPr>
                <w:rFonts w:ascii="Arial" w:hAnsi="Arial" w:cs="Arial"/>
                <w:sz w:val="24"/>
                <w:szCs w:val="24"/>
              </w:rPr>
              <w:t xml:space="preserve"> San-Francisco: </w:t>
            </w:r>
            <w:proofErr w:type="spellStart"/>
            <w:r w:rsidR="00467B1D">
              <w:rPr>
                <w:rFonts w:ascii="Arial" w:hAnsi="Arial" w:cs="Arial"/>
                <w:sz w:val="24"/>
                <w:szCs w:val="24"/>
              </w:rPr>
              <w:t>Jossey</w:t>
            </w:r>
            <w:proofErr w:type="spellEnd"/>
            <w:r w:rsidR="00467B1D">
              <w:rPr>
                <w:rFonts w:ascii="Arial" w:hAnsi="Arial" w:cs="Arial"/>
                <w:sz w:val="24"/>
                <w:szCs w:val="24"/>
              </w:rPr>
              <w:t>-Bass.</w:t>
            </w:r>
          </w:p>
        </w:tc>
      </w:tr>
    </w:tbl>
    <w:p w:rsidR="009A3494" w:rsidRPr="009A3494" w:rsidRDefault="009A3494" w:rsidP="009A3494">
      <w:pPr>
        <w:rPr>
          <w:rFonts w:ascii="Arial" w:hAnsi="Arial" w:cs="Arial"/>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9"/>
      </w:tblGrid>
      <w:tr w:rsidR="009A3494" w:rsidRPr="009A3494" w:rsidTr="009A3494">
        <w:trPr>
          <w:trHeight w:val="454"/>
        </w:trPr>
        <w:tc>
          <w:tcPr>
            <w:tcW w:w="5000" w:type="pct"/>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lastRenderedPageBreak/>
              <w:t>Location of research activity</w:t>
            </w:r>
          </w:p>
          <w:p w:rsidR="009A3494" w:rsidRPr="009A3494" w:rsidRDefault="009A3494" w:rsidP="009A3494">
            <w:pPr>
              <w:rPr>
                <w:rFonts w:ascii="Arial" w:hAnsi="Arial" w:cs="Arial"/>
                <w:sz w:val="24"/>
                <w:szCs w:val="24"/>
              </w:rPr>
            </w:pPr>
            <w:r w:rsidRPr="009A3494">
              <w:rPr>
                <w:rFonts w:ascii="Arial" w:hAnsi="Arial" w:cs="Arial"/>
                <w:sz w:val="24"/>
                <w:szCs w:val="24"/>
              </w:rPr>
              <w:t>Identify all locations where research activity will take place.</w:t>
            </w:r>
          </w:p>
        </w:tc>
      </w:tr>
      <w:tr w:rsidR="009A3494" w:rsidRPr="009A3494" w:rsidTr="009A3494">
        <w:trPr>
          <w:trHeight w:val="454"/>
        </w:trPr>
        <w:tc>
          <w:tcPr>
            <w:tcW w:w="5000" w:type="pct"/>
            <w:vAlign w:val="center"/>
          </w:tcPr>
          <w:p w:rsidR="009A3494" w:rsidRPr="00467B1D" w:rsidRDefault="009A3494" w:rsidP="009A3494">
            <w:pPr>
              <w:rPr>
                <w:rFonts w:ascii="Arial" w:hAnsi="Arial" w:cs="Arial"/>
                <w:sz w:val="24"/>
                <w:szCs w:val="24"/>
              </w:rPr>
            </w:pPr>
            <w:r w:rsidRPr="009A3494">
              <w:rPr>
                <w:rFonts w:ascii="Arial" w:hAnsi="Arial" w:cs="Arial"/>
                <w:sz w:val="24"/>
                <w:szCs w:val="24"/>
              </w:rPr>
              <w:t>A large cit</w:t>
            </w:r>
            <w:r w:rsidR="00467B1D">
              <w:rPr>
                <w:rFonts w:ascii="Arial" w:hAnsi="Arial" w:cs="Arial"/>
                <w:sz w:val="24"/>
                <w:szCs w:val="24"/>
              </w:rPr>
              <w:t>y primary school in South Wales</w:t>
            </w:r>
          </w:p>
        </w:tc>
      </w:tr>
      <w:tr w:rsidR="009A3494" w:rsidRPr="009A3494" w:rsidTr="009A3494">
        <w:trPr>
          <w:trHeight w:val="454"/>
        </w:trPr>
        <w:tc>
          <w:tcPr>
            <w:tcW w:w="5000" w:type="pct"/>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t>Research activity outside of the UK</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A3494" w:rsidRPr="009A3494" w:rsidTr="009A3494">
        <w:trPr>
          <w:trHeight w:val="454"/>
        </w:trPr>
        <w:tc>
          <w:tcPr>
            <w:tcW w:w="5000" w:type="pct"/>
            <w:vAlign w:val="center"/>
          </w:tcPr>
          <w:p w:rsidR="009A3494" w:rsidRPr="00467B1D" w:rsidRDefault="00467B1D" w:rsidP="009A3494">
            <w:pPr>
              <w:rPr>
                <w:rFonts w:ascii="Arial" w:hAnsi="Arial" w:cs="Arial"/>
                <w:sz w:val="24"/>
                <w:szCs w:val="24"/>
              </w:rPr>
            </w:pPr>
            <w:r>
              <w:rPr>
                <w:rFonts w:ascii="Arial" w:hAnsi="Arial" w:cs="Arial"/>
                <w:sz w:val="24"/>
                <w:szCs w:val="24"/>
              </w:rPr>
              <w:t>Not applicable</w:t>
            </w:r>
          </w:p>
        </w:tc>
      </w:tr>
    </w:tbl>
    <w:p w:rsidR="00467B1D" w:rsidRPr="009A3494" w:rsidRDefault="00467B1D" w:rsidP="009A3494">
      <w:pPr>
        <w:autoSpaceDE w:val="0"/>
        <w:autoSpaceDN w:val="0"/>
        <w:adjustRightInd w:val="0"/>
        <w:jc w:val="both"/>
        <w:rPr>
          <w:rFonts w:ascii="Arial" w:hAnsi="Arial" w:cs="Arial"/>
          <w:b/>
          <w:sz w:val="24"/>
          <w:szCs w:val="24"/>
        </w:rPr>
      </w:pPr>
    </w:p>
    <w:p w:rsidR="009A3494" w:rsidRPr="00467B1D" w:rsidRDefault="009A3494" w:rsidP="00467B1D">
      <w:pPr>
        <w:autoSpaceDE w:val="0"/>
        <w:autoSpaceDN w:val="0"/>
        <w:adjustRightInd w:val="0"/>
        <w:jc w:val="both"/>
        <w:rPr>
          <w:rFonts w:ascii="Arial" w:hAnsi="Arial" w:cs="Arial"/>
          <w:b/>
          <w:sz w:val="24"/>
          <w:szCs w:val="24"/>
        </w:rPr>
      </w:pPr>
      <w:r w:rsidRPr="009A3494">
        <w:rPr>
          <w:rFonts w:ascii="Arial" w:hAnsi="Arial" w:cs="Arial"/>
          <w:b/>
          <w:sz w:val="24"/>
          <w:szCs w:val="24"/>
        </w:rPr>
        <w:t>SECTION F: Scop</w:t>
      </w:r>
      <w:r w:rsidR="00467B1D">
        <w:rPr>
          <w:rFonts w:ascii="Arial" w:hAnsi="Arial" w:cs="Arial"/>
          <w:b/>
          <w:sz w:val="24"/>
          <w:szCs w:val="24"/>
        </w:rPr>
        <w:t>e of Research Activity</w:t>
      </w:r>
    </w:p>
    <w:tbl>
      <w:tblPr>
        <w:tblStyle w:val="TableGrid"/>
        <w:tblW w:w="9889" w:type="dxa"/>
        <w:tblLook w:val="04A0" w:firstRow="1" w:lastRow="0" w:firstColumn="1" w:lastColumn="0" w:noHBand="0" w:noVBand="1"/>
      </w:tblPr>
      <w:tblGrid>
        <w:gridCol w:w="8217"/>
        <w:gridCol w:w="850"/>
        <w:gridCol w:w="822"/>
      </w:tblGrid>
      <w:tr w:rsidR="009A3494" w:rsidRPr="009A3494" w:rsidTr="009A3494">
        <w:tc>
          <w:tcPr>
            <w:tcW w:w="8217"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Will the research activity include:</w:t>
            </w:r>
          </w:p>
        </w:tc>
        <w:tc>
          <w:tcPr>
            <w:tcW w:w="850"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822"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4"/>
                <w:szCs w:val="24"/>
              </w:rPr>
              <w:id w:val="184373907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822" w:type="dxa"/>
            <w:shd w:val="clear" w:color="auto" w:fill="BFBFBF" w:themeFill="background1" w:themeFillShade="BF"/>
            <w:vAlign w:val="center"/>
          </w:tcPr>
          <w:sdt>
            <w:sdtPr>
              <w:rPr>
                <w:rFonts w:ascii="Arial" w:hAnsi="Arial" w:cs="Arial"/>
                <w:b/>
                <w:bCs/>
                <w:sz w:val="24"/>
                <w:szCs w:val="24"/>
              </w:rPr>
              <w:id w:val="-47414393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interviews?</w:t>
            </w:r>
          </w:p>
        </w:tc>
        <w:tc>
          <w:tcPr>
            <w:tcW w:w="850" w:type="dxa"/>
            <w:shd w:val="clear" w:color="auto" w:fill="BFBFBF" w:themeFill="background1" w:themeFillShade="BF"/>
            <w:vAlign w:val="center"/>
          </w:tcPr>
          <w:sdt>
            <w:sdtPr>
              <w:rPr>
                <w:rFonts w:ascii="Arial" w:hAnsi="Arial" w:cs="Arial"/>
                <w:b/>
                <w:bCs/>
                <w:sz w:val="24"/>
                <w:szCs w:val="24"/>
              </w:rPr>
              <w:id w:val="-80076548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822" w:type="dxa"/>
            <w:shd w:val="clear" w:color="auto" w:fill="BFBFBF" w:themeFill="background1" w:themeFillShade="BF"/>
            <w:vAlign w:val="center"/>
          </w:tcPr>
          <w:sdt>
            <w:sdtPr>
              <w:rPr>
                <w:rFonts w:ascii="Arial" w:hAnsi="Arial" w:cs="Arial"/>
                <w:b/>
                <w:bCs/>
                <w:sz w:val="24"/>
                <w:szCs w:val="24"/>
              </w:rPr>
              <w:id w:val="74992678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diaries?</w:t>
            </w:r>
          </w:p>
        </w:tc>
        <w:tc>
          <w:tcPr>
            <w:tcW w:w="850" w:type="dxa"/>
            <w:shd w:val="clear" w:color="auto" w:fill="BFBFBF" w:themeFill="background1" w:themeFillShade="BF"/>
            <w:vAlign w:val="center"/>
          </w:tcPr>
          <w:sdt>
            <w:sdtPr>
              <w:rPr>
                <w:rFonts w:ascii="Arial" w:hAnsi="Arial" w:cs="Arial"/>
                <w:b/>
                <w:bCs/>
                <w:sz w:val="24"/>
                <w:szCs w:val="24"/>
              </w:rPr>
              <w:id w:val="31946866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0048358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Participant observation with their knowledge?</w:t>
            </w:r>
          </w:p>
        </w:tc>
        <w:tc>
          <w:tcPr>
            <w:tcW w:w="850" w:type="dxa"/>
            <w:shd w:val="clear" w:color="auto" w:fill="BFBFBF" w:themeFill="background1" w:themeFillShade="BF"/>
            <w:vAlign w:val="center"/>
          </w:tcPr>
          <w:sdt>
            <w:sdtPr>
              <w:rPr>
                <w:rFonts w:ascii="Arial" w:hAnsi="Arial" w:cs="Arial"/>
                <w:b/>
                <w:bCs/>
                <w:sz w:val="24"/>
                <w:szCs w:val="24"/>
              </w:rPr>
              <w:id w:val="28239488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822" w:type="dxa"/>
            <w:shd w:val="clear" w:color="auto" w:fill="BFBFBF" w:themeFill="background1" w:themeFillShade="BF"/>
            <w:vAlign w:val="center"/>
          </w:tcPr>
          <w:sdt>
            <w:sdtPr>
              <w:rPr>
                <w:rFonts w:ascii="Arial" w:hAnsi="Arial" w:cs="Arial"/>
                <w:b/>
                <w:bCs/>
                <w:sz w:val="24"/>
                <w:szCs w:val="24"/>
              </w:rPr>
              <w:id w:val="-133891743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Participant observation without their knowledge?</w:t>
            </w:r>
          </w:p>
        </w:tc>
        <w:tc>
          <w:tcPr>
            <w:tcW w:w="850" w:type="dxa"/>
            <w:shd w:val="clear" w:color="auto" w:fill="BFBFBF" w:themeFill="background1" w:themeFillShade="BF"/>
            <w:vAlign w:val="center"/>
          </w:tcPr>
          <w:sdt>
            <w:sdtPr>
              <w:rPr>
                <w:rFonts w:ascii="Arial" w:hAnsi="Arial" w:cs="Arial"/>
                <w:b/>
                <w:bCs/>
                <w:sz w:val="24"/>
                <w:szCs w:val="24"/>
              </w:rPr>
              <w:id w:val="-194259949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2628674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video or audio recording?</w:t>
            </w:r>
          </w:p>
        </w:tc>
        <w:tc>
          <w:tcPr>
            <w:tcW w:w="850" w:type="dxa"/>
            <w:shd w:val="clear" w:color="auto" w:fill="BFBFBF" w:themeFill="background1" w:themeFillShade="BF"/>
            <w:vAlign w:val="center"/>
          </w:tcPr>
          <w:sdt>
            <w:sdtPr>
              <w:rPr>
                <w:rFonts w:ascii="Arial" w:hAnsi="Arial" w:cs="Arial"/>
                <w:b/>
                <w:bCs/>
                <w:sz w:val="24"/>
                <w:szCs w:val="24"/>
              </w:rPr>
              <w:id w:val="-38718734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58067521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4"/>
                <w:szCs w:val="24"/>
              </w:rPr>
              <w:id w:val="-139712056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58704826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4"/>
                <w:szCs w:val="24"/>
              </w:rPr>
              <w:id w:val="-72391151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5527024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4"/>
                <w:szCs w:val="24"/>
              </w:rPr>
              <w:id w:val="199497716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1944280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4"/>
                <w:szCs w:val="24"/>
              </w:rPr>
              <w:id w:val="-57035038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04758639"/>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procedures that involve deception?</w:t>
            </w:r>
          </w:p>
        </w:tc>
        <w:tc>
          <w:tcPr>
            <w:tcW w:w="850" w:type="dxa"/>
            <w:shd w:val="clear" w:color="auto" w:fill="BFBFBF" w:themeFill="background1" w:themeFillShade="BF"/>
            <w:vAlign w:val="center"/>
          </w:tcPr>
          <w:sdt>
            <w:sdtPr>
              <w:rPr>
                <w:rFonts w:ascii="Arial" w:hAnsi="Arial" w:cs="Arial"/>
                <w:b/>
                <w:bCs/>
                <w:sz w:val="24"/>
                <w:szCs w:val="24"/>
              </w:rPr>
              <w:id w:val="36271935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470024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Administration of any substance, agent or placebo?</w:t>
            </w:r>
          </w:p>
        </w:tc>
        <w:tc>
          <w:tcPr>
            <w:tcW w:w="850" w:type="dxa"/>
            <w:shd w:val="clear" w:color="auto" w:fill="BFBFBF" w:themeFill="background1" w:themeFillShade="BF"/>
            <w:vAlign w:val="center"/>
          </w:tcPr>
          <w:sdt>
            <w:sdtPr>
              <w:rPr>
                <w:rFonts w:ascii="Arial" w:hAnsi="Arial" w:cs="Arial"/>
                <w:b/>
                <w:bCs/>
                <w:sz w:val="24"/>
                <w:szCs w:val="24"/>
              </w:rPr>
              <w:id w:val="-192479893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2462524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Working with live vertebrate animals?</w:t>
            </w:r>
          </w:p>
        </w:tc>
        <w:tc>
          <w:tcPr>
            <w:tcW w:w="850" w:type="dxa"/>
            <w:shd w:val="clear" w:color="auto" w:fill="BFBFBF" w:themeFill="background1" w:themeFillShade="BF"/>
            <w:vAlign w:val="center"/>
          </w:tcPr>
          <w:sdt>
            <w:sdtPr>
              <w:rPr>
                <w:rFonts w:ascii="Arial" w:hAnsi="Arial" w:cs="Arial"/>
                <w:b/>
                <w:bCs/>
                <w:sz w:val="24"/>
                <w:szCs w:val="24"/>
              </w:rPr>
              <w:id w:val="30042863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86198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lastRenderedPageBreak/>
              <w:t>Other primary data collection methods, please explain in this box</w:t>
            </w:r>
          </w:p>
          <w:p w:rsidR="009A3494" w:rsidRPr="009A3494" w:rsidRDefault="009A3494" w:rsidP="009A3494">
            <w:pPr>
              <w:autoSpaceDE w:val="0"/>
              <w:autoSpaceDN w:val="0"/>
              <w:adjustRightInd w:val="0"/>
              <w:rPr>
                <w:rFonts w:ascii="Arial" w:hAnsi="Arial" w:cs="Arial"/>
                <w:sz w:val="24"/>
                <w:szCs w:val="24"/>
              </w:rPr>
            </w:pPr>
          </w:p>
        </w:tc>
        <w:tc>
          <w:tcPr>
            <w:tcW w:w="850" w:type="dxa"/>
            <w:shd w:val="clear" w:color="auto" w:fill="BFBFBF" w:themeFill="background1" w:themeFillShade="BF"/>
            <w:vAlign w:val="center"/>
          </w:tcPr>
          <w:sdt>
            <w:sdtPr>
              <w:rPr>
                <w:rFonts w:ascii="Arial" w:hAnsi="Arial" w:cs="Arial"/>
                <w:b/>
                <w:bCs/>
                <w:sz w:val="24"/>
                <w:szCs w:val="24"/>
              </w:rPr>
              <w:id w:val="2049023668"/>
            </w:sdtPr>
            <w:sdtContent>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00947946"/>
            </w:sdtPr>
            <w:sdtContent>
              <w:sdt>
                <w:sdtPr>
                  <w:rPr>
                    <w:rFonts w:ascii="Arial" w:hAnsi="Arial" w:cs="Arial"/>
                    <w:b/>
                    <w:bCs/>
                    <w:sz w:val="24"/>
                    <w:szCs w:val="24"/>
                  </w:rPr>
                  <w:id w:val="99831137"/>
                </w:sdtPr>
                <w:sdtContent>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eastAsia="MS Gothic" w:hAnsi="Arial" w:cs="Arial"/>
                        <w:b/>
                        <w:bCs/>
                        <w:sz w:val="24"/>
                        <w:szCs w:val="24"/>
                      </w:rPr>
                      <w:t>x</w:t>
                    </w:r>
                  </w:p>
                </w:sdtContent>
              </w:sdt>
              <w:p w:rsidR="009A3494" w:rsidRPr="009A3494" w:rsidRDefault="00AB5D6E" w:rsidP="009A3494">
                <w:pPr>
                  <w:autoSpaceDE w:val="0"/>
                  <w:autoSpaceDN w:val="0"/>
                  <w:adjustRightInd w:val="0"/>
                  <w:jc w:val="center"/>
                  <w:rPr>
                    <w:rFonts w:ascii="Arial" w:hAnsi="Arial" w:cs="Arial"/>
                    <w:b/>
                    <w:bCs/>
                    <w:sz w:val="24"/>
                    <w:szCs w:val="24"/>
                  </w:rPr>
                </w:pPr>
              </w:p>
            </w:sdtContent>
          </w:sdt>
        </w:tc>
      </w:tr>
    </w:tbl>
    <w:p w:rsidR="009A3494" w:rsidRPr="009A3494" w:rsidRDefault="009A3494" w:rsidP="009A3494">
      <w:pPr>
        <w:rPr>
          <w:rFonts w:ascii="Arial" w:hAnsi="Arial" w:cs="Arial"/>
          <w:bCs/>
          <w:iCs/>
          <w:sz w:val="24"/>
          <w:szCs w:val="24"/>
        </w:rPr>
      </w:pPr>
    </w:p>
    <w:p w:rsidR="009A3494" w:rsidRPr="009A3494" w:rsidRDefault="009A3494" w:rsidP="009A3494">
      <w:pPr>
        <w:jc w:val="both"/>
        <w:rPr>
          <w:rFonts w:ascii="Arial" w:hAnsi="Arial" w:cs="Arial"/>
          <w:bCs/>
          <w:iCs/>
          <w:sz w:val="24"/>
          <w:szCs w:val="24"/>
        </w:rPr>
      </w:pPr>
      <w:r w:rsidRPr="009A3494">
        <w:rPr>
          <w:rFonts w:ascii="Arial" w:hAnsi="Arial" w:cs="Arial"/>
          <w:bCs/>
          <w:iCs/>
          <w:sz w:val="24"/>
          <w:szCs w:val="24"/>
        </w:rPr>
        <w:t xml:space="preserve">If NO to every question, then the research activity is (ethically) low risk and </w:t>
      </w:r>
      <w:r w:rsidRPr="009A3494">
        <w:rPr>
          <w:rFonts w:ascii="Arial" w:hAnsi="Arial" w:cs="Arial"/>
          <w:b/>
          <w:bCs/>
          <w:iCs/>
          <w:sz w:val="24"/>
          <w:szCs w:val="24"/>
        </w:rPr>
        <w:t>may</w:t>
      </w:r>
      <w:r w:rsidRPr="009A3494">
        <w:rPr>
          <w:rFonts w:ascii="Arial" w:hAnsi="Arial" w:cs="Arial"/>
          <w:bCs/>
          <w:iCs/>
          <w:sz w:val="24"/>
          <w:szCs w:val="24"/>
        </w:rPr>
        <w:t xml:space="preserve"> be exempt from </w:t>
      </w:r>
      <w:r w:rsidRPr="009A3494">
        <w:rPr>
          <w:rFonts w:ascii="Arial" w:hAnsi="Arial" w:cs="Arial"/>
          <w:b/>
          <w:bCs/>
          <w:iCs/>
          <w:sz w:val="24"/>
          <w:szCs w:val="24"/>
        </w:rPr>
        <w:t>some</w:t>
      </w:r>
      <w:r w:rsidRPr="009A3494">
        <w:rPr>
          <w:rFonts w:ascii="Arial" w:hAnsi="Arial" w:cs="Arial"/>
          <w:bCs/>
          <w:iCs/>
          <w:sz w:val="24"/>
          <w:szCs w:val="24"/>
        </w:rPr>
        <w:t xml:space="preserve"> of the following sections (please refer to Guidance Notes).</w:t>
      </w:r>
    </w:p>
    <w:p w:rsidR="009A3494" w:rsidRPr="009A3494" w:rsidRDefault="009A3494" w:rsidP="009A3494">
      <w:pPr>
        <w:rPr>
          <w:rFonts w:ascii="Arial" w:hAnsi="Arial" w:cs="Arial"/>
          <w:bCs/>
          <w:iCs/>
          <w:sz w:val="24"/>
          <w:szCs w:val="24"/>
        </w:rPr>
      </w:pPr>
      <w:r w:rsidRPr="009A3494">
        <w:rPr>
          <w:rFonts w:ascii="Arial" w:hAnsi="Arial" w:cs="Arial"/>
          <w:bCs/>
          <w:iCs/>
          <w:sz w:val="24"/>
          <w:szCs w:val="24"/>
        </w:rPr>
        <w:t xml:space="preserve">If YES to any question, then no research activity should be undertaken until full ethical approval has been obtained. </w:t>
      </w:r>
    </w:p>
    <w:p w:rsidR="009A3494" w:rsidRPr="00467B1D" w:rsidRDefault="009A3494" w:rsidP="009A3494">
      <w:pPr>
        <w:rPr>
          <w:rFonts w:ascii="Arial" w:hAnsi="Arial" w:cs="Arial"/>
          <w:b/>
          <w:bCs/>
          <w:sz w:val="24"/>
          <w:szCs w:val="24"/>
        </w:rPr>
      </w:pPr>
      <w:r w:rsidRPr="009A3494">
        <w:rPr>
          <w:rFonts w:ascii="Arial" w:hAnsi="Arial" w:cs="Arial"/>
          <w:b/>
          <w:bCs/>
          <w:sz w:val="24"/>
          <w:szCs w:val="24"/>
        </w:rPr>
        <w:t>SEC</w:t>
      </w:r>
      <w:r w:rsidR="00467B1D">
        <w:rPr>
          <w:rFonts w:ascii="Arial" w:hAnsi="Arial" w:cs="Arial"/>
          <w:b/>
          <w:bCs/>
          <w:sz w:val="24"/>
          <w:szCs w:val="24"/>
        </w:rPr>
        <w:t>TION G: Intended Participants</w:t>
      </w:r>
    </w:p>
    <w:tbl>
      <w:tblPr>
        <w:tblStyle w:val="TableGrid"/>
        <w:tblW w:w="9889" w:type="dxa"/>
        <w:tblLook w:val="04A0" w:firstRow="1" w:lastRow="0" w:firstColumn="1" w:lastColumn="0" w:noHBand="0" w:noVBand="1"/>
      </w:tblPr>
      <w:tblGrid>
        <w:gridCol w:w="7763"/>
        <w:gridCol w:w="992"/>
        <w:gridCol w:w="1134"/>
      </w:tblGrid>
      <w:tr w:rsidR="009A3494" w:rsidRPr="009A3494" w:rsidTr="009A3494">
        <w:tc>
          <w:tcPr>
            <w:tcW w:w="7763"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Who are the intended participants:</w:t>
            </w:r>
          </w:p>
        </w:tc>
        <w:tc>
          <w:tcPr>
            <w:tcW w:w="992"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Students or staff at the University?</w:t>
            </w:r>
          </w:p>
        </w:tc>
        <w:tc>
          <w:tcPr>
            <w:tcW w:w="992" w:type="dxa"/>
            <w:shd w:val="clear" w:color="auto" w:fill="BFBFBF" w:themeFill="background1" w:themeFillShade="BF"/>
            <w:vAlign w:val="center"/>
          </w:tcPr>
          <w:sdt>
            <w:sdtPr>
              <w:rPr>
                <w:rFonts w:ascii="Arial" w:hAnsi="Arial" w:cs="Arial"/>
                <w:b/>
                <w:bCs/>
                <w:sz w:val="24"/>
                <w:szCs w:val="24"/>
              </w:rPr>
              <w:id w:val="-22776399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94730625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4"/>
                <w:szCs w:val="24"/>
              </w:rPr>
              <w:id w:val="-178024719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66643513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Vulnerable adults?</w:t>
            </w:r>
          </w:p>
        </w:tc>
        <w:tc>
          <w:tcPr>
            <w:tcW w:w="992" w:type="dxa"/>
            <w:shd w:val="clear" w:color="auto" w:fill="BFBFBF" w:themeFill="background1" w:themeFillShade="BF"/>
            <w:vAlign w:val="center"/>
          </w:tcPr>
          <w:sdt>
            <w:sdtPr>
              <w:rPr>
                <w:rFonts w:ascii="Arial" w:hAnsi="Arial" w:cs="Arial"/>
                <w:b/>
                <w:bCs/>
                <w:sz w:val="24"/>
                <w:szCs w:val="24"/>
              </w:rPr>
              <w:id w:val="55597856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566853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Children under 18?</w:t>
            </w:r>
          </w:p>
        </w:tc>
        <w:tc>
          <w:tcPr>
            <w:tcW w:w="992" w:type="dxa"/>
            <w:shd w:val="clear" w:color="auto" w:fill="BFBFBF" w:themeFill="background1" w:themeFillShade="BF"/>
            <w:vAlign w:val="center"/>
          </w:tcPr>
          <w:sdt>
            <w:sdtPr>
              <w:rPr>
                <w:rFonts w:ascii="Arial" w:hAnsi="Arial" w:cs="Arial"/>
                <w:b/>
                <w:bCs/>
                <w:sz w:val="24"/>
                <w:szCs w:val="24"/>
              </w:rPr>
              <w:id w:val="-37547282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188736146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Prisoners?</w:t>
            </w:r>
          </w:p>
        </w:tc>
        <w:tc>
          <w:tcPr>
            <w:tcW w:w="992" w:type="dxa"/>
            <w:shd w:val="clear" w:color="auto" w:fill="BFBFBF" w:themeFill="background1" w:themeFillShade="BF"/>
            <w:vAlign w:val="center"/>
          </w:tcPr>
          <w:sdt>
            <w:sdtPr>
              <w:rPr>
                <w:rFonts w:ascii="Arial" w:hAnsi="Arial" w:cs="Arial"/>
                <w:b/>
                <w:bCs/>
                <w:sz w:val="24"/>
                <w:szCs w:val="24"/>
              </w:rPr>
              <w:id w:val="169279390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32641141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Young offenders?</w:t>
            </w:r>
          </w:p>
        </w:tc>
        <w:tc>
          <w:tcPr>
            <w:tcW w:w="992" w:type="dxa"/>
            <w:shd w:val="clear" w:color="auto" w:fill="BFBFBF" w:themeFill="background1" w:themeFillShade="BF"/>
            <w:vAlign w:val="center"/>
          </w:tcPr>
          <w:sdt>
            <w:sdtPr>
              <w:rPr>
                <w:rFonts w:ascii="Arial" w:hAnsi="Arial" w:cs="Arial"/>
                <w:b/>
                <w:bCs/>
                <w:sz w:val="24"/>
                <w:szCs w:val="24"/>
              </w:rPr>
              <w:id w:val="125541016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23600058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4"/>
                <w:szCs w:val="24"/>
              </w:rPr>
              <w:id w:val="-101645307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67307004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People engaged in illegal activities?</w:t>
            </w:r>
          </w:p>
        </w:tc>
        <w:tc>
          <w:tcPr>
            <w:tcW w:w="992" w:type="dxa"/>
            <w:shd w:val="clear" w:color="auto" w:fill="BFBFBF" w:themeFill="background1" w:themeFillShade="BF"/>
            <w:vAlign w:val="center"/>
          </w:tcPr>
          <w:sdt>
            <w:sdtPr>
              <w:rPr>
                <w:rFonts w:ascii="Arial" w:hAnsi="Arial" w:cs="Arial"/>
                <w:b/>
                <w:bCs/>
                <w:sz w:val="24"/>
                <w:szCs w:val="24"/>
              </w:rPr>
              <w:id w:val="-151985084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07285974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Others (please identify):</w:t>
            </w:r>
          </w:p>
          <w:p w:rsidR="009A3494" w:rsidRPr="009A3494" w:rsidRDefault="009A3494" w:rsidP="009A3494">
            <w:pPr>
              <w:autoSpaceDE w:val="0"/>
              <w:autoSpaceDN w:val="0"/>
              <w:adjustRightInd w:val="0"/>
              <w:rPr>
                <w:rFonts w:ascii="Arial" w:hAnsi="Arial" w:cs="Arial"/>
                <w:sz w:val="24"/>
                <w:szCs w:val="24"/>
              </w:rPr>
            </w:pPr>
          </w:p>
          <w:p w:rsidR="009A3494" w:rsidRPr="009A3494" w:rsidRDefault="009A3494" w:rsidP="009A34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b/>
                <w:bCs/>
                <w:sz w:val="24"/>
                <w:szCs w:val="24"/>
              </w:rPr>
              <w:id w:val="-198491803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87005256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bl>
    <w:p w:rsidR="009A3494" w:rsidRPr="009A3494" w:rsidRDefault="009A3494" w:rsidP="009A3494">
      <w:pPr>
        <w:rPr>
          <w:rFonts w:ascii="Arial" w:hAnsi="Arial" w:cs="Arial"/>
          <w:bCs/>
          <w:sz w:val="24"/>
          <w:szCs w:val="24"/>
        </w:rPr>
      </w:pPr>
    </w:p>
    <w:tbl>
      <w:tblPr>
        <w:tblStyle w:val="TableGrid"/>
        <w:tblW w:w="9889" w:type="dxa"/>
        <w:tblLook w:val="04A0" w:firstRow="1" w:lastRow="0" w:firstColumn="1" w:lastColumn="0" w:noHBand="0" w:noVBand="1"/>
      </w:tblPr>
      <w:tblGrid>
        <w:gridCol w:w="9889"/>
      </w:tblGrid>
      <w:tr w:rsidR="009A3494" w:rsidRPr="009A3494" w:rsidTr="009A3494">
        <w:trPr>
          <w:trHeight w:val="403"/>
        </w:trPr>
        <w:tc>
          <w:tcPr>
            <w:tcW w:w="9889" w:type="dxa"/>
            <w:shd w:val="clear" w:color="auto" w:fill="F2F2F2" w:themeFill="background1" w:themeFillShade="F2"/>
            <w:vAlign w:val="center"/>
          </w:tcPr>
          <w:p w:rsidR="009A3494" w:rsidRPr="009A3494" w:rsidRDefault="009A3494" w:rsidP="009A3494">
            <w:pPr>
              <w:rPr>
                <w:rFonts w:ascii="Arial" w:hAnsi="Arial" w:cs="Arial"/>
                <w:b/>
                <w:sz w:val="24"/>
                <w:szCs w:val="24"/>
              </w:rPr>
            </w:pPr>
            <w:r w:rsidRPr="009A3494">
              <w:rPr>
                <w:rFonts w:ascii="Arial" w:hAnsi="Arial" w:cs="Arial"/>
                <w:b/>
                <w:sz w:val="24"/>
                <w:szCs w:val="24"/>
              </w:rPr>
              <w:t>Participant numbers and source</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Provide an estimate of the expected number of participants. How will you identify participants and how will they be recruited? </w:t>
            </w:r>
          </w:p>
        </w:tc>
      </w:tr>
      <w:tr w:rsidR="009A3494" w:rsidRPr="009A3494" w:rsidTr="009A3494">
        <w:trPr>
          <w:trHeight w:val="403"/>
        </w:trPr>
        <w:tc>
          <w:tcPr>
            <w:tcW w:w="9889"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7 teachers; 190 pupils; 2 teaching assistants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Participants are all situated in Key Stage 2, where the research will be carried out.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Written consent will be sought from teachers, teaching assistants and parents of the pupils. </w:t>
            </w:r>
          </w:p>
          <w:p w:rsidR="009A3494" w:rsidRPr="00467B1D" w:rsidRDefault="009A3494" w:rsidP="009A3494">
            <w:pPr>
              <w:rPr>
                <w:rFonts w:ascii="Arial" w:hAnsi="Arial" w:cs="Arial"/>
                <w:sz w:val="24"/>
                <w:szCs w:val="24"/>
              </w:rPr>
            </w:pPr>
            <w:r w:rsidRPr="009A3494">
              <w:rPr>
                <w:rFonts w:ascii="Arial" w:hAnsi="Arial" w:cs="Arial"/>
                <w:sz w:val="24"/>
                <w:szCs w:val="24"/>
              </w:rPr>
              <w:t>Written assent will be sou</w:t>
            </w:r>
            <w:r w:rsidR="00467B1D">
              <w:rPr>
                <w:rFonts w:ascii="Arial" w:hAnsi="Arial" w:cs="Arial"/>
                <w:sz w:val="24"/>
                <w:szCs w:val="24"/>
              </w:rPr>
              <w:t>ght from the pupils themselves.</w:t>
            </w:r>
          </w:p>
        </w:tc>
      </w:tr>
    </w:tbl>
    <w:p w:rsidR="009A3494" w:rsidRPr="009A3494" w:rsidRDefault="009A3494" w:rsidP="009A3494">
      <w:pPr>
        <w:rPr>
          <w:rFonts w:ascii="Arial" w:hAnsi="Arial" w:cs="Arial"/>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9A3494" w:rsidRPr="009A3494" w:rsidTr="009A3494">
        <w:tc>
          <w:tcPr>
            <w:tcW w:w="6629"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Information for participants:</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992"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c>
          <w:tcPr>
            <w:tcW w:w="1134"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N/A</w:t>
            </w:r>
          </w:p>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4"/>
                <w:szCs w:val="24"/>
              </w:rPr>
              <w:id w:val="63885442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83841572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01827235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4"/>
                <w:szCs w:val="24"/>
              </w:rPr>
              <w:id w:val="191797881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26674509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96461357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obtain written consent for participation?</w:t>
            </w:r>
          </w:p>
        </w:tc>
        <w:tc>
          <w:tcPr>
            <w:tcW w:w="1134" w:type="dxa"/>
            <w:shd w:val="clear" w:color="auto" w:fill="BFBFBF" w:themeFill="background1" w:themeFillShade="BF"/>
            <w:vAlign w:val="center"/>
          </w:tcPr>
          <w:sdt>
            <w:sdtPr>
              <w:rPr>
                <w:rFonts w:ascii="Arial" w:hAnsi="Arial" w:cs="Arial"/>
                <w:b/>
                <w:bCs/>
                <w:sz w:val="24"/>
                <w:szCs w:val="24"/>
              </w:rPr>
              <w:id w:val="17307100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777214799"/>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04620075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4"/>
                <w:szCs w:val="24"/>
              </w:rPr>
              <w:id w:val="190794767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99795487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3388731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4"/>
                <w:szCs w:val="24"/>
              </w:rPr>
              <w:id w:val="-6549896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32790711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4324213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4"/>
                <w:szCs w:val="24"/>
              </w:rPr>
              <w:id w:val="-168974416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16030720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7000421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4"/>
                <w:szCs w:val="24"/>
              </w:rPr>
              <w:id w:val="-12000460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50274824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9612545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4"/>
                <w:szCs w:val="24"/>
              </w:rPr>
              <w:id w:val="9622161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71535789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6181930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4"/>
                <w:szCs w:val="24"/>
              </w:rPr>
              <w:id w:val="150701563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28270137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07542890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9889" w:type="dxa"/>
            <w:gridSpan w:val="4"/>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NO</w:t>
            </w:r>
            <w:r w:rsidRPr="009A3494">
              <w:rPr>
                <w:rFonts w:ascii="Arial" w:hAnsi="Arial" w:cs="Arial"/>
                <w:b/>
                <w:bCs/>
                <w:sz w:val="24"/>
                <w:szCs w:val="24"/>
              </w:rPr>
              <w:t xml:space="preserve"> </w:t>
            </w:r>
            <w:r w:rsidRPr="009A3494">
              <w:rPr>
                <w:rFonts w:ascii="Arial" w:hAnsi="Arial" w:cs="Arial"/>
                <w:sz w:val="24"/>
                <w:szCs w:val="24"/>
              </w:rPr>
              <w:t xml:space="preserve">to any of above questions, please give an explanation </w:t>
            </w:r>
          </w:p>
        </w:tc>
      </w:tr>
      <w:tr w:rsidR="009A3494" w:rsidRPr="009A3494" w:rsidTr="009A3494">
        <w:trPr>
          <w:trHeight w:val="403"/>
        </w:trPr>
        <w:tc>
          <w:tcPr>
            <w:tcW w:w="9889" w:type="dxa"/>
            <w:gridSpan w:val="4"/>
            <w:vAlign w:val="center"/>
          </w:tcPr>
          <w:p w:rsidR="009A3494" w:rsidRPr="009A3494" w:rsidRDefault="009A3494" w:rsidP="009A3494">
            <w:pPr>
              <w:autoSpaceDE w:val="0"/>
              <w:autoSpaceDN w:val="0"/>
              <w:adjustRightInd w:val="0"/>
              <w:rPr>
                <w:rFonts w:ascii="Arial" w:hAnsi="Arial" w:cs="Arial"/>
                <w:sz w:val="24"/>
                <w:szCs w:val="24"/>
              </w:rPr>
            </w:pPr>
          </w:p>
        </w:tc>
      </w:tr>
    </w:tbl>
    <w:p w:rsidR="009A3494" w:rsidRPr="009A3494" w:rsidRDefault="009A3494" w:rsidP="009A3494">
      <w:pPr>
        <w:rPr>
          <w:rFonts w:ascii="Arial" w:hAnsi="Arial" w:cs="Arial"/>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9A3494" w:rsidRPr="009A3494" w:rsidTr="009A3494">
        <w:tc>
          <w:tcPr>
            <w:tcW w:w="6629"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Information for participants:</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992"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N/A</w:t>
            </w:r>
          </w:p>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participants be paid?</w:t>
            </w:r>
          </w:p>
        </w:tc>
        <w:tc>
          <w:tcPr>
            <w:tcW w:w="1134" w:type="dxa"/>
            <w:shd w:val="clear" w:color="auto" w:fill="BFBFBF" w:themeFill="background1" w:themeFillShade="BF"/>
            <w:vAlign w:val="center"/>
          </w:tcPr>
          <w:sdt>
            <w:sdtPr>
              <w:rPr>
                <w:rFonts w:ascii="Arial" w:hAnsi="Arial" w:cs="Arial"/>
                <w:b/>
                <w:bCs/>
                <w:sz w:val="24"/>
                <w:szCs w:val="24"/>
              </w:rPr>
              <w:id w:val="5104376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5614006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63421972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4"/>
                <w:szCs w:val="24"/>
              </w:rPr>
              <w:id w:val="-143898245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8926709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42546884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4"/>
                <w:szCs w:val="24"/>
              </w:rPr>
              <w:id w:val="-22560696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56533731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13357519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4"/>
                <w:szCs w:val="24"/>
              </w:rPr>
              <w:id w:val="-87393224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86736174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21432836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9889" w:type="dxa"/>
            <w:gridSpan w:val="4"/>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YES</w:t>
            </w:r>
            <w:r w:rsidRPr="009A3494">
              <w:rPr>
                <w:rFonts w:ascii="Arial" w:hAnsi="Arial" w:cs="Arial"/>
                <w:b/>
                <w:bCs/>
                <w:sz w:val="24"/>
                <w:szCs w:val="24"/>
              </w:rPr>
              <w:t xml:space="preserve"> </w:t>
            </w:r>
            <w:r w:rsidRPr="009A3494">
              <w:rPr>
                <w:rFonts w:ascii="Arial" w:hAnsi="Arial" w:cs="Arial"/>
                <w:sz w:val="24"/>
                <w:szCs w:val="24"/>
              </w:rPr>
              <w:t xml:space="preserve">to any question, please provide full details </w:t>
            </w:r>
          </w:p>
        </w:tc>
      </w:tr>
    </w:tbl>
    <w:p w:rsidR="009A3494" w:rsidRPr="009A3494" w:rsidRDefault="009A3494" w:rsidP="009A3494">
      <w:pPr>
        <w:rPr>
          <w:rFonts w:ascii="Arial" w:hAnsi="Arial" w:cs="Arial"/>
          <w:sz w:val="24"/>
          <w:szCs w:val="24"/>
        </w:rPr>
      </w:pPr>
    </w:p>
    <w:p w:rsidR="009A3494" w:rsidRPr="00467B1D" w:rsidRDefault="00467B1D" w:rsidP="009A3494">
      <w:pPr>
        <w:rPr>
          <w:rFonts w:ascii="Arial" w:hAnsi="Arial" w:cs="Arial"/>
          <w:b/>
          <w:bCs/>
          <w:sz w:val="24"/>
          <w:szCs w:val="24"/>
        </w:rPr>
      </w:pPr>
      <w:r>
        <w:rPr>
          <w:rFonts w:ascii="Arial" w:hAnsi="Arial" w:cs="Arial"/>
          <w:b/>
          <w:bCs/>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3494" w:rsidRPr="009A3494" w:rsidTr="009A3494">
        <w:tc>
          <w:tcPr>
            <w:tcW w:w="9923" w:type="dxa"/>
            <w:tcBorders>
              <w:bottom w:val="single" w:sz="4" w:space="0" w:color="auto"/>
            </w:tcBorders>
            <w:shd w:val="clear" w:color="auto" w:fill="F2F2F2" w:themeFill="background1" w:themeFillShade="F2"/>
          </w:tcPr>
          <w:p w:rsidR="009A3494" w:rsidRPr="00E4141C" w:rsidRDefault="009A3494" w:rsidP="00E4141C">
            <w:pPr>
              <w:pStyle w:val="NoSpacing"/>
              <w:rPr>
                <w:rFonts w:ascii="Arial" w:hAnsi="Arial" w:cs="Arial"/>
                <w:sz w:val="24"/>
                <w:szCs w:val="24"/>
              </w:rPr>
            </w:pPr>
            <w:r w:rsidRPr="00E4141C">
              <w:rPr>
                <w:rFonts w:ascii="Arial" w:hAnsi="Arial" w:cs="Arial"/>
                <w:sz w:val="24"/>
                <w:szCs w:val="24"/>
              </w:rPr>
              <w:t>Outline any anticipated risks</w:t>
            </w:r>
            <w:r w:rsidRPr="00E4141C">
              <w:rPr>
                <w:rFonts w:ascii="Arial" w:eastAsia="SimSun" w:hAnsi="Arial" w:cs="Arial"/>
                <w:sz w:val="24"/>
                <w:szCs w:val="24"/>
                <w:lang w:eastAsia="zh-CN"/>
              </w:rPr>
              <w:t xml:space="preserve"> </w:t>
            </w:r>
            <w:r w:rsidRPr="00E4141C">
              <w:rPr>
                <w:rFonts w:ascii="Arial" w:hAnsi="Arial" w:cs="Arial"/>
                <w:sz w:val="24"/>
                <w:szCs w:val="24"/>
              </w:rPr>
              <w:t xml:space="preserve">that may adversely affect any of the participants, the researchers and/or the University, and the steps that will be taken to address them. </w:t>
            </w:r>
          </w:p>
          <w:p w:rsidR="009A3494" w:rsidRPr="00E4141C" w:rsidRDefault="009A3494" w:rsidP="00E4141C">
            <w:pPr>
              <w:pStyle w:val="NoSpacing"/>
              <w:rPr>
                <w:rFonts w:ascii="Arial" w:hAnsi="Arial" w:cs="Arial"/>
                <w:sz w:val="24"/>
                <w:szCs w:val="24"/>
              </w:rPr>
            </w:pPr>
            <w:r w:rsidRPr="00E4141C">
              <w:rPr>
                <w:rFonts w:ascii="Arial" w:hAnsi="Arial" w:cs="Arial"/>
                <w:sz w:val="24"/>
                <w:szCs w:val="24"/>
              </w:rPr>
              <w:t xml:space="preserve">If you have completed a full risk assessment (for example as required by a laboratory, or external research collaborator) you may append that to this form.  </w:t>
            </w:r>
          </w:p>
        </w:tc>
      </w:tr>
      <w:tr w:rsidR="009A3494" w:rsidRPr="009A3494" w:rsidTr="009A3494">
        <w:tc>
          <w:tcPr>
            <w:tcW w:w="9923" w:type="dxa"/>
            <w:tcBorders>
              <w:bottom w:val="single" w:sz="4" w:space="0" w:color="auto"/>
            </w:tcBorders>
          </w:tcPr>
          <w:p w:rsidR="009A3494" w:rsidRPr="00E4141C" w:rsidRDefault="009A3494" w:rsidP="007B588C">
            <w:pPr>
              <w:rPr>
                <w:rFonts w:ascii="Arial" w:hAnsi="Arial" w:cs="Arial"/>
                <w:sz w:val="24"/>
                <w:szCs w:val="24"/>
              </w:rPr>
            </w:pPr>
            <w:r w:rsidRPr="00E4141C">
              <w:rPr>
                <w:rFonts w:ascii="Arial" w:hAnsi="Arial" w:cs="Arial"/>
                <w:sz w:val="24"/>
                <w:szCs w:val="24"/>
              </w:rPr>
              <w:t>Full risk asse</w:t>
            </w:r>
            <w:r w:rsidR="00467B1D" w:rsidRPr="00E4141C">
              <w:rPr>
                <w:rFonts w:ascii="Arial" w:hAnsi="Arial" w:cs="Arial"/>
                <w:sz w:val="24"/>
                <w:szCs w:val="24"/>
              </w:rPr>
              <w:t xml:space="preserve">ssment completed and appended? </w:t>
            </w:r>
          </w:p>
          <w:p w:rsidR="00467B1D" w:rsidRPr="00E4141C" w:rsidRDefault="00467B1D" w:rsidP="009A3494">
            <w:pPr>
              <w:autoSpaceDE w:val="0"/>
              <w:autoSpaceDN w:val="0"/>
              <w:adjustRightInd w:val="0"/>
              <w:rPr>
                <w:rFonts w:ascii="Arial" w:hAnsi="Arial" w:cs="Arial"/>
                <w:sz w:val="24"/>
                <w:szCs w:val="24"/>
              </w:rPr>
            </w:pPr>
          </w:p>
          <w:p w:rsidR="009A3494" w:rsidRPr="00E4141C" w:rsidRDefault="009A3494" w:rsidP="009A3494">
            <w:pPr>
              <w:autoSpaceDE w:val="0"/>
              <w:autoSpaceDN w:val="0"/>
              <w:adjustRightInd w:val="0"/>
              <w:rPr>
                <w:rFonts w:ascii="Arial" w:hAnsi="Arial" w:cs="Arial"/>
                <w:b/>
                <w:bCs/>
                <w:sz w:val="24"/>
                <w:szCs w:val="24"/>
              </w:rPr>
            </w:pPr>
            <w:r w:rsidRPr="00E4141C">
              <w:rPr>
                <w:rFonts w:ascii="Arial" w:hAnsi="Arial" w:cs="Arial"/>
                <w:sz w:val="24"/>
                <w:szCs w:val="24"/>
              </w:rPr>
              <w:t xml:space="preserve">Yes                               </w:t>
            </w:r>
            <w:sdt>
              <w:sdtPr>
                <w:rPr>
                  <w:rFonts w:ascii="Arial" w:hAnsi="Arial" w:cs="Arial"/>
                  <w:b/>
                  <w:bCs/>
                  <w:sz w:val="24"/>
                  <w:szCs w:val="24"/>
                </w:rPr>
                <w:id w:val="1288466717"/>
              </w:sdtPr>
              <w:sdtContent>
                <w:r w:rsidRPr="00E4141C">
                  <w:rPr>
                    <w:rFonts w:ascii="MS Gothic" w:eastAsia="MS Gothic" w:hAnsi="MS Gothic" w:cs="MS Gothic" w:hint="eastAsia"/>
                    <w:b/>
                    <w:bCs/>
                    <w:sz w:val="24"/>
                    <w:szCs w:val="24"/>
                  </w:rPr>
                  <w:t>☐</w:t>
                </w:r>
              </w:sdtContent>
            </w:sdt>
          </w:p>
          <w:p w:rsidR="009A3494" w:rsidRPr="00E4141C" w:rsidRDefault="009A3494" w:rsidP="00467B1D">
            <w:pPr>
              <w:autoSpaceDE w:val="0"/>
              <w:autoSpaceDN w:val="0"/>
              <w:adjustRightInd w:val="0"/>
              <w:rPr>
                <w:rFonts w:ascii="Arial" w:hAnsi="Arial" w:cs="Arial"/>
                <w:b/>
                <w:bCs/>
                <w:sz w:val="24"/>
                <w:szCs w:val="24"/>
              </w:rPr>
            </w:pPr>
            <w:r w:rsidRPr="00E4141C">
              <w:rPr>
                <w:rFonts w:ascii="Arial" w:hAnsi="Arial" w:cs="Arial"/>
                <w:sz w:val="24"/>
                <w:szCs w:val="24"/>
              </w:rPr>
              <w:t xml:space="preserve"> No                                </w:t>
            </w:r>
            <w:sdt>
              <w:sdtPr>
                <w:rPr>
                  <w:rFonts w:ascii="Arial" w:hAnsi="Arial" w:cs="Arial"/>
                  <w:b/>
                  <w:bCs/>
                  <w:sz w:val="24"/>
                  <w:szCs w:val="24"/>
                </w:rPr>
                <w:id w:val="1829091087"/>
              </w:sdtPr>
              <w:sdtContent>
                <w:r w:rsidR="00467B1D" w:rsidRPr="00E4141C">
                  <w:rPr>
                    <w:rFonts w:ascii="Arial" w:eastAsia="MS Gothic" w:hAnsi="Arial" w:cs="Arial"/>
                    <w:b/>
                    <w:bCs/>
                    <w:sz w:val="24"/>
                    <w:szCs w:val="24"/>
                  </w:rPr>
                  <w:t>x</w:t>
                </w:r>
              </w:sdtContent>
            </w:sdt>
            <w:r w:rsidRPr="00E4141C">
              <w:rPr>
                <w:rFonts w:ascii="Arial" w:hAnsi="Arial" w:cs="Arial"/>
                <w:sz w:val="24"/>
                <w:szCs w:val="24"/>
              </w:rPr>
              <w:t xml:space="preserve">   </w:t>
            </w:r>
            <w:r w:rsidRPr="00E4141C">
              <w:rPr>
                <w:rFonts w:ascii="Arial" w:hAnsi="Arial" w:cs="Arial"/>
                <w:b/>
                <w:bCs/>
                <w:sz w:val="24"/>
                <w:szCs w:val="24"/>
              </w:rPr>
              <w:t xml:space="preserve"> </w:t>
            </w:r>
          </w:p>
        </w:tc>
      </w:tr>
      <w:tr w:rsidR="009A3494" w:rsidRPr="009A3494" w:rsidTr="009A3494">
        <w:tc>
          <w:tcPr>
            <w:tcW w:w="9923" w:type="dxa"/>
            <w:tcBorders>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Risks to participants</w:t>
            </w:r>
          </w:p>
          <w:p w:rsidR="009A3494" w:rsidRPr="009A3494" w:rsidRDefault="009A3494" w:rsidP="009A3494">
            <w:pPr>
              <w:rPr>
                <w:rFonts w:ascii="Arial" w:hAnsi="Arial" w:cs="Arial"/>
                <w:sz w:val="24"/>
                <w:szCs w:val="24"/>
              </w:rPr>
            </w:pPr>
            <w:r w:rsidRPr="009A3494">
              <w:rPr>
                <w:rFonts w:ascii="Arial" w:hAnsi="Arial" w:cs="Arial"/>
                <w:sz w:val="24"/>
                <w:szCs w:val="24"/>
              </w:rPr>
              <w:lastRenderedPageBreak/>
              <w:t>For example: emotional distress, financial disclosure, physical harm, transfer of personal data, sensitive organisational information</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lastRenderedPageBreak/>
              <w:t>Participants feeling they have to participate when they would rather not</w:t>
            </w:r>
            <w:r w:rsidRPr="009A3494">
              <w:rPr>
                <w:rFonts w:ascii="Arial" w:hAnsi="Arial" w:cs="Arial"/>
                <w:sz w:val="24"/>
                <w:szCs w:val="24"/>
              </w:rPr>
              <w:t xml:space="preserve"> – written consent and assent forms will state that all participants can withdraw from the research element of the activities at any point, without giving a reason. Forms will also state that no one would be treated any differently should they chose to withdraw and, even if participants remain part of the research, they can choose not to answer any question during the research, without giving a reason. (BERA, 2011, pg6)</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Safeguarding issues and dealing with disclosures</w:t>
            </w:r>
            <w:r w:rsidRPr="009A3494">
              <w:rPr>
                <w:rFonts w:ascii="Arial" w:hAnsi="Arial" w:cs="Arial"/>
                <w:sz w:val="24"/>
                <w:szCs w:val="24"/>
              </w:rPr>
              <w:t xml:space="preserve"> – All adult participants will be aware of the school’s safeguarding procedures e.g. they will never be on their own with a single child and they must pass on any information of any concern to the Designated Senior Person in school. All adult participants are staff in the school and will therefore be familiar with these procedures. Pupils are aware that they must pass on anything which worries them, to an adult they trust.</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 xml:space="preserve">Older pupils being authoritative to younger pupils – </w:t>
            </w:r>
            <w:r w:rsidRPr="009A3494">
              <w:rPr>
                <w:rFonts w:ascii="Arial" w:hAnsi="Arial" w:cs="Arial"/>
                <w:sz w:val="24"/>
                <w:szCs w:val="24"/>
              </w:rPr>
              <w:t xml:space="preserve">staff will be present at all times to ensure that groupings are engaging appropriately. </w:t>
            </w:r>
            <w:r w:rsidRPr="009A3494">
              <w:rPr>
                <w:rFonts w:ascii="Arial" w:hAnsi="Arial" w:cs="Arial"/>
                <w:b/>
                <w:sz w:val="24"/>
                <w:szCs w:val="24"/>
              </w:rPr>
              <w:t xml:space="preserve"> </w:t>
            </w:r>
          </w:p>
        </w:tc>
      </w:tr>
      <w:tr w:rsidR="009A3494" w:rsidRPr="009A3494" w:rsidTr="009A3494">
        <w:tc>
          <w:tcPr>
            <w:tcW w:w="9923" w:type="dxa"/>
            <w:tcBorders>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A3494">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9A3494" w:rsidRPr="009A3494" w:rsidTr="009A3494">
        <w:tc>
          <w:tcPr>
            <w:tcW w:w="9923" w:type="dxa"/>
            <w:tcBorders>
              <w:top w:val="single" w:sz="4" w:space="0" w:color="auto"/>
              <w:bottom w:val="single" w:sz="4" w:space="0" w:color="auto"/>
            </w:tcBorders>
          </w:tcPr>
          <w:p w:rsidR="009A3494" w:rsidRPr="009A3494" w:rsidRDefault="00467B1D" w:rsidP="009A3494">
            <w:pPr>
              <w:autoSpaceDE w:val="0"/>
              <w:autoSpaceDN w:val="0"/>
              <w:adjustRightInd w:val="0"/>
              <w:rPr>
                <w:rFonts w:ascii="Arial" w:hAnsi="Arial" w:cs="Arial"/>
                <w:sz w:val="24"/>
                <w:szCs w:val="24"/>
              </w:rPr>
            </w:pPr>
            <w:r>
              <w:rPr>
                <w:rFonts w:ascii="Arial" w:hAnsi="Arial" w:cs="Arial"/>
                <w:sz w:val="24"/>
                <w:szCs w:val="24"/>
              </w:rPr>
              <w:t>Not applicable</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Risks to investigator</w:t>
            </w:r>
          </w:p>
          <w:p w:rsidR="009A3494" w:rsidRPr="009A3494" w:rsidRDefault="009A3494" w:rsidP="009A3494">
            <w:pPr>
              <w:rPr>
                <w:rFonts w:ascii="Arial" w:hAnsi="Arial" w:cs="Arial"/>
                <w:sz w:val="24"/>
                <w:szCs w:val="24"/>
              </w:rPr>
            </w:pPr>
            <w:r w:rsidRPr="009A3494">
              <w:rPr>
                <w:rFonts w:ascii="Arial" w:hAnsi="Arial" w:cs="Arial"/>
                <w:sz w:val="24"/>
                <w:szCs w:val="24"/>
              </w:rPr>
              <w:t>For example: personal safety, physical harm, emotional distress, risk of accusation of harm/impropriety, conflict of interest</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Safeguarding issues and dealing with disclosures</w:t>
            </w:r>
            <w:r w:rsidRPr="009A3494">
              <w:rPr>
                <w:rFonts w:ascii="Arial" w:hAnsi="Arial" w:cs="Arial"/>
                <w:sz w:val="24"/>
                <w:szCs w:val="24"/>
              </w:rPr>
              <w:t xml:space="preserve"> – All adult participants will be aware of the school’s safeguarding procedures e.g. they will never be on their own with a single child and they must pass on any information of any concern to the Designated Senior Person in school. All adult participants are staff within the school and will therefore be familiar with these procedures. Groupings and interviews will take place in classrooms or public spaces.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Accusation of treating people differently because they are either involved or not involved in research</w:t>
            </w:r>
            <w:r w:rsidRPr="009A3494">
              <w:rPr>
                <w:rFonts w:ascii="Arial" w:hAnsi="Arial" w:cs="Arial"/>
                <w:sz w:val="24"/>
                <w:szCs w:val="24"/>
              </w:rPr>
              <w:t xml:space="preserve"> – no incentives will be given and interviews will be conducted with someone else present.</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lastRenderedPageBreak/>
              <w:t>Position of power in Teacher/pupil relationship / HT/teacher/pupil relationship</w:t>
            </w:r>
            <w:r w:rsidRPr="009A3494">
              <w:rPr>
                <w:rFonts w:ascii="Arial" w:hAnsi="Arial" w:cs="Arial"/>
                <w:sz w:val="24"/>
                <w:szCs w:val="24"/>
              </w:rPr>
              <w:t xml:space="preserve"> – Pupils will be interviewed by teachers other than their class teacher to avoid any possible conflict of interest and pupils will be reminded before any interview of their right to not answer or to withdraw completely. Staff will also be reminded that they do not have to answer any questions they do not wish to answer and can withdraw from the research if they so wish at any point wi</w:t>
            </w:r>
            <w:r w:rsidR="00467B1D">
              <w:rPr>
                <w:rFonts w:ascii="Arial" w:hAnsi="Arial" w:cs="Arial"/>
                <w:sz w:val="24"/>
                <w:szCs w:val="24"/>
              </w:rPr>
              <w:t>thout any adverse consequences.</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lastRenderedPageBreak/>
              <w:t>University/institutional risks</w:t>
            </w:r>
          </w:p>
          <w:p w:rsidR="009A3494" w:rsidRPr="009A3494" w:rsidRDefault="009A3494" w:rsidP="009A3494">
            <w:pPr>
              <w:rPr>
                <w:rFonts w:ascii="Arial" w:hAnsi="Arial" w:cs="Arial"/>
                <w:sz w:val="24"/>
                <w:szCs w:val="24"/>
              </w:rPr>
            </w:pPr>
            <w:r w:rsidRPr="009A3494">
              <w:rPr>
                <w:rFonts w:ascii="Arial" w:hAnsi="Arial" w:cs="Arial"/>
                <w:sz w:val="24"/>
                <w:szCs w:val="24"/>
              </w:rPr>
              <w:t>For example: adverse publicity, financial loss, data protection</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It is important that the university’s good name is upheld throughout my research activity. All research will be undertaken in a highly professional manner, with due regard to the ethical issues considered in this form. As a student of the university, I will not falsify any research or manipulate data. I am fully aware of the consequences of plagiarism and will ensure my assignment does not plagiarise the work of others.</w:t>
            </w:r>
          </w:p>
          <w:p w:rsidR="009A3494" w:rsidRPr="009A3494" w:rsidRDefault="009A3494" w:rsidP="00467B1D">
            <w:pPr>
              <w:autoSpaceDE w:val="0"/>
              <w:autoSpaceDN w:val="0"/>
              <w:adjustRightInd w:val="0"/>
              <w:rPr>
                <w:rFonts w:ascii="Arial" w:hAnsi="Arial" w:cs="Arial"/>
                <w:sz w:val="24"/>
                <w:szCs w:val="24"/>
              </w:rPr>
            </w:pPr>
            <w:r w:rsidRPr="009A3494">
              <w:rPr>
                <w:rFonts w:ascii="Arial" w:hAnsi="Arial" w:cs="Arial"/>
                <w:sz w:val="24"/>
                <w:szCs w:val="24"/>
              </w:rPr>
              <w:t xml:space="preserve">I also greatly value the partnership my school shares with the university, as a lead school for initial teacher education. For this reason, I will pay due regard to the Memorandum of Understanding between the school and the university to ensure the good name of </w:t>
            </w:r>
            <w:r w:rsidR="00467B1D">
              <w:rPr>
                <w:rFonts w:ascii="Arial" w:hAnsi="Arial" w:cs="Arial"/>
                <w:sz w:val="24"/>
                <w:szCs w:val="24"/>
              </w:rPr>
              <w:t xml:space="preserve">the partnership is maintained. </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b/>
                <w:sz w:val="24"/>
                <w:szCs w:val="24"/>
              </w:rPr>
            </w:pPr>
            <w:r w:rsidRPr="009A3494">
              <w:rPr>
                <w:rFonts w:ascii="Arial" w:hAnsi="Arial" w:cs="Arial"/>
                <w:b/>
                <w:sz w:val="24"/>
                <w:szCs w:val="24"/>
              </w:rPr>
              <w:t>Adverse outcomes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List measures put in place to limit any adverse effects or outcomes of research activity where appropriate. Include any emergency protocols. </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Safeguarding and emergency evacuation policies and procedures are in place in the school.</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Non-participant observati</w:t>
            </w:r>
            <w:r w:rsidR="000236E2">
              <w:rPr>
                <w:rFonts w:ascii="Arial" w:hAnsi="Arial" w:cs="Arial"/>
                <w:sz w:val="24"/>
                <w:szCs w:val="24"/>
              </w:rPr>
              <w:t>on – can lead to the Hawthorne E</w:t>
            </w:r>
            <w:r w:rsidRPr="009A3494">
              <w:rPr>
                <w:rFonts w:ascii="Arial" w:hAnsi="Arial" w:cs="Arial"/>
                <w:sz w:val="24"/>
                <w:szCs w:val="24"/>
              </w:rPr>
              <w:t>ffect (Roethlisberger and Dickson, 1939) whereby people behave differently when they are being observed. Participants will be encouraged to not worry about observers. As only behaviour and personal characteristics can be gleaned from observation, interview and questionnaire will be used to suppo</w:t>
            </w:r>
            <w:r w:rsidR="00467B1D">
              <w:rPr>
                <w:rFonts w:ascii="Arial" w:hAnsi="Arial" w:cs="Arial"/>
                <w:sz w:val="24"/>
                <w:szCs w:val="24"/>
              </w:rPr>
              <w:t xml:space="preserve">rt the robustness of the data. </w:t>
            </w:r>
          </w:p>
        </w:tc>
      </w:tr>
    </w:tbl>
    <w:p w:rsidR="009A3494" w:rsidRPr="009A3494" w:rsidRDefault="009A3494" w:rsidP="009A3494">
      <w:pPr>
        <w:rPr>
          <w:rFonts w:ascii="Arial" w:hAnsi="Arial" w:cs="Arial"/>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A3494" w:rsidRPr="009A3494" w:rsidTr="009A3494">
        <w:tc>
          <w:tcPr>
            <w:tcW w:w="9923" w:type="dxa"/>
            <w:gridSpan w:val="4"/>
            <w:tcBorders>
              <w:top w:val="single" w:sz="4" w:space="0" w:color="auto"/>
              <w:bottom w:val="single" w:sz="4" w:space="0" w:color="auto"/>
            </w:tcBorders>
            <w:shd w:val="clear" w:color="auto" w:fill="F2F2F2" w:themeFill="background1" w:themeFillShade="F2"/>
          </w:tcPr>
          <w:p w:rsidR="009A3494" w:rsidRPr="009A3494" w:rsidRDefault="009A3494" w:rsidP="009A3494">
            <w:pPr>
              <w:autoSpaceDE w:val="0"/>
              <w:autoSpaceDN w:val="0"/>
              <w:adjustRightInd w:val="0"/>
              <w:rPr>
                <w:rFonts w:ascii="Arial" w:hAnsi="Arial" w:cs="Arial"/>
                <w:b/>
                <w:sz w:val="24"/>
                <w:szCs w:val="24"/>
              </w:rPr>
            </w:pPr>
            <w:r w:rsidRPr="009A3494">
              <w:rPr>
                <w:rFonts w:ascii="Arial" w:hAnsi="Arial" w:cs="Arial"/>
                <w:b/>
                <w:sz w:val="24"/>
                <w:szCs w:val="24"/>
              </w:rPr>
              <w:t>Disclosure and Barring Service</w:t>
            </w:r>
          </w:p>
        </w:tc>
      </w:tr>
      <w:tr w:rsidR="009A3494" w:rsidRPr="009A3494" w:rsidTr="00467B1D">
        <w:trPr>
          <w:trHeight w:val="1103"/>
        </w:trPr>
        <w:tc>
          <w:tcPr>
            <w:tcW w:w="6663" w:type="dxa"/>
            <w:tcBorders>
              <w:top w:val="single" w:sz="4" w:space="0" w:color="auto"/>
              <w:bottom w:val="single" w:sz="4" w:space="0" w:color="auto"/>
            </w:tcBorders>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467B1D" w:rsidRPr="009A3494" w:rsidRDefault="00467B1D" w:rsidP="009A3494">
            <w:pPr>
              <w:autoSpaceDE w:val="0"/>
              <w:autoSpaceDN w:val="0"/>
              <w:adjustRightInd w:val="0"/>
              <w:rPr>
                <w:rFonts w:ascii="Arial" w:hAnsi="Arial" w:cs="Arial"/>
                <w:b/>
                <w:sz w:val="24"/>
                <w:szCs w:val="24"/>
              </w:rPr>
            </w:pPr>
          </w:p>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hAnsi="Arial" w:cs="Arial"/>
                <w:b/>
                <w:sz w:val="24"/>
                <w:szCs w:val="24"/>
              </w:rPr>
              <w:t>YES</w:t>
            </w:r>
          </w:p>
        </w:tc>
        <w:tc>
          <w:tcPr>
            <w:tcW w:w="992"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b/>
                <w:sz w:val="24"/>
                <w:szCs w:val="24"/>
              </w:rPr>
            </w:pPr>
          </w:p>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hAnsi="Arial" w:cs="Arial"/>
                <w:b/>
                <w:sz w:val="24"/>
                <w:szCs w:val="24"/>
              </w:rPr>
              <w:t>NO</w:t>
            </w:r>
          </w:p>
        </w:tc>
        <w:tc>
          <w:tcPr>
            <w:tcW w:w="1134"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b/>
                <w:sz w:val="24"/>
                <w:szCs w:val="24"/>
              </w:rPr>
            </w:pPr>
          </w:p>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hAnsi="Arial" w:cs="Arial"/>
                <w:b/>
                <w:sz w:val="24"/>
                <w:szCs w:val="24"/>
              </w:rPr>
              <w:t>N/A</w:t>
            </w:r>
          </w:p>
        </w:tc>
      </w:tr>
      <w:tr w:rsidR="009A3494" w:rsidRPr="009A3494" w:rsidTr="009A349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801050368"/>
            </w:sdtPr>
            <w:sdtContent>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eastAsia="MS Gothic" w:hAnsi="Arial" w:cs="Arial"/>
                    <w:b/>
                    <w:bCs/>
                    <w:sz w:val="24"/>
                    <w:szCs w:val="24"/>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720597319"/>
            </w:sdtPr>
            <w:sdtContent>
              <w:p w:rsidR="009A3494" w:rsidRPr="009A3494" w:rsidRDefault="009A3494" w:rsidP="009A3494">
                <w:pPr>
                  <w:autoSpaceDE w:val="0"/>
                  <w:autoSpaceDN w:val="0"/>
                  <w:adjustRightInd w:val="0"/>
                  <w:jc w:val="center"/>
                  <w:rPr>
                    <w:rFonts w:ascii="Arial" w:hAnsi="Arial" w:cs="Arial"/>
                    <w:b/>
                    <w:sz w:val="24"/>
                    <w:szCs w:val="24"/>
                  </w:rPr>
                </w:pPr>
                <w:r w:rsidRPr="009A3494">
                  <w:rPr>
                    <w:rFonts w:ascii="MS Gothic" w:eastAsia="MS Gothic" w:hAnsi="MS Gothic" w:cs="MS Gothic" w:hint="eastAsia"/>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502505655"/>
            </w:sdtPr>
            <w:sdtContent>
              <w:p w:rsidR="009A3494" w:rsidRPr="009A3494" w:rsidRDefault="009A3494" w:rsidP="009A3494">
                <w:pPr>
                  <w:autoSpaceDE w:val="0"/>
                  <w:autoSpaceDN w:val="0"/>
                  <w:adjustRightInd w:val="0"/>
                  <w:jc w:val="center"/>
                  <w:rPr>
                    <w:rFonts w:ascii="Arial" w:hAnsi="Arial" w:cs="Arial"/>
                    <w:b/>
                    <w:sz w:val="24"/>
                    <w:szCs w:val="24"/>
                  </w:rPr>
                </w:pPr>
                <w:r w:rsidRPr="009A3494">
                  <w:rPr>
                    <w:rFonts w:ascii="MS Gothic" w:eastAsia="MS Gothic" w:hAnsi="MS Gothic" w:cs="MS Gothic" w:hint="eastAsia"/>
                    <w:b/>
                    <w:bCs/>
                    <w:sz w:val="24"/>
                    <w:szCs w:val="24"/>
                  </w:rPr>
                  <w:t>☐</w:t>
                </w:r>
              </w:p>
            </w:sdtContent>
          </w:sdt>
        </w:tc>
      </w:tr>
    </w:tbl>
    <w:p w:rsidR="009A3494" w:rsidRPr="009A3494" w:rsidRDefault="009A3494" w:rsidP="009A3494">
      <w:pPr>
        <w:rPr>
          <w:rFonts w:ascii="Arial" w:hAnsi="Arial" w:cs="Arial"/>
          <w:bCs/>
          <w:sz w:val="24"/>
          <w:szCs w:val="24"/>
        </w:rPr>
      </w:pPr>
    </w:p>
    <w:p w:rsidR="009A3494" w:rsidRPr="00467B1D" w:rsidRDefault="009A3494" w:rsidP="009A3494">
      <w:pPr>
        <w:rPr>
          <w:rFonts w:ascii="Arial" w:hAnsi="Arial" w:cs="Arial"/>
          <w:b/>
          <w:bCs/>
          <w:sz w:val="24"/>
          <w:szCs w:val="24"/>
        </w:rPr>
      </w:pPr>
      <w:r w:rsidRPr="009A3494">
        <w:rPr>
          <w:rFonts w:ascii="Arial" w:hAnsi="Arial" w:cs="Arial"/>
          <w:b/>
          <w:bCs/>
          <w:sz w:val="24"/>
          <w:szCs w:val="24"/>
        </w:rPr>
        <w:lastRenderedPageBreak/>
        <w:t>SECTION I: Feedba</w:t>
      </w:r>
      <w:r w:rsidR="00467B1D">
        <w:rPr>
          <w:rFonts w:ascii="Arial" w:hAnsi="Arial" w:cs="Arial"/>
          <w:b/>
          <w:bCs/>
          <w:sz w:val="24"/>
          <w:szCs w:val="24"/>
        </w:rPr>
        <w:t>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Feedback</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What feedback will be provided to participants, how will this be done and when? </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Feedback will be offered as an option on the consent and assent forms once the research is complete. Feedback will be offered upon request. </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For those who do request feedback, feedback will be undertaken informally through face to face meetings. Feedback will include the general findings of the research and will not include specifics about any of the participa</w:t>
            </w:r>
            <w:r w:rsidR="00467B1D">
              <w:rPr>
                <w:rFonts w:ascii="Arial" w:hAnsi="Arial" w:cs="Arial"/>
                <w:sz w:val="24"/>
                <w:szCs w:val="24"/>
              </w:rPr>
              <w:t>nts involved.</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Informed consent</w:t>
            </w:r>
          </w:p>
          <w:p w:rsidR="009A3494" w:rsidRPr="009A3494" w:rsidRDefault="009A3494" w:rsidP="009A3494">
            <w:pPr>
              <w:autoSpaceDE w:val="0"/>
              <w:autoSpaceDN w:val="0"/>
              <w:adjustRightInd w:val="0"/>
              <w:rPr>
                <w:rFonts w:ascii="Arial" w:hAnsi="Arial" w:cs="Arial"/>
                <w:sz w:val="24"/>
                <w:szCs w:val="24"/>
                <w:lang w:eastAsia="en-GB"/>
              </w:rPr>
            </w:pPr>
            <w:r w:rsidRPr="009A3494">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An assembly will be held in school to inform KS2 pupils of the proposed sessions and the research being undertaken.</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Staff will be informed via a staff meeting.</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Written consent forms will be given out to staff and sent home to parents. </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Once written consent has been received from parents, written assent will be sought from the pupils.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Only pupils with consent from their parents and their own </w:t>
            </w:r>
            <w:proofErr w:type="gramStart"/>
            <w:r w:rsidRPr="009A3494">
              <w:rPr>
                <w:rFonts w:ascii="Arial" w:hAnsi="Arial" w:cs="Arial"/>
                <w:sz w:val="24"/>
                <w:szCs w:val="24"/>
              </w:rPr>
              <w:t>assent,</w:t>
            </w:r>
            <w:proofErr w:type="gramEnd"/>
            <w:r w:rsidRPr="009A3494">
              <w:rPr>
                <w:rFonts w:ascii="Arial" w:hAnsi="Arial" w:cs="Arial"/>
                <w:sz w:val="24"/>
                <w:szCs w:val="24"/>
              </w:rPr>
              <w:t xml:space="preserve"> will be able to participate in the research aspe</w:t>
            </w:r>
            <w:r w:rsidR="00467B1D">
              <w:rPr>
                <w:rFonts w:ascii="Arial" w:hAnsi="Arial" w:cs="Arial"/>
                <w:sz w:val="24"/>
                <w:szCs w:val="24"/>
              </w:rPr>
              <w:t xml:space="preserve">ct of the proposed activities. </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b/>
                <w:sz w:val="24"/>
                <w:szCs w:val="24"/>
              </w:rPr>
            </w:pPr>
            <w:r w:rsidRPr="009A3494">
              <w:rPr>
                <w:rFonts w:ascii="Arial" w:hAnsi="Arial" w:cs="Arial"/>
                <w:b/>
                <w:sz w:val="24"/>
                <w:szCs w:val="24"/>
              </w:rPr>
              <w:t>Confidentiality / Anonymity</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Set out how anonymity of participants and confidentiality will be ensured in any outputs. If anonymity is not being offered, explain why this is the case. </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Confidentiality will be maintained by not sharing personal data such as pupil or staff names or class information. Observers will not inform the researcher as to which children their notes relate, other than whether it is an ‘older’ pupil (years 5 or 6 pupils) or a ‘younger’ pupil (years 3 and 4 pupils).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Questionnaire data will be anonymous as a result of using an online question</w:t>
            </w:r>
            <w:r w:rsidR="00467B1D">
              <w:rPr>
                <w:rFonts w:ascii="Arial" w:hAnsi="Arial" w:cs="Arial"/>
                <w:sz w:val="24"/>
                <w:szCs w:val="24"/>
              </w:rPr>
              <w:t xml:space="preserve">naire tool, i.e. Google forms. </w:t>
            </w:r>
          </w:p>
        </w:tc>
      </w:tr>
    </w:tbl>
    <w:p w:rsidR="009A3494" w:rsidRPr="009A3494" w:rsidRDefault="009A3494" w:rsidP="009A3494">
      <w:pPr>
        <w:rPr>
          <w:rFonts w:ascii="Arial" w:hAnsi="Arial" w:cs="Arial"/>
          <w:b/>
          <w:bCs/>
          <w:sz w:val="24"/>
          <w:szCs w:val="24"/>
        </w:rPr>
      </w:pPr>
    </w:p>
    <w:p w:rsidR="009A3494" w:rsidRPr="009A3494" w:rsidRDefault="00467B1D" w:rsidP="009A3494">
      <w:pPr>
        <w:rPr>
          <w:rFonts w:ascii="Arial" w:hAnsi="Arial" w:cs="Arial"/>
          <w:b/>
          <w:bCs/>
          <w:sz w:val="24"/>
          <w:szCs w:val="24"/>
        </w:rPr>
      </w:pPr>
      <w:r>
        <w:rPr>
          <w:rFonts w:ascii="Arial" w:hAnsi="Arial" w:cs="Arial"/>
          <w:b/>
          <w:bCs/>
          <w:sz w:val="24"/>
          <w:szCs w:val="24"/>
        </w:rPr>
        <w:t>SECTION J: Data Protection and Storage</w:t>
      </w:r>
    </w:p>
    <w:p w:rsidR="009A3494" w:rsidRPr="009A3494" w:rsidRDefault="009A3494" w:rsidP="009A3494">
      <w:pPr>
        <w:jc w:val="both"/>
        <w:rPr>
          <w:rFonts w:ascii="Arial" w:hAnsi="Arial" w:cs="Arial"/>
          <w:b/>
          <w:bCs/>
          <w:sz w:val="24"/>
          <w:szCs w:val="24"/>
        </w:rPr>
      </w:pPr>
      <w:r w:rsidRPr="009A3494">
        <w:rPr>
          <w:rFonts w:ascii="Arial" w:hAnsi="Arial" w:cs="Arial"/>
          <w:color w:val="000000"/>
          <w:sz w:val="24"/>
          <w:szCs w:val="24"/>
          <w:lang w:eastAsia="en-GB"/>
        </w:rPr>
        <w:lastRenderedPageBreak/>
        <w:t>In completing this section refer to the University’s Research Data Management Policy and the extensive resources on the University’s Research Data Management web pages (</w:t>
      </w:r>
      <w:hyperlink r:id="rId9" w:history="1">
        <w:r w:rsidRPr="009A3494">
          <w:rPr>
            <w:rStyle w:val="Hyperlink"/>
            <w:rFonts w:ascii="Arial" w:hAnsi="Arial" w:cs="Arial"/>
            <w:sz w:val="24"/>
            <w:szCs w:val="24"/>
            <w:lang w:eastAsia="en-GB"/>
          </w:rPr>
          <w:t>http://uwtsd.ac.uk/library/research-data-management/</w:t>
        </w:r>
      </w:hyperlink>
      <w:r w:rsidRPr="009A3494">
        <w:rPr>
          <w:rFonts w:ascii="Arial" w:hAnsi="Arial" w:cs="Arial"/>
          <w:color w:val="000000"/>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9A3494" w:rsidRPr="009A3494" w:rsidTr="009A3494">
        <w:tc>
          <w:tcPr>
            <w:tcW w:w="7763" w:type="dxa"/>
            <w:tcBorders>
              <w:top w:val="nil"/>
              <w:left w:val="nil"/>
            </w:tcBorders>
          </w:tcPr>
          <w:p w:rsidR="009A3494" w:rsidRPr="009A3494" w:rsidRDefault="009A3494" w:rsidP="009A3494">
            <w:pPr>
              <w:autoSpaceDE w:val="0"/>
              <w:autoSpaceDN w:val="0"/>
              <w:adjustRightInd w:val="0"/>
              <w:rPr>
                <w:rFonts w:ascii="Arial" w:hAnsi="Arial" w:cs="Arial"/>
                <w:bCs/>
                <w:sz w:val="24"/>
                <w:szCs w:val="24"/>
              </w:rPr>
            </w:pPr>
          </w:p>
        </w:tc>
        <w:tc>
          <w:tcPr>
            <w:tcW w:w="992"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Does the research activity involve personal da</w:t>
            </w:r>
            <w:r w:rsidRPr="009A3494">
              <w:rPr>
                <w:rFonts w:ascii="Arial" w:hAnsi="Arial" w:cs="Arial"/>
                <w:sz w:val="24"/>
                <w:szCs w:val="24"/>
                <w:shd w:val="clear" w:color="auto" w:fill="F2F2F2" w:themeFill="background1" w:themeFillShade="F2"/>
              </w:rPr>
              <w:t>t</w:t>
            </w:r>
            <w:r w:rsidRPr="009A3494">
              <w:rPr>
                <w:rFonts w:ascii="Arial" w:hAnsi="Arial" w:cs="Arial"/>
                <w:sz w:val="24"/>
                <w:szCs w:val="24"/>
              </w:rPr>
              <w:t>a (as defined by the Data Protection Act)?</w:t>
            </w:r>
          </w:p>
          <w:p w:rsidR="009A3494" w:rsidRPr="009A3494" w:rsidRDefault="009A3494" w:rsidP="009A3494">
            <w:pPr>
              <w:autoSpaceDE w:val="0"/>
              <w:autoSpaceDN w:val="0"/>
              <w:adjustRightInd w:val="0"/>
              <w:ind w:left="34" w:hanging="34"/>
              <w:rPr>
                <w:rFonts w:ascii="Arial" w:hAnsi="Arial" w:cs="Arial"/>
                <w:i/>
                <w:sz w:val="24"/>
                <w:szCs w:val="24"/>
              </w:rPr>
            </w:pPr>
            <w:r w:rsidRPr="009A3494">
              <w:rPr>
                <w:rFonts w:ascii="Arial" w:hAnsi="Arial" w:cs="Arial"/>
                <w:b/>
                <w:i/>
                <w:sz w:val="24"/>
                <w:szCs w:val="24"/>
              </w:rPr>
              <w:t>“personal data”</w:t>
            </w:r>
            <w:r w:rsidRPr="009A3494">
              <w:rPr>
                <w:rFonts w:ascii="Arial" w:hAnsi="Arial" w:cs="Arial"/>
                <w:i/>
                <w:sz w:val="24"/>
                <w:szCs w:val="24"/>
              </w:rPr>
              <w:t xml:space="preserve"> means data which relate to a living individual who can be identified—</w:t>
            </w:r>
          </w:p>
          <w:p w:rsidR="009A3494" w:rsidRPr="009A3494" w:rsidRDefault="009A3494" w:rsidP="009A3494">
            <w:pPr>
              <w:autoSpaceDE w:val="0"/>
              <w:autoSpaceDN w:val="0"/>
              <w:adjustRightInd w:val="0"/>
              <w:ind w:left="720" w:hanging="720"/>
              <w:rPr>
                <w:rFonts w:ascii="Arial" w:hAnsi="Arial" w:cs="Arial"/>
                <w:i/>
                <w:sz w:val="24"/>
                <w:szCs w:val="24"/>
              </w:rPr>
            </w:pPr>
            <w:r w:rsidRPr="009A3494">
              <w:rPr>
                <w:rFonts w:ascii="Arial" w:hAnsi="Arial" w:cs="Arial"/>
                <w:i/>
                <w:sz w:val="24"/>
                <w:szCs w:val="24"/>
              </w:rPr>
              <w:t>(a) from those data, or</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i/>
                <w:sz w:val="24"/>
                <w:szCs w:val="24"/>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4"/>
                <w:szCs w:val="24"/>
              </w:rPr>
              <w:id w:val="-190150754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34254740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YES, provide a</w:t>
            </w:r>
            <w:r w:rsidRPr="009A3494">
              <w:rPr>
                <w:rFonts w:ascii="Arial" w:hAnsi="Arial" w:cs="Arial"/>
                <w:b/>
                <w:bCs/>
                <w:sz w:val="24"/>
                <w:szCs w:val="24"/>
              </w:rPr>
              <w:t xml:space="preserve"> </w:t>
            </w:r>
            <w:r w:rsidRPr="009A3494">
              <w:rPr>
                <w:rFonts w:ascii="Arial" w:hAnsi="Arial" w:cs="Arial"/>
                <w:sz w:val="24"/>
                <w:szCs w:val="24"/>
              </w:rPr>
              <w:t>description of the data and explain why this data needs to be collected:</w:t>
            </w:r>
          </w:p>
        </w:tc>
      </w:tr>
      <w:tr w:rsidR="009A3494" w:rsidRPr="009A3494" w:rsidTr="009A3494">
        <w:trPr>
          <w:trHeight w:val="403"/>
        </w:trPr>
        <w:tc>
          <w:tcPr>
            <w:tcW w:w="9889" w:type="dxa"/>
            <w:gridSpan w:val="3"/>
            <w:vAlign w:val="center"/>
          </w:tcPr>
          <w:p w:rsidR="009A3494" w:rsidRPr="009A3494" w:rsidRDefault="009A3494" w:rsidP="009A3494">
            <w:pPr>
              <w:autoSpaceDE w:val="0"/>
              <w:autoSpaceDN w:val="0"/>
              <w:adjustRightInd w:val="0"/>
              <w:rPr>
                <w:rFonts w:ascii="Arial" w:hAnsi="Arial" w:cs="Arial"/>
                <w:sz w:val="24"/>
                <w:szCs w:val="24"/>
              </w:rPr>
            </w:pPr>
          </w:p>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Does it involve sensitive personal data (as defined by the Data Protection Act)?</w:t>
            </w:r>
          </w:p>
          <w:p w:rsidR="009A3494" w:rsidRPr="009A3494" w:rsidRDefault="009A3494" w:rsidP="009A3494">
            <w:pPr>
              <w:pStyle w:val="NormalWeb"/>
              <w:spacing w:before="0" w:beforeAutospacing="0" w:after="0" w:afterAutospacing="0"/>
              <w:rPr>
                <w:rFonts w:ascii="Arial" w:hAnsi="Arial" w:cs="Arial"/>
                <w:i/>
                <w:color w:val="000000"/>
              </w:rPr>
            </w:pPr>
            <w:r w:rsidRPr="009A3494">
              <w:rPr>
                <w:rStyle w:val="Strong"/>
                <w:rFonts w:ascii="Arial" w:hAnsi="Arial" w:cs="Arial"/>
                <w:i/>
                <w:color w:val="000000"/>
              </w:rPr>
              <w:t>“Sensitive personal data”</w:t>
            </w:r>
            <w:r w:rsidRPr="009A3494">
              <w:rPr>
                <w:rFonts w:ascii="Arial" w:hAnsi="Arial" w:cs="Arial"/>
                <w:i/>
                <w:color w:val="000000"/>
              </w:rPr>
              <w:t> means personal data consisting of information as to –</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(a) the racial or ethnic origin of the data subject,</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(b) his political opinions,</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(c ) his religious beliefs or other beliefs of a similar nature,</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(d) whether he is a member of a trade union (within the meaning of the Trade Union and Labour Relations (Consolidation) Act 1992),</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(e) his physical or mental health or condition,</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(f) his sexual life,</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(g) the commission or alleged commission by him of any offence, or</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i/>
                <w:color w:val="000000"/>
                <w:sz w:val="24"/>
                <w:szCs w:val="24"/>
              </w:rPr>
              <w:t xml:space="preserve">(h) </w:t>
            </w:r>
            <w:proofErr w:type="gramStart"/>
            <w:r w:rsidRPr="009A3494">
              <w:rPr>
                <w:rFonts w:ascii="Arial" w:hAnsi="Arial" w:cs="Arial"/>
                <w:i/>
                <w:color w:val="000000"/>
                <w:sz w:val="24"/>
                <w:szCs w:val="24"/>
              </w:rPr>
              <w:t>any</w:t>
            </w:r>
            <w:proofErr w:type="gramEnd"/>
            <w:r w:rsidRPr="009A3494">
              <w:rPr>
                <w:rFonts w:ascii="Arial" w:hAnsi="Arial" w:cs="Arial"/>
                <w:i/>
                <w:color w:val="000000"/>
                <w:sz w:val="24"/>
                <w:szCs w:val="24"/>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4"/>
                <w:szCs w:val="24"/>
              </w:rPr>
              <w:id w:val="155813397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6143991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YES, provide a</w:t>
            </w:r>
            <w:r w:rsidRPr="009A3494">
              <w:rPr>
                <w:rFonts w:ascii="Arial" w:hAnsi="Arial" w:cs="Arial"/>
                <w:b/>
                <w:bCs/>
                <w:sz w:val="24"/>
                <w:szCs w:val="24"/>
              </w:rPr>
              <w:t xml:space="preserve"> </w:t>
            </w:r>
            <w:r w:rsidRPr="009A3494">
              <w:rPr>
                <w:rFonts w:ascii="Arial" w:hAnsi="Arial" w:cs="Arial"/>
                <w:sz w:val="24"/>
                <w:szCs w:val="24"/>
              </w:rPr>
              <w:t>description of the data and explain why this data needs to be collected:</w:t>
            </w:r>
          </w:p>
        </w:tc>
      </w:tr>
      <w:tr w:rsidR="009A3494" w:rsidRPr="009A3494" w:rsidTr="009A3494">
        <w:trPr>
          <w:trHeight w:val="403"/>
        </w:trPr>
        <w:tc>
          <w:tcPr>
            <w:tcW w:w="9889" w:type="dxa"/>
            <w:gridSpan w:val="3"/>
            <w:vAlign w:val="center"/>
          </w:tcPr>
          <w:p w:rsidR="009A3494" w:rsidRPr="009A3494" w:rsidRDefault="009A3494" w:rsidP="009A3494">
            <w:pPr>
              <w:autoSpaceDE w:val="0"/>
              <w:autoSpaceDN w:val="0"/>
              <w:adjustRightInd w:val="0"/>
              <w:rPr>
                <w:rFonts w:ascii="Arial" w:hAnsi="Arial" w:cs="Arial"/>
                <w:sz w:val="24"/>
                <w:szCs w:val="24"/>
              </w:rPr>
            </w:pPr>
          </w:p>
          <w:p w:rsidR="009A3494" w:rsidRPr="009A3494" w:rsidRDefault="009A3494" w:rsidP="009A3494">
            <w:pPr>
              <w:autoSpaceDE w:val="0"/>
              <w:autoSpaceDN w:val="0"/>
              <w:adjustRightInd w:val="0"/>
              <w:rPr>
                <w:rFonts w:ascii="Arial" w:hAnsi="Arial" w:cs="Arial"/>
                <w:sz w:val="24"/>
                <w:szCs w:val="24"/>
              </w:rPr>
            </w:pPr>
          </w:p>
        </w:tc>
      </w:tr>
    </w:tbl>
    <w:p w:rsidR="009A3494" w:rsidRPr="009A3494" w:rsidRDefault="009A3494" w:rsidP="009A3494">
      <w:pPr>
        <w:rPr>
          <w:rFonts w:ascii="Arial" w:hAnsi="Arial" w:cs="Arial"/>
          <w:sz w:val="24"/>
          <w:szCs w:val="24"/>
        </w:rPr>
      </w:pPr>
    </w:p>
    <w:tbl>
      <w:tblPr>
        <w:tblStyle w:val="TableGrid"/>
        <w:tblW w:w="9889" w:type="dxa"/>
        <w:tblLook w:val="04A0" w:firstRow="1" w:lastRow="0" w:firstColumn="1" w:lastColumn="0" w:noHBand="0" w:noVBand="1"/>
      </w:tblPr>
      <w:tblGrid>
        <w:gridCol w:w="7763"/>
        <w:gridCol w:w="992"/>
        <w:gridCol w:w="1134"/>
      </w:tblGrid>
      <w:tr w:rsidR="009A3494" w:rsidRPr="009A3494" w:rsidTr="009A3494">
        <w:trPr>
          <w:trHeight w:val="439"/>
        </w:trPr>
        <w:tc>
          <w:tcPr>
            <w:tcW w:w="7763"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sz w:val="24"/>
                <w:szCs w:val="24"/>
              </w:rPr>
              <w:t xml:space="preserve">Will the research activity </w:t>
            </w:r>
            <w:r w:rsidRPr="009A3494">
              <w:rPr>
                <w:rFonts w:ascii="Arial" w:hAnsi="Arial" w:cs="Arial"/>
                <w:bCs/>
                <w:sz w:val="24"/>
                <w:szCs w:val="24"/>
              </w:rPr>
              <w:t>involve storing personal data on one of the following:</w:t>
            </w:r>
          </w:p>
        </w:tc>
        <w:tc>
          <w:tcPr>
            <w:tcW w:w="992" w:type="dxa"/>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Manual files (i.e. in paper form)?</w:t>
            </w:r>
          </w:p>
        </w:tc>
        <w:tc>
          <w:tcPr>
            <w:tcW w:w="992" w:type="dxa"/>
          </w:tcPr>
          <w:sdt>
            <w:sdtPr>
              <w:rPr>
                <w:rFonts w:ascii="Arial" w:hAnsi="Arial" w:cs="Arial"/>
                <w:b/>
                <w:bCs/>
                <w:sz w:val="24"/>
                <w:szCs w:val="24"/>
              </w:rPr>
              <w:id w:val="-71689136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2451245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University computers?</w:t>
            </w:r>
          </w:p>
        </w:tc>
        <w:tc>
          <w:tcPr>
            <w:tcW w:w="992" w:type="dxa"/>
          </w:tcPr>
          <w:sdt>
            <w:sdtPr>
              <w:rPr>
                <w:rFonts w:ascii="Arial" w:hAnsi="Arial" w:cs="Arial"/>
                <w:b/>
                <w:bCs/>
                <w:sz w:val="24"/>
                <w:szCs w:val="24"/>
              </w:rPr>
              <w:id w:val="-105894206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52570788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Private company computers?</w:t>
            </w:r>
          </w:p>
        </w:tc>
        <w:tc>
          <w:tcPr>
            <w:tcW w:w="992" w:type="dxa"/>
          </w:tcPr>
          <w:sdt>
            <w:sdtPr>
              <w:rPr>
                <w:rFonts w:ascii="Arial" w:hAnsi="Arial" w:cs="Arial"/>
                <w:b/>
                <w:bCs/>
                <w:sz w:val="24"/>
                <w:szCs w:val="24"/>
              </w:rPr>
              <w:id w:val="42877952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73844106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Home or other personal computers?</w:t>
            </w:r>
          </w:p>
        </w:tc>
        <w:tc>
          <w:tcPr>
            <w:tcW w:w="992" w:type="dxa"/>
          </w:tcPr>
          <w:sdt>
            <w:sdtPr>
              <w:rPr>
                <w:rFonts w:ascii="Arial" w:hAnsi="Arial" w:cs="Arial"/>
                <w:b/>
                <w:bCs/>
                <w:sz w:val="24"/>
                <w:szCs w:val="24"/>
              </w:rPr>
              <w:id w:val="666676712"/>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24330919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Laptop computers/ CDs/ Portable disk-drives/ memory sticks?</w:t>
            </w:r>
          </w:p>
        </w:tc>
        <w:tc>
          <w:tcPr>
            <w:tcW w:w="992" w:type="dxa"/>
          </w:tcPr>
          <w:sdt>
            <w:sdtPr>
              <w:rPr>
                <w:rFonts w:ascii="Arial" w:hAnsi="Arial" w:cs="Arial"/>
                <w:b/>
                <w:bCs/>
                <w:sz w:val="24"/>
                <w:szCs w:val="24"/>
              </w:rPr>
              <w:id w:val="176118265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03148901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lastRenderedPageBreak/>
              <w:t>“Cloud” storage or websites?</w:t>
            </w:r>
          </w:p>
        </w:tc>
        <w:tc>
          <w:tcPr>
            <w:tcW w:w="992" w:type="dxa"/>
          </w:tcPr>
          <w:sdt>
            <w:sdtPr>
              <w:rPr>
                <w:rFonts w:ascii="Arial" w:hAnsi="Arial" w:cs="Arial"/>
                <w:b/>
                <w:bCs/>
                <w:sz w:val="24"/>
                <w:szCs w:val="24"/>
              </w:rPr>
              <w:id w:val="-4037644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200403784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 – specify:</w:t>
            </w:r>
          </w:p>
          <w:p w:rsidR="009A3494" w:rsidRPr="009A3494" w:rsidRDefault="009A3494" w:rsidP="009A3494">
            <w:pPr>
              <w:autoSpaceDE w:val="0"/>
              <w:autoSpaceDN w:val="0"/>
              <w:adjustRightInd w:val="0"/>
              <w:rPr>
                <w:rFonts w:ascii="Arial" w:hAnsi="Arial" w:cs="Arial"/>
                <w:sz w:val="24"/>
                <w:szCs w:val="24"/>
              </w:rPr>
            </w:pPr>
          </w:p>
        </w:tc>
        <w:tc>
          <w:tcPr>
            <w:tcW w:w="992" w:type="dxa"/>
          </w:tcPr>
          <w:sdt>
            <w:sdtPr>
              <w:rPr>
                <w:rFonts w:ascii="Arial" w:hAnsi="Arial" w:cs="Arial"/>
                <w:b/>
                <w:bCs/>
                <w:sz w:val="24"/>
                <w:szCs w:val="24"/>
              </w:rPr>
              <w:id w:val="-155623081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57554495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Cs/>
                <w:sz w:val="24"/>
                <w:szCs w:val="24"/>
              </w:rPr>
              <w:t xml:space="preserve">For all stored data, explain the measures in place to ensure data confidentiality, including details of password protection, encryption and </w:t>
            </w:r>
            <w:proofErr w:type="spellStart"/>
            <w:r w:rsidRPr="009A3494">
              <w:rPr>
                <w:rFonts w:ascii="Arial" w:hAnsi="Arial" w:cs="Arial"/>
                <w:bCs/>
                <w:sz w:val="24"/>
                <w:szCs w:val="24"/>
              </w:rPr>
              <w:t>anonymisation</w:t>
            </w:r>
            <w:proofErr w:type="spellEnd"/>
            <w:r w:rsidRPr="009A3494">
              <w:rPr>
                <w:rFonts w:ascii="Arial" w:hAnsi="Arial" w:cs="Arial"/>
                <w:sz w:val="24"/>
                <w:szCs w:val="24"/>
              </w:rPr>
              <w:t>:</w:t>
            </w:r>
          </w:p>
        </w:tc>
      </w:tr>
      <w:tr w:rsidR="009A3494" w:rsidRPr="009A3494" w:rsidTr="009A3494">
        <w:trPr>
          <w:trHeight w:val="403"/>
        </w:trPr>
        <w:tc>
          <w:tcPr>
            <w:tcW w:w="9889" w:type="dxa"/>
            <w:gridSpan w:val="3"/>
          </w:tcPr>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Questionnaire data will be stored anonymously online, through the use of Google forms.</w:t>
            </w:r>
          </w:p>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 xml:space="preserve">Interview notes will be stored on the researcher’s laptop, with both the document file and the laptop itself password protected. </w:t>
            </w:r>
          </w:p>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Any observation notes will be held by the researcher and kept in a locked cabinet.</w:t>
            </w:r>
          </w:p>
          <w:p w:rsidR="009A3494" w:rsidRPr="00467B1D" w:rsidRDefault="009A3494" w:rsidP="00467B1D">
            <w:pPr>
              <w:autoSpaceDE w:val="0"/>
              <w:autoSpaceDN w:val="0"/>
              <w:adjustRightInd w:val="0"/>
              <w:rPr>
                <w:rFonts w:ascii="Arial" w:hAnsi="Arial" w:cs="Arial"/>
                <w:bCs/>
                <w:sz w:val="24"/>
                <w:szCs w:val="24"/>
              </w:rPr>
            </w:pPr>
            <w:r w:rsidRPr="009A3494">
              <w:rPr>
                <w:rFonts w:ascii="Arial" w:hAnsi="Arial" w:cs="Arial"/>
                <w:bCs/>
                <w:sz w:val="24"/>
                <w:szCs w:val="24"/>
              </w:rPr>
              <w:t>Consent and assent forms will be held by the researcher and kept in a locked</w:t>
            </w:r>
            <w:r w:rsidR="00467B1D">
              <w:rPr>
                <w:rFonts w:ascii="Arial" w:hAnsi="Arial" w:cs="Arial"/>
                <w:bCs/>
                <w:sz w:val="24"/>
                <w:szCs w:val="24"/>
              </w:rPr>
              <w:t xml:space="preserve"> cabinet.</w:t>
            </w:r>
          </w:p>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sz w:val="24"/>
                <w:szCs w:val="24"/>
              </w:rPr>
              <w:t xml:space="preserve">Will the research activity </w:t>
            </w:r>
            <w:r w:rsidRPr="009A3494">
              <w:rPr>
                <w:rFonts w:ascii="Arial" w:hAnsi="Arial" w:cs="Arial"/>
                <w:bCs/>
                <w:sz w:val="24"/>
                <w:szCs w:val="24"/>
              </w:rPr>
              <w:t>involve any of the following activities:</w:t>
            </w:r>
          </w:p>
        </w:tc>
        <w:tc>
          <w:tcPr>
            <w:tcW w:w="992"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80913804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shd w:val="clear" w:color="auto" w:fill="F2F2F2" w:themeFill="background1" w:themeFillShade="F2"/>
            <w:vAlign w:val="center"/>
          </w:tcPr>
          <w:p w:rsidR="009A3494" w:rsidRPr="009A3494" w:rsidRDefault="009A3494" w:rsidP="009A3494">
            <w:pPr>
              <w:spacing w:before="120" w:after="120"/>
              <w:rPr>
                <w:rFonts w:ascii="Arial" w:hAnsi="Arial" w:cs="Arial"/>
                <w:bCs/>
                <w:sz w:val="24"/>
                <w:szCs w:val="24"/>
              </w:rPr>
            </w:pPr>
            <w:r w:rsidRPr="009A3494">
              <w:rPr>
                <w:rFonts w:ascii="Arial" w:hAnsi="Arial" w:cs="Arial"/>
                <w:sz w:val="24"/>
                <w:szCs w:val="24"/>
              </w:rPr>
              <w:t>If YES</w:t>
            </w:r>
            <w:r w:rsidRPr="009A3494">
              <w:rPr>
                <w:rFonts w:ascii="Arial" w:hAnsi="Arial" w:cs="Arial"/>
                <w:b/>
                <w:bCs/>
                <w:sz w:val="24"/>
                <w:szCs w:val="24"/>
              </w:rPr>
              <w:t xml:space="preserve"> </w:t>
            </w:r>
            <w:r w:rsidRPr="009A3494">
              <w:rPr>
                <w:rFonts w:ascii="Arial" w:hAnsi="Arial" w:cs="Arial"/>
                <w:sz w:val="24"/>
                <w:szCs w:val="24"/>
              </w:rPr>
              <w:t xml:space="preserve">to any question, please provide full details, </w:t>
            </w:r>
            <w:r w:rsidRPr="009A3494">
              <w:rPr>
                <w:rFonts w:ascii="Arial" w:hAnsi="Arial" w:cs="Arial"/>
                <w:bCs/>
                <w:sz w:val="24"/>
                <w:szCs w:val="24"/>
              </w:rPr>
              <w:t>explaining how this will be conducted in accordance with the Data Protection Act (and/or any international equivalent):</w:t>
            </w:r>
          </w:p>
        </w:tc>
      </w:tr>
      <w:tr w:rsidR="009A3494" w:rsidRPr="009A3494" w:rsidTr="009A3494">
        <w:trPr>
          <w:trHeight w:val="403"/>
        </w:trPr>
        <w:tc>
          <w:tcPr>
            <w:tcW w:w="9889" w:type="dxa"/>
            <w:gridSpan w:val="3"/>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Online anonymised questionnaire – i.e. Google forms.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Observation notes may be handwritten or typed up by the observer. Any copies of observation notes will be handed to the researcher on the day it is recorded (digital copies will be printed out as a hard copy and the digital copy will be deleted from the observer’s device). The observer will not retain an</w:t>
            </w:r>
            <w:r w:rsidR="00467B1D">
              <w:rPr>
                <w:rFonts w:ascii="Arial" w:hAnsi="Arial" w:cs="Arial"/>
                <w:sz w:val="24"/>
                <w:szCs w:val="24"/>
              </w:rPr>
              <w:t xml:space="preserve">y notes of their observations. </w:t>
            </w:r>
          </w:p>
        </w:tc>
      </w:tr>
    </w:tbl>
    <w:p w:rsidR="009A3494" w:rsidRPr="009A3494" w:rsidRDefault="009A3494" w:rsidP="009A3494">
      <w:pPr>
        <w:rPr>
          <w:rFonts w:ascii="Arial" w:hAnsi="Arial" w:cs="Arial"/>
          <w:sz w:val="24"/>
          <w:szCs w:val="24"/>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A3494" w:rsidRPr="009A3494" w:rsidTr="009A3494">
        <w:trPr>
          <w:trHeight w:val="403"/>
        </w:trPr>
        <w:tc>
          <w:tcPr>
            <w:tcW w:w="988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Cs/>
                <w:sz w:val="24"/>
                <w:szCs w:val="24"/>
              </w:rPr>
              <w:t>List all who will have access to the data generated by the research activity</w:t>
            </w:r>
            <w:r w:rsidRPr="009A3494">
              <w:rPr>
                <w:rFonts w:ascii="Arial" w:hAnsi="Arial" w:cs="Arial"/>
                <w:sz w:val="24"/>
                <w:szCs w:val="24"/>
              </w:rPr>
              <w:t>:</w:t>
            </w:r>
          </w:p>
        </w:tc>
      </w:tr>
      <w:tr w:rsidR="009A3494" w:rsidRPr="009A3494" w:rsidTr="009A3494">
        <w:trPr>
          <w:trHeight w:val="403"/>
        </w:trPr>
        <w:tc>
          <w:tcPr>
            <w:tcW w:w="9889" w:type="dxa"/>
            <w:vAlign w:val="center"/>
          </w:tcPr>
          <w:p w:rsidR="009A3494" w:rsidRPr="009A3494" w:rsidRDefault="00467B1D" w:rsidP="009A3494">
            <w:pPr>
              <w:autoSpaceDE w:val="0"/>
              <w:autoSpaceDN w:val="0"/>
              <w:adjustRightInd w:val="0"/>
              <w:rPr>
                <w:rFonts w:ascii="Arial" w:hAnsi="Arial" w:cs="Arial"/>
                <w:sz w:val="24"/>
                <w:szCs w:val="24"/>
              </w:rPr>
            </w:pPr>
            <w:r>
              <w:rPr>
                <w:rFonts w:ascii="Arial" w:hAnsi="Arial" w:cs="Arial"/>
                <w:sz w:val="24"/>
                <w:szCs w:val="24"/>
              </w:rPr>
              <w:t>Researcher – R. Dwyer</w:t>
            </w:r>
          </w:p>
        </w:tc>
      </w:tr>
      <w:tr w:rsidR="009A3494" w:rsidRPr="009A3494" w:rsidTr="009A3494">
        <w:trPr>
          <w:trHeight w:val="403"/>
        </w:trPr>
        <w:tc>
          <w:tcPr>
            <w:tcW w:w="9889" w:type="dxa"/>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Cs/>
                <w:sz w:val="24"/>
                <w:szCs w:val="24"/>
              </w:rPr>
              <w:t>List who will have control of, and act as custodian(s) for, data generated by the research activity</w:t>
            </w:r>
            <w:r w:rsidRPr="009A3494">
              <w:rPr>
                <w:rFonts w:ascii="Arial" w:hAnsi="Arial" w:cs="Arial"/>
                <w:sz w:val="24"/>
                <w:szCs w:val="24"/>
              </w:rPr>
              <w:t>:</w:t>
            </w:r>
          </w:p>
        </w:tc>
      </w:tr>
      <w:tr w:rsidR="009A3494" w:rsidRPr="009A3494" w:rsidTr="009A3494">
        <w:trPr>
          <w:trHeight w:val="403"/>
        </w:trPr>
        <w:tc>
          <w:tcPr>
            <w:tcW w:w="9889" w:type="dxa"/>
          </w:tcPr>
          <w:p w:rsidR="009A3494" w:rsidRPr="009A3494" w:rsidRDefault="00467B1D" w:rsidP="009A3494">
            <w:pPr>
              <w:autoSpaceDE w:val="0"/>
              <w:autoSpaceDN w:val="0"/>
              <w:adjustRightInd w:val="0"/>
              <w:rPr>
                <w:rFonts w:ascii="Arial" w:hAnsi="Arial" w:cs="Arial"/>
                <w:sz w:val="24"/>
                <w:szCs w:val="24"/>
              </w:rPr>
            </w:pPr>
            <w:r>
              <w:rPr>
                <w:rFonts w:ascii="Arial" w:hAnsi="Arial" w:cs="Arial"/>
                <w:sz w:val="24"/>
                <w:szCs w:val="24"/>
              </w:rPr>
              <w:t>Researcher – R. Dwyer</w:t>
            </w:r>
          </w:p>
        </w:tc>
      </w:tr>
      <w:tr w:rsidR="009A3494" w:rsidRPr="009A3494" w:rsidTr="009A3494">
        <w:trPr>
          <w:trHeight w:val="403"/>
        </w:trPr>
        <w:tc>
          <w:tcPr>
            <w:tcW w:w="9889" w:type="dxa"/>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Cs/>
                <w:sz w:val="24"/>
                <w:szCs w:val="24"/>
              </w:rPr>
              <w:t xml:space="preserve">Give details of data storage arrangements, including where data will be stored, how long for, and in what form. Will data be archived – if so how and if not why not.  </w:t>
            </w:r>
          </w:p>
        </w:tc>
      </w:tr>
      <w:tr w:rsidR="009A3494" w:rsidRPr="009A3494" w:rsidTr="009A3494">
        <w:trPr>
          <w:trHeight w:val="403"/>
        </w:trPr>
        <w:tc>
          <w:tcPr>
            <w:tcW w:w="9889" w:type="dxa"/>
          </w:tcPr>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All digital data will be stored on the researcher’s work laptop and backed up to an encrypted USB memory stick. The memory stick will be kept in a locked drawer when not in use.</w:t>
            </w:r>
          </w:p>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 xml:space="preserve">Hard copies of interview and observation notes will be kept in a locked cabinet and </w:t>
            </w:r>
            <w:r w:rsidRPr="009A3494">
              <w:rPr>
                <w:rFonts w:ascii="Arial" w:hAnsi="Arial" w:cs="Arial"/>
                <w:bCs/>
                <w:sz w:val="24"/>
                <w:szCs w:val="24"/>
              </w:rPr>
              <w:lastRenderedPageBreak/>
              <w:t>archived in this way</w:t>
            </w:r>
          </w:p>
          <w:p w:rsidR="009A3494" w:rsidRPr="00467B1D"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Questionnaire data will be retained as it is anonymous and will provide purposeful data for the school’s self-evaluation process and any external inspections. Existing questionnaire</w:t>
            </w:r>
            <w:r w:rsidR="00467B1D">
              <w:rPr>
                <w:rFonts w:ascii="Arial" w:hAnsi="Arial" w:cs="Arial"/>
                <w:bCs/>
                <w:sz w:val="24"/>
                <w:szCs w:val="24"/>
              </w:rPr>
              <w:t xml:space="preserve"> data is used for this purpose.</w:t>
            </w:r>
          </w:p>
        </w:tc>
      </w:tr>
    </w:tbl>
    <w:p w:rsidR="009A3494" w:rsidRPr="009A3494" w:rsidRDefault="009A3494" w:rsidP="009A3494">
      <w:pPr>
        <w:rPr>
          <w:rFonts w:ascii="Arial" w:hAnsi="Arial" w:cs="Arial"/>
          <w:b/>
          <w:bCs/>
          <w:sz w:val="24"/>
          <w:szCs w:val="24"/>
        </w:rPr>
      </w:pPr>
    </w:p>
    <w:p w:rsidR="009A3494" w:rsidRPr="00467B1D" w:rsidRDefault="00467B1D" w:rsidP="009A3494">
      <w:pPr>
        <w:rPr>
          <w:rFonts w:ascii="Arial" w:hAnsi="Arial" w:cs="Arial"/>
          <w:b/>
          <w:bCs/>
          <w:sz w:val="24"/>
          <w:szCs w:val="24"/>
        </w:rPr>
      </w:pPr>
      <w:r>
        <w:rPr>
          <w:rFonts w:ascii="Arial" w:hAnsi="Arial" w:cs="Arial"/>
          <w:b/>
          <w:bCs/>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A3494" w:rsidRPr="009A3494" w:rsidTr="009A3494">
        <w:trPr>
          <w:trHeight w:val="1807"/>
        </w:trPr>
        <w:tc>
          <w:tcPr>
            <w:tcW w:w="9881" w:type="dxa"/>
            <w:gridSpan w:val="4"/>
            <w:shd w:val="clear" w:color="auto" w:fill="F2F2F2" w:themeFill="background1" w:themeFillShade="F2"/>
            <w:vAlign w:val="center"/>
          </w:tcPr>
          <w:p w:rsidR="009A3494" w:rsidRPr="009A3494" w:rsidRDefault="009A3494" w:rsidP="009A3494">
            <w:pPr>
              <w:jc w:val="both"/>
              <w:rPr>
                <w:rFonts w:ascii="Arial" w:hAnsi="Arial" w:cs="Arial"/>
                <w:b/>
                <w:bCs/>
                <w:color w:val="000000"/>
                <w:sz w:val="24"/>
                <w:szCs w:val="24"/>
              </w:rPr>
            </w:pPr>
            <w:r w:rsidRPr="009A3494">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9A3494">
              <w:rPr>
                <w:rFonts w:ascii="Arial" w:hAnsi="Arial" w:cs="Arial"/>
                <w:b/>
                <w:bCs/>
                <w:color w:val="000000"/>
                <w:sz w:val="24"/>
                <w:szCs w:val="24"/>
              </w:rPr>
              <w:t>.</w:t>
            </w:r>
          </w:p>
          <w:p w:rsidR="009A3494" w:rsidRPr="009A3494" w:rsidRDefault="009A3494" w:rsidP="009A3494">
            <w:pPr>
              <w:jc w:val="both"/>
              <w:rPr>
                <w:rFonts w:ascii="Arial" w:hAnsi="Arial" w:cs="Arial"/>
                <w:b/>
                <w:bCs/>
                <w:color w:val="000000"/>
                <w:sz w:val="24"/>
                <w:szCs w:val="24"/>
              </w:rPr>
            </w:pPr>
          </w:p>
          <w:p w:rsidR="009A3494" w:rsidRPr="009A3494" w:rsidRDefault="009A3494" w:rsidP="009A3494">
            <w:pPr>
              <w:jc w:val="both"/>
              <w:rPr>
                <w:rFonts w:ascii="Arial" w:hAnsi="Arial" w:cs="Arial"/>
                <w:color w:val="000080"/>
                <w:sz w:val="24"/>
                <w:szCs w:val="24"/>
              </w:rPr>
            </w:pPr>
            <w:r w:rsidRPr="009A3494">
              <w:rPr>
                <w:rFonts w:ascii="Arial" w:hAnsi="Arial" w:cs="Arial"/>
                <w:sz w:val="24"/>
                <w:szCs w:val="24"/>
              </w:rPr>
              <w:t xml:space="preserve">In submitting this application I hereby confirm that I undertake to ensure that the above named research activity will meet the University’s </w:t>
            </w:r>
            <w:hyperlink r:id="rId10" w:history="1">
              <w:r w:rsidRPr="009A3494">
                <w:rPr>
                  <w:rStyle w:val="Hyperlink"/>
                  <w:rFonts w:ascii="Arial" w:hAnsi="Arial" w:cs="Arial"/>
                  <w:sz w:val="24"/>
                  <w:szCs w:val="24"/>
                </w:rPr>
                <w:t>Research Ethics and Integrity Code of Practice</w:t>
              </w:r>
            </w:hyperlink>
          </w:p>
        </w:tc>
      </w:tr>
      <w:tr w:rsidR="009A3494" w:rsidRPr="009A3494" w:rsidTr="009A3494">
        <w:trPr>
          <w:trHeight w:val="657"/>
        </w:trPr>
        <w:tc>
          <w:tcPr>
            <w:tcW w:w="3219" w:type="dxa"/>
            <w:tcBorders>
              <w:righ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33B4EDC5" wp14:editId="3F125BA2">
                      <wp:simplePos x="0" y="0"/>
                      <wp:positionH relativeFrom="column">
                        <wp:posOffset>1663065</wp:posOffset>
                      </wp:positionH>
                      <wp:positionV relativeFrom="paragraph">
                        <wp:posOffset>64770</wp:posOffset>
                      </wp:positionV>
                      <wp:extent cx="310515" cy="275590"/>
                      <wp:effectExtent l="15240" t="17145" r="17145" b="21590"/>
                      <wp:wrapNone/>
                      <wp:docPr id="19" name="Ink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310515" cy="275590"/>
                              </a:xfrm>
                              <a:custGeom>
                                <a:avLst/>
                                <a:gdLst>
                                  <a:gd name="T0" fmla="*/ 366 w 814"/>
                                  <a:gd name="T1" fmla="+- 0 142 -2"/>
                                  <a:gd name="T2" fmla="*/ 142 h 719"/>
                                  <a:gd name="T3" fmla="*/ 370 w 814"/>
                                  <a:gd name="T4" fmla="+- 0 148 -2"/>
                                  <a:gd name="T5" fmla="*/ 148 h 719"/>
                                  <a:gd name="T6" fmla="*/ 370 w 814"/>
                                  <a:gd name="T7" fmla="+- 0 147 -2"/>
                                  <a:gd name="T8" fmla="*/ 147 h 719"/>
                                  <a:gd name="T9" fmla="*/ 374 w 814"/>
                                  <a:gd name="T10" fmla="+- 0 153 -2"/>
                                  <a:gd name="T11" fmla="*/ 153 h 719"/>
                                  <a:gd name="T12" fmla="*/ 390 w 814"/>
                                  <a:gd name="T13" fmla="+- 0 179 -2"/>
                                  <a:gd name="T14" fmla="*/ 179 h 719"/>
                                  <a:gd name="T15" fmla="*/ 384 w 814"/>
                                  <a:gd name="T16" fmla="+- 0 186 -2"/>
                                  <a:gd name="T17" fmla="*/ 186 h 719"/>
                                  <a:gd name="T18" fmla="*/ 374 w 814"/>
                                  <a:gd name="T19" fmla="+- 0 214 -2"/>
                                  <a:gd name="T20" fmla="*/ 214 h 719"/>
                                  <a:gd name="T21" fmla="*/ 361 w 814"/>
                                  <a:gd name="T22" fmla="+- 0 251 -2"/>
                                  <a:gd name="T23" fmla="*/ 251 h 719"/>
                                  <a:gd name="T24" fmla="*/ 343 w 814"/>
                                  <a:gd name="T25" fmla="+- 0 282 -2"/>
                                  <a:gd name="T26" fmla="*/ 282 h 719"/>
                                  <a:gd name="T27" fmla="*/ 322 w 814"/>
                                  <a:gd name="T28" fmla="+- 0 315 -2"/>
                                  <a:gd name="T29" fmla="*/ 315 h 719"/>
                                  <a:gd name="T30" fmla="*/ 302 w 814"/>
                                  <a:gd name="T31" fmla="+- 0 346 -2"/>
                                  <a:gd name="T32" fmla="*/ 346 h 719"/>
                                  <a:gd name="T33" fmla="*/ 283 w 814"/>
                                  <a:gd name="T34" fmla="+- 0 376 -2"/>
                                  <a:gd name="T35" fmla="*/ 376 h 719"/>
                                  <a:gd name="T36" fmla="*/ 261 w 814"/>
                                  <a:gd name="T37" fmla="+- 0 406 -2"/>
                                  <a:gd name="T38" fmla="*/ 406 h 719"/>
                                  <a:gd name="T39" fmla="*/ 228 w 814"/>
                                  <a:gd name="T40" fmla="+- 0 451 -2"/>
                                  <a:gd name="T41" fmla="*/ 451 h 719"/>
                                  <a:gd name="T42" fmla="*/ 200 w 814"/>
                                  <a:gd name="T43" fmla="+- 0 499 -2"/>
                                  <a:gd name="T44" fmla="*/ 499 h 719"/>
                                  <a:gd name="T45" fmla="*/ 169 w 814"/>
                                  <a:gd name="T46" fmla="+- 0 546 -2"/>
                                  <a:gd name="T47" fmla="*/ 546 h 719"/>
                                  <a:gd name="T48" fmla="*/ 135 w 814"/>
                                  <a:gd name="T49" fmla="+- 0 597 -2"/>
                                  <a:gd name="T50" fmla="*/ 597 h 719"/>
                                  <a:gd name="T51" fmla="*/ 103 w 814"/>
                                  <a:gd name="T52" fmla="+- 0 650 -2"/>
                                  <a:gd name="T53" fmla="*/ 650 h 719"/>
                                  <a:gd name="T54" fmla="*/ 61 w 814"/>
                                  <a:gd name="T55" fmla="+- 0 694 -2"/>
                                  <a:gd name="T56" fmla="*/ 694 h 719"/>
                                  <a:gd name="T57" fmla="*/ 48 w 814"/>
                                  <a:gd name="T58" fmla="+- 0 708 -2"/>
                                  <a:gd name="T59" fmla="*/ 708 h 719"/>
                                  <a:gd name="T60" fmla="*/ 41 w 814"/>
                                  <a:gd name="T61" fmla="+- 0 711 -2"/>
                                  <a:gd name="T62" fmla="*/ 711 h 719"/>
                                  <a:gd name="T63" fmla="*/ 25 w 814"/>
                                  <a:gd name="T64" fmla="+- 0 716 -2"/>
                                  <a:gd name="T65" fmla="*/ 716 h 719"/>
                                  <a:gd name="T66" fmla="*/ 22 w 814"/>
                                  <a:gd name="T67" fmla="+- 0 715 -2"/>
                                  <a:gd name="T68" fmla="*/ 715 h 719"/>
                                  <a:gd name="T69" fmla="*/ 19 w 814"/>
                                  <a:gd name="T70" fmla="+- 0 714 -2"/>
                                  <a:gd name="T71" fmla="*/ 714 h 719"/>
                                  <a:gd name="T72" fmla="*/ 16 w 814"/>
                                  <a:gd name="T73" fmla="+- 0 713 -2"/>
                                  <a:gd name="T74" fmla="*/ 713 h 719"/>
                                  <a:gd name="T75" fmla="*/ 11 w 814"/>
                                  <a:gd name="T76" fmla="+- 0 700 -2"/>
                                  <a:gd name="T77" fmla="*/ 700 h 719"/>
                                  <a:gd name="T78" fmla="*/ 0 w 814"/>
                                  <a:gd name="T79" fmla="+- 0 689 -2"/>
                                  <a:gd name="T80" fmla="*/ 689 h 719"/>
                                  <a:gd name="T81" fmla="*/ 0 w 814"/>
                                  <a:gd name="T82" fmla="+- 0 673 -2"/>
                                  <a:gd name="T83" fmla="*/ 673 h 719"/>
                                  <a:gd name="T84" fmla="*/ -2 w 814"/>
                                  <a:gd name="T85" fmla="+- 0 611 -2"/>
                                  <a:gd name="T86" fmla="*/ 611 h 719"/>
                                  <a:gd name="T87" fmla="*/ 28 w 814"/>
                                  <a:gd name="T88" fmla="+- 0 545 -2"/>
                                  <a:gd name="T89" fmla="*/ 545 h 719"/>
                                  <a:gd name="T90" fmla="*/ 57 w 814"/>
                                  <a:gd name="T91" fmla="+- 0 492 -2"/>
                                  <a:gd name="T92" fmla="*/ 492 h 719"/>
                                  <a:gd name="T93" fmla="*/ 87 w 814"/>
                                  <a:gd name="T94" fmla="+- 0 437 -2"/>
                                  <a:gd name="T95" fmla="*/ 437 h 719"/>
                                  <a:gd name="T96" fmla="*/ 137 w 814"/>
                                  <a:gd name="T97" fmla="+- 0 391 -2"/>
                                  <a:gd name="T98" fmla="*/ 391 h 719"/>
                                  <a:gd name="T99" fmla="*/ 181 w 814"/>
                                  <a:gd name="T100" fmla="+- 0 348 -2"/>
                                  <a:gd name="T101" fmla="*/ 348 h 719"/>
                                  <a:gd name="T102" fmla="*/ 254 w 814"/>
                                  <a:gd name="T103" fmla="+- 0 275 -2"/>
                                  <a:gd name="T104" fmla="*/ 275 h 719"/>
                                  <a:gd name="T105" fmla="*/ 340 w 814"/>
                                  <a:gd name="T106" fmla="+- 0 216 -2"/>
                                  <a:gd name="T107" fmla="*/ 216 h 719"/>
                                  <a:gd name="T108" fmla="*/ 411 w 814"/>
                                  <a:gd name="T109" fmla="+- 0 142 -2"/>
                                  <a:gd name="T110" fmla="*/ 142 h 719"/>
                                  <a:gd name="T111" fmla="*/ 451 w 814"/>
                                  <a:gd name="T112" fmla="+- 0 99 -2"/>
                                  <a:gd name="T113" fmla="*/ 99 h 719"/>
                                  <a:gd name="T114" fmla="*/ 500 w 814"/>
                                  <a:gd name="T115" fmla="+- 0 29 -2"/>
                                  <a:gd name="T116" fmla="*/ 29 h 719"/>
                                  <a:gd name="T117" fmla="*/ 559 w 814"/>
                                  <a:gd name="T118" fmla="+- 0 9 -2"/>
                                  <a:gd name="T119" fmla="*/ 9 h 719"/>
                                  <a:gd name="T120" fmla="*/ 590 w 814"/>
                                  <a:gd name="T121" fmla="+- 0 -1 -2"/>
                                  <a:gd name="T122" fmla="*/ -1 h 719"/>
                                  <a:gd name="T123" fmla="*/ 609 w 814"/>
                                  <a:gd name="T124" fmla="+- 0 -5 -2"/>
                                  <a:gd name="T125" fmla="*/ -5 h 719"/>
                                  <a:gd name="T126" fmla="*/ 627 w 814"/>
                                  <a:gd name="T127" fmla="+- 0 30 -2"/>
                                  <a:gd name="T128" fmla="*/ 30 h 719"/>
                                  <a:gd name="T129" fmla="*/ 643 w 814"/>
                                  <a:gd name="T130" fmla="+- 0 60 -2"/>
                                  <a:gd name="T131" fmla="*/ 60 h 719"/>
                                  <a:gd name="T132" fmla="*/ 626 w 814"/>
                                  <a:gd name="T133" fmla="+- 0 92 -2"/>
                                  <a:gd name="T134" fmla="*/ 92 h 719"/>
                                  <a:gd name="T135" fmla="*/ 611 w 814"/>
                                  <a:gd name="T136" fmla="+- 0 117 -2"/>
                                  <a:gd name="T137" fmla="*/ 117 h 719"/>
                                  <a:gd name="T138" fmla="*/ 581 w 814"/>
                                  <a:gd name="T139" fmla="+- 0 170 -2"/>
                                  <a:gd name="T140" fmla="*/ 170 h 719"/>
                                  <a:gd name="T141" fmla="*/ 551 w 814"/>
                                  <a:gd name="T142" fmla="+- 0 215 -2"/>
                                  <a:gd name="T143" fmla="*/ 215 h 719"/>
                                  <a:gd name="T144" fmla="*/ 507 w 814"/>
                                  <a:gd name="T145" fmla="+- 0 257 -2"/>
                                  <a:gd name="T146" fmla="*/ 257 h 719"/>
                                  <a:gd name="T147" fmla="*/ 458 w 814"/>
                                  <a:gd name="T148" fmla="+- 0 303 -2"/>
                                  <a:gd name="T149" fmla="*/ 303 h 719"/>
                                  <a:gd name="T150" fmla="*/ 411 w 814"/>
                                  <a:gd name="T151" fmla="+- 0 350 -2"/>
                                  <a:gd name="T152" fmla="*/ 350 h 719"/>
                                  <a:gd name="T153" fmla="*/ 378 w 814"/>
                                  <a:gd name="T154" fmla="+- 0 409 -2"/>
                                  <a:gd name="T155" fmla="*/ 409 h 719"/>
                                  <a:gd name="T156" fmla="*/ 352 w 814"/>
                                  <a:gd name="T157" fmla="+- 0 456 -2"/>
                                  <a:gd name="T158" fmla="*/ 456 h 719"/>
                                  <a:gd name="T159" fmla="*/ 360 w 814"/>
                                  <a:gd name="T160" fmla="+- 0 503 -2"/>
                                  <a:gd name="T161" fmla="*/ 503 h 719"/>
                                  <a:gd name="T162" fmla="*/ 390 w 814"/>
                                  <a:gd name="T163" fmla="+- 0 546 -2"/>
                                  <a:gd name="T164" fmla="*/ 546 h 719"/>
                                  <a:gd name="T165" fmla="*/ 424 w 814"/>
                                  <a:gd name="T166" fmla="+- 0 596 -2"/>
                                  <a:gd name="T167" fmla="*/ 596 h 719"/>
                                  <a:gd name="T168" fmla="*/ 462 w 814"/>
                                  <a:gd name="T169" fmla="+- 0 622 -2"/>
                                  <a:gd name="T170" fmla="*/ 622 h 719"/>
                                  <a:gd name="T171" fmla="*/ 518 w 814"/>
                                  <a:gd name="T172" fmla="+- 0 644 -2"/>
                                  <a:gd name="T173" fmla="*/ 644 h 719"/>
                                  <a:gd name="T174" fmla="*/ 604 w 814"/>
                                  <a:gd name="T175" fmla="+- 0 678 -2"/>
                                  <a:gd name="T176" fmla="*/ 678 h 719"/>
                                  <a:gd name="T177" fmla="*/ 683 w 814"/>
                                  <a:gd name="T178" fmla="+- 0 671 -2"/>
                                  <a:gd name="T179" fmla="*/ 671 h 719"/>
                                  <a:gd name="T180" fmla="*/ 772 w 814"/>
                                  <a:gd name="T181" fmla="+- 0 679 -2"/>
                                  <a:gd name="T182" fmla="*/ 679 h 719"/>
                                  <a:gd name="T183" fmla="*/ 786 w 814"/>
                                  <a:gd name="T184" fmla="+- 0 681 -2"/>
                                  <a:gd name="T185" fmla="*/ 681 h 719"/>
                                  <a:gd name="T186" fmla="*/ 799 w 814"/>
                                  <a:gd name="T187" fmla="+- 0 682 -2"/>
                                  <a:gd name="T188" fmla="*/ 682 h 719"/>
                                  <a:gd name="T189" fmla="*/ 813 w 814"/>
                                  <a:gd name="T190" fmla="+- 0 684 -2"/>
                                  <a:gd name="T191" fmla="*/ 684 h 719"/>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 ang="0">
                                    <a:pos x="T168" y="T170"/>
                                  </a:cxn>
                                  <a:cxn ang="0">
                                    <a:pos x="T171" y="T173"/>
                                  </a:cxn>
                                  <a:cxn ang="0">
                                    <a:pos x="T174" y="T176"/>
                                  </a:cxn>
                                  <a:cxn ang="0">
                                    <a:pos x="T177" y="T179"/>
                                  </a:cxn>
                                  <a:cxn ang="0">
                                    <a:pos x="T180" y="T182"/>
                                  </a:cxn>
                                  <a:cxn ang="0">
                                    <a:pos x="T183" y="T185"/>
                                  </a:cxn>
                                  <a:cxn ang="0">
                                    <a:pos x="T186" y="T188"/>
                                  </a:cxn>
                                  <a:cxn ang="0">
                                    <a:pos x="T189" y="T191"/>
                                  </a:cxn>
                                </a:cxnLst>
                                <a:rect l="0" t="0" r="r" b="b"/>
                                <a:pathLst>
                                  <a:path w="814" h="719" extrusionOk="0">
                                    <a:moveTo>
                                      <a:pt x="366" y="144"/>
                                    </a:moveTo>
                                    <a:cubicBezTo>
                                      <a:pt x="370" y="150"/>
                                      <a:pt x="370" y="149"/>
                                      <a:pt x="374" y="155"/>
                                    </a:cubicBezTo>
                                    <a:cubicBezTo>
                                      <a:pt x="390" y="181"/>
                                      <a:pt x="384" y="188"/>
                                      <a:pt x="374" y="216"/>
                                    </a:cubicBezTo>
                                    <a:cubicBezTo>
                                      <a:pt x="361" y="253"/>
                                      <a:pt x="343" y="284"/>
                                      <a:pt x="322" y="317"/>
                                    </a:cubicBezTo>
                                    <a:cubicBezTo>
                                      <a:pt x="302" y="348"/>
                                      <a:pt x="283" y="378"/>
                                      <a:pt x="261" y="408"/>
                                    </a:cubicBezTo>
                                    <a:cubicBezTo>
                                      <a:pt x="228" y="453"/>
                                      <a:pt x="200" y="501"/>
                                      <a:pt x="169" y="548"/>
                                    </a:cubicBezTo>
                                    <a:cubicBezTo>
                                      <a:pt x="135" y="599"/>
                                      <a:pt x="103" y="652"/>
                                      <a:pt x="61" y="696"/>
                                    </a:cubicBezTo>
                                    <a:cubicBezTo>
                                      <a:pt x="48" y="710"/>
                                      <a:pt x="41" y="713"/>
                                      <a:pt x="25" y="718"/>
                                    </a:cubicBezTo>
                                    <a:cubicBezTo>
                                      <a:pt x="22" y="717"/>
                                      <a:pt x="19" y="716"/>
                                      <a:pt x="16" y="715"/>
                                    </a:cubicBezTo>
                                    <a:cubicBezTo>
                                      <a:pt x="11" y="702"/>
                                      <a:pt x="0" y="691"/>
                                      <a:pt x="0" y="675"/>
                                    </a:cubicBezTo>
                                    <a:cubicBezTo>
                                      <a:pt x="-2" y="613"/>
                                      <a:pt x="28" y="547"/>
                                      <a:pt x="57" y="494"/>
                                    </a:cubicBezTo>
                                    <a:cubicBezTo>
                                      <a:pt x="87" y="439"/>
                                      <a:pt x="137" y="393"/>
                                      <a:pt x="181" y="350"/>
                                    </a:cubicBezTo>
                                    <a:cubicBezTo>
                                      <a:pt x="254" y="277"/>
                                      <a:pt x="340" y="218"/>
                                      <a:pt x="411" y="144"/>
                                    </a:cubicBezTo>
                                    <a:cubicBezTo>
                                      <a:pt x="451" y="101"/>
                                      <a:pt x="500" y="31"/>
                                      <a:pt x="559" y="11"/>
                                    </a:cubicBezTo>
                                    <a:cubicBezTo>
                                      <a:pt x="590" y="1"/>
                                      <a:pt x="609" y="-3"/>
                                      <a:pt x="627" y="32"/>
                                    </a:cubicBezTo>
                                    <a:cubicBezTo>
                                      <a:pt x="643" y="62"/>
                                      <a:pt x="626" y="94"/>
                                      <a:pt x="611" y="119"/>
                                    </a:cubicBezTo>
                                    <a:cubicBezTo>
                                      <a:pt x="581" y="172"/>
                                      <a:pt x="551" y="217"/>
                                      <a:pt x="507" y="259"/>
                                    </a:cubicBezTo>
                                    <a:cubicBezTo>
                                      <a:pt x="458" y="305"/>
                                      <a:pt x="411" y="352"/>
                                      <a:pt x="378" y="411"/>
                                    </a:cubicBezTo>
                                    <a:cubicBezTo>
                                      <a:pt x="352" y="458"/>
                                      <a:pt x="360" y="505"/>
                                      <a:pt x="390" y="548"/>
                                    </a:cubicBezTo>
                                    <a:cubicBezTo>
                                      <a:pt x="424" y="598"/>
                                      <a:pt x="462" y="624"/>
                                      <a:pt x="518" y="646"/>
                                    </a:cubicBezTo>
                                    <a:cubicBezTo>
                                      <a:pt x="604" y="680"/>
                                      <a:pt x="683" y="673"/>
                                      <a:pt x="772" y="681"/>
                                    </a:cubicBezTo>
                                    <a:cubicBezTo>
                                      <a:pt x="786" y="683"/>
                                      <a:pt x="799" y="684"/>
                                      <a:pt x="813" y="686"/>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16" o:spid="_x0000_s1026" style="position:absolute;margin-left:130.95pt;margin-top:5.1pt;width:24.45pt;height:2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814,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" path="m366,144v4,6,4,5,8,11c390,181,384,188,374,216v-13,37,-31,68,-52,101c302,348,283,378,261,408v-33,45,-61,93,-92,140c135,599,103,652,61,696,48,710,41,713,25,718v-3,-1,-6,-2,-9,-3c11,702,,691,,675,-2,613,28,547,57,494,87,439,137,393,181,350,254,277,340,218,411,144,451,101,500,31,559,11,590,1,609,-3,627,32v16,30,-1,62,-16,87c581,172,551,217,507,259v-49,46,-96,93,-129,152c352,458,360,505,390,548v34,50,72,76,128,98c604,680,683,673,772,681v14,2,27,3,41,5e" filled="f" strokeweight=".5mm">
                      <v:stroke endcap="round"/>
                      <v:path o:extrusionok="f" o:connecttype="custom" o:connectlocs="139617,54428;141143,56728;141143,56345;142669,58644;148773,68610;146484,71293;142669,82025;137710,96207;130844,108090;122833,120738;115203,132621;107955,144119;99563,155618;86975,172867;76294,191265;64468,209280;51498,228828;39291,249143;23270,266008;18310,271374;15640,272524;9537,274440;8392,274057;7248,273674;6103,273290;4196,268307;0,264091;0,257958;-763,234194;10681,208896;21744,188582;33188,167500;52261,149869;69046,133387;96893,105406;129699,82792;156783,54428;172042,37946;190734,11116;213241,3450;225066,-383;232314,-1916;239180,11499;245284,22998;238799,35263;233077,44846;221633,65160;210189,82409;193404,98507;174712,116139;156783,134154;144195,156768;134277,174783;137329,192798;148773,209280;161742,228445;176238,238410;197600,246843;230407,259875;260543,257192;294493,260258;299834,261025;304793,261408;310134,262175" o:connectangles="0,0,0,0,0,0,0,0,0,0,0,0,0,0,0,0,0,0,0,0,0,0,0,0,0,0,0,0,0,0,0,0,0,0,0,0,0,0,0,0,0,0,0,0,0,0,0,0,0,0,0,0,0,0,0,0,0,0,0,0,0,0,0,0"/>
                      <o:lock v:ext="edit" rotation="t" aspectratio="t" verticies="t" text="t" shapetype="t"/>
                    </v:shape>
                  </w:pict>
                </mc:Fallback>
              </mc:AlternateContent>
            </w:r>
            <w:r w:rsidRPr="009A3494">
              <w:rPr>
                <w:rFonts w:ascii="Arial" w:hAnsi="Arial" w:cs="Arial"/>
                <w:b/>
                <w:bCs/>
                <w:sz w:val="24"/>
                <w:szCs w:val="24"/>
              </w:rPr>
              <w:t>Signature of applicant:</w:t>
            </w:r>
          </w:p>
        </w:tc>
        <w:tc>
          <w:tcPr>
            <w:tcW w:w="3969" w:type="dxa"/>
            <w:tcBorders>
              <w:lef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3E52311D" wp14:editId="72330883">
                      <wp:simplePos x="0" y="0"/>
                      <wp:positionH relativeFrom="column">
                        <wp:posOffset>68580</wp:posOffset>
                      </wp:positionH>
                      <wp:positionV relativeFrom="paragraph">
                        <wp:posOffset>295275</wp:posOffset>
                      </wp:positionV>
                      <wp:extent cx="23495" cy="29845"/>
                      <wp:effectExtent l="11430" t="9525" r="12700" b="8255"/>
                      <wp:wrapNone/>
                      <wp:docPr id="18" name="Ink 30"/>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3495" cy="29845"/>
                              </a:xfrm>
                              <a:custGeom>
                                <a:avLst/>
                                <a:gdLst>
                                  <a:gd name="T0" fmla="*/ 13 w 14"/>
                                  <a:gd name="T1" fmla="*/ 33 h 34"/>
                                  <a:gd name="T2" fmla="*/ 10 w 14"/>
                                  <a:gd name="T3" fmla="*/ 20 h 34"/>
                                  <a:gd name="T4" fmla="*/ 8 w 14"/>
                                  <a:gd name="T5" fmla="*/ 6 h 34"/>
                                  <a:gd name="T6" fmla="*/ 0 w 14"/>
                                  <a:gd name="T7" fmla="*/ 0 h 34"/>
                                </a:gdLst>
                                <a:ahLst/>
                                <a:cxnLst>
                                  <a:cxn ang="0">
                                    <a:pos x="T0" y="T1"/>
                                  </a:cxn>
                                  <a:cxn ang="0">
                                    <a:pos x="T2" y="T3"/>
                                  </a:cxn>
                                  <a:cxn ang="0">
                                    <a:pos x="T4" y="T5"/>
                                  </a:cxn>
                                  <a:cxn ang="0">
                                    <a:pos x="T6" y="T7"/>
                                  </a:cxn>
                                </a:cxnLst>
                                <a:rect l="0" t="0" r="r" b="b"/>
                                <a:pathLst>
                                  <a:path w="14" h="34" extrusionOk="0">
                                    <a:moveTo>
                                      <a:pt x="13" y="33"/>
                                    </a:moveTo>
                                    <a:cubicBezTo>
                                      <a:pt x="11" y="27"/>
                                      <a:pt x="10" y="26"/>
                                      <a:pt x="10" y="20"/>
                                    </a:cubicBezTo>
                                    <a:cubicBezTo>
                                      <a:pt x="10" y="15"/>
                                      <a:pt x="11" y="9"/>
                                      <a:pt x="8" y="6"/>
                                    </a:cubicBezTo>
                                    <a:cubicBezTo>
                                      <a:pt x="6" y="4"/>
                                      <a:pt x="2" y="2"/>
                                      <a:pt x="0"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30" o:spid="_x0000_s1026" style="position:absolute;margin-left:5.4pt;margin-top:23.25pt;width:1.85pt;height:2.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" path="m13,33c11,27,10,26,10,20,10,15,11,9,8,6,6,4,2,2,,e" filled="f" strokeweight=".5mm">
                      <v:stroke endcap="round"/>
                      <v:path o:extrusionok="f" o:connecttype="custom" o:connectlocs="21817,28967;16782,17556;13426,5267;0,0" o:connectangles="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2ADA87C5" wp14:editId="1C9765EA">
                      <wp:simplePos x="0" y="0"/>
                      <wp:positionH relativeFrom="column">
                        <wp:posOffset>554355</wp:posOffset>
                      </wp:positionH>
                      <wp:positionV relativeFrom="paragraph">
                        <wp:posOffset>177800</wp:posOffset>
                      </wp:positionV>
                      <wp:extent cx="778510" cy="268605"/>
                      <wp:effectExtent l="20955" t="15875" r="10160" b="29845"/>
                      <wp:wrapNone/>
                      <wp:docPr id="17" name="Ink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778510" cy="268605"/>
                              </a:xfrm>
                              <a:custGeom>
                                <a:avLst/>
                                <a:gdLst>
                                  <a:gd name="T0" fmla="*/ 11 w 2114"/>
                                  <a:gd name="T1" fmla="*/ 158 h 697"/>
                                  <a:gd name="T2" fmla="*/ 7 w 2114"/>
                                  <a:gd name="T3" fmla="*/ 169 h 697"/>
                                  <a:gd name="T4" fmla="*/ 4 w 2114"/>
                                  <a:gd name="T5" fmla="*/ 126 h 697"/>
                                  <a:gd name="T6" fmla="*/ 0 w 2114"/>
                                  <a:gd name="T7" fmla="*/ 152 h 697"/>
                                  <a:gd name="T8" fmla="*/ -12 w 2114"/>
                                  <a:gd name="T9" fmla="*/ 222 h 697"/>
                                  <a:gd name="T10" fmla="*/ 26 w 2114"/>
                                  <a:gd name="T11" fmla="*/ 379 h 697"/>
                                  <a:gd name="T12" fmla="*/ 120 w 2114"/>
                                  <a:gd name="T13" fmla="*/ 371 h 697"/>
                                  <a:gd name="T14" fmla="*/ 158 w 2114"/>
                                  <a:gd name="T15" fmla="*/ 368 h 697"/>
                                  <a:gd name="T16" fmla="*/ 174 w 2114"/>
                                  <a:gd name="T17" fmla="*/ 327 h 697"/>
                                  <a:gd name="T18" fmla="*/ 193 w 2114"/>
                                  <a:gd name="T19" fmla="*/ 299 h 697"/>
                                  <a:gd name="T20" fmla="*/ 210 w 2114"/>
                                  <a:gd name="T21" fmla="*/ 275 h 697"/>
                                  <a:gd name="T22" fmla="*/ 216 w 2114"/>
                                  <a:gd name="T23" fmla="*/ 242 h 697"/>
                                  <a:gd name="T24" fmla="*/ 232 w 2114"/>
                                  <a:gd name="T25" fmla="*/ 219 h 697"/>
                                  <a:gd name="T26" fmla="*/ 238 w 2114"/>
                                  <a:gd name="T27" fmla="*/ 210 h 697"/>
                                  <a:gd name="T28" fmla="*/ 249 w 2114"/>
                                  <a:gd name="T29" fmla="*/ 205 h 697"/>
                                  <a:gd name="T30" fmla="*/ 251 w 2114"/>
                                  <a:gd name="T31" fmla="*/ 202 h 697"/>
                                  <a:gd name="T32" fmla="*/ 281 w 2114"/>
                                  <a:gd name="T33" fmla="*/ 239 h 697"/>
                                  <a:gd name="T34" fmla="*/ 308 w 2114"/>
                                  <a:gd name="T35" fmla="*/ 286 h 697"/>
                                  <a:gd name="T36" fmla="*/ 351 w 2114"/>
                                  <a:gd name="T37" fmla="*/ 310 h 697"/>
                                  <a:gd name="T38" fmla="*/ 382 w 2114"/>
                                  <a:gd name="T39" fmla="*/ 327 h 697"/>
                                  <a:gd name="T40" fmla="*/ 428 w 2114"/>
                                  <a:gd name="T41" fmla="*/ 341 h 697"/>
                                  <a:gd name="T42" fmla="*/ 463 w 2114"/>
                                  <a:gd name="T43" fmla="*/ 346 h 697"/>
                                  <a:gd name="T44" fmla="*/ 508 w 2114"/>
                                  <a:gd name="T45" fmla="*/ 353 h 697"/>
                                  <a:gd name="T46" fmla="*/ 533 w 2114"/>
                                  <a:gd name="T47" fmla="*/ 344 h 697"/>
                                  <a:gd name="T48" fmla="*/ 556 w 2114"/>
                                  <a:gd name="T49" fmla="*/ 307 h 697"/>
                                  <a:gd name="T50" fmla="*/ 571 w 2114"/>
                                  <a:gd name="T51" fmla="*/ 283 h 697"/>
                                  <a:gd name="T52" fmla="*/ 576 w 2114"/>
                                  <a:gd name="T53" fmla="*/ 247 h 697"/>
                                  <a:gd name="T54" fmla="*/ 572 w 2114"/>
                                  <a:gd name="T55" fmla="*/ 219 h 697"/>
                                  <a:gd name="T56" fmla="*/ 569 w 2114"/>
                                  <a:gd name="T57" fmla="*/ 196 h 697"/>
                                  <a:gd name="T58" fmla="*/ 557 w 2114"/>
                                  <a:gd name="T59" fmla="*/ 172 h 697"/>
                                  <a:gd name="T60" fmla="*/ 548 w 2114"/>
                                  <a:gd name="T61" fmla="*/ 152 h 697"/>
                                  <a:gd name="T62" fmla="*/ 542 w 2114"/>
                                  <a:gd name="T63" fmla="*/ 138 h 697"/>
                                  <a:gd name="T64" fmla="*/ 532 w 2114"/>
                                  <a:gd name="T65" fmla="*/ 122 h 697"/>
                                  <a:gd name="T66" fmla="*/ 525 w 2114"/>
                                  <a:gd name="T67" fmla="*/ 109 h 697"/>
                                  <a:gd name="T68" fmla="*/ 608 w 2114"/>
                                  <a:gd name="T69" fmla="*/ 109 h 697"/>
                                  <a:gd name="T70" fmla="*/ 681 w 2114"/>
                                  <a:gd name="T71" fmla="*/ 107 h 697"/>
                                  <a:gd name="T72" fmla="*/ 757 w 2114"/>
                                  <a:gd name="T73" fmla="*/ 69 h 697"/>
                                  <a:gd name="T74" fmla="*/ 769 w 2114"/>
                                  <a:gd name="T75" fmla="*/ 63 h 697"/>
                                  <a:gd name="T76" fmla="*/ 780 w 2114"/>
                                  <a:gd name="T77" fmla="*/ 53 h 697"/>
                                  <a:gd name="T78" fmla="*/ 792 w 2114"/>
                                  <a:gd name="T79" fmla="*/ 47 h 697"/>
                                  <a:gd name="T80" fmla="*/ 800 w 2114"/>
                                  <a:gd name="T81" fmla="*/ 105 h 697"/>
                                  <a:gd name="T82" fmla="*/ 821 w 2114"/>
                                  <a:gd name="T83" fmla="*/ 233 h 697"/>
                                  <a:gd name="T84" fmla="*/ 915 w 2114"/>
                                  <a:gd name="T85" fmla="*/ 195 h 697"/>
                                  <a:gd name="T86" fmla="*/ 950 w 2114"/>
                                  <a:gd name="T87" fmla="*/ 181 h 697"/>
                                  <a:gd name="T88" fmla="*/ 983 w 2114"/>
                                  <a:gd name="T89" fmla="*/ 143 h 697"/>
                                  <a:gd name="T90" fmla="*/ 1012 w 2114"/>
                                  <a:gd name="T91" fmla="*/ 119 h 697"/>
                                  <a:gd name="T92" fmla="*/ 1038 w 2114"/>
                                  <a:gd name="T93" fmla="*/ 98 h 697"/>
                                  <a:gd name="T94" fmla="*/ 1062 w 2114"/>
                                  <a:gd name="T95" fmla="*/ 71 h 697"/>
                                  <a:gd name="T96" fmla="*/ 1089 w 2114"/>
                                  <a:gd name="T97" fmla="*/ 51 h 697"/>
                                  <a:gd name="T98" fmla="*/ 1100 w 2114"/>
                                  <a:gd name="T99" fmla="*/ 43 h 697"/>
                                  <a:gd name="T100" fmla="*/ 1104 w 2114"/>
                                  <a:gd name="T101" fmla="*/ 41 h 697"/>
                                  <a:gd name="T102" fmla="*/ 1113 w 2114"/>
                                  <a:gd name="T103" fmla="*/ 40 h 697"/>
                                  <a:gd name="T104" fmla="*/ 1119 w 2114"/>
                                  <a:gd name="T105" fmla="*/ 51 h 697"/>
                                  <a:gd name="T106" fmla="*/ 1139 w 2114"/>
                                  <a:gd name="T107" fmla="*/ 60 h 697"/>
                                  <a:gd name="T108" fmla="*/ 1144 w 2114"/>
                                  <a:gd name="T109" fmla="*/ 83 h 697"/>
                                  <a:gd name="T110" fmla="*/ 1156 w 2114"/>
                                  <a:gd name="T111" fmla="*/ 137 h 697"/>
                                  <a:gd name="T112" fmla="*/ 1154 w 2114"/>
                                  <a:gd name="T113" fmla="*/ 198 h 697"/>
                                  <a:gd name="T114" fmla="*/ 1147 w 2114"/>
                                  <a:gd name="T115" fmla="*/ 253 h 697"/>
                                  <a:gd name="T116" fmla="*/ 1134 w 2114"/>
                                  <a:gd name="T117" fmla="*/ 351 h 697"/>
                                  <a:gd name="T118" fmla="*/ 1080 w 2114"/>
                                  <a:gd name="T119" fmla="*/ 433 h 697"/>
                                  <a:gd name="T120" fmla="*/ 1015 w 2114"/>
                                  <a:gd name="T121" fmla="*/ 504 h 697"/>
                                  <a:gd name="T122" fmla="*/ 964 w 2114"/>
                                  <a:gd name="T123" fmla="*/ 559 h 697"/>
                                  <a:gd name="T124" fmla="*/ 909 w 2114"/>
                                  <a:gd name="T125" fmla="*/ 614 h 697"/>
                                  <a:gd name="T126" fmla="*/ 849 w 2114"/>
                                  <a:gd name="T127" fmla="*/ 659 h 69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 ang="0">
                                    <a:pos x="T126" y="T127"/>
                                  </a:cxn>
                                </a:cxnLst>
                                <a:rect l="0" t="0" r="r" b="b"/>
                                <a:pathLst>
                                  <a:path w="2114" h="697" extrusionOk="0">
                                    <a:moveTo>
                                      <a:pt x="11" y="158"/>
                                    </a:moveTo>
                                    <a:cubicBezTo>
                                      <a:pt x="7" y="169"/>
                                      <a:pt x="4" y="126"/>
                                      <a:pt x="0" y="152"/>
                                    </a:cubicBezTo>
                                    <a:cubicBezTo>
                                      <a:pt x="-12" y="222"/>
                                      <a:pt x="26" y="379"/>
                                      <a:pt x="120" y="371"/>
                                    </a:cubicBezTo>
                                    <a:cubicBezTo>
                                      <a:pt x="158" y="368"/>
                                      <a:pt x="174" y="327"/>
                                      <a:pt x="193" y="299"/>
                                    </a:cubicBezTo>
                                    <a:cubicBezTo>
                                      <a:pt x="210" y="275"/>
                                      <a:pt x="216" y="242"/>
                                      <a:pt x="232" y="219"/>
                                    </a:cubicBezTo>
                                    <a:cubicBezTo>
                                      <a:pt x="238" y="210"/>
                                      <a:pt x="249" y="205"/>
                                      <a:pt x="251" y="202"/>
                                    </a:cubicBezTo>
                                    <a:cubicBezTo>
                                      <a:pt x="281" y="239"/>
                                      <a:pt x="308" y="286"/>
                                      <a:pt x="351" y="310"/>
                                    </a:cubicBezTo>
                                    <a:cubicBezTo>
                                      <a:pt x="382" y="327"/>
                                      <a:pt x="428" y="341"/>
                                      <a:pt x="463" y="346"/>
                                    </a:cubicBezTo>
                                    <a:cubicBezTo>
                                      <a:pt x="508" y="353"/>
                                      <a:pt x="533" y="344"/>
                                      <a:pt x="556" y="307"/>
                                    </a:cubicBezTo>
                                    <a:cubicBezTo>
                                      <a:pt x="571" y="283"/>
                                      <a:pt x="576" y="247"/>
                                      <a:pt x="572" y="219"/>
                                    </a:cubicBezTo>
                                    <a:cubicBezTo>
                                      <a:pt x="569" y="196"/>
                                      <a:pt x="557" y="172"/>
                                      <a:pt x="548" y="152"/>
                                    </a:cubicBezTo>
                                    <a:cubicBezTo>
                                      <a:pt x="542" y="138"/>
                                      <a:pt x="532" y="122"/>
                                      <a:pt x="525" y="109"/>
                                    </a:cubicBezTo>
                                    <a:cubicBezTo>
                                      <a:pt x="608" y="109"/>
                                      <a:pt x="681" y="107"/>
                                      <a:pt x="757" y="69"/>
                                    </a:cubicBezTo>
                                    <a:cubicBezTo>
                                      <a:pt x="769" y="63"/>
                                      <a:pt x="780" y="53"/>
                                      <a:pt x="792" y="47"/>
                                    </a:cubicBezTo>
                                    <a:cubicBezTo>
                                      <a:pt x="800" y="105"/>
                                      <a:pt x="821" y="233"/>
                                      <a:pt x="915" y="195"/>
                                    </a:cubicBezTo>
                                    <a:cubicBezTo>
                                      <a:pt x="950" y="181"/>
                                      <a:pt x="983" y="143"/>
                                      <a:pt x="1012" y="119"/>
                                    </a:cubicBezTo>
                                    <a:cubicBezTo>
                                      <a:pt x="1038" y="98"/>
                                      <a:pt x="1062" y="71"/>
                                      <a:pt x="1089" y="51"/>
                                    </a:cubicBezTo>
                                    <a:cubicBezTo>
                                      <a:pt x="1100" y="43"/>
                                      <a:pt x="1104" y="41"/>
                                      <a:pt x="1113" y="40"/>
                                    </a:cubicBezTo>
                                    <a:cubicBezTo>
                                      <a:pt x="1119" y="51"/>
                                      <a:pt x="1139" y="60"/>
                                      <a:pt x="1144" y="83"/>
                                    </a:cubicBezTo>
                                    <a:cubicBezTo>
                                      <a:pt x="1156" y="137"/>
                                      <a:pt x="1154" y="198"/>
                                      <a:pt x="1147" y="253"/>
                                    </a:cubicBezTo>
                                    <a:cubicBezTo>
                                      <a:pt x="1134" y="351"/>
                                      <a:pt x="1080" y="433"/>
                                      <a:pt x="1015" y="504"/>
                                    </a:cubicBezTo>
                                    <a:cubicBezTo>
                                      <a:pt x="964" y="559"/>
                                      <a:pt x="909" y="614"/>
                                      <a:pt x="849" y="659"/>
                                    </a:cubicBezTo>
                                    <a:cubicBezTo>
                                      <a:pt x="825" y="677"/>
                                      <a:pt x="802" y="684"/>
                                      <a:pt x="777" y="696"/>
                                    </a:cubicBezTo>
                                    <a:cubicBezTo>
                                      <a:pt x="781" y="676"/>
                                      <a:pt x="774" y="655"/>
                                      <a:pt x="784" y="630"/>
                                    </a:cubicBezTo>
                                    <a:cubicBezTo>
                                      <a:pt x="821" y="540"/>
                                      <a:pt x="890" y="465"/>
                                      <a:pt x="954" y="393"/>
                                    </a:cubicBezTo>
                                    <a:cubicBezTo>
                                      <a:pt x="1092" y="238"/>
                                      <a:pt x="1328" y="201"/>
                                      <a:pt x="1456" y="51"/>
                                    </a:cubicBezTo>
                                    <a:cubicBezTo>
                                      <a:pt x="1462" y="44"/>
                                      <a:pt x="1460" y="29"/>
                                      <a:pt x="1460" y="29"/>
                                    </a:cubicBezTo>
                                    <a:cubicBezTo>
                                      <a:pt x="1452" y="32"/>
                                      <a:pt x="1435" y="28"/>
                                      <a:pt x="1421" y="37"/>
                                    </a:cubicBezTo>
                                    <a:cubicBezTo>
                                      <a:pt x="1352" y="81"/>
                                      <a:pt x="1322" y="147"/>
                                      <a:pt x="1332" y="227"/>
                                    </a:cubicBezTo>
                                    <a:cubicBezTo>
                                      <a:pt x="1340" y="285"/>
                                      <a:pt x="1382" y="331"/>
                                      <a:pt x="1441" y="314"/>
                                    </a:cubicBezTo>
                                    <a:cubicBezTo>
                                      <a:pt x="1527" y="289"/>
                                      <a:pt x="1606" y="208"/>
                                      <a:pt x="1672" y="152"/>
                                    </a:cubicBezTo>
                                    <a:cubicBezTo>
                                      <a:pt x="1753" y="83"/>
                                      <a:pt x="1840" y="40"/>
                                      <a:pt x="1943" y="14"/>
                                    </a:cubicBezTo>
                                    <a:cubicBezTo>
                                      <a:pt x="2000" y="0"/>
                                      <a:pt x="2058" y="-5"/>
                                      <a:pt x="2113" y="8"/>
                                    </a:cubicBezTo>
                                    <a:cubicBezTo>
                                      <a:pt x="2113" y="10"/>
                                      <a:pt x="2113" y="12"/>
                                      <a:pt x="2113" y="1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15" o:spid="_x0000_s1026" style="position:absolute;margin-left:43.65pt;margin-top:14pt;width:61.3pt;height:21.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14,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" path="m11,158c7,169,4,126,,152v-12,70,26,227,120,219c158,368,174,327,193,299v17,-24,23,-57,39,-80c238,210,249,205,251,202v30,37,57,84,100,108c382,327,428,341,463,346v45,7,70,-2,93,-39c571,283,576,247,572,219v-3,-23,-15,-47,-24,-67c542,138,532,122,525,109v83,,156,-2,232,-40c769,63,780,53,792,47v8,58,29,186,123,148c950,181,983,143,1012,119v26,-21,50,-48,77,-68c1100,43,1104,41,1113,40v6,11,26,20,31,43c1156,137,1154,198,1147,253v-13,98,-67,180,-132,251c964,559,909,614,849,659v-24,18,-47,25,-72,37c781,676,774,655,784,630,821,540,890,465,954,393,1092,238,1328,201,1456,51v6,-7,4,-22,4,-22c1452,32,1435,28,1421,37v-69,44,-99,110,-89,190c1340,285,1382,331,1441,314v86,-25,165,-106,231,-162c1753,83,1840,40,1943,14,2000,,2058,-5,2113,8v,2,,4,,6e" filled="f" strokeweight=".5mm">
                      <v:stroke endcap="round"/>
                      <v:path o:extrusionok="f" o:connecttype="custom" o:connectlocs="4051,60889;2578,65128;1473,48557;0,58577;-4419,85553;9575,146056;44192,142973;58186,141817;64078,126017;71075,115227;77335,105978;79545,93260;85437,84397;87647,80928;91698,79001;92434,77845;103482,92104;113425,110217;129261,119466;140677,126017;157617,131412;170506,133339;187078,136037;196285,132568;204755,118310;210279,109061;212120,95187;210647,84397;209542,75533;205123,66284;201809,58577;199599,53181;195916,47016;193339,42006;223904,42006;250788,41235;278776,26591;283195,24279;287246,20425;291665,18113;294611,40464;302345,89792;336962,75148;349851,69753;362003,55108;372683,45859;382258,37767;391096,27361;401039,19654;405090,16571;406563,15800;409878,15415;412087,19654;419453,23122;421294,31986;425713,52796;424977,76304;422399,97499;417611,135266;397725,166867;373788,194228;355006,215424;334752,236619;312656,253961" o:connectangles="0,0,0,0,0,0,0,0,0,0,0,0,0,0,0,0,0,0,0,0,0,0,0,0,0,0,0,0,0,0,0,0,0,0,0,0,0,0,0,0,0,0,0,0,0,0,0,0,0,0,0,0,0,0,0,0,0,0,0,0,0,0,0,0"/>
                      <o:lock v:ext="edit" rotation="t" aspectratio="t" verticies="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772D7136" wp14:editId="255D0F18">
                      <wp:simplePos x="0" y="0"/>
                      <wp:positionH relativeFrom="column">
                        <wp:posOffset>232410</wp:posOffset>
                      </wp:positionH>
                      <wp:positionV relativeFrom="paragraph">
                        <wp:posOffset>-635</wp:posOffset>
                      </wp:positionV>
                      <wp:extent cx="304165" cy="370205"/>
                      <wp:effectExtent l="22860" t="27940" r="15875" b="30480"/>
                      <wp:wrapNone/>
                      <wp:docPr id="16" name="Ink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304165" cy="370205"/>
                              </a:xfrm>
                              <a:custGeom>
                                <a:avLst/>
                                <a:gdLst>
                                  <a:gd name="T0" fmla="+- 0 289 -1"/>
                                  <a:gd name="T1" fmla="*/ T0 w 744"/>
                                  <a:gd name="T2" fmla="+- 0 466 -3"/>
                                  <a:gd name="T3" fmla="*/ 466 h 919"/>
                                  <a:gd name="T4" fmla="+- 0 289 -1"/>
                                  <a:gd name="T5" fmla="*/ T4 w 744"/>
                                  <a:gd name="T6" fmla="+- 0 456 -3"/>
                                  <a:gd name="T7" fmla="*/ 456 h 919"/>
                                  <a:gd name="T8" fmla="+- 0 289 -1"/>
                                  <a:gd name="T9" fmla="*/ T8 w 744"/>
                                  <a:gd name="T10" fmla="+- 0 446 -3"/>
                                  <a:gd name="T11" fmla="*/ 446 h 919"/>
                                  <a:gd name="T12" fmla="+- 0 289 -1"/>
                                  <a:gd name="T13" fmla="*/ T12 w 744"/>
                                  <a:gd name="T14" fmla="+- 0 436 -3"/>
                                  <a:gd name="T15" fmla="*/ 436 h 919"/>
                                  <a:gd name="T16" fmla="+- 0 296 -1"/>
                                  <a:gd name="T17" fmla="*/ T16 w 744"/>
                                  <a:gd name="T18" fmla="+- 0 451 -3"/>
                                  <a:gd name="T19" fmla="*/ 451 h 919"/>
                                  <a:gd name="T20" fmla="+- 0 304 -1"/>
                                  <a:gd name="T21" fmla="*/ T20 w 744"/>
                                  <a:gd name="T22" fmla="+- 0 463 -3"/>
                                  <a:gd name="T23" fmla="*/ 463 h 919"/>
                                  <a:gd name="T24" fmla="+- 0 308 -1"/>
                                  <a:gd name="T25" fmla="*/ T24 w 744"/>
                                  <a:gd name="T26" fmla="+- 0 480 -3"/>
                                  <a:gd name="T27" fmla="*/ 480 h 919"/>
                                  <a:gd name="T28" fmla="+- 0 315 -1"/>
                                  <a:gd name="T29" fmla="*/ T28 w 744"/>
                                  <a:gd name="T30" fmla="+- 0 510 -3"/>
                                  <a:gd name="T31" fmla="*/ 510 h 919"/>
                                  <a:gd name="T32" fmla="+- 0 321 -1"/>
                                  <a:gd name="T33" fmla="*/ T32 w 744"/>
                                  <a:gd name="T34" fmla="+- 0 540 -3"/>
                                  <a:gd name="T35" fmla="*/ 540 h 919"/>
                                  <a:gd name="T36" fmla="+- 0 327 -1"/>
                                  <a:gd name="T37" fmla="*/ T36 w 744"/>
                                  <a:gd name="T38" fmla="+- 0 570 -3"/>
                                  <a:gd name="T39" fmla="*/ 570 h 919"/>
                                  <a:gd name="T40" fmla="+- 0 333 -1"/>
                                  <a:gd name="T41" fmla="*/ T40 w 744"/>
                                  <a:gd name="T42" fmla="+- 0 601 -3"/>
                                  <a:gd name="T43" fmla="*/ 601 h 919"/>
                                  <a:gd name="T44" fmla="+- 0 338 -1"/>
                                  <a:gd name="T45" fmla="*/ T44 w 744"/>
                                  <a:gd name="T46" fmla="+- 0 633 -3"/>
                                  <a:gd name="T47" fmla="*/ 633 h 919"/>
                                  <a:gd name="T48" fmla="+- 0 342 -1"/>
                                  <a:gd name="T49" fmla="*/ T48 w 744"/>
                                  <a:gd name="T50" fmla="+- 0 664 -3"/>
                                  <a:gd name="T51" fmla="*/ 664 h 919"/>
                                  <a:gd name="T52" fmla="+- 0 344 -1"/>
                                  <a:gd name="T53" fmla="*/ T52 w 744"/>
                                  <a:gd name="T54" fmla="+- 0 678 -3"/>
                                  <a:gd name="T55" fmla="*/ 678 h 919"/>
                                  <a:gd name="T56" fmla="+- 0 344 -1"/>
                                  <a:gd name="T57" fmla="*/ T56 w 744"/>
                                  <a:gd name="T58" fmla="+- 0 690 -3"/>
                                  <a:gd name="T59" fmla="*/ 690 h 919"/>
                                  <a:gd name="T60" fmla="+- 0 346 -1"/>
                                  <a:gd name="T61" fmla="*/ T60 w 744"/>
                                  <a:gd name="T62" fmla="+- 0 704 -3"/>
                                  <a:gd name="T63" fmla="*/ 704 h 919"/>
                                  <a:gd name="T64" fmla="+- 0 338 -1"/>
                                  <a:gd name="T65" fmla="*/ T64 w 744"/>
                                  <a:gd name="T66" fmla="+- 0 687 -3"/>
                                  <a:gd name="T67" fmla="*/ 687 h 919"/>
                                  <a:gd name="T68" fmla="+- 0 331 -1"/>
                                  <a:gd name="T69" fmla="*/ T68 w 744"/>
                                  <a:gd name="T70" fmla="+- 0 669 -3"/>
                                  <a:gd name="T71" fmla="*/ 669 h 919"/>
                                  <a:gd name="T72" fmla="+- 0 323 -1"/>
                                  <a:gd name="T73" fmla="*/ T72 w 744"/>
                                  <a:gd name="T74" fmla="+- 0 651 -3"/>
                                  <a:gd name="T75" fmla="*/ 651 h 919"/>
                                  <a:gd name="T76" fmla="+- 0 298 -1"/>
                                  <a:gd name="T77" fmla="*/ T76 w 744"/>
                                  <a:gd name="T78" fmla="+- 0 596 -3"/>
                                  <a:gd name="T79" fmla="*/ 596 h 919"/>
                                  <a:gd name="T80" fmla="+- 0 265 -1"/>
                                  <a:gd name="T81" fmla="*/ T80 w 744"/>
                                  <a:gd name="T82" fmla="+- 0 545 -3"/>
                                  <a:gd name="T83" fmla="*/ 545 h 919"/>
                                  <a:gd name="T84" fmla="+- 0 240 -1"/>
                                  <a:gd name="T85" fmla="*/ T84 w 744"/>
                                  <a:gd name="T86" fmla="+- 0 490 -3"/>
                                  <a:gd name="T87" fmla="*/ 490 h 919"/>
                                  <a:gd name="T88" fmla="+- 0 201 -1"/>
                                  <a:gd name="T89" fmla="*/ T88 w 744"/>
                                  <a:gd name="T90" fmla="+- 0 404 -3"/>
                                  <a:gd name="T91" fmla="*/ 404 h 919"/>
                                  <a:gd name="T92" fmla="+- 0 173 -1"/>
                                  <a:gd name="T93" fmla="*/ T92 w 744"/>
                                  <a:gd name="T94" fmla="+- 0 313 -3"/>
                                  <a:gd name="T95" fmla="*/ 313 h 919"/>
                                  <a:gd name="T96" fmla="+- 0 139 -1"/>
                                  <a:gd name="T97" fmla="*/ T96 w 744"/>
                                  <a:gd name="T98" fmla="+- 0 225 -3"/>
                                  <a:gd name="T99" fmla="*/ 225 h 919"/>
                                  <a:gd name="T100" fmla="+- 0 117 -1"/>
                                  <a:gd name="T101" fmla="*/ T100 w 744"/>
                                  <a:gd name="T102" fmla="+- 0 169 -3"/>
                                  <a:gd name="T103" fmla="*/ 169 h 919"/>
                                  <a:gd name="T104" fmla="+- 0 89 -1"/>
                                  <a:gd name="T105" fmla="*/ T104 w 744"/>
                                  <a:gd name="T106" fmla="+- 0 113 -3"/>
                                  <a:gd name="T107" fmla="*/ 113 h 919"/>
                                  <a:gd name="T108" fmla="+- 0 59 -1"/>
                                  <a:gd name="T109" fmla="*/ T108 w 744"/>
                                  <a:gd name="T110" fmla="+- 0 61 -3"/>
                                  <a:gd name="T111" fmla="*/ 61 h 919"/>
                                  <a:gd name="T112" fmla="+- 0 47 -1"/>
                                  <a:gd name="T113" fmla="*/ T112 w 744"/>
                                  <a:gd name="T114" fmla="+- 0 41 -3"/>
                                  <a:gd name="T115" fmla="*/ 41 h 919"/>
                                  <a:gd name="T116" fmla="+- 0 34 -1"/>
                                  <a:gd name="T117" fmla="*/ T116 w 744"/>
                                  <a:gd name="T118" fmla="+- 0 20 -3"/>
                                  <a:gd name="T119" fmla="*/ 20 h 919"/>
                                  <a:gd name="T120" fmla="+- 0 22 -1"/>
                                  <a:gd name="T121" fmla="*/ T120 w 744"/>
                                  <a:gd name="T122" fmla="+- 0 0 -3"/>
                                  <a:gd name="T123" fmla="*/ 0 h 919"/>
                                  <a:gd name="T124" fmla="+- 0 45 -1"/>
                                  <a:gd name="T125" fmla="*/ T124 w 744"/>
                                  <a:gd name="T126" fmla="+- 0 5 -3"/>
                                  <a:gd name="T127" fmla="*/ 5 h 919"/>
                                  <a:gd name="T128" fmla="+- 0 67 -1"/>
                                  <a:gd name="T129" fmla="*/ T128 w 744"/>
                                  <a:gd name="T130" fmla="+- 0 9 -3"/>
                                  <a:gd name="T131" fmla="*/ 9 h 919"/>
                                  <a:gd name="T132" fmla="+- 0 93 -1"/>
                                  <a:gd name="T133" fmla="*/ T132 w 744"/>
                                  <a:gd name="T134" fmla="+- 0 20 -3"/>
                                  <a:gd name="T135" fmla="*/ 20 h 919"/>
                                  <a:gd name="T136" fmla="+- 0 184 -1"/>
                                  <a:gd name="T137" fmla="*/ T136 w 744"/>
                                  <a:gd name="T138" fmla="+- 0 56 -3"/>
                                  <a:gd name="T139" fmla="*/ 56 h 919"/>
                                  <a:gd name="T140" fmla="+- 0 266 -1"/>
                                  <a:gd name="T141" fmla="*/ T140 w 744"/>
                                  <a:gd name="T142" fmla="+- 0 124 -3"/>
                                  <a:gd name="T143" fmla="*/ 124 h 919"/>
                                  <a:gd name="T144" fmla="+- 0 350 -1"/>
                                  <a:gd name="T145" fmla="*/ T144 w 744"/>
                                  <a:gd name="T146" fmla="+- 0 175 -3"/>
                                  <a:gd name="T147" fmla="*/ 175 h 919"/>
                                  <a:gd name="T148" fmla="+- 0 432 -1"/>
                                  <a:gd name="T149" fmla="*/ T148 w 744"/>
                                  <a:gd name="T150" fmla="+- 0 225 -3"/>
                                  <a:gd name="T151" fmla="*/ 225 h 919"/>
                                  <a:gd name="T152" fmla="+- 0 510 -1"/>
                                  <a:gd name="T153" fmla="*/ T152 w 744"/>
                                  <a:gd name="T154" fmla="+- 0 277 -3"/>
                                  <a:gd name="T155" fmla="*/ 277 h 919"/>
                                  <a:gd name="T156" fmla="+- 0 584 -1"/>
                                  <a:gd name="T157" fmla="*/ T156 w 744"/>
                                  <a:gd name="T158" fmla="+- 0 339 -3"/>
                                  <a:gd name="T159" fmla="*/ 339 h 919"/>
                                  <a:gd name="T160" fmla="+- 0 644 -1"/>
                                  <a:gd name="T161" fmla="*/ T160 w 744"/>
                                  <a:gd name="T162" fmla="+- 0 389 -3"/>
                                  <a:gd name="T163" fmla="*/ 389 h 919"/>
                                  <a:gd name="T164" fmla="+- 0 684 -1"/>
                                  <a:gd name="T165" fmla="*/ T164 w 744"/>
                                  <a:gd name="T166" fmla="+- 0 444 -3"/>
                                  <a:gd name="T167" fmla="*/ 444 h 919"/>
                                  <a:gd name="T168" fmla="+- 0 719 -1"/>
                                  <a:gd name="T169" fmla="*/ T168 w 744"/>
                                  <a:gd name="T170" fmla="+- 0 513 -3"/>
                                  <a:gd name="T171" fmla="*/ 513 h 919"/>
                                  <a:gd name="T172" fmla="+- 0 748 -1"/>
                                  <a:gd name="T173" fmla="*/ T172 w 744"/>
                                  <a:gd name="T174" fmla="+- 0 572 -3"/>
                                  <a:gd name="T175" fmla="*/ 572 h 919"/>
                                  <a:gd name="T176" fmla="+- 0 750 -1"/>
                                  <a:gd name="T177" fmla="*/ T176 w 744"/>
                                  <a:gd name="T178" fmla="+- 0 636 -3"/>
                                  <a:gd name="T179" fmla="*/ 636 h 919"/>
                                  <a:gd name="T180" fmla="+- 0 723 -1"/>
                                  <a:gd name="T181" fmla="*/ T180 w 744"/>
                                  <a:gd name="T182" fmla="+- 0 697 -3"/>
                                  <a:gd name="T183" fmla="*/ 697 h 919"/>
                                  <a:gd name="T184" fmla="+- 0 694 -1"/>
                                  <a:gd name="T185" fmla="*/ T184 w 744"/>
                                  <a:gd name="T186" fmla="+- 0 762 -3"/>
                                  <a:gd name="T187" fmla="*/ 762 h 919"/>
                                  <a:gd name="T188" fmla="+- 0 622 -1"/>
                                  <a:gd name="T189" fmla="*/ T188 w 744"/>
                                  <a:gd name="T190" fmla="+- 0 808 -3"/>
                                  <a:gd name="T191" fmla="*/ 808 h 919"/>
                                  <a:gd name="T192" fmla="+- 0 561 -1"/>
                                  <a:gd name="T193" fmla="*/ T192 w 744"/>
                                  <a:gd name="T194" fmla="+- 0 838 -3"/>
                                  <a:gd name="T195" fmla="*/ 838 h 919"/>
                                  <a:gd name="T196" fmla="+- 0 487 -1"/>
                                  <a:gd name="T197" fmla="*/ T196 w 744"/>
                                  <a:gd name="T198" fmla="+- 0 875 -3"/>
                                  <a:gd name="T199" fmla="*/ 875 h 919"/>
                                  <a:gd name="T200" fmla="+- 0 408 -1"/>
                                  <a:gd name="T201" fmla="*/ T200 w 744"/>
                                  <a:gd name="T202" fmla="+- 0 893 -3"/>
                                  <a:gd name="T203" fmla="*/ 893 h 919"/>
                                  <a:gd name="T204" fmla="+- 0 327 -1"/>
                                  <a:gd name="T205" fmla="*/ T204 w 744"/>
                                  <a:gd name="T206" fmla="+- 0 905 -3"/>
                                  <a:gd name="T207" fmla="*/ 905 h 919"/>
                                  <a:gd name="T208" fmla="+- 0 260 -1"/>
                                  <a:gd name="T209" fmla="*/ T208 w 744"/>
                                  <a:gd name="T210" fmla="+- 0 915 -3"/>
                                  <a:gd name="T211" fmla="*/ 915 h 919"/>
                                  <a:gd name="T212" fmla="+- 0 81 -1"/>
                                  <a:gd name="T213" fmla="*/ T212 w 744"/>
                                  <a:gd name="T214" fmla="+- 0 947 -3"/>
                                  <a:gd name="T215" fmla="*/ 947 h 919"/>
                                  <a:gd name="T216" fmla="+- 0 18 -1"/>
                                  <a:gd name="T217" fmla="*/ T216 w 744"/>
                                  <a:gd name="T218" fmla="+- 0 909 -3"/>
                                  <a:gd name="T219" fmla="*/ 909 h 919"/>
                                  <a:gd name="T220" fmla="+- 0 -20 -1"/>
                                  <a:gd name="T221" fmla="*/ T220 w 744"/>
                                  <a:gd name="T222" fmla="+- 0 886 -3"/>
                                  <a:gd name="T223" fmla="*/ 886 h 919"/>
                                  <a:gd name="T224" fmla="+- 0 16 -1"/>
                                  <a:gd name="T225" fmla="*/ T224 w 744"/>
                                  <a:gd name="T226" fmla="+- 0 909 -3"/>
                                  <a:gd name="T227" fmla="*/ 909 h 919"/>
                                  <a:gd name="T228" fmla="+- 0 14 -1"/>
                                  <a:gd name="T229" fmla="*/ T228 w 744"/>
                                  <a:gd name="T230" fmla="+- 0 885 -3"/>
                                  <a:gd name="T231" fmla="*/ 885 h 9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744" h="919" extrusionOk="0">
                                    <a:moveTo>
                                      <a:pt x="290" y="469"/>
                                    </a:moveTo>
                                    <a:cubicBezTo>
                                      <a:pt x="290" y="459"/>
                                      <a:pt x="290" y="449"/>
                                      <a:pt x="290" y="439"/>
                                    </a:cubicBezTo>
                                    <a:cubicBezTo>
                                      <a:pt x="297" y="454"/>
                                      <a:pt x="305" y="466"/>
                                      <a:pt x="309" y="483"/>
                                    </a:cubicBezTo>
                                    <a:cubicBezTo>
                                      <a:pt x="316" y="513"/>
                                      <a:pt x="322" y="543"/>
                                      <a:pt x="328" y="573"/>
                                    </a:cubicBezTo>
                                    <a:cubicBezTo>
                                      <a:pt x="334" y="604"/>
                                      <a:pt x="339" y="636"/>
                                      <a:pt x="343" y="667"/>
                                    </a:cubicBezTo>
                                    <a:cubicBezTo>
                                      <a:pt x="345" y="681"/>
                                      <a:pt x="345" y="693"/>
                                      <a:pt x="347" y="707"/>
                                    </a:cubicBezTo>
                                    <a:cubicBezTo>
                                      <a:pt x="339" y="690"/>
                                      <a:pt x="332" y="672"/>
                                      <a:pt x="324" y="654"/>
                                    </a:cubicBezTo>
                                    <a:cubicBezTo>
                                      <a:pt x="299" y="599"/>
                                      <a:pt x="266" y="548"/>
                                      <a:pt x="241" y="493"/>
                                    </a:cubicBezTo>
                                    <a:cubicBezTo>
                                      <a:pt x="202" y="407"/>
                                      <a:pt x="174" y="316"/>
                                      <a:pt x="140" y="228"/>
                                    </a:cubicBezTo>
                                    <a:cubicBezTo>
                                      <a:pt x="118" y="172"/>
                                      <a:pt x="90" y="116"/>
                                      <a:pt x="60" y="64"/>
                                    </a:cubicBezTo>
                                    <a:cubicBezTo>
                                      <a:pt x="48" y="44"/>
                                      <a:pt x="35" y="23"/>
                                      <a:pt x="23" y="3"/>
                                    </a:cubicBezTo>
                                    <a:cubicBezTo>
                                      <a:pt x="46" y="8"/>
                                      <a:pt x="68" y="12"/>
                                      <a:pt x="94" y="23"/>
                                    </a:cubicBezTo>
                                    <a:cubicBezTo>
                                      <a:pt x="185" y="59"/>
                                      <a:pt x="267" y="127"/>
                                      <a:pt x="351" y="178"/>
                                    </a:cubicBezTo>
                                    <a:cubicBezTo>
                                      <a:pt x="433" y="228"/>
                                      <a:pt x="511" y="280"/>
                                      <a:pt x="585" y="342"/>
                                    </a:cubicBezTo>
                                    <a:cubicBezTo>
                                      <a:pt x="645" y="392"/>
                                      <a:pt x="685" y="447"/>
                                      <a:pt x="720" y="516"/>
                                    </a:cubicBezTo>
                                    <a:cubicBezTo>
                                      <a:pt x="749" y="575"/>
                                      <a:pt x="751" y="639"/>
                                      <a:pt x="724" y="700"/>
                                    </a:cubicBezTo>
                                    <a:cubicBezTo>
                                      <a:pt x="695" y="765"/>
                                      <a:pt x="623" y="811"/>
                                      <a:pt x="562" y="841"/>
                                    </a:cubicBezTo>
                                    <a:cubicBezTo>
                                      <a:pt x="488" y="878"/>
                                      <a:pt x="409" y="896"/>
                                      <a:pt x="328" y="908"/>
                                    </a:cubicBezTo>
                                    <a:cubicBezTo>
                                      <a:pt x="261" y="918"/>
                                      <a:pt x="82" y="950"/>
                                      <a:pt x="19" y="912"/>
                                    </a:cubicBezTo>
                                    <a:cubicBezTo>
                                      <a:pt x="-19" y="889"/>
                                      <a:pt x="17" y="912"/>
                                      <a:pt x="15" y="888"/>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14" o:spid="_x0000_s1026" style="position:absolute;margin-left:18.3pt;margin-top:-.05pt;width:23.95pt;height:29.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744,9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" path="m290,469v,-10,,-20,,-30c297,454,305,466,309,483v7,30,13,60,19,90c334,604,339,636,343,667v2,14,2,26,4,40c339,690,332,672,324,654,299,599,266,548,241,493,202,407,174,316,140,228,118,172,90,116,60,64,48,44,35,23,23,3v23,5,45,9,71,20c185,59,267,127,351,178v82,50,160,102,234,164c645,392,685,447,720,516v29,59,31,123,4,184c695,765,623,811,562,841v-74,37,-153,55,-234,67c261,918,82,950,19,912v-38,-23,-2,,-4,-24e" filled="f" strokeweight=".5mm">
                      <v:stroke endcap="round"/>
                      <v:path o:extrusionok="f" o:connecttype="custom" o:connectlocs="118559,187721;118559,183693;118559,179664;118559,175636;121421,181678;124691,186512;126327,193361;129188,205446;131641,217531;134094,229616;136547,242104;138591,254994;140227,267482;141044,273122;141044,277956;141862,283596;138591,276747;135730,269496;132459,262245;122238,240089;108747,219545;98527,197389;82582,162745;71135,126087;57235,90638;48241,68079;36794,45520;24529,24573;19624,16516;14309,8057;9403,0;18806,2014;27800,3626;38429,8057;75632,22559;109156,49951;143497,70496;177021,90638;208909,111585;239162,136561;263691,156703;280044,178859;294353,206654;306209,230421;307027,256203;295989,280776;284133,306960;254697,325490;229759,337575;199506,352480;167209,359731;134094,364565;106703,368594;33524,381484;7768,366177;-7768,356911;6950,366177;6132,356509" o:connectangles="0,0,0,0,0,0,0,0,0,0,0,0,0,0,0,0,0,0,0,0,0,0,0,0,0,0,0,0,0,0,0,0,0,0,0,0,0,0,0,0,0,0,0,0,0,0,0,0,0,0,0,0,0,0,0,0,0,0"/>
                      <o:lock v:ext="edit" rotation="t" aspectratio="t" verticies="t" text="t" shapetype="t"/>
                    </v:shape>
                  </w:pict>
                </mc:Fallback>
              </mc:AlternateContent>
            </w:r>
          </w:p>
        </w:tc>
        <w:tc>
          <w:tcPr>
            <w:tcW w:w="850" w:type="dxa"/>
            <w:tcBorders>
              <w:righ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7E18C389" wp14:editId="17126B56">
                      <wp:simplePos x="0" y="0"/>
                      <wp:positionH relativeFrom="column">
                        <wp:posOffset>390525</wp:posOffset>
                      </wp:positionH>
                      <wp:positionV relativeFrom="paragraph">
                        <wp:posOffset>221615</wp:posOffset>
                      </wp:positionV>
                      <wp:extent cx="139700" cy="175895"/>
                      <wp:effectExtent l="38100" t="12065" r="12700" b="31115"/>
                      <wp:wrapNone/>
                      <wp:docPr id="15" name="Ink 21"/>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39700" cy="175895"/>
                              </a:xfrm>
                              <a:custGeom>
                                <a:avLst/>
                                <a:gdLst>
                                  <a:gd name="T0" fmla="*/ 85 w 338"/>
                                  <a:gd name="T1" fmla="*/ 91 h 439"/>
                                  <a:gd name="T2" fmla="*/ 92 w 338"/>
                                  <a:gd name="T3" fmla="*/ 78 h 439"/>
                                  <a:gd name="T4" fmla="*/ 107 w 338"/>
                                  <a:gd name="T5" fmla="*/ 67 h 439"/>
                                  <a:gd name="T6" fmla="*/ 132 w 338"/>
                                  <a:gd name="T7" fmla="*/ 49 h 439"/>
                                  <a:gd name="T8" fmla="*/ 200 w 338"/>
                                  <a:gd name="T9" fmla="*/ 9 h 439"/>
                                  <a:gd name="T10" fmla="*/ 227 w 338"/>
                                  <a:gd name="T11" fmla="*/ 0 h 439"/>
                                  <a:gd name="T12" fmla="*/ 247 w 338"/>
                                  <a:gd name="T13" fmla="*/ 7 h 439"/>
                                  <a:gd name="T14" fmla="*/ 270 w 338"/>
                                  <a:gd name="T15" fmla="*/ 23 h 439"/>
                                  <a:gd name="T16" fmla="*/ 280 w 338"/>
                                  <a:gd name="T17" fmla="*/ 47 h 439"/>
                                  <a:gd name="T18" fmla="*/ 265 w 338"/>
                                  <a:gd name="T19" fmla="*/ 91 h 439"/>
                                  <a:gd name="T20" fmla="*/ 225 w 338"/>
                                  <a:gd name="T21" fmla="*/ 176 h 439"/>
                                  <a:gd name="T22" fmla="*/ 200 w 338"/>
                                  <a:gd name="T23" fmla="*/ 220 h 439"/>
                                  <a:gd name="T24" fmla="*/ 162 w 338"/>
                                  <a:gd name="T25" fmla="*/ 287 h 439"/>
                                  <a:gd name="T26" fmla="*/ 122 w 338"/>
                                  <a:gd name="T27" fmla="*/ 338 h 439"/>
                                  <a:gd name="T28" fmla="*/ 70 w 338"/>
                                  <a:gd name="T29" fmla="*/ 384 h 439"/>
                                  <a:gd name="T30" fmla="*/ 37 w 338"/>
                                  <a:gd name="T31" fmla="*/ 413 h 439"/>
                                  <a:gd name="T32" fmla="*/ 20 w 338"/>
                                  <a:gd name="T33" fmla="*/ 429 h 439"/>
                                  <a:gd name="T34" fmla="*/ 2 w 338"/>
                                  <a:gd name="T35" fmla="*/ 435 h 439"/>
                                  <a:gd name="T36" fmla="*/ 0 w 338"/>
                                  <a:gd name="T37" fmla="*/ 435 h 439"/>
                                  <a:gd name="T38" fmla="*/ 7 w 338"/>
                                  <a:gd name="T39" fmla="*/ 418 h 439"/>
                                  <a:gd name="T40" fmla="*/ 27 w 338"/>
                                  <a:gd name="T41" fmla="*/ 402 h 439"/>
                                  <a:gd name="T42" fmla="*/ 52 w 338"/>
                                  <a:gd name="T43" fmla="*/ 391 h 439"/>
                                  <a:gd name="T44" fmla="*/ 95 w 338"/>
                                  <a:gd name="T45" fmla="*/ 378 h 439"/>
                                  <a:gd name="T46" fmla="*/ 135 w 338"/>
                                  <a:gd name="T47" fmla="*/ 378 h 439"/>
                                  <a:gd name="T48" fmla="*/ 195 w 338"/>
                                  <a:gd name="T49" fmla="*/ 395 h 439"/>
                                  <a:gd name="T50" fmla="*/ 237 w 338"/>
                                  <a:gd name="T51" fmla="*/ 411 h 439"/>
                                  <a:gd name="T52" fmla="*/ 295 w 338"/>
                                  <a:gd name="T53" fmla="*/ 435 h 439"/>
                                  <a:gd name="T54" fmla="*/ 317 w 338"/>
                                  <a:gd name="T55" fmla="*/ 426 h 439"/>
                                  <a:gd name="T56" fmla="*/ 337 w 338"/>
                                  <a:gd name="T57" fmla="*/ 404 h 4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0" t="0" r="r" b="b"/>
                                <a:pathLst>
                                  <a:path w="338" h="439" extrusionOk="0">
                                    <a:moveTo>
                                      <a:pt x="85" y="91"/>
                                    </a:moveTo>
                                    <a:cubicBezTo>
                                      <a:pt x="89" y="85"/>
                                      <a:pt x="85" y="84"/>
                                      <a:pt x="92" y="78"/>
                                    </a:cubicBezTo>
                                    <a:cubicBezTo>
                                      <a:pt x="95" y="75"/>
                                      <a:pt x="102" y="71"/>
                                      <a:pt x="107" y="67"/>
                                    </a:cubicBezTo>
                                    <a:cubicBezTo>
                                      <a:pt x="115" y="61"/>
                                      <a:pt x="124" y="55"/>
                                      <a:pt x="132" y="49"/>
                                    </a:cubicBezTo>
                                    <a:cubicBezTo>
                                      <a:pt x="154" y="33"/>
                                      <a:pt x="175" y="20"/>
                                      <a:pt x="200" y="9"/>
                                    </a:cubicBezTo>
                                    <a:cubicBezTo>
                                      <a:pt x="209" y="5"/>
                                      <a:pt x="217" y="0"/>
                                      <a:pt x="227" y="0"/>
                                    </a:cubicBezTo>
                                    <a:cubicBezTo>
                                      <a:pt x="237" y="0"/>
                                      <a:pt x="238" y="3"/>
                                      <a:pt x="247" y="7"/>
                                    </a:cubicBezTo>
                                    <a:cubicBezTo>
                                      <a:pt x="255" y="11"/>
                                      <a:pt x="264" y="16"/>
                                      <a:pt x="270" y="23"/>
                                    </a:cubicBezTo>
                                    <a:cubicBezTo>
                                      <a:pt x="276" y="30"/>
                                      <a:pt x="281" y="37"/>
                                      <a:pt x="280" y="47"/>
                                    </a:cubicBezTo>
                                    <a:cubicBezTo>
                                      <a:pt x="279" y="63"/>
                                      <a:pt x="271" y="77"/>
                                      <a:pt x="265" y="91"/>
                                    </a:cubicBezTo>
                                    <a:cubicBezTo>
                                      <a:pt x="253" y="120"/>
                                      <a:pt x="238" y="147"/>
                                      <a:pt x="225" y="176"/>
                                    </a:cubicBezTo>
                                    <a:cubicBezTo>
                                      <a:pt x="218" y="192"/>
                                      <a:pt x="208" y="205"/>
                                      <a:pt x="200" y="220"/>
                                    </a:cubicBezTo>
                                    <a:cubicBezTo>
                                      <a:pt x="188" y="242"/>
                                      <a:pt x="177" y="266"/>
                                      <a:pt x="162" y="287"/>
                                    </a:cubicBezTo>
                                    <a:cubicBezTo>
                                      <a:pt x="149" y="306"/>
                                      <a:pt x="139" y="322"/>
                                      <a:pt x="122" y="338"/>
                                    </a:cubicBezTo>
                                    <a:cubicBezTo>
                                      <a:pt x="105" y="354"/>
                                      <a:pt x="87" y="369"/>
                                      <a:pt x="70" y="384"/>
                                    </a:cubicBezTo>
                                    <a:cubicBezTo>
                                      <a:pt x="59" y="394"/>
                                      <a:pt x="47" y="403"/>
                                      <a:pt x="37" y="413"/>
                                    </a:cubicBezTo>
                                    <a:cubicBezTo>
                                      <a:pt x="31" y="418"/>
                                      <a:pt x="27" y="425"/>
                                      <a:pt x="20" y="429"/>
                                    </a:cubicBezTo>
                                    <a:cubicBezTo>
                                      <a:pt x="15" y="432"/>
                                      <a:pt x="7" y="433"/>
                                      <a:pt x="2" y="435"/>
                                    </a:cubicBezTo>
                                    <a:cubicBezTo>
                                      <a:pt x="1" y="435"/>
                                      <a:pt x="1" y="435"/>
                                      <a:pt x="0" y="435"/>
                                    </a:cubicBezTo>
                                    <a:cubicBezTo>
                                      <a:pt x="3" y="430"/>
                                      <a:pt x="3" y="423"/>
                                      <a:pt x="7" y="418"/>
                                    </a:cubicBezTo>
                                    <a:cubicBezTo>
                                      <a:pt x="12" y="411"/>
                                      <a:pt x="20" y="406"/>
                                      <a:pt x="27" y="402"/>
                                    </a:cubicBezTo>
                                    <a:cubicBezTo>
                                      <a:pt x="34" y="398"/>
                                      <a:pt x="44" y="394"/>
                                      <a:pt x="52" y="391"/>
                                    </a:cubicBezTo>
                                    <a:cubicBezTo>
                                      <a:pt x="66" y="386"/>
                                      <a:pt x="80" y="381"/>
                                      <a:pt x="95" y="378"/>
                                    </a:cubicBezTo>
                                    <a:cubicBezTo>
                                      <a:pt x="110" y="375"/>
                                      <a:pt x="120" y="376"/>
                                      <a:pt x="135" y="378"/>
                                    </a:cubicBezTo>
                                    <a:cubicBezTo>
                                      <a:pt x="156" y="381"/>
                                      <a:pt x="175" y="388"/>
                                      <a:pt x="195" y="395"/>
                                    </a:cubicBezTo>
                                    <a:cubicBezTo>
                                      <a:pt x="209" y="400"/>
                                      <a:pt x="223" y="406"/>
                                      <a:pt x="237" y="411"/>
                                    </a:cubicBezTo>
                                    <a:cubicBezTo>
                                      <a:pt x="256" y="418"/>
                                      <a:pt x="275" y="430"/>
                                      <a:pt x="295" y="435"/>
                                    </a:cubicBezTo>
                                    <a:cubicBezTo>
                                      <a:pt x="306" y="438"/>
                                      <a:pt x="307" y="433"/>
                                      <a:pt x="317" y="426"/>
                                    </a:cubicBezTo>
                                    <a:cubicBezTo>
                                      <a:pt x="328" y="417"/>
                                      <a:pt x="332" y="413"/>
                                      <a:pt x="337" y="40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1" o:spid="_x0000_s1026" style="position:absolute;margin-left:30.75pt;margin-top:17.45pt;width:11pt;height:13.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38,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" path="m85,91v4,-6,,-7,7,-13c95,75,102,71,107,67v8,-6,17,-12,25,-18c154,33,175,20,200,9,209,5,217,,227,v10,,11,3,20,7c255,11,264,16,270,23v6,7,11,14,10,24c279,63,271,77,265,91v-12,29,-27,56,-40,85c218,192,208,205,200,220v-12,22,-23,46,-38,67c149,306,139,322,122,338v-17,16,-35,31,-52,46c59,394,47,403,37,413v-6,5,-10,12,-17,16c15,432,7,433,2,435v-1,,-1,,-2,c3,430,3,423,7,418v5,-7,13,-12,20,-16c34,398,44,394,52,391v14,-5,28,-10,43,-13c110,375,120,376,135,378v21,3,40,10,60,17c209,400,223,406,237,411v19,7,38,19,58,24c306,438,307,433,317,426v11,-9,15,-13,20,-22e" filled="f" strokeweight=".5mm">
                      <v:stroke endcap="round"/>
                      <v:path o:extrusionok="f" o:connecttype="custom" o:connectlocs="35132,36461;38025,31252;44225,26845;54557,19633;82663,3606;93822,0;102088,2805;111595,9215;115728,18832;109528,36461;92996,70518;82663,88148;66957,114993;50424,135427;28932,153858;15293,165478;8266,171888;827,174292;0,174292;2893,167481;11159,161070;21492,156663;39265,151454;55797,151454;80596,158265;97955,164676;121928,174292;131020,170686;139287,161871" o:connectangles="0,0,0,0,0,0,0,0,0,0,0,0,0,0,0,0,0,0,0,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38AC92CA" wp14:editId="4F883356">
                      <wp:simplePos x="0" y="0"/>
                      <wp:positionH relativeFrom="column">
                        <wp:posOffset>419100</wp:posOffset>
                      </wp:positionH>
                      <wp:positionV relativeFrom="paragraph">
                        <wp:posOffset>255905</wp:posOffset>
                      </wp:positionV>
                      <wp:extent cx="19050" cy="18415"/>
                      <wp:effectExtent l="9525" t="17780" r="9525" b="0"/>
                      <wp:wrapNone/>
                      <wp:docPr id="14" name="Ink 20"/>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9050" cy="18415"/>
                              </a:xfrm>
                              <a:custGeom>
                                <a:avLst/>
                                <a:gdLst>
                                  <a:gd name="T0" fmla="*/ 0 w 3"/>
                                  <a:gd name="T1" fmla="*/ 0 h 1"/>
                                  <a:gd name="T2" fmla="*/ 2 w 3"/>
                                  <a:gd name="T3" fmla="*/ 0 h 1"/>
                                </a:gdLst>
                                <a:ahLst/>
                                <a:cxnLst>
                                  <a:cxn ang="0">
                                    <a:pos x="T0" y="T1"/>
                                  </a:cxn>
                                  <a:cxn ang="0">
                                    <a:pos x="T2" y="T3"/>
                                  </a:cxn>
                                </a:cxnLst>
                                <a:rect l="0" t="0" r="r" b="b"/>
                                <a:pathLst>
                                  <a:path w="3" h="1" extrusionOk="0">
                                    <a:moveTo>
                                      <a:pt x="0" y="0"/>
                                    </a:moveTo>
                                    <a:cubicBezTo>
                                      <a:pt x="1" y="0"/>
                                      <a:pt x="1" y="0"/>
                                      <a:pt x="2"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0" o:spid="_x0000_s1026" style="position:absolute;margin-left:33pt;margin-top:20.15pt;width:1.5pt;height: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" path="m,c1,,1,,2,e" filled="f" strokeweight=".5mm">
                      <v:stroke endcap="round"/>
                      <v:path o:extrusionok="f" o:connecttype="custom" o:connectlocs="0,0;12700,0" o:connectangles="0,0"/>
                      <o:lock v:ext="edit" rotation="t" text="t" shapetype="t"/>
                    </v:shape>
                  </w:pict>
                </mc:Fallback>
              </mc:AlternateContent>
            </w:r>
            <w:r w:rsidRPr="009A3494">
              <w:rPr>
                <w:rFonts w:ascii="Arial" w:hAnsi="Arial" w:cs="Arial"/>
                <w:b/>
                <w:bCs/>
                <w:sz w:val="24"/>
                <w:szCs w:val="24"/>
              </w:rPr>
              <w:t>Date:</w:t>
            </w:r>
          </w:p>
        </w:tc>
        <w:tc>
          <w:tcPr>
            <w:tcW w:w="1843" w:type="dxa"/>
            <w:tcBorders>
              <w:lef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37264FEC" wp14:editId="53D4D6DE">
                      <wp:simplePos x="0" y="0"/>
                      <wp:positionH relativeFrom="column">
                        <wp:posOffset>683260</wp:posOffset>
                      </wp:positionH>
                      <wp:positionV relativeFrom="paragraph">
                        <wp:posOffset>241935</wp:posOffset>
                      </wp:positionV>
                      <wp:extent cx="88265" cy="148590"/>
                      <wp:effectExtent l="16510" t="13335" r="9525" b="9525"/>
                      <wp:wrapNone/>
                      <wp:docPr id="13" name="Ink 29"/>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88265" cy="148590"/>
                              </a:xfrm>
                              <a:custGeom>
                                <a:avLst/>
                                <a:gdLst>
                                  <a:gd name="T0" fmla="+- 0 173 1"/>
                                  <a:gd name="T1" fmla="*/ T0 w 193"/>
                                  <a:gd name="T2" fmla="+- 0 0 -2"/>
                                  <a:gd name="T3" fmla="*/ 0 h 367"/>
                                  <a:gd name="T4" fmla="+- 0 171 1"/>
                                  <a:gd name="T5" fmla="*/ T4 w 193"/>
                                  <a:gd name="T6" fmla="+- 0 2 -2"/>
                                  <a:gd name="T7" fmla="*/ 2 h 367"/>
                                  <a:gd name="T8" fmla="+- 0 156 1"/>
                                  <a:gd name="T9" fmla="*/ T8 w 193"/>
                                  <a:gd name="T10" fmla="+- 0 4 -2"/>
                                  <a:gd name="T11" fmla="*/ 4 h 367"/>
                                  <a:gd name="T12" fmla="+- 0 126 1"/>
                                  <a:gd name="T13" fmla="*/ T12 w 193"/>
                                  <a:gd name="T14" fmla="+- 0 20 -2"/>
                                  <a:gd name="T15" fmla="*/ 20 h 367"/>
                                  <a:gd name="T16" fmla="+- 0 43 1"/>
                                  <a:gd name="T17" fmla="*/ T16 w 193"/>
                                  <a:gd name="T18" fmla="+- 0 58 -2"/>
                                  <a:gd name="T19" fmla="*/ 58 h 367"/>
                                  <a:gd name="T20" fmla="+- 0 13 1"/>
                                  <a:gd name="T21" fmla="*/ T20 w 193"/>
                                  <a:gd name="T22" fmla="+- 0 75 -2"/>
                                  <a:gd name="T23" fmla="*/ 75 h 367"/>
                                  <a:gd name="T24" fmla="+- 0 1 1"/>
                                  <a:gd name="T25" fmla="*/ T24 w 193"/>
                                  <a:gd name="T26" fmla="+- 0 93 -2"/>
                                  <a:gd name="T27" fmla="*/ 93 h 367"/>
                                  <a:gd name="T28" fmla="+- 0 6 1"/>
                                  <a:gd name="T29" fmla="*/ T28 w 193"/>
                                  <a:gd name="T30" fmla="+- 0 111 -2"/>
                                  <a:gd name="T31" fmla="*/ 111 h 367"/>
                                  <a:gd name="T32" fmla="+- 0 23 1"/>
                                  <a:gd name="T33" fmla="*/ T32 w 193"/>
                                  <a:gd name="T34" fmla="+- 0 129 -2"/>
                                  <a:gd name="T35" fmla="*/ 129 h 367"/>
                                  <a:gd name="T36" fmla="+- 0 61 1"/>
                                  <a:gd name="T37" fmla="*/ T36 w 193"/>
                                  <a:gd name="T38" fmla="+- 0 146 -2"/>
                                  <a:gd name="T39" fmla="*/ 146 h 367"/>
                                  <a:gd name="T40" fmla="+- 0 108 1"/>
                                  <a:gd name="T41" fmla="*/ T40 w 193"/>
                                  <a:gd name="T42" fmla="+- 0 175 -2"/>
                                  <a:gd name="T43" fmla="*/ 175 h 367"/>
                                  <a:gd name="T44" fmla="+- 0 138 1"/>
                                  <a:gd name="T45" fmla="*/ T44 w 193"/>
                                  <a:gd name="T46" fmla="+- 0 202 -2"/>
                                  <a:gd name="T47" fmla="*/ 202 h 367"/>
                                  <a:gd name="T48" fmla="+- 0 161 1"/>
                                  <a:gd name="T49" fmla="*/ T48 w 193"/>
                                  <a:gd name="T50" fmla="+- 0 242 -2"/>
                                  <a:gd name="T51" fmla="*/ 242 h 367"/>
                                  <a:gd name="T52" fmla="+- 0 173 1"/>
                                  <a:gd name="T53" fmla="*/ T52 w 193"/>
                                  <a:gd name="T54" fmla="+- 0 273 -2"/>
                                  <a:gd name="T55" fmla="*/ 273 h 367"/>
                                  <a:gd name="T56" fmla="+- 0 178 1"/>
                                  <a:gd name="T57" fmla="*/ T56 w 193"/>
                                  <a:gd name="T58" fmla="+- 0 299 -2"/>
                                  <a:gd name="T59" fmla="*/ 299 h 367"/>
                                  <a:gd name="T60" fmla="+- 0 173 1"/>
                                  <a:gd name="T61" fmla="*/ T60 w 193"/>
                                  <a:gd name="T62" fmla="+- 0 322 -2"/>
                                  <a:gd name="T63" fmla="*/ 322 h 367"/>
                                  <a:gd name="T64" fmla="+- 0 153 1"/>
                                  <a:gd name="T65" fmla="*/ T64 w 193"/>
                                  <a:gd name="T66" fmla="+- 0 339 -2"/>
                                  <a:gd name="T67" fmla="*/ 339 h 367"/>
                                  <a:gd name="T68" fmla="+- 0 123 1"/>
                                  <a:gd name="T69" fmla="*/ T68 w 193"/>
                                  <a:gd name="T70" fmla="+- 0 355 -2"/>
                                  <a:gd name="T71" fmla="*/ 355 h 367"/>
                                  <a:gd name="T72" fmla="+- 0 98 1"/>
                                  <a:gd name="T73" fmla="*/ T72 w 193"/>
                                  <a:gd name="T74" fmla="+- 0 362 -2"/>
                                  <a:gd name="T75" fmla="*/ 362 h 367"/>
                                  <a:gd name="T76" fmla="+- 0 58 1"/>
                                  <a:gd name="T77" fmla="*/ T76 w 193"/>
                                  <a:gd name="T78" fmla="+- 0 362 -2"/>
                                  <a:gd name="T79" fmla="*/ 362 h 367"/>
                                  <a:gd name="T80" fmla="+- 0 28 1"/>
                                  <a:gd name="T81" fmla="*/ T80 w 193"/>
                                  <a:gd name="T82" fmla="+- 0 353 -2"/>
                                  <a:gd name="T83" fmla="*/ 353 h 367"/>
                                  <a:gd name="T84" fmla="+- 0 11 1"/>
                                  <a:gd name="T85" fmla="*/ T84 w 193"/>
                                  <a:gd name="T86" fmla="+- 0 342 -2"/>
                                  <a:gd name="T87" fmla="*/ 342 h 367"/>
                                  <a:gd name="T88" fmla="+- 0 8 1"/>
                                  <a:gd name="T89" fmla="*/ T88 w 193"/>
                                  <a:gd name="T90" fmla="+- 0 324 -2"/>
                                  <a:gd name="T91" fmla="*/ 324 h 367"/>
                                  <a:gd name="T92" fmla="+- 0 16 1"/>
                                  <a:gd name="T93" fmla="*/ T92 w 193"/>
                                  <a:gd name="T94" fmla="+- 0 297 -2"/>
                                  <a:gd name="T95" fmla="*/ 297 h 367"/>
                                  <a:gd name="T96" fmla="+- 0 28 1"/>
                                  <a:gd name="T97" fmla="*/ T96 w 193"/>
                                  <a:gd name="T98" fmla="+- 0 266 -2"/>
                                  <a:gd name="T99" fmla="*/ 266 h 367"/>
                                  <a:gd name="T100" fmla="+- 0 56 1"/>
                                  <a:gd name="T101" fmla="*/ T100 w 193"/>
                                  <a:gd name="T102" fmla="+- 0 228 -2"/>
                                  <a:gd name="T103" fmla="*/ 228 h 367"/>
                                  <a:gd name="T104" fmla="+- 0 88 1"/>
                                  <a:gd name="T105" fmla="*/ T104 w 193"/>
                                  <a:gd name="T106" fmla="+- 0 197 -2"/>
                                  <a:gd name="T107" fmla="*/ 197 h 367"/>
                                  <a:gd name="T108" fmla="+- 0 118 1"/>
                                  <a:gd name="T109" fmla="*/ T108 w 193"/>
                                  <a:gd name="T110" fmla="+- 0 171 -2"/>
                                  <a:gd name="T111" fmla="*/ 171 h 367"/>
                                  <a:gd name="T112" fmla="+- 0 141 1"/>
                                  <a:gd name="T113" fmla="*/ T112 w 193"/>
                                  <a:gd name="T114" fmla="+- 0 144 -2"/>
                                  <a:gd name="T115" fmla="*/ 144 h 367"/>
                                  <a:gd name="T116" fmla="+- 0 161 1"/>
                                  <a:gd name="T117" fmla="*/ T116 w 193"/>
                                  <a:gd name="T118" fmla="+- 0 126 -2"/>
                                  <a:gd name="T119" fmla="*/ 126 h 367"/>
                                  <a:gd name="T120" fmla="+- 0 181 1"/>
                                  <a:gd name="T121" fmla="*/ T120 w 193"/>
                                  <a:gd name="T122" fmla="+- 0 106 -2"/>
                                  <a:gd name="T123" fmla="*/ 106 h 367"/>
                                  <a:gd name="T124" fmla="+- 0 193 1"/>
                                  <a:gd name="T125" fmla="*/ T124 w 193"/>
                                  <a:gd name="T126" fmla="+- 0 89 -2"/>
                                  <a:gd name="T127" fmla="*/ 89 h 367"/>
                                  <a:gd name="T128" fmla="+- 0 191 1"/>
                                  <a:gd name="T129" fmla="*/ T128 w 193"/>
                                  <a:gd name="T130" fmla="+- 0 64 -2"/>
                                  <a:gd name="T131" fmla="*/ 64 h 367"/>
                                  <a:gd name="T132" fmla="+- 0 181 1"/>
                                  <a:gd name="T133" fmla="*/ T132 w 193"/>
                                  <a:gd name="T134" fmla="+- 0 60 -2"/>
                                  <a:gd name="T135" fmla="*/ 60 h 367"/>
                                  <a:gd name="T136" fmla="+- 0 168 1"/>
                                  <a:gd name="T137" fmla="*/ T136 w 193"/>
                                  <a:gd name="T138" fmla="+- 0 62 -2"/>
                                  <a:gd name="T139" fmla="*/ 62 h 367"/>
                                  <a:gd name="T140" fmla="+- 0 163 1"/>
                                  <a:gd name="T141" fmla="*/ T140 w 193"/>
                                  <a:gd name="T142" fmla="+- 0 55 -2"/>
                                  <a:gd name="T143" fmla="*/ 55 h 3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93" h="367" extrusionOk="0">
                                    <a:moveTo>
                                      <a:pt x="172" y="2"/>
                                    </a:moveTo>
                                    <a:cubicBezTo>
                                      <a:pt x="169" y="3"/>
                                      <a:pt x="173" y="3"/>
                                      <a:pt x="170" y="4"/>
                                    </a:cubicBezTo>
                                    <a:cubicBezTo>
                                      <a:pt x="165" y="5"/>
                                      <a:pt x="160" y="4"/>
                                      <a:pt x="155" y="6"/>
                                    </a:cubicBezTo>
                                    <a:cubicBezTo>
                                      <a:pt x="143" y="10"/>
                                      <a:pt x="135" y="16"/>
                                      <a:pt x="125" y="22"/>
                                    </a:cubicBezTo>
                                    <a:cubicBezTo>
                                      <a:pt x="100" y="37"/>
                                      <a:pt x="69" y="48"/>
                                      <a:pt x="42" y="60"/>
                                    </a:cubicBezTo>
                                    <a:cubicBezTo>
                                      <a:pt x="32" y="65"/>
                                      <a:pt x="20" y="69"/>
                                      <a:pt x="12" y="77"/>
                                    </a:cubicBezTo>
                                    <a:cubicBezTo>
                                      <a:pt x="7" y="81"/>
                                      <a:pt x="2" y="89"/>
                                      <a:pt x="0" y="95"/>
                                    </a:cubicBezTo>
                                    <a:cubicBezTo>
                                      <a:pt x="-2" y="102"/>
                                      <a:pt x="2" y="107"/>
                                      <a:pt x="5" y="113"/>
                                    </a:cubicBezTo>
                                    <a:cubicBezTo>
                                      <a:pt x="10" y="123"/>
                                      <a:pt x="12" y="125"/>
                                      <a:pt x="22" y="131"/>
                                    </a:cubicBezTo>
                                    <a:cubicBezTo>
                                      <a:pt x="34" y="138"/>
                                      <a:pt x="47" y="142"/>
                                      <a:pt x="60" y="148"/>
                                    </a:cubicBezTo>
                                    <a:cubicBezTo>
                                      <a:pt x="77" y="156"/>
                                      <a:pt x="92" y="166"/>
                                      <a:pt x="107" y="177"/>
                                    </a:cubicBezTo>
                                    <a:cubicBezTo>
                                      <a:pt x="119" y="186"/>
                                      <a:pt x="127" y="192"/>
                                      <a:pt x="137" y="204"/>
                                    </a:cubicBezTo>
                                    <a:cubicBezTo>
                                      <a:pt x="146" y="215"/>
                                      <a:pt x="156" y="230"/>
                                      <a:pt x="160" y="244"/>
                                    </a:cubicBezTo>
                                    <a:cubicBezTo>
                                      <a:pt x="164" y="255"/>
                                      <a:pt x="168" y="264"/>
                                      <a:pt x="172" y="275"/>
                                    </a:cubicBezTo>
                                    <a:cubicBezTo>
                                      <a:pt x="176" y="285"/>
                                      <a:pt x="177" y="291"/>
                                      <a:pt x="177" y="301"/>
                                    </a:cubicBezTo>
                                    <a:cubicBezTo>
                                      <a:pt x="177" y="309"/>
                                      <a:pt x="177" y="317"/>
                                      <a:pt x="172" y="324"/>
                                    </a:cubicBezTo>
                                    <a:cubicBezTo>
                                      <a:pt x="166" y="332"/>
                                      <a:pt x="160" y="336"/>
                                      <a:pt x="152" y="341"/>
                                    </a:cubicBezTo>
                                    <a:cubicBezTo>
                                      <a:pt x="142" y="348"/>
                                      <a:pt x="133" y="352"/>
                                      <a:pt x="122" y="357"/>
                                    </a:cubicBezTo>
                                    <a:cubicBezTo>
                                      <a:pt x="114" y="360"/>
                                      <a:pt x="105" y="363"/>
                                      <a:pt x="97" y="364"/>
                                    </a:cubicBezTo>
                                    <a:cubicBezTo>
                                      <a:pt x="83" y="366"/>
                                      <a:pt x="71" y="365"/>
                                      <a:pt x="57" y="364"/>
                                    </a:cubicBezTo>
                                    <a:cubicBezTo>
                                      <a:pt x="45" y="363"/>
                                      <a:pt x="38" y="361"/>
                                      <a:pt x="27" y="355"/>
                                    </a:cubicBezTo>
                                    <a:cubicBezTo>
                                      <a:pt x="22" y="352"/>
                                      <a:pt x="14" y="349"/>
                                      <a:pt x="10" y="344"/>
                                    </a:cubicBezTo>
                                    <a:cubicBezTo>
                                      <a:pt x="6" y="339"/>
                                      <a:pt x="6" y="332"/>
                                      <a:pt x="7" y="326"/>
                                    </a:cubicBezTo>
                                    <a:cubicBezTo>
                                      <a:pt x="8" y="316"/>
                                      <a:pt x="13" y="309"/>
                                      <a:pt x="15" y="299"/>
                                    </a:cubicBezTo>
                                    <a:cubicBezTo>
                                      <a:pt x="18" y="287"/>
                                      <a:pt x="17" y="278"/>
                                      <a:pt x="27" y="268"/>
                                    </a:cubicBezTo>
                                    <a:cubicBezTo>
                                      <a:pt x="39" y="256"/>
                                      <a:pt x="42" y="242"/>
                                      <a:pt x="55" y="230"/>
                                    </a:cubicBezTo>
                                    <a:cubicBezTo>
                                      <a:pt x="66" y="220"/>
                                      <a:pt x="76" y="209"/>
                                      <a:pt x="87" y="199"/>
                                    </a:cubicBezTo>
                                    <a:cubicBezTo>
                                      <a:pt x="97" y="190"/>
                                      <a:pt x="107" y="182"/>
                                      <a:pt x="117" y="173"/>
                                    </a:cubicBezTo>
                                    <a:cubicBezTo>
                                      <a:pt x="126" y="165"/>
                                      <a:pt x="132" y="155"/>
                                      <a:pt x="140" y="146"/>
                                    </a:cubicBezTo>
                                    <a:cubicBezTo>
                                      <a:pt x="146" y="140"/>
                                      <a:pt x="154" y="134"/>
                                      <a:pt x="160" y="128"/>
                                    </a:cubicBezTo>
                                    <a:cubicBezTo>
                                      <a:pt x="166" y="122"/>
                                      <a:pt x="173" y="115"/>
                                      <a:pt x="180" y="108"/>
                                    </a:cubicBezTo>
                                    <a:cubicBezTo>
                                      <a:pt x="185" y="103"/>
                                      <a:pt x="190" y="98"/>
                                      <a:pt x="192" y="91"/>
                                    </a:cubicBezTo>
                                    <a:cubicBezTo>
                                      <a:pt x="194" y="85"/>
                                      <a:pt x="192" y="69"/>
                                      <a:pt x="190" y="66"/>
                                    </a:cubicBezTo>
                                    <a:cubicBezTo>
                                      <a:pt x="188" y="64"/>
                                      <a:pt x="184" y="62"/>
                                      <a:pt x="180" y="62"/>
                                    </a:cubicBezTo>
                                    <a:cubicBezTo>
                                      <a:pt x="176" y="62"/>
                                      <a:pt x="171" y="66"/>
                                      <a:pt x="167" y="64"/>
                                    </a:cubicBezTo>
                                    <a:cubicBezTo>
                                      <a:pt x="162" y="62"/>
                                      <a:pt x="160" y="62"/>
                                      <a:pt x="162" y="57"/>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9" o:spid="_x0000_s1026" style="position:absolute;margin-left:53.8pt;margin-top:19.05pt;width:6.95pt;height:11.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3,3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" path="m172,2v-3,1,1,1,-2,2c165,5,160,4,155,6v-12,4,-20,10,-30,16c100,37,69,48,42,60,32,65,20,69,12,77,7,81,2,89,,95v-2,7,2,12,5,18c10,123,12,125,22,131v12,7,25,11,38,17c77,156,92,166,107,177v12,9,20,15,30,27c146,215,156,230,160,244v4,11,8,20,12,31c176,285,177,291,177,301v,8,,16,-5,23c166,332,160,336,152,341v-10,7,-19,11,-30,16c114,360,105,363,97,364v-14,2,-26,1,-40,c45,363,38,361,27,355,22,352,14,349,10,344,6,339,6,332,7,326v1,-10,6,-17,8,-27c18,287,17,278,27,268,39,256,42,242,55,230,66,220,76,209,87,199v10,-9,20,-17,30,-26c126,165,132,155,140,146v6,-6,14,-12,20,-18c166,122,173,115,180,108v5,-5,10,-10,12,-17c194,85,192,69,190,66v-2,-2,-6,-4,-10,-4c176,62,171,66,167,64v-5,-2,-7,-2,-5,-7e" filled="f" strokeweight=".5mm">
                      <v:stroke endcap="round"/>
                      <v:path o:extrusionok="f" o:connecttype="custom" o:connectlocs="78661,0;77746,810;70886,1620;57166,8098;19208,23483;5488,30366;0,37654;2287,44941;10061,52229;27440,59112;48934,70854;62654,81785;73173,97980;78661,110532;80948,121058;78661,130371;69514,137253;55794,143731;44361,146566;26068,146566;12348,142922;4573,138468;3201,131180;6860,120249;12348,107697;25153,92312;39788,79761;53508,69234;64026,58302;73173,51015;82320,42917;87808,36034;86893,25912;82320,24293;76374,25102;74088,22268" o:connectangles="0,0,0,0,0,0,0,0,0,0,0,0,0,0,0,0,0,0,0,0,0,0,0,0,0,0,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2743DD17" wp14:editId="7185780B">
                      <wp:simplePos x="0" y="0"/>
                      <wp:positionH relativeFrom="column">
                        <wp:posOffset>575310</wp:posOffset>
                      </wp:positionH>
                      <wp:positionV relativeFrom="paragraph">
                        <wp:posOffset>240665</wp:posOffset>
                      </wp:positionV>
                      <wp:extent cx="29845" cy="141605"/>
                      <wp:effectExtent l="13335" t="12065" r="13970" b="17780"/>
                      <wp:wrapNone/>
                      <wp:docPr id="12" name="Ink 28"/>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9845" cy="141605"/>
                              </a:xfrm>
                              <a:custGeom>
                                <a:avLst/>
                                <a:gdLst>
                                  <a:gd name="T0" fmla="*/ 32 w 33"/>
                                  <a:gd name="T1" fmla="*/ 0 h 344"/>
                                  <a:gd name="T2" fmla="*/ 30 w 33"/>
                                  <a:gd name="T3" fmla="*/ 44 h 344"/>
                                  <a:gd name="T4" fmla="*/ 22 w 33"/>
                                  <a:gd name="T5" fmla="*/ 77 h 344"/>
                                  <a:gd name="T6" fmla="*/ 15 w 33"/>
                                  <a:gd name="T7" fmla="*/ 124 h 344"/>
                                  <a:gd name="T8" fmla="*/ 12 w 33"/>
                                  <a:gd name="T9" fmla="*/ 193 h 344"/>
                                  <a:gd name="T10" fmla="*/ 7 w 33"/>
                                  <a:gd name="T11" fmla="*/ 343 h 344"/>
                                  <a:gd name="T12" fmla="*/ 0 w 33"/>
                                  <a:gd name="T13" fmla="*/ 343 h 344"/>
                                </a:gdLst>
                                <a:ahLst/>
                                <a:cxnLst>
                                  <a:cxn ang="0">
                                    <a:pos x="T0" y="T1"/>
                                  </a:cxn>
                                  <a:cxn ang="0">
                                    <a:pos x="T2" y="T3"/>
                                  </a:cxn>
                                  <a:cxn ang="0">
                                    <a:pos x="T4" y="T5"/>
                                  </a:cxn>
                                  <a:cxn ang="0">
                                    <a:pos x="T6" y="T7"/>
                                  </a:cxn>
                                  <a:cxn ang="0">
                                    <a:pos x="T8" y="T9"/>
                                  </a:cxn>
                                  <a:cxn ang="0">
                                    <a:pos x="T10" y="T11"/>
                                  </a:cxn>
                                  <a:cxn ang="0">
                                    <a:pos x="T12" y="T13"/>
                                  </a:cxn>
                                </a:cxnLst>
                                <a:rect l="0" t="0" r="r" b="b"/>
                                <a:pathLst>
                                  <a:path w="33" h="344" extrusionOk="0">
                                    <a:moveTo>
                                      <a:pt x="32" y="0"/>
                                    </a:moveTo>
                                    <a:cubicBezTo>
                                      <a:pt x="32" y="14"/>
                                      <a:pt x="33" y="30"/>
                                      <a:pt x="30" y="44"/>
                                    </a:cubicBezTo>
                                    <a:cubicBezTo>
                                      <a:pt x="28" y="55"/>
                                      <a:pt x="25" y="66"/>
                                      <a:pt x="22" y="77"/>
                                    </a:cubicBezTo>
                                    <a:cubicBezTo>
                                      <a:pt x="18" y="93"/>
                                      <a:pt x="17" y="108"/>
                                      <a:pt x="15" y="124"/>
                                    </a:cubicBezTo>
                                    <a:cubicBezTo>
                                      <a:pt x="12" y="147"/>
                                      <a:pt x="12" y="169"/>
                                      <a:pt x="12" y="193"/>
                                    </a:cubicBezTo>
                                    <a:cubicBezTo>
                                      <a:pt x="12" y="209"/>
                                      <a:pt x="25" y="336"/>
                                      <a:pt x="7" y="343"/>
                                    </a:cubicBezTo>
                                    <a:cubicBezTo>
                                      <a:pt x="3" y="343"/>
                                      <a:pt x="2" y="343"/>
                                      <a:pt x="0" y="343"/>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8" o:spid="_x0000_s1026" style="position:absolute;margin-left:45.3pt;margin-top:18.95pt;width:2.35pt;height:11.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3,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" path="m32,v,14,1,30,-2,44c28,55,25,66,22,77v-4,16,-5,31,-7,47c12,147,12,169,12,193v,16,13,143,-5,150c3,343,2,343,,343e" filled="f" strokeweight=".5mm">
                      <v:stroke endcap="round"/>
                      <v:path o:extrusionok="f" o:connecttype="custom" o:connectlocs="28941,0;27132,18112;19897,31696;13566,51044;10853,79447;6331,141193;0,141193" o:connectangles="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285B4325" wp14:editId="502BB3BD">
                      <wp:simplePos x="0" y="0"/>
                      <wp:positionH relativeFrom="column">
                        <wp:posOffset>430530</wp:posOffset>
                      </wp:positionH>
                      <wp:positionV relativeFrom="paragraph">
                        <wp:posOffset>179705</wp:posOffset>
                      </wp:positionV>
                      <wp:extent cx="80010" cy="226060"/>
                      <wp:effectExtent l="11430" t="46355" r="13335" b="51435"/>
                      <wp:wrapNone/>
                      <wp:docPr id="11" name="Ink 27"/>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80010" cy="226060"/>
                              </a:xfrm>
                              <a:custGeom>
                                <a:avLst/>
                                <a:gdLst>
                                  <a:gd name="T0" fmla="*/ 162 w 173"/>
                                  <a:gd name="T1" fmla="*/ 29 h 578"/>
                                  <a:gd name="T2" fmla="*/ 172 w 173"/>
                                  <a:gd name="T3" fmla="*/ 0 h 578"/>
                                  <a:gd name="T4" fmla="*/ 155 w 173"/>
                                  <a:gd name="T5" fmla="*/ 124 h 578"/>
                                  <a:gd name="T6" fmla="*/ 130 w 173"/>
                                  <a:gd name="T7" fmla="*/ 213 h 578"/>
                                  <a:gd name="T8" fmla="*/ 87 w 173"/>
                                  <a:gd name="T9" fmla="*/ 319 h 578"/>
                                  <a:gd name="T10" fmla="*/ 57 w 173"/>
                                  <a:gd name="T11" fmla="*/ 419 h 578"/>
                                  <a:gd name="T12" fmla="*/ 30 w 173"/>
                                  <a:gd name="T13" fmla="*/ 497 h 578"/>
                                  <a:gd name="T14" fmla="*/ 10 w 173"/>
                                  <a:gd name="T15" fmla="*/ 555 h 578"/>
                                  <a:gd name="T16" fmla="*/ 0 w 173"/>
                                  <a:gd name="T17" fmla="*/ 577 h 578"/>
                                  <a:gd name="T18" fmla="*/ 0 w 173"/>
                                  <a:gd name="T19" fmla="*/ 552 h 57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73" h="578" extrusionOk="0">
                                    <a:moveTo>
                                      <a:pt x="162" y="29"/>
                                    </a:moveTo>
                                    <a:cubicBezTo>
                                      <a:pt x="165" y="17"/>
                                      <a:pt x="169" y="5"/>
                                      <a:pt x="172" y="0"/>
                                    </a:cubicBezTo>
                                    <a:cubicBezTo>
                                      <a:pt x="172" y="42"/>
                                      <a:pt x="169" y="84"/>
                                      <a:pt x="155" y="124"/>
                                    </a:cubicBezTo>
                                    <a:cubicBezTo>
                                      <a:pt x="145" y="153"/>
                                      <a:pt x="140" y="184"/>
                                      <a:pt x="130" y="213"/>
                                    </a:cubicBezTo>
                                    <a:cubicBezTo>
                                      <a:pt x="117" y="249"/>
                                      <a:pt x="98" y="283"/>
                                      <a:pt x="87" y="319"/>
                                    </a:cubicBezTo>
                                    <a:cubicBezTo>
                                      <a:pt x="77" y="352"/>
                                      <a:pt x="66" y="386"/>
                                      <a:pt x="57" y="419"/>
                                    </a:cubicBezTo>
                                    <a:cubicBezTo>
                                      <a:pt x="50" y="447"/>
                                      <a:pt x="42" y="470"/>
                                      <a:pt x="30" y="497"/>
                                    </a:cubicBezTo>
                                    <a:cubicBezTo>
                                      <a:pt x="22" y="516"/>
                                      <a:pt x="16" y="535"/>
                                      <a:pt x="10" y="555"/>
                                    </a:cubicBezTo>
                                    <a:cubicBezTo>
                                      <a:pt x="8" y="563"/>
                                      <a:pt x="3" y="570"/>
                                      <a:pt x="0" y="577"/>
                                    </a:cubicBezTo>
                                    <a:cubicBezTo>
                                      <a:pt x="0" y="569"/>
                                      <a:pt x="0" y="560"/>
                                      <a:pt x="0" y="552"/>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7" o:spid="_x0000_s1026" style="position:absolute;margin-left:33.9pt;margin-top:14.15pt;width:6.3pt;height:17.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73,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" path="m162,29c165,17,169,5,172,v,42,-3,84,-17,124c145,153,140,184,130,213,117,249,98,283,87,319,77,352,66,386,57,419v-7,28,-15,51,-27,78c22,516,16,535,10,555,8,563,3,570,,577v,-8,,-17,,-25e" filled="f" strokeweight=".5mm">
                      <v:stroke endcap="round"/>
                      <v:path o:extrusionok="f" o:connecttype="custom" o:connectlocs="74923,11342;79548,0;71685,48497;60123,83306;40236,124763;26362,163874;13875,194380;4625,217065;0,225669;0,215891" o:connectangles="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379B3692" wp14:editId="588961DE">
                      <wp:simplePos x="0" y="0"/>
                      <wp:positionH relativeFrom="column">
                        <wp:posOffset>323215</wp:posOffset>
                      </wp:positionH>
                      <wp:positionV relativeFrom="paragraph">
                        <wp:posOffset>247015</wp:posOffset>
                      </wp:positionV>
                      <wp:extent cx="25400" cy="136525"/>
                      <wp:effectExtent l="18415" t="18415" r="13335" b="26035"/>
                      <wp:wrapNone/>
                      <wp:docPr id="10" name="Ink 26"/>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5400" cy="136525"/>
                              </a:xfrm>
                              <a:custGeom>
                                <a:avLst/>
                                <a:gdLst>
                                  <a:gd name="T0" fmla="+- 0 21 1"/>
                                  <a:gd name="T1" fmla="*/ T0 w 21"/>
                                  <a:gd name="T2" fmla="*/ 16 h 328"/>
                                  <a:gd name="T3" fmla="+- 0 21 1"/>
                                  <a:gd name="T4" fmla="*/ T3 w 21"/>
                                  <a:gd name="T5" fmla="*/ 0 h 328"/>
                                  <a:gd name="T6" fmla="+- 0 18 1"/>
                                  <a:gd name="T7" fmla="*/ T6 w 21"/>
                                  <a:gd name="T8" fmla="*/ 109 h 328"/>
                                  <a:gd name="T9" fmla="+- 0 11 1"/>
                                  <a:gd name="T10" fmla="*/ T9 w 21"/>
                                  <a:gd name="T11" fmla="*/ 180 h 328"/>
                                  <a:gd name="T12" fmla="+- 0 1 1"/>
                                  <a:gd name="T13" fmla="*/ T12 w 21"/>
                                  <a:gd name="T14" fmla="*/ 247 h 328"/>
                                  <a:gd name="T15" fmla="+- 0 1 1"/>
                                  <a:gd name="T16" fmla="*/ T15 w 21"/>
                                  <a:gd name="T17" fmla="*/ 322 h 328"/>
                                  <a:gd name="T18" fmla="+- 0 1 1"/>
                                  <a:gd name="T19" fmla="*/ T18 w 21"/>
                                  <a:gd name="T20" fmla="*/ 316 h 328"/>
                                </a:gdLst>
                                <a:ahLst/>
                                <a:cxnLst>
                                  <a:cxn ang="0">
                                    <a:pos x="T1" y="T2"/>
                                  </a:cxn>
                                  <a:cxn ang="0">
                                    <a:pos x="T4" y="T5"/>
                                  </a:cxn>
                                  <a:cxn ang="0">
                                    <a:pos x="T7" y="T8"/>
                                  </a:cxn>
                                  <a:cxn ang="0">
                                    <a:pos x="T10" y="T11"/>
                                  </a:cxn>
                                  <a:cxn ang="0">
                                    <a:pos x="T13" y="T14"/>
                                  </a:cxn>
                                  <a:cxn ang="0">
                                    <a:pos x="T16" y="T17"/>
                                  </a:cxn>
                                  <a:cxn ang="0">
                                    <a:pos x="T19" y="T20"/>
                                  </a:cxn>
                                </a:cxnLst>
                                <a:rect l="0" t="0" r="r" b="b"/>
                                <a:pathLst>
                                  <a:path w="21" h="328" extrusionOk="0">
                                    <a:moveTo>
                                      <a:pt x="20" y="16"/>
                                    </a:moveTo>
                                    <a:cubicBezTo>
                                      <a:pt x="20" y="11"/>
                                      <a:pt x="20" y="5"/>
                                      <a:pt x="20" y="0"/>
                                    </a:cubicBezTo>
                                    <a:cubicBezTo>
                                      <a:pt x="20" y="37"/>
                                      <a:pt x="19" y="73"/>
                                      <a:pt x="17" y="109"/>
                                    </a:cubicBezTo>
                                    <a:cubicBezTo>
                                      <a:pt x="15" y="133"/>
                                      <a:pt x="13" y="156"/>
                                      <a:pt x="10" y="180"/>
                                    </a:cubicBezTo>
                                    <a:cubicBezTo>
                                      <a:pt x="7" y="202"/>
                                      <a:pt x="2" y="225"/>
                                      <a:pt x="0" y="247"/>
                                    </a:cubicBezTo>
                                    <a:cubicBezTo>
                                      <a:pt x="-2" y="275"/>
                                      <a:pt x="0" y="350"/>
                                      <a:pt x="0" y="322"/>
                                    </a:cubicBezTo>
                                    <a:cubicBezTo>
                                      <a:pt x="0" y="320"/>
                                      <a:pt x="0" y="318"/>
                                      <a:pt x="0" y="316"/>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6" o:spid="_x0000_s1026" style="position:absolute;margin-left:25.45pt;margin-top:19.45pt;width:2pt;height:1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3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" path="m20,16v,-5,,-11,,-16c20,37,19,73,17,109v-2,24,-4,47,-7,71c7,202,2,225,,247v-2,28,,103,,75c,320,,318,,316e" filled="f" strokeweight=".5mm">
                      <v:stroke endcap="round"/>
                      <v:path o:extrusionok="f" o:connecttype="custom" o:connectlocs="24190,6660;24190,0;20562,45370;12095,74922;0,102810;0,134028;0,131530" o:connectangles="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297C71E5" wp14:editId="262A156A">
                      <wp:simplePos x="0" y="0"/>
                      <wp:positionH relativeFrom="column">
                        <wp:posOffset>330835</wp:posOffset>
                      </wp:positionH>
                      <wp:positionV relativeFrom="paragraph">
                        <wp:posOffset>249555</wp:posOffset>
                      </wp:positionV>
                      <wp:extent cx="18415" cy="23495"/>
                      <wp:effectExtent l="16510" t="11430" r="0" b="12700"/>
                      <wp:wrapNone/>
                      <wp:docPr id="20" name="Ink 25"/>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8415" cy="23495"/>
                              </a:xfrm>
                              <a:custGeom>
                                <a:avLst/>
                                <a:gdLst>
                                  <a:gd name="T0" fmla="*/ 0 w 1"/>
                                  <a:gd name="T1" fmla="*/ 0 h 14"/>
                                  <a:gd name="T2" fmla="*/ 0 w 1"/>
                                  <a:gd name="T3" fmla="*/ 13 h 14"/>
                                </a:gdLst>
                                <a:ahLst/>
                                <a:cxnLst>
                                  <a:cxn ang="0">
                                    <a:pos x="T0" y="T1"/>
                                  </a:cxn>
                                  <a:cxn ang="0">
                                    <a:pos x="T2" y="T3"/>
                                  </a:cxn>
                                </a:cxnLst>
                                <a:rect l="0" t="0" r="r" b="b"/>
                                <a:pathLst>
                                  <a:path w="1" h="14" extrusionOk="0">
                                    <a:moveTo>
                                      <a:pt x="0" y="0"/>
                                    </a:moveTo>
                                    <a:cubicBezTo>
                                      <a:pt x="0" y="8"/>
                                      <a:pt x="0" y="9"/>
                                      <a:pt x="0" y="13"/>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5" o:spid="_x0000_s1026" style="position:absolute;margin-left:26.05pt;margin-top:19.65pt;width:1.45pt;height:1.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" path="m,c,8,,9,,13e" filled="f" strokeweight=".5mm">
                      <v:stroke endcap="round"/>
                      <v:path o:extrusionok="f" o:connecttype="custom" o:connectlocs="0,0;0,21817" o:connectangles="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37845854" wp14:editId="6B3D59AB">
                      <wp:simplePos x="0" y="0"/>
                      <wp:positionH relativeFrom="column">
                        <wp:posOffset>161290</wp:posOffset>
                      </wp:positionH>
                      <wp:positionV relativeFrom="paragraph">
                        <wp:posOffset>179070</wp:posOffset>
                      </wp:positionV>
                      <wp:extent cx="88265" cy="229870"/>
                      <wp:effectExtent l="18415" t="17145" r="17145" b="19685"/>
                      <wp:wrapNone/>
                      <wp:docPr id="8" name="Ink 24"/>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88265" cy="229870"/>
                              </a:xfrm>
                              <a:custGeom>
                                <a:avLst/>
                                <a:gdLst>
                                  <a:gd name="T0" fmla="+- 0 193 -2"/>
                                  <a:gd name="T1" fmla="*/ T0 w 196"/>
                                  <a:gd name="T2" fmla="*/ 0 h 589"/>
                                  <a:gd name="T3" fmla="+- 0 190 -2"/>
                                  <a:gd name="T4" fmla="*/ T3 w 196"/>
                                  <a:gd name="T5" fmla="*/ 35 h 589"/>
                                  <a:gd name="T6" fmla="+- 0 178 -2"/>
                                  <a:gd name="T7" fmla="*/ T6 w 196"/>
                                  <a:gd name="T8" fmla="*/ 84 h 589"/>
                                  <a:gd name="T9" fmla="+- 0 138 -2"/>
                                  <a:gd name="T10" fmla="*/ T9 w 196"/>
                                  <a:gd name="T11" fmla="*/ 206 h 589"/>
                                  <a:gd name="T12" fmla="+- 0 110 -2"/>
                                  <a:gd name="T13" fmla="*/ T12 w 196"/>
                                  <a:gd name="T14" fmla="*/ 277 h 589"/>
                                  <a:gd name="T15" fmla="+- 0 73 -2"/>
                                  <a:gd name="T16" fmla="*/ T15 w 196"/>
                                  <a:gd name="T17" fmla="*/ 381 h 589"/>
                                  <a:gd name="T18" fmla="+- 0 53 -2"/>
                                  <a:gd name="T19" fmla="*/ T18 w 196"/>
                                  <a:gd name="T20" fmla="*/ 455 h 589"/>
                                  <a:gd name="T21" fmla="+- 0 33 -2"/>
                                  <a:gd name="T22" fmla="*/ T21 w 196"/>
                                  <a:gd name="T23" fmla="*/ 510 h 589"/>
                                  <a:gd name="T24" fmla="+- 0 23 -2"/>
                                  <a:gd name="T25" fmla="*/ T24 w 196"/>
                                  <a:gd name="T26" fmla="*/ 532 h 589"/>
                                  <a:gd name="T27" fmla="+- 0 13 -2"/>
                                  <a:gd name="T28" fmla="*/ T27 w 196"/>
                                  <a:gd name="T29" fmla="*/ 561 h 589"/>
                                  <a:gd name="T30" fmla="+- 0 3 -2"/>
                                  <a:gd name="T31" fmla="*/ T30 w 196"/>
                                  <a:gd name="T32" fmla="*/ 588 h 589"/>
                                  <a:gd name="T33" fmla="+- 0 3 -2"/>
                                  <a:gd name="T34" fmla="*/ T33 w 196"/>
                                  <a:gd name="T35" fmla="*/ 570 h 589"/>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Lst>
                                <a:rect l="0" t="0" r="r" b="b"/>
                                <a:pathLst>
                                  <a:path w="196" h="589" extrusionOk="0">
                                    <a:moveTo>
                                      <a:pt x="195" y="0"/>
                                    </a:moveTo>
                                    <a:cubicBezTo>
                                      <a:pt x="193" y="12"/>
                                      <a:pt x="193" y="23"/>
                                      <a:pt x="192" y="35"/>
                                    </a:cubicBezTo>
                                    <a:cubicBezTo>
                                      <a:pt x="190" y="54"/>
                                      <a:pt x="187" y="66"/>
                                      <a:pt x="180" y="84"/>
                                    </a:cubicBezTo>
                                    <a:cubicBezTo>
                                      <a:pt x="164" y="124"/>
                                      <a:pt x="152" y="165"/>
                                      <a:pt x="140" y="206"/>
                                    </a:cubicBezTo>
                                    <a:cubicBezTo>
                                      <a:pt x="133" y="231"/>
                                      <a:pt x="122" y="253"/>
                                      <a:pt x="112" y="277"/>
                                    </a:cubicBezTo>
                                    <a:cubicBezTo>
                                      <a:pt x="98" y="311"/>
                                      <a:pt x="85" y="346"/>
                                      <a:pt x="75" y="381"/>
                                    </a:cubicBezTo>
                                    <a:cubicBezTo>
                                      <a:pt x="68" y="406"/>
                                      <a:pt x="63" y="431"/>
                                      <a:pt x="55" y="455"/>
                                    </a:cubicBezTo>
                                    <a:cubicBezTo>
                                      <a:pt x="49" y="473"/>
                                      <a:pt x="42" y="492"/>
                                      <a:pt x="35" y="510"/>
                                    </a:cubicBezTo>
                                    <a:cubicBezTo>
                                      <a:pt x="32" y="518"/>
                                      <a:pt x="28" y="525"/>
                                      <a:pt x="25" y="532"/>
                                    </a:cubicBezTo>
                                    <a:cubicBezTo>
                                      <a:pt x="21" y="541"/>
                                      <a:pt x="16" y="552"/>
                                      <a:pt x="15" y="561"/>
                                    </a:cubicBezTo>
                                    <a:cubicBezTo>
                                      <a:pt x="13" y="574"/>
                                      <a:pt x="16" y="579"/>
                                      <a:pt x="5" y="588"/>
                                    </a:cubicBezTo>
                                    <a:cubicBezTo>
                                      <a:pt x="-2" y="594"/>
                                      <a:pt x="5" y="573"/>
                                      <a:pt x="5" y="57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4" o:spid="_x0000_s1026" style="position:absolute;margin-left:12.7pt;margin-top:14.1pt;width:6.95pt;height:18.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6,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" path="m195,v-2,12,-2,23,-3,35c190,54,187,66,180,84v-16,40,-28,81,-40,122c133,231,122,253,112,277,98,311,85,346,75,381v-7,25,-12,50,-20,74c49,473,42,492,35,510v-3,8,-7,15,-10,22c21,541,16,552,15,561v-2,13,1,18,-10,27c-2,594,5,573,5,570e" filled="f" strokeweight=".5mm">
                      <v:stroke endcap="round"/>
                      <v:path o:extrusionok="f" o:connecttype="custom" o:connectlocs="87815,0;86464,13660;81060,32783;63046,80396;50437,108105;33775,148693;24768,177574;15762,199039;11258,207625;6755,218942;2252,229480;2252,222455" o:connectangles="0,0,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2BA5D614" wp14:editId="141298E8">
                      <wp:simplePos x="0" y="0"/>
                      <wp:positionH relativeFrom="column">
                        <wp:posOffset>231775</wp:posOffset>
                      </wp:positionH>
                      <wp:positionV relativeFrom="paragraph">
                        <wp:posOffset>175260</wp:posOffset>
                      </wp:positionV>
                      <wp:extent cx="23495" cy="20320"/>
                      <wp:effectExtent l="12700" t="13335" r="20955" b="13970"/>
                      <wp:wrapNone/>
                      <wp:docPr id="21" name="Ink 23"/>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3495" cy="20320"/>
                              </a:xfrm>
                              <a:custGeom>
                                <a:avLst/>
                                <a:gdLst>
                                  <a:gd name="T0" fmla="*/ 5 w 16"/>
                                  <a:gd name="T1" fmla="*/ 0 h 5"/>
                                  <a:gd name="T2" fmla="*/ 0 w 16"/>
                                  <a:gd name="T3" fmla="*/ 4 h 5"/>
                                </a:gdLst>
                                <a:ahLst/>
                                <a:cxnLst>
                                  <a:cxn ang="0">
                                    <a:pos x="T0" y="T1"/>
                                  </a:cxn>
                                  <a:cxn ang="0">
                                    <a:pos x="T2" y="T3"/>
                                  </a:cxn>
                                </a:cxnLst>
                                <a:rect l="0" t="0" r="r" b="b"/>
                                <a:pathLst>
                                  <a:path w="16" h="5" extrusionOk="0">
                                    <a:moveTo>
                                      <a:pt x="5" y="0"/>
                                    </a:moveTo>
                                    <a:cubicBezTo>
                                      <a:pt x="24" y="6"/>
                                      <a:pt x="10" y="1"/>
                                      <a:pt x="0" y="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3" o:spid="_x0000_s1026" style="position:absolute;margin-left:18.25pt;margin-top:13.8pt;width:1.85pt;height: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" path="m5,c24,6,10,1,,4e" filled="f" strokeweight=".5mm">
                      <v:stroke endcap="round"/>
                      <v:path o:extrusionok="f" o:connecttype="custom" o:connectlocs="7342,0;0,16256" o:connectangles="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2880B561" wp14:editId="6CBB0D72">
                      <wp:simplePos x="0" y="0"/>
                      <wp:positionH relativeFrom="column">
                        <wp:posOffset>15875</wp:posOffset>
                      </wp:positionH>
                      <wp:positionV relativeFrom="paragraph">
                        <wp:posOffset>231775</wp:posOffset>
                      </wp:positionV>
                      <wp:extent cx="103505" cy="154940"/>
                      <wp:effectExtent l="15875" t="12700" r="13970" b="13335"/>
                      <wp:wrapNone/>
                      <wp:docPr id="6" name="Ink 22"/>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03505" cy="154940"/>
                              </a:xfrm>
                              <a:custGeom>
                                <a:avLst/>
                                <a:gdLst>
                                  <a:gd name="T0" fmla="*/ 0 w 236"/>
                                  <a:gd name="T1" fmla="*/ 40 h 381"/>
                                  <a:gd name="T2" fmla="*/ 0 w 236"/>
                                  <a:gd name="T3" fmla="*/ 49 h 381"/>
                                  <a:gd name="T4" fmla="*/ 0 w 236"/>
                                  <a:gd name="T5" fmla="*/ 56 h 381"/>
                                  <a:gd name="T6" fmla="*/ 13 w 236"/>
                                  <a:gd name="T7" fmla="*/ 42 h 381"/>
                                  <a:gd name="T8" fmla="*/ 40 w 236"/>
                                  <a:gd name="T9" fmla="*/ 27 h 381"/>
                                  <a:gd name="T10" fmla="*/ 70 w 236"/>
                                  <a:gd name="T11" fmla="*/ 9 h 381"/>
                                  <a:gd name="T12" fmla="*/ 100 w 236"/>
                                  <a:gd name="T13" fmla="*/ 0 h 381"/>
                                  <a:gd name="T14" fmla="*/ 130 w 236"/>
                                  <a:gd name="T15" fmla="*/ 5 h 381"/>
                                  <a:gd name="T16" fmla="*/ 150 w 236"/>
                                  <a:gd name="T17" fmla="*/ 23 h 381"/>
                                  <a:gd name="T18" fmla="*/ 158 w 236"/>
                                  <a:gd name="T19" fmla="*/ 60 h 381"/>
                                  <a:gd name="T20" fmla="*/ 145 w 236"/>
                                  <a:gd name="T21" fmla="*/ 91 h 381"/>
                                  <a:gd name="T22" fmla="*/ 110 w 236"/>
                                  <a:gd name="T23" fmla="*/ 133 h 381"/>
                                  <a:gd name="T24" fmla="*/ 90 w 236"/>
                                  <a:gd name="T25" fmla="*/ 160 h 381"/>
                                  <a:gd name="T26" fmla="*/ 80 w 236"/>
                                  <a:gd name="T27" fmla="*/ 176 h 381"/>
                                  <a:gd name="T28" fmla="*/ 103 w 236"/>
                                  <a:gd name="T29" fmla="*/ 173 h 381"/>
                                  <a:gd name="T30" fmla="*/ 158 w 236"/>
                                  <a:gd name="T31" fmla="*/ 176 h 381"/>
                                  <a:gd name="T32" fmla="*/ 202 w 236"/>
                                  <a:gd name="T33" fmla="*/ 187 h 381"/>
                                  <a:gd name="T34" fmla="*/ 225 w 236"/>
                                  <a:gd name="T35" fmla="*/ 204 h 381"/>
                                  <a:gd name="T36" fmla="*/ 235 w 236"/>
                                  <a:gd name="T37" fmla="*/ 236 h 381"/>
                                  <a:gd name="T38" fmla="*/ 230 w 236"/>
                                  <a:gd name="T39" fmla="*/ 287 h 381"/>
                                  <a:gd name="T40" fmla="*/ 200 w 236"/>
                                  <a:gd name="T41" fmla="*/ 322 h 381"/>
                                  <a:gd name="T42" fmla="*/ 160 w 236"/>
                                  <a:gd name="T43" fmla="*/ 349 h 381"/>
                                  <a:gd name="T44" fmla="*/ 113 w 236"/>
                                  <a:gd name="T45" fmla="*/ 373 h 381"/>
                                  <a:gd name="T46" fmla="*/ 78 w 236"/>
                                  <a:gd name="T47" fmla="*/ 380 h 381"/>
                                  <a:gd name="T48" fmla="*/ 58 w 236"/>
                                  <a:gd name="T49" fmla="*/ 378 h 381"/>
                                  <a:gd name="T50" fmla="*/ 48 w 236"/>
                                  <a:gd name="T51" fmla="*/ 366 h 381"/>
                                  <a:gd name="T52" fmla="*/ 30 w 236"/>
                                  <a:gd name="T53" fmla="*/ 349 h 381"/>
                                  <a:gd name="T54" fmla="*/ 18 w 236"/>
                                  <a:gd name="T55" fmla="*/ 322 h 381"/>
                                  <a:gd name="T56" fmla="*/ 15 w 236"/>
                                  <a:gd name="T57" fmla="*/ 315 h 3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0" t="0" r="r" b="b"/>
                                <a:pathLst>
                                  <a:path w="236" h="381" extrusionOk="0">
                                    <a:moveTo>
                                      <a:pt x="0" y="40"/>
                                    </a:moveTo>
                                    <a:cubicBezTo>
                                      <a:pt x="0" y="43"/>
                                      <a:pt x="0" y="38"/>
                                      <a:pt x="0" y="49"/>
                                    </a:cubicBezTo>
                                    <a:cubicBezTo>
                                      <a:pt x="0" y="53"/>
                                      <a:pt x="0" y="54"/>
                                      <a:pt x="0" y="56"/>
                                    </a:cubicBezTo>
                                    <a:cubicBezTo>
                                      <a:pt x="3" y="53"/>
                                      <a:pt x="7" y="46"/>
                                      <a:pt x="13" y="42"/>
                                    </a:cubicBezTo>
                                    <a:cubicBezTo>
                                      <a:pt x="21" y="37"/>
                                      <a:pt x="31" y="32"/>
                                      <a:pt x="40" y="27"/>
                                    </a:cubicBezTo>
                                    <a:cubicBezTo>
                                      <a:pt x="49" y="21"/>
                                      <a:pt x="60" y="13"/>
                                      <a:pt x="70" y="9"/>
                                    </a:cubicBezTo>
                                    <a:cubicBezTo>
                                      <a:pt x="78" y="6"/>
                                      <a:pt x="92" y="1"/>
                                      <a:pt x="100" y="0"/>
                                    </a:cubicBezTo>
                                    <a:cubicBezTo>
                                      <a:pt x="109" y="-1"/>
                                      <a:pt x="122" y="0"/>
                                      <a:pt x="130" y="5"/>
                                    </a:cubicBezTo>
                                    <a:cubicBezTo>
                                      <a:pt x="137" y="9"/>
                                      <a:pt x="145" y="17"/>
                                      <a:pt x="150" y="23"/>
                                    </a:cubicBezTo>
                                    <a:cubicBezTo>
                                      <a:pt x="159" y="33"/>
                                      <a:pt x="159" y="47"/>
                                      <a:pt x="158" y="60"/>
                                    </a:cubicBezTo>
                                    <a:cubicBezTo>
                                      <a:pt x="157" y="75"/>
                                      <a:pt x="153" y="79"/>
                                      <a:pt x="145" y="91"/>
                                    </a:cubicBezTo>
                                    <a:cubicBezTo>
                                      <a:pt x="135" y="107"/>
                                      <a:pt x="122" y="119"/>
                                      <a:pt x="110" y="133"/>
                                    </a:cubicBezTo>
                                    <a:cubicBezTo>
                                      <a:pt x="103" y="142"/>
                                      <a:pt x="97" y="151"/>
                                      <a:pt x="90" y="160"/>
                                    </a:cubicBezTo>
                                    <a:cubicBezTo>
                                      <a:pt x="86" y="166"/>
                                      <a:pt x="83" y="170"/>
                                      <a:pt x="80" y="176"/>
                                    </a:cubicBezTo>
                                    <a:cubicBezTo>
                                      <a:pt x="88" y="175"/>
                                      <a:pt x="96" y="174"/>
                                      <a:pt x="103" y="173"/>
                                    </a:cubicBezTo>
                                    <a:cubicBezTo>
                                      <a:pt x="122" y="172"/>
                                      <a:pt x="140" y="174"/>
                                      <a:pt x="158" y="176"/>
                                    </a:cubicBezTo>
                                    <a:cubicBezTo>
                                      <a:pt x="175" y="177"/>
                                      <a:pt x="187" y="178"/>
                                      <a:pt x="202" y="187"/>
                                    </a:cubicBezTo>
                                    <a:cubicBezTo>
                                      <a:pt x="210" y="192"/>
                                      <a:pt x="218" y="197"/>
                                      <a:pt x="225" y="204"/>
                                    </a:cubicBezTo>
                                    <a:cubicBezTo>
                                      <a:pt x="234" y="213"/>
                                      <a:pt x="235" y="223"/>
                                      <a:pt x="235" y="236"/>
                                    </a:cubicBezTo>
                                    <a:cubicBezTo>
                                      <a:pt x="235" y="254"/>
                                      <a:pt x="237" y="271"/>
                                      <a:pt x="230" y="287"/>
                                    </a:cubicBezTo>
                                    <a:cubicBezTo>
                                      <a:pt x="224" y="301"/>
                                      <a:pt x="212" y="312"/>
                                      <a:pt x="200" y="322"/>
                                    </a:cubicBezTo>
                                    <a:cubicBezTo>
                                      <a:pt x="187" y="332"/>
                                      <a:pt x="174" y="340"/>
                                      <a:pt x="160" y="349"/>
                                    </a:cubicBezTo>
                                    <a:cubicBezTo>
                                      <a:pt x="145" y="358"/>
                                      <a:pt x="130" y="367"/>
                                      <a:pt x="113" y="373"/>
                                    </a:cubicBezTo>
                                    <a:cubicBezTo>
                                      <a:pt x="101" y="377"/>
                                      <a:pt x="91" y="379"/>
                                      <a:pt x="78" y="380"/>
                                    </a:cubicBezTo>
                                    <a:cubicBezTo>
                                      <a:pt x="73" y="380"/>
                                      <a:pt x="63" y="380"/>
                                      <a:pt x="58" y="378"/>
                                    </a:cubicBezTo>
                                    <a:cubicBezTo>
                                      <a:pt x="53" y="375"/>
                                      <a:pt x="51" y="369"/>
                                      <a:pt x="48" y="366"/>
                                    </a:cubicBezTo>
                                    <a:cubicBezTo>
                                      <a:pt x="42" y="361"/>
                                      <a:pt x="35" y="356"/>
                                      <a:pt x="30" y="349"/>
                                    </a:cubicBezTo>
                                    <a:cubicBezTo>
                                      <a:pt x="24" y="340"/>
                                      <a:pt x="22" y="332"/>
                                      <a:pt x="18" y="322"/>
                                    </a:cubicBezTo>
                                    <a:cubicBezTo>
                                      <a:pt x="17" y="320"/>
                                      <a:pt x="16" y="317"/>
                                      <a:pt x="15" y="315"/>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2" o:spid="_x0000_s1026" style="position:absolute;margin-left:1.25pt;margin-top:18.25pt;width:8.15pt;height:1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36,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" path="m,40v,3,,-2,,9c,53,,54,,56,3,53,7,46,13,42,21,37,31,32,40,27,49,21,60,13,70,9,78,6,92,1,100,v9,-1,22,,30,5c137,9,145,17,150,23v9,10,9,24,8,37c157,75,153,79,145,91v-10,16,-23,28,-35,42c103,142,97,151,90,160v-4,6,-7,10,-10,16c88,175,96,174,103,173v19,-1,37,1,55,3c175,177,187,178,202,187v8,5,16,10,23,17c234,213,235,223,235,236v,18,2,35,-5,51c224,301,212,312,200,322v-13,10,-26,18,-40,27c145,358,130,367,113,373v-12,4,-22,6,-35,7c73,380,63,380,58,378v-5,-3,-7,-9,-10,-12c42,361,35,356,30,349,24,340,22,332,18,322v-1,-2,-2,-5,-3,-7e" filled="f" strokeweight=".5mm">
                      <v:stroke endcap="round"/>
                      <v:path o:extrusionok="f" o:connecttype="custom" o:connectlocs="0,16267;0,19927;0,22773;5702,17080;17543,10980;30701,3660;43858,0;57015,2033;65787,9353;69296,24400;63594,37007;48244,54087;39472,65067;35086,71573;45174,70353;69296,71573;88593,76047;98681,82960;103066,95973;100874,116713;87716,130947;70173,141927;49560,151687;34209,154533;25438,153720;21052,148840;13157,141927;7894,130947;6579,128100" o:connectangles="0,0,0,0,0,0,0,0,0,0,0,0,0,0,0,0,0,0,0,0,0,0,0,0,0,0,0,0,0"/>
                      <o:lock v:ext="edit" rotation="t" text="t" shapetype="t"/>
                    </v:shape>
                  </w:pict>
                </mc:Fallback>
              </mc:AlternateContent>
            </w:r>
          </w:p>
        </w:tc>
      </w:tr>
    </w:tbl>
    <w:p w:rsidR="009A3494" w:rsidRPr="009A3494" w:rsidRDefault="009A3494" w:rsidP="009A3494">
      <w:pPr>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5EFFCBFE" wp14:editId="1641B999">
                <wp:simplePos x="0" y="0"/>
                <wp:positionH relativeFrom="column">
                  <wp:posOffset>-2894330</wp:posOffset>
                </wp:positionH>
                <wp:positionV relativeFrom="paragraph">
                  <wp:posOffset>-495935</wp:posOffset>
                </wp:positionV>
                <wp:extent cx="521335" cy="1113155"/>
                <wp:effectExtent l="10795" t="18415" r="10795" b="11430"/>
                <wp:wrapNone/>
                <wp:docPr id="5" name="Ink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521335" cy="1113155"/>
                        </a:xfrm>
                        <a:custGeom>
                          <a:avLst/>
                          <a:gdLst>
                            <a:gd name="T0" fmla="*/ 1346 w 1347"/>
                            <a:gd name="T1" fmla="*/ 2993 h 2994"/>
                            <a:gd name="T2" fmla="*/ 1306 w 1347"/>
                            <a:gd name="T3" fmla="*/ 2690 h 2994"/>
                            <a:gd name="T4" fmla="*/ 1261 w 1347"/>
                            <a:gd name="T5" fmla="*/ 2402 h 2994"/>
                            <a:gd name="T6" fmla="*/ 1157 w 1347"/>
                            <a:gd name="T7" fmla="*/ 2112 h 2994"/>
                            <a:gd name="T8" fmla="*/ 1088 w 1347"/>
                            <a:gd name="T9" fmla="*/ 1918 h 2994"/>
                            <a:gd name="T10" fmla="*/ 981 w 1347"/>
                            <a:gd name="T11" fmla="*/ 1743 h 2994"/>
                            <a:gd name="T12" fmla="*/ 909 w 1347"/>
                            <a:gd name="T13" fmla="*/ 1549 h 2994"/>
                            <a:gd name="T14" fmla="*/ 851 w 1347"/>
                            <a:gd name="T15" fmla="*/ 1393 h 2994"/>
                            <a:gd name="T16" fmla="*/ 787 w 1347"/>
                            <a:gd name="T17" fmla="*/ 1241 h 2994"/>
                            <a:gd name="T18" fmla="*/ 728 w 1347"/>
                            <a:gd name="T19" fmla="*/ 1086 h 2994"/>
                            <a:gd name="T20" fmla="*/ 676 w 1347"/>
                            <a:gd name="T21" fmla="*/ 951 h 2994"/>
                            <a:gd name="T22" fmla="*/ 602 w 1347"/>
                            <a:gd name="T23" fmla="*/ 830 h 2994"/>
                            <a:gd name="T24" fmla="*/ 520 w 1347"/>
                            <a:gd name="T25" fmla="*/ 711 h 2994"/>
                            <a:gd name="T26" fmla="*/ 428 w 1347"/>
                            <a:gd name="T27" fmla="*/ 578 h 2994"/>
                            <a:gd name="T28" fmla="*/ 353 w 1347"/>
                            <a:gd name="T29" fmla="*/ 441 h 2994"/>
                            <a:gd name="T30" fmla="*/ 245 w 1347"/>
                            <a:gd name="T31" fmla="*/ 319 h 2994"/>
                            <a:gd name="T32" fmla="*/ 153 w 1347"/>
                            <a:gd name="T33" fmla="*/ 214 h 2994"/>
                            <a:gd name="T34" fmla="*/ 76 w 1347"/>
                            <a:gd name="T35" fmla="*/ 117 h 2994"/>
                            <a:gd name="T36" fmla="*/ 0 w 1347"/>
                            <a:gd name="T37" fmla="*/ 0 h 29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347" h="2994" extrusionOk="0">
                              <a:moveTo>
                                <a:pt x="1346" y="2993"/>
                              </a:moveTo>
                              <a:cubicBezTo>
                                <a:pt x="1306" y="2690"/>
                                <a:pt x="1261" y="2402"/>
                                <a:pt x="1157" y="2112"/>
                              </a:cubicBezTo>
                              <a:cubicBezTo>
                                <a:pt x="1088" y="1918"/>
                                <a:pt x="981" y="1743"/>
                                <a:pt x="909" y="1549"/>
                              </a:cubicBezTo>
                              <a:cubicBezTo>
                                <a:pt x="851" y="1393"/>
                                <a:pt x="787" y="1241"/>
                                <a:pt x="728" y="1086"/>
                              </a:cubicBezTo>
                              <a:cubicBezTo>
                                <a:pt x="676" y="951"/>
                                <a:pt x="602" y="830"/>
                                <a:pt x="520" y="711"/>
                              </a:cubicBezTo>
                              <a:cubicBezTo>
                                <a:pt x="428" y="578"/>
                                <a:pt x="353" y="441"/>
                                <a:pt x="245" y="319"/>
                              </a:cubicBezTo>
                              <a:cubicBezTo>
                                <a:pt x="153" y="214"/>
                                <a:pt x="76" y="117"/>
                                <a:pt x="0"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4" o:spid="_x0000_s1026" style="position:absolute;margin-left:-227.9pt;margin-top:-39.05pt;width:41.05pt;height:8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347,29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" path="m1346,2993v-40,-303,-85,-591,-189,-881c1088,1918,981,1743,909,1549,851,1393,787,1241,728,1086,676,951,602,830,520,711,428,578,353,441,245,319,153,214,76,117,,e" filled="f" strokeweight=".5mm">
                <v:stroke endcap="round"/>
                <v:path o:extrusionok="f" o:connecttype="custom" o:connectlocs="520948,1112783;505467,1000129;488050,893052;447799,785232;421093,713103;379681,648039;351814,575911;329366,517911;304596,461398;281761,403770;261635,353577;232995,308590;201258,264346;165651,214898;136623,163962;94823,118603;59216,79564;29415,43500;0,0" o:connectangles="0,0,0,0,0,0,0,0,0,0,0,0,0,0,0,0,0,0,0"/>
                <o:lock v:ext="edit" rotation="t" aspectratio="t" verticies="t" text="t" shapetype="t"/>
              </v:shape>
            </w:pict>
          </mc:Fallback>
        </mc:AlternateContent>
      </w:r>
    </w:p>
    <w:p w:rsidR="009A3494" w:rsidRPr="009A3494" w:rsidRDefault="009A3494" w:rsidP="009A3494">
      <w:pPr>
        <w:rPr>
          <w:rFonts w:ascii="Arial" w:hAnsi="Arial" w:cs="Arial"/>
          <w:b/>
          <w:i/>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7279F2C1" wp14:editId="4B62BD97">
                <wp:simplePos x="0" y="0"/>
                <wp:positionH relativeFrom="column">
                  <wp:posOffset>7230745</wp:posOffset>
                </wp:positionH>
                <wp:positionV relativeFrom="paragraph">
                  <wp:posOffset>514985</wp:posOffset>
                </wp:positionV>
                <wp:extent cx="380365" cy="158750"/>
                <wp:effectExtent l="10795" t="10160" r="8890" b="12065"/>
                <wp:wrapNone/>
                <wp:docPr id="4" name="Ink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380365" cy="158750"/>
                        </a:xfrm>
                        <a:custGeom>
                          <a:avLst/>
                          <a:gdLst>
                            <a:gd name="T0" fmla="*/ 1007 w 1008"/>
                            <a:gd name="T1" fmla="*/ 391 h 392"/>
                            <a:gd name="T2" fmla="*/ 896 w 1008"/>
                            <a:gd name="T3" fmla="*/ 381 h 392"/>
                            <a:gd name="T4" fmla="*/ 797 w 1008"/>
                            <a:gd name="T5" fmla="*/ 362 h 392"/>
                            <a:gd name="T6" fmla="*/ 690 w 1008"/>
                            <a:gd name="T7" fmla="*/ 329 h 392"/>
                            <a:gd name="T8" fmla="*/ 600 w 1008"/>
                            <a:gd name="T9" fmla="*/ 301 h 392"/>
                            <a:gd name="T10" fmla="*/ 548 w 1008"/>
                            <a:gd name="T11" fmla="*/ 270 h 392"/>
                            <a:gd name="T12" fmla="*/ 448 w 1008"/>
                            <a:gd name="T13" fmla="*/ 274 h 392"/>
                            <a:gd name="T14" fmla="*/ 363 w 1008"/>
                            <a:gd name="T15" fmla="*/ 277 h 392"/>
                            <a:gd name="T16" fmla="*/ 356 w 1008"/>
                            <a:gd name="T17" fmla="*/ 262 h 392"/>
                            <a:gd name="T18" fmla="*/ 285 w 1008"/>
                            <a:gd name="T19" fmla="*/ 228 h 392"/>
                            <a:gd name="T20" fmla="*/ 221 w 1008"/>
                            <a:gd name="T21" fmla="*/ 198 h 392"/>
                            <a:gd name="T22" fmla="*/ 148 w 1008"/>
                            <a:gd name="T23" fmla="*/ 192 h 392"/>
                            <a:gd name="T24" fmla="*/ 90 w 1008"/>
                            <a:gd name="T25" fmla="*/ 148 h 392"/>
                            <a:gd name="T26" fmla="*/ 60 w 1008"/>
                            <a:gd name="T27" fmla="*/ 125 h 392"/>
                            <a:gd name="T28" fmla="*/ 3 w 1008"/>
                            <a:gd name="T29" fmla="*/ 84 h 392"/>
                            <a:gd name="T30" fmla="*/ 0 w 1008"/>
                            <a:gd name="T31" fmla="*/ 47 h 392"/>
                            <a:gd name="T32" fmla="*/ -1 w 1008"/>
                            <a:gd name="T33" fmla="*/ 32 h 392"/>
                            <a:gd name="T34" fmla="*/ 1 w 1008"/>
                            <a:gd name="T35" fmla="*/ 15 h 392"/>
                            <a:gd name="T36" fmla="*/ 0 w 1008"/>
                            <a:gd name="T37" fmla="*/ 0 h 3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08" h="392" extrusionOk="0">
                              <a:moveTo>
                                <a:pt x="1007" y="391"/>
                              </a:moveTo>
                              <a:cubicBezTo>
                                <a:pt x="896" y="381"/>
                                <a:pt x="797" y="362"/>
                                <a:pt x="690" y="329"/>
                              </a:cubicBezTo>
                              <a:cubicBezTo>
                                <a:pt x="600" y="301"/>
                                <a:pt x="548" y="270"/>
                                <a:pt x="448" y="274"/>
                              </a:cubicBezTo>
                              <a:cubicBezTo>
                                <a:pt x="363" y="277"/>
                                <a:pt x="356" y="262"/>
                                <a:pt x="285" y="228"/>
                              </a:cubicBezTo>
                              <a:cubicBezTo>
                                <a:pt x="221" y="198"/>
                                <a:pt x="148" y="192"/>
                                <a:pt x="90" y="148"/>
                              </a:cubicBezTo>
                              <a:cubicBezTo>
                                <a:pt x="60" y="125"/>
                                <a:pt x="3" y="84"/>
                                <a:pt x="0" y="47"/>
                              </a:cubicBezTo>
                              <a:cubicBezTo>
                                <a:pt x="-1" y="32"/>
                                <a:pt x="1" y="15"/>
                                <a:pt x="0"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3" o:spid="_x0000_s1026" style="position:absolute;margin-left:569.35pt;margin-top:40.55pt;width:29.95pt;height: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008,3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" path="m1007,391c896,381,797,362,690,329,600,301,548,270,448,274v-85,3,-92,-12,-163,-46c221,198,148,192,90,148,60,125,3,84,,47,-1,32,1,15,,e" filled="f" strokeweight=".5mm">
                <v:stroke endcap="round"/>
                <v:path o:extrusionok="f" o:connecttype="custom" o:connectlocs="379988,158345;338102,154295;300745,146601;260369,133237;226408,121897;206786,109343;169051,110963;136977,112178;134335,106103;107544,92334;83394,80185;55847,77755;33961,59936;22641,50622;1132,34018;0,19034;-377,12959;377,6075;0,0" o:connectangles="0,0,0,0,0,0,0,0,0,0,0,0,0,0,0,0,0,0,0"/>
                <o:lock v:ext="edit" rotation="t" aspectratio="t" verticies="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26101DDA" wp14:editId="5355FF6C">
                <wp:simplePos x="0" y="0"/>
                <wp:positionH relativeFrom="column">
                  <wp:posOffset>7462520</wp:posOffset>
                </wp:positionH>
                <wp:positionV relativeFrom="paragraph">
                  <wp:posOffset>629285</wp:posOffset>
                </wp:positionV>
                <wp:extent cx="200660" cy="77470"/>
                <wp:effectExtent l="13970" t="10160" r="13970" b="36195"/>
                <wp:wrapNone/>
                <wp:docPr id="22" name="Ink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200660" cy="77470"/>
                        </a:xfrm>
                        <a:custGeom>
                          <a:avLst/>
                          <a:gdLst>
                            <a:gd name="T0" fmla="*/ 453 w 454"/>
                            <a:gd name="T1" fmla="*/ 0 h 92"/>
                            <a:gd name="T2" fmla="*/ 350 w 454"/>
                            <a:gd name="T3" fmla="*/ 90 h 92"/>
                            <a:gd name="T4" fmla="*/ 322 w 454"/>
                            <a:gd name="T5" fmla="*/ 113 h 92"/>
                            <a:gd name="T6" fmla="*/ 185 w 454"/>
                            <a:gd name="T7" fmla="*/ 61 h 92"/>
                            <a:gd name="T8" fmla="*/ 167 w 454"/>
                            <a:gd name="T9" fmla="*/ 54 h 92"/>
                            <a:gd name="T10" fmla="*/ 180 w 454"/>
                            <a:gd name="T11" fmla="*/ 42 h 92"/>
                            <a:gd name="T12" fmla="*/ 162 w 454"/>
                            <a:gd name="T13" fmla="*/ 34 h 92"/>
                            <a:gd name="T14" fmla="*/ 158 w 454"/>
                            <a:gd name="T15" fmla="*/ 34 h 92"/>
                            <a:gd name="T16" fmla="*/ 155 w 454"/>
                            <a:gd name="T17" fmla="*/ 34 h 92"/>
                            <a:gd name="T18" fmla="*/ 151 w 454"/>
                            <a:gd name="T19" fmla="*/ 34 h 92"/>
                            <a:gd name="T20" fmla="*/ 102 w 454"/>
                            <a:gd name="T21" fmla="*/ 33 h 92"/>
                            <a:gd name="T22" fmla="*/ 51 w 454"/>
                            <a:gd name="T23" fmla="*/ 24 h 92"/>
                            <a:gd name="T24" fmla="*/ 0 w 454"/>
                            <a:gd name="T25" fmla="*/ 24 h 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0" t="0" r="r" b="b"/>
                          <a:pathLst>
                            <a:path w="454" h="92" extrusionOk="0">
                              <a:moveTo>
                                <a:pt x="453" y="0"/>
                              </a:moveTo>
                              <a:cubicBezTo>
                                <a:pt x="350" y="90"/>
                                <a:pt x="322" y="113"/>
                                <a:pt x="185" y="61"/>
                              </a:cubicBezTo>
                              <a:cubicBezTo>
                                <a:pt x="167" y="54"/>
                                <a:pt x="180" y="42"/>
                                <a:pt x="162" y="34"/>
                              </a:cubicBezTo>
                              <a:cubicBezTo>
                                <a:pt x="158" y="34"/>
                                <a:pt x="155" y="34"/>
                                <a:pt x="151" y="34"/>
                              </a:cubicBezTo>
                              <a:cubicBezTo>
                                <a:pt x="102" y="33"/>
                                <a:pt x="51" y="24"/>
                                <a:pt x="0" y="2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 o:spid="_x0000_s1026" style="position:absolute;margin-left:587.6pt;margin-top:49.55pt;width:15.8pt;height:6.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45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" path="m453,c350,90,322,113,185,61,167,54,180,42,162,34v-4,,-7,,-11,c102,33,51,24,,24e" filled="f" strokeweight=".5mm">
                <v:stroke endcap="round"/>
                <v:path o:extrusionok="f" o:connecttype="custom" o:connectlocs="200218,0;154694,75786;142318,95153;81767,51366;73811,45472;79557,35367;71601,28630;69833,28630;68507,28630;66739,28630;45082,27788;22541,20210;0,20210" o:connectangles="0,0,0,0,0,0,0,0,0,0,0,0,0"/>
                <o:lock v:ext="edit" rotation="t" aspectratio="t" verticies="t" text="t" shapetype="t"/>
              </v:shape>
            </w:pict>
          </mc:Fallback>
        </mc:AlternateContent>
      </w:r>
      <w:r w:rsidRPr="009A3494">
        <w:rPr>
          <w:rFonts w:ascii="Arial" w:hAnsi="Arial" w:cs="Arial"/>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3494" w:rsidRPr="009A3494" w:rsidTr="009A3494">
        <w:trPr>
          <w:trHeight w:val="346"/>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Director of Studies/Supervisor:</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Catherine Morgan</w:t>
            </w: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Signature: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noProof/>
                <w:sz w:val="24"/>
                <w:szCs w:val="24"/>
                <w:lang w:eastAsia="en-GB"/>
              </w:rPr>
              <w:drawing>
                <wp:inline distT="0" distB="0" distL="0" distR="0" wp14:anchorId="2534BA29" wp14:editId="72D68E42">
                  <wp:extent cx="1258570" cy="587375"/>
                  <wp:effectExtent l="25400" t="0" r="1143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1258570" cy="587375"/>
                          </a:xfrm>
                          <a:prstGeom prst="rect">
                            <a:avLst/>
                          </a:prstGeom>
                          <a:noFill/>
                          <a:ln w="9525">
                            <a:noFill/>
                            <a:miter lim="800000"/>
                            <a:headEnd/>
                            <a:tailEnd/>
                          </a:ln>
                        </pic:spPr>
                      </pic:pic>
                    </a:graphicData>
                  </a:graphic>
                </wp:inline>
              </w:drawing>
            </w: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Date: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24/01/18</w:t>
            </w:r>
          </w:p>
        </w:tc>
      </w:tr>
    </w:tbl>
    <w:p w:rsidR="009A3494" w:rsidRPr="009A3494" w:rsidRDefault="009A3494" w:rsidP="009A3494">
      <w:pPr>
        <w:rPr>
          <w:rFonts w:ascii="Arial" w:hAnsi="Arial" w:cs="Arial"/>
          <w:b/>
          <w:i/>
          <w:sz w:val="24"/>
          <w:szCs w:val="24"/>
        </w:rPr>
      </w:pPr>
    </w:p>
    <w:p w:rsidR="009A3494" w:rsidRPr="009A3494" w:rsidRDefault="009A3494" w:rsidP="009A3494">
      <w:pPr>
        <w:rPr>
          <w:rFonts w:ascii="Arial" w:hAnsi="Arial" w:cs="Arial"/>
          <w:b/>
          <w:i/>
          <w:sz w:val="24"/>
          <w:szCs w:val="24"/>
        </w:rPr>
      </w:pPr>
      <w:r w:rsidRPr="009A3494">
        <w:rPr>
          <w:rFonts w:ascii="Arial" w:hAnsi="Arial" w:cs="Arial"/>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3494" w:rsidRPr="009A3494" w:rsidTr="009A3494">
        <w:trPr>
          <w:trHeight w:val="346"/>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Head of School/Assistant Dean:</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Signature: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p>
          <w:p w:rsidR="009A3494" w:rsidRPr="009A3494" w:rsidRDefault="009A3494" w:rsidP="009A3494">
            <w:pPr>
              <w:pStyle w:val="ListParagraph"/>
              <w:ind w:left="0"/>
              <w:rPr>
                <w:rFonts w:ascii="Arial" w:hAnsi="Arial" w:cs="Arial"/>
                <w:sz w:val="24"/>
                <w:szCs w:val="24"/>
              </w:rPr>
            </w:pP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Date: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p>
        </w:tc>
      </w:tr>
    </w:tbl>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bCs/>
          <w:sz w:val="24"/>
          <w:szCs w:val="24"/>
        </w:rPr>
      </w:pPr>
      <w:r w:rsidRPr="009A3494">
        <w:rPr>
          <w:rFonts w:ascii="Arial" w:hAnsi="Arial" w:cs="Arial"/>
          <w:b/>
          <w:sz w:val="24"/>
          <w:szCs w:val="24"/>
        </w:rPr>
        <w:t xml:space="preserve">Checklist: </w:t>
      </w:r>
      <w:r w:rsidRPr="009A3494">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A3494" w:rsidRPr="009A3494" w:rsidTr="009A3494">
        <w:trPr>
          <w:trHeight w:val="491"/>
        </w:trPr>
        <w:tc>
          <w:tcPr>
            <w:tcW w:w="675" w:type="dxa"/>
            <w:shd w:val="clear" w:color="auto" w:fill="BFBFBF" w:themeFill="background1" w:themeFillShade="BF"/>
            <w:vAlign w:val="center"/>
          </w:tcPr>
          <w:sdt>
            <w:sdtPr>
              <w:rPr>
                <w:rFonts w:ascii="Arial" w:hAnsi="Arial" w:cs="Arial"/>
                <w:b/>
                <w:bCs/>
                <w:sz w:val="24"/>
                <w:szCs w:val="24"/>
              </w:rPr>
              <w:id w:val="1454446193"/>
            </w:sdtPr>
            <w:sdtContent>
              <w:p w:rsidR="009A3494" w:rsidRPr="009A3494" w:rsidRDefault="009A3494" w:rsidP="009A3494">
                <w:pPr>
                  <w:jc w:val="center"/>
                  <w:rPr>
                    <w:rFonts w:ascii="Arial" w:eastAsia="MS Gothic" w:hAnsi="Arial" w:cs="Arial"/>
                    <w:bCs/>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eastAsia="MS Gothic" w:hAnsi="Arial" w:cs="Arial"/>
                <w:bCs/>
                <w:sz w:val="24"/>
                <w:szCs w:val="24"/>
              </w:rPr>
            </w:pPr>
            <w:r w:rsidRPr="009A3494">
              <w:rPr>
                <w:rFonts w:ascii="Arial" w:eastAsia="MS Gothic" w:hAnsi="Arial" w:cs="Arial"/>
                <w:bCs/>
                <w:sz w:val="24"/>
                <w:szCs w:val="24"/>
              </w:rPr>
              <w:t>I have read the guidance notes supplied before completing the form.</w:t>
            </w:r>
          </w:p>
        </w:tc>
      </w:tr>
      <w:tr w:rsidR="009A3494" w:rsidRPr="009A3494" w:rsidTr="009A3494">
        <w:trPr>
          <w:trHeight w:val="413"/>
        </w:trPr>
        <w:tc>
          <w:tcPr>
            <w:tcW w:w="675" w:type="dxa"/>
            <w:shd w:val="clear" w:color="auto" w:fill="BFBFBF" w:themeFill="background1" w:themeFillShade="BF"/>
            <w:vAlign w:val="center"/>
          </w:tcPr>
          <w:sdt>
            <w:sdtPr>
              <w:rPr>
                <w:rFonts w:ascii="Arial" w:hAnsi="Arial" w:cs="Arial"/>
                <w:b/>
                <w:bCs/>
                <w:sz w:val="24"/>
                <w:szCs w:val="24"/>
              </w:rPr>
              <w:id w:val="-17703630"/>
            </w:sdtPr>
            <w:sdtContent>
              <w:p w:rsidR="009A3494" w:rsidRPr="009A3494" w:rsidRDefault="009A3494" w:rsidP="009A3494">
                <w:pPr>
                  <w:jc w:val="center"/>
                  <w:rPr>
                    <w:rFonts w:ascii="Arial" w:eastAsia="MS Gothic" w:hAnsi="Arial" w:cs="Arial"/>
                    <w:bCs/>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I have completed </w:t>
            </w:r>
            <w:r w:rsidRPr="009A3494">
              <w:rPr>
                <w:rFonts w:ascii="Arial" w:hAnsi="Arial" w:cs="Arial"/>
                <w:b/>
                <w:sz w:val="24"/>
                <w:szCs w:val="24"/>
              </w:rPr>
              <w:t>ALL RELEVANT</w:t>
            </w:r>
            <w:r w:rsidRPr="009A3494">
              <w:rPr>
                <w:rFonts w:ascii="Arial" w:hAnsi="Arial" w:cs="Arial"/>
                <w:sz w:val="24"/>
                <w:szCs w:val="24"/>
              </w:rPr>
              <w:t xml:space="preserve"> sections of the form in full.</w:t>
            </w:r>
          </w:p>
        </w:tc>
      </w:tr>
      <w:tr w:rsidR="009A3494" w:rsidRPr="009A3494" w:rsidTr="009A3494">
        <w:trPr>
          <w:trHeight w:val="419"/>
        </w:trPr>
        <w:tc>
          <w:tcPr>
            <w:tcW w:w="675" w:type="dxa"/>
            <w:shd w:val="clear" w:color="auto" w:fill="BFBFBF" w:themeFill="background1" w:themeFillShade="BF"/>
            <w:vAlign w:val="center"/>
          </w:tcPr>
          <w:sdt>
            <w:sdtPr>
              <w:rPr>
                <w:rFonts w:ascii="Arial" w:hAnsi="Arial" w:cs="Arial"/>
                <w:b/>
                <w:bCs/>
                <w:sz w:val="24"/>
                <w:szCs w:val="24"/>
              </w:rPr>
              <w:id w:val="1393921880"/>
            </w:sdtPr>
            <w:sdtContent>
              <w:p w:rsidR="009A3494" w:rsidRPr="009A3494" w:rsidRDefault="009A3494" w:rsidP="009A3494">
                <w:pPr>
                  <w:jc w:val="center"/>
                  <w:rPr>
                    <w:rFonts w:ascii="Arial" w:hAnsi="Arial" w:cs="Arial"/>
                    <w:sz w:val="24"/>
                    <w:szCs w:val="24"/>
                  </w:rPr>
                </w:pPr>
                <w:r w:rsidRPr="009A3494">
                  <w:rPr>
                    <w:rFonts w:ascii="Arial"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 confirm that the research activity has received approval in principle</w:t>
            </w:r>
          </w:p>
        </w:tc>
      </w:tr>
      <w:tr w:rsidR="009A3494" w:rsidRPr="009A3494" w:rsidTr="009A3494">
        <w:trPr>
          <w:trHeight w:val="492"/>
        </w:trPr>
        <w:tc>
          <w:tcPr>
            <w:tcW w:w="675" w:type="dxa"/>
            <w:shd w:val="clear" w:color="auto" w:fill="BFBFBF" w:themeFill="background1" w:themeFillShade="BF"/>
            <w:vAlign w:val="center"/>
          </w:tcPr>
          <w:sdt>
            <w:sdtPr>
              <w:rPr>
                <w:rFonts w:ascii="Arial" w:hAnsi="Arial" w:cs="Arial"/>
                <w:b/>
                <w:bCs/>
                <w:sz w:val="24"/>
                <w:szCs w:val="24"/>
              </w:rPr>
              <w:id w:val="-1978295672"/>
            </w:sdtPr>
            <w:sdtContent>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 have attached a copy of final/interim approval from external organisation (where appropriate)</w:t>
            </w:r>
          </w:p>
        </w:tc>
      </w:tr>
      <w:tr w:rsidR="009A3494" w:rsidRPr="009A3494" w:rsidTr="009A3494">
        <w:trPr>
          <w:trHeight w:val="492"/>
        </w:trPr>
        <w:tc>
          <w:tcPr>
            <w:tcW w:w="675" w:type="dxa"/>
            <w:shd w:val="clear" w:color="auto" w:fill="BFBFBF" w:themeFill="background1" w:themeFillShade="BF"/>
            <w:vAlign w:val="center"/>
          </w:tcPr>
          <w:sdt>
            <w:sdtPr>
              <w:rPr>
                <w:rFonts w:ascii="Arial" w:hAnsi="Arial" w:cs="Arial"/>
                <w:b/>
                <w:bCs/>
                <w:sz w:val="24"/>
                <w:szCs w:val="24"/>
              </w:rPr>
              <w:id w:val="1893926499"/>
            </w:sdtPr>
            <w:sdtContent>
              <w:p w:rsidR="009A3494" w:rsidRPr="009A3494" w:rsidRDefault="009A3494" w:rsidP="009A3494">
                <w:pPr>
                  <w:jc w:val="center"/>
                  <w:rPr>
                    <w:rFonts w:ascii="Arial" w:hAnsi="Arial" w:cs="Arial"/>
                    <w:b/>
                    <w:bCs/>
                    <w:sz w:val="24"/>
                    <w:szCs w:val="24"/>
                  </w:rPr>
                </w:pPr>
                <w:r w:rsidRPr="009A3494">
                  <w:rPr>
                    <w:rFonts w:ascii="MS Gothic" w:eastAsia="MS Gothic" w:hAnsi="MS Gothic" w:cs="MS Gothic" w:hint="eastAsia"/>
                    <w:b/>
                    <w:bCs/>
                    <w:sz w:val="24"/>
                    <w:szCs w:val="24"/>
                  </w:rPr>
                  <w:t>☐</w:t>
                </w:r>
              </w:p>
            </w:sdtContent>
          </w:sdt>
        </w:tc>
        <w:tc>
          <w:tcPr>
            <w:tcW w:w="9356" w:type="dxa"/>
            <w:vAlign w:val="center"/>
          </w:tcPr>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r w:rsidRPr="009A3494">
              <w:rPr>
                <w:rFonts w:ascii="Arial" w:hAnsi="Arial" w:cs="Arial"/>
                <w:sz w:val="24"/>
                <w:szCs w:val="24"/>
              </w:rPr>
              <w:t>I have attached a full risk assessment (and have NOT completed Section H of this form) (where appropriate)</w:t>
            </w:r>
          </w:p>
          <w:p w:rsidR="009A3494" w:rsidRPr="009A3494" w:rsidRDefault="009A3494" w:rsidP="009A3494">
            <w:pPr>
              <w:rPr>
                <w:rFonts w:ascii="Arial" w:hAnsi="Arial" w:cs="Arial"/>
                <w:sz w:val="24"/>
                <w:szCs w:val="24"/>
              </w:rPr>
            </w:pPr>
          </w:p>
        </w:tc>
      </w:tr>
      <w:tr w:rsidR="009A3494" w:rsidRPr="009A3494" w:rsidTr="009A3494">
        <w:trPr>
          <w:trHeight w:val="626"/>
        </w:trPr>
        <w:tc>
          <w:tcPr>
            <w:tcW w:w="675" w:type="dxa"/>
            <w:shd w:val="clear" w:color="auto" w:fill="BFBFBF" w:themeFill="background1" w:themeFillShade="BF"/>
            <w:vAlign w:val="center"/>
          </w:tcPr>
          <w:sdt>
            <w:sdtPr>
              <w:rPr>
                <w:rFonts w:ascii="Arial" w:hAnsi="Arial" w:cs="Arial"/>
                <w:b/>
                <w:bCs/>
                <w:sz w:val="24"/>
                <w:szCs w:val="24"/>
              </w:rPr>
              <w:id w:val="1189257540"/>
            </w:sdtPr>
            <w:sdtContent>
              <w:p w:rsidR="009A3494" w:rsidRPr="009A3494" w:rsidRDefault="009A3494" w:rsidP="009A3494">
                <w:pPr>
                  <w:jc w:val="center"/>
                  <w:rPr>
                    <w:rFonts w:ascii="Arial" w:hAnsi="Arial" w:cs="Arial"/>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 understand that it is my responsibility to ensure that the above named research activity will meet the University’s Research Ethics and Integrity Code of Practice.</w:t>
            </w:r>
          </w:p>
        </w:tc>
      </w:tr>
      <w:tr w:rsidR="009A3494" w:rsidRPr="009A3494" w:rsidTr="009A3494">
        <w:trPr>
          <w:trHeight w:val="968"/>
        </w:trPr>
        <w:tc>
          <w:tcPr>
            <w:tcW w:w="675" w:type="dxa"/>
            <w:shd w:val="clear" w:color="auto" w:fill="BFBFBF" w:themeFill="background1" w:themeFillShade="BF"/>
            <w:vAlign w:val="center"/>
          </w:tcPr>
          <w:sdt>
            <w:sdtPr>
              <w:rPr>
                <w:rFonts w:ascii="Arial" w:hAnsi="Arial" w:cs="Arial"/>
                <w:b/>
                <w:bCs/>
                <w:sz w:val="24"/>
                <w:szCs w:val="24"/>
              </w:rPr>
              <w:id w:val="1030683582"/>
            </w:sdtPr>
            <w:sdtContent>
              <w:p w:rsidR="009A3494" w:rsidRPr="009A3494" w:rsidRDefault="009A3494" w:rsidP="009A3494">
                <w:pPr>
                  <w:jc w:val="center"/>
                  <w:rPr>
                    <w:rFonts w:ascii="Arial" w:hAnsi="Arial" w:cs="Arial"/>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w:t>
            </w:r>
            <w:proofErr w:type="spellStart"/>
            <w:r w:rsidRPr="009A3494">
              <w:rPr>
                <w:rFonts w:ascii="Arial" w:hAnsi="Arial" w:cs="Arial"/>
                <w:sz w:val="24"/>
                <w:szCs w:val="24"/>
              </w:rPr>
              <w:t>DoS</w:t>
            </w:r>
            <w:proofErr w:type="spellEnd"/>
            <w:r w:rsidRPr="009A3494">
              <w:rPr>
                <w:rFonts w:ascii="Arial" w:hAnsi="Arial" w:cs="Arial"/>
                <w:sz w:val="24"/>
                <w:szCs w:val="24"/>
              </w:rPr>
              <w:t>/Supervisor, module tutor or Head of School.</w:t>
            </w:r>
          </w:p>
        </w:tc>
      </w:tr>
    </w:tbl>
    <w:p w:rsidR="009A3494" w:rsidRPr="009A3494" w:rsidRDefault="009A3494" w:rsidP="009A3494">
      <w:pPr>
        <w:tabs>
          <w:tab w:val="left" w:pos="5103"/>
        </w:tabs>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A3494" w:rsidRPr="009A3494" w:rsidTr="009A3494">
        <w:tc>
          <w:tcPr>
            <w:tcW w:w="10060" w:type="dxa"/>
            <w:shd w:val="clear" w:color="auto" w:fill="F2F2F2" w:themeFill="background1" w:themeFillShade="F2"/>
          </w:tcPr>
          <w:p w:rsidR="009A3494" w:rsidRPr="009A3494" w:rsidRDefault="009A3494" w:rsidP="009A3494">
            <w:pPr>
              <w:rPr>
                <w:rFonts w:ascii="Arial" w:hAnsi="Arial" w:cs="Arial"/>
                <w:b/>
                <w:sz w:val="24"/>
                <w:szCs w:val="24"/>
              </w:rPr>
            </w:pPr>
            <w:r w:rsidRPr="009A3494">
              <w:rPr>
                <w:rFonts w:ascii="Arial" w:hAnsi="Arial" w:cs="Arial"/>
                <w:b/>
                <w:sz w:val="24"/>
                <w:szCs w:val="24"/>
              </w:rPr>
              <w:t>RESEARCH STUDENTS AND STAFF ONLY</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All communications relating to this application during its processing must be in writing and emailed to </w:t>
            </w:r>
            <w:hyperlink r:id="rId12" w:history="1">
              <w:r w:rsidRPr="009A3494">
                <w:rPr>
                  <w:rStyle w:val="Hyperlink"/>
                  <w:rFonts w:ascii="Arial" w:hAnsi="Arial" w:cs="Arial"/>
                  <w:sz w:val="24"/>
                  <w:szCs w:val="24"/>
                </w:rPr>
                <w:t>pgresearch@uwtsd.ac.uk</w:t>
              </w:r>
            </w:hyperlink>
            <w:r w:rsidRPr="009A3494">
              <w:rPr>
                <w:rFonts w:ascii="Arial" w:hAnsi="Arial" w:cs="Arial"/>
                <w:sz w:val="24"/>
                <w:szCs w:val="24"/>
              </w:rPr>
              <w:t xml:space="preserve"> , with the title ‘Ethical Approval’ followed by your name.</w:t>
            </w:r>
          </w:p>
          <w:p w:rsidR="009A3494" w:rsidRPr="009A3494" w:rsidRDefault="009A3494" w:rsidP="009A3494">
            <w:pPr>
              <w:rPr>
                <w:rFonts w:ascii="Arial" w:hAnsi="Arial" w:cs="Arial"/>
                <w:sz w:val="24"/>
                <w:szCs w:val="24"/>
              </w:rPr>
            </w:pPr>
            <w:r w:rsidRPr="009A3494">
              <w:rPr>
                <w:rFonts w:ascii="Arial" w:hAnsi="Arial" w:cs="Arial"/>
                <w:color w:val="000000"/>
                <w:sz w:val="24"/>
                <w:szCs w:val="24"/>
              </w:rPr>
              <w:t>You will be informed of the outcome of your claim by email; therefore</w:t>
            </w:r>
            <w:r w:rsidRPr="009A3494">
              <w:rPr>
                <w:rFonts w:ascii="Arial" w:hAnsi="Arial" w:cs="Arial"/>
                <w:b/>
                <w:color w:val="000000"/>
                <w:sz w:val="24"/>
                <w:szCs w:val="24"/>
              </w:rPr>
              <w:t xml:space="preserve"> </w:t>
            </w:r>
            <w:r w:rsidRPr="009A3494">
              <w:rPr>
                <w:rStyle w:val="Strong"/>
                <w:rFonts w:ascii="Arial" w:hAnsi="Arial" w:cs="Arial"/>
                <w:b w:val="0"/>
                <w:bCs w:val="0"/>
                <w:color w:val="000000"/>
                <w:sz w:val="24"/>
                <w:szCs w:val="24"/>
              </w:rPr>
              <w:t>it is important that you check your University and personal email accounts regularly</w:t>
            </w:r>
            <w:r w:rsidRPr="009A3494">
              <w:rPr>
                <w:rFonts w:ascii="Arial" w:hAnsi="Arial" w:cs="Arial"/>
                <w:b/>
                <w:bCs/>
                <w:sz w:val="24"/>
                <w:szCs w:val="24"/>
              </w:rPr>
              <w:t>.</w:t>
            </w:r>
          </w:p>
        </w:tc>
      </w:tr>
    </w:tbl>
    <w:p w:rsidR="009A3494" w:rsidRPr="009A3494" w:rsidRDefault="009A3494" w:rsidP="009A3494">
      <w:pPr>
        <w:tabs>
          <w:tab w:val="left" w:pos="5103"/>
        </w:tabs>
        <w:rPr>
          <w:rFonts w:ascii="Arial" w:hAnsi="Arial" w:cs="Arial"/>
          <w:b/>
          <w:bCs/>
          <w:sz w:val="24"/>
          <w:szCs w:val="24"/>
        </w:rPr>
      </w:pPr>
    </w:p>
    <w:p w:rsidR="009A3494" w:rsidRPr="009A3494" w:rsidRDefault="009A3494" w:rsidP="009A349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4"/>
          <w:szCs w:val="24"/>
        </w:rPr>
      </w:pPr>
      <w:r w:rsidRPr="009A3494">
        <w:rPr>
          <w:rFonts w:ascii="Arial" w:hAnsi="Arial" w:cs="Arial"/>
          <w:b/>
          <w:bCs/>
          <w:sz w:val="24"/>
          <w:szCs w:val="24"/>
        </w:rPr>
        <w:t xml:space="preserve">STUDENTS ON UNDERGRADUATE OR TAUGHT MASTERS PROGRAMMES </w:t>
      </w:r>
      <w:r w:rsidR="00467B1D">
        <w:rPr>
          <w:rFonts w:ascii="Arial" w:hAnsi="Arial" w:cs="Arial"/>
          <w:bCs/>
          <w:sz w:val="24"/>
          <w:szCs w:val="24"/>
        </w:rPr>
        <w:t>should submit</w:t>
      </w:r>
      <w:r w:rsidRPr="009A3494">
        <w:rPr>
          <w:rFonts w:ascii="Arial" w:hAnsi="Arial" w:cs="Arial"/>
          <w:bCs/>
          <w:sz w:val="24"/>
          <w:szCs w:val="24"/>
        </w:rPr>
        <w:t xml:space="preserve"> this form (and receive the outcome) via systems explained to you by the supervisor/module leader.</w:t>
      </w:r>
    </w:p>
    <w:p w:rsidR="00BA0FFC" w:rsidRPr="009A3494" w:rsidRDefault="00BA0FFC">
      <w:pPr>
        <w:rPr>
          <w:rFonts w:ascii="Arial" w:hAnsi="Arial" w:cs="Arial"/>
          <w:sz w:val="24"/>
          <w:szCs w:val="24"/>
        </w:rPr>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443AA7" w:rsidRDefault="00443AA7" w:rsidP="007B588C">
      <w:pPr>
        <w:pStyle w:val="Heading2"/>
      </w:pPr>
    </w:p>
    <w:p w:rsidR="00C05685" w:rsidRPr="009A3494" w:rsidRDefault="009A3494" w:rsidP="007B588C">
      <w:pPr>
        <w:pStyle w:val="Heading2"/>
      </w:pPr>
      <w:bookmarkStart w:id="12" w:name="_Toc517439616"/>
      <w:r w:rsidRPr="009A3494">
        <w:t xml:space="preserve">Appendix 2 </w:t>
      </w:r>
      <w:r w:rsidR="004E7756">
        <w:t>– Parental Consent / Pupil Assent Letter (plain text)</w:t>
      </w:r>
      <w:bookmarkEnd w:id="12"/>
    </w:p>
    <w:p w:rsidR="009A3494" w:rsidRPr="009A3494" w:rsidRDefault="009A3494" w:rsidP="009A3494">
      <w:pPr>
        <w:rPr>
          <w:rFonts w:ascii="Arial" w:hAnsi="Arial" w:cs="Arial"/>
          <w:sz w:val="24"/>
          <w:szCs w:val="24"/>
        </w:rPr>
      </w:pPr>
      <w:r w:rsidRPr="009A3494">
        <w:rPr>
          <w:rFonts w:ascii="Arial" w:hAnsi="Arial" w:cs="Arial"/>
          <w:sz w:val="24"/>
          <w:szCs w:val="24"/>
        </w:rPr>
        <w:t xml:space="preserve">                                                                                             Monday, 30th April, 2018</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Dear Parent or Carer, </w:t>
      </w:r>
    </w:p>
    <w:p w:rsidR="009A3494" w:rsidRPr="009A3494" w:rsidRDefault="009A3494" w:rsidP="009A3494">
      <w:pPr>
        <w:rPr>
          <w:rFonts w:ascii="Arial" w:hAnsi="Arial" w:cs="Arial"/>
          <w:sz w:val="24"/>
          <w:szCs w:val="24"/>
        </w:rPr>
      </w:pPr>
      <w:r w:rsidRPr="009A3494">
        <w:rPr>
          <w:rFonts w:ascii="Arial" w:hAnsi="Arial" w:cs="Arial"/>
          <w:sz w:val="24"/>
          <w:szCs w:val="24"/>
        </w:rPr>
        <w:lastRenderedPageBreak/>
        <w:t xml:space="preserve">Through our successful partnership with the University of Wales Trinity Saint David, a number of our staff </w:t>
      </w:r>
      <w:proofErr w:type="gramStart"/>
      <w:r w:rsidRPr="009A3494">
        <w:rPr>
          <w:rFonts w:ascii="Arial" w:hAnsi="Arial" w:cs="Arial"/>
          <w:sz w:val="24"/>
          <w:szCs w:val="24"/>
        </w:rPr>
        <w:t>have</w:t>
      </w:r>
      <w:proofErr w:type="gramEnd"/>
      <w:r w:rsidRPr="009A3494">
        <w:rPr>
          <w:rFonts w:ascii="Arial" w:hAnsi="Arial" w:cs="Arial"/>
          <w:sz w:val="24"/>
          <w:szCs w:val="24"/>
        </w:rPr>
        <w:t xml:space="preserve"> the opportunity to undertake small scale research activities. Research is important to ensure we continue to question our teaching methods and seek to improve our approaches for the benefit of our pupils. </w:t>
      </w:r>
    </w:p>
    <w:p w:rsidR="009A3494" w:rsidRPr="009A3494" w:rsidRDefault="009A3494" w:rsidP="009A3494">
      <w:pPr>
        <w:rPr>
          <w:rFonts w:ascii="Arial" w:hAnsi="Arial" w:cs="Arial"/>
          <w:sz w:val="24"/>
          <w:szCs w:val="24"/>
        </w:rPr>
      </w:pPr>
      <w:r w:rsidRPr="009A3494">
        <w:rPr>
          <w:rFonts w:ascii="Arial" w:hAnsi="Arial" w:cs="Arial"/>
          <w:sz w:val="24"/>
          <w:szCs w:val="24"/>
        </w:rPr>
        <w:t>There are a number of research activities currently taking place across the school. We would like to seek consent from you, for you and your child to participate in the following research task:</w:t>
      </w:r>
    </w:p>
    <w:p w:rsidR="009A3494" w:rsidRPr="009A3494" w:rsidRDefault="009A3494" w:rsidP="009A3494">
      <w:pPr>
        <w:pStyle w:val="ListParagraph"/>
        <w:numPr>
          <w:ilvl w:val="0"/>
          <w:numId w:val="2"/>
        </w:num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rPr>
          <w:rFonts w:ascii="Arial" w:hAnsi="Arial" w:cs="Arial"/>
          <w:sz w:val="24"/>
          <w:szCs w:val="24"/>
        </w:rPr>
      </w:pPr>
      <w:r w:rsidRPr="009A3494">
        <w:rPr>
          <w:rFonts w:ascii="Arial" w:hAnsi="Arial" w:cs="Arial"/>
          <w:sz w:val="24"/>
          <w:szCs w:val="24"/>
        </w:rPr>
        <w:t>Your child’s participation in any research is completely voluntary. All pupils will still carry out the related activities but, without your consent and your child’s assent, the observations of your child made during the activities will not be shared in the research. It is also important to be aware that your child can refuse to answer any individual question as part of the research, or to completely withdraw at any point in time. Such a decision will not have any impact on their experiences or learning in school.</w:t>
      </w:r>
    </w:p>
    <w:p w:rsidR="009A3494" w:rsidRPr="009A3494" w:rsidRDefault="009A3494" w:rsidP="009A3494">
      <w:pPr>
        <w:rPr>
          <w:rFonts w:ascii="Arial" w:hAnsi="Arial" w:cs="Arial"/>
          <w:sz w:val="24"/>
          <w:szCs w:val="24"/>
        </w:rPr>
      </w:pPr>
      <w:r w:rsidRPr="009A3494">
        <w:rPr>
          <w:rFonts w:ascii="Arial" w:hAnsi="Arial" w:cs="Arial"/>
          <w:sz w:val="24"/>
          <w:szCs w:val="24"/>
        </w:rPr>
        <w:t>As part of the research, observations will be carried out of learning in the classroom and randomly selected consenting children will take part in a short focus group with school staff. Some school staff will also be interviewed and all consenting children will be asked to complete an online questionnaire.</w:t>
      </w:r>
    </w:p>
    <w:p w:rsidR="009A3494" w:rsidRPr="009A3494" w:rsidRDefault="009A3494" w:rsidP="009A3494">
      <w:pPr>
        <w:rPr>
          <w:rFonts w:ascii="Arial" w:hAnsi="Arial" w:cs="Arial"/>
          <w:sz w:val="24"/>
          <w:szCs w:val="24"/>
        </w:rPr>
      </w:pPr>
      <w:r w:rsidRPr="009A3494">
        <w:rPr>
          <w:rFonts w:ascii="Arial" w:hAnsi="Arial" w:cs="Arial"/>
          <w:sz w:val="24"/>
          <w:szCs w:val="24"/>
        </w:rPr>
        <w:t>Once the research has been carried out, any consenting participant can request feedback on the general findings by speaking to the school.  In the write up of the research, all children’s names will be changed to ensure that they cannot be identified and all the data will be kept confidential.</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If you are happy for your child to contribute to our research work, please complete the consent form on the reverse of this letter. </w:t>
      </w:r>
    </w:p>
    <w:p w:rsidR="009A3494" w:rsidRPr="009A3494" w:rsidRDefault="009A3494" w:rsidP="009A3494">
      <w:pPr>
        <w:rPr>
          <w:rFonts w:ascii="Arial" w:hAnsi="Arial" w:cs="Arial"/>
          <w:sz w:val="24"/>
          <w:szCs w:val="24"/>
        </w:rPr>
      </w:pPr>
      <w:r w:rsidRPr="009A3494">
        <w:rPr>
          <w:rFonts w:ascii="Arial" w:hAnsi="Arial" w:cs="Arial"/>
          <w:sz w:val="24"/>
          <w:szCs w:val="24"/>
        </w:rPr>
        <w:t>If you have any questions relating to this letter, please don’t hesitate to contact us.</w:t>
      </w:r>
    </w:p>
    <w:p w:rsidR="009A3494" w:rsidRPr="009A3494" w:rsidRDefault="009A3494" w:rsidP="009A3494">
      <w:pPr>
        <w:rPr>
          <w:rFonts w:ascii="Arial" w:hAnsi="Arial" w:cs="Arial"/>
          <w:sz w:val="24"/>
          <w:szCs w:val="24"/>
        </w:rPr>
      </w:pPr>
      <w:r w:rsidRPr="009A3494">
        <w:rPr>
          <w:rFonts w:ascii="Arial" w:hAnsi="Arial" w:cs="Arial"/>
          <w:sz w:val="24"/>
          <w:szCs w:val="24"/>
        </w:rPr>
        <w:t>Yours sincerely,</w:t>
      </w:r>
    </w:p>
    <w:p w:rsidR="009A3494" w:rsidRPr="009A3494" w:rsidRDefault="009A3494" w:rsidP="009A3494">
      <w:pPr>
        <w:rPr>
          <w:rFonts w:ascii="Arial" w:hAnsi="Arial" w:cs="Arial"/>
          <w:sz w:val="24"/>
          <w:szCs w:val="24"/>
        </w:rPr>
      </w:pPr>
    </w:p>
    <w:p w:rsidR="009A3494" w:rsidRPr="009A3494" w:rsidRDefault="00443AA7" w:rsidP="00443AA7">
      <w:pPr>
        <w:rPr>
          <w:rFonts w:ascii="Arial" w:hAnsi="Arial" w:cs="Arial"/>
          <w:b/>
          <w:sz w:val="24"/>
          <w:szCs w:val="24"/>
          <w:u w:val="single"/>
        </w:rPr>
      </w:pPr>
      <w:r>
        <w:rPr>
          <w:rFonts w:ascii="Arial" w:hAnsi="Arial" w:cs="Arial"/>
          <w:b/>
          <w:sz w:val="24"/>
          <w:szCs w:val="24"/>
        </w:rPr>
        <w:t xml:space="preserve">                           </w:t>
      </w:r>
      <w:r w:rsidR="007B588C">
        <w:rPr>
          <w:rFonts w:ascii="Arial" w:hAnsi="Arial" w:cs="Arial"/>
          <w:b/>
          <w:sz w:val="24"/>
          <w:szCs w:val="24"/>
          <w:u w:val="single"/>
        </w:rPr>
        <w:t>Research at ###############</w:t>
      </w:r>
      <w:r w:rsidR="009A3494" w:rsidRPr="009A3494">
        <w:rPr>
          <w:rFonts w:ascii="Arial" w:hAnsi="Arial" w:cs="Arial"/>
          <w:b/>
          <w:sz w:val="24"/>
          <w:szCs w:val="24"/>
          <w:u w:val="single"/>
        </w:rPr>
        <w:t xml:space="preserve"> Primary School</w:t>
      </w:r>
    </w:p>
    <w:p w:rsidR="009A3494" w:rsidRPr="009A3494" w:rsidRDefault="009A3494" w:rsidP="009A3494">
      <w:p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lastRenderedPageBreak/>
        <w:t>The research aims to find out if pupils’ levels of independence and engagement increase when they are engaging in peer-led activities across age groups.</w:t>
      </w:r>
    </w:p>
    <w:p w:rsidR="009A3494" w:rsidRPr="009A3494" w:rsidRDefault="009A3494" w:rsidP="009A3494">
      <w:pPr>
        <w:jc w:val="center"/>
        <w:rPr>
          <w:rFonts w:ascii="Arial" w:hAnsi="Arial" w:cs="Arial"/>
          <w:b/>
          <w:sz w:val="24"/>
          <w:szCs w:val="24"/>
        </w:rPr>
      </w:pPr>
    </w:p>
    <w:p w:rsidR="009A3494" w:rsidRPr="009A3494" w:rsidRDefault="009A3494" w:rsidP="009A3494">
      <w:pPr>
        <w:rPr>
          <w:rFonts w:ascii="Arial" w:hAnsi="Arial" w:cs="Arial"/>
          <w:b/>
          <w:sz w:val="24"/>
          <w:szCs w:val="24"/>
        </w:rPr>
      </w:pPr>
      <w:r w:rsidRPr="009A3494">
        <w:rPr>
          <w:rFonts w:ascii="Arial" w:hAnsi="Arial" w:cs="Arial"/>
          <w:b/>
          <w:sz w:val="24"/>
          <w:szCs w:val="24"/>
        </w:rPr>
        <w:t xml:space="preserve">Parent/Carer Consent – please delete as appropriate.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give consent for my child to participate in the research currently being carried out by staff in school.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understand that I can withdraw my child from the research element of this activity.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Parent Name ……………………………………………………   </w:t>
      </w:r>
    </w:p>
    <w:p w:rsidR="009A3494" w:rsidRPr="009A3494" w:rsidRDefault="009A3494" w:rsidP="009A3494">
      <w:pPr>
        <w:rPr>
          <w:rFonts w:ascii="Arial" w:hAnsi="Arial" w:cs="Arial"/>
          <w:sz w:val="24"/>
          <w:szCs w:val="24"/>
        </w:rPr>
      </w:pPr>
      <w:r w:rsidRPr="009A3494">
        <w:rPr>
          <w:rFonts w:ascii="Arial" w:hAnsi="Arial" w:cs="Arial"/>
          <w:sz w:val="24"/>
          <w:szCs w:val="24"/>
        </w:rPr>
        <w:t>Parent Signature ………………………………………………</w:t>
      </w:r>
    </w:p>
    <w:p w:rsidR="009A3494" w:rsidRPr="009A3494" w:rsidRDefault="009A3494" w:rsidP="009A3494">
      <w:pPr>
        <w:rPr>
          <w:rFonts w:ascii="Arial" w:hAnsi="Arial" w:cs="Arial"/>
          <w:sz w:val="24"/>
          <w:szCs w:val="24"/>
        </w:rPr>
      </w:pPr>
      <w:r w:rsidRPr="009A3494">
        <w:rPr>
          <w:rFonts w:ascii="Arial" w:hAnsi="Arial" w:cs="Arial"/>
          <w:sz w:val="24"/>
          <w:szCs w:val="24"/>
        </w:rPr>
        <w:t>Date ………………………………………………………………</w:t>
      </w: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b/>
          <w:sz w:val="24"/>
          <w:szCs w:val="24"/>
        </w:rPr>
      </w:pPr>
      <w:r w:rsidRPr="009A3494">
        <w:rPr>
          <w:rFonts w:ascii="Arial" w:hAnsi="Arial" w:cs="Arial"/>
          <w:b/>
          <w:sz w:val="24"/>
          <w:szCs w:val="24"/>
        </w:rPr>
        <w:t>Pupil Assent – please delete as appropriate</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agree that I am happy to take part in research being carried out in school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understand I can change my mind and not contribute to the research if I don’t want to.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Pupil Name ………………………………………………………….</w:t>
      </w:r>
    </w:p>
    <w:p w:rsidR="009A3494" w:rsidRPr="009A3494" w:rsidRDefault="009A3494" w:rsidP="009A3494">
      <w:pPr>
        <w:rPr>
          <w:rFonts w:ascii="Arial" w:hAnsi="Arial" w:cs="Arial"/>
          <w:sz w:val="24"/>
          <w:szCs w:val="24"/>
        </w:rPr>
      </w:pPr>
      <w:r w:rsidRPr="009A3494">
        <w:rPr>
          <w:rFonts w:ascii="Arial" w:hAnsi="Arial" w:cs="Arial"/>
          <w:sz w:val="24"/>
          <w:szCs w:val="24"/>
        </w:rPr>
        <w:t>Pupil Signature ………………………………………………………</w:t>
      </w:r>
    </w:p>
    <w:p w:rsidR="009A3494" w:rsidRDefault="009A3494" w:rsidP="009A3494">
      <w:pPr>
        <w:rPr>
          <w:rFonts w:ascii="Arial" w:hAnsi="Arial" w:cs="Arial"/>
          <w:sz w:val="24"/>
          <w:szCs w:val="24"/>
        </w:rPr>
      </w:pPr>
    </w:p>
    <w:p w:rsidR="00443AA7" w:rsidRDefault="00443AA7" w:rsidP="009A3494">
      <w:pPr>
        <w:rPr>
          <w:rFonts w:ascii="Arial" w:hAnsi="Arial" w:cs="Arial"/>
          <w:sz w:val="24"/>
          <w:szCs w:val="24"/>
        </w:rPr>
      </w:pPr>
    </w:p>
    <w:p w:rsidR="00B203D1" w:rsidRDefault="00B203D1" w:rsidP="009A3494">
      <w:pPr>
        <w:rPr>
          <w:rFonts w:ascii="Arial" w:hAnsi="Arial" w:cs="Arial"/>
          <w:sz w:val="24"/>
          <w:szCs w:val="24"/>
        </w:rPr>
      </w:pPr>
    </w:p>
    <w:p w:rsidR="00B203D1" w:rsidRDefault="00B203D1" w:rsidP="009A3494">
      <w:pPr>
        <w:rPr>
          <w:rFonts w:ascii="Arial" w:hAnsi="Arial" w:cs="Arial"/>
          <w:sz w:val="24"/>
          <w:szCs w:val="24"/>
        </w:rPr>
      </w:pPr>
    </w:p>
    <w:p w:rsidR="00B203D1" w:rsidRDefault="00B203D1" w:rsidP="009A3494">
      <w:pPr>
        <w:rPr>
          <w:rFonts w:ascii="Arial" w:hAnsi="Arial" w:cs="Arial"/>
          <w:sz w:val="24"/>
          <w:szCs w:val="24"/>
        </w:rPr>
      </w:pPr>
    </w:p>
    <w:p w:rsidR="00443AA7" w:rsidRDefault="00443AA7" w:rsidP="009A3494">
      <w:pPr>
        <w:rPr>
          <w:rFonts w:ascii="Arial" w:hAnsi="Arial" w:cs="Arial"/>
          <w:sz w:val="24"/>
          <w:szCs w:val="24"/>
        </w:rPr>
      </w:pPr>
    </w:p>
    <w:p w:rsidR="00443AA7" w:rsidRPr="009A3494" w:rsidRDefault="00443AA7" w:rsidP="009A3494">
      <w:pPr>
        <w:rPr>
          <w:rFonts w:ascii="Arial" w:hAnsi="Arial" w:cs="Arial"/>
          <w:sz w:val="24"/>
          <w:szCs w:val="24"/>
        </w:rPr>
      </w:pPr>
    </w:p>
    <w:p w:rsidR="009A3494" w:rsidRPr="00467B1D" w:rsidRDefault="00467B1D" w:rsidP="007B588C">
      <w:pPr>
        <w:pStyle w:val="Heading2"/>
      </w:pPr>
      <w:bookmarkStart w:id="13" w:name="_Toc517439617"/>
      <w:r w:rsidRPr="00467B1D">
        <w:lastRenderedPageBreak/>
        <w:t>Appendix 3</w:t>
      </w:r>
      <w:r w:rsidR="004E7756">
        <w:t xml:space="preserve"> – Staff Consent Letter (plain text)</w:t>
      </w:r>
      <w:bookmarkEnd w:id="13"/>
    </w:p>
    <w:p w:rsidR="009A3494" w:rsidRPr="009A3494" w:rsidRDefault="009A3494" w:rsidP="009A3494">
      <w:pPr>
        <w:rPr>
          <w:rFonts w:ascii="Arial" w:hAnsi="Arial" w:cs="Arial"/>
          <w:sz w:val="24"/>
          <w:szCs w:val="24"/>
        </w:rPr>
      </w:pPr>
      <w:r w:rsidRPr="009A3494">
        <w:rPr>
          <w:rFonts w:ascii="Arial" w:hAnsi="Arial" w:cs="Arial"/>
          <w:sz w:val="24"/>
          <w:szCs w:val="24"/>
        </w:rPr>
        <w:tab/>
      </w:r>
      <w:r w:rsidRPr="009A3494">
        <w:rPr>
          <w:rFonts w:ascii="Arial" w:hAnsi="Arial" w:cs="Arial"/>
          <w:sz w:val="24"/>
          <w:szCs w:val="24"/>
        </w:rPr>
        <w:tab/>
        <w:t xml:space="preserve">                  </w:t>
      </w:r>
      <w:r w:rsidR="00467B1D">
        <w:rPr>
          <w:rFonts w:ascii="Arial" w:hAnsi="Arial" w:cs="Arial"/>
          <w:sz w:val="24"/>
          <w:szCs w:val="24"/>
        </w:rPr>
        <w:t xml:space="preserve">                                                    </w:t>
      </w:r>
      <w:r w:rsidRPr="009A3494">
        <w:rPr>
          <w:rFonts w:ascii="Arial" w:hAnsi="Arial" w:cs="Arial"/>
          <w:sz w:val="24"/>
          <w:szCs w:val="24"/>
        </w:rPr>
        <w:t xml:space="preserve"> Monday, 30</w:t>
      </w:r>
      <w:r w:rsidRPr="009A3494">
        <w:rPr>
          <w:rFonts w:ascii="Arial" w:hAnsi="Arial" w:cs="Arial"/>
          <w:sz w:val="24"/>
          <w:szCs w:val="24"/>
          <w:vertAlign w:val="superscript"/>
        </w:rPr>
        <w:t>th</w:t>
      </w:r>
      <w:r w:rsidRPr="009A3494">
        <w:rPr>
          <w:rFonts w:ascii="Arial" w:hAnsi="Arial" w:cs="Arial"/>
          <w:sz w:val="24"/>
          <w:szCs w:val="24"/>
        </w:rPr>
        <w:t xml:space="preserve"> April, 2018</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Dear staff member,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Through our successful partnership with the University of Wales Trinity Saint David, a number of our staff </w:t>
      </w:r>
      <w:proofErr w:type="gramStart"/>
      <w:r w:rsidRPr="009A3494">
        <w:rPr>
          <w:rFonts w:ascii="Arial" w:hAnsi="Arial" w:cs="Arial"/>
          <w:sz w:val="24"/>
          <w:szCs w:val="24"/>
        </w:rPr>
        <w:t>have</w:t>
      </w:r>
      <w:proofErr w:type="gramEnd"/>
      <w:r w:rsidRPr="009A3494">
        <w:rPr>
          <w:rFonts w:ascii="Arial" w:hAnsi="Arial" w:cs="Arial"/>
          <w:sz w:val="24"/>
          <w:szCs w:val="24"/>
        </w:rPr>
        <w:t xml:space="preserve"> the opportunity to undertake small scale research activities. Research is important to ensure we continue to question our teaching methods and seek to improve our approaches for the benefit of our pupils. </w:t>
      </w:r>
    </w:p>
    <w:p w:rsidR="009A3494" w:rsidRPr="009A3494" w:rsidRDefault="009A3494" w:rsidP="009A3494">
      <w:pPr>
        <w:rPr>
          <w:rFonts w:ascii="Arial" w:hAnsi="Arial" w:cs="Arial"/>
          <w:sz w:val="24"/>
          <w:szCs w:val="24"/>
        </w:rPr>
      </w:pPr>
      <w:r w:rsidRPr="009A3494">
        <w:rPr>
          <w:rFonts w:ascii="Arial" w:hAnsi="Arial" w:cs="Arial"/>
          <w:sz w:val="24"/>
          <w:szCs w:val="24"/>
        </w:rPr>
        <w:t>There are a number of research activities currently taking place across the school. We would like to seek consent from you, to participate in the following research task:</w:t>
      </w:r>
    </w:p>
    <w:p w:rsidR="009A3494" w:rsidRPr="009A3494" w:rsidRDefault="009A3494" w:rsidP="009A3494">
      <w:pPr>
        <w:pStyle w:val="ListParagraph"/>
        <w:numPr>
          <w:ilvl w:val="0"/>
          <w:numId w:val="2"/>
        </w:num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rPr>
          <w:rFonts w:ascii="Arial" w:hAnsi="Arial" w:cs="Arial"/>
          <w:sz w:val="24"/>
          <w:szCs w:val="24"/>
        </w:rPr>
      </w:pPr>
      <w:r w:rsidRPr="009A3494">
        <w:rPr>
          <w:rFonts w:ascii="Arial" w:hAnsi="Arial" w:cs="Arial"/>
          <w:sz w:val="24"/>
          <w:szCs w:val="24"/>
        </w:rPr>
        <w:t>Your participation in any research is completely voluntary. Without your consent your participation in the class activities will not be shared in the research. If you choose to participate it is also important to be aware that you can refuse to answer any individual question as part of the research, or to completely withdraw at any point in time. Such a decision will not have any impact on your role within the school.</w:t>
      </w:r>
    </w:p>
    <w:p w:rsidR="009A3494" w:rsidRPr="009A3494" w:rsidRDefault="009A3494" w:rsidP="009A3494">
      <w:pPr>
        <w:rPr>
          <w:rFonts w:ascii="Arial" w:hAnsi="Arial" w:cs="Arial"/>
          <w:sz w:val="24"/>
          <w:szCs w:val="24"/>
        </w:rPr>
      </w:pPr>
      <w:r w:rsidRPr="009A3494">
        <w:rPr>
          <w:rFonts w:ascii="Arial" w:hAnsi="Arial" w:cs="Arial"/>
          <w:sz w:val="24"/>
          <w:szCs w:val="24"/>
        </w:rPr>
        <w:t>As part of the research, observations will be carried out of learning in the classroom and randomly selected consenting children will take part in a short focus group with school staff. Some school staff will also be interviewed and relevant evidence in reflective journals will be considered. All consenting children will be asked to complete an online questionnaire.</w:t>
      </w:r>
    </w:p>
    <w:p w:rsidR="009A3494" w:rsidRPr="009A3494" w:rsidRDefault="009A3494" w:rsidP="009A3494">
      <w:pPr>
        <w:rPr>
          <w:rFonts w:ascii="Arial" w:hAnsi="Arial" w:cs="Arial"/>
          <w:sz w:val="24"/>
          <w:szCs w:val="24"/>
        </w:rPr>
      </w:pPr>
      <w:r w:rsidRPr="009A3494">
        <w:rPr>
          <w:rFonts w:ascii="Arial" w:hAnsi="Arial" w:cs="Arial"/>
          <w:sz w:val="24"/>
          <w:szCs w:val="24"/>
        </w:rPr>
        <w:t>Once the research has been carried out, any consenting participant can request feedback on the general findings by speaking to the school.  In the write up of the research, everyone’s names will be changed to ensure that they cannot be identified and all the data will be kept confidential.</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If you are happy to contribute to our research work, please complete the consent form on the reverse of this letter. </w:t>
      </w:r>
    </w:p>
    <w:p w:rsidR="009A3494" w:rsidRPr="009A3494" w:rsidRDefault="009A3494" w:rsidP="009A3494">
      <w:pPr>
        <w:rPr>
          <w:rFonts w:ascii="Arial" w:hAnsi="Arial" w:cs="Arial"/>
          <w:sz w:val="24"/>
          <w:szCs w:val="24"/>
        </w:rPr>
      </w:pPr>
      <w:r w:rsidRPr="009A3494">
        <w:rPr>
          <w:rFonts w:ascii="Arial" w:hAnsi="Arial" w:cs="Arial"/>
          <w:sz w:val="24"/>
          <w:szCs w:val="24"/>
        </w:rPr>
        <w:t>If you have any questions relating to this letter, please don’t hesitate to contact us.</w:t>
      </w:r>
    </w:p>
    <w:p w:rsidR="009A3494" w:rsidRPr="009A3494" w:rsidRDefault="009A3494" w:rsidP="009A3494">
      <w:pPr>
        <w:rPr>
          <w:rFonts w:ascii="Arial" w:hAnsi="Arial" w:cs="Arial"/>
          <w:sz w:val="24"/>
          <w:szCs w:val="24"/>
        </w:rPr>
      </w:pPr>
      <w:r w:rsidRPr="009A3494">
        <w:rPr>
          <w:rFonts w:ascii="Arial" w:hAnsi="Arial" w:cs="Arial"/>
          <w:sz w:val="24"/>
          <w:szCs w:val="24"/>
        </w:rPr>
        <w:t>Yours sincerely,</w:t>
      </w: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p>
    <w:p w:rsidR="009A3494" w:rsidRPr="009A3494" w:rsidRDefault="007B588C" w:rsidP="009A3494">
      <w:pPr>
        <w:jc w:val="center"/>
        <w:rPr>
          <w:rFonts w:ascii="Arial" w:hAnsi="Arial" w:cs="Arial"/>
          <w:b/>
          <w:sz w:val="24"/>
          <w:szCs w:val="24"/>
          <w:u w:val="single"/>
        </w:rPr>
      </w:pPr>
      <w:r>
        <w:rPr>
          <w:rFonts w:ascii="Arial" w:hAnsi="Arial" w:cs="Arial"/>
          <w:b/>
          <w:sz w:val="24"/>
          <w:szCs w:val="24"/>
          <w:u w:val="single"/>
        </w:rPr>
        <w:t>Research at #################</w:t>
      </w:r>
      <w:r w:rsidR="009A3494" w:rsidRPr="009A3494">
        <w:rPr>
          <w:rFonts w:ascii="Arial" w:hAnsi="Arial" w:cs="Arial"/>
          <w:b/>
          <w:sz w:val="24"/>
          <w:szCs w:val="24"/>
          <w:u w:val="single"/>
        </w:rPr>
        <w:t xml:space="preserve"> Primary School</w:t>
      </w:r>
    </w:p>
    <w:p w:rsidR="009A3494" w:rsidRPr="009A3494" w:rsidRDefault="009A3494" w:rsidP="009A3494">
      <w:p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jc w:val="center"/>
        <w:rPr>
          <w:rFonts w:ascii="Arial" w:hAnsi="Arial" w:cs="Arial"/>
          <w:b/>
          <w:sz w:val="24"/>
          <w:szCs w:val="24"/>
        </w:rPr>
      </w:pPr>
    </w:p>
    <w:p w:rsidR="009A3494" w:rsidRPr="009A3494" w:rsidRDefault="009A3494" w:rsidP="009A3494">
      <w:pPr>
        <w:rPr>
          <w:rFonts w:ascii="Arial" w:hAnsi="Arial" w:cs="Arial"/>
          <w:b/>
          <w:sz w:val="24"/>
          <w:szCs w:val="24"/>
        </w:rPr>
      </w:pPr>
      <w:r w:rsidRPr="009A3494">
        <w:rPr>
          <w:rFonts w:ascii="Arial" w:hAnsi="Arial" w:cs="Arial"/>
          <w:b/>
          <w:sz w:val="24"/>
          <w:szCs w:val="24"/>
        </w:rPr>
        <w:t xml:space="preserve">Staff Consent – please delete as appropriate.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give consent to participate in the research currently being carried out in school.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I understand that I can withdraw from the research element of this activity at any point or refuse to answer any individual question as part of the research.</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Staff Name ……………………………………………………   </w:t>
      </w:r>
    </w:p>
    <w:p w:rsidR="009A3494" w:rsidRPr="009A3494" w:rsidRDefault="009A3494" w:rsidP="009A3494">
      <w:pPr>
        <w:rPr>
          <w:rFonts w:ascii="Arial" w:hAnsi="Arial" w:cs="Arial"/>
          <w:sz w:val="24"/>
          <w:szCs w:val="24"/>
        </w:rPr>
      </w:pPr>
      <w:r w:rsidRPr="009A3494">
        <w:rPr>
          <w:rFonts w:ascii="Arial" w:hAnsi="Arial" w:cs="Arial"/>
          <w:sz w:val="24"/>
          <w:szCs w:val="24"/>
        </w:rPr>
        <w:t>Staff Signature ………………………………………………</w:t>
      </w:r>
    </w:p>
    <w:p w:rsidR="009A3494" w:rsidRPr="009A3494" w:rsidRDefault="009A3494" w:rsidP="009A3494">
      <w:pPr>
        <w:rPr>
          <w:rFonts w:ascii="Arial" w:hAnsi="Arial" w:cs="Arial"/>
          <w:sz w:val="24"/>
          <w:szCs w:val="24"/>
        </w:rPr>
      </w:pPr>
      <w:r w:rsidRPr="009A3494">
        <w:rPr>
          <w:rFonts w:ascii="Arial" w:hAnsi="Arial" w:cs="Arial"/>
          <w:sz w:val="24"/>
          <w:szCs w:val="24"/>
        </w:rPr>
        <w:t>Date ………………………………………………………………</w:t>
      </w:r>
    </w:p>
    <w:p w:rsidR="009A3494" w:rsidRDefault="009A3494"/>
    <w:p w:rsidR="00C05685" w:rsidRDefault="00C05685"/>
    <w:p w:rsidR="00C05685" w:rsidRDefault="00C05685"/>
    <w:p w:rsidR="00C05685" w:rsidRDefault="00C05685"/>
    <w:p w:rsidR="00C05685" w:rsidRDefault="00C05685"/>
    <w:p w:rsidR="00C05685" w:rsidRDefault="00C05685"/>
    <w:p w:rsidR="00C05685" w:rsidRDefault="00C05685"/>
    <w:p w:rsidR="00C05685" w:rsidRDefault="00C05685" w:rsidP="00467B1D">
      <w:pPr>
        <w:tabs>
          <w:tab w:val="left" w:pos="3136"/>
        </w:tabs>
        <w:rPr>
          <w:rFonts w:ascii="Atlanta" w:hAnsi="Atlanta"/>
        </w:rPr>
      </w:pPr>
    </w:p>
    <w:p w:rsidR="001C1B6B" w:rsidRDefault="001C1B6B" w:rsidP="00467B1D">
      <w:pPr>
        <w:tabs>
          <w:tab w:val="left" w:pos="3136"/>
        </w:tabs>
        <w:rPr>
          <w:rFonts w:ascii="Atlanta" w:hAnsi="Atlanta"/>
        </w:rPr>
      </w:pPr>
    </w:p>
    <w:p w:rsidR="00443AA7" w:rsidRDefault="00443AA7" w:rsidP="00467B1D">
      <w:pPr>
        <w:tabs>
          <w:tab w:val="left" w:pos="3136"/>
        </w:tabs>
        <w:rPr>
          <w:rFonts w:ascii="Atlanta" w:hAnsi="Atlanta"/>
        </w:rPr>
      </w:pPr>
    </w:p>
    <w:p w:rsidR="00443AA7" w:rsidRPr="00467B1D" w:rsidRDefault="00443AA7" w:rsidP="00467B1D">
      <w:pPr>
        <w:tabs>
          <w:tab w:val="left" w:pos="3136"/>
        </w:tabs>
        <w:rPr>
          <w:rFonts w:ascii="Atlanta" w:hAnsi="Atlanta"/>
        </w:rPr>
      </w:pPr>
    </w:p>
    <w:p w:rsidR="00C05685" w:rsidRPr="00467B1D" w:rsidRDefault="00C05685" w:rsidP="007B588C">
      <w:pPr>
        <w:pStyle w:val="Heading2"/>
        <w:rPr>
          <w:noProof/>
          <w:lang w:eastAsia="en-GB"/>
        </w:rPr>
      </w:pPr>
      <w:bookmarkStart w:id="14" w:name="_Toc517439618"/>
      <w:r w:rsidRPr="00467B1D">
        <w:rPr>
          <w:noProof/>
          <w:lang w:eastAsia="en-GB"/>
        </w:rPr>
        <w:t>Appendix 4</w:t>
      </w:r>
      <w:r w:rsidR="004E7756">
        <w:rPr>
          <w:noProof/>
          <w:lang w:eastAsia="en-GB"/>
        </w:rPr>
        <w:t xml:space="preserve"> – Introductory Powerpoint</w:t>
      </w:r>
      <w:bookmarkEnd w:id="14"/>
    </w:p>
    <w:p w:rsidR="00C05685" w:rsidRDefault="00C05685">
      <w:pPr>
        <w:rPr>
          <w:noProof/>
          <w:lang w:eastAsia="en-GB"/>
        </w:rPr>
      </w:pPr>
      <w:r>
        <w:rPr>
          <w:noProof/>
          <w:lang w:eastAsia="en-GB"/>
        </w:rPr>
        <w:lastRenderedPageBreak/>
        <w:drawing>
          <wp:inline distT="0" distB="0" distL="0" distR="0" wp14:anchorId="2C1C723D" wp14:editId="5A57562A">
            <wp:extent cx="5720316" cy="671977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7481" b="9464"/>
                    <a:stretch/>
                  </pic:blipFill>
                  <pic:spPr bwMode="auto">
                    <a:xfrm>
                      <a:off x="0" y="0"/>
                      <a:ext cx="5731510" cy="6732926"/>
                    </a:xfrm>
                    <a:prstGeom prst="rect">
                      <a:avLst/>
                    </a:prstGeom>
                    <a:ln>
                      <a:noFill/>
                    </a:ln>
                    <a:extLst>
                      <a:ext uri="{53640926-AAD7-44D8-BBD7-CCE9431645EC}">
                        <a14:shadowObscured xmlns:a14="http://schemas.microsoft.com/office/drawing/2010/main"/>
                      </a:ext>
                    </a:extLst>
                  </pic:spPr>
                </pic:pic>
              </a:graphicData>
            </a:graphic>
          </wp:inline>
        </w:drawing>
      </w:r>
    </w:p>
    <w:p w:rsidR="00C05685" w:rsidRDefault="00C05685">
      <w:pPr>
        <w:rPr>
          <w:noProof/>
          <w:lang w:eastAsia="en-GB"/>
        </w:rPr>
      </w:pPr>
    </w:p>
    <w:p w:rsidR="00C05685" w:rsidRDefault="00C05685">
      <w:pPr>
        <w:rPr>
          <w:noProof/>
          <w:lang w:eastAsia="en-GB"/>
        </w:rPr>
      </w:pPr>
      <w:r>
        <w:rPr>
          <w:noProof/>
          <w:lang w:eastAsia="en-GB"/>
        </w:rPr>
        <w:lastRenderedPageBreak/>
        <w:drawing>
          <wp:inline distT="0" distB="0" distL="0" distR="0" wp14:anchorId="63917873" wp14:editId="5EC6C2E5">
            <wp:extent cx="5720316" cy="66347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9579" b="8416"/>
                    <a:stretch/>
                  </pic:blipFill>
                  <pic:spPr bwMode="auto">
                    <a:xfrm>
                      <a:off x="0" y="0"/>
                      <a:ext cx="5731510" cy="6647699"/>
                    </a:xfrm>
                    <a:prstGeom prst="rect">
                      <a:avLst/>
                    </a:prstGeom>
                    <a:ln>
                      <a:noFill/>
                    </a:ln>
                    <a:extLst>
                      <a:ext uri="{53640926-AAD7-44D8-BBD7-CCE9431645EC}">
                        <a14:shadowObscured xmlns:a14="http://schemas.microsoft.com/office/drawing/2010/main"/>
                      </a:ext>
                    </a:extLst>
                  </pic:spPr>
                </pic:pic>
              </a:graphicData>
            </a:graphic>
          </wp:inline>
        </w:drawing>
      </w:r>
    </w:p>
    <w:p w:rsidR="00C05685" w:rsidRDefault="00C05685">
      <w:pPr>
        <w:rPr>
          <w:noProof/>
          <w:lang w:eastAsia="en-GB"/>
        </w:rPr>
      </w:pPr>
      <w:r>
        <w:rPr>
          <w:noProof/>
          <w:lang w:eastAsia="en-GB"/>
        </w:rPr>
        <w:drawing>
          <wp:inline distT="0" distB="0" distL="0" distR="0" wp14:anchorId="0A2FB358" wp14:editId="62FFFCE0">
            <wp:extent cx="5720316" cy="19311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11696" b="64436"/>
                    <a:stretch/>
                  </pic:blipFill>
                  <pic:spPr bwMode="auto">
                    <a:xfrm>
                      <a:off x="0" y="0"/>
                      <a:ext cx="5731510" cy="1934891"/>
                    </a:xfrm>
                    <a:prstGeom prst="rect">
                      <a:avLst/>
                    </a:prstGeom>
                    <a:ln>
                      <a:noFill/>
                    </a:ln>
                    <a:extLst>
                      <a:ext uri="{53640926-AAD7-44D8-BBD7-CCE9431645EC}">
                        <a14:shadowObscured xmlns:a14="http://schemas.microsoft.com/office/drawing/2010/main"/>
                      </a:ext>
                    </a:extLst>
                  </pic:spPr>
                </pic:pic>
              </a:graphicData>
            </a:graphic>
          </wp:inline>
        </w:drawing>
      </w:r>
    </w:p>
    <w:p w:rsidR="00657E33" w:rsidRDefault="00657E33" w:rsidP="007B588C">
      <w:pPr>
        <w:pStyle w:val="Heading2"/>
      </w:pPr>
      <w:bookmarkStart w:id="15" w:name="_Toc517439619"/>
      <w:r w:rsidRPr="00657E33">
        <w:lastRenderedPageBreak/>
        <w:t>Appendix 5</w:t>
      </w:r>
      <w:r w:rsidR="004E7756">
        <w:t xml:space="preserve"> – Completed Observation Schedule</w:t>
      </w:r>
      <w:bookmarkEnd w:id="15"/>
    </w:p>
    <w:p w:rsidR="00657E33" w:rsidRPr="00657E33" w:rsidRDefault="00657E33" w:rsidP="00657E33">
      <w:pPr>
        <w:rPr>
          <w:rFonts w:ascii="Arial" w:hAnsi="Arial" w:cs="Arial"/>
          <w:b/>
          <w:sz w:val="24"/>
          <w:szCs w:val="24"/>
          <w:u w:val="single"/>
        </w:rPr>
      </w:pPr>
      <w:r w:rsidRPr="00657E33">
        <w:rPr>
          <w:rFonts w:ascii="Arial" w:hAnsi="Arial" w:cs="Arial"/>
          <w:b/>
          <w:sz w:val="24"/>
          <w:szCs w:val="24"/>
          <w:u w:val="single"/>
        </w:rPr>
        <w:t>Enquiring Teacher – Observation Schedule</w:t>
      </w:r>
    </w:p>
    <w:p w:rsidR="00657E33" w:rsidRPr="00657E33" w:rsidRDefault="00657E33" w:rsidP="00657E33">
      <w:pPr>
        <w:rPr>
          <w:rFonts w:ascii="Arial" w:hAnsi="Arial" w:cs="Arial"/>
          <w:i/>
          <w:sz w:val="24"/>
          <w:szCs w:val="24"/>
          <w:u w:val="single"/>
        </w:rPr>
      </w:pPr>
      <w:r w:rsidRPr="00657E33">
        <w:rPr>
          <w:rFonts w:ascii="Arial" w:hAnsi="Arial" w:cs="Arial"/>
          <w:i/>
          <w:sz w:val="24"/>
          <w:szCs w:val="24"/>
          <w:u w:val="single"/>
        </w:rPr>
        <w:t>Information</w:t>
      </w:r>
    </w:p>
    <w:p w:rsidR="00657E33" w:rsidRDefault="00657E33" w:rsidP="00657E33">
      <w:pPr>
        <w:rPr>
          <w:rFonts w:ascii="Arial" w:hAnsi="Arial" w:cs="Arial"/>
          <w:sz w:val="24"/>
          <w:szCs w:val="24"/>
        </w:rPr>
      </w:pPr>
      <w:r w:rsidRPr="00657E33">
        <w:rPr>
          <w:rFonts w:ascii="Arial" w:hAnsi="Arial" w:cs="Arial"/>
          <w:sz w:val="24"/>
          <w:szCs w:val="24"/>
        </w:rPr>
        <w:t xml:space="preserve">Pupils will be observed during two sessions by </w:t>
      </w:r>
      <w:proofErr w:type="gramStart"/>
      <w:r w:rsidRPr="00657E33">
        <w:rPr>
          <w:rFonts w:ascii="Arial" w:hAnsi="Arial" w:cs="Arial"/>
          <w:sz w:val="24"/>
          <w:szCs w:val="24"/>
        </w:rPr>
        <w:t>myself</w:t>
      </w:r>
      <w:proofErr w:type="gramEnd"/>
      <w:r w:rsidRPr="00657E33">
        <w:rPr>
          <w:rFonts w:ascii="Arial" w:hAnsi="Arial" w:cs="Arial"/>
          <w:sz w:val="24"/>
          <w:szCs w:val="24"/>
        </w:rPr>
        <w:t xml:space="preserve"> and another teacher. Each non-participant observer will carry out a structured observation of an older KS2 pupil and a younger KS2 pupil; therefore providing observational notes on four pupils in total. Each observation will last an hour.  Pupils do not need to be working within the same group. Any other relevant information can be recorded as long as the children have parental consent and their own assent.</w:t>
      </w:r>
    </w:p>
    <w:p w:rsidR="00657E33" w:rsidRPr="002A0C41" w:rsidRDefault="00657E33" w:rsidP="00657E33">
      <w:pPr>
        <w:rPr>
          <w:rFonts w:ascii="Arial" w:hAnsi="Arial" w:cs="Arial"/>
          <w:b/>
          <w:color w:val="0070C0"/>
          <w:sz w:val="24"/>
          <w:szCs w:val="24"/>
        </w:rPr>
      </w:pPr>
      <w:r w:rsidRPr="002A0C41">
        <w:rPr>
          <w:rFonts w:ascii="Arial" w:hAnsi="Arial" w:cs="Arial"/>
          <w:b/>
          <w:color w:val="0070C0"/>
          <w:sz w:val="24"/>
          <w:szCs w:val="24"/>
        </w:rPr>
        <w:t>Observer 1</w:t>
      </w:r>
    </w:p>
    <w:p w:rsidR="00657E33" w:rsidRPr="002A0C41" w:rsidRDefault="00657E33" w:rsidP="00657E33">
      <w:pPr>
        <w:rPr>
          <w:rFonts w:ascii="Arial" w:hAnsi="Arial" w:cs="Arial"/>
          <w:b/>
          <w:sz w:val="24"/>
          <w:szCs w:val="24"/>
        </w:rPr>
      </w:pPr>
      <w:r w:rsidRPr="002A0C41">
        <w:rPr>
          <w:rFonts w:ascii="Arial" w:hAnsi="Arial" w:cs="Arial"/>
          <w:b/>
          <w:color w:val="00B050"/>
          <w:sz w:val="24"/>
          <w:szCs w:val="24"/>
        </w:rPr>
        <w:t>Observer 2</w:t>
      </w:r>
      <w:r w:rsidRPr="002A0C41">
        <w:rPr>
          <w:rFonts w:ascii="Arial" w:hAnsi="Arial" w:cs="Arial"/>
          <w:b/>
          <w:sz w:val="24"/>
          <w:szCs w:val="24"/>
        </w:rPr>
        <w:t xml:space="preserve"> </w:t>
      </w:r>
    </w:p>
    <w:p w:rsidR="00657E33" w:rsidRPr="00657E33" w:rsidRDefault="00657E33" w:rsidP="00657E33">
      <w:pPr>
        <w:rPr>
          <w:rFonts w:ascii="Arial" w:hAnsi="Arial" w:cs="Arial"/>
          <w:i/>
          <w:sz w:val="24"/>
          <w:szCs w:val="24"/>
          <w:u w:val="single"/>
        </w:rPr>
      </w:pPr>
      <w:r w:rsidRPr="00657E33">
        <w:rPr>
          <w:rFonts w:ascii="Arial" w:hAnsi="Arial" w:cs="Arial"/>
          <w:i/>
          <w:sz w:val="24"/>
          <w:szCs w:val="24"/>
          <w:u w:val="single"/>
        </w:rPr>
        <w:t xml:space="preserve">Non-participant structured observation </w:t>
      </w:r>
    </w:p>
    <w:p w:rsidR="00657E33" w:rsidRDefault="00657E33" w:rsidP="00657E33">
      <w:pPr>
        <w:rPr>
          <w:rFonts w:ascii="Arial" w:eastAsia="Times New Roman" w:hAnsi="Arial" w:cs="Arial"/>
          <w:sz w:val="24"/>
          <w:szCs w:val="24"/>
          <w:lang w:eastAsia="en-GB"/>
        </w:rPr>
      </w:pPr>
      <w:r w:rsidRPr="00657E33">
        <w:rPr>
          <w:rFonts w:ascii="Arial" w:hAnsi="Arial" w:cs="Arial"/>
          <w:b/>
          <w:sz w:val="24"/>
          <w:szCs w:val="24"/>
        </w:rPr>
        <w:t xml:space="preserve">What is the task being undertaken by the pupils?  </w:t>
      </w:r>
    </w:p>
    <w:p w:rsidR="0003347B" w:rsidRPr="0003347B" w:rsidRDefault="0003347B" w:rsidP="00657E33">
      <w:pPr>
        <w:rPr>
          <w:rFonts w:ascii="Arial" w:hAnsi="Arial" w:cs="Arial"/>
          <w:b/>
          <w:color w:val="0070C0"/>
          <w:sz w:val="24"/>
          <w:szCs w:val="24"/>
        </w:rPr>
      </w:pPr>
      <w:r w:rsidRPr="0003347B">
        <w:rPr>
          <w:rFonts w:ascii="Arial" w:hAnsi="Arial" w:cs="Arial"/>
          <w:b/>
          <w:color w:val="0070C0"/>
          <w:sz w:val="24"/>
          <w:szCs w:val="24"/>
        </w:rPr>
        <w:t>Year 3</w:t>
      </w:r>
      <w:r w:rsidR="004D5B9A">
        <w:rPr>
          <w:rFonts w:ascii="Arial" w:hAnsi="Arial" w:cs="Arial"/>
          <w:b/>
          <w:color w:val="0070C0"/>
          <w:sz w:val="24"/>
          <w:szCs w:val="24"/>
        </w:rPr>
        <w:t xml:space="preserve"> </w:t>
      </w:r>
      <w:proofErr w:type="gramStart"/>
      <w:r w:rsidR="004D5B9A">
        <w:rPr>
          <w:rFonts w:ascii="Arial" w:hAnsi="Arial" w:cs="Arial"/>
          <w:b/>
          <w:color w:val="0070C0"/>
          <w:sz w:val="24"/>
          <w:szCs w:val="24"/>
        </w:rPr>
        <w:t>Pupil</w:t>
      </w:r>
      <w:proofErr w:type="gramEnd"/>
      <w:r w:rsidR="004D5B9A">
        <w:rPr>
          <w:rFonts w:ascii="Arial" w:hAnsi="Arial" w:cs="Arial"/>
          <w:b/>
          <w:color w:val="0070C0"/>
          <w:sz w:val="24"/>
          <w:szCs w:val="24"/>
        </w:rPr>
        <w:t xml:space="preserve"> </w:t>
      </w:r>
      <w:r w:rsidRPr="0003347B">
        <w:rPr>
          <w:rFonts w:ascii="Arial" w:hAnsi="Arial" w:cs="Arial"/>
          <w:b/>
          <w:color w:val="0070C0"/>
          <w:sz w:val="24"/>
          <w:szCs w:val="24"/>
        </w:rPr>
        <w:t>–</w:t>
      </w:r>
      <w:r w:rsidR="00195378">
        <w:rPr>
          <w:rFonts w:ascii="Arial" w:hAnsi="Arial" w:cs="Arial"/>
          <w:b/>
          <w:color w:val="0070C0"/>
          <w:sz w:val="24"/>
          <w:szCs w:val="24"/>
        </w:rPr>
        <w:t xml:space="preserve"> Maths Problem</w:t>
      </w:r>
    </w:p>
    <w:p w:rsidR="0003347B" w:rsidRPr="0003347B" w:rsidRDefault="0003347B" w:rsidP="00657E33">
      <w:pPr>
        <w:rPr>
          <w:rFonts w:ascii="Arial" w:hAnsi="Arial" w:cs="Arial"/>
          <w:b/>
          <w:color w:val="00B050"/>
          <w:sz w:val="24"/>
          <w:szCs w:val="24"/>
        </w:rPr>
      </w:pPr>
      <w:r w:rsidRPr="0003347B">
        <w:rPr>
          <w:rFonts w:ascii="Arial" w:hAnsi="Arial" w:cs="Arial"/>
          <w:b/>
          <w:color w:val="00B050"/>
          <w:sz w:val="24"/>
          <w:szCs w:val="24"/>
        </w:rPr>
        <w:t xml:space="preserve">Year 4 </w:t>
      </w:r>
      <w:r w:rsidR="004D5B9A">
        <w:rPr>
          <w:rFonts w:ascii="Arial" w:hAnsi="Arial" w:cs="Arial"/>
          <w:b/>
          <w:color w:val="00B050"/>
          <w:sz w:val="24"/>
          <w:szCs w:val="24"/>
        </w:rPr>
        <w:t>Pupil</w:t>
      </w:r>
      <w:r w:rsidRPr="0003347B">
        <w:rPr>
          <w:rFonts w:ascii="Arial" w:hAnsi="Arial" w:cs="Arial"/>
          <w:b/>
          <w:color w:val="00B050"/>
          <w:sz w:val="24"/>
          <w:szCs w:val="24"/>
        </w:rPr>
        <w:t xml:space="preserve"> – Rugby Skills</w:t>
      </w:r>
    </w:p>
    <w:p w:rsidR="0003347B" w:rsidRPr="0003347B" w:rsidRDefault="0003347B" w:rsidP="00657E33">
      <w:pPr>
        <w:rPr>
          <w:rFonts w:ascii="Arial" w:hAnsi="Arial" w:cs="Arial"/>
          <w:b/>
          <w:color w:val="0070C0"/>
          <w:sz w:val="24"/>
          <w:szCs w:val="24"/>
        </w:rPr>
      </w:pPr>
      <w:r w:rsidRPr="0003347B">
        <w:rPr>
          <w:rFonts w:ascii="Arial" w:hAnsi="Arial" w:cs="Arial"/>
          <w:b/>
          <w:color w:val="0070C0"/>
          <w:sz w:val="24"/>
          <w:szCs w:val="24"/>
        </w:rPr>
        <w:t xml:space="preserve">Year 5 </w:t>
      </w:r>
      <w:r w:rsidR="004D5B9A">
        <w:rPr>
          <w:rFonts w:ascii="Arial" w:hAnsi="Arial" w:cs="Arial"/>
          <w:b/>
          <w:color w:val="0070C0"/>
          <w:sz w:val="24"/>
          <w:szCs w:val="24"/>
        </w:rPr>
        <w:t>Pupil</w:t>
      </w:r>
      <w:r w:rsidRPr="0003347B">
        <w:rPr>
          <w:rFonts w:ascii="Arial" w:hAnsi="Arial" w:cs="Arial"/>
          <w:b/>
          <w:color w:val="0070C0"/>
          <w:sz w:val="24"/>
          <w:szCs w:val="24"/>
        </w:rPr>
        <w:t xml:space="preserve"> </w:t>
      </w:r>
      <w:r w:rsidR="00195378">
        <w:rPr>
          <w:rFonts w:ascii="Arial" w:hAnsi="Arial" w:cs="Arial"/>
          <w:b/>
          <w:color w:val="0070C0"/>
          <w:sz w:val="24"/>
          <w:szCs w:val="24"/>
        </w:rPr>
        <w:t>–</w:t>
      </w:r>
      <w:r w:rsidRPr="0003347B">
        <w:rPr>
          <w:rFonts w:ascii="Arial" w:hAnsi="Arial" w:cs="Arial"/>
          <w:b/>
          <w:color w:val="0070C0"/>
          <w:sz w:val="24"/>
          <w:szCs w:val="24"/>
        </w:rPr>
        <w:t xml:space="preserve"> </w:t>
      </w:r>
      <w:r w:rsidR="00195378">
        <w:rPr>
          <w:rFonts w:ascii="Arial" w:hAnsi="Arial" w:cs="Arial"/>
          <w:b/>
          <w:color w:val="0070C0"/>
          <w:sz w:val="24"/>
          <w:szCs w:val="24"/>
        </w:rPr>
        <w:t>Making Slime</w:t>
      </w:r>
    </w:p>
    <w:p w:rsidR="0003347B" w:rsidRPr="0003347B" w:rsidRDefault="0003347B" w:rsidP="00657E33">
      <w:pPr>
        <w:rPr>
          <w:rFonts w:ascii="Arial" w:hAnsi="Arial" w:cs="Arial"/>
          <w:b/>
          <w:color w:val="00B050"/>
          <w:sz w:val="24"/>
          <w:szCs w:val="24"/>
        </w:rPr>
      </w:pPr>
      <w:r w:rsidRPr="0003347B">
        <w:rPr>
          <w:rFonts w:ascii="Arial" w:hAnsi="Arial" w:cs="Arial"/>
          <w:b/>
          <w:color w:val="00B050"/>
          <w:sz w:val="24"/>
          <w:szCs w:val="24"/>
        </w:rPr>
        <w:t xml:space="preserve">Year 6 </w:t>
      </w:r>
      <w:r w:rsidR="004D5B9A">
        <w:rPr>
          <w:rFonts w:ascii="Arial" w:hAnsi="Arial" w:cs="Arial"/>
          <w:b/>
          <w:color w:val="00B050"/>
          <w:sz w:val="24"/>
          <w:szCs w:val="24"/>
        </w:rPr>
        <w:t>Pupil</w:t>
      </w:r>
      <w:r w:rsidRPr="0003347B">
        <w:rPr>
          <w:rFonts w:ascii="Arial" w:hAnsi="Arial" w:cs="Arial"/>
          <w:b/>
          <w:color w:val="00B050"/>
          <w:sz w:val="24"/>
          <w:szCs w:val="24"/>
        </w:rPr>
        <w:t xml:space="preserve"> – </w:t>
      </w:r>
      <w:r w:rsidR="00195378">
        <w:rPr>
          <w:rFonts w:ascii="Arial" w:hAnsi="Arial" w:cs="Arial"/>
          <w:b/>
          <w:color w:val="00B050"/>
          <w:sz w:val="24"/>
          <w:szCs w:val="24"/>
        </w:rPr>
        <w:t>Rugby Skills</w:t>
      </w:r>
    </w:p>
    <w:tbl>
      <w:tblPr>
        <w:tblStyle w:val="TableGrid"/>
        <w:tblW w:w="10031" w:type="dxa"/>
        <w:tblLook w:val="04A0" w:firstRow="1" w:lastRow="0" w:firstColumn="1" w:lastColumn="0" w:noHBand="0" w:noVBand="1"/>
      </w:tblPr>
      <w:tblGrid>
        <w:gridCol w:w="1118"/>
        <w:gridCol w:w="3810"/>
        <w:gridCol w:w="5103"/>
      </w:tblGrid>
      <w:tr w:rsidR="00657E33" w:rsidRPr="00657E33" w:rsidTr="00657E33">
        <w:trPr>
          <w:trHeight w:val="36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Using the Leuven scale, how well is each pupil engaging in the activity?</w:t>
            </w:r>
          </w:p>
        </w:tc>
      </w:tr>
      <w:tr w:rsidR="00657E33" w:rsidRPr="00657E33" w:rsidTr="00657E33">
        <w:trPr>
          <w:trHeight w:val="34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6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Pr="00657E33" w:rsidRDefault="004D5B9A" w:rsidP="0003347B">
            <w:pPr>
              <w:rPr>
                <w:rFonts w:ascii="Arial" w:hAnsi="Arial" w:cs="Arial"/>
                <w:sz w:val="24"/>
                <w:szCs w:val="24"/>
              </w:rPr>
            </w:pPr>
            <w:r>
              <w:rPr>
                <w:rFonts w:ascii="Arial" w:hAnsi="Arial" w:cs="Arial"/>
                <w:color w:val="0070C0"/>
                <w:sz w:val="24"/>
                <w:szCs w:val="24"/>
              </w:rPr>
              <w:t>Year 3 Pupil</w:t>
            </w:r>
            <w:r w:rsidR="0003347B">
              <w:rPr>
                <w:rFonts w:ascii="Arial" w:hAnsi="Arial" w:cs="Arial"/>
                <w:color w:val="0070C0"/>
                <w:sz w:val="24"/>
                <w:szCs w:val="24"/>
              </w:rPr>
              <w:t xml:space="preserve"> - 3</w:t>
            </w:r>
            <w:r>
              <w:rPr>
                <w:rFonts w:ascii="Arial" w:hAnsi="Arial" w:cs="Arial"/>
                <w:sz w:val="24"/>
                <w:szCs w:val="24"/>
              </w:rPr>
              <w:t xml:space="preserve">    </w:t>
            </w:r>
            <w:r>
              <w:rPr>
                <w:rFonts w:ascii="Arial" w:hAnsi="Arial" w:cs="Arial"/>
                <w:color w:val="00B050"/>
                <w:sz w:val="24"/>
                <w:szCs w:val="24"/>
              </w:rPr>
              <w:t>Year 4 P</w:t>
            </w:r>
            <w:r w:rsidR="0003347B">
              <w:rPr>
                <w:rFonts w:ascii="Arial" w:hAnsi="Arial" w:cs="Arial"/>
                <w:color w:val="00B050"/>
                <w:sz w:val="24"/>
                <w:szCs w:val="24"/>
              </w:rPr>
              <w:t>u</w:t>
            </w:r>
            <w:r>
              <w:rPr>
                <w:rFonts w:ascii="Arial" w:hAnsi="Arial" w:cs="Arial"/>
                <w:color w:val="00B050"/>
                <w:sz w:val="24"/>
                <w:szCs w:val="24"/>
              </w:rPr>
              <w:t xml:space="preserve">pil </w:t>
            </w:r>
            <w:r w:rsidR="0003347B">
              <w:rPr>
                <w:rFonts w:ascii="Arial" w:hAnsi="Arial" w:cs="Arial"/>
                <w:color w:val="00B050"/>
                <w:sz w:val="24"/>
                <w:szCs w:val="24"/>
              </w:rPr>
              <w:t xml:space="preserve">- </w:t>
            </w:r>
            <w:r w:rsidR="00FC28E5">
              <w:rPr>
                <w:rFonts w:ascii="Arial" w:hAnsi="Arial" w:cs="Arial"/>
                <w:color w:val="00B050"/>
                <w:sz w:val="24"/>
                <w:szCs w:val="24"/>
              </w:rPr>
              <w:t>5</w:t>
            </w:r>
            <w:r w:rsidR="0003347B">
              <w:rPr>
                <w:rFonts w:ascii="Arial" w:hAnsi="Arial" w:cs="Arial"/>
                <w:color w:val="00B050"/>
                <w:sz w:val="24"/>
                <w:szCs w:val="24"/>
              </w:rPr>
              <w:t xml:space="preserve"> </w:t>
            </w:r>
          </w:p>
        </w:tc>
        <w:tc>
          <w:tcPr>
            <w:tcW w:w="5103" w:type="dxa"/>
          </w:tcPr>
          <w:p w:rsidR="00657E33" w:rsidRPr="00657E33" w:rsidRDefault="00554E72" w:rsidP="00657E33">
            <w:pPr>
              <w:jc w:val="center"/>
              <w:rPr>
                <w:rFonts w:ascii="Arial" w:hAnsi="Arial" w:cs="Arial"/>
                <w:sz w:val="24"/>
                <w:szCs w:val="24"/>
              </w:rPr>
            </w:pPr>
            <w:r>
              <w:rPr>
                <w:rFonts w:ascii="Arial" w:hAnsi="Arial" w:cs="Arial"/>
                <w:color w:val="0070C0"/>
                <w:sz w:val="24"/>
                <w:szCs w:val="24"/>
              </w:rPr>
              <w:t>Year 5</w:t>
            </w:r>
            <w:r w:rsidR="004D5B9A">
              <w:rPr>
                <w:rFonts w:ascii="Arial" w:hAnsi="Arial" w:cs="Arial"/>
                <w:color w:val="0070C0"/>
                <w:sz w:val="24"/>
                <w:szCs w:val="24"/>
              </w:rPr>
              <w:t xml:space="preserve"> Pupil - 4</w:t>
            </w:r>
            <w:r w:rsidR="004D5B9A">
              <w:rPr>
                <w:rFonts w:ascii="Arial" w:hAnsi="Arial" w:cs="Arial"/>
                <w:sz w:val="24"/>
                <w:szCs w:val="24"/>
              </w:rPr>
              <w:t xml:space="preserve">    </w:t>
            </w:r>
            <w:r>
              <w:rPr>
                <w:rFonts w:ascii="Arial" w:hAnsi="Arial" w:cs="Arial"/>
                <w:color w:val="00B050"/>
                <w:sz w:val="24"/>
                <w:szCs w:val="24"/>
              </w:rPr>
              <w:t>Year 6</w:t>
            </w:r>
            <w:r w:rsidR="004D5B9A">
              <w:rPr>
                <w:rFonts w:ascii="Arial" w:hAnsi="Arial" w:cs="Arial"/>
                <w:color w:val="00B050"/>
                <w:sz w:val="24"/>
                <w:szCs w:val="24"/>
              </w:rPr>
              <w:t xml:space="preserve"> Pupil - </w:t>
            </w:r>
            <w:r w:rsidR="004D5B9A" w:rsidRPr="0003347B">
              <w:rPr>
                <w:rFonts w:ascii="Arial" w:hAnsi="Arial" w:cs="Arial"/>
                <w:color w:val="00B050"/>
                <w:sz w:val="24"/>
                <w:szCs w:val="24"/>
              </w:rPr>
              <w:t>4</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657E33" w:rsidRPr="00657E33" w:rsidRDefault="004D5B9A" w:rsidP="0003347B">
            <w:pPr>
              <w:rPr>
                <w:rFonts w:ascii="Arial" w:hAnsi="Arial" w:cs="Arial"/>
                <w:sz w:val="24"/>
                <w:szCs w:val="24"/>
              </w:rPr>
            </w:pPr>
            <w:r>
              <w:rPr>
                <w:rFonts w:ascii="Arial" w:hAnsi="Arial" w:cs="Arial"/>
                <w:color w:val="0070C0"/>
                <w:sz w:val="24"/>
                <w:szCs w:val="24"/>
              </w:rPr>
              <w:t>Year 3 Pupil - 4</w:t>
            </w:r>
            <w:r>
              <w:rPr>
                <w:rFonts w:ascii="Arial" w:hAnsi="Arial" w:cs="Arial"/>
                <w:sz w:val="24"/>
                <w:szCs w:val="24"/>
              </w:rPr>
              <w:t xml:space="preserve">    </w:t>
            </w:r>
            <w:r>
              <w:rPr>
                <w:rFonts w:ascii="Arial" w:hAnsi="Arial" w:cs="Arial"/>
                <w:color w:val="00B050"/>
                <w:sz w:val="24"/>
                <w:szCs w:val="24"/>
              </w:rPr>
              <w:t xml:space="preserve">Year 4 Pupil - </w:t>
            </w:r>
            <w:r w:rsidR="00FC28E5">
              <w:rPr>
                <w:rFonts w:ascii="Arial" w:hAnsi="Arial" w:cs="Arial"/>
                <w:color w:val="00B050"/>
                <w:sz w:val="24"/>
                <w:szCs w:val="24"/>
              </w:rPr>
              <w:t>5</w:t>
            </w:r>
          </w:p>
        </w:tc>
        <w:tc>
          <w:tcPr>
            <w:tcW w:w="5103" w:type="dxa"/>
          </w:tcPr>
          <w:p w:rsidR="00657E33" w:rsidRPr="00657E33" w:rsidRDefault="00554E72" w:rsidP="00657E33">
            <w:pPr>
              <w:jc w:val="center"/>
              <w:rPr>
                <w:rFonts w:ascii="Arial" w:hAnsi="Arial" w:cs="Arial"/>
                <w:sz w:val="24"/>
                <w:szCs w:val="24"/>
              </w:rPr>
            </w:pPr>
            <w:r>
              <w:rPr>
                <w:rFonts w:ascii="Arial" w:hAnsi="Arial" w:cs="Arial"/>
                <w:color w:val="0070C0"/>
                <w:sz w:val="24"/>
                <w:szCs w:val="24"/>
              </w:rPr>
              <w:t>Year 5</w:t>
            </w:r>
            <w:r w:rsidR="004D5B9A">
              <w:rPr>
                <w:rFonts w:ascii="Arial" w:hAnsi="Arial" w:cs="Arial"/>
                <w:color w:val="0070C0"/>
                <w:sz w:val="24"/>
                <w:szCs w:val="24"/>
              </w:rPr>
              <w:t xml:space="preserve"> Pupil - 3</w:t>
            </w:r>
            <w:r w:rsidR="004D5B9A">
              <w:rPr>
                <w:rFonts w:ascii="Arial" w:hAnsi="Arial" w:cs="Arial"/>
                <w:sz w:val="24"/>
                <w:szCs w:val="24"/>
              </w:rPr>
              <w:t xml:space="preserve">    </w:t>
            </w:r>
            <w:r>
              <w:rPr>
                <w:rFonts w:ascii="Arial" w:hAnsi="Arial" w:cs="Arial"/>
                <w:color w:val="00B050"/>
                <w:sz w:val="24"/>
                <w:szCs w:val="24"/>
              </w:rPr>
              <w:t>Year 6</w:t>
            </w:r>
            <w:r w:rsidR="004D5B9A">
              <w:rPr>
                <w:rFonts w:ascii="Arial" w:hAnsi="Arial" w:cs="Arial"/>
                <w:color w:val="00B050"/>
                <w:sz w:val="24"/>
                <w:szCs w:val="24"/>
              </w:rPr>
              <w:t xml:space="preserve"> Pupil - </w:t>
            </w:r>
            <w:r w:rsidR="004D5B9A" w:rsidRPr="0003347B">
              <w:rPr>
                <w:rFonts w:ascii="Arial" w:hAnsi="Arial" w:cs="Arial"/>
                <w:color w:val="00B050"/>
                <w:sz w:val="24"/>
                <w:szCs w:val="24"/>
              </w:rPr>
              <w:t>4</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Describe the levels of communic</w:t>
            </w:r>
            <w:r w:rsidR="0003347B">
              <w:rPr>
                <w:rFonts w:ascii="Arial" w:hAnsi="Arial" w:cs="Arial"/>
                <w:sz w:val="24"/>
                <w:szCs w:val="24"/>
              </w:rPr>
              <w:t>ation and social interaction bet</w:t>
            </w:r>
            <w:r w:rsidRPr="00657E33">
              <w:rPr>
                <w:rFonts w:ascii="Arial" w:hAnsi="Arial" w:cs="Arial"/>
                <w:sz w:val="24"/>
                <w:szCs w:val="24"/>
              </w:rPr>
              <w:t>ween pupils from different cohorts. (verbal and expressive)</w:t>
            </w:r>
          </w:p>
        </w:tc>
      </w:tr>
      <w:tr w:rsidR="00657E33" w:rsidRPr="00657E33" w:rsidTr="00657E33">
        <w:trPr>
          <w:trHeight w:val="36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6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554E72" w:rsidRPr="00554E72">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Pupil was keen to engage but this was hindered by the lack of planning by older pupils</w:t>
            </w:r>
          </w:p>
          <w:p w:rsidR="004D5B9A" w:rsidRDefault="004D5B9A" w:rsidP="004E7756">
            <w:pPr>
              <w:rPr>
                <w:rFonts w:ascii="Arial" w:hAnsi="Arial" w:cs="Arial"/>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FC28E5">
              <w:rPr>
                <w:rFonts w:ascii="Arial" w:hAnsi="Arial" w:cs="Arial"/>
                <w:color w:val="00B050"/>
                <w:sz w:val="24"/>
                <w:szCs w:val="24"/>
              </w:rPr>
              <w:t>–</w:t>
            </w:r>
            <w:r w:rsidRPr="00554E72">
              <w:rPr>
                <w:rFonts w:ascii="Arial" w:hAnsi="Arial" w:cs="Arial"/>
                <w:color w:val="00B050"/>
                <w:sz w:val="24"/>
                <w:szCs w:val="24"/>
              </w:rPr>
              <w:t xml:space="preserve"> </w:t>
            </w:r>
            <w:r w:rsidR="00FC28E5">
              <w:rPr>
                <w:rFonts w:ascii="Arial" w:hAnsi="Arial" w:cs="Arial"/>
                <w:color w:val="00B050"/>
                <w:sz w:val="24"/>
                <w:szCs w:val="24"/>
              </w:rPr>
              <w:t xml:space="preserve">Excellent. Clear enjoyment in the activity and responding well to instructions by the older pupils </w:t>
            </w:r>
          </w:p>
        </w:tc>
        <w:tc>
          <w:tcPr>
            <w:tcW w:w="5103" w:type="dxa"/>
          </w:tcPr>
          <w:p w:rsidR="00FC28E5" w:rsidRDefault="00FC28E5" w:rsidP="00FC28E5">
            <w:pPr>
              <w:rPr>
                <w:rFonts w:ascii="Arial" w:hAnsi="Arial" w:cs="Arial"/>
                <w:color w:val="0070C0"/>
                <w:sz w:val="24"/>
                <w:szCs w:val="24"/>
              </w:rPr>
            </w:pPr>
            <w:r w:rsidRPr="00FC28E5">
              <w:rPr>
                <w:rFonts w:ascii="Arial" w:hAnsi="Arial" w:cs="Arial"/>
                <w:color w:val="0070C0"/>
                <w:sz w:val="24"/>
                <w:szCs w:val="24"/>
              </w:rPr>
              <w:t xml:space="preserve">Year 5 Pupil – </w:t>
            </w:r>
            <w:r>
              <w:rPr>
                <w:rFonts w:ascii="Arial" w:hAnsi="Arial" w:cs="Arial"/>
                <w:color w:val="0070C0"/>
                <w:sz w:val="24"/>
                <w:szCs w:val="24"/>
              </w:rPr>
              <w:t>Communication was fairly good. Keen to offer support</w:t>
            </w:r>
          </w:p>
          <w:p w:rsidR="00FC28E5" w:rsidRDefault="00FC28E5" w:rsidP="00195378">
            <w:pPr>
              <w:rPr>
                <w:rFonts w:ascii="Arial" w:hAnsi="Arial" w:cs="Arial"/>
                <w:color w:val="0070C0"/>
                <w:sz w:val="24"/>
                <w:szCs w:val="24"/>
              </w:rPr>
            </w:pPr>
          </w:p>
          <w:p w:rsidR="00FC28E5" w:rsidRDefault="00FC28E5" w:rsidP="00195378">
            <w:pPr>
              <w:rPr>
                <w:rFonts w:ascii="Arial" w:hAnsi="Arial" w:cs="Arial"/>
                <w:color w:val="00B050"/>
                <w:sz w:val="24"/>
                <w:szCs w:val="24"/>
              </w:rPr>
            </w:pPr>
          </w:p>
          <w:p w:rsidR="00FC28E5" w:rsidRPr="00FC28E5" w:rsidRDefault="00FC28E5" w:rsidP="00195378">
            <w:pPr>
              <w:rPr>
                <w:rFonts w:ascii="Arial" w:hAnsi="Arial" w:cs="Arial"/>
                <w:color w:val="00B050"/>
                <w:sz w:val="24"/>
                <w:szCs w:val="24"/>
              </w:rPr>
            </w:pPr>
            <w:r w:rsidRPr="00FC28E5">
              <w:rPr>
                <w:rFonts w:ascii="Arial" w:hAnsi="Arial" w:cs="Arial"/>
                <w:color w:val="00B050"/>
                <w:sz w:val="24"/>
                <w:szCs w:val="24"/>
              </w:rPr>
              <w:t>Year 6 Pupil - Good verbal interaction within the group. Pupil was communicating well and offering praise and encouragement for the sports activity. Good use of expression.</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4D5B9A" w:rsidRDefault="004D5B9A" w:rsidP="004E7756">
            <w:pPr>
              <w:rPr>
                <w:rFonts w:ascii="Arial" w:hAnsi="Arial" w:cs="Arial"/>
                <w:color w:val="0070C0"/>
                <w:sz w:val="24"/>
                <w:szCs w:val="24"/>
              </w:rPr>
            </w:pPr>
            <w:r>
              <w:rPr>
                <w:rFonts w:ascii="Arial" w:hAnsi="Arial" w:cs="Arial"/>
                <w:color w:val="0070C0"/>
                <w:sz w:val="24"/>
                <w:szCs w:val="24"/>
              </w:rPr>
              <w:t xml:space="preserve">Year 3 Pupil </w:t>
            </w:r>
            <w:r w:rsidR="00195378">
              <w:rPr>
                <w:rFonts w:ascii="Arial" w:hAnsi="Arial" w:cs="Arial"/>
                <w:color w:val="0070C0"/>
                <w:sz w:val="24"/>
                <w:szCs w:val="24"/>
              </w:rPr>
              <w:t>–</w:t>
            </w:r>
            <w:r w:rsidRPr="004D5B9A">
              <w:rPr>
                <w:rFonts w:ascii="Arial" w:hAnsi="Arial" w:cs="Arial"/>
                <w:color w:val="0070C0"/>
                <w:sz w:val="24"/>
                <w:szCs w:val="24"/>
              </w:rPr>
              <w:t xml:space="preserve"> </w:t>
            </w:r>
            <w:r w:rsidR="00195378">
              <w:rPr>
                <w:rFonts w:ascii="Arial" w:hAnsi="Arial" w:cs="Arial"/>
                <w:color w:val="0070C0"/>
                <w:sz w:val="24"/>
                <w:szCs w:val="24"/>
              </w:rPr>
              <w:t xml:space="preserve">Good interaction Pupil appeared more confident from session 1 because they </w:t>
            </w:r>
            <w:r w:rsidR="00195378">
              <w:rPr>
                <w:rFonts w:ascii="Arial" w:hAnsi="Arial" w:cs="Arial"/>
                <w:color w:val="0070C0"/>
                <w:sz w:val="24"/>
                <w:szCs w:val="24"/>
              </w:rPr>
              <w:lastRenderedPageBreak/>
              <w:t>knew what to do a</w:t>
            </w:r>
            <w:r w:rsidR="00657E33" w:rsidRPr="004D5B9A">
              <w:rPr>
                <w:rFonts w:ascii="Arial" w:hAnsi="Arial" w:cs="Arial"/>
                <w:color w:val="0070C0"/>
                <w:sz w:val="24"/>
                <w:szCs w:val="24"/>
              </w:rPr>
              <w:t xml:space="preserve">nd </w:t>
            </w:r>
            <w:r w:rsidR="00195378">
              <w:rPr>
                <w:rFonts w:ascii="Arial" w:hAnsi="Arial" w:cs="Arial"/>
                <w:color w:val="0070C0"/>
                <w:sz w:val="24"/>
                <w:szCs w:val="24"/>
              </w:rPr>
              <w:t>enjoyed the activity.</w:t>
            </w:r>
            <w:r w:rsidR="00657E33" w:rsidRPr="004D5B9A">
              <w:rPr>
                <w:rFonts w:ascii="Arial" w:hAnsi="Arial" w:cs="Arial"/>
                <w:color w:val="0070C0"/>
                <w:sz w:val="24"/>
                <w:szCs w:val="24"/>
              </w:rPr>
              <w:t xml:space="preserve"> </w:t>
            </w:r>
          </w:p>
          <w:p w:rsidR="00FC28E5" w:rsidRDefault="00FC28E5" w:rsidP="004E7756">
            <w:pPr>
              <w:rPr>
                <w:rFonts w:ascii="Arial" w:hAnsi="Arial" w:cs="Arial"/>
                <w:color w:val="0070C0"/>
                <w:sz w:val="24"/>
                <w:szCs w:val="24"/>
              </w:rPr>
            </w:pPr>
          </w:p>
          <w:p w:rsidR="00657E33" w:rsidRPr="00FC28E5" w:rsidRDefault="004D5B9A" w:rsidP="004E7756">
            <w:pPr>
              <w:rPr>
                <w:rFonts w:ascii="Arial" w:hAnsi="Arial" w:cs="Arial"/>
                <w:color w:val="00B050"/>
                <w:sz w:val="24"/>
                <w:szCs w:val="24"/>
              </w:rPr>
            </w:pPr>
            <w:r w:rsidRPr="00195378">
              <w:rPr>
                <w:rFonts w:ascii="Arial" w:hAnsi="Arial" w:cs="Arial"/>
                <w:color w:val="00B050"/>
                <w:sz w:val="24"/>
                <w:szCs w:val="24"/>
              </w:rPr>
              <w:t>Year 4 Pupil</w:t>
            </w:r>
            <w:r w:rsidR="00FC28E5">
              <w:rPr>
                <w:rFonts w:ascii="Arial" w:hAnsi="Arial" w:cs="Arial"/>
                <w:color w:val="00B050"/>
                <w:sz w:val="24"/>
                <w:szCs w:val="24"/>
              </w:rPr>
              <w:t xml:space="preserve"> </w:t>
            </w:r>
            <w:r w:rsidRPr="00195378">
              <w:rPr>
                <w:rFonts w:ascii="Arial" w:hAnsi="Arial" w:cs="Arial"/>
                <w:color w:val="00B050"/>
                <w:sz w:val="24"/>
                <w:szCs w:val="24"/>
              </w:rPr>
              <w:t>-</w:t>
            </w:r>
            <w:r w:rsidR="00FC28E5">
              <w:rPr>
                <w:rFonts w:ascii="Arial" w:hAnsi="Arial" w:cs="Arial"/>
                <w:color w:val="00B050"/>
                <w:sz w:val="24"/>
                <w:szCs w:val="24"/>
              </w:rPr>
              <w:t xml:space="preserve"> Excellent. </w:t>
            </w:r>
            <w:r w:rsidR="00657E33" w:rsidRPr="00554E72">
              <w:rPr>
                <w:rFonts w:ascii="Arial" w:hAnsi="Arial" w:cs="Arial"/>
                <w:color w:val="00B050"/>
                <w:sz w:val="24"/>
                <w:szCs w:val="24"/>
              </w:rPr>
              <w:t>Clearly looked up to th</w:t>
            </w:r>
            <w:r w:rsidR="00FC28E5">
              <w:rPr>
                <w:rFonts w:ascii="Arial" w:hAnsi="Arial" w:cs="Arial"/>
                <w:color w:val="00B050"/>
                <w:sz w:val="24"/>
                <w:szCs w:val="24"/>
              </w:rPr>
              <w:t>e older boys within the group and loving the activities.</w:t>
            </w:r>
          </w:p>
        </w:tc>
        <w:tc>
          <w:tcPr>
            <w:tcW w:w="5103" w:type="dxa"/>
          </w:tcPr>
          <w:p w:rsidR="004D5B9A" w:rsidRDefault="00FC28E5" w:rsidP="004E7756">
            <w:pPr>
              <w:rPr>
                <w:rFonts w:ascii="Arial" w:hAnsi="Arial" w:cs="Arial"/>
                <w:color w:val="0070C0"/>
                <w:sz w:val="24"/>
                <w:szCs w:val="24"/>
              </w:rPr>
            </w:pPr>
            <w:r w:rsidRPr="00FC28E5">
              <w:rPr>
                <w:rFonts w:ascii="Arial" w:hAnsi="Arial" w:cs="Arial"/>
                <w:color w:val="0070C0"/>
                <w:sz w:val="24"/>
                <w:szCs w:val="24"/>
              </w:rPr>
              <w:lastRenderedPageBreak/>
              <w:t>Year 5 Pupil – Communication and int</w:t>
            </w:r>
            <w:r>
              <w:rPr>
                <w:rFonts w:ascii="Arial" w:hAnsi="Arial" w:cs="Arial"/>
                <w:color w:val="0070C0"/>
                <w:sz w:val="24"/>
                <w:szCs w:val="24"/>
              </w:rPr>
              <w:t xml:space="preserve">eraction improved. Much more confident with her teaching and very good when explaining to </w:t>
            </w:r>
            <w:r>
              <w:rPr>
                <w:rFonts w:ascii="Arial" w:hAnsi="Arial" w:cs="Arial"/>
                <w:color w:val="0070C0"/>
                <w:sz w:val="24"/>
                <w:szCs w:val="24"/>
              </w:rPr>
              <w:lastRenderedPageBreak/>
              <w:t xml:space="preserve">the Year 3 pupil. </w:t>
            </w:r>
          </w:p>
          <w:p w:rsidR="00FC28E5" w:rsidRDefault="00FC28E5" w:rsidP="004E7756">
            <w:pPr>
              <w:rPr>
                <w:rFonts w:ascii="Arial" w:hAnsi="Arial" w:cs="Arial"/>
                <w:color w:val="0070C0"/>
                <w:sz w:val="24"/>
                <w:szCs w:val="24"/>
              </w:rPr>
            </w:pPr>
          </w:p>
          <w:p w:rsidR="00967852" w:rsidRDefault="00967852" w:rsidP="004E7756">
            <w:pPr>
              <w:rPr>
                <w:rFonts w:ascii="Arial" w:hAnsi="Arial" w:cs="Arial"/>
                <w:color w:val="0070C0"/>
                <w:sz w:val="24"/>
                <w:szCs w:val="24"/>
              </w:rPr>
            </w:pPr>
          </w:p>
          <w:p w:rsidR="00FC28E5" w:rsidRPr="00FC28E5" w:rsidRDefault="00FC28E5" w:rsidP="00FC28E5">
            <w:pPr>
              <w:rPr>
                <w:rFonts w:ascii="Arial" w:hAnsi="Arial" w:cs="Arial"/>
                <w:color w:val="0070C0"/>
                <w:sz w:val="24"/>
                <w:szCs w:val="24"/>
              </w:rPr>
            </w:pPr>
            <w:r w:rsidRPr="00FC28E5">
              <w:rPr>
                <w:rFonts w:ascii="Arial" w:hAnsi="Arial" w:cs="Arial"/>
                <w:color w:val="00B050"/>
                <w:sz w:val="24"/>
                <w:szCs w:val="24"/>
              </w:rPr>
              <w:t xml:space="preserve">Year 6 Pupil </w:t>
            </w:r>
            <w:r>
              <w:rPr>
                <w:rFonts w:ascii="Arial" w:hAnsi="Arial" w:cs="Arial"/>
                <w:color w:val="00B050"/>
                <w:sz w:val="24"/>
                <w:szCs w:val="24"/>
              </w:rPr>
              <w:t>–</w:t>
            </w:r>
            <w:r w:rsidRPr="00FC28E5">
              <w:rPr>
                <w:rFonts w:ascii="Arial" w:hAnsi="Arial" w:cs="Arial"/>
                <w:color w:val="00B050"/>
                <w:sz w:val="24"/>
                <w:szCs w:val="24"/>
              </w:rPr>
              <w:t xml:space="preserve"> </w:t>
            </w:r>
            <w:r>
              <w:rPr>
                <w:rFonts w:ascii="Arial" w:hAnsi="Arial" w:cs="Arial"/>
                <w:color w:val="00B050"/>
                <w:sz w:val="24"/>
                <w:szCs w:val="24"/>
              </w:rPr>
              <w:t xml:space="preserve">Excellent. </w:t>
            </w:r>
            <w:r w:rsidR="00967852">
              <w:rPr>
                <w:rFonts w:ascii="Arial" w:hAnsi="Arial" w:cs="Arial"/>
                <w:color w:val="00B050"/>
                <w:sz w:val="24"/>
                <w:szCs w:val="24"/>
              </w:rPr>
              <w:t xml:space="preserve">Leading the teaching of the whole session although was injured and had to stop before the end. </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657E33">
            <w:pPr>
              <w:ind w:right="3904"/>
              <w:rPr>
                <w:rFonts w:ascii="Arial" w:hAnsi="Arial" w:cs="Arial"/>
                <w:sz w:val="24"/>
                <w:szCs w:val="24"/>
              </w:rPr>
            </w:pPr>
            <w:r w:rsidRPr="00657E33">
              <w:rPr>
                <w:rFonts w:ascii="Arial" w:hAnsi="Arial" w:cs="Arial"/>
                <w:sz w:val="24"/>
                <w:szCs w:val="24"/>
              </w:rPr>
              <w:lastRenderedPageBreak/>
              <w:t>Describe the levels of independence shown.</w:t>
            </w:r>
          </w:p>
        </w:tc>
      </w:tr>
      <w:tr w:rsidR="00657E33" w:rsidRPr="00657E33" w:rsidTr="00657E33">
        <w:trPr>
          <w:trHeight w:val="36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4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limited – uncertain of what was happening</w:t>
            </w:r>
            <w:r w:rsidR="003D3AD3">
              <w:rPr>
                <w:rFonts w:ascii="Arial" w:hAnsi="Arial" w:cs="Arial"/>
                <w:color w:val="0070C0"/>
                <w:sz w:val="24"/>
                <w:szCs w:val="24"/>
              </w:rPr>
              <w:t xml:space="preserve"> </w:t>
            </w:r>
          </w:p>
          <w:p w:rsidR="00FC28E5" w:rsidRPr="00554E72" w:rsidRDefault="00FC28E5" w:rsidP="004E7756">
            <w:pPr>
              <w:rPr>
                <w:rFonts w:ascii="Arial" w:hAnsi="Arial" w:cs="Arial"/>
                <w:color w:val="0070C0"/>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FC28E5">
              <w:rPr>
                <w:rFonts w:ascii="Arial" w:hAnsi="Arial" w:cs="Arial"/>
                <w:color w:val="00B050"/>
                <w:sz w:val="24"/>
                <w:szCs w:val="24"/>
              </w:rPr>
              <w:t>– independent in the task</w:t>
            </w:r>
          </w:p>
        </w:tc>
        <w:tc>
          <w:tcPr>
            <w:tcW w:w="5103"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Year 5 Pupil –</w:t>
            </w:r>
            <w:r w:rsidR="00FC28E5">
              <w:rPr>
                <w:rFonts w:ascii="Arial" w:hAnsi="Arial" w:cs="Arial"/>
                <w:color w:val="0070C0"/>
                <w:sz w:val="24"/>
                <w:szCs w:val="24"/>
              </w:rPr>
              <w:t xml:space="preserve"> </w:t>
            </w:r>
            <w:r w:rsidR="00967852">
              <w:rPr>
                <w:rFonts w:ascii="Arial" w:hAnsi="Arial" w:cs="Arial"/>
                <w:color w:val="0070C0"/>
                <w:sz w:val="24"/>
                <w:szCs w:val="24"/>
              </w:rPr>
              <w:t>Fairly independent. Did seek some support</w:t>
            </w:r>
          </w:p>
          <w:p w:rsidR="004D5B9A" w:rsidRDefault="004D5B9A" w:rsidP="004E7756">
            <w:pPr>
              <w:rPr>
                <w:rFonts w:ascii="Arial" w:hAnsi="Arial" w:cs="Arial"/>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6 Pupil </w:t>
            </w:r>
            <w:r w:rsidR="00FC28E5">
              <w:rPr>
                <w:rFonts w:ascii="Arial" w:hAnsi="Arial" w:cs="Arial"/>
                <w:color w:val="00B050"/>
                <w:sz w:val="24"/>
                <w:szCs w:val="24"/>
              </w:rPr>
              <w:t>–</w:t>
            </w:r>
            <w:r w:rsidRPr="00554E72">
              <w:rPr>
                <w:rFonts w:ascii="Arial" w:hAnsi="Arial" w:cs="Arial"/>
                <w:color w:val="00B050"/>
                <w:sz w:val="24"/>
                <w:szCs w:val="24"/>
              </w:rPr>
              <w:t xml:space="preserve"> </w:t>
            </w:r>
            <w:r w:rsidR="00FC28E5">
              <w:rPr>
                <w:rFonts w:ascii="Arial" w:hAnsi="Arial" w:cs="Arial"/>
                <w:color w:val="00B050"/>
                <w:sz w:val="24"/>
                <w:szCs w:val="24"/>
              </w:rPr>
              <w:t>completely independent in teaching the skills.</w:t>
            </w:r>
          </w:p>
        </w:tc>
      </w:tr>
      <w:tr w:rsidR="00657E33" w:rsidRPr="00657E33" w:rsidTr="00657E33">
        <w:trPr>
          <w:trHeight w:val="36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3D3AD3">
              <w:rPr>
                <w:rFonts w:ascii="Arial" w:hAnsi="Arial" w:cs="Arial"/>
                <w:color w:val="0070C0"/>
                <w:sz w:val="24"/>
                <w:szCs w:val="24"/>
              </w:rPr>
              <w:t>little independence as older pupils took charge.</w:t>
            </w: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FC28E5">
              <w:rPr>
                <w:rFonts w:ascii="Arial" w:hAnsi="Arial" w:cs="Arial"/>
                <w:color w:val="00B050"/>
                <w:sz w:val="24"/>
                <w:szCs w:val="24"/>
              </w:rPr>
              <w:t>–</w:t>
            </w:r>
            <w:r w:rsidRPr="00554E72">
              <w:rPr>
                <w:rFonts w:ascii="Arial" w:hAnsi="Arial" w:cs="Arial"/>
                <w:color w:val="00B050"/>
                <w:sz w:val="24"/>
                <w:szCs w:val="24"/>
              </w:rPr>
              <w:t xml:space="preserve"> </w:t>
            </w:r>
            <w:r w:rsidR="00FC28E5">
              <w:rPr>
                <w:rFonts w:ascii="Arial" w:hAnsi="Arial" w:cs="Arial"/>
                <w:color w:val="00B050"/>
                <w:sz w:val="24"/>
                <w:szCs w:val="24"/>
              </w:rPr>
              <w:t>fully independent again</w:t>
            </w:r>
          </w:p>
        </w:tc>
        <w:tc>
          <w:tcPr>
            <w:tcW w:w="5103" w:type="dxa"/>
          </w:tcPr>
          <w:p w:rsidR="00657E33" w:rsidRDefault="004D5B9A" w:rsidP="004E7756">
            <w:pPr>
              <w:rPr>
                <w:rFonts w:ascii="Arial" w:hAnsi="Arial" w:cs="Arial"/>
                <w:color w:val="0070C0"/>
                <w:sz w:val="24"/>
                <w:szCs w:val="24"/>
              </w:rPr>
            </w:pPr>
            <w:r w:rsidRPr="00554E72">
              <w:rPr>
                <w:rFonts w:ascii="Arial" w:hAnsi="Arial" w:cs="Arial"/>
                <w:color w:val="0070C0"/>
                <w:sz w:val="24"/>
                <w:szCs w:val="24"/>
              </w:rPr>
              <w:t xml:space="preserve">Year 5 Pupil </w:t>
            </w:r>
            <w:r w:rsidR="00FC28E5">
              <w:rPr>
                <w:rFonts w:ascii="Arial" w:hAnsi="Arial" w:cs="Arial"/>
                <w:color w:val="0070C0"/>
                <w:sz w:val="24"/>
                <w:szCs w:val="24"/>
              </w:rPr>
              <w:t>–</w:t>
            </w:r>
            <w:r w:rsidRPr="00554E72">
              <w:rPr>
                <w:rFonts w:ascii="Arial" w:hAnsi="Arial" w:cs="Arial"/>
                <w:color w:val="0070C0"/>
                <w:sz w:val="24"/>
                <w:szCs w:val="24"/>
              </w:rPr>
              <w:t xml:space="preserve"> </w:t>
            </w:r>
            <w:r w:rsidR="00967852">
              <w:rPr>
                <w:rFonts w:ascii="Arial" w:hAnsi="Arial" w:cs="Arial"/>
                <w:color w:val="0070C0"/>
                <w:sz w:val="24"/>
                <w:szCs w:val="24"/>
              </w:rPr>
              <w:t>Good. More confident in what she had to do.</w:t>
            </w:r>
          </w:p>
          <w:p w:rsidR="00FC28E5" w:rsidRPr="00554E72" w:rsidRDefault="00FC28E5" w:rsidP="004E7756">
            <w:pPr>
              <w:rPr>
                <w:rFonts w:ascii="Arial" w:hAnsi="Arial" w:cs="Arial"/>
                <w:color w:val="0070C0"/>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6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Completely independent</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How effective are pupils collaborating with pupils from different cohorts?</w:t>
            </w:r>
          </w:p>
        </w:tc>
      </w:tr>
      <w:tr w:rsidR="00657E33" w:rsidRPr="00657E33" w:rsidTr="00657E33">
        <w:trPr>
          <w:trHeight w:val="34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4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Trying but older pupils not helping</w:t>
            </w:r>
            <w:r w:rsidR="00657E33" w:rsidRPr="00554E72">
              <w:rPr>
                <w:rFonts w:ascii="Arial" w:hAnsi="Arial" w:cs="Arial"/>
                <w:color w:val="0070C0"/>
                <w:sz w:val="24"/>
                <w:szCs w:val="24"/>
              </w:rPr>
              <w:t xml:space="preserve"> </w:t>
            </w: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excellent. Group work together superbly and are fully on task.</w:t>
            </w:r>
          </w:p>
        </w:tc>
        <w:tc>
          <w:tcPr>
            <w:tcW w:w="5103"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5 Pupil </w:t>
            </w:r>
            <w:r w:rsidR="00967852">
              <w:rPr>
                <w:rFonts w:ascii="Arial" w:hAnsi="Arial" w:cs="Arial"/>
                <w:color w:val="0070C0"/>
                <w:sz w:val="24"/>
                <w:szCs w:val="24"/>
              </w:rPr>
              <w:t>–</w:t>
            </w:r>
            <w:r w:rsidRPr="00554E72">
              <w:rPr>
                <w:rFonts w:ascii="Arial" w:hAnsi="Arial" w:cs="Arial"/>
                <w:color w:val="0070C0"/>
                <w:sz w:val="24"/>
                <w:szCs w:val="24"/>
              </w:rPr>
              <w:t xml:space="preserve"> </w:t>
            </w:r>
            <w:r w:rsidR="00967852">
              <w:rPr>
                <w:rFonts w:ascii="Arial" w:hAnsi="Arial" w:cs="Arial"/>
                <w:color w:val="0070C0"/>
                <w:sz w:val="24"/>
                <w:szCs w:val="24"/>
              </w:rPr>
              <w:t>Good. Wanted to make sure younger pupils were ok.</w:t>
            </w:r>
          </w:p>
          <w:p w:rsidR="004D5B9A" w:rsidRPr="00657E33" w:rsidRDefault="004D5B9A" w:rsidP="00967852">
            <w:pPr>
              <w:rPr>
                <w:rFonts w:ascii="Arial" w:hAnsi="Arial" w:cs="Arial"/>
                <w:sz w:val="24"/>
                <w:szCs w:val="24"/>
              </w:rPr>
            </w:pPr>
            <w:r w:rsidRPr="00967852">
              <w:rPr>
                <w:rFonts w:ascii="Arial" w:hAnsi="Arial" w:cs="Arial"/>
                <w:color w:val="00B050"/>
                <w:sz w:val="24"/>
                <w:szCs w:val="24"/>
              </w:rPr>
              <w:t xml:space="preserve">Year 6 Pupil </w:t>
            </w:r>
            <w:r w:rsidR="00967852" w:rsidRPr="00967852">
              <w:rPr>
                <w:rFonts w:ascii="Arial" w:hAnsi="Arial" w:cs="Arial"/>
                <w:color w:val="00B050"/>
                <w:sz w:val="24"/>
                <w:szCs w:val="24"/>
              </w:rPr>
              <w:t>–</w:t>
            </w:r>
            <w:r w:rsidRPr="00967852">
              <w:rPr>
                <w:rFonts w:ascii="Arial" w:hAnsi="Arial" w:cs="Arial"/>
                <w:color w:val="00B050"/>
                <w:sz w:val="24"/>
                <w:szCs w:val="24"/>
              </w:rPr>
              <w:t xml:space="preserve"> </w:t>
            </w:r>
            <w:r w:rsidR="00967852" w:rsidRPr="00967852">
              <w:rPr>
                <w:rFonts w:ascii="Arial" w:hAnsi="Arial" w:cs="Arial"/>
                <w:color w:val="00B050"/>
                <w:sz w:val="24"/>
                <w:szCs w:val="24"/>
              </w:rPr>
              <w:t>Excellent. Pupil assumed the teacher role superbly and worked with younger pupils, offering advice and encouragement.</w:t>
            </w:r>
            <w:r w:rsidR="00967852">
              <w:rPr>
                <w:rFonts w:ascii="Arial" w:hAnsi="Arial" w:cs="Arial"/>
                <w:color w:val="00B050"/>
                <w:sz w:val="24"/>
                <w:szCs w:val="24"/>
              </w:rPr>
              <w:t xml:space="preserve"> Just like watching a normal lesson.</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Better than session 1. Interaction with same age and older pupils witnessed</w:t>
            </w: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same as session 1.</w:t>
            </w:r>
          </w:p>
        </w:tc>
        <w:tc>
          <w:tcPr>
            <w:tcW w:w="5103" w:type="dxa"/>
          </w:tcPr>
          <w:p w:rsidR="00657E33" w:rsidRDefault="004D5B9A" w:rsidP="004E7756">
            <w:pPr>
              <w:rPr>
                <w:rFonts w:ascii="Arial" w:hAnsi="Arial" w:cs="Arial"/>
                <w:color w:val="0070C0"/>
                <w:sz w:val="24"/>
                <w:szCs w:val="24"/>
              </w:rPr>
            </w:pPr>
            <w:r w:rsidRPr="00554E72">
              <w:rPr>
                <w:rFonts w:ascii="Arial" w:hAnsi="Arial" w:cs="Arial"/>
                <w:color w:val="0070C0"/>
                <w:sz w:val="24"/>
                <w:szCs w:val="24"/>
              </w:rPr>
              <w:t xml:space="preserve">Year 5 Pupil </w:t>
            </w:r>
            <w:r w:rsidR="00967852">
              <w:rPr>
                <w:rFonts w:ascii="Arial" w:hAnsi="Arial" w:cs="Arial"/>
                <w:color w:val="0070C0"/>
                <w:sz w:val="24"/>
                <w:szCs w:val="24"/>
              </w:rPr>
              <w:t>–</w:t>
            </w:r>
            <w:r w:rsidRPr="00554E72">
              <w:rPr>
                <w:rFonts w:ascii="Arial" w:hAnsi="Arial" w:cs="Arial"/>
                <w:color w:val="0070C0"/>
                <w:sz w:val="24"/>
                <w:szCs w:val="24"/>
              </w:rPr>
              <w:t xml:space="preserve"> </w:t>
            </w:r>
            <w:r w:rsidR="00967852">
              <w:rPr>
                <w:rFonts w:ascii="Arial" w:hAnsi="Arial" w:cs="Arial"/>
                <w:color w:val="0070C0"/>
                <w:sz w:val="24"/>
                <w:szCs w:val="24"/>
              </w:rPr>
              <w:t>Increased collaboration. Helped Year 3 pupil to follow inst</w:t>
            </w:r>
            <w:r w:rsidR="003D3AD3">
              <w:rPr>
                <w:rFonts w:ascii="Arial" w:hAnsi="Arial" w:cs="Arial"/>
                <w:color w:val="0070C0"/>
                <w:sz w:val="24"/>
                <w:szCs w:val="24"/>
              </w:rPr>
              <w:t>r</w:t>
            </w:r>
            <w:r w:rsidR="00967852">
              <w:rPr>
                <w:rFonts w:ascii="Arial" w:hAnsi="Arial" w:cs="Arial"/>
                <w:color w:val="0070C0"/>
                <w:sz w:val="24"/>
                <w:szCs w:val="24"/>
              </w:rPr>
              <w:t>uctions.</w:t>
            </w:r>
          </w:p>
          <w:p w:rsidR="00967852" w:rsidRPr="00554E72" w:rsidRDefault="00967852" w:rsidP="004E7756">
            <w:pPr>
              <w:rPr>
                <w:rFonts w:ascii="Arial" w:hAnsi="Arial" w:cs="Arial"/>
                <w:color w:val="0070C0"/>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6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Just as excellent as session 1. Injured before the end.</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Any other information from those who have consent/given assent to participate</w:t>
            </w:r>
            <w:r>
              <w:rPr>
                <w:rFonts w:ascii="Arial" w:hAnsi="Arial" w:cs="Arial"/>
                <w:sz w:val="24"/>
                <w:szCs w:val="24"/>
              </w:rPr>
              <w:t>?</w:t>
            </w:r>
          </w:p>
        </w:tc>
      </w:tr>
      <w:tr w:rsidR="00657E33" w:rsidRPr="00657E33" w:rsidTr="00657E33">
        <w:trPr>
          <w:trHeight w:val="34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8913" w:type="dxa"/>
            <w:gridSpan w:val="2"/>
          </w:tcPr>
          <w:p w:rsidR="00967852" w:rsidRDefault="003D3AD3" w:rsidP="004E7756">
            <w:pPr>
              <w:rPr>
                <w:rFonts w:ascii="Arial" w:hAnsi="Arial" w:cs="Arial"/>
                <w:color w:val="00B050"/>
                <w:sz w:val="24"/>
                <w:szCs w:val="24"/>
              </w:rPr>
            </w:pPr>
            <w:r>
              <w:rPr>
                <w:rFonts w:ascii="Arial" w:hAnsi="Arial" w:cs="Arial"/>
                <w:color w:val="00B050"/>
                <w:sz w:val="24"/>
                <w:szCs w:val="24"/>
              </w:rPr>
              <w:t xml:space="preserve">Rugby Skills - </w:t>
            </w:r>
            <w:r w:rsidR="00657E33" w:rsidRPr="00967852">
              <w:rPr>
                <w:rFonts w:ascii="Arial" w:hAnsi="Arial" w:cs="Arial"/>
                <w:color w:val="00B050"/>
                <w:sz w:val="24"/>
                <w:szCs w:val="24"/>
              </w:rPr>
              <w:t>Pupils were carrying out a rugby skills activity. The older children had clearly planned practical activities that allowed the younger pupils to practise a range of skills. The older pupils independently included different techniques and strategies that they are taught in rugby club etc.</w:t>
            </w:r>
          </w:p>
          <w:p w:rsidR="003D3AD3" w:rsidRPr="003D3AD3" w:rsidRDefault="003D3AD3" w:rsidP="004E7756">
            <w:pPr>
              <w:rPr>
                <w:rFonts w:ascii="Arial" w:hAnsi="Arial" w:cs="Arial"/>
                <w:color w:val="0070C0"/>
                <w:sz w:val="24"/>
                <w:szCs w:val="24"/>
              </w:rPr>
            </w:pPr>
            <w:r w:rsidRPr="003D3AD3">
              <w:rPr>
                <w:rFonts w:ascii="Arial" w:hAnsi="Arial" w:cs="Arial"/>
                <w:color w:val="0070C0"/>
                <w:sz w:val="24"/>
                <w:szCs w:val="24"/>
              </w:rPr>
              <w:t>Science Activity – Children were clearly working exceptionally well as a group. Totally independent of the observing adult. Older pupil teaching effectively.</w:t>
            </w:r>
          </w:p>
          <w:p w:rsidR="003D3AD3" w:rsidRDefault="003D3AD3" w:rsidP="004E7756">
            <w:pPr>
              <w:rPr>
                <w:rFonts w:ascii="Arial" w:hAnsi="Arial" w:cs="Arial"/>
                <w:color w:val="00B050"/>
                <w:sz w:val="24"/>
                <w:szCs w:val="24"/>
              </w:rPr>
            </w:pPr>
            <w:r>
              <w:rPr>
                <w:rFonts w:ascii="Arial" w:hAnsi="Arial" w:cs="Arial"/>
                <w:color w:val="00B050"/>
                <w:sz w:val="24"/>
                <w:szCs w:val="24"/>
              </w:rPr>
              <w:t>Drama Activity – Excellent. Pupils independent of the adult.</w:t>
            </w:r>
          </w:p>
          <w:p w:rsidR="003D3AD3" w:rsidRDefault="003D3AD3" w:rsidP="004E7756">
            <w:pPr>
              <w:rPr>
                <w:rFonts w:ascii="Arial" w:hAnsi="Arial" w:cs="Arial"/>
                <w:color w:val="00B050"/>
                <w:sz w:val="24"/>
                <w:szCs w:val="24"/>
              </w:rPr>
            </w:pPr>
            <w:r>
              <w:rPr>
                <w:rFonts w:ascii="Arial" w:hAnsi="Arial" w:cs="Arial"/>
                <w:color w:val="00B050"/>
                <w:sz w:val="24"/>
                <w:szCs w:val="24"/>
              </w:rPr>
              <w:t xml:space="preserve">QR Scavenger Hunt – Excellent – Older pupils demonstrate excellent control and keep group focussed. </w:t>
            </w:r>
          </w:p>
          <w:p w:rsidR="00DB44BE" w:rsidRPr="00DB44BE" w:rsidRDefault="00DB44BE" w:rsidP="004E7756">
            <w:pPr>
              <w:rPr>
                <w:rFonts w:ascii="Arial" w:hAnsi="Arial" w:cs="Arial"/>
                <w:color w:val="0070C0"/>
                <w:sz w:val="24"/>
                <w:szCs w:val="24"/>
              </w:rPr>
            </w:pPr>
            <w:r>
              <w:rPr>
                <w:rFonts w:ascii="Arial" w:hAnsi="Arial" w:cs="Arial"/>
                <w:color w:val="0070C0"/>
                <w:sz w:val="24"/>
                <w:szCs w:val="24"/>
              </w:rPr>
              <w:t>Dance activity – older pupils found it difficult to control younger pupils. One pupil asked the teacher for support.</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8913" w:type="dxa"/>
            <w:gridSpan w:val="2"/>
          </w:tcPr>
          <w:p w:rsidR="00657E33" w:rsidRDefault="003D3AD3" w:rsidP="004E7756">
            <w:pPr>
              <w:rPr>
                <w:rFonts w:ascii="Arial" w:hAnsi="Arial" w:cs="Arial"/>
                <w:color w:val="00B050"/>
                <w:sz w:val="24"/>
                <w:szCs w:val="24"/>
              </w:rPr>
            </w:pPr>
            <w:r>
              <w:rPr>
                <w:rFonts w:ascii="Arial" w:hAnsi="Arial" w:cs="Arial"/>
                <w:color w:val="00B050"/>
                <w:sz w:val="24"/>
                <w:szCs w:val="24"/>
              </w:rPr>
              <w:t xml:space="preserve">Rugby Skills - </w:t>
            </w:r>
            <w:r w:rsidR="00967852">
              <w:rPr>
                <w:rFonts w:ascii="Arial" w:hAnsi="Arial" w:cs="Arial"/>
                <w:color w:val="00B050"/>
                <w:sz w:val="24"/>
                <w:szCs w:val="24"/>
              </w:rPr>
              <w:t xml:space="preserve">Children witnessed using teaching strategies that are applied by teachers in class </w:t>
            </w:r>
            <w:proofErr w:type="spellStart"/>
            <w:r w:rsidR="00967852">
              <w:rPr>
                <w:rFonts w:ascii="Arial" w:hAnsi="Arial" w:cs="Arial"/>
                <w:color w:val="00B050"/>
                <w:sz w:val="24"/>
                <w:szCs w:val="24"/>
              </w:rPr>
              <w:t>eg</w:t>
            </w:r>
            <w:proofErr w:type="spellEnd"/>
            <w:r w:rsidR="00967852">
              <w:rPr>
                <w:rFonts w:ascii="Arial" w:hAnsi="Arial" w:cs="Arial"/>
                <w:color w:val="00B050"/>
                <w:sz w:val="24"/>
                <w:szCs w:val="24"/>
              </w:rPr>
              <w:t xml:space="preserve"> behaviour management strategies</w:t>
            </w:r>
          </w:p>
          <w:p w:rsidR="003D3AD3" w:rsidRPr="003D3AD3" w:rsidRDefault="003D3AD3" w:rsidP="004E7756">
            <w:pPr>
              <w:rPr>
                <w:rFonts w:ascii="Arial" w:hAnsi="Arial" w:cs="Arial"/>
                <w:color w:val="0070C0"/>
                <w:sz w:val="24"/>
                <w:szCs w:val="24"/>
              </w:rPr>
            </w:pPr>
            <w:r w:rsidRPr="003D3AD3">
              <w:rPr>
                <w:rFonts w:ascii="Arial" w:hAnsi="Arial" w:cs="Arial"/>
                <w:color w:val="0070C0"/>
                <w:sz w:val="24"/>
                <w:szCs w:val="24"/>
              </w:rPr>
              <w:t>Drama group – all children clearly enjoying the activity</w:t>
            </w:r>
          </w:p>
          <w:p w:rsidR="003D3AD3" w:rsidRDefault="003D3AD3" w:rsidP="004E7756">
            <w:pPr>
              <w:rPr>
                <w:rFonts w:ascii="Arial" w:hAnsi="Arial" w:cs="Arial"/>
                <w:color w:val="00B050"/>
                <w:sz w:val="24"/>
                <w:szCs w:val="24"/>
              </w:rPr>
            </w:pPr>
            <w:r>
              <w:rPr>
                <w:rFonts w:ascii="Arial" w:hAnsi="Arial" w:cs="Arial"/>
                <w:color w:val="00B050"/>
                <w:sz w:val="24"/>
                <w:szCs w:val="24"/>
              </w:rPr>
              <w:t xml:space="preserve">Slime making – Older pupil found it hard to disengage from the task and teach the </w:t>
            </w:r>
            <w:r>
              <w:rPr>
                <w:rFonts w:ascii="Arial" w:hAnsi="Arial" w:cs="Arial"/>
                <w:color w:val="00B050"/>
                <w:sz w:val="24"/>
                <w:szCs w:val="24"/>
              </w:rPr>
              <w:lastRenderedPageBreak/>
              <w:t>younger children</w:t>
            </w:r>
          </w:p>
          <w:p w:rsidR="003D3AD3" w:rsidRPr="00967852" w:rsidRDefault="003D3AD3" w:rsidP="004E7756">
            <w:pPr>
              <w:rPr>
                <w:rFonts w:ascii="Arial" w:hAnsi="Arial" w:cs="Arial"/>
                <w:color w:val="00B050"/>
                <w:sz w:val="24"/>
                <w:szCs w:val="24"/>
              </w:rPr>
            </w:pPr>
            <w:r>
              <w:rPr>
                <w:rFonts w:ascii="Arial" w:hAnsi="Arial" w:cs="Arial"/>
                <w:color w:val="00B050"/>
                <w:sz w:val="24"/>
                <w:szCs w:val="24"/>
              </w:rPr>
              <w:t>Coding – Children fully engaged – didn’t even notice observer walk into the room</w:t>
            </w:r>
          </w:p>
        </w:tc>
      </w:tr>
    </w:tbl>
    <w:p w:rsidR="00657E33" w:rsidRPr="00657E33" w:rsidRDefault="00657E33" w:rsidP="00657E33">
      <w:pPr>
        <w:rPr>
          <w:rFonts w:ascii="Arial" w:hAnsi="Arial" w:cs="Arial"/>
          <w:sz w:val="24"/>
          <w:szCs w:val="24"/>
        </w:rPr>
      </w:pPr>
    </w:p>
    <w:p w:rsidR="00657E33" w:rsidRPr="00657E33" w:rsidRDefault="00657E33" w:rsidP="00657E33">
      <w:pPr>
        <w:rPr>
          <w:rFonts w:ascii="Arial" w:hAnsi="Arial" w:cs="Arial"/>
          <w:sz w:val="24"/>
          <w:szCs w:val="24"/>
        </w:rPr>
      </w:pPr>
      <w:r w:rsidRPr="00657E33">
        <w:rPr>
          <w:rFonts w:ascii="Arial" w:hAnsi="Arial" w:cs="Arial"/>
          <w:sz w:val="24"/>
          <w:szCs w:val="24"/>
        </w:rPr>
        <w:t>Leuven scale</w:t>
      </w:r>
    </w:p>
    <w:tbl>
      <w:tblPr>
        <w:tblStyle w:val="TableGrid"/>
        <w:tblpPr w:leftFromText="180" w:rightFromText="180" w:vertAnchor="text" w:horzAnchor="margin" w:tblpY="259"/>
        <w:tblW w:w="10031" w:type="dxa"/>
        <w:tblLook w:val="04A0" w:firstRow="1" w:lastRow="0" w:firstColumn="1" w:lastColumn="0" w:noHBand="0" w:noVBand="1"/>
      </w:tblPr>
      <w:tblGrid>
        <w:gridCol w:w="966"/>
        <w:gridCol w:w="3537"/>
        <w:gridCol w:w="5528"/>
      </w:tblGrid>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 xml:space="preserve">Level </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Engagement</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Examples</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1</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Extremely low:</w:t>
            </w:r>
          </w:p>
          <w:p w:rsidR="00657E33" w:rsidRPr="00657E33" w:rsidRDefault="00657E33" w:rsidP="004E7756">
            <w:pPr>
              <w:rPr>
                <w:rFonts w:ascii="Arial" w:hAnsi="Arial" w:cs="Arial"/>
                <w:sz w:val="24"/>
                <w:szCs w:val="24"/>
              </w:rPr>
            </w:pPr>
            <w:r w:rsidRPr="00657E33">
              <w:rPr>
                <w:rFonts w:ascii="Arial" w:hAnsi="Arial" w:cs="Arial"/>
                <w:sz w:val="24"/>
                <w:szCs w:val="24"/>
              </w:rPr>
              <w:t>The child shows hardly any activity</w:t>
            </w:r>
          </w:p>
          <w:p w:rsidR="00657E33" w:rsidRPr="00657E33" w:rsidRDefault="00657E33" w:rsidP="004E7756">
            <w:pPr>
              <w:rPr>
                <w:rFonts w:ascii="Arial" w:hAnsi="Arial" w:cs="Arial"/>
                <w:sz w:val="24"/>
                <w:szCs w:val="24"/>
              </w:rPr>
            </w:pP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No concentration, staring or day dreaming</w:t>
            </w:r>
          </w:p>
          <w:p w:rsidR="00657E33" w:rsidRPr="00657E33" w:rsidRDefault="00657E33" w:rsidP="004E7756">
            <w:pPr>
              <w:rPr>
                <w:rFonts w:ascii="Arial" w:hAnsi="Arial" w:cs="Arial"/>
                <w:sz w:val="24"/>
                <w:szCs w:val="24"/>
              </w:rPr>
            </w:pPr>
            <w:r w:rsidRPr="00657E33">
              <w:rPr>
                <w:rFonts w:ascii="Arial" w:hAnsi="Arial" w:cs="Arial"/>
                <w:sz w:val="24"/>
                <w:szCs w:val="24"/>
              </w:rPr>
              <w:t>An absent, passive attitude</w:t>
            </w:r>
          </w:p>
          <w:p w:rsidR="00657E33" w:rsidRPr="00657E33" w:rsidRDefault="00657E33" w:rsidP="004E7756">
            <w:pPr>
              <w:rPr>
                <w:rFonts w:ascii="Arial" w:hAnsi="Arial" w:cs="Arial"/>
                <w:sz w:val="24"/>
                <w:szCs w:val="24"/>
              </w:rPr>
            </w:pPr>
            <w:r w:rsidRPr="00657E33">
              <w:rPr>
                <w:rFonts w:ascii="Arial" w:hAnsi="Arial" w:cs="Arial"/>
                <w:sz w:val="24"/>
                <w:szCs w:val="24"/>
              </w:rPr>
              <w:t>Aimless actions, not producing anything</w:t>
            </w:r>
          </w:p>
          <w:p w:rsidR="00657E33" w:rsidRPr="00657E33" w:rsidRDefault="00657E33" w:rsidP="004E7756">
            <w:pPr>
              <w:rPr>
                <w:rFonts w:ascii="Arial" w:hAnsi="Arial" w:cs="Arial"/>
                <w:sz w:val="24"/>
                <w:szCs w:val="24"/>
              </w:rPr>
            </w:pPr>
            <w:r w:rsidRPr="00657E33">
              <w:rPr>
                <w:rFonts w:ascii="Arial" w:hAnsi="Arial" w:cs="Arial"/>
                <w:sz w:val="24"/>
                <w:szCs w:val="24"/>
              </w:rPr>
              <w:t>No signs of exploration on interest</w:t>
            </w:r>
          </w:p>
          <w:p w:rsidR="00657E33" w:rsidRPr="00657E33" w:rsidRDefault="00657E33" w:rsidP="004E7756">
            <w:pPr>
              <w:rPr>
                <w:rFonts w:ascii="Arial" w:hAnsi="Arial" w:cs="Arial"/>
                <w:sz w:val="24"/>
                <w:szCs w:val="24"/>
              </w:rPr>
            </w:pPr>
            <w:r w:rsidRPr="00657E33">
              <w:rPr>
                <w:rFonts w:ascii="Arial" w:hAnsi="Arial" w:cs="Arial"/>
                <w:sz w:val="24"/>
                <w:szCs w:val="24"/>
              </w:rPr>
              <w:t>Not taking anything in</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2</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Low:</w:t>
            </w:r>
          </w:p>
          <w:p w:rsidR="00657E33" w:rsidRPr="00657E33" w:rsidRDefault="00657E33" w:rsidP="004E7756">
            <w:pPr>
              <w:rPr>
                <w:rFonts w:ascii="Arial" w:hAnsi="Arial" w:cs="Arial"/>
                <w:sz w:val="24"/>
                <w:szCs w:val="24"/>
              </w:rPr>
            </w:pPr>
            <w:r w:rsidRPr="00657E33">
              <w:rPr>
                <w:rFonts w:ascii="Arial" w:hAnsi="Arial" w:cs="Arial"/>
                <w:sz w:val="24"/>
                <w:szCs w:val="24"/>
              </w:rPr>
              <w:t>The child shows some degree of activity which is often interrupted</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Limited concentration; looks away during the activity, fiddles</w:t>
            </w:r>
          </w:p>
          <w:p w:rsidR="00657E33" w:rsidRPr="00657E33" w:rsidRDefault="00657E33" w:rsidP="004E7756">
            <w:pPr>
              <w:rPr>
                <w:rFonts w:ascii="Arial" w:hAnsi="Arial" w:cs="Arial"/>
                <w:sz w:val="24"/>
                <w:szCs w:val="24"/>
              </w:rPr>
            </w:pPr>
            <w:r w:rsidRPr="00657E33">
              <w:rPr>
                <w:rFonts w:ascii="Arial" w:hAnsi="Arial" w:cs="Arial"/>
                <w:sz w:val="24"/>
                <w:szCs w:val="24"/>
              </w:rPr>
              <w:t>Is easily distracted</w:t>
            </w:r>
          </w:p>
          <w:p w:rsidR="00657E33" w:rsidRPr="00657E33" w:rsidRDefault="00657E33" w:rsidP="004E7756">
            <w:pPr>
              <w:rPr>
                <w:rFonts w:ascii="Arial" w:hAnsi="Arial" w:cs="Arial"/>
                <w:sz w:val="24"/>
                <w:szCs w:val="24"/>
              </w:rPr>
            </w:pPr>
            <w:r w:rsidRPr="00657E33">
              <w:rPr>
                <w:rFonts w:ascii="Arial" w:hAnsi="Arial" w:cs="Arial"/>
                <w:sz w:val="24"/>
                <w:szCs w:val="24"/>
              </w:rPr>
              <w:t>Action only leads to limited results</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3</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Moderate:</w:t>
            </w:r>
          </w:p>
          <w:p w:rsidR="00657E33" w:rsidRPr="00657E33" w:rsidRDefault="00657E33" w:rsidP="004E7756">
            <w:pPr>
              <w:rPr>
                <w:rFonts w:ascii="Arial" w:hAnsi="Arial" w:cs="Arial"/>
                <w:sz w:val="24"/>
                <w:szCs w:val="24"/>
              </w:rPr>
            </w:pPr>
            <w:r w:rsidRPr="00657E33">
              <w:rPr>
                <w:rFonts w:ascii="Arial" w:hAnsi="Arial" w:cs="Arial"/>
                <w:sz w:val="24"/>
                <w:szCs w:val="24"/>
              </w:rPr>
              <w:t>The child is busy the whole time, but without real concentration</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Routine actions, attention in superficial</w:t>
            </w:r>
          </w:p>
          <w:p w:rsidR="00657E33" w:rsidRPr="00657E33" w:rsidRDefault="00657E33" w:rsidP="004E7756">
            <w:pPr>
              <w:rPr>
                <w:rFonts w:ascii="Arial" w:hAnsi="Arial" w:cs="Arial"/>
                <w:sz w:val="24"/>
                <w:szCs w:val="24"/>
              </w:rPr>
            </w:pPr>
            <w:r w:rsidRPr="00657E33">
              <w:rPr>
                <w:rFonts w:ascii="Arial" w:hAnsi="Arial" w:cs="Arial"/>
                <w:sz w:val="24"/>
                <w:szCs w:val="24"/>
              </w:rPr>
              <w:t>Is not absorbed in the activity, activities are short lived</w:t>
            </w:r>
          </w:p>
          <w:p w:rsidR="00657E33" w:rsidRPr="00657E33" w:rsidRDefault="00657E33" w:rsidP="004E7756">
            <w:pPr>
              <w:rPr>
                <w:rFonts w:ascii="Arial" w:hAnsi="Arial" w:cs="Arial"/>
                <w:sz w:val="24"/>
                <w:szCs w:val="24"/>
              </w:rPr>
            </w:pPr>
            <w:r w:rsidRPr="00657E33">
              <w:rPr>
                <w:rFonts w:ascii="Arial" w:hAnsi="Arial" w:cs="Arial"/>
                <w:sz w:val="24"/>
                <w:szCs w:val="24"/>
              </w:rPr>
              <w:t>Limited motivation, no real dedication, does not feel challenged</w:t>
            </w:r>
          </w:p>
          <w:p w:rsidR="00657E33" w:rsidRPr="00657E33" w:rsidRDefault="00657E33" w:rsidP="004E7756">
            <w:pPr>
              <w:rPr>
                <w:rFonts w:ascii="Arial" w:hAnsi="Arial" w:cs="Arial"/>
                <w:sz w:val="24"/>
                <w:szCs w:val="24"/>
              </w:rPr>
            </w:pPr>
            <w:r w:rsidRPr="00657E33">
              <w:rPr>
                <w:rFonts w:ascii="Arial" w:hAnsi="Arial" w:cs="Arial"/>
                <w:sz w:val="24"/>
                <w:szCs w:val="24"/>
              </w:rPr>
              <w:t>The child does not gain deep-level experiences</w:t>
            </w:r>
          </w:p>
          <w:p w:rsidR="00657E33" w:rsidRPr="00657E33" w:rsidRDefault="00657E33" w:rsidP="004E7756">
            <w:pPr>
              <w:rPr>
                <w:rFonts w:ascii="Arial" w:hAnsi="Arial" w:cs="Arial"/>
                <w:sz w:val="24"/>
                <w:szCs w:val="24"/>
              </w:rPr>
            </w:pPr>
            <w:r w:rsidRPr="00657E33">
              <w:rPr>
                <w:rFonts w:ascii="Arial" w:hAnsi="Arial" w:cs="Arial"/>
                <w:sz w:val="24"/>
                <w:szCs w:val="24"/>
              </w:rPr>
              <w:t>Does not use his/her capabilities to the full extent</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4</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 xml:space="preserve">High: </w:t>
            </w:r>
          </w:p>
          <w:p w:rsidR="00657E33" w:rsidRPr="00657E33" w:rsidRDefault="00657E33" w:rsidP="004E7756">
            <w:pPr>
              <w:rPr>
                <w:rFonts w:ascii="Arial" w:hAnsi="Arial" w:cs="Arial"/>
                <w:sz w:val="24"/>
                <w:szCs w:val="24"/>
              </w:rPr>
            </w:pPr>
            <w:r w:rsidRPr="00657E33">
              <w:rPr>
                <w:rFonts w:ascii="Arial" w:hAnsi="Arial" w:cs="Arial"/>
                <w:sz w:val="24"/>
                <w:szCs w:val="24"/>
              </w:rPr>
              <w:t>There are clear signs of involvement, but these are not always present to their full extent</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The child is engaged in the activity without interruption</w:t>
            </w:r>
          </w:p>
          <w:p w:rsidR="00657E33" w:rsidRPr="00657E33" w:rsidRDefault="00657E33" w:rsidP="004E7756">
            <w:pPr>
              <w:rPr>
                <w:rFonts w:ascii="Arial" w:hAnsi="Arial" w:cs="Arial"/>
                <w:sz w:val="24"/>
                <w:szCs w:val="24"/>
              </w:rPr>
            </w:pPr>
            <w:r w:rsidRPr="00657E33">
              <w:rPr>
                <w:rFonts w:ascii="Arial" w:hAnsi="Arial" w:cs="Arial"/>
                <w:sz w:val="24"/>
                <w:szCs w:val="24"/>
              </w:rPr>
              <w:t>Most of the time there is real concentration, but during some brief moments the attention is superficial</w:t>
            </w:r>
          </w:p>
          <w:p w:rsidR="00657E33" w:rsidRPr="00657E33" w:rsidRDefault="00657E33" w:rsidP="004E7756">
            <w:pPr>
              <w:rPr>
                <w:rFonts w:ascii="Arial" w:hAnsi="Arial" w:cs="Arial"/>
                <w:sz w:val="24"/>
                <w:szCs w:val="24"/>
              </w:rPr>
            </w:pPr>
            <w:r w:rsidRPr="00657E33">
              <w:rPr>
                <w:rFonts w:ascii="Arial" w:hAnsi="Arial" w:cs="Arial"/>
                <w:sz w:val="24"/>
                <w:szCs w:val="24"/>
              </w:rPr>
              <w:t>The child feels challenged and there is a certain degree of motivation</w:t>
            </w:r>
          </w:p>
          <w:p w:rsidR="00657E33" w:rsidRPr="00657E33" w:rsidRDefault="00657E33" w:rsidP="004E7756">
            <w:pPr>
              <w:rPr>
                <w:rFonts w:ascii="Arial" w:hAnsi="Arial" w:cs="Arial"/>
                <w:sz w:val="24"/>
                <w:szCs w:val="24"/>
              </w:rPr>
            </w:pPr>
            <w:r w:rsidRPr="00657E33">
              <w:rPr>
                <w:rFonts w:ascii="Arial" w:hAnsi="Arial" w:cs="Arial"/>
                <w:sz w:val="24"/>
                <w:szCs w:val="24"/>
              </w:rPr>
              <w:t>The child’s capabilities and its imagination to a certain extend are addressed in the activity</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5</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Extremely High:</w:t>
            </w:r>
          </w:p>
          <w:p w:rsidR="00657E33" w:rsidRPr="00657E33" w:rsidRDefault="00657E33" w:rsidP="004E7756">
            <w:pPr>
              <w:rPr>
                <w:rFonts w:ascii="Arial" w:hAnsi="Arial" w:cs="Arial"/>
                <w:sz w:val="24"/>
                <w:szCs w:val="24"/>
              </w:rPr>
            </w:pPr>
            <w:r w:rsidRPr="00657E33">
              <w:rPr>
                <w:rFonts w:ascii="Arial" w:hAnsi="Arial" w:cs="Arial"/>
                <w:sz w:val="24"/>
                <w:szCs w:val="24"/>
              </w:rPr>
              <w:t>During the observation of learning the child is continually engaged in the activity and completely absorbed in it.</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Is absolutely focussed, concentrated without interruption</w:t>
            </w:r>
          </w:p>
          <w:p w:rsidR="00657E33" w:rsidRPr="00657E33" w:rsidRDefault="00657E33" w:rsidP="004E7756">
            <w:pPr>
              <w:rPr>
                <w:rFonts w:ascii="Arial" w:hAnsi="Arial" w:cs="Arial"/>
                <w:sz w:val="24"/>
                <w:szCs w:val="24"/>
              </w:rPr>
            </w:pPr>
            <w:r w:rsidRPr="00657E33">
              <w:rPr>
                <w:rFonts w:ascii="Arial" w:hAnsi="Arial" w:cs="Arial"/>
                <w:sz w:val="24"/>
                <w:szCs w:val="24"/>
              </w:rPr>
              <w:t>Is highly motivated, feels strongly appealed by the activity</w:t>
            </w:r>
          </w:p>
          <w:p w:rsidR="00657E33" w:rsidRPr="00657E33" w:rsidRDefault="00657E33" w:rsidP="004E7756">
            <w:pPr>
              <w:rPr>
                <w:rFonts w:ascii="Arial" w:hAnsi="Arial" w:cs="Arial"/>
                <w:sz w:val="24"/>
                <w:szCs w:val="24"/>
              </w:rPr>
            </w:pPr>
            <w:r w:rsidRPr="00657E33">
              <w:rPr>
                <w:rFonts w:ascii="Arial" w:hAnsi="Arial" w:cs="Arial"/>
                <w:sz w:val="24"/>
                <w:szCs w:val="24"/>
              </w:rPr>
              <w:t>Even strong stimuli cannot distract him/her</w:t>
            </w:r>
          </w:p>
          <w:p w:rsidR="00657E33" w:rsidRPr="00657E33" w:rsidRDefault="00657E33" w:rsidP="004E7756">
            <w:pPr>
              <w:rPr>
                <w:rFonts w:ascii="Arial" w:hAnsi="Arial" w:cs="Arial"/>
                <w:sz w:val="24"/>
                <w:szCs w:val="24"/>
              </w:rPr>
            </w:pPr>
            <w:r w:rsidRPr="00657E33">
              <w:rPr>
                <w:rFonts w:ascii="Arial" w:hAnsi="Arial" w:cs="Arial"/>
                <w:sz w:val="24"/>
                <w:szCs w:val="24"/>
              </w:rPr>
              <w:t>Is alert, has attention for details, shows precision</w:t>
            </w:r>
          </w:p>
          <w:p w:rsidR="00657E33" w:rsidRPr="00657E33" w:rsidRDefault="00657E33" w:rsidP="004E7756">
            <w:pPr>
              <w:rPr>
                <w:rFonts w:ascii="Arial" w:hAnsi="Arial" w:cs="Arial"/>
                <w:sz w:val="24"/>
                <w:szCs w:val="24"/>
              </w:rPr>
            </w:pPr>
            <w:r w:rsidRPr="00657E33">
              <w:rPr>
                <w:rFonts w:ascii="Arial" w:hAnsi="Arial" w:cs="Arial"/>
                <w:sz w:val="24"/>
                <w:szCs w:val="24"/>
              </w:rPr>
              <w:t>Its mental activity and experience are intense</w:t>
            </w:r>
          </w:p>
          <w:p w:rsidR="00657E33" w:rsidRPr="00657E33" w:rsidRDefault="00657E33" w:rsidP="004E7756">
            <w:pPr>
              <w:rPr>
                <w:rFonts w:ascii="Arial" w:hAnsi="Arial" w:cs="Arial"/>
                <w:sz w:val="24"/>
                <w:szCs w:val="24"/>
              </w:rPr>
            </w:pPr>
            <w:r w:rsidRPr="00657E33">
              <w:rPr>
                <w:rFonts w:ascii="Arial" w:hAnsi="Arial" w:cs="Arial"/>
                <w:sz w:val="24"/>
                <w:szCs w:val="24"/>
              </w:rPr>
              <w:t>The child constantly addressed all its capabilities</w:t>
            </w:r>
          </w:p>
          <w:p w:rsidR="00657E33" w:rsidRPr="00657E33" w:rsidRDefault="00657E33" w:rsidP="004E7756">
            <w:pPr>
              <w:rPr>
                <w:rFonts w:ascii="Arial" w:hAnsi="Arial" w:cs="Arial"/>
                <w:sz w:val="24"/>
                <w:szCs w:val="24"/>
              </w:rPr>
            </w:pPr>
            <w:r w:rsidRPr="00657E33">
              <w:rPr>
                <w:rFonts w:ascii="Arial" w:hAnsi="Arial" w:cs="Arial"/>
                <w:sz w:val="24"/>
                <w:szCs w:val="24"/>
              </w:rPr>
              <w:t xml:space="preserve">Obviously enjoys being engrossed in the activity. </w:t>
            </w:r>
          </w:p>
        </w:tc>
      </w:tr>
    </w:tbl>
    <w:p w:rsidR="00657E33" w:rsidRDefault="00657E33" w:rsidP="00657E33">
      <w:pPr>
        <w:rPr>
          <w:rFonts w:ascii="Arial" w:hAnsi="Arial" w:cs="Arial"/>
          <w:sz w:val="24"/>
          <w:szCs w:val="24"/>
        </w:rPr>
      </w:pPr>
    </w:p>
    <w:p w:rsidR="002A0C41" w:rsidRDefault="002A0C41" w:rsidP="00657E33">
      <w:pPr>
        <w:rPr>
          <w:rFonts w:ascii="Arial" w:hAnsi="Arial" w:cs="Arial"/>
          <w:sz w:val="24"/>
          <w:szCs w:val="24"/>
        </w:rPr>
      </w:pPr>
    </w:p>
    <w:p w:rsidR="002A0C41" w:rsidRDefault="002A0C41" w:rsidP="00657E33">
      <w:pPr>
        <w:rPr>
          <w:rFonts w:ascii="Arial" w:hAnsi="Arial" w:cs="Arial"/>
          <w:sz w:val="24"/>
          <w:szCs w:val="24"/>
        </w:rPr>
      </w:pPr>
    </w:p>
    <w:p w:rsidR="00443AA7" w:rsidRPr="00657E33" w:rsidRDefault="00443AA7" w:rsidP="00657E33">
      <w:pPr>
        <w:rPr>
          <w:rFonts w:ascii="Arial" w:hAnsi="Arial" w:cs="Arial"/>
          <w:sz w:val="24"/>
          <w:szCs w:val="24"/>
        </w:rPr>
      </w:pPr>
    </w:p>
    <w:p w:rsidR="00657E33" w:rsidRPr="00657E33" w:rsidRDefault="00657E33" w:rsidP="007B588C">
      <w:pPr>
        <w:pStyle w:val="Heading2"/>
      </w:pPr>
      <w:bookmarkStart w:id="16" w:name="_Toc517439620"/>
      <w:r w:rsidRPr="00657E33">
        <w:lastRenderedPageBreak/>
        <w:t>Appendix 6</w:t>
      </w:r>
      <w:r w:rsidR="004E7756">
        <w:t xml:space="preserve"> –</w:t>
      </w:r>
      <w:r w:rsidR="00531D0C">
        <w:t xml:space="preserve"> Pupil Focus Group i</w:t>
      </w:r>
      <w:r w:rsidR="004E7756">
        <w:t>nterview</w:t>
      </w:r>
      <w:r w:rsidR="00531D0C">
        <w:t xml:space="preserve"> notes</w:t>
      </w:r>
      <w:bookmarkEnd w:id="16"/>
    </w:p>
    <w:p w:rsidR="00554E72" w:rsidRDefault="005D7301" w:rsidP="00554E72">
      <w:pPr>
        <w:jc w:val="center"/>
        <w:rPr>
          <w:rFonts w:ascii="Arial" w:hAnsi="Arial" w:cs="Arial"/>
          <w:sz w:val="24"/>
          <w:szCs w:val="24"/>
          <w:u w:val="single"/>
        </w:rPr>
      </w:pPr>
      <w:r>
        <w:rPr>
          <w:rFonts w:ascii="Arial" w:hAnsi="Arial" w:cs="Arial"/>
          <w:sz w:val="24"/>
          <w:szCs w:val="24"/>
          <w:u w:val="single"/>
        </w:rPr>
        <w:t>Focus Group Interview</w:t>
      </w:r>
      <w:r w:rsidR="002A0C41">
        <w:rPr>
          <w:rFonts w:ascii="Arial" w:hAnsi="Arial" w:cs="Arial"/>
          <w:sz w:val="24"/>
          <w:szCs w:val="24"/>
          <w:u w:val="single"/>
        </w:rPr>
        <w:t>s</w:t>
      </w:r>
    </w:p>
    <w:p w:rsidR="00657E33" w:rsidRPr="00657E33" w:rsidRDefault="00554E72" w:rsidP="00554E72">
      <w:pPr>
        <w:jc w:val="center"/>
        <w:rPr>
          <w:rFonts w:ascii="Arial" w:hAnsi="Arial" w:cs="Arial"/>
          <w:sz w:val="24"/>
          <w:szCs w:val="24"/>
          <w:u w:val="single"/>
        </w:rPr>
      </w:pPr>
      <w:r>
        <w:rPr>
          <w:rFonts w:ascii="Arial" w:hAnsi="Arial" w:cs="Arial"/>
          <w:sz w:val="24"/>
          <w:szCs w:val="24"/>
          <w:u w:val="single"/>
        </w:rPr>
        <w:t xml:space="preserve">4 focus pupils from </w:t>
      </w:r>
      <w:r w:rsidR="005D7301">
        <w:rPr>
          <w:rFonts w:ascii="Arial" w:hAnsi="Arial" w:cs="Arial"/>
          <w:sz w:val="24"/>
          <w:szCs w:val="24"/>
          <w:u w:val="single"/>
        </w:rPr>
        <w:t xml:space="preserve">non-participant </w:t>
      </w:r>
      <w:r w:rsidR="00657E33" w:rsidRPr="00657E33">
        <w:rPr>
          <w:rFonts w:ascii="Arial" w:hAnsi="Arial" w:cs="Arial"/>
          <w:sz w:val="24"/>
          <w:szCs w:val="24"/>
          <w:u w:val="single"/>
        </w:rPr>
        <w:t xml:space="preserve">observations </w:t>
      </w:r>
    </w:p>
    <w:p w:rsidR="00657E33" w:rsidRPr="005D7301" w:rsidRDefault="00657E33" w:rsidP="00657E33">
      <w:pPr>
        <w:rPr>
          <w:rFonts w:ascii="Arial" w:hAnsi="Arial" w:cs="Arial"/>
          <w:b/>
          <w:sz w:val="24"/>
          <w:szCs w:val="24"/>
        </w:rPr>
      </w:pPr>
      <w:r w:rsidRPr="005D7301">
        <w:rPr>
          <w:rFonts w:ascii="Arial" w:hAnsi="Arial" w:cs="Arial"/>
          <w:b/>
          <w:sz w:val="24"/>
          <w:szCs w:val="24"/>
        </w:rPr>
        <w:t>Before –</w:t>
      </w:r>
    </w:p>
    <w:p w:rsidR="00657E33" w:rsidRPr="00657E33" w:rsidRDefault="00657E33" w:rsidP="00657E33">
      <w:pPr>
        <w:pStyle w:val="ListParagraph"/>
        <w:numPr>
          <w:ilvl w:val="0"/>
          <w:numId w:val="29"/>
        </w:numPr>
        <w:rPr>
          <w:rFonts w:ascii="Arial" w:hAnsi="Arial" w:cs="Arial"/>
          <w:sz w:val="24"/>
          <w:szCs w:val="24"/>
        </w:rPr>
      </w:pPr>
      <w:r w:rsidRPr="00657E33">
        <w:rPr>
          <w:rFonts w:ascii="Arial" w:hAnsi="Arial" w:cs="Arial"/>
          <w:sz w:val="24"/>
          <w:szCs w:val="24"/>
        </w:rPr>
        <w:t>What was planning the activity like?</w:t>
      </w:r>
    </w:p>
    <w:p w:rsidR="00657E33" w:rsidRPr="00657E33" w:rsidRDefault="00657E33" w:rsidP="00657E33">
      <w:pPr>
        <w:pStyle w:val="ListParagraph"/>
        <w:numPr>
          <w:ilvl w:val="0"/>
          <w:numId w:val="29"/>
        </w:numPr>
        <w:rPr>
          <w:rFonts w:ascii="Arial" w:hAnsi="Arial" w:cs="Arial"/>
          <w:sz w:val="24"/>
          <w:szCs w:val="24"/>
        </w:rPr>
      </w:pPr>
      <w:r w:rsidRPr="00657E33">
        <w:rPr>
          <w:rFonts w:ascii="Arial" w:hAnsi="Arial" w:cs="Arial"/>
          <w:sz w:val="24"/>
          <w:szCs w:val="24"/>
        </w:rPr>
        <w:t>What is the relationship like between you and the pupils you are working with?</w:t>
      </w:r>
    </w:p>
    <w:p w:rsidR="00657E33" w:rsidRPr="00657E33" w:rsidRDefault="00657E33" w:rsidP="00657E33">
      <w:pPr>
        <w:pStyle w:val="ListParagraph"/>
        <w:numPr>
          <w:ilvl w:val="0"/>
          <w:numId w:val="29"/>
        </w:numPr>
        <w:rPr>
          <w:rFonts w:ascii="Arial" w:hAnsi="Arial" w:cs="Arial"/>
          <w:sz w:val="24"/>
          <w:szCs w:val="24"/>
        </w:rPr>
      </w:pPr>
      <w:r w:rsidRPr="00657E33">
        <w:rPr>
          <w:rFonts w:ascii="Arial" w:hAnsi="Arial" w:cs="Arial"/>
          <w:sz w:val="24"/>
          <w:szCs w:val="24"/>
        </w:rPr>
        <w:t>How do you feel about delivering the planned activities?</w:t>
      </w:r>
    </w:p>
    <w:p w:rsidR="00657E33" w:rsidRPr="00657E33" w:rsidRDefault="00657E33" w:rsidP="00657E33">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1101"/>
        <w:gridCol w:w="8141"/>
      </w:tblGrid>
      <w:tr w:rsidR="00657E33" w:rsidRPr="00657E33" w:rsidTr="000537EA">
        <w:trPr>
          <w:trHeight w:val="930"/>
        </w:trPr>
        <w:tc>
          <w:tcPr>
            <w:tcW w:w="1101" w:type="dxa"/>
            <w:shd w:val="clear" w:color="auto" w:fill="D9D9D9" w:themeFill="background1" w:themeFillShade="D9"/>
          </w:tcPr>
          <w:p w:rsidR="00657E33" w:rsidRPr="00657E33" w:rsidRDefault="003D3AD3" w:rsidP="003D3AD3">
            <w:pPr>
              <w:rPr>
                <w:rFonts w:ascii="Arial" w:hAnsi="Arial" w:cs="Arial"/>
                <w:sz w:val="24"/>
                <w:szCs w:val="24"/>
              </w:rPr>
            </w:pPr>
            <w:r>
              <w:rPr>
                <w:rFonts w:ascii="Arial" w:hAnsi="Arial" w:cs="Arial"/>
                <w:sz w:val="24"/>
                <w:szCs w:val="24"/>
              </w:rPr>
              <w:t>Year 3 Pupil</w:t>
            </w:r>
          </w:p>
        </w:tc>
        <w:tc>
          <w:tcPr>
            <w:tcW w:w="8141" w:type="dxa"/>
          </w:tcPr>
          <w:p w:rsidR="00657E33" w:rsidRPr="00657E33" w:rsidRDefault="00657E33" w:rsidP="004E7756">
            <w:pPr>
              <w:rPr>
                <w:rFonts w:ascii="Arial" w:hAnsi="Arial" w:cs="Arial"/>
                <w:sz w:val="24"/>
                <w:szCs w:val="24"/>
              </w:rPr>
            </w:pPr>
          </w:p>
          <w:p w:rsidR="00657E33" w:rsidRPr="00657E33" w:rsidRDefault="002A0C41" w:rsidP="004E7756">
            <w:pPr>
              <w:rPr>
                <w:rFonts w:ascii="Arial" w:hAnsi="Arial" w:cs="Arial"/>
                <w:sz w:val="24"/>
                <w:szCs w:val="24"/>
              </w:rPr>
            </w:pPr>
            <w:r>
              <w:rPr>
                <w:rFonts w:ascii="Arial" w:hAnsi="Arial" w:cs="Arial"/>
                <w:sz w:val="24"/>
                <w:szCs w:val="24"/>
              </w:rPr>
              <w:t>Not applicable – not involved in the planning stage</w:t>
            </w:r>
          </w:p>
        </w:tc>
      </w:tr>
      <w:tr w:rsidR="00657E33" w:rsidRPr="00657E33" w:rsidTr="005D7301">
        <w:tc>
          <w:tcPr>
            <w:tcW w:w="1101" w:type="dxa"/>
            <w:shd w:val="clear" w:color="auto" w:fill="D9D9D9" w:themeFill="background1" w:themeFillShade="D9"/>
          </w:tcPr>
          <w:p w:rsidR="00657E33" w:rsidRPr="00657E33" w:rsidRDefault="003D3AD3" w:rsidP="003D3AD3">
            <w:pPr>
              <w:rPr>
                <w:rFonts w:ascii="Arial" w:hAnsi="Arial" w:cs="Arial"/>
                <w:sz w:val="24"/>
                <w:szCs w:val="24"/>
              </w:rPr>
            </w:pPr>
            <w:r>
              <w:rPr>
                <w:rFonts w:ascii="Arial" w:hAnsi="Arial" w:cs="Arial"/>
                <w:sz w:val="24"/>
                <w:szCs w:val="24"/>
              </w:rPr>
              <w:t xml:space="preserve">Year 4 Pupil </w:t>
            </w:r>
          </w:p>
        </w:tc>
        <w:tc>
          <w:tcPr>
            <w:tcW w:w="8141" w:type="dxa"/>
          </w:tcPr>
          <w:p w:rsidR="00657E33" w:rsidRPr="00657E33" w:rsidRDefault="00657E33" w:rsidP="004E7756">
            <w:pPr>
              <w:rPr>
                <w:rFonts w:ascii="Arial" w:hAnsi="Arial" w:cs="Arial"/>
                <w:sz w:val="24"/>
                <w:szCs w:val="24"/>
              </w:rPr>
            </w:pPr>
          </w:p>
          <w:p w:rsidR="005D7301" w:rsidRDefault="002A0C41" w:rsidP="004E7756">
            <w:pPr>
              <w:rPr>
                <w:rFonts w:ascii="Arial" w:hAnsi="Arial" w:cs="Arial"/>
                <w:sz w:val="24"/>
                <w:szCs w:val="24"/>
              </w:rPr>
            </w:pPr>
            <w:r>
              <w:rPr>
                <w:rFonts w:ascii="Arial" w:hAnsi="Arial" w:cs="Arial"/>
                <w:sz w:val="24"/>
                <w:szCs w:val="24"/>
              </w:rPr>
              <w:t>Not applicable – not involved in the planning stage</w:t>
            </w:r>
          </w:p>
          <w:p w:rsidR="000537EA" w:rsidRPr="00657E33" w:rsidRDefault="000537EA"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 xml:space="preserve">Year 5 Pupil </w:t>
            </w:r>
          </w:p>
        </w:tc>
        <w:tc>
          <w:tcPr>
            <w:tcW w:w="8141" w:type="dxa"/>
          </w:tcPr>
          <w:p w:rsidR="000537EA" w:rsidRDefault="000537EA" w:rsidP="004E7756">
            <w:pPr>
              <w:rPr>
                <w:rFonts w:ascii="Arial" w:hAnsi="Arial" w:cs="Arial"/>
                <w:sz w:val="24"/>
                <w:szCs w:val="24"/>
              </w:rPr>
            </w:pPr>
          </w:p>
          <w:p w:rsidR="00657E33" w:rsidRPr="00657E33" w:rsidRDefault="00A06C62" w:rsidP="004E7756">
            <w:pPr>
              <w:rPr>
                <w:rFonts w:ascii="Arial" w:hAnsi="Arial" w:cs="Arial"/>
                <w:sz w:val="24"/>
                <w:szCs w:val="24"/>
              </w:rPr>
            </w:pPr>
            <w:r>
              <w:rPr>
                <w:rFonts w:ascii="Arial" w:hAnsi="Arial" w:cs="Arial"/>
                <w:sz w:val="24"/>
                <w:szCs w:val="24"/>
              </w:rPr>
              <w:t>It was really fun and I got really excited</w:t>
            </w:r>
            <w:r w:rsidR="000537EA">
              <w:rPr>
                <w:rFonts w:ascii="Arial" w:hAnsi="Arial" w:cs="Arial"/>
                <w:sz w:val="24"/>
                <w:szCs w:val="24"/>
              </w:rPr>
              <w:t>.</w:t>
            </w:r>
            <w:r>
              <w:rPr>
                <w:rFonts w:ascii="Arial" w:hAnsi="Arial" w:cs="Arial"/>
                <w:sz w:val="24"/>
                <w:szCs w:val="24"/>
              </w:rPr>
              <w:t xml:space="preserve"> As well as teaching them, I will learn a bit as well. </w:t>
            </w:r>
            <w:r w:rsidR="000537EA">
              <w:rPr>
                <w:rFonts w:ascii="Arial" w:hAnsi="Arial" w:cs="Arial"/>
                <w:sz w:val="24"/>
                <w:szCs w:val="24"/>
              </w:rPr>
              <w:t xml:space="preserve"> Good we chose our groups. We got on most of the time. We took a vote when we didn’t agree on something. Looking forward to being a teacher.</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Year 6 Pupil</w:t>
            </w:r>
          </w:p>
        </w:tc>
        <w:tc>
          <w:tcPr>
            <w:tcW w:w="8141" w:type="dxa"/>
          </w:tcPr>
          <w:p w:rsidR="000537EA" w:rsidRDefault="000537EA" w:rsidP="004E7756">
            <w:pPr>
              <w:rPr>
                <w:rFonts w:ascii="Arial" w:hAnsi="Arial" w:cs="Arial"/>
                <w:sz w:val="24"/>
                <w:szCs w:val="24"/>
              </w:rPr>
            </w:pPr>
          </w:p>
          <w:p w:rsidR="00657E33" w:rsidRDefault="002A0C41" w:rsidP="004E7756">
            <w:pPr>
              <w:rPr>
                <w:rFonts w:ascii="Arial" w:hAnsi="Arial" w:cs="Arial"/>
                <w:sz w:val="24"/>
                <w:szCs w:val="24"/>
              </w:rPr>
            </w:pPr>
            <w:r>
              <w:rPr>
                <w:rFonts w:ascii="Arial" w:hAnsi="Arial" w:cs="Arial"/>
                <w:sz w:val="24"/>
                <w:szCs w:val="24"/>
              </w:rPr>
              <w:t>Planning was good. We worked together well. No arguments. Felt excited and a bit nervous about teaching and wondered who we would have in our group.</w:t>
            </w:r>
            <w:r w:rsidR="00A06C62">
              <w:rPr>
                <w:rFonts w:ascii="Arial" w:hAnsi="Arial" w:cs="Arial"/>
                <w:sz w:val="24"/>
                <w:szCs w:val="24"/>
              </w:rPr>
              <w:t xml:space="preserve"> Didn’t know how many pupils we would get.</w:t>
            </w:r>
          </w:p>
          <w:p w:rsidR="002A0C41" w:rsidRPr="00657E33" w:rsidRDefault="002A0C41" w:rsidP="004E7756">
            <w:pPr>
              <w:rPr>
                <w:rFonts w:ascii="Arial" w:hAnsi="Arial" w:cs="Arial"/>
                <w:sz w:val="24"/>
                <w:szCs w:val="24"/>
              </w:rPr>
            </w:pPr>
          </w:p>
        </w:tc>
      </w:tr>
    </w:tbl>
    <w:p w:rsidR="00657E33" w:rsidRPr="00657E33" w:rsidRDefault="00657E33" w:rsidP="00657E33">
      <w:pPr>
        <w:rPr>
          <w:rFonts w:ascii="Arial" w:hAnsi="Arial" w:cs="Arial"/>
          <w:sz w:val="24"/>
          <w:szCs w:val="24"/>
        </w:rPr>
      </w:pPr>
    </w:p>
    <w:p w:rsidR="00657E33" w:rsidRPr="005D7301" w:rsidRDefault="00657E33" w:rsidP="00657E33">
      <w:pPr>
        <w:rPr>
          <w:rFonts w:ascii="Arial" w:hAnsi="Arial" w:cs="Arial"/>
          <w:b/>
          <w:sz w:val="24"/>
          <w:szCs w:val="24"/>
        </w:rPr>
      </w:pPr>
      <w:r w:rsidRPr="005D7301">
        <w:rPr>
          <w:rFonts w:ascii="Arial" w:hAnsi="Arial" w:cs="Arial"/>
          <w:b/>
          <w:sz w:val="24"/>
          <w:szCs w:val="24"/>
        </w:rPr>
        <w:t xml:space="preserve">During - </w:t>
      </w:r>
    </w:p>
    <w:p w:rsidR="00657E33" w:rsidRPr="00657E33" w:rsidRDefault="00657E33" w:rsidP="00657E33">
      <w:pPr>
        <w:pStyle w:val="ListParagraph"/>
        <w:numPr>
          <w:ilvl w:val="0"/>
          <w:numId w:val="30"/>
        </w:numPr>
        <w:rPr>
          <w:rFonts w:ascii="Arial" w:hAnsi="Arial" w:cs="Arial"/>
          <w:sz w:val="24"/>
          <w:szCs w:val="24"/>
        </w:rPr>
      </w:pPr>
      <w:r w:rsidRPr="00657E33">
        <w:rPr>
          <w:rFonts w:ascii="Arial" w:hAnsi="Arial" w:cs="Arial"/>
          <w:sz w:val="24"/>
          <w:szCs w:val="24"/>
        </w:rPr>
        <w:t>How do you feel about the activities so far?</w:t>
      </w:r>
    </w:p>
    <w:p w:rsidR="00657E33" w:rsidRPr="00657E33" w:rsidRDefault="00657E33" w:rsidP="00657E33">
      <w:pPr>
        <w:pStyle w:val="ListParagraph"/>
        <w:numPr>
          <w:ilvl w:val="0"/>
          <w:numId w:val="30"/>
        </w:numPr>
        <w:rPr>
          <w:rFonts w:ascii="Arial" w:hAnsi="Arial" w:cs="Arial"/>
          <w:sz w:val="24"/>
          <w:szCs w:val="24"/>
        </w:rPr>
      </w:pPr>
      <w:r w:rsidRPr="00657E33">
        <w:rPr>
          <w:rFonts w:ascii="Arial" w:hAnsi="Arial" w:cs="Arial"/>
          <w:sz w:val="24"/>
          <w:szCs w:val="24"/>
        </w:rPr>
        <w:t>What are the relationships like between the children involved?</w:t>
      </w:r>
    </w:p>
    <w:p w:rsidR="00657E33" w:rsidRPr="00657E33" w:rsidRDefault="00657E33" w:rsidP="00657E33">
      <w:pPr>
        <w:pStyle w:val="ListParagraph"/>
        <w:numPr>
          <w:ilvl w:val="0"/>
          <w:numId w:val="30"/>
        </w:numPr>
        <w:rPr>
          <w:rFonts w:ascii="Arial" w:hAnsi="Arial" w:cs="Arial"/>
          <w:sz w:val="24"/>
          <w:szCs w:val="24"/>
        </w:rPr>
      </w:pPr>
      <w:r w:rsidRPr="00657E33">
        <w:rPr>
          <w:rFonts w:ascii="Arial" w:hAnsi="Arial" w:cs="Arial"/>
          <w:sz w:val="24"/>
          <w:szCs w:val="24"/>
        </w:rPr>
        <w:t>Is there anything you would change if you could?</w:t>
      </w:r>
    </w:p>
    <w:tbl>
      <w:tblPr>
        <w:tblStyle w:val="TableGrid"/>
        <w:tblW w:w="0" w:type="auto"/>
        <w:tblLook w:val="04A0" w:firstRow="1" w:lastRow="0" w:firstColumn="1" w:lastColumn="0" w:noHBand="0" w:noVBand="1"/>
      </w:tblPr>
      <w:tblGrid>
        <w:gridCol w:w="1101"/>
        <w:gridCol w:w="8141"/>
      </w:tblGrid>
      <w:tr w:rsidR="00657E33" w:rsidRPr="00657E33" w:rsidTr="000537EA">
        <w:trPr>
          <w:trHeight w:val="924"/>
        </w:trPr>
        <w:tc>
          <w:tcPr>
            <w:tcW w:w="1101" w:type="dxa"/>
            <w:shd w:val="clear" w:color="auto" w:fill="F2F2F2" w:themeFill="background1" w:themeFillShade="F2"/>
          </w:tcPr>
          <w:p w:rsidR="00657E33" w:rsidRPr="00657E33" w:rsidRDefault="003D3AD3" w:rsidP="004E7756">
            <w:pPr>
              <w:rPr>
                <w:rFonts w:ascii="Arial" w:hAnsi="Arial" w:cs="Arial"/>
                <w:sz w:val="24"/>
                <w:szCs w:val="24"/>
              </w:rPr>
            </w:pPr>
            <w:r>
              <w:rPr>
                <w:rFonts w:ascii="Arial" w:hAnsi="Arial" w:cs="Arial"/>
                <w:sz w:val="24"/>
                <w:szCs w:val="24"/>
              </w:rPr>
              <w:t>Year 3 Pupil</w:t>
            </w:r>
          </w:p>
        </w:tc>
        <w:tc>
          <w:tcPr>
            <w:tcW w:w="8141" w:type="dxa"/>
          </w:tcPr>
          <w:p w:rsidR="00657E33" w:rsidRPr="00657E33" w:rsidRDefault="00657E33" w:rsidP="004E7756">
            <w:pPr>
              <w:rPr>
                <w:rFonts w:ascii="Arial" w:hAnsi="Arial" w:cs="Arial"/>
                <w:sz w:val="24"/>
                <w:szCs w:val="24"/>
              </w:rPr>
            </w:pPr>
          </w:p>
          <w:p w:rsidR="00657E33" w:rsidRPr="00657E33" w:rsidRDefault="000537EA" w:rsidP="004E7756">
            <w:pPr>
              <w:rPr>
                <w:rFonts w:ascii="Arial" w:hAnsi="Arial" w:cs="Arial"/>
                <w:sz w:val="24"/>
                <w:szCs w:val="24"/>
              </w:rPr>
            </w:pPr>
            <w:r>
              <w:rPr>
                <w:rFonts w:ascii="Arial" w:hAnsi="Arial" w:cs="Arial"/>
                <w:sz w:val="24"/>
                <w:szCs w:val="24"/>
              </w:rPr>
              <w:t>OK. Wasn’t sure what to do but it got better.</w:t>
            </w:r>
            <w:r w:rsidR="00A06C62">
              <w:rPr>
                <w:rFonts w:ascii="Arial" w:hAnsi="Arial" w:cs="Arial"/>
                <w:sz w:val="24"/>
                <w:szCs w:val="24"/>
              </w:rPr>
              <w:t xml:space="preserve"> Felt a bit weird because I’m used to hearing teachers voices, not Year 5 and 6.</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F2F2F2" w:themeFill="background1" w:themeFillShade="F2"/>
          </w:tcPr>
          <w:p w:rsidR="00657E33" w:rsidRPr="00657E33" w:rsidRDefault="003D3AD3" w:rsidP="004E7756">
            <w:pPr>
              <w:rPr>
                <w:rFonts w:ascii="Arial" w:hAnsi="Arial" w:cs="Arial"/>
                <w:sz w:val="24"/>
                <w:szCs w:val="24"/>
              </w:rPr>
            </w:pPr>
            <w:r>
              <w:rPr>
                <w:rFonts w:ascii="Arial" w:hAnsi="Arial" w:cs="Arial"/>
                <w:sz w:val="24"/>
                <w:szCs w:val="24"/>
              </w:rPr>
              <w:t>Year 4 Pupil</w:t>
            </w:r>
          </w:p>
        </w:tc>
        <w:tc>
          <w:tcPr>
            <w:tcW w:w="8141" w:type="dxa"/>
          </w:tcPr>
          <w:p w:rsidR="00657E33" w:rsidRPr="00657E33" w:rsidRDefault="00657E33" w:rsidP="004E7756">
            <w:pPr>
              <w:rPr>
                <w:rFonts w:ascii="Arial" w:hAnsi="Arial" w:cs="Arial"/>
                <w:sz w:val="24"/>
                <w:szCs w:val="24"/>
              </w:rPr>
            </w:pPr>
          </w:p>
          <w:p w:rsidR="00657E33" w:rsidRPr="00657E33" w:rsidRDefault="000537EA" w:rsidP="004E7756">
            <w:pPr>
              <w:rPr>
                <w:rFonts w:ascii="Arial" w:hAnsi="Arial" w:cs="Arial"/>
                <w:sz w:val="24"/>
                <w:szCs w:val="24"/>
              </w:rPr>
            </w:pPr>
            <w:r>
              <w:rPr>
                <w:rFonts w:ascii="Arial" w:hAnsi="Arial" w:cs="Arial"/>
                <w:sz w:val="24"/>
                <w:szCs w:val="24"/>
              </w:rPr>
              <w:t xml:space="preserve">Brilliant. Loved being out on the field and the activities they gave us. </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Year 5 Pupil</w:t>
            </w:r>
          </w:p>
        </w:tc>
        <w:tc>
          <w:tcPr>
            <w:tcW w:w="8141" w:type="dxa"/>
          </w:tcPr>
          <w:p w:rsidR="00657E33" w:rsidRPr="00657E33" w:rsidRDefault="00657E33" w:rsidP="004E7756">
            <w:pPr>
              <w:rPr>
                <w:rFonts w:ascii="Arial" w:hAnsi="Arial" w:cs="Arial"/>
                <w:sz w:val="24"/>
                <w:szCs w:val="24"/>
              </w:rPr>
            </w:pPr>
          </w:p>
          <w:p w:rsidR="00657E33" w:rsidRPr="00657E33" w:rsidRDefault="000537EA" w:rsidP="004E7756">
            <w:pPr>
              <w:rPr>
                <w:rFonts w:ascii="Arial" w:hAnsi="Arial" w:cs="Arial"/>
                <w:sz w:val="24"/>
                <w:szCs w:val="24"/>
              </w:rPr>
            </w:pPr>
            <w:r>
              <w:rPr>
                <w:rFonts w:ascii="Arial" w:hAnsi="Arial" w:cs="Arial"/>
                <w:sz w:val="24"/>
                <w:szCs w:val="24"/>
              </w:rPr>
              <w:t>I really enjoyed it. Feel happier now we have done our first session. Looking forward to making slime</w:t>
            </w:r>
            <w:r w:rsidR="00CB1BC1">
              <w:rPr>
                <w:rFonts w:ascii="Arial" w:hAnsi="Arial" w:cs="Arial"/>
                <w:sz w:val="24"/>
                <w:szCs w:val="24"/>
              </w:rPr>
              <w:t xml:space="preserve"> in the next lesson</w:t>
            </w:r>
            <w:r>
              <w:rPr>
                <w:rFonts w:ascii="Arial" w:hAnsi="Arial" w:cs="Arial"/>
                <w:sz w:val="24"/>
                <w:szCs w:val="24"/>
              </w:rPr>
              <w:t xml:space="preserve">. Some of the children </w:t>
            </w:r>
            <w:r>
              <w:rPr>
                <w:rFonts w:ascii="Arial" w:hAnsi="Arial" w:cs="Arial"/>
                <w:sz w:val="24"/>
                <w:szCs w:val="24"/>
              </w:rPr>
              <w:lastRenderedPageBreak/>
              <w:t>needed some support. Need to make sure we have the things ready for the next lesson.</w:t>
            </w:r>
          </w:p>
          <w:p w:rsidR="00657E33" w:rsidRPr="00657E33" w:rsidRDefault="00657E33" w:rsidP="004E7756">
            <w:pPr>
              <w:rPr>
                <w:rFonts w:ascii="Arial" w:hAnsi="Arial" w:cs="Arial"/>
                <w:sz w:val="24"/>
                <w:szCs w:val="24"/>
              </w:rPr>
            </w:pPr>
          </w:p>
        </w:tc>
      </w:tr>
      <w:tr w:rsidR="00657E33" w:rsidRPr="00657E33" w:rsidTr="002A0C41">
        <w:trPr>
          <w:trHeight w:val="1854"/>
        </w:trPr>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lastRenderedPageBreak/>
              <w:t>Year 6 Pupil</w:t>
            </w:r>
          </w:p>
        </w:tc>
        <w:tc>
          <w:tcPr>
            <w:tcW w:w="8141" w:type="dxa"/>
          </w:tcPr>
          <w:p w:rsidR="00657E33" w:rsidRPr="00657E33" w:rsidRDefault="00657E33" w:rsidP="004E7756">
            <w:pPr>
              <w:rPr>
                <w:rFonts w:ascii="Arial" w:hAnsi="Arial" w:cs="Arial"/>
                <w:sz w:val="24"/>
                <w:szCs w:val="24"/>
              </w:rPr>
            </w:pPr>
          </w:p>
          <w:p w:rsidR="00657E33" w:rsidRPr="00657E33" w:rsidRDefault="002A0C41" w:rsidP="004E7756">
            <w:pPr>
              <w:rPr>
                <w:rFonts w:ascii="Arial" w:hAnsi="Arial" w:cs="Arial"/>
                <w:sz w:val="24"/>
                <w:szCs w:val="24"/>
              </w:rPr>
            </w:pPr>
            <w:r>
              <w:rPr>
                <w:rFonts w:ascii="Arial" w:hAnsi="Arial" w:cs="Arial"/>
                <w:sz w:val="24"/>
                <w:szCs w:val="24"/>
              </w:rPr>
              <w:t xml:space="preserve">Gone really good. We asked the year 3 and 4s and they said it was fun to do. Good to spend time from other year groups. Activities worked really well. Did a few passing drills and switched teams half way round. Warms ups were fun too. Did prepare for more children so will have to think of a different game next time. </w:t>
            </w:r>
          </w:p>
          <w:p w:rsidR="00657E33" w:rsidRPr="00657E33" w:rsidRDefault="00657E33" w:rsidP="004E7756">
            <w:pPr>
              <w:rPr>
                <w:rFonts w:ascii="Arial" w:hAnsi="Arial" w:cs="Arial"/>
                <w:sz w:val="24"/>
                <w:szCs w:val="24"/>
              </w:rPr>
            </w:pPr>
          </w:p>
        </w:tc>
      </w:tr>
    </w:tbl>
    <w:p w:rsidR="00657E33" w:rsidRPr="00657E33" w:rsidRDefault="00657E33" w:rsidP="00657E33">
      <w:pPr>
        <w:rPr>
          <w:rFonts w:ascii="Arial" w:hAnsi="Arial" w:cs="Arial"/>
          <w:sz w:val="24"/>
          <w:szCs w:val="24"/>
        </w:rPr>
      </w:pPr>
    </w:p>
    <w:p w:rsidR="00657E33" w:rsidRPr="005D7301" w:rsidRDefault="00657E33" w:rsidP="00657E33">
      <w:pPr>
        <w:rPr>
          <w:rFonts w:ascii="Arial" w:hAnsi="Arial" w:cs="Arial"/>
          <w:b/>
          <w:sz w:val="24"/>
          <w:szCs w:val="24"/>
        </w:rPr>
      </w:pPr>
      <w:r w:rsidRPr="005D7301">
        <w:rPr>
          <w:rFonts w:ascii="Arial" w:hAnsi="Arial" w:cs="Arial"/>
          <w:b/>
          <w:sz w:val="24"/>
          <w:szCs w:val="24"/>
        </w:rPr>
        <w:t xml:space="preserve">After - </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How did you feel about planning activities for younger children?</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How did you feel about receiving activities from older children?</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Did you learn anything new?</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Were there any problems?</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Would you like to do something like this again and if so why?</w:t>
      </w:r>
    </w:p>
    <w:tbl>
      <w:tblPr>
        <w:tblStyle w:val="TableGrid"/>
        <w:tblW w:w="0" w:type="auto"/>
        <w:tblLook w:val="04A0" w:firstRow="1" w:lastRow="0" w:firstColumn="1" w:lastColumn="0" w:noHBand="0" w:noVBand="1"/>
      </w:tblPr>
      <w:tblGrid>
        <w:gridCol w:w="1101"/>
        <w:gridCol w:w="8141"/>
      </w:tblGrid>
      <w:tr w:rsidR="00657E33" w:rsidRPr="00657E33" w:rsidTr="005D7301">
        <w:tc>
          <w:tcPr>
            <w:tcW w:w="1101" w:type="dxa"/>
            <w:shd w:val="clear" w:color="auto" w:fill="F2F2F2" w:themeFill="background1" w:themeFillShade="F2"/>
          </w:tcPr>
          <w:p w:rsidR="00657E33" w:rsidRPr="00657E33" w:rsidRDefault="003D3AD3" w:rsidP="004E7756">
            <w:pPr>
              <w:rPr>
                <w:rFonts w:ascii="Arial" w:hAnsi="Arial" w:cs="Arial"/>
                <w:sz w:val="24"/>
                <w:szCs w:val="24"/>
              </w:rPr>
            </w:pPr>
            <w:r>
              <w:rPr>
                <w:rFonts w:ascii="Arial" w:hAnsi="Arial" w:cs="Arial"/>
                <w:sz w:val="24"/>
                <w:szCs w:val="24"/>
              </w:rPr>
              <w:t>Year 3 Pupil</w:t>
            </w:r>
          </w:p>
        </w:tc>
        <w:tc>
          <w:tcPr>
            <w:tcW w:w="8141" w:type="dxa"/>
          </w:tcPr>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Was fun.</w:t>
            </w:r>
          </w:p>
          <w:p w:rsidR="000537EA" w:rsidRPr="00657E33" w:rsidRDefault="000537EA" w:rsidP="004E7756">
            <w:pPr>
              <w:rPr>
                <w:rFonts w:ascii="Arial" w:hAnsi="Arial" w:cs="Arial"/>
                <w:sz w:val="24"/>
                <w:szCs w:val="24"/>
              </w:rPr>
            </w:pPr>
            <w:r>
              <w:rPr>
                <w:rFonts w:ascii="Arial" w:hAnsi="Arial" w:cs="Arial"/>
                <w:sz w:val="24"/>
                <w:szCs w:val="24"/>
              </w:rPr>
              <w:t>Think so (about doing it again)</w:t>
            </w:r>
          </w:p>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F2F2F2" w:themeFill="background1" w:themeFillShade="F2"/>
          </w:tcPr>
          <w:p w:rsidR="00657E33" w:rsidRPr="00657E33" w:rsidRDefault="003D3AD3" w:rsidP="003D3AD3">
            <w:pPr>
              <w:rPr>
                <w:rFonts w:ascii="Arial" w:hAnsi="Arial" w:cs="Arial"/>
                <w:sz w:val="24"/>
                <w:szCs w:val="24"/>
              </w:rPr>
            </w:pPr>
            <w:r>
              <w:rPr>
                <w:rFonts w:ascii="Arial" w:hAnsi="Arial" w:cs="Arial"/>
                <w:sz w:val="24"/>
                <w:szCs w:val="24"/>
              </w:rPr>
              <w:t>Year 4 Pupil</w:t>
            </w:r>
          </w:p>
        </w:tc>
        <w:tc>
          <w:tcPr>
            <w:tcW w:w="8141" w:type="dxa"/>
          </w:tcPr>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Really liked it (working with older children)</w:t>
            </w:r>
          </w:p>
          <w:p w:rsidR="000537EA" w:rsidRDefault="000537EA" w:rsidP="004E7756">
            <w:pPr>
              <w:rPr>
                <w:rFonts w:ascii="Arial" w:hAnsi="Arial" w:cs="Arial"/>
                <w:sz w:val="24"/>
                <w:szCs w:val="24"/>
              </w:rPr>
            </w:pPr>
            <w:r>
              <w:rPr>
                <w:rFonts w:ascii="Arial" w:hAnsi="Arial" w:cs="Arial"/>
                <w:sz w:val="24"/>
                <w:szCs w:val="24"/>
              </w:rPr>
              <w:t>No problems</w:t>
            </w:r>
          </w:p>
          <w:p w:rsidR="000537EA" w:rsidRPr="00657E33" w:rsidRDefault="000537EA" w:rsidP="004E7756">
            <w:pPr>
              <w:rPr>
                <w:rFonts w:ascii="Arial" w:hAnsi="Arial" w:cs="Arial"/>
                <w:sz w:val="24"/>
                <w:szCs w:val="24"/>
              </w:rPr>
            </w:pPr>
            <w:r>
              <w:rPr>
                <w:rFonts w:ascii="Arial" w:hAnsi="Arial" w:cs="Arial"/>
                <w:sz w:val="24"/>
                <w:szCs w:val="24"/>
              </w:rPr>
              <w:t>Would really like to do it again</w:t>
            </w:r>
          </w:p>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4E7756">
            <w:pPr>
              <w:rPr>
                <w:rFonts w:ascii="Arial" w:hAnsi="Arial" w:cs="Arial"/>
                <w:sz w:val="24"/>
                <w:szCs w:val="24"/>
              </w:rPr>
            </w:pPr>
            <w:r>
              <w:rPr>
                <w:rFonts w:ascii="Arial" w:hAnsi="Arial" w:cs="Arial"/>
                <w:sz w:val="24"/>
                <w:szCs w:val="24"/>
              </w:rPr>
              <w:t>Year 5 Pupil</w:t>
            </w:r>
          </w:p>
        </w:tc>
        <w:tc>
          <w:tcPr>
            <w:tcW w:w="8141" w:type="dxa"/>
          </w:tcPr>
          <w:p w:rsidR="00657E33" w:rsidRPr="00657E33" w:rsidRDefault="00657E33"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 xml:space="preserve">Really enjoyed being a teacher but it was a bit hard at times. </w:t>
            </w:r>
          </w:p>
          <w:p w:rsidR="000537EA" w:rsidRDefault="000537EA" w:rsidP="004E7756">
            <w:pPr>
              <w:rPr>
                <w:rFonts w:ascii="Arial" w:hAnsi="Arial" w:cs="Arial"/>
                <w:sz w:val="24"/>
                <w:szCs w:val="24"/>
              </w:rPr>
            </w:pPr>
            <w:r>
              <w:rPr>
                <w:rFonts w:ascii="Arial" w:hAnsi="Arial" w:cs="Arial"/>
                <w:sz w:val="24"/>
                <w:szCs w:val="24"/>
              </w:rPr>
              <w:t xml:space="preserve">Liked working with younger children. Helps me remember what it was like when I was in Year 3. </w:t>
            </w:r>
          </w:p>
          <w:p w:rsidR="000537EA" w:rsidRDefault="000537EA" w:rsidP="004E7756">
            <w:pPr>
              <w:rPr>
                <w:rFonts w:ascii="Arial" w:hAnsi="Arial" w:cs="Arial"/>
                <w:sz w:val="24"/>
                <w:szCs w:val="24"/>
              </w:rPr>
            </w:pPr>
            <w:r>
              <w:rPr>
                <w:rFonts w:ascii="Arial" w:hAnsi="Arial" w:cs="Arial"/>
                <w:sz w:val="24"/>
                <w:szCs w:val="24"/>
              </w:rPr>
              <w:t>I learnt that teaching can be hard but fun.</w:t>
            </w:r>
          </w:p>
          <w:p w:rsidR="000537EA" w:rsidRDefault="00D93AA9" w:rsidP="004E7756">
            <w:pPr>
              <w:rPr>
                <w:rFonts w:ascii="Arial" w:hAnsi="Arial" w:cs="Arial"/>
                <w:sz w:val="24"/>
                <w:szCs w:val="24"/>
              </w:rPr>
            </w:pPr>
            <w:r>
              <w:rPr>
                <w:rFonts w:ascii="Arial" w:hAnsi="Arial" w:cs="Arial"/>
                <w:sz w:val="24"/>
                <w:szCs w:val="24"/>
              </w:rPr>
              <w:t xml:space="preserve">Organising making the slime was </w:t>
            </w:r>
            <w:r w:rsidR="00CB1BC1">
              <w:rPr>
                <w:rFonts w:ascii="Arial" w:hAnsi="Arial" w:cs="Arial"/>
                <w:sz w:val="24"/>
                <w:szCs w:val="24"/>
              </w:rPr>
              <w:t xml:space="preserve">a </w:t>
            </w:r>
            <w:r>
              <w:rPr>
                <w:rFonts w:ascii="Arial" w:hAnsi="Arial" w:cs="Arial"/>
                <w:sz w:val="24"/>
                <w:szCs w:val="24"/>
              </w:rPr>
              <w:t>bit tricky.</w:t>
            </w:r>
          </w:p>
          <w:p w:rsidR="00657E33" w:rsidRPr="00657E33" w:rsidRDefault="00D93AA9" w:rsidP="004E7756">
            <w:pPr>
              <w:rPr>
                <w:rFonts w:ascii="Arial" w:hAnsi="Arial" w:cs="Arial"/>
                <w:sz w:val="24"/>
                <w:szCs w:val="24"/>
              </w:rPr>
            </w:pPr>
            <w:r>
              <w:rPr>
                <w:rFonts w:ascii="Arial" w:hAnsi="Arial" w:cs="Arial"/>
                <w:sz w:val="24"/>
                <w:szCs w:val="24"/>
              </w:rPr>
              <w:t xml:space="preserve">Would love to do this again. </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Year 6 Pupil</w:t>
            </w:r>
          </w:p>
        </w:tc>
        <w:tc>
          <w:tcPr>
            <w:tcW w:w="8141" w:type="dxa"/>
          </w:tcPr>
          <w:p w:rsidR="00D93AA9" w:rsidRDefault="00D93AA9"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 xml:space="preserve">Really enjoyed the experience. Was really fun. Sorry I had to stop early. Really like teaching the skills we have practised before in our lessons. </w:t>
            </w:r>
          </w:p>
          <w:p w:rsidR="000537EA" w:rsidRPr="00657E33" w:rsidRDefault="000537EA" w:rsidP="004E7756">
            <w:pPr>
              <w:rPr>
                <w:rFonts w:ascii="Arial" w:hAnsi="Arial" w:cs="Arial"/>
                <w:sz w:val="24"/>
                <w:szCs w:val="24"/>
              </w:rPr>
            </w:pPr>
            <w:r>
              <w:rPr>
                <w:rFonts w:ascii="Arial" w:hAnsi="Arial" w:cs="Arial"/>
                <w:sz w:val="24"/>
                <w:szCs w:val="24"/>
              </w:rPr>
              <w:t xml:space="preserve">No problems. Changing the activity for the second session because of low numbers worked well. </w:t>
            </w:r>
          </w:p>
          <w:p w:rsidR="00657E33" w:rsidRDefault="00CB1BC1" w:rsidP="004E7756">
            <w:pPr>
              <w:rPr>
                <w:rFonts w:ascii="Arial" w:hAnsi="Arial" w:cs="Arial"/>
                <w:sz w:val="24"/>
                <w:szCs w:val="24"/>
              </w:rPr>
            </w:pPr>
            <w:r>
              <w:rPr>
                <w:rFonts w:ascii="Arial" w:hAnsi="Arial" w:cs="Arial"/>
                <w:sz w:val="24"/>
                <w:szCs w:val="24"/>
              </w:rPr>
              <w:t>Would love to do this again.</w:t>
            </w:r>
          </w:p>
          <w:p w:rsidR="00CB1BC1" w:rsidRPr="00657E33" w:rsidRDefault="00CB1BC1" w:rsidP="004E7756">
            <w:pPr>
              <w:rPr>
                <w:rFonts w:ascii="Arial" w:hAnsi="Arial" w:cs="Arial"/>
                <w:sz w:val="24"/>
                <w:szCs w:val="24"/>
              </w:rPr>
            </w:pPr>
          </w:p>
        </w:tc>
      </w:tr>
    </w:tbl>
    <w:p w:rsidR="004D4E2E" w:rsidRDefault="004D4E2E">
      <w:pPr>
        <w:rPr>
          <w:rFonts w:ascii="Arial" w:hAnsi="Arial" w:cs="Arial"/>
          <w:b/>
          <w:sz w:val="24"/>
          <w:szCs w:val="24"/>
        </w:rPr>
      </w:pPr>
    </w:p>
    <w:p w:rsidR="008C0886" w:rsidRDefault="008C0886" w:rsidP="007B588C">
      <w:pPr>
        <w:pStyle w:val="Heading2"/>
      </w:pPr>
      <w:bookmarkStart w:id="17" w:name="_Toc517439621"/>
      <w:r w:rsidRPr="008C0886">
        <w:lastRenderedPageBreak/>
        <w:t>Appendix 7</w:t>
      </w:r>
      <w:r w:rsidR="00531D0C">
        <w:t xml:space="preserve"> -   </w:t>
      </w:r>
      <w:r w:rsidR="007B588C">
        <w:t xml:space="preserve">Pupil Questionnaire </w:t>
      </w:r>
      <w:r>
        <w:t>questions</w:t>
      </w:r>
      <w:bookmarkEnd w:id="17"/>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What year group are you in?</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What activity did you plan/take part in?</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 xml:space="preserve">How did you feel about ‘Be </w:t>
      </w:r>
      <w:proofErr w:type="gramStart"/>
      <w:r w:rsidRPr="008C0886">
        <w:rPr>
          <w:rFonts w:ascii="Arial" w:hAnsi="Arial" w:cs="Arial"/>
          <w:sz w:val="24"/>
          <w:szCs w:val="24"/>
        </w:rPr>
        <w:t>The</w:t>
      </w:r>
      <w:proofErr w:type="gramEnd"/>
      <w:r w:rsidRPr="008C0886">
        <w:rPr>
          <w:rFonts w:ascii="Arial" w:hAnsi="Arial" w:cs="Arial"/>
          <w:sz w:val="24"/>
          <w:szCs w:val="24"/>
        </w:rPr>
        <w:t xml:space="preserve"> Teacher’ when you first heard about it?</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Did you enjoy the sessions and if so why?</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Did you dislike anything in the sessions and if so, what?</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How did you feel about working with children from other year groups?</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What main things did you learn from the experience?</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 xml:space="preserve">Would you like to do ‘Be </w:t>
      </w:r>
      <w:proofErr w:type="gramStart"/>
      <w:r w:rsidRPr="008C0886">
        <w:rPr>
          <w:rFonts w:ascii="Arial" w:hAnsi="Arial" w:cs="Arial"/>
          <w:sz w:val="24"/>
          <w:szCs w:val="24"/>
        </w:rPr>
        <w:t>The</w:t>
      </w:r>
      <w:proofErr w:type="gramEnd"/>
      <w:r w:rsidRPr="008C0886">
        <w:rPr>
          <w:rFonts w:ascii="Arial" w:hAnsi="Arial" w:cs="Arial"/>
          <w:sz w:val="24"/>
          <w:szCs w:val="24"/>
        </w:rPr>
        <w:t xml:space="preserve"> Teacher’ again?</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 xml:space="preserve">What would you change if you did ‘Be </w:t>
      </w:r>
      <w:proofErr w:type="gramStart"/>
      <w:r w:rsidRPr="008C0886">
        <w:rPr>
          <w:rFonts w:ascii="Arial" w:hAnsi="Arial" w:cs="Arial"/>
          <w:sz w:val="24"/>
          <w:szCs w:val="24"/>
        </w:rPr>
        <w:t>The</w:t>
      </w:r>
      <w:proofErr w:type="gramEnd"/>
      <w:r w:rsidRPr="008C0886">
        <w:rPr>
          <w:rFonts w:ascii="Arial" w:hAnsi="Arial" w:cs="Arial"/>
          <w:sz w:val="24"/>
          <w:szCs w:val="24"/>
        </w:rPr>
        <w:t xml:space="preserve"> Teacher’ again?</w:t>
      </w:r>
    </w:p>
    <w:p w:rsid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Any other comments?</w:t>
      </w:r>
    </w:p>
    <w:p w:rsidR="008C0886" w:rsidRDefault="008C0886" w:rsidP="008C0886">
      <w:pPr>
        <w:rPr>
          <w:rFonts w:ascii="Arial" w:hAnsi="Arial" w:cs="Arial"/>
          <w:sz w:val="24"/>
          <w:szCs w:val="24"/>
        </w:rPr>
      </w:pPr>
    </w:p>
    <w:p w:rsidR="008C0886" w:rsidRDefault="008C0886">
      <w:pPr>
        <w:rPr>
          <w:rFonts w:ascii="Arial" w:hAnsi="Arial" w:cs="Arial"/>
          <w:b/>
          <w:sz w:val="24"/>
          <w:szCs w:val="24"/>
        </w:rPr>
      </w:pPr>
    </w:p>
    <w:p w:rsidR="00954B58" w:rsidRDefault="00954B58">
      <w:pPr>
        <w:rPr>
          <w:rFonts w:ascii="Arial" w:hAnsi="Arial" w:cs="Arial"/>
          <w:b/>
          <w:sz w:val="24"/>
          <w:szCs w:val="24"/>
        </w:rPr>
        <w:sectPr w:rsidR="00954B58" w:rsidSect="00954B58">
          <w:headerReference w:type="default" r:id="rId16"/>
          <w:footerReference w:type="default" r:id="rId17"/>
          <w:pgSz w:w="11906" w:h="16838"/>
          <w:pgMar w:top="1440" w:right="1440" w:bottom="1440" w:left="1440" w:header="709" w:footer="709" w:gutter="0"/>
          <w:cols w:space="708"/>
          <w:docGrid w:linePitch="360"/>
        </w:sectPr>
      </w:pPr>
    </w:p>
    <w:p w:rsidR="008F7485" w:rsidRPr="008F7485" w:rsidRDefault="008F7485" w:rsidP="007B588C">
      <w:pPr>
        <w:pStyle w:val="Heading2"/>
        <w:rPr>
          <w:noProof/>
          <w:lang w:eastAsia="en-GB"/>
        </w:rPr>
      </w:pPr>
      <w:bookmarkStart w:id="18" w:name="_Toc517439622"/>
      <w:r w:rsidRPr="008F7485">
        <w:rPr>
          <w:noProof/>
          <w:lang w:eastAsia="en-GB"/>
        </w:rPr>
        <w:lastRenderedPageBreak/>
        <w:drawing>
          <wp:anchor distT="0" distB="0" distL="114300" distR="114300" simplePos="0" relativeHeight="251683840" behindDoc="0" locked="0" layoutInCell="1" allowOverlap="1" wp14:anchorId="5CE3320E" wp14:editId="1304271E">
            <wp:simplePos x="0" y="0"/>
            <wp:positionH relativeFrom="column">
              <wp:posOffset>-276225</wp:posOffset>
            </wp:positionH>
            <wp:positionV relativeFrom="paragraph">
              <wp:posOffset>511175</wp:posOffset>
            </wp:positionV>
            <wp:extent cx="9674860" cy="5105400"/>
            <wp:effectExtent l="0" t="0" r="2540" b="0"/>
            <wp:wrapTopAndBottom/>
            <wp:docPr id="29" name="Picture 29" descr="Machine generated alternative text: What year &#10;group are &#10;you in?&#10;What activity did &#10;you plan/take part &#10;in?&#10;How did you feel about &#10;'Be The Teacher' when &#10;you first heard about it?&#10;Did you enjoy the sessions and if so &#10;why? &#10;Did you dislike anything in the &#10;sessions and if so, what?&#10;How did you feel about &#10;working with children from &#10;other year groups?&#10;What main things &#10;did you learn from &#10;the experience?&#10;Would you like &#10;to do 'Be The &#10;Teacher' again?&#10;What would you change if &#10;you did 'Be The Teacher' &#10;again?&#10;Any other &#10;comments?&#10;Year 6&#10;Cooking.&#10;Excited.&#10;Yes, I did. I feel like it was fun to &#10;work with some of the younger &#10;children.&#10;No. I did not. It was all amazing&#10;I felt quite excited, but &#10;nervous. I wanted to make &#10;sure that they would try &#10;take something from this &#10;fun experience. &#10;I learnt a bit more &#10;about cooking, and &#10;how to help people &#10;younger than me.&#10;Yes&#10;I would change the topic we &#10;did to science.&#10;No.&#10;Year 6&#10;Art And Cooking&#10;I felt excited because I &#10;had an opportunity to &#10;work with the younger &#10;children.&#10;I loved the sessions because I had a &#10;blast with the children i worked &#10;with.&#10;I did not dislike anything that we &#10;planned. It was amazing!&#10;I love working with the &#10;younger children and I think &#10;they enjoyed our lessons &#10;too.&#10;I learned to be more &#10;collaborate with the &#10;younger children &#10;Yes&#10;If I were to do this again, I &#10;would change the lesson we &#10;planned.&#10;I do not have &#10;any further &#10;comments.&#10;Year 6&#10;SPAG&#10;In the first I was excited &#10;to be a teacher and do &#10;lessons and have &#10;experience&#10;Personally, I have enjoyed the &#10;lessons because you get to be a &#10;teacher for 2 lessons.&#10;To be honest, I didn't dislike &#10;anything i've  liked everything &#10;about beign a teacher.&#10;I felt good because you get &#10;to meet people you &#10;wouldn't meet daily.&#10;To be kindful to &#10;other people &#10;especially young &#10;people.&#10;Yes&#10;The lesson and what we will &#10;be doing.&#10;I enjoyed this I &#10;hope this comes &#10;in &#10;comprehensive &#10;shcool&#10;Year 3&#10;slime&#10;weird&#10;no&#10;because&#10;good&#10;nothing&#10;Yes&#10;change slime into cricket&#10;no&#10;Year 3&#10;icing and cupcakes &#10;exited&#10;yes it was fun because everyone &#10;was nice and the cupcakes tasted &#10;good&#10;no i did not find anything wrong&#10;fantastic&#10;kitchen saftey&#10;Yes&#10;nothing&#10;no&#10;Year 3&#10;Slime and container.&#10;Great.&#10;Because I like slime and I enjoyed &#10;it.&#10;I didnt dislike anything about the &#10;slime.&#10;Fine&#10;Making slime and &#10;having fun.&#10;Unsure&#10;I would have a maths group &#10;and work&#10;No&#10;Year 3&#10;rugby&#10;weird&#10;yes because they were kind and I &#10;love rugby&#10;NO!!!&#10;brileant&#10;rugby rounders&#10;Unsure&#10;I would change the sport to &#10;american football.&#10;It was really fun&#10;Year 3&#10;football&#10;happy&#10;Because I  like and i did like it&#10;Nothing&#10;good&#10;happy&#10;No&#10;Basketball&#10;no&#10;Year 3&#10;fitness club&#10;good&#10;yes I did enjoy it&#10;no&#10;good&#10;get more fiter&#10;Yes&#10;no&#10;no&#10;Year 3&#10;coding&#10;good&#10;yes was you make a game&#10;no&#10;good&#10;make a game&#10;Yes&#10;nothing&#10;no&#10;Year 6&#10;Pancake budgeting &#10;Personally, i felt &#10;extremely happy and &#10;excited for being a &#10;teacher for the first &#10;time.&#10;I did really enjoy because, they &#10;where listening really well and did &#10;not really have to tell them of .&#10;We did , that one of the children &#10;where being disrupted in the lesson &#10;and they distracted the other &#10;people in her group.&#10;Very grateful for being a &#10;teacher for the first time .I &#10;probably want be a teacher &#10;when i'm older so  &#10;extremely grateful .   &#10;That i can keep this &#10;in mind or the &#10;future to be a &#10;teacher when i'm &#10;older MAYBE! &#10;Yes&#10;NOTHING WHAT SO EVER ! &#10;IT WAS BRILLIANT maybe a &#10;different activity &#10;Thank you for &#10;giving me a &#10;opportunity to &#10;be a teacher for &#10;the first time .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 What year &#10;group are &#10;you in?&#10;What activity did &#10;you plan/take part &#10;in?&#10;How did you feel about &#10;'Be The Teacher' when &#10;you first heard about it?&#10;Did you enjoy the sessions and if so &#10;why? &#10;Did you dislike anything in the &#10;sessions and if so, what?&#10;How did you feel about &#10;working with children from &#10;other year groups?&#10;What main things &#10;did you learn from &#10;the experience?&#10;Would you like &#10;to do 'Be The &#10;Teacher' again?&#10;What would you change if &#10;you did 'Be The Teacher' &#10;again?&#10;Any other &#10;comments?&#10;Year 6&#10;Cooking.&#10;Excited.&#10;Yes, I did. I feel like it was fun to &#10;work with some of the younger &#10;children.&#10;No. I did not. It was all amazing&#10;I felt quite excited, but &#10;nervous. I wanted to make &#10;sure that they would try &#10;take something from this &#10;fun experience. &#10;I learnt a bit more &#10;about cooking, and &#10;how to help people &#10;younger than me.&#10;Yes&#10;I would change the topic we &#10;did to science.&#10;No.&#10;Year 6&#10;Art And Cooking&#10;I felt excited because I &#10;had an opportunity to &#10;work with the younger &#10;children.&#10;I loved the sessions because I had a &#10;blast with the children i worked &#10;with.&#10;I did not dislike anything that we &#10;planned. It was amazing!&#10;I love working with the &#10;younger children and I think &#10;they enjoyed our lessons &#10;too.&#10;I learned to be more &#10;collaborate with the &#10;younger children &#10;Yes&#10;If I were to do this again, I &#10;would change the lesson we &#10;planned.&#10;I do not have &#10;any further &#10;comments.&#10;Year 6&#10;SPAG&#10;In the first I was excited &#10;to be a teacher and do &#10;lessons and have &#10;experience&#10;Personally, I have enjoyed the &#10;lessons because you get to be a &#10;teacher for 2 lessons.&#10;To be honest, I didn't dislike &#10;anything i've  liked everything &#10;about beign a teacher.&#10;I felt good because you get &#10;to meet people you &#10;wouldn't meet daily.&#10;To be kindful to &#10;other people &#10;especially young &#10;people.&#10;Yes&#10;The lesson and what we will &#10;be doing.&#10;I enjoyed this I &#10;hope this comes &#10;in &#10;comprehensive &#10;shcool&#10;Year 3&#10;slime&#10;weird&#10;no&#10;because&#10;good&#10;nothing&#10;Yes&#10;change slime into cricket&#10;no&#10;Year 3&#10;icing and cupcakes &#10;exited&#10;yes it was fun because everyone &#10;was nice and the cupcakes tasted &#10;good&#10;no i did not find anything wrong&#10;fantastic&#10;kitchen saftey&#10;Yes&#10;nothing&#10;no&#10;Year 3&#10;Slime and container.&#10;Great.&#10;Because I like slime and I enjoyed &#10;it.&#10;I didnt dislike anything about the &#10;slime.&#10;Fine&#10;Making slime and &#10;having fun.&#10;Unsure&#10;I would have a maths group &#10;and work&#10;No&#10;Year 3&#10;rugby&#10;weird&#10;yes because they were kind and I &#10;love rugby&#10;NO!!!&#10;brileant&#10;rugby rounders&#10;Unsure&#10;I would change the sport to &#10;american football.&#10;It was really fun&#10;Year 3&#10;football&#10;happy&#10;Because I  like and i did like it&#10;Nothing&#10;good&#10;happy&#10;No&#10;Basketball&#10;no&#10;Year 3&#10;fitness club&#10;good&#10;yes I did enjoy it&#10;no&#10;good&#10;get more fiter&#10;Yes&#10;no&#10;no&#10;Year 3&#10;coding&#10;good&#10;yes was you make a game&#10;no&#10;good&#10;make a game&#10;Yes&#10;nothing&#10;no&#10;Year 6&#10;Pancake budgeting &#10;Personally, i felt &#10;extremely happy and &#10;excited for being a &#10;teacher for the first &#10;time.&#10;I did really enjoy because, they &#10;where listening really well and did &#10;not really have to tell them of .&#10;We did , that one of the children &#10;where being disrupted in the lesson &#10;and they distracted the other &#10;people in her group.&#10;Very grateful for being a &#10;teacher for the first time .I &#10;probably want be a teacher &#10;when i'm older so  &#10;extremely grateful .   &#10;That i can keep this &#10;in mind or the &#10;future to be a &#10;teacher when i'm &#10;older MAYBE! &#10;Yes&#10;NOTHING WHAT SO EVER ! &#10;IT WAS BRILLIANT maybe a &#10;different activity &#10;Thank you for &#10;giving me a &#10;opportunity to &#10;be a teacher for &#10;the first time .  &#10;"/>
                    <pic:cNvPicPr>
                      <a:picLocks noChangeAspect="1" noChangeArrowheads="1"/>
                    </pic:cNvPicPr>
                  </pic:nvPicPr>
                  <pic:blipFill rotWithShape="1">
                    <a:blip r:embed="rId18">
                      <a:extLst>
                        <a:ext uri="{28A0092B-C50C-407E-A947-70E740481C1C}">
                          <a14:useLocalDpi xmlns:a14="http://schemas.microsoft.com/office/drawing/2010/main" val="0"/>
                        </a:ext>
                      </a:extLst>
                    </a:blip>
                    <a:srcRect b="13206"/>
                    <a:stretch/>
                  </pic:blipFill>
                  <pic:spPr bwMode="auto">
                    <a:xfrm>
                      <a:off x="0" y="0"/>
                      <a:ext cx="9674860" cy="5105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7485">
        <w:rPr>
          <w:noProof/>
          <w:lang w:eastAsia="en-GB"/>
        </w:rPr>
        <w:t>Appendix 8</w:t>
      </w:r>
      <w:r w:rsidR="00531D0C">
        <w:rPr>
          <w:noProof/>
          <w:lang w:eastAsia="en-GB"/>
        </w:rPr>
        <w:t xml:space="preserve"> – Pupil Questionniare Data</w:t>
      </w:r>
      <w:bookmarkEnd w:id="18"/>
    </w:p>
    <w:p w:rsidR="008F7485" w:rsidRDefault="008F7485">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73A0F1B4" wp14:editId="0065888C">
            <wp:extent cx="8982075" cy="5760839"/>
            <wp:effectExtent l="0" t="0" r="0" b="0"/>
            <wp:docPr id="28" name="Picture 28" descr="Machine generated alternative text: Year 6&#10;Fizzy drinks and &#10;mentoes experiment &#10;Personally, I felt &#10;extremely excited and &#10;happy to become the &#10;teacher for that session &#10;and also I was excited to &#10;plan like a teacher and &#10;become one !!!!!! &#10;I really enjoyed the sessions with &#10;my group because it was really fun &#10;to work with younger children so &#10;they can develop their learning  &#10;Personally I did not dislike any of &#10;the session because all children &#10;were behaved and therefore made &#10;it enjoyable for everyone &#10;I felt like it was a lovely &#10;opportunity to work with &#10;other groups &#10;I learnt how difficult &#10;it can actually be to &#10;become and how &#10;exciting it is at the &#10;same time &#10;Yes&#10;I would probably change the &#10;activity to something else &#10;because it would be &#10;interesting to try something &#10;different but if I had to &#10;change me first session of be &#10;a teacher I wouldn't  &#10;It was a REALLY &#10;fun activity &#10;thank you so &#10;much for letting &#10;us do it !!!!!&#10;Year 5&#10;slime&#10;in felt nervous&#10;i enjoy'd being the teacher &#10;because it was fun helping the &#10;other children.&#10;i did not dislike anything.&#10;nervous.&#10;how to make slime &#10;for the first time.&#10;Yes&#10;swap slime with the field &#10;and play football.&#10;i loved it and i &#10;hope i can do &#10;again that's how &#10;much fun it was.&#10;Year 4&#10;cakes and pizza&#10;ok&#10;yes because the funny dragon I &#10;made&#10;no&#10;a bit scared&#10;how to decorate a &#10;cupcake&#10;Yes&#10;nothing&#10;no&#10;Year 4&#10;football&#10;nervous &#10;i enjoyed the football mach   &#10;i dislike nothing &#10;happy &#10;times tabes&#10;Yes&#10;nothing &#10;do a longer &#10;football macth&#10;Year 4&#10;Codeing&#10;Exited&#10;I did because the teachers were so &#10;helpful and kind and the sessions &#10;were fun&#10;I did not like the speed typing&#10;I felt exited&#10;how to speed type&#10;Yes&#10;nothing it was great&#10;no&#10;Year 5&#10;Slime&#10;Great&#10;I enjoyed working with the &#10;children because you get to see &#10;their abilitys&#10;No&#10;Great&#10;Helping the children&#10;Yes&#10;The slime because it goes &#10;every where&#10;When will we be &#10;the teacher &#10;again&#10;Year 5&#10;Making slime and &#10;Stress balls&#10;Excited &#10;Yes I enjoyed the activity because I &#10;liked working with the younger &#10;children.&#10;No&#10;I felt really happy and exited &#10;to work with the younger &#10;children.&#10;To take your time &#10;and be patient. &#10;Yes&#10;To make more instructions .&#10;No&#10;Year 5&#10;slime and stress ball&#10;happy&#10;yes   it was fun&#10;no&#10;i felt happy&#10;how to make  stress &#10;ball&#10;Yes&#10;To make more instructions&#10;NO&#10;Year 4&#10;slime and streas &#10;balls&#10;exsited&#10;I did enjoy be the teacher because &#10;I got to make slime and I have &#10;never made slime and streas balls&#10;no&#10;I felt exited&#10;how to make slime &#10;and streas balls&#10;Yes&#10;nothing &#10;no&#10;Year 5&#10;shooting dribiling &#10;happy&#10;shooting &#10;no&#10;awsome&#10;kicking  and passing &#10;Unsure&#10;to make more children have &#10;the expiriance &#10;no &#10;Year 4&#10;football traning&#10;excited&#10;yes I love football&#10;no because Ilove&#10;nervous&#10;to header&#10;Yes&#10;nothing&#10;no&#10;Year 5&#10;cupcake icing&#10;a tiny bit worried but i &#10;wanted to find out more&#10;i liked it because it was fun.&#10;i did not like the cupcakes&#10;glad and happy&#10;its a little bit hard to &#10;be a teacher but its &#10;good aswell&#10;Unsure&#10;i would change the group i &#10;was in&#10;it was fun &#10;anyway &#10;Year 4&#10;I was in slime and &#10;instructions&#10;Amazing&#10;Yes I liked making the slime&#10;No it was all good&#10;I felt okay with it&#10;What ingredients &#10;and how to make &#10;slime&#10;Yes&#10;Not to do too many groups &#10;doing the same thing &#10;because there was a lot of &#10;slime groups&#10;When will we &#10;next be doing &#10;Be The Teacher &#10;again if we do &#10;do it agai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 Year 6&#10;Fizzy drinks and &#10;mentoes experiment &#10;Personally, I felt &#10;extremely excited and &#10;happy to become the &#10;teacher for that session &#10;and also I was excited to &#10;plan like a teacher and &#10;become one !!!!!! &#10;I really enjoyed the sessions with &#10;my group because it was really fun &#10;to work with younger children so &#10;they can develop their learning  &#10;Personally I did not dislike any of &#10;the session because all children &#10;were behaved and therefore made &#10;it enjoyable for everyone &#10;I felt like it was a lovely &#10;opportunity to work with &#10;other groups &#10;I learnt how difficult &#10;it can actually be to &#10;become and how &#10;exciting it is at the &#10;same time &#10;Yes&#10;I would probably change the &#10;activity to something else &#10;because it would be &#10;interesting to try something &#10;different but if I had to &#10;change me first session of be &#10;a teacher I wouldn't  &#10;It was a REALLY &#10;fun activity &#10;thank you so &#10;much for letting &#10;us do it !!!!!&#10;Year 5&#10;slime&#10;in felt nervous&#10;i enjoy'd being the teacher &#10;because it was fun helping the &#10;other children.&#10;i did not dislike anything.&#10;nervous.&#10;how to make slime &#10;for the first time.&#10;Yes&#10;swap slime with the field &#10;and play football.&#10;i loved it and i &#10;hope i can do &#10;again that's how &#10;much fun it was.&#10;Year 4&#10;cakes and pizza&#10;ok&#10;yes because the funny dragon I &#10;made&#10;no&#10;a bit scared&#10;how to decorate a &#10;cupcake&#10;Yes&#10;nothing&#10;no&#10;Year 4&#10;football&#10;nervous &#10;i enjoyed the football mach   &#10;i dislike nothing &#10;happy &#10;times tabes&#10;Yes&#10;nothing &#10;do a longer &#10;football macth&#10;Year 4&#10;Codeing&#10;Exited&#10;I did because the teachers were so &#10;helpful and kind and the sessions &#10;were fun&#10;I did not like the speed typing&#10;I felt exited&#10;how to speed type&#10;Yes&#10;nothing it was great&#10;no&#10;Year 5&#10;Slime&#10;Great&#10;I enjoyed working with the &#10;children because you get to see &#10;their abilitys&#10;No&#10;Great&#10;Helping the children&#10;Yes&#10;The slime because it goes &#10;every where&#10;When will we be &#10;the teacher &#10;again&#10;Year 5&#10;Making slime and &#10;Stress balls&#10;Excited &#10;Yes I enjoyed the activity because I &#10;liked working with the younger &#10;children.&#10;No&#10;I felt really happy and exited &#10;to work with the younger &#10;children.&#10;To take your time &#10;and be patient. &#10;Yes&#10;To make more instructions .&#10;No&#10;Year 5&#10;slime and stress ball&#10;happy&#10;yes   it was fun&#10;no&#10;i felt happy&#10;how to make  stress &#10;ball&#10;Yes&#10;To make more instructions&#10;NO&#10;Year 4&#10;slime and streas &#10;balls&#10;exsited&#10;I did enjoy be the teacher because &#10;I got to make slime and I have &#10;never made slime and streas balls&#10;no&#10;I felt exited&#10;how to make slime &#10;and streas balls&#10;Yes&#10;nothing &#10;no&#10;Year 5&#10;shooting dribiling &#10;happy&#10;shooting &#10;no&#10;awsome&#10;kicking  and passing &#10;Unsure&#10;to make more children have &#10;the expiriance &#10;no &#10;Year 4&#10;football traning&#10;excited&#10;yes I love football&#10;no because Ilove&#10;nervous&#10;to header&#10;Yes&#10;nothing&#10;no&#10;Year 5&#10;cupcake icing&#10;a tiny bit worried but i &#10;wanted to find out more&#10;i liked it because it was fun.&#10;i did not like the cupcakes&#10;glad and happy&#10;its a little bit hard to &#10;be a teacher but its &#10;good aswell&#10;Unsure&#10;i would change the group i &#10;was in&#10;it was fun &#10;anyway &#10;Year 4&#10;I was in slime and &#10;instructions&#10;Amazing&#10;Yes I liked making the slime&#10;No it was all good&#10;I felt okay with it&#10;What ingredients &#10;and how to make &#10;slime&#10;Yes&#10;Not to do too many groups &#10;doing the same thing &#10;because there was a lot of &#10;slime groups&#10;When will we &#10;next be doing &#10;Be The Teacher &#10;again if we do &#10;do it again&#10;"/>
                    <pic:cNvPicPr>
                      <a:picLocks noChangeAspect="1" noChangeArrowheads="1"/>
                    </pic:cNvPicPr>
                  </pic:nvPicPr>
                  <pic:blipFill rotWithShape="1">
                    <a:blip r:embed="rId19">
                      <a:extLst>
                        <a:ext uri="{28A0092B-C50C-407E-A947-70E740481C1C}">
                          <a14:useLocalDpi xmlns:a14="http://schemas.microsoft.com/office/drawing/2010/main" val="0"/>
                        </a:ext>
                      </a:extLst>
                    </a:blip>
                    <a:srcRect t="9569"/>
                    <a:stretch/>
                  </pic:blipFill>
                  <pic:spPr bwMode="auto">
                    <a:xfrm>
                      <a:off x="0" y="0"/>
                      <a:ext cx="8984003" cy="5762076"/>
                    </a:xfrm>
                    <a:prstGeom prst="rect">
                      <a:avLst/>
                    </a:prstGeom>
                    <a:noFill/>
                    <a:ln>
                      <a:noFill/>
                    </a:ln>
                    <a:extLst>
                      <a:ext uri="{53640926-AAD7-44D8-BBD7-CCE9431645EC}">
                        <a14:shadowObscured xmlns:a14="http://schemas.microsoft.com/office/drawing/2010/main"/>
                      </a:ext>
                    </a:extLst>
                  </pic:spPr>
                </pic:pic>
              </a:graphicData>
            </a:graphic>
          </wp:inline>
        </w:drawing>
      </w:r>
    </w:p>
    <w:p w:rsidR="008C0886" w:rsidRDefault="008F7485">
      <w:pPr>
        <w:rPr>
          <w:rFonts w:ascii="Arial" w:hAnsi="Arial" w:cs="Arial"/>
          <w:b/>
          <w:sz w:val="24"/>
          <w:szCs w:val="24"/>
        </w:rPr>
      </w:pPr>
      <w:r>
        <w:rPr>
          <w:rFonts w:ascii="Times New Roman" w:eastAsia="Times New Roman" w:hAnsi="Times New Roman" w:cs="Times New Roman"/>
          <w:noProof/>
          <w:sz w:val="24"/>
          <w:szCs w:val="24"/>
          <w:lang w:eastAsia="en-GB"/>
        </w:rPr>
        <w:lastRenderedPageBreak/>
        <w:drawing>
          <wp:inline distT="0" distB="0" distL="0" distR="0" wp14:anchorId="5234039A" wp14:editId="307B1340">
            <wp:extent cx="8753475" cy="5665381"/>
            <wp:effectExtent l="0" t="0" r="0" b="0"/>
            <wp:docPr id="26" name="Picture 26" descr="Machine generated alternative text: Year 5&#10;Fake Cuts&#10;I thought that it &#10;sounded fun&#10;I enjoyed the session but i felt like &#10;they were doing the stuff to fast &#10;I disliked how some of the children &#10;were ignoring us&#10;,&#10;To be more patient &#10;Yes&#10;I would change for me to be &#10;in on friday&#10;I only did 1 &#10;session so i &#10;coudn`t do the &#10;actual fake scars&#10;Year 5&#10;drama/literacy  &#10;Hansle and Gretle&#10;i felt exited but nervous&#10;i enjoyed the session because it &#10;was nice to see the children play &#10;parts and actually speak  in a &#10;drama session. &#10;i did't like it when the children &#10;didn't stop laughing so we had to &#10;play a game where we say 5,4,3,2,1 &#10;and if they were still talking the &#10;teacher would get a point  but if &#10;they weren't talking then they &#10;would get a point.&#10;i felt quite nervous because i &#10;didn't really know some of &#10;them very well.&#10;I learnt that it is &#10;hard to be a &#10;teacher.&#10;Yes&#10;i would change my lesson to &#10;a sport lesson.&#10;no&#10;Year 5&#10;baking&#10;nerveus&#10;I enjoyed the lesson because it &#10;gave me a chance to be in the &#10;teachers shoes&#10;The children were a little bit silly in &#10;some places and a bit greedy&#10;i asked them to get involed &#10;to only some and they didnt &#10;they were drawing veing sily &#10;shouting in front of kids&#10;that beaing a &#10;teacher was hareder &#10;than i thought&#10;Yes&#10;be more calm be  in diffrent &#10;lesson and work with peaple &#10;i wount get fustrated whith&#10;no&#10;Year 5&#10;drama/ literacy &#10;Hansel and gretal &#10;excited and nevous &#10;i enjoyed the session because it &#10;was nice to see the children &#10;develop there confidences and get &#10;to know us more. &#10;a few times they were acting a bit &#10;silly so we said 5,4,3,2,1 and if they &#10;were still taking the teacher would &#10;get a point but if they were quite &#10;they would get a point&#10;i felt a bit nervous but not to &#10;bad because i new the &#10;children quite a bit  &#10;I learnt how to be &#10;strict with children &#10;in a nice way &#10;Yes&#10;i would change the lesson to &#10;cooking or sports&#10;no&#10;Year 5&#10;coding&#10;i felt nervous be excited &#10;at the same time&#10;yes, the session was fun and if we &#10;could do this again i would&#10;I feel like the session was fine and &#10;nothing was bad about anything.&#10;I feel weird since i know that &#10;i used to be them.&#10;i learnt how to &#10;depend on other &#10;people and to talk &#10;to younger children &#10;and teach them.&#10;Yes&#10;Nothing i feel like be the &#10;teacher was the best it can &#10;be.&#10;Nope.&#10;Year 5&#10;slime making &#10;nervous and excited &#10;i liked it because we got to do a &#10;not normal lesson&#10;having two hours next time maybe &#10;a bit longer&#10;.&#10;to work in a team&#10;Yes&#10;our plans&#10;.&#10;Year 5&#10;cooking and &#10;budgeting&#10;excited because it &#10;sounded really fun&#10;I enjoyed the sessions because &#10;now I know how it is like to be a &#10;teacher&#10;I disliked the first session because I &#10;thought it would be easy but they &#10;never learnt how to make a &#10;spreadsheet&#10;strange because I don't work &#10;with them much and it is &#10;different in their classrooms&#10;how hard it is to be &#10;a techer because &#10;they must feel quite &#10;nervous&#10;Yes&#10;P:E&#10; no&#10;Year 5&#10;slime and stress ball &#10;making&#10;Exited&#10;I enjoyed the session because we &#10;got to teach the year threes and &#10;fours how to do something and &#10;they got to learn from us&#10;I didnt dislike anything because the &#10;children all worked really well&#10;i enjoyed it because we can &#10;learn how to teach them &#10;and experience what i &#10;would be like to be a &#10;teacher&#10;i learnt how to work &#10;well as a group and &#10;teach younger &#10;children&#10;Yes&#10;i would prepare more&#10;i think that the &#10;children worked &#10;really well&#10;Year 5&#10;fake cuts&#10;l felt happy&#10;l enjoyed the sessions&#10;no&#10;.&#10;.&#10;Yes&#10;.&#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 Year 5&#10;Fake Cuts&#10;I thought that it &#10;sounded fun&#10;I enjoyed the session but i felt like &#10;they were doing the stuff to fast &#10;I disliked how some of the children &#10;were ignoring us&#10;,&#10;To be more patient &#10;Yes&#10;I would change for me to be &#10;in on friday&#10;I only did 1 &#10;session so i &#10;coudn`t do the &#10;actual fake scars&#10;Year 5&#10;drama/literacy  &#10;Hansle and Gretle&#10;i felt exited but nervous&#10;i enjoyed the session because it &#10;was nice to see the children play &#10;parts and actually speak  in a &#10;drama session. &#10;i did't like it when the children &#10;didn't stop laughing so we had to &#10;play a game where we say 5,4,3,2,1 &#10;and if they were still talking the &#10;teacher would get a point  but if &#10;they weren't talking then they &#10;would get a point.&#10;i felt quite nervous because i &#10;didn't really know some of &#10;them very well.&#10;I learnt that it is &#10;hard to be a &#10;teacher.&#10;Yes&#10;i would change my lesson to &#10;a sport lesson.&#10;no&#10;Year 5&#10;baking&#10;nerveus&#10;I enjoyed the lesson because it &#10;gave me a chance to be in the &#10;teachers shoes&#10;The children were a little bit silly in &#10;some places and a bit greedy&#10;i asked them to get involed &#10;to only some and they didnt &#10;they were drawing veing sily &#10;shouting in front of kids&#10;that beaing a &#10;teacher was hareder &#10;than i thought&#10;Yes&#10;be more calm be  in diffrent &#10;lesson and work with peaple &#10;i wount get fustrated whith&#10;no&#10;Year 5&#10;drama/ literacy &#10;Hansel and gretal &#10;excited and nevous &#10;i enjoyed the session because it &#10;was nice to see the children &#10;develop there confidences and get &#10;to know us more. &#10;a few times they were acting a bit &#10;silly so we said 5,4,3,2,1 and if they &#10;were still taking the teacher would &#10;get a point but if they were quite &#10;they would get a point&#10;i felt a bit nervous but not to &#10;bad because i new the &#10;children quite a bit  &#10;I learnt how to be &#10;strict with children &#10;in a nice way &#10;Yes&#10;i would change the lesson to &#10;cooking or sports&#10;no&#10;Year 5&#10;coding&#10;i felt nervous be excited &#10;at the same time&#10;yes, the session was fun and if we &#10;could do this again i would&#10;I feel like the session was fine and &#10;nothing was bad about anything.&#10;I feel weird since i know that &#10;i used to be them.&#10;i learnt how to &#10;depend on other &#10;people and to talk &#10;to younger children &#10;and teach them.&#10;Yes&#10;Nothing i feel like be the &#10;teacher was the best it can &#10;be.&#10;Nope.&#10;Year 5&#10;slime making &#10;nervous and excited &#10;i liked it because we got to do a &#10;not normal lesson&#10;having two hours next time maybe &#10;a bit longer&#10;.&#10;to work in a team&#10;Yes&#10;our plans&#10;.&#10;Year 5&#10;cooking and &#10;budgeting&#10;excited because it &#10;sounded really fun&#10;I enjoyed the sessions because &#10;now I know how it is like to be a &#10;teacher&#10;I disliked the first session because I &#10;thought it would be easy but they &#10;never learnt how to make a &#10;spreadsheet&#10;strange because I don't work &#10;with them much and it is &#10;different in their classrooms&#10;how hard it is to be &#10;a techer because &#10;they must feel quite &#10;nervous&#10;Yes&#10;P:E&#10; no&#10;Year 5&#10;slime and stress ball &#10;making&#10;Exited&#10;I enjoyed the session because we &#10;got to teach the year threes and &#10;fours how to do something and &#10;they got to learn from us&#10;I didnt dislike anything because the &#10;children all worked really well&#10;i enjoyed it because we can &#10;learn how to teach them &#10;and experience what i &#10;would be like to be a &#10;teacher&#10;i learnt how to work &#10;well as a group and &#10;teach younger &#10;children&#10;Yes&#10;i would prepare more&#10;i think that the &#10;children worked &#10;really well&#10;Year 5&#10;fake cuts&#10;l felt happy&#10;l enjoyed the sessions&#10;no&#10;.&#10;.&#10;Yes&#10;.&#10;.&#10;"/>
                    <pic:cNvPicPr>
                      <a:picLocks noChangeAspect="1" noChangeArrowheads="1"/>
                    </pic:cNvPicPr>
                  </pic:nvPicPr>
                  <pic:blipFill rotWithShape="1">
                    <a:blip r:embed="rId20">
                      <a:extLst>
                        <a:ext uri="{28A0092B-C50C-407E-A947-70E740481C1C}">
                          <a14:useLocalDpi xmlns:a14="http://schemas.microsoft.com/office/drawing/2010/main" val="0"/>
                        </a:ext>
                      </a:extLst>
                    </a:blip>
                    <a:srcRect t="8745"/>
                    <a:stretch/>
                  </pic:blipFill>
                  <pic:spPr bwMode="auto">
                    <a:xfrm>
                      <a:off x="0" y="0"/>
                      <a:ext cx="8763343" cy="5671768"/>
                    </a:xfrm>
                    <a:prstGeom prst="rect">
                      <a:avLst/>
                    </a:prstGeom>
                    <a:noFill/>
                    <a:ln>
                      <a:noFill/>
                    </a:ln>
                    <a:extLst>
                      <a:ext uri="{53640926-AAD7-44D8-BBD7-CCE9431645EC}">
                        <a14:shadowObscured xmlns:a14="http://schemas.microsoft.com/office/drawing/2010/main"/>
                      </a:ext>
                    </a:extLst>
                  </pic:spPr>
                </pic:pic>
              </a:graphicData>
            </a:graphic>
          </wp:inline>
        </w:drawing>
      </w:r>
    </w:p>
    <w:p w:rsidR="008F7485" w:rsidRDefault="008F7485" w:rsidP="008C0886">
      <w:pPr>
        <w:spacing w:after="0" w:line="240" w:lineRule="auto"/>
        <w:rPr>
          <w:rFonts w:ascii="Times New Roman" w:eastAsia="Times New Roman" w:hAnsi="Times New Roman" w:cs="Times New Roman"/>
          <w:noProof/>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r w:rsidRPr="008C0886">
        <w:rPr>
          <w:rFonts w:ascii="Times New Roman" w:eastAsia="Times New Roman" w:hAnsi="Times New Roman" w:cs="Times New Roman"/>
          <w:sz w:val="24"/>
          <w:szCs w:val="24"/>
          <w:lang w:eastAsia="en-GB"/>
        </w:rPr>
        <w:t> </w:t>
      </w:r>
      <w:r w:rsidR="008F7485">
        <w:rPr>
          <w:rFonts w:ascii="Times New Roman" w:eastAsia="Times New Roman" w:hAnsi="Times New Roman" w:cs="Times New Roman"/>
          <w:noProof/>
          <w:sz w:val="24"/>
          <w:szCs w:val="24"/>
          <w:lang w:eastAsia="en-GB"/>
        </w:rPr>
        <w:drawing>
          <wp:inline distT="0" distB="0" distL="0" distR="0" wp14:anchorId="7C9E3A1D" wp14:editId="5D286FC2">
            <wp:extent cx="9248775" cy="3762375"/>
            <wp:effectExtent l="0" t="0" r="9525" b="9525"/>
            <wp:docPr id="25" name="Picture 25" descr="Machine generated alternative text: Year 5&#10;slime making and &#10;planning&#10;exited and nervious&#10;i enjoyed it because it was really &#10;fun and diffrent&#10;i liked every thing &#10;it was really fun working &#10;with the year 3 and 4's&#10;i learn't that slime &#10;can go wrong easily&#10;Yes&#10;i would change the subject &#10;.&#10;Year 5&#10;fake cuts&#10;i flet happy&#10; i liked the fake cuts&#10;no&#10;happy&#10;.&#10;Yes&#10;.&#10;.&#10;Year 5&#10;making and planning &#10;slime&#10;Excited and nervous&#10;I enjoyed the session because I &#10;never thought that I would be &#10;teaching children&#10;I didn't dislike anything &#10;I didn't work with any &#10;children from year 6 but i &#10;did enjoy working with the &#10;children from year 3 and 4 &#10;I learnt that i'm a &#10;very good slime &#10;maker great at &#10;helping people &#10;make slime to&#10;Yes&#10;I would change the subject &#10;to PE&#10;no&#10;Year 5&#10;Hansel and Gretel &#10;drama  &#10;nerves &#10;i did enjoy  because it was a &#10;success  &#10;not really &#10;strange &#10;being a teacher&#10;Yes&#10;session  &#10;no&#10;Year 5&#10;Drama&#10;Excited&#10;Yes because it was fun to teach the &#10;younger children.&#10;No I liked it.&#10;It was okay because I knew &#10;the children. &#10;I learnt how to &#10;make the other &#10;children more &#10;enthusiastic in the &#10;lesson&#10;Yes&#10;Nothing&#10;No&#10;Year 5&#10;Cooking pizzas and &#10;decorating cupcakes&#10;I felt really excited when &#10;I first heard about it &#10;I loved doing the sessions because &#10;it helped the younger ones learn &#10;new things&#10;To be honest,I didn't dislike &#10;anything about the sessions&#10;I felt really calm all the way &#10;through the sessions&#10;I learnt the different &#10;responsibilities of &#10;being a teacher&#10;Yes&#10;I would change the activity &#10;from doing cooking to &#10;dancing&#10;I really loved &#10;doing the &#10;sessions&#10;Year 5&#10;coding/ict&#10;excited&#10;yes ?&#10;some children did not listen&#10;stressed &#10;?&#10;Unsure&#10;the activity&#10;the group was &#10;great &#10;Year 5&#10;CODING&#10;EXCITED&#10;YES I DID BECAUSE MY GROUP &#10;WORKED REALLY WELL!&#10;NO&#10;PROUD&#10;  UNSURE&#10;Yes&#10;THE ACTIVITY&#10;I LOVED IT!&#10;Year 5&#10;cocking&#10;Good&#10;Yes Because I lick to Be the &#10;Teacher&#10;don.t no&#10;GOOD&#10;don.t no&#10;Yes&#10;P:E&#10; don.t no&#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hine generated alternative text: Year 5&#10;slime making and &#10;planning&#10;exited and nervious&#10;i enjoyed it because it was really &#10;fun and diffrent&#10;i liked every thing &#10;it was really fun working &#10;with the year 3 and 4's&#10;i learn't that slime &#10;can go wrong easily&#10;Yes&#10;i would change the subject &#10;.&#10;Year 5&#10;fake cuts&#10;i flet happy&#10; i liked the fake cuts&#10;no&#10;happy&#10;.&#10;Yes&#10;.&#10;.&#10;Year 5&#10;making and planning &#10;slime&#10;Excited and nervous&#10;I enjoyed the session because I &#10;never thought that I would be &#10;teaching children&#10;I didn't dislike anything &#10;I didn't work with any &#10;children from year 6 but i &#10;did enjoy working with the &#10;children from year 3 and 4 &#10;I learnt that i'm a &#10;very good slime &#10;maker great at &#10;helping people &#10;make slime to&#10;Yes&#10;I would change the subject &#10;to PE&#10;no&#10;Year 5&#10;Hansel and Gretel &#10;drama  &#10;nerves &#10;i did enjoy  because it was a &#10;success  &#10;not really &#10;strange &#10;being a teacher&#10;Yes&#10;session  &#10;no&#10;Year 5&#10;Drama&#10;Excited&#10;Yes because it was fun to teach the &#10;younger children.&#10;No I liked it.&#10;It was okay because I knew &#10;the children. &#10;I learnt how to &#10;make the other &#10;children more &#10;enthusiastic in the &#10;lesson&#10;Yes&#10;Nothing&#10;No&#10;Year 5&#10;Cooking pizzas and &#10;decorating cupcakes&#10;I felt really excited when &#10;I first heard about it &#10;I loved doing the sessions because &#10;it helped the younger ones learn &#10;new things&#10;To be honest,I didn't dislike &#10;anything about the sessions&#10;I felt really calm all the way &#10;through the sessions&#10;I learnt the different &#10;responsibilities of &#10;being a teacher&#10;Yes&#10;I would change the activity &#10;from doing cooking to &#10;dancing&#10;I really loved &#10;doing the &#10;sessions&#10;Year 5&#10;coding/ict&#10;excited&#10;yes ?&#10;some children did not listen&#10;stressed &#10;?&#10;Unsure&#10;the activity&#10;the group was &#10;great &#10;Year 5&#10;CODING&#10;EXCITED&#10;YES I DID BECAUSE MY GROUP &#10;WORKED REALLY WELL!&#10;NO&#10;PROUD&#10;  UNSURE&#10;Yes&#10;THE ACTIVITY&#10;I LOVED IT!&#10;Year 5&#10;cocking&#10;Good&#10;Yes Because I lick to Be the &#10;Teacher&#10;don.t no&#10;GOOD&#10;don.t no&#10;Yes&#10;P:E&#10; don.t no&#10;"/>
                    <pic:cNvPicPr>
                      <a:picLocks noChangeAspect="1" noChangeArrowheads="1"/>
                    </pic:cNvPicPr>
                  </pic:nvPicPr>
                  <pic:blipFill rotWithShape="1">
                    <a:blip r:embed="rId21">
                      <a:extLst>
                        <a:ext uri="{28A0092B-C50C-407E-A947-70E740481C1C}">
                          <a14:useLocalDpi xmlns:a14="http://schemas.microsoft.com/office/drawing/2010/main" val="0"/>
                        </a:ext>
                      </a:extLst>
                    </a:blip>
                    <a:srcRect r="715" b="43054"/>
                    <a:stretch/>
                  </pic:blipFill>
                  <pic:spPr bwMode="auto">
                    <a:xfrm>
                      <a:off x="0" y="0"/>
                      <a:ext cx="9258257" cy="3766232"/>
                    </a:xfrm>
                    <a:prstGeom prst="rect">
                      <a:avLst/>
                    </a:prstGeom>
                    <a:noFill/>
                    <a:ln>
                      <a:noFill/>
                    </a:ln>
                    <a:extLst>
                      <a:ext uri="{53640926-AAD7-44D8-BBD7-CCE9431645EC}">
                        <a14:shadowObscured xmlns:a14="http://schemas.microsoft.com/office/drawing/2010/main"/>
                      </a:ext>
                    </a:extLst>
                  </pic:spPr>
                </pic:pic>
              </a:graphicData>
            </a:graphic>
          </wp:inline>
        </w:drawing>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r w:rsidRPr="008C0886">
        <w:rPr>
          <w:rFonts w:ascii="Times New Roman" w:eastAsia="Times New Roman" w:hAnsi="Times New Roman" w:cs="Times New Roman"/>
          <w:sz w:val="24"/>
          <w:szCs w:val="24"/>
          <w:lang w:eastAsia="en-GB"/>
        </w:rPr>
        <w:t> </w:t>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r w:rsidRPr="008C0886">
        <w:rPr>
          <w:rFonts w:ascii="Times New Roman" w:eastAsia="Times New Roman" w:hAnsi="Times New Roman" w:cs="Times New Roman"/>
          <w:sz w:val="24"/>
          <w:szCs w:val="24"/>
          <w:lang w:eastAsia="en-GB"/>
        </w:rPr>
        <w:t> </w:t>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F7485" w:rsidRDefault="008F7485" w:rsidP="008C0886">
      <w:pPr>
        <w:spacing w:after="0" w:line="240" w:lineRule="auto"/>
        <w:rPr>
          <w:rFonts w:ascii="Times New Roman" w:eastAsia="Times New Roman" w:hAnsi="Times New Roman" w:cs="Times New Roman"/>
          <w:noProof/>
          <w:sz w:val="24"/>
          <w:szCs w:val="24"/>
          <w:lang w:eastAsia="en-GB"/>
        </w:rPr>
      </w:pPr>
    </w:p>
    <w:p w:rsidR="00954B58" w:rsidRDefault="00443AA7" w:rsidP="008C0886">
      <w:pPr>
        <w:spacing w:after="0" w:line="240" w:lineRule="auto"/>
        <w:rPr>
          <w:rFonts w:ascii="Times New Roman" w:eastAsia="Times New Roman" w:hAnsi="Times New Roman" w:cs="Times New Roman"/>
          <w:sz w:val="24"/>
          <w:szCs w:val="24"/>
          <w:lang w:eastAsia="en-GB"/>
        </w:rPr>
        <w:sectPr w:rsidR="00954B58" w:rsidSect="00954B58">
          <w:pgSz w:w="16838" w:h="11906" w:orient="landscape"/>
          <w:pgMar w:top="1440" w:right="1440" w:bottom="1440" w:left="1440" w:header="709" w:footer="709" w:gutter="0"/>
          <w:cols w:space="708"/>
          <w:docGrid w:linePitch="360"/>
        </w:sectPr>
      </w:pPr>
      <w:r>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685888" behindDoc="0" locked="0" layoutInCell="1" allowOverlap="1">
                <wp:simplePos x="0" y="0"/>
                <wp:positionH relativeFrom="column">
                  <wp:posOffset>2456597</wp:posOffset>
                </wp:positionH>
                <wp:positionV relativeFrom="paragraph">
                  <wp:posOffset>-2994489</wp:posOffset>
                </wp:positionV>
                <wp:extent cx="334370" cy="61415"/>
                <wp:effectExtent l="0" t="0" r="27940" b="15240"/>
                <wp:wrapNone/>
                <wp:docPr id="30" name="Rectangle 30"/>
                <wp:cNvGraphicFramePr/>
                <a:graphic xmlns:a="http://schemas.openxmlformats.org/drawingml/2006/main">
                  <a:graphicData uri="http://schemas.microsoft.com/office/word/2010/wordprocessingShape">
                    <wps:wsp>
                      <wps:cNvSpPr/>
                      <wps:spPr>
                        <a:xfrm>
                          <a:off x="0" y="0"/>
                          <a:ext cx="334370" cy="614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0" o:spid="_x0000_s1026" style="position:absolute;margin-left:193.45pt;margin-top:-235.8pt;width:26.35pt;height:4.8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" fillcolor="#4f81bd [3204]" strokecolor="#243f60 [1604]" strokeweight="2pt"/>
            </w:pict>
          </mc:Fallback>
        </mc:AlternateContent>
      </w:r>
      <w:r w:rsidR="008F7485">
        <w:rPr>
          <w:rFonts w:ascii="Times New Roman" w:eastAsia="Times New Roman" w:hAnsi="Times New Roman" w:cs="Times New Roman"/>
          <w:noProof/>
          <w:sz w:val="24"/>
          <w:szCs w:val="24"/>
          <w:lang w:eastAsia="en-GB"/>
        </w:rPr>
        <w:drawing>
          <wp:anchor distT="0" distB="0" distL="114300" distR="114300" simplePos="0" relativeHeight="251684864" behindDoc="1" locked="0" layoutInCell="1" allowOverlap="1" wp14:anchorId="73543DD0" wp14:editId="01D45AB0">
            <wp:simplePos x="0" y="0"/>
            <wp:positionH relativeFrom="column">
              <wp:posOffset>0</wp:posOffset>
            </wp:positionH>
            <wp:positionV relativeFrom="paragraph">
              <wp:posOffset>-69850</wp:posOffset>
            </wp:positionV>
            <wp:extent cx="8867775" cy="5646420"/>
            <wp:effectExtent l="0" t="0" r="9525" b="0"/>
            <wp:wrapTight wrapText="bothSides">
              <wp:wrapPolygon edited="0">
                <wp:start x="0" y="0"/>
                <wp:lineTo x="0" y="21498"/>
                <wp:lineTo x="21577" y="21498"/>
                <wp:lineTo x="21577" y="0"/>
                <wp:lineTo x="0" y="0"/>
              </wp:wrapPolygon>
            </wp:wrapTight>
            <wp:docPr id="27" name="Picture 27" descr="Machine generated alternative text: Year 4&#10;football skills&#10;Excited&#10;yes because I love foot ball&#10;No&#10;At 1'st nervous but then &#10;when I got the hand of it I &#10;was happy&#10;Headers how to &#10;shoot like a real foot &#10;ball player and lots &#10;of other things.&#10;Yes&#10;Shoot better(kick the ball)&#10;Yes and that is &#10;thank you Year &#10;6's&#10;Year 4&#10;Normal slime.&#10;Good.&#10;Yes because i love slime and i want &#10;to make slime.&#10;That i did not finish the slime &#10;making.&#10;Awesome.&#10;That i know what to &#10;do.&#10;Yes&#10;To be a cake teacher. &#10;When will we do &#10;it again because &#10;it was fun doing &#10;it.&#10;Year 6&#10;Arts and Design &#10;(with slime) in group &#10;E&#10;Personally, I was firstly &#10;excited. However, when &#10;we found out that we &#10;would be having less &#10;time to partake with the &#10;activity (1 Hour less) we &#10;started re-thinking &#10;our original decision, &#10;but we continued with &#10;the idea and created a &#10;fun-ish lesson.&#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However the entire time &#10;wasn't enjoyable because we &#10;didn't get to teach anyone as Mrs. &#10;Merchewen was expressing her &#10;opinion on everything and telling &#10;some of the pupils what to do &#10;instead of her re-directing them to &#10;us. Luckily, most of them did ask us &#10;what to do and we told them the &#10;correct information and they had &#10;an enjoyable time, as far as I am &#10;aware. &#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10;I also didn't like how unorganised &#10;all of our equipment was even &#10;though we told the original teacher  &#10;that we were doing it on HWB&#10;Proof here: https://hwbwave15-&#10;my.sharepoint.com/:p:/r/personal/r&#10;izaf_hwbcymru_net/_layouts/15/D&#10;oc.aspx?sourcedoc=%7BFDB081DC-&#10;4DE0-48E3-9C5C-&#10;2FD145C8C05B%7D&amp;file=Presentati&#10;on%20for%20Year%203%20and%20&#10;4.pptx&amp;action=edit&amp;mobileredirect&#10;=true&#10;I found the idea fun, &#10;creative and something &#10;different for us to try but &#10;the outcome wasn't as &#10;excitable.&#10;I didn't learn &#10;anything from the &#10;experience.&#10;No&#10;I would give us a longer time &#10;to do the experiment, let us &#10;gain information on what &#10;the children actually want to &#10;do, what they would &#10;recommend to do this time, &#10;have all the necessary items &#10;at hand and prepared &#10;instead of spending the &#10;entire time sitting down and &#10;leaving to go to the art &#10;cupboard when there are &#10;only 10 minutes left, let &#10;some of the members in the &#10;group actually prepare the &#10;activity instead of taking &#10;them out to do something &#10;else, let us have input on &#10;what children take part in &#10;the activity, let siblings be in &#10;the same group instead of &#10;separating them, let the &#10;infants take part in a similar &#10;experiment,&#10;I have no other &#10;comments&#10;Year 5&#10;Fake Cuts&#10;Nervous/Excited&#10;i enjoyed working with the children &#10;and getting to know them a bit&#10;.&#10;I worked with all year 5's&#10;i learned that &#10;sometimes you have &#10;to be patient with &#10;some people&#10;Unsure&#10;i would have more children &#10;to work with&#10;we did not have &#10;enough time to &#10;create our &#10;trailer&#10;Year 5&#10;Coding/ICT&#10;Excited/Happy&#10;YES, Because the Y4 Y3's could &#10;experience Coding.&#10;Some kids weren't listening to our &#10;group.&#10;Fine&#10;That being a teacher &#10;is hard :d&#10;Yes&#10;The leason's and session's&#10;Not Really :{]&#10;Year 5&#10;Coding/ICT&#10;I felt really nervous &#10;because we had to &#10;teach little children.&#10;I enjoyed them because all the &#10;children enjoyed the session and &#10;we didn't have to help much.&#10;Yes, i disliked the fact that some &#10;kids weren't listening that much.&#10;I felt okay because they &#10;weren't really that younger &#10;than us. &#10;Being a teacher is &#10;hard D: &#10;Unsure&#10;I'd probably make the &#10;activities a bit easier.&#10;Not really ;]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 Year 4&#10;football skills&#10;Excited&#10;yes because I love foot ball&#10;No&#10;At 1'st nervous but then &#10;when I got the hand of it I &#10;was happy&#10;Headers how to &#10;shoot like a real foot &#10;ball player and lots &#10;of other things.&#10;Yes&#10;Shoot better(kick the ball)&#10;Yes and that is &#10;thank you Year &#10;6's&#10;Year 4&#10;Normal slime.&#10;Good.&#10;Yes because i love slime and i want &#10;to make slime.&#10;That i did not finish the slime &#10;making.&#10;Awesome.&#10;That i know what to &#10;do.&#10;Yes&#10;To be a cake teacher. &#10;When will we do &#10;it again because &#10;it was fun doing &#10;it.&#10;Year 6&#10;Arts and Design &#10;(with slime) in group &#10;E&#10;Personally, I was firstly &#10;excited. However, when &#10;we found out that we &#10;would be having less &#10;time to partake with the &#10;activity (1 Hour less) we &#10;started re-thinking &#10;our original decision, &#10;but we continued with &#10;the idea and created a &#10;fun-ish lesson.&#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However the entire time &#10;wasn't enjoyable because we &#10;didn't get to teach anyone as Mrs. &#10;Merchewen was expressing her &#10;opinion on everything and telling &#10;some of the pupils what to do &#10;instead of her re-directing them to &#10;us. Luckily, most of them did ask us &#10;what to do and we told them the &#10;correct information and they had &#10;an enjoyable time, as far as I am &#10;aware. &#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10;I also didn't like how unorganised &#10;all of our equipment was even &#10;though we told the original teacher  &#10;that we were doing it on HWB&#10;Proof here: https://hwbwave15-&#10;my.sharepoint.com/:p:/r/personal/r&#10;izaf_hwbcymru_net/_layouts/15/D&#10;oc.aspx?sourcedoc=%7BFDB081DC-&#10;4DE0-48E3-9C5C-&#10;2FD145C8C05B%7D&amp;file=Presentati&#10;on%20for%20Year%203%20and%20&#10;4.pptx&amp;action=edit&amp;mobileredirect&#10;=true&#10;I found the idea fun, &#10;creative and something &#10;different for us to try but &#10;the outcome wasn't as &#10;excitable.&#10;I didn't learn &#10;anything from the &#10;experience.&#10;No&#10;I would give us a longer time &#10;to do the experiment, let us &#10;gain information on what &#10;the children actually want to &#10;do, what they would &#10;recommend to do this time, &#10;have all the necessary items &#10;at hand and prepared &#10;instead of spending the &#10;entire time sitting down and &#10;leaving to go to the art &#10;cupboard when there are &#10;only 10 minutes left, let &#10;some of the members in the &#10;group actually prepare the &#10;activity instead of taking &#10;them out to do something &#10;else, let us have input on &#10;what children take part in &#10;the activity, let siblings be in &#10;the same group instead of &#10;separating them, let the &#10;infants take part in a similar &#10;experiment,&#10;I have no other &#10;comments&#10;Year 5&#10;Fake Cuts&#10;Nervous/Excited&#10;i enjoyed working with the children &#10;and getting to know them a bit&#10;.&#10;I worked with all year 5's&#10;i learned that &#10;sometimes you have &#10;to be patient with &#10;some people&#10;Unsure&#10;i would have more children &#10;to work with&#10;we did not have &#10;enough time to &#10;create our &#10;trailer&#10;Year 5&#10;Coding/ICT&#10;Excited/Happy&#10;YES, Because the Y4 Y3's could &#10;experience Coding.&#10;Some kids weren't listening to our &#10;group.&#10;Fine&#10;That being a teacher &#10;is hard :d&#10;Yes&#10;The leason's and session's&#10;Not Really :{]&#10;Year 5&#10;Coding/ICT&#10;I felt really nervous &#10;because we had to &#10;teach little children.&#10;I enjoyed them because all the &#10;children enjoyed the session and &#10;we didn't have to help much.&#10;Yes, i disliked the fact that some &#10;kids weren't listening that much.&#10;I felt okay because they &#10;weren't really that younger &#10;than us. &#10;Being a teacher is &#10;hard D: &#10;Unsure&#10;I'd probably make the &#10;activities a bit easier.&#10;Not really ;] &#10;"/>
                    <pic:cNvPicPr>
                      <a:picLocks noChangeAspect="1" noChangeArrowheads="1"/>
                    </pic:cNvPicPr>
                  </pic:nvPicPr>
                  <pic:blipFill rotWithShape="1">
                    <a:blip r:embed="rId22">
                      <a:extLst>
                        <a:ext uri="{28A0092B-C50C-407E-A947-70E740481C1C}">
                          <a14:useLocalDpi xmlns:a14="http://schemas.microsoft.com/office/drawing/2010/main" val="0"/>
                        </a:ext>
                      </a:extLst>
                    </a:blip>
                    <a:srcRect t="11127" b="-909"/>
                    <a:stretch/>
                  </pic:blipFill>
                  <pic:spPr bwMode="auto">
                    <a:xfrm>
                      <a:off x="0" y="0"/>
                      <a:ext cx="8867775" cy="5646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0886" w:rsidRPr="008C0886">
        <w:rPr>
          <w:rFonts w:ascii="Times New Roman" w:eastAsia="Times New Roman" w:hAnsi="Times New Roman" w:cs="Times New Roman"/>
          <w:sz w:val="24"/>
          <w:szCs w:val="24"/>
          <w:lang w:eastAsia="en-GB"/>
        </w:rPr>
        <w:t> </w:t>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C27637" w:rsidRPr="001C1B6B" w:rsidRDefault="00C27637" w:rsidP="007B588C">
      <w:pPr>
        <w:pStyle w:val="Heading2"/>
      </w:pPr>
      <w:bookmarkStart w:id="19" w:name="_Toc517439623"/>
      <w:r>
        <w:t>Appendix 9</w:t>
      </w:r>
      <w:r w:rsidR="00531D0C">
        <w:t xml:space="preserve"> – Staff questionnaire questions and data</w:t>
      </w:r>
      <w:bookmarkEnd w:id="19"/>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How did you feel about ‘Be the Teacher’ when you first heard about it?</w:t>
      </w:r>
    </w:p>
    <w:p w:rsidR="00531D0C" w:rsidRPr="00531D0C" w:rsidRDefault="00531D0C" w:rsidP="00531D0C">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697D1D" w:rsidRPr="00697D1D" w:rsidTr="00697D1D">
        <w:trPr>
          <w:trHeight w:val="1121"/>
        </w:trPr>
        <w:tc>
          <w:tcPr>
            <w:tcW w:w="0" w:type="auto"/>
            <w:hideMark/>
          </w:tcPr>
          <w:p w:rsidR="00697D1D" w:rsidRPr="00697D1D" w:rsidRDefault="00697D1D" w:rsidP="00697D1D">
            <w:pPr>
              <w:ind w:right="-4707"/>
              <w:rPr>
                <w:rFonts w:ascii="Calibri" w:hAnsi="Calibri"/>
                <w:color w:val="000000"/>
              </w:rPr>
            </w:pPr>
            <w:r w:rsidRPr="00697D1D">
              <w:rPr>
                <w:rFonts w:ascii="Calibri" w:hAnsi="Calibri"/>
                <w:color w:val="000000"/>
              </w:rPr>
              <w:t xml:space="preserve">Children were extremely enthusiastic and displayed fantastic </w:t>
            </w:r>
            <w:proofErr w:type="spellStart"/>
            <w:r w:rsidRPr="00697D1D">
              <w:rPr>
                <w:rFonts w:ascii="Calibri" w:hAnsi="Calibri"/>
                <w:color w:val="000000"/>
              </w:rPr>
              <w:t>oracy</w:t>
            </w:r>
            <w:proofErr w:type="spellEnd"/>
            <w:r w:rsidRPr="00697D1D">
              <w:rPr>
                <w:rFonts w:ascii="Calibri" w:hAnsi="Calibri"/>
                <w:color w:val="000000"/>
              </w:rPr>
              <w:t xml:space="preserve"> and motivation skills. The vocabulary used and explanations given were fantastic and the Year 6 children really understood the need to explain ideas in a more child friendly manner. Only negative was that some groups, who were not constantly observed by adults, were misbehaving between themselves. Think pupil grouping need to be closely monitored in future however, pupils were allowed to specifically work with friends which was a strength of the project. </w:t>
            </w:r>
          </w:p>
        </w:tc>
      </w:tr>
      <w:tr w:rsidR="00697D1D" w:rsidRPr="00697D1D" w:rsidTr="00697D1D">
        <w:trPr>
          <w:trHeight w:val="1123"/>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The group were too competitive with each other in order to work </w:t>
            </w:r>
            <w:proofErr w:type="gramStart"/>
            <w:r w:rsidRPr="00697D1D">
              <w:rPr>
                <w:rFonts w:ascii="Calibri" w:hAnsi="Calibri"/>
                <w:color w:val="000000"/>
              </w:rPr>
              <w:t>together,</w:t>
            </w:r>
            <w:proofErr w:type="gramEnd"/>
            <w:r w:rsidRPr="00697D1D">
              <w:rPr>
                <w:rFonts w:ascii="Calibri" w:hAnsi="Calibri"/>
                <w:color w:val="000000"/>
              </w:rPr>
              <w:t xml:space="preserve"> they were more interested in doing the activity themselves rather than teaching it. However they gave praise and spoke age appropriate to the children, also the year 3 children really listened and followed instructions and looked up to the older children.</w:t>
            </w:r>
          </w:p>
        </w:tc>
      </w:tr>
      <w:tr w:rsidR="00697D1D" w:rsidRPr="00697D1D" w:rsidTr="00697D1D">
        <w:trPr>
          <w:trHeight w:val="700"/>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Some children showed great leadership skills whereas others lacked confidence and blended in so it was hard to see who was in charge at times!</w:t>
            </w:r>
          </w:p>
        </w:tc>
      </w:tr>
      <w:tr w:rsidR="00697D1D" w:rsidRPr="00697D1D" w:rsidTr="00697D1D">
        <w:trPr>
          <w:trHeight w:val="696"/>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The group had the year 3and 4 children engaged at first as they were </w:t>
            </w:r>
            <w:proofErr w:type="spellStart"/>
            <w:r w:rsidRPr="00697D1D">
              <w:rPr>
                <w:rFonts w:ascii="Calibri" w:hAnsi="Calibri"/>
                <w:color w:val="000000"/>
              </w:rPr>
              <w:t>tellling</w:t>
            </w:r>
            <w:proofErr w:type="spellEnd"/>
            <w:r w:rsidRPr="00697D1D">
              <w:rPr>
                <w:rFonts w:ascii="Calibri" w:hAnsi="Calibri"/>
                <w:color w:val="000000"/>
              </w:rPr>
              <w:t xml:space="preserve"> the story of Hansel and </w:t>
            </w:r>
            <w:proofErr w:type="spellStart"/>
            <w:r w:rsidRPr="00697D1D">
              <w:rPr>
                <w:rFonts w:ascii="Calibri" w:hAnsi="Calibri"/>
                <w:color w:val="000000"/>
              </w:rPr>
              <w:t>Gretal</w:t>
            </w:r>
            <w:proofErr w:type="spellEnd"/>
            <w:r w:rsidRPr="00697D1D">
              <w:rPr>
                <w:rFonts w:ascii="Calibri" w:hAnsi="Calibri"/>
                <w:color w:val="000000"/>
              </w:rPr>
              <w:t xml:space="preserve">. But after a while they lost interest and so did some of the year 5 children. The second session was more productive as they acted out the story which they all enjoyed. </w:t>
            </w:r>
          </w:p>
        </w:tc>
      </w:tr>
      <w:tr w:rsidR="00697D1D" w:rsidRPr="00697D1D" w:rsidTr="00697D1D">
        <w:trPr>
          <w:trHeight w:val="664"/>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Children were very accurate and considerate with younger children. They explained and demonstrated clearly. No negatives, sorry.</w:t>
            </w:r>
          </w:p>
        </w:tc>
      </w:tr>
      <w:tr w:rsidR="00697D1D" w:rsidRPr="00697D1D" w:rsidTr="00697D1D">
        <w:trPr>
          <w:trHeight w:val="1836"/>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Some groups were excellent. Well organised, confident delivery, structured (some having a warm up, main activity and 1 even had a </w:t>
            </w:r>
            <w:proofErr w:type="spellStart"/>
            <w:r w:rsidRPr="00697D1D">
              <w:rPr>
                <w:rFonts w:ascii="Calibri" w:hAnsi="Calibri"/>
                <w:color w:val="000000"/>
              </w:rPr>
              <w:t>pleanary</w:t>
            </w:r>
            <w:proofErr w:type="spellEnd"/>
            <w:r w:rsidRPr="00697D1D">
              <w:rPr>
                <w:rFonts w:ascii="Calibri" w:hAnsi="Calibri"/>
                <w:color w:val="000000"/>
              </w:rPr>
              <w:t xml:space="preserve">). The best groups with the most engaging sessions were the ones where the Y5 and Y6 children focused on activities that they had personal interests and experience in, </w:t>
            </w:r>
            <w:proofErr w:type="spellStart"/>
            <w:r w:rsidRPr="00697D1D">
              <w:rPr>
                <w:rFonts w:ascii="Calibri" w:hAnsi="Calibri"/>
                <w:color w:val="000000"/>
              </w:rPr>
              <w:t>eg</w:t>
            </w:r>
            <w:proofErr w:type="spellEnd"/>
            <w:r w:rsidRPr="00697D1D">
              <w:rPr>
                <w:rFonts w:ascii="Calibri" w:hAnsi="Calibri"/>
                <w:color w:val="000000"/>
              </w:rPr>
              <w:t xml:space="preserve"> football, rugby, </w:t>
            </w:r>
            <w:proofErr w:type="gramStart"/>
            <w:r w:rsidRPr="00697D1D">
              <w:rPr>
                <w:rFonts w:ascii="Calibri" w:hAnsi="Calibri"/>
                <w:color w:val="000000"/>
              </w:rPr>
              <w:t>obstacle</w:t>
            </w:r>
            <w:proofErr w:type="gramEnd"/>
            <w:r w:rsidRPr="00697D1D">
              <w:rPr>
                <w:rFonts w:ascii="Calibri" w:hAnsi="Calibri"/>
                <w:color w:val="000000"/>
              </w:rPr>
              <w:t xml:space="preserve"> circuits. They used games that they had been taught during their own rugby or football training both in and out of school. The dance groups was poor, the 4 year 6 boys had no idea what they were doing and had no personal experience. This was reflected in the engagement levels, interest and behaviour of the younger children. They should have chosen a different topic. </w:t>
            </w:r>
          </w:p>
        </w:tc>
      </w:tr>
      <w:tr w:rsidR="00697D1D" w:rsidRPr="00697D1D" w:rsidTr="00697D1D">
        <w:trPr>
          <w:trHeight w:val="700"/>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Overall, I thought it worked well. I'm not sure the mix of 'teachers' worked. Some just wanted to mess around and the ones who wanted to do it properly seemed to lack the confidence to make </w:t>
            </w:r>
            <w:proofErr w:type="gramStart"/>
            <w:r w:rsidRPr="00697D1D">
              <w:rPr>
                <w:rFonts w:ascii="Calibri" w:hAnsi="Calibri"/>
                <w:color w:val="000000"/>
              </w:rPr>
              <w:t>themselves</w:t>
            </w:r>
            <w:proofErr w:type="gramEnd"/>
            <w:r w:rsidRPr="00697D1D">
              <w:rPr>
                <w:rFonts w:ascii="Calibri" w:hAnsi="Calibri"/>
                <w:color w:val="000000"/>
              </w:rPr>
              <w:t xml:space="preserve"> heard. </w:t>
            </w:r>
          </w:p>
        </w:tc>
      </w:tr>
      <w:tr w:rsidR="00697D1D" w:rsidRPr="00697D1D" w:rsidTr="00697D1D">
        <w:trPr>
          <w:trHeight w:val="696"/>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The Y5 and Y6 children took the role seriously and the Y3 and Y4 children responded positively to being taught by their peers.</w:t>
            </w:r>
          </w:p>
        </w:tc>
      </w:tr>
      <w:tr w:rsidR="00697D1D" w:rsidRPr="00697D1D" w:rsidTr="00697D1D">
        <w:trPr>
          <w:trHeight w:val="848"/>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I liked that the children built up a series of two sessions, so they could see progression.  The children enjoyed the sessions as it was very practical and they are very interested in slime!  Some groups were better planned than others.  </w:t>
            </w:r>
          </w:p>
        </w:tc>
      </w:tr>
    </w:tbl>
    <w:p w:rsidR="00697D1D" w:rsidRPr="00C27637" w:rsidRDefault="00697D1D" w:rsidP="00697D1D">
      <w:pPr>
        <w:rPr>
          <w:rFonts w:ascii="Arial" w:hAnsi="Arial" w:cs="Arial"/>
          <w:sz w:val="24"/>
          <w:szCs w:val="24"/>
        </w:rPr>
        <w:sectPr w:rsidR="00697D1D" w:rsidRPr="00C27637" w:rsidSect="00697D1D">
          <w:pgSz w:w="11906" w:h="16838"/>
          <w:pgMar w:top="1440" w:right="1440" w:bottom="1440" w:left="1440" w:header="709" w:footer="709" w:gutter="0"/>
          <w:cols w:space="708"/>
          <w:docGrid w:linePitch="360"/>
        </w:sect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activities did you oversee?</w:t>
      </w:r>
    </w:p>
    <w:p w:rsidR="00531D0C" w:rsidRDefault="00531D0C" w:rsidP="00531D0C">
      <w:pPr>
        <w:pStyle w:val="ListParagraph"/>
        <w:spacing w:after="0"/>
        <w:rPr>
          <w:rFonts w:ascii="Arial" w:hAnsi="Arial" w:cs="Arial"/>
          <w:sz w:val="24"/>
          <w:szCs w:val="24"/>
        </w:rPr>
      </w:pPr>
    </w:p>
    <w:tbl>
      <w:tblPr>
        <w:tblStyle w:val="TableGrid"/>
        <w:tblW w:w="0" w:type="auto"/>
        <w:tblLook w:val="04A0" w:firstRow="1" w:lastRow="0" w:firstColumn="1" w:lastColumn="0" w:noHBand="0" w:noVBand="1"/>
      </w:tblPr>
      <w:tblGrid>
        <w:gridCol w:w="7768"/>
      </w:tblGrid>
      <w:tr w:rsidR="00C2740E" w:rsidRPr="00C2740E" w:rsidTr="00C2740E">
        <w:trPr>
          <w:trHeight w:val="27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Science - coke and </w:t>
            </w:r>
            <w:proofErr w:type="spellStart"/>
            <w:r w:rsidRPr="00C2740E">
              <w:rPr>
                <w:rFonts w:ascii="Calibri" w:hAnsi="Calibri"/>
                <w:color w:val="000000"/>
              </w:rPr>
              <w:t>mentos</w:t>
            </w:r>
            <w:proofErr w:type="spellEnd"/>
            <w:r w:rsidRPr="00C2740E">
              <w:rPr>
                <w:rFonts w:ascii="Calibri" w:hAnsi="Calibri"/>
                <w:color w:val="000000"/>
              </w:rPr>
              <w:t xml:space="preserve"> and fitness sessions</w:t>
            </w:r>
          </w:p>
        </w:tc>
      </w:tr>
      <w:tr w:rsidR="00C2740E" w:rsidRPr="00C2740E" w:rsidTr="00C2740E">
        <w:trPr>
          <w:trHeight w:val="27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Cupcake making and decorating.</w:t>
            </w:r>
          </w:p>
        </w:tc>
      </w:tr>
      <w:tr w:rsidR="00C2740E" w:rsidRPr="00C2740E" w:rsidTr="00C2740E">
        <w:trPr>
          <w:trHeight w:val="28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Slime making</w:t>
            </w:r>
          </w:p>
        </w:tc>
      </w:tr>
      <w:tr w:rsidR="00C2740E" w:rsidRPr="00C2740E" w:rsidTr="00C2740E">
        <w:trPr>
          <w:trHeight w:val="26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Drama</w:t>
            </w:r>
          </w:p>
        </w:tc>
      </w:tr>
      <w:tr w:rsidR="00C2740E" w:rsidRPr="00C2740E" w:rsidTr="00C2740E">
        <w:trPr>
          <w:trHeight w:val="27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Pancake making</w:t>
            </w:r>
          </w:p>
        </w:tc>
      </w:tr>
      <w:tr w:rsidR="00C2740E" w:rsidRPr="00C2740E" w:rsidTr="00C2740E">
        <w:trPr>
          <w:trHeight w:val="27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4 sports based activities in the field. 1 rugby, 1 football, 1 dance and 1 obstacle based circuits</w:t>
            </w:r>
          </w:p>
        </w:tc>
      </w:tr>
      <w:tr w:rsidR="00C2740E" w:rsidRPr="00C2740E" w:rsidTr="00C2740E">
        <w:trPr>
          <w:trHeight w:val="26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Special FX make up/cut making</w:t>
            </w:r>
          </w:p>
        </w:tc>
      </w:tr>
      <w:tr w:rsidR="00C2740E" w:rsidRPr="00C2740E" w:rsidTr="00C2740E">
        <w:trPr>
          <w:trHeight w:val="28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Coding and PE</w:t>
            </w:r>
          </w:p>
        </w:tc>
      </w:tr>
      <w:tr w:rsidR="00C2740E" w:rsidRPr="00C2740E" w:rsidTr="00C2740E">
        <w:trPr>
          <w:trHeight w:val="26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Making slime</w:t>
            </w:r>
          </w:p>
        </w:tc>
      </w:tr>
    </w:tbl>
    <w:p w:rsidR="00697D1D" w:rsidRPr="00697D1D" w:rsidRDefault="00697D1D" w:rsidP="00697D1D">
      <w:pPr>
        <w:spacing w:after="0"/>
        <w:rPr>
          <w:rFonts w:ascii="Arial" w:hAnsi="Arial" w:cs="Arial"/>
          <w:sz w:val="24"/>
          <w:szCs w:val="24"/>
        </w:r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did you think about the planning stage?</w:t>
      </w:r>
    </w:p>
    <w:p w:rsidR="00531D0C" w:rsidRDefault="00531D0C" w:rsidP="00531D0C">
      <w:pPr>
        <w:pStyle w:val="ListParagraph"/>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57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Children were enthusiastic and engaged. Many had clear ideas and goals to achieve. As with any lesson, some pupils required additional support but this was also supported by peers. </w:t>
            </w:r>
          </w:p>
        </w:tc>
      </w:tr>
      <w:tr w:rsidR="00C2740E" w:rsidRPr="00C2740E" w:rsidTr="00C2740E">
        <w:trPr>
          <w:trHeight w:val="55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This was very poor planning from the group. No clear instructions on what was needed, what they would be doing or how they would achieve the results.</w:t>
            </w:r>
          </w:p>
        </w:tc>
      </w:tr>
      <w:tr w:rsidR="00C2740E" w:rsidRPr="00C2740E" w:rsidTr="00C2740E">
        <w:trPr>
          <w:trHeight w:val="26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Some children showed real professionalism and enjoyed taking charge of their own planning.</w:t>
            </w:r>
          </w:p>
        </w:tc>
      </w:tr>
      <w:tr w:rsidR="00C2740E" w:rsidRPr="00C2740E" w:rsidTr="00C2740E">
        <w:trPr>
          <w:trHeight w:val="56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group worked well toge</w:t>
            </w:r>
            <w:r>
              <w:rPr>
                <w:rFonts w:ascii="Calibri" w:hAnsi="Calibri"/>
                <w:color w:val="000000"/>
              </w:rPr>
              <w:t>ther and listened to everyone’</w:t>
            </w:r>
            <w:r w:rsidRPr="00C2740E">
              <w:rPr>
                <w:rFonts w:ascii="Calibri" w:hAnsi="Calibri"/>
                <w:color w:val="000000"/>
              </w:rPr>
              <w:t>s opinions.</w:t>
            </w:r>
            <w:r>
              <w:rPr>
                <w:rFonts w:ascii="Calibri" w:hAnsi="Calibri"/>
                <w:color w:val="000000"/>
              </w:rPr>
              <w:t xml:space="preserve"> </w:t>
            </w:r>
            <w:r w:rsidRPr="00C2740E">
              <w:rPr>
                <w:rFonts w:ascii="Calibri" w:hAnsi="Calibri"/>
                <w:color w:val="000000"/>
              </w:rPr>
              <w:t>Then decided as a team what they were going to do.</w:t>
            </w:r>
          </w:p>
        </w:tc>
      </w:tr>
      <w:tr w:rsidR="00C2740E" w:rsidRPr="00C2740E" w:rsidTr="00C2740E">
        <w:trPr>
          <w:trHeight w:val="26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Very thorough and planned extremely well, down to spreadsheet, web sites and costings.</w:t>
            </w:r>
          </w:p>
        </w:tc>
      </w:tr>
      <w:tr w:rsidR="00C2740E" w:rsidRPr="00C2740E" w:rsidTr="00C2740E">
        <w:trPr>
          <w:trHeight w:val="70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Limited involvement. Observed 1st session when they were introduced to the concept and some of the 1st planning session. I was pleasantly surprised by the range of ideas and creativity the children demonstrated. </w:t>
            </w:r>
          </w:p>
        </w:tc>
      </w:tr>
      <w:tr w:rsidR="00C2740E" w:rsidRPr="00C2740E" w:rsidTr="00C2740E">
        <w:trPr>
          <w:trHeight w:val="26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wasn't involved in this.</w:t>
            </w:r>
          </w:p>
        </w:tc>
      </w:tr>
      <w:tr w:rsidR="00C2740E" w:rsidRPr="00C2740E" w:rsidTr="00C2740E">
        <w:trPr>
          <w:trHeight w:val="28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wasn't involved in this.</w:t>
            </w:r>
          </w:p>
        </w:tc>
      </w:tr>
      <w:tr w:rsidR="00C2740E" w:rsidRPr="00C2740E" w:rsidTr="00C2740E">
        <w:trPr>
          <w:trHeight w:val="54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Personally, I like a planning grid for the children to work from, so that they include all these necessary points they need to include.  I feel the LA groups struggled doing this independently.</w:t>
            </w:r>
          </w:p>
        </w:tc>
      </w:tr>
    </w:tbl>
    <w:p w:rsidR="00C2740E" w:rsidRPr="00C2740E" w:rsidRDefault="00C2740E" w:rsidP="00C2740E">
      <w:pPr>
        <w:spacing w:after="0"/>
        <w:rPr>
          <w:rFonts w:ascii="Arial" w:hAnsi="Arial" w:cs="Arial"/>
          <w:sz w:val="24"/>
          <w:szCs w:val="24"/>
        </w:rPr>
      </w:pPr>
    </w:p>
    <w:p w:rsidR="00C27637" w:rsidRDefault="00C27637" w:rsidP="00C27637">
      <w:pPr>
        <w:spacing w:after="0"/>
        <w:rPr>
          <w:rFonts w:ascii="Arial" w:hAnsi="Arial" w:cs="Arial"/>
          <w:sz w:val="24"/>
          <w:szCs w:val="24"/>
        </w:rPr>
      </w:pPr>
    </w:p>
    <w:p w:rsidR="00C27637" w:rsidRP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did you think about the teaching sessions? Please consider positives and negatives</w:t>
      </w:r>
    </w:p>
    <w:p w:rsidR="00C27637" w:rsidRDefault="00C27637" w:rsidP="00C27637">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134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Children were extremely enthusiastic and displayed fantastic </w:t>
            </w:r>
            <w:proofErr w:type="spellStart"/>
            <w:r w:rsidRPr="00C2740E">
              <w:rPr>
                <w:rFonts w:ascii="Calibri" w:hAnsi="Calibri"/>
                <w:color w:val="000000"/>
              </w:rPr>
              <w:t>oracy</w:t>
            </w:r>
            <w:proofErr w:type="spellEnd"/>
            <w:r w:rsidRPr="00C2740E">
              <w:rPr>
                <w:rFonts w:ascii="Calibri" w:hAnsi="Calibri"/>
                <w:color w:val="000000"/>
              </w:rPr>
              <w:t xml:space="preserve"> and motivation skills. The vocabulary used and explanations given were fantastic and the Year 6 children really understood the need to explain ideas in a more child friendly manner. Only negative was that some groups, who were not constantly observed by adults, were misbehaving between themselves. Think pupil grouping need to be closely monitored in future however, pupils were allowed to specifically work with friends which was a strength of the project. </w:t>
            </w:r>
          </w:p>
        </w:tc>
      </w:tr>
      <w:tr w:rsidR="00C2740E" w:rsidRPr="00C2740E" w:rsidTr="00C2740E">
        <w:trPr>
          <w:trHeight w:val="105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The group were too competitive with each other in order to work </w:t>
            </w:r>
            <w:proofErr w:type="gramStart"/>
            <w:r w:rsidRPr="00C2740E">
              <w:rPr>
                <w:rFonts w:ascii="Calibri" w:hAnsi="Calibri"/>
                <w:color w:val="000000"/>
              </w:rPr>
              <w:t>together,</w:t>
            </w:r>
            <w:proofErr w:type="gramEnd"/>
            <w:r w:rsidRPr="00C2740E">
              <w:rPr>
                <w:rFonts w:ascii="Calibri" w:hAnsi="Calibri"/>
                <w:color w:val="000000"/>
              </w:rPr>
              <w:t xml:space="preserve"> they were more interested in doing the activity themselves rather than teaching it. However they gave praise and spoke age appropriate to the children, also the year 3 children really listened and followed instructions and looked up to the older children.</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Some children showed great leadership skills whereas others lacked confidence and blended in so it was hard to see who was in charge at times!</w:t>
            </w:r>
          </w:p>
        </w:tc>
      </w:tr>
      <w:tr w:rsidR="00C2740E" w:rsidRPr="00C2740E" w:rsidTr="00C2740E">
        <w:trPr>
          <w:trHeight w:val="77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lastRenderedPageBreak/>
              <w:t xml:space="preserve">The group had the year 3and 4 children engaged at first as they were </w:t>
            </w:r>
            <w:proofErr w:type="spellStart"/>
            <w:r w:rsidRPr="00C2740E">
              <w:rPr>
                <w:rFonts w:ascii="Calibri" w:hAnsi="Calibri"/>
                <w:color w:val="000000"/>
              </w:rPr>
              <w:t>tellling</w:t>
            </w:r>
            <w:proofErr w:type="spellEnd"/>
            <w:r w:rsidRPr="00C2740E">
              <w:rPr>
                <w:rFonts w:ascii="Calibri" w:hAnsi="Calibri"/>
                <w:color w:val="000000"/>
              </w:rPr>
              <w:t xml:space="preserve"> the story of Hansel and </w:t>
            </w:r>
            <w:proofErr w:type="spellStart"/>
            <w:r w:rsidRPr="00C2740E">
              <w:rPr>
                <w:rFonts w:ascii="Calibri" w:hAnsi="Calibri"/>
                <w:color w:val="000000"/>
              </w:rPr>
              <w:t>Gretal</w:t>
            </w:r>
            <w:proofErr w:type="spellEnd"/>
            <w:r w:rsidRPr="00C2740E">
              <w:rPr>
                <w:rFonts w:ascii="Calibri" w:hAnsi="Calibri"/>
                <w:color w:val="000000"/>
              </w:rPr>
              <w:t xml:space="preserve">. But after a while they lost interest and so did some of the year 5 children. The second session was more productive as they acted out the story which they all enjoyed. </w:t>
            </w:r>
          </w:p>
        </w:tc>
      </w:tr>
      <w:tr w:rsidR="00C2740E" w:rsidRPr="00C2740E" w:rsidTr="00C2740E">
        <w:trPr>
          <w:trHeight w:val="63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Children were very accurate and considerate with younger children. They explained and demonstrated clearly. No negatives, sorry.</w:t>
            </w:r>
          </w:p>
        </w:tc>
      </w:tr>
      <w:tr w:rsidR="00C2740E" w:rsidRPr="00C2740E" w:rsidTr="00C2740E">
        <w:trPr>
          <w:trHeight w:val="184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Some groups were excellent. Well organised, confident delivery, structured (some having a warm up, main activity and 1 even had a </w:t>
            </w:r>
            <w:proofErr w:type="spellStart"/>
            <w:r w:rsidRPr="00C2740E">
              <w:rPr>
                <w:rFonts w:ascii="Calibri" w:hAnsi="Calibri"/>
                <w:color w:val="000000"/>
              </w:rPr>
              <w:t>pleanary</w:t>
            </w:r>
            <w:proofErr w:type="spellEnd"/>
            <w:r w:rsidRPr="00C2740E">
              <w:rPr>
                <w:rFonts w:ascii="Calibri" w:hAnsi="Calibri"/>
                <w:color w:val="000000"/>
              </w:rPr>
              <w:t xml:space="preserve">). The best groups with the most engaging sessions were the ones where the Y5 and Y6 children focused on activities that they had personal interests and experience in, </w:t>
            </w:r>
            <w:proofErr w:type="spellStart"/>
            <w:r w:rsidRPr="00C2740E">
              <w:rPr>
                <w:rFonts w:ascii="Calibri" w:hAnsi="Calibri"/>
                <w:color w:val="000000"/>
              </w:rPr>
              <w:t>eg</w:t>
            </w:r>
            <w:proofErr w:type="spellEnd"/>
            <w:r w:rsidRPr="00C2740E">
              <w:rPr>
                <w:rFonts w:ascii="Calibri" w:hAnsi="Calibri"/>
                <w:color w:val="000000"/>
              </w:rPr>
              <w:t xml:space="preserve"> football, rugby, </w:t>
            </w:r>
            <w:proofErr w:type="gramStart"/>
            <w:r w:rsidRPr="00C2740E">
              <w:rPr>
                <w:rFonts w:ascii="Calibri" w:hAnsi="Calibri"/>
                <w:color w:val="000000"/>
              </w:rPr>
              <w:t>obstacle</w:t>
            </w:r>
            <w:proofErr w:type="gramEnd"/>
            <w:r w:rsidRPr="00C2740E">
              <w:rPr>
                <w:rFonts w:ascii="Calibri" w:hAnsi="Calibri"/>
                <w:color w:val="000000"/>
              </w:rPr>
              <w:t xml:space="preserve"> circuits. They used games that they had been taught during their own rugby or football training both in and out of school. The dance groups was poor, the 4 year 6 boys had no idea what they were doing and had no personal experience. This was reflected in the engagement levels, interest and behaviour of the younger children. They should have chosen a different topic. </w:t>
            </w:r>
          </w:p>
        </w:tc>
      </w:tr>
      <w:tr w:rsidR="00C2740E" w:rsidRPr="00C2740E" w:rsidTr="00C2740E">
        <w:trPr>
          <w:trHeight w:val="56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Overall, I thought it worked well. I'm not sure the mix of 'teachers' worked. Some just wanted to mess around and the ones who wanted to do it properly seemed to lack the confidence to make </w:t>
            </w:r>
            <w:proofErr w:type="gramStart"/>
            <w:r w:rsidRPr="00C2740E">
              <w:rPr>
                <w:rFonts w:ascii="Calibri" w:hAnsi="Calibri"/>
                <w:color w:val="000000"/>
              </w:rPr>
              <w:t>themselves</w:t>
            </w:r>
            <w:proofErr w:type="gramEnd"/>
            <w:r w:rsidRPr="00C2740E">
              <w:rPr>
                <w:rFonts w:ascii="Calibri" w:hAnsi="Calibri"/>
                <w:color w:val="000000"/>
              </w:rPr>
              <w:t xml:space="preserve"> heard. </w:t>
            </w:r>
          </w:p>
        </w:tc>
      </w:tr>
      <w:tr w:rsidR="00C2740E" w:rsidRPr="00C2740E" w:rsidTr="00C2740E">
        <w:trPr>
          <w:trHeight w:val="54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Y5 and Y6 children took the role seriously and the Y3 and Y4 children responded positively to being taught by their peers.</w:t>
            </w:r>
          </w:p>
        </w:tc>
      </w:tr>
      <w:tr w:rsidR="00C2740E" w:rsidRPr="00C2740E" w:rsidTr="00C2740E">
        <w:trPr>
          <w:trHeight w:val="83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I liked that the children built up a series of two sessions, so they could see progression.  The children enjoyed the sessions as it was very practical and they are very interested in slime!  Some groups were better planned than others.  </w:t>
            </w:r>
          </w:p>
        </w:tc>
      </w:tr>
    </w:tbl>
    <w:p w:rsidR="00C2740E" w:rsidRPr="00C27637" w:rsidRDefault="00C2740E"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How effective was it having children working together from different year groups? Did they interact appropriately?</w:t>
      </w:r>
    </w:p>
    <w:p w:rsidR="00C2740E" w:rsidRPr="00C2740E" w:rsidRDefault="00C2740E" w:rsidP="00C2740E">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38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Pupils interacted effectively and supported one another across year groups. </w:t>
            </w:r>
          </w:p>
        </w:tc>
      </w:tr>
      <w:tr w:rsidR="00C2740E" w:rsidRPr="00C2740E" w:rsidTr="00C2740E">
        <w:trPr>
          <w:trHeight w:val="42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Although they interacted age appropriate, I don't feel they gave clear simple instructions for them to understand completely.</w:t>
            </w:r>
          </w:p>
        </w:tc>
      </w:tr>
      <w:tr w:rsidR="00C2740E" w:rsidRPr="00C2740E" w:rsidTr="00C2740E">
        <w:trPr>
          <w:trHeight w:val="484"/>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Again some groups worked really well and in partnership but others tended to sit and make slime individually without communicating.</w:t>
            </w:r>
          </w:p>
        </w:tc>
      </w:tr>
      <w:tr w:rsidR="00C2740E" w:rsidRPr="00C2740E" w:rsidTr="00C2740E">
        <w:trPr>
          <w:trHeight w:val="27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I think it works well. </w:t>
            </w:r>
          </w:p>
        </w:tc>
      </w:tr>
      <w:tr w:rsidR="00C2740E" w:rsidRPr="00C2740E" w:rsidTr="00C2740E">
        <w:trPr>
          <w:trHeight w:val="55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Younger children listened well and enjoyed working with older children. They interacted extremely well, showing respect.</w:t>
            </w:r>
          </w:p>
        </w:tc>
      </w:tr>
      <w:tr w:rsidR="00C2740E" w:rsidRPr="00C2740E" w:rsidTr="00C2740E">
        <w:trPr>
          <w:trHeight w:val="70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Yes, in the vast majority of the sessions. The younger children listened well and respected the older children. It was dependent on the confidence level and </w:t>
            </w:r>
            <w:proofErr w:type="spellStart"/>
            <w:r w:rsidRPr="00C2740E">
              <w:rPr>
                <w:rFonts w:ascii="Calibri" w:hAnsi="Calibri"/>
                <w:color w:val="000000"/>
              </w:rPr>
              <w:t>oracy</w:t>
            </w:r>
            <w:proofErr w:type="spellEnd"/>
            <w:r w:rsidRPr="00C2740E">
              <w:rPr>
                <w:rFonts w:ascii="Calibri" w:hAnsi="Calibri"/>
                <w:color w:val="000000"/>
              </w:rPr>
              <w:t xml:space="preserve"> ability of the older children. </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For the most part, yes they did interact well. The activity was interesting and all children wanted to be involved, so overall they mixed well together.</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felt it was an excellent way to encourage children to work with children they would not normally come into contact with.</w:t>
            </w:r>
          </w:p>
        </w:tc>
      </w:tr>
      <w:tr w:rsidR="00C2740E" w:rsidRPr="00C2740E" w:rsidTr="00C2740E">
        <w:trPr>
          <w:trHeight w:val="54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My groups were very practical and I feel that the Y5&amp;6s were so into the activity themselves that they were concentrating on making their own slime and not actually teaching the Y3&amp;4s.</w:t>
            </w:r>
          </w:p>
        </w:tc>
      </w:tr>
    </w:tbl>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were the pupils’ level</w:t>
      </w:r>
      <w:r w:rsidR="00C2740E">
        <w:rPr>
          <w:rFonts w:ascii="Arial" w:hAnsi="Arial" w:cs="Arial"/>
          <w:sz w:val="24"/>
          <w:szCs w:val="24"/>
        </w:rPr>
        <w:t>s</w:t>
      </w:r>
      <w:r w:rsidRPr="00C27637">
        <w:rPr>
          <w:rFonts w:ascii="Arial" w:hAnsi="Arial" w:cs="Arial"/>
          <w:sz w:val="24"/>
          <w:szCs w:val="24"/>
        </w:rPr>
        <w:t xml:space="preserve"> of independence like?</w:t>
      </w:r>
    </w:p>
    <w:p w:rsidR="00C2740E" w:rsidRDefault="00C2740E" w:rsidP="00C2740E">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Extremely independent. Felt as though I was a spare part! Took all the will not to get involved myself but was not needed to at all! Was extremely surprised and impressed by this! </w:t>
            </w:r>
          </w:p>
        </w:tc>
      </w:tr>
      <w:tr w:rsidR="00C2740E" w:rsidRPr="00C2740E" w:rsidTr="00C2740E">
        <w:trPr>
          <w:trHeight w:val="34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were able to demonstrate a high level of independence.</w:t>
            </w:r>
          </w:p>
        </w:tc>
      </w:tr>
      <w:tr w:rsidR="00C2740E" w:rsidRPr="00C2740E" w:rsidTr="00C2740E">
        <w:trPr>
          <w:trHeight w:val="34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A few groups shone (girls definitely seemed more confident and independent) the boys seemed a bit lost.</w:t>
            </w:r>
          </w:p>
        </w:tc>
      </w:tr>
      <w:tr w:rsidR="00C2740E" w:rsidRPr="00C2740E" w:rsidTr="00C2740E">
        <w:trPr>
          <w:trHeight w:val="20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Most of year 5amd 6 were brilliant they took the lead and did it all by themselves.</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lastRenderedPageBreak/>
              <w:t xml:space="preserve">I </w:t>
            </w:r>
            <w:proofErr w:type="gramStart"/>
            <w:r w:rsidRPr="00C2740E">
              <w:rPr>
                <w:rFonts w:ascii="Calibri" w:hAnsi="Calibri"/>
                <w:color w:val="000000"/>
              </w:rPr>
              <w:t>hardly done</w:t>
            </w:r>
            <w:proofErr w:type="gramEnd"/>
            <w:r w:rsidRPr="00C2740E">
              <w:rPr>
                <w:rFonts w:ascii="Calibri" w:hAnsi="Calibri"/>
                <w:color w:val="000000"/>
              </w:rPr>
              <w:t xml:space="preserve"> anything apart from tale photos. Students were very mature in their teaching and understanding of teaching.</w:t>
            </w:r>
          </w:p>
        </w:tc>
      </w:tr>
      <w:tr w:rsidR="00C2740E" w:rsidRPr="00C2740E" w:rsidTr="00C2740E">
        <w:trPr>
          <w:trHeight w:val="63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Much better than I'd anticipated. Although the less able children needed greater support and sometimes a reminder to stay on task. </w:t>
            </w:r>
          </w:p>
        </w:tc>
      </w:tr>
      <w:tr w:rsidR="00C2740E" w:rsidRPr="00C2740E" w:rsidTr="00C2740E">
        <w:trPr>
          <w:trHeight w:val="994"/>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Unfortunately during the 2nd session, two of the 'teachers' were absent, which left three to run the group. Of those three, two just wanted to play around with the activity, leaving just one teacher to try and run it herself. She did a great job, however, just needed a little adult encouragement to speak up and move the activity forward. She really did do well!</w:t>
            </w:r>
          </w:p>
        </w:tc>
      </w:tr>
      <w:tr w:rsidR="00C2740E" w:rsidRPr="00C2740E" w:rsidTr="00C2740E">
        <w:trPr>
          <w:trHeight w:val="27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Excellent.</w:t>
            </w:r>
          </w:p>
        </w:tc>
      </w:tr>
      <w:tr w:rsidR="00C2740E" w:rsidRPr="00C2740E" w:rsidTr="00C2740E">
        <w:trPr>
          <w:trHeight w:val="55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children were independent and needed little support from myself during the practical tasks.  They did need reminders that they were teaching the Y3&amp;4s and that they needed to engage with them.</w:t>
            </w:r>
          </w:p>
        </w:tc>
      </w:tr>
    </w:tbl>
    <w:p w:rsidR="00C2740E" w:rsidRPr="00C2740E" w:rsidRDefault="00C2740E" w:rsidP="00C2740E">
      <w:pPr>
        <w:spacing w:after="0"/>
        <w:rPr>
          <w:rFonts w:ascii="Arial" w:hAnsi="Arial" w:cs="Arial"/>
          <w:sz w:val="24"/>
          <w:szCs w:val="24"/>
        </w:r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were the levels of Year 3 and 4 pupils’ engagement like during the teaching sessions?</w:t>
      </w:r>
    </w:p>
    <w:p w:rsidR="00C2740E" w:rsidRDefault="00C2740E" w:rsidP="00C2740E">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22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Engaged and on task throughout. </w:t>
            </w:r>
          </w:p>
        </w:tc>
      </w:tr>
      <w:tr w:rsidR="00C2740E" w:rsidRPr="00C2740E" w:rsidTr="00C2740E">
        <w:trPr>
          <w:trHeight w:val="26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found they were very quiet and listened rather than engaged.</w:t>
            </w:r>
          </w:p>
        </w:tc>
      </w:tr>
      <w:tr w:rsidR="00C2740E" w:rsidRPr="00C2740E" w:rsidTr="00C2740E">
        <w:trPr>
          <w:trHeight w:val="27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seemed to enjoy what was going on. They engaged and asked some questions.</w:t>
            </w:r>
          </w:p>
        </w:tc>
      </w:tr>
      <w:tr w:rsidR="00C2740E" w:rsidRPr="00C2740E" w:rsidTr="00C2740E">
        <w:trPr>
          <w:trHeight w:val="27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More engaged with the second session than the first. </w:t>
            </w:r>
          </w:p>
        </w:tc>
      </w:tr>
      <w:tr w:rsidR="00C2740E" w:rsidRPr="00C2740E" w:rsidTr="00C2740E">
        <w:trPr>
          <w:trHeight w:val="27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engaged well, listened carefully and followed instructions perfectly.</w:t>
            </w:r>
          </w:p>
        </w:tc>
      </w:tr>
      <w:tr w:rsidR="00C2740E" w:rsidRPr="00C2740E" w:rsidTr="00C2740E">
        <w:trPr>
          <w:trHeight w:val="39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In the better 3 groups, excellent. Poor in the 4th (dance group). </w:t>
            </w:r>
          </w:p>
        </w:tc>
      </w:tr>
      <w:tr w:rsidR="00C2740E" w:rsidRPr="00C2740E" w:rsidTr="00C2740E">
        <w:trPr>
          <w:trHeight w:val="55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Oh! Completely engaged! They were excited about the subject and listened well. Most asked if they would be doing this again as they enjoyed it so much.</w:t>
            </w:r>
          </w:p>
        </w:tc>
      </w:tr>
      <w:tr w:rsidR="00C2740E" w:rsidRPr="00C2740E" w:rsidTr="00C2740E">
        <w:trPr>
          <w:trHeight w:val="26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Excellent. </w:t>
            </w:r>
          </w:p>
        </w:tc>
      </w:tr>
      <w:tr w:rsidR="00C2740E" w:rsidRPr="00C2740E" w:rsidTr="00C2740E">
        <w:trPr>
          <w:trHeight w:val="27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engaged well, but I feel they were left to their own devices a bit by the Y5&amp;6s.</w:t>
            </w:r>
          </w:p>
        </w:tc>
      </w:tr>
    </w:tbl>
    <w:p w:rsidR="00C2740E" w:rsidRPr="00C2740E" w:rsidRDefault="00C2740E" w:rsidP="00C2740E">
      <w:pPr>
        <w:spacing w:after="0"/>
        <w:rPr>
          <w:rFonts w:ascii="Arial" w:hAnsi="Arial" w:cs="Arial"/>
          <w:sz w:val="24"/>
          <w:szCs w:val="24"/>
        </w:r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color w:val="000000"/>
          <w:sz w:val="24"/>
          <w:szCs w:val="24"/>
          <w:shd w:val="clear" w:color="auto" w:fill="FFFFFF"/>
        </w:rPr>
      </w:pPr>
      <w:r w:rsidRPr="00C27637">
        <w:rPr>
          <w:rFonts w:ascii="Arial" w:hAnsi="Arial" w:cs="Arial"/>
          <w:color w:val="000000"/>
          <w:sz w:val="24"/>
          <w:szCs w:val="24"/>
          <w:shd w:val="clear" w:color="auto" w:fill="FFFFFF"/>
        </w:rPr>
        <w:t>What were the levels of Year 5 and 6 pupils' engagement like during the teaching sessions?</w:t>
      </w:r>
    </w:p>
    <w:p w:rsidR="00C2740E" w:rsidRDefault="00C2740E" w:rsidP="00C2740E">
      <w:pPr>
        <w:spacing w:after="0"/>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242"/>
      </w:tblGrid>
      <w:tr w:rsidR="00C2740E" w:rsidRPr="00C2740E" w:rsidTr="00A244B5">
        <w:trPr>
          <w:trHeight w:val="20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Again, engaged and on task throughout. </w:t>
            </w:r>
          </w:p>
        </w:tc>
      </w:tr>
      <w:tr w:rsidR="00C2740E" w:rsidRPr="00C2740E" w:rsidTr="00A244B5">
        <w:trPr>
          <w:trHeight w:val="53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found it hard to work together as they all wanted to take over. This made things a lot harder to follow what was going on as they didn't agree with each other.</w:t>
            </w:r>
          </w:p>
        </w:tc>
      </w:tr>
      <w:tr w:rsidR="00C2740E" w:rsidRPr="00C2740E" w:rsidTr="00A244B5">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girls definitely engaged more and were able to give step by step instructions. The boys were getting distracted easily and were getting up and walking around.</w:t>
            </w:r>
          </w:p>
        </w:tc>
      </w:tr>
      <w:tr w:rsidR="00C2740E" w:rsidRPr="00C2740E" w:rsidTr="00A244B5">
        <w:trPr>
          <w:trHeight w:val="20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Brilliant apart from some year 6 just being silly. </w:t>
            </w:r>
          </w:p>
        </w:tc>
      </w:tr>
      <w:tr w:rsidR="00C2740E" w:rsidRPr="00C2740E" w:rsidTr="00A244B5">
        <w:trPr>
          <w:trHeight w:val="34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were very attentive and took turns with different children showing their maturity.</w:t>
            </w:r>
          </w:p>
        </w:tc>
      </w:tr>
      <w:tr w:rsidR="00C2740E" w:rsidRPr="00C2740E" w:rsidTr="00A244B5">
        <w:trPr>
          <w:trHeight w:val="28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Excellent, apart from one child who was happier playing with the grass. </w:t>
            </w:r>
          </w:p>
        </w:tc>
      </w:tr>
      <w:tr w:rsidR="00C2740E" w:rsidRPr="00C2740E" w:rsidTr="00A244B5">
        <w:trPr>
          <w:trHeight w:val="83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Two of the 'teachers' just wanted to do the activity themselves, so they needed encouragement to keep showing the younger children what to do, but the other three (with one in particular in the 2nd session) were excellent, although they needed a bit of encouragement to speak up and make themselves heard.</w:t>
            </w:r>
          </w:p>
        </w:tc>
      </w:tr>
      <w:tr w:rsidR="00C2740E" w:rsidRPr="00C2740E" w:rsidTr="00A244B5">
        <w:trPr>
          <w:trHeight w:val="42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Excellent.</w:t>
            </w:r>
          </w:p>
        </w:tc>
      </w:tr>
      <w:tr w:rsidR="00C2740E" w:rsidRPr="00C2740E" w:rsidTr="00A244B5">
        <w:trPr>
          <w:trHeight w:val="54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As I said before, the children were too focused on making their own slime and lacked engagement with the Y3&amp;4s. </w:t>
            </w:r>
          </w:p>
        </w:tc>
      </w:tr>
    </w:tbl>
    <w:p w:rsidR="00C2740E" w:rsidRPr="00C2740E" w:rsidRDefault="00C2740E" w:rsidP="00C2740E">
      <w:pPr>
        <w:spacing w:after="0"/>
        <w:rPr>
          <w:rFonts w:ascii="Arial" w:hAnsi="Arial" w:cs="Arial"/>
          <w:color w:val="000000"/>
          <w:sz w:val="24"/>
          <w:szCs w:val="24"/>
          <w:shd w:val="clear" w:color="auto" w:fill="FFFFFF"/>
        </w:rPr>
      </w:pPr>
    </w:p>
    <w:p w:rsidR="00C27637" w:rsidRPr="00C27637" w:rsidRDefault="00C27637" w:rsidP="00C27637">
      <w:pPr>
        <w:spacing w:after="0"/>
        <w:rPr>
          <w:rFonts w:ascii="Arial" w:hAnsi="Arial" w:cs="Arial"/>
          <w:color w:val="000000"/>
          <w:sz w:val="24"/>
          <w:szCs w:val="24"/>
          <w:shd w:val="clear" w:color="auto" w:fill="FFFFFF"/>
        </w:rPr>
      </w:pPr>
    </w:p>
    <w:p w:rsidR="00C27637" w:rsidRPr="00A244B5" w:rsidRDefault="00C27637" w:rsidP="00C27637">
      <w:pPr>
        <w:pStyle w:val="ListParagraph"/>
        <w:numPr>
          <w:ilvl w:val="0"/>
          <w:numId w:val="33"/>
        </w:numPr>
        <w:spacing w:after="0"/>
        <w:rPr>
          <w:rFonts w:ascii="Arial" w:hAnsi="Arial" w:cs="Arial"/>
          <w:sz w:val="24"/>
          <w:szCs w:val="24"/>
        </w:rPr>
      </w:pPr>
      <w:r w:rsidRPr="00C27637">
        <w:rPr>
          <w:rFonts w:ascii="Arial" w:hAnsi="Arial" w:cs="Arial"/>
          <w:color w:val="000000"/>
          <w:sz w:val="24"/>
          <w:szCs w:val="24"/>
          <w:shd w:val="clear" w:color="auto" w:fill="FFFFFF"/>
        </w:rPr>
        <w:t>What main things did you learn from the experience?</w:t>
      </w:r>
    </w:p>
    <w:p w:rsidR="00A244B5" w:rsidRDefault="00A244B5" w:rsidP="00A244B5">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A244B5" w:rsidRPr="00A244B5" w:rsidTr="00A244B5">
        <w:trPr>
          <w:trHeight w:val="182"/>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Never underestimate the abilities of pupils; they will always surprise you! </w:t>
            </w:r>
          </w:p>
        </w:tc>
      </w:tr>
      <w:tr w:rsidR="00A244B5" w:rsidRPr="00A244B5" w:rsidTr="00A244B5">
        <w:trPr>
          <w:trHeight w:val="214"/>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learnt that the older children have a big influence over the younger children.</w:t>
            </w:r>
          </w:p>
        </w:tc>
      </w:tr>
      <w:tr w:rsidR="00A244B5" w:rsidRPr="00A244B5" w:rsidTr="00A244B5">
        <w:trPr>
          <w:trHeight w:val="246"/>
        </w:trPr>
        <w:tc>
          <w:tcPr>
            <w:tcW w:w="0" w:type="auto"/>
            <w:hideMark/>
          </w:tcPr>
          <w:p w:rsidR="00A244B5" w:rsidRPr="00A244B5" w:rsidRDefault="00A244B5" w:rsidP="00A244B5">
            <w:pPr>
              <w:rPr>
                <w:rFonts w:ascii="Calibri" w:hAnsi="Calibri"/>
                <w:color w:val="000000"/>
              </w:rPr>
            </w:pPr>
            <w:r>
              <w:rPr>
                <w:rFonts w:ascii="Calibri" w:hAnsi="Calibri"/>
                <w:color w:val="000000"/>
              </w:rPr>
              <w:t>It’</w:t>
            </w:r>
            <w:r w:rsidRPr="00A244B5">
              <w:rPr>
                <w:rFonts w:ascii="Calibri" w:hAnsi="Calibri"/>
                <w:color w:val="000000"/>
              </w:rPr>
              <w:t>s always good to give children opportunities!</w:t>
            </w:r>
          </w:p>
        </w:tc>
      </w:tr>
      <w:tr w:rsidR="00A244B5" w:rsidRPr="00A244B5" w:rsidTr="00A244B5">
        <w:trPr>
          <w:trHeight w:val="549"/>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The children get so much enjoyment and experience and some even mentioned about how much work teachers actually do. </w:t>
            </w:r>
          </w:p>
        </w:tc>
      </w:tr>
      <w:tr w:rsidR="00A244B5" w:rsidRPr="00A244B5" w:rsidTr="00A244B5">
        <w:trPr>
          <w:trHeight w:val="56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learnt that we sometimes don't give children enough credit and appreciation of their capabilities. We should learn to let them lead the way instead of taking over.</w:t>
            </w:r>
          </w:p>
        </w:tc>
      </w:tr>
      <w:tr w:rsidR="00A244B5" w:rsidRPr="00A244B5" w:rsidTr="00A244B5">
        <w:trPr>
          <w:trHeight w:val="54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Sometimes standing back and allowing the children to deal with issues (children not listening) and just observing can be a better option. </w:t>
            </w:r>
          </w:p>
        </w:tc>
      </w:tr>
      <w:tr w:rsidR="00A244B5" w:rsidRPr="00A244B5" w:rsidTr="00A244B5">
        <w:trPr>
          <w:trHeight w:val="69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I learned how to do special FX make up, as taught by one of the 'teachers'! I also learned about the children involved, personally. Specifically, their own interests and knowledge of the subject. This is something I may never have found out about during the normal course of </w:t>
            </w:r>
            <w:proofErr w:type="spellStart"/>
            <w:r w:rsidRPr="00A244B5">
              <w:rPr>
                <w:rFonts w:ascii="Calibri" w:hAnsi="Calibri"/>
                <w:color w:val="000000"/>
              </w:rPr>
              <w:t>of</w:t>
            </w:r>
            <w:proofErr w:type="spellEnd"/>
            <w:r w:rsidRPr="00A244B5">
              <w:rPr>
                <w:rFonts w:ascii="Calibri" w:hAnsi="Calibri"/>
                <w:color w:val="000000"/>
              </w:rPr>
              <w:t xml:space="preserve"> a day.</w:t>
            </w:r>
          </w:p>
        </w:tc>
      </w:tr>
      <w:tr w:rsidR="00A244B5" w:rsidRPr="00A244B5" w:rsidTr="00A244B5">
        <w:trPr>
          <w:trHeight w:val="241"/>
        </w:trPr>
        <w:tc>
          <w:tcPr>
            <w:tcW w:w="0" w:type="auto"/>
            <w:hideMark/>
          </w:tcPr>
          <w:p w:rsidR="00A244B5" w:rsidRPr="00A244B5" w:rsidRDefault="00A244B5" w:rsidP="00A244B5">
            <w:pPr>
              <w:rPr>
                <w:rFonts w:ascii="Calibri" w:hAnsi="Calibri"/>
                <w:color w:val="000000"/>
              </w:rPr>
            </w:pPr>
            <w:proofErr w:type="gramStart"/>
            <w:r w:rsidRPr="00A244B5">
              <w:rPr>
                <w:rFonts w:ascii="Calibri" w:hAnsi="Calibri"/>
                <w:color w:val="000000"/>
              </w:rPr>
              <w:t>That children cab really 'step</w:t>
            </w:r>
            <w:proofErr w:type="gramEnd"/>
            <w:r w:rsidRPr="00A244B5">
              <w:rPr>
                <w:rFonts w:ascii="Calibri" w:hAnsi="Calibri"/>
                <w:color w:val="000000"/>
              </w:rPr>
              <w:t xml:space="preserve"> up' when given a great deal of </w:t>
            </w:r>
            <w:proofErr w:type="spellStart"/>
            <w:r w:rsidRPr="00A244B5">
              <w:rPr>
                <w:rFonts w:ascii="Calibri" w:hAnsi="Calibri"/>
                <w:color w:val="000000"/>
              </w:rPr>
              <w:t>responsibilty</w:t>
            </w:r>
            <w:proofErr w:type="spellEnd"/>
            <w:r w:rsidRPr="00A244B5">
              <w:rPr>
                <w:rFonts w:ascii="Calibri" w:hAnsi="Calibri"/>
                <w:color w:val="000000"/>
              </w:rPr>
              <w:t>, including harder to manage children.</w:t>
            </w:r>
          </w:p>
        </w:tc>
      </w:tr>
      <w:tr w:rsidR="00A244B5" w:rsidRPr="00A244B5" w:rsidTr="00A244B5">
        <w:trPr>
          <w:trHeight w:val="273"/>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To make sure the groups were of mixed ability.</w:t>
            </w:r>
          </w:p>
        </w:tc>
      </w:tr>
    </w:tbl>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color w:val="000000"/>
          <w:sz w:val="24"/>
          <w:szCs w:val="24"/>
          <w:shd w:val="clear" w:color="auto" w:fill="FFFFFF"/>
        </w:rPr>
      </w:pPr>
      <w:r w:rsidRPr="00C27637">
        <w:rPr>
          <w:rFonts w:ascii="Arial" w:hAnsi="Arial" w:cs="Arial"/>
          <w:color w:val="000000"/>
          <w:sz w:val="24"/>
          <w:szCs w:val="24"/>
          <w:shd w:val="clear" w:color="auto" w:fill="FFFFFF"/>
        </w:rPr>
        <w:t xml:space="preserve">Would you like us to do 'Be </w:t>
      </w:r>
      <w:proofErr w:type="gramStart"/>
      <w:r w:rsidRPr="00C27637">
        <w:rPr>
          <w:rFonts w:ascii="Arial" w:hAnsi="Arial" w:cs="Arial"/>
          <w:color w:val="000000"/>
          <w:sz w:val="24"/>
          <w:szCs w:val="24"/>
          <w:shd w:val="clear" w:color="auto" w:fill="FFFFFF"/>
        </w:rPr>
        <w:t>The</w:t>
      </w:r>
      <w:proofErr w:type="gramEnd"/>
      <w:r w:rsidRPr="00C27637">
        <w:rPr>
          <w:rFonts w:ascii="Arial" w:hAnsi="Arial" w:cs="Arial"/>
          <w:color w:val="000000"/>
          <w:sz w:val="24"/>
          <w:szCs w:val="24"/>
          <w:shd w:val="clear" w:color="auto" w:fill="FFFFFF"/>
        </w:rPr>
        <w:t xml:space="preserve"> Teacher' again?</w:t>
      </w:r>
    </w:p>
    <w:p w:rsidR="00A244B5" w:rsidRDefault="00A244B5" w:rsidP="00A244B5">
      <w:pPr>
        <w:spacing w:after="0"/>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180"/>
      </w:tblGrid>
      <w:tr w:rsidR="00A244B5" w:rsidRPr="00A244B5" w:rsidTr="00A244B5">
        <w:trPr>
          <w:trHeight w:val="239"/>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85"/>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75"/>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65"/>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83"/>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59"/>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77"/>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81"/>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71"/>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bl>
    <w:p w:rsidR="00A244B5" w:rsidRPr="00A244B5" w:rsidRDefault="00A244B5" w:rsidP="00A244B5">
      <w:pPr>
        <w:spacing w:after="0"/>
        <w:rPr>
          <w:rFonts w:ascii="Arial" w:hAnsi="Arial" w:cs="Arial"/>
          <w:color w:val="000000"/>
          <w:sz w:val="24"/>
          <w:szCs w:val="24"/>
          <w:shd w:val="clear" w:color="auto" w:fill="FFFFFF"/>
        </w:rPr>
      </w:pPr>
    </w:p>
    <w:p w:rsidR="00C27637" w:rsidRPr="00B203D1" w:rsidRDefault="00C27637" w:rsidP="00B203D1">
      <w:pPr>
        <w:pStyle w:val="ListParagraph"/>
        <w:numPr>
          <w:ilvl w:val="0"/>
          <w:numId w:val="33"/>
        </w:numPr>
        <w:spacing w:after="0"/>
        <w:rPr>
          <w:rFonts w:ascii="Arial" w:hAnsi="Arial" w:cs="Arial"/>
          <w:color w:val="000000"/>
          <w:sz w:val="24"/>
          <w:szCs w:val="24"/>
          <w:shd w:val="clear" w:color="auto" w:fill="FFFFFF"/>
        </w:rPr>
      </w:pPr>
      <w:r w:rsidRPr="00B203D1">
        <w:rPr>
          <w:rFonts w:ascii="Arial" w:hAnsi="Arial" w:cs="Arial"/>
          <w:color w:val="000000"/>
          <w:sz w:val="24"/>
          <w:szCs w:val="24"/>
          <w:shd w:val="clear" w:color="auto" w:fill="FFFFFF"/>
        </w:rPr>
        <w:t xml:space="preserve">What would you change if we did 'Be </w:t>
      </w:r>
      <w:proofErr w:type="gramStart"/>
      <w:r w:rsidRPr="00B203D1">
        <w:rPr>
          <w:rFonts w:ascii="Arial" w:hAnsi="Arial" w:cs="Arial"/>
          <w:color w:val="000000"/>
          <w:sz w:val="24"/>
          <w:szCs w:val="24"/>
          <w:shd w:val="clear" w:color="auto" w:fill="FFFFFF"/>
        </w:rPr>
        <w:t>The</w:t>
      </w:r>
      <w:proofErr w:type="gramEnd"/>
      <w:r w:rsidRPr="00B203D1">
        <w:rPr>
          <w:rFonts w:ascii="Arial" w:hAnsi="Arial" w:cs="Arial"/>
          <w:color w:val="000000"/>
          <w:sz w:val="24"/>
          <w:szCs w:val="24"/>
          <w:shd w:val="clear" w:color="auto" w:fill="FFFFFF"/>
        </w:rPr>
        <w:t xml:space="preserve"> Teacher' again?</w:t>
      </w:r>
    </w:p>
    <w:p w:rsidR="00A244B5" w:rsidRDefault="00A244B5" w:rsidP="00A244B5">
      <w:pPr>
        <w:spacing w:after="0"/>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242"/>
      </w:tblGrid>
      <w:tr w:rsidR="00A244B5" w:rsidRPr="00A244B5" w:rsidTr="00A244B5">
        <w:trPr>
          <w:trHeight w:val="489"/>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Possibly ensure pupils who have the ability to distract one another are monitored closely and possibly using child friendly LNF statements for the pupils to use in the planning stages. </w:t>
            </w:r>
          </w:p>
        </w:tc>
      </w:tr>
      <w:tr w:rsidR="00A244B5" w:rsidRPr="00A244B5" w:rsidTr="00531D0C">
        <w:trPr>
          <w:trHeight w:val="206"/>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The children must plan effectively in order for it to work and learn to work together as a team.</w:t>
            </w:r>
          </w:p>
        </w:tc>
      </w:tr>
      <w:tr w:rsidR="00A244B5" w:rsidRPr="00A244B5" w:rsidTr="00A244B5">
        <w:trPr>
          <w:trHeight w:val="773"/>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Maybe check prior to the lesson how equipped and confident children are. Don</w:t>
            </w:r>
            <w:r w:rsidR="00531D0C">
              <w:rPr>
                <w:rFonts w:ascii="Calibri" w:hAnsi="Calibri"/>
                <w:color w:val="000000"/>
              </w:rPr>
              <w:t>’</w:t>
            </w:r>
            <w:r w:rsidRPr="00A244B5">
              <w:rPr>
                <w:rFonts w:ascii="Calibri" w:hAnsi="Calibri"/>
                <w:color w:val="000000"/>
              </w:rPr>
              <w:t xml:space="preserve">t assume that </w:t>
            </w:r>
            <w:proofErr w:type="spellStart"/>
            <w:r w:rsidRPr="00A244B5">
              <w:rPr>
                <w:rFonts w:ascii="Calibri" w:hAnsi="Calibri"/>
                <w:color w:val="000000"/>
              </w:rPr>
              <w:t>theyâ</w:t>
            </w:r>
            <w:proofErr w:type="spellEnd"/>
            <w:r w:rsidRPr="00A244B5">
              <w:rPr>
                <w:rFonts w:ascii="Calibri" w:hAnsi="Calibri"/>
                <w:color w:val="000000"/>
              </w:rPr>
              <w:t>€™</w:t>
            </w:r>
            <w:proofErr w:type="spellStart"/>
            <w:r w:rsidRPr="00A244B5">
              <w:rPr>
                <w:rFonts w:ascii="Calibri" w:hAnsi="Calibri"/>
                <w:color w:val="000000"/>
              </w:rPr>
              <w:t>ve</w:t>
            </w:r>
            <w:proofErr w:type="spellEnd"/>
            <w:r w:rsidRPr="00A244B5">
              <w:rPr>
                <w:rFonts w:ascii="Calibri" w:hAnsi="Calibri"/>
                <w:color w:val="000000"/>
              </w:rPr>
              <w:t xml:space="preserve"> planned even if they say they have. Some children definitely seemed lost and unsure of how to carry the lesson forward!</w:t>
            </w:r>
          </w:p>
        </w:tc>
      </w:tr>
      <w:tr w:rsidR="00A244B5" w:rsidRPr="00A244B5" w:rsidTr="00A244B5">
        <w:trPr>
          <w:trHeight w:val="28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Smaller groups instead of full year groups </w:t>
            </w:r>
          </w:p>
        </w:tc>
      </w:tr>
      <w:tr w:rsidR="00A244B5" w:rsidRPr="00A244B5" w:rsidTr="00A244B5">
        <w:trPr>
          <w:trHeight w:val="27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A little more time and also to be part of their planning, just so I knew what they were doing beforehand.</w:t>
            </w:r>
          </w:p>
        </w:tc>
      </w:tr>
      <w:tr w:rsidR="00A244B5" w:rsidRPr="00A244B5" w:rsidTr="00A244B5">
        <w:trPr>
          <w:trHeight w:val="551"/>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A carousel element where the Y3 and Y4 children can experience the other sessions. Lower ability children in Y5 and Y6 having more scaffolding and support. </w:t>
            </w:r>
          </w:p>
        </w:tc>
      </w:tr>
      <w:tr w:rsidR="00A244B5" w:rsidRPr="00A244B5" w:rsidTr="00A244B5">
        <w:trPr>
          <w:trHeight w:val="54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would've liked to have been involved in the planning stage with this group, so that I could've guided them a little more about the delivery of the subject and perhaps given some of them a bit more confidence.</w:t>
            </w:r>
          </w:p>
        </w:tc>
      </w:tr>
      <w:tr w:rsidR="00A244B5" w:rsidRPr="00A244B5" w:rsidTr="00A244B5">
        <w:trPr>
          <w:trHeight w:val="850"/>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felt many of the activities were repeated in different groups. I would consider having broad areas to start with, for example, the environment, cooking, art and then allowing for children to lead their own learning in these areas. This would allow for a wider scope for activities whilst still allowing children to lead learning.</w:t>
            </w:r>
          </w:p>
        </w:tc>
      </w:tr>
      <w:tr w:rsidR="00A244B5" w:rsidRPr="00A244B5" w:rsidTr="00A244B5">
        <w:trPr>
          <w:trHeight w:val="267"/>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Make sure the Y5&amp;6 groups were of mixed ability.</w:t>
            </w:r>
          </w:p>
        </w:tc>
      </w:tr>
    </w:tbl>
    <w:p w:rsidR="00C27637" w:rsidRDefault="00C27637" w:rsidP="00C27637">
      <w:pPr>
        <w:spacing w:after="0"/>
        <w:rPr>
          <w:rFonts w:ascii="Arial" w:hAnsi="Arial" w:cs="Arial"/>
          <w:color w:val="000000"/>
          <w:sz w:val="24"/>
          <w:szCs w:val="24"/>
          <w:shd w:val="clear" w:color="auto" w:fill="FFFFFF"/>
        </w:rPr>
      </w:pPr>
    </w:p>
    <w:p w:rsidR="00697D1D" w:rsidRPr="00A244B5" w:rsidRDefault="00697D1D" w:rsidP="00C27637">
      <w:pPr>
        <w:pStyle w:val="ListParagraph"/>
        <w:numPr>
          <w:ilvl w:val="0"/>
          <w:numId w:val="33"/>
        </w:numPr>
        <w:spacing w:after="0"/>
        <w:rPr>
          <w:rFonts w:ascii="Arial" w:hAnsi="Arial" w:cs="Arial"/>
          <w:sz w:val="24"/>
          <w:szCs w:val="24"/>
        </w:rPr>
      </w:pPr>
      <w:r>
        <w:rPr>
          <w:rFonts w:ascii="Arial" w:hAnsi="Arial" w:cs="Arial"/>
          <w:color w:val="000000"/>
          <w:sz w:val="24"/>
          <w:szCs w:val="24"/>
          <w:shd w:val="clear" w:color="auto" w:fill="FFFFFF"/>
        </w:rPr>
        <w:t>Any other comment</w:t>
      </w:r>
    </w:p>
    <w:p w:rsidR="00A244B5" w:rsidRDefault="00A244B5" w:rsidP="00A244B5">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A244B5" w:rsidRPr="00A244B5" w:rsidTr="00A244B5">
        <w:trPr>
          <w:trHeight w:val="223"/>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No other comments. </w:t>
            </w:r>
          </w:p>
        </w:tc>
      </w:tr>
      <w:tr w:rsidR="00A244B5" w:rsidRPr="00A244B5" w:rsidTr="00A244B5">
        <w:trPr>
          <w:trHeight w:val="25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The children would need more time to work with the children as 1 session was </w:t>
            </w:r>
            <w:proofErr w:type="gramStart"/>
            <w:r w:rsidRPr="00A244B5">
              <w:rPr>
                <w:rFonts w:ascii="Calibri" w:hAnsi="Calibri"/>
                <w:color w:val="000000"/>
              </w:rPr>
              <w:t>to</w:t>
            </w:r>
            <w:proofErr w:type="gramEnd"/>
            <w:r w:rsidRPr="00A244B5">
              <w:rPr>
                <w:rFonts w:ascii="Calibri" w:hAnsi="Calibri"/>
                <w:color w:val="000000"/>
              </w:rPr>
              <w:t xml:space="preserve"> rushed.</w:t>
            </w:r>
          </w:p>
        </w:tc>
      </w:tr>
      <w:tr w:rsidR="00A244B5" w:rsidRPr="00A244B5" w:rsidTr="00A244B5">
        <w:trPr>
          <w:trHeight w:val="27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A great opportunity for children to experience something different! </w:t>
            </w:r>
          </w:p>
        </w:tc>
      </w:tr>
      <w:tr w:rsidR="00A244B5" w:rsidRPr="00A244B5" w:rsidTr="00A244B5">
        <w:trPr>
          <w:trHeight w:val="277"/>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Wonderful to be a part of an exciting challenge.</w:t>
            </w:r>
          </w:p>
        </w:tc>
      </w:tr>
      <w:tr w:rsidR="00A244B5" w:rsidRPr="00A244B5" w:rsidTr="00A244B5">
        <w:trPr>
          <w:trHeight w:val="692"/>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thoroughly enjoyed the experience, I'm not sure if I was lucky to have such a good group or if I just enjoyed letting them take over. I think the younger enjoyed working with the older ones instead of us telling them what to do. I also think it was good for the older children to have responsibilities.</w:t>
            </w:r>
          </w:p>
        </w:tc>
      </w:tr>
      <w:tr w:rsidR="00A244B5" w:rsidRPr="00A244B5" w:rsidTr="00A244B5">
        <w:trPr>
          <w:trHeight w:val="23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It was a success! </w:t>
            </w:r>
          </w:p>
        </w:tc>
      </w:tr>
      <w:tr w:rsidR="00A244B5" w:rsidRPr="00A244B5" w:rsidTr="00A244B5">
        <w:trPr>
          <w:trHeight w:val="267"/>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No</w:t>
            </w:r>
          </w:p>
        </w:tc>
      </w:tr>
      <w:tr w:rsidR="00A244B5" w:rsidRPr="00A244B5" w:rsidTr="00A244B5">
        <w:trPr>
          <w:trHeight w:val="271"/>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No.</w:t>
            </w:r>
          </w:p>
        </w:tc>
      </w:tr>
      <w:tr w:rsidR="00A244B5" w:rsidRPr="00A244B5" w:rsidTr="00A244B5">
        <w:trPr>
          <w:trHeight w:val="55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feel that the MA &amp; HA groups coped better during the planning and teaching stages.  The LA children and generally the boys, lacked organisation and independence.</w:t>
            </w:r>
          </w:p>
        </w:tc>
      </w:tr>
    </w:tbl>
    <w:p w:rsidR="00A244B5" w:rsidRDefault="00A244B5" w:rsidP="00A244B5">
      <w:pPr>
        <w:spacing w:after="0"/>
        <w:rPr>
          <w:rFonts w:ascii="Arial" w:hAnsi="Arial" w:cs="Arial"/>
          <w:sz w:val="24"/>
          <w:szCs w:val="24"/>
        </w:rPr>
      </w:pPr>
    </w:p>
    <w:p w:rsidR="00C22C72" w:rsidRDefault="00C22C72" w:rsidP="007B588C">
      <w:pPr>
        <w:pStyle w:val="Heading2"/>
      </w:pPr>
      <w:bookmarkStart w:id="20" w:name="_Toc517439624"/>
      <w:r>
        <w:t>Appendix 10 – Child-led list of activities</w:t>
      </w:r>
      <w:bookmarkEnd w:id="20"/>
    </w:p>
    <w:tbl>
      <w:tblPr>
        <w:tblStyle w:val="TableGrid"/>
        <w:tblpPr w:leftFromText="180" w:rightFromText="180" w:vertAnchor="text" w:horzAnchor="margin" w:tblpY="135"/>
        <w:tblW w:w="7425" w:type="dxa"/>
        <w:tblLook w:val="04A0" w:firstRow="1" w:lastRow="0" w:firstColumn="1" w:lastColumn="0" w:noHBand="0" w:noVBand="1"/>
      </w:tblPr>
      <w:tblGrid>
        <w:gridCol w:w="3276"/>
        <w:gridCol w:w="2268"/>
        <w:gridCol w:w="1881"/>
      </w:tblGrid>
      <w:tr w:rsidR="001E2AAD" w:rsidRPr="00C22C72" w:rsidTr="001E2AAD">
        <w:trPr>
          <w:trHeight w:val="300"/>
        </w:trPr>
        <w:tc>
          <w:tcPr>
            <w:tcW w:w="3276" w:type="dxa"/>
            <w:shd w:val="clear" w:color="auto" w:fill="F2F2F2" w:themeFill="background1" w:themeFillShade="F2"/>
            <w:hideMark/>
          </w:tcPr>
          <w:p w:rsidR="00C22C72" w:rsidRPr="00C22C72" w:rsidRDefault="00C22C72" w:rsidP="00C22C72">
            <w:pPr>
              <w:rPr>
                <w:rFonts w:ascii="Calibri" w:hAnsi="Calibri"/>
                <w:b/>
                <w:color w:val="000000"/>
              </w:rPr>
            </w:pPr>
            <w:r w:rsidRPr="00C22C72">
              <w:rPr>
                <w:rFonts w:ascii="Calibri" w:hAnsi="Calibri"/>
                <w:b/>
                <w:color w:val="000000"/>
              </w:rPr>
              <w:t>Literacy - Making slime</w:t>
            </w:r>
          </w:p>
        </w:tc>
        <w:tc>
          <w:tcPr>
            <w:tcW w:w="2268" w:type="dxa"/>
            <w:shd w:val="clear" w:color="auto" w:fill="F2F2F2" w:themeFill="background1" w:themeFillShade="F2"/>
            <w:hideMark/>
          </w:tcPr>
          <w:p w:rsidR="00C22C72" w:rsidRPr="00C22C72" w:rsidRDefault="00C22C72" w:rsidP="00C22C72">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C22C72" w:rsidRPr="00C22C72" w:rsidRDefault="00C22C72" w:rsidP="00C22C72">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Resources</w:t>
            </w:r>
          </w:p>
        </w:tc>
      </w:tr>
      <w:tr w:rsidR="00C22C72" w:rsidRPr="00C22C72" w:rsidTr="00C22C72">
        <w:trPr>
          <w:trHeight w:val="300"/>
        </w:trPr>
        <w:tc>
          <w:tcPr>
            <w:tcW w:w="3276" w:type="dxa"/>
            <w:hideMark/>
          </w:tcPr>
          <w:p w:rsidR="00C22C72" w:rsidRPr="00C22C72" w:rsidRDefault="00C22C72" w:rsidP="00C22C72">
            <w:pPr>
              <w:rPr>
                <w:rFonts w:ascii="Calibri" w:hAnsi="Calibri"/>
                <w:color w:val="000000"/>
              </w:rPr>
            </w:pPr>
            <w:r w:rsidRPr="00C22C72">
              <w:rPr>
                <w:rFonts w:ascii="Calibri" w:hAnsi="Calibri"/>
                <w:color w:val="000000"/>
              </w:rPr>
              <w:t>Writing instructions</w:t>
            </w:r>
          </w:p>
        </w:tc>
        <w:tc>
          <w:tcPr>
            <w:tcW w:w="2268" w:type="dxa"/>
            <w:hideMark/>
          </w:tcPr>
          <w:p w:rsidR="00C22C72" w:rsidRPr="00C22C72" w:rsidRDefault="00C22C72" w:rsidP="00C22C72">
            <w:pPr>
              <w:rPr>
                <w:rFonts w:ascii="Calibri" w:hAnsi="Calibri"/>
                <w:color w:val="000000"/>
              </w:rPr>
            </w:pPr>
            <w:r w:rsidRPr="00C22C72">
              <w:rPr>
                <w:rFonts w:ascii="Calibri" w:hAnsi="Calibri"/>
                <w:color w:val="000000"/>
              </w:rPr>
              <w:t>Making slime</w:t>
            </w:r>
          </w:p>
        </w:tc>
        <w:tc>
          <w:tcPr>
            <w:tcW w:w="1881" w:type="dxa"/>
            <w:hideMark/>
          </w:tcPr>
          <w:p w:rsidR="00C22C72" w:rsidRPr="00C22C72" w:rsidRDefault="00C22C72" w:rsidP="00C22C72">
            <w:pPr>
              <w:rPr>
                <w:rFonts w:ascii="Calibri" w:hAnsi="Calibri"/>
                <w:color w:val="000000"/>
              </w:rPr>
            </w:pPr>
            <w:r w:rsidRPr="00C22C72">
              <w:rPr>
                <w:rFonts w:ascii="Calibri" w:hAnsi="Calibri"/>
                <w:color w:val="000000"/>
              </w:rPr>
              <w:t>slime ingredients</w:t>
            </w:r>
          </w:p>
        </w:tc>
      </w:tr>
      <w:tr w:rsidR="001E2AAD" w:rsidRPr="00C22C72" w:rsidTr="001E2AAD">
        <w:trPr>
          <w:trHeight w:val="300"/>
        </w:trPr>
        <w:tc>
          <w:tcPr>
            <w:tcW w:w="3276" w:type="dxa"/>
            <w:shd w:val="clear" w:color="auto" w:fill="F2F2F2" w:themeFill="background1" w:themeFillShade="F2"/>
            <w:hideMark/>
          </w:tcPr>
          <w:p w:rsidR="00C22C72" w:rsidRPr="00C22C72" w:rsidRDefault="00C22C72" w:rsidP="00C22C72">
            <w:pPr>
              <w:rPr>
                <w:rFonts w:ascii="Calibri" w:hAnsi="Calibri"/>
                <w:b/>
                <w:color w:val="000000"/>
              </w:rPr>
            </w:pPr>
            <w:r w:rsidRPr="00C22C72">
              <w:rPr>
                <w:rFonts w:ascii="Calibri" w:hAnsi="Calibri"/>
                <w:b/>
                <w:color w:val="000000"/>
              </w:rPr>
              <w:t>Literacy - Making Slime</w:t>
            </w:r>
          </w:p>
        </w:tc>
        <w:tc>
          <w:tcPr>
            <w:tcW w:w="2268" w:type="dxa"/>
            <w:shd w:val="clear" w:color="auto" w:fill="F2F2F2" w:themeFill="background1" w:themeFillShade="F2"/>
            <w:hideMark/>
          </w:tcPr>
          <w:p w:rsidR="00C22C72" w:rsidRPr="00C22C72" w:rsidRDefault="00C22C72" w:rsidP="00C22C72">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C22C72" w:rsidRPr="00C22C72" w:rsidRDefault="00C22C72" w:rsidP="00C22C72">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Resources</w:t>
            </w:r>
          </w:p>
        </w:tc>
      </w:tr>
      <w:tr w:rsidR="00C22C72" w:rsidRPr="00C22C72" w:rsidTr="00C22C72">
        <w:trPr>
          <w:trHeight w:val="300"/>
        </w:trPr>
        <w:tc>
          <w:tcPr>
            <w:tcW w:w="3276" w:type="dxa"/>
            <w:hideMark/>
          </w:tcPr>
          <w:p w:rsidR="00C22C72" w:rsidRPr="00C22C72" w:rsidRDefault="00C22C72" w:rsidP="00C22C72">
            <w:pPr>
              <w:rPr>
                <w:rFonts w:ascii="Calibri" w:hAnsi="Calibri"/>
                <w:color w:val="000000"/>
              </w:rPr>
            </w:pPr>
            <w:r w:rsidRPr="00C22C72">
              <w:rPr>
                <w:rFonts w:ascii="Calibri" w:hAnsi="Calibri"/>
                <w:color w:val="000000"/>
              </w:rPr>
              <w:t>Writing instructions</w:t>
            </w:r>
          </w:p>
        </w:tc>
        <w:tc>
          <w:tcPr>
            <w:tcW w:w="2268" w:type="dxa"/>
            <w:hideMark/>
          </w:tcPr>
          <w:p w:rsidR="00C22C72" w:rsidRPr="00C22C72" w:rsidRDefault="001E2AAD" w:rsidP="00C22C72">
            <w:pPr>
              <w:rPr>
                <w:rFonts w:ascii="Calibri" w:hAnsi="Calibri"/>
                <w:color w:val="000000"/>
              </w:rPr>
            </w:pPr>
            <w:r>
              <w:rPr>
                <w:rFonts w:ascii="Calibri" w:hAnsi="Calibri"/>
                <w:color w:val="000000"/>
              </w:rPr>
              <w:t>Making s</w:t>
            </w:r>
            <w:r w:rsidR="00C22C72" w:rsidRPr="00C22C72">
              <w:rPr>
                <w:rFonts w:ascii="Calibri" w:hAnsi="Calibri"/>
                <w:color w:val="000000"/>
              </w:rPr>
              <w:t>lime</w:t>
            </w:r>
          </w:p>
        </w:tc>
        <w:tc>
          <w:tcPr>
            <w:tcW w:w="1881" w:type="dxa"/>
            <w:hideMark/>
          </w:tcPr>
          <w:p w:rsidR="00C22C72" w:rsidRPr="00C22C72" w:rsidRDefault="00C22C72" w:rsidP="00C22C72">
            <w:pPr>
              <w:rPr>
                <w:rFonts w:ascii="Calibri" w:hAnsi="Calibri"/>
                <w:color w:val="000000"/>
              </w:rPr>
            </w:pPr>
            <w:r w:rsidRPr="00C22C72">
              <w:rPr>
                <w:rFonts w:ascii="Calibri" w:hAnsi="Calibri"/>
                <w:color w:val="000000"/>
              </w:rPr>
              <w:t>Slime ingredients</w:t>
            </w:r>
          </w:p>
        </w:tc>
      </w:tr>
      <w:tr w:rsidR="001E2AAD" w:rsidRPr="00C22C72" w:rsidTr="001E2AAD">
        <w:trPr>
          <w:trHeight w:val="300"/>
        </w:trPr>
        <w:tc>
          <w:tcPr>
            <w:tcW w:w="3276" w:type="dxa"/>
            <w:shd w:val="clear" w:color="auto" w:fill="F2F2F2" w:themeFill="background1" w:themeFillShade="F2"/>
            <w:hideMark/>
          </w:tcPr>
          <w:p w:rsidR="00C22C72" w:rsidRPr="00C22C72" w:rsidRDefault="00C22C72" w:rsidP="00C22C72">
            <w:pPr>
              <w:rPr>
                <w:rFonts w:ascii="Calibri" w:hAnsi="Calibri"/>
                <w:b/>
                <w:color w:val="000000"/>
              </w:rPr>
            </w:pPr>
            <w:r w:rsidRPr="00C22C72">
              <w:rPr>
                <w:rFonts w:ascii="Calibri" w:hAnsi="Calibri"/>
                <w:b/>
                <w:color w:val="000000"/>
              </w:rPr>
              <w:t>Maths - Making Slime</w:t>
            </w:r>
          </w:p>
        </w:tc>
        <w:tc>
          <w:tcPr>
            <w:tcW w:w="2268" w:type="dxa"/>
            <w:shd w:val="clear" w:color="auto" w:fill="F2F2F2" w:themeFill="background1" w:themeFillShade="F2"/>
            <w:hideMark/>
          </w:tcPr>
          <w:p w:rsidR="00C22C72" w:rsidRPr="00C22C72" w:rsidRDefault="00C22C72" w:rsidP="00C22C72">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C22C72" w:rsidRPr="00C22C72" w:rsidRDefault="00C22C72" w:rsidP="00C22C72">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Resources</w:t>
            </w:r>
          </w:p>
        </w:tc>
      </w:tr>
      <w:tr w:rsidR="001E2AAD" w:rsidRPr="00C22C72" w:rsidTr="001E2AAD">
        <w:trPr>
          <w:trHeight w:val="300"/>
        </w:trPr>
        <w:tc>
          <w:tcPr>
            <w:tcW w:w="3276" w:type="dxa"/>
            <w:shd w:val="clear" w:color="auto" w:fill="FFFFFF" w:themeFill="background1"/>
          </w:tcPr>
          <w:p w:rsidR="001E2AAD" w:rsidRPr="00C22C72" w:rsidRDefault="001E2AAD" w:rsidP="00C22C72">
            <w:pPr>
              <w:rPr>
                <w:rFonts w:ascii="Calibri" w:hAnsi="Calibri"/>
                <w:color w:val="000000"/>
              </w:rPr>
            </w:pPr>
            <w:r>
              <w:rPr>
                <w:rFonts w:ascii="Calibri" w:hAnsi="Calibri"/>
                <w:color w:val="000000"/>
              </w:rPr>
              <w:t>Maths questions</w:t>
            </w:r>
          </w:p>
        </w:tc>
        <w:tc>
          <w:tcPr>
            <w:tcW w:w="2268" w:type="dxa"/>
            <w:shd w:val="clear" w:color="auto" w:fill="FFFFFF" w:themeFill="background1"/>
          </w:tcPr>
          <w:p w:rsidR="001E2AAD" w:rsidRPr="00C22C72" w:rsidRDefault="001E2AAD" w:rsidP="00C22C72">
            <w:pPr>
              <w:rPr>
                <w:rFonts w:ascii="Calibri" w:hAnsi="Calibri"/>
                <w:color w:val="000000"/>
              </w:rPr>
            </w:pPr>
            <w:r>
              <w:rPr>
                <w:rFonts w:ascii="Calibri" w:hAnsi="Calibri"/>
                <w:color w:val="000000"/>
              </w:rPr>
              <w:t>Making slime</w:t>
            </w:r>
          </w:p>
        </w:tc>
        <w:tc>
          <w:tcPr>
            <w:tcW w:w="1881" w:type="dxa"/>
            <w:shd w:val="clear" w:color="auto" w:fill="FFFFFF" w:themeFill="background1"/>
          </w:tcPr>
          <w:p w:rsidR="001E2AAD" w:rsidRPr="00C22C72" w:rsidRDefault="001E2AAD" w:rsidP="00C22C72">
            <w:pPr>
              <w:rPr>
                <w:rFonts w:ascii="Calibri" w:hAnsi="Calibri"/>
                <w:color w:val="000000"/>
              </w:rPr>
            </w:pPr>
            <w:r>
              <w:rPr>
                <w:rFonts w:ascii="Calibri" w:hAnsi="Calibri"/>
                <w:color w:val="000000"/>
              </w:rPr>
              <w:t>Maths questions</w:t>
            </w:r>
            <w:r w:rsidR="00997CEA">
              <w:rPr>
                <w:rFonts w:ascii="Calibri" w:hAnsi="Calibri"/>
                <w:color w:val="000000"/>
              </w:rPr>
              <w:t>; slime ingredients</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b/>
                <w:color w:val="000000"/>
              </w:rPr>
            </w:pPr>
            <w:r w:rsidRPr="00C22C72">
              <w:rPr>
                <w:rFonts w:ascii="Calibri" w:hAnsi="Calibri"/>
                <w:b/>
                <w:color w:val="000000"/>
              </w:rPr>
              <w:t>Slime and stress balls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room</w:t>
            </w:r>
          </w:p>
        </w:tc>
        <w:tc>
          <w:tcPr>
            <w:tcW w:w="1881" w:type="dxa"/>
            <w:shd w:val="clear" w:color="auto" w:fill="F2F2F2" w:themeFill="background1" w:themeFillShade="F2"/>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600"/>
        </w:trPr>
        <w:tc>
          <w:tcPr>
            <w:tcW w:w="3276" w:type="dxa"/>
            <w:hideMark/>
          </w:tcPr>
          <w:p w:rsidR="001E2AAD" w:rsidRDefault="001E2AAD" w:rsidP="001E2AAD">
            <w:pPr>
              <w:rPr>
                <w:rFonts w:ascii="Calibri" w:hAnsi="Calibri"/>
                <w:color w:val="000000"/>
              </w:rPr>
            </w:pPr>
            <w:r w:rsidRPr="00C22C72">
              <w:rPr>
                <w:rFonts w:ascii="Calibri" w:hAnsi="Calibri"/>
                <w:color w:val="000000"/>
              </w:rPr>
              <w:t>Think about how we can avoid getting stressed</w:t>
            </w:r>
          </w:p>
          <w:p w:rsidR="00997CEA" w:rsidRPr="00C22C72" w:rsidRDefault="00997CEA" w:rsidP="001E2AAD">
            <w:pPr>
              <w:rPr>
                <w:rFonts w:ascii="Calibri" w:hAnsi="Calibri"/>
                <w:color w:val="000000"/>
              </w:rPr>
            </w:pPr>
            <w:r w:rsidRPr="00C22C72">
              <w:rPr>
                <w:rFonts w:ascii="Calibri" w:hAnsi="Calibri"/>
                <w:color w:val="000000"/>
              </w:rPr>
              <w:t>Design slime and stress balls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make slime and stress balls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slime ingredients</w:t>
            </w:r>
            <w:r w:rsidR="00997CEA">
              <w:rPr>
                <w:rFonts w:ascii="Calibri" w:hAnsi="Calibri"/>
                <w:color w:val="000000"/>
              </w:rPr>
              <w:t xml:space="preserve">; balloons; corn starch; funnel; </w:t>
            </w:r>
            <w:proofErr w:type="spellStart"/>
            <w:r w:rsidR="00997CEA">
              <w:rPr>
                <w:rFonts w:ascii="Calibri" w:hAnsi="Calibri"/>
                <w:color w:val="000000"/>
              </w:rPr>
              <w:t>cellotape</w:t>
            </w:r>
            <w:proofErr w:type="spellEnd"/>
            <w:r w:rsidR="00997CEA">
              <w:rPr>
                <w:rFonts w:ascii="Calibri" w:hAnsi="Calibri"/>
                <w:color w:val="000000"/>
              </w:rPr>
              <w:t>; craft items</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b/>
                <w:color w:val="000000"/>
              </w:rPr>
            </w:pPr>
            <w:r w:rsidRPr="00C22C72">
              <w:rPr>
                <w:rFonts w:ascii="Calibri" w:hAnsi="Calibri"/>
                <w:b/>
                <w:color w:val="000000"/>
              </w:rPr>
              <w:t>Slime and containers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Designing a container for slime</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Creating slime</w:t>
            </w:r>
          </w:p>
        </w:tc>
        <w:tc>
          <w:tcPr>
            <w:tcW w:w="1881" w:type="dxa"/>
            <w:hideMark/>
          </w:tcPr>
          <w:p w:rsidR="001E2AAD" w:rsidRPr="00C22C72" w:rsidRDefault="00997CEA" w:rsidP="001E2AAD">
            <w:pPr>
              <w:rPr>
                <w:rFonts w:ascii="Calibri" w:hAnsi="Calibri"/>
                <w:color w:val="000000"/>
              </w:rPr>
            </w:pPr>
            <w:r w:rsidRPr="00C22C72">
              <w:rPr>
                <w:rFonts w:ascii="Calibri" w:hAnsi="Calibri"/>
                <w:color w:val="000000"/>
              </w:rPr>
              <w:t>C</w:t>
            </w:r>
            <w:r w:rsidR="001E2AAD" w:rsidRPr="00C22C72">
              <w:rPr>
                <w:rFonts w:ascii="Calibri" w:hAnsi="Calibri"/>
                <w:color w:val="000000"/>
              </w:rPr>
              <w:t>ontainers</w:t>
            </w:r>
            <w:r>
              <w:rPr>
                <w:rFonts w:ascii="Calibri" w:hAnsi="Calibri"/>
                <w:color w:val="000000"/>
              </w:rPr>
              <w:t>; slime ingredients</w:t>
            </w:r>
          </w:p>
        </w:tc>
      </w:tr>
      <w:tr w:rsidR="001E2AAD" w:rsidRPr="00C22C72" w:rsidTr="001E2AAD">
        <w:trPr>
          <w:trHeight w:val="6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Science - Which drink causes the biggest reaction with </w:t>
            </w:r>
            <w:proofErr w:type="spellStart"/>
            <w:r w:rsidRPr="00C22C72">
              <w:rPr>
                <w:rFonts w:ascii="Calibri" w:hAnsi="Calibri"/>
                <w:color w:val="000000"/>
              </w:rPr>
              <w:t>mentos</w:t>
            </w:r>
            <w:proofErr w:type="spellEnd"/>
            <w:r w:rsidRPr="00C22C72">
              <w:rPr>
                <w:rFonts w:ascii="Calibri" w:hAnsi="Calibri"/>
                <w:color w:val="000000"/>
              </w:rPr>
              <w:t>?</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Field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Planning &amp; prediction</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experiment and conclusion</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Sprite</w:t>
            </w:r>
            <w:r>
              <w:rPr>
                <w:rFonts w:ascii="Calibri" w:hAnsi="Calibri"/>
                <w:color w:val="000000"/>
              </w:rPr>
              <w:t xml:space="preserve">, </w:t>
            </w:r>
            <w:proofErr w:type="spellStart"/>
            <w:r>
              <w:rPr>
                <w:rFonts w:ascii="Calibri" w:hAnsi="Calibri"/>
                <w:color w:val="000000"/>
              </w:rPr>
              <w:t>mentos</w:t>
            </w:r>
            <w:proofErr w:type="spellEnd"/>
            <w:r>
              <w:rPr>
                <w:rFonts w:ascii="Calibri" w:hAnsi="Calibri"/>
                <w:color w:val="000000"/>
              </w:rPr>
              <w:t xml:space="preserve">, sparkling water, diet coke, </w:t>
            </w:r>
            <w:proofErr w:type="spellStart"/>
            <w:r>
              <w:rPr>
                <w:rFonts w:ascii="Calibri" w:hAnsi="Calibri"/>
                <w:color w:val="000000"/>
              </w:rPr>
              <w:t>fanta</w:t>
            </w:r>
            <w:proofErr w:type="spellEnd"/>
            <w:r>
              <w:rPr>
                <w:rFonts w:ascii="Calibri" w:hAnsi="Calibri"/>
                <w:color w:val="000000"/>
              </w:rPr>
              <w:t>.</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Literacy - Drama - Hansel and Gretel</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Music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lastRenderedPageBreak/>
              <w:t>Telling story</w:t>
            </w:r>
            <w:r>
              <w:rPr>
                <w:rFonts w:ascii="Calibri" w:hAnsi="Calibri"/>
                <w:color w:val="000000"/>
              </w:rPr>
              <w:t xml:space="preserve"> ; mind map of key actions; practise drama</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Practising drama</w:t>
            </w:r>
            <w:r>
              <w:rPr>
                <w:rFonts w:ascii="Calibri" w:hAnsi="Calibri"/>
                <w:color w:val="000000"/>
              </w:rPr>
              <w:t>; present to an audience</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Hansel and Gretel story</w:t>
            </w:r>
            <w:r>
              <w:rPr>
                <w:rFonts w:ascii="Calibri" w:hAnsi="Calibri"/>
                <w:color w:val="000000"/>
              </w:rPr>
              <w:t xml:space="preserve">; </w:t>
            </w:r>
            <w:proofErr w:type="spellStart"/>
            <w:r>
              <w:rPr>
                <w:rFonts w:ascii="Calibri" w:hAnsi="Calibri"/>
                <w:color w:val="000000"/>
              </w:rPr>
              <w:t>ipads</w:t>
            </w:r>
            <w:proofErr w:type="spellEnd"/>
            <w:r>
              <w:rPr>
                <w:rFonts w:ascii="Calibri" w:hAnsi="Calibri"/>
                <w:color w:val="000000"/>
              </w:rPr>
              <w:t>; costumes; props</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Correcting </w:t>
            </w:r>
            <w:proofErr w:type="spellStart"/>
            <w:r w:rsidRPr="00C22C72">
              <w:rPr>
                <w:rFonts w:ascii="Calibri" w:hAnsi="Calibri"/>
                <w:color w:val="000000"/>
              </w:rPr>
              <w:t>SPaG</w:t>
            </w:r>
            <w:proofErr w:type="spellEnd"/>
            <w:r w:rsidRPr="00C22C72">
              <w:rPr>
                <w:rFonts w:ascii="Calibri" w:hAnsi="Calibri"/>
                <w:color w:val="000000"/>
              </w:rPr>
              <w:t xml:space="preserve"> and speed typing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ICT Room </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Correcting </w:t>
            </w:r>
            <w:proofErr w:type="spellStart"/>
            <w:r w:rsidRPr="00C22C72">
              <w:rPr>
                <w:rFonts w:ascii="Calibri" w:hAnsi="Calibri"/>
                <w:color w:val="000000"/>
              </w:rPr>
              <w:t>SPaG</w:t>
            </w:r>
            <w:proofErr w:type="spellEnd"/>
            <w:r w:rsidRPr="00C22C72">
              <w:rPr>
                <w:rFonts w:ascii="Calibri" w:hAnsi="Calibri"/>
                <w:color w:val="000000"/>
              </w:rPr>
              <w:t xml:space="preserve"> errors in a funny story</w:t>
            </w:r>
          </w:p>
        </w:tc>
        <w:tc>
          <w:tcPr>
            <w:tcW w:w="2268" w:type="dxa"/>
            <w:hideMark/>
          </w:tcPr>
          <w:p w:rsidR="001E2AAD" w:rsidRDefault="001E2AAD" w:rsidP="001E2AAD">
            <w:pPr>
              <w:rPr>
                <w:rFonts w:ascii="Calibri" w:hAnsi="Calibri"/>
                <w:color w:val="000000"/>
              </w:rPr>
            </w:pPr>
            <w:proofErr w:type="spellStart"/>
            <w:r w:rsidRPr="00C22C72">
              <w:rPr>
                <w:rFonts w:ascii="Calibri" w:hAnsi="Calibri"/>
                <w:color w:val="000000"/>
              </w:rPr>
              <w:t>Kahoot</w:t>
            </w:r>
            <w:proofErr w:type="spellEnd"/>
            <w:r w:rsidRPr="00C22C72">
              <w:rPr>
                <w:rFonts w:ascii="Calibri" w:hAnsi="Calibri"/>
                <w:color w:val="000000"/>
              </w:rPr>
              <w:t xml:space="preserve"> Quiz </w:t>
            </w:r>
            <w:r>
              <w:rPr>
                <w:rFonts w:ascii="Calibri" w:hAnsi="Calibri"/>
                <w:color w:val="000000"/>
              </w:rPr>
              <w:t>–</w:t>
            </w:r>
            <w:r w:rsidRPr="00C22C72">
              <w:rPr>
                <w:rFonts w:ascii="Calibri" w:hAnsi="Calibri"/>
                <w:color w:val="000000"/>
              </w:rPr>
              <w:t xml:space="preserve"> </w:t>
            </w:r>
            <w:proofErr w:type="spellStart"/>
            <w:r w:rsidRPr="00C22C72">
              <w:rPr>
                <w:rFonts w:ascii="Calibri" w:hAnsi="Calibri"/>
                <w:color w:val="000000"/>
              </w:rPr>
              <w:t>SpaG</w:t>
            </w:r>
            <w:proofErr w:type="spellEnd"/>
          </w:p>
          <w:p w:rsidR="001E2AAD" w:rsidRPr="00C22C72" w:rsidRDefault="001E2AAD" w:rsidP="001E2AAD">
            <w:pPr>
              <w:rPr>
                <w:rFonts w:ascii="Calibri" w:hAnsi="Calibri"/>
                <w:color w:val="000000"/>
              </w:rPr>
            </w:pPr>
            <w:r w:rsidRPr="00C22C72">
              <w:rPr>
                <w:rFonts w:ascii="Calibri" w:hAnsi="Calibri"/>
                <w:color w:val="000000"/>
              </w:rPr>
              <w:t>Practising typing to type faster</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The dancing dinosaur story with errors</w:t>
            </w:r>
            <w:r>
              <w:rPr>
                <w:rFonts w:ascii="Calibri" w:hAnsi="Calibri"/>
                <w:color w:val="000000"/>
              </w:rPr>
              <w:t xml:space="preserve">; </w:t>
            </w:r>
            <w:r w:rsidRPr="00C22C72">
              <w:rPr>
                <w:rFonts w:ascii="Calibri" w:hAnsi="Calibri"/>
                <w:color w:val="000000"/>
              </w:rPr>
              <w:t xml:space="preserve"> </w:t>
            </w:r>
            <w:proofErr w:type="spellStart"/>
            <w:r w:rsidRPr="00C22C72">
              <w:rPr>
                <w:rFonts w:ascii="Calibri" w:hAnsi="Calibri"/>
                <w:color w:val="000000"/>
              </w:rPr>
              <w:t>Kahoot</w:t>
            </w:r>
            <w:proofErr w:type="spellEnd"/>
            <w:r w:rsidRPr="00C22C72">
              <w:rPr>
                <w:rFonts w:ascii="Calibri" w:hAnsi="Calibri"/>
                <w:color w:val="000000"/>
              </w:rPr>
              <w:t xml:space="preserve"> quiz</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Art - Film make up - cuts and scars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Meeting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Learning about film makeup </w:t>
            </w:r>
            <w:r w:rsidR="00BF79B0">
              <w:rPr>
                <w:rFonts w:ascii="Calibri" w:hAnsi="Calibri"/>
                <w:color w:val="000000"/>
              </w:rPr>
              <w:t xml:space="preserve">; </w:t>
            </w:r>
            <w:r w:rsidR="00BF79B0" w:rsidRPr="00C22C72">
              <w:rPr>
                <w:rFonts w:ascii="Calibri" w:hAnsi="Calibri"/>
                <w:color w:val="000000"/>
              </w:rPr>
              <w:t xml:space="preserve"> Practising fake cuts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Fake cuts</w:t>
            </w:r>
            <w:r>
              <w:rPr>
                <w:rFonts w:ascii="Calibri" w:hAnsi="Calibri"/>
                <w:color w:val="000000"/>
              </w:rPr>
              <w:t>; filming a trailer</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fake cut make up</w:t>
            </w:r>
            <w:r>
              <w:rPr>
                <w:rFonts w:ascii="Calibri" w:hAnsi="Calibri"/>
                <w:color w:val="000000"/>
              </w:rPr>
              <w:t xml:space="preserve">; </w:t>
            </w:r>
            <w:proofErr w:type="spellStart"/>
            <w:r>
              <w:rPr>
                <w:rFonts w:ascii="Calibri" w:hAnsi="Calibri"/>
                <w:color w:val="000000"/>
              </w:rPr>
              <w:t>ipad</w:t>
            </w:r>
            <w:proofErr w:type="spellEnd"/>
            <w:r>
              <w:rPr>
                <w:rFonts w:ascii="Calibri" w:hAnsi="Calibri"/>
                <w:color w:val="000000"/>
              </w:rPr>
              <w:t xml:space="preserve">; </w:t>
            </w:r>
            <w:proofErr w:type="spellStart"/>
            <w:r>
              <w:rPr>
                <w:rFonts w:ascii="Calibri" w:hAnsi="Calibri"/>
                <w:color w:val="000000"/>
              </w:rPr>
              <w:t>imovie</w:t>
            </w:r>
            <w:proofErr w:type="spellEnd"/>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Coding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ICT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6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Discuss coding &amp; explore </w:t>
            </w:r>
            <w:proofErr w:type="spellStart"/>
            <w:r w:rsidRPr="00C22C72">
              <w:rPr>
                <w:rFonts w:ascii="Calibri" w:hAnsi="Calibri"/>
                <w:color w:val="000000"/>
              </w:rPr>
              <w:t>Beebot</w:t>
            </w:r>
            <w:proofErr w:type="spellEnd"/>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 xml:space="preserve">Code a sprite on </w:t>
            </w:r>
            <w:proofErr w:type="spellStart"/>
            <w:r w:rsidRPr="00C22C72">
              <w:rPr>
                <w:rFonts w:ascii="Calibri" w:hAnsi="Calibri"/>
                <w:color w:val="000000"/>
              </w:rPr>
              <w:t>Beebot</w:t>
            </w:r>
            <w:proofErr w:type="spellEnd"/>
            <w:r w:rsidRPr="00C22C72">
              <w:rPr>
                <w:rFonts w:ascii="Calibri" w:hAnsi="Calibri"/>
                <w:color w:val="000000"/>
              </w:rPr>
              <w:t xml:space="preserve"> to do the Mr Clemente</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L</w:t>
            </w:r>
            <w:r w:rsidR="001E2AAD" w:rsidRPr="00C22C72">
              <w:rPr>
                <w:rFonts w:ascii="Calibri" w:hAnsi="Calibri"/>
                <w:color w:val="000000"/>
              </w:rPr>
              <w:t>aptops</w:t>
            </w:r>
            <w:r>
              <w:rPr>
                <w:rFonts w:ascii="Calibri" w:hAnsi="Calibri"/>
                <w:color w:val="000000"/>
              </w:rPr>
              <w:t>; scratch accounts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Coding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ICT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Explore </w:t>
            </w:r>
            <w:proofErr w:type="spellStart"/>
            <w:r w:rsidRPr="00C22C72">
              <w:rPr>
                <w:rFonts w:ascii="Calibri" w:hAnsi="Calibri"/>
                <w:color w:val="000000"/>
              </w:rPr>
              <w:t>Sherston</w:t>
            </w:r>
            <w:proofErr w:type="spellEnd"/>
            <w:r w:rsidRPr="00C22C72">
              <w:rPr>
                <w:rFonts w:ascii="Calibri" w:hAnsi="Calibri"/>
                <w:color w:val="000000"/>
              </w:rPr>
              <w:t xml:space="preserve"> coding </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Create a simple Scratch game</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L</w:t>
            </w:r>
            <w:r w:rsidR="001E2AAD" w:rsidRPr="00C22C72">
              <w:rPr>
                <w:rFonts w:ascii="Calibri" w:hAnsi="Calibri"/>
                <w:color w:val="000000"/>
              </w:rPr>
              <w:t>aptops</w:t>
            </w:r>
            <w:r>
              <w:rPr>
                <w:rFonts w:ascii="Calibri" w:hAnsi="Calibri"/>
                <w:color w:val="000000"/>
              </w:rPr>
              <w:t xml:space="preserve">; </w:t>
            </w:r>
            <w:proofErr w:type="spellStart"/>
            <w:r>
              <w:rPr>
                <w:rFonts w:ascii="Calibri" w:hAnsi="Calibri"/>
                <w:color w:val="000000"/>
              </w:rPr>
              <w:t>sherston</w:t>
            </w:r>
            <w:proofErr w:type="spellEnd"/>
            <w:r>
              <w:rPr>
                <w:rFonts w:ascii="Calibri" w:hAnsi="Calibri"/>
                <w:color w:val="000000"/>
              </w:rPr>
              <w:t xml:space="preserve"> coding; scratch</w:t>
            </w:r>
          </w:p>
        </w:tc>
      </w:tr>
      <w:tr w:rsidR="00BF79B0" w:rsidRPr="00C22C72" w:rsidTr="00BF79B0">
        <w:trPr>
          <w:trHeight w:val="6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Maths - Football - </w:t>
            </w:r>
            <w:proofErr w:type="gramStart"/>
            <w:r w:rsidRPr="00C22C72">
              <w:rPr>
                <w:rFonts w:ascii="Calibri" w:hAnsi="Calibri"/>
                <w:color w:val="000000"/>
              </w:rPr>
              <w:t>get</w:t>
            </w:r>
            <w:proofErr w:type="gramEnd"/>
            <w:r w:rsidRPr="00C22C72">
              <w:rPr>
                <w:rFonts w:ascii="Calibri" w:hAnsi="Calibri"/>
                <w:color w:val="000000"/>
              </w:rPr>
              <w:t xml:space="preserve"> an answer right and try to shoot!</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w:t>
            </w:r>
            <w:r w:rsidR="00BF79B0" w:rsidRPr="00C22C72">
              <w:rPr>
                <w:rFonts w:ascii="Calibri" w:hAnsi="Calibri"/>
                <w:color w:val="000000"/>
              </w:rPr>
              <w:t xml:space="preserve"> Yard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proofErr w:type="spellStart"/>
            <w:r w:rsidRPr="00C22C72">
              <w:rPr>
                <w:rFonts w:ascii="Calibri" w:hAnsi="Calibri"/>
                <w:color w:val="000000"/>
              </w:rPr>
              <w:t>timestables</w:t>
            </w:r>
            <w:proofErr w:type="spellEnd"/>
            <w:r w:rsidRPr="00C22C72">
              <w:rPr>
                <w:rFonts w:ascii="Calibri" w:hAnsi="Calibri"/>
                <w:color w:val="000000"/>
              </w:rPr>
              <w:t xml:space="preserve"> &amp; division</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addition and subtraction</w:t>
            </w:r>
          </w:p>
        </w:tc>
        <w:tc>
          <w:tcPr>
            <w:tcW w:w="1881" w:type="dxa"/>
            <w:hideMark/>
          </w:tcPr>
          <w:p w:rsidR="001E2AAD" w:rsidRPr="00C22C72" w:rsidRDefault="00BF79B0" w:rsidP="001E2AAD">
            <w:pPr>
              <w:rPr>
                <w:rFonts w:ascii="Calibri" w:hAnsi="Calibri"/>
                <w:color w:val="000000"/>
              </w:rPr>
            </w:pPr>
            <w:r>
              <w:rPr>
                <w:rFonts w:ascii="Calibri" w:hAnsi="Calibri"/>
                <w:color w:val="000000"/>
              </w:rPr>
              <w:t>Football; goals; maths questions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Football</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Yard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Football skills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Football game</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S</w:t>
            </w:r>
            <w:r w:rsidR="001E2AAD" w:rsidRPr="00C22C72">
              <w:rPr>
                <w:rFonts w:ascii="Calibri" w:hAnsi="Calibri"/>
                <w:color w:val="000000"/>
              </w:rPr>
              <w:t>pace</w:t>
            </w:r>
            <w:r>
              <w:rPr>
                <w:rFonts w:ascii="Calibri" w:hAnsi="Calibri"/>
                <w:color w:val="000000"/>
              </w:rPr>
              <w:t>; cones; goals; footballs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Football</w:t>
            </w:r>
          </w:p>
        </w:tc>
        <w:tc>
          <w:tcPr>
            <w:tcW w:w="2268" w:type="dxa"/>
            <w:shd w:val="clear" w:color="auto" w:fill="F2F2F2" w:themeFill="background1" w:themeFillShade="F2"/>
            <w:hideMark/>
          </w:tcPr>
          <w:p w:rsidR="001E2AAD" w:rsidRPr="00C22C72" w:rsidRDefault="001C1B6B" w:rsidP="001E2AAD">
            <w:pPr>
              <w:rPr>
                <w:rFonts w:ascii="Calibri" w:hAnsi="Calibri"/>
                <w:color w:val="000000"/>
              </w:rPr>
            </w:pPr>
            <w:r w:rsidRPr="00C22C72">
              <w:rPr>
                <w:rFonts w:ascii="Calibri" w:hAnsi="Calibri"/>
                <w:color w:val="000000"/>
              </w:rPr>
              <w:t>F</w:t>
            </w:r>
            <w:r w:rsidR="001E2AAD" w:rsidRPr="00C22C72">
              <w:rPr>
                <w:rFonts w:ascii="Calibri" w:hAnsi="Calibri"/>
                <w:color w:val="000000"/>
              </w:rPr>
              <w:t>ield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passing and dribbling</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shooting and tackling</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F</w:t>
            </w:r>
            <w:r w:rsidR="001E2AAD" w:rsidRPr="00C22C72">
              <w:rPr>
                <w:rFonts w:ascii="Calibri" w:hAnsi="Calibri"/>
                <w:color w:val="000000"/>
              </w:rPr>
              <w:t>ootballs</w:t>
            </w:r>
            <w:r>
              <w:rPr>
                <w:rFonts w:ascii="Calibri" w:hAnsi="Calibri"/>
                <w:color w:val="000000"/>
              </w:rPr>
              <w:t xml:space="preserve">; cones; </w:t>
            </w:r>
            <w:proofErr w:type="spellStart"/>
            <w:r>
              <w:rPr>
                <w:rFonts w:ascii="Calibri" w:hAnsi="Calibri"/>
                <w:color w:val="000000"/>
              </w:rPr>
              <w:t>pe</w:t>
            </w:r>
            <w:proofErr w:type="spellEnd"/>
            <w:r>
              <w:rPr>
                <w:rFonts w:ascii="Calibri" w:hAnsi="Calibri"/>
                <w:color w:val="000000"/>
              </w:rPr>
              <w:t xml:space="preserve"> kit; suitable footwear</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Fitness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Hall</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BF79B0">
            <w:pPr>
              <w:rPr>
                <w:rFonts w:ascii="Calibri" w:hAnsi="Calibri"/>
                <w:color w:val="000000"/>
              </w:rPr>
            </w:pPr>
            <w:r w:rsidRPr="00C22C72">
              <w:rPr>
                <w:rFonts w:ascii="Calibri" w:hAnsi="Calibri"/>
                <w:color w:val="000000"/>
              </w:rPr>
              <w:t>Discussing fitness</w:t>
            </w:r>
            <w:r w:rsidR="00BF79B0">
              <w:rPr>
                <w:rFonts w:ascii="Calibri" w:hAnsi="Calibri"/>
                <w:color w:val="000000"/>
              </w:rPr>
              <w:t xml:space="preserve"> and estimating; demonstrate activities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Preparing activities</w:t>
            </w:r>
          </w:p>
        </w:tc>
        <w:tc>
          <w:tcPr>
            <w:tcW w:w="1881" w:type="dxa"/>
            <w:hideMark/>
          </w:tcPr>
          <w:p w:rsidR="001E2AAD" w:rsidRPr="00C22C72" w:rsidRDefault="001E2AAD" w:rsidP="001E2AAD">
            <w:pPr>
              <w:rPr>
                <w:rFonts w:ascii="Calibri" w:hAnsi="Calibri"/>
                <w:color w:val="000000"/>
              </w:rPr>
            </w:pPr>
            <w:proofErr w:type="spellStart"/>
            <w:r w:rsidRPr="00C22C72">
              <w:rPr>
                <w:rFonts w:ascii="Calibri" w:hAnsi="Calibri"/>
                <w:color w:val="000000"/>
              </w:rPr>
              <w:t>pe</w:t>
            </w:r>
            <w:proofErr w:type="spellEnd"/>
            <w:r w:rsidRPr="00C22C72">
              <w:rPr>
                <w:rFonts w:ascii="Calibri" w:hAnsi="Calibri"/>
                <w:color w:val="000000"/>
              </w:rPr>
              <w:t xml:space="preserve"> equipment</w:t>
            </w:r>
            <w:r w:rsidR="00BF79B0">
              <w:rPr>
                <w:rFonts w:ascii="Calibri" w:hAnsi="Calibri"/>
                <w:color w:val="000000"/>
              </w:rPr>
              <w:t>; music</w:t>
            </w:r>
          </w:p>
        </w:tc>
      </w:tr>
      <w:tr w:rsidR="00BF79B0" w:rsidRPr="00C22C72" w:rsidTr="00BF79B0">
        <w:trPr>
          <w:trHeight w:val="300"/>
        </w:trPr>
        <w:tc>
          <w:tcPr>
            <w:tcW w:w="3276" w:type="dxa"/>
            <w:shd w:val="clear" w:color="auto" w:fill="F2F2F2" w:themeFill="background1" w:themeFillShade="F2"/>
          </w:tcPr>
          <w:p w:rsidR="00BF79B0" w:rsidRPr="00C22C72" w:rsidRDefault="00BF79B0" w:rsidP="001E2AAD">
            <w:pPr>
              <w:rPr>
                <w:rFonts w:ascii="Calibri" w:hAnsi="Calibri"/>
                <w:color w:val="000000"/>
              </w:rPr>
            </w:pPr>
            <w:r>
              <w:rPr>
                <w:rFonts w:ascii="Calibri" w:hAnsi="Calibri"/>
                <w:color w:val="000000"/>
              </w:rPr>
              <w:t>Dance through education</w:t>
            </w:r>
          </w:p>
        </w:tc>
        <w:tc>
          <w:tcPr>
            <w:tcW w:w="2268" w:type="dxa"/>
            <w:shd w:val="clear" w:color="auto" w:fill="F2F2F2" w:themeFill="background1" w:themeFillShade="F2"/>
          </w:tcPr>
          <w:p w:rsidR="00BF79B0" w:rsidRPr="00C22C72" w:rsidRDefault="001C1B6B" w:rsidP="001E2AAD">
            <w:pPr>
              <w:rPr>
                <w:rFonts w:ascii="Calibri" w:hAnsi="Calibri"/>
                <w:color w:val="000000"/>
              </w:rPr>
            </w:pPr>
            <w:r>
              <w:rPr>
                <w:rFonts w:ascii="Calibri" w:hAnsi="Calibri"/>
                <w:color w:val="000000"/>
              </w:rPr>
              <w:t>F</w:t>
            </w:r>
            <w:r w:rsidR="00BF79B0">
              <w:rPr>
                <w:rFonts w:ascii="Calibri" w:hAnsi="Calibri"/>
                <w:color w:val="000000"/>
              </w:rPr>
              <w:t>ield</w:t>
            </w:r>
          </w:p>
        </w:tc>
        <w:tc>
          <w:tcPr>
            <w:tcW w:w="1881" w:type="dxa"/>
            <w:shd w:val="clear" w:color="auto" w:fill="F2F2F2" w:themeFill="background1" w:themeFillShade="F2"/>
          </w:tcPr>
          <w:p w:rsidR="00BF79B0" w:rsidRPr="00C22C72" w:rsidRDefault="00BF79B0"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BF79B0" w:rsidRPr="00C22C72" w:rsidTr="00BF79B0">
        <w:trPr>
          <w:trHeight w:val="300"/>
        </w:trPr>
        <w:tc>
          <w:tcPr>
            <w:tcW w:w="3276" w:type="dxa"/>
            <w:shd w:val="clear" w:color="auto" w:fill="FFFFFF" w:themeFill="background1"/>
            <w:hideMark/>
          </w:tcPr>
          <w:p w:rsidR="001E2AAD" w:rsidRPr="00C22C72" w:rsidRDefault="001E2AAD" w:rsidP="001E2AAD">
            <w:pPr>
              <w:rPr>
                <w:rFonts w:ascii="Calibri" w:hAnsi="Calibri"/>
                <w:color w:val="000000"/>
              </w:rPr>
            </w:pPr>
            <w:r w:rsidRPr="00C22C72">
              <w:rPr>
                <w:rFonts w:ascii="Calibri" w:hAnsi="Calibri"/>
                <w:color w:val="000000"/>
              </w:rPr>
              <w:t>Linking maths learning to dance moves</w:t>
            </w:r>
            <w:r w:rsidR="00997CEA">
              <w:rPr>
                <w:rFonts w:ascii="Calibri" w:hAnsi="Calibri"/>
                <w:color w:val="000000"/>
              </w:rPr>
              <w:t>; practise routine</w:t>
            </w:r>
          </w:p>
        </w:tc>
        <w:tc>
          <w:tcPr>
            <w:tcW w:w="2268" w:type="dxa"/>
            <w:shd w:val="clear" w:color="auto" w:fill="FFFFFF" w:themeFill="background1"/>
            <w:hideMark/>
          </w:tcPr>
          <w:p w:rsidR="001E2AAD" w:rsidRPr="00C22C72" w:rsidRDefault="001E2AAD" w:rsidP="001E2AAD">
            <w:pPr>
              <w:rPr>
                <w:rFonts w:ascii="Calibri" w:hAnsi="Calibri"/>
                <w:color w:val="000000"/>
              </w:rPr>
            </w:pPr>
            <w:r w:rsidRPr="00C22C72">
              <w:rPr>
                <w:rFonts w:ascii="Calibri" w:hAnsi="Calibri"/>
                <w:color w:val="000000"/>
              </w:rPr>
              <w:t>Perform routine</w:t>
            </w:r>
          </w:p>
        </w:tc>
        <w:tc>
          <w:tcPr>
            <w:tcW w:w="1881" w:type="dxa"/>
            <w:shd w:val="clear" w:color="auto" w:fill="FFFFFF" w:themeFill="background1"/>
            <w:hideMark/>
          </w:tcPr>
          <w:p w:rsidR="001E2AAD" w:rsidRPr="00C22C72" w:rsidRDefault="00997CEA" w:rsidP="001E2AAD">
            <w:pPr>
              <w:rPr>
                <w:rFonts w:ascii="Calibri" w:hAnsi="Calibri"/>
                <w:color w:val="000000"/>
              </w:rPr>
            </w:pPr>
            <w:r w:rsidRPr="00C22C72">
              <w:rPr>
                <w:rFonts w:ascii="Calibri" w:hAnsi="Calibri"/>
                <w:color w:val="000000"/>
              </w:rPr>
              <w:t>S</w:t>
            </w:r>
            <w:r w:rsidR="001E2AAD" w:rsidRPr="00C22C72">
              <w:rPr>
                <w:rFonts w:ascii="Calibri" w:hAnsi="Calibri"/>
                <w:color w:val="000000"/>
              </w:rPr>
              <w:t>peaker</w:t>
            </w:r>
            <w:r>
              <w:rPr>
                <w:rFonts w:ascii="Calibri" w:hAnsi="Calibri"/>
                <w:color w:val="000000"/>
              </w:rPr>
              <w:t>; music</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Rugby skills</w:t>
            </w:r>
          </w:p>
        </w:tc>
        <w:tc>
          <w:tcPr>
            <w:tcW w:w="2268" w:type="dxa"/>
            <w:shd w:val="clear" w:color="auto" w:fill="F2F2F2" w:themeFill="background1" w:themeFillShade="F2"/>
            <w:hideMark/>
          </w:tcPr>
          <w:p w:rsidR="001E2AAD" w:rsidRPr="00C22C72" w:rsidRDefault="001C1B6B" w:rsidP="001E2AAD">
            <w:pPr>
              <w:rPr>
                <w:rFonts w:ascii="Calibri" w:hAnsi="Calibri"/>
                <w:color w:val="000000"/>
              </w:rPr>
            </w:pPr>
            <w:r w:rsidRPr="00C22C72">
              <w:rPr>
                <w:rFonts w:ascii="Calibri" w:hAnsi="Calibri"/>
                <w:color w:val="000000"/>
              </w:rPr>
              <w:t>F</w:t>
            </w:r>
            <w:r w:rsidR="001E2AAD" w:rsidRPr="00C22C72">
              <w:rPr>
                <w:rFonts w:ascii="Calibri" w:hAnsi="Calibri"/>
                <w:color w:val="000000"/>
              </w:rPr>
              <w:t>ield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warm ups, skills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warm ups, skills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rugby balls</w:t>
            </w:r>
            <w:r w:rsidR="00BF79B0">
              <w:rPr>
                <w:rFonts w:ascii="Calibri" w:hAnsi="Calibri"/>
                <w:color w:val="000000"/>
              </w:rPr>
              <w:t>; cones; space</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Icing </w:t>
            </w:r>
            <w:proofErr w:type="spellStart"/>
            <w:r w:rsidRPr="00C22C72">
              <w:rPr>
                <w:rFonts w:ascii="Calibri" w:hAnsi="Calibri"/>
                <w:color w:val="000000"/>
              </w:rPr>
              <w:t>cup cakes</w:t>
            </w:r>
            <w:proofErr w:type="spellEnd"/>
            <w:r w:rsidRPr="00C22C72">
              <w:rPr>
                <w:rFonts w:ascii="Calibri" w:hAnsi="Calibri"/>
                <w:color w:val="000000"/>
              </w:rPr>
              <w:t xml:space="preserve"> safely</w:t>
            </w:r>
          </w:p>
        </w:tc>
        <w:tc>
          <w:tcPr>
            <w:tcW w:w="2268" w:type="dxa"/>
            <w:shd w:val="clear" w:color="auto" w:fill="F2F2F2" w:themeFill="background1" w:themeFillShade="F2"/>
            <w:hideMark/>
          </w:tcPr>
          <w:p w:rsidR="001E2AAD" w:rsidRPr="00C22C72" w:rsidRDefault="00BF79B0" w:rsidP="001E2AAD">
            <w:pPr>
              <w:rPr>
                <w:rFonts w:ascii="Calibri" w:hAnsi="Calibri"/>
                <w:color w:val="000000"/>
              </w:rPr>
            </w:pPr>
            <w:r>
              <w:rPr>
                <w:rFonts w:ascii="Calibri" w:hAnsi="Calibri"/>
                <w:color w:val="000000"/>
              </w:rPr>
              <w:t>######</w:t>
            </w:r>
            <w:r w:rsidR="001E2AAD"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Default="001E2AAD" w:rsidP="001E2AAD">
            <w:pPr>
              <w:rPr>
                <w:rFonts w:ascii="Calibri" w:hAnsi="Calibri"/>
                <w:color w:val="000000"/>
              </w:rPr>
            </w:pPr>
            <w:r w:rsidRPr="00C22C72">
              <w:rPr>
                <w:rFonts w:ascii="Calibri" w:hAnsi="Calibri"/>
                <w:color w:val="000000"/>
              </w:rPr>
              <w:lastRenderedPageBreak/>
              <w:t>planning designs</w:t>
            </w:r>
          </w:p>
          <w:p w:rsidR="00BF79B0" w:rsidRPr="00C22C72" w:rsidRDefault="00BF79B0" w:rsidP="001E2AAD">
            <w:pPr>
              <w:rPr>
                <w:rFonts w:ascii="Calibri" w:hAnsi="Calibri"/>
                <w:color w:val="000000"/>
              </w:rPr>
            </w:pPr>
            <w:r>
              <w:rPr>
                <w:rFonts w:ascii="Calibri" w:hAnsi="Calibri"/>
                <w:color w:val="000000"/>
              </w:rPr>
              <w:t>Kitchen safety</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decorating cupcakes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plain cupcakes</w:t>
            </w:r>
            <w:r w:rsidR="00BF79B0">
              <w:rPr>
                <w:rFonts w:ascii="Calibri" w:hAnsi="Calibri"/>
                <w:color w:val="000000"/>
              </w:rPr>
              <w:t>; icing; edible decorations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Cupcakes and Pizza</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Designing cupcakes or pizza</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 xml:space="preserve">Making </w:t>
            </w:r>
            <w:proofErr w:type="spellStart"/>
            <w:r w:rsidRPr="00C22C72">
              <w:rPr>
                <w:rFonts w:ascii="Calibri" w:hAnsi="Calibri"/>
                <w:color w:val="000000"/>
              </w:rPr>
              <w:t>cup cakes</w:t>
            </w:r>
            <w:proofErr w:type="spellEnd"/>
            <w:r w:rsidRPr="00C22C72">
              <w:rPr>
                <w:rFonts w:ascii="Calibri" w:hAnsi="Calibri"/>
                <w:color w:val="000000"/>
              </w:rPr>
              <w:t xml:space="preserve"> or pizza</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pizza base</w:t>
            </w:r>
            <w:r w:rsidR="00BF79B0">
              <w:rPr>
                <w:rFonts w:ascii="Calibri" w:hAnsi="Calibri"/>
                <w:color w:val="000000"/>
              </w:rPr>
              <w:t xml:space="preserve">; tomato sauce; pizza toppings; </w:t>
            </w:r>
            <w:proofErr w:type="spellStart"/>
            <w:r w:rsidR="00BF79B0">
              <w:rPr>
                <w:rFonts w:ascii="Calibri" w:hAnsi="Calibri"/>
                <w:color w:val="000000"/>
              </w:rPr>
              <w:t>cup cake</w:t>
            </w:r>
            <w:proofErr w:type="spellEnd"/>
            <w:r w:rsidR="00BF79B0">
              <w:rPr>
                <w:rFonts w:ascii="Calibri" w:hAnsi="Calibri"/>
                <w:color w:val="000000"/>
              </w:rPr>
              <w:t xml:space="preserve"> ingredients; </w:t>
            </w:r>
            <w:proofErr w:type="spellStart"/>
            <w:r w:rsidR="00BF79B0">
              <w:rPr>
                <w:rFonts w:ascii="Calibri" w:hAnsi="Calibri"/>
                <w:color w:val="000000"/>
              </w:rPr>
              <w:t>cup cake</w:t>
            </w:r>
            <w:proofErr w:type="spellEnd"/>
            <w:r w:rsidR="00BF79B0">
              <w:rPr>
                <w:rFonts w:ascii="Calibri" w:hAnsi="Calibri"/>
                <w:color w:val="000000"/>
              </w:rPr>
              <w:t xml:space="preserve"> decorations; recipes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QR code scavenger hunt</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Atrium/######'s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QR scavenger hunt for recipe instructions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Baking cakes using recipe</w:t>
            </w:r>
          </w:p>
        </w:tc>
        <w:tc>
          <w:tcPr>
            <w:tcW w:w="1881" w:type="dxa"/>
            <w:hideMark/>
          </w:tcPr>
          <w:p w:rsidR="001E2AAD" w:rsidRPr="00C22C72" w:rsidRDefault="00BF79B0" w:rsidP="001E2AAD">
            <w:pPr>
              <w:rPr>
                <w:rFonts w:ascii="Calibri" w:hAnsi="Calibri"/>
                <w:color w:val="000000"/>
              </w:rPr>
            </w:pPr>
            <w:r>
              <w:rPr>
                <w:rFonts w:ascii="Calibri" w:hAnsi="Calibri"/>
                <w:color w:val="000000"/>
              </w:rPr>
              <w:t>QR codes; scavenger hunt; recipe; ingredients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Cooking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Instructional writing &amp; budgeting</w:t>
            </w:r>
          </w:p>
        </w:tc>
        <w:tc>
          <w:tcPr>
            <w:tcW w:w="2268" w:type="dxa"/>
            <w:hideMark/>
          </w:tcPr>
          <w:p w:rsidR="001E2AAD" w:rsidRPr="00C22C72" w:rsidRDefault="001C1B6B" w:rsidP="001E2AAD">
            <w:pPr>
              <w:rPr>
                <w:rFonts w:ascii="Calibri" w:hAnsi="Calibri"/>
                <w:color w:val="000000"/>
              </w:rPr>
            </w:pPr>
            <w:r w:rsidRPr="00C22C72">
              <w:rPr>
                <w:rFonts w:ascii="Calibri" w:hAnsi="Calibri"/>
                <w:color w:val="000000"/>
              </w:rPr>
              <w:t>B</w:t>
            </w:r>
            <w:r w:rsidR="001E2AAD" w:rsidRPr="00C22C72">
              <w:rPr>
                <w:rFonts w:ascii="Calibri" w:hAnsi="Calibri"/>
                <w:color w:val="000000"/>
              </w:rPr>
              <w:t>aking</w:t>
            </w:r>
          </w:p>
        </w:tc>
        <w:tc>
          <w:tcPr>
            <w:tcW w:w="1881" w:type="dxa"/>
            <w:hideMark/>
          </w:tcPr>
          <w:p w:rsidR="001E2AAD" w:rsidRPr="00C22C72" w:rsidRDefault="001E2AAD" w:rsidP="001E2AAD">
            <w:pPr>
              <w:rPr>
                <w:rFonts w:ascii="Calibri" w:hAnsi="Calibri"/>
                <w:color w:val="000000"/>
              </w:rPr>
            </w:pPr>
            <w:proofErr w:type="spellStart"/>
            <w:r w:rsidRPr="00C22C72">
              <w:rPr>
                <w:rFonts w:ascii="Calibri" w:hAnsi="Calibri"/>
                <w:color w:val="000000"/>
              </w:rPr>
              <w:t>cup cake</w:t>
            </w:r>
            <w:proofErr w:type="spellEnd"/>
            <w:r w:rsidRPr="00C22C72">
              <w:rPr>
                <w:rFonts w:ascii="Calibri" w:hAnsi="Calibri"/>
                <w:color w:val="000000"/>
              </w:rPr>
              <w:t xml:space="preserve"> ingredients</w:t>
            </w:r>
            <w:r w:rsidR="00BF79B0">
              <w:rPr>
                <w:rFonts w:ascii="Calibri" w:hAnsi="Calibri"/>
                <w:color w:val="000000"/>
              </w:rPr>
              <w:t>; item costs; recipe</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Pancakes and budgeting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entering cost into a spreadsheet</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following a recipe to make pancakes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pancake ingredients</w:t>
            </w:r>
            <w:r w:rsidR="00BF79B0">
              <w:rPr>
                <w:rFonts w:ascii="Calibri" w:hAnsi="Calibri"/>
                <w:color w:val="000000"/>
              </w:rPr>
              <w:t xml:space="preserve">; excel </w:t>
            </w:r>
            <w:proofErr w:type="spellStart"/>
            <w:r w:rsidR="00BF79B0">
              <w:rPr>
                <w:rFonts w:ascii="Calibri" w:hAnsi="Calibri"/>
                <w:color w:val="000000"/>
              </w:rPr>
              <w:t>speadsheet</w:t>
            </w:r>
            <w:proofErr w:type="spellEnd"/>
          </w:p>
        </w:tc>
      </w:tr>
    </w:tbl>
    <w:p w:rsidR="00C22C72" w:rsidRDefault="00C22C72" w:rsidP="00A244B5">
      <w:pPr>
        <w:spacing w:after="0"/>
        <w:rPr>
          <w:rFonts w:ascii="Arial" w:hAnsi="Arial" w:cs="Arial"/>
          <w:sz w:val="24"/>
          <w:szCs w:val="24"/>
        </w:rPr>
      </w:pPr>
    </w:p>
    <w:p w:rsidR="001C1B6B" w:rsidRDefault="001C1B6B" w:rsidP="00A244B5">
      <w:pPr>
        <w:spacing w:after="0"/>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Pr="001C1B6B" w:rsidRDefault="001C1B6B" w:rsidP="001C1B6B">
      <w:pPr>
        <w:rPr>
          <w:rFonts w:ascii="Arial" w:hAnsi="Arial" w:cs="Arial"/>
          <w:sz w:val="24"/>
          <w:szCs w:val="24"/>
        </w:rPr>
      </w:pPr>
    </w:p>
    <w:p w:rsidR="001C1B6B" w:rsidRDefault="001C1B6B" w:rsidP="001C1B6B">
      <w:pPr>
        <w:rPr>
          <w:rFonts w:ascii="Arial" w:hAnsi="Arial" w:cs="Arial"/>
          <w:sz w:val="24"/>
          <w:szCs w:val="24"/>
        </w:rPr>
      </w:pPr>
    </w:p>
    <w:p w:rsidR="001C1B6B" w:rsidRDefault="001C1B6B" w:rsidP="001C1B6B">
      <w:pPr>
        <w:rPr>
          <w:rFonts w:ascii="Arial" w:hAnsi="Arial" w:cs="Arial"/>
          <w:sz w:val="24"/>
          <w:szCs w:val="24"/>
        </w:rPr>
      </w:pPr>
    </w:p>
    <w:p w:rsidR="001C1B6B" w:rsidRDefault="001C1B6B" w:rsidP="001C1B6B">
      <w:pPr>
        <w:rPr>
          <w:rFonts w:ascii="Arial" w:hAnsi="Arial" w:cs="Arial"/>
          <w:sz w:val="24"/>
          <w:szCs w:val="24"/>
        </w:rPr>
      </w:pPr>
    </w:p>
    <w:p w:rsidR="00A65C15" w:rsidRPr="001C1B6B" w:rsidRDefault="00A65C15" w:rsidP="001C1B6B">
      <w:pPr>
        <w:rPr>
          <w:rFonts w:ascii="Arial" w:hAnsi="Arial" w:cs="Arial"/>
          <w:sz w:val="24"/>
          <w:szCs w:val="24"/>
        </w:rPr>
        <w:sectPr w:rsidR="00A65C15" w:rsidRPr="001C1B6B" w:rsidSect="00954B58">
          <w:pgSz w:w="11906" w:h="16838"/>
          <w:pgMar w:top="1440" w:right="1440" w:bottom="1440" w:left="1440" w:header="709" w:footer="709" w:gutter="0"/>
          <w:cols w:space="708"/>
          <w:docGrid w:linePitch="360"/>
        </w:sectPr>
      </w:pPr>
    </w:p>
    <w:p w:rsidR="00C22C72" w:rsidRDefault="00C22C72" w:rsidP="00A244B5">
      <w:pPr>
        <w:spacing w:after="0"/>
        <w:rPr>
          <w:rFonts w:ascii="Arial" w:hAnsi="Arial" w:cs="Arial"/>
          <w:sz w:val="24"/>
          <w:szCs w:val="24"/>
        </w:rPr>
      </w:pPr>
    </w:p>
    <w:p w:rsidR="00A65C15" w:rsidRDefault="00A65C15" w:rsidP="00A244B5">
      <w:pPr>
        <w:spacing w:after="0"/>
        <w:rPr>
          <w:rFonts w:ascii="Arial" w:hAnsi="Arial" w:cs="Arial"/>
          <w:sz w:val="24"/>
          <w:szCs w:val="24"/>
        </w:rPr>
      </w:pPr>
    </w:p>
    <w:p w:rsidR="00A65C15" w:rsidRDefault="00A65C15" w:rsidP="00A244B5">
      <w:pPr>
        <w:spacing w:after="0"/>
        <w:rPr>
          <w:rFonts w:ascii="Arial" w:hAnsi="Arial" w:cs="Arial"/>
          <w:sz w:val="24"/>
          <w:szCs w:val="24"/>
        </w:rPr>
        <w:sectPr w:rsidR="00A65C15" w:rsidSect="00A65C15">
          <w:pgSz w:w="11906" w:h="16838"/>
          <w:pgMar w:top="1440" w:right="1440" w:bottom="1440" w:left="1440" w:header="709" w:footer="709" w:gutter="0"/>
          <w:cols w:space="708"/>
          <w:docGrid w:linePitch="360"/>
        </w:sectPr>
      </w:pPr>
    </w:p>
    <w:p w:rsidR="00A65C15" w:rsidRPr="00A244B5" w:rsidRDefault="00A65C15" w:rsidP="00A244B5">
      <w:pPr>
        <w:spacing w:after="0"/>
        <w:rPr>
          <w:rFonts w:ascii="Arial" w:hAnsi="Arial" w:cs="Arial"/>
          <w:sz w:val="24"/>
          <w:szCs w:val="24"/>
        </w:rPr>
        <w:sectPr w:rsidR="00A65C15" w:rsidRPr="00A244B5" w:rsidSect="00443AA7">
          <w:pgSz w:w="11906" w:h="16838"/>
          <w:pgMar w:top="1440" w:right="1440" w:bottom="1440" w:left="1440" w:header="709" w:footer="709" w:gutter="0"/>
          <w:cols w:space="708"/>
          <w:docGrid w:linePitch="360"/>
        </w:sectPr>
      </w:pPr>
    </w:p>
    <w:p w:rsidR="008C0886" w:rsidRPr="00697D1D" w:rsidRDefault="008C0886" w:rsidP="00697D1D">
      <w:pPr>
        <w:spacing w:after="0" w:line="240" w:lineRule="auto"/>
        <w:rPr>
          <w:rFonts w:ascii="Times New Roman" w:eastAsia="Times New Roman" w:hAnsi="Times New Roman" w:cs="Times New Roman"/>
          <w:sz w:val="24"/>
          <w:szCs w:val="24"/>
          <w:lang w:eastAsia="en-GB"/>
        </w:rPr>
      </w:pPr>
    </w:p>
    <w:sectPr w:rsidR="008C0886" w:rsidRPr="00697D1D" w:rsidSect="00443AA7">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2592" w:rsidRDefault="007A2592" w:rsidP="003F0160">
      <w:pPr>
        <w:spacing w:after="0" w:line="240" w:lineRule="auto"/>
      </w:pPr>
      <w:r>
        <w:separator/>
      </w:r>
    </w:p>
  </w:endnote>
  <w:endnote w:type="continuationSeparator" w:id="0">
    <w:p w:rsidR="007A2592" w:rsidRDefault="007A2592" w:rsidP="003F0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tlanta">
    <w:panose1 w:val="020B0502020202020204"/>
    <w:charset w:val="00"/>
    <w:family w:val="swiss"/>
    <w:pitch w:val="variable"/>
    <w:sig w:usb0="00000007" w:usb1="00000000" w:usb2="00000000" w:usb3="00000000" w:csb0="0000001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B588C" w:rsidRDefault="007B588C">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 xml:space="preserve">Russell Dwyer (0450635) – Enquiring Teacher Programme - </w:t>
    </w:r>
    <w:r w:rsidRPr="003F0160">
      <w:rPr>
        <w:rFonts w:ascii="Calibri" w:hAnsi="Calibri" w:cs="Arial"/>
      </w:rPr>
      <w:t>ECPP7001</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380B0B" w:rsidRPr="00380B0B">
      <w:rPr>
        <w:rFonts w:asciiTheme="majorHAnsi" w:eastAsiaTheme="majorEastAsia" w:hAnsiTheme="majorHAnsi" w:cstheme="majorBidi"/>
        <w:noProof/>
      </w:rPr>
      <w:t>6</w:t>
    </w:r>
    <w:r>
      <w:rPr>
        <w:rFonts w:asciiTheme="majorHAnsi" w:eastAsiaTheme="majorEastAsia" w:hAnsiTheme="majorHAnsi" w:cstheme="majorBidi"/>
        <w:noProof/>
      </w:rPr>
      <w:fldChar w:fldCharType="end"/>
    </w:r>
  </w:p>
  <w:p w:rsidR="007B588C" w:rsidRDefault="007B58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2592" w:rsidRDefault="007A2592" w:rsidP="003F0160">
      <w:pPr>
        <w:spacing w:after="0" w:line="240" w:lineRule="auto"/>
      </w:pPr>
      <w:r>
        <w:separator/>
      </w:r>
    </w:p>
  </w:footnote>
  <w:footnote w:type="continuationSeparator" w:id="0">
    <w:p w:rsidR="007A2592" w:rsidRDefault="007A2592" w:rsidP="003F01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b/>
        <w:sz w:val="24"/>
        <w:szCs w:val="24"/>
      </w:rPr>
      <w:alias w:val="Title"/>
      <w:id w:val="-1217426953"/>
      <w:dataBinding w:prefixMappings="xmlns:ns0='http://schemas.openxmlformats.org/package/2006/metadata/core-properties' xmlns:ns1='http://purl.org/dc/elements/1.1/'" w:xpath="/ns0:coreProperties[1]/ns1:title[1]" w:storeItemID="{6C3C8BC8-F283-45AE-878A-BAB7291924A1}"/>
      <w:text/>
    </w:sdtPr>
    <w:sdtContent>
      <w:p w:rsidR="007B588C" w:rsidRPr="00323A89" w:rsidRDefault="007B588C">
        <w:pPr>
          <w:pStyle w:val="Header"/>
          <w:pBdr>
            <w:bottom w:val="thickThinSmallGap" w:sz="24" w:space="1" w:color="622423" w:themeColor="accent2" w:themeShade="7F"/>
          </w:pBdr>
          <w:jc w:val="center"/>
          <w:rPr>
            <w:rFonts w:ascii="Arial" w:eastAsiaTheme="majorEastAsia" w:hAnsi="Arial" w:cs="Arial"/>
            <w:sz w:val="24"/>
            <w:szCs w:val="24"/>
          </w:rPr>
        </w:pPr>
        <w:r w:rsidRPr="008F7485">
          <w:rPr>
            <w:rFonts w:ascii="Arial" w:hAnsi="Arial" w:cs="Arial"/>
            <w:b/>
            <w:sz w:val="24"/>
            <w:szCs w:val="24"/>
          </w:rPr>
          <w:t>Does providing older pupils with responsibility to plan and lead learning opportunities for younger pupils, influence levels of engagement for all?</w:t>
        </w:r>
      </w:p>
    </w:sdtContent>
  </w:sdt>
  <w:p w:rsidR="007B588C" w:rsidRDefault="007B588C" w:rsidP="003F0160">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F8157B"/>
    <w:multiLevelType w:val="hybridMultilevel"/>
    <w:tmpl w:val="93525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7424B1"/>
    <w:multiLevelType w:val="hybridMultilevel"/>
    <w:tmpl w:val="F1527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9617579"/>
    <w:multiLevelType w:val="hybridMultilevel"/>
    <w:tmpl w:val="02888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D510CBE"/>
    <w:multiLevelType w:val="hybridMultilevel"/>
    <w:tmpl w:val="F8324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B91A76"/>
    <w:multiLevelType w:val="hybridMultilevel"/>
    <w:tmpl w:val="1960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1A60BCF"/>
    <w:multiLevelType w:val="hybridMultilevel"/>
    <w:tmpl w:val="4EB4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2B400E8"/>
    <w:multiLevelType w:val="hybridMultilevel"/>
    <w:tmpl w:val="DD025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4FF12F8"/>
    <w:multiLevelType w:val="hybridMultilevel"/>
    <w:tmpl w:val="3A147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80725B6"/>
    <w:multiLevelType w:val="hybridMultilevel"/>
    <w:tmpl w:val="CC382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nsid w:val="72D47B76"/>
    <w:multiLevelType w:val="hybridMultilevel"/>
    <w:tmpl w:val="8172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6"/>
  </w:num>
  <w:num w:numId="3">
    <w:abstractNumId w:val="11"/>
  </w:num>
  <w:num w:numId="4">
    <w:abstractNumId w:val="24"/>
  </w:num>
  <w:num w:numId="5">
    <w:abstractNumId w:val="4"/>
  </w:num>
  <w:num w:numId="6">
    <w:abstractNumId w:val="30"/>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8"/>
  </w:num>
  <w:num w:numId="14">
    <w:abstractNumId w:val="25"/>
  </w:num>
  <w:num w:numId="15">
    <w:abstractNumId w:val="27"/>
  </w:num>
  <w:num w:numId="16">
    <w:abstractNumId w:val="2"/>
  </w:num>
  <w:num w:numId="17">
    <w:abstractNumId w:val="7"/>
  </w:num>
  <w:num w:numId="18">
    <w:abstractNumId w:val="8"/>
  </w:num>
  <w:num w:numId="19">
    <w:abstractNumId w:val="13"/>
  </w:num>
  <w:num w:numId="20">
    <w:abstractNumId w:val="16"/>
  </w:num>
  <w:num w:numId="21">
    <w:abstractNumId w:val="29"/>
  </w:num>
  <w:num w:numId="22">
    <w:abstractNumId w:val="6"/>
  </w:num>
  <w:num w:numId="23">
    <w:abstractNumId w:val="17"/>
  </w:num>
  <w:num w:numId="24">
    <w:abstractNumId w:val="23"/>
  </w:num>
  <w:num w:numId="25">
    <w:abstractNumId w:val="3"/>
  </w:num>
  <w:num w:numId="26">
    <w:abstractNumId w:val="15"/>
  </w:num>
  <w:num w:numId="27">
    <w:abstractNumId w:val="21"/>
  </w:num>
  <w:num w:numId="28">
    <w:abstractNumId w:val="1"/>
  </w:num>
  <w:num w:numId="29">
    <w:abstractNumId w:val="12"/>
  </w:num>
  <w:num w:numId="30">
    <w:abstractNumId w:val="31"/>
  </w:num>
  <w:num w:numId="31">
    <w:abstractNumId w:val="14"/>
  </w:num>
  <w:num w:numId="32">
    <w:abstractNumId w:val="20"/>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0160"/>
    <w:rsid w:val="00003A89"/>
    <w:rsid w:val="000049A5"/>
    <w:rsid w:val="0001026C"/>
    <w:rsid w:val="00012176"/>
    <w:rsid w:val="00022C8E"/>
    <w:rsid w:val="000236E2"/>
    <w:rsid w:val="00027469"/>
    <w:rsid w:val="0003347B"/>
    <w:rsid w:val="0003436F"/>
    <w:rsid w:val="00036E5E"/>
    <w:rsid w:val="000445FE"/>
    <w:rsid w:val="00044A1D"/>
    <w:rsid w:val="000537EA"/>
    <w:rsid w:val="00063DAB"/>
    <w:rsid w:val="00066806"/>
    <w:rsid w:val="00083216"/>
    <w:rsid w:val="000939C9"/>
    <w:rsid w:val="00094758"/>
    <w:rsid w:val="000A4888"/>
    <w:rsid w:val="000C5293"/>
    <w:rsid w:val="000F1F60"/>
    <w:rsid w:val="000F3439"/>
    <w:rsid w:val="001137D5"/>
    <w:rsid w:val="00116F8D"/>
    <w:rsid w:val="00122B79"/>
    <w:rsid w:val="00130A14"/>
    <w:rsid w:val="00163BF4"/>
    <w:rsid w:val="00190775"/>
    <w:rsid w:val="00195378"/>
    <w:rsid w:val="001B4B88"/>
    <w:rsid w:val="001C1B6B"/>
    <w:rsid w:val="001D0470"/>
    <w:rsid w:val="001E2AAD"/>
    <w:rsid w:val="001F3710"/>
    <w:rsid w:val="00204ADC"/>
    <w:rsid w:val="00221AD1"/>
    <w:rsid w:val="00224D25"/>
    <w:rsid w:val="002312D9"/>
    <w:rsid w:val="002511E6"/>
    <w:rsid w:val="00252286"/>
    <w:rsid w:val="00254BBE"/>
    <w:rsid w:val="002819E0"/>
    <w:rsid w:val="00281DCD"/>
    <w:rsid w:val="002912D3"/>
    <w:rsid w:val="00292E7D"/>
    <w:rsid w:val="00294970"/>
    <w:rsid w:val="002971AE"/>
    <w:rsid w:val="002A0C41"/>
    <w:rsid w:val="002B78A6"/>
    <w:rsid w:val="002C4304"/>
    <w:rsid w:val="002D6B60"/>
    <w:rsid w:val="002D6D29"/>
    <w:rsid w:val="00321E9B"/>
    <w:rsid w:val="00323A89"/>
    <w:rsid w:val="003404B2"/>
    <w:rsid w:val="0034502B"/>
    <w:rsid w:val="00345C93"/>
    <w:rsid w:val="00350A0C"/>
    <w:rsid w:val="00366C90"/>
    <w:rsid w:val="00380B0B"/>
    <w:rsid w:val="0038276F"/>
    <w:rsid w:val="003A4F38"/>
    <w:rsid w:val="003A6B40"/>
    <w:rsid w:val="003B0867"/>
    <w:rsid w:val="003D3AD3"/>
    <w:rsid w:val="003F0160"/>
    <w:rsid w:val="003F7B01"/>
    <w:rsid w:val="00403F60"/>
    <w:rsid w:val="0040511C"/>
    <w:rsid w:val="00420966"/>
    <w:rsid w:val="00442F9D"/>
    <w:rsid w:val="00443AA7"/>
    <w:rsid w:val="00443CD2"/>
    <w:rsid w:val="00467B1D"/>
    <w:rsid w:val="00470190"/>
    <w:rsid w:val="004863AF"/>
    <w:rsid w:val="00492F10"/>
    <w:rsid w:val="00493FEB"/>
    <w:rsid w:val="004A557B"/>
    <w:rsid w:val="004A6F14"/>
    <w:rsid w:val="004D069E"/>
    <w:rsid w:val="004D1EF1"/>
    <w:rsid w:val="004D4E2E"/>
    <w:rsid w:val="004D533C"/>
    <w:rsid w:val="004D5B9A"/>
    <w:rsid w:val="004E7756"/>
    <w:rsid w:val="004F1B62"/>
    <w:rsid w:val="004F2A68"/>
    <w:rsid w:val="00505FA7"/>
    <w:rsid w:val="005124A0"/>
    <w:rsid w:val="00524471"/>
    <w:rsid w:val="00531D0C"/>
    <w:rsid w:val="00542DE9"/>
    <w:rsid w:val="0055172C"/>
    <w:rsid w:val="00554E72"/>
    <w:rsid w:val="005630E2"/>
    <w:rsid w:val="0056445A"/>
    <w:rsid w:val="005724FD"/>
    <w:rsid w:val="0058031E"/>
    <w:rsid w:val="005856F9"/>
    <w:rsid w:val="005C09DA"/>
    <w:rsid w:val="005C2BB5"/>
    <w:rsid w:val="005D7301"/>
    <w:rsid w:val="005E7152"/>
    <w:rsid w:val="005F0237"/>
    <w:rsid w:val="006005FA"/>
    <w:rsid w:val="00602A9D"/>
    <w:rsid w:val="00614F1B"/>
    <w:rsid w:val="0062352F"/>
    <w:rsid w:val="00657E33"/>
    <w:rsid w:val="006844D8"/>
    <w:rsid w:val="006911A5"/>
    <w:rsid w:val="006960F0"/>
    <w:rsid w:val="00697D1D"/>
    <w:rsid w:val="006B03D6"/>
    <w:rsid w:val="006B27DC"/>
    <w:rsid w:val="006C115D"/>
    <w:rsid w:val="006D39B8"/>
    <w:rsid w:val="006D5F7D"/>
    <w:rsid w:val="006F1BC6"/>
    <w:rsid w:val="006F585A"/>
    <w:rsid w:val="00702A17"/>
    <w:rsid w:val="00731BFC"/>
    <w:rsid w:val="007338AF"/>
    <w:rsid w:val="00764826"/>
    <w:rsid w:val="0077281F"/>
    <w:rsid w:val="00772D60"/>
    <w:rsid w:val="00776588"/>
    <w:rsid w:val="00780205"/>
    <w:rsid w:val="00783547"/>
    <w:rsid w:val="00786D2A"/>
    <w:rsid w:val="00794CBA"/>
    <w:rsid w:val="00795C7B"/>
    <w:rsid w:val="007A2592"/>
    <w:rsid w:val="007A6C59"/>
    <w:rsid w:val="007B588C"/>
    <w:rsid w:val="007E385B"/>
    <w:rsid w:val="007E76E8"/>
    <w:rsid w:val="008046C2"/>
    <w:rsid w:val="008071D0"/>
    <w:rsid w:val="00816180"/>
    <w:rsid w:val="00824AEE"/>
    <w:rsid w:val="0082601C"/>
    <w:rsid w:val="00832DA5"/>
    <w:rsid w:val="008353C8"/>
    <w:rsid w:val="00846C1B"/>
    <w:rsid w:val="00865462"/>
    <w:rsid w:val="0088042A"/>
    <w:rsid w:val="00883509"/>
    <w:rsid w:val="00894C19"/>
    <w:rsid w:val="008A3EDD"/>
    <w:rsid w:val="008B0594"/>
    <w:rsid w:val="008B38E1"/>
    <w:rsid w:val="008B7095"/>
    <w:rsid w:val="008C0886"/>
    <w:rsid w:val="008C1DF1"/>
    <w:rsid w:val="008D5069"/>
    <w:rsid w:val="008F4847"/>
    <w:rsid w:val="008F7485"/>
    <w:rsid w:val="00901C9D"/>
    <w:rsid w:val="00901D18"/>
    <w:rsid w:val="00903CAE"/>
    <w:rsid w:val="00904D2A"/>
    <w:rsid w:val="00942DB7"/>
    <w:rsid w:val="00954B58"/>
    <w:rsid w:val="00967852"/>
    <w:rsid w:val="0099469E"/>
    <w:rsid w:val="0099636C"/>
    <w:rsid w:val="0099725B"/>
    <w:rsid w:val="00997CEA"/>
    <w:rsid w:val="009A0F2B"/>
    <w:rsid w:val="009A3494"/>
    <w:rsid w:val="009C3098"/>
    <w:rsid w:val="009C4EE3"/>
    <w:rsid w:val="009D3383"/>
    <w:rsid w:val="009E6832"/>
    <w:rsid w:val="009F0AB7"/>
    <w:rsid w:val="009F770A"/>
    <w:rsid w:val="00A06C62"/>
    <w:rsid w:val="00A23C77"/>
    <w:rsid w:val="00A244B5"/>
    <w:rsid w:val="00A64C8E"/>
    <w:rsid w:val="00A65484"/>
    <w:rsid w:val="00A65C15"/>
    <w:rsid w:val="00A7128C"/>
    <w:rsid w:val="00A90E81"/>
    <w:rsid w:val="00AB214F"/>
    <w:rsid w:val="00AB5D6E"/>
    <w:rsid w:val="00AE7A57"/>
    <w:rsid w:val="00B02622"/>
    <w:rsid w:val="00B0625E"/>
    <w:rsid w:val="00B11F16"/>
    <w:rsid w:val="00B203D1"/>
    <w:rsid w:val="00B25341"/>
    <w:rsid w:val="00B33C03"/>
    <w:rsid w:val="00B653D0"/>
    <w:rsid w:val="00BA0FFC"/>
    <w:rsid w:val="00BB3457"/>
    <w:rsid w:val="00BC52AC"/>
    <w:rsid w:val="00BC7CC1"/>
    <w:rsid w:val="00BD19D8"/>
    <w:rsid w:val="00BF39C5"/>
    <w:rsid w:val="00BF79B0"/>
    <w:rsid w:val="00C0451B"/>
    <w:rsid w:val="00C05685"/>
    <w:rsid w:val="00C164B1"/>
    <w:rsid w:val="00C22C72"/>
    <w:rsid w:val="00C2740E"/>
    <w:rsid w:val="00C27637"/>
    <w:rsid w:val="00C37302"/>
    <w:rsid w:val="00C377C2"/>
    <w:rsid w:val="00C53533"/>
    <w:rsid w:val="00C75300"/>
    <w:rsid w:val="00C75651"/>
    <w:rsid w:val="00C764F2"/>
    <w:rsid w:val="00C80EF0"/>
    <w:rsid w:val="00C86059"/>
    <w:rsid w:val="00C87B3F"/>
    <w:rsid w:val="00CA0F1C"/>
    <w:rsid w:val="00CB1BC1"/>
    <w:rsid w:val="00CC2F97"/>
    <w:rsid w:val="00CD4644"/>
    <w:rsid w:val="00D35C17"/>
    <w:rsid w:val="00D4452A"/>
    <w:rsid w:val="00D45479"/>
    <w:rsid w:val="00D50E7A"/>
    <w:rsid w:val="00D901EA"/>
    <w:rsid w:val="00D93AA9"/>
    <w:rsid w:val="00D9797F"/>
    <w:rsid w:val="00DA10DF"/>
    <w:rsid w:val="00DA2DC2"/>
    <w:rsid w:val="00DA6C5E"/>
    <w:rsid w:val="00DB44BE"/>
    <w:rsid w:val="00DB4822"/>
    <w:rsid w:val="00DC6333"/>
    <w:rsid w:val="00DF4733"/>
    <w:rsid w:val="00E00986"/>
    <w:rsid w:val="00E33D4D"/>
    <w:rsid w:val="00E372D4"/>
    <w:rsid w:val="00E4141C"/>
    <w:rsid w:val="00E415F6"/>
    <w:rsid w:val="00E42F75"/>
    <w:rsid w:val="00E47978"/>
    <w:rsid w:val="00E52596"/>
    <w:rsid w:val="00E54727"/>
    <w:rsid w:val="00E56967"/>
    <w:rsid w:val="00E64C17"/>
    <w:rsid w:val="00E71726"/>
    <w:rsid w:val="00E72ACF"/>
    <w:rsid w:val="00E7664C"/>
    <w:rsid w:val="00E86F4F"/>
    <w:rsid w:val="00E87BD3"/>
    <w:rsid w:val="00E9429B"/>
    <w:rsid w:val="00EB1499"/>
    <w:rsid w:val="00EB3739"/>
    <w:rsid w:val="00ED0F93"/>
    <w:rsid w:val="00EF5607"/>
    <w:rsid w:val="00F005CF"/>
    <w:rsid w:val="00F16B04"/>
    <w:rsid w:val="00F20AE3"/>
    <w:rsid w:val="00F3236F"/>
    <w:rsid w:val="00F43782"/>
    <w:rsid w:val="00F458D0"/>
    <w:rsid w:val="00F51F1E"/>
    <w:rsid w:val="00F618BD"/>
    <w:rsid w:val="00F76FC9"/>
    <w:rsid w:val="00F85ED3"/>
    <w:rsid w:val="00FA7119"/>
    <w:rsid w:val="00FC28E5"/>
    <w:rsid w:val="00FD7314"/>
    <w:rsid w:val="00FE2826"/>
    <w:rsid w:val="00FF6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323A8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Title"/>
    <w:next w:val="Normal"/>
    <w:link w:val="Heading2Char"/>
    <w:uiPriority w:val="9"/>
    <w:unhideWhenUsed/>
    <w:qFormat/>
    <w:rsid w:val="007B588C"/>
    <w:pPr>
      <w:outlineLvl w:val="1"/>
    </w:pPr>
  </w:style>
  <w:style w:type="paragraph" w:styleId="Heading4">
    <w:name w:val="heading 4"/>
    <w:basedOn w:val="Normal"/>
    <w:next w:val="Normal"/>
    <w:link w:val="Heading4Char"/>
    <w:uiPriority w:val="99"/>
    <w:qFormat/>
    <w:rsid w:val="009A349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3A89"/>
    <w:rPr>
      <w:rFonts w:asciiTheme="majorHAnsi" w:eastAsiaTheme="majorEastAsia" w:hAnsiTheme="majorHAnsi" w:cstheme="majorBidi"/>
      <w:b/>
      <w:bCs/>
      <w:color w:val="365F91" w:themeColor="accent1" w:themeShade="BF"/>
      <w:sz w:val="28"/>
      <w:szCs w:val="28"/>
      <w:lang w:val="en-US" w:eastAsia="ja-JP"/>
    </w:rPr>
  </w:style>
  <w:style w:type="character" w:customStyle="1" w:styleId="Heading4Char">
    <w:name w:val="Heading 4 Char"/>
    <w:basedOn w:val="DefaultParagraphFont"/>
    <w:link w:val="Heading4"/>
    <w:uiPriority w:val="99"/>
    <w:rsid w:val="009A3494"/>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3F0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160"/>
  </w:style>
  <w:style w:type="paragraph" w:styleId="Footer">
    <w:name w:val="footer"/>
    <w:basedOn w:val="Normal"/>
    <w:link w:val="FooterChar"/>
    <w:uiPriority w:val="99"/>
    <w:unhideWhenUsed/>
    <w:rsid w:val="003F0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160"/>
  </w:style>
  <w:style w:type="paragraph" w:styleId="Bibliography">
    <w:name w:val="Bibliography"/>
    <w:basedOn w:val="Normal"/>
    <w:next w:val="Normal"/>
    <w:uiPriority w:val="37"/>
    <w:unhideWhenUsed/>
    <w:rsid w:val="002819E0"/>
  </w:style>
  <w:style w:type="paragraph" w:styleId="ListParagraph">
    <w:name w:val="List Paragraph"/>
    <w:basedOn w:val="Normal"/>
    <w:uiPriority w:val="34"/>
    <w:qFormat/>
    <w:rsid w:val="00602A9D"/>
    <w:pPr>
      <w:ind w:left="720"/>
      <w:contextualSpacing/>
    </w:pPr>
  </w:style>
  <w:style w:type="paragraph" w:styleId="BodyText2">
    <w:name w:val="Body Text 2"/>
    <w:basedOn w:val="Normal"/>
    <w:link w:val="BodyText2Char"/>
    <w:uiPriority w:val="99"/>
    <w:rsid w:val="009A349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A3494"/>
    <w:rPr>
      <w:rFonts w:ascii="Times New Roman" w:eastAsia="Times New Roman" w:hAnsi="Times New Roman" w:cs="Times New Roman"/>
      <w:b/>
      <w:bCs/>
    </w:rPr>
  </w:style>
  <w:style w:type="paragraph" w:customStyle="1" w:styleId="deannah1">
    <w:name w:val="deannah1"/>
    <w:basedOn w:val="Normal"/>
    <w:uiPriority w:val="99"/>
    <w:rsid w:val="009A349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A3494"/>
    <w:rPr>
      <w:rFonts w:ascii="Tahoma" w:eastAsia="Times New Roman" w:hAnsi="Tahoma" w:cs="Tahoma"/>
      <w:sz w:val="16"/>
      <w:szCs w:val="16"/>
    </w:rPr>
  </w:style>
  <w:style w:type="paragraph" w:styleId="BalloonText">
    <w:name w:val="Balloon Text"/>
    <w:basedOn w:val="Normal"/>
    <w:link w:val="BalloonTextChar"/>
    <w:uiPriority w:val="99"/>
    <w:semiHidden/>
    <w:rsid w:val="009A3494"/>
    <w:pPr>
      <w:spacing w:after="0" w:line="240" w:lineRule="auto"/>
    </w:pPr>
    <w:rPr>
      <w:rFonts w:ascii="Tahoma" w:eastAsia="Times New Roman" w:hAnsi="Tahoma" w:cs="Tahoma"/>
      <w:sz w:val="16"/>
      <w:szCs w:val="16"/>
    </w:rPr>
  </w:style>
  <w:style w:type="character" w:styleId="Hyperlink">
    <w:name w:val="Hyperlink"/>
    <w:uiPriority w:val="99"/>
    <w:rsid w:val="009A3494"/>
    <w:rPr>
      <w:color w:val="0000FF"/>
      <w:u w:val="single"/>
    </w:rPr>
  </w:style>
  <w:style w:type="table" w:styleId="TableGrid">
    <w:name w:val="Table Grid"/>
    <w:basedOn w:val="TableNormal"/>
    <w:uiPriority w:val="59"/>
    <w:rsid w:val="009A349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9A34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A3494"/>
    <w:rPr>
      <w:color w:val="535353"/>
      <w:u w:val="single"/>
      <w:effect w:val="none"/>
    </w:rPr>
  </w:style>
  <w:style w:type="paragraph" w:customStyle="1" w:styleId="NormalWeb1">
    <w:name w:val="Normal (Web)1"/>
    <w:basedOn w:val="Normal"/>
    <w:uiPriority w:val="99"/>
    <w:rsid w:val="009A34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A3494"/>
  </w:style>
  <w:style w:type="paragraph" w:styleId="CommentText">
    <w:name w:val="annotation text"/>
    <w:basedOn w:val="Normal"/>
    <w:link w:val="CommentTextChar"/>
    <w:uiPriority w:val="99"/>
    <w:semiHidden/>
    <w:unhideWhenUsed/>
    <w:rsid w:val="009A349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349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3494"/>
    <w:rPr>
      <w:b/>
      <w:bCs/>
    </w:rPr>
  </w:style>
  <w:style w:type="character" w:customStyle="1" w:styleId="CommentSubjectChar">
    <w:name w:val="Comment Subject Char"/>
    <w:basedOn w:val="CommentTextChar"/>
    <w:link w:val="CommentSubject"/>
    <w:uiPriority w:val="99"/>
    <w:semiHidden/>
    <w:rsid w:val="009A3494"/>
    <w:rPr>
      <w:rFonts w:ascii="Times New Roman" w:eastAsia="Times New Roman" w:hAnsi="Times New Roman" w:cs="Times New Roman"/>
      <w:b/>
      <w:bCs/>
      <w:sz w:val="20"/>
      <w:szCs w:val="20"/>
    </w:rPr>
  </w:style>
  <w:style w:type="character" w:styleId="Strong">
    <w:name w:val="Strong"/>
    <w:uiPriority w:val="22"/>
    <w:qFormat/>
    <w:rsid w:val="009A3494"/>
    <w:rPr>
      <w:b/>
      <w:bCs/>
    </w:rPr>
  </w:style>
  <w:style w:type="character" w:customStyle="1" w:styleId="standard-view-style">
    <w:name w:val="standard-view-style"/>
    <w:basedOn w:val="DefaultParagraphFont"/>
    <w:rsid w:val="009A3494"/>
  </w:style>
  <w:style w:type="character" w:styleId="Emphasis">
    <w:name w:val="Emphasis"/>
    <w:basedOn w:val="DefaultParagraphFont"/>
    <w:uiPriority w:val="20"/>
    <w:qFormat/>
    <w:rsid w:val="009A3494"/>
    <w:rPr>
      <w:i/>
      <w:iCs/>
    </w:rPr>
  </w:style>
  <w:style w:type="table" w:styleId="LightShading">
    <w:name w:val="Light Shading"/>
    <w:basedOn w:val="TableNormal"/>
    <w:uiPriority w:val="60"/>
    <w:rsid w:val="00697D1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794CBA"/>
    <w:rPr>
      <w:sz w:val="16"/>
      <w:szCs w:val="16"/>
    </w:rPr>
  </w:style>
  <w:style w:type="paragraph" w:styleId="Revision">
    <w:name w:val="Revision"/>
    <w:hidden/>
    <w:uiPriority w:val="99"/>
    <w:semiHidden/>
    <w:rsid w:val="00794CBA"/>
    <w:pPr>
      <w:spacing w:after="0" w:line="240" w:lineRule="auto"/>
    </w:pPr>
  </w:style>
  <w:style w:type="paragraph" w:styleId="Title">
    <w:name w:val="Title"/>
    <w:basedOn w:val="Normal"/>
    <w:next w:val="Normal"/>
    <w:link w:val="TitleChar"/>
    <w:uiPriority w:val="10"/>
    <w:qFormat/>
    <w:rsid w:val="001C1B6B"/>
    <w:pPr>
      <w:spacing w:line="360" w:lineRule="auto"/>
    </w:pPr>
    <w:rPr>
      <w:rFonts w:ascii="Arial" w:hAnsi="Arial" w:cs="Arial"/>
      <w:b/>
      <w:i/>
      <w:sz w:val="24"/>
      <w:szCs w:val="24"/>
    </w:rPr>
  </w:style>
  <w:style w:type="character" w:customStyle="1" w:styleId="TitleChar">
    <w:name w:val="Title Char"/>
    <w:basedOn w:val="DefaultParagraphFont"/>
    <w:link w:val="Title"/>
    <w:uiPriority w:val="10"/>
    <w:rsid w:val="001C1B6B"/>
    <w:rPr>
      <w:rFonts w:ascii="Arial" w:hAnsi="Arial" w:cs="Arial"/>
      <w:b/>
      <w:i/>
      <w:sz w:val="24"/>
      <w:szCs w:val="24"/>
    </w:rPr>
  </w:style>
  <w:style w:type="paragraph" w:styleId="TOCHeading">
    <w:name w:val="TOC Heading"/>
    <w:basedOn w:val="Heading1"/>
    <w:next w:val="Normal"/>
    <w:uiPriority w:val="39"/>
    <w:semiHidden/>
    <w:unhideWhenUsed/>
    <w:qFormat/>
    <w:rsid w:val="007B588C"/>
    <w:pPr>
      <w:outlineLvl w:val="9"/>
    </w:pPr>
  </w:style>
  <w:style w:type="paragraph" w:styleId="TOC1">
    <w:name w:val="toc 1"/>
    <w:basedOn w:val="Normal"/>
    <w:next w:val="Normal"/>
    <w:autoRedefine/>
    <w:uiPriority w:val="39"/>
    <w:unhideWhenUsed/>
    <w:qFormat/>
    <w:rsid w:val="007B588C"/>
    <w:pPr>
      <w:spacing w:after="100"/>
    </w:pPr>
  </w:style>
  <w:style w:type="character" w:customStyle="1" w:styleId="Heading2Char">
    <w:name w:val="Heading 2 Char"/>
    <w:basedOn w:val="DefaultParagraphFont"/>
    <w:link w:val="Heading2"/>
    <w:uiPriority w:val="9"/>
    <w:rsid w:val="007B588C"/>
    <w:rPr>
      <w:rFonts w:ascii="Arial" w:hAnsi="Arial" w:cs="Arial"/>
      <w:b/>
      <w:i/>
      <w:sz w:val="24"/>
      <w:szCs w:val="24"/>
    </w:rPr>
  </w:style>
  <w:style w:type="paragraph" w:styleId="TOC2">
    <w:name w:val="toc 2"/>
    <w:basedOn w:val="Normal"/>
    <w:next w:val="Normal"/>
    <w:autoRedefine/>
    <w:uiPriority w:val="39"/>
    <w:unhideWhenUsed/>
    <w:qFormat/>
    <w:rsid w:val="007B588C"/>
    <w:pPr>
      <w:spacing w:after="100"/>
      <w:ind w:left="220"/>
    </w:pPr>
  </w:style>
  <w:style w:type="paragraph" w:styleId="NoSpacing">
    <w:name w:val="No Spacing"/>
    <w:link w:val="NoSpacingChar"/>
    <w:uiPriority w:val="1"/>
    <w:qFormat/>
    <w:rsid w:val="00E4141C"/>
    <w:pPr>
      <w:spacing w:after="0" w:line="240" w:lineRule="auto"/>
    </w:pPr>
  </w:style>
  <w:style w:type="character" w:customStyle="1" w:styleId="NoSpacingChar">
    <w:name w:val="No Spacing Char"/>
    <w:basedOn w:val="DefaultParagraphFont"/>
    <w:link w:val="NoSpacing"/>
    <w:uiPriority w:val="1"/>
    <w:rsid w:val="00443AA7"/>
  </w:style>
  <w:style w:type="paragraph" w:styleId="TOC3">
    <w:name w:val="toc 3"/>
    <w:basedOn w:val="Normal"/>
    <w:next w:val="Normal"/>
    <w:autoRedefine/>
    <w:uiPriority w:val="39"/>
    <w:semiHidden/>
    <w:unhideWhenUsed/>
    <w:qFormat/>
    <w:rsid w:val="00443AA7"/>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323A8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Title"/>
    <w:next w:val="Normal"/>
    <w:link w:val="Heading2Char"/>
    <w:uiPriority w:val="9"/>
    <w:unhideWhenUsed/>
    <w:qFormat/>
    <w:rsid w:val="007B588C"/>
    <w:pPr>
      <w:outlineLvl w:val="1"/>
    </w:pPr>
  </w:style>
  <w:style w:type="paragraph" w:styleId="Heading4">
    <w:name w:val="heading 4"/>
    <w:basedOn w:val="Normal"/>
    <w:next w:val="Normal"/>
    <w:link w:val="Heading4Char"/>
    <w:uiPriority w:val="99"/>
    <w:qFormat/>
    <w:rsid w:val="009A349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3A89"/>
    <w:rPr>
      <w:rFonts w:asciiTheme="majorHAnsi" w:eastAsiaTheme="majorEastAsia" w:hAnsiTheme="majorHAnsi" w:cstheme="majorBidi"/>
      <w:b/>
      <w:bCs/>
      <w:color w:val="365F91" w:themeColor="accent1" w:themeShade="BF"/>
      <w:sz w:val="28"/>
      <w:szCs w:val="28"/>
      <w:lang w:val="en-US" w:eastAsia="ja-JP"/>
    </w:rPr>
  </w:style>
  <w:style w:type="character" w:customStyle="1" w:styleId="Heading4Char">
    <w:name w:val="Heading 4 Char"/>
    <w:basedOn w:val="DefaultParagraphFont"/>
    <w:link w:val="Heading4"/>
    <w:uiPriority w:val="99"/>
    <w:rsid w:val="009A3494"/>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3F0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160"/>
  </w:style>
  <w:style w:type="paragraph" w:styleId="Footer">
    <w:name w:val="footer"/>
    <w:basedOn w:val="Normal"/>
    <w:link w:val="FooterChar"/>
    <w:uiPriority w:val="99"/>
    <w:unhideWhenUsed/>
    <w:rsid w:val="003F0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160"/>
  </w:style>
  <w:style w:type="paragraph" w:styleId="Bibliography">
    <w:name w:val="Bibliography"/>
    <w:basedOn w:val="Normal"/>
    <w:next w:val="Normal"/>
    <w:uiPriority w:val="37"/>
    <w:unhideWhenUsed/>
    <w:rsid w:val="002819E0"/>
  </w:style>
  <w:style w:type="paragraph" w:styleId="ListParagraph">
    <w:name w:val="List Paragraph"/>
    <w:basedOn w:val="Normal"/>
    <w:uiPriority w:val="34"/>
    <w:qFormat/>
    <w:rsid w:val="00602A9D"/>
    <w:pPr>
      <w:ind w:left="720"/>
      <w:contextualSpacing/>
    </w:pPr>
  </w:style>
  <w:style w:type="paragraph" w:styleId="BodyText2">
    <w:name w:val="Body Text 2"/>
    <w:basedOn w:val="Normal"/>
    <w:link w:val="BodyText2Char"/>
    <w:uiPriority w:val="99"/>
    <w:rsid w:val="009A349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A3494"/>
    <w:rPr>
      <w:rFonts w:ascii="Times New Roman" w:eastAsia="Times New Roman" w:hAnsi="Times New Roman" w:cs="Times New Roman"/>
      <w:b/>
      <w:bCs/>
    </w:rPr>
  </w:style>
  <w:style w:type="paragraph" w:customStyle="1" w:styleId="deannah1">
    <w:name w:val="deannah1"/>
    <w:basedOn w:val="Normal"/>
    <w:uiPriority w:val="99"/>
    <w:rsid w:val="009A349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A3494"/>
    <w:rPr>
      <w:rFonts w:ascii="Tahoma" w:eastAsia="Times New Roman" w:hAnsi="Tahoma" w:cs="Tahoma"/>
      <w:sz w:val="16"/>
      <w:szCs w:val="16"/>
    </w:rPr>
  </w:style>
  <w:style w:type="paragraph" w:styleId="BalloonText">
    <w:name w:val="Balloon Text"/>
    <w:basedOn w:val="Normal"/>
    <w:link w:val="BalloonTextChar"/>
    <w:uiPriority w:val="99"/>
    <w:semiHidden/>
    <w:rsid w:val="009A3494"/>
    <w:pPr>
      <w:spacing w:after="0" w:line="240" w:lineRule="auto"/>
    </w:pPr>
    <w:rPr>
      <w:rFonts w:ascii="Tahoma" w:eastAsia="Times New Roman" w:hAnsi="Tahoma" w:cs="Tahoma"/>
      <w:sz w:val="16"/>
      <w:szCs w:val="16"/>
    </w:rPr>
  </w:style>
  <w:style w:type="character" w:styleId="Hyperlink">
    <w:name w:val="Hyperlink"/>
    <w:uiPriority w:val="99"/>
    <w:rsid w:val="009A3494"/>
    <w:rPr>
      <w:color w:val="0000FF"/>
      <w:u w:val="single"/>
    </w:rPr>
  </w:style>
  <w:style w:type="table" w:styleId="TableGrid">
    <w:name w:val="Table Grid"/>
    <w:basedOn w:val="TableNormal"/>
    <w:uiPriority w:val="59"/>
    <w:rsid w:val="009A349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9A34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A3494"/>
    <w:rPr>
      <w:color w:val="535353"/>
      <w:u w:val="single"/>
      <w:effect w:val="none"/>
    </w:rPr>
  </w:style>
  <w:style w:type="paragraph" w:customStyle="1" w:styleId="NormalWeb1">
    <w:name w:val="Normal (Web)1"/>
    <w:basedOn w:val="Normal"/>
    <w:uiPriority w:val="99"/>
    <w:rsid w:val="009A34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A3494"/>
  </w:style>
  <w:style w:type="paragraph" w:styleId="CommentText">
    <w:name w:val="annotation text"/>
    <w:basedOn w:val="Normal"/>
    <w:link w:val="CommentTextChar"/>
    <w:uiPriority w:val="99"/>
    <w:semiHidden/>
    <w:unhideWhenUsed/>
    <w:rsid w:val="009A349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349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3494"/>
    <w:rPr>
      <w:b/>
      <w:bCs/>
    </w:rPr>
  </w:style>
  <w:style w:type="character" w:customStyle="1" w:styleId="CommentSubjectChar">
    <w:name w:val="Comment Subject Char"/>
    <w:basedOn w:val="CommentTextChar"/>
    <w:link w:val="CommentSubject"/>
    <w:uiPriority w:val="99"/>
    <w:semiHidden/>
    <w:rsid w:val="009A3494"/>
    <w:rPr>
      <w:rFonts w:ascii="Times New Roman" w:eastAsia="Times New Roman" w:hAnsi="Times New Roman" w:cs="Times New Roman"/>
      <w:b/>
      <w:bCs/>
      <w:sz w:val="20"/>
      <w:szCs w:val="20"/>
    </w:rPr>
  </w:style>
  <w:style w:type="character" w:styleId="Strong">
    <w:name w:val="Strong"/>
    <w:uiPriority w:val="22"/>
    <w:qFormat/>
    <w:rsid w:val="009A3494"/>
    <w:rPr>
      <w:b/>
      <w:bCs/>
    </w:rPr>
  </w:style>
  <w:style w:type="character" w:customStyle="1" w:styleId="standard-view-style">
    <w:name w:val="standard-view-style"/>
    <w:basedOn w:val="DefaultParagraphFont"/>
    <w:rsid w:val="009A3494"/>
  </w:style>
  <w:style w:type="character" w:styleId="Emphasis">
    <w:name w:val="Emphasis"/>
    <w:basedOn w:val="DefaultParagraphFont"/>
    <w:uiPriority w:val="20"/>
    <w:qFormat/>
    <w:rsid w:val="009A3494"/>
    <w:rPr>
      <w:i/>
      <w:iCs/>
    </w:rPr>
  </w:style>
  <w:style w:type="table" w:styleId="LightShading">
    <w:name w:val="Light Shading"/>
    <w:basedOn w:val="TableNormal"/>
    <w:uiPriority w:val="60"/>
    <w:rsid w:val="00697D1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794CBA"/>
    <w:rPr>
      <w:sz w:val="16"/>
      <w:szCs w:val="16"/>
    </w:rPr>
  </w:style>
  <w:style w:type="paragraph" w:styleId="Revision">
    <w:name w:val="Revision"/>
    <w:hidden/>
    <w:uiPriority w:val="99"/>
    <w:semiHidden/>
    <w:rsid w:val="00794CBA"/>
    <w:pPr>
      <w:spacing w:after="0" w:line="240" w:lineRule="auto"/>
    </w:pPr>
  </w:style>
  <w:style w:type="paragraph" w:styleId="Title">
    <w:name w:val="Title"/>
    <w:basedOn w:val="Normal"/>
    <w:next w:val="Normal"/>
    <w:link w:val="TitleChar"/>
    <w:uiPriority w:val="10"/>
    <w:qFormat/>
    <w:rsid w:val="001C1B6B"/>
    <w:pPr>
      <w:spacing w:line="360" w:lineRule="auto"/>
    </w:pPr>
    <w:rPr>
      <w:rFonts w:ascii="Arial" w:hAnsi="Arial" w:cs="Arial"/>
      <w:b/>
      <w:i/>
      <w:sz w:val="24"/>
      <w:szCs w:val="24"/>
    </w:rPr>
  </w:style>
  <w:style w:type="character" w:customStyle="1" w:styleId="TitleChar">
    <w:name w:val="Title Char"/>
    <w:basedOn w:val="DefaultParagraphFont"/>
    <w:link w:val="Title"/>
    <w:uiPriority w:val="10"/>
    <w:rsid w:val="001C1B6B"/>
    <w:rPr>
      <w:rFonts w:ascii="Arial" w:hAnsi="Arial" w:cs="Arial"/>
      <w:b/>
      <w:i/>
      <w:sz w:val="24"/>
      <w:szCs w:val="24"/>
    </w:rPr>
  </w:style>
  <w:style w:type="paragraph" w:styleId="TOCHeading">
    <w:name w:val="TOC Heading"/>
    <w:basedOn w:val="Heading1"/>
    <w:next w:val="Normal"/>
    <w:uiPriority w:val="39"/>
    <w:semiHidden/>
    <w:unhideWhenUsed/>
    <w:qFormat/>
    <w:rsid w:val="007B588C"/>
    <w:pPr>
      <w:outlineLvl w:val="9"/>
    </w:pPr>
  </w:style>
  <w:style w:type="paragraph" w:styleId="TOC1">
    <w:name w:val="toc 1"/>
    <w:basedOn w:val="Normal"/>
    <w:next w:val="Normal"/>
    <w:autoRedefine/>
    <w:uiPriority w:val="39"/>
    <w:unhideWhenUsed/>
    <w:qFormat/>
    <w:rsid w:val="007B588C"/>
    <w:pPr>
      <w:spacing w:after="100"/>
    </w:pPr>
  </w:style>
  <w:style w:type="character" w:customStyle="1" w:styleId="Heading2Char">
    <w:name w:val="Heading 2 Char"/>
    <w:basedOn w:val="DefaultParagraphFont"/>
    <w:link w:val="Heading2"/>
    <w:uiPriority w:val="9"/>
    <w:rsid w:val="007B588C"/>
    <w:rPr>
      <w:rFonts w:ascii="Arial" w:hAnsi="Arial" w:cs="Arial"/>
      <w:b/>
      <w:i/>
      <w:sz w:val="24"/>
      <w:szCs w:val="24"/>
    </w:rPr>
  </w:style>
  <w:style w:type="paragraph" w:styleId="TOC2">
    <w:name w:val="toc 2"/>
    <w:basedOn w:val="Normal"/>
    <w:next w:val="Normal"/>
    <w:autoRedefine/>
    <w:uiPriority w:val="39"/>
    <w:unhideWhenUsed/>
    <w:qFormat/>
    <w:rsid w:val="007B588C"/>
    <w:pPr>
      <w:spacing w:after="100"/>
      <w:ind w:left="220"/>
    </w:pPr>
  </w:style>
  <w:style w:type="paragraph" w:styleId="NoSpacing">
    <w:name w:val="No Spacing"/>
    <w:link w:val="NoSpacingChar"/>
    <w:uiPriority w:val="1"/>
    <w:qFormat/>
    <w:rsid w:val="00E4141C"/>
    <w:pPr>
      <w:spacing w:after="0" w:line="240" w:lineRule="auto"/>
    </w:pPr>
  </w:style>
  <w:style w:type="character" w:customStyle="1" w:styleId="NoSpacingChar">
    <w:name w:val="No Spacing Char"/>
    <w:basedOn w:val="DefaultParagraphFont"/>
    <w:link w:val="NoSpacing"/>
    <w:uiPriority w:val="1"/>
    <w:rsid w:val="00443AA7"/>
  </w:style>
  <w:style w:type="paragraph" w:styleId="TOC3">
    <w:name w:val="toc 3"/>
    <w:basedOn w:val="Normal"/>
    <w:next w:val="Normal"/>
    <w:autoRedefine/>
    <w:uiPriority w:val="39"/>
    <w:semiHidden/>
    <w:unhideWhenUsed/>
    <w:qFormat/>
    <w:rsid w:val="00443AA7"/>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67164">
      <w:bodyDiv w:val="1"/>
      <w:marLeft w:val="0"/>
      <w:marRight w:val="0"/>
      <w:marTop w:val="0"/>
      <w:marBottom w:val="0"/>
      <w:divBdr>
        <w:top w:val="none" w:sz="0" w:space="0" w:color="auto"/>
        <w:left w:val="none" w:sz="0" w:space="0" w:color="auto"/>
        <w:bottom w:val="none" w:sz="0" w:space="0" w:color="auto"/>
        <w:right w:val="none" w:sz="0" w:space="0" w:color="auto"/>
      </w:divBdr>
    </w:div>
    <w:div w:id="230652298">
      <w:bodyDiv w:val="1"/>
      <w:marLeft w:val="0"/>
      <w:marRight w:val="0"/>
      <w:marTop w:val="0"/>
      <w:marBottom w:val="0"/>
      <w:divBdr>
        <w:top w:val="none" w:sz="0" w:space="0" w:color="auto"/>
        <w:left w:val="none" w:sz="0" w:space="0" w:color="auto"/>
        <w:bottom w:val="none" w:sz="0" w:space="0" w:color="auto"/>
        <w:right w:val="none" w:sz="0" w:space="0" w:color="auto"/>
      </w:divBdr>
    </w:div>
    <w:div w:id="268634044">
      <w:bodyDiv w:val="1"/>
      <w:marLeft w:val="0"/>
      <w:marRight w:val="0"/>
      <w:marTop w:val="0"/>
      <w:marBottom w:val="0"/>
      <w:divBdr>
        <w:top w:val="none" w:sz="0" w:space="0" w:color="auto"/>
        <w:left w:val="none" w:sz="0" w:space="0" w:color="auto"/>
        <w:bottom w:val="none" w:sz="0" w:space="0" w:color="auto"/>
        <w:right w:val="none" w:sz="0" w:space="0" w:color="auto"/>
      </w:divBdr>
    </w:div>
    <w:div w:id="320693433">
      <w:bodyDiv w:val="1"/>
      <w:marLeft w:val="0"/>
      <w:marRight w:val="0"/>
      <w:marTop w:val="0"/>
      <w:marBottom w:val="0"/>
      <w:divBdr>
        <w:top w:val="none" w:sz="0" w:space="0" w:color="auto"/>
        <w:left w:val="none" w:sz="0" w:space="0" w:color="auto"/>
        <w:bottom w:val="none" w:sz="0" w:space="0" w:color="auto"/>
        <w:right w:val="none" w:sz="0" w:space="0" w:color="auto"/>
      </w:divBdr>
    </w:div>
    <w:div w:id="393354337">
      <w:bodyDiv w:val="1"/>
      <w:marLeft w:val="0"/>
      <w:marRight w:val="0"/>
      <w:marTop w:val="0"/>
      <w:marBottom w:val="0"/>
      <w:divBdr>
        <w:top w:val="none" w:sz="0" w:space="0" w:color="auto"/>
        <w:left w:val="none" w:sz="0" w:space="0" w:color="auto"/>
        <w:bottom w:val="none" w:sz="0" w:space="0" w:color="auto"/>
        <w:right w:val="none" w:sz="0" w:space="0" w:color="auto"/>
      </w:divBdr>
    </w:div>
    <w:div w:id="538013627">
      <w:bodyDiv w:val="1"/>
      <w:marLeft w:val="0"/>
      <w:marRight w:val="0"/>
      <w:marTop w:val="0"/>
      <w:marBottom w:val="0"/>
      <w:divBdr>
        <w:top w:val="none" w:sz="0" w:space="0" w:color="auto"/>
        <w:left w:val="none" w:sz="0" w:space="0" w:color="auto"/>
        <w:bottom w:val="none" w:sz="0" w:space="0" w:color="auto"/>
        <w:right w:val="none" w:sz="0" w:space="0" w:color="auto"/>
      </w:divBdr>
    </w:div>
    <w:div w:id="554702920">
      <w:bodyDiv w:val="1"/>
      <w:marLeft w:val="0"/>
      <w:marRight w:val="0"/>
      <w:marTop w:val="0"/>
      <w:marBottom w:val="0"/>
      <w:divBdr>
        <w:top w:val="none" w:sz="0" w:space="0" w:color="auto"/>
        <w:left w:val="none" w:sz="0" w:space="0" w:color="auto"/>
        <w:bottom w:val="none" w:sz="0" w:space="0" w:color="auto"/>
        <w:right w:val="none" w:sz="0" w:space="0" w:color="auto"/>
      </w:divBdr>
    </w:div>
    <w:div w:id="618800336">
      <w:bodyDiv w:val="1"/>
      <w:marLeft w:val="0"/>
      <w:marRight w:val="0"/>
      <w:marTop w:val="0"/>
      <w:marBottom w:val="0"/>
      <w:divBdr>
        <w:top w:val="none" w:sz="0" w:space="0" w:color="auto"/>
        <w:left w:val="none" w:sz="0" w:space="0" w:color="auto"/>
        <w:bottom w:val="none" w:sz="0" w:space="0" w:color="auto"/>
        <w:right w:val="none" w:sz="0" w:space="0" w:color="auto"/>
      </w:divBdr>
    </w:div>
    <w:div w:id="722173529">
      <w:bodyDiv w:val="1"/>
      <w:marLeft w:val="0"/>
      <w:marRight w:val="0"/>
      <w:marTop w:val="0"/>
      <w:marBottom w:val="0"/>
      <w:divBdr>
        <w:top w:val="none" w:sz="0" w:space="0" w:color="auto"/>
        <w:left w:val="none" w:sz="0" w:space="0" w:color="auto"/>
        <w:bottom w:val="none" w:sz="0" w:space="0" w:color="auto"/>
        <w:right w:val="none" w:sz="0" w:space="0" w:color="auto"/>
      </w:divBdr>
    </w:div>
    <w:div w:id="725492931">
      <w:bodyDiv w:val="1"/>
      <w:marLeft w:val="0"/>
      <w:marRight w:val="0"/>
      <w:marTop w:val="0"/>
      <w:marBottom w:val="0"/>
      <w:divBdr>
        <w:top w:val="none" w:sz="0" w:space="0" w:color="auto"/>
        <w:left w:val="none" w:sz="0" w:space="0" w:color="auto"/>
        <w:bottom w:val="none" w:sz="0" w:space="0" w:color="auto"/>
        <w:right w:val="none" w:sz="0" w:space="0" w:color="auto"/>
      </w:divBdr>
    </w:div>
    <w:div w:id="1029184231">
      <w:bodyDiv w:val="1"/>
      <w:marLeft w:val="0"/>
      <w:marRight w:val="0"/>
      <w:marTop w:val="0"/>
      <w:marBottom w:val="0"/>
      <w:divBdr>
        <w:top w:val="none" w:sz="0" w:space="0" w:color="auto"/>
        <w:left w:val="none" w:sz="0" w:space="0" w:color="auto"/>
        <w:bottom w:val="none" w:sz="0" w:space="0" w:color="auto"/>
        <w:right w:val="none" w:sz="0" w:space="0" w:color="auto"/>
      </w:divBdr>
    </w:div>
    <w:div w:id="1044528544">
      <w:bodyDiv w:val="1"/>
      <w:marLeft w:val="0"/>
      <w:marRight w:val="0"/>
      <w:marTop w:val="0"/>
      <w:marBottom w:val="0"/>
      <w:divBdr>
        <w:top w:val="none" w:sz="0" w:space="0" w:color="auto"/>
        <w:left w:val="none" w:sz="0" w:space="0" w:color="auto"/>
        <w:bottom w:val="none" w:sz="0" w:space="0" w:color="auto"/>
        <w:right w:val="none" w:sz="0" w:space="0" w:color="auto"/>
      </w:divBdr>
    </w:div>
    <w:div w:id="1133795922">
      <w:bodyDiv w:val="1"/>
      <w:marLeft w:val="0"/>
      <w:marRight w:val="0"/>
      <w:marTop w:val="0"/>
      <w:marBottom w:val="0"/>
      <w:divBdr>
        <w:top w:val="none" w:sz="0" w:space="0" w:color="auto"/>
        <w:left w:val="none" w:sz="0" w:space="0" w:color="auto"/>
        <w:bottom w:val="none" w:sz="0" w:space="0" w:color="auto"/>
        <w:right w:val="none" w:sz="0" w:space="0" w:color="auto"/>
      </w:divBdr>
      <w:divsChild>
        <w:div w:id="1979727358">
          <w:marLeft w:val="0"/>
          <w:marRight w:val="0"/>
          <w:marTop w:val="0"/>
          <w:marBottom w:val="0"/>
          <w:divBdr>
            <w:top w:val="none" w:sz="0" w:space="0" w:color="auto"/>
            <w:left w:val="none" w:sz="0" w:space="0" w:color="auto"/>
            <w:bottom w:val="none" w:sz="0" w:space="0" w:color="auto"/>
            <w:right w:val="none" w:sz="0" w:space="0" w:color="auto"/>
          </w:divBdr>
        </w:div>
      </w:divsChild>
    </w:div>
    <w:div w:id="1162962533">
      <w:bodyDiv w:val="1"/>
      <w:marLeft w:val="0"/>
      <w:marRight w:val="0"/>
      <w:marTop w:val="0"/>
      <w:marBottom w:val="0"/>
      <w:divBdr>
        <w:top w:val="none" w:sz="0" w:space="0" w:color="auto"/>
        <w:left w:val="none" w:sz="0" w:space="0" w:color="auto"/>
        <w:bottom w:val="none" w:sz="0" w:space="0" w:color="auto"/>
        <w:right w:val="none" w:sz="0" w:space="0" w:color="auto"/>
      </w:divBdr>
    </w:div>
    <w:div w:id="1296062904">
      <w:bodyDiv w:val="1"/>
      <w:marLeft w:val="0"/>
      <w:marRight w:val="0"/>
      <w:marTop w:val="0"/>
      <w:marBottom w:val="0"/>
      <w:divBdr>
        <w:top w:val="none" w:sz="0" w:space="0" w:color="auto"/>
        <w:left w:val="none" w:sz="0" w:space="0" w:color="auto"/>
        <w:bottom w:val="none" w:sz="0" w:space="0" w:color="auto"/>
        <w:right w:val="none" w:sz="0" w:space="0" w:color="auto"/>
      </w:divBdr>
    </w:div>
    <w:div w:id="1568878057">
      <w:bodyDiv w:val="1"/>
      <w:marLeft w:val="0"/>
      <w:marRight w:val="0"/>
      <w:marTop w:val="0"/>
      <w:marBottom w:val="0"/>
      <w:divBdr>
        <w:top w:val="none" w:sz="0" w:space="0" w:color="auto"/>
        <w:left w:val="none" w:sz="0" w:space="0" w:color="auto"/>
        <w:bottom w:val="none" w:sz="0" w:space="0" w:color="auto"/>
        <w:right w:val="none" w:sz="0" w:space="0" w:color="auto"/>
      </w:divBdr>
    </w:div>
    <w:div w:id="1786656693">
      <w:bodyDiv w:val="1"/>
      <w:marLeft w:val="0"/>
      <w:marRight w:val="0"/>
      <w:marTop w:val="0"/>
      <w:marBottom w:val="0"/>
      <w:divBdr>
        <w:top w:val="none" w:sz="0" w:space="0" w:color="auto"/>
        <w:left w:val="none" w:sz="0" w:space="0" w:color="auto"/>
        <w:bottom w:val="none" w:sz="0" w:space="0" w:color="auto"/>
        <w:right w:val="none" w:sz="0" w:space="0" w:color="auto"/>
      </w:divBdr>
    </w:div>
    <w:div w:id="1825317719">
      <w:bodyDiv w:val="1"/>
      <w:marLeft w:val="0"/>
      <w:marRight w:val="0"/>
      <w:marTop w:val="0"/>
      <w:marBottom w:val="0"/>
      <w:divBdr>
        <w:top w:val="none" w:sz="0" w:space="0" w:color="auto"/>
        <w:left w:val="none" w:sz="0" w:space="0" w:color="auto"/>
        <w:bottom w:val="none" w:sz="0" w:space="0" w:color="auto"/>
        <w:right w:val="none" w:sz="0" w:space="0" w:color="auto"/>
      </w:divBdr>
    </w:div>
    <w:div w:id="1862475163">
      <w:bodyDiv w:val="1"/>
      <w:marLeft w:val="0"/>
      <w:marRight w:val="0"/>
      <w:marTop w:val="0"/>
      <w:marBottom w:val="0"/>
      <w:divBdr>
        <w:top w:val="none" w:sz="0" w:space="0" w:color="auto"/>
        <w:left w:val="none" w:sz="0" w:space="0" w:color="auto"/>
        <w:bottom w:val="none" w:sz="0" w:space="0" w:color="auto"/>
        <w:right w:val="none" w:sz="0" w:space="0" w:color="auto"/>
      </w:divBdr>
      <w:divsChild>
        <w:div w:id="1741440758">
          <w:marLeft w:val="0"/>
          <w:marRight w:val="0"/>
          <w:marTop w:val="0"/>
          <w:marBottom w:val="0"/>
          <w:divBdr>
            <w:top w:val="none" w:sz="0" w:space="0" w:color="auto"/>
            <w:left w:val="none" w:sz="0" w:space="0" w:color="auto"/>
            <w:bottom w:val="none" w:sz="0" w:space="0" w:color="auto"/>
            <w:right w:val="none" w:sz="0" w:space="0" w:color="auto"/>
          </w:divBdr>
        </w:div>
      </w:divsChild>
    </w:div>
    <w:div w:id="1899047117">
      <w:bodyDiv w:val="1"/>
      <w:marLeft w:val="0"/>
      <w:marRight w:val="0"/>
      <w:marTop w:val="0"/>
      <w:marBottom w:val="0"/>
      <w:divBdr>
        <w:top w:val="none" w:sz="0" w:space="0" w:color="auto"/>
        <w:left w:val="none" w:sz="0" w:space="0" w:color="auto"/>
        <w:bottom w:val="none" w:sz="0" w:space="0" w:color="auto"/>
        <w:right w:val="none" w:sz="0" w:space="0" w:color="auto"/>
      </w:divBdr>
    </w:div>
    <w:div w:id="1935282011">
      <w:bodyDiv w:val="1"/>
      <w:marLeft w:val="0"/>
      <w:marRight w:val="0"/>
      <w:marTop w:val="0"/>
      <w:marBottom w:val="0"/>
      <w:divBdr>
        <w:top w:val="none" w:sz="0" w:space="0" w:color="auto"/>
        <w:left w:val="none" w:sz="0" w:space="0" w:color="auto"/>
        <w:bottom w:val="none" w:sz="0" w:space="0" w:color="auto"/>
        <w:right w:val="none" w:sz="0" w:space="0" w:color="auto"/>
      </w:divBdr>
    </w:div>
    <w:div w:id="2024893406">
      <w:bodyDiv w:val="1"/>
      <w:marLeft w:val="0"/>
      <w:marRight w:val="0"/>
      <w:marTop w:val="0"/>
      <w:marBottom w:val="0"/>
      <w:divBdr>
        <w:top w:val="none" w:sz="0" w:space="0" w:color="auto"/>
        <w:left w:val="none" w:sz="0" w:space="0" w:color="auto"/>
        <w:bottom w:val="none" w:sz="0" w:space="0" w:color="auto"/>
        <w:right w:val="none" w:sz="0" w:space="0" w:color="auto"/>
      </w:divBdr>
    </w:div>
    <w:div w:id="206413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mailto:pgresearch@uwtsd.ac.uk"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hyperlink" Target="http://uwtsd.ac.uk/library/research-data-management/" TargetMode="External"/><Relationship Id="rId14" Type="http://schemas.openxmlformats.org/officeDocument/2006/relationships/image" Target="media/image3.png"/><Relationship Id="rId22"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tlanta">
    <w:panose1 w:val="020B0502020202020204"/>
    <w:charset w:val="00"/>
    <w:family w:val="swiss"/>
    <w:pitch w:val="variable"/>
    <w:sig w:usb0="00000007" w:usb1="00000000" w:usb2="00000000" w:usb3="00000000" w:csb0="0000001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4F9"/>
    <w:rsid w:val="00205452"/>
    <w:rsid w:val="00ED5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EF06DF685642D6A3BCF9BC2FDEDC1F">
    <w:name w:val="23EF06DF685642D6A3BCF9BC2FDEDC1F"/>
    <w:rsid w:val="00ED54F9"/>
  </w:style>
  <w:style w:type="paragraph" w:customStyle="1" w:styleId="3BE43F9AB86343699B240DB7B55725FD">
    <w:name w:val="3BE43F9AB86343699B240DB7B55725FD"/>
    <w:rsid w:val="00ED54F9"/>
  </w:style>
  <w:style w:type="paragraph" w:customStyle="1" w:styleId="2B97F7277AC849EB80DCEF6538BF43C2">
    <w:name w:val="2B97F7277AC849EB80DCEF6538BF43C2"/>
    <w:rsid w:val="00ED54F9"/>
  </w:style>
  <w:style w:type="paragraph" w:customStyle="1" w:styleId="87C02A458A8A4958AD39F4939E42969C">
    <w:name w:val="87C02A458A8A4958AD39F4939E42969C"/>
    <w:rsid w:val="00ED54F9"/>
  </w:style>
  <w:style w:type="paragraph" w:customStyle="1" w:styleId="22BBB5089E134704B9C75D2680564282">
    <w:name w:val="22BBB5089E134704B9C75D2680564282"/>
    <w:rsid w:val="00ED54F9"/>
  </w:style>
  <w:style w:type="paragraph" w:customStyle="1" w:styleId="538CD08516434EC7A7656E22F43BD532">
    <w:name w:val="538CD08516434EC7A7656E22F43BD532"/>
    <w:rsid w:val="00ED54F9"/>
  </w:style>
  <w:style w:type="paragraph" w:customStyle="1" w:styleId="88DA6CC8C09A4ECAA15B711EF4A09062">
    <w:name w:val="88DA6CC8C09A4ECAA15B711EF4A09062"/>
    <w:rsid w:val="00ED54F9"/>
  </w:style>
  <w:style w:type="paragraph" w:customStyle="1" w:styleId="9AA98A6D7A6F4A3E9A6156E14E528069">
    <w:name w:val="9AA98A6D7A6F4A3E9A6156E14E528069"/>
    <w:rsid w:val="00ED54F9"/>
  </w:style>
  <w:style w:type="paragraph" w:customStyle="1" w:styleId="30F55969DAE3460391316117B79F3D75">
    <w:name w:val="30F55969DAE3460391316117B79F3D75"/>
    <w:rsid w:val="00ED54F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EF06DF685642D6A3BCF9BC2FDEDC1F">
    <w:name w:val="23EF06DF685642D6A3BCF9BC2FDEDC1F"/>
    <w:rsid w:val="00ED54F9"/>
  </w:style>
  <w:style w:type="paragraph" w:customStyle="1" w:styleId="3BE43F9AB86343699B240DB7B55725FD">
    <w:name w:val="3BE43F9AB86343699B240DB7B55725FD"/>
    <w:rsid w:val="00ED54F9"/>
  </w:style>
  <w:style w:type="paragraph" w:customStyle="1" w:styleId="2B97F7277AC849EB80DCEF6538BF43C2">
    <w:name w:val="2B97F7277AC849EB80DCEF6538BF43C2"/>
    <w:rsid w:val="00ED54F9"/>
  </w:style>
  <w:style w:type="paragraph" w:customStyle="1" w:styleId="87C02A458A8A4958AD39F4939E42969C">
    <w:name w:val="87C02A458A8A4958AD39F4939E42969C"/>
    <w:rsid w:val="00ED54F9"/>
  </w:style>
  <w:style w:type="paragraph" w:customStyle="1" w:styleId="22BBB5089E134704B9C75D2680564282">
    <w:name w:val="22BBB5089E134704B9C75D2680564282"/>
    <w:rsid w:val="00ED54F9"/>
  </w:style>
  <w:style w:type="paragraph" w:customStyle="1" w:styleId="538CD08516434EC7A7656E22F43BD532">
    <w:name w:val="538CD08516434EC7A7656E22F43BD532"/>
    <w:rsid w:val="00ED54F9"/>
  </w:style>
  <w:style w:type="paragraph" w:customStyle="1" w:styleId="88DA6CC8C09A4ECAA15B711EF4A09062">
    <w:name w:val="88DA6CC8C09A4ECAA15B711EF4A09062"/>
    <w:rsid w:val="00ED54F9"/>
  </w:style>
  <w:style w:type="paragraph" w:customStyle="1" w:styleId="9AA98A6D7A6F4A3E9A6156E14E528069">
    <w:name w:val="9AA98A6D7A6F4A3E9A6156E14E528069"/>
    <w:rsid w:val="00ED54F9"/>
  </w:style>
  <w:style w:type="paragraph" w:customStyle="1" w:styleId="30F55969DAE3460391316117B79F3D75">
    <w:name w:val="30F55969DAE3460391316117B79F3D75"/>
    <w:rsid w:val="00ED54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Ver76</b:Tag>
    <b:SourceType>Book</b:SourceType>
    <b:Guid>{0419AB93-EE10-49A9-A082-BA824E14F7C0}</b:Guid>
    <b:Author>
      <b:Author>
        <b:NameList>
          <b:Person>
            <b:Last>Allen</b:Last>
            <b:First>Vernon</b:First>
            <b:Middle>L.</b:Middle>
          </b:Person>
          <b:Person>
            <b:Last>Argyle</b:Last>
            <b:First>Michael </b:First>
          </b:Person>
          <b:Person>
            <b:Last>Cicirelli</b:Last>
            <b:Middle>G.</b:Middle>
            <b:First>Victor </b:First>
          </b:Person>
          <b:Person>
            <b:Last> Cloward</b:Last>
            <b:Middle>D.</b:Middle>
            <b:First>Robert </b:First>
          </b:Person>
          <b:Person>
            <b:Last>Cowen</b:Last>
            <b:Middle>L.</b:Middle>
            <b:First>Emory </b:First>
          </b:Person>
        </b:NameList>
      </b:Author>
    </b:Author>
    <b:Title>Children as Teachers</b:Title>
    <b:Year>1976</b:Year>
    <b:City>New York</b:City>
    <b:Publisher>Academic Press, inc.</b:Publisher>
    <b:RefOrder>23</b:RefOrder>
  </b:Source>
  <b:Source>
    <b:Tag>Don15</b:Tag>
    <b:SourceType>Report</b:SourceType>
    <b:Guid>{B5DCBF35-EF58-4199-A239-22AA6499FEED}</b:Guid>
    <b:Author>
      <b:Author>
        <b:NameList>
          <b:Person>
            <b:Last>Donaldson</b:Last>
            <b:First>G.</b:First>
          </b:Person>
        </b:NameList>
      </b:Author>
    </b:Author>
    <b:Title>Successful Futures: Independent Review of Curriculum and Assessment Arrangements in Wales</b:Title>
    <b:Year>2015</b:Year>
    <b:Publisher>Welsh Government</b:Publisher>
    <b:City>  Cardiff</b:City>
    <b:RefOrder>22</b:RefOrder>
  </b:Source>
  <b:Source>
    <b:Tag>Kem88</b:Tag>
    <b:SourceType>Book</b:SourceType>
    <b:Guid>{2DDDC6E8-6BF7-4E68-8249-46775BD26790}</b:Guid>
    <b:Title>The Action Research Planner</b:Title>
    <b:Year>1988</b:Year>
    <b:Author>
      <b:Author>
        <b:NameList>
          <b:Person>
            <b:Last>Kemmis</b:Last>
            <b:First>S</b:First>
          </b:Person>
          <b:Person>
            <b:Last>McTaggart</b:Last>
            <b:First>R</b:First>
          </b:Person>
        </b:NameList>
      </b:Author>
    </b:Author>
    <b:City>Belmont, Victoria</b:City>
    <b:Publisher>Deakin University</b:Publisher>
    <b:Edition>3rd</b:Edition>
    <b:RefOrder>1</b:RefOrder>
  </b:Source>
  <b:Source>
    <b:Tag>Bro95</b:Tag>
    <b:SourceType>Book</b:SourceType>
    <b:Guid>{B4D29244-7476-42CC-BA56-060E54160AD2}</b:Guid>
    <b:Author>
      <b:Author>
        <b:NameList>
          <b:Person>
            <b:Last>Brookfield</b:Last>
            <b:First>S</b:First>
          </b:Person>
        </b:NameList>
      </b:Author>
    </b:Author>
    <b:Title>Becoming a Critically Reflective Teacher</b:Title>
    <b:Year>1995</b:Year>
    <b:City>San-Francisco</b:City>
    <b:Publisher>Jossey-Bass</b:Publisher>
    <b:RefOrder>21</b:RefOrder>
  </b:Source>
  <b:Source>
    <b:Tag>Roe39</b:Tag>
    <b:SourceType>Book</b:SourceType>
    <b:Guid>{6A84E79D-21CB-4DDD-B535-E5AEE6CC4A0F}</b:Guid>
    <b:Author>
      <b:Author>
        <b:NameList>
          <b:Person>
            <b:Last>Roethlisberger</b:Last>
            <b:First>F.</b:First>
            <b:Middle>J</b:Middle>
          </b:Person>
          <b:Person>
            <b:Last>Dickson</b:Last>
            <b:Middle>J</b:Middle>
            <b:First>W</b:First>
          </b:Person>
        </b:NameList>
      </b:Author>
    </b:Author>
    <b:Title>Management and the Worker  </b:Title>
    <b:Year>1939</b:Year>
    <b:City>Cambridge</b:City>
    <b:Publisher>Harvard Univ. Press</b:Publisher>
    <b:RefOrder>20</b:RefOrder>
  </b:Source>
  <b:Source>
    <b:Tag>Vyg78</b:Tag>
    <b:SourceType>Book</b:SourceType>
    <b:Guid>{C563F9D3-8356-4431-BE75-2CE18CD41975}</b:Guid>
    <b:Author>
      <b:Author>
        <b:NameList>
          <b:Person>
            <b:Last>Vygotsky</b:Last>
            <b:First>L.S.</b:First>
          </b:Person>
        </b:NameList>
      </b:Author>
    </b:Author>
    <b:Title>Mind in society: The development of higher psychological processe</b:Title>
    <b:Year>1978</b:Year>
    <b:City>Cambridge, MA</b:City>
    <b:Publisher>Harvard University Press</b:Publisher>
    <b:RefOrder>4</b:RefOrder>
  </b:Source>
  <b:Source>
    <b:Tag>www18</b:Tag>
    <b:SourceType>InternetSite</b:SourceType>
    <b:Guid>{6F166C69-6E5D-4CB4-B020-1D993C95EF23}</b:Guid>
    <b:Title>www.smh.com.au</b:Title>
    <b:Year>2018</b:Year>
    <b:YearAccessed>2018</b:YearAccessed>
    <b:MonthAccessed>June</b:MonthAccessed>
    <b:DayAccessed>1st</b:DayAccessed>
    <b:URL>https://www.smh.com.au/politics/federal/child-led-learning-has-dragged-australia-down-20180425-p4zbmb.html</b:URL>
    <b:Author>
      <b:Author>
        <b:NameList>
          <b:Person>
            <b:Last>Donelly</b:Last>
            <b:First>K.</b:First>
          </b:Person>
        </b:NameList>
      </b:Author>
    </b:Author>
    <b:RefOrder>12</b:RefOrder>
  </b:Source>
  <b:Source>
    <b:Tag>Gra13</b:Tag>
    <b:SourceType>Book</b:SourceType>
    <b:Guid>{986FEEAD-1325-48FB-A19B-9E4E14FC0909}</b:Guid>
    <b:Author>
      <b:Author>
        <b:NameList>
          <b:Person>
            <b:Last>Gray</b:Last>
            <b:First>P</b:First>
          </b:Person>
        </b:NameList>
      </b:Author>
    </b:Author>
    <b:Title>Free to Learn: Why Unleashing the Instinct to Play Will Make Our Children Happier, More Self-Reliant, and Better Students for Life</b:Title>
    <b:Year>2013</b:Year>
    <b:City>New York</b:City>
    <b:Publisher>Basic Books</b:Publisher>
    <b:RefOrder>11</b:RefOrder>
  </b:Source>
  <b:Source>
    <b:Tag>Kre98</b:Tag>
    <b:SourceType>JournalArticle</b:SourceType>
    <b:Guid>{DD5C242D-8277-4607-85F4-EFFE61CBDCA2}</b:Guid>
    <b:Title>Books and Buddies: Peers tutoring peers</b:Title>
    <b:Year>1998</b:Year>
    <b:Author>
      <b:Author>
        <b:NameList>
          <b:Person>
            <b:Last>Kreuger</b:Last>
            <b:First>E</b:First>
          </b:Person>
          <b:Person>
            <b:Last>Braun</b:Last>
            <b:First>B</b:First>
          </b:Person>
        </b:NameList>
      </b:Author>
    </b:Author>
    <b:JournalName>The Reading Teacher</b:JournalName>
    <b:Pages>410-414</b:Pages>
    <b:Volume>52</b:Volume>
    <b:Issue>4</b:Issue>
    <b:RefOrder>5</b:RefOrder>
  </b:Source>
  <b:Source>
    <b:Tag>Grü17</b:Tag>
    <b:SourceType>JournalArticle</b:SourceType>
    <b:Guid>{0062AADB-22EC-47DD-8D67-FD4F75F48C53}</b:Guid>
    <b:Author>
      <b:Author>
        <b:NameList>
          <b:Person>
            <b:Last>Grünke</b:Last>
            <b:First>M</b:First>
          </b:Person>
          <b:Person>
            <b:Last>Leidig</b:Last>
            <b:First>T</b:First>
          </b:Person>
        </b:NameList>
      </b:Author>
    </b:Author>
    <b:Title>The Effects of an Intervention Combining Peer Tutoring with Story Mapping on the Text Comprehension of Struggling Readers: A Case Report</b:Title>
    <b:JournalName>Educational Research Quarterly</b:JournalName>
    <b:Year>2017</b:Year>
    <b:Pages>43-62</b:Pages>
    <b:Volume>41</b:Volume>
    <b:Issue>1</b:Issue>
    <b:RefOrder>8</b:RefOrder>
  </b:Source>
  <b:Source>
    <b:Tag>Per07</b:Tag>
    <b:SourceType>JournalArticle</b:SourceType>
    <b:Guid>{613796AC-5B4C-4CC2-BA93-837F3D55C9AA}</b:Guid>
    <b:Author>
      <b:Author>
        <b:NameList>
          <b:Person>
            <b:Last>Peralta</b:Last>
            <b:First>A</b:First>
          </b:Person>
        </b:NameList>
      </b:Author>
    </b:Author>
    <b:Title>Cross-Age Tutoring: When Fifth Graders Become Teachers of Writing</b:Title>
    <b:JournalName>Thinking Classroom</b:JournalName>
    <b:Year>2007</b:Year>
    <b:Pages>13</b:Pages>
    <b:Volume>8</b:Volume>
    <b:Issue>1</b:Issue>
    <b:RefOrder>7</b:RefOrder>
  </b:Source>
  <b:Source>
    <b:Tag>Gra131</b:Tag>
    <b:SourceType>JournalArticle</b:SourceType>
    <b:Guid>{48488B2D-A418-44EB-B0A1-296F622DF136}</b:Guid>
    <b:Author>
      <b:Author>
        <b:NameList>
          <b:Person>
            <b:Last>Gray</b:Last>
            <b:First>P</b:First>
          </b:Person>
          <b:Person>
            <b:Last>Riley</b:Last>
            <b:First>G</b:First>
          </b:Person>
        </b:NameList>
      </b:Author>
    </b:Author>
    <b:Title>The Challenges and Benefits of Unschooling, According to 232 Families Who Have Chosen that Route</b:Title>
    <b:Year>2013</b:Year>
    <b:Pages>1-27</b:Pages>
    <b:JournalName>Journal of Unschooling and Alternative Learning</b:JournalName>
    <b:Volume>7</b:Volume>
    <b:Issue>14</b:Issue>
    <b:RefOrder>14</b:RefOrder>
  </b:Source>
  <b:Source>
    <b:Tag>Dud14</b:Tag>
    <b:SourceType>DocumentFromInternetSite</b:SourceType>
    <b:Guid>{63F4CDC5-D47D-42AD-9CB8-06B66BE75ADB}</b:Guid>
    <b:Title>Lesson Study: a handbook</b:Title>
    <b:City>Cambridge</b:City>
    <b:Year>2014</b:Year>
    <b:Author>
      <b:Author>
        <b:NameList>
          <b:Person>
            <b:Last>Dudley</b:Last>
            <b:First>Peter</b:First>
          </b:Person>
        </b:NameList>
      </b:Author>
    </b:Author>
    <b:YearAccessed>2018</b:YearAccessed>
    <b:MonthAccessed>June</b:MonthAccessed>
    <b:DayAccessed>18</b:DayAccessed>
    <b:URL>http://lessonstudy.co.uk/wp-content/uploads/2012/03/new-handbook-revisedMay14.pdf</b:URL>
    <b:RefOrder>15</b:RefOrder>
  </b:Source>
  <b:Source>
    <b:Tag>Joh12</b:Tag>
    <b:SourceType>Book</b:SourceType>
    <b:Guid>{F98A4015-28EC-43BE-B410-C1CB672EF196}</b:Guid>
    <b:Title>Visible Learning for Teachers</b:Title>
    <b:Year>2012</b:Year>
    <b:Author>
      <b:Author>
        <b:NameList>
          <b:Person>
            <b:Last>Hattie</b:Last>
            <b:First>John</b:First>
          </b:Person>
        </b:NameList>
      </b:Author>
    </b:Author>
    <b:City>Oxon</b:City>
    <b:Publisher>Routledge</b:Publisher>
    <b:RefOrder>16</b:RefOrder>
  </b:Source>
  <b:Source>
    <b:Tag>Huf15</b:Tag>
    <b:SourceType>JournalArticle</b:SourceType>
    <b:Guid>{3012D63C-CD56-443B-9026-B11C53E79426}</b:Guid>
    <b:Author>
      <b:Author>
        <b:NameList>
          <b:Person>
            <b:Last>Huf</b:Last>
            <b:First>C</b:First>
          </b:Person>
          <b:Person>
            <b:Last>Raggl</b:Last>
            <b:First>A</b:First>
          </b:Person>
        </b:NameList>
      </b:Author>
    </b:Author>
    <b:Title>Social Orders and interactions among children in age-mixed classes in primary schools - new perspectives from a synthesis of ethnographic data</b:Title>
    <b:Year>2015</b:Year>
    <b:JournalName>Ethnography and Education</b:JournalName>
    <b:Pages>230-241</b:Pages>
    <b:Volume>10</b:Volume>
    <b:Issue>2</b:Issue>
    <b:RefOrder>9</b:RefOrder>
  </b:Source>
  <b:Source>
    <b:Tag>Wag90</b:Tag>
    <b:SourceType>BookSection</b:SourceType>
    <b:Guid>{3F859BC0-DF7C-4E13-9EA2-03E334528BAE}</b:Guid>
    <b:Author>
      <b:Author>
        <b:NameList>
          <b:Person>
            <b:Last>Wagner</b:Last>
            <b:First>L</b:First>
          </b:Person>
        </b:NameList>
      </b:Author>
      <b:Editor>
        <b:NameList>
          <b:Person>
            <b:Last>Foot</b:Last>
            <b:First>H</b:First>
          </b:Person>
          <b:Person>
            <b:Last>Morgan</b:Last>
            <b:First>M</b:First>
          </b:Person>
          <b:Person>
            <b:Last>Shute</b:Last>
            <b:First>R</b:First>
          </b:Person>
        </b:NameList>
      </b:Editor>
    </b:Author>
    <b:Title>Social and historical perspective on peer teaching in education</b:Title>
    <b:City>New York</b:City>
    <b:Publisher>John Wiley and Sons</b:Publisher>
    <b:Year>1990</b:Year>
    <b:PeriodicalTitle>Children Helping Children</b:PeriodicalTitle>
    <b:Pages>21-42</b:Pages>
    <b:BookTitle>Children Helping Children</b:BookTitle>
    <b:RefOrder>2</b:RefOrder>
  </b:Source>
  <b:Source>
    <b:Tag>Wel08</b:Tag>
    <b:SourceType>DocumentFromInternetSite</b:SourceType>
    <b:Guid>{C06D3F07-9BF5-415A-9182-E7A41F8846BC}</b:Guid>
    <b:Title>Framework for Children’s Learning for 3 to 7-year-olds in Wales </b:Title>
    <b:Year>2008</b:Year>
    <b:Author>
      <b:Author>
        <b:Corporate>Welsh Government</b:Corporate>
      </b:Author>
    </b:Author>
    <b:YearAccessed>2018</b:YearAccessed>
    <b:MonthAccessed>June</b:MonthAccessed>
    <b:DayAccessed>20</b:DayAccessed>
    <b:URL>http://learning.gov.wales/docs/learningwales/publications/130424-framework-for-childrens-learning-en.pdf</b:URL>
    <b:RefOrder>13</b:RefOrder>
  </b:Source>
  <b:Source>
    <b:Tag>Tud92</b:Tag>
    <b:SourceType>BookSection</b:SourceType>
    <b:Guid>{1954FC1D-4C31-405C-B7D3-C338DE3D29CD}</b:Guid>
    <b:Title>Vygotky, the zone of proximal development, and peer collaboration: Implications for classroom practice. </b:Title>
    <b:Year>1992</b:Year>
    <b:Author>
      <b:Author>
        <b:NameList>
          <b:Person>
            <b:Last>Tudge</b:Last>
            <b:First>J</b:First>
          </b:Person>
        </b:NameList>
      </b:Author>
      <b:Editor>
        <b:NameList>
          <b:Person>
            <b:Last>Moll</b:Last>
            <b:First>L.</b:First>
            <b:Middle>C.</b:Middle>
          </b:Person>
        </b:NameList>
      </b:Editor>
    </b:Author>
    <b:BookTitle>Vygotsky and education; Instructional implications and applications of sociohistorical psychology</b:BookTitle>
    <b:Pages>155-172</b:Pages>
    <b:City>New York</b:City>
    <b:Publisher>Cambridge University Press</b:Publisher>
    <b:RefOrder>3</b:RefOrder>
  </b:Source>
  <b:Source>
    <b:Tag>Placeholder1</b:Tag>
    <b:SourceType>Report</b:SourceType>
    <b:Guid>{3A379A86-A4DB-4673-823D-C1A377BC5179}</b:Guid>
    <b:Title>"What Makes a School a Learning Organisation?" OECD Education Working Papers, No 137</b:Title>
    <b:Year>2016</b:Year>
    <b:Author>
      <b:Author>
        <b:NameList>
          <b:Person>
            <b:Last>Kools</b:Last>
            <b:First>M</b:First>
          </b:Person>
          <b:Person>
            <b:Last>Stoll</b:Last>
            <b:First>L</b:First>
          </b:Person>
        </b:NameList>
      </b:Author>
    </b:Author>
    <b:Publisher>OECD Publishing</b:Publisher>
    <b:City>Paris</b:City>
    <b:RefOrder>10</b:RefOrder>
  </b:Source>
  <b:Source>
    <b:Tag>Sch83</b:Tag>
    <b:SourceType>Book</b:SourceType>
    <b:Guid>{41DE7927-31EB-4B93-BE4E-406434843E26}</b:Guid>
    <b:Title>The Reflective Practitioner: How professionals think in action</b:Title>
    <b:Year>1983</b:Year>
    <b:Publisher>Temple Smith</b:Publisher>
    <b:City>London</b:City>
    <b:Author>
      <b:Author>
        <b:NameList>
          <b:Person>
            <b:Last>Schön</b:Last>
            <b:First>D.</b:First>
          </b:Person>
        </b:NameList>
      </b:Author>
    </b:Author>
    <b:RefOrder>17</b:RefOrder>
  </b:Source>
  <b:Source>
    <b:Tag>Fam05</b:Tag>
    <b:SourceType>Misc</b:SourceType>
    <b:Guid>{CB30389F-2887-43B4-88CA-832598D62D7F}</b:Guid>
    <b:Title>Qualitative Research Methods: A Data Collector's Field Guide</b:Title>
    <b:Year>2005</b:Year>
    <b:Author>
      <b:Author>
        <b:Corporate>Family Health International</b:Corporate>
      </b:Author>
    </b:Author>
    <b:City>North Carolina</b:City>
    <b:Publisher>Family Health International</b:Publisher>
    <b:RefOrder>18</b:RefOrder>
  </b:Source>
  <b:Source>
    <b:Tag>Bel111</b:Tag>
    <b:SourceType>JournalArticle</b:SourceType>
    <b:Guid>{609FFD01-AAD8-4750-8290-3742B1EDC031}</b:Guid>
    <b:Title>Peer tutoring works better with age gap and matched abilities, study finds</b:Title>
    <b:Year>2011</b:Year>
    <b:Author>
      <b:Author>
        <b:NameList>
          <b:Person>
            <b:Last>Belgutay</b:Last>
            <b:First>J</b:First>
          </b:Person>
        </b:NameList>
      </b:Author>
    </b:Author>
    <b:JournalName>Times Educational Supplement Scotland</b:JournalName>
    <b:Pages>5</b:Pages>
    <b:Issue>2210</b:Issue>
    <b:RefOrder>6</b:RefOrder>
  </b:Source>
  <b:Source>
    <b:Tag>Lae11</b:Tag>
    <b:SourceType>InternetSite</b:SourceType>
    <b:Guid>{0A1A8780-5409-4704-8C61-94F6F30A7623}</b:Guid>
    <b:Title>Experiential Education: Making Care and Education More Effective Through Well-Being and Involvement. </b:Title>
    <b:Year>2011</b:Year>
    <b:YearAccessed>2018</b:YearAccessed>
    <b:MonthAccessed>June</b:MonthAccessed>
    <b:DayAccessed>20</b:DayAccessed>
    <b:URL>http://www.child-encyclopedia.com/child-care-early-childhood-education-and-care/according-experts/experiential-education-making-care</b:URL>
    <b:Author>
      <b:Author>
        <b:NameList>
          <b:Person>
            <b:Last>Laevers</b:Last>
            <b:First>F</b:First>
          </b:Person>
        </b:NameList>
      </b:Author>
    </b:Author>
    <b:RefOrder>19</b:RefOrder>
  </b:Source>
</b:Sources>
</file>

<file path=customXml/itemProps1.xml><?xml version="1.0" encoding="utf-8"?>
<ds:datastoreItem xmlns:ds="http://schemas.openxmlformats.org/officeDocument/2006/customXml" ds:itemID="{36EA666D-DB4F-40F3-9CBE-8AB21B8A4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2846</TotalTime>
  <Pages>64</Pages>
  <Words>16465</Words>
  <Characters>93854</Characters>
  <Application>Microsoft Office Word</Application>
  <DocSecurity>0</DocSecurity>
  <Lines>782</Lines>
  <Paragraphs>220</Paragraphs>
  <ScaleCrop>false</ScaleCrop>
  <HeadingPairs>
    <vt:vector size="2" baseType="variant">
      <vt:variant>
        <vt:lpstr>Title</vt:lpstr>
      </vt:variant>
      <vt:variant>
        <vt:i4>1</vt:i4>
      </vt:variant>
    </vt:vector>
  </HeadingPairs>
  <TitlesOfParts>
    <vt:vector size="1" baseType="lpstr">
      <vt:lpstr>Does providing older pupils with responsibility to plan and lead learning opportunities for younger pupils, influence levels of engagement for all?</vt:lpstr>
    </vt:vector>
  </TitlesOfParts>
  <Company/>
  <LinksUpToDate>false</LinksUpToDate>
  <CharactersWithSpaces>110099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providing older pupils with responsibility to plan and lead learning opportunities for younger pupils, influence levels of engagement for all?</dc:title>
  <dc:creator>Russell Dwyer</dc:creator>
  <cp:lastModifiedBy>Russell Dwyer</cp:lastModifiedBy>
  <cp:revision>103</cp:revision>
  <dcterms:created xsi:type="dcterms:W3CDTF">2018-05-27T23:26:00Z</dcterms:created>
  <dcterms:modified xsi:type="dcterms:W3CDTF">2018-06-22T13:04:00Z</dcterms:modified>
</cp:coreProperties>
</file>