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B55B71" w:rsidRPr="008742B0" w14:paraId="7BAEB409" w14:textId="77777777" w:rsidTr="00677DD2">
        <w:tc>
          <w:tcPr>
            <w:tcW w:w="1838" w:type="dxa"/>
          </w:tcPr>
          <w:p w14:paraId="2C427ED6" w14:textId="77777777" w:rsidR="00B55B71" w:rsidRPr="008742B0" w:rsidRDefault="00B55B71" w:rsidP="00677DD2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8742B0"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0E089E54" w14:textId="77777777" w:rsidR="00B55B71" w:rsidRPr="008742B0" w:rsidRDefault="00B55B71" w:rsidP="00677DD2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8742B0">
              <w:rPr>
                <w:rFonts w:ascii="Arial" w:hAnsi="Arial" w:cs="Arial"/>
                <w:sz w:val="22"/>
                <w:szCs w:val="22"/>
              </w:rPr>
              <w:t>BMSW5</w:t>
            </w:r>
            <w:r>
              <w:rPr>
                <w:rFonts w:ascii="Arial" w:hAnsi="Arial" w:cs="Arial"/>
                <w:sz w:val="22"/>
                <w:szCs w:val="22"/>
              </w:rPr>
              <w:t>1</w:t>
            </w:r>
            <w:r w:rsidRPr="008742B0">
              <w:rPr>
                <w:rFonts w:ascii="Arial" w:hAnsi="Arial" w:cs="Arial"/>
                <w:sz w:val="22"/>
                <w:szCs w:val="22"/>
              </w:rPr>
              <w:t>05</w:t>
            </w:r>
          </w:p>
        </w:tc>
      </w:tr>
      <w:tr w:rsidR="00B55B71" w:rsidRPr="008742B0" w14:paraId="62880695" w14:textId="77777777" w:rsidTr="00677DD2">
        <w:tc>
          <w:tcPr>
            <w:tcW w:w="1838" w:type="dxa"/>
          </w:tcPr>
          <w:p w14:paraId="783DADF5" w14:textId="77777777" w:rsidR="00B55B71" w:rsidRPr="008742B0" w:rsidRDefault="00B55B71" w:rsidP="00677DD2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8742B0"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71479766" w14:textId="77777777" w:rsidR="00B55B71" w:rsidRPr="008742B0" w:rsidRDefault="00B55B71" w:rsidP="00677DD2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8742B0">
              <w:rPr>
                <w:rFonts w:ascii="Arial" w:hAnsi="Arial" w:cs="Arial"/>
                <w:sz w:val="22"/>
                <w:szCs w:val="22"/>
              </w:rPr>
              <w:t>Workplace Culture and its impact on Organisational Efficiency</w:t>
            </w:r>
          </w:p>
        </w:tc>
      </w:tr>
      <w:tr w:rsidR="00B55B71" w:rsidRPr="008742B0" w14:paraId="6DC9DA7B" w14:textId="77777777" w:rsidTr="00677DD2">
        <w:tc>
          <w:tcPr>
            <w:tcW w:w="1838" w:type="dxa"/>
          </w:tcPr>
          <w:p w14:paraId="17717CF0" w14:textId="77777777" w:rsidR="00B55B71" w:rsidRPr="008742B0" w:rsidRDefault="00B55B71" w:rsidP="00677DD2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8742B0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30838078"/>
            <w:placeholder>
              <w:docPart w:val="1E23BA5ABF3D49169810E0CF9E1041B0"/>
            </w:placeholder>
            <w:date w:fullDate="2019-08-15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77D2D1DC" w14:textId="77777777" w:rsidR="00B55B71" w:rsidRPr="008742B0" w:rsidRDefault="00B55B71" w:rsidP="00677DD2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15/08/2019</w:t>
                </w:r>
              </w:p>
            </w:tc>
          </w:sdtContent>
        </w:sdt>
      </w:tr>
      <w:tr w:rsidR="00B55B71" w:rsidRPr="008742B0" w14:paraId="29748245" w14:textId="77777777" w:rsidTr="00677DD2">
        <w:tc>
          <w:tcPr>
            <w:tcW w:w="1838" w:type="dxa"/>
          </w:tcPr>
          <w:p w14:paraId="73CFA0BC" w14:textId="77777777" w:rsidR="00B55B71" w:rsidRPr="008742B0" w:rsidRDefault="00B55B71" w:rsidP="00677DD2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8742B0"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402287360"/>
            <w:placeholder>
              <w:docPart w:val="51DDD89932B34329852FC47655F1BD9E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7F563677" w14:textId="77777777" w:rsidR="00B55B71" w:rsidRPr="008742B0" w:rsidRDefault="00B55B71" w:rsidP="00677DD2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8742B0">
                  <w:rPr>
                    <w:rFonts w:ascii="Arial" w:hAnsi="Arial" w:cs="Arial"/>
                    <w:sz w:val="22"/>
                    <w:szCs w:val="22"/>
                  </w:rPr>
                  <w:t>5</w:t>
                </w:r>
              </w:p>
            </w:tc>
          </w:sdtContent>
        </w:sdt>
      </w:tr>
      <w:tr w:rsidR="00B55B71" w:rsidRPr="008742B0" w14:paraId="736BA6CE" w14:textId="77777777" w:rsidTr="00677DD2">
        <w:tc>
          <w:tcPr>
            <w:tcW w:w="1838" w:type="dxa"/>
          </w:tcPr>
          <w:p w14:paraId="75B66176" w14:textId="77777777" w:rsidR="00B55B71" w:rsidRPr="008742B0" w:rsidRDefault="00B55B71" w:rsidP="00677DD2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8742B0"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70C5E83F" w14:textId="77777777" w:rsidR="00B55B71" w:rsidRPr="008742B0" w:rsidRDefault="00B55B71" w:rsidP="00677DD2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8742B0"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B55B71" w:rsidRPr="008742B0" w14:paraId="2B63A956" w14:textId="77777777" w:rsidTr="00677DD2">
        <w:tc>
          <w:tcPr>
            <w:tcW w:w="1838" w:type="dxa"/>
          </w:tcPr>
          <w:p w14:paraId="03EB18A9" w14:textId="77777777" w:rsidR="00B55B71" w:rsidRPr="008742B0" w:rsidRDefault="00B55B71" w:rsidP="00677DD2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8742B0"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6D1DCD8E" w14:textId="77777777" w:rsidR="00B55B71" w:rsidRPr="008742B0" w:rsidRDefault="00B55B71" w:rsidP="00677DD2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9641FAF" w14:textId="77777777" w:rsidR="00B55B71" w:rsidRPr="008742B0" w:rsidRDefault="00B55B71" w:rsidP="00B55B71">
      <w:pPr>
        <w:pBdr>
          <w:bottom w:val="single" w:sz="6" w:space="1" w:color="auto"/>
        </w:pBd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lang w:val="en-GB" w:eastAsia="en-GB"/>
        </w:rPr>
      </w:pPr>
    </w:p>
    <w:p w14:paraId="01205571" w14:textId="77777777" w:rsidR="00B55B71" w:rsidRPr="008742B0" w:rsidRDefault="00B55B71" w:rsidP="00B55B71">
      <w:pPr>
        <w:overflowPunct w:val="0"/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</w:p>
    <w:p w14:paraId="507A93DC" w14:textId="77777777" w:rsidR="00B55B71" w:rsidRPr="008742B0" w:rsidRDefault="00B55B71" w:rsidP="00B55B71">
      <w:pPr>
        <w:overflowPunct w:val="0"/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  <w:r w:rsidRPr="008742B0">
        <w:rPr>
          <w:rFonts w:ascii="Arial" w:eastAsia="Times New Roman" w:hAnsi="Arial" w:cs="Arial"/>
          <w:b/>
          <w:lang w:val="en-GB" w:eastAsia="en-GB"/>
        </w:rPr>
        <w:t>AIM(S)</w:t>
      </w:r>
    </w:p>
    <w:p w14:paraId="09874787" w14:textId="77777777" w:rsidR="00B55B71" w:rsidRPr="008742B0" w:rsidRDefault="00B55B71" w:rsidP="00B55B71">
      <w:pPr>
        <w:overflowPunct w:val="0"/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</w:p>
    <w:p w14:paraId="25CFB480" w14:textId="77777777" w:rsidR="00B55B71" w:rsidRPr="008742B0" w:rsidRDefault="00B55B71" w:rsidP="00B55B71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120" w:line="240" w:lineRule="auto"/>
        <w:ind w:left="709" w:hanging="425"/>
        <w:contextualSpacing/>
        <w:rPr>
          <w:rFonts w:ascii="Arial" w:hAnsi="Arial" w:cs="Arial"/>
          <w:lang w:val="en-GB" w:eastAsia="en-GB"/>
        </w:rPr>
      </w:pPr>
      <w:r w:rsidRPr="008742B0">
        <w:rPr>
          <w:rFonts w:ascii="Arial" w:hAnsi="Arial" w:cs="Arial"/>
          <w:lang w:val="en-GB" w:eastAsia="en-GB"/>
        </w:rPr>
        <w:t>To develop an understanding of workplace culture and context in order to improve one’s ability to function within the organisational norms.</w:t>
      </w:r>
    </w:p>
    <w:p w14:paraId="2C4C5DA8" w14:textId="77777777" w:rsidR="00B55B71" w:rsidRPr="008742B0" w:rsidRDefault="00B55B71" w:rsidP="00B55B71">
      <w:pPr>
        <w:overflowPunct w:val="0"/>
        <w:autoSpaceDE w:val="0"/>
        <w:autoSpaceDN w:val="0"/>
        <w:adjustRightInd w:val="0"/>
        <w:spacing w:after="120" w:line="240" w:lineRule="auto"/>
        <w:rPr>
          <w:rFonts w:ascii="Arial" w:hAnsi="Arial" w:cs="Arial"/>
          <w:b/>
          <w:lang w:val="en-GB" w:eastAsia="en-GB"/>
        </w:rPr>
      </w:pPr>
    </w:p>
    <w:p w14:paraId="08B1B0A1" w14:textId="77777777" w:rsidR="00B55B71" w:rsidRPr="008742B0" w:rsidRDefault="00B55B71" w:rsidP="00B55B71">
      <w:pPr>
        <w:overflowPunct w:val="0"/>
        <w:autoSpaceDE w:val="0"/>
        <w:autoSpaceDN w:val="0"/>
        <w:adjustRightInd w:val="0"/>
        <w:spacing w:after="120" w:line="240" w:lineRule="auto"/>
        <w:rPr>
          <w:rFonts w:ascii="Arial" w:hAnsi="Arial" w:cs="Arial"/>
          <w:b/>
          <w:lang w:val="en-GB" w:eastAsia="en-GB"/>
        </w:rPr>
      </w:pPr>
      <w:r w:rsidRPr="008742B0">
        <w:rPr>
          <w:rFonts w:ascii="Arial" w:hAnsi="Arial" w:cs="Arial"/>
          <w:b/>
          <w:lang w:val="en-GB" w:eastAsia="en-GB"/>
        </w:rPr>
        <w:t>LEARNING OUTCOMES</w:t>
      </w:r>
    </w:p>
    <w:p w14:paraId="23D1C59D" w14:textId="77777777" w:rsidR="00B55B71" w:rsidRPr="008742B0" w:rsidRDefault="00B55B71" w:rsidP="00B55B71">
      <w:p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lang w:val="en-GB" w:eastAsia="en-GB"/>
        </w:rPr>
      </w:pPr>
      <w:r w:rsidRPr="008742B0">
        <w:rPr>
          <w:rFonts w:ascii="Arial" w:eastAsia="Times New Roman" w:hAnsi="Arial" w:cs="Arial"/>
          <w:lang w:val="en-GB" w:eastAsia="en-GB"/>
        </w:rPr>
        <w:t>Upon the successful completion of this module, the student should be able to:</w:t>
      </w:r>
    </w:p>
    <w:p w14:paraId="4196E98F" w14:textId="77777777" w:rsidR="00B55B71" w:rsidRPr="008742B0" w:rsidRDefault="00B55B71" w:rsidP="00B55B71">
      <w:p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lang w:val="en-GB" w:eastAsia="en-GB"/>
        </w:rPr>
      </w:pPr>
    </w:p>
    <w:p w14:paraId="558ADE67" w14:textId="77777777" w:rsidR="00B55B71" w:rsidRPr="008742B0" w:rsidRDefault="00B55B71" w:rsidP="00B55B71">
      <w:pPr>
        <w:numPr>
          <w:ilvl w:val="0"/>
          <w:numId w:val="3"/>
        </w:num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before="120" w:after="0" w:line="240" w:lineRule="auto"/>
        <w:ind w:left="709" w:right="-51" w:hanging="425"/>
        <w:rPr>
          <w:rFonts w:ascii="Arial" w:hAnsi="Arial" w:cs="Arial"/>
          <w:lang w:val="en-GB" w:eastAsia="en-GB"/>
        </w:rPr>
      </w:pPr>
      <w:r w:rsidRPr="008742B0">
        <w:rPr>
          <w:rFonts w:ascii="Arial" w:hAnsi="Arial" w:cs="Arial"/>
          <w:lang w:val="en-GB" w:eastAsia="en-GB"/>
        </w:rPr>
        <w:t xml:space="preserve">critically assess the culture and context </w:t>
      </w:r>
      <w:proofErr w:type="gramStart"/>
      <w:r w:rsidRPr="008742B0">
        <w:rPr>
          <w:rFonts w:ascii="Arial" w:hAnsi="Arial" w:cs="Arial"/>
          <w:lang w:val="en-GB" w:eastAsia="en-GB"/>
        </w:rPr>
        <w:t>of  an</w:t>
      </w:r>
      <w:proofErr w:type="gramEnd"/>
      <w:r w:rsidRPr="008742B0">
        <w:rPr>
          <w:rFonts w:ascii="Arial" w:hAnsi="Arial" w:cs="Arial"/>
          <w:lang w:val="en-GB" w:eastAsia="en-GB"/>
        </w:rPr>
        <w:t xml:space="preserve"> organisation;</w:t>
      </w:r>
    </w:p>
    <w:p w14:paraId="4B82EBE3" w14:textId="77777777" w:rsidR="00B55B71" w:rsidRPr="008742B0" w:rsidRDefault="00B55B71" w:rsidP="00B55B71">
      <w:pPr>
        <w:numPr>
          <w:ilvl w:val="0"/>
          <w:numId w:val="3"/>
        </w:num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before="120" w:after="0" w:line="240" w:lineRule="auto"/>
        <w:ind w:left="709" w:right="-51" w:hanging="425"/>
        <w:rPr>
          <w:rFonts w:ascii="Arial" w:hAnsi="Arial" w:cs="Arial"/>
          <w:lang w:val="en-GB" w:eastAsia="en-GB"/>
        </w:rPr>
      </w:pPr>
      <w:r w:rsidRPr="008742B0">
        <w:rPr>
          <w:rFonts w:ascii="Arial" w:hAnsi="Arial" w:cs="Arial"/>
          <w:lang w:val="en-GB" w:eastAsia="en-GB"/>
        </w:rPr>
        <w:t>evaluate an organisation within its broader environment using appropriate environmental and organisational analysis techniques;</w:t>
      </w:r>
    </w:p>
    <w:p w14:paraId="78A02E77" w14:textId="77777777" w:rsidR="00B55B71" w:rsidRPr="008742B0" w:rsidRDefault="00B55B71" w:rsidP="00B55B71">
      <w:pPr>
        <w:numPr>
          <w:ilvl w:val="0"/>
          <w:numId w:val="3"/>
        </w:num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before="120" w:after="0" w:line="240" w:lineRule="auto"/>
        <w:ind w:left="709" w:right="-51" w:hanging="425"/>
        <w:rPr>
          <w:rFonts w:ascii="Arial" w:hAnsi="Arial" w:cs="Arial"/>
          <w:lang w:val="en-GB" w:eastAsia="en-GB"/>
        </w:rPr>
      </w:pPr>
      <w:r w:rsidRPr="008742B0">
        <w:rPr>
          <w:rFonts w:ascii="Arial" w:hAnsi="Arial" w:cs="Arial"/>
          <w:lang w:val="en-GB" w:eastAsia="en-GB"/>
        </w:rPr>
        <w:t>critically appraise the cultural and ethical behaviour present in one or more organisations.</w:t>
      </w:r>
    </w:p>
    <w:p w14:paraId="3423849E" w14:textId="77777777" w:rsidR="00B55B71" w:rsidRPr="008742B0" w:rsidRDefault="00B55B71" w:rsidP="00B55B71">
      <w:p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after="120" w:line="240" w:lineRule="auto"/>
        <w:ind w:right="-51"/>
        <w:rPr>
          <w:rFonts w:ascii="Arial" w:hAnsi="Arial" w:cs="Arial"/>
          <w:lang w:val="en-GB" w:eastAsia="en-GB"/>
        </w:rPr>
      </w:pPr>
    </w:p>
    <w:p w14:paraId="51A35EC4" w14:textId="77777777" w:rsidR="00B55B71" w:rsidRPr="008742B0" w:rsidRDefault="00B55B71" w:rsidP="00B55B71">
      <w:p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after="120" w:line="240" w:lineRule="auto"/>
        <w:ind w:right="-51"/>
        <w:rPr>
          <w:rFonts w:ascii="Arial" w:hAnsi="Arial" w:cs="Arial"/>
          <w:b/>
          <w:lang w:val="en-GB" w:eastAsia="en-GB"/>
        </w:rPr>
      </w:pPr>
      <w:r w:rsidRPr="008742B0">
        <w:rPr>
          <w:rFonts w:ascii="Arial" w:hAnsi="Arial" w:cs="Arial"/>
          <w:lang w:val="en-GB" w:eastAsia="en-GB"/>
        </w:rPr>
        <w:t xml:space="preserve"> </w:t>
      </w:r>
      <w:r w:rsidRPr="008742B0">
        <w:rPr>
          <w:rFonts w:ascii="Arial" w:hAnsi="Arial" w:cs="Arial"/>
          <w:b/>
          <w:lang w:val="en-GB" w:eastAsia="en-GB"/>
        </w:rPr>
        <w:t>INDICATIVE CONTENT</w:t>
      </w:r>
    </w:p>
    <w:p w14:paraId="037755FB" w14:textId="77777777" w:rsidR="00B55B71" w:rsidRPr="008742B0" w:rsidRDefault="00B55B71" w:rsidP="00B55B71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709" w:right="-51" w:hanging="567"/>
        <w:rPr>
          <w:rFonts w:ascii="Arial" w:hAnsi="Arial" w:cs="Arial"/>
          <w:lang w:val="en-GB" w:eastAsia="en-GB"/>
        </w:rPr>
      </w:pPr>
      <w:r w:rsidRPr="008742B0">
        <w:rPr>
          <w:rFonts w:ascii="Arial" w:hAnsi="Arial" w:cs="Arial"/>
          <w:lang w:val="en-GB" w:eastAsia="en-GB"/>
        </w:rPr>
        <w:t>Impact of external forces on the organisation e.g. PESTLE and SWOT analysis.</w:t>
      </w:r>
    </w:p>
    <w:p w14:paraId="142A2A52" w14:textId="77777777" w:rsidR="00B55B71" w:rsidRPr="008742B0" w:rsidRDefault="00B55B71" w:rsidP="00B55B71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709" w:right="-51" w:hanging="567"/>
        <w:rPr>
          <w:rFonts w:ascii="Arial" w:hAnsi="Arial" w:cs="Arial"/>
          <w:lang w:val="en-GB" w:eastAsia="en-GB"/>
        </w:rPr>
      </w:pPr>
      <w:r w:rsidRPr="008742B0">
        <w:rPr>
          <w:rFonts w:ascii="Arial" w:hAnsi="Arial" w:cs="Arial"/>
          <w:lang w:val="en-GB" w:eastAsia="en-GB"/>
        </w:rPr>
        <w:t>Formal and informal relationships between departments and people.</w:t>
      </w:r>
    </w:p>
    <w:p w14:paraId="30A63EBE" w14:textId="77777777" w:rsidR="00B55B71" w:rsidRPr="008742B0" w:rsidRDefault="00B55B71" w:rsidP="00B55B71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709" w:right="-51" w:hanging="567"/>
        <w:rPr>
          <w:rFonts w:ascii="Arial" w:hAnsi="Arial" w:cs="Arial"/>
          <w:lang w:val="en-GB" w:eastAsia="en-GB"/>
        </w:rPr>
      </w:pPr>
      <w:r w:rsidRPr="008742B0">
        <w:rPr>
          <w:rFonts w:ascii="Arial" w:hAnsi="Arial" w:cs="Arial"/>
          <w:lang w:val="en-GB" w:eastAsia="en-GB"/>
        </w:rPr>
        <w:t>Organisational culture, ethos and values.</w:t>
      </w:r>
    </w:p>
    <w:p w14:paraId="74C1C647" w14:textId="77777777" w:rsidR="00B55B71" w:rsidRPr="008742B0" w:rsidRDefault="00B55B71" w:rsidP="00B55B71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709" w:right="-51" w:hanging="567"/>
        <w:rPr>
          <w:rFonts w:ascii="Arial" w:hAnsi="Arial" w:cs="Arial"/>
          <w:lang w:val="en-GB" w:eastAsia="en-GB"/>
        </w:rPr>
      </w:pPr>
      <w:r w:rsidRPr="008742B0">
        <w:rPr>
          <w:rFonts w:ascii="Arial" w:hAnsi="Arial" w:cs="Arial"/>
          <w:lang w:val="en-GB" w:eastAsia="en-GB"/>
        </w:rPr>
        <w:t>Establishing a culture of sustainability within the workplace.</w:t>
      </w:r>
    </w:p>
    <w:p w14:paraId="48E08808" w14:textId="77777777" w:rsidR="00B55B71" w:rsidRPr="008742B0" w:rsidRDefault="00B55B71" w:rsidP="00B55B71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709" w:right="-51" w:hanging="567"/>
        <w:rPr>
          <w:rFonts w:ascii="Arial" w:hAnsi="Arial" w:cs="Arial"/>
          <w:lang w:val="en-GB" w:eastAsia="en-GB"/>
        </w:rPr>
      </w:pPr>
      <w:r w:rsidRPr="008742B0">
        <w:rPr>
          <w:rFonts w:ascii="Arial" w:hAnsi="Arial" w:cs="Arial"/>
          <w:lang w:val="en-GB" w:eastAsia="en-GB"/>
        </w:rPr>
        <w:t>Corporate social and environmental responsibility.</w:t>
      </w:r>
    </w:p>
    <w:p w14:paraId="68CF66A8" w14:textId="77777777" w:rsidR="00B55B71" w:rsidRPr="008742B0" w:rsidRDefault="00B55B71" w:rsidP="00B55B71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709" w:right="-51" w:hanging="567"/>
        <w:rPr>
          <w:rFonts w:ascii="Arial" w:hAnsi="Arial" w:cs="Arial"/>
          <w:lang w:val="en-GB" w:eastAsia="en-GB"/>
        </w:rPr>
      </w:pPr>
      <w:r w:rsidRPr="008742B0">
        <w:rPr>
          <w:rFonts w:ascii="Arial" w:hAnsi="Arial" w:cs="Arial"/>
          <w:lang w:val="en-GB" w:eastAsia="en-GB"/>
        </w:rPr>
        <w:t>Personal ethical standards, values and beliefs.</w:t>
      </w:r>
    </w:p>
    <w:p w14:paraId="77A22D5E" w14:textId="77777777" w:rsidR="00B55B71" w:rsidRPr="008742B0" w:rsidRDefault="00B55B71" w:rsidP="00B55B71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709" w:right="-51" w:hanging="567"/>
        <w:rPr>
          <w:rFonts w:ascii="Arial" w:hAnsi="Arial" w:cs="Arial"/>
          <w:lang w:val="en-GB" w:eastAsia="en-GB"/>
        </w:rPr>
      </w:pPr>
      <w:r w:rsidRPr="008742B0">
        <w:rPr>
          <w:rFonts w:ascii="Arial" w:hAnsi="Arial" w:cs="Arial"/>
          <w:lang w:val="en-GB" w:eastAsia="en-GB"/>
        </w:rPr>
        <w:t>Communication channels for sharing information and building relationships.</w:t>
      </w:r>
    </w:p>
    <w:p w14:paraId="23B37665" w14:textId="77777777" w:rsidR="00B55B71" w:rsidRPr="008742B0" w:rsidRDefault="00B55B71" w:rsidP="00B55B71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709" w:right="-51" w:hanging="567"/>
        <w:rPr>
          <w:rFonts w:ascii="Arial" w:hAnsi="Arial" w:cs="Arial"/>
          <w:lang w:val="en-GB" w:eastAsia="en-GB"/>
        </w:rPr>
      </w:pPr>
      <w:r w:rsidRPr="008742B0">
        <w:rPr>
          <w:rFonts w:ascii="Arial" w:hAnsi="Arial" w:cs="Arial"/>
          <w:lang w:val="en-GB" w:eastAsia="en-GB"/>
        </w:rPr>
        <w:t>Barriers to effective functioning in the organisation and ways to overcome them.</w:t>
      </w:r>
    </w:p>
    <w:p w14:paraId="36D1D549" w14:textId="77777777" w:rsidR="00B55B71" w:rsidRPr="008742B0" w:rsidRDefault="00B55B71" w:rsidP="00B55B71">
      <w:pPr>
        <w:keepNext/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</w:p>
    <w:p w14:paraId="2AF02E22" w14:textId="77777777" w:rsidR="00B55B71" w:rsidRPr="008742B0" w:rsidRDefault="00B55B71" w:rsidP="00B55B71">
      <w:pPr>
        <w:keepNext/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</w:p>
    <w:p w14:paraId="5B26954F" w14:textId="77777777" w:rsidR="00B55B71" w:rsidRPr="008742B0" w:rsidRDefault="00B55B71" w:rsidP="00B55B71">
      <w:pPr>
        <w:keepNext/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  <w:r w:rsidRPr="008742B0">
        <w:rPr>
          <w:rFonts w:ascii="Arial" w:eastAsia="Times New Roman" w:hAnsi="Arial" w:cs="Arial"/>
          <w:b/>
          <w:lang w:val="en-GB" w:eastAsia="en-GB"/>
        </w:rPr>
        <w:t>Study Time Allocation</w:t>
      </w:r>
    </w:p>
    <w:p w14:paraId="723AD20F" w14:textId="77777777" w:rsidR="00B55B71" w:rsidRPr="008742B0" w:rsidRDefault="00B55B71" w:rsidP="00B55B71">
      <w:pPr>
        <w:keepNext/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</w:p>
    <w:p w14:paraId="55998BE6" w14:textId="77777777" w:rsidR="00B55B71" w:rsidRPr="008742B0" w:rsidRDefault="00B55B71" w:rsidP="00B55B71">
      <w:pPr>
        <w:keepNext/>
        <w:spacing w:after="0" w:line="240" w:lineRule="auto"/>
        <w:rPr>
          <w:rFonts w:ascii="Arial" w:eastAsia="Times New Roman" w:hAnsi="Arial" w:cs="Arial"/>
          <w:lang w:val="en-GB" w:eastAsia="en-GB"/>
        </w:rPr>
      </w:pPr>
      <w:r w:rsidRPr="008742B0">
        <w:rPr>
          <w:rFonts w:ascii="Arial" w:eastAsia="Times New Roman" w:hAnsi="Arial" w:cs="Arial"/>
          <w:lang w:val="en-GB" w:eastAsia="en-GB"/>
        </w:rPr>
        <w:t>The allocation of teaching to deliver the module is:</w:t>
      </w:r>
    </w:p>
    <w:p w14:paraId="7E98D988" w14:textId="77777777" w:rsidR="00B55B71" w:rsidRPr="008742B0" w:rsidRDefault="00B55B71" w:rsidP="00B55B71">
      <w:pPr>
        <w:keepNext/>
        <w:spacing w:after="0" w:line="240" w:lineRule="auto"/>
        <w:rPr>
          <w:rFonts w:ascii="Arial" w:eastAsia="Times New Roman" w:hAnsi="Arial" w:cs="Arial"/>
          <w:lang w:val="en-GB" w:eastAsia="en-GB"/>
        </w:rPr>
      </w:pPr>
    </w:p>
    <w:tbl>
      <w:tblPr>
        <w:tblStyle w:val="TableGrid3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55B71" w:rsidRPr="008742B0" w14:paraId="56B5B72C" w14:textId="77777777" w:rsidTr="00677DD2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8DE3496" w14:textId="77777777" w:rsidR="00B55B71" w:rsidRPr="008742B0" w:rsidRDefault="00B55B71" w:rsidP="00677DD2">
            <w:pPr>
              <w:keepNext/>
              <w:spacing w:after="0" w:line="240" w:lineRule="auto"/>
              <w:rPr>
                <w:rFonts w:ascii="Arial" w:hAnsi="Arial" w:cs="Arial"/>
                <w:b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F9433D7" w14:textId="77777777" w:rsidR="00B55B71" w:rsidRPr="008742B0" w:rsidRDefault="00B55B71" w:rsidP="00677DD2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3956E4F" w14:textId="77777777" w:rsidR="00B55B71" w:rsidRPr="008742B0" w:rsidRDefault="00B55B71" w:rsidP="00677DD2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Percentage</w:t>
            </w:r>
          </w:p>
        </w:tc>
      </w:tr>
      <w:tr w:rsidR="00B55B71" w:rsidRPr="008742B0" w14:paraId="465D8F47" w14:textId="77777777" w:rsidTr="00677DD2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40F119" w14:textId="77777777" w:rsidR="00B55B71" w:rsidRPr="008742B0" w:rsidRDefault="00B55B71" w:rsidP="00677DD2">
            <w:pPr>
              <w:keepNext/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Scheduled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A6E04F5" w14:textId="77777777" w:rsidR="00B55B71" w:rsidRPr="008742B0" w:rsidRDefault="00B55B71" w:rsidP="00677DD2">
            <w:pPr>
              <w:keepNext/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40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C0D950" w14:textId="77777777" w:rsidR="00B55B71" w:rsidRPr="008742B0" w:rsidRDefault="00B55B71" w:rsidP="00677DD2">
            <w:pPr>
              <w:keepNext/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20%</w:t>
            </w:r>
          </w:p>
        </w:tc>
      </w:tr>
      <w:tr w:rsidR="00B55B71" w:rsidRPr="008742B0" w14:paraId="7756387A" w14:textId="77777777" w:rsidTr="00677DD2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E4E7FFF" w14:textId="77777777" w:rsidR="00B55B71" w:rsidRPr="008742B0" w:rsidRDefault="00B55B71" w:rsidP="00677DD2">
            <w:pPr>
              <w:keepNext/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Independent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4910E02" w14:textId="77777777" w:rsidR="00B55B71" w:rsidRPr="008742B0" w:rsidRDefault="00B55B71" w:rsidP="00677DD2">
            <w:pPr>
              <w:keepNext/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160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D361A7" w14:textId="77777777" w:rsidR="00B55B71" w:rsidRPr="008742B0" w:rsidRDefault="00B55B71" w:rsidP="00677DD2">
            <w:pPr>
              <w:keepNext/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80%</w:t>
            </w:r>
          </w:p>
        </w:tc>
      </w:tr>
      <w:tr w:rsidR="00B55B71" w:rsidRPr="008742B0" w14:paraId="18834AC4" w14:textId="77777777" w:rsidTr="00677DD2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C1A76B" w14:textId="77777777" w:rsidR="00B55B71" w:rsidRPr="008742B0" w:rsidRDefault="00B55B71" w:rsidP="00677DD2">
            <w:pPr>
              <w:keepNext/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Placement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407A87" w14:textId="77777777" w:rsidR="00B55B71" w:rsidRPr="008742B0" w:rsidRDefault="00B55B71" w:rsidP="00677DD2">
            <w:pPr>
              <w:keepNext/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A971E5" w14:textId="77777777" w:rsidR="00B55B71" w:rsidRPr="008742B0" w:rsidRDefault="00B55B71" w:rsidP="00677DD2">
            <w:pPr>
              <w:keepNext/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0%</w:t>
            </w:r>
          </w:p>
        </w:tc>
      </w:tr>
      <w:tr w:rsidR="00B55B71" w:rsidRPr="008742B0" w14:paraId="305EE7AF" w14:textId="77777777" w:rsidTr="00677DD2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FD7FC51" w14:textId="77777777" w:rsidR="00B55B71" w:rsidRPr="008742B0" w:rsidRDefault="00B55B71" w:rsidP="00677DD2">
            <w:pPr>
              <w:keepNext/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F7BBB2" w14:textId="77777777" w:rsidR="00B55B71" w:rsidRPr="008742B0" w:rsidRDefault="00B55B71" w:rsidP="00677DD2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200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E85058" w14:textId="77777777" w:rsidR="00B55B71" w:rsidRPr="008742B0" w:rsidRDefault="00B55B71" w:rsidP="00677DD2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100%</w:t>
            </w:r>
          </w:p>
        </w:tc>
      </w:tr>
    </w:tbl>
    <w:p w14:paraId="43EAE264" w14:textId="77777777" w:rsidR="00B55B71" w:rsidRPr="008742B0" w:rsidRDefault="00B55B71" w:rsidP="00B55B71">
      <w:pPr>
        <w:keepNext/>
        <w:overflowPunct w:val="0"/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</w:p>
    <w:p w14:paraId="24FBEA8D" w14:textId="77777777" w:rsidR="00B55B71" w:rsidRPr="008742B0" w:rsidRDefault="00B55B71" w:rsidP="00B55B71">
      <w:pPr>
        <w:overflowPunct w:val="0"/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</w:p>
    <w:p w14:paraId="6F61DCFD" w14:textId="77777777" w:rsidR="00B55B71" w:rsidRPr="008742B0" w:rsidRDefault="00B55B71" w:rsidP="00B55B71">
      <w:pPr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  <w:r w:rsidRPr="008742B0">
        <w:rPr>
          <w:rFonts w:ascii="Arial" w:eastAsia="Times New Roman" w:hAnsi="Arial" w:cs="Arial"/>
          <w:b/>
          <w:lang w:val="en-GB" w:eastAsia="en-GB"/>
        </w:rPr>
        <w:br w:type="page"/>
      </w:r>
    </w:p>
    <w:p w14:paraId="1867D7D7" w14:textId="77777777" w:rsidR="00B55B71" w:rsidRPr="008742B0" w:rsidRDefault="00B55B71" w:rsidP="00B55B71">
      <w:pPr>
        <w:overflowPunct w:val="0"/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  <w:r w:rsidRPr="008742B0">
        <w:rPr>
          <w:rFonts w:ascii="Arial" w:eastAsia="Times New Roman" w:hAnsi="Arial" w:cs="Arial"/>
          <w:b/>
          <w:lang w:val="en-GB" w:eastAsia="en-GB"/>
        </w:rPr>
        <w:lastRenderedPageBreak/>
        <w:t>ASSESSMENT</w:t>
      </w:r>
    </w:p>
    <w:p w14:paraId="62D00561" w14:textId="77777777" w:rsidR="00B55B71" w:rsidRPr="008742B0" w:rsidRDefault="00B55B71" w:rsidP="00B55B71">
      <w:pPr>
        <w:overflowPunct w:val="0"/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</w:p>
    <w:p w14:paraId="616B55DE" w14:textId="77777777" w:rsidR="00B55B71" w:rsidRPr="008742B0" w:rsidRDefault="00B55B71" w:rsidP="00B55B71">
      <w:pPr>
        <w:spacing w:after="0"/>
        <w:rPr>
          <w:rFonts w:ascii="Arial" w:hAnsi="Arial" w:cs="Arial"/>
          <w:b/>
          <w:lang w:val="en-GB"/>
        </w:rPr>
      </w:pPr>
      <w:r w:rsidRPr="008742B0">
        <w:rPr>
          <w:rFonts w:ascii="Arial" w:hAnsi="Arial" w:cs="Arial"/>
          <w:b/>
          <w:lang w:val="en-GB"/>
        </w:rPr>
        <w:t>Assessment Component 1</w:t>
      </w:r>
    </w:p>
    <w:p w14:paraId="6DCA1A9C" w14:textId="77777777" w:rsidR="00B55B71" w:rsidRPr="008742B0" w:rsidRDefault="00B55B71" w:rsidP="00B55B71">
      <w:pPr>
        <w:spacing w:after="0"/>
        <w:rPr>
          <w:rFonts w:ascii="Arial" w:hAnsi="Arial" w:cs="Arial"/>
          <w:b/>
          <w:i/>
          <w:sz w:val="20"/>
          <w:szCs w:val="20"/>
          <w:lang w:val="en-GB"/>
        </w:rPr>
      </w:pPr>
      <w:r w:rsidRPr="008742B0">
        <w:rPr>
          <w:rFonts w:ascii="Arial" w:hAnsi="Arial" w:cs="Arial"/>
          <w:b/>
          <w:i/>
          <w:sz w:val="20"/>
          <w:szCs w:val="20"/>
          <w:lang w:val="en-GB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B55B71" w:rsidRPr="008742B0" w14:paraId="1FA51332" w14:textId="77777777" w:rsidTr="00677DD2">
        <w:sdt>
          <w:sdtPr>
            <w:rPr>
              <w:rFonts w:ascii="Arial" w:hAnsi="Arial" w:cs="Arial"/>
              <w:lang w:val="en-GB"/>
            </w:rPr>
            <w:id w:val="11549914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7D6BC143" w14:textId="77777777" w:rsidR="00B55B71" w:rsidRPr="008742B0" w:rsidRDefault="00B55B71" w:rsidP="00677DD2">
                <w:pPr>
                  <w:spacing w:after="0"/>
                  <w:rPr>
                    <w:rFonts w:ascii="Arial" w:hAnsi="Arial" w:cs="Arial"/>
                    <w:b/>
                    <w:lang w:val="en-GB"/>
                  </w:rPr>
                </w:pPr>
                <w:r w:rsidRPr="008742B0"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29E22B71" w14:textId="77777777" w:rsidR="00B55B71" w:rsidRPr="008742B0" w:rsidRDefault="00B55B71" w:rsidP="00677DD2">
            <w:pPr>
              <w:spacing w:after="0"/>
              <w:rPr>
                <w:rFonts w:ascii="Arial" w:hAnsi="Arial" w:cs="Arial"/>
                <w:b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Written exam</w:t>
            </w:r>
          </w:p>
        </w:tc>
        <w:sdt>
          <w:sdtPr>
            <w:rPr>
              <w:rFonts w:ascii="Arial" w:hAnsi="Arial" w:cs="Arial"/>
              <w:lang w:val="en-GB"/>
            </w:rPr>
            <w:id w:val="-150212056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64A94A84" w14:textId="77777777" w:rsidR="00B55B71" w:rsidRPr="008742B0" w:rsidRDefault="00B55B71" w:rsidP="00677DD2">
                <w:pPr>
                  <w:spacing w:after="0"/>
                  <w:rPr>
                    <w:rFonts w:ascii="Arial" w:hAnsi="Arial" w:cs="Arial"/>
                    <w:b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4D9C9A32" w14:textId="77777777" w:rsidR="00B55B71" w:rsidRPr="008742B0" w:rsidRDefault="00B55B71" w:rsidP="00677DD2">
            <w:pPr>
              <w:spacing w:after="0"/>
              <w:rPr>
                <w:rFonts w:ascii="Arial" w:hAnsi="Arial" w:cs="Arial"/>
                <w:b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Coursework</w:t>
            </w:r>
          </w:p>
        </w:tc>
        <w:sdt>
          <w:sdtPr>
            <w:rPr>
              <w:rFonts w:ascii="Arial" w:hAnsi="Arial" w:cs="Arial"/>
              <w:lang w:val="en-GB"/>
            </w:rPr>
            <w:id w:val="-17812477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0BD44DC1" w14:textId="77777777" w:rsidR="00B55B71" w:rsidRPr="008742B0" w:rsidRDefault="00B55B71" w:rsidP="00677DD2">
                <w:pPr>
                  <w:spacing w:after="0"/>
                  <w:rPr>
                    <w:rFonts w:ascii="Arial" w:hAnsi="Arial" w:cs="Arial"/>
                    <w:b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6AB79391" w14:textId="77777777" w:rsidR="00B55B71" w:rsidRPr="008742B0" w:rsidRDefault="00B55B71" w:rsidP="00677DD2">
            <w:pPr>
              <w:spacing w:after="0"/>
              <w:rPr>
                <w:rFonts w:ascii="Arial" w:hAnsi="Arial" w:cs="Arial"/>
                <w:b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Practical</w:t>
            </w:r>
          </w:p>
        </w:tc>
      </w:tr>
    </w:tbl>
    <w:p w14:paraId="1ADE1FC3" w14:textId="77777777" w:rsidR="00B55B71" w:rsidRPr="008742B0" w:rsidRDefault="00B55B71" w:rsidP="00B55B71">
      <w:pPr>
        <w:spacing w:after="0"/>
        <w:rPr>
          <w:rFonts w:ascii="Arial" w:hAnsi="Arial" w:cs="Arial"/>
          <w:b/>
          <w:lang w:val="en-GB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55B71" w:rsidRPr="008742B0" w14:paraId="27C054A5" w14:textId="77777777" w:rsidTr="00677DD2">
        <w:tc>
          <w:tcPr>
            <w:tcW w:w="3256" w:type="dxa"/>
          </w:tcPr>
          <w:p w14:paraId="567530F7" w14:textId="77777777" w:rsidR="00B55B71" w:rsidRPr="008742B0" w:rsidRDefault="00B55B71" w:rsidP="00677DD2">
            <w:pPr>
              <w:spacing w:after="0"/>
              <w:jc w:val="center"/>
              <w:rPr>
                <w:rFonts w:ascii="Arial" w:hAnsi="Arial" w:cs="Arial"/>
                <w:b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Mode of assessment</w:t>
            </w:r>
          </w:p>
        </w:tc>
        <w:tc>
          <w:tcPr>
            <w:tcW w:w="3969" w:type="dxa"/>
          </w:tcPr>
          <w:p w14:paraId="68E44540" w14:textId="77777777" w:rsidR="00B55B71" w:rsidRPr="008742B0" w:rsidRDefault="00B55B71" w:rsidP="00677DD2">
            <w:pPr>
              <w:spacing w:after="0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Volume</w:t>
            </w:r>
          </w:p>
        </w:tc>
        <w:tc>
          <w:tcPr>
            <w:tcW w:w="1559" w:type="dxa"/>
          </w:tcPr>
          <w:p w14:paraId="18419A12" w14:textId="77777777" w:rsidR="00B55B71" w:rsidRPr="008742B0" w:rsidRDefault="00B55B71" w:rsidP="00677DD2">
            <w:pPr>
              <w:spacing w:after="0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Weighting</w:t>
            </w:r>
          </w:p>
        </w:tc>
      </w:tr>
      <w:tr w:rsidR="00B55B71" w:rsidRPr="008742B0" w14:paraId="2FFFEA5C" w14:textId="77777777" w:rsidTr="00677DD2">
        <w:tc>
          <w:tcPr>
            <w:tcW w:w="3256" w:type="dxa"/>
          </w:tcPr>
          <w:p w14:paraId="187C08F3" w14:textId="77777777" w:rsidR="00B55B71" w:rsidRPr="008742B0" w:rsidRDefault="00B55B71" w:rsidP="00677DD2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Individual written report based upon a student-selected case, supported by a practical demonstration (e.g. academic interview or individual presentation)</w:t>
            </w:r>
          </w:p>
        </w:tc>
        <w:tc>
          <w:tcPr>
            <w:tcW w:w="3969" w:type="dxa"/>
            <w:vAlign w:val="center"/>
          </w:tcPr>
          <w:p w14:paraId="696FFEEF" w14:textId="381D3BEA" w:rsidR="00B55B71" w:rsidRPr="008742B0" w:rsidRDefault="00B55B71" w:rsidP="00677DD2">
            <w:pPr>
              <w:spacing w:after="0" w:line="240" w:lineRule="auto"/>
              <w:rPr>
                <w:rFonts w:ascii="Arial" w:hAnsi="Arial" w:cs="Arial"/>
                <w:highlight w:val="yellow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3500 words supported by 5 minute presentation</w:t>
            </w:r>
            <w:bookmarkStart w:id="0" w:name="_GoBack"/>
            <w:bookmarkEnd w:id="0"/>
          </w:p>
        </w:tc>
        <w:tc>
          <w:tcPr>
            <w:tcW w:w="1559" w:type="dxa"/>
            <w:vAlign w:val="center"/>
          </w:tcPr>
          <w:p w14:paraId="0893FA8F" w14:textId="77777777" w:rsidR="00B55B71" w:rsidRPr="008742B0" w:rsidRDefault="00B55B71" w:rsidP="00677DD2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100%</w:t>
            </w:r>
          </w:p>
        </w:tc>
      </w:tr>
    </w:tbl>
    <w:p w14:paraId="07CE9DEC" w14:textId="77777777" w:rsidR="00B55B71" w:rsidRPr="008742B0" w:rsidRDefault="00B55B71" w:rsidP="00B55B71">
      <w:pPr>
        <w:spacing w:after="0"/>
        <w:rPr>
          <w:rFonts w:ascii="Arial" w:hAnsi="Arial" w:cs="Arial"/>
          <w:b/>
          <w:lang w:val="en-GB"/>
        </w:rPr>
      </w:pPr>
    </w:p>
    <w:p w14:paraId="1C8D19B0" w14:textId="77777777" w:rsidR="00B55B71" w:rsidRPr="008742B0" w:rsidRDefault="00B55B71" w:rsidP="00B55B71">
      <w:pPr>
        <w:tabs>
          <w:tab w:val="left" w:pos="720"/>
          <w:tab w:val="left" w:pos="1440"/>
          <w:tab w:val="left" w:pos="2160"/>
          <w:tab w:val="left" w:pos="2880"/>
        </w:tabs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</w:p>
    <w:p w14:paraId="6C1F3C31" w14:textId="77777777" w:rsidR="00B55B71" w:rsidRPr="008742B0" w:rsidRDefault="00B55B71" w:rsidP="00B55B71">
      <w:pPr>
        <w:tabs>
          <w:tab w:val="left" w:pos="720"/>
          <w:tab w:val="left" w:pos="1440"/>
          <w:tab w:val="left" w:pos="2160"/>
          <w:tab w:val="left" w:pos="2880"/>
        </w:tabs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  <w:r w:rsidRPr="008742B0">
        <w:rPr>
          <w:rFonts w:ascii="Arial" w:eastAsia="Times New Roman" w:hAnsi="Arial" w:cs="Arial"/>
          <w:b/>
          <w:lang w:val="en-GB" w:eastAsia="en-GB"/>
        </w:rPr>
        <w:t>Assessment Summary</w:t>
      </w:r>
    </w:p>
    <w:p w14:paraId="05551A0B" w14:textId="77777777" w:rsidR="00B55B71" w:rsidRPr="008742B0" w:rsidRDefault="00B55B71" w:rsidP="00B55B71">
      <w:pPr>
        <w:tabs>
          <w:tab w:val="left" w:pos="720"/>
          <w:tab w:val="left" w:pos="1440"/>
          <w:tab w:val="left" w:pos="2160"/>
          <w:tab w:val="left" w:pos="2880"/>
        </w:tabs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3"/>
        <w:tblpPr w:leftFromText="180" w:rightFromText="180" w:vertAnchor="text" w:horzAnchor="margin" w:tblpX="108" w:tblpY="83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55B71" w:rsidRPr="008742B0" w14:paraId="53B1E06F" w14:textId="77777777" w:rsidTr="00677DD2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CD4BD63" w14:textId="77777777" w:rsidR="00B55B71" w:rsidRPr="008742B0" w:rsidRDefault="00B55B71" w:rsidP="00677DD2">
            <w:pPr>
              <w:spacing w:after="0" w:line="240" w:lineRule="auto"/>
              <w:rPr>
                <w:rFonts w:ascii="Arial" w:hAnsi="Arial" w:cs="Arial"/>
                <w:b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Activity type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8724AF0" w14:textId="77777777" w:rsidR="00B55B71" w:rsidRPr="008742B0" w:rsidRDefault="00B55B71" w:rsidP="00677DD2">
            <w:pPr>
              <w:spacing w:after="0" w:line="240" w:lineRule="auto"/>
              <w:jc w:val="center"/>
              <w:rPr>
                <w:rFonts w:ascii="Arial" w:hAnsi="Arial" w:cs="Arial"/>
                <w:b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Percentage</w:t>
            </w:r>
          </w:p>
        </w:tc>
      </w:tr>
      <w:tr w:rsidR="00B55B71" w:rsidRPr="008742B0" w14:paraId="6C347780" w14:textId="77777777" w:rsidTr="00677DD2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9FBD6EB" w14:textId="77777777" w:rsidR="00B55B71" w:rsidRPr="008742B0" w:rsidRDefault="00B55B71" w:rsidP="00677DD2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Written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70D1FB" w14:textId="77777777" w:rsidR="00B55B71" w:rsidRPr="008742B0" w:rsidRDefault="00B55B71" w:rsidP="00677DD2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0%</w:t>
            </w:r>
          </w:p>
        </w:tc>
      </w:tr>
      <w:tr w:rsidR="00B55B71" w:rsidRPr="008742B0" w14:paraId="62149E32" w14:textId="77777777" w:rsidTr="00677DD2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D96A4E" w14:textId="77777777" w:rsidR="00B55B71" w:rsidRPr="008742B0" w:rsidRDefault="00B55B71" w:rsidP="00677DD2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Coursework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6CFEF1B" w14:textId="77777777" w:rsidR="00B55B71" w:rsidRPr="008742B0" w:rsidRDefault="00B55B71" w:rsidP="00677DD2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10</w:t>
            </w:r>
            <w:r w:rsidRPr="008742B0">
              <w:rPr>
                <w:rFonts w:ascii="Arial" w:hAnsi="Arial" w:cs="Arial"/>
                <w:lang w:val="en-GB"/>
              </w:rPr>
              <w:t>0%</w:t>
            </w:r>
          </w:p>
        </w:tc>
      </w:tr>
      <w:tr w:rsidR="00B55B71" w:rsidRPr="008742B0" w14:paraId="5D6DEF44" w14:textId="77777777" w:rsidTr="00677DD2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C05D7A1" w14:textId="77777777" w:rsidR="00B55B71" w:rsidRPr="008742B0" w:rsidRDefault="00B55B71" w:rsidP="00677DD2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Practical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2E11CF" w14:textId="77777777" w:rsidR="00B55B71" w:rsidRPr="008742B0" w:rsidRDefault="00B55B71" w:rsidP="00677DD2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0%</w:t>
            </w:r>
          </w:p>
        </w:tc>
      </w:tr>
      <w:tr w:rsidR="00B55B71" w:rsidRPr="008742B0" w14:paraId="1480F9F0" w14:textId="77777777" w:rsidTr="00677DD2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D80DEF7" w14:textId="77777777" w:rsidR="00B55B71" w:rsidRPr="008742B0" w:rsidRDefault="00B55B71" w:rsidP="00677DD2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TOTAL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F68CB6" w14:textId="77777777" w:rsidR="00B55B71" w:rsidRPr="008742B0" w:rsidRDefault="00B55B71" w:rsidP="00677DD2">
            <w:pPr>
              <w:spacing w:after="0" w:line="240" w:lineRule="auto"/>
              <w:jc w:val="center"/>
              <w:rPr>
                <w:rFonts w:ascii="Arial" w:hAnsi="Arial" w:cs="Arial"/>
                <w:b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100%</w:t>
            </w:r>
          </w:p>
        </w:tc>
      </w:tr>
    </w:tbl>
    <w:p w14:paraId="33011B2B" w14:textId="77777777" w:rsidR="00B55B71" w:rsidRPr="008742B0" w:rsidRDefault="00B55B71" w:rsidP="00B55B71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before="240" w:after="120" w:line="240" w:lineRule="auto"/>
        <w:ind w:hanging="3600"/>
        <w:rPr>
          <w:rFonts w:ascii="Arial" w:hAnsi="Arial" w:cs="Arial"/>
          <w:b/>
          <w:lang w:val="en-GB" w:eastAsia="en-GB"/>
        </w:rPr>
      </w:pPr>
    </w:p>
    <w:p w14:paraId="4C7C1630" w14:textId="77777777" w:rsidR="00B55B71" w:rsidRPr="008742B0" w:rsidRDefault="00B55B71" w:rsidP="00B55B71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before="240" w:after="120" w:line="240" w:lineRule="auto"/>
        <w:ind w:hanging="3600"/>
        <w:rPr>
          <w:rFonts w:ascii="Arial" w:hAnsi="Arial" w:cs="Arial"/>
          <w:b/>
          <w:lang w:val="en-GB" w:eastAsia="en-GB"/>
        </w:rPr>
      </w:pPr>
    </w:p>
    <w:p w14:paraId="4F6C19E9" w14:textId="77777777" w:rsidR="00B55B71" w:rsidRPr="008742B0" w:rsidRDefault="00B55B71" w:rsidP="00B55B71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before="240" w:after="120" w:line="240" w:lineRule="auto"/>
        <w:ind w:hanging="3600"/>
        <w:rPr>
          <w:rFonts w:ascii="Arial" w:hAnsi="Arial" w:cs="Arial"/>
          <w:b/>
          <w:lang w:val="en-GB" w:eastAsia="en-GB"/>
        </w:rPr>
      </w:pPr>
    </w:p>
    <w:p w14:paraId="012ADDC2" w14:textId="77777777" w:rsidR="00B55B71" w:rsidRPr="008742B0" w:rsidRDefault="00B55B71" w:rsidP="00B55B71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648A1458" w14:textId="77777777" w:rsidR="00B55B71" w:rsidRPr="008742B0" w:rsidRDefault="00B55B71" w:rsidP="00B55B71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  <w:r w:rsidRPr="008742B0">
        <w:rPr>
          <w:rFonts w:ascii="Arial" w:hAnsi="Arial" w:cs="Arial"/>
          <w:sz w:val="22"/>
          <w:szCs w:val="22"/>
        </w:rPr>
        <w:t>READING LIST</w:t>
      </w:r>
    </w:p>
    <w:p w14:paraId="203B6F01" w14:textId="77777777" w:rsidR="00B55B71" w:rsidRDefault="00B55B71" w:rsidP="00B55B71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tbl>
      <w:tblPr>
        <w:tblStyle w:val="TableGrid"/>
        <w:tblW w:w="9060" w:type="dxa"/>
        <w:tblLayout w:type="fixed"/>
        <w:tblLook w:val="04A0" w:firstRow="1" w:lastRow="0" w:firstColumn="1" w:lastColumn="0" w:noHBand="0" w:noVBand="1"/>
      </w:tblPr>
      <w:tblGrid>
        <w:gridCol w:w="1696"/>
        <w:gridCol w:w="5812"/>
        <w:gridCol w:w="1552"/>
      </w:tblGrid>
      <w:tr w:rsidR="00B55B71" w:rsidRPr="008742B0" w14:paraId="3EE08BBE" w14:textId="77777777" w:rsidTr="00677DD2">
        <w:trPr>
          <w:tblHeader/>
        </w:trPr>
        <w:tc>
          <w:tcPr>
            <w:tcW w:w="1696" w:type="dxa"/>
            <w:shd w:val="clear" w:color="auto" w:fill="BFBFBF" w:themeFill="background1" w:themeFillShade="BF"/>
          </w:tcPr>
          <w:p w14:paraId="231E420C" w14:textId="77777777" w:rsidR="00B55B71" w:rsidRPr="00DF5B12" w:rsidRDefault="00B55B71" w:rsidP="00677DD2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DF5B1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364" w:type="dxa"/>
            <w:gridSpan w:val="2"/>
          </w:tcPr>
          <w:p w14:paraId="5AD8812D" w14:textId="77777777" w:rsidR="00B55B71" w:rsidRPr="008742B0" w:rsidRDefault="00B55B71" w:rsidP="00677DD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DF5B12">
              <w:rPr>
                <w:rFonts w:ascii="Arial" w:hAnsi="Arial" w:cs="Arial"/>
                <w:b/>
                <w:lang w:val="en-GB"/>
              </w:rPr>
              <w:t>BMSW5</w:t>
            </w:r>
            <w:r>
              <w:rPr>
                <w:rFonts w:ascii="Arial" w:hAnsi="Arial" w:cs="Arial"/>
                <w:b/>
                <w:lang w:val="en-GB"/>
              </w:rPr>
              <w:t>1</w:t>
            </w:r>
            <w:r w:rsidRPr="00DF5B12">
              <w:rPr>
                <w:rFonts w:ascii="Arial" w:hAnsi="Arial" w:cs="Arial"/>
                <w:b/>
                <w:lang w:val="en-GB"/>
              </w:rPr>
              <w:t>05</w:t>
            </w:r>
          </w:p>
        </w:tc>
      </w:tr>
      <w:tr w:rsidR="00B55B71" w:rsidRPr="008742B0" w14:paraId="23675293" w14:textId="77777777" w:rsidTr="00677DD2">
        <w:trPr>
          <w:tblHeader/>
        </w:trPr>
        <w:tc>
          <w:tcPr>
            <w:tcW w:w="1696" w:type="dxa"/>
            <w:shd w:val="clear" w:color="auto" w:fill="BFBFBF" w:themeFill="background1" w:themeFillShade="BF"/>
          </w:tcPr>
          <w:p w14:paraId="475DBD2F" w14:textId="77777777" w:rsidR="00B55B71" w:rsidRPr="008742B0" w:rsidRDefault="00B55B71" w:rsidP="00677DD2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Module Title</w:t>
            </w:r>
          </w:p>
        </w:tc>
        <w:tc>
          <w:tcPr>
            <w:tcW w:w="7364" w:type="dxa"/>
            <w:gridSpan w:val="2"/>
          </w:tcPr>
          <w:p w14:paraId="722F80A6" w14:textId="77777777" w:rsidR="00B55B71" w:rsidRPr="008742B0" w:rsidRDefault="00B55B71" w:rsidP="00677DD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 xml:space="preserve">Workplace Culture and its impact on Organisational Efficiency </w:t>
            </w:r>
          </w:p>
        </w:tc>
      </w:tr>
      <w:tr w:rsidR="00B55B71" w:rsidRPr="008742B0" w14:paraId="533E3C66" w14:textId="77777777" w:rsidTr="00677DD2">
        <w:trPr>
          <w:tblHeader/>
        </w:trPr>
        <w:tc>
          <w:tcPr>
            <w:tcW w:w="1696" w:type="dxa"/>
            <w:shd w:val="clear" w:color="auto" w:fill="BFBFBF" w:themeFill="background1" w:themeFillShade="BF"/>
          </w:tcPr>
          <w:p w14:paraId="4DD78507" w14:textId="77777777" w:rsidR="00B55B71" w:rsidRPr="008742B0" w:rsidRDefault="00B55B71" w:rsidP="00677DD2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Classification</w:t>
            </w:r>
          </w:p>
        </w:tc>
        <w:tc>
          <w:tcPr>
            <w:tcW w:w="5812" w:type="dxa"/>
            <w:shd w:val="clear" w:color="auto" w:fill="BFBFBF" w:themeFill="background1" w:themeFillShade="BF"/>
          </w:tcPr>
          <w:p w14:paraId="60173D26" w14:textId="77777777" w:rsidR="00B55B71" w:rsidRPr="008742B0" w:rsidRDefault="00B55B71" w:rsidP="00677DD2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Reading List entry</w:t>
            </w:r>
          </w:p>
        </w:tc>
        <w:tc>
          <w:tcPr>
            <w:tcW w:w="1552" w:type="dxa"/>
            <w:shd w:val="clear" w:color="auto" w:fill="BFBFBF" w:themeFill="background1" w:themeFillShade="BF"/>
          </w:tcPr>
          <w:p w14:paraId="7691D250" w14:textId="77777777" w:rsidR="00B55B71" w:rsidRPr="008742B0" w:rsidRDefault="00B55B71" w:rsidP="00677DD2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b/>
                <w:lang w:val="en-GB"/>
              </w:rPr>
              <w:t>Electronic*</w:t>
            </w:r>
          </w:p>
        </w:tc>
      </w:tr>
      <w:tr w:rsidR="00B55B71" w:rsidRPr="008742B0" w14:paraId="69E7A842" w14:textId="77777777" w:rsidTr="00677DD2">
        <w:tc>
          <w:tcPr>
            <w:tcW w:w="1696" w:type="dxa"/>
          </w:tcPr>
          <w:p w14:paraId="15A00048" w14:textId="77777777" w:rsidR="00B55B71" w:rsidRPr="008742B0" w:rsidRDefault="00B55B71" w:rsidP="00677DD2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5812" w:type="dxa"/>
          </w:tcPr>
          <w:p w14:paraId="36377ADC" w14:textId="25E11037" w:rsidR="00B55B71" w:rsidRDefault="00B55B71" w:rsidP="00677DD2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3E386B">
              <w:rPr>
                <w:rFonts w:ascii="Arial" w:hAnsi="Arial" w:cs="Arial"/>
                <w:lang w:val="en-GB"/>
              </w:rPr>
              <w:t xml:space="preserve">Mullins, L., &amp; Christy, G. (2016). </w:t>
            </w:r>
            <w:r w:rsidRPr="005724A6">
              <w:rPr>
                <w:rFonts w:ascii="Arial" w:hAnsi="Arial" w:cs="Arial"/>
                <w:i/>
                <w:iCs/>
                <w:lang w:val="en-GB"/>
              </w:rPr>
              <w:t xml:space="preserve">Management &amp; </w:t>
            </w:r>
            <w:r w:rsidR="005724A6" w:rsidRPr="005724A6">
              <w:rPr>
                <w:rFonts w:ascii="Arial" w:hAnsi="Arial" w:cs="Arial"/>
                <w:i/>
                <w:iCs/>
                <w:lang w:val="en-GB"/>
              </w:rPr>
              <w:t>O</w:t>
            </w:r>
            <w:r w:rsidRPr="005724A6">
              <w:rPr>
                <w:rFonts w:ascii="Arial" w:hAnsi="Arial" w:cs="Arial"/>
                <w:i/>
                <w:iCs/>
                <w:lang w:val="en-GB"/>
              </w:rPr>
              <w:t xml:space="preserve">rganisational </w:t>
            </w:r>
            <w:r w:rsidR="005724A6">
              <w:rPr>
                <w:rFonts w:ascii="Arial" w:hAnsi="Arial" w:cs="Arial"/>
                <w:i/>
                <w:iCs/>
                <w:lang w:val="en-GB"/>
              </w:rPr>
              <w:t>B</w:t>
            </w:r>
            <w:r w:rsidRPr="005724A6">
              <w:rPr>
                <w:rFonts w:ascii="Arial" w:hAnsi="Arial" w:cs="Arial"/>
                <w:i/>
                <w:iCs/>
                <w:lang w:val="en-GB"/>
              </w:rPr>
              <w:t>ehaviour</w:t>
            </w:r>
            <w:r w:rsidRPr="003E386B">
              <w:rPr>
                <w:rFonts w:ascii="Arial" w:hAnsi="Arial" w:cs="Arial"/>
                <w:lang w:val="en-GB"/>
              </w:rPr>
              <w:t xml:space="preserve"> (Eleventh </w:t>
            </w:r>
            <w:r w:rsidR="005724A6">
              <w:rPr>
                <w:rFonts w:ascii="Arial" w:hAnsi="Arial" w:cs="Arial"/>
                <w:lang w:val="en-GB"/>
              </w:rPr>
              <w:t>Edition</w:t>
            </w:r>
            <w:r w:rsidRPr="003E386B">
              <w:rPr>
                <w:rFonts w:ascii="Arial" w:hAnsi="Arial" w:cs="Arial"/>
                <w:lang w:val="en-GB"/>
              </w:rPr>
              <w:t>).</w:t>
            </w:r>
            <w:r w:rsidR="005724A6">
              <w:rPr>
                <w:rFonts w:ascii="Arial" w:hAnsi="Arial" w:cs="Arial"/>
                <w:lang w:val="en-GB"/>
              </w:rPr>
              <w:t xml:space="preserve"> </w:t>
            </w:r>
            <w:proofErr w:type="gramStart"/>
            <w:r w:rsidR="005724A6">
              <w:rPr>
                <w:rFonts w:ascii="Arial" w:hAnsi="Arial" w:cs="Arial"/>
                <w:lang w:val="en-GB"/>
              </w:rPr>
              <w:t>[</w:t>
            </w:r>
            <w:proofErr w:type="gramEnd"/>
            <w:r w:rsidR="005724A6">
              <w:rPr>
                <w:rFonts w:ascii="Arial" w:hAnsi="Arial" w:cs="Arial"/>
                <w:lang w:val="en-GB"/>
              </w:rPr>
              <w:t>Online]</w:t>
            </w:r>
          </w:p>
          <w:p w14:paraId="09712650" w14:textId="1A7DBF0A" w:rsidR="00B55B71" w:rsidRPr="008742B0" w:rsidRDefault="005724A6" w:rsidP="00677DD2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hyperlink w:history="1">
              <w:r w:rsidRPr="003C5688">
                <w:rPr>
                  <w:rStyle w:val="Hyperlink"/>
                </w:rPr>
                <w:t>https://www-dawsonera- com.ezproxy.uwtsd.ac.uk/abstract/9781292088518</w:t>
              </w:r>
            </w:hyperlink>
            <w:r w:rsidR="00B55B71">
              <w:t xml:space="preserve"> </w:t>
            </w:r>
            <w:r w:rsidR="00B55B71" w:rsidRPr="008742B0">
              <w:rPr>
                <w:rFonts w:ascii="Arial" w:hAnsi="Arial" w:cs="Arial"/>
                <w:lang w:val="en-GB"/>
              </w:rPr>
              <w:t>(Accessed 2</w:t>
            </w:r>
            <w:r w:rsidR="00B55B71">
              <w:rPr>
                <w:rFonts w:ascii="Arial" w:hAnsi="Arial" w:cs="Arial"/>
                <w:lang w:val="en-GB"/>
              </w:rPr>
              <w:t>5</w:t>
            </w:r>
            <w:r w:rsidR="00B55B71" w:rsidRPr="008742B0">
              <w:rPr>
                <w:rFonts w:ascii="Arial" w:hAnsi="Arial" w:cs="Arial"/>
                <w:lang w:val="en-GB"/>
              </w:rPr>
              <w:t xml:space="preserve"> </w:t>
            </w:r>
            <w:r w:rsidR="00B55B71">
              <w:rPr>
                <w:rFonts w:ascii="Arial" w:hAnsi="Arial" w:cs="Arial"/>
                <w:lang w:val="en-GB"/>
              </w:rPr>
              <w:t>July</w:t>
            </w:r>
            <w:r w:rsidR="00B55B71" w:rsidRPr="008742B0">
              <w:rPr>
                <w:rFonts w:ascii="Arial" w:hAnsi="Arial" w:cs="Arial"/>
                <w:lang w:val="en-GB"/>
              </w:rPr>
              <w:t xml:space="preserve"> 201</w:t>
            </w:r>
            <w:r w:rsidR="00B55B71">
              <w:rPr>
                <w:rFonts w:ascii="Arial" w:hAnsi="Arial" w:cs="Arial"/>
                <w:lang w:val="en-GB"/>
              </w:rPr>
              <w:t>9</w:t>
            </w:r>
            <w:r w:rsidR="00B55B71" w:rsidRPr="008742B0">
              <w:rPr>
                <w:rFonts w:ascii="Arial" w:hAnsi="Arial" w:cs="Arial"/>
                <w:lang w:val="en-GB"/>
              </w:rPr>
              <w:t>)</w:t>
            </w:r>
          </w:p>
        </w:tc>
        <w:tc>
          <w:tcPr>
            <w:tcW w:w="1552" w:type="dxa"/>
          </w:tcPr>
          <w:sdt>
            <w:sdtPr>
              <w:rPr>
                <w:rFonts w:ascii="Arial" w:hAnsi="Arial" w:cs="Arial"/>
                <w:lang w:val="en-GB"/>
              </w:rPr>
              <w:id w:val="-159684924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D77D1D" w14:textId="77777777" w:rsidR="00B55B71" w:rsidRPr="008742B0" w:rsidRDefault="00B55B71" w:rsidP="00677DD2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</w:tr>
      <w:tr w:rsidR="00B55B71" w:rsidRPr="008742B0" w14:paraId="56015B69" w14:textId="77777777" w:rsidTr="00677DD2">
        <w:tc>
          <w:tcPr>
            <w:tcW w:w="1696" w:type="dxa"/>
          </w:tcPr>
          <w:p w14:paraId="772EED4D" w14:textId="77777777" w:rsidR="00B55B71" w:rsidRPr="008742B0" w:rsidRDefault="00B55B71" w:rsidP="00677DD2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5812" w:type="dxa"/>
          </w:tcPr>
          <w:p w14:paraId="5E529071" w14:textId="2889993B" w:rsidR="00B55B71" w:rsidRPr="008742B0" w:rsidRDefault="00B55B71" w:rsidP="00677DD2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 xml:space="preserve">Alvesson, M (2012) </w:t>
            </w:r>
            <w:r w:rsidRPr="005724A6">
              <w:rPr>
                <w:rFonts w:ascii="Arial" w:hAnsi="Arial" w:cs="Arial"/>
                <w:i/>
                <w:iCs/>
                <w:lang w:val="en-GB"/>
              </w:rPr>
              <w:t xml:space="preserve">Understanding </w:t>
            </w:r>
            <w:r w:rsidR="005724A6" w:rsidRPr="005724A6">
              <w:rPr>
                <w:rFonts w:ascii="Arial" w:hAnsi="Arial" w:cs="Arial"/>
                <w:i/>
                <w:iCs/>
                <w:lang w:val="en-GB"/>
              </w:rPr>
              <w:t>O</w:t>
            </w:r>
            <w:r w:rsidRPr="005724A6">
              <w:rPr>
                <w:rFonts w:ascii="Arial" w:hAnsi="Arial" w:cs="Arial"/>
                <w:i/>
                <w:iCs/>
                <w:lang w:val="en-GB"/>
              </w:rPr>
              <w:t xml:space="preserve">rganisational </w:t>
            </w:r>
            <w:r w:rsidR="005724A6" w:rsidRPr="005724A6">
              <w:rPr>
                <w:rFonts w:ascii="Arial" w:hAnsi="Arial" w:cs="Arial"/>
                <w:i/>
                <w:iCs/>
                <w:lang w:val="en-GB"/>
              </w:rPr>
              <w:t>C</w:t>
            </w:r>
            <w:r w:rsidRPr="005724A6">
              <w:rPr>
                <w:rFonts w:ascii="Arial" w:hAnsi="Arial" w:cs="Arial"/>
                <w:i/>
                <w:iCs/>
                <w:lang w:val="en-GB"/>
              </w:rPr>
              <w:t>hange</w:t>
            </w:r>
            <w:r w:rsidRPr="008742B0">
              <w:rPr>
                <w:rFonts w:ascii="Arial" w:hAnsi="Arial" w:cs="Arial"/>
                <w:lang w:val="en-GB"/>
              </w:rPr>
              <w:t xml:space="preserve">. </w:t>
            </w:r>
            <w:r w:rsidR="005724A6">
              <w:rPr>
                <w:rFonts w:ascii="Arial" w:hAnsi="Arial" w:cs="Arial"/>
                <w:lang w:val="en-GB"/>
              </w:rPr>
              <w:t>[</w:t>
            </w:r>
            <w:r w:rsidRPr="008742B0">
              <w:rPr>
                <w:rFonts w:ascii="Arial" w:hAnsi="Arial" w:cs="Arial"/>
                <w:lang w:val="en-GB"/>
              </w:rPr>
              <w:t>Online</w:t>
            </w:r>
            <w:r w:rsidR="005724A6">
              <w:rPr>
                <w:rFonts w:ascii="Arial" w:hAnsi="Arial" w:cs="Arial"/>
                <w:lang w:val="en-GB"/>
              </w:rPr>
              <w:t>]</w:t>
            </w:r>
            <w:r w:rsidRPr="008742B0">
              <w:rPr>
                <w:rFonts w:ascii="Arial" w:hAnsi="Arial" w:cs="Arial"/>
                <w:lang w:val="en-GB"/>
              </w:rPr>
              <w:t xml:space="preserve"> London: Thousand Oaks, Calif: Sage Publications  </w:t>
            </w:r>
            <w:hyperlink r:id="rId5" w:history="1">
              <w:r>
                <w:rPr>
                  <w:rStyle w:val="Hyperlink"/>
                </w:rPr>
                <w:t>https://www-dawsonera-com.ezproxy.uwtsd.ac.uk/abstract/9781412931304</w:t>
              </w:r>
            </w:hyperlink>
            <w:r w:rsidRPr="008742B0">
              <w:rPr>
                <w:rFonts w:ascii="Arial" w:hAnsi="Arial" w:cs="Arial"/>
                <w:lang w:val="en-GB"/>
              </w:rPr>
              <w:t xml:space="preserve"> (Accessed 2</w:t>
            </w:r>
            <w:r>
              <w:rPr>
                <w:rFonts w:ascii="Arial" w:hAnsi="Arial" w:cs="Arial"/>
                <w:lang w:val="en-GB"/>
              </w:rPr>
              <w:t>5</w:t>
            </w:r>
            <w:r w:rsidRPr="008742B0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>July</w:t>
            </w:r>
            <w:r w:rsidRPr="008742B0">
              <w:rPr>
                <w:rFonts w:ascii="Arial" w:hAnsi="Arial" w:cs="Arial"/>
                <w:lang w:val="en-GB"/>
              </w:rPr>
              <w:t xml:space="preserve"> 201</w:t>
            </w:r>
            <w:r>
              <w:rPr>
                <w:rFonts w:ascii="Arial" w:hAnsi="Arial" w:cs="Arial"/>
                <w:lang w:val="en-GB"/>
              </w:rPr>
              <w:t>9</w:t>
            </w:r>
            <w:r w:rsidRPr="008742B0">
              <w:rPr>
                <w:rFonts w:ascii="Arial" w:hAnsi="Arial" w:cs="Arial"/>
                <w:lang w:val="en-GB"/>
              </w:rPr>
              <w:t>)</w:t>
            </w:r>
          </w:p>
        </w:tc>
        <w:tc>
          <w:tcPr>
            <w:tcW w:w="1552" w:type="dxa"/>
          </w:tcPr>
          <w:sdt>
            <w:sdtPr>
              <w:rPr>
                <w:rFonts w:ascii="Arial" w:hAnsi="Arial" w:cs="Arial"/>
                <w:lang w:val="en-GB"/>
              </w:rPr>
              <w:id w:val="-153988821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7C276E" w14:textId="77777777" w:rsidR="00B55B71" w:rsidRPr="008742B0" w:rsidRDefault="00B55B71" w:rsidP="00677DD2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 w:rsidRPr="008742B0">
                  <w:rPr>
                    <w:rFonts w:ascii="Segoe UI Symbol" w:eastAsia="MS Gothic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  <w:tr w:rsidR="00B55B71" w:rsidRPr="008742B0" w14:paraId="3EFD23EF" w14:textId="77777777" w:rsidTr="00677DD2">
        <w:tc>
          <w:tcPr>
            <w:tcW w:w="1696" w:type="dxa"/>
          </w:tcPr>
          <w:p w14:paraId="0D1CAAAE" w14:textId="77777777" w:rsidR="00B55B71" w:rsidRPr="008742B0" w:rsidRDefault="00B55B71" w:rsidP="00677DD2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812" w:type="dxa"/>
          </w:tcPr>
          <w:p w14:paraId="1FCC9F64" w14:textId="306147CC" w:rsidR="00B55B71" w:rsidRPr="008742B0" w:rsidRDefault="00B55B71" w:rsidP="00677DD2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proofErr w:type="spellStart"/>
            <w:r w:rsidRPr="008742B0">
              <w:rPr>
                <w:rFonts w:ascii="Arial" w:hAnsi="Arial" w:cs="Arial"/>
                <w:lang w:val="en-GB"/>
              </w:rPr>
              <w:t>Browaeys</w:t>
            </w:r>
            <w:proofErr w:type="spellEnd"/>
            <w:r w:rsidRPr="008742B0">
              <w:rPr>
                <w:rFonts w:ascii="Arial" w:hAnsi="Arial" w:cs="Arial"/>
                <w:lang w:val="en-GB"/>
              </w:rPr>
              <w:t xml:space="preserve">, M., Price, M., &amp; Price, R. (2011). Understanding </w:t>
            </w:r>
            <w:r w:rsidR="005724A6">
              <w:rPr>
                <w:rFonts w:ascii="Arial" w:hAnsi="Arial" w:cs="Arial"/>
                <w:lang w:val="en-GB"/>
              </w:rPr>
              <w:t>C</w:t>
            </w:r>
            <w:r w:rsidRPr="008742B0">
              <w:rPr>
                <w:rFonts w:ascii="Arial" w:hAnsi="Arial" w:cs="Arial"/>
                <w:lang w:val="en-GB"/>
              </w:rPr>
              <w:t>ross-</w:t>
            </w:r>
            <w:r w:rsidR="005724A6">
              <w:rPr>
                <w:rFonts w:ascii="Arial" w:hAnsi="Arial" w:cs="Arial"/>
                <w:lang w:val="en-GB"/>
              </w:rPr>
              <w:t>C</w:t>
            </w:r>
            <w:r w:rsidRPr="008742B0">
              <w:rPr>
                <w:rFonts w:ascii="Arial" w:hAnsi="Arial" w:cs="Arial"/>
                <w:lang w:val="en-GB"/>
              </w:rPr>
              <w:t xml:space="preserve">ultural </w:t>
            </w:r>
            <w:r w:rsidR="005724A6">
              <w:rPr>
                <w:rFonts w:ascii="Arial" w:hAnsi="Arial" w:cs="Arial"/>
                <w:lang w:val="en-GB"/>
              </w:rPr>
              <w:t>M</w:t>
            </w:r>
            <w:r w:rsidRPr="008742B0">
              <w:rPr>
                <w:rFonts w:ascii="Arial" w:hAnsi="Arial" w:cs="Arial"/>
                <w:lang w:val="en-GB"/>
              </w:rPr>
              <w:t>anagement (2nd ed.). Harlow: Financial Times Prentice Hall.</w:t>
            </w:r>
          </w:p>
        </w:tc>
        <w:tc>
          <w:tcPr>
            <w:tcW w:w="1552" w:type="dxa"/>
          </w:tcPr>
          <w:sdt>
            <w:sdtPr>
              <w:rPr>
                <w:rFonts w:ascii="Arial" w:hAnsi="Arial" w:cs="Arial"/>
                <w:lang w:val="en-GB"/>
              </w:rPr>
              <w:id w:val="-84417658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0B926D" w14:textId="77777777" w:rsidR="00B55B71" w:rsidRPr="008742B0" w:rsidRDefault="00B55B71" w:rsidP="00677DD2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 w:rsidRPr="008742B0"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B55B71" w:rsidRPr="008742B0" w14:paraId="66DAD03B" w14:textId="77777777" w:rsidTr="00677DD2">
        <w:tc>
          <w:tcPr>
            <w:tcW w:w="1696" w:type="dxa"/>
          </w:tcPr>
          <w:p w14:paraId="1058547B" w14:textId="77777777" w:rsidR="00B55B71" w:rsidRPr="008742B0" w:rsidRDefault="00B55B71" w:rsidP="00677DD2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812" w:type="dxa"/>
          </w:tcPr>
          <w:p w14:paraId="27AD9F31" w14:textId="33463C37" w:rsidR="00B55B71" w:rsidRPr="008742B0" w:rsidRDefault="00B55B71" w:rsidP="00677DD2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 xml:space="preserve">Cork, T. (2011). Unlocking </w:t>
            </w:r>
            <w:r w:rsidR="005724A6">
              <w:rPr>
                <w:rFonts w:ascii="Arial" w:hAnsi="Arial" w:cs="Arial"/>
                <w:lang w:val="en-GB"/>
              </w:rPr>
              <w:t>G</w:t>
            </w:r>
            <w:r w:rsidRPr="008742B0">
              <w:rPr>
                <w:rFonts w:ascii="Arial" w:hAnsi="Arial" w:cs="Arial"/>
                <w:lang w:val="en-GB"/>
              </w:rPr>
              <w:t xml:space="preserve">reat </w:t>
            </w:r>
            <w:r w:rsidR="005724A6">
              <w:rPr>
                <w:rFonts w:ascii="Arial" w:hAnsi="Arial" w:cs="Arial"/>
                <w:lang w:val="en-GB"/>
              </w:rPr>
              <w:t>W</w:t>
            </w:r>
            <w:r w:rsidRPr="008742B0">
              <w:rPr>
                <w:rFonts w:ascii="Arial" w:hAnsi="Arial" w:cs="Arial"/>
                <w:lang w:val="en-GB"/>
              </w:rPr>
              <w:t xml:space="preserve">orkplace </w:t>
            </w:r>
            <w:r w:rsidR="005724A6">
              <w:rPr>
                <w:rFonts w:ascii="Arial" w:hAnsi="Arial" w:cs="Arial"/>
                <w:lang w:val="en-GB"/>
              </w:rPr>
              <w:t>C</w:t>
            </w:r>
            <w:r w:rsidRPr="008742B0">
              <w:rPr>
                <w:rFonts w:ascii="Arial" w:hAnsi="Arial" w:cs="Arial"/>
                <w:lang w:val="en-GB"/>
              </w:rPr>
              <w:t xml:space="preserve">ulture. </w:t>
            </w:r>
            <w:r w:rsidR="005724A6">
              <w:rPr>
                <w:rFonts w:ascii="Arial" w:hAnsi="Arial" w:cs="Arial"/>
                <w:lang w:val="en-GB"/>
              </w:rPr>
              <w:t>‘</w:t>
            </w:r>
            <w:r w:rsidRPr="005724A6">
              <w:rPr>
                <w:rFonts w:ascii="Arial" w:hAnsi="Arial" w:cs="Arial"/>
                <w:i/>
                <w:iCs/>
                <w:lang w:val="en-GB"/>
              </w:rPr>
              <w:t>Canadian HR Reporter</w:t>
            </w:r>
            <w:r w:rsidR="005724A6" w:rsidRPr="005724A6">
              <w:rPr>
                <w:rFonts w:ascii="Arial" w:hAnsi="Arial" w:cs="Arial"/>
                <w:i/>
                <w:iCs/>
                <w:lang w:val="en-GB"/>
              </w:rPr>
              <w:t>’</w:t>
            </w:r>
            <w:r w:rsidRPr="008742B0">
              <w:rPr>
                <w:rFonts w:ascii="Arial" w:hAnsi="Arial" w:cs="Arial"/>
                <w:lang w:val="en-GB"/>
              </w:rPr>
              <w:t>, 24(19), 34.</w:t>
            </w:r>
          </w:p>
        </w:tc>
        <w:tc>
          <w:tcPr>
            <w:tcW w:w="1552" w:type="dxa"/>
          </w:tcPr>
          <w:sdt>
            <w:sdtPr>
              <w:rPr>
                <w:rFonts w:ascii="Arial" w:hAnsi="Arial" w:cs="Arial"/>
                <w:lang w:val="en-GB"/>
              </w:rPr>
              <w:id w:val="-5715068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AC0F098" w14:textId="77777777" w:rsidR="00B55B71" w:rsidRPr="008742B0" w:rsidRDefault="00B55B71" w:rsidP="00677DD2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 w:rsidRPr="008742B0"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B55B71" w:rsidRPr="008742B0" w14:paraId="6B9283A0" w14:textId="77777777" w:rsidTr="00677DD2">
        <w:tc>
          <w:tcPr>
            <w:tcW w:w="1696" w:type="dxa"/>
          </w:tcPr>
          <w:p w14:paraId="73735F8A" w14:textId="77777777" w:rsidR="00B55B71" w:rsidRPr="008742B0" w:rsidRDefault="00B55B71" w:rsidP="00677DD2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812" w:type="dxa"/>
          </w:tcPr>
          <w:p w14:paraId="2C2537DB" w14:textId="77777777" w:rsidR="00B55B71" w:rsidRPr="008742B0" w:rsidRDefault="00B55B71" w:rsidP="00677DD2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Deal, P</w:t>
            </w:r>
            <w:r>
              <w:rPr>
                <w:rFonts w:ascii="Arial" w:hAnsi="Arial" w:cs="Arial"/>
                <w:lang w:val="en-GB"/>
              </w:rPr>
              <w:t>.</w:t>
            </w:r>
            <w:r w:rsidRPr="008742B0">
              <w:rPr>
                <w:rFonts w:ascii="Arial" w:hAnsi="Arial" w:cs="Arial"/>
                <w:lang w:val="en-GB"/>
              </w:rPr>
              <w:t>, Deal, J</w:t>
            </w:r>
            <w:r>
              <w:rPr>
                <w:rFonts w:ascii="Arial" w:hAnsi="Arial" w:cs="Arial"/>
                <w:lang w:val="en-GB"/>
              </w:rPr>
              <w:t>.</w:t>
            </w:r>
            <w:r w:rsidRPr="008742B0">
              <w:rPr>
                <w:rFonts w:ascii="Arial" w:hAnsi="Arial" w:cs="Arial"/>
                <w:lang w:val="en-GB"/>
              </w:rPr>
              <w:t>, &amp; Prince, D</w:t>
            </w:r>
            <w:r>
              <w:rPr>
                <w:rFonts w:ascii="Arial" w:hAnsi="Arial" w:cs="Arial"/>
                <w:lang w:val="en-GB"/>
              </w:rPr>
              <w:t>.</w:t>
            </w:r>
            <w:r w:rsidRPr="008742B0">
              <w:rPr>
                <w:rFonts w:ascii="Arial" w:hAnsi="Arial" w:cs="Arial"/>
                <w:lang w:val="en-GB"/>
              </w:rPr>
              <w:t xml:space="preserve"> W. (2011). </w:t>
            </w:r>
            <w:r w:rsidRPr="005724A6">
              <w:rPr>
                <w:rFonts w:ascii="Arial" w:hAnsi="Arial" w:cs="Arial"/>
                <w:i/>
                <w:iCs/>
                <w:lang w:val="en-GB"/>
              </w:rPr>
              <w:t>Developing Cultural Adaptability How to Work Across Differences</w:t>
            </w:r>
            <w:r w:rsidRPr="008742B0">
              <w:rPr>
                <w:rFonts w:ascii="Arial" w:hAnsi="Arial" w:cs="Arial"/>
                <w:lang w:val="en-GB"/>
              </w:rPr>
              <w:t xml:space="preserve"> (J-B CCL (</w:t>
            </w:r>
            <w:proofErr w:type="spellStart"/>
            <w:r w:rsidRPr="008742B0">
              <w:rPr>
                <w:rFonts w:ascii="Arial" w:hAnsi="Arial" w:cs="Arial"/>
                <w:lang w:val="en-GB"/>
              </w:rPr>
              <w:t>Center</w:t>
            </w:r>
            <w:proofErr w:type="spellEnd"/>
            <w:r w:rsidRPr="008742B0">
              <w:rPr>
                <w:rFonts w:ascii="Arial" w:hAnsi="Arial" w:cs="Arial"/>
                <w:lang w:val="en-GB"/>
              </w:rPr>
              <w:t xml:space="preserve"> for Creative Leadership)). Hoboken: Wiley.</w:t>
            </w:r>
          </w:p>
        </w:tc>
        <w:tc>
          <w:tcPr>
            <w:tcW w:w="1552" w:type="dxa"/>
          </w:tcPr>
          <w:sdt>
            <w:sdtPr>
              <w:rPr>
                <w:rFonts w:ascii="Arial" w:hAnsi="Arial" w:cs="Arial"/>
                <w:lang w:val="en-GB"/>
              </w:rPr>
              <w:id w:val="-10331162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DC96D0" w14:textId="77777777" w:rsidR="00B55B71" w:rsidRPr="008742B0" w:rsidRDefault="00B55B71" w:rsidP="00677DD2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 w:rsidRPr="008742B0"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B55B71" w:rsidRPr="008742B0" w14:paraId="305BD6A8" w14:textId="77777777" w:rsidTr="00677DD2">
        <w:tc>
          <w:tcPr>
            <w:tcW w:w="1696" w:type="dxa"/>
          </w:tcPr>
          <w:p w14:paraId="6ED077B3" w14:textId="77777777" w:rsidR="00B55B71" w:rsidRPr="008742B0" w:rsidRDefault="00B55B71" w:rsidP="00677DD2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812" w:type="dxa"/>
          </w:tcPr>
          <w:p w14:paraId="4E8D017E" w14:textId="667AFADA" w:rsidR="00B55B71" w:rsidRPr="008742B0" w:rsidRDefault="00B55B71" w:rsidP="00677DD2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 xml:space="preserve">Handy, C. B. (1993). </w:t>
            </w:r>
            <w:r w:rsidRPr="005724A6">
              <w:rPr>
                <w:rFonts w:ascii="Arial" w:hAnsi="Arial" w:cs="Arial"/>
                <w:i/>
                <w:iCs/>
                <w:lang w:val="en-GB"/>
              </w:rPr>
              <w:t>Understanding Organizations</w:t>
            </w:r>
            <w:r w:rsidR="005724A6">
              <w:rPr>
                <w:rFonts w:ascii="Arial" w:hAnsi="Arial" w:cs="Arial"/>
                <w:lang w:val="en-GB"/>
              </w:rPr>
              <w:t>,</w:t>
            </w:r>
            <w:r w:rsidRPr="008742B0">
              <w:rPr>
                <w:rFonts w:ascii="Arial" w:hAnsi="Arial" w:cs="Arial"/>
                <w:lang w:val="en-GB"/>
              </w:rPr>
              <w:t xml:space="preserve"> </w:t>
            </w:r>
            <w:r w:rsidR="005724A6">
              <w:rPr>
                <w:rFonts w:ascii="Arial" w:hAnsi="Arial" w:cs="Arial"/>
                <w:lang w:val="en-GB"/>
              </w:rPr>
              <w:t>(Fourth Edition)</w:t>
            </w:r>
            <w:r w:rsidRPr="008742B0">
              <w:rPr>
                <w:rFonts w:ascii="Arial" w:hAnsi="Arial" w:cs="Arial"/>
                <w:lang w:val="en-GB"/>
              </w:rPr>
              <w:t xml:space="preserve"> Harmondsworth: Penguin. </w:t>
            </w:r>
            <w:r w:rsidR="005724A6">
              <w:rPr>
                <w:rFonts w:ascii="Arial" w:hAnsi="Arial" w:cs="Arial"/>
                <w:lang w:val="en-GB"/>
              </w:rPr>
              <w:t>[</w:t>
            </w:r>
            <w:r w:rsidR="005724A6" w:rsidRPr="008742B0">
              <w:rPr>
                <w:rFonts w:ascii="Arial" w:hAnsi="Arial" w:cs="Arial"/>
                <w:lang w:val="en-GB"/>
              </w:rPr>
              <w:t>Online</w:t>
            </w:r>
            <w:r w:rsidR="005724A6">
              <w:rPr>
                <w:rFonts w:ascii="Arial" w:hAnsi="Arial" w:cs="Arial"/>
                <w:lang w:val="en-GB"/>
              </w:rPr>
              <w:t xml:space="preserve">] </w:t>
            </w:r>
            <w:hyperlink r:id="rId6" w:history="1">
              <w:r w:rsidR="005724A6" w:rsidRPr="003C5688">
                <w:rPr>
                  <w:rStyle w:val="Hyperlink"/>
                  <w:rFonts w:ascii="Arial" w:hAnsi="Arial" w:cs="Arial"/>
                  <w:lang w:val="en-GB"/>
                </w:rPr>
                <w:t>http://www.tsd.ac.uk/en/lrc/onlineresources/e-books/</w:t>
              </w:r>
            </w:hyperlink>
            <w:r w:rsidRPr="008742B0">
              <w:rPr>
                <w:rFonts w:ascii="Arial" w:hAnsi="Arial" w:cs="Arial"/>
                <w:lang w:val="en-GB"/>
              </w:rPr>
              <w:t xml:space="preserve">  (Accessed 2</w:t>
            </w:r>
            <w:r>
              <w:rPr>
                <w:rFonts w:ascii="Arial" w:hAnsi="Arial" w:cs="Arial"/>
                <w:lang w:val="en-GB"/>
              </w:rPr>
              <w:t>5</w:t>
            </w:r>
            <w:r w:rsidRPr="008742B0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>July</w:t>
            </w:r>
            <w:r w:rsidRPr="008742B0">
              <w:rPr>
                <w:rFonts w:ascii="Arial" w:hAnsi="Arial" w:cs="Arial"/>
                <w:lang w:val="en-GB"/>
              </w:rPr>
              <w:t xml:space="preserve"> 201</w:t>
            </w:r>
            <w:r>
              <w:rPr>
                <w:rFonts w:ascii="Arial" w:hAnsi="Arial" w:cs="Arial"/>
                <w:lang w:val="en-GB"/>
              </w:rPr>
              <w:t>9</w:t>
            </w:r>
            <w:r w:rsidRPr="008742B0">
              <w:rPr>
                <w:rFonts w:ascii="Arial" w:hAnsi="Arial" w:cs="Arial"/>
                <w:lang w:val="en-GB"/>
              </w:rPr>
              <w:t>)</w:t>
            </w:r>
          </w:p>
        </w:tc>
        <w:tc>
          <w:tcPr>
            <w:tcW w:w="1552" w:type="dxa"/>
          </w:tcPr>
          <w:sdt>
            <w:sdtPr>
              <w:rPr>
                <w:rFonts w:ascii="Arial" w:hAnsi="Arial" w:cs="Arial"/>
                <w:lang w:val="en-GB"/>
              </w:rPr>
              <w:id w:val="209952544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27F152B" w14:textId="77777777" w:rsidR="00B55B71" w:rsidRPr="008742B0" w:rsidRDefault="00B55B71" w:rsidP="00677DD2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 w:rsidRPr="008742B0">
                  <w:rPr>
                    <w:rFonts w:ascii="Segoe UI Symbol" w:eastAsia="MS Gothic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  <w:tr w:rsidR="00B55B71" w:rsidRPr="008742B0" w14:paraId="686F04A7" w14:textId="77777777" w:rsidTr="00677DD2">
        <w:tc>
          <w:tcPr>
            <w:tcW w:w="1696" w:type="dxa"/>
          </w:tcPr>
          <w:p w14:paraId="4E46C22C" w14:textId="77777777" w:rsidR="00B55B71" w:rsidRPr="008742B0" w:rsidRDefault="00B55B71" w:rsidP="00677DD2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812" w:type="dxa"/>
          </w:tcPr>
          <w:p w14:paraId="0B93F558" w14:textId="77777777" w:rsidR="00B55B71" w:rsidRPr="008742B0" w:rsidRDefault="00B55B71" w:rsidP="00677DD2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Handy, C. B. (1997</w:t>
            </w:r>
            <w:r w:rsidRPr="005724A6">
              <w:rPr>
                <w:rFonts w:ascii="Arial" w:hAnsi="Arial" w:cs="Arial"/>
                <w:i/>
                <w:iCs/>
                <w:lang w:val="en-GB"/>
              </w:rPr>
              <w:t>). The Hungry Spirit: Beyond Capitalism: A Quest for Purpose in the Modern</w:t>
            </w:r>
            <w:r w:rsidRPr="008742B0">
              <w:rPr>
                <w:rFonts w:ascii="Arial" w:hAnsi="Arial" w:cs="Arial"/>
                <w:lang w:val="en-GB"/>
              </w:rPr>
              <w:t xml:space="preserve"> </w:t>
            </w:r>
            <w:r w:rsidRPr="005724A6">
              <w:rPr>
                <w:rFonts w:ascii="Arial" w:hAnsi="Arial" w:cs="Arial"/>
                <w:i/>
                <w:iCs/>
                <w:lang w:val="en-GB"/>
              </w:rPr>
              <w:t>World</w:t>
            </w:r>
            <w:r w:rsidRPr="008742B0">
              <w:rPr>
                <w:rFonts w:ascii="Arial" w:hAnsi="Arial" w:cs="Arial"/>
                <w:lang w:val="en-GB"/>
              </w:rPr>
              <w:t>. London: Hutchinson.</w:t>
            </w:r>
          </w:p>
        </w:tc>
        <w:tc>
          <w:tcPr>
            <w:tcW w:w="1552" w:type="dxa"/>
          </w:tcPr>
          <w:sdt>
            <w:sdtPr>
              <w:rPr>
                <w:rFonts w:ascii="Arial" w:hAnsi="Arial" w:cs="Arial"/>
                <w:lang w:val="en-GB"/>
              </w:rPr>
              <w:id w:val="-8475565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637DEE6" w14:textId="77777777" w:rsidR="00B55B71" w:rsidRPr="008742B0" w:rsidRDefault="00B55B71" w:rsidP="00677DD2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 w:rsidRPr="008742B0"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B55B71" w:rsidRPr="008742B0" w14:paraId="34CAD378" w14:textId="77777777" w:rsidTr="00677DD2">
        <w:tc>
          <w:tcPr>
            <w:tcW w:w="1696" w:type="dxa"/>
          </w:tcPr>
          <w:p w14:paraId="0612787A" w14:textId="77777777" w:rsidR="00B55B71" w:rsidRPr="008742B0" w:rsidRDefault="00B55B71" w:rsidP="00677DD2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812" w:type="dxa"/>
          </w:tcPr>
          <w:p w14:paraId="0DA492D3" w14:textId="4944E381" w:rsidR="00B55B71" w:rsidRPr="008742B0" w:rsidRDefault="00B55B71" w:rsidP="00677DD2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 xml:space="preserve">Handy, C. B. (1985). </w:t>
            </w:r>
            <w:r w:rsidRPr="005724A6">
              <w:rPr>
                <w:rFonts w:ascii="Arial" w:hAnsi="Arial" w:cs="Arial"/>
                <w:i/>
                <w:iCs/>
                <w:lang w:val="en-GB"/>
              </w:rPr>
              <w:t>Understanding Organizations</w:t>
            </w:r>
            <w:r w:rsidR="005724A6">
              <w:rPr>
                <w:rFonts w:ascii="Arial" w:hAnsi="Arial" w:cs="Arial"/>
                <w:lang w:val="en-GB"/>
              </w:rPr>
              <w:t>,</w:t>
            </w:r>
            <w:r w:rsidRPr="008742B0">
              <w:rPr>
                <w:rFonts w:ascii="Arial" w:hAnsi="Arial" w:cs="Arial"/>
                <w:lang w:val="en-GB"/>
              </w:rPr>
              <w:t xml:space="preserve"> </w:t>
            </w:r>
            <w:r w:rsidR="005724A6">
              <w:rPr>
                <w:rFonts w:ascii="Arial" w:hAnsi="Arial" w:cs="Arial"/>
                <w:lang w:val="en-GB"/>
              </w:rPr>
              <w:t>(Third Edition),</w:t>
            </w:r>
            <w:r w:rsidRPr="008742B0">
              <w:rPr>
                <w:rFonts w:ascii="Arial" w:hAnsi="Arial" w:cs="Arial"/>
                <w:lang w:val="en-GB"/>
              </w:rPr>
              <w:t xml:space="preserve"> Harmondsworth: Penguin.</w:t>
            </w:r>
          </w:p>
        </w:tc>
        <w:tc>
          <w:tcPr>
            <w:tcW w:w="1552" w:type="dxa"/>
          </w:tcPr>
          <w:sdt>
            <w:sdtPr>
              <w:rPr>
                <w:rFonts w:ascii="Arial" w:hAnsi="Arial" w:cs="Arial"/>
                <w:lang w:val="en-GB"/>
              </w:rPr>
              <w:id w:val="13446652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A16C76" w14:textId="77777777" w:rsidR="00B55B71" w:rsidRPr="008742B0" w:rsidRDefault="00B55B71" w:rsidP="00677DD2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 w:rsidRPr="008742B0"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B55B71" w:rsidRPr="008742B0" w14:paraId="04407925" w14:textId="77777777" w:rsidTr="00677DD2">
        <w:tc>
          <w:tcPr>
            <w:tcW w:w="1696" w:type="dxa"/>
          </w:tcPr>
          <w:p w14:paraId="641F6BF2" w14:textId="77777777" w:rsidR="00B55B71" w:rsidRPr="008742B0" w:rsidRDefault="00B55B71" w:rsidP="00677DD2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lastRenderedPageBreak/>
              <w:t>Further</w:t>
            </w:r>
          </w:p>
        </w:tc>
        <w:tc>
          <w:tcPr>
            <w:tcW w:w="5812" w:type="dxa"/>
          </w:tcPr>
          <w:p w14:paraId="247D1C73" w14:textId="2A994AF8" w:rsidR="00B55B71" w:rsidRDefault="00B55B71" w:rsidP="00677DD2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proofErr w:type="spellStart"/>
            <w:r w:rsidRPr="003E386B">
              <w:rPr>
                <w:rFonts w:ascii="Arial" w:hAnsi="Arial" w:cs="Arial"/>
                <w:lang w:val="en-GB"/>
              </w:rPr>
              <w:t>Chaiwat</w:t>
            </w:r>
            <w:proofErr w:type="spellEnd"/>
            <w:r w:rsidRPr="003E386B">
              <w:rPr>
                <w:rFonts w:ascii="Arial" w:hAnsi="Arial" w:cs="Arial"/>
                <w:lang w:val="en-GB"/>
              </w:rPr>
              <w:t xml:space="preserve"> </w:t>
            </w:r>
            <w:proofErr w:type="spellStart"/>
            <w:r w:rsidRPr="003E386B">
              <w:rPr>
                <w:rFonts w:ascii="Arial" w:hAnsi="Arial" w:cs="Arial"/>
                <w:lang w:val="en-GB"/>
              </w:rPr>
              <w:t>Riratanaphong</w:t>
            </w:r>
            <w:proofErr w:type="spellEnd"/>
            <w:r w:rsidRPr="003E386B">
              <w:rPr>
                <w:rFonts w:ascii="Arial" w:hAnsi="Arial" w:cs="Arial"/>
                <w:lang w:val="en-GB"/>
              </w:rPr>
              <w:t xml:space="preserve">. (2014). Performance </w:t>
            </w:r>
            <w:r w:rsidR="005724A6">
              <w:rPr>
                <w:rFonts w:ascii="Arial" w:hAnsi="Arial" w:cs="Arial"/>
                <w:lang w:val="en-GB"/>
              </w:rPr>
              <w:t>M</w:t>
            </w:r>
            <w:r w:rsidRPr="003E386B">
              <w:rPr>
                <w:rFonts w:ascii="Arial" w:hAnsi="Arial" w:cs="Arial"/>
                <w:lang w:val="en-GB"/>
              </w:rPr>
              <w:t xml:space="preserve">easurement of </w:t>
            </w:r>
            <w:r w:rsidR="005724A6">
              <w:rPr>
                <w:rFonts w:ascii="Arial" w:hAnsi="Arial" w:cs="Arial"/>
                <w:lang w:val="en-GB"/>
              </w:rPr>
              <w:t>W</w:t>
            </w:r>
            <w:r w:rsidRPr="003E386B">
              <w:rPr>
                <w:rFonts w:ascii="Arial" w:hAnsi="Arial" w:cs="Arial"/>
                <w:lang w:val="en-GB"/>
              </w:rPr>
              <w:t xml:space="preserve">orkplace </w:t>
            </w:r>
            <w:r w:rsidR="005724A6">
              <w:rPr>
                <w:rFonts w:ascii="Arial" w:hAnsi="Arial" w:cs="Arial"/>
                <w:lang w:val="en-GB"/>
              </w:rPr>
              <w:t>C</w:t>
            </w:r>
            <w:r w:rsidRPr="003E386B">
              <w:rPr>
                <w:rFonts w:ascii="Arial" w:hAnsi="Arial" w:cs="Arial"/>
                <w:lang w:val="en-GB"/>
              </w:rPr>
              <w:t xml:space="preserve">hange: In </w:t>
            </w:r>
            <w:r w:rsidR="005724A6">
              <w:rPr>
                <w:rFonts w:ascii="Arial" w:hAnsi="Arial" w:cs="Arial"/>
                <w:lang w:val="en-GB"/>
              </w:rPr>
              <w:t>T</w:t>
            </w:r>
            <w:r w:rsidRPr="003E386B">
              <w:rPr>
                <w:rFonts w:ascii="Arial" w:hAnsi="Arial" w:cs="Arial"/>
                <w:lang w:val="en-GB"/>
              </w:rPr>
              <w:t xml:space="preserve">wo </w:t>
            </w:r>
            <w:r w:rsidR="005724A6">
              <w:rPr>
                <w:rFonts w:ascii="Arial" w:hAnsi="Arial" w:cs="Arial"/>
                <w:lang w:val="en-GB"/>
              </w:rPr>
              <w:t>D</w:t>
            </w:r>
            <w:r w:rsidRPr="003E386B">
              <w:rPr>
                <w:rFonts w:ascii="Arial" w:hAnsi="Arial" w:cs="Arial"/>
                <w:lang w:val="en-GB"/>
              </w:rPr>
              <w:t xml:space="preserve">ifferent </w:t>
            </w:r>
            <w:r w:rsidR="005724A6">
              <w:rPr>
                <w:rFonts w:ascii="Arial" w:hAnsi="Arial" w:cs="Arial"/>
                <w:lang w:val="en-GB"/>
              </w:rPr>
              <w:t>C</w:t>
            </w:r>
            <w:r w:rsidRPr="003E386B">
              <w:rPr>
                <w:rFonts w:ascii="Arial" w:hAnsi="Arial" w:cs="Arial"/>
                <w:lang w:val="en-GB"/>
              </w:rPr>
              <w:t xml:space="preserve">ultural </w:t>
            </w:r>
            <w:r w:rsidR="005724A6">
              <w:rPr>
                <w:rFonts w:ascii="Arial" w:hAnsi="Arial" w:cs="Arial"/>
                <w:lang w:val="en-GB"/>
              </w:rPr>
              <w:t>C</w:t>
            </w:r>
            <w:r w:rsidRPr="003E386B">
              <w:rPr>
                <w:rFonts w:ascii="Arial" w:hAnsi="Arial" w:cs="Arial"/>
                <w:lang w:val="en-GB"/>
              </w:rPr>
              <w:t>ontexts. A BE: Architecture and the Built Environment, (2), 1-</w:t>
            </w:r>
            <w:proofErr w:type="gramStart"/>
            <w:r w:rsidRPr="003E386B">
              <w:rPr>
                <w:rFonts w:ascii="Arial" w:hAnsi="Arial" w:cs="Arial"/>
                <w:lang w:val="en-GB"/>
              </w:rPr>
              <w:t>378.</w:t>
            </w:r>
            <w:r w:rsidR="005724A6">
              <w:rPr>
                <w:rFonts w:ascii="Arial" w:hAnsi="Arial" w:cs="Arial"/>
                <w:lang w:val="en-GB"/>
              </w:rPr>
              <w:t>[</w:t>
            </w:r>
            <w:proofErr w:type="gramEnd"/>
            <w:r w:rsidR="005724A6">
              <w:rPr>
                <w:rFonts w:ascii="Arial" w:hAnsi="Arial" w:cs="Arial"/>
                <w:lang w:val="en-GB"/>
              </w:rPr>
              <w:t>Online]</w:t>
            </w:r>
          </w:p>
          <w:p w14:paraId="6EB93314" w14:textId="77777777" w:rsidR="00B55B71" w:rsidRPr="008742B0" w:rsidRDefault="005724A6" w:rsidP="00677DD2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hyperlink r:id="rId7" w:history="1">
              <w:r w:rsidR="00B55B71">
                <w:rPr>
                  <w:rStyle w:val="Hyperlink"/>
                </w:rPr>
                <w:t>https://doaj.org/article/3dc43814ebd94ef3900d90397beafcb9</w:t>
              </w:r>
            </w:hyperlink>
            <w:r w:rsidR="00B55B71">
              <w:t xml:space="preserve"> </w:t>
            </w:r>
            <w:r w:rsidR="00B55B71" w:rsidRPr="008742B0">
              <w:rPr>
                <w:rFonts w:ascii="Arial" w:hAnsi="Arial" w:cs="Arial"/>
                <w:lang w:val="en-GB"/>
              </w:rPr>
              <w:t>(Accessed 2</w:t>
            </w:r>
            <w:r w:rsidR="00B55B71">
              <w:rPr>
                <w:rFonts w:ascii="Arial" w:hAnsi="Arial" w:cs="Arial"/>
                <w:lang w:val="en-GB"/>
              </w:rPr>
              <w:t>5</w:t>
            </w:r>
            <w:r w:rsidR="00B55B71" w:rsidRPr="008742B0">
              <w:rPr>
                <w:rFonts w:ascii="Arial" w:hAnsi="Arial" w:cs="Arial"/>
                <w:lang w:val="en-GB"/>
              </w:rPr>
              <w:t xml:space="preserve"> </w:t>
            </w:r>
            <w:r w:rsidR="00B55B71">
              <w:rPr>
                <w:rFonts w:ascii="Arial" w:hAnsi="Arial" w:cs="Arial"/>
                <w:lang w:val="en-GB"/>
              </w:rPr>
              <w:t>July</w:t>
            </w:r>
            <w:r w:rsidR="00B55B71" w:rsidRPr="008742B0">
              <w:rPr>
                <w:rFonts w:ascii="Arial" w:hAnsi="Arial" w:cs="Arial"/>
                <w:lang w:val="en-GB"/>
              </w:rPr>
              <w:t xml:space="preserve"> 201</w:t>
            </w:r>
            <w:r w:rsidR="00B55B71">
              <w:rPr>
                <w:rFonts w:ascii="Arial" w:hAnsi="Arial" w:cs="Arial"/>
                <w:lang w:val="en-GB"/>
              </w:rPr>
              <w:t>9</w:t>
            </w:r>
            <w:r w:rsidR="00B55B71" w:rsidRPr="008742B0">
              <w:rPr>
                <w:rFonts w:ascii="Arial" w:hAnsi="Arial" w:cs="Arial"/>
                <w:lang w:val="en-GB"/>
              </w:rPr>
              <w:t>)</w:t>
            </w:r>
          </w:p>
        </w:tc>
        <w:tc>
          <w:tcPr>
            <w:tcW w:w="1552" w:type="dxa"/>
          </w:tcPr>
          <w:sdt>
            <w:sdtPr>
              <w:rPr>
                <w:rFonts w:ascii="Arial" w:hAnsi="Arial" w:cs="Arial"/>
                <w:lang w:val="en-GB"/>
              </w:rPr>
              <w:id w:val="-18005337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1E97529" w14:textId="77777777" w:rsidR="00B55B71" w:rsidRPr="008742B0" w:rsidRDefault="00B55B71" w:rsidP="00677DD2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eastAsia="MS Gothic" w:hAnsi="Arial" w:cs="Arial"/>
                    <w:lang w:val="en-GB"/>
                  </w:rPr>
                </w:pPr>
                <w:r w:rsidRPr="008742B0">
                  <w:rPr>
                    <w:rFonts w:ascii="Segoe UI Symbol" w:eastAsia="MS Gothic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  <w:tr w:rsidR="00B55B71" w:rsidRPr="008742B0" w14:paraId="55814649" w14:textId="77777777" w:rsidTr="00677DD2">
        <w:tc>
          <w:tcPr>
            <w:tcW w:w="1696" w:type="dxa"/>
          </w:tcPr>
          <w:p w14:paraId="38742C5A" w14:textId="77777777" w:rsidR="00B55B71" w:rsidRPr="008742B0" w:rsidRDefault="00B55B71" w:rsidP="00677DD2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812" w:type="dxa"/>
          </w:tcPr>
          <w:p w14:paraId="5BD63D1A" w14:textId="17E16434" w:rsidR="00B55B71" w:rsidRDefault="00B55B71" w:rsidP="00677DD2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proofErr w:type="spellStart"/>
            <w:r w:rsidRPr="003E386B">
              <w:rPr>
                <w:rFonts w:ascii="Arial" w:hAnsi="Arial" w:cs="Arial"/>
                <w:lang w:val="en-GB"/>
              </w:rPr>
              <w:t>Alimo</w:t>
            </w:r>
            <w:proofErr w:type="spellEnd"/>
            <w:r w:rsidRPr="003E386B">
              <w:rPr>
                <w:rFonts w:ascii="Arial" w:hAnsi="Arial" w:cs="Arial"/>
                <w:lang w:val="en-GB"/>
              </w:rPr>
              <w:t xml:space="preserve">-Metcalfe, B., Alban-Metcalfe, J., Bradley, M., </w:t>
            </w:r>
            <w:proofErr w:type="spellStart"/>
            <w:r w:rsidRPr="003E386B">
              <w:rPr>
                <w:rFonts w:ascii="Arial" w:hAnsi="Arial" w:cs="Arial"/>
                <w:lang w:val="en-GB"/>
              </w:rPr>
              <w:t>Mariathasan</w:t>
            </w:r>
            <w:proofErr w:type="spellEnd"/>
            <w:r w:rsidRPr="003E386B">
              <w:rPr>
                <w:rFonts w:ascii="Arial" w:hAnsi="Arial" w:cs="Arial"/>
                <w:lang w:val="en-GB"/>
              </w:rPr>
              <w:t xml:space="preserve">, J., &amp; </w:t>
            </w:r>
            <w:proofErr w:type="spellStart"/>
            <w:r w:rsidRPr="003E386B">
              <w:rPr>
                <w:rFonts w:ascii="Arial" w:hAnsi="Arial" w:cs="Arial"/>
                <w:lang w:val="en-GB"/>
              </w:rPr>
              <w:t>Samele</w:t>
            </w:r>
            <w:proofErr w:type="spellEnd"/>
            <w:r w:rsidRPr="003E386B">
              <w:rPr>
                <w:rFonts w:ascii="Arial" w:hAnsi="Arial" w:cs="Arial"/>
                <w:lang w:val="en-GB"/>
              </w:rPr>
              <w:t xml:space="preserve">, C. (2008). The </w:t>
            </w:r>
            <w:r w:rsidR="005724A6">
              <w:rPr>
                <w:rFonts w:ascii="Arial" w:hAnsi="Arial" w:cs="Arial"/>
                <w:lang w:val="en-GB"/>
              </w:rPr>
              <w:t>I</w:t>
            </w:r>
            <w:r w:rsidRPr="003E386B">
              <w:rPr>
                <w:rFonts w:ascii="Arial" w:hAnsi="Arial" w:cs="Arial"/>
                <w:lang w:val="en-GB"/>
              </w:rPr>
              <w:t xml:space="preserve">mpact of </w:t>
            </w:r>
            <w:r w:rsidR="005724A6">
              <w:rPr>
                <w:rFonts w:ascii="Arial" w:hAnsi="Arial" w:cs="Arial"/>
                <w:lang w:val="en-GB"/>
              </w:rPr>
              <w:t>E</w:t>
            </w:r>
            <w:r w:rsidRPr="003E386B">
              <w:rPr>
                <w:rFonts w:ascii="Arial" w:hAnsi="Arial" w:cs="Arial"/>
                <w:lang w:val="en-GB"/>
              </w:rPr>
              <w:t xml:space="preserve">ngaging </w:t>
            </w:r>
            <w:r w:rsidR="005724A6">
              <w:rPr>
                <w:rFonts w:ascii="Arial" w:hAnsi="Arial" w:cs="Arial"/>
                <w:lang w:val="en-GB"/>
              </w:rPr>
              <w:t>L</w:t>
            </w:r>
            <w:r w:rsidRPr="003E386B">
              <w:rPr>
                <w:rFonts w:ascii="Arial" w:hAnsi="Arial" w:cs="Arial"/>
                <w:lang w:val="en-GB"/>
              </w:rPr>
              <w:t xml:space="preserve">eadership on </w:t>
            </w:r>
            <w:r w:rsidR="005724A6">
              <w:rPr>
                <w:rFonts w:ascii="Arial" w:hAnsi="Arial" w:cs="Arial"/>
                <w:lang w:val="en-GB"/>
              </w:rPr>
              <w:t>P</w:t>
            </w:r>
            <w:r w:rsidRPr="003E386B">
              <w:rPr>
                <w:rFonts w:ascii="Arial" w:hAnsi="Arial" w:cs="Arial"/>
                <w:lang w:val="en-GB"/>
              </w:rPr>
              <w:t xml:space="preserve">erformance, </w:t>
            </w:r>
            <w:r w:rsidR="005724A6">
              <w:rPr>
                <w:rFonts w:ascii="Arial" w:hAnsi="Arial" w:cs="Arial"/>
                <w:lang w:val="en-GB"/>
              </w:rPr>
              <w:t>A</w:t>
            </w:r>
            <w:r w:rsidRPr="003E386B">
              <w:rPr>
                <w:rFonts w:ascii="Arial" w:hAnsi="Arial" w:cs="Arial"/>
                <w:lang w:val="en-GB"/>
              </w:rPr>
              <w:t xml:space="preserve">ttitudes to </w:t>
            </w:r>
            <w:r w:rsidR="005724A6">
              <w:rPr>
                <w:rFonts w:ascii="Arial" w:hAnsi="Arial" w:cs="Arial"/>
                <w:lang w:val="en-GB"/>
              </w:rPr>
              <w:t>W</w:t>
            </w:r>
            <w:r w:rsidRPr="003E386B">
              <w:rPr>
                <w:rFonts w:ascii="Arial" w:hAnsi="Arial" w:cs="Arial"/>
                <w:lang w:val="en-GB"/>
              </w:rPr>
              <w:t xml:space="preserve">ork and </w:t>
            </w:r>
            <w:r w:rsidR="005724A6">
              <w:rPr>
                <w:rFonts w:ascii="Arial" w:hAnsi="Arial" w:cs="Arial"/>
                <w:lang w:val="en-GB"/>
              </w:rPr>
              <w:t>W</w:t>
            </w:r>
            <w:r w:rsidRPr="003E386B">
              <w:rPr>
                <w:rFonts w:ascii="Arial" w:hAnsi="Arial" w:cs="Arial"/>
                <w:lang w:val="en-GB"/>
              </w:rPr>
              <w:t xml:space="preserve">ellbeing at </w:t>
            </w:r>
            <w:r w:rsidR="005724A6">
              <w:rPr>
                <w:rFonts w:ascii="Arial" w:hAnsi="Arial" w:cs="Arial"/>
                <w:lang w:val="en-GB"/>
              </w:rPr>
              <w:t>W</w:t>
            </w:r>
            <w:r w:rsidRPr="003E386B">
              <w:rPr>
                <w:rFonts w:ascii="Arial" w:hAnsi="Arial" w:cs="Arial"/>
                <w:lang w:val="en-GB"/>
              </w:rPr>
              <w:t>ork. Journal of Health Organization and Management, 22(6), 586-</w:t>
            </w:r>
            <w:proofErr w:type="gramStart"/>
            <w:r w:rsidRPr="003E386B">
              <w:rPr>
                <w:rFonts w:ascii="Arial" w:hAnsi="Arial" w:cs="Arial"/>
                <w:lang w:val="en-GB"/>
              </w:rPr>
              <w:t>98.</w:t>
            </w:r>
            <w:r w:rsidR="005724A6">
              <w:rPr>
                <w:rFonts w:ascii="Arial" w:hAnsi="Arial" w:cs="Arial"/>
                <w:lang w:val="en-GB"/>
              </w:rPr>
              <w:t>[</w:t>
            </w:r>
            <w:proofErr w:type="gramEnd"/>
            <w:r w:rsidR="005724A6">
              <w:rPr>
                <w:rFonts w:ascii="Arial" w:hAnsi="Arial" w:cs="Arial"/>
                <w:lang w:val="en-GB"/>
              </w:rPr>
              <w:t>Online]</w:t>
            </w:r>
          </w:p>
          <w:p w14:paraId="44F3086E" w14:textId="77777777" w:rsidR="00B55B71" w:rsidRPr="008742B0" w:rsidRDefault="005724A6" w:rsidP="00677DD2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hyperlink r:id="rId8" w:history="1">
              <w:r w:rsidR="00B55B71">
                <w:rPr>
                  <w:rStyle w:val="Hyperlink"/>
                </w:rPr>
                <w:t>https://search-proquest-com.ezproxy.uwtsd.ac.uk/docview/197378722?accountid=130472&amp;rfr_id=info%3Axri%2Fsid%3Aprimo</w:t>
              </w:r>
            </w:hyperlink>
            <w:r w:rsidR="00B55B71">
              <w:t xml:space="preserve"> </w:t>
            </w:r>
            <w:r w:rsidR="00B55B71" w:rsidRPr="008742B0">
              <w:rPr>
                <w:rFonts w:ascii="Arial" w:hAnsi="Arial" w:cs="Arial"/>
                <w:lang w:val="en-GB"/>
              </w:rPr>
              <w:t>(Accessed 2</w:t>
            </w:r>
            <w:r w:rsidR="00B55B71">
              <w:rPr>
                <w:rFonts w:ascii="Arial" w:hAnsi="Arial" w:cs="Arial"/>
                <w:lang w:val="en-GB"/>
              </w:rPr>
              <w:t>5</w:t>
            </w:r>
            <w:r w:rsidR="00B55B71" w:rsidRPr="008742B0">
              <w:rPr>
                <w:rFonts w:ascii="Arial" w:hAnsi="Arial" w:cs="Arial"/>
                <w:lang w:val="en-GB"/>
              </w:rPr>
              <w:t xml:space="preserve"> </w:t>
            </w:r>
            <w:r w:rsidR="00B55B71">
              <w:rPr>
                <w:rFonts w:ascii="Arial" w:hAnsi="Arial" w:cs="Arial"/>
                <w:lang w:val="en-GB"/>
              </w:rPr>
              <w:t>July</w:t>
            </w:r>
            <w:r w:rsidR="00B55B71" w:rsidRPr="008742B0">
              <w:rPr>
                <w:rFonts w:ascii="Arial" w:hAnsi="Arial" w:cs="Arial"/>
                <w:lang w:val="en-GB"/>
              </w:rPr>
              <w:t xml:space="preserve"> 201</w:t>
            </w:r>
            <w:r w:rsidR="00B55B71">
              <w:rPr>
                <w:rFonts w:ascii="Arial" w:hAnsi="Arial" w:cs="Arial"/>
                <w:lang w:val="en-GB"/>
              </w:rPr>
              <w:t>9</w:t>
            </w:r>
            <w:r w:rsidR="00B55B71" w:rsidRPr="008742B0">
              <w:rPr>
                <w:rFonts w:ascii="Arial" w:hAnsi="Arial" w:cs="Arial"/>
                <w:lang w:val="en-GB"/>
              </w:rPr>
              <w:t>)</w:t>
            </w:r>
          </w:p>
        </w:tc>
        <w:tc>
          <w:tcPr>
            <w:tcW w:w="1552" w:type="dxa"/>
          </w:tcPr>
          <w:sdt>
            <w:sdtPr>
              <w:rPr>
                <w:rFonts w:ascii="Arial" w:hAnsi="Arial" w:cs="Arial"/>
                <w:lang w:val="en-GB"/>
              </w:rPr>
              <w:id w:val="1253714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9732B6" w14:textId="77777777" w:rsidR="00B55B71" w:rsidRPr="008742B0" w:rsidRDefault="00B55B71" w:rsidP="00677DD2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 w:rsidRPr="008742B0"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B55B71" w:rsidRPr="008742B0" w14:paraId="16508A69" w14:textId="77777777" w:rsidTr="00677DD2">
        <w:tc>
          <w:tcPr>
            <w:tcW w:w="1696" w:type="dxa"/>
          </w:tcPr>
          <w:p w14:paraId="5B723403" w14:textId="77777777" w:rsidR="00B55B71" w:rsidRPr="008742B0" w:rsidRDefault="00B55B71" w:rsidP="00677DD2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812" w:type="dxa"/>
          </w:tcPr>
          <w:p w14:paraId="47423A98" w14:textId="76E39267" w:rsidR="00B55B71" w:rsidRDefault="00B55B71" w:rsidP="00677DD2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3E386B">
              <w:rPr>
                <w:rFonts w:ascii="Arial" w:hAnsi="Arial" w:cs="Arial"/>
                <w:lang w:val="en-GB"/>
              </w:rPr>
              <w:t xml:space="preserve">Sinha, J. (2008). </w:t>
            </w:r>
            <w:r w:rsidRPr="005724A6">
              <w:rPr>
                <w:rFonts w:ascii="Arial" w:hAnsi="Arial" w:cs="Arial"/>
                <w:i/>
                <w:iCs/>
                <w:lang w:val="en-GB"/>
              </w:rPr>
              <w:t>Culture and organizational behaviour (Sage texts</w:t>
            </w:r>
            <w:r w:rsidRPr="003E386B">
              <w:rPr>
                <w:rFonts w:ascii="Arial" w:hAnsi="Arial" w:cs="Arial"/>
                <w:lang w:val="en-GB"/>
              </w:rPr>
              <w:t xml:space="preserve">). New </w:t>
            </w:r>
            <w:proofErr w:type="spellStart"/>
            <w:r w:rsidRPr="003E386B">
              <w:rPr>
                <w:rFonts w:ascii="Arial" w:hAnsi="Arial" w:cs="Arial"/>
                <w:lang w:val="en-GB"/>
              </w:rPr>
              <w:t>Dehli</w:t>
            </w:r>
            <w:proofErr w:type="spellEnd"/>
            <w:r w:rsidRPr="003E386B">
              <w:rPr>
                <w:rFonts w:ascii="Arial" w:hAnsi="Arial" w:cs="Arial"/>
                <w:lang w:val="en-GB"/>
              </w:rPr>
              <w:t>: SAGE.</w:t>
            </w:r>
            <w:r w:rsidR="005724A6">
              <w:rPr>
                <w:rFonts w:ascii="Arial" w:hAnsi="Arial" w:cs="Arial"/>
                <w:lang w:val="en-GB"/>
              </w:rPr>
              <w:t xml:space="preserve"> [Online]</w:t>
            </w:r>
          </w:p>
          <w:p w14:paraId="52CEBB73" w14:textId="77777777" w:rsidR="00B55B71" w:rsidRPr="008742B0" w:rsidRDefault="005724A6" w:rsidP="00677DD2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hyperlink r:id="rId9" w:history="1">
              <w:r w:rsidR="00B55B71">
                <w:rPr>
                  <w:rStyle w:val="Hyperlink"/>
                </w:rPr>
                <w:t>https://www-dawsonera-com.ezproxy.uwtsd.ac.uk/abstract/9788132100997</w:t>
              </w:r>
            </w:hyperlink>
            <w:r w:rsidR="00B55B71">
              <w:t xml:space="preserve"> </w:t>
            </w:r>
            <w:r w:rsidR="00B55B71" w:rsidRPr="008742B0">
              <w:rPr>
                <w:rFonts w:ascii="Arial" w:hAnsi="Arial" w:cs="Arial"/>
                <w:lang w:val="en-GB"/>
              </w:rPr>
              <w:t>(Accessed 2</w:t>
            </w:r>
            <w:r w:rsidR="00B55B71">
              <w:rPr>
                <w:rFonts w:ascii="Arial" w:hAnsi="Arial" w:cs="Arial"/>
                <w:lang w:val="en-GB"/>
              </w:rPr>
              <w:t>5</w:t>
            </w:r>
            <w:r w:rsidR="00B55B71" w:rsidRPr="008742B0">
              <w:rPr>
                <w:rFonts w:ascii="Arial" w:hAnsi="Arial" w:cs="Arial"/>
                <w:lang w:val="en-GB"/>
              </w:rPr>
              <w:t xml:space="preserve"> </w:t>
            </w:r>
            <w:r w:rsidR="00B55B71">
              <w:rPr>
                <w:rFonts w:ascii="Arial" w:hAnsi="Arial" w:cs="Arial"/>
                <w:lang w:val="en-GB"/>
              </w:rPr>
              <w:t>July</w:t>
            </w:r>
            <w:r w:rsidR="00B55B71" w:rsidRPr="008742B0">
              <w:rPr>
                <w:rFonts w:ascii="Arial" w:hAnsi="Arial" w:cs="Arial"/>
                <w:lang w:val="en-GB"/>
              </w:rPr>
              <w:t xml:space="preserve"> 201</w:t>
            </w:r>
            <w:r w:rsidR="00B55B71">
              <w:rPr>
                <w:rFonts w:ascii="Arial" w:hAnsi="Arial" w:cs="Arial"/>
                <w:lang w:val="en-GB"/>
              </w:rPr>
              <w:t>9</w:t>
            </w:r>
            <w:r w:rsidR="00B55B71" w:rsidRPr="008742B0">
              <w:rPr>
                <w:rFonts w:ascii="Arial" w:hAnsi="Arial" w:cs="Arial"/>
                <w:lang w:val="en-GB"/>
              </w:rPr>
              <w:t>)</w:t>
            </w:r>
          </w:p>
        </w:tc>
        <w:tc>
          <w:tcPr>
            <w:tcW w:w="1552" w:type="dxa"/>
          </w:tcPr>
          <w:sdt>
            <w:sdtPr>
              <w:rPr>
                <w:rFonts w:ascii="Arial" w:hAnsi="Arial" w:cs="Arial"/>
                <w:lang w:val="en-GB"/>
              </w:rPr>
              <w:id w:val="1482172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FA09A3" w14:textId="77777777" w:rsidR="00B55B71" w:rsidRPr="008742B0" w:rsidRDefault="00B55B71" w:rsidP="00677DD2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 w:rsidRPr="008742B0"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B55B71" w:rsidRPr="008742B0" w14:paraId="075DC603" w14:textId="77777777" w:rsidTr="00677DD2">
        <w:tc>
          <w:tcPr>
            <w:tcW w:w="1696" w:type="dxa"/>
          </w:tcPr>
          <w:p w14:paraId="2ADA899B" w14:textId="77777777" w:rsidR="00B55B71" w:rsidRPr="008742B0" w:rsidRDefault="00B55B71" w:rsidP="00677DD2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812" w:type="dxa"/>
          </w:tcPr>
          <w:p w14:paraId="1CDDC046" w14:textId="1DBFE281" w:rsidR="00B55B71" w:rsidRPr="008742B0" w:rsidRDefault="00B55B71" w:rsidP="00677DD2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 xml:space="preserve">Prince, </w:t>
            </w:r>
            <w:r w:rsidR="005724A6">
              <w:rPr>
                <w:rFonts w:ascii="Arial" w:hAnsi="Arial" w:cs="Arial"/>
                <w:lang w:val="en-GB"/>
              </w:rPr>
              <w:t xml:space="preserve">D.W. and </w:t>
            </w:r>
            <w:r w:rsidRPr="008742B0">
              <w:rPr>
                <w:rFonts w:ascii="Arial" w:hAnsi="Arial" w:cs="Arial"/>
                <w:lang w:val="en-GB"/>
              </w:rPr>
              <w:t xml:space="preserve">Hoppe, </w:t>
            </w:r>
            <w:r w:rsidR="005724A6">
              <w:rPr>
                <w:rFonts w:ascii="Arial" w:hAnsi="Arial" w:cs="Arial"/>
                <w:lang w:val="en-GB"/>
              </w:rPr>
              <w:t>M. H.</w:t>
            </w:r>
            <w:r w:rsidRPr="008742B0">
              <w:rPr>
                <w:rFonts w:ascii="Arial" w:hAnsi="Arial" w:cs="Arial"/>
                <w:lang w:val="en-GB"/>
              </w:rPr>
              <w:t xml:space="preserve"> (2011). </w:t>
            </w:r>
            <w:r w:rsidRPr="005724A6">
              <w:rPr>
                <w:rFonts w:ascii="Arial" w:hAnsi="Arial" w:cs="Arial"/>
                <w:i/>
                <w:iCs/>
                <w:lang w:val="en-GB"/>
              </w:rPr>
              <w:t>Communicating Across Cultures (J-B CCL (</w:t>
            </w:r>
            <w:proofErr w:type="spellStart"/>
            <w:r w:rsidRPr="005724A6">
              <w:rPr>
                <w:rFonts w:ascii="Arial" w:hAnsi="Arial" w:cs="Arial"/>
                <w:i/>
                <w:iCs/>
                <w:lang w:val="en-GB"/>
              </w:rPr>
              <w:t>Center</w:t>
            </w:r>
            <w:proofErr w:type="spellEnd"/>
            <w:r w:rsidRPr="005724A6">
              <w:rPr>
                <w:rFonts w:ascii="Arial" w:hAnsi="Arial" w:cs="Arial"/>
                <w:i/>
                <w:iCs/>
                <w:lang w:val="en-GB"/>
              </w:rPr>
              <w:t xml:space="preserve"> for Creative Leadership).</w:t>
            </w:r>
            <w:r w:rsidRPr="008742B0">
              <w:rPr>
                <w:rFonts w:ascii="Arial" w:hAnsi="Arial" w:cs="Arial"/>
                <w:lang w:val="en-GB"/>
              </w:rPr>
              <w:t xml:space="preserve"> Greensboro: Wiley.</w:t>
            </w:r>
          </w:p>
        </w:tc>
        <w:tc>
          <w:tcPr>
            <w:tcW w:w="1552" w:type="dxa"/>
          </w:tcPr>
          <w:sdt>
            <w:sdtPr>
              <w:rPr>
                <w:rFonts w:ascii="Arial" w:hAnsi="Arial" w:cs="Arial"/>
                <w:lang w:val="en-GB"/>
              </w:rPr>
              <w:id w:val="19613790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26036B" w14:textId="77777777" w:rsidR="00B55B71" w:rsidRPr="008742B0" w:rsidRDefault="00B55B71" w:rsidP="00677DD2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 w:rsidRPr="008742B0"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B55B71" w:rsidRPr="008742B0" w14:paraId="686974DB" w14:textId="77777777" w:rsidTr="00677DD2">
        <w:tc>
          <w:tcPr>
            <w:tcW w:w="1696" w:type="dxa"/>
          </w:tcPr>
          <w:p w14:paraId="33822607" w14:textId="77777777" w:rsidR="00B55B71" w:rsidRPr="008742B0" w:rsidRDefault="00B55B71" w:rsidP="00677DD2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812" w:type="dxa"/>
          </w:tcPr>
          <w:p w14:paraId="22F9A936" w14:textId="41C4DB48" w:rsidR="00B55B71" w:rsidRPr="008742B0" w:rsidRDefault="00B55B71" w:rsidP="00677DD2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8742B0">
              <w:rPr>
                <w:rFonts w:ascii="Arial" w:hAnsi="Arial" w:cs="Arial"/>
                <w:lang w:val="en-GB"/>
              </w:rPr>
              <w:t xml:space="preserve">Rogoff, B. (2003). </w:t>
            </w:r>
            <w:r w:rsidRPr="005724A6">
              <w:rPr>
                <w:rFonts w:ascii="Arial" w:hAnsi="Arial" w:cs="Arial"/>
                <w:i/>
                <w:iCs/>
                <w:lang w:val="en-GB"/>
              </w:rPr>
              <w:t xml:space="preserve">The </w:t>
            </w:r>
            <w:r w:rsidR="005724A6" w:rsidRPr="005724A6">
              <w:rPr>
                <w:rFonts w:ascii="Arial" w:hAnsi="Arial" w:cs="Arial"/>
                <w:i/>
                <w:iCs/>
                <w:lang w:val="en-GB"/>
              </w:rPr>
              <w:t>C</w:t>
            </w:r>
            <w:r w:rsidRPr="005724A6">
              <w:rPr>
                <w:rFonts w:ascii="Arial" w:hAnsi="Arial" w:cs="Arial"/>
                <w:i/>
                <w:iCs/>
                <w:lang w:val="en-GB"/>
              </w:rPr>
              <w:t xml:space="preserve">ultural </w:t>
            </w:r>
            <w:r w:rsidR="005724A6" w:rsidRPr="005724A6">
              <w:rPr>
                <w:rFonts w:ascii="Arial" w:hAnsi="Arial" w:cs="Arial"/>
                <w:i/>
                <w:iCs/>
                <w:lang w:val="en-GB"/>
              </w:rPr>
              <w:t>N</w:t>
            </w:r>
            <w:r w:rsidRPr="005724A6">
              <w:rPr>
                <w:rFonts w:ascii="Arial" w:hAnsi="Arial" w:cs="Arial"/>
                <w:i/>
                <w:iCs/>
                <w:lang w:val="en-GB"/>
              </w:rPr>
              <w:t xml:space="preserve">ature of </w:t>
            </w:r>
            <w:r w:rsidR="005724A6" w:rsidRPr="005724A6">
              <w:rPr>
                <w:rFonts w:ascii="Arial" w:hAnsi="Arial" w:cs="Arial"/>
                <w:i/>
                <w:iCs/>
                <w:lang w:val="en-GB"/>
              </w:rPr>
              <w:t>H</w:t>
            </w:r>
            <w:r w:rsidRPr="005724A6">
              <w:rPr>
                <w:rFonts w:ascii="Arial" w:hAnsi="Arial" w:cs="Arial"/>
                <w:i/>
                <w:iCs/>
                <w:lang w:val="en-GB"/>
              </w:rPr>
              <w:t xml:space="preserve">uman </w:t>
            </w:r>
            <w:r w:rsidR="005724A6" w:rsidRPr="005724A6">
              <w:rPr>
                <w:rFonts w:ascii="Arial" w:hAnsi="Arial" w:cs="Arial"/>
                <w:i/>
                <w:iCs/>
                <w:lang w:val="en-GB"/>
              </w:rPr>
              <w:t>D</w:t>
            </w:r>
            <w:r w:rsidRPr="005724A6">
              <w:rPr>
                <w:rFonts w:ascii="Arial" w:hAnsi="Arial" w:cs="Arial"/>
                <w:i/>
                <w:iCs/>
                <w:lang w:val="en-GB"/>
              </w:rPr>
              <w:t>evelopment</w:t>
            </w:r>
            <w:r w:rsidRPr="008742B0">
              <w:rPr>
                <w:rFonts w:ascii="Arial" w:hAnsi="Arial" w:cs="Arial"/>
                <w:lang w:val="en-GB"/>
              </w:rPr>
              <w:t>. Oxford: Oxford University Press.</w:t>
            </w:r>
          </w:p>
        </w:tc>
        <w:tc>
          <w:tcPr>
            <w:tcW w:w="1552" w:type="dxa"/>
          </w:tcPr>
          <w:sdt>
            <w:sdtPr>
              <w:rPr>
                <w:rFonts w:ascii="Arial" w:hAnsi="Arial" w:cs="Arial"/>
                <w:lang w:val="en-GB"/>
              </w:rPr>
              <w:id w:val="194472766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DD3C91" w14:textId="77777777" w:rsidR="00B55B71" w:rsidRPr="008742B0" w:rsidRDefault="00B55B71" w:rsidP="00677DD2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 w:rsidRPr="008742B0"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</w:tbl>
    <w:p w14:paraId="30B4E68D" w14:textId="77777777" w:rsidR="00B55B71" w:rsidRDefault="00B55B71" w:rsidP="00B55B71">
      <w:pPr>
        <w:spacing w:after="0"/>
        <w:rPr>
          <w:rFonts w:ascii="Arial" w:hAnsi="Arial" w:cs="Arial"/>
          <w:lang w:val="en-GB"/>
        </w:rPr>
      </w:pPr>
    </w:p>
    <w:p w14:paraId="26FD85C4" w14:textId="77777777" w:rsidR="00B55B71" w:rsidRPr="008742B0" w:rsidRDefault="00B55B71" w:rsidP="00B55B71">
      <w:pPr>
        <w:spacing w:after="0"/>
        <w:rPr>
          <w:rFonts w:ascii="Arial" w:hAnsi="Arial" w:cs="Arial"/>
          <w:lang w:val="en-GB"/>
        </w:rPr>
      </w:pPr>
    </w:p>
    <w:p w14:paraId="6701822C" w14:textId="77777777" w:rsidR="00B55B71" w:rsidRPr="008742B0" w:rsidRDefault="00B55B71" w:rsidP="00B55B71">
      <w:pPr>
        <w:overflowPunct w:val="0"/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</w:p>
    <w:p w14:paraId="3FEBC73F" w14:textId="77777777" w:rsidR="00AA0F43" w:rsidRDefault="00AA0F43"/>
    <w:sectPr w:rsidR="00AA0F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43548E9"/>
    <w:multiLevelType w:val="hybridMultilevel"/>
    <w:tmpl w:val="88A81D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11F2ADA"/>
    <w:multiLevelType w:val="hybridMultilevel"/>
    <w:tmpl w:val="583C49C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BD0291D"/>
    <w:multiLevelType w:val="hybridMultilevel"/>
    <w:tmpl w:val="CC14CCF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5B71"/>
    <w:rsid w:val="002B5C23"/>
    <w:rsid w:val="00325DC2"/>
    <w:rsid w:val="004968BC"/>
    <w:rsid w:val="005724A6"/>
    <w:rsid w:val="00665314"/>
    <w:rsid w:val="008F74F9"/>
    <w:rsid w:val="00AA0F43"/>
    <w:rsid w:val="00AA4E43"/>
    <w:rsid w:val="00B55B71"/>
    <w:rsid w:val="00B868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D1A085"/>
  <w15:chartTrackingRefBased/>
  <w15:docId w15:val="{6B6A68C2-78CC-4E5A-8BA1-20D04FBFA4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B55B71"/>
    <w:pPr>
      <w:spacing w:after="200" w:line="276" w:lineRule="auto"/>
    </w:pPr>
    <w:rPr>
      <w:rFonts w:ascii="Calibri" w:eastAsia="Calibri" w:hAnsi="Calibri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55B71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B55B71"/>
    <w:rPr>
      <w:color w:val="0000FF"/>
      <w:u w:val="single"/>
    </w:rPr>
  </w:style>
  <w:style w:type="paragraph" w:customStyle="1" w:styleId="heading">
    <w:name w:val="heading"/>
    <w:basedOn w:val="fixed"/>
    <w:link w:val="headingChar"/>
    <w:rsid w:val="00B55B71"/>
    <w:pPr>
      <w:spacing w:before="240" w:after="120"/>
    </w:pPr>
  </w:style>
  <w:style w:type="paragraph" w:customStyle="1" w:styleId="fixed">
    <w:name w:val="fixed"/>
    <w:link w:val="fixedChar"/>
    <w:rsid w:val="00B55B71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B55B71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B55B71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table" w:customStyle="1" w:styleId="TableGrid3">
    <w:name w:val="Table Grid3"/>
    <w:basedOn w:val="TableNormal"/>
    <w:next w:val="TableGrid"/>
    <w:uiPriority w:val="59"/>
    <w:rsid w:val="00B55B71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5724A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earch-proquest-com.ezproxy.uwtsd.ac.uk/docview/197378722?accountid=130472&amp;rfr_id=info%3Axri%2Fsid%3Aprimo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aj.org/article/3dc43814ebd94ef3900d90397beafcb9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tsd.ac.uk/en/lrc/onlineresources/e-books/" TargetMode="External"/><Relationship Id="rId11" Type="http://schemas.openxmlformats.org/officeDocument/2006/relationships/glossaryDocument" Target="glossary/document.xml"/><Relationship Id="rId5" Type="http://schemas.openxmlformats.org/officeDocument/2006/relationships/hyperlink" Target="https://www-dawsonera-com.ezproxy.uwtsd.ac.uk/abstract/9781412931304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-dawsonera-com.ezproxy.uwtsd.ac.uk/abstract/9788132100997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1E23BA5ABF3D49169810E0CF9E1041B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9C67702-30BD-40C9-BF43-CF9D969CBBDE}"/>
      </w:docPartPr>
      <w:docPartBody>
        <w:p w:rsidR="0016678D" w:rsidRDefault="005D31CA" w:rsidP="005D31CA">
          <w:pPr>
            <w:pStyle w:val="1E23BA5ABF3D49169810E0CF9E1041B0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51DDD89932B34329852FC47655F1BD9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C32C124-3357-41B0-80DB-248CB8BA63E8}"/>
      </w:docPartPr>
      <w:docPartBody>
        <w:p w:rsidR="0016678D" w:rsidRDefault="005D31CA" w:rsidP="005D31CA">
          <w:pPr>
            <w:pStyle w:val="51DDD89932B34329852FC47655F1BD9E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31CA"/>
    <w:rsid w:val="0016678D"/>
    <w:rsid w:val="003C0BD3"/>
    <w:rsid w:val="005D31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5D31CA"/>
    <w:rPr>
      <w:color w:val="808080"/>
    </w:rPr>
  </w:style>
  <w:style w:type="paragraph" w:customStyle="1" w:styleId="1E23BA5ABF3D49169810E0CF9E1041B0">
    <w:name w:val="1E23BA5ABF3D49169810E0CF9E1041B0"/>
    <w:rsid w:val="005D31CA"/>
  </w:style>
  <w:style w:type="paragraph" w:customStyle="1" w:styleId="51DDD89932B34329852FC47655F1BD9E">
    <w:name w:val="51DDD89932B34329852FC47655F1BD9E"/>
    <w:rsid w:val="005D31C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742</Words>
  <Characters>4234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Cook</dc:creator>
  <cp:keywords/>
  <dc:description/>
  <cp:lastModifiedBy>Marie Pitson</cp:lastModifiedBy>
  <cp:revision>2</cp:revision>
  <dcterms:created xsi:type="dcterms:W3CDTF">2020-01-09T13:59:00Z</dcterms:created>
  <dcterms:modified xsi:type="dcterms:W3CDTF">2021-01-12T08:22:00Z</dcterms:modified>
</cp:coreProperties>
</file>