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56AD0" w14:textId="23C34234" w:rsidR="00EC36A6" w:rsidRPr="004C3E39" w:rsidRDefault="00834C5C" w:rsidP="00834C5C">
      <w:pPr>
        <w:jc w:val="center"/>
        <w:rPr>
          <w:rFonts w:ascii="Arial" w:hAnsi="Arial" w:cs="Arial"/>
          <w:b/>
          <w:bCs/>
          <w:sz w:val="24"/>
          <w:szCs w:val="24"/>
        </w:rPr>
      </w:pPr>
      <w:r w:rsidRPr="004C3E39">
        <w:rPr>
          <w:rFonts w:ascii="Arial" w:hAnsi="Arial" w:cs="Arial"/>
          <w:b/>
          <w:bCs/>
          <w:sz w:val="24"/>
          <w:szCs w:val="24"/>
        </w:rPr>
        <w:t>Master of Business Administration</w:t>
      </w:r>
    </w:p>
    <w:p w14:paraId="4ABA05C6" w14:textId="77777777" w:rsidR="00636DB4" w:rsidRPr="004C3E39" w:rsidRDefault="00636DB4" w:rsidP="00834C5C">
      <w:pPr>
        <w:jc w:val="center"/>
        <w:rPr>
          <w:rFonts w:ascii="Arial" w:hAnsi="Arial" w:cs="Arial"/>
          <w:b/>
          <w:bCs/>
          <w:sz w:val="24"/>
          <w:szCs w:val="24"/>
        </w:rPr>
      </w:pPr>
    </w:p>
    <w:p w14:paraId="40620D8F" w14:textId="77777777" w:rsidR="00636DB4" w:rsidRPr="004C3E39" w:rsidRDefault="00636DB4" w:rsidP="00636DB4">
      <w:pPr>
        <w:jc w:val="center"/>
        <w:rPr>
          <w:rFonts w:ascii="Arial" w:hAnsi="Arial" w:cs="Arial"/>
          <w:b/>
          <w:bCs/>
          <w:sz w:val="24"/>
          <w:szCs w:val="24"/>
          <w:lang w:val="en-US"/>
        </w:rPr>
      </w:pPr>
      <w:r w:rsidRPr="004C3E39">
        <w:rPr>
          <w:rFonts w:ascii="Arial" w:hAnsi="Arial" w:cs="Arial"/>
          <w:b/>
          <w:bCs/>
          <w:sz w:val="24"/>
          <w:szCs w:val="24"/>
          <w:lang w:val="en-US"/>
        </w:rPr>
        <w:t>Human Capital Management</w:t>
      </w:r>
    </w:p>
    <w:p w14:paraId="0CAEF9AC" w14:textId="1738D38A" w:rsidR="00636DB4" w:rsidRPr="004C3E39" w:rsidRDefault="00636DB4" w:rsidP="00636DB4">
      <w:pPr>
        <w:jc w:val="center"/>
        <w:rPr>
          <w:rFonts w:ascii="Arial" w:hAnsi="Arial" w:cs="Arial"/>
          <w:b/>
          <w:bCs/>
          <w:sz w:val="24"/>
          <w:szCs w:val="24"/>
          <w:lang w:val="en-US"/>
        </w:rPr>
      </w:pPr>
      <w:r w:rsidRPr="004C3E39">
        <w:rPr>
          <w:rFonts w:ascii="Arial" w:hAnsi="Arial" w:cs="Arial"/>
          <w:b/>
          <w:bCs/>
          <w:sz w:val="24"/>
          <w:szCs w:val="24"/>
          <w:lang w:val="en-US"/>
        </w:rPr>
        <w:t>(LCMB7023</w:t>
      </w:r>
      <w:r w:rsidR="00A32503" w:rsidRPr="004C3E39">
        <w:rPr>
          <w:rFonts w:ascii="Arial" w:hAnsi="Arial" w:cs="Arial"/>
          <w:b/>
          <w:bCs/>
          <w:sz w:val="24"/>
          <w:szCs w:val="24"/>
          <w:lang w:val="en-US"/>
        </w:rPr>
        <w:t>)</w:t>
      </w:r>
    </w:p>
    <w:p w14:paraId="05841BF8" w14:textId="77777777" w:rsidR="00636DB4" w:rsidRPr="004C3E39" w:rsidRDefault="00636DB4" w:rsidP="00834C5C">
      <w:pPr>
        <w:jc w:val="center"/>
        <w:rPr>
          <w:rFonts w:ascii="Arial" w:hAnsi="Arial" w:cs="Arial"/>
          <w:b/>
          <w:bCs/>
          <w:sz w:val="24"/>
          <w:szCs w:val="24"/>
        </w:rPr>
      </w:pPr>
    </w:p>
    <w:p w14:paraId="17C3A954" w14:textId="77777777" w:rsidR="00EC36A6" w:rsidRPr="004C3E39" w:rsidRDefault="00EC36A6" w:rsidP="006820C9">
      <w:pPr>
        <w:rPr>
          <w:rFonts w:ascii="Arial" w:hAnsi="Arial" w:cs="Arial"/>
          <w:b/>
          <w:bCs/>
          <w:sz w:val="24"/>
          <w:szCs w:val="24"/>
        </w:rPr>
      </w:pPr>
    </w:p>
    <w:p w14:paraId="699FA0CB" w14:textId="18F03B6C" w:rsidR="00EC36A6" w:rsidRPr="004C3E39" w:rsidRDefault="00A32503" w:rsidP="00BE2802">
      <w:pPr>
        <w:jc w:val="center"/>
        <w:rPr>
          <w:rFonts w:ascii="Arial" w:hAnsi="Arial" w:cs="Arial"/>
          <w:b/>
          <w:bCs/>
          <w:sz w:val="24"/>
          <w:szCs w:val="24"/>
        </w:rPr>
      </w:pPr>
      <w:r w:rsidRPr="004C3E39">
        <w:rPr>
          <w:rFonts w:ascii="Arial" w:hAnsi="Arial" w:cs="Arial"/>
          <w:b/>
          <w:bCs/>
          <w:sz w:val="24"/>
          <w:szCs w:val="24"/>
        </w:rPr>
        <w:t>Lecturer</w:t>
      </w:r>
      <w:r w:rsidR="00BE2802" w:rsidRPr="004C3E39">
        <w:rPr>
          <w:rFonts w:ascii="Arial" w:hAnsi="Arial" w:cs="Arial"/>
          <w:b/>
          <w:bCs/>
          <w:sz w:val="24"/>
          <w:szCs w:val="24"/>
        </w:rPr>
        <w:t>: Dr Eno Maycock</w:t>
      </w:r>
    </w:p>
    <w:p w14:paraId="11EC2ADC" w14:textId="77777777" w:rsidR="00EC36A6" w:rsidRPr="004C3E39" w:rsidRDefault="00EC36A6" w:rsidP="006820C9">
      <w:pPr>
        <w:rPr>
          <w:rFonts w:ascii="Arial" w:hAnsi="Arial" w:cs="Arial"/>
          <w:b/>
          <w:bCs/>
          <w:sz w:val="24"/>
          <w:szCs w:val="24"/>
        </w:rPr>
      </w:pPr>
    </w:p>
    <w:p w14:paraId="06AC4669" w14:textId="281368FF" w:rsidR="00EC36A6" w:rsidRPr="004C3E39" w:rsidRDefault="00BE2802" w:rsidP="00C358A1">
      <w:pPr>
        <w:jc w:val="center"/>
        <w:rPr>
          <w:rFonts w:ascii="Arial" w:hAnsi="Arial" w:cs="Arial"/>
          <w:b/>
          <w:bCs/>
          <w:sz w:val="24"/>
          <w:szCs w:val="24"/>
        </w:rPr>
      </w:pPr>
      <w:r w:rsidRPr="004C3E39">
        <w:rPr>
          <w:rFonts w:ascii="Arial" w:hAnsi="Arial" w:cs="Arial"/>
          <w:b/>
          <w:bCs/>
          <w:sz w:val="24"/>
          <w:szCs w:val="24"/>
        </w:rPr>
        <w:t xml:space="preserve">Student </w:t>
      </w:r>
      <w:proofErr w:type="gramStart"/>
      <w:r w:rsidRPr="004C3E39">
        <w:rPr>
          <w:rFonts w:ascii="Arial" w:hAnsi="Arial" w:cs="Arial"/>
          <w:b/>
          <w:bCs/>
          <w:sz w:val="24"/>
          <w:szCs w:val="24"/>
        </w:rPr>
        <w:t>Name :</w:t>
      </w:r>
      <w:proofErr w:type="gramEnd"/>
      <w:r w:rsidRPr="004C3E39">
        <w:rPr>
          <w:rFonts w:ascii="Arial" w:hAnsi="Arial" w:cs="Arial"/>
          <w:b/>
          <w:bCs/>
          <w:sz w:val="24"/>
          <w:szCs w:val="24"/>
        </w:rPr>
        <w:t xml:space="preserve"> Patel Jeel </w:t>
      </w:r>
      <w:proofErr w:type="spellStart"/>
      <w:r w:rsidRPr="004C3E39">
        <w:rPr>
          <w:rFonts w:ascii="Arial" w:hAnsi="Arial" w:cs="Arial"/>
          <w:b/>
          <w:bCs/>
          <w:sz w:val="24"/>
          <w:szCs w:val="24"/>
        </w:rPr>
        <w:t>Vipulbhai</w:t>
      </w:r>
      <w:proofErr w:type="spellEnd"/>
    </w:p>
    <w:p w14:paraId="5373D37A" w14:textId="77777777" w:rsidR="00EC36A6" w:rsidRPr="004C3E39" w:rsidRDefault="00EC36A6" w:rsidP="00C358A1">
      <w:pPr>
        <w:jc w:val="center"/>
        <w:rPr>
          <w:rFonts w:ascii="Arial" w:hAnsi="Arial" w:cs="Arial"/>
          <w:b/>
          <w:bCs/>
          <w:sz w:val="24"/>
          <w:szCs w:val="24"/>
        </w:rPr>
      </w:pPr>
    </w:p>
    <w:p w14:paraId="37AA2CEF" w14:textId="5915C1EA" w:rsidR="005F00A8" w:rsidRPr="004C3E39" w:rsidRDefault="005F00A8" w:rsidP="00C358A1">
      <w:pPr>
        <w:jc w:val="center"/>
        <w:rPr>
          <w:rFonts w:ascii="Arial" w:hAnsi="Arial" w:cs="Arial"/>
          <w:b/>
          <w:bCs/>
          <w:sz w:val="24"/>
          <w:szCs w:val="24"/>
        </w:rPr>
      </w:pPr>
      <w:r w:rsidRPr="004C3E39">
        <w:rPr>
          <w:rFonts w:ascii="Arial" w:hAnsi="Arial" w:cs="Arial"/>
          <w:b/>
          <w:bCs/>
          <w:sz w:val="24"/>
          <w:szCs w:val="24"/>
        </w:rPr>
        <w:t xml:space="preserve">Student Id </w:t>
      </w:r>
      <w:proofErr w:type="gramStart"/>
      <w:r w:rsidRPr="004C3E39">
        <w:rPr>
          <w:rFonts w:ascii="Arial" w:hAnsi="Arial" w:cs="Arial"/>
          <w:b/>
          <w:bCs/>
          <w:sz w:val="24"/>
          <w:szCs w:val="24"/>
        </w:rPr>
        <w:t>No. :</w:t>
      </w:r>
      <w:proofErr w:type="gramEnd"/>
      <w:r w:rsidRPr="004C3E39">
        <w:rPr>
          <w:rFonts w:ascii="Arial" w:hAnsi="Arial" w:cs="Arial"/>
          <w:b/>
          <w:bCs/>
          <w:sz w:val="24"/>
          <w:szCs w:val="24"/>
        </w:rPr>
        <w:t xml:space="preserve"> 253</w:t>
      </w:r>
      <w:r w:rsidR="00C358A1" w:rsidRPr="004C3E39">
        <w:rPr>
          <w:rFonts w:ascii="Arial" w:hAnsi="Arial" w:cs="Arial"/>
          <w:b/>
          <w:bCs/>
          <w:sz w:val="24"/>
          <w:szCs w:val="24"/>
        </w:rPr>
        <w:t>4</w:t>
      </w:r>
      <w:r w:rsidRPr="004C3E39">
        <w:rPr>
          <w:rFonts w:ascii="Arial" w:hAnsi="Arial" w:cs="Arial"/>
          <w:b/>
          <w:bCs/>
          <w:sz w:val="24"/>
          <w:szCs w:val="24"/>
        </w:rPr>
        <w:t>779</w:t>
      </w:r>
      <w:r w:rsidR="001D1045">
        <w:rPr>
          <w:rFonts w:ascii="Arial" w:hAnsi="Arial" w:cs="Arial"/>
          <w:b/>
          <w:bCs/>
          <w:sz w:val="24"/>
          <w:szCs w:val="24"/>
        </w:rPr>
        <w:br/>
      </w:r>
    </w:p>
    <w:p w14:paraId="0B2B8FCD" w14:textId="157232DB" w:rsidR="00EC36A6" w:rsidRPr="004C3E39" w:rsidRDefault="001D1045" w:rsidP="001D1045">
      <w:pPr>
        <w:jc w:val="center"/>
        <w:rPr>
          <w:rFonts w:ascii="Arial" w:hAnsi="Arial" w:cs="Arial"/>
          <w:b/>
          <w:bCs/>
          <w:sz w:val="24"/>
          <w:szCs w:val="24"/>
        </w:rPr>
      </w:pPr>
      <w:r>
        <w:rPr>
          <w:rFonts w:ascii="Arial" w:hAnsi="Arial" w:cs="Arial"/>
          <w:b/>
          <w:bCs/>
          <w:sz w:val="24"/>
          <w:szCs w:val="24"/>
        </w:rPr>
        <w:t xml:space="preserve">Word </w:t>
      </w:r>
      <w:proofErr w:type="gramStart"/>
      <w:r>
        <w:rPr>
          <w:rFonts w:ascii="Arial" w:hAnsi="Arial" w:cs="Arial"/>
          <w:b/>
          <w:bCs/>
          <w:sz w:val="24"/>
          <w:szCs w:val="24"/>
        </w:rPr>
        <w:t>Count :</w:t>
      </w:r>
      <w:proofErr w:type="gramEnd"/>
      <w:r>
        <w:rPr>
          <w:rFonts w:ascii="Arial" w:hAnsi="Arial" w:cs="Arial"/>
          <w:b/>
          <w:bCs/>
          <w:sz w:val="24"/>
          <w:szCs w:val="24"/>
        </w:rPr>
        <w:t xml:space="preserve"> 2545</w:t>
      </w:r>
    </w:p>
    <w:p w14:paraId="0BD8B3DB" w14:textId="77777777" w:rsidR="00EC36A6" w:rsidRPr="004C3E39" w:rsidRDefault="00EC36A6" w:rsidP="006820C9">
      <w:pPr>
        <w:rPr>
          <w:rFonts w:ascii="Arial" w:hAnsi="Arial" w:cs="Arial"/>
          <w:b/>
          <w:bCs/>
          <w:sz w:val="24"/>
          <w:szCs w:val="24"/>
        </w:rPr>
      </w:pPr>
    </w:p>
    <w:p w14:paraId="1D21D89D" w14:textId="77777777" w:rsidR="00E3151C" w:rsidRDefault="00E3151C" w:rsidP="0075715D">
      <w:pPr>
        <w:jc w:val="center"/>
        <w:rPr>
          <w:rFonts w:ascii="Arial" w:hAnsi="Arial" w:cs="Arial"/>
          <w:b/>
          <w:bCs/>
          <w:sz w:val="24"/>
          <w:szCs w:val="24"/>
        </w:rPr>
      </w:pPr>
    </w:p>
    <w:p w14:paraId="5C5D5859" w14:textId="77777777" w:rsidR="00E3151C" w:rsidRDefault="00E3151C" w:rsidP="0075715D">
      <w:pPr>
        <w:jc w:val="center"/>
        <w:rPr>
          <w:rFonts w:ascii="Arial" w:hAnsi="Arial" w:cs="Arial"/>
          <w:b/>
          <w:bCs/>
          <w:sz w:val="24"/>
          <w:szCs w:val="24"/>
        </w:rPr>
      </w:pPr>
    </w:p>
    <w:p w14:paraId="6D6EF7DD" w14:textId="77777777" w:rsidR="00E3151C" w:rsidRDefault="00E3151C" w:rsidP="0075715D">
      <w:pPr>
        <w:jc w:val="center"/>
        <w:rPr>
          <w:rFonts w:ascii="Arial" w:hAnsi="Arial" w:cs="Arial"/>
          <w:b/>
          <w:bCs/>
          <w:sz w:val="24"/>
          <w:szCs w:val="24"/>
        </w:rPr>
      </w:pPr>
    </w:p>
    <w:p w14:paraId="6FE45ACD" w14:textId="77777777" w:rsidR="00E3151C" w:rsidRDefault="00E3151C" w:rsidP="0075715D">
      <w:pPr>
        <w:jc w:val="center"/>
        <w:rPr>
          <w:rFonts w:ascii="Arial" w:hAnsi="Arial" w:cs="Arial"/>
          <w:b/>
          <w:bCs/>
          <w:sz w:val="24"/>
          <w:szCs w:val="24"/>
        </w:rPr>
      </w:pPr>
    </w:p>
    <w:p w14:paraId="099A5420" w14:textId="77777777" w:rsidR="00E3151C" w:rsidRDefault="00E3151C" w:rsidP="0075715D">
      <w:pPr>
        <w:jc w:val="center"/>
        <w:rPr>
          <w:rFonts w:ascii="Arial" w:hAnsi="Arial" w:cs="Arial"/>
          <w:b/>
          <w:bCs/>
          <w:sz w:val="24"/>
          <w:szCs w:val="24"/>
        </w:rPr>
      </w:pPr>
    </w:p>
    <w:p w14:paraId="2E987814" w14:textId="77777777" w:rsidR="00E3151C" w:rsidRDefault="00E3151C" w:rsidP="0075715D">
      <w:pPr>
        <w:jc w:val="center"/>
        <w:rPr>
          <w:rFonts w:ascii="Arial" w:hAnsi="Arial" w:cs="Arial"/>
          <w:b/>
          <w:bCs/>
          <w:sz w:val="24"/>
          <w:szCs w:val="24"/>
        </w:rPr>
      </w:pPr>
    </w:p>
    <w:p w14:paraId="741586FE" w14:textId="77777777" w:rsidR="00E3151C" w:rsidRDefault="00E3151C" w:rsidP="0075715D">
      <w:pPr>
        <w:jc w:val="center"/>
        <w:rPr>
          <w:rFonts w:ascii="Arial" w:hAnsi="Arial" w:cs="Arial"/>
          <w:b/>
          <w:bCs/>
          <w:sz w:val="24"/>
          <w:szCs w:val="24"/>
        </w:rPr>
      </w:pPr>
    </w:p>
    <w:p w14:paraId="143C1473" w14:textId="2A4354B6" w:rsidR="00EC36A6" w:rsidRPr="004C3E39" w:rsidRDefault="0075715D" w:rsidP="0075715D">
      <w:pPr>
        <w:jc w:val="center"/>
        <w:rPr>
          <w:rFonts w:ascii="Arial" w:hAnsi="Arial" w:cs="Arial"/>
          <w:b/>
          <w:bCs/>
          <w:sz w:val="24"/>
          <w:szCs w:val="24"/>
        </w:rPr>
      </w:pPr>
      <w:r w:rsidRPr="004C3E39">
        <w:rPr>
          <w:rFonts w:ascii="Arial" w:hAnsi="Arial" w:cs="Arial"/>
          <w:b/>
          <w:bCs/>
          <w:sz w:val="24"/>
          <w:szCs w:val="24"/>
        </w:rPr>
        <w:t>Contents</w:t>
      </w:r>
    </w:p>
    <w:p w14:paraId="3E9A605C" w14:textId="77777777" w:rsidR="00B90A03" w:rsidRPr="004C3E39" w:rsidRDefault="00B90A03" w:rsidP="0075715D">
      <w:pPr>
        <w:jc w:val="center"/>
        <w:rPr>
          <w:rFonts w:ascii="Arial" w:hAnsi="Arial" w:cs="Arial"/>
          <w:b/>
          <w:bCs/>
          <w:sz w:val="24"/>
          <w:szCs w:val="24"/>
        </w:rPr>
      </w:pPr>
    </w:p>
    <w:p w14:paraId="6895619F" w14:textId="662FA38C" w:rsidR="00D5454D" w:rsidRPr="004C3E39" w:rsidRDefault="00D5454D" w:rsidP="00D5454D">
      <w:pPr>
        <w:rPr>
          <w:rFonts w:ascii="Arial" w:hAnsi="Arial" w:cs="Arial"/>
          <w:b/>
          <w:bCs/>
          <w:sz w:val="24"/>
          <w:szCs w:val="24"/>
          <w:lang w:val="en-US"/>
        </w:rPr>
      </w:pPr>
      <w:r w:rsidRPr="004C3E39">
        <w:rPr>
          <w:rFonts w:ascii="Arial" w:hAnsi="Arial" w:cs="Arial"/>
          <w:b/>
          <w:bCs/>
          <w:sz w:val="24"/>
          <w:szCs w:val="24"/>
          <w:lang w:val="en-US"/>
        </w:rPr>
        <w:t xml:space="preserve">1. Introduction ............................................................................................................ </w:t>
      </w:r>
      <w:r w:rsidR="00623FBB" w:rsidRPr="004C3E39">
        <w:rPr>
          <w:rFonts w:ascii="Arial" w:hAnsi="Arial" w:cs="Arial"/>
          <w:b/>
          <w:bCs/>
          <w:sz w:val="24"/>
          <w:szCs w:val="24"/>
          <w:lang w:val="en-US"/>
        </w:rPr>
        <w:t>0</w:t>
      </w:r>
      <w:r w:rsidRPr="004C3E39">
        <w:rPr>
          <w:rFonts w:ascii="Arial" w:hAnsi="Arial" w:cs="Arial"/>
          <w:b/>
          <w:bCs/>
          <w:sz w:val="24"/>
          <w:szCs w:val="24"/>
          <w:lang w:val="en-US"/>
        </w:rPr>
        <w:t>2</w:t>
      </w:r>
    </w:p>
    <w:p w14:paraId="45CEECB3" w14:textId="15BF43FE" w:rsidR="00D5454D" w:rsidRPr="004C3E39" w:rsidRDefault="00D5454D" w:rsidP="00D5454D">
      <w:pPr>
        <w:rPr>
          <w:rFonts w:ascii="Arial" w:hAnsi="Arial" w:cs="Arial"/>
          <w:b/>
          <w:bCs/>
          <w:sz w:val="24"/>
          <w:szCs w:val="24"/>
          <w:lang w:val="en-US"/>
        </w:rPr>
      </w:pPr>
      <w:r w:rsidRPr="004C3E39">
        <w:rPr>
          <w:rFonts w:ascii="Arial" w:hAnsi="Arial" w:cs="Arial"/>
          <w:b/>
          <w:bCs/>
          <w:sz w:val="24"/>
          <w:szCs w:val="24"/>
          <w:lang w:val="en-US"/>
        </w:rPr>
        <w:t xml:space="preserve">2. Task A: </w:t>
      </w:r>
      <w:proofErr w:type="spellStart"/>
      <w:r w:rsidRPr="004C3E39">
        <w:rPr>
          <w:rFonts w:ascii="Arial" w:hAnsi="Arial" w:cs="Arial"/>
          <w:b/>
          <w:bCs/>
          <w:sz w:val="24"/>
          <w:szCs w:val="24"/>
          <w:lang w:val="en-US"/>
        </w:rPr>
        <w:t>Socialisation</w:t>
      </w:r>
      <w:proofErr w:type="spellEnd"/>
      <w:r w:rsidRPr="004C3E39">
        <w:rPr>
          <w:rFonts w:ascii="Arial" w:hAnsi="Arial" w:cs="Arial"/>
          <w:b/>
          <w:bCs/>
          <w:sz w:val="24"/>
          <w:szCs w:val="24"/>
          <w:lang w:val="en-US"/>
        </w:rPr>
        <w:t>, Identity &amp; Business Activism ...................................</w:t>
      </w:r>
      <w:r w:rsidR="00FF2434" w:rsidRPr="004C3E39">
        <w:rPr>
          <w:rFonts w:ascii="Arial" w:hAnsi="Arial" w:cs="Arial"/>
          <w:b/>
          <w:bCs/>
          <w:sz w:val="24"/>
          <w:szCs w:val="24"/>
          <w:lang w:val="en-US"/>
        </w:rPr>
        <w:t>.</w:t>
      </w:r>
      <w:r w:rsidRPr="004C3E39">
        <w:rPr>
          <w:rFonts w:ascii="Arial" w:hAnsi="Arial" w:cs="Arial"/>
          <w:b/>
          <w:bCs/>
          <w:sz w:val="24"/>
          <w:szCs w:val="24"/>
          <w:lang w:val="en-US"/>
        </w:rPr>
        <w:t xml:space="preserve">..... </w:t>
      </w:r>
      <w:r w:rsidR="00623FBB" w:rsidRPr="004C3E39">
        <w:rPr>
          <w:rFonts w:ascii="Arial" w:hAnsi="Arial" w:cs="Arial"/>
          <w:b/>
          <w:bCs/>
          <w:sz w:val="24"/>
          <w:szCs w:val="24"/>
          <w:lang w:val="en-US"/>
        </w:rPr>
        <w:t>0</w:t>
      </w:r>
      <w:r w:rsidRPr="004C3E39">
        <w:rPr>
          <w:rFonts w:ascii="Arial" w:hAnsi="Arial" w:cs="Arial"/>
          <w:b/>
          <w:bCs/>
          <w:sz w:val="24"/>
          <w:szCs w:val="24"/>
          <w:lang w:val="en-US"/>
        </w:rPr>
        <w:t>2</w:t>
      </w:r>
    </w:p>
    <w:p w14:paraId="2E5B63FF" w14:textId="0239E616" w:rsidR="00D5454D" w:rsidRPr="004C3E39" w:rsidRDefault="00D5454D" w:rsidP="00D5454D">
      <w:pPr>
        <w:numPr>
          <w:ilvl w:val="0"/>
          <w:numId w:val="36"/>
        </w:numPr>
        <w:rPr>
          <w:rFonts w:ascii="Arial" w:hAnsi="Arial" w:cs="Arial"/>
          <w:b/>
          <w:bCs/>
          <w:sz w:val="24"/>
          <w:szCs w:val="24"/>
          <w:lang w:val="en-US"/>
        </w:rPr>
      </w:pPr>
      <w:r w:rsidRPr="004C3E39">
        <w:rPr>
          <w:rFonts w:ascii="Arial" w:hAnsi="Arial" w:cs="Arial"/>
          <w:b/>
          <w:bCs/>
          <w:sz w:val="24"/>
          <w:szCs w:val="24"/>
          <w:lang w:val="en-US"/>
        </w:rPr>
        <w:t>2.1</w:t>
      </w:r>
      <w:r w:rsidR="003D3D00" w:rsidRPr="004C3E39">
        <w:rPr>
          <w:rFonts w:ascii="Arial" w:hAnsi="Arial" w:cs="Arial"/>
          <w:b/>
          <w:bCs/>
          <w:sz w:val="24"/>
          <w:szCs w:val="24"/>
          <w:lang w:val="en-US"/>
        </w:rPr>
        <w:t xml:space="preserve"> …</w:t>
      </w:r>
      <w:r w:rsidR="00FF2434" w:rsidRPr="004C3E39">
        <w:rPr>
          <w:rFonts w:ascii="Arial" w:hAnsi="Arial" w:cs="Arial"/>
          <w:b/>
          <w:bCs/>
          <w:sz w:val="24"/>
          <w:szCs w:val="24"/>
          <w:lang w:val="en-US"/>
        </w:rPr>
        <w:t>………………………………………………………………</w:t>
      </w:r>
      <w:proofErr w:type="gramStart"/>
      <w:r w:rsidR="00FF2434" w:rsidRPr="004C3E39">
        <w:rPr>
          <w:rFonts w:ascii="Arial" w:hAnsi="Arial" w:cs="Arial"/>
          <w:b/>
          <w:bCs/>
          <w:sz w:val="24"/>
          <w:szCs w:val="24"/>
          <w:lang w:val="en-US"/>
        </w:rPr>
        <w:t>…</w:t>
      </w:r>
      <w:r w:rsidR="004F7426" w:rsidRPr="004C3E39">
        <w:rPr>
          <w:rFonts w:ascii="Arial" w:hAnsi="Arial" w:cs="Arial"/>
          <w:b/>
          <w:bCs/>
          <w:sz w:val="24"/>
          <w:szCs w:val="24"/>
          <w:lang w:val="en-US"/>
        </w:rPr>
        <w:t>..</w:t>
      </w:r>
      <w:proofErr w:type="gramEnd"/>
      <w:r w:rsidR="00FF2434" w:rsidRPr="004C3E39">
        <w:rPr>
          <w:rFonts w:ascii="Arial" w:hAnsi="Arial" w:cs="Arial"/>
          <w:b/>
          <w:bCs/>
          <w:sz w:val="24"/>
          <w:szCs w:val="24"/>
          <w:lang w:val="en-US"/>
        </w:rPr>
        <w:t>…………..</w:t>
      </w:r>
      <w:r w:rsidRPr="004C3E39">
        <w:rPr>
          <w:rFonts w:ascii="Arial" w:hAnsi="Arial" w:cs="Arial"/>
          <w:b/>
          <w:bCs/>
          <w:sz w:val="24"/>
          <w:szCs w:val="24"/>
          <w:lang w:val="en-US"/>
        </w:rPr>
        <w:t xml:space="preserve">..... </w:t>
      </w:r>
      <w:r w:rsidR="00623FBB" w:rsidRPr="004C3E39">
        <w:rPr>
          <w:rFonts w:ascii="Arial" w:hAnsi="Arial" w:cs="Arial"/>
          <w:b/>
          <w:bCs/>
          <w:sz w:val="24"/>
          <w:szCs w:val="24"/>
          <w:lang w:val="en-US"/>
        </w:rPr>
        <w:t>0</w:t>
      </w:r>
      <w:r w:rsidRPr="004C3E39">
        <w:rPr>
          <w:rFonts w:ascii="Arial" w:hAnsi="Arial" w:cs="Arial"/>
          <w:b/>
          <w:bCs/>
          <w:sz w:val="24"/>
          <w:szCs w:val="24"/>
          <w:lang w:val="en-US"/>
        </w:rPr>
        <w:t>2</w:t>
      </w:r>
    </w:p>
    <w:p w14:paraId="031806BB" w14:textId="023C9C62" w:rsidR="00D5454D" w:rsidRPr="004C3E39" w:rsidRDefault="00D5454D" w:rsidP="00D5454D">
      <w:pPr>
        <w:numPr>
          <w:ilvl w:val="0"/>
          <w:numId w:val="36"/>
        </w:numPr>
        <w:rPr>
          <w:rFonts w:ascii="Arial" w:hAnsi="Arial" w:cs="Arial"/>
          <w:b/>
          <w:bCs/>
          <w:sz w:val="24"/>
          <w:szCs w:val="24"/>
          <w:lang w:val="en-US"/>
        </w:rPr>
      </w:pPr>
      <w:r w:rsidRPr="004C3E39">
        <w:rPr>
          <w:rFonts w:ascii="Arial" w:hAnsi="Arial" w:cs="Arial"/>
          <w:b/>
          <w:bCs/>
          <w:sz w:val="24"/>
          <w:szCs w:val="24"/>
          <w:lang w:val="en-US"/>
        </w:rPr>
        <w:t>2.2</w:t>
      </w:r>
      <w:r w:rsidR="003D3D00" w:rsidRPr="004C3E39">
        <w:rPr>
          <w:rFonts w:ascii="Arial" w:hAnsi="Arial" w:cs="Arial"/>
          <w:b/>
          <w:bCs/>
          <w:sz w:val="24"/>
          <w:szCs w:val="24"/>
          <w:lang w:val="en-US"/>
        </w:rPr>
        <w:t xml:space="preserve"> ……………………………………………………………………</w:t>
      </w:r>
      <w:r w:rsidRPr="004C3E39">
        <w:rPr>
          <w:rFonts w:ascii="Arial" w:hAnsi="Arial" w:cs="Arial"/>
          <w:b/>
          <w:bCs/>
          <w:sz w:val="24"/>
          <w:szCs w:val="24"/>
          <w:lang w:val="en-US"/>
        </w:rPr>
        <w:t xml:space="preserve">....................... </w:t>
      </w:r>
      <w:r w:rsidR="00623FBB" w:rsidRPr="004C3E39">
        <w:rPr>
          <w:rFonts w:ascii="Arial" w:hAnsi="Arial" w:cs="Arial"/>
          <w:b/>
          <w:bCs/>
          <w:sz w:val="24"/>
          <w:szCs w:val="24"/>
          <w:lang w:val="en-US"/>
        </w:rPr>
        <w:t>0</w:t>
      </w:r>
      <w:r w:rsidR="001E5DC3" w:rsidRPr="004C3E39">
        <w:rPr>
          <w:rFonts w:ascii="Arial" w:hAnsi="Arial" w:cs="Arial"/>
          <w:b/>
          <w:bCs/>
          <w:sz w:val="24"/>
          <w:szCs w:val="24"/>
          <w:lang w:val="en-US"/>
        </w:rPr>
        <w:t>5</w:t>
      </w:r>
    </w:p>
    <w:p w14:paraId="4BC6E649" w14:textId="6A480C88" w:rsidR="00D5454D" w:rsidRPr="004C3E39" w:rsidRDefault="00D5454D" w:rsidP="00D5454D">
      <w:pPr>
        <w:numPr>
          <w:ilvl w:val="0"/>
          <w:numId w:val="36"/>
        </w:numPr>
        <w:rPr>
          <w:rFonts w:ascii="Arial" w:hAnsi="Arial" w:cs="Arial"/>
          <w:b/>
          <w:bCs/>
          <w:sz w:val="24"/>
          <w:szCs w:val="24"/>
          <w:lang w:val="en-US"/>
        </w:rPr>
      </w:pPr>
      <w:r w:rsidRPr="004C3E39">
        <w:rPr>
          <w:rFonts w:ascii="Arial" w:hAnsi="Arial" w:cs="Arial"/>
          <w:b/>
          <w:bCs/>
          <w:sz w:val="24"/>
          <w:szCs w:val="24"/>
          <w:lang w:val="en-US"/>
        </w:rPr>
        <w:t>2.3</w:t>
      </w:r>
      <w:r w:rsidR="003D3D00" w:rsidRPr="004C3E39">
        <w:rPr>
          <w:rFonts w:ascii="Arial" w:hAnsi="Arial" w:cs="Arial"/>
          <w:b/>
          <w:bCs/>
          <w:sz w:val="24"/>
          <w:szCs w:val="24"/>
          <w:lang w:val="en-US"/>
        </w:rPr>
        <w:t xml:space="preserve"> …………………………………………………………………</w:t>
      </w:r>
      <w:r w:rsidRPr="004C3E39">
        <w:rPr>
          <w:rFonts w:ascii="Arial" w:hAnsi="Arial" w:cs="Arial"/>
          <w:b/>
          <w:bCs/>
          <w:sz w:val="24"/>
          <w:szCs w:val="24"/>
          <w:lang w:val="en-US"/>
        </w:rPr>
        <w:t xml:space="preserve">........................... </w:t>
      </w:r>
      <w:r w:rsidR="00623FBB" w:rsidRPr="004C3E39">
        <w:rPr>
          <w:rFonts w:ascii="Arial" w:hAnsi="Arial" w:cs="Arial"/>
          <w:b/>
          <w:bCs/>
          <w:sz w:val="24"/>
          <w:szCs w:val="24"/>
          <w:lang w:val="en-US"/>
        </w:rPr>
        <w:t>0</w:t>
      </w:r>
      <w:r w:rsidR="001E5DC3" w:rsidRPr="004C3E39">
        <w:rPr>
          <w:rFonts w:ascii="Arial" w:hAnsi="Arial" w:cs="Arial"/>
          <w:b/>
          <w:bCs/>
          <w:sz w:val="24"/>
          <w:szCs w:val="24"/>
          <w:lang w:val="en-US"/>
        </w:rPr>
        <w:t>6</w:t>
      </w:r>
    </w:p>
    <w:p w14:paraId="287D5AC3" w14:textId="69159F55" w:rsidR="00D5454D" w:rsidRPr="004C3E39" w:rsidRDefault="00D5454D" w:rsidP="00D5454D">
      <w:pPr>
        <w:rPr>
          <w:rFonts w:ascii="Arial" w:hAnsi="Arial" w:cs="Arial"/>
          <w:b/>
          <w:bCs/>
          <w:sz w:val="24"/>
          <w:szCs w:val="24"/>
          <w:lang w:val="en-US"/>
        </w:rPr>
      </w:pPr>
      <w:r w:rsidRPr="004C3E39">
        <w:rPr>
          <w:rFonts w:ascii="Arial" w:hAnsi="Arial" w:cs="Arial"/>
          <w:b/>
          <w:bCs/>
          <w:sz w:val="24"/>
          <w:szCs w:val="24"/>
          <w:lang w:val="en-US"/>
        </w:rPr>
        <w:t xml:space="preserve">3. Task B: Job Design ............................................................................................... </w:t>
      </w:r>
      <w:r w:rsidR="00623FBB" w:rsidRPr="004C3E39">
        <w:rPr>
          <w:rFonts w:ascii="Arial" w:hAnsi="Arial" w:cs="Arial"/>
          <w:b/>
          <w:bCs/>
          <w:sz w:val="24"/>
          <w:szCs w:val="24"/>
          <w:lang w:val="en-US"/>
        </w:rPr>
        <w:t>0</w:t>
      </w:r>
      <w:r w:rsidR="004F15FC" w:rsidRPr="004C3E39">
        <w:rPr>
          <w:rFonts w:ascii="Arial" w:hAnsi="Arial" w:cs="Arial"/>
          <w:b/>
          <w:bCs/>
          <w:sz w:val="24"/>
          <w:szCs w:val="24"/>
          <w:lang w:val="en-US"/>
        </w:rPr>
        <w:t>7</w:t>
      </w:r>
    </w:p>
    <w:p w14:paraId="6C0FA5F5" w14:textId="7D8E6195" w:rsidR="00D5454D" w:rsidRPr="004C3E39" w:rsidRDefault="00D5454D" w:rsidP="00D5454D">
      <w:pPr>
        <w:numPr>
          <w:ilvl w:val="0"/>
          <w:numId w:val="37"/>
        </w:numPr>
        <w:rPr>
          <w:rFonts w:ascii="Arial" w:hAnsi="Arial" w:cs="Arial"/>
          <w:b/>
          <w:bCs/>
          <w:sz w:val="24"/>
          <w:szCs w:val="24"/>
          <w:lang w:val="en-US"/>
        </w:rPr>
      </w:pPr>
      <w:r w:rsidRPr="004C3E39">
        <w:rPr>
          <w:rFonts w:ascii="Arial" w:hAnsi="Arial" w:cs="Arial"/>
          <w:b/>
          <w:bCs/>
          <w:sz w:val="24"/>
          <w:szCs w:val="24"/>
          <w:lang w:val="en-US"/>
        </w:rPr>
        <w:t>3.1</w:t>
      </w:r>
      <w:r w:rsidR="003D3D00" w:rsidRPr="004C3E39">
        <w:rPr>
          <w:rFonts w:ascii="Arial" w:hAnsi="Arial" w:cs="Arial"/>
          <w:b/>
          <w:bCs/>
          <w:sz w:val="24"/>
          <w:szCs w:val="24"/>
          <w:lang w:val="en-US"/>
        </w:rPr>
        <w:t xml:space="preserve"> ………………………………………………………………….</w:t>
      </w:r>
      <w:r w:rsidRPr="004C3E39">
        <w:rPr>
          <w:rFonts w:ascii="Arial" w:hAnsi="Arial" w:cs="Arial"/>
          <w:b/>
          <w:bCs/>
          <w:sz w:val="24"/>
          <w:szCs w:val="24"/>
          <w:lang w:val="en-US"/>
        </w:rPr>
        <w:t xml:space="preserve">.......................... </w:t>
      </w:r>
      <w:r w:rsidR="00623FBB" w:rsidRPr="004C3E39">
        <w:rPr>
          <w:rFonts w:ascii="Arial" w:hAnsi="Arial" w:cs="Arial"/>
          <w:b/>
          <w:bCs/>
          <w:sz w:val="24"/>
          <w:szCs w:val="24"/>
          <w:lang w:val="en-US"/>
        </w:rPr>
        <w:t>0</w:t>
      </w:r>
      <w:r w:rsidR="000B6362" w:rsidRPr="004C3E39">
        <w:rPr>
          <w:rFonts w:ascii="Arial" w:hAnsi="Arial" w:cs="Arial"/>
          <w:b/>
          <w:bCs/>
          <w:sz w:val="24"/>
          <w:szCs w:val="24"/>
          <w:lang w:val="en-US"/>
        </w:rPr>
        <w:t>7</w:t>
      </w:r>
    </w:p>
    <w:p w14:paraId="2F5E8DE8" w14:textId="5A428BEF" w:rsidR="00D5454D" w:rsidRPr="004C3E39" w:rsidRDefault="00D5454D" w:rsidP="00D5454D">
      <w:pPr>
        <w:numPr>
          <w:ilvl w:val="0"/>
          <w:numId w:val="37"/>
        </w:numPr>
        <w:rPr>
          <w:rFonts w:ascii="Arial" w:hAnsi="Arial" w:cs="Arial"/>
          <w:b/>
          <w:bCs/>
          <w:sz w:val="24"/>
          <w:szCs w:val="24"/>
          <w:lang w:val="en-US"/>
        </w:rPr>
      </w:pPr>
      <w:r w:rsidRPr="004C3E39">
        <w:rPr>
          <w:rFonts w:ascii="Arial" w:hAnsi="Arial" w:cs="Arial"/>
          <w:b/>
          <w:bCs/>
          <w:sz w:val="24"/>
          <w:szCs w:val="24"/>
          <w:lang w:val="en-US"/>
        </w:rPr>
        <w:t>3.2</w:t>
      </w:r>
      <w:r w:rsidR="003D3D00" w:rsidRPr="004C3E39">
        <w:rPr>
          <w:rFonts w:ascii="Arial" w:hAnsi="Arial" w:cs="Arial"/>
          <w:b/>
          <w:bCs/>
          <w:sz w:val="24"/>
          <w:szCs w:val="24"/>
          <w:lang w:val="en-US"/>
        </w:rPr>
        <w:t xml:space="preserve"> ……………………………………………………………………</w:t>
      </w:r>
      <w:r w:rsidRPr="004C3E39">
        <w:rPr>
          <w:rFonts w:ascii="Arial" w:hAnsi="Arial" w:cs="Arial"/>
          <w:b/>
          <w:bCs/>
          <w:sz w:val="24"/>
          <w:szCs w:val="24"/>
          <w:lang w:val="en-US"/>
        </w:rPr>
        <w:t xml:space="preserve">....................... </w:t>
      </w:r>
      <w:r w:rsidR="00623FBB" w:rsidRPr="004C3E39">
        <w:rPr>
          <w:rFonts w:ascii="Arial" w:hAnsi="Arial" w:cs="Arial"/>
          <w:b/>
          <w:bCs/>
          <w:sz w:val="24"/>
          <w:szCs w:val="24"/>
          <w:lang w:val="en-US"/>
        </w:rPr>
        <w:t>0</w:t>
      </w:r>
      <w:r w:rsidRPr="004C3E39">
        <w:rPr>
          <w:rFonts w:ascii="Arial" w:hAnsi="Arial" w:cs="Arial"/>
          <w:b/>
          <w:bCs/>
          <w:sz w:val="24"/>
          <w:szCs w:val="24"/>
          <w:lang w:val="en-US"/>
        </w:rPr>
        <w:t>8</w:t>
      </w:r>
    </w:p>
    <w:p w14:paraId="5976D851" w14:textId="13F9D045" w:rsidR="00D5454D" w:rsidRPr="004C3E39" w:rsidRDefault="00D5454D" w:rsidP="00D5454D">
      <w:pPr>
        <w:rPr>
          <w:rFonts w:ascii="Arial" w:hAnsi="Arial" w:cs="Arial"/>
          <w:b/>
          <w:bCs/>
          <w:sz w:val="24"/>
          <w:szCs w:val="24"/>
          <w:lang w:val="en-US"/>
        </w:rPr>
      </w:pPr>
      <w:r w:rsidRPr="004C3E39">
        <w:rPr>
          <w:rFonts w:ascii="Arial" w:hAnsi="Arial" w:cs="Arial"/>
          <w:b/>
          <w:bCs/>
          <w:sz w:val="24"/>
          <w:szCs w:val="24"/>
          <w:lang w:val="en-US"/>
        </w:rPr>
        <w:t xml:space="preserve">4. Task C: Reflective Report ..................................................................................... </w:t>
      </w:r>
      <w:r w:rsidR="000B6362" w:rsidRPr="004C3E39">
        <w:rPr>
          <w:rFonts w:ascii="Arial" w:hAnsi="Arial" w:cs="Arial"/>
          <w:b/>
          <w:bCs/>
          <w:sz w:val="24"/>
          <w:szCs w:val="24"/>
          <w:lang w:val="en-US"/>
        </w:rPr>
        <w:t>10</w:t>
      </w:r>
    </w:p>
    <w:p w14:paraId="3F558FDD" w14:textId="4C386E5C" w:rsidR="00D5454D" w:rsidRPr="004C3E39" w:rsidRDefault="00D5454D" w:rsidP="00D5454D">
      <w:pPr>
        <w:numPr>
          <w:ilvl w:val="0"/>
          <w:numId w:val="38"/>
        </w:numPr>
        <w:rPr>
          <w:rFonts w:ascii="Arial" w:hAnsi="Arial" w:cs="Arial"/>
          <w:b/>
          <w:bCs/>
          <w:sz w:val="24"/>
          <w:szCs w:val="24"/>
          <w:lang w:val="en-US"/>
        </w:rPr>
      </w:pPr>
      <w:r w:rsidRPr="004C3E39">
        <w:rPr>
          <w:rFonts w:ascii="Arial" w:hAnsi="Arial" w:cs="Arial"/>
          <w:b/>
          <w:bCs/>
          <w:sz w:val="24"/>
          <w:szCs w:val="24"/>
          <w:lang w:val="en-US"/>
        </w:rPr>
        <w:t>4.</w:t>
      </w:r>
      <w:r w:rsidR="003D3D00" w:rsidRPr="004C3E39">
        <w:rPr>
          <w:rFonts w:ascii="Arial" w:hAnsi="Arial" w:cs="Arial"/>
          <w:b/>
          <w:bCs/>
          <w:sz w:val="24"/>
          <w:szCs w:val="24"/>
          <w:lang w:val="en-US"/>
        </w:rPr>
        <w:t>1 ………………………………………………………………...</w:t>
      </w:r>
      <w:r w:rsidRPr="004C3E39">
        <w:rPr>
          <w:rFonts w:ascii="Arial" w:hAnsi="Arial" w:cs="Arial"/>
          <w:b/>
          <w:bCs/>
          <w:sz w:val="24"/>
          <w:szCs w:val="24"/>
          <w:lang w:val="en-US"/>
        </w:rPr>
        <w:t xml:space="preserve">............................ </w:t>
      </w:r>
      <w:r w:rsidR="00290074" w:rsidRPr="004C3E39">
        <w:rPr>
          <w:rFonts w:ascii="Arial" w:hAnsi="Arial" w:cs="Arial"/>
          <w:b/>
          <w:bCs/>
          <w:sz w:val="24"/>
          <w:szCs w:val="24"/>
          <w:lang w:val="en-US"/>
        </w:rPr>
        <w:t>10</w:t>
      </w:r>
    </w:p>
    <w:p w14:paraId="507CF577" w14:textId="2CBA2FF0" w:rsidR="00D5454D" w:rsidRPr="004C3E39" w:rsidRDefault="00D5454D" w:rsidP="00D5454D">
      <w:pPr>
        <w:numPr>
          <w:ilvl w:val="0"/>
          <w:numId w:val="38"/>
        </w:numPr>
        <w:rPr>
          <w:rFonts w:ascii="Arial" w:hAnsi="Arial" w:cs="Arial"/>
          <w:b/>
          <w:bCs/>
          <w:sz w:val="24"/>
          <w:szCs w:val="24"/>
          <w:lang w:val="en-US"/>
        </w:rPr>
      </w:pPr>
      <w:r w:rsidRPr="004C3E39">
        <w:rPr>
          <w:rFonts w:ascii="Arial" w:hAnsi="Arial" w:cs="Arial"/>
          <w:b/>
          <w:bCs/>
          <w:sz w:val="24"/>
          <w:szCs w:val="24"/>
          <w:lang w:val="en-US"/>
        </w:rPr>
        <w:t>4.2</w:t>
      </w:r>
      <w:r w:rsidR="003D3D00" w:rsidRPr="004C3E39">
        <w:rPr>
          <w:rFonts w:ascii="Arial" w:hAnsi="Arial" w:cs="Arial"/>
          <w:b/>
          <w:bCs/>
          <w:sz w:val="24"/>
          <w:szCs w:val="24"/>
          <w:lang w:val="en-US"/>
        </w:rPr>
        <w:t xml:space="preserve"> ………………………………………….</w:t>
      </w:r>
      <w:r w:rsidRPr="004C3E39">
        <w:rPr>
          <w:rFonts w:ascii="Arial" w:hAnsi="Arial" w:cs="Arial"/>
          <w:b/>
          <w:bCs/>
          <w:sz w:val="24"/>
          <w:szCs w:val="24"/>
          <w:lang w:val="en-US"/>
        </w:rPr>
        <w:t xml:space="preserve">........................................................... </w:t>
      </w:r>
      <w:r w:rsidR="00290074" w:rsidRPr="004C3E39">
        <w:rPr>
          <w:rFonts w:ascii="Arial" w:hAnsi="Arial" w:cs="Arial"/>
          <w:b/>
          <w:bCs/>
          <w:sz w:val="24"/>
          <w:szCs w:val="24"/>
          <w:lang w:val="en-US"/>
        </w:rPr>
        <w:t>10</w:t>
      </w:r>
    </w:p>
    <w:p w14:paraId="64E1AA73" w14:textId="59FCDD23" w:rsidR="00D5454D" w:rsidRPr="004C3E39" w:rsidRDefault="00D5454D" w:rsidP="00D5454D">
      <w:pPr>
        <w:rPr>
          <w:rFonts w:ascii="Arial" w:hAnsi="Arial" w:cs="Arial"/>
          <w:b/>
          <w:bCs/>
          <w:sz w:val="24"/>
          <w:szCs w:val="24"/>
          <w:lang w:val="en-US"/>
        </w:rPr>
      </w:pPr>
      <w:r w:rsidRPr="004C3E39">
        <w:rPr>
          <w:rFonts w:ascii="Arial" w:hAnsi="Arial" w:cs="Arial"/>
          <w:b/>
          <w:bCs/>
          <w:sz w:val="24"/>
          <w:szCs w:val="24"/>
          <w:lang w:val="en-US"/>
        </w:rPr>
        <w:t>5. Conclusion</w:t>
      </w:r>
      <w:r w:rsidR="003D3D00" w:rsidRPr="004C3E39">
        <w:rPr>
          <w:rFonts w:ascii="Arial" w:hAnsi="Arial" w:cs="Arial"/>
          <w:b/>
          <w:bCs/>
          <w:sz w:val="24"/>
          <w:szCs w:val="24"/>
          <w:lang w:val="en-US"/>
        </w:rPr>
        <w:t xml:space="preserve"> …………………………</w:t>
      </w:r>
      <w:r w:rsidRPr="004C3E39">
        <w:rPr>
          <w:rFonts w:ascii="Arial" w:hAnsi="Arial" w:cs="Arial"/>
          <w:b/>
          <w:bCs/>
          <w:sz w:val="24"/>
          <w:szCs w:val="24"/>
          <w:lang w:val="en-US"/>
        </w:rPr>
        <w:t>..........................................................................1</w:t>
      </w:r>
      <w:r w:rsidR="00B50366" w:rsidRPr="004C3E39">
        <w:rPr>
          <w:rFonts w:ascii="Arial" w:hAnsi="Arial" w:cs="Arial"/>
          <w:b/>
          <w:bCs/>
          <w:sz w:val="24"/>
          <w:szCs w:val="24"/>
          <w:lang w:val="en-US"/>
        </w:rPr>
        <w:t>1</w:t>
      </w:r>
    </w:p>
    <w:p w14:paraId="4054DDE9" w14:textId="4899D491" w:rsidR="00D5454D" w:rsidRPr="004C3E39" w:rsidRDefault="00D5454D" w:rsidP="00D5454D">
      <w:pPr>
        <w:rPr>
          <w:rFonts w:ascii="Arial" w:hAnsi="Arial" w:cs="Arial"/>
          <w:b/>
          <w:bCs/>
          <w:sz w:val="24"/>
          <w:szCs w:val="24"/>
          <w:lang w:val="en-US"/>
        </w:rPr>
      </w:pPr>
      <w:r w:rsidRPr="004C3E39">
        <w:rPr>
          <w:rFonts w:ascii="Arial" w:hAnsi="Arial" w:cs="Arial"/>
          <w:b/>
          <w:bCs/>
          <w:sz w:val="24"/>
          <w:szCs w:val="24"/>
          <w:lang w:val="en-US"/>
        </w:rPr>
        <w:t>6. References .............................................................................................</w:t>
      </w:r>
      <w:r w:rsidR="009C28D0" w:rsidRPr="004C3E39">
        <w:rPr>
          <w:rFonts w:ascii="Arial" w:hAnsi="Arial" w:cs="Arial"/>
          <w:b/>
          <w:bCs/>
          <w:sz w:val="24"/>
          <w:szCs w:val="24"/>
          <w:lang w:val="en-US"/>
        </w:rPr>
        <w:t>.</w:t>
      </w:r>
      <w:r w:rsidRPr="004C3E39">
        <w:rPr>
          <w:rFonts w:ascii="Arial" w:hAnsi="Arial" w:cs="Arial"/>
          <w:b/>
          <w:bCs/>
          <w:sz w:val="24"/>
          <w:szCs w:val="24"/>
          <w:lang w:val="en-US"/>
        </w:rPr>
        <w:t>................1</w:t>
      </w:r>
      <w:r w:rsidR="00BB3075">
        <w:rPr>
          <w:rFonts w:ascii="Arial" w:hAnsi="Arial" w:cs="Arial"/>
          <w:b/>
          <w:bCs/>
          <w:sz w:val="24"/>
          <w:szCs w:val="24"/>
          <w:lang w:val="en-US"/>
        </w:rPr>
        <w:t>2</w:t>
      </w:r>
    </w:p>
    <w:p w14:paraId="13FACCC6" w14:textId="77777777" w:rsidR="00EC36A6" w:rsidRPr="004C3E39" w:rsidRDefault="00EC36A6" w:rsidP="006820C9">
      <w:pPr>
        <w:rPr>
          <w:rFonts w:ascii="Arial" w:hAnsi="Arial" w:cs="Arial"/>
          <w:b/>
          <w:bCs/>
          <w:sz w:val="24"/>
          <w:szCs w:val="24"/>
        </w:rPr>
      </w:pPr>
    </w:p>
    <w:p w14:paraId="530994F5" w14:textId="77777777" w:rsidR="00EC36A6" w:rsidRPr="004C3E39" w:rsidRDefault="00EC36A6" w:rsidP="006820C9">
      <w:pPr>
        <w:rPr>
          <w:rFonts w:ascii="Arial" w:hAnsi="Arial" w:cs="Arial"/>
          <w:b/>
          <w:bCs/>
          <w:sz w:val="24"/>
          <w:szCs w:val="24"/>
        </w:rPr>
      </w:pPr>
    </w:p>
    <w:p w14:paraId="094C0927" w14:textId="77777777" w:rsidR="00EC36A6" w:rsidRPr="004C3E39" w:rsidRDefault="00EC36A6" w:rsidP="006820C9">
      <w:pPr>
        <w:rPr>
          <w:rFonts w:ascii="Arial" w:hAnsi="Arial" w:cs="Arial"/>
          <w:b/>
          <w:bCs/>
          <w:sz w:val="24"/>
          <w:szCs w:val="24"/>
        </w:rPr>
      </w:pPr>
    </w:p>
    <w:p w14:paraId="570A450E" w14:textId="77777777" w:rsidR="00EC36A6" w:rsidRPr="004C3E39" w:rsidRDefault="00EC36A6" w:rsidP="006820C9">
      <w:pPr>
        <w:rPr>
          <w:rFonts w:ascii="Arial" w:hAnsi="Arial" w:cs="Arial"/>
          <w:b/>
          <w:bCs/>
          <w:sz w:val="24"/>
          <w:szCs w:val="24"/>
        </w:rPr>
      </w:pPr>
    </w:p>
    <w:p w14:paraId="0D915806" w14:textId="77777777" w:rsidR="00EC36A6" w:rsidRPr="004C3E39" w:rsidRDefault="00EC36A6" w:rsidP="006820C9">
      <w:pPr>
        <w:rPr>
          <w:rFonts w:ascii="Arial" w:hAnsi="Arial" w:cs="Arial"/>
          <w:b/>
          <w:bCs/>
          <w:sz w:val="24"/>
          <w:szCs w:val="24"/>
        </w:rPr>
      </w:pPr>
    </w:p>
    <w:p w14:paraId="12CE3597" w14:textId="77777777" w:rsidR="00EC36A6" w:rsidRPr="004C3E39" w:rsidRDefault="00EC36A6" w:rsidP="006820C9">
      <w:pPr>
        <w:rPr>
          <w:rFonts w:ascii="Arial" w:hAnsi="Arial" w:cs="Arial"/>
          <w:b/>
          <w:bCs/>
          <w:sz w:val="24"/>
          <w:szCs w:val="24"/>
        </w:rPr>
      </w:pPr>
    </w:p>
    <w:p w14:paraId="65389D57" w14:textId="77777777" w:rsidR="00EC36A6" w:rsidRDefault="00EC36A6" w:rsidP="006820C9">
      <w:pPr>
        <w:rPr>
          <w:rFonts w:ascii="Arial" w:hAnsi="Arial" w:cs="Arial"/>
          <w:b/>
          <w:bCs/>
          <w:sz w:val="24"/>
          <w:szCs w:val="24"/>
        </w:rPr>
      </w:pPr>
    </w:p>
    <w:p w14:paraId="1DDEAA8D" w14:textId="77777777" w:rsidR="00E3151C" w:rsidRPr="004C3E39" w:rsidRDefault="00E3151C" w:rsidP="006820C9">
      <w:pPr>
        <w:rPr>
          <w:rFonts w:ascii="Arial" w:hAnsi="Arial" w:cs="Arial"/>
          <w:b/>
          <w:bCs/>
          <w:sz w:val="24"/>
          <w:szCs w:val="24"/>
        </w:rPr>
      </w:pPr>
    </w:p>
    <w:p w14:paraId="2F744D44" w14:textId="77777777" w:rsidR="00C557A6" w:rsidRPr="004C3E39" w:rsidRDefault="00C557A6" w:rsidP="006820C9">
      <w:pPr>
        <w:rPr>
          <w:rFonts w:ascii="Arial" w:hAnsi="Arial" w:cs="Arial"/>
          <w:b/>
          <w:bCs/>
          <w:sz w:val="24"/>
          <w:szCs w:val="24"/>
        </w:rPr>
      </w:pPr>
    </w:p>
    <w:p w14:paraId="71A59560" w14:textId="170B8183" w:rsidR="006820C9" w:rsidRPr="004C3E39" w:rsidRDefault="004E61D2" w:rsidP="00557D1F">
      <w:pPr>
        <w:rPr>
          <w:rFonts w:ascii="Arial" w:hAnsi="Arial" w:cs="Arial"/>
          <w:sz w:val="24"/>
          <w:szCs w:val="24"/>
        </w:rPr>
      </w:pPr>
      <w:r w:rsidRPr="004C3E39">
        <w:rPr>
          <w:rFonts w:ascii="Arial" w:hAnsi="Arial" w:cs="Arial"/>
          <w:b/>
          <w:bCs/>
          <w:sz w:val="24"/>
          <w:szCs w:val="24"/>
        </w:rPr>
        <w:lastRenderedPageBreak/>
        <w:t>Helios Urban Mobility (HUM)</w:t>
      </w:r>
      <w:r w:rsidR="00BD648C" w:rsidRPr="004C3E39">
        <w:rPr>
          <w:rFonts w:ascii="Arial" w:hAnsi="Arial" w:cs="Arial"/>
          <w:sz w:val="24"/>
          <w:szCs w:val="24"/>
        </w:rPr>
        <w:br/>
      </w:r>
      <w:r w:rsidR="009A70AA" w:rsidRPr="004C3E39">
        <w:rPr>
          <w:rFonts w:ascii="Arial" w:hAnsi="Arial" w:cs="Arial"/>
          <w:sz w:val="24"/>
          <w:szCs w:val="24"/>
        </w:rPr>
        <w:br/>
      </w:r>
      <w:r w:rsidR="006820C9" w:rsidRPr="004C3E39">
        <w:rPr>
          <w:rFonts w:ascii="Arial" w:hAnsi="Arial" w:cs="Arial"/>
          <w:b/>
          <w:bCs/>
          <w:sz w:val="24"/>
          <w:szCs w:val="24"/>
        </w:rPr>
        <w:t>Business Nature and Complexity</w:t>
      </w:r>
      <w:r w:rsidR="006820C9" w:rsidRPr="004C3E39">
        <w:rPr>
          <w:rFonts w:ascii="Arial" w:hAnsi="Arial" w:cs="Arial"/>
          <w:sz w:val="24"/>
          <w:szCs w:val="24"/>
        </w:rPr>
        <w:t>: As we mentioned, Helios is not a typical app development company. It works on high-tech things like AI, electric vehicles, and smart-city analytics, which is a very responsible job.</w:t>
      </w:r>
    </w:p>
    <w:p w14:paraId="7860795C" w14:textId="77777777" w:rsidR="006820C9" w:rsidRPr="004C3E39" w:rsidRDefault="006820C9" w:rsidP="00102A0A">
      <w:pPr>
        <w:jc w:val="both"/>
        <w:rPr>
          <w:rFonts w:ascii="Arial" w:hAnsi="Arial" w:cs="Arial"/>
          <w:sz w:val="24"/>
          <w:szCs w:val="24"/>
        </w:rPr>
      </w:pPr>
    </w:p>
    <w:p w14:paraId="281CB76F" w14:textId="77777777" w:rsidR="006820C9" w:rsidRPr="004C3E39" w:rsidRDefault="006820C9" w:rsidP="00102A0A">
      <w:pPr>
        <w:jc w:val="both"/>
        <w:rPr>
          <w:rFonts w:ascii="Arial" w:hAnsi="Arial" w:cs="Arial"/>
          <w:sz w:val="24"/>
          <w:szCs w:val="24"/>
        </w:rPr>
      </w:pPr>
      <w:r w:rsidRPr="004C3E39">
        <w:rPr>
          <w:rFonts w:ascii="Arial" w:hAnsi="Arial" w:cs="Arial"/>
          <w:b/>
          <w:bCs/>
          <w:sz w:val="24"/>
          <w:szCs w:val="24"/>
        </w:rPr>
        <w:t>Geographical Challenges</w:t>
      </w:r>
      <w:r w:rsidRPr="004C3E39">
        <w:rPr>
          <w:rFonts w:ascii="Arial" w:hAnsi="Arial" w:cs="Arial"/>
          <w:sz w:val="24"/>
          <w:szCs w:val="24"/>
        </w:rPr>
        <w:t>: The company’s culture is not consistent due to the distance and cultural differences between London, Berlin, and Singapore, which we called ‘Cultural Fragmentation’.</w:t>
      </w:r>
    </w:p>
    <w:p w14:paraId="70B5DE49" w14:textId="77777777" w:rsidR="006820C9" w:rsidRPr="004C3E39" w:rsidRDefault="006820C9" w:rsidP="00102A0A">
      <w:pPr>
        <w:jc w:val="both"/>
        <w:rPr>
          <w:rFonts w:ascii="Arial" w:hAnsi="Arial" w:cs="Arial"/>
          <w:sz w:val="24"/>
          <w:szCs w:val="24"/>
        </w:rPr>
      </w:pPr>
    </w:p>
    <w:p w14:paraId="0C1D82DF" w14:textId="77777777" w:rsidR="006820C9" w:rsidRPr="004C3E39" w:rsidRDefault="006820C9" w:rsidP="00102A0A">
      <w:pPr>
        <w:jc w:val="both"/>
        <w:rPr>
          <w:rFonts w:ascii="Arial" w:hAnsi="Arial" w:cs="Arial"/>
          <w:b/>
          <w:bCs/>
          <w:sz w:val="24"/>
          <w:szCs w:val="24"/>
        </w:rPr>
      </w:pPr>
      <w:r w:rsidRPr="004C3E39">
        <w:rPr>
          <w:rFonts w:ascii="Arial" w:hAnsi="Arial" w:cs="Arial"/>
          <w:b/>
          <w:bCs/>
          <w:sz w:val="24"/>
          <w:szCs w:val="24"/>
        </w:rPr>
        <w:t>Severity of Problems:</w:t>
      </w:r>
    </w:p>
    <w:p w14:paraId="63324B4C" w14:textId="77777777" w:rsidR="006820C9" w:rsidRPr="004C3E39" w:rsidRDefault="006820C9" w:rsidP="00102A0A">
      <w:pPr>
        <w:jc w:val="both"/>
        <w:rPr>
          <w:rFonts w:ascii="Arial" w:hAnsi="Arial" w:cs="Arial"/>
          <w:sz w:val="24"/>
          <w:szCs w:val="24"/>
        </w:rPr>
      </w:pPr>
    </w:p>
    <w:p w14:paraId="1B7F9BD9" w14:textId="77777777" w:rsidR="006820C9" w:rsidRPr="004C3E39" w:rsidRDefault="006820C9" w:rsidP="00102A0A">
      <w:pPr>
        <w:jc w:val="both"/>
        <w:rPr>
          <w:rFonts w:ascii="Arial" w:hAnsi="Arial" w:cs="Arial"/>
          <w:sz w:val="24"/>
          <w:szCs w:val="24"/>
        </w:rPr>
      </w:pPr>
      <w:r w:rsidRPr="004C3E39">
        <w:rPr>
          <w:rFonts w:ascii="Arial" w:hAnsi="Arial" w:cs="Arial"/>
          <w:b/>
          <w:bCs/>
          <w:sz w:val="24"/>
          <w:szCs w:val="24"/>
        </w:rPr>
        <w:t>8 months</w:t>
      </w:r>
      <w:r w:rsidRPr="004C3E39">
        <w:rPr>
          <w:rFonts w:ascii="Arial" w:hAnsi="Arial" w:cs="Arial"/>
          <w:sz w:val="24"/>
          <w:szCs w:val="24"/>
        </w:rPr>
        <w:t xml:space="preserve">: The company’s money is </w:t>
      </w:r>
      <w:proofErr w:type="gramStart"/>
      <w:r w:rsidRPr="004C3E39">
        <w:rPr>
          <w:rFonts w:ascii="Arial" w:hAnsi="Arial" w:cs="Arial"/>
          <w:sz w:val="24"/>
          <w:szCs w:val="24"/>
        </w:rPr>
        <w:t>wasted</w:t>
      </w:r>
      <w:proofErr w:type="gramEnd"/>
      <w:r w:rsidRPr="004C3E39">
        <w:rPr>
          <w:rFonts w:ascii="Arial" w:hAnsi="Arial" w:cs="Arial"/>
          <w:sz w:val="24"/>
          <w:szCs w:val="24"/>
        </w:rPr>
        <w:t xml:space="preserve"> and government contracts are not completed on time.</w:t>
      </w:r>
    </w:p>
    <w:p w14:paraId="098A8344" w14:textId="77777777" w:rsidR="006820C9" w:rsidRPr="004C3E39" w:rsidRDefault="006820C9" w:rsidP="00102A0A">
      <w:pPr>
        <w:jc w:val="both"/>
        <w:rPr>
          <w:rFonts w:ascii="Arial" w:hAnsi="Arial" w:cs="Arial"/>
          <w:sz w:val="24"/>
          <w:szCs w:val="24"/>
        </w:rPr>
      </w:pPr>
    </w:p>
    <w:p w14:paraId="21DA7A5B" w14:textId="77777777" w:rsidR="006820C9" w:rsidRPr="004C3E39" w:rsidRDefault="006820C9" w:rsidP="00102A0A">
      <w:pPr>
        <w:jc w:val="both"/>
        <w:rPr>
          <w:rFonts w:ascii="Arial" w:hAnsi="Arial" w:cs="Arial"/>
          <w:sz w:val="24"/>
          <w:szCs w:val="24"/>
        </w:rPr>
      </w:pPr>
      <w:r w:rsidRPr="004C3E39">
        <w:rPr>
          <w:rFonts w:ascii="Arial" w:hAnsi="Arial" w:cs="Arial"/>
          <w:b/>
          <w:bCs/>
          <w:sz w:val="24"/>
          <w:szCs w:val="24"/>
        </w:rPr>
        <w:t>54% Engagement</w:t>
      </w:r>
      <w:r w:rsidRPr="004C3E39">
        <w:rPr>
          <w:rFonts w:ascii="Arial" w:hAnsi="Arial" w:cs="Arial"/>
          <w:sz w:val="24"/>
          <w:szCs w:val="24"/>
        </w:rPr>
        <w:t>: Half of the employees work just for the salary, not interested in the company’s growth.</w:t>
      </w:r>
    </w:p>
    <w:p w14:paraId="5594C6CE" w14:textId="77777777" w:rsidR="006820C9" w:rsidRPr="004C3E39" w:rsidRDefault="006820C9" w:rsidP="00102A0A">
      <w:pPr>
        <w:jc w:val="both"/>
        <w:rPr>
          <w:rFonts w:ascii="Arial" w:hAnsi="Arial" w:cs="Arial"/>
          <w:sz w:val="24"/>
          <w:szCs w:val="24"/>
        </w:rPr>
      </w:pPr>
    </w:p>
    <w:p w14:paraId="29A6BA83" w14:textId="77777777" w:rsidR="00030AF9" w:rsidRPr="004C3E39" w:rsidRDefault="006820C9" w:rsidP="00102A0A">
      <w:pPr>
        <w:jc w:val="both"/>
        <w:rPr>
          <w:rFonts w:ascii="Arial" w:hAnsi="Arial" w:cs="Arial"/>
          <w:sz w:val="24"/>
          <w:szCs w:val="24"/>
        </w:rPr>
      </w:pPr>
      <w:r w:rsidRPr="004C3E39">
        <w:rPr>
          <w:rFonts w:ascii="Arial" w:hAnsi="Arial" w:cs="Arial"/>
          <w:b/>
          <w:bCs/>
          <w:sz w:val="24"/>
          <w:szCs w:val="24"/>
        </w:rPr>
        <w:t>Graduates leaving the job</w:t>
      </w:r>
      <w:r w:rsidRPr="004C3E39">
        <w:rPr>
          <w:rFonts w:ascii="Arial" w:hAnsi="Arial" w:cs="Arial"/>
          <w:sz w:val="24"/>
          <w:szCs w:val="24"/>
        </w:rPr>
        <w:t>: The company is losing its future leaders.</w:t>
      </w:r>
      <w:r w:rsidR="00820AFE" w:rsidRPr="004C3E39">
        <w:rPr>
          <w:rFonts w:ascii="Arial" w:hAnsi="Arial" w:cs="Arial"/>
          <w:sz w:val="24"/>
          <w:szCs w:val="24"/>
        </w:rPr>
        <w:br/>
      </w:r>
    </w:p>
    <w:p w14:paraId="0B4EAE81" w14:textId="77777777" w:rsidR="00030AF9" w:rsidRPr="004C3E39" w:rsidRDefault="00030AF9" w:rsidP="00102A0A">
      <w:pPr>
        <w:spacing w:line="360" w:lineRule="auto"/>
        <w:ind w:left="426"/>
        <w:jc w:val="both"/>
        <w:rPr>
          <w:rFonts w:ascii="Arial" w:hAnsi="Arial" w:cs="Arial"/>
          <w:b/>
          <w:bCs/>
          <w:sz w:val="24"/>
          <w:szCs w:val="24"/>
        </w:rPr>
      </w:pPr>
    </w:p>
    <w:p w14:paraId="7C4E0509" w14:textId="05398923" w:rsidR="00030AF9" w:rsidRPr="004C3E39" w:rsidRDefault="00030AF9" w:rsidP="00102A0A">
      <w:pPr>
        <w:spacing w:line="360" w:lineRule="auto"/>
        <w:ind w:left="426"/>
        <w:jc w:val="both"/>
        <w:rPr>
          <w:rFonts w:ascii="Arial" w:hAnsi="Arial" w:cs="Arial"/>
          <w:b/>
          <w:bCs/>
          <w:sz w:val="24"/>
          <w:szCs w:val="24"/>
        </w:rPr>
      </w:pPr>
      <w:r w:rsidRPr="004C3E39">
        <w:rPr>
          <w:rFonts w:ascii="Arial" w:hAnsi="Arial" w:cs="Arial"/>
          <w:b/>
          <w:bCs/>
          <w:sz w:val="24"/>
          <w:szCs w:val="24"/>
        </w:rPr>
        <w:t>TASK A: Socialisation, Identity &amp; Business Activism (≈1,000 words)</w:t>
      </w:r>
    </w:p>
    <w:p w14:paraId="7A70C69E" w14:textId="20688719" w:rsidR="00724121" w:rsidRPr="004C3E39" w:rsidRDefault="00820AFE" w:rsidP="00102A0A">
      <w:pPr>
        <w:jc w:val="both"/>
        <w:rPr>
          <w:rFonts w:ascii="Arial" w:hAnsi="Arial" w:cs="Arial"/>
          <w:sz w:val="24"/>
          <w:szCs w:val="24"/>
        </w:rPr>
      </w:pPr>
      <w:r w:rsidRPr="004C3E39">
        <w:rPr>
          <w:rFonts w:ascii="Arial" w:hAnsi="Arial" w:cs="Arial"/>
          <w:sz w:val="24"/>
          <w:szCs w:val="24"/>
        </w:rPr>
        <w:br/>
      </w:r>
      <w:r w:rsidR="00724121" w:rsidRPr="004C3E39">
        <w:rPr>
          <w:rFonts w:ascii="Arial" w:hAnsi="Arial" w:cs="Arial"/>
          <w:sz w:val="24"/>
          <w:szCs w:val="24"/>
        </w:rPr>
        <w:t>Traditional onboarding and strategic socialization are two diametrically opposed approaches to human capital management (Klein &amp; Heuser, 2008). Traditional onboarding is an administrative and short-term process that focuses only on paperwork—such as setting up laptops and signing rules. In contrast, strategic socialization is a long-term and multi-dimensional transformation that uses systematic mentoring and specific goals to transform an unknown employee into a loyal company citizen (Bauer, 2010). Helios Urban Mobility must abandon its outdated onboarding method, as leaving graduate employees stranded in separate regional offices has resulted in 8 months of operational learning delay (waste time) in the company and employee engagement has dropped to 54%.</w:t>
      </w:r>
    </w:p>
    <w:p w14:paraId="1F954F93" w14:textId="77777777" w:rsidR="004A4758" w:rsidRPr="004C3E39" w:rsidRDefault="004A4758" w:rsidP="00102A0A">
      <w:pPr>
        <w:jc w:val="both"/>
        <w:rPr>
          <w:rFonts w:ascii="Arial" w:hAnsi="Arial" w:cs="Arial"/>
          <w:sz w:val="24"/>
          <w:szCs w:val="24"/>
        </w:rPr>
      </w:pPr>
    </w:p>
    <w:p w14:paraId="6FC7B0DA" w14:textId="279F18B7" w:rsidR="000E0295" w:rsidRPr="004C3E39" w:rsidRDefault="004A4758" w:rsidP="00102A0A">
      <w:pPr>
        <w:pStyle w:val="ListParagraph"/>
        <w:numPr>
          <w:ilvl w:val="0"/>
          <w:numId w:val="19"/>
        </w:numPr>
        <w:jc w:val="both"/>
        <w:rPr>
          <w:rFonts w:ascii="Arial" w:hAnsi="Arial" w:cs="Arial"/>
          <w:b/>
          <w:bCs/>
        </w:rPr>
      </w:pPr>
      <w:r w:rsidRPr="004C3E39">
        <w:rPr>
          <w:rFonts w:ascii="Arial" w:hAnsi="Arial" w:cs="Arial"/>
          <w:b/>
          <w:bCs/>
        </w:rPr>
        <w:t xml:space="preserve">Critically evaluate traditional onboarding versus strategic </w:t>
      </w:r>
      <w:proofErr w:type="spellStart"/>
      <w:r w:rsidRPr="004C3E39">
        <w:rPr>
          <w:rFonts w:ascii="Arial" w:hAnsi="Arial" w:cs="Arial"/>
          <w:b/>
          <w:bCs/>
        </w:rPr>
        <w:t>organisational</w:t>
      </w:r>
      <w:proofErr w:type="spellEnd"/>
      <w:r w:rsidRPr="004C3E39">
        <w:rPr>
          <w:rFonts w:ascii="Arial" w:hAnsi="Arial" w:cs="Arial"/>
          <w:b/>
          <w:bCs/>
        </w:rPr>
        <w:t xml:space="preserve"> </w:t>
      </w:r>
      <w:proofErr w:type="spellStart"/>
      <w:r w:rsidRPr="004C3E39">
        <w:rPr>
          <w:rFonts w:ascii="Arial" w:hAnsi="Arial" w:cs="Arial"/>
          <w:b/>
          <w:bCs/>
        </w:rPr>
        <w:t>socialisation</w:t>
      </w:r>
      <w:proofErr w:type="spellEnd"/>
      <w:r w:rsidRPr="004C3E39">
        <w:rPr>
          <w:rFonts w:ascii="Arial" w:hAnsi="Arial" w:cs="Arial"/>
          <w:b/>
          <w:bCs/>
        </w:rPr>
        <w:t xml:space="preserve"> (Relevant theories: Van Maanen &amp; Schein; </w:t>
      </w:r>
      <w:r w:rsidR="00585BA7" w:rsidRPr="004C3E39">
        <w:rPr>
          <w:rFonts w:ascii="Arial" w:hAnsi="Arial" w:cs="Arial"/>
          <w:b/>
          <w:bCs/>
        </w:rPr>
        <w:t xml:space="preserve">psychological </w:t>
      </w:r>
      <w:r w:rsidRPr="004C3E39">
        <w:rPr>
          <w:rFonts w:ascii="Arial" w:hAnsi="Arial" w:cs="Arial"/>
          <w:b/>
          <w:bCs/>
        </w:rPr>
        <w:t>contract theory; identity construction).</w:t>
      </w:r>
      <w:r w:rsidR="00A133E5" w:rsidRPr="004C3E39">
        <w:rPr>
          <w:rFonts w:ascii="Arial" w:hAnsi="Arial" w:cs="Arial"/>
          <w:b/>
          <w:bCs/>
        </w:rPr>
        <w:br/>
      </w:r>
    </w:p>
    <w:p w14:paraId="565C74F9" w14:textId="4105A8DD" w:rsidR="00E27BD8" w:rsidRPr="004C3E39" w:rsidRDefault="007E0040" w:rsidP="00102A0A">
      <w:pPr>
        <w:jc w:val="both"/>
        <w:rPr>
          <w:rFonts w:ascii="Arial" w:hAnsi="Arial" w:cs="Arial"/>
          <w:b/>
          <w:bCs/>
          <w:sz w:val="24"/>
          <w:szCs w:val="24"/>
        </w:rPr>
      </w:pPr>
      <w:r w:rsidRPr="004C3E39">
        <w:rPr>
          <w:rFonts w:ascii="Arial" w:hAnsi="Arial" w:cs="Arial"/>
          <w:b/>
          <w:bCs/>
          <w:sz w:val="24"/>
          <w:szCs w:val="24"/>
        </w:rPr>
        <w:lastRenderedPageBreak/>
        <w:br/>
      </w:r>
      <w:r w:rsidR="00E27BD8" w:rsidRPr="004C3E39">
        <w:rPr>
          <w:rFonts w:ascii="Arial" w:hAnsi="Arial" w:cs="Arial"/>
          <w:b/>
          <w:bCs/>
          <w:noProof/>
          <w:sz w:val="24"/>
          <w:szCs w:val="24"/>
          <w14:ligatures w14:val="standardContextual"/>
        </w:rPr>
        <w:drawing>
          <wp:inline distT="0" distB="0" distL="0" distR="0" wp14:anchorId="112BF9FC" wp14:editId="5A352D93">
            <wp:extent cx="5943600" cy="6576695"/>
            <wp:effectExtent l="0" t="0" r="0" b="0"/>
            <wp:docPr id="8234049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04911" name="Picture 823404911"/>
                    <pic:cNvPicPr/>
                  </pic:nvPicPr>
                  <pic:blipFill>
                    <a:blip r:embed="rId7">
                      <a:extLst>
                        <a:ext uri="{28A0092B-C50C-407E-A947-70E740481C1C}">
                          <a14:useLocalDpi xmlns:a14="http://schemas.microsoft.com/office/drawing/2010/main" val="0"/>
                        </a:ext>
                      </a:extLst>
                    </a:blip>
                    <a:stretch>
                      <a:fillRect/>
                    </a:stretch>
                  </pic:blipFill>
                  <pic:spPr>
                    <a:xfrm>
                      <a:off x="0" y="0"/>
                      <a:ext cx="5943600" cy="6576695"/>
                    </a:xfrm>
                    <a:prstGeom prst="rect">
                      <a:avLst/>
                    </a:prstGeom>
                  </pic:spPr>
                </pic:pic>
              </a:graphicData>
            </a:graphic>
          </wp:inline>
        </w:drawing>
      </w:r>
    </w:p>
    <w:p w14:paraId="0EE49BF4" w14:textId="77777777" w:rsidR="00E27BD8" w:rsidRPr="004C3E39" w:rsidRDefault="00E27BD8" w:rsidP="00102A0A">
      <w:pPr>
        <w:jc w:val="both"/>
        <w:rPr>
          <w:rFonts w:ascii="Arial" w:hAnsi="Arial" w:cs="Arial"/>
          <w:b/>
          <w:bCs/>
          <w:sz w:val="24"/>
          <w:szCs w:val="24"/>
        </w:rPr>
      </w:pPr>
    </w:p>
    <w:p w14:paraId="0BEDB4A1" w14:textId="5CB36CC7" w:rsidR="00E27BD8" w:rsidRPr="004C3E39" w:rsidRDefault="00E27BD8" w:rsidP="00102A0A">
      <w:pPr>
        <w:jc w:val="both"/>
        <w:rPr>
          <w:rFonts w:ascii="Arial" w:hAnsi="Arial" w:cs="Arial"/>
          <w:sz w:val="24"/>
          <w:szCs w:val="24"/>
        </w:rPr>
      </w:pPr>
      <w:r w:rsidRPr="004C3E39">
        <w:rPr>
          <w:rFonts w:ascii="Arial" w:hAnsi="Arial" w:cs="Arial"/>
          <w:sz w:val="24"/>
          <w:szCs w:val="24"/>
        </w:rPr>
        <w:t>This one-year plan directly addresses Helios' key issues—such as 8 months of wasted time, distance between offices, and 54% employee attrition—by replacing the old system with a streamlined process.</w:t>
      </w:r>
    </w:p>
    <w:p w14:paraId="3E9516D3" w14:textId="77777777" w:rsidR="00725372" w:rsidRPr="004C3E39" w:rsidRDefault="00725372" w:rsidP="00102A0A">
      <w:pPr>
        <w:jc w:val="both"/>
        <w:rPr>
          <w:rFonts w:ascii="Arial" w:hAnsi="Arial" w:cs="Arial"/>
          <w:sz w:val="24"/>
          <w:szCs w:val="24"/>
        </w:rPr>
      </w:pPr>
    </w:p>
    <w:p w14:paraId="53AE6A16" w14:textId="77777777" w:rsidR="00F3468D" w:rsidRPr="004C3E39" w:rsidRDefault="00725372" w:rsidP="00102A0A">
      <w:pPr>
        <w:jc w:val="both"/>
        <w:rPr>
          <w:rFonts w:ascii="Arial" w:hAnsi="Arial" w:cs="Arial"/>
          <w:b/>
          <w:bCs/>
          <w:sz w:val="24"/>
          <w:szCs w:val="24"/>
        </w:rPr>
      </w:pPr>
      <w:r w:rsidRPr="004C3E39">
        <w:rPr>
          <w:rFonts w:ascii="Arial" w:hAnsi="Arial" w:cs="Arial"/>
          <w:b/>
          <w:bCs/>
          <w:sz w:val="24"/>
          <w:szCs w:val="24"/>
        </w:rPr>
        <w:t>1st-Year Strategic Socialization Framework</w:t>
      </w:r>
    </w:p>
    <w:p w14:paraId="63A46915" w14:textId="77777777" w:rsidR="00F3468D" w:rsidRPr="004C3E39" w:rsidRDefault="00F3468D" w:rsidP="00102A0A">
      <w:pPr>
        <w:jc w:val="both"/>
        <w:rPr>
          <w:rFonts w:ascii="Arial" w:hAnsi="Arial" w:cs="Arial"/>
          <w:b/>
          <w:bCs/>
          <w:sz w:val="24"/>
          <w:szCs w:val="24"/>
        </w:rPr>
      </w:pPr>
    </w:p>
    <w:p w14:paraId="0DC5C036" w14:textId="441A8D60" w:rsidR="00585BA7" w:rsidRPr="004C3E39" w:rsidRDefault="006A662E" w:rsidP="00102A0A">
      <w:pPr>
        <w:jc w:val="both"/>
        <w:rPr>
          <w:rFonts w:ascii="Arial" w:hAnsi="Arial" w:cs="Arial"/>
          <w:sz w:val="24"/>
          <w:szCs w:val="24"/>
        </w:rPr>
      </w:pPr>
      <w:r w:rsidRPr="004C3E39">
        <w:rPr>
          <w:rFonts w:ascii="Arial" w:hAnsi="Arial" w:cs="Arial"/>
          <w:noProof/>
          <w:sz w:val="24"/>
          <w:szCs w:val="24"/>
          <w14:ligatures w14:val="standardContextual"/>
        </w:rPr>
        <w:lastRenderedPageBreak/>
        <w:drawing>
          <wp:inline distT="0" distB="0" distL="0" distR="0" wp14:anchorId="49AE7CE8" wp14:editId="68FF93A3">
            <wp:extent cx="5943600" cy="6576695"/>
            <wp:effectExtent l="0" t="0" r="0" b="0"/>
            <wp:docPr id="1091676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76538" name="Picture 1091676538"/>
                    <pic:cNvPicPr/>
                  </pic:nvPicPr>
                  <pic:blipFill>
                    <a:blip r:embed="rId8">
                      <a:extLst>
                        <a:ext uri="{28A0092B-C50C-407E-A947-70E740481C1C}">
                          <a14:useLocalDpi xmlns:a14="http://schemas.microsoft.com/office/drawing/2010/main" val="0"/>
                        </a:ext>
                      </a:extLst>
                    </a:blip>
                    <a:stretch>
                      <a:fillRect/>
                    </a:stretch>
                  </pic:blipFill>
                  <pic:spPr>
                    <a:xfrm>
                      <a:off x="0" y="0"/>
                      <a:ext cx="5943600" cy="6576695"/>
                    </a:xfrm>
                    <a:prstGeom prst="rect">
                      <a:avLst/>
                    </a:prstGeom>
                  </pic:spPr>
                </pic:pic>
              </a:graphicData>
            </a:graphic>
          </wp:inline>
        </w:drawing>
      </w:r>
    </w:p>
    <w:p w14:paraId="520C6A71" w14:textId="77777777" w:rsidR="006A662E" w:rsidRPr="004C3E39" w:rsidRDefault="006A662E" w:rsidP="00102A0A">
      <w:pPr>
        <w:jc w:val="both"/>
        <w:rPr>
          <w:rFonts w:ascii="Arial" w:hAnsi="Arial" w:cs="Arial"/>
          <w:sz w:val="24"/>
          <w:szCs w:val="24"/>
        </w:rPr>
      </w:pPr>
    </w:p>
    <w:p w14:paraId="0C570F4D" w14:textId="3E84F55D" w:rsidR="00585BA7" w:rsidRPr="004C3E39" w:rsidRDefault="00585BA7" w:rsidP="00102A0A">
      <w:pPr>
        <w:jc w:val="both"/>
        <w:rPr>
          <w:rFonts w:ascii="Arial" w:hAnsi="Arial" w:cs="Arial"/>
          <w:b/>
          <w:bCs/>
          <w:sz w:val="24"/>
          <w:szCs w:val="24"/>
        </w:rPr>
      </w:pPr>
      <w:r w:rsidRPr="004C3E39">
        <w:rPr>
          <w:rFonts w:ascii="Arial" w:hAnsi="Arial" w:cs="Arial"/>
          <w:b/>
          <w:bCs/>
          <w:sz w:val="24"/>
          <w:szCs w:val="24"/>
        </w:rPr>
        <w:t>Strategic Justification - Commercial and strategic reason:</w:t>
      </w:r>
    </w:p>
    <w:p w14:paraId="7002C4F0" w14:textId="77777777" w:rsidR="00585BA7" w:rsidRPr="004C3E39" w:rsidRDefault="00585BA7" w:rsidP="00102A0A">
      <w:pPr>
        <w:jc w:val="both"/>
        <w:rPr>
          <w:rFonts w:ascii="Arial" w:hAnsi="Arial" w:cs="Arial"/>
          <w:b/>
          <w:bCs/>
          <w:sz w:val="24"/>
          <w:szCs w:val="24"/>
        </w:rPr>
      </w:pPr>
    </w:p>
    <w:p w14:paraId="74E35874" w14:textId="23848FA1" w:rsidR="00585BA7" w:rsidRPr="004C3E39" w:rsidRDefault="00585BA7" w:rsidP="00102A0A">
      <w:pPr>
        <w:jc w:val="both"/>
        <w:rPr>
          <w:rFonts w:ascii="Arial" w:hAnsi="Arial" w:cs="Arial"/>
          <w:sz w:val="24"/>
          <w:szCs w:val="24"/>
        </w:rPr>
      </w:pPr>
      <w:r w:rsidRPr="004C3E39">
        <w:rPr>
          <w:rFonts w:ascii="Arial" w:hAnsi="Arial" w:cs="Arial"/>
          <w:sz w:val="24"/>
          <w:szCs w:val="24"/>
        </w:rPr>
        <w:t>The main reason for incorporating this goal-based roadmap into the assignment is to make the socialization process data-informed rather than trial-and-error. By clarifying the specific activities, group or individual formats, and the roles of their owners (i.e. HR, mentors, and graduates), Helios will be able to create a strong environment that will restore employee trust, bridge the gap between offices, and successfully reduce the long 8-month training period in London, Berlin, and Singapore.</w:t>
      </w:r>
    </w:p>
    <w:p w14:paraId="0B9EA65A" w14:textId="77777777" w:rsidR="00EA433C" w:rsidRPr="004C3E39" w:rsidRDefault="00EA433C" w:rsidP="00102A0A">
      <w:pPr>
        <w:jc w:val="both"/>
        <w:rPr>
          <w:rFonts w:ascii="Arial" w:hAnsi="Arial" w:cs="Arial"/>
          <w:sz w:val="24"/>
          <w:szCs w:val="24"/>
        </w:rPr>
      </w:pPr>
    </w:p>
    <w:p w14:paraId="2D7C4450" w14:textId="77777777" w:rsidR="00744A03" w:rsidRPr="004C3E39" w:rsidRDefault="003571D7" w:rsidP="00102A0A">
      <w:pPr>
        <w:pStyle w:val="ListParagraph"/>
        <w:numPr>
          <w:ilvl w:val="0"/>
          <w:numId w:val="19"/>
        </w:numPr>
        <w:jc w:val="both"/>
        <w:rPr>
          <w:rFonts w:ascii="Arial" w:hAnsi="Arial" w:cs="Arial"/>
          <w:b/>
          <w:bCs/>
        </w:rPr>
      </w:pPr>
      <w:r w:rsidRPr="004C3E39">
        <w:rPr>
          <w:rFonts w:ascii="Arial" w:hAnsi="Arial" w:cs="Arial"/>
          <w:b/>
          <w:bCs/>
        </w:rPr>
        <w:t xml:space="preserve">Design a structured </w:t>
      </w:r>
      <w:proofErr w:type="spellStart"/>
      <w:r w:rsidRPr="004C3E39">
        <w:rPr>
          <w:rFonts w:ascii="Arial" w:hAnsi="Arial" w:cs="Arial"/>
          <w:b/>
          <w:bCs/>
        </w:rPr>
        <w:t>socialisation</w:t>
      </w:r>
      <w:proofErr w:type="spellEnd"/>
      <w:r w:rsidRPr="004C3E39">
        <w:rPr>
          <w:rFonts w:ascii="Arial" w:hAnsi="Arial" w:cs="Arial"/>
          <w:b/>
          <w:bCs/>
        </w:rPr>
        <w:t xml:space="preserve"> framework for Helios (pre-boarding → first 90 days → year one). Justify your decision.</w:t>
      </w:r>
    </w:p>
    <w:p w14:paraId="2991A561" w14:textId="31B08485" w:rsidR="00080A9D" w:rsidRPr="004C3E39" w:rsidRDefault="00744A03" w:rsidP="00801DC5">
      <w:pPr>
        <w:jc w:val="both"/>
        <w:rPr>
          <w:rFonts w:ascii="Arial" w:hAnsi="Arial" w:cs="Arial"/>
          <w:b/>
          <w:bCs/>
          <w:sz w:val="24"/>
          <w:szCs w:val="24"/>
        </w:rPr>
      </w:pPr>
      <w:r w:rsidRPr="004C3E39">
        <w:rPr>
          <w:rFonts w:ascii="Arial" w:hAnsi="Arial" w:cs="Arial"/>
          <w:b/>
          <w:bCs/>
          <w:sz w:val="24"/>
          <w:szCs w:val="24"/>
        </w:rPr>
        <w:t>Introduction</w:t>
      </w:r>
      <w:r w:rsidRPr="004C3E39">
        <w:rPr>
          <w:rFonts w:ascii="Arial" w:hAnsi="Arial" w:cs="Arial"/>
          <w:sz w:val="24"/>
          <w:szCs w:val="24"/>
        </w:rPr>
        <w:t>:</w:t>
      </w:r>
      <w:r w:rsidRPr="004C3E39">
        <w:rPr>
          <w:rFonts w:ascii="Arial" w:hAnsi="Arial" w:cs="Arial"/>
          <w:sz w:val="24"/>
          <w:szCs w:val="24"/>
        </w:rPr>
        <w:br/>
      </w:r>
      <w:r w:rsidRPr="004C3E39">
        <w:rPr>
          <w:rFonts w:ascii="Arial" w:hAnsi="Arial" w:cs="Arial"/>
          <w:sz w:val="24"/>
          <w:szCs w:val="24"/>
        </w:rPr>
        <w:br/>
        <w:t>Helios is currently facing serious issues like poor onboarding practices, a long 8-month learning curve for employees, low engagement scores (54%), and attrition among new graduates. Therefore, it is imperative to create this structured socialization framework across all offices of the company to ensure engagement, loyalty, and long-term retention of</w:t>
      </w:r>
      <w:r w:rsidR="00801DC5">
        <w:rPr>
          <w:rFonts w:ascii="Arial" w:hAnsi="Arial" w:cs="Arial"/>
          <w:sz w:val="24"/>
          <w:szCs w:val="24"/>
        </w:rPr>
        <w:t xml:space="preserve"> </w:t>
      </w:r>
      <w:r w:rsidRPr="004C3E39">
        <w:rPr>
          <w:rFonts w:ascii="Arial" w:hAnsi="Arial" w:cs="Arial"/>
          <w:sz w:val="24"/>
          <w:szCs w:val="24"/>
        </w:rPr>
        <w:t>new employees.</w:t>
      </w:r>
      <w:r w:rsidR="00820AFE" w:rsidRPr="004C3E39">
        <w:rPr>
          <w:rFonts w:ascii="Arial" w:hAnsi="Arial" w:cs="Arial"/>
          <w:sz w:val="24"/>
          <w:szCs w:val="24"/>
        </w:rPr>
        <w:br/>
      </w:r>
      <w:r w:rsidR="00820AFE" w:rsidRPr="004C3E39">
        <w:rPr>
          <w:rFonts w:ascii="Arial" w:hAnsi="Arial" w:cs="Arial"/>
          <w:sz w:val="24"/>
          <w:szCs w:val="24"/>
        </w:rPr>
        <w:br/>
      </w:r>
      <w:r w:rsidR="00080A9D" w:rsidRPr="004C3E39">
        <w:rPr>
          <w:rFonts w:ascii="Arial" w:hAnsi="Arial" w:cs="Arial"/>
          <w:b/>
          <w:bCs/>
          <w:sz w:val="24"/>
          <w:szCs w:val="24"/>
        </w:rPr>
        <w:t>Framework Design</w:t>
      </w:r>
    </w:p>
    <w:p w14:paraId="53DDF938" w14:textId="77777777" w:rsidR="00080A9D" w:rsidRPr="004C3E39" w:rsidRDefault="00080A9D" w:rsidP="00102A0A">
      <w:pPr>
        <w:jc w:val="both"/>
        <w:rPr>
          <w:rFonts w:ascii="Arial" w:hAnsi="Arial" w:cs="Arial"/>
          <w:sz w:val="24"/>
          <w:szCs w:val="24"/>
        </w:rPr>
      </w:pPr>
    </w:p>
    <w:p w14:paraId="53823A3A" w14:textId="77777777" w:rsidR="00080A9D" w:rsidRPr="004C3E39" w:rsidRDefault="00080A9D" w:rsidP="00102A0A">
      <w:pPr>
        <w:jc w:val="both"/>
        <w:rPr>
          <w:rFonts w:ascii="Arial" w:hAnsi="Arial" w:cs="Arial"/>
          <w:b/>
          <w:bCs/>
          <w:sz w:val="24"/>
          <w:szCs w:val="24"/>
        </w:rPr>
      </w:pPr>
      <w:r w:rsidRPr="004C3E39">
        <w:rPr>
          <w:rFonts w:ascii="Arial" w:hAnsi="Arial" w:cs="Arial"/>
          <w:b/>
          <w:bCs/>
          <w:sz w:val="24"/>
          <w:szCs w:val="24"/>
        </w:rPr>
        <w:t>Stage 1: Pre-boarding (before the day of starting the job)</w:t>
      </w:r>
    </w:p>
    <w:p w14:paraId="4600A18E" w14:textId="77777777" w:rsidR="00080A9D" w:rsidRPr="004C3E39" w:rsidRDefault="00080A9D" w:rsidP="00102A0A">
      <w:pPr>
        <w:jc w:val="both"/>
        <w:rPr>
          <w:rFonts w:ascii="Arial" w:hAnsi="Arial" w:cs="Arial"/>
          <w:sz w:val="24"/>
          <w:szCs w:val="24"/>
        </w:rPr>
      </w:pPr>
      <w:r w:rsidRPr="004C3E39">
        <w:rPr>
          <w:rFonts w:ascii="Arial" w:hAnsi="Arial" w:cs="Arial"/>
          <w:sz w:val="24"/>
          <w:szCs w:val="24"/>
        </w:rPr>
        <w:t>Helios will launch a digital portal that will showcase the company’s culture, mission and values. This will include a welcome video from the CEO, early job expectations and basic AI-mobility modules. Assigning a Peer Buddy/Mentor before starting the job reduces employee anxiety. According to Rousseau’s Psychological Contract Theory (1989), this early communication builds a strong sense of trust and positive expectations towards the company from day one.</w:t>
      </w:r>
    </w:p>
    <w:p w14:paraId="2142A04D" w14:textId="77777777" w:rsidR="00080A9D" w:rsidRPr="004C3E39" w:rsidRDefault="00080A9D" w:rsidP="00102A0A">
      <w:pPr>
        <w:jc w:val="both"/>
        <w:rPr>
          <w:rFonts w:ascii="Arial" w:hAnsi="Arial" w:cs="Arial"/>
          <w:sz w:val="24"/>
          <w:szCs w:val="24"/>
        </w:rPr>
      </w:pPr>
    </w:p>
    <w:p w14:paraId="140C6A0A" w14:textId="77777777" w:rsidR="00080A9D" w:rsidRPr="004C3E39" w:rsidRDefault="00080A9D" w:rsidP="00102A0A">
      <w:pPr>
        <w:jc w:val="both"/>
        <w:rPr>
          <w:rFonts w:ascii="Arial" w:hAnsi="Arial" w:cs="Arial"/>
          <w:b/>
          <w:bCs/>
          <w:sz w:val="24"/>
          <w:szCs w:val="24"/>
        </w:rPr>
      </w:pPr>
      <w:r w:rsidRPr="004C3E39">
        <w:rPr>
          <w:rFonts w:ascii="Arial" w:hAnsi="Arial" w:cs="Arial"/>
          <w:b/>
          <w:bCs/>
          <w:sz w:val="24"/>
          <w:szCs w:val="24"/>
        </w:rPr>
        <w:t>Stage 2: First 30 Days (Orientation and Cultural Engagement)</w:t>
      </w:r>
    </w:p>
    <w:p w14:paraId="3B4CC0B9" w14:textId="77777777" w:rsidR="00080A9D" w:rsidRPr="004C3E39" w:rsidRDefault="00080A9D" w:rsidP="00102A0A">
      <w:pPr>
        <w:jc w:val="both"/>
        <w:rPr>
          <w:rFonts w:ascii="Arial" w:hAnsi="Arial" w:cs="Arial"/>
          <w:sz w:val="24"/>
          <w:szCs w:val="24"/>
        </w:rPr>
      </w:pPr>
      <w:r w:rsidRPr="004C3E39">
        <w:rPr>
          <w:rFonts w:ascii="Arial" w:hAnsi="Arial" w:cs="Arial"/>
          <w:sz w:val="24"/>
          <w:szCs w:val="24"/>
        </w:rPr>
        <w:t xml:space="preserve">This phase will include a structured induction program, culture workshops and introduction to the teams in London, Berlin and Singapore offices. Along with this, meetings with senior leaders and shadowing with experienced employees will be held. This not only teaches the employee technical </w:t>
      </w:r>
      <w:proofErr w:type="gramStart"/>
      <w:r w:rsidRPr="004C3E39">
        <w:rPr>
          <w:rFonts w:ascii="Arial" w:hAnsi="Arial" w:cs="Arial"/>
          <w:sz w:val="24"/>
          <w:szCs w:val="24"/>
        </w:rPr>
        <w:t>work, but</w:t>
      </w:r>
      <w:proofErr w:type="gramEnd"/>
      <w:r w:rsidRPr="004C3E39">
        <w:rPr>
          <w:rFonts w:ascii="Arial" w:hAnsi="Arial" w:cs="Arial"/>
          <w:sz w:val="24"/>
          <w:szCs w:val="24"/>
        </w:rPr>
        <w:t xml:space="preserve"> also integrates into the company culture and removes his confusion. This entire process is part of the formal and serial strategy of Van Manen and Schein (1979) which makes the employee feel like a member of the company.</w:t>
      </w:r>
    </w:p>
    <w:p w14:paraId="0A8A50CD" w14:textId="77777777" w:rsidR="00080A9D" w:rsidRPr="004C3E39" w:rsidRDefault="00080A9D" w:rsidP="00102A0A">
      <w:pPr>
        <w:jc w:val="both"/>
        <w:rPr>
          <w:rFonts w:ascii="Arial" w:hAnsi="Arial" w:cs="Arial"/>
          <w:sz w:val="24"/>
          <w:szCs w:val="24"/>
        </w:rPr>
      </w:pPr>
    </w:p>
    <w:p w14:paraId="774A88E8" w14:textId="77777777" w:rsidR="00080A9D" w:rsidRPr="004C3E39" w:rsidRDefault="00080A9D" w:rsidP="00102A0A">
      <w:pPr>
        <w:jc w:val="both"/>
        <w:rPr>
          <w:rFonts w:ascii="Arial" w:hAnsi="Arial" w:cs="Arial"/>
          <w:b/>
          <w:bCs/>
          <w:sz w:val="24"/>
          <w:szCs w:val="24"/>
        </w:rPr>
      </w:pPr>
      <w:r w:rsidRPr="004C3E39">
        <w:rPr>
          <w:rFonts w:ascii="Arial" w:hAnsi="Arial" w:cs="Arial"/>
          <w:b/>
          <w:bCs/>
          <w:sz w:val="24"/>
          <w:szCs w:val="24"/>
        </w:rPr>
        <w:t>Stage 3: 31 to 90 days (Capability Building)</w:t>
      </w:r>
    </w:p>
    <w:p w14:paraId="01733494" w14:textId="77777777" w:rsidR="00080A9D" w:rsidRPr="004C3E39" w:rsidRDefault="00080A9D" w:rsidP="00102A0A">
      <w:pPr>
        <w:jc w:val="both"/>
        <w:rPr>
          <w:rFonts w:ascii="Arial" w:hAnsi="Arial" w:cs="Arial"/>
          <w:sz w:val="24"/>
          <w:szCs w:val="24"/>
        </w:rPr>
      </w:pPr>
      <w:r w:rsidRPr="004C3E39">
        <w:rPr>
          <w:rFonts w:ascii="Arial" w:hAnsi="Arial" w:cs="Arial"/>
          <w:sz w:val="24"/>
          <w:szCs w:val="24"/>
        </w:rPr>
        <w:t xml:space="preserve">In this stage, graduates will be directly placed on live projects instead of giving fake work. Feedback sessions, continuous mentorship and projects to work with different teams will be given every week. This will help the new employee to directly do productive work instead of just learning, which will increase his confidence. With this active learning method, the 8 months of learning time (Ramp-up time) that the company wastes can be </w:t>
      </w:r>
      <w:proofErr w:type="gramStart"/>
      <w:r w:rsidRPr="004C3E39">
        <w:rPr>
          <w:rFonts w:ascii="Arial" w:hAnsi="Arial" w:cs="Arial"/>
          <w:sz w:val="24"/>
          <w:szCs w:val="24"/>
        </w:rPr>
        <w:t>reduced to a great extent</w:t>
      </w:r>
      <w:proofErr w:type="gramEnd"/>
      <w:r w:rsidRPr="004C3E39">
        <w:rPr>
          <w:rFonts w:ascii="Arial" w:hAnsi="Arial" w:cs="Arial"/>
          <w:sz w:val="24"/>
          <w:szCs w:val="24"/>
        </w:rPr>
        <w:t>.</w:t>
      </w:r>
    </w:p>
    <w:p w14:paraId="3BB4D4D4" w14:textId="77777777" w:rsidR="00080A9D" w:rsidRPr="004C3E39" w:rsidRDefault="00080A9D" w:rsidP="00102A0A">
      <w:pPr>
        <w:jc w:val="both"/>
        <w:rPr>
          <w:rFonts w:ascii="Arial" w:hAnsi="Arial" w:cs="Arial"/>
          <w:sz w:val="24"/>
          <w:szCs w:val="24"/>
        </w:rPr>
      </w:pPr>
    </w:p>
    <w:p w14:paraId="2355924C" w14:textId="77777777" w:rsidR="00080A9D" w:rsidRPr="004C3E39" w:rsidRDefault="00080A9D" w:rsidP="00102A0A">
      <w:pPr>
        <w:jc w:val="both"/>
        <w:rPr>
          <w:rFonts w:ascii="Arial" w:hAnsi="Arial" w:cs="Arial"/>
          <w:b/>
          <w:bCs/>
          <w:sz w:val="24"/>
          <w:szCs w:val="24"/>
        </w:rPr>
      </w:pPr>
      <w:r w:rsidRPr="004C3E39">
        <w:rPr>
          <w:rFonts w:ascii="Arial" w:hAnsi="Arial" w:cs="Arial"/>
          <w:b/>
          <w:bCs/>
          <w:sz w:val="24"/>
          <w:szCs w:val="24"/>
        </w:rPr>
        <w:t>Stage 4: 1 year (Employee retention and identity building)</w:t>
      </w:r>
    </w:p>
    <w:p w14:paraId="2E85BF6C" w14:textId="77777777" w:rsidR="006705AB" w:rsidRPr="004C3E39" w:rsidRDefault="00080A9D" w:rsidP="00557D1F">
      <w:pPr>
        <w:jc w:val="both"/>
        <w:rPr>
          <w:rFonts w:ascii="Arial" w:hAnsi="Arial" w:cs="Arial"/>
          <w:sz w:val="24"/>
          <w:szCs w:val="24"/>
        </w:rPr>
      </w:pPr>
      <w:r w:rsidRPr="004C3E39">
        <w:rPr>
          <w:rFonts w:ascii="Arial" w:hAnsi="Arial" w:cs="Arial"/>
          <w:sz w:val="24"/>
          <w:szCs w:val="24"/>
        </w:rPr>
        <w:t>For long-term engagement, graduates will be provided with smart-mobility innovation projects, leadership development programs, opportunities to work with international offices, and career planning and an award system. With this ongoing support, talented young people will not run away from the job. According to Ibarra's Identity Construction Theory (1999), all these experiences help the employee connect his or her own personal goals with the larger goals of the company, so that he or she begins to consider himself or herself a loyal part of the company.</w:t>
      </w:r>
      <w:r w:rsidR="00820AFE" w:rsidRPr="004C3E39">
        <w:rPr>
          <w:rFonts w:ascii="Arial" w:hAnsi="Arial" w:cs="Arial"/>
          <w:sz w:val="24"/>
          <w:szCs w:val="24"/>
        </w:rPr>
        <w:br/>
      </w:r>
      <w:r w:rsidR="00820AFE" w:rsidRPr="004C3E39">
        <w:rPr>
          <w:rFonts w:ascii="Arial" w:hAnsi="Arial" w:cs="Arial"/>
          <w:sz w:val="24"/>
          <w:szCs w:val="24"/>
        </w:rPr>
        <w:lastRenderedPageBreak/>
        <w:br/>
      </w:r>
      <w:r w:rsidR="00F6222F" w:rsidRPr="004C3E39">
        <w:rPr>
          <w:rFonts w:ascii="Arial" w:hAnsi="Arial" w:cs="Arial"/>
          <w:sz w:val="24"/>
          <w:szCs w:val="24"/>
        </w:rPr>
        <w:t>This systematic framework transforms Helios’ onboarding from a paper-based process in the first week to a long-term development journey. By providing pre-employment engagement, early days mentoring, and ongoing development opportunities, the framework reduces employee anxiety, strengthens the psychological contract, and helps employees align with the company. As a result, the framework directly addresses Helios’ key issues—long learning curve, low engagement (54%), and high graduate attrition rates.</w:t>
      </w:r>
      <w:r w:rsidR="00820AFE" w:rsidRPr="004C3E39">
        <w:rPr>
          <w:rFonts w:ascii="Arial" w:hAnsi="Arial" w:cs="Arial"/>
          <w:sz w:val="24"/>
          <w:szCs w:val="24"/>
        </w:rPr>
        <w:br/>
      </w:r>
    </w:p>
    <w:p w14:paraId="42062CC4" w14:textId="77777777" w:rsidR="00A93350" w:rsidRPr="004C3E39" w:rsidRDefault="00A93350" w:rsidP="00102A0A">
      <w:pPr>
        <w:jc w:val="both"/>
        <w:rPr>
          <w:rFonts w:ascii="Arial" w:hAnsi="Arial" w:cs="Arial"/>
          <w:sz w:val="24"/>
          <w:szCs w:val="24"/>
          <w:lang w:val="en-US"/>
        </w:rPr>
      </w:pPr>
    </w:p>
    <w:p w14:paraId="6132EFC3" w14:textId="0EE53F3B" w:rsidR="00A93350" w:rsidRPr="004C3E39" w:rsidRDefault="00A93350" w:rsidP="00102A0A">
      <w:pPr>
        <w:pStyle w:val="ListParagraph"/>
        <w:numPr>
          <w:ilvl w:val="0"/>
          <w:numId w:val="19"/>
        </w:numPr>
        <w:spacing w:line="360" w:lineRule="auto"/>
        <w:jc w:val="both"/>
        <w:rPr>
          <w:rFonts w:ascii="Arial" w:hAnsi="Arial" w:cs="Arial"/>
          <w:b/>
          <w:bCs/>
        </w:rPr>
      </w:pPr>
      <w:r w:rsidRPr="004C3E39">
        <w:rPr>
          <w:rFonts w:ascii="Arial" w:hAnsi="Arial" w:cs="Arial"/>
          <w:b/>
          <w:bCs/>
        </w:rPr>
        <w:t>Propose mechanisms to cultivate:</w:t>
      </w:r>
    </w:p>
    <w:p w14:paraId="3F6E77FD" w14:textId="013698D4" w:rsidR="0033178D" w:rsidRPr="004C3E39" w:rsidRDefault="00B42D0F" w:rsidP="00102A0A">
      <w:pPr>
        <w:spacing w:line="360" w:lineRule="auto"/>
        <w:jc w:val="both"/>
        <w:rPr>
          <w:rFonts w:ascii="Arial" w:hAnsi="Arial" w:cs="Arial"/>
          <w:b/>
          <w:bCs/>
          <w:sz w:val="24"/>
          <w:szCs w:val="24"/>
        </w:rPr>
      </w:pPr>
      <w:r w:rsidRPr="004C3E39">
        <w:rPr>
          <w:rFonts w:ascii="Arial" w:hAnsi="Arial" w:cs="Arial"/>
          <w:b/>
          <w:bCs/>
          <w:sz w:val="24"/>
          <w:szCs w:val="24"/>
        </w:rPr>
        <w:t>A</w:t>
      </w:r>
      <w:r w:rsidR="0033178D" w:rsidRPr="004C3E39">
        <w:rPr>
          <w:rFonts w:ascii="Arial" w:hAnsi="Arial" w:cs="Arial"/>
          <w:b/>
          <w:bCs/>
          <w:sz w:val="24"/>
          <w:szCs w:val="24"/>
        </w:rPr>
        <w:t>. Organizational Identification</w:t>
      </w:r>
    </w:p>
    <w:p w14:paraId="0BFDF696" w14:textId="77777777" w:rsidR="0033178D" w:rsidRPr="004C3E39" w:rsidRDefault="0033178D" w:rsidP="00102A0A">
      <w:pPr>
        <w:jc w:val="both"/>
        <w:rPr>
          <w:rFonts w:ascii="Arial" w:hAnsi="Arial" w:cs="Arial"/>
          <w:sz w:val="24"/>
          <w:szCs w:val="24"/>
        </w:rPr>
      </w:pPr>
      <w:r w:rsidRPr="004C3E39">
        <w:rPr>
          <w:rFonts w:ascii="Arial" w:hAnsi="Arial" w:cs="Arial"/>
          <w:sz w:val="24"/>
          <w:szCs w:val="24"/>
        </w:rPr>
        <w:t>To foster a deep organizational identity across all international hubs, Helios should launch ongoing story-sharing forums and cross-border innovation labs. According to identity construction theory (Ibarra, 1999), professional identity is shaped by social experiences. By involving software developers in eco-friendly smart-mobility projects rather than just giving them a daily job, their personal engineering values ​​are directly linked to the company’s environmental mission, making employees loyal members of the company.</w:t>
      </w:r>
    </w:p>
    <w:p w14:paraId="28E98B85" w14:textId="77777777" w:rsidR="0033178D" w:rsidRPr="004C3E39" w:rsidRDefault="0033178D" w:rsidP="00102A0A">
      <w:pPr>
        <w:spacing w:line="360" w:lineRule="auto"/>
        <w:ind w:left="360"/>
        <w:jc w:val="both"/>
        <w:rPr>
          <w:rFonts w:ascii="Arial" w:hAnsi="Arial" w:cs="Arial"/>
          <w:sz w:val="24"/>
          <w:szCs w:val="24"/>
        </w:rPr>
      </w:pPr>
    </w:p>
    <w:p w14:paraId="229A3B8B" w14:textId="7F6B9627" w:rsidR="0033178D" w:rsidRPr="004C3E39" w:rsidRDefault="00B42D0F" w:rsidP="00102A0A">
      <w:pPr>
        <w:spacing w:line="360" w:lineRule="auto"/>
        <w:jc w:val="both"/>
        <w:rPr>
          <w:rFonts w:ascii="Arial" w:hAnsi="Arial" w:cs="Arial"/>
          <w:b/>
          <w:bCs/>
          <w:sz w:val="24"/>
          <w:szCs w:val="24"/>
        </w:rPr>
      </w:pPr>
      <w:r w:rsidRPr="004C3E39">
        <w:rPr>
          <w:rFonts w:ascii="Arial" w:hAnsi="Arial" w:cs="Arial"/>
          <w:b/>
          <w:bCs/>
          <w:sz w:val="24"/>
          <w:szCs w:val="24"/>
        </w:rPr>
        <w:t>B.</w:t>
      </w:r>
      <w:r w:rsidR="0033178D" w:rsidRPr="004C3E39">
        <w:rPr>
          <w:rFonts w:ascii="Arial" w:hAnsi="Arial" w:cs="Arial"/>
          <w:b/>
          <w:bCs/>
          <w:sz w:val="24"/>
          <w:szCs w:val="24"/>
        </w:rPr>
        <w:t xml:space="preserve"> Ethical Professionalism</w:t>
      </w:r>
    </w:p>
    <w:p w14:paraId="11EB0F40" w14:textId="77777777" w:rsidR="0033178D" w:rsidRPr="004C3E39" w:rsidRDefault="0033178D" w:rsidP="00102A0A">
      <w:pPr>
        <w:jc w:val="both"/>
        <w:rPr>
          <w:rFonts w:ascii="Arial" w:hAnsi="Arial" w:cs="Arial"/>
          <w:sz w:val="24"/>
          <w:szCs w:val="24"/>
        </w:rPr>
      </w:pPr>
      <w:r w:rsidRPr="004C3E39">
        <w:rPr>
          <w:rFonts w:ascii="Arial" w:hAnsi="Arial" w:cs="Arial"/>
          <w:sz w:val="24"/>
          <w:szCs w:val="24"/>
        </w:rPr>
        <w:t xml:space="preserve">Helios should provide psychological safety in the workplace by creating anonymous compliance channels and a peer-review system. According to the Psychological Contract Theory (Rousseau, 1989), ethical </w:t>
      </w:r>
      <w:proofErr w:type="spellStart"/>
      <w:r w:rsidRPr="004C3E39">
        <w:rPr>
          <w:rFonts w:ascii="Arial" w:hAnsi="Arial" w:cs="Arial"/>
          <w:sz w:val="24"/>
          <w:szCs w:val="24"/>
        </w:rPr>
        <w:t>behavior</w:t>
      </w:r>
      <w:proofErr w:type="spellEnd"/>
      <w:r w:rsidRPr="004C3E39">
        <w:rPr>
          <w:rFonts w:ascii="Arial" w:hAnsi="Arial" w:cs="Arial"/>
          <w:sz w:val="24"/>
          <w:szCs w:val="24"/>
        </w:rPr>
        <w:t xml:space="preserve"> is sustained only when employees are confident that the organization will deliver on its invisible social promises. Providing such a systematic feedback system makes it clear that coding rules, ethical values, and security are being strictly followed without any fear.</w:t>
      </w:r>
    </w:p>
    <w:p w14:paraId="01B4D63B" w14:textId="77777777" w:rsidR="0033178D" w:rsidRPr="004C3E39" w:rsidRDefault="0033178D" w:rsidP="00102A0A">
      <w:pPr>
        <w:spacing w:line="360" w:lineRule="auto"/>
        <w:ind w:left="360"/>
        <w:jc w:val="both"/>
        <w:rPr>
          <w:rFonts w:ascii="Arial" w:hAnsi="Arial" w:cs="Arial"/>
          <w:sz w:val="24"/>
          <w:szCs w:val="24"/>
        </w:rPr>
      </w:pPr>
    </w:p>
    <w:p w14:paraId="118B4FF5" w14:textId="3E87EEE5" w:rsidR="0033178D" w:rsidRPr="004C3E39" w:rsidRDefault="00D6612C" w:rsidP="00102A0A">
      <w:pPr>
        <w:spacing w:line="360" w:lineRule="auto"/>
        <w:jc w:val="both"/>
        <w:rPr>
          <w:rFonts w:ascii="Arial" w:hAnsi="Arial" w:cs="Arial"/>
          <w:b/>
          <w:bCs/>
          <w:sz w:val="24"/>
          <w:szCs w:val="24"/>
        </w:rPr>
      </w:pPr>
      <w:r w:rsidRPr="004C3E39">
        <w:rPr>
          <w:rFonts w:ascii="Arial" w:hAnsi="Arial" w:cs="Arial"/>
          <w:b/>
          <w:bCs/>
          <w:sz w:val="24"/>
          <w:szCs w:val="24"/>
        </w:rPr>
        <w:t xml:space="preserve">C. </w:t>
      </w:r>
      <w:r w:rsidR="0033178D" w:rsidRPr="004C3E39">
        <w:rPr>
          <w:rFonts w:ascii="Arial" w:hAnsi="Arial" w:cs="Arial"/>
          <w:b/>
          <w:bCs/>
          <w:sz w:val="24"/>
          <w:szCs w:val="24"/>
        </w:rPr>
        <w:t>“Business Activist” Mindset</w:t>
      </w:r>
    </w:p>
    <w:p w14:paraId="038DB401" w14:textId="0661F657" w:rsidR="0033178D" w:rsidRPr="004C3E39" w:rsidRDefault="0033178D" w:rsidP="00102A0A">
      <w:pPr>
        <w:pStyle w:val="NoSpacing"/>
        <w:jc w:val="both"/>
        <w:rPr>
          <w:rFonts w:ascii="Arial" w:hAnsi="Arial" w:cs="Arial"/>
          <w:sz w:val="24"/>
          <w:szCs w:val="24"/>
        </w:rPr>
      </w:pPr>
      <w:r w:rsidRPr="004C3E39">
        <w:rPr>
          <w:rFonts w:ascii="Arial" w:hAnsi="Arial" w:cs="Arial"/>
          <w:sz w:val="24"/>
          <w:szCs w:val="24"/>
        </w:rPr>
        <w:t xml:space="preserve">To </w:t>
      </w:r>
      <w:proofErr w:type="spellStart"/>
      <w:r w:rsidRPr="004C3E39">
        <w:rPr>
          <w:rFonts w:ascii="Arial" w:hAnsi="Arial" w:cs="Arial"/>
          <w:sz w:val="24"/>
          <w:szCs w:val="24"/>
        </w:rPr>
        <w:t>instill</w:t>
      </w:r>
      <w:proofErr w:type="spellEnd"/>
      <w:r w:rsidRPr="004C3E39">
        <w:rPr>
          <w:rFonts w:ascii="Arial" w:hAnsi="Arial" w:cs="Arial"/>
          <w:sz w:val="24"/>
          <w:szCs w:val="24"/>
        </w:rPr>
        <w:t xml:space="preserve"> a “business activist” mindset in employees, Helios should create a collective task force across departments and the criteria of stakeholder capitalism. This reflects the evolutionary model of Dave Ulrich</w:t>
      </w:r>
      <w:r w:rsidR="00E76D11" w:rsidRPr="004C3E39">
        <w:rPr>
          <w:rFonts w:ascii="Arial" w:hAnsi="Arial" w:cs="Arial"/>
          <w:sz w:val="24"/>
          <w:szCs w:val="24"/>
        </w:rPr>
        <w:t xml:space="preserve"> </w:t>
      </w:r>
      <w:r w:rsidR="00EA07FE" w:rsidRPr="004C3E39">
        <w:rPr>
          <w:rFonts w:ascii="Arial" w:hAnsi="Arial" w:cs="Arial"/>
          <w:sz w:val="24"/>
          <w:szCs w:val="24"/>
        </w:rPr>
        <w:t>(2013)</w:t>
      </w:r>
      <w:r w:rsidRPr="004C3E39">
        <w:rPr>
          <w:rFonts w:ascii="Arial" w:hAnsi="Arial" w:cs="Arial"/>
          <w:sz w:val="24"/>
          <w:szCs w:val="24"/>
        </w:rPr>
        <w:t xml:space="preserve">, an HR business partner, where employees actively challenge company strategies and protect social and environmental interests rather than just doing administrative work. By training engineers to </w:t>
      </w:r>
      <w:proofErr w:type="spellStart"/>
      <w:r w:rsidRPr="004C3E39">
        <w:rPr>
          <w:rFonts w:ascii="Arial" w:hAnsi="Arial" w:cs="Arial"/>
          <w:sz w:val="24"/>
          <w:szCs w:val="24"/>
        </w:rPr>
        <w:t>analyze</w:t>
      </w:r>
      <w:proofErr w:type="spellEnd"/>
      <w:r w:rsidRPr="004C3E39">
        <w:rPr>
          <w:rFonts w:ascii="Arial" w:hAnsi="Arial" w:cs="Arial"/>
          <w:sz w:val="24"/>
          <w:szCs w:val="24"/>
        </w:rPr>
        <w:t xml:space="preserve"> the environmental impacts of projects rather than just coding, they become long-term corporate citizens.</w:t>
      </w:r>
    </w:p>
    <w:p w14:paraId="71A02FA8" w14:textId="3D4C95FA" w:rsidR="00EA433C" w:rsidRPr="004C3E39" w:rsidRDefault="00EA433C" w:rsidP="00102A0A">
      <w:pPr>
        <w:pStyle w:val="NoSpacing"/>
        <w:jc w:val="both"/>
        <w:rPr>
          <w:rFonts w:ascii="Arial" w:hAnsi="Arial" w:cs="Arial"/>
          <w:sz w:val="24"/>
          <w:szCs w:val="24"/>
        </w:rPr>
      </w:pPr>
    </w:p>
    <w:p w14:paraId="0E4C6543" w14:textId="77777777" w:rsidR="0033178D" w:rsidRPr="004C3E39" w:rsidRDefault="0033178D" w:rsidP="00102A0A">
      <w:pPr>
        <w:spacing w:line="360" w:lineRule="auto"/>
        <w:ind w:left="360"/>
        <w:jc w:val="both"/>
        <w:rPr>
          <w:rFonts w:ascii="Arial" w:hAnsi="Arial" w:cs="Arial"/>
          <w:b/>
          <w:bCs/>
          <w:sz w:val="24"/>
          <w:szCs w:val="24"/>
        </w:rPr>
      </w:pPr>
    </w:p>
    <w:p w14:paraId="08071886" w14:textId="77777777" w:rsidR="001A58D8" w:rsidRPr="004C3E39" w:rsidRDefault="001A58D8" w:rsidP="00102A0A">
      <w:pPr>
        <w:spacing w:line="360" w:lineRule="auto"/>
        <w:ind w:left="360"/>
        <w:jc w:val="both"/>
        <w:rPr>
          <w:rFonts w:ascii="Arial" w:hAnsi="Arial" w:cs="Arial"/>
          <w:b/>
          <w:bCs/>
          <w:sz w:val="24"/>
          <w:szCs w:val="24"/>
        </w:rPr>
      </w:pPr>
    </w:p>
    <w:p w14:paraId="0964A855" w14:textId="77777777" w:rsidR="00874008" w:rsidRPr="004C3E39" w:rsidRDefault="00874008" w:rsidP="00102A0A">
      <w:pPr>
        <w:spacing w:line="360" w:lineRule="auto"/>
        <w:ind w:left="360"/>
        <w:jc w:val="both"/>
        <w:rPr>
          <w:rFonts w:ascii="Arial" w:hAnsi="Arial" w:cs="Arial"/>
          <w:b/>
          <w:bCs/>
          <w:sz w:val="24"/>
          <w:szCs w:val="24"/>
        </w:rPr>
      </w:pPr>
    </w:p>
    <w:p w14:paraId="3FA6A826" w14:textId="77777777" w:rsidR="00874008" w:rsidRPr="004C3E39" w:rsidRDefault="00874008" w:rsidP="00102A0A">
      <w:pPr>
        <w:spacing w:line="360" w:lineRule="auto"/>
        <w:ind w:left="360"/>
        <w:jc w:val="both"/>
        <w:rPr>
          <w:rFonts w:ascii="Arial" w:hAnsi="Arial" w:cs="Arial"/>
          <w:b/>
          <w:bCs/>
          <w:sz w:val="24"/>
          <w:szCs w:val="24"/>
        </w:rPr>
      </w:pPr>
    </w:p>
    <w:p w14:paraId="7E0C8DD3" w14:textId="77777777" w:rsidR="00557D1F" w:rsidRDefault="00557D1F" w:rsidP="00102A0A">
      <w:pPr>
        <w:spacing w:line="360" w:lineRule="auto"/>
        <w:ind w:left="426"/>
        <w:jc w:val="both"/>
        <w:rPr>
          <w:rFonts w:ascii="Arial" w:hAnsi="Arial" w:cs="Arial"/>
          <w:b/>
          <w:bCs/>
          <w:sz w:val="24"/>
          <w:szCs w:val="24"/>
        </w:rPr>
      </w:pPr>
    </w:p>
    <w:p w14:paraId="47B2A2D4" w14:textId="5DF43E72" w:rsidR="001A58D8" w:rsidRPr="004C3E39" w:rsidRDefault="001A58D8" w:rsidP="00102A0A">
      <w:pPr>
        <w:spacing w:line="360" w:lineRule="auto"/>
        <w:ind w:left="426"/>
        <w:jc w:val="both"/>
        <w:rPr>
          <w:rFonts w:ascii="Arial" w:hAnsi="Arial" w:cs="Arial"/>
          <w:b/>
          <w:bCs/>
          <w:sz w:val="24"/>
          <w:szCs w:val="24"/>
        </w:rPr>
      </w:pPr>
      <w:r w:rsidRPr="004C3E39">
        <w:rPr>
          <w:rFonts w:ascii="Arial" w:hAnsi="Arial" w:cs="Arial"/>
          <w:b/>
          <w:bCs/>
          <w:sz w:val="24"/>
          <w:szCs w:val="24"/>
        </w:rPr>
        <w:lastRenderedPageBreak/>
        <w:t>TASK B: Job Design (≈1,000 words)</w:t>
      </w:r>
    </w:p>
    <w:p w14:paraId="5FDCD79E" w14:textId="77777777" w:rsidR="001836D7" w:rsidRPr="004C3E39" w:rsidRDefault="001836D7" w:rsidP="00102A0A">
      <w:pPr>
        <w:spacing w:line="360" w:lineRule="auto"/>
        <w:ind w:left="426"/>
        <w:jc w:val="both"/>
        <w:rPr>
          <w:rFonts w:ascii="Arial" w:hAnsi="Arial" w:cs="Arial"/>
          <w:b/>
          <w:bCs/>
          <w:sz w:val="24"/>
          <w:szCs w:val="24"/>
        </w:rPr>
      </w:pPr>
    </w:p>
    <w:p w14:paraId="3CCB2A96" w14:textId="102EE3FE" w:rsidR="001836D7" w:rsidRPr="004C3E39" w:rsidRDefault="001836D7" w:rsidP="00102A0A">
      <w:pPr>
        <w:pStyle w:val="ListParagraph"/>
        <w:numPr>
          <w:ilvl w:val="0"/>
          <w:numId w:val="24"/>
        </w:numPr>
        <w:jc w:val="both"/>
        <w:rPr>
          <w:rFonts w:ascii="Arial" w:hAnsi="Arial" w:cs="Arial"/>
          <w:b/>
          <w:bCs/>
        </w:rPr>
      </w:pPr>
      <w:r w:rsidRPr="004C3E39">
        <w:rPr>
          <w:rFonts w:ascii="Arial" w:hAnsi="Arial" w:cs="Arial"/>
          <w:b/>
          <w:bCs/>
        </w:rPr>
        <w:t>Propose an innovative job design strategy using Job Characteristics Model, Job crafting theory, and Skills-based architecture or internal talent marketplaces.</w:t>
      </w:r>
    </w:p>
    <w:p w14:paraId="558C8F91" w14:textId="77777777" w:rsidR="00B952E7" w:rsidRPr="004C3E39" w:rsidRDefault="00B952E7" w:rsidP="00102A0A">
      <w:pPr>
        <w:pStyle w:val="ListParagraph"/>
        <w:spacing w:line="360" w:lineRule="auto"/>
        <w:jc w:val="both"/>
        <w:rPr>
          <w:rFonts w:ascii="Arial" w:hAnsi="Arial" w:cs="Arial"/>
        </w:rPr>
      </w:pPr>
    </w:p>
    <w:p w14:paraId="6A36DBE7" w14:textId="49B3C4FE" w:rsidR="00B952E7" w:rsidRPr="004C3E39" w:rsidRDefault="007F30A4" w:rsidP="00102A0A">
      <w:pPr>
        <w:jc w:val="both"/>
        <w:rPr>
          <w:rFonts w:ascii="Arial" w:hAnsi="Arial" w:cs="Arial"/>
          <w:sz w:val="24"/>
          <w:szCs w:val="24"/>
        </w:rPr>
      </w:pPr>
      <w:r w:rsidRPr="004C3E39">
        <w:rPr>
          <w:rFonts w:ascii="Arial" w:hAnsi="Arial" w:cs="Arial"/>
          <w:sz w:val="24"/>
          <w:szCs w:val="24"/>
        </w:rPr>
        <w:t xml:space="preserve">To address Helios’ operational weaknesses—particularly its long 8-month ramp-up period and low engagement score (54%)—the company will need to move away from old, rigid methods and embrace a modern, flexible job design. The strategy includes Hackman and Oldham’s Job Characteristics Model (JCM), </w:t>
      </w:r>
      <w:proofErr w:type="spellStart"/>
      <w:r w:rsidRPr="004C3E39">
        <w:rPr>
          <w:rFonts w:ascii="Arial" w:hAnsi="Arial" w:cs="Arial"/>
          <w:sz w:val="24"/>
          <w:szCs w:val="24"/>
        </w:rPr>
        <w:t>Wrześniewski</w:t>
      </w:r>
      <w:proofErr w:type="spellEnd"/>
      <w:r w:rsidRPr="004C3E39">
        <w:rPr>
          <w:rFonts w:ascii="Arial" w:hAnsi="Arial" w:cs="Arial"/>
          <w:sz w:val="24"/>
          <w:szCs w:val="24"/>
        </w:rPr>
        <w:t xml:space="preserve"> and Dutton’s Job Crafting Theory, and an AI-powered Internal Talent Marketplace (ITM). The plan bridges geographical boundaries and connects offices in London, Berlin, and Singapore with a digital network.</w:t>
      </w:r>
    </w:p>
    <w:p w14:paraId="58322537" w14:textId="1FC3C2C8" w:rsidR="001836D7" w:rsidRPr="004C3E39" w:rsidRDefault="001836D7" w:rsidP="00102A0A">
      <w:pPr>
        <w:spacing w:line="360" w:lineRule="auto"/>
        <w:jc w:val="both"/>
        <w:rPr>
          <w:rFonts w:ascii="Arial" w:hAnsi="Arial" w:cs="Arial"/>
          <w:sz w:val="24"/>
          <w:szCs w:val="24"/>
        </w:rPr>
      </w:pPr>
    </w:p>
    <w:p w14:paraId="40A91BE5" w14:textId="62CD8437" w:rsidR="00D436FC" w:rsidRPr="004C3E39" w:rsidRDefault="00D436FC" w:rsidP="00102A0A">
      <w:pPr>
        <w:pStyle w:val="ListParagraph"/>
        <w:numPr>
          <w:ilvl w:val="0"/>
          <w:numId w:val="35"/>
        </w:numPr>
        <w:jc w:val="both"/>
        <w:rPr>
          <w:rFonts w:ascii="Arial" w:hAnsi="Arial" w:cs="Arial"/>
          <w:b/>
          <w:bCs/>
        </w:rPr>
      </w:pPr>
      <w:r w:rsidRPr="004C3E39">
        <w:rPr>
          <w:rFonts w:ascii="Arial" w:hAnsi="Arial" w:cs="Arial"/>
          <w:b/>
          <w:bCs/>
        </w:rPr>
        <w:t>Structural change through the Job Characteristics Model (JCM)</w:t>
      </w:r>
    </w:p>
    <w:p w14:paraId="329FE4E4" w14:textId="526CBF8F" w:rsidR="00D436FC" w:rsidRPr="004C3E39" w:rsidRDefault="00D436FC" w:rsidP="00102A0A">
      <w:pPr>
        <w:jc w:val="both"/>
        <w:rPr>
          <w:rFonts w:ascii="Arial" w:hAnsi="Arial" w:cs="Arial"/>
          <w:sz w:val="24"/>
          <w:szCs w:val="24"/>
        </w:rPr>
      </w:pPr>
      <w:r w:rsidRPr="004C3E39">
        <w:rPr>
          <w:rFonts w:ascii="Arial" w:hAnsi="Arial" w:cs="Arial"/>
          <w:sz w:val="24"/>
          <w:szCs w:val="24"/>
        </w:rPr>
        <w:t>Using the JCM model (</w:t>
      </w:r>
      <w:r w:rsidR="00863FC2" w:rsidRPr="004C3E39">
        <w:rPr>
          <w:rFonts w:ascii="Arial" w:hAnsi="Arial" w:cs="Arial"/>
          <w:sz w:val="24"/>
          <w:szCs w:val="24"/>
        </w:rPr>
        <w:t>Hackman &amp; Oldham, 1976; Parker et al., 2019</w:t>
      </w:r>
      <w:r w:rsidRPr="004C3E39">
        <w:rPr>
          <w:rFonts w:ascii="Arial" w:hAnsi="Arial" w:cs="Arial"/>
          <w:sz w:val="24"/>
          <w:szCs w:val="24"/>
        </w:rPr>
        <w:t>), Helios should make the following changes to the way its software engineers work to increase their motivation:</w:t>
      </w:r>
    </w:p>
    <w:p w14:paraId="3B1CDF09" w14:textId="77777777" w:rsidR="00D436FC" w:rsidRPr="004C3E39" w:rsidRDefault="00D436FC" w:rsidP="00102A0A">
      <w:pPr>
        <w:jc w:val="both"/>
        <w:rPr>
          <w:rFonts w:ascii="Arial" w:hAnsi="Arial" w:cs="Arial"/>
          <w:sz w:val="24"/>
          <w:szCs w:val="24"/>
        </w:rPr>
      </w:pPr>
    </w:p>
    <w:p w14:paraId="5DA53ECC" w14:textId="77777777" w:rsidR="00D436FC" w:rsidRPr="004C3E39" w:rsidRDefault="00D436FC" w:rsidP="00102A0A">
      <w:pPr>
        <w:jc w:val="both"/>
        <w:rPr>
          <w:rFonts w:ascii="Arial" w:hAnsi="Arial" w:cs="Arial"/>
          <w:sz w:val="24"/>
          <w:szCs w:val="24"/>
        </w:rPr>
      </w:pPr>
      <w:r w:rsidRPr="004C3E39">
        <w:rPr>
          <w:rFonts w:ascii="Arial" w:hAnsi="Arial" w:cs="Arial"/>
          <w:b/>
          <w:bCs/>
          <w:sz w:val="24"/>
          <w:szCs w:val="24"/>
        </w:rPr>
        <w:t>Skill Variety &amp; Task Identity</w:t>
      </w:r>
      <w:r w:rsidRPr="004C3E39">
        <w:rPr>
          <w:rFonts w:ascii="Arial" w:hAnsi="Arial" w:cs="Arial"/>
          <w:sz w:val="24"/>
          <w:szCs w:val="24"/>
        </w:rPr>
        <w:t xml:space="preserve">: Instead of giving new graduates only boring tasks like debugging, they should be given entire smart-mobility modules (like route optimization systems). Engineers will use different skills (AI </w:t>
      </w:r>
      <w:proofErr w:type="spellStart"/>
      <w:r w:rsidRPr="004C3E39">
        <w:rPr>
          <w:rFonts w:ascii="Arial" w:hAnsi="Arial" w:cs="Arial"/>
          <w:sz w:val="24"/>
          <w:szCs w:val="24"/>
        </w:rPr>
        <w:t>modeling</w:t>
      </w:r>
      <w:proofErr w:type="spellEnd"/>
      <w:r w:rsidRPr="004C3E39">
        <w:rPr>
          <w:rFonts w:ascii="Arial" w:hAnsi="Arial" w:cs="Arial"/>
          <w:sz w:val="24"/>
          <w:szCs w:val="24"/>
        </w:rPr>
        <w:t>, cloud, data visualization) and will take on the entire responsibility from the beginning of the project to going live (task identity).</w:t>
      </w:r>
    </w:p>
    <w:p w14:paraId="276712D8" w14:textId="77777777" w:rsidR="00D436FC" w:rsidRPr="004C3E39" w:rsidRDefault="00D436FC" w:rsidP="00102A0A">
      <w:pPr>
        <w:jc w:val="both"/>
        <w:rPr>
          <w:rFonts w:ascii="Arial" w:hAnsi="Arial" w:cs="Arial"/>
          <w:sz w:val="24"/>
          <w:szCs w:val="24"/>
        </w:rPr>
      </w:pPr>
    </w:p>
    <w:p w14:paraId="384AB02D" w14:textId="77777777" w:rsidR="00D436FC" w:rsidRPr="004C3E39" w:rsidRDefault="00D436FC" w:rsidP="00102A0A">
      <w:pPr>
        <w:jc w:val="both"/>
        <w:rPr>
          <w:rFonts w:ascii="Arial" w:hAnsi="Arial" w:cs="Arial"/>
          <w:sz w:val="24"/>
          <w:szCs w:val="24"/>
        </w:rPr>
      </w:pPr>
      <w:r w:rsidRPr="004C3E39">
        <w:rPr>
          <w:rFonts w:ascii="Arial" w:hAnsi="Arial" w:cs="Arial"/>
          <w:b/>
          <w:bCs/>
          <w:sz w:val="24"/>
          <w:szCs w:val="24"/>
        </w:rPr>
        <w:t>Task Significance</w:t>
      </w:r>
      <w:r w:rsidRPr="004C3E39">
        <w:rPr>
          <w:rFonts w:ascii="Arial" w:hAnsi="Arial" w:cs="Arial"/>
          <w:sz w:val="24"/>
          <w:szCs w:val="24"/>
        </w:rPr>
        <w:t>: Helios should link the engineers’ coding to the benefits of the environment. Developers should be shown live statistics showing how much carbon emissions have been reduced in the city by their algorithms, so that they understand the social significance of their work.</w:t>
      </w:r>
    </w:p>
    <w:p w14:paraId="245581AC" w14:textId="77777777" w:rsidR="00D436FC" w:rsidRPr="004C3E39" w:rsidRDefault="00D436FC" w:rsidP="00102A0A">
      <w:pPr>
        <w:jc w:val="both"/>
        <w:rPr>
          <w:rFonts w:ascii="Arial" w:hAnsi="Arial" w:cs="Arial"/>
          <w:sz w:val="24"/>
          <w:szCs w:val="24"/>
        </w:rPr>
      </w:pPr>
    </w:p>
    <w:p w14:paraId="2D961913" w14:textId="7F5C565B" w:rsidR="00D436FC" w:rsidRPr="004C3E39" w:rsidRDefault="00D436FC" w:rsidP="00102A0A">
      <w:pPr>
        <w:jc w:val="both"/>
        <w:rPr>
          <w:rFonts w:ascii="Arial" w:hAnsi="Arial" w:cs="Arial"/>
          <w:sz w:val="24"/>
          <w:szCs w:val="24"/>
        </w:rPr>
      </w:pPr>
      <w:r w:rsidRPr="004C3E39">
        <w:rPr>
          <w:rFonts w:ascii="Arial" w:hAnsi="Arial" w:cs="Arial"/>
          <w:b/>
          <w:bCs/>
          <w:sz w:val="24"/>
          <w:szCs w:val="24"/>
        </w:rPr>
        <w:t>Autonomy &amp; Feedback</w:t>
      </w:r>
      <w:r w:rsidRPr="004C3E39">
        <w:rPr>
          <w:rFonts w:ascii="Arial" w:hAnsi="Arial" w:cs="Arial"/>
          <w:sz w:val="24"/>
          <w:szCs w:val="24"/>
        </w:rPr>
        <w:t>: Engineers should be given the freedom to find their own path and solve problems by removing the strict rules of managers. Along with this, instant and accurate feedback should be given by having automated code-testing and weekly review meetings with seniors.</w:t>
      </w:r>
    </w:p>
    <w:p w14:paraId="363B7FF6" w14:textId="77777777" w:rsidR="001836D7" w:rsidRPr="004C3E39" w:rsidRDefault="001836D7" w:rsidP="00102A0A">
      <w:pPr>
        <w:jc w:val="both"/>
        <w:rPr>
          <w:rFonts w:ascii="Arial" w:hAnsi="Arial" w:cs="Arial"/>
          <w:sz w:val="24"/>
          <w:szCs w:val="24"/>
        </w:rPr>
      </w:pPr>
    </w:p>
    <w:p w14:paraId="6E2B022B" w14:textId="25F9A598" w:rsidR="00373109" w:rsidRPr="004C3E39" w:rsidRDefault="002053F1" w:rsidP="00102A0A">
      <w:pPr>
        <w:pStyle w:val="ListParagraph"/>
        <w:numPr>
          <w:ilvl w:val="0"/>
          <w:numId w:val="35"/>
        </w:numPr>
        <w:jc w:val="both"/>
        <w:rPr>
          <w:rFonts w:ascii="Arial" w:hAnsi="Arial" w:cs="Arial"/>
          <w:b/>
          <w:bCs/>
        </w:rPr>
      </w:pPr>
      <w:r w:rsidRPr="004C3E39">
        <w:rPr>
          <w:rFonts w:ascii="Arial" w:hAnsi="Arial" w:cs="Arial"/>
          <w:b/>
          <w:bCs/>
        </w:rPr>
        <w:t>Freedom to work through job crafting theory</w:t>
      </w:r>
    </w:p>
    <w:p w14:paraId="47B02521" w14:textId="77777777" w:rsidR="002053F1" w:rsidRPr="004C3E39" w:rsidRDefault="002053F1" w:rsidP="00102A0A">
      <w:pPr>
        <w:jc w:val="both"/>
        <w:rPr>
          <w:rFonts w:ascii="Arial" w:hAnsi="Arial" w:cs="Arial"/>
          <w:sz w:val="24"/>
          <w:szCs w:val="24"/>
        </w:rPr>
      </w:pPr>
      <w:r w:rsidRPr="004C3E39">
        <w:rPr>
          <w:rFonts w:ascii="Arial" w:hAnsi="Arial" w:cs="Arial"/>
          <w:sz w:val="24"/>
          <w:szCs w:val="24"/>
        </w:rPr>
        <w:t>JCM defines job structure, while job crafting theory (</w:t>
      </w:r>
      <w:proofErr w:type="spellStart"/>
      <w:r w:rsidRPr="004C3E39">
        <w:rPr>
          <w:rFonts w:ascii="Arial" w:hAnsi="Arial" w:cs="Arial"/>
          <w:sz w:val="24"/>
          <w:szCs w:val="24"/>
        </w:rPr>
        <w:t>Wrzesniewski</w:t>
      </w:r>
      <w:proofErr w:type="spellEnd"/>
      <w:r w:rsidRPr="004C3E39">
        <w:rPr>
          <w:rFonts w:ascii="Arial" w:hAnsi="Arial" w:cs="Arial"/>
          <w:sz w:val="24"/>
          <w:szCs w:val="24"/>
        </w:rPr>
        <w:t xml:space="preserve"> &amp; Dutton, 2001) empowers software engineers to change their jobs from the bottom-up:</w:t>
      </w:r>
    </w:p>
    <w:p w14:paraId="4B8D3629" w14:textId="77777777" w:rsidR="002053F1" w:rsidRPr="004C3E39" w:rsidRDefault="002053F1" w:rsidP="00102A0A">
      <w:pPr>
        <w:jc w:val="both"/>
        <w:rPr>
          <w:rFonts w:ascii="Arial" w:hAnsi="Arial" w:cs="Arial"/>
          <w:sz w:val="24"/>
          <w:szCs w:val="24"/>
        </w:rPr>
      </w:pPr>
    </w:p>
    <w:p w14:paraId="03638E34" w14:textId="77777777" w:rsidR="002053F1" w:rsidRPr="004C3E39" w:rsidRDefault="002053F1" w:rsidP="00102A0A">
      <w:pPr>
        <w:jc w:val="both"/>
        <w:rPr>
          <w:rFonts w:ascii="Arial" w:hAnsi="Arial" w:cs="Arial"/>
          <w:sz w:val="24"/>
          <w:szCs w:val="24"/>
        </w:rPr>
      </w:pPr>
      <w:r w:rsidRPr="004C3E39">
        <w:rPr>
          <w:rFonts w:ascii="Arial" w:hAnsi="Arial" w:cs="Arial"/>
          <w:b/>
          <w:bCs/>
          <w:sz w:val="24"/>
          <w:szCs w:val="24"/>
        </w:rPr>
        <w:t>Task Crafting</w:t>
      </w:r>
      <w:r w:rsidRPr="004C3E39">
        <w:rPr>
          <w:rFonts w:ascii="Arial" w:hAnsi="Arial" w:cs="Arial"/>
          <w:sz w:val="24"/>
          <w:szCs w:val="24"/>
        </w:rPr>
        <w:t>: Graduates should be given the autonomy to spend 20% of their working time on micro-projects of their choice or solving technical challenges for Helios.</w:t>
      </w:r>
    </w:p>
    <w:p w14:paraId="1D53030F" w14:textId="77777777" w:rsidR="002053F1" w:rsidRPr="004C3E39" w:rsidRDefault="002053F1" w:rsidP="00102A0A">
      <w:pPr>
        <w:jc w:val="both"/>
        <w:rPr>
          <w:rFonts w:ascii="Arial" w:hAnsi="Arial" w:cs="Arial"/>
          <w:sz w:val="24"/>
          <w:szCs w:val="24"/>
        </w:rPr>
      </w:pPr>
    </w:p>
    <w:p w14:paraId="14A929B3" w14:textId="77777777" w:rsidR="002053F1" w:rsidRPr="004C3E39" w:rsidRDefault="002053F1" w:rsidP="00102A0A">
      <w:pPr>
        <w:jc w:val="both"/>
        <w:rPr>
          <w:rFonts w:ascii="Arial" w:hAnsi="Arial" w:cs="Arial"/>
          <w:sz w:val="24"/>
          <w:szCs w:val="24"/>
        </w:rPr>
      </w:pPr>
      <w:r w:rsidRPr="004C3E39">
        <w:rPr>
          <w:rFonts w:ascii="Arial" w:hAnsi="Arial" w:cs="Arial"/>
          <w:b/>
          <w:bCs/>
          <w:sz w:val="24"/>
          <w:szCs w:val="24"/>
        </w:rPr>
        <w:lastRenderedPageBreak/>
        <w:t>Relational Crafting</w:t>
      </w:r>
      <w:r w:rsidRPr="004C3E39">
        <w:rPr>
          <w:rFonts w:ascii="Arial" w:hAnsi="Arial" w:cs="Arial"/>
          <w:sz w:val="24"/>
          <w:szCs w:val="24"/>
        </w:rPr>
        <w:t>: Engineers should be allowed to form their own teams between the London, Berlin and Singapore hubs to exchange knowledge and strengthen relationships.</w:t>
      </w:r>
    </w:p>
    <w:p w14:paraId="38B163F0" w14:textId="77777777" w:rsidR="002053F1" w:rsidRPr="004C3E39" w:rsidRDefault="002053F1" w:rsidP="00102A0A">
      <w:pPr>
        <w:jc w:val="both"/>
        <w:rPr>
          <w:rFonts w:ascii="Arial" w:hAnsi="Arial" w:cs="Arial"/>
          <w:sz w:val="24"/>
          <w:szCs w:val="24"/>
        </w:rPr>
      </w:pPr>
    </w:p>
    <w:p w14:paraId="3BE0646F" w14:textId="0853B29A" w:rsidR="002053F1" w:rsidRPr="004C3E39" w:rsidRDefault="002053F1" w:rsidP="00102A0A">
      <w:pPr>
        <w:jc w:val="both"/>
        <w:rPr>
          <w:rFonts w:ascii="Arial" w:hAnsi="Arial" w:cs="Arial"/>
          <w:sz w:val="24"/>
          <w:szCs w:val="24"/>
        </w:rPr>
      </w:pPr>
      <w:r w:rsidRPr="004C3E39">
        <w:rPr>
          <w:rFonts w:ascii="Arial" w:hAnsi="Arial" w:cs="Arial"/>
          <w:b/>
          <w:bCs/>
          <w:sz w:val="24"/>
          <w:szCs w:val="24"/>
        </w:rPr>
        <w:t>Cognitive Crafting</w:t>
      </w:r>
      <w:r w:rsidRPr="004C3E39">
        <w:rPr>
          <w:rFonts w:ascii="Arial" w:hAnsi="Arial" w:cs="Arial"/>
          <w:sz w:val="24"/>
          <w:szCs w:val="24"/>
        </w:rPr>
        <w:t>: Employees need to change their identity. They see themselves as "ecosystem architects" who protect the environment, rather than just ordinary coders.</w:t>
      </w:r>
    </w:p>
    <w:p w14:paraId="2BB79490" w14:textId="77777777" w:rsidR="001836D7" w:rsidRPr="004C3E39" w:rsidRDefault="001836D7" w:rsidP="00102A0A">
      <w:pPr>
        <w:jc w:val="both"/>
        <w:rPr>
          <w:rFonts w:ascii="Arial" w:hAnsi="Arial" w:cs="Arial"/>
          <w:b/>
          <w:bCs/>
          <w:sz w:val="24"/>
          <w:szCs w:val="24"/>
        </w:rPr>
      </w:pPr>
    </w:p>
    <w:p w14:paraId="45E6F0DA" w14:textId="77777777" w:rsidR="001A58D8" w:rsidRPr="004C3E39" w:rsidRDefault="001A58D8" w:rsidP="00102A0A">
      <w:pPr>
        <w:jc w:val="both"/>
        <w:rPr>
          <w:rFonts w:ascii="Arial" w:hAnsi="Arial" w:cs="Arial"/>
          <w:b/>
          <w:bCs/>
          <w:sz w:val="24"/>
          <w:szCs w:val="24"/>
        </w:rPr>
      </w:pPr>
    </w:p>
    <w:p w14:paraId="79988DF0" w14:textId="7633D126" w:rsidR="00373109" w:rsidRPr="004C3E39" w:rsidRDefault="000809B5" w:rsidP="00102A0A">
      <w:pPr>
        <w:pStyle w:val="ListParagraph"/>
        <w:numPr>
          <w:ilvl w:val="0"/>
          <w:numId w:val="35"/>
        </w:numPr>
        <w:jc w:val="both"/>
        <w:rPr>
          <w:rFonts w:ascii="Arial" w:hAnsi="Arial" w:cs="Arial"/>
          <w:b/>
          <w:bCs/>
        </w:rPr>
      </w:pPr>
      <w:r w:rsidRPr="004C3E39">
        <w:rPr>
          <w:rFonts w:ascii="Arial" w:hAnsi="Arial" w:cs="Arial"/>
          <w:b/>
          <w:bCs/>
        </w:rPr>
        <w:t>Implementation of Internal Talent Marketplace (ITM)</w:t>
      </w:r>
    </w:p>
    <w:p w14:paraId="3A7E048F" w14:textId="7059DC2D" w:rsidR="000809B5" w:rsidRPr="004C3E39" w:rsidRDefault="000809B5" w:rsidP="00102A0A">
      <w:pPr>
        <w:jc w:val="both"/>
        <w:rPr>
          <w:rFonts w:ascii="Arial" w:hAnsi="Arial" w:cs="Arial"/>
          <w:sz w:val="24"/>
          <w:szCs w:val="24"/>
        </w:rPr>
      </w:pPr>
      <w:r w:rsidRPr="004C3E39">
        <w:rPr>
          <w:rFonts w:ascii="Arial" w:hAnsi="Arial" w:cs="Arial"/>
          <w:sz w:val="24"/>
          <w:szCs w:val="24"/>
        </w:rPr>
        <w:t>To bring all these theories together, Helios will create a digital Internal Talent Marketplace (ITM) platform</w:t>
      </w:r>
      <w:r w:rsidR="00E61FED" w:rsidRPr="004C3E39">
        <w:rPr>
          <w:rFonts w:ascii="Arial" w:hAnsi="Arial" w:cs="Arial"/>
          <w:sz w:val="24"/>
          <w:szCs w:val="24"/>
        </w:rPr>
        <w:t xml:space="preserve"> (Boudreau &amp; </w:t>
      </w:r>
      <w:proofErr w:type="spellStart"/>
      <w:r w:rsidR="00E61FED" w:rsidRPr="004C3E39">
        <w:rPr>
          <w:rFonts w:ascii="Arial" w:hAnsi="Arial" w:cs="Arial"/>
          <w:sz w:val="24"/>
          <w:szCs w:val="24"/>
        </w:rPr>
        <w:t>Jesuthasan</w:t>
      </w:r>
      <w:proofErr w:type="spellEnd"/>
      <w:r w:rsidR="00E61FED" w:rsidRPr="004C3E39">
        <w:rPr>
          <w:rFonts w:ascii="Arial" w:hAnsi="Arial" w:cs="Arial"/>
          <w:sz w:val="24"/>
          <w:szCs w:val="24"/>
        </w:rPr>
        <w:t>, 2021)</w:t>
      </w:r>
      <w:r w:rsidRPr="004C3E39">
        <w:rPr>
          <w:rFonts w:ascii="Arial" w:hAnsi="Arial" w:cs="Arial"/>
          <w:sz w:val="24"/>
          <w:szCs w:val="24"/>
        </w:rPr>
        <w:t>. The old positions like ‘Junior Developer’ will be removed from the company.</w:t>
      </w:r>
    </w:p>
    <w:p w14:paraId="0F81AA7C" w14:textId="77777777" w:rsidR="000809B5" w:rsidRPr="004C3E39" w:rsidRDefault="000809B5" w:rsidP="00102A0A">
      <w:pPr>
        <w:jc w:val="both"/>
        <w:rPr>
          <w:rFonts w:ascii="Arial" w:hAnsi="Arial" w:cs="Arial"/>
          <w:sz w:val="24"/>
          <w:szCs w:val="24"/>
        </w:rPr>
      </w:pPr>
    </w:p>
    <w:p w14:paraId="7C7603ED" w14:textId="77777777" w:rsidR="000809B5" w:rsidRPr="004C3E39" w:rsidRDefault="000809B5" w:rsidP="00102A0A">
      <w:pPr>
        <w:jc w:val="both"/>
        <w:rPr>
          <w:rFonts w:ascii="Arial" w:hAnsi="Arial" w:cs="Arial"/>
          <w:sz w:val="24"/>
          <w:szCs w:val="24"/>
        </w:rPr>
      </w:pPr>
      <w:r w:rsidRPr="004C3E39">
        <w:rPr>
          <w:rFonts w:ascii="Arial" w:hAnsi="Arial" w:cs="Arial"/>
          <w:sz w:val="24"/>
          <w:szCs w:val="24"/>
        </w:rPr>
        <w:t>Project managers from all three global offices will divide their big projects into small gigs (short-term work) and post them on this platform and write the required skills (like Python, Machine Learning). Graduate engineers will be able to view these international projects as per their choice and career goals and apply (Bid) to work in them.</w:t>
      </w:r>
    </w:p>
    <w:p w14:paraId="568193BB" w14:textId="77777777" w:rsidR="000809B5" w:rsidRPr="004C3E39" w:rsidRDefault="000809B5" w:rsidP="00102A0A">
      <w:pPr>
        <w:jc w:val="both"/>
        <w:rPr>
          <w:rFonts w:ascii="Arial" w:hAnsi="Arial" w:cs="Arial"/>
          <w:sz w:val="24"/>
          <w:szCs w:val="24"/>
        </w:rPr>
      </w:pPr>
    </w:p>
    <w:p w14:paraId="7A196805" w14:textId="440D57DB" w:rsidR="000809B5" w:rsidRPr="004C3E39" w:rsidRDefault="000809B5" w:rsidP="00102A0A">
      <w:pPr>
        <w:jc w:val="both"/>
        <w:rPr>
          <w:rFonts w:ascii="Arial" w:hAnsi="Arial" w:cs="Arial"/>
          <w:sz w:val="24"/>
          <w:szCs w:val="24"/>
        </w:rPr>
      </w:pPr>
      <w:r w:rsidRPr="004C3E39">
        <w:rPr>
          <w:rFonts w:ascii="Arial" w:hAnsi="Arial" w:cs="Arial"/>
          <w:sz w:val="24"/>
          <w:szCs w:val="24"/>
        </w:rPr>
        <w:t>This digital system will bridge the gap between offices, new employees will get global exposure from day one, and this same process will reduce their 8-month long learning period (ramp-up time) and make the job an exciting journey.</w:t>
      </w:r>
    </w:p>
    <w:p w14:paraId="288E3FA7" w14:textId="77777777" w:rsidR="00A93350" w:rsidRPr="004C3E39" w:rsidRDefault="00A93350" w:rsidP="00102A0A">
      <w:pPr>
        <w:jc w:val="both"/>
        <w:rPr>
          <w:rFonts w:ascii="Arial" w:hAnsi="Arial" w:cs="Arial"/>
          <w:sz w:val="24"/>
          <w:szCs w:val="24"/>
        </w:rPr>
      </w:pPr>
    </w:p>
    <w:p w14:paraId="02688088" w14:textId="77777777" w:rsidR="005A31CD" w:rsidRPr="004C3E39" w:rsidRDefault="005A31CD" w:rsidP="00102A0A">
      <w:pPr>
        <w:jc w:val="both"/>
        <w:rPr>
          <w:rFonts w:ascii="Arial" w:hAnsi="Arial" w:cs="Arial"/>
          <w:sz w:val="24"/>
          <w:szCs w:val="24"/>
          <w:lang w:val="en-US"/>
        </w:rPr>
      </w:pPr>
    </w:p>
    <w:p w14:paraId="0FC4BBA8" w14:textId="446665BE" w:rsidR="003665A5" w:rsidRPr="00DF48E7" w:rsidRDefault="005A31CD" w:rsidP="00102A0A">
      <w:pPr>
        <w:pStyle w:val="ListParagraph"/>
        <w:numPr>
          <w:ilvl w:val="0"/>
          <w:numId w:val="24"/>
        </w:numPr>
        <w:jc w:val="both"/>
        <w:rPr>
          <w:rFonts w:ascii="Arial" w:hAnsi="Arial" w:cs="Arial"/>
        </w:rPr>
      </w:pPr>
      <w:r w:rsidRPr="00DF48E7">
        <w:rPr>
          <w:rFonts w:ascii="Arial" w:hAnsi="Arial" w:cs="Arial"/>
          <w:b/>
          <w:bCs/>
        </w:rPr>
        <w:t>Explain how your design will stimulate intrinsic motivation and support innovation.</w:t>
      </w:r>
      <w:r w:rsidR="003665A5" w:rsidRPr="004C3E39">
        <w:rPr>
          <w:rFonts w:ascii="Arial" w:hAnsi="Arial" w:cs="Arial"/>
          <w:noProof/>
        </w:rPr>
        <w:drawing>
          <wp:inline distT="0" distB="0" distL="0" distR="0" wp14:anchorId="75826B87" wp14:editId="439EC7B6">
            <wp:extent cx="5943600" cy="3241675"/>
            <wp:effectExtent l="0" t="0" r="0" b="0"/>
            <wp:docPr id="1967740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40444" name="Picture 1967740444"/>
                    <pic:cNvPicPr/>
                  </pic:nvPicPr>
                  <pic:blipFill>
                    <a:blip r:embed="rId9">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r w:rsidR="003665A5" w:rsidRPr="00DF48E7">
        <w:rPr>
          <w:rFonts w:ascii="Arial" w:hAnsi="Arial" w:cs="Arial"/>
        </w:rPr>
        <w:br/>
        <w:t>(</w:t>
      </w:r>
      <w:r w:rsidR="0076766E" w:rsidRPr="00DF48E7">
        <w:rPr>
          <w:rFonts w:ascii="Arial" w:hAnsi="Arial" w:cs="Arial"/>
        </w:rPr>
        <w:t xml:space="preserve">Integrated Job Design </w:t>
      </w:r>
      <w:proofErr w:type="gramStart"/>
      <w:r w:rsidR="004C290A" w:rsidRPr="00DF48E7">
        <w:rPr>
          <w:rFonts w:ascii="Arial" w:hAnsi="Arial" w:cs="Arial"/>
        </w:rPr>
        <w:t>For</w:t>
      </w:r>
      <w:proofErr w:type="gramEnd"/>
      <w:r w:rsidR="004C290A" w:rsidRPr="00DF48E7">
        <w:rPr>
          <w:rFonts w:ascii="Arial" w:hAnsi="Arial" w:cs="Arial"/>
        </w:rPr>
        <w:t xml:space="preserve"> </w:t>
      </w:r>
      <w:r w:rsidR="0076766E" w:rsidRPr="00DF48E7">
        <w:rPr>
          <w:rFonts w:ascii="Arial" w:hAnsi="Arial" w:cs="Arial"/>
        </w:rPr>
        <w:t>Helios. Generated using Gemini AI, June 2026</w:t>
      </w:r>
      <w:r w:rsidR="00CA2A54" w:rsidRPr="00DF48E7">
        <w:rPr>
          <w:rFonts w:ascii="Arial" w:hAnsi="Arial" w:cs="Arial"/>
        </w:rPr>
        <w:t xml:space="preserve"> </w:t>
      </w:r>
      <w:r w:rsidR="000137DF" w:rsidRPr="00DF48E7">
        <w:rPr>
          <w:rFonts w:ascii="Arial" w:hAnsi="Arial" w:cs="Arial"/>
          <w:b/>
          <w:bCs/>
          <w:lang w:val="en-GB"/>
        </w:rPr>
        <w:t>Google. (2026).</w:t>
      </w:r>
      <w:r w:rsidR="003665A5" w:rsidRPr="00DF48E7">
        <w:rPr>
          <w:rFonts w:ascii="Arial" w:hAnsi="Arial" w:cs="Arial"/>
        </w:rPr>
        <w:t>)</w:t>
      </w:r>
    </w:p>
    <w:p w14:paraId="3BFBDC26" w14:textId="77777777" w:rsidR="003665A5" w:rsidRPr="004C3E39" w:rsidRDefault="003665A5" w:rsidP="00102A0A">
      <w:pPr>
        <w:jc w:val="both"/>
        <w:rPr>
          <w:rFonts w:ascii="Arial" w:hAnsi="Arial" w:cs="Arial"/>
          <w:sz w:val="24"/>
          <w:szCs w:val="24"/>
          <w:lang w:val="en-US"/>
        </w:rPr>
      </w:pPr>
    </w:p>
    <w:p w14:paraId="6A3E8DB2" w14:textId="4E578CE3" w:rsidR="005A31CD" w:rsidRPr="004C3E39" w:rsidRDefault="00A53EF6" w:rsidP="00102A0A">
      <w:pPr>
        <w:jc w:val="both"/>
        <w:rPr>
          <w:rFonts w:ascii="Arial" w:hAnsi="Arial" w:cs="Arial"/>
          <w:sz w:val="24"/>
          <w:szCs w:val="24"/>
          <w:lang w:val="en-US"/>
        </w:rPr>
      </w:pPr>
      <w:r w:rsidRPr="004C3E39">
        <w:rPr>
          <w:rFonts w:ascii="Arial" w:hAnsi="Arial" w:cs="Arial"/>
          <w:sz w:val="24"/>
          <w:szCs w:val="24"/>
          <w:lang w:val="en-US"/>
        </w:rPr>
        <w:t>This new job design plan meets the psychological needs of employees working in Helios, inspiring them to work from within and helping them come up with innovative ideas.</w:t>
      </w:r>
    </w:p>
    <w:p w14:paraId="775DB698" w14:textId="5941FB57" w:rsidR="00A93350" w:rsidRPr="004C3E39" w:rsidRDefault="00A93350" w:rsidP="00102A0A">
      <w:pPr>
        <w:jc w:val="both"/>
        <w:rPr>
          <w:rFonts w:ascii="Arial" w:hAnsi="Arial" w:cs="Arial"/>
          <w:sz w:val="24"/>
          <w:szCs w:val="24"/>
          <w:lang w:val="en-US"/>
        </w:rPr>
      </w:pPr>
    </w:p>
    <w:p w14:paraId="79B3BD2D" w14:textId="77777777" w:rsidR="00E94847" w:rsidRPr="004C3E39" w:rsidRDefault="00E94847" w:rsidP="00102A0A">
      <w:pPr>
        <w:jc w:val="both"/>
        <w:rPr>
          <w:rFonts w:ascii="Arial" w:hAnsi="Arial" w:cs="Arial"/>
          <w:b/>
          <w:bCs/>
          <w:sz w:val="24"/>
          <w:szCs w:val="24"/>
        </w:rPr>
      </w:pPr>
      <w:r w:rsidRPr="004C3E39">
        <w:rPr>
          <w:rFonts w:ascii="Arial" w:hAnsi="Arial" w:cs="Arial"/>
          <w:b/>
          <w:bCs/>
          <w:sz w:val="24"/>
          <w:szCs w:val="24"/>
        </w:rPr>
        <w:t>Increase Intrinsic Motivation</w:t>
      </w:r>
    </w:p>
    <w:p w14:paraId="7F6D6B11" w14:textId="77777777" w:rsidR="00E94847" w:rsidRPr="004C3E39" w:rsidRDefault="00E94847" w:rsidP="00102A0A">
      <w:pPr>
        <w:jc w:val="both"/>
        <w:rPr>
          <w:rFonts w:ascii="Arial" w:hAnsi="Arial" w:cs="Arial"/>
          <w:sz w:val="24"/>
          <w:szCs w:val="24"/>
        </w:rPr>
      </w:pPr>
      <w:r w:rsidRPr="004C3E39">
        <w:rPr>
          <w:rFonts w:ascii="Arial" w:hAnsi="Arial" w:cs="Arial"/>
          <w:sz w:val="24"/>
          <w:szCs w:val="24"/>
        </w:rPr>
        <w:t>According to Self-Determination Theory (SDT - Deci &amp; Ryan, 2000), an employee’s intrinsic motivation to work arises only when their three core psychological needs are met: Autonomy, Competence, and Relatedness. This plan directly addresses all three of these:</w:t>
      </w:r>
    </w:p>
    <w:p w14:paraId="23B177F8" w14:textId="77777777" w:rsidR="00E94847" w:rsidRPr="004C3E39" w:rsidRDefault="00E94847" w:rsidP="00102A0A">
      <w:pPr>
        <w:jc w:val="both"/>
        <w:rPr>
          <w:rFonts w:ascii="Arial" w:hAnsi="Arial" w:cs="Arial"/>
          <w:sz w:val="24"/>
          <w:szCs w:val="24"/>
        </w:rPr>
      </w:pPr>
    </w:p>
    <w:p w14:paraId="6A542442" w14:textId="77777777" w:rsidR="00E94847" w:rsidRPr="004C3E39" w:rsidRDefault="00E94847" w:rsidP="00102A0A">
      <w:pPr>
        <w:jc w:val="both"/>
        <w:rPr>
          <w:rFonts w:ascii="Arial" w:hAnsi="Arial" w:cs="Arial"/>
          <w:sz w:val="24"/>
          <w:szCs w:val="24"/>
        </w:rPr>
      </w:pPr>
      <w:r w:rsidRPr="004C3E39">
        <w:rPr>
          <w:rFonts w:ascii="Arial" w:hAnsi="Arial" w:cs="Arial"/>
          <w:b/>
          <w:bCs/>
          <w:sz w:val="24"/>
          <w:szCs w:val="24"/>
        </w:rPr>
        <w:t>Autonomy</w:t>
      </w:r>
      <w:r w:rsidRPr="004C3E39">
        <w:rPr>
          <w:rFonts w:ascii="Arial" w:hAnsi="Arial" w:cs="Arial"/>
          <w:sz w:val="24"/>
          <w:szCs w:val="24"/>
        </w:rPr>
        <w:t>: Thanks to the Internal Talent Marketplace (ITM) and job crafting, software graduates are no longer under the strict command of managers. By giving them the freedom to choose their own projects and set their own daily work schedules, they feel more responsible for their work.</w:t>
      </w:r>
    </w:p>
    <w:p w14:paraId="38FFD689" w14:textId="77777777" w:rsidR="00E94847" w:rsidRPr="004C3E39" w:rsidRDefault="00E94847" w:rsidP="00102A0A">
      <w:pPr>
        <w:jc w:val="both"/>
        <w:rPr>
          <w:rFonts w:ascii="Arial" w:hAnsi="Arial" w:cs="Arial"/>
          <w:sz w:val="24"/>
          <w:szCs w:val="24"/>
        </w:rPr>
      </w:pPr>
    </w:p>
    <w:p w14:paraId="49D62873" w14:textId="77777777" w:rsidR="00E94847" w:rsidRPr="004C3E39" w:rsidRDefault="00E94847" w:rsidP="00102A0A">
      <w:pPr>
        <w:jc w:val="both"/>
        <w:rPr>
          <w:rFonts w:ascii="Arial" w:hAnsi="Arial" w:cs="Arial"/>
          <w:sz w:val="24"/>
          <w:szCs w:val="24"/>
        </w:rPr>
      </w:pPr>
      <w:r w:rsidRPr="004C3E39">
        <w:rPr>
          <w:rFonts w:ascii="Arial" w:hAnsi="Arial" w:cs="Arial"/>
          <w:b/>
          <w:bCs/>
          <w:sz w:val="24"/>
          <w:szCs w:val="24"/>
        </w:rPr>
        <w:t>Competence</w:t>
      </w:r>
      <w:r w:rsidRPr="004C3E39">
        <w:rPr>
          <w:rFonts w:ascii="Arial" w:hAnsi="Arial" w:cs="Arial"/>
          <w:sz w:val="24"/>
          <w:szCs w:val="24"/>
        </w:rPr>
        <w:t>: Thanks to the skills-based architecture, employees can choose projects that match their skills and give them the opportunity to learn something new. This continuous learning process accelerates employee development and transforms the 8-month long learning period into active learning.</w:t>
      </w:r>
    </w:p>
    <w:p w14:paraId="37DAA616" w14:textId="77777777" w:rsidR="00E94847" w:rsidRPr="004C3E39" w:rsidRDefault="00E94847" w:rsidP="00102A0A">
      <w:pPr>
        <w:jc w:val="both"/>
        <w:rPr>
          <w:rFonts w:ascii="Arial" w:hAnsi="Arial" w:cs="Arial"/>
          <w:sz w:val="24"/>
          <w:szCs w:val="24"/>
        </w:rPr>
      </w:pPr>
    </w:p>
    <w:p w14:paraId="711D008A" w14:textId="77777777" w:rsidR="00A90DF7" w:rsidRPr="004C3E39" w:rsidRDefault="00E94847" w:rsidP="00102A0A">
      <w:pPr>
        <w:jc w:val="both"/>
        <w:rPr>
          <w:rFonts w:ascii="Arial" w:hAnsi="Arial" w:cs="Arial"/>
          <w:sz w:val="24"/>
          <w:szCs w:val="24"/>
        </w:rPr>
      </w:pPr>
      <w:r w:rsidRPr="004C3E39">
        <w:rPr>
          <w:rFonts w:ascii="Arial" w:hAnsi="Arial" w:cs="Arial"/>
          <w:b/>
          <w:bCs/>
          <w:sz w:val="24"/>
          <w:szCs w:val="24"/>
        </w:rPr>
        <w:t>Relatedness</w:t>
      </w:r>
      <w:r w:rsidRPr="004C3E39">
        <w:rPr>
          <w:rFonts w:ascii="Arial" w:hAnsi="Arial" w:cs="Arial"/>
          <w:sz w:val="24"/>
          <w:szCs w:val="24"/>
        </w:rPr>
        <w:t xml:space="preserve">: Despite the geographical distance between the London, Berlin and Singapore offices, when employees work together on the same platform towards global goals, a strong team spirit is created among them. New employees do not feel alone or </w:t>
      </w:r>
      <w:proofErr w:type="gramStart"/>
      <w:r w:rsidRPr="004C3E39">
        <w:rPr>
          <w:rFonts w:ascii="Arial" w:hAnsi="Arial" w:cs="Arial"/>
          <w:sz w:val="24"/>
          <w:szCs w:val="24"/>
        </w:rPr>
        <w:t>isolated, but</w:t>
      </w:r>
      <w:proofErr w:type="gramEnd"/>
      <w:r w:rsidRPr="004C3E39">
        <w:rPr>
          <w:rFonts w:ascii="Arial" w:hAnsi="Arial" w:cs="Arial"/>
          <w:sz w:val="24"/>
          <w:szCs w:val="24"/>
        </w:rPr>
        <w:t xml:space="preserve"> feel part of a global team.</w:t>
      </w:r>
      <w:r w:rsidR="00820AFE" w:rsidRPr="004C3E39">
        <w:rPr>
          <w:rFonts w:ascii="Arial" w:hAnsi="Arial" w:cs="Arial"/>
          <w:sz w:val="24"/>
          <w:szCs w:val="24"/>
        </w:rPr>
        <w:br/>
      </w:r>
      <w:r w:rsidR="00820AFE" w:rsidRPr="004C3E39">
        <w:rPr>
          <w:rFonts w:ascii="Arial" w:hAnsi="Arial" w:cs="Arial"/>
          <w:sz w:val="24"/>
          <w:szCs w:val="24"/>
        </w:rPr>
        <w:br/>
      </w:r>
      <w:r w:rsidR="00A90DF7" w:rsidRPr="004C3E39">
        <w:rPr>
          <w:rFonts w:ascii="Arial" w:hAnsi="Arial" w:cs="Arial"/>
          <w:b/>
          <w:bCs/>
          <w:sz w:val="24"/>
          <w:szCs w:val="24"/>
        </w:rPr>
        <w:t>Supporting Internal Innovation</w:t>
      </w:r>
    </w:p>
    <w:p w14:paraId="00AA9DC8" w14:textId="176FAFB5" w:rsidR="00A90DF7" w:rsidRPr="004C3E39" w:rsidRDefault="00A90DF7" w:rsidP="00102A0A">
      <w:pPr>
        <w:jc w:val="both"/>
        <w:rPr>
          <w:rFonts w:ascii="Arial" w:hAnsi="Arial" w:cs="Arial"/>
          <w:sz w:val="24"/>
          <w:szCs w:val="24"/>
        </w:rPr>
      </w:pPr>
      <w:r w:rsidRPr="004C3E39">
        <w:rPr>
          <w:rFonts w:ascii="Arial" w:hAnsi="Arial" w:cs="Arial"/>
          <w:sz w:val="24"/>
          <w:szCs w:val="24"/>
        </w:rPr>
        <w:t>Innovation is always born from the fusion of conceptual freedom and different ideas (</w:t>
      </w:r>
      <w:r w:rsidR="00127CAC" w:rsidRPr="004C3E39">
        <w:rPr>
          <w:rFonts w:ascii="Arial" w:hAnsi="Arial" w:cs="Arial"/>
          <w:sz w:val="24"/>
          <w:szCs w:val="24"/>
        </w:rPr>
        <w:t xml:space="preserve">Zhou &amp; </w:t>
      </w:r>
      <w:proofErr w:type="spellStart"/>
      <w:r w:rsidR="00127CAC" w:rsidRPr="004C3E39">
        <w:rPr>
          <w:rFonts w:ascii="Arial" w:hAnsi="Arial" w:cs="Arial"/>
          <w:sz w:val="24"/>
          <w:szCs w:val="24"/>
        </w:rPr>
        <w:t>Hoever</w:t>
      </w:r>
      <w:proofErr w:type="spellEnd"/>
      <w:r w:rsidR="00127CAC" w:rsidRPr="004C3E39">
        <w:rPr>
          <w:rFonts w:ascii="Arial" w:hAnsi="Arial" w:cs="Arial"/>
          <w:sz w:val="24"/>
          <w:szCs w:val="24"/>
        </w:rPr>
        <w:t>, 2023</w:t>
      </w:r>
      <w:r w:rsidRPr="004C3E39">
        <w:rPr>
          <w:rFonts w:ascii="Arial" w:hAnsi="Arial" w:cs="Arial"/>
          <w:sz w:val="24"/>
          <w:szCs w:val="24"/>
        </w:rPr>
        <w:t>). Our new job design supports this ecosystem in the following ways:</w:t>
      </w:r>
    </w:p>
    <w:p w14:paraId="2C73A7A5" w14:textId="77777777" w:rsidR="00A90DF7" w:rsidRPr="004C3E39" w:rsidRDefault="00A90DF7" w:rsidP="00102A0A">
      <w:pPr>
        <w:jc w:val="both"/>
        <w:rPr>
          <w:rFonts w:ascii="Arial" w:hAnsi="Arial" w:cs="Arial"/>
          <w:sz w:val="24"/>
          <w:szCs w:val="24"/>
        </w:rPr>
      </w:pPr>
    </w:p>
    <w:p w14:paraId="6BF3424D" w14:textId="77777777" w:rsidR="00A90DF7" w:rsidRPr="004C3E39" w:rsidRDefault="00A90DF7" w:rsidP="00102A0A">
      <w:pPr>
        <w:jc w:val="both"/>
        <w:rPr>
          <w:rFonts w:ascii="Arial" w:hAnsi="Arial" w:cs="Arial"/>
          <w:sz w:val="24"/>
          <w:szCs w:val="24"/>
        </w:rPr>
      </w:pPr>
      <w:r w:rsidRPr="004C3E39">
        <w:rPr>
          <w:rFonts w:ascii="Arial" w:hAnsi="Arial" w:cs="Arial"/>
          <w:b/>
          <w:bCs/>
          <w:sz w:val="24"/>
          <w:szCs w:val="24"/>
        </w:rPr>
        <w:t>Cognitive crafting and a larger purpose</w:t>
      </w:r>
      <w:r w:rsidRPr="004C3E39">
        <w:rPr>
          <w:rFonts w:ascii="Arial" w:hAnsi="Arial" w:cs="Arial"/>
          <w:sz w:val="24"/>
          <w:szCs w:val="24"/>
        </w:rPr>
        <w:t>: When engineers start to see themselves as “smart-mobility architects” who save the environment rather than just a typical typing or coding employee, their minds become more creative. This larger purpose inspires them to think out-of-the-box and create new software solutions.</w:t>
      </w:r>
    </w:p>
    <w:p w14:paraId="6E4375C0" w14:textId="77777777" w:rsidR="00A90DF7" w:rsidRPr="004C3E39" w:rsidRDefault="00A90DF7" w:rsidP="00102A0A">
      <w:pPr>
        <w:jc w:val="both"/>
        <w:rPr>
          <w:rFonts w:ascii="Arial" w:hAnsi="Arial" w:cs="Arial"/>
          <w:sz w:val="24"/>
          <w:szCs w:val="24"/>
        </w:rPr>
      </w:pPr>
    </w:p>
    <w:p w14:paraId="2D092D07" w14:textId="77777777" w:rsidR="00A90DF7" w:rsidRPr="004C3E39" w:rsidRDefault="00A90DF7" w:rsidP="00102A0A">
      <w:pPr>
        <w:jc w:val="both"/>
        <w:rPr>
          <w:rFonts w:ascii="Arial" w:hAnsi="Arial" w:cs="Arial"/>
          <w:sz w:val="24"/>
          <w:szCs w:val="24"/>
        </w:rPr>
      </w:pPr>
      <w:r w:rsidRPr="004C3E39">
        <w:rPr>
          <w:rFonts w:ascii="Arial" w:hAnsi="Arial" w:cs="Arial"/>
          <w:b/>
          <w:bCs/>
          <w:sz w:val="24"/>
          <w:szCs w:val="24"/>
        </w:rPr>
        <w:t>Bridging the knowledge gap between offices</w:t>
      </w:r>
      <w:r w:rsidRPr="004C3E39">
        <w:rPr>
          <w:rFonts w:ascii="Arial" w:hAnsi="Arial" w:cs="Arial"/>
          <w:sz w:val="24"/>
          <w:szCs w:val="24"/>
        </w:rPr>
        <w:t>: In the old ways, knowledge was limited to the same office. The ITM framework breaks down these walls, so that an engineer in London can join a machine learning (ML) project in Singapore online and share their ideas.</w:t>
      </w:r>
    </w:p>
    <w:p w14:paraId="54113D22" w14:textId="77777777" w:rsidR="00A90DF7" w:rsidRPr="004C3E39" w:rsidRDefault="00A90DF7" w:rsidP="00102A0A">
      <w:pPr>
        <w:jc w:val="both"/>
        <w:rPr>
          <w:rFonts w:ascii="Arial" w:hAnsi="Arial" w:cs="Arial"/>
          <w:sz w:val="24"/>
          <w:szCs w:val="24"/>
        </w:rPr>
      </w:pPr>
    </w:p>
    <w:p w14:paraId="1C8C8416" w14:textId="77777777" w:rsidR="00F35D9B" w:rsidRPr="004C3E39" w:rsidRDefault="00A90DF7" w:rsidP="00102A0A">
      <w:pPr>
        <w:jc w:val="both"/>
        <w:rPr>
          <w:rFonts w:ascii="Arial" w:hAnsi="Arial" w:cs="Arial"/>
          <w:sz w:val="24"/>
          <w:szCs w:val="24"/>
        </w:rPr>
      </w:pPr>
      <w:r w:rsidRPr="004C3E39">
        <w:rPr>
          <w:rFonts w:ascii="Arial" w:hAnsi="Arial" w:cs="Arial"/>
          <w:b/>
          <w:bCs/>
          <w:sz w:val="24"/>
          <w:szCs w:val="24"/>
        </w:rPr>
        <w:t>Mixing different perspectives</w:t>
      </w:r>
      <w:r w:rsidRPr="004C3E39">
        <w:rPr>
          <w:rFonts w:ascii="Arial" w:hAnsi="Arial" w:cs="Arial"/>
          <w:sz w:val="24"/>
          <w:szCs w:val="24"/>
        </w:rPr>
        <w:t>: When young engineers from different cultures in Europe and Asia work together, there is a great exchange of knowledge and experiences. Working with an understanding of the traffic and environmental problems of different cities greatly strengthens the company's research capacity (R&amp;D), which gives rise to new innovations in the smart mobility market.</w:t>
      </w:r>
    </w:p>
    <w:p w14:paraId="1B209C73" w14:textId="77777777" w:rsidR="00DF48E7" w:rsidRDefault="00DF48E7" w:rsidP="00102A0A">
      <w:pPr>
        <w:spacing w:line="360" w:lineRule="auto"/>
        <w:jc w:val="both"/>
        <w:rPr>
          <w:rFonts w:ascii="Arial" w:hAnsi="Arial" w:cs="Arial"/>
          <w:b/>
          <w:bCs/>
          <w:sz w:val="24"/>
          <w:szCs w:val="24"/>
        </w:rPr>
      </w:pPr>
    </w:p>
    <w:p w14:paraId="7D1209BE" w14:textId="77777777" w:rsidR="00014228" w:rsidRDefault="00014228" w:rsidP="00102A0A">
      <w:pPr>
        <w:spacing w:line="360" w:lineRule="auto"/>
        <w:jc w:val="both"/>
        <w:rPr>
          <w:rFonts w:ascii="Arial" w:hAnsi="Arial" w:cs="Arial"/>
          <w:b/>
          <w:bCs/>
          <w:sz w:val="24"/>
          <w:szCs w:val="24"/>
        </w:rPr>
      </w:pPr>
    </w:p>
    <w:p w14:paraId="66B40C90" w14:textId="40EDC7AD" w:rsidR="00212C86" w:rsidRPr="004C3E39" w:rsidRDefault="00212C86" w:rsidP="00102A0A">
      <w:pPr>
        <w:spacing w:line="360" w:lineRule="auto"/>
        <w:jc w:val="both"/>
        <w:rPr>
          <w:rFonts w:ascii="Arial" w:hAnsi="Arial" w:cs="Arial"/>
          <w:b/>
          <w:bCs/>
          <w:sz w:val="24"/>
          <w:szCs w:val="24"/>
        </w:rPr>
      </w:pPr>
      <w:r w:rsidRPr="004C3E39">
        <w:rPr>
          <w:rFonts w:ascii="Arial" w:hAnsi="Arial" w:cs="Arial"/>
          <w:b/>
          <w:bCs/>
          <w:sz w:val="24"/>
          <w:szCs w:val="24"/>
        </w:rPr>
        <w:lastRenderedPageBreak/>
        <w:t>TASK C: Reflective report (≈500 words)</w:t>
      </w:r>
    </w:p>
    <w:p w14:paraId="311DEB6E" w14:textId="77777777" w:rsidR="00461FAE" w:rsidRPr="004C3E39" w:rsidRDefault="00461FAE" w:rsidP="00102A0A">
      <w:pPr>
        <w:pStyle w:val="ListParagraph"/>
        <w:spacing w:line="360" w:lineRule="auto"/>
        <w:ind w:left="1080"/>
        <w:jc w:val="both"/>
        <w:rPr>
          <w:rFonts w:ascii="Arial" w:hAnsi="Arial" w:cs="Arial"/>
        </w:rPr>
      </w:pPr>
    </w:p>
    <w:p w14:paraId="1E299270" w14:textId="69FE13D0" w:rsidR="00461FAE" w:rsidRPr="004C3E39" w:rsidRDefault="00461FAE" w:rsidP="00102A0A">
      <w:pPr>
        <w:pStyle w:val="ListParagraph"/>
        <w:numPr>
          <w:ilvl w:val="0"/>
          <w:numId w:val="27"/>
        </w:numPr>
        <w:spacing w:line="360" w:lineRule="auto"/>
        <w:jc w:val="both"/>
        <w:rPr>
          <w:rFonts w:ascii="Arial" w:hAnsi="Arial" w:cs="Arial"/>
          <w:b/>
          <w:bCs/>
        </w:rPr>
      </w:pPr>
      <w:r w:rsidRPr="004C3E39">
        <w:rPr>
          <w:rFonts w:ascii="Arial" w:hAnsi="Arial" w:cs="Arial"/>
          <w:b/>
          <w:bCs/>
        </w:rPr>
        <w:t>Discuss how you will use AI as a decision-support tool without eroding critical human judgement.</w:t>
      </w:r>
    </w:p>
    <w:p w14:paraId="0643CEB3" w14:textId="4FC2FE61" w:rsidR="00135068" w:rsidRPr="004C3E39" w:rsidRDefault="00135068" w:rsidP="00102A0A">
      <w:pPr>
        <w:jc w:val="both"/>
        <w:rPr>
          <w:rFonts w:ascii="Arial" w:hAnsi="Arial" w:cs="Arial"/>
          <w:sz w:val="24"/>
          <w:szCs w:val="24"/>
        </w:rPr>
      </w:pPr>
      <w:r w:rsidRPr="004C3E39">
        <w:rPr>
          <w:rFonts w:ascii="Arial" w:hAnsi="Arial" w:cs="Arial"/>
          <w:sz w:val="24"/>
          <w:szCs w:val="24"/>
        </w:rPr>
        <w:t>As a future HR professional, I don’t see artificial intelligence (AI) as a replacement for humans, but as an important tool to help with decision-making</w:t>
      </w:r>
      <w:r w:rsidR="00916C90">
        <w:rPr>
          <w:rFonts w:ascii="Arial" w:hAnsi="Arial" w:cs="Arial"/>
          <w:sz w:val="24"/>
          <w:szCs w:val="24"/>
        </w:rPr>
        <w:t xml:space="preserve"> in HR</w:t>
      </w:r>
      <w:r w:rsidRPr="004C3E39">
        <w:rPr>
          <w:rFonts w:ascii="Arial" w:hAnsi="Arial" w:cs="Arial"/>
          <w:sz w:val="24"/>
          <w:szCs w:val="24"/>
        </w:rPr>
        <w:t>. In a complex company like Helios, AI algorithms can process large amounts of employee data very quickly—such as finding the right candidate skills in an internal talent marketplace or early warning of which employees are about to leave. However, over-reliance on machines can introduce algorithmic bias into the system and weaken a person’s own critical judgment.</w:t>
      </w:r>
    </w:p>
    <w:p w14:paraId="725D5ADA" w14:textId="77777777" w:rsidR="00135068" w:rsidRPr="004C3E39" w:rsidRDefault="00135068" w:rsidP="00102A0A">
      <w:pPr>
        <w:jc w:val="both"/>
        <w:rPr>
          <w:rFonts w:ascii="Arial" w:hAnsi="Arial" w:cs="Arial"/>
          <w:sz w:val="24"/>
          <w:szCs w:val="24"/>
        </w:rPr>
      </w:pPr>
    </w:p>
    <w:p w14:paraId="02735562" w14:textId="7CD5C1B5" w:rsidR="00135068" w:rsidRPr="004C3E39" w:rsidRDefault="00135068" w:rsidP="00102A0A">
      <w:pPr>
        <w:jc w:val="both"/>
        <w:rPr>
          <w:rFonts w:ascii="Arial" w:hAnsi="Arial" w:cs="Arial"/>
          <w:sz w:val="24"/>
          <w:szCs w:val="24"/>
        </w:rPr>
      </w:pPr>
      <w:r w:rsidRPr="004C3E39">
        <w:rPr>
          <w:rFonts w:ascii="Arial" w:hAnsi="Arial" w:cs="Arial"/>
          <w:sz w:val="24"/>
          <w:szCs w:val="24"/>
        </w:rPr>
        <w:t xml:space="preserve">AI </w:t>
      </w:r>
      <w:r w:rsidR="00F86687">
        <w:rPr>
          <w:rFonts w:ascii="Arial" w:hAnsi="Arial" w:cs="Arial"/>
          <w:sz w:val="24"/>
          <w:szCs w:val="24"/>
        </w:rPr>
        <w:t xml:space="preserve">heavily </w:t>
      </w:r>
      <w:proofErr w:type="gramStart"/>
      <w:r w:rsidR="00F86687">
        <w:rPr>
          <w:rFonts w:ascii="Arial" w:hAnsi="Arial" w:cs="Arial"/>
          <w:sz w:val="24"/>
          <w:szCs w:val="24"/>
        </w:rPr>
        <w:t>depend</w:t>
      </w:r>
      <w:proofErr w:type="gramEnd"/>
      <w:r w:rsidR="00F86687">
        <w:rPr>
          <w:rFonts w:ascii="Arial" w:hAnsi="Arial" w:cs="Arial"/>
          <w:sz w:val="24"/>
          <w:szCs w:val="24"/>
        </w:rPr>
        <w:t xml:space="preserve"> on historical data</w:t>
      </w:r>
      <w:r w:rsidRPr="004C3E39">
        <w:rPr>
          <w:rFonts w:ascii="Arial" w:hAnsi="Arial" w:cs="Arial"/>
          <w:sz w:val="24"/>
          <w:szCs w:val="24"/>
        </w:rPr>
        <w:t xml:space="preserve">. It doesn’t have the emotional intelligence, empathy, or moral values ​​that humans </w:t>
      </w:r>
      <w:proofErr w:type="gramStart"/>
      <w:r w:rsidRPr="004C3E39">
        <w:rPr>
          <w:rFonts w:ascii="Arial" w:hAnsi="Arial" w:cs="Arial"/>
          <w:sz w:val="24"/>
          <w:szCs w:val="24"/>
        </w:rPr>
        <w:t>have to</w:t>
      </w:r>
      <w:proofErr w:type="gramEnd"/>
      <w:r w:rsidRPr="004C3E39">
        <w:rPr>
          <w:rFonts w:ascii="Arial" w:hAnsi="Arial" w:cs="Arial"/>
          <w:sz w:val="24"/>
          <w:szCs w:val="24"/>
        </w:rPr>
        <w:t xml:space="preserve"> understand in different situations. For example, if an employee’s coding performance suddenly drops, AI will simply flag them as a poor employee; but AI cannot understand the employee’s personal difficulties, burnout, or internal conflicts going on in the office.</w:t>
      </w:r>
    </w:p>
    <w:p w14:paraId="1D9F5191" w14:textId="77777777" w:rsidR="00135068" w:rsidRPr="004C3E39" w:rsidRDefault="00135068" w:rsidP="00102A0A">
      <w:pPr>
        <w:jc w:val="both"/>
        <w:rPr>
          <w:rFonts w:ascii="Arial" w:hAnsi="Arial" w:cs="Arial"/>
          <w:sz w:val="24"/>
          <w:szCs w:val="24"/>
        </w:rPr>
      </w:pPr>
    </w:p>
    <w:p w14:paraId="5803014D" w14:textId="0408EDAA" w:rsidR="00135068" w:rsidRPr="004C3E39" w:rsidRDefault="00135068" w:rsidP="00102A0A">
      <w:pPr>
        <w:jc w:val="both"/>
        <w:rPr>
          <w:rFonts w:ascii="Arial" w:hAnsi="Arial" w:cs="Arial"/>
          <w:sz w:val="24"/>
          <w:szCs w:val="24"/>
        </w:rPr>
      </w:pPr>
      <w:r w:rsidRPr="004C3E39">
        <w:rPr>
          <w:rFonts w:ascii="Arial" w:hAnsi="Arial" w:cs="Arial"/>
          <w:sz w:val="24"/>
          <w:szCs w:val="24"/>
        </w:rPr>
        <w:t>Therefore, I will adopt a “Human-in-the-Loop” approach. I will use AI for everyday tasks like data analysis, but I will use my own human intelligence and discretion to make final decisions, understand employee situations, and make ethical decisions. This will make HR management data-informed rather than just data-driven.</w:t>
      </w:r>
    </w:p>
    <w:p w14:paraId="3BE36F36" w14:textId="77777777" w:rsidR="00ED5B28" w:rsidRPr="004C3E39" w:rsidRDefault="00ED5B28" w:rsidP="00102A0A">
      <w:pPr>
        <w:spacing w:line="360" w:lineRule="auto"/>
        <w:ind w:left="360"/>
        <w:jc w:val="both"/>
        <w:rPr>
          <w:rFonts w:ascii="Arial" w:hAnsi="Arial" w:cs="Arial"/>
          <w:b/>
          <w:bCs/>
          <w:sz w:val="24"/>
          <w:szCs w:val="24"/>
        </w:rPr>
      </w:pPr>
    </w:p>
    <w:p w14:paraId="1EA6AA4F" w14:textId="77777777" w:rsidR="00ED5B28" w:rsidRPr="004C3E39" w:rsidRDefault="00ED5B28" w:rsidP="00102A0A">
      <w:pPr>
        <w:spacing w:line="360" w:lineRule="auto"/>
        <w:ind w:left="360"/>
        <w:jc w:val="both"/>
        <w:rPr>
          <w:rFonts w:ascii="Arial" w:hAnsi="Arial" w:cs="Arial"/>
          <w:b/>
          <w:bCs/>
          <w:sz w:val="24"/>
          <w:szCs w:val="24"/>
        </w:rPr>
      </w:pPr>
    </w:p>
    <w:p w14:paraId="3C40DB2B" w14:textId="6B64F31D" w:rsidR="00ED5B28" w:rsidRPr="004C3E39" w:rsidRDefault="00ED5B28" w:rsidP="00102A0A">
      <w:pPr>
        <w:pStyle w:val="ListParagraph"/>
        <w:numPr>
          <w:ilvl w:val="0"/>
          <w:numId w:val="27"/>
        </w:numPr>
        <w:jc w:val="both"/>
        <w:rPr>
          <w:rFonts w:ascii="Arial" w:hAnsi="Arial" w:cs="Arial"/>
          <w:b/>
          <w:bCs/>
        </w:rPr>
      </w:pPr>
      <w:r w:rsidRPr="004C3E39">
        <w:rPr>
          <w:rFonts w:ascii="Arial" w:hAnsi="Arial" w:cs="Arial"/>
          <w:b/>
          <w:bCs/>
        </w:rPr>
        <w:t>Outline a personal capability development plan to enhance your future employability capabilities, including but not limited to data literacy, AI augmentation in HR, strategic influencing skills, and global mobility awareness.</w:t>
      </w:r>
    </w:p>
    <w:p w14:paraId="2BCEDE8C"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To enhance my employability in the future and manage employees internationally, I have prepared a step-by-step plan as follows:</w:t>
      </w:r>
    </w:p>
    <w:p w14:paraId="3A3C7587" w14:textId="77777777" w:rsidR="00605AD1" w:rsidRPr="004C3E39" w:rsidRDefault="00605AD1" w:rsidP="00102A0A">
      <w:pPr>
        <w:jc w:val="both"/>
        <w:rPr>
          <w:rFonts w:ascii="Arial" w:hAnsi="Arial" w:cs="Arial"/>
          <w:sz w:val="24"/>
          <w:szCs w:val="24"/>
        </w:rPr>
      </w:pPr>
    </w:p>
    <w:p w14:paraId="3C759FA0"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Data Literacy (Timeline: Next 6 months):</w:t>
      </w:r>
    </w:p>
    <w:p w14:paraId="07797FF7" w14:textId="77777777" w:rsidR="00605AD1" w:rsidRPr="004C3E39" w:rsidRDefault="00605AD1" w:rsidP="00102A0A">
      <w:pPr>
        <w:jc w:val="both"/>
        <w:rPr>
          <w:rFonts w:ascii="Arial" w:hAnsi="Arial" w:cs="Arial"/>
          <w:sz w:val="24"/>
          <w:szCs w:val="24"/>
        </w:rPr>
      </w:pPr>
    </w:p>
    <w:p w14:paraId="5B2EDB1B"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Goal: Understand HR data and create strategies for the company’s benefit.</w:t>
      </w:r>
    </w:p>
    <w:p w14:paraId="2F987360" w14:textId="77777777" w:rsidR="00605AD1" w:rsidRPr="004C3E39" w:rsidRDefault="00605AD1" w:rsidP="00102A0A">
      <w:pPr>
        <w:jc w:val="both"/>
        <w:rPr>
          <w:rFonts w:ascii="Arial" w:hAnsi="Arial" w:cs="Arial"/>
          <w:sz w:val="24"/>
          <w:szCs w:val="24"/>
        </w:rPr>
      </w:pPr>
    </w:p>
    <w:p w14:paraId="068EF82E"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Step: Take a professional course in HR Analytics to understand HR metrics and dashboards.</w:t>
      </w:r>
    </w:p>
    <w:p w14:paraId="35D3A912" w14:textId="77777777" w:rsidR="00605AD1" w:rsidRPr="004C3E39" w:rsidRDefault="00605AD1" w:rsidP="00102A0A">
      <w:pPr>
        <w:jc w:val="both"/>
        <w:rPr>
          <w:rFonts w:ascii="Arial" w:hAnsi="Arial" w:cs="Arial"/>
          <w:sz w:val="24"/>
          <w:szCs w:val="24"/>
        </w:rPr>
      </w:pPr>
    </w:p>
    <w:p w14:paraId="1409DF66"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AI Augmentation in HR (Timeline: Next 9 months):</w:t>
      </w:r>
    </w:p>
    <w:p w14:paraId="59CC06F2" w14:textId="77777777" w:rsidR="00605AD1" w:rsidRPr="004C3E39" w:rsidRDefault="00605AD1" w:rsidP="00102A0A">
      <w:pPr>
        <w:jc w:val="both"/>
        <w:rPr>
          <w:rFonts w:ascii="Arial" w:hAnsi="Arial" w:cs="Arial"/>
          <w:sz w:val="24"/>
          <w:szCs w:val="24"/>
        </w:rPr>
      </w:pPr>
    </w:p>
    <w:p w14:paraId="03336947"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Goal: Use AI tools safely in recruitment and onboarding.</w:t>
      </w:r>
    </w:p>
    <w:p w14:paraId="665A89D4" w14:textId="77777777" w:rsidR="00605AD1" w:rsidRPr="004C3E39" w:rsidRDefault="00605AD1" w:rsidP="00102A0A">
      <w:pPr>
        <w:jc w:val="both"/>
        <w:rPr>
          <w:rFonts w:ascii="Arial" w:hAnsi="Arial" w:cs="Arial"/>
          <w:sz w:val="24"/>
          <w:szCs w:val="24"/>
        </w:rPr>
      </w:pPr>
    </w:p>
    <w:p w14:paraId="3A667D55"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lastRenderedPageBreak/>
        <w:t>Step: Attend a seminar on AI-driven Talent Acquisition to conduct the recruitment process ethically without bias.</w:t>
      </w:r>
    </w:p>
    <w:p w14:paraId="08E30544" w14:textId="77777777" w:rsidR="00605AD1" w:rsidRPr="004C3E39" w:rsidRDefault="00605AD1" w:rsidP="00102A0A">
      <w:pPr>
        <w:jc w:val="both"/>
        <w:rPr>
          <w:rFonts w:ascii="Arial" w:hAnsi="Arial" w:cs="Arial"/>
          <w:sz w:val="24"/>
          <w:szCs w:val="24"/>
        </w:rPr>
      </w:pPr>
    </w:p>
    <w:p w14:paraId="084DBDF3"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Strategic Influencing Skills (Timeline: Continuous - 1 year):</w:t>
      </w:r>
    </w:p>
    <w:p w14:paraId="297CC841" w14:textId="77777777" w:rsidR="00605AD1" w:rsidRPr="004C3E39" w:rsidRDefault="00605AD1" w:rsidP="00102A0A">
      <w:pPr>
        <w:jc w:val="both"/>
        <w:rPr>
          <w:rFonts w:ascii="Arial" w:hAnsi="Arial" w:cs="Arial"/>
          <w:sz w:val="24"/>
          <w:szCs w:val="24"/>
        </w:rPr>
      </w:pPr>
    </w:p>
    <w:p w14:paraId="331B2933"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Goal: Strongly present HR strategies to the company’s CEO and senior leaders.</w:t>
      </w:r>
    </w:p>
    <w:p w14:paraId="34085D39" w14:textId="77777777" w:rsidR="00605AD1" w:rsidRPr="004C3E39" w:rsidRDefault="00605AD1" w:rsidP="00102A0A">
      <w:pPr>
        <w:jc w:val="both"/>
        <w:rPr>
          <w:rFonts w:ascii="Arial" w:hAnsi="Arial" w:cs="Arial"/>
          <w:sz w:val="24"/>
          <w:szCs w:val="24"/>
        </w:rPr>
      </w:pPr>
    </w:p>
    <w:p w14:paraId="3FED296D"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Step: Attend a workshop on Advanced Negotiation and Persuasion to align HR goals with the business.</w:t>
      </w:r>
    </w:p>
    <w:p w14:paraId="085B0CA6" w14:textId="77777777" w:rsidR="00605AD1" w:rsidRPr="004C3E39" w:rsidRDefault="00605AD1" w:rsidP="00102A0A">
      <w:pPr>
        <w:jc w:val="both"/>
        <w:rPr>
          <w:rFonts w:ascii="Arial" w:hAnsi="Arial" w:cs="Arial"/>
          <w:sz w:val="24"/>
          <w:szCs w:val="24"/>
        </w:rPr>
      </w:pPr>
    </w:p>
    <w:p w14:paraId="2800EBD0"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Global Professional Awareness (Timeline: Next 12 months):</w:t>
      </w:r>
    </w:p>
    <w:p w14:paraId="4663442F" w14:textId="77777777" w:rsidR="00605AD1" w:rsidRPr="004C3E39" w:rsidRDefault="00605AD1" w:rsidP="00102A0A">
      <w:pPr>
        <w:jc w:val="both"/>
        <w:rPr>
          <w:rFonts w:ascii="Arial" w:hAnsi="Arial" w:cs="Arial"/>
          <w:sz w:val="24"/>
          <w:szCs w:val="24"/>
        </w:rPr>
      </w:pPr>
    </w:p>
    <w:p w14:paraId="693B8CB3"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Objective: Learn international law, visa policy and the art of working across cultures.</w:t>
      </w:r>
    </w:p>
    <w:p w14:paraId="2C918FC3" w14:textId="77777777" w:rsidR="00605AD1" w:rsidRPr="004C3E39" w:rsidRDefault="00605AD1" w:rsidP="00102A0A">
      <w:pPr>
        <w:jc w:val="both"/>
        <w:rPr>
          <w:rFonts w:ascii="Arial" w:hAnsi="Arial" w:cs="Arial"/>
          <w:sz w:val="24"/>
          <w:szCs w:val="24"/>
        </w:rPr>
      </w:pPr>
    </w:p>
    <w:p w14:paraId="6744F26C" w14:textId="77777777" w:rsidR="00605AD1" w:rsidRPr="004C3E39" w:rsidRDefault="00605AD1" w:rsidP="00102A0A">
      <w:pPr>
        <w:jc w:val="both"/>
        <w:rPr>
          <w:rFonts w:ascii="Arial" w:hAnsi="Arial" w:cs="Arial"/>
          <w:sz w:val="24"/>
          <w:szCs w:val="24"/>
        </w:rPr>
      </w:pPr>
      <w:r w:rsidRPr="004C3E39">
        <w:rPr>
          <w:rFonts w:ascii="Arial" w:hAnsi="Arial" w:cs="Arial"/>
          <w:sz w:val="24"/>
          <w:szCs w:val="24"/>
        </w:rPr>
        <w:t>Step: Study the Cross-Cultural Management module and understand visa regulations in tech hubs in the UK, Europe and Asia.</w:t>
      </w:r>
    </w:p>
    <w:p w14:paraId="5B14F71E" w14:textId="77777777" w:rsidR="00605AD1" w:rsidRPr="004C3E39" w:rsidRDefault="00605AD1" w:rsidP="00102A0A">
      <w:pPr>
        <w:jc w:val="both"/>
        <w:rPr>
          <w:rFonts w:ascii="Arial" w:hAnsi="Arial" w:cs="Arial"/>
          <w:sz w:val="24"/>
          <w:szCs w:val="24"/>
        </w:rPr>
      </w:pPr>
    </w:p>
    <w:p w14:paraId="0A10A970" w14:textId="4E592A97" w:rsidR="00ED5B28" w:rsidRPr="004C3E39" w:rsidRDefault="00605AD1" w:rsidP="00102A0A">
      <w:pPr>
        <w:jc w:val="both"/>
        <w:rPr>
          <w:rFonts w:ascii="Arial" w:hAnsi="Arial" w:cs="Arial"/>
          <w:sz w:val="24"/>
          <w:szCs w:val="24"/>
        </w:rPr>
      </w:pPr>
      <w:r w:rsidRPr="004C3E39">
        <w:rPr>
          <w:rFonts w:ascii="Arial" w:hAnsi="Arial" w:cs="Arial"/>
          <w:sz w:val="24"/>
          <w:szCs w:val="24"/>
        </w:rPr>
        <w:t>By following this development plan, I will be able to transform from a typical HR officer into a modern, technology-enabled “business activist”. This preparation will enable me to innovate and lead sustainable growth in the large global companies of the future.</w:t>
      </w:r>
    </w:p>
    <w:p w14:paraId="4E9BC709" w14:textId="77777777" w:rsidR="003769BF" w:rsidRPr="004C3E39" w:rsidRDefault="003769BF" w:rsidP="00102A0A">
      <w:pPr>
        <w:jc w:val="both"/>
        <w:rPr>
          <w:rFonts w:ascii="Arial" w:hAnsi="Arial" w:cs="Arial"/>
          <w:sz w:val="24"/>
          <w:szCs w:val="24"/>
        </w:rPr>
      </w:pPr>
    </w:p>
    <w:p w14:paraId="2EDF6C2B" w14:textId="77777777" w:rsidR="005F7802" w:rsidRPr="004C3E39" w:rsidRDefault="005F7802" w:rsidP="00102A0A">
      <w:pPr>
        <w:jc w:val="both"/>
        <w:rPr>
          <w:rFonts w:ascii="Arial" w:hAnsi="Arial" w:cs="Arial"/>
          <w:sz w:val="24"/>
          <w:szCs w:val="24"/>
        </w:rPr>
      </w:pPr>
      <w:r w:rsidRPr="0030267D">
        <w:rPr>
          <w:rFonts w:ascii="Arial" w:hAnsi="Arial" w:cs="Arial"/>
          <w:b/>
          <w:bCs/>
          <w:sz w:val="24"/>
          <w:szCs w:val="24"/>
        </w:rPr>
        <w:t>In conclusion</w:t>
      </w:r>
      <w:r w:rsidRPr="004C3E39">
        <w:rPr>
          <w:rFonts w:ascii="Arial" w:hAnsi="Arial" w:cs="Arial"/>
          <w:sz w:val="24"/>
          <w:szCs w:val="24"/>
        </w:rPr>
        <w:t>, a change in strategic HR management is necessary to solve the main problems of Helios company (8 months of wasted time, 54% engagement and distance between offices). Replacing the old onboarding methods with a 1-year socialization framework will close the gap between London, Berlin and Singapore. At the same time, the new work arrangement through the JCM model and the Talent Marketplace (ITM) will increase the intrinsic motivation of employees. Looking ahead, this plan will make new graduates capable “ecosystem architects”, who will connect their daily work with the company’s environmental goals. This will prevent employees from leaving the job and prepare Helios company’s future leaders in the smart-mobility market.</w:t>
      </w:r>
    </w:p>
    <w:p w14:paraId="67CCD7FD" w14:textId="77777777" w:rsidR="00B50366" w:rsidRPr="004C3E39" w:rsidRDefault="00820AFE" w:rsidP="00102A0A">
      <w:pPr>
        <w:jc w:val="both"/>
        <w:rPr>
          <w:rFonts w:ascii="Arial" w:hAnsi="Arial" w:cs="Arial"/>
          <w:b/>
          <w:bCs/>
          <w:sz w:val="24"/>
          <w:szCs w:val="24"/>
          <w:lang w:val="en-US"/>
        </w:rPr>
      </w:pPr>
      <w:r w:rsidRPr="004C3E39">
        <w:rPr>
          <w:rFonts w:ascii="Arial" w:hAnsi="Arial" w:cs="Arial"/>
          <w:sz w:val="24"/>
          <w:szCs w:val="24"/>
        </w:rPr>
        <w:br/>
      </w:r>
    </w:p>
    <w:p w14:paraId="2C71F703" w14:textId="77777777" w:rsidR="00B50366" w:rsidRPr="004C3E39" w:rsidRDefault="00B50366" w:rsidP="00102A0A">
      <w:pPr>
        <w:jc w:val="both"/>
        <w:rPr>
          <w:rFonts w:ascii="Arial" w:hAnsi="Arial" w:cs="Arial"/>
          <w:b/>
          <w:bCs/>
          <w:sz w:val="24"/>
          <w:szCs w:val="24"/>
          <w:lang w:val="en-US"/>
        </w:rPr>
      </w:pPr>
    </w:p>
    <w:p w14:paraId="3A9EA193" w14:textId="77777777" w:rsidR="00B50366" w:rsidRPr="004C3E39" w:rsidRDefault="00B50366" w:rsidP="00102A0A">
      <w:pPr>
        <w:jc w:val="both"/>
        <w:rPr>
          <w:rFonts w:ascii="Arial" w:hAnsi="Arial" w:cs="Arial"/>
          <w:b/>
          <w:bCs/>
          <w:sz w:val="24"/>
          <w:szCs w:val="24"/>
          <w:lang w:val="en-US"/>
        </w:rPr>
      </w:pPr>
    </w:p>
    <w:p w14:paraId="62F0CBF7" w14:textId="77777777" w:rsidR="00B50366" w:rsidRPr="004C3E39" w:rsidRDefault="00B50366" w:rsidP="00102A0A">
      <w:pPr>
        <w:jc w:val="both"/>
        <w:rPr>
          <w:rFonts w:ascii="Arial" w:hAnsi="Arial" w:cs="Arial"/>
          <w:b/>
          <w:bCs/>
          <w:sz w:val="24"/>
          <w:szCs w:val="24"/>
          <w:lang w:val="en-US"/>
        </w:rPr>
      </w:pPr>
    </w:p>
    <w:p w14:paraId="50F03130" w14:textId="77777777" w:rsidR="00B50366" w:rsidRPr="004C3E39" w:rsidRDefault="00B50366" w:rsidP="00102A0A">
      <w:pPr>
        <w:jc w:val="both"/>
        <w:rPr>
          <w:rFonts w:ascii="Arial" w:hAnsi="Arial" w:cs="Arial"/>
          <w:b/>
          <w:bCs/>
          <w:sz w:val="24"/>
          <w:szCs w:val="24"/>
          <w:lang w:val="en-US"/>
        </w:rPr>
      </w:pPr>
    </w:p>
    <w:p w14:paraId="5BC7A1D3" w14:textId="77777777" w:rsidR="00B50366" w:rsidRPr="004C3E39" w:rsidRDefault="00B50366" w:rsidP="00102A0A">
      <w:pPr>
        <w:jc w:val="both"/>
        <w:rPr>
          <w:rFonts w:ascii="Arial" w:hAnsi="Arial" w:cs="Arial"/>
          <w:b/>
          <w:bCs/>
          <w:sz w:val="24"/>
          <w:szCs w:val="24"/>
          <w:lang w:val="en-US"/>
        </w:rPr>
      </w:pPr>
    </w:p>
    <w:p w14:paraId="26891F3D" w14:textId="77777777" w:rsidR="00B50366" w:rsidRPr="004C3E39" w:rsidRDefault="00B50366" w:rsidP="00102A0A">
      <w:pPr>
        <w:jc w:val="both"/>
        <w:rPr>
          <w:rFonts w:ascii="Arial" w:hAnsi="Arial" w:cs="Arial"/>
          <w:b/>
          <w:bCs/>
          <w:sz w:val="24"/>
          <w:szCs w:val="24"/>
          <w:lang w:val="en-US"/>
        </w:rPr>
      </w:pPr>
    </w:p>
    <w:p w14:paraId="50ACD850" w14:textId="77777777" w:rsidR="00B50366" w:rsidRPr="004C3E39" w:rsidRDefault="00B50366" w:rsidP="00102A0A">
      <w:pPr>
        <w:jc w:val="both"/>
        <w:rPr>
          <w:rFonts w:ascii="Arial" w:hAnsi="Arial" w:cs="Arial"/>
          <w:b/>
          <w:bCs/>
          <w:sz w:val="24"/>
          <w:szCs w:val="24"/>
          <w:lang w:val="en-US"/>
        </w:rPr>
      </w:pPr>
    </w:p>
    <w:p w14:paraId="41799F4F" w14:textId="77777777" w:rsidR="00B50366" w:rsidRPr="004C3E39" w:rsidRDefault="00B50366" w:rsidP="00102A0A">
      <w:pPr>
        <w:jc w:val="both"/>
        <w:rPr>
          <w:rFonts w:ascii="Arial" w:hAnsi="Arial" w:cs="Arial"/>
          <w:b/>
          <w:bCs/>
          <w:sz w:val="24"/>
          <w:szCs w:val="24"/>
          <w:lang w:val="en-US"/>
        </w:rPr>
      </w:pPr>
    </w:p>
    <w:p w14:paraId="7233FA21" w14:textId="77777777" w:rsidR="00B50366" w:rsidRDefault="00B50366" w:rsidP="00102A0A">
      <w:pPr>
        <w:jc w:val="both"/>
        <w:rPr>
          <w:rFonts w:ascii="Arial" w:hAnsi="Arial" w:cs="Arial"/>
          <w:b/>
          <w:bCs/>
          <w:sz w:val="24"/>
          <w:szCs w:val="24"/>
          <w:lang w:val="en-US"/>
        </w:rPr>
      </w:pPr>
    </w:p>
    <w:p w14:paraId="071114BB" w14:textId="77777777" w:rsidR="00772A19" w:rsidRDefault="00772A19" w:rsidP="00102A0A">
      <w:pPr>
        <w:jc w:val="both"/>
        <w:rPr>
          <w:rFonts w:ascii="Arial" w:hAnsi="Arial" w:cs="Arial"/>
          <w:b/>
          <w:bCs/>
          <w:sz w:val="24"/>
          <w:szCs w:val="24"/>
          <w:lang w:val="en-US"/>
        </w:rPr>
      </w:pPr>
    </w:p>
    <w:p w14:paraId="167C6E7C" w14:textId="77777777" w:rsidR="00772A19" w:rsidRDefault="00772A19" w:rsidP="00102A0A">
      <w:pPr>
        <w:jc w:val="both"/>
        <w:rPr>
          <w:rFonts w:ascii="Arial" w:hAnsi="Arial" w:cs="Arial"/>
          <w:b/>
          <w:bCs/>
          <w:sz w:val="24"/>
          <w:szCs w:val="24"/>
          <w:lang w:val="en-US"/>
        </w:rPr>
      </w:pPr>
    </w:p>
    <w:p w14:paraId="34CDE18C" w14:textId="77777777" w:rsidR="00772A19" w:rsidRDefault="00772A19" w:rsidP="00102A0A">
      <w:pPr>
        <w:jc w:val="both"/>
        <w:rPr>
          <w:rFonts w:ascii="Arial" w:hAnsi="Arial" w:cs="Arial"/>
          <w:b/>
          <w:bCs/>
          <w:sz w:val="24"/>
          <w:szCs w:val="24"/>
          <w:lang w:val="en-US"/>
        </w:rPr>
      </w:pPr>
    </w:p>
    <w:p w14:paraId="4C67D755" w14:textId="77777777" w:rsidR="00772A19" w:rsidRPr="004C3E39" w:rsidRDefault="00772A19" w:rsidP="00102A0A">
      <w:pPr>
        <w:jc w:val="both"/>
        <w:rPr>
          <w:rFonts w:ascii="Arial" w:hAnsi="Arial" w:cs="Arial"/>
          <w:b/>
          <w:bCs/>
          <w:sz w:val="24"/>
          <w:szCs w:val="24"/>
          <w:lang w:val="en-US"/>
        </w:rPr>
      </w:pPr>
    </w:p>
    <w:p w14:paraId="5BA4A0B1" w14:textId="77777777" w:rsidR="00DF48E7" w:rsidRDefault="00DF48E7" w:rsidP="00102A0A">
      <w:pPr>
        <w:jc w:val="both"/>
        <w:rPr>
          <w:rFonts w:ascii="Arial" w:hAnsi="Arial" w:cs="Arial"/>
          <w:b/>
          <w:bCs/>
          <w:sz w:val="24"/>
          <w:szCs w:val="24"/>
          <w:lang w:val="en-US"/>
        </w:rPr>
      </w:pPr>
    </w:p>
    <w:p w14:paraId="791617DA" w14:textId="77777777" w:rsidR="00BB3075" w:rsidRDefault="00BB3075" w:rsidP="00102A0A">
      <w:pPr>
        <w:jc w:val="both"/>
        <w:rPr>
          <w:rFonts w:ascii="Arial" w:hAnsi="Arial" w:cs="Arial"/>
          <w:b/>
          <w:bCs/>
          <w:sz w:val="24"/>
          <w:szCs w:val="24"/>
          <w:lang w:val="en-US"/>
        </w:rPr>
      </w:pPr>
    </w:p>
    <w:p w14:paraId="2E2180D7" w14:textId="77777777" w:rsidR="00DF48E7" w:rsidRPr="004C3E39" w:rsidRDefault="00DF48E7" w:rsidP="00102A0A">
      <w:pPr>
        <w:jc w:val="both"/>
        <w:rPr>
          <w:rFonts w:ascii="Arial" w:hAnsi="Arial" w:cs="Arial"/>
          <w:b/>
          <w:bCs/>
          <w:sz w:val="24"/>
          <w:szCs w:val="24"/>
          <w:lang w:val="en-US"/>
        </w:rPr>
      </w:pPr>
    </w:p>
    <w:p w14:paraId="4885DE16" w14:textId="31179ED4" w:rsidR="00C84031" w:rsidRPr="004C3E39" w:rsidRDefault="00C84031" w:rsidP="00102A0A">
      <w:pPr>
        <w:jc w:val="both"/>
        <w:rPr>
          <w:rFonts w:ascii="Arial" w:hAnsi="Arial" w:cs="Arial"/>
          <w:b/>
          <w:bCs/>
          <w:sz w:val="24"/>
          <w:szCs w:val="24"/>
          <w:lang w:val="en-US"/>
        </w:rPr>
      </w:pPr>
      <w:r w:rsidRPr="004C3E39">
        <w:rPr>
          <w:rFonts w:ascii="Arial" w:hAnsi="Arial" w:cs="Arial"/>
          <w:b/>
          <w:bCs/>
          <w:sz w:val="24"/>
          <w:szCs w:val="24"/>
          <w:lang w:val="en-US"/>
        </w:rPr>
        <w:t>Reference</w:t>
      </w:r>
      <w:r w:rsidR="005855CB" w:rsidRPr="004C3E39">
        <w:rPr>
          <w:rFonts w:ascii="Arial" w:hAnsi="Arial" w:cs="Arial"/>
          <w:b/>
          <w:bCs/>
          <w:sz w:val="24"/>
          <w:szCs w:val="24"/>
          <w:lang w:val="en-US"/>
        </w:rPr>
        <w:t>s</w:t>
      </w:r>
      <w:r w:rsidR="007B58CE" w:rsidRPr="004C3E39">
        <w:rPr>
          <w:rFonts w:ascii="Arial" w:hAnsi="Arial" w:cs="Arial"/>
          <w:b/>
          <w:bCs/>
          <w:sz w:val="24"/>
          <w:szCs w:val="24"/>
          <w:lang w:val="en-US"/>
        </w:rPr>
        <w:t>:</w:t>
      </w:r>
    </w:p>
    <w:p w14:paraId="729F8179" w14:textId="59EA327B"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Bauer, T. N. (2010). Onboarding new employees: Maximizing success. SHRM Foundation Executive Briefing.</w:t>
      </w:r>
    </w:p>
    <w:p w14:paraId="6C37012E" w14:textId="3FFEA5E8"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 xml:space="preserve">Boudreau, J. W., &amp; </w:t>
      </w:r>
      <w:proofErr w:type="spellStart"/>
      <w:r w:rsidRPr="004C3E39">
        <w:rPr>
          <w:rFonts w:ascii="Arial" w:hAnsi="Arial" w:cs="Arial"/>
        </w:rPr>
        <w:t>Jesuthasan</w:t>
      </w:r>
      <w:proofErr w:type="spellEnd"/>
      <w:r w:rsidRPr="004C3E39">
        <w:rPr>
          <w:rFonts w:ascii="Arial" w:hAnsi="Arial" w:cs="Arial"/>
        </w:rPr>
        <w:t>, R. (2021). Work without jobs: How to reboot your organization's work operating system. MIT Press.</w:t>
      </w:r>
    </w:p>
    <w:p w14:paraId="1535363A" w14:textId="60F43365"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 xml:space="preserve">Deci, E. L., &amp; Ryan, R. M. (2000). The "what" and "why" of goal pursuits: Human needs and </w:t>
      </w:r>
      <w:proofErr w:type="gramStart"/>
      <w:r w:rsidRPr="004C3E39">
        <w:rPr>
          <w:rFonts w:ascii="Arial" w:hAnsi="Arial" w:cs="Arial"/>
        </w:rPr>
        <w:t>the self</w:t>
      </w:r>
      <w:proofErr w:type="gramEnd"/>
      <w:r w:rsidRPr="004C3E39">
        <w:rPr>
          <w:rFonts w:ascii="Arial" w:hAnsi="Arial" w:cs="Arial"/>
        </w:rPr>
        <w:t>-determination of behavior. Psychological Inquiry, 11(4), 227-268.</w:t>
      </w:r>
    </w:p>
    <w:p w14:paraId="356E13EE" w14:textId="04391FEB"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Hackman, J. R., &amp; Oldham, G. R. (1976). Motivation through the design of work: Test of a theory. Organizational Behavior and Human Performance, 16(2), 250-279.</w:t>
      </w:r>
    </w:p>
    <w:p w14:paraId="2E7BEEE0" w14:textId="77777777" w:rsidR="002D25F6" w:rsidRPr="004C3E39" w:rsidRDefault="00286D44" w:rsidP="00102A0A">
      <w:pPr>
        <w:pStyle w:val="ListParagraph"/>
        <w:numPr>
          <w:ilvl w:val="0"/>
          <w:numId w:val="30"/>
        </w:numPr>
        <w:jc w:val="both"/>
        <w:rPr>
          <w:rFonts w:ascii="Arial" w:hAnsi="Arial" w:cs="Arial"/>
        </w:rPr>
      </w:pPr>
      <w:r w:rsidRPr="004C3E39">
        <w:rPr>
          <w:rFonts w:ascii="Arial" w:hAnsi="Arial" w:cs="Arial"/>
        </w:rPr>
        <w:t>Ibarra, H. (1999). Provisional selves: Experimenting with image and identity in professional adaptation. Administrative Science Quarterly, 44(4), 764-791.</w:t>
      </w:r>
    </w:p>
    <w:p w14:paraId="68E6EBFE" w14:textId="77777777" w:rsidR="002D25F6" w:rsidRPr="004C3E39" w:rsidRDefault="00CF7122" w:rsidP="00102A0A">
      <w:pPr>
        <w:pStyle w:val="ListParagraph"/>
        <w:numPr>
          <w:ilvl w:val="0"/>
          <w:numId w:val="30"/>
        </w:numPr>
        <w:jc w:val="both"/>
        <w:rPr>
          <w:rFonts w:ascii="Arial" w:hAnsi="Arial" w:cs="Arial"/>
        </w:rPr>
      </w:pPr>
      <w:r w:rsidRPr="004C3E39">
        <w:rPr>
          <w:rFonts w:ascii="Arial" w:hAnsi="Arial" w:cs="Arial"/>
        </w:rPr>
        <w:t>Klein, H. J., &amp; Heuser, A. E. (2008). The onboarding of new employees. The Handbook of Personnel Selection and Recruitment, 277-296.</w:t>
      </w:r>
    </w:p>
    <w:p w14:paraId="648A82BA" w14:textId="77777777" w:rsidR="00D23473" w:rsidRPr="004C3E39" w:rsidRDefault="0032418A" w:rsidP="00102A0A">
      <w:pPr>
        <w:pStyle w:val="ListParagraph"/>
        <w:numPr>
          <w:ilvl w:val="0"/>
          <w:numId w:val="30"/>
        </w:numPr>
        <w:jc w:val="both"/>
        <w:rPr>
          <w:rFonts w:ascii="Arial" w:hAnsi="Arial" w:cs="Arial"/>
        </w:rPr>
      </w:pPr>
      <w:r w:rsidRPr="004C3E39">
        <w:rPr>
          <w:rFonts w:ascii="Arial" w:hAnsi="Arial" w:cs="Arial"/>
          <w:lang w:val="en-GB"/>
        </w:rPr>
        <w:t xml:space="preserve">Parker, S. K., Knight, C., &amp; Ohly, S. (2019). The future of work: Changing job designs and internal motivation. Annual Review of Organizational Psychology and Organizational </w:t>
      </w:r>
      <w:proofErr w:type="spellStart"/>
      <w:r w:rsidRPr="004C3E39">
        <w:rPr>
          <w:rFonts w:ascii="Arial" w:hAnsi="Arial" w:cs="Arial"/>
          <w:lang w:val="en-GB"/>
        </w:rPr>
        <w:t>Behavior</w:t>
      </w:r>
      <w:proofErr w:type="spellEnd"/>
      <w:r w:rsidRPr="004C3E39">
        <w:rPr>
          <w:rFonts w:ascii="Arial" w:hAnsi="Arial" w:cs="Arial"/>
          <w:lang w:val="en-GB"/>
        </w:rPr>
        <w:t>, 6(1), 403-433.</w:t>
      </w:r>
    </w:p>
    <w:p w14:paraId="1359DF6F" w14:textId="6D8A0FBC"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Rousseau, D. M. (1989). Psychological and implied contracts in organizations. Employee Responsibilities and Rights Journal, 2(2), 121-139.</w:t>
      </w:r>
    </w:p>
    <w:p w14:paraId="79DD5760" w14:textId="573C8B3A"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Ryan, R. M., &amp; Deci, E. L. (2000). Self-determination theory and the facilitation of intrinsic motivation, social development, and well-being. American Psychologist, 55(1), 68-78.</w:t>
      </w:r>
    </w:p>
    <w:p w14:paraId="3B6DE49A" w14:textId="17815272"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 xml:space="preserve">Ulrich, D. (2013). Human resource champions: The next agenda for adding value and delivering results. Harvard Business Press. </w:t>
      </w:r>
    </w:p>
    <w:p w14:paraId="01E7C2FD" w14:textId="47079B5D"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 xml:space="preserve">Van Maanen, J., &amp; Schein, E. H. (1979). Toward a theory of organizational socialization. Research in Organizational Behavior, 1, 209-264. </w:t>
      </w:r>
    </w:p>
    <w:p w14:paraId="33300BA0" w14:textId="45DF19E8" w:rsidR="00286D44" w:rsidRPr="004C3E39" w:rsidRDefault="00286D44" w:rsidP="00102A0A">
      <w:pPr>
        <w:pStyle w:val="ListParagraph"/>
        <w:numPr>
          <w:ilvl w:val="0"/>
          <w:numId w:val="30"/>
        </w:numPr>
        <w:jc w:val="both"/>
        <w:rPr>
          <w:rFonts w:ascii="Arial" w:hAnsi="Arial" w:cs="Arial"/>
        </w:rPr>
      </w:pPr>
      <w:r w:rsidRPr="004C3E39">
        <w:rPr>
          <w:rFonts w:ascii="Arial" w:hAnsi="Arial" w:cs="Arial"/>
        </w:rPr>
        <w:t>Wrzesniewski, A., &amp; Dutton, J. E. (2001). Crafting a job: Revisioning employees as active interpreters of their work. Academy of Management Review, 26(2), 179-201.</w:t>
      </w:r>
    </w:p>
    <w:p w14:paraId="0F5F355D" w14:textId="0F14A372" w:rsidR="00C81B48" w:rsidRPr="004C3E39" w:rsidRDefault="00C81B48" w:rsidP="00102A0A">
      <w:pPr>
        <w:pStyle w:val="ListParagraph"/>
        <w:numPr>
          <w:ilvl w:val="0"/>
          <w:numId w:val="30"/>
        </w:numPr>
        <w:jc w:val="both"/>
        <w:rPr>
          <w:rFonts w:ascii="Arial" w:hAnsi="Arial" w:cs="Arial"/>
        </w:rPr>
      </w:pPr>
      <w:r w:rsidRPr="004C3E39">
        <w:rPr>
          <w:rFonts w:ascii="Arial" w:hAnsi="Arial" w:cs="Arial"/>
          <w:lang w:val="en-GB"/>
        </w:rPr>
        <w:t xml:space="preserve">Zhou, J., &amp; </w:t>
      </w:r>
      <w:proofErr w:type="spellStart"/>
      <w:r w:rsidRPr="004C3E39">
        <w:rPr>
          <w:rFonts w:ascii="Arial" w:hAnsi="Arial" w:cs="Arial"/>
          <w:lang w:val="en-GB"/>
        </w:rPr>
        <w:t>Hoever</w:t>
      </w:r>
      <w:proofErr w:type="spellEnd"/>
      <w:r w:rsidRPr="004C3E39">
        <w:rPr>
          <w:rFonts w:ascii="Arial" w:hAnsi="Arial" w:cs="Arial"/>
          <w:lang w:val="en-GB"/>
        </w:rPr>
        <w:t>, I. J. (2023). Research on workplace creativity: A review and redirection. Journal of Management, 49(1), 333-368.</w:t>
      </w:r>
    </w:p>
    <w:p w14:paraId="3F890840" w14:textId="5EF02CEF" w:rsidR="00737787" w:rsidRPr="004C3E39" w:rsidRDefault="00737787" w:rsidP="00102A0A">
      <w:pPr>
        <w:pStyle w:val="ListParagraph"/>
        <w:numPr>
          <w:ilvl w:val="0"/>
          <w:numId w:val="30"/>
        </w:numPr>
        <w:jc w:val="both"/>
        <w:rPr>
          <w:rFonts w:ascii="Arial" w:hAnsi="Arial" w:cs="Arial"/>
        </w:rPr>
      </w:pPr>
      <w:r w:rsidRPr="004C3E39">
        <w:rPr>
          <w:rFonts w:ascii="Arial" w:hAnsi="Arial" w:cs="Arial"/>
          <w:b/>
          <w:bCs/>
          <w:lang w:val="en-GB"/>
        </w:rPr>
        <w:t>Google. (2026).</w:t>
      </w:r>
      <w:r w:rsidRPr="004C3E39">
        <w:rPr>
          <w:rFonts w:ascii="Arial" w:hAnsi="Arial" w:cs="Arial"/>
          <w:lang w:val="en-GB"/>
        </w:rPr>
        <w:t xml:space="preserve"> Gemini AI-Generated Diagram for Job Design Ecosystem. Generated </w:t>
      </w:r>
      <w:proofErr w:type="gramStart"/>
      <w:r w:rsidRPr="004C3E39">
        <w:rPr>
          <w:rFonts w:ascii="Arial" w:hAnsi="Arial" w:cs="Arial"/>
          <w:lang w:val="en-GB"/>
        </w:rPr>
        <w:t>on</w:t>
      </w:r>
      <w:proofErr w:type="gramEnd"/>
      <w:r w:rsidRPr="004C3E39">
        <w:rPr>
          <w:rFonts w:ascii="Arial" w:hAnsi="Arial" w:cs="Arial"/>
          <w:lang w:val="en-GB"/>
        </w:rPr>
        <w:t xml:space="preserve"> June 2026. Retrieved from Gemini platform.</w:t>
      </w:r>
    </w:p>
    <w:p w14:paraId="40688B74" w14:textId="69D73E5F" w:rsidR="00BB5F6C" w:rsidRPr="004C3E39" w:rsidRDefault="00820AFE" w:rsidP="00605AD1">
      <w:pPr>
        <w:rPr>
          <w:rFonts w:ascii="Arial" w:hAnsi="Arial" w:cs="Arial"/>
          <w:b/>
          <w:sz w:val="24"/>
          <w:szCs w:val="24"/>
        </w:rPr>
      </w:pPr>
      <w:r w:rsidRPr="004C3E39">
        <w:rPr>
          <w:rFonts w:ascii="Arial" w:hAnsi="Arial" w:cs="Arial"/>
          <w:sz w:val="24"/>
          <w:szCs w:val="24"/>
        </w:rPr>
        <w:br/>
      </w:r>
      <w:r w:rsidRPr="004C3E39">
        <w:rPr>
          <w:rFonts w:ascii="Arial" w:hAnsi="Arial" w:cs="Arial"/>
          <w:sz w:val="24"/>
          <w:szCs w:val="24"/>
        </w:rPr>
        <w:br/>
      </w:r>
      <w:r w:rsidRPr="004C3E39">
        <w:rPr>
          <w:rFonts w:ascii="Arial" w:hAnsi="Arial" w:cs="Arial"/>
          <w:sz w:val="24"/>
          <w:szCs w:val="24"/>
        </w:rPr>
        <w:br/>
      </w:r>
      <w:r w:rsidRPr="004C3E39">
        <w:rPr>
          <w:rFonts w:ascii="Arial" w:hAnsi="Arial" w:cs="Arial"/>
          <w:sz w:val="24"/>
          <w:szCs w:val="24"/>
        </w:rPr>
        <w:br/>
      </w:r>
    </w:p>
    <w:sectPr w:rsidR="00BB5F6C" w:rsidRPr="004C3E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2D429" w14:textId="77777777" w:rsidR="00630373" w:rsidRDefault="00630373" w:rsidP="00A53EF6">
      <w:r>
        <w:separator/>
      </w:r>
    </w:p>
  </w:endnote>
  <w:endnote w:type="continuationSeparator" w:id="0">
    <w:p w14:paraId="5D0E386E" w14:textId="77777777" w:rsidR="00630373" w:rsidRDefault="00630373" w:rsidP="00A53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E9240" w14:textId="77777777" w:rsidR="00630373" w:rsidRDefault="00630373" w:rsidP="00A53EF6">
      <w:r>
        <w:separator/>
      </w:r>
    </w:p>
  </w:footnote>
  <w:footnote w:type="continuationSeparator" w:id="0">
    <w:p w14:paraId="3B0BF12A" w14:textId="77777777" w:rsidR="00630373" w:rsidRDefault="00630373" w:rsidP="00A53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5EE2"/>
    <w:multiLevelType w:val="multilevel"/>
    <w:tmpl w:val="9230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D736F"/>
    <w:multiLevelType w:val="multilevel"/>
    <w:tmpl w:val="7D8A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85BA6"/>
    <w:multiLevelType w:val="hybridMultilevel"/>
    <w:tmpl w:val="86FA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A04A7"/>
    <w:multiLevelType w:val="multilevel"/>
    <w:tmpl w:val="4908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93CB7"/>
    <w:multiLevelType w:val="multilevel"/>
    <w:tmpl w:val="E2C0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C047F"/>
    <w:multiLevelType w:val="multilevel"/>
    <w:tmpl w:val="64A6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91298"/>
    <w:multiLevelType w:val="multilevel"/>
    <w:tmpl w:val="107C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C033E"/>
    <w:multiLevelType w:val="hybridMultilevel"/>
    <w:tmpl w:val="3F96E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B43A92"/>
    <w:multiLevelType w:val="hybridMultilevel"/>
    <w:tmpl w:val="540CD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985FCF"/>
    <w:multiLevelType w:val="hybridMultilevel"/>
    <w:tmpl w:val="65CCBE1A"/>
    <w:lvl w:ilvl="0" w:tplc="0809000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0" w15:restartNumberingAfterBreak="0">
    <w:nsid w:val="1D7B365D"/>
    <w:multiLevelType w:val="hybridMultilevel"/>
    <w:tmpl w:val="08028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B66EBA"/>
    <w:multiLevelType w:val="multilevel"/>
    <w:tmpl w:val="32BC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02DD5"/>
    <w:multiLevelType w:val="multilevel"/>
    <w:tmpl w:val="047A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E0D5F"/>
    <w:multiLevelType w:val="hybridMultilevel"/>
    <w:tmpl w:val="39805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A37DF3"/>
    <w:multiLevelType w:val="hybridMultilevel"/>
    <w:tmpl w:val="49DCC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74378A"/>
    <w:multiLevelType w:val="hybridMultilevel"/>
    <w:tmpl w:val="D5A6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B25419"/>
    <w:multiLevelType w:val="multilevel"/>
    <w:tmpl w:val="191A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117D6B"/>
    <w:multiLevelType w:val="multilevel"/>
    <w:tmpl w:val="81A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40072"/>
    <w:multiLevelType w:val="multilevel"/>
    <w:tmpl w:val="9FB4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E214EB"/>
    <w:multiLevelType w:val="multilevel"/>
    <w:tmpl w:val="8326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A2B5C"/>
    <w:multiLevelType w:val="hybridMultilevel"/>
    <w:tmpl w:val="A7F4C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B43C0"/>
    <w:multiLevelType w:val="hybridMultilevel"/>
    <w:tmpl w:val="BF6E4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3B4AA7"/>
    <w:multiLevelType w:val="multilevel"/>
    <w:tmpl w:val="4176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5C7CB3"/>
    <w:multiLevelType w:val="multilevel"/>
    <w:tmpl w:val="3FA0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071E12"/>
    <w:multiLevelType w:val="multilevel"/>
    <w:tmpl w:val="A596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B5E8E"/>
    <w:multiLevelType w:val="multilevel"/>
    <w:tmpl w:val="9658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9778B"/>
    <w:multiLevelType w:val="hybridMultilevel"/>
    <w:tmpl w:val="BC046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5C24B2"/>
    <w:multiLevelType w:val="hybridMultilevel"/>
    <w:tmpl w:val="0C662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6D2B62"/>
    <w:multiLevelType w:val="multilevel"/>
    <w:tmpl w:val="95381B18"/>
    <w:lvl w:ilvl="0">
      <w:start w:val="1"/>
      <w:numFmt w:val="decimal"/>
      <w:lvlText w:val="%1."/>
      <w:lvlJc w:val="left"/>
      <w:pPr>
        <w:tabs>
          <w:tab w:val="num" w:pos="1080"/>
        </w:tabs>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9" w15:restartNumberingAfterBreak="0">
    <w:nsid w:val="5A1C2973"/>
    <w:multiLevelType w:val="multilevel"/>
    <w:tmpl w:val="9874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AA6D52"/>
    <w:multiLevelType w:val="hybridMultilevel"/>
    <w:tmpl w:val="A7F05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923D1D"/>
    <w:multiLevelType w:val="multilevel"/>
    <w:tmpl w:val="90AC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B40295"/>
    <w:multiLevelType w:val="multilevel"/>
    <w:tmpl w:val="98DC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AB696D"/>
    <w:multiLevelType w:val="hybridMultilevel"/>
    <w:tmpl w:val="70FA8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1E19CC"/>
    <w:multiLevelType w:val="multilevel"/>
    <w:tmpl w:val="CE36A968"/>
    <w:lvl w:ilvl="0">
      <w:start w:val="1"/>
      <w:numFmt w:val="decimal"/>
      <w:lvlText w:val="%1."/>
      <w:lvlJc w:val="left"/>
      <w:pPr>
        <w:tabs>
          <w:tab w:val="num" w:pos="456"/>
        </w:tabs>
        <w:ind w:left="456" w:hanging="360"/>
      </w:pPr>
    </w:lvl>
    <w:lvl w:ilvl="1">
      <w:start w:val="1"/>
      <w:numFmt w:val="bullet"/>
      <w:lvlText w:val="o"/>
      <w:lvlJc w:val="left"/>
      <w:pPr>
        <w:tabs>
          <w:tab w:val="num" w:pos="1176"/>
        </w:tabs>
        <w:ind w:left="1176" w:hanging="360"/>
      </w:pPr>
      <w:rPr>
        <w:rFonts w:ascii="Courier New" w:hAnsi="Courier New" w:hint="default"/>
        <w:sz w:val="20"/>
      </w:rPr>
    </w:lvl>
    <w:lvl w:ilvl="2" w:tentative="1">
      <w:start w:val="1"/>
      <w:numFmt w:val="decimal"/>
      <w:lvlText w:val="%3."/>
      <w:lvlJc w:val="left"/>
      <w:pPr>
        <w:tabs>
          <w:tab w:val="num" w:pos="1896"/>
        </w:tabs>
        <w:ind w:left="1896" w:hanging="360"/>
      </w:pPr>
    </w:lvl>
    <w:lvl w:ilvl="3" w:tentative="1">
      <w:start w:val="1"/>
      <w:numFmt w:val="decimal"/>
      <w:lvlText w:val="%4."/>
      <w:lvlJc w:val="left"/>
      <w:pPr>
        <w:tabs>
          <w:tab w:val="num" w:pos="2616"/>
        </w:tabs>
        <w:ind w:left="2616" w:hanging="360"/>
      </w:pPr>
    </w:lvl>
    <w:lvl w:ilvl="4" w:tentative="1">
      <w:start w:val="1"/>
      <w:numFmt w:val="decimal"/>
      <w:lvlText w:val="%5."/>
      <w:lvlJc w:val="left"/>
      <w:pPr>
        <w:tabs>
          <w:tab w:val="num" w:pos="3336"/>
        </w:tabs>
        <w:ind w:left="3336" w:hanging="360"/>
      </w:pPr>
    </w:lvl>
    <w:lvl w:ilvl="5" w:tentative="1">
      <w:start w:val="1"/>
      <w:numFmt w:val="decimal"/>
      <w:lvlText w:val="%6."/>
      <w:lvlJc w:val="left"/>
      <w:pPr>
        <w:tabs>
          <w:tab w:val="num" w:pos="4056"/>
        </w:tabs>
        <w:ind w:left="4056" w:hanging="360"/>
      </w:pPr>
    </w:lvl>
    <w:lvl w:ilvl="6" w:tentative="1">
      <w:start w:val="1"/>
      <w:numFmt w:val="decimal"/>
      <w:lvlText w:val="%7."/>
      <w:lvlJc w:val="left"/>
      <w:pPr>
        <w:tabs>
          <w:tab w:val="num" w:pos="4776"/>
        </w:tabs>
        <w:ind w:left="4776" w:hanging="360"/>
      </w:pPr>
    </w:lvl>
    <w:lvl w:ilvl="7" w:tentative="1">
      <w:start w:val="1"/>
      <w:numFmt w:val="decimal"/>
      <w:lvlText w:val="%8."/>
      <w:lvlJc w:val="left"/>
      <w:pPr>
        <w:tabs>
          <w:tab w:val="num" w:pos="5496"/>
        </w:tabs>
        <w:ind w:left="5496" w:hanging="360"/>
      </w:pPr>
    </w:lvl>
    <w:lvl w:ilvl="8" w:tentative="1">
      <w:start w:val="1"/>
      <w:numFmt w:val="decimal"/>
      <w:lvlText w:val="%9."/>
      <w:lvlJc w:val="left"/>
      <w:pPr>
        <w:tabs>
          <w:tab w:val="num" w:pos="6216"/>
        </w:tabs>
        <w:ind w:left="6216" w:hanging="360"/>
      </w:pPr>
    </w:lvl>
  </w:abstractNum>
  <w:abstractNum w:abstractNumId="35" w15:restartNumberingAfterBreak="0">
    <w:nsid w:val="67FB66B5"/>
    <w:multiLevelType w:val="hybridMultilevel"/>
    <w:tmpl w:val="139A8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E33102"/>
    <w:multiLevelType w:val="hybridMultilevel"/>
    <w:tmpl w:val="41408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F040E2"/>
    <w:multiLevelType w:val="hybridMultilevel"/>
    <w:tmpl w:val="8C32D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5646866">
    <w:abstractNumId w:val="23"/>
  </w:num>
  <w:num w:numId="2" w16cid:durableId="1346010268">
    <w:abstractNumId w:val="25"/>
  </w:num>
  <w:num w:numId="3" w16cid:durableId="413473959">
    <w:abstractNumId w:val="24"/>
  </w:num>
  <w:num w:numId="4" w16cid:durableId="548492197">
    <w:abstractNumId w:val="32"/>
  </w:num>
  <w:num w:numId="5" w16cid:durableId="32077080">
    <w:abstractNumId w:val="12"/>
  </w:num>
  <w:num w:numId="6" w16cid:durableId="727075163">
    <w:abstractNumId w:val="31"/>
  </w:num>
  <w:num w:numId="7" w16cid:durableId="888345863">
    <w:abstractNumId w:val="29"/>
  </w:num>
  <w:num w:numId="8" w16cid:durableId="785075957">
    <w:abstractNumId w:val="0"/>
  </w:num>
  <w:num w:numId="9" w16cid:durableId="1387070461">
    <w:abstractNumId w:val="22"/>
  </w:num>
  <w:num w:numId="10" w16cid:durableId="1412582379">
    <w:abstractNumId w:val="17"/>
  </w:num>
  <w:num w:numId="11" w16cid:durableId="659120722">
    <w:abstractNumId w:val="19"/>
  </w:num>
  <w:num w:numId="12" w16cid:durableId="739668949">
    <w:abstractNumId w:val="11"/>
  </w:num>
  <w:num w:numId="13" w16cid:durableId="730424550">
    <w:abstractNumId w:val="4"/>
  </w:num>
  <w:num w:numId="14" w16cid:durableId="1835803449">
    <w:abstractNumId w:val="5"/>
  </w:num>
  <w:num w:numId="15" w16cid:durableId="1386103530">
    <w:abstractNumId w:val="34"/>
  </w:num>
  <w:num w:numId="16" w16cid:durableId="616523509">
    <w:abstractNumId w:val="8"/>
  </w:num>
  <w:num w:numId="17" w16cid:durableId="803734749">
    <w:abstractNumId w:val="21"/>
  </w:num>
  <w:num w:numId="18" w16cid:durableId="375355809">
    <w:abstractNumId w:val="33"/>
  </w:num>
  <w:num w:numId="19" w16cid:durableId="1471706447">
    <w:abstractNumId w:val="36"/>
  </w:num>
  <w:num w:numId="20" w16cid:durableId="938677373">
    <w:abstractNumId w:val="13"/>
  </w:num>
  <w:num w:numId="21" w16cid:durableId="1255671918">
    <w:abstractNumId w:val="2"/>
  </w:num>
  <w:num w:numId="22" w16cid:durableId="1641035453">
    <w:abstractNumId w:val="9"/>
  </w:num>
  <w:num w:numId="23" w16cid:durableId="821846587">
    <w:abstractNumId w:val="37"/>
  </w:num>
  <w:num w:numId="24" w16cid:durableId="1407802716">
    <w:abstractNumId w:val="20"/>
  </w:num>
  <w:num w:numId="25" w16cid:durableId="935409088">
    <w:abstractNumId w:val="30"/>
  </w:num>
  <w:num w:numId="26" w16cid:durableId="1261911155">
    <w:abstractNumId w:val="28"/>
  </w:num>
  <w:num w:numId="27" w16cid:durableId="1244492463">
    <w:abstractNumId w:val="10"/>
  </w:num>
  <w:num w:numId="28" w16cid:durableId="486097945">
    <w:abstractNumId w:val="1"/>
  </w:num>
  <w:num w:numId="29" w16cid:durableId="1429698646">
    <w:abstractNumId w:val="27"/>
  </w:num>
  <w:num w:numId="30" w16cid:durableId="233898883">
    <w:abstractNumId w:val="35"/>
  </w:num>
  <w:num w:numId="31" w16cid:durableId="1010523263">
    <w:abstractNumId w:val="15"/>
  </w:num>
  <w:num w:numId="32" w16cid:durableId="1775519315">
    <w:abstractNumId w:val="14"/>
  </w:num>
  <w:num w:numId="33" w16cid:durableId="561907468">
    <w:abstractNumId w:val="7"/>
  </w:num>
  <w:num w:numId="34" w16cid:durableId="1037437285">
    <w:abstractNumId w:val="16"/>
  </w:num>
  <w:num w:numId="35" w16cid:durableId="2029871429">
    <w:abstractNumId w:val="26"/>
  </w:num>
  <w:num w:numId="36" w16cid:durableId="1169518926">
    <w:abstractNumId w:val="18"/>
  </w:num>
  <w:num w:numId="37" w16cid:durableId="963580835">
    <w:abstractNumId w:val="3"/>
  </w:num>
  <w:num w:numId="38" w16cid:durableId="823814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82C"/>
    <w:rsid w:val="000137DF"/>
    <w:rsid w:val="00014127"/>
    <w:rsid w:val="00014228"/>
    <w:rsid w:val="000229FB"/>
    <w:rsid w:val="000246CB"/>
    <w:rsid w:val="00030AF9"/>
    <w:rsid w:val="0004509F"/>
    <w:rsid w:val="000809B5"/>
    <w:rsid w:val="00080A9D"/>
    <w:rsid w:val="00084D62"/>
    <w:rsid w:val="00093A94"/>
    <w:rsid w:val="000A0760"/>
    <w:rsid w:val="000A3CFB"/>
    <w:rsid w:val="000B0C32"/>
    <w:rsid w:val="000B26DA"/>
    <w:rsid w:val="000B6362"/>
    <w:rsid w:val="000D56F7"/>
    <w:rsid w:val="000E0295"/>
    <w:rsid w:val="00102A0A"/>
    <w:rsid w:val="0011564F"/>
    <w:rsid w:val="00127CAC"/>
    <w:rsid w:val="00135068"/>
    <w:rsid w:val="0015611F"/>
    <w:rsid w:val="001836D7"/>
    <w:rsid w:val="00193149"/>
    <w:rsid w:val="001A58D8"/>
    <w:rsid w:val="001A7129"/>
    <w:rsid w:val="001D1045"/>
    <w:rsid w:val="001D1B86"/>
    <w:rsid w:val="001D7476"/>
    <w:rsid w:val="001E5DC3"/>
    <w:rsid w:val="002053F1"/>
    <w:rsid w:val="00212C86"/>
    <w:rsid w:val="00214090"/>
    <w:rsid w:val="002202EA"/>
    <w:rsid w:val="00220792"/>
    <w:rsid w:val="00221803"/>
    <w:rsid w:val="00235FB7"/>
    <w:rsid w:val="0023676A"/>
    <w:rsid w:val="002416EC"/>
    <w:rsid w:val="002434D4"/>
    <w:rsid w:val="00243EF6"/>
    <w:rsid w:val="00267739"/>
    <w:rsid w:val="00275EC6"/>
    <w:rsid w:val="00283EFC"/>
    <w:rsid w:val="00286D44"/>
    <w:rsid w:val="00290074"/>
    <w:rsid w:val="002A21AE"/>
    <w:rsid w:val="002A2E7B"/>
    <w:rsid w:val="002B11A5"/>
    <w:rsid w:val="002C04CE"/>
    <w:rsid w:val="002C42CC"/>
    <w:rsid w:val="002D25F6"/>
    <w:rsid w:val="0030267D"/>
    <w:rsid w:val="00306C1A"/>
    <w:rsid w:val="00322B38"/>
    <w:rsid w:val="0032418A"/>
    <w:rsid w:val="0033178D"/>
    <w:rsid w:val="00332D54"/>
    <w:rsid w:val="00354E4B"/>
    <w:rsid w:val="003571D7"/>
    <w:rsid w:val="00357D45"/>
    <w:rsid w:val="003665A5"/>
    <w:rsid w:val="003726C2"/>
    <w:rsid w:val="00373109"/>
    <w:rsid w:val="003764FF"/>
    <w:rsid w:val="003769BF"/>
    <w:rsid w:val="00391E82"/>
    <w:rsid w:val="003A5F67"/>
    <w:rsid w:val="003A698D"/>
    <w:rsid w:val="003D3D00"/>
    <w:rsid w:val="003E0962"/>
    <w:rsid w:val="003E32E7"/>
    <w:rsid w:val="003E7190"/>
    <w:rsid w:val="00424225"/>
    <w:rsid w:val="00442915"/>
    <w:rsid w:val="0045030A"/>
    <w:rsid w:val="00461FAE"/>
    <w:rsid w:val="00483EE9"/>
    <w:rsid w:val="00492914"/>
    <w:rsid w:val="004A347B"/>
    <w:rsid w:val="004A4758"/>
    <w:rsid w:val="004C290A"/>
    <w:rsid w:val="004C3E39"/>
    <w:rsid w:val="004E61D2"/>
    <w:rsid w:val="004F15FC"/>
    <w:rsid w:val="004F36B6"/>
    <w:rsid w:val="004F36D3"/>
    <w:rsid w:val="004F7426"/>
    <w:rsid w:val="004F7A3D"/>
    <w:rsid w:val="005271A8"/>
    <w:rsid w:val="00532BA0"/>
    <w:rsid w:val="005463E4"/>
    <w:rsid w:val="00551AD9"/>
    <w:rsid w:val="005522CB"/>
    <w:rsid w:val="00557D1F"/>
    <w:rsid w:val="0057027C"/>
    <w:rsid w:val="005855CB"/>
    <w:rsid w:val="00585BA7"/>
    <w:rsid w:val="00596819"/>
    <w:rsid w:val="005A31CD"/>
    <w:rsid w:val="005A3262"/>
    <w:rsid w:val="005D115A"/>
    <w:rsid w:val="005D43CF"/>
    <w:rsid w:val="005F00A8"/>
    <w:rsid w:val="005F4161"/>
    <w:rsid w:val="005F7802"/>
    <w:rsid w:val="00605AD1"/>
    <w:rsid w:val="00606211"/>
    <w:rsid w:val="00623FBB"/>
    <w:rsid w:val="00625BDD"/>
    <w:rsid w:val="00630373"/>
    <w:rsid w:val="00636DB4"/>
    <w:rsid w:val="00660B96"/>
    <w:rsid w:val="00661185"/>
    <w:rsid w:val="00663145"/>
    <w:rsid w:val="006705AB"/>
    <w:rsid w:val="006820C9"/>
    <w:rsid w:val="006A662E"/>
    <w:rsid w:val="006D5295"/>
    <w:rsid w:val="00706F3B"/>
    <w:rsid w:val="0071628D"/>
    <w:rsid w:val="00724121"/>
    <w:rsid w:val="00725372"/>
    <w:rsid w:val="00732F06"/>
    <w:rsid w:val="00734520"/>
    <w:rsid w:val="00734A65"/>
    <w:rsid w:val="00737787"/>
    <w:rsid w:val="00744A03"/>
    <w:rsid w:val="0075328B"/>
    <w:rsid w:val="007551ED"/>
    <w:rsid w:val="0075715D"/>
    <w:rsid w:val="0076766E"/>
    <w:rsid w:val="00772A19"/>
    <w:rsid w:val="00785844"/>
    <w:rsid w:val="007A41FF"/>
    <w:rsid w:val="007B58CE"/>
    <w:rsid w:val="007B682C"/>
    <w:rsid w:val="007C4479"/>
    <w:rsid w:val="007E0040"/>
    <w:rsid w:val="007E08A7"/>
    <w:rsid w:val="007E180C"/>
    <w:rsid w:val="007F30A4"/>
    <w:rsid w:val="00801DC5"/>
    <w:rsid w:val="00803E25"/>
    <w:rsid w:val="008050B6"/>
    <w:rsid w:val="00820AFE"/>
    <w:rsid w:val="00833FF2"/>
    <w:rsid w:val="00834C5C"/>
    <w:rsid w:val="00863FC2"/>
    <w:rsid w:val="0087307A"/>
    <w:rsid w:val="00874008"/>
    <w:rsid w:val="008876F9"/>
    <w:rsid w:val="008A6C10"/>
    <w:rsid w:val="008B5F38"/>
    <w:rsid w:val="008C1858"/>
    <w:rsid w:val="008C6AAA"/>
    <w:rsid w:val="008D4152"/>
    <w:rsid w:val="00900736"/>
    <w:rsid w:val="00916C90"/>
    <w:rsid w:val="00927CEE"/>
    <w:rsid w:val="0093096B"/>
    <w:rsid w:val="00932ABE"/>
    <w:rsid w:val="00942C7C"/>
    <w:rsid w:val="00945548"/>
    <w:rsid w:val="009564B2"/>
    <w:rsid w:val="00970403"/>
    <w:rsid w:val="009737AB"/>
    <w:rsid w:val="009845B6"/>
    <w:rsid w:val="00986922"/>
    <w:rsid w:val="009A70AA"/>
    <w:rsid w:val="009B732B"/>
    <w:rsid w:val="009C28D0"/>
    <w:rsid w:val="009D1657"/>
    <w:rsid w:val="009D72FC"/>
    <w:rsid w:val="009F3EA5"/>
    <w:rsid w:val="00A133E5"/>
    <w:rsid w:val="00A249D1"/>
    <w:rsid w:val="00A30AFD"/>
    <w:rsid w:val="00A32503"/>
    <w:rsid w:val="00A445B4"/>
    <w:rsid w:val="00A53EF6"/>
    <w:rsid w:val="00A603C7"/>
    <w:rsid w:val="00A90DF7"/>
    <w:rsid w:val="00A917A4"/>
    <w:rsid w:val="00A91E9D"/>
    <w:rsid w:val="00A93350"/>
    <w:rsid w:val="00A93E96"/>
    <w:rsid w:val="00A9549F"/>
    <w:rsid w:val="00A963D1"/>
    <w:rsid w:val="00AA79D1"/>
    <w:rsid w:val="00AC019C"/>
    <w:rsid w:val="00AF3A85"/>
    <w:rsid w:val="00B057B7"/>
    <w:rsid w:val="00B14516"/>
    <w:rsid w:val="00B42D0F"/>
    <w:rsid w:val="00B50366"/>
    <w:rsid w:val="00B80EBC"/>
    <w:rsid w:val="00B81923"/>
    <w:rsid w:val="00B82AEF"/>
    <w:rsid w:val="00B90A03"/>
    <w:rsid w:val="00B9410B"/>
    <w:rsid w:val="00B952E7"/>
    <w:rsid w:val="00BB3075"/>
    <w:rsid w:val="00BB4A47"/>
    <w:rsid w:val="00BB5F6C"/>
    <w:rsid w:val="00BD648C"/>
    <w:rsid w:val="00BE2802"/>
    <w:rsid w:val="00BF0DDE"/>
    <w:rsid w:val="00C02372"/>
    <w:rsid w:val="00C1460A"/>
    <w:rsid w:val="00C155F3"/>
    <w:rsid w:val="00C358A1"/>
    <w:rsid w:val="00C466F7"/>
    <w:rsid w:val="00C557A6"/>
    <w:rsid w:val="00C743DD"/>
    <w:rsid w:val="00C81B48"/>
    <w:rsid w:val="00C84031"/>
    <w:rsid w:val="00CA2A54"/>
    <w:rsid w:val="00CA695E"/>
    <w:rsid w:val="00CB4318"/>
    <w:rsid w:val="00CF7122"/>
    <w:rsid w:val="00D046DF"/>
    <w:rsid w:val="00D23473"/>
    <w:rsid w:val="00D24DBC"/>
    <w:rsid w:val="00D270E9"/>
    <w:rsid w:val="00D436FC"/>
    <w:rsid w:val="00D5454D"/>
    <w:rsid w:val="00D6612C"/>
    <w:rsid w:val="00D80260"/>
    <w:rsid w:val="00D84428"/>
    <w:rsid w:val="00D95583"/>
    <w:rsid w:val="00DA47A8"/>
    <w:rsid w:val="00DF035C"/>
    <w:rsid w:val="00DF3694"/>
    <w:rsid w:val="00DF48E7"/>
    <w:rsid w:val="00DF4DD4"/>
    <w:rsid w:val="00E04511"/>
    <w:rsid w:val="00E16E67"/>
    <w:rsid w:val="00E27937"/>
    <w:rsid w:val="00E27BD8"/>
    <w:rsid w:val="00E3151C"/>
    <w:rsid w:val="00E4356E"/>
    <w:rsid w:val="00E61FED"/>
    <w:rsid w:val="00E76D11"/>
    <w:rsid w:val="00E865E3"/>
    <w:rsid w:val="00E94847"/>
    <w:rsid w:val="00EA07FE"/>
    <w:rsid w:val="00EA1218"/>
    <w:rsid w:val="00EA14EE"/>
    <w:rsid w:val="00EA433C"/>
    <w:rsid w:val="00EA5D1D"/>
    <w:rsid w:val="00EC36A6"/>
    <w:rsid w:val="00ED454B"/>
    <w:rsid w:val="00ED5B28"/>
    <w:rsid w:val="00EF7619"/>
    <w:rsid w:val="00F10C60"/>
    <w:rsid w:val="00F13371"/>
    <w:rsid w:val="00F15763"/>
    <w:rsid w:val="00F27412"/>
    <w:rsid w:val="00F32492"/>
    <w:rsid w:val="00F3468D"/>
    <w:rsid w:val="00F35D9B"/>
    <w:rsid w:val="00F53BD3"/>
    <w:rsid w:val="00F6222F"/>
    <w:rsid w:val="00F73E6B"/>
    <w:rsid w:val="00F86687"/>
    <w:rsid w:val="00F90799"/>
    <w:rsid w:val="00FA2902"/>
    <w:rsid w:val="00FB4B87"/>
    <w:rsid w:val="00FB62C2"/>
    <w:rsid w:val="00FD268A"/>
    <w:rsid w:val="00FF2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E9952"/>
  <w15:chartTrackingRefBased/>
  <w15:docId w15:val="{D3EF837A-1D3F-42EF-AFBC-2D0933E66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EE9"/>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7B682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7B682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7B682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7B682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7B682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7B682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7B682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7B682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7B682C"/>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8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68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8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8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8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82C"/>
    <w:rPr>
      <w:rFonts w:eastAsiaTheme="majorEastAsia" w:cstheme="majorBidi"/>
      <w:color w:val="272727" w:themeColor="text1" w:themeTint="D8"/>
    </w:rPr>
  </w:style>
  <w:style w:type="paragraph" w:styleId="Title">
    <w:name w:val="Title"/>
    <w:basedOn w:val="Normal"/>
    <w:next w:val="Normal"/>
    <w:link w:val="TitleChar"/>
    <w:uiPriority w:val="10"/>
    <w:qFormat/>
    <w:rsid w:val="007B682C"/>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7B6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82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7B6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82C"/>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7B682C"/>
    <w:rPr>
      <w:i/>
      <w:iCs/>
      <w:color w:val="404040" w:themeColor="text1" w:themeTint="BF"/>
    </w:rPr>
  </w:style>
  <w:style w:type="paragraph" w:styleId="ListParagraph">
    <w:name w:val="List Paragraph"/>
    <w:basedOn w:val="Normal"/>
    <w:link w:val="ListParagraphChar"/>
    <w:uiPriority w:val="1"/>
    <w:qFormat/>
    <w:rsid w:val="007B682C"/>
    <w:pPr>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eEmphasis">
    <w:name w:val="Intense Emphasis"/>
    <w:basedOn w:val="DefaultParagraphFont"/>
    <w:uiPriority w:val="21"/>
    <w:qFormat/>
    <w:rsid w:val="007B682C"/>
    <w:rPr>
      <w:i/>
      <w:iCs/>
      <w:color w:val="0F4761" w:themeColor="accent1" w:themeShade="BF"/>
    </w:rPr>
  </w:style>
  <w:style w:type="paragraph" w:styleId="IntenseQuote">
    <w:name w:val="Intense Quote"/>
    <w:basedOn w:val="Normal"/>
    <w:next w:val="Normal"/>
    <w:link w:val="IntenseQuoteChar"/>
    <w:uiPriority w:val="30"/>
    <w:qFormat/>
    <w:rsid w:val="007B682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7B682C"/>
    <w:rPr>
      <w:i/>
      <w:iCs/>
      <w:color w:val="0F4761" w:themeColor="accent1" w:themeShade="BF"/>
    </w:rPr>
  </w:style>
  <w:style w:type="character" w:styleId="IntenseReference">
    <w:name w:val="Intense Reference"/>
    <w:basedOn w:val="DefaultParagraphFont"/>
    <w:uiPriority w:val="32"/>
    <w:qFormat/>
    <w:rsid w:val="007B682C"/>
    <w:rPr>
      <w:b/>
      <w:bCs/>
      <w:smallCaps/>
      <w:color w:val="0F4761" w:themeColor="accent1" w:themeShade="BF"/>
      <w:spacing w:val="5"/>
    </w:rPr>
  </w:style>
  <w:style w:type="table" w:styleId="TableGrid">
    <w:name w:val="Table Grid"/>
    <w:basedOn w:val="TableNormal"/>
    <w:uiPriority w:val="39"/>
    <w:rsid w:val="00A60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603C7"/>
  </w:style>
  <w:style w:type="paragraph" w:styleId="NoSpacing">
    <w:name w:val="No Spacing"/>
    <w:uiPriority w:val="1"/>
    <w:qFormat/>
    <w:rsid w:val="002434D4"/>
    <w:pPr>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ListParagraphChar">
    <w:name w:val="List Paragraph Char"/>
    <w:basedOn w:val="DefaultParagraphFont"/>
    <w:link w:val="ListParagraph"/>
    <w:uiPriority w:val="1"/>
    <w:qFormat/>
    <w:locked/>
    <w:rsid w:val="001836D7"/>
  </w:style>
  <w:style w:type="paragraph" w:styleId="Header">
    <w:name w:val="header"/>
    <w:basedOn w:val="Normal"/>
    <w:link w:val="HeaderChar"/>
    <w:uiPriority w:val="99"/>
    <w:unhideWhenUsed/>
    <w:rsid w:val="00A53EF6"/>
    <w:pPr>
      <w:tabs>
        <w:tab w:val="center" w:pos="4680"/>
        <w:tab w:val="right" w:pos="9360"/>
      </w:tabs>
    </w:pPr>
  </w:style>
  <w:style w:type="character" w:customStyle="1" w:styleId="HeaderChar">
    <w:name w:val="Header Char"/>
    <w:basedOn w:val="DefaultParagraphFont"/>
    <w:link w:val="Header"/>
    <w:uiPriority w:val="99"/>
    <w:rsid w:val="00A53EF6"/>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A53EF6"/>
    <w:pPr>
      <w:tabs>
        <w:tab w:val="center" w:pos="4680"/>
        <w:tab w:val="right" w:pos="9360"/>
      </w:tabs>
    </w:pPr>
  </w:style>
  <w:style w:type="character" w:customStyle="1" w:styleId="FooterChar">
    <w:name w:val="Footer Char"/>
    <w:basedOn w:val="DefaultParagraphFont"/>
    <w:link w:val="Footer"/>
    <w:uiPriority w:val="99"/>
    <w:rsid w:val="00A53EF6"/>
    <w:rPr>
      <w:rFonts w:ascii="Times New Roman" w:eastAsia="Times New Roman" w:hAnsi="Times New Roman" w:cs="Times New Roman"/>
      <w:kern w:val="0"/>
      <w:sz w:val="20"/>
      <w:szCs w:val="20"/>
      <w:lang w:val="en-GB" w:eastAsia="en-GB"/>
      <w14:ligatures w14:val="none"/>
    </w:rPr>
  </w:style>
  <w:style w:type="character" w:styleId="CommentReference">
    <w:name w:val="annotation reference"/>
    <w:basedOn w:val="DefaultParagraphFont"/>
    <w:uiPriority w:val="99"/>
    <w:semiHidden/>
    <w:unhideWhenUsed/>
    <w:rsid w:val="00F15763"/>
    <w:rPr>
      <w:sz w:val="16"/>
      <w:szCs w:val="16"/>
    </w:rPr>
  </w:style>
  <w:style w:type="paragraph" w:styleId="CommentText">
    <w:name w:val="annotation text"/>
    <w:basedOn w:val="Normal"/>
    <w:link w:val="CommentTextChar"/>
    <w:uiPriority w:val="99"/>
    <w:unhideWhenUsed/>
    <w:rsid w:val="00F15763"/>
  </w:style>
  <w:style w:type="character" w:customStyle="1" w:styleId="CommentTextChar">
    <w:name w:val="Comment Text Char"/>
    <w:basedOn w:val="DefaultParagraphFont"/>
    <w:link w:val="CommentText"/>
    <w:uiPriority w:val="99"/>
    <w:rsid w:val="00F15763"/>
    <w:rPr>
      <w:rFonts w:ascii="Times New Roman" w:eastAsia="Times New Roman" w:hAnsi="Times New Roman" w:cs="Times New Roman"/>
      <w:kern w:val="0"/>
      <w:sz w:val="20"/>
      <w:szCs w:val="20"/>
      <w:lang w:val="en-GB" w:eastAsia="en-GB"/>
      <w14:ligatures w14:val="none"/>
    </w:rPr>
  </w:style>
  <w:style w:type="paragraph" w:styleId="CommentSubject">
    <w:name w:val="annotation subject"/>
    <w:basedOn w:val="CommentText"/>
    <w:next w:val="CommentText"/>
    <w:link w:val="CommentSubjectChar"/>
    <w:uiPriority w:val="99"/>
    <w:semiHidden/>
    <w:unhideWhenUsed/>
    <w:rsid w:val="00F15763"/>
    <w:rPr>
      <w:b/>
      <w:bCs/>
    </w:rPr>
  </w:style>
  <w:style w:type="character" w:customStyle="1" w:styleId="CommentSubjectChar">
    <w:name w:val="Comment Subject Char"/>
    <w:basedOn w:val="CommentTextChar"/>
    <w:link w:val="CommentSubject"/>
    <w:uiPriority w:val="99"/>
    <w:semiHidden/>
    <w:rsid w:val="00F15763"/>
    <w:rPr>
      <w:rFonts w:ascii="Times New Roman" w:eastAsia="Times New Roman" w:hAnsi="Times New Roman" w:cs="Times New Roman"/>
      <w:b/>
      <w:bCs/>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12</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Jeel Vipulbhai Patel (2534779)</dc:creator>
  <cp:keywords/>
  <dc:description/>
  <cp:lastModifiedBy>Jeel Patel</cp:lastModifiedBy>
  <cp:revision>232</cp:revision>
  <dcterms:created xsi:type="dcterms:W3CDTF">2026-06-07T11:53:00Z</dcterms:created>
  <dcterms:modified xsi:type="dcterms:W3CDTF">2026-06-23T11:51:00Z</dcterms:modified>
</cp:coreProperties>
</file>