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D11CE"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CF"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0"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1"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2"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3"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4"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5"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6"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7"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8"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9"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A"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1DB"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7C560E00" w14:textId="22B59F75" w:rsidR="008A127C" w:rsidRPr="00805BE1" w:rsidRDefault="008A127C" w:rsidP="008A127C">
      <w:pPr>
        <w:spacing w:after="0" w:line="360" w:lineRule="auto"/>
        <w:contextualSpacing/>
        <w:jc w:val="center"/>
        <w:rPr>
          <w:rFonts w:ascii="Times New Roman" w:hAnsi="Times New Roman" w:cs="Times New Roman"/>
          <w:sz w:val="24"/>
          <w:szCs w:val="24"/>
        </w:rPr>
      </w:pPr>
      <w:r w:rsidRPr="00CA14DD">
        <w:rPr>
          <w:rFonts w:ascii="Times New Roman" w:hAnsi="Times New Roman" w:cs="Times New Roman"/>
          <w:sz w:val="28"/>
          <w:szCs w:val="28"/>
        </w:rPr>
        <w:t>2227759</w:t>
      </w:r>
    </w:p>
    <w:p w14:paraId="7CF36891" w14:textId="452F69FF" w:rsidR="00924D72" w:rsidRPr="0065334F" w:rsidRDefault="00924D72" w:rsidP="0065334F">
      <w:pPr>
        <w:spacing w:after="0" w:line="360" w:lineRule="auto"/>
        <w:contextualSpacing/>
        <w:jc w:val="center"/>
        <w:rPr>
          <w:rFonts w:ascii="Times New Roman" w:hAnsi="Times New Roman" w:cs="Times New Roman"/>
          <w:sz w:val="28"/>
          <w:szCs w:val="28"/>
        </w:rPr>
      </w:pPr>
      <w:r w:rsidRPr="0000144E">
        <w:rPr>
          <w:rFonts w:ascii="Times New Roman" w:hAnsi="Times New Roman" w:cs="Times New Roman"/>
          <w:sz w:val="24"/>
          <w:szCs w:val="24"/>
        </w:rPr>
        <w:fldChar w:fldCharType="begin"/>
      </w:r>
      <w:r w:rsidRPr="0000144E">
        <w:rPr>
          <w:rFonts w:ascii="Times New Roman" w:hAnsi="Times New Roman" w:cs="Times New Roman"/>
          <w:sz w:val="24"/>
          <w:szCs w:val="24"/>
        </w:rPr>
        <w:instrText xml:space="preserve"> HYPERLINK "https://moodle.uwtsd.ac.uk/course/view.php?id=8618" </w:instrText>
      </w:r>
      <w:r w:rsidRPr="0000144E">
        <w:rPr>
          <w:rFonts w:ascii="Times New Roman" w:hAnsi="Times New Roman" w:cs="Times New Roman"/>
          <w:sz w:val="24"/>
          <w:szCs w:val="24"/>
        </w:rPr>
        <w:fldChar w:fldCharType="separate"/>
      </w:r>
      <w:r w:rsidRPr="0000144E">
        <w:rPr>
          <w:rFonts w:ascii="Times New Roman" w:hAnsi="Times New Roman" w:cs="Times New Roman"/>
          <w:color w:val="000A0F"/>
          <w:sz w:val="24"/>
          <w:szCs w:val="24"/>
        </w:rPr>
        <w:t xml:space="preserve"> </w:t>
      </w:r>
      <w:r w:rsidR="0065334F" w:rsidRPr="0065334F">
        <w:rPr>
          <w:rFonts w:ascii="Times New Roman" w:hAnsi="Times New Roman" w:cs="Times New Roman"/>
          <w:sz w:val="28"/>
          <w:szCs w:val="28"/>
        </w:rPr>
        <w:t>BMPS4009 &amp; BMPL4007</w:t>
      </w:r>
      <w:r w:rsidR="00014A56">
        <w:rPr>
          <w:rFonts w:ascii="Times New Roman" w:hAnsi="Times New Roman" w:cs="Times New Roman"/>
          <w:sz w:val="28"/>
          <w:szCs w:val="28"/>
        </w:rPr>
        <w:t>/ Learning in the Digital Era</w:t>
      </w:r>
    </w:p>
    <w:p w14:paraId="51BD11DF" w14:textId="20FF8846" w:rsidR="001F24DE" w:rsidRPr="00805BE1" w:rsidRDefault="00924D72" w:rsidP="0000144E">
      <w:pPr>
        <w:spacing w:after="0" w:line="360" w:lineRule="auto"/>
        <w:contextualSpacing/>
        <w:jc w:val="center"/>
        <w:rPr>
          <w:rFonts w:ascii="Times New Roman" w:hAnsi="Times New Roman" w:cs="Times New Roman"/>
          <w:sz w:val="24"/>
          <w:szCs w:val="24"/>
        </w:rPr>
      </w:pPr>
      <w:r w:rsidRPr="0000144E">
        <w:rPr>
          <w:rFonts w:ascii="Times New Roman" w:hAnsi="Times New Roman" w:cs="Times New Roman"/>
          <w:sz w:val="24"/>
          <w:szCs w:val="24"/>
        </w:rPr>
        <w:fldChar w:fldCharType="end"/>
      </w:r>
    </w:p>
    <w:p w14:paraId="51BD11E0" w14:textId="77777777" w:rsidR="001F24DE" w:rsidRPr="00805BE1" w:rsidRDefault="001F24DE" w:rsidP="00805BE1">
      <w:pPr>
        <w:spacing w:after="0" w:line="360" w:lineRule="auto"/>
        <w:contextualSpacing/>
        <w:rPr>
          <w:rFonts w:ascii="Times New Roman" w:hAnsi="Times New Roman" w:cs="Times New Roman"/>
          <w:sz w:val="24"/>
          <w:szCs w:val="24"/>
        </w:rPr>
      </w:pPr>
      <w:r w:rsidRPr="00805BE1">
        <w:rPr>
          <w:rFonts w:ascii="Times New Roman" w:hAnsi="Times New Roman" w:cs="Times New Roman"/>
          <w:sz w:val="24"/>
          <w:szCs w:val="24"/>
        </w:rPr>
        <w:br w:type="page"/>
      </w:r>
    </w:p>
    <w:sdt>
      <w:sdtPr>
        <w:rPr>
          <w:rFonts w:ascii="Times New Roman" w:eastAsiaTheme="minorHAnsi" w:hAnsi="Times New Roman" w:cs="Times New Roman"/>
          <w:b/>
          <w:color w:val="auto"/>
          <w:sz w:val="24"/>
          <w:szCs w:val="24"/>
        </w:rPr>
        <w:id w:val="24832642"/>
        <w:docPartObj>
          <w:docPartGallery w:val="Table of Contents"/>
          <w:docPartUnique/>
        </w:docPartObj>
      </w:sdtPr>
      <w:sdtEndPr>
        <w:rPr>
          <w:bCs/>
          <w:noProof/>
        </w:rPr>
      </w:sdtEndPr>
      <w:sdtContent>
        <w:p w14:paraId="51BD11E1" w14:textId="77777777" w:rsidR="007F42DD" w:rsidRPr="007F42DD" w:rsidRDefault="007F42DD" w:rsidP="007F42DD">
          <w:pPr>
            <w:pStyle w:val="TOCHeading"/>
            <w:jc w:val="center"/>
            <w:rPr>
              <w:rFonts w:ascii="Times New Roman" w:hAnsi="Times New Roman" w:cs="Times New Roman"/>
              <w:b/>
              <w:color w:val="auto"/>
              <w:sz w:val="24"/>
              <w:szCs w:val="24"/>
            </w:rPr>
          </w:pPr>
          <w:r w:rsidRPr="007F42DD">
            <w:rPr>
              <w:rFonts w:ascii="Times New Roman" w:hAnsi="Times New Roman" w:cs="Times New Roman"/>
              <w:b/>
              <w:color w:val="auto"/>
              <w:sz w:val="24"/>
              <w:szCs w:val="24"/>
            </w:rPr>
            <w:t>Table of Contents</w:t>
          </w:r>
        </w:p>
        <w:p w14:paraId="51BD11E2" w14:textId="77777777" w:rsidR="007F42DD" w:rsidRPr="007F42DD" w:rsidRDefault="007F42DD" w:rsidP="007F42DD">
          <w:pPr>
            <w:rPr>
              <w:rFonts w:ascii="Times New Roman" w:hAnsi="Times New Roman" w:cs="Times New Roman"/>
              <w:sz w:val="24"/>
              <w:szCs w:val="24"/>
            </w:rPr>
          </w:pPr>
        </w:p>
        <w:p w14:paraId="51BD11E3" w14:textId="77777777" w:rsidR="007F42DD" w:rsidRPr="007F42DD" w:rsidRDefault="007F42DD">
          <w:pPr>
            <w:pStyle w:val="TOC1"/>
            <w:tabs>
              <w:tab w:val="right" w:leader="dot" w:pos="9350"/>
            </w:tabs>
            <w:rPr>
              <w:rFonts w:ascii="Times New Roman" w:hAnsi="Times New Roman" w:cs="Times New Roman"/>
              <w:noProof/>
              <w:sz w:val="24"/>
              <w:szCs w:val="24"/>
            </w:rPr>
          </w:pPr>
          <w:r w:rsidRPr="007F42DD">
            <w:rPr>
              <w:rFonts w:ascii="Times New Roman" w:hAnsi="Times New Roman" w:cs="Times New Roman"/>
              <w:sz w:val="24"/>
              <w:szCs w:val="24"/>
            </w:rPr>
            <w:fldChar w:fldCharType="begin"/>
          </w:r>
          <w:r w:rsidRPr="007F42DD">
            <w:rPr>
              <w:rFonts w:ascii="Times New Roman" w:hAnsi="Times New Roman" w:cs="Times New Roman"/>
              <w:sz w:val="24"/>
              <w:szCs w:val="24"/>
            </w:rPr>
            <w:instrText xml:space="preserve"> TOC \o "1-3" \h \z \u </w:instrText>
          </w:r>
          <w:r w:rsidRPr="007F42DD">
            <w:rPr>
              <w:rFonts w:ascii="Times New Roman" w:hAnsi="Times New Roman" w:cs="Times New Roman"/>
              <w:sz w:val="24"/>
              <w:szCs w:val="24"/>
            </w:rPr>
            <w:fldChar w:fldCharType="separate"/>
          </w:r>
          <w:hyperlink w:anchor="_Toc131718658" w:history="1">
            <w:r w:rsidRPr="007F42DD">
              <w:rPr>
                <w:rStyle w:val="Hyperlink"/>
                <w:rFonts w:ascii="Times New Roman" w:hAnsi="Times New Roman" w:cs="Times New Roman"/>
                <w:noProof/>
                <w:color w:val="auto"/>
                <w:sz w:val="24"/>
                <w:szCs w:val="24"/>
              </w:rPr>
              <w:t>Task 1: Reflection</w:t>
            </w:r>
            <w:r w:rsidRPr="007F42DD">
              <w:rPr>
                <w:rFonts w:ascii="Times New Roman" w:hAnsi="Times New Roman" w:cs="Times New Roman"/>
                <w:noProof/>
                <w:webHidden/>
                <w:sz w:val="24"/>
                <w:szCs w:val="24"/>
              </w:rPr>
              <w:tab/>
            </w:r>
            <w:r w:rsidRPr="007F42DD">
              <w:rPr>
                <w:rFonts w:ascii="Times New Roman" w:hAnsi="Times New Roman" w:cs="Times New Roman"/>
                <w:noProof/>
                <w:webHidden/>
                <w:sz w:val="24"/>
                <w:szCs w:val="24"/>
              </w:rPr>
              <w:fldChar w:fldCharType="begin"/>
            </w:r>
            <w:r w:rsidRPr="007F42DD">
              <w:rPr>
                <w:rFonts w:ascii="Times New Roman" w:hAnsi="Times New Roman" w:cs="Times New Roman"/>
                <w:noProof/>
                <w:webHidden/>
                <w:sz w:val="24"/>
                <w:szCs w:val="24"/>
              </w:rPr>
              <w:instrText xml:space="preserve"> PAGEREF _Toc131718658 \h </w:instrText>
            </w:r>
            <w:r w:rsidRPr="007F42DD">
              <w:rPr>
                <w:rFonts w:ascii="Times New Roman" w:hAnsi="Times New Roman" w:cs="Times New Roman"/>
                <w:noProof/>
                <w:webHidden/>
                <w:sz w:val="24"/>
                <w:szCs w:val="24"/>
              </w:rPr>
            </w:r>
            <w:r w:rsidRPr="007F42DD">
              <w:rPr>
                <w:rFonts w:ascii="Times New Roman" w:hAnsi="Times New Roman" w:cs="Times New Roman"/>
                <w:noProof/>
                <w:webHidden/>
                <w:sz w:val="24"/>
                <w:szCs w:val="24"/>
              </w:rPr>
              <w:fldChar w:fldCharType="separate"/>
            </w:r>
            <w:r w:rsidRPr="007F42DD">
              <w:rPr>
                <w:rFonts w:ascii="Times New Roman" w:hAnsi="Times New Roman" w:cs="Times New Roman"/>
                <w:noProof/>
                <w:webHidden/>
                <w:sz w:val="24"/>
                <w:szCs w:val="24"/>
              </w:rPr>
              <w:t>3</w:t>
            </w:r>
            <w:r w:rsidRPr="007F42DD">
              <w:rPr>
                <w:rFonts w:ascii="Times New Roman" w:hAnsi="Times New Roman" w:cs="Times New Roman"/>
                <w:noProof/>
                <w:webHidden/>
                <w:sz w:val="24"/>
                <w:szCs w:val="24"/>
              </w:rPr>
              <w:fldChar w:fldCharType="end"/>
            </w:r>
          </w:hyperlink>
        </w:p>
        <w:p w14:paraId="51BD11E4" w14:textId="77777777" w:rsidR="007F42DD" w:rsidRPr="007F42DD" w:rsidRDefault="00000000">
          <w:pPr>
            <w:pStyle w:val="TOC2"/>
            <w:tabs>
              <w:tab w:val="right" w:leader="dot" w:pos="9350"/>
            </w:tabs>
            <w:rPr>
              <w:rFonts w:ascii="Times New Roman" w:hAnsi="Times New Roman" w:cs="Times New Roman"/>
              <w:noProof/>
              <w:sz w:val="24"/>
              <w:szCs w:val="24"/>
            </w:rPr>
          </w:pPr>
          <w:hyperlink w:anchor="_Toc131718659" w:history="1">
            <w:r w:rsidR="007F42DD" w:rsidRPr="007F42DD">
              <w:rPr>
                <w:rStyle w:val="Hyperlink"/>
                <w:rFonts w:ascii="Times New Roman" w:hAnsi="Times New Roman" w:cs="Times New Roman"/>
                <w:noProof/>
                <w:color w:val="auto"/>
                <w:sz w:val="24"/>
                <w:szCs w:val="24"/>
              </w:rPr>
              <w:t>Introduction</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_Toc131718659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3</w:t>
            </w:r>
            <w:r w:rsidR="007F42DD" w:rsidRPr="007F42DD">
              <w:rPr>
                <w:rFonts w:ascii="Times New Roman" w:hAnsi="Times New Roman" w:cs="Times New Roman"/>
                <w:noProof/>
                <w:webHidden/>
                <w:sz w:val="24"/>
                <w:szCs w:val="24"/>
              </w:rPr>
              <w:fldChar w:fldCharType="end"/>
            </w:r>
          </w:hyperlink>
        </w:p>
        <w:p w14:paraId="51BD11E5" w14:textId="77777777" w:rsidR="007F42DD" w:rsidRPr="007F42DD" w:rsidRDefault="00000000">
          <w:pPr>
            <w:pStyle w:val="TOC3"/>
            <w:tabs>
              <w:tab w:val="right" w:leader="dot" w:pos="9350"/>
            </w:tabs>
            <w:rPr>
              <w:rFonts w:ascii="Times New Roman" w:hAnsi="Times New Roman" w:cs="Times New Roman"/>
              <w:noProof/>
              <w:sz w:val="24"/>
              <w:szCs w:val="24"/>
            </w:rPr>
          </w:pPr>
          <w:hyperlink w:anchor="_Toc131718660" w:history="1">
            <w:r w:rsidR="007F42DD" w:rsidRPr="007F42DD">
              <w:rPr>
                <w:rStyle w:val="Hyperlink"/>
                <w:rFonts w:ascii="Times New Roman" w:hAnsi="Times New Roman" w:cs="Times New Roman"/>
                <w:noProof/>
                <w:color w:val="auto"/>
                <w:sz w:val="24"/>
                <w:szCs w:val="24"/>
              </w:rPr>
              <w:t>Description</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_Toc131718660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3</w:t>
            </w:r>
            <w:r w:rsidR="007F42DD" w:rsidRPr="007F42DD">
              <w:rPr>
                <w:rFonts w:ascii="Times New Roman" w:hAnsi="Times New Roman" w:cs="Times New Roman"/>
                <w:noProof/>
                <w:webHidden/>
                <w:sz w:val="24"/>
                <w:szCs w:val="24"/>
              </w:rPr>
              <w:fldChar w:fldCharType="end"/>
            </w:r>
          </w:hyperlink>
        </w:p>
        <w:p w14:paraId="51BD11E6" w14:textId="77777777" w:rsidR="007F42DD" w:rsidRPr="007F42DD" w:rsidRDefault="00000000">
          <w:pPr>
            <w:pStyle w:val="TOC3"/>
            <w:tabs>
              <w:tab w:val="right" w:leader="dot" w:pos="9350"/>
            </w:tabs>
            <w:rPr>
              <w:rFonts w:ascii="Times New Roman" w:hAnsi="Times New Roman" w:cs="Times New Roman"/>
              <w:noProof/>
              <w:sz w:val="24"/>
              <w:szCs w:val="24"/>
            </w:rPr>
          </w:pPr>
          <w:hyperlink w:anchor="_Toc131718661" w:history="1">
            <w:r w:rsidR="007F42DD" w:rsidRPr="007F42DD">
              <w:rPr>
                <w:rStyle w:val="Hyperlink"/>
                <w:rFonts w:ascii="Times New Roman" w:hAnsi="Times New Roman" w:cs="Times New Roman"/>
                <w:noProof/>
                <w:color w:val="auto"/>
                <w:sz w:val="24"/>
                <w:szCs w:val="24"/>
              </w:rPr>
              <w:t>Feelings</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_Toc131718661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3</w:t>
            </w:r>
            <w:r w:rsidR="007F42DD" w:rsidRPr="007F42DD">
              <w:rPr>
                <w:rFonts w:ascii="Times New Roman" w:hAnsi="Times New Roman" w:cs="Times New Roman"/>
                <w:noProof/>
                <w:webHidden/>
                <w:sz w:val="24"/>
                <w:szCs w:val="24"/>
              </w:rPr>
              <w:fldChar w:fldCharType="end"/>
            </w:r>
          </w:hyperlink>
        </w:p>
        <w:p w14:paraId="51BD11E7" w14:textId="77777777" w:rsidR="007F42DD" w:rsidRPr="007F42DD" w:rsidRDefault="00000000">
          <w:pPr>
            <w:pStyle w:val="TOC3"/>
            <w:tabs>
              <w:tab w:val="right" w:leader="dot" w:pos="9350"/>
            </w:tabs>
            <w:rPr>
              <w:rFonts w:ascii="Times New Roman" w:hAnsi="Times New Roman" w:cs="Times New Roman"/>
              <w:noProof/>
              <w:sz w:val="24"/>
              <w:szCs w:val="24"/>
            </w:rPr>
          </w:pPr>
          <w:hyperlink w:anchor="_Toc131718662" w:history="1">
            <w:r w:rsidR="007F42DD" w:rsidRPr="007F42DD">
              <w:rPr>
                <w:rStyle w:val="Hyperlink"/>
                <w:rFonts w:ascii="Times New Roman" w:hAnsi="Times New Roman" w:cs="Times New Roman"/>
                <w:noProof/>
                <w:color w:val="auto"/>
                <w:sz w:val="24"/>
                <w:szCs w:val="24"/>
              </w:rPr>
              <w:t>Evaluation</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_Toc131718662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4</w:t>
            </w:r>
            <w:r w:rsidR="007F42DD" w:rsidRPr="007F42DD">
              <w:rPr>
                <w:rFonts w:ascii="Times New Roman" w:hAnsi="Times New Roman" w:cs="Times New Roman"/>
                <w:noProof/>
                <w:webHidden/>
                <w:sz w:val="24"/>
                <w:szCs w:val="24"/>
              </w:rPr>
              <w:fldChar w:fldCharType="end"/>
            </w:r>
          </w:hyperlink>
        </w:p>
        <w:p w14:paraId="51BD11E8" w14:textId="77777777" w:rsidR="007F42DD" w:rsidRPr="007F42DD" w:rsidRDefault="00000000">
          <w:pPr>
            <w:pStyle w:val="TOC3"/>
            <w:tabs>
              <w:tab w:val="right" w:leader="dot" w:pos="9350"/>
            </w:tabs>
            <w:rPr>
              <w:rFonts w:ascii="Times New Roman" w:hAnsi="Times New Roman" w:cs="Times New Roman"/>
              <w:noProof/>
              <w:sz w:val="24"/>
              <w:szCs w:val="24"/>
            </w:rPr>
          </w:pPr>
          <w:hyperlink w:anchor="_Toc131718663" w:history="1">
            <w:r w:rsidR="007F42DD" w:rsidRPr="007F42DD">
              <w:rPr>
                <w:rStyle w:val="Hyperlink"/>
                <w:rFonts w:ascii="Times New Roman" w:hAnsi="Times New Roman" w:cs="Times New Roman"/>
                <w:noProof/>
                <w:color w:val="auto"/>
                <w:sz w:val="24"/>
                <w:szCs w:val="24"/>
              </w:rPr>
              <w:t>Analysis</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_Toc131718663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4</w:t>
            </w:r>
            <w:r w:rsidR="007F42DD" w:rsidRPr="007F42DD">
              <w:rPr>
                <w:rFonts w:ascii="Times New Roman" w:hAnsi="Times New Roman" w:cs="Times New Roman"/>
                <w:noProof/>
                <w:webHidden/>
                <w:sz w:val="24"/>
                <w:szCs w:val="24"/>
              </w:rPr>
              <w:fldChar w:fldCharType="end"/>
            </w:r>
          </w:hyperlink>
        </w:p>
        <w:p w14:paraId="51BD11E9" w14:textId="77777777" w:rsidR="007F42DD" w:rsidRPr="007F42DD" w:rsidRDefault="00000000">
          <w:pPr>
            <w:pStyle w:val="TOC3"/>
            <w:tabs>
              <w:tab w:val="right" w:leader="dot" w:pos="9350"/>
            </w:tabs>
            <w:rPr>
              <w:rFonts w:ascii="Times New Roman" w:hAnsi="Times New Roman" w:cs="Times New Roman"/>
              <w:noProof/>
              <w:sz w:val="24"/>
              <w:szCs w:val="24"/>
            </w:rPr>
          </w:pPr>
          <w:hyperlink w:anchor="_Toc131718664" w:history="1">
            <w:r w:rsidR="007F42DD" w:rsidRPr="007F42DD">
              <w:rPr>
                <w:rStyle w:val="Hyperlink"/>
                <w:rFonts w:ascii="Times New Roman" w:hAnsi="Times New Roman" w:cs="Times New Roman"/>
                <w:noProof/>
                <w:color w:val="auto"/>
                <w:sz w:val="24"/>
                <w:szCs w:val="24"/>
              </w:rPr>
              <w:t>Conclusion</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_Toc131718664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5</w:t>
            </w:r>
            <w:r w:rsidR="007F42DD" w:rsidRPr="007F42DD">
              <w:rPr>
                <w:rFonts w:ascii="Times New Roman" w:hAnsi="Times New Roman" w:cs="Times New Roman"/>
                <w:noProof/>
                <w:webHidden/>
                <w:sz w:val="24"/>
                <w:szCs w:val="24"/>
              </w:rPr>
              <w:fldChar w:fldCharType="end"/>
            </w:r>
          </w:hyperlink>
        </w:p>
        <w:p w14:paraId="51BD11EA" w14:textId="77777777" w:rsidR="007F42DD" w:rsidRPr="007F42DD" w:rsidRDefault="00000000">
          <w:pPr>
            <w:pStyle w:val="TOC3"/>
            <w:tabs>
              <w:tab w:val="right" w:leader="dot" w:pos="9350"/>
            </w:tabs>
            <w:rPr>
              <w:rFonts w:ascii="Times New Roman" w:hAnsi="Times New Roman" w:cs="Times New Roman"/>
              <w:noProof/>
              <w:sz w:val="24"/>
              <w:szCs w:val="24"/>
            </w:rPr>
          </w:pPr>
          <w:hyperlink w:anchor="_Toc131718665" w:history="1">
            <w:r w:rsidR="007F42DD" w:rsidRPr="007F42DD">
              <w:rPr>
                <w:rStyle w:val="Hyperlink"/>
                <w:rFonts w:ascii="Times New Roman" w:hAnsi="Times New Roman" w:cs="Times New Roman"/>
                <w:noProof/>
                <w:color w:val="auto"/>
                <w:sz w:val="24"/>
                <w:szCs w:val="24"/>
              </w:rPr>
              <w:t>Action Plan</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_Toc131718665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5</w:t>
            </w:r>
            <w:r w:rsidR="007F42DD" w:rsidRPr="007F42DD">
              <w:rPr>
                <w:rFonts w:ascii="Times New Roman" w:hAnsi="Times New Roman" w:cs="Times New Roman"/>
                <w:noProof/>
                <w:webHidden/>
                <w:sz w:val="24"/>
                <w:szCs w:val="24"/>
              </w:rPr>
              <w:fldChar w:fldCharType="end"/>
            </w:r>
          </w:hyperlink>
        </w:p>
        <w:p w14:paraId="51BD11EB" w14:textId="77777777" w:rsidR="007F42DD" w:rsidRPr="007F42DD" w:rsidRDefault="00000000">
          <w:pPr>
            <w:pStyle w:val="TOC1"/>
            <w:tabs>
              <w:tab w:val="right" w:leader="dot" w:pos="9350"/>
            </w:tabs>
            <w:rPr>
              <w:rFonts w:ascii="Times New Roman" w:hAnsi="Times New Roman" w:cs="Times New Roman"/>
              <w:noProof/>
              <w:sz w:val="24"/>
              <w:szCs w:val="24"/>
            </w:rPr>
          </w:pPr>
          <w:hyperlink w:anchor="_Toc131718666" w:history="1">
            <w:r w:rsidR="007F42DD" w:rsidRPr="007F42DD">
              <w:rPr>
                <w:rStyle w:val="Hyperlink"/>
                <w:rFonts w:ascii="Times New Roman" w:hAnsi="Times New Roman" w:cs="Times New Roman"/>
                <w:noProof/>
                <w:color w:val="auto"/>
                <w:sz w:val="24"/>
                <w:szCs w:val="24"/>
              </w:rPr>
              <w:t>Task 2: Personal Development Plan</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_Toc131718666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5</w:t>
            </w:r>
            <w:r w:rsidR="007F42DD" w:rsidRPr="007F42DD">
              <w:rPr>
                <w:rFonts w:ascii="Times New Roman" w:hAnsi="Times New Roman" w:cs="Times New Roman"/>
                <w:noProof/>
                <w:webHidden/>
                <w:sz w:val="24"/>
                <w:szCs w:val="24"/>
              </w:rPr>
              <w:fldChar w:fldCharType="end"/>
            </w:r>
          </w:hyperlink>
        </w:p>
        <w:p w14:paraId="51BD11EC" w14:textId="77777777" w:rsidR="007F42DD" w:rsidRPr="007F42DD" w:rsidRDefault="00000000">
          <w:pPr>
            <w:pStyle w:val="TOC2"/>
            <w:tabs>
              <w:tab w:val="right" w:leader="dot" w:pos="9350"/>
            </w:tabs>
            <w:rPr>
              <w:rFonts w:ascii="Times New Roman" w:hAnsi="Times New Roman" w:cs="Times New Roman"/>
              <w:noProof/>
              <w:sz w:val="24"/>
              <w:szCs w:val="24"/>
            </w:rPr>
          </w:pPr>
          <w:hyperlink w:anchor="_Toc131718667" w:history="1">
            <w:r w:rsidR="007F42DD" w:rsidRPr="007F42DD">
              <w:rPr>
                <w:rStyle w:val="Hyperlink"/>
                <w:rFonts w:ascii="Times New Roman" w:hAnsi="Times New Roman" w:cs="Times New Roman"/>
                <w:noProof/>
                <w:color w:val="auto"/>
                <w:sz w:val="24"/>
                <w:szCs w:val="24"/>
              </w:rPr>
              <w:t>Technical skills</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_Toc131718667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5</w:t>
            </w:r>
            <w:r w:rsidR="007F42DD" w:rsidRPr="007F42DD">
              <w:rPr>
                <w:rFonts w:ascii="Times New Roman" w:hAnsi="Times New Roman" w:cs="Times New Roman"/>
                <w:noProof/>
                <w:webHidden/>
                <w:sz w:val="24"/>
                <w:szCs w:val="24"/>
              </w:rPr>
              <w:fldChar w:fldCharType="end"/>
            </w:r>
          </w:hyperlink>
        </w:p>
        <w:p w14:paraId="51BD11ED" w14:textId="77777777" w:rsidR="007F42DD" w:rsidRPr="007F42DD" w:rsidRDefault="00000000">
          <w:pPr>
            <w:pStyle w:val="TOC2"/>
            <w:tabs>
              <w:tab w:val="right" w:leader="dot" w:pos="9350"/>
            </w:tabs>
            <w:rPr>
              <w:rFonts w:ascii="Times New Roman" w:hAnsi="Times New Roman" w:cs="Times New Roman"/>
              <w:noProof/>
              <w:sz w:val="24"/>
              <w:szCs w:val="24"/>
            </w:rPr>
          </w:pPr>
          <w:hyperlink w:anchor="_Toc131718668" w:history="1">
            <w:r w:rsidR="007F42DD" w:rsidRPr="007F42DD">
              <w:rPr>
                <w:rStyle w:val="Hyperlink"/>
                <w:rFonts w:ascii="Times New Roman" w:hAnsi="Times New Roman" w:cs="Times New Roman"/>
                <w:noProof/>
                <w:color w:val="auto"/>
                <w:sz w:val="24"/>
                <w:szCs w:val="24"/>
              </w:rPr>
              <w:t>Time management</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_Toc131718668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6</w:t>
            </w:r>
            <w:r w:rsidR="007F42DD" w:rsidRPr="007F42DD">
              <w:rPr>
                <w:rFonts w:ascii="Times New Roman" w:hAnsi="Times New Roman" w:cs="Times New Roman"/>
                <w:noProof/>
                <w:webHidden/>
                <w:sz w:val="24"/>
                <w:szCs w:val="24"/>
              </w:rPr>
              <w:fldChar w:fldCharType="end"/>
            </w:r>
          </w:hyperlink>
        </w:p>
        <w:p w14:paraId="51BD11EE" w14:textId="77777777" w:rsidR="007F42DD" w:rsidRPr="007F42DD" w:rsidRDefault="00000000">
          <w:pPr>
            <w:pStyle w:val="TOC2"/>
            <w:tabs>
              <w:tab w:val="right" w:leader="dot" w:pos="9350"/>
            </w:tabs>
            <w:rPr>
              <w:rFonts w:ascii="Times New Roman" w:hAnsi="Times New Roman" w:cs="Times New Roman"/>
              <w:noProof/>
              <w:sz w:val="24"/>
              <w:szCs w:val="24"/>
            </w:rPr>
          </w:pPr>
          <w:hyperlink w:anchor="_Toc131718669" w:history="1">
            <w:r w:rsidR="007F42DD" w:rsidRPr="007F42DD">
              <w:rPr>
                <w:rStyle w:val="Hyperlink"/>
                <w:rFonts w:ascii="Times New Roman" w:hAnsi="Times New Roman" w:cs="Times New Roman"/>
                <w:noProof/>
                <w:color w:val="auto"/>
                <w:sz w:val="24"/>
                <w:szCs w:val="24"/>
              </w:rPr>
              <w:t>Motivation and engagement</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_Toc131718669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6</w:t>
            </w:r>
            <w:r w:rsidR="007F42DD" w:rsidRPr="007F42DD">
              <w:rPr>
                <w:rFonts w:ascii="Times New Roman" w:hAnsi="Times New Roman" w:cs="Times New Roman"/>
                <w:noProof/>
                <w:webHidden/>
                <w:sz w:val="24"/>
                <w:szCs w:val="24"/>
              </w:rPr>
              <w:fldChar w:fldCharType="end"/>
            </w:r>
          </w:hyperlink>
        </w:p>
        <w:p w14:paraId="51BD11EF" w14:textId="77777777" w:rsidR="007F42DD" w:rsidRPr="007F42DD" w:rsidRDefault="00000000">
          <w:pPr>
            <w:pStyle w:val="TOC1"/>
            <w:tabs>
              <w:tab w:val="right" w:leader="dot" w:pos="9350"/>
            </w:tabs>
            <w:rPr>
              <w:rFonts w:ascii="Times New Roman" w:hAnsi="Times New Roman" w:cs="Times New Roman"/>
              <w:noProof/>
              <w:sz w:val="24"/>
              <w:szCs w:val="24"/>
            </w:rPr>
          </w:pPr>
          <w:hyperlink w:anchor="_Toc131718670" w:history="1">
            <w:r w:rsidR="007F42DD" w:rsidRPr="007F42DD">
              <w:rPr>
                <w:rStyle w:val="Hyperlink"/>
                <w:rFonts w:ascii="Times New Roman" w:hAnsi="Times New Roman" w:cs="Times New Roman"/>
                <w:noProof/>
                <w:color w:val="auto"/>
                <w:sz w:val="24"/>
                <w:szCs w:val="24"/>
              </w:rPr>
              <w:t>SMART Goals</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_Toc131718670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7</w:t>
            </w:r>
            <w:r w:rsidR="007F42DD" w:rsidRPr="007F42DD">
              <w:rPr>
                <w:rFonts w:ascii="Times New Roman" w:hAnsi="Times New Roman" w:cs="Times New Roman"/>
                <w:noProof/>
                <w:webHidden/>
                <w:sz w:val="24"/>
                <w:szCs w:val="24"/>
              </w:rPr>
              <w:fldChar w:fldCharType="end"/>
            </w:r>
          </w:hyperlink>
        </w:p>
        <w:p w14:paraId="51BD11F0" w14:textId="77777777" w:rsidR="007F42DD" w:rsidRPr="007F42DD" w:rsidRDefault="00000000">
          <w:pPr>
            <w:pStyle w:val="TOC1"/>
            <w:tabs>
              <w:tab w:val="right" w:leader="dot" w:pos="9350"/>
            </w:tabs>
            <w:rPr>
              <w:rFonts w:ascii="Times New Roman" w:hAnsi="Times New Roman" w:cs="Times New Roman"/>
              <w:noProof/>
              <w:sz w:val="24"/>
              <w:szCs w:val="24"/>
            </w:rPr>
          </w:pPr>
          <w:hyperlink w:anchor="_Toc131718671" w:history="1">
            <w:r w:rsidR="007F42DD" w:rsidRPr="007F42DD">
              <w:rPr>
                <w:rStyle w:val="Hyperlink"/>
                <w:rFonts w:ascii="Times New Roman" w:hAnsi="Times New Roman" w:cs="Times New Roman"/>
                <w:noProof/>
                <w:color w:val="auto"/>
                <w:sz w:val="24"/>
                <w:szCs w:val="24"/>
              </w:rPr>
              <w:t>References</w:t>
            </w:r>
            <w:r w:rsidR="007F42DD" w:rsidRPr="007F42DD">
              <w:rPr>
                <w:rFonts w:ascii="Times New Roman" w:hAnsi="Times New Roman" w:cs="Times New Roman"/>
                <w:noProof/>
                <w:webHidden/>
                <w:sz w:val="24"/>
                <w:szCs w:val="24"/>
              </w:rPr>
              <w:tab/>
            </w:r>
            <w:r w:rsidR="007F42DD" w:rsidRPr="007F42DD">
              <w:rPr>
                <w:rFonts w:ascii="Times New Roman" w:hAnsi="Times New Roman" w:cs="Times New Roman"/>
                <w:noProof/>
                <w:webHidden/>
                <w:sz w:val="24"/>
                <w:szCs w:val="24"/>
              </w:rPr>
              <w:fldChar w:fldCharType="begin"/>
            </w:r>
            <w:r w:rsidR="007F42DD" w:rsidRPr="007F42DD">
              <w:rPr>
                <w:rFonts w:ascii="Times New Roman" w:hAnsi="Times New Roman" w:cs="Times New Roman"/>
                <w:noProof/>
                <w:webHidden/>
                <w:sz w:val="24"/>
                <w:szCs w:val="24"/>
              </w:rPr>
              <w:instrText xml:space="preserve"> PAGEREF _Toc131718671 \h </w:instrText>
            </w:r>
            <w:r w:rsidR="007F42DD" w:rsidRPr="007F42DD">
              <w:rPr>
                <w:rFonts w:ascii="Times New Roman" w:hAnsi="Times New Roman" w:cs="Times New Roman"/>
                <w:noProof/>
                <w:webHidden/>
                <w:sz w:val="24"/>
                <w:szCs w:val="24"/>
              </w:rPr>
            </w:r>
            <w:r w:rsidR="007F42DD" w:rsidRPr="007F42DD">
              <w:rPr>
                <w:rFonts w:ascii="Times New Roman" w:hAnsi="Times New Roman" w:cs="Times New Roman"/>
                <w:noProof/>
                <w:webHidden/>
                <w:sz w:val="24"/>
                <w:szCs w:val="24"/>
              </w:rPr>
              <w:fldChar w:fldCharType="separate"/>
            </w:r>
            <w:r w:rsidR="007F42DD" w:rsidRPr="007F42DD">
              <w:rPr>
                <w:rFonts w:ascii="Times New Roman" w:hAnsi="Times New Roman" w:cs="Times New Roman"/>
                <w:noProof/>
                <w:webHidden/>
                <w:sz w:val="24"/>
                <w:szCs w:val="24"/>
              </w:rPr>
              <w:t>9</w:t>
            </w:r>
            <w:r w:rsidR="007F42DD" w:rsidRPr="007F42DD">
              <w:rPr>
                <w:rFonts w:ascii="Times New Roman" w:hAnsi="Times New Roman" w:cs="Times New Roman"/>
                <w:noProof/>
                <w:webHidden/>
                <w:sz w:val="24"/>
                <w:szCs w:val="24"/>
              </w:rPr>
              <w:fldChar w:fldCharType="end"/>
            </w:r>
          </w:hyperlink>
        </w:p>
        <w:p w14:paraId="51BD11F1" w14:textId="77777777" w:rsidR="007F42DD" w:rsidRDefault="007F42DD">
          <w:r w:rsidRPr="007F42DD">
            <w:rPr>
              <w:rFonts w:ascii="Times New Roman" w:hAnsi="Times New Roman" w:cs="Times New Roman"/>
              <w:b/>
              <w:bCs/>
              <w:noProof/>
              <w:sz w:val="24"/>
              <w:szCs w:val="24"/>
            </w:rPr>
            <w:fldChar w:fldCharType="end"/>
          </w:r>
        </w:p>
      </w:sdtContent>
    </w:sdt>
    <w:p w14:paraId="51BD11F2" w14:textId="77777777" w:rsidR="001F24DE" w:rsidRPr="00805BE1" w:rsidRDefault="001F24DE" w:rsidP="00805BE1">
      <w:pPr>
        <w:spacing w:after="0" w:line="360" w:lineRule="auto"/>
        <w:contextualSpacing/>
        <w:jc w:val="both"/>
        <w:rPr>
          <w:rFonts w:ascii="Times New Roman" w:hAnsi="Times New Roman" w:cs="Times New Roman"/>
          <w:sz w:val="24"/>
          <w:szCs w:val="24"/>
        </w:rPr>
      </w:pPr>
    </w:p>
    <w:p w14:paraId="51BD11F3" w14:textId="77777777" w:rsidR="001F24DE" w:rsidRPr="00805BE1" w:rsidRDefault="001F24DE" w:rsidP="00805BE1">
      <w:pPr>
        <w:spacing w:after="0" w:line="360" w:lineRule="auto"/>
        <w:contextualSpacing/>
        <w:rPr>
          <w:rFonts w:ascii="Times New Roman" w:hAnsi="Times New Roman" w:cs="Times New Roman"/>
          <w:sz w:val="24"/>
          <w:szCs w:val="24"/>
        </w:rPr>
      </w:pPr>
      <w:r w:rsidRPr="00805BE1">
        <w:rPr>
          <w:rFonts w:ascii="Times New Roman" w:hAnsi="Times New Roman" w:cs="Times New Roman"/>
          <w:sz w:val="24"/>
          <w:szCs w:val="24"/>
        </w:rPr>
        <w:br w:type="page"/>
      </w:r>
    </w:p>
    <w:p w14:paraId="51BD11F4" w14:textId="77777777" w:rsidR="001F24DE" w:rsidRPr="00805BE1" w:rsidRDefault="001F24DE" w:rsidP="00805BE1">
      <w:pPr>
        <w:pStyle w:val="Heading1"/>
      </w:pPr>
      <w:bookmarkStart w:id="0" w:name="_Toc131718658"/>
      <w:r w:rsidRPr="00805BE1">
        <w:lastRenderedPageBreak/>
        <w:t>Task 1: Reflection</w:t>
      </w:r>
      <w:bookmarkEnd w:id="0"/>
    </w:p>
    <w:p w14:paraId="51BD11F5" w14:textId="77777777" w:rsidR="001F24DE" w:rsidRPr="00805BE1" w:rsidRDefault="001F24DE" w:rsidP="00805BE1">
      <w:pPr>
        <w:pStyle w:val="Heading2"/>
      </w:pPr>
      <w:bookmarkStart w:id="1" w:name="_Toc131718659"/>
      <w:r w:rsidRPr="00805BE1">
        <w:t>Introduction</w:t>
      </w:r>
      <w:bookmarkEnd w:id="1"/>
    </w:p>
    <w:p w14:paraId="51BD11F6" w14:textId="77777777" w:rsidR="001F24DE"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 xml:space="preserve">In countries such as the United Kingdom, the transition to online education has been accelerated by the global spread of the COVID-19 epidemic. Using the research of </w:t>
      </w:r>
      <w:proofErr w:type="spellStart"/>
      <w:r w:rsidRPr="00805BE1">
        <w:rPr>
          <w:rFonts w:ascii="Times New Roman" w:hAnsi="Times New Roman" w:cs="Times New Roman"/>
          <w:sz w:val="24"/>
          <w:szCs w:val="24"/>
        </w:rPr>
        <w:t>Kaisara</w:t>
      </w:r>
      <w:proofErr w:type="spellEnd"/>
      <w:r w:rsidRPr="00805BE1">
        <w:rPr>
          <w:rFonts w:ascii="Times New Roman" w:hAnsi="Times New Roman" w:cs="Times New Roman"/>
          <w:sz w:val="24"/>
          <w:szCs w:val="24"/>
        </w:rPr>
        <w:t xml:space="preserve"> and Bwalya (2021) on the challenges of e-learning for UK students, this article will assess my performance in the digital era of education in the United Kingdom. The six-step Gibbs reflective approach will be utilized, consisting of "description," "emotions," "evaluation," "analysis," and "conclusion" and "action plan."</w:t>
      </w:r>
    </w:p>
    <w:p w14:paraId="51BD11F7" w14:textId="77777777" w:rsidR="001F24DE" w:rsidRPr="00805BE1" w:rsidRDefault="001F24DE" w:rsidP="00805BE1">
      <w:pPr>
        <w:spacing w:after="0" w:line="360" w:lineRule="auto"/>
        <w:contextualSpacing/>
        <w:jc w:val="both"/>
        <w:rPr>
          <w:rFonts w:ascii="Times New Roman" w:hAnsi="Times New Roman" w:cs="Times New Roman"/>
          <w:sz w:val="24"/>
          <w:szCs w:val="24"/>
        </w:rPr>
      </w:pPr>
    </w:p>
    <w:p w14:paraId="51BD11F8" w14:textId="77777777" w:rsidR="001F24DE" w:rsidRPr="00805BE1" w:rsidRDefault="001F24DE" w:rsidP="00805BE1">
      <w:pPr>
        <w:pStyle w:val="Heading3"/>
      </w:pPr>
      <w:bookmarkStart w:id="2" w:name="_Toc131718660"/>
      <w:r w:rsidRPr="00805BE1">
        <w:t>Description</w:t>
      </w:r>
      <w:bookmarkEnd w:id="2"/>
    </w:p>
    <w:p w14:paraId="51BD11F9" w14:textId="77777777" w:rsidR="001F24DE"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Due to the COVID-19 epidemic, universities and colleges in the United Kingdom were forced to close their campuses, prompting a swift transition to online education. Several of my online courses were hosted on websites such as Moodle, Zoom, and Microsoft Teams. The classes consisted of both recorded and live instruction, interactive exercises, and small- and large-group discussions</w:t>
      </w:r>
      <w:r w:rsidR="00FA2D42" w:rsidRPr="00805BE1">
        <w:rPr>
          <w:rFonts w:ascii="Times New Roman" w:hAnsi="Times New Roman" w:cs="Times New Roman"/>
          <w:sz w:val="24"/>
          <w:szCs w:val="24"/>
        </w:rPr>
        <w:t xml:space="preserve"> </w:t>
      </w:r>
      <w:r w:rsidR="00805BE1" w:rsidRPr="00805BE1">
        <w:rPr>
          <w:rFonts w:ascii="Times New Roman" w:hAnsi="Times New Roman" w:cs="Times New Roman"/>
          <w:sz w:val="24"/>
          <w:szCs w:val="24"/>
        </w:rPr>
        <w:t>(</w:t>
      </w:r>
      <w:proofErr w:type="spellStart"/>
      <w:r w:rsidR="00805BE1" w:rsidRPr="00805BE1">
        <w:rPr>
          <w:rFonts w:ascii="Times New Roman" w:hAnsi="Times New Roman" w:cs="Times New Roman"/>
          <w:sz w:val="24"/>
          <w:szCs w:val="24"/>
        </w:rPr>
        <w:t>Elshaer</w:t>
      </w:r>
      <w:proofErr w:type="spellEnd"/>
      <w:r w:rsidR="00805BE1" w:rsidRPr="00805BE1">
        <w:rPr>
          <w:rFonts w:ascii="Times New Roman" w:hAnsi="Times New Roman" w:cs="Times New Roman"/>
          <w:sz w:val="24"/>
          <w:szCs w:val="24"/>
        </w:rPr>
        <w:t xml:space="preserve"> and </w:t>
      </w:r>
      <w:proofErr w:type="spellStart"/>
      <w:r w:rsidR="00805BE1" w:rsidRPr="00805BE1">
        <w:rPr>
          <w:rFonts w:ascii="Times New Roman" w:hAnsi="Times New Roman" w:cs="Times New Roman"/>
          <w:sz w:val="24"/>
          <w:szCs w:val="24"/>
        </w:rPr>
        <w:t>Sobaih</w:t>
      </w:r>
      <w:proofErr w:type="spellEnd"/>
      <w:r w:rsidR="00805BE1" w:rsidRPr="00805BE1">
        <w:rPr>
          <w:rFonts w:ascii="Times New Roman" w:hAnsi="Times New Roman" w:cs="Times New Roman"/>
          <w:sz w:val="24"/>
          <w:szCs w:val="24"/>
        </w:rPr>
        <w:t>, 2022)</w:t>
      </w:r>
      <w:r w:rsidRPr="00805BE1">
        <w:rPr>
          <w:rFonts w:ascii="Times New Roman" w:hAnsi="Times New Roman" w:cs="Times New Roman"/>
          <w:sz w:val="24"/>
          <w:szCs w:val="24"/>
        </w:rPr>
        <w:t>.</w:t>
      </w:r>
    </w:p>
    <w:p w14:paraId="51BD11FA" w14:textId="77777777" w:rsidR="001F24DE" w:rsidRPr="00805BE1" w:rsidRDefault="001F24DE" w:rsidP="00805BE1">
      <w:pPr>
        <w:spacing w:after="0" w:line="360" w:lineRule="auto"/>
        <w:contextualSpacing/>
        <w:jc w:val="both"/>
        <w:rPr>
          <w:rFonts w:ascii="Times New Roman" w:hAnsi="Times New Roman" w:cs="Times New Roman"/>
          <w:sz w:val="24"/>
          <w:szCs w:val="24"/>
        </w:rPr>
      </w:pPr>
    </w:p>
    <w:p w14:paraId="51BD11FB" w14:textId="77777777" w:rsidR="001F24DE" w:rsidRPr="00805BE1" w:rsidRDefault="001F24DE" w:rsidP="00805BE1">
      <w:pPr>
        <w:pStyle w:val="Heading3"/>
      </w:pPr>
      <w:bookmarkStart w:id="3" w:name="_Toc131718661"/>
      <w:r w:rsidRPr="00805BE1">
        <w:t>Feelings</w:t>
      </w:r>
      <w:bookmarkEnd w:id="3"/>
    </w:p>
    <w:p w14:paraId="51BD11FC" w14:textId="77777777" w:rsidR="001F24DE"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Unanticipated difficulties arose as I progressed through my online coursework. Without the ability to converse with my classmates and instructors in person, I felt as though I was missing out on an essential aspect of my education. I yearned for the comfort of casual conversation and prompt responses to my questions. In addition, it was difficult for me to maintain motivation and focus while studying alone in my room, without the regularity and discipline of a traditional classroom</w:t>
      </w:r>
      <w:r w:rsidR="00FA2D42" w:rsidRPr="00805BE1">
        <w:rPr>
          <w:rFonts w:ascii="Times New Roman" w:hAnsi="Times New Roman" w:cs="Times New Roman"/>
          <w:sz w:val="24"/>
          <w:szCs w:val="24"/>
        </w:rPr>
        <w:t xml:space="preserve"> </w:t>
      </w:r>
      <w:r w:rsidR="00805BE1" w:rsidRPr="00805BE1">
        <w:rPr>
          <w:rFonts w:ascii="Times New Roman" w:hAnsi="Times New Roman" w:cs="Times New Roman"/>
          <w:sz w:val="24"/>
          <w:szCs w:val="24"/>
        </w:rPr>
        <w:t>(Turnbull et al., 2021)</w:t>
      </w:r>
      <w:r w:rsidRPr="00805BE1">
        <w:rPr>
          <w:rFonts w:ascii="Times New Roman" w:hAnsi="Times New Roman" w:cs="Times New Roman"/>
          <w:sz w:val="24"/>
          <w:szCs w:val="24"/>
        </w:rPr>
        <w:t>. My ability to study was hindered by both internet connection and digital resource accessibility issues. My internet connection was occasionally slow or unreliable, making it challenging for me to access online resources or participate in live sessions. In addition, I discovered that the quality of my Internet connection could be improved by purchasing additional hardware, such as premium headphones</w:t>
      </w:r>
      <w:r w:rsidR="00FA2D42" w:rsidRPr="00805BE1">
        <w:rPr>
          <w:rFonts w:ascii="Times New Roman" w:hAnsi="Times New Roman" w:cs="Times New Roman"/>
          <w:sz w:val="24"/>
          <w:szCs w:val="24"/>
        </w:rPr>
        <w:t xml:space="preserve"> </w:t>
      </w:r>
      <w:r w:rsidR="00805BE1" w:rsidRPr="00805BE1">
        <w:rPr>
          <w:rFonts w:ascii="Times New Roman" w:hAnsi="Times New Roman" w:cs="Times New Roman"/>
          <w:sz w:val="24"/>
          <w:szCs w:val="24"/>
        </w:rPr>
        <w:t>(</w:t>
      </w:r>
      <w:proofErr w:type="spellStart"/>
      <w:r w:rsidR="00805BE1" w:rsidRPr="00805BE1">
        <w:rPr>
          <w:rFonts w:ascii="Times New Roman" w:hAnsi="Times New Roman" w:cs="Times New Roman"/>
          <w:sz w:val="24"/>
          <w:szCs w:val="24"/>
        </w:rPr>
        <w:t>Shahroury</w:t>
      </w:r>
      <w:proofErr w:type="spellEnd"/>
      <w:r w:rsidR="00805BE1" w:rsidRPr="00805BE1">
        <w:rPr>
          <w:rFonts w:ascii="Times New Roman" w:hAnsi="Times New Roman" w:cs="Times New Roman"/>
          <w:sz w:val="24"/>
          <w:szCs w:val="24"/>
        </w:rPr>
        <w:t>, 2022)</w:t>
      </w:r>
      <w:r w:rsidRPr="00805BE1">
        <w:rPr>
          <w:rFonts w:ascii="Times New Roman" w:hAnsi="Times New Roman" w:cs="Times New Roman"/>
          <w:sz w:val="24"/>
          <w:szCs w:val="24"/>
        </w:rPr>
        <w:t>. However, I also saw the advantages of online study. I found it beneficial that I could revisit tutorials and lectures to better comprehend previously covered material. Having the opportunity to converse with students from all over the world was enlightening because it exposed me to new ideas and cultures.</w:t>
      </w:r>
    </w:p>
    <w:p w14:paraId="51BD11FD" w14:textId="77777777" w:rsidR="001F24DE" w:rsidRPr="00805BE1" w:rsidRDefault="001F24DE" w:rsidP="00805BE1">
      <w:pPr>
        <w:spacing w:after="0" w:line="360" w:lineRule="auto"/>
        <w:contextualSpacing/>
        <w:jc w:val="both"/>
        <w:rPr>
          <w:rFonts w:ascii="Times New Roman" w:hAnsi="Times New Roman" w:cs="Times New Roman"/>
          <w:sz w:val="24"/>
          <w:szCs w:val="24"/>
        </w:rPr>
      </w:pPr>
    </w:p>
    <w:p w14:paraId="51BD11FE" w14:textId="77777777" w:rsidR="001F24DE" w:rsidRPr="00805BE1" w:rsidRDefault="001F24DE" w:rsidP="00805BE1">
      <w:pPr>
        <w:pStyle w:val="Heading3"/>
      </w:pPr>
      <w:bookmarkStart w:id="4" w:name="_Toc131718662"/>
      <w:r w:rsidRPr="00805BE1">
        <w:lastRenderedPageBreak/>
        <w:t>Evaluation</w:t>
      </w:r>
      <w:bookmarkEnd w:id="4"/>
    </w:p>
    <w:p w14:paraId="51BD11FF" w14:textId="77777777" w:rsidR="001F24DE"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The transition to digital learning has had both positive and negative effects on the British educational system. Online education has increased access to education by allowing students to attend classes whenever and wherever they choose</w:t>
      </w:r>
      <w:r w:rsidR="00805BE1" w:rsidRPr="00805BE1">
        <w:rPr>
          <w:rFonts w:ascii="Times New Roman" w:hAnsi="Times New Roman" w:cs="Times New Roman"/>
          <w:sz w:val="24"/>
          <w:szCs w:val="24"/>
        </w:rPr>
        <w:t xml:space="preserve"> (</w:t>
      </w:r>
      <w:proofErr w:type="spellStart"/>
      <w:r w:rsidR="00805BE1" w:rsidRPr="00805BE1">
        <w:rPr>
          <w:rFonts w:ascii="Times New Roman" w:hAnsi="Times New Roman" w:cs="Times New Roman"/>
          <w:sz w:val="24"/>
          <w:szCs w:val="24"/>
        </w:rPr>
        <w:t>Zalat</w:t>
      </w:r>
      <w:proofErr w:type="spellEnd"/>
      <w:r w:rsidR="00805BE1" w:rsidRPr="00805BE1">
        <w:rPr>
          <w:rFonts w:ascii="Times New Roman" w:hAnsi="Times New Roman" w:cs="Times New Roman"/>
          <w:sz w:val="24"/>
          <w:szCs w:val="24"/>
        </w:rPr>
        <w:t xml:space="preserve"> et al., 2021)</w:t>
      </w:r>
      <w:r w:rsidRPr="00805BE1">
        <w:rPr>
          <w:rFonts w:ascii="Times New Roman" w:hAnsi="Times New Roman" w:cs="Times New Roman"/>
          <w:sz w:val="24"/>
          <w:szCs w:val="24"/>
        </w:rPr>
        <w:t>. It has been demonstrated that new approaches to education, such as gamification and virtual reality, made feasible by digital platforms increase students' interest and dedication to their studies. On the negative side, the rise of online education has revealed disparities in the availability of computers and internet connections, which may disadvantage low-income students</w:t>
      </w:r>
      <w:r w:rsidR="00805BE1" w:rsidRPr="00805BE1">
        <w:rPr>
          <w:rFonts w:ascii="Times New Roman" w:hAnsi="Times New Roman" w:cs="Times New Roman"/>
          <w:sz w:val="24"/>
          <w:szCs w:val="24"/>
        </w:rPr>
        <w:t xml:space="preserve"> (Reyes-Chua et al., 2020)</w:t>
      </w:r>
      <w:r w:rsidRPr="00805BE1">
        <w:rPr>
          <w:rFonts w:ascii="Times New Roman" w:hAnsi="Times New Roman" w:cs="Times New Roman"/>
          <w:sz w:val="24"/>
          <w:szCs w:val="24"/>
        </w:rPr>
        <w:t>.</w:t>
      </w:r>
    </w:p>
    <w:p w14:paraId="51BD1200" w14:textId="77777777" w:rsidR="001F24DE" w:rsidRPr="00805BE1" w:rsidRDefault="001F24DE" w:rsidP="00805BE1">
      <w:pPr>
        <w:spacing w:after="0" w:line="360" w:lineRule="auto"/>
        <w:contextualSpacing/>
        <w:jc w:val="both"/>
        <w:rPr>
          <w:rFonts w:ascii="Times New Roman" w:hAnsi="Times New Roman" w:cs="Times New Roman"/>
          <w:sz w:val="24"/>
          <w:szCs w:val="24"/>
        </w:rPr>
      </w:pPr>
    </w:p>
    <w:p w14:paraId="51BD1201" w14:textId="77777777" w:rsidR="001F24DE" w:rsidRPr="00805BE1" w:rsidRDefault="001F24DE" w:rsidP="00805BE1">
      <w:pPr>
        <w:pStyle w:val="Heading3"/>
      </w:pPr>
      <w:bookmarkStart w:id="5" w:name="_Toc131718663"/>
      <w:r w:rsidRPr="00805BE1">
        <w:t>Analysis</w:t>
      </w:r>
      <w:bookmarkEnd w:id="5"/>
    </w:p>
    <w:p w14:paraId="51BD1202" w14:textId="77777777" w:rsidR="001F24DE"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As a student who attempted e-learning during the COVID-19 outbreak in the United Kingdom, I can speak to the difficulties of this transition. While online education has become commonplace, it has introduced new challenges for both students and instructors. The lack of convenient access to the internet and other digital technologies is a significant barrier</w:t>
      </w:r>
      <w:r w:rsidR="00805BE1" w:rsidRPr="00805BE1">
        <w:rPr>
          <w:rFonts w:ascii="Times New Roman" w:hAnsi="Times New Roman" w:cs="Times New Roman"/>
          <w:sz w:val="24"/>
          <w:szCs w:val="24"/>
        </w:rPr>
        <w:t xml:space="preserve"> (Carolan et al., 2020)</w:t>
      </w:r>
      <w:r w:rsidRPr="00805BE1">
        <w:rPr>
          <w:rFonts w:ascii="Times New Roman" w:hAnsi="Times New Roman" w:cs="Times New Roman"/>
          <w:sz w:val="24"/>
          <w:szCs w:val="24"/>
        </w:rPr>
        <w:t>. Due to my family's inability to provide me with consistent access to the internet and digital devices, my education has suffered. Participating in online courses via free public Wi-Fi or the devices of family members is a significant inconvenience. I have also had to surmount the requirement for technical proficiency</w:t>
      </w:r>
      <w:r w:rsidR="00805BE1" w:rsidRPr="00805BE1">
        <w:rPr>
          <w:rFonts w:ascii="Times New Roman" w:hAnsi="Times New Roman" w:cs="Times New Roman"/>
          <w:sz w:val="24"/>
          <w:szCs w:val="24"/>
        </w:rPr>
        <w:t xml:space="preserve"> (</w:t>
      </w:r>
      <w:proofErr w:type="spellStart"/>
      <w:r w:rsidR="00805BE1" w:rsidRPr="00805BE1">
        <w:rPr>
          <w:rFonts w:ascii="Times New Roman" w:hAnsi="Times New Roman" w:cs="Times New Roman"/>
          <w:sz w:val="24"/>
          <w:szCs w:val="24"/>
        </w:rPr>
        <w:t>Prasetyanto</w:t>
      </w:r>
      <w:proofErr w:type="spellEnd"/>
      <w:r w:rsidR="00805BE1" w:rsidRPr="00805BE1">
        <w:rPr>
          <w:rFonts w:ascii="Times New Roman" w:hAnsi="Times New Roman" w:cs="Times New Roman"/>
          <w:sz w:val="24"/>
          <w:szCs w:val="24"/>
        </w:rPr>
        <w:t xml:space="preserve"> et al., 2022)</w:t>
      </w:r>
      <w:r w:rsidRPr="00805BE1">
        <w:rPr>
          <w:rFonts w:ascii="Times New Roman" w:hAnsi="Times New Roman" w:cs="Times New Roman"/>
          <w:sz w:val="24"/>
          <w:szCs w:val="24"/>
        </w:rPr>
        <w:t xml:space="preserve">. Despite the fact that I consider myself to be reasonably tech-savvy, e-learning has required me to acquire some new techniques and work out how to use new </w:t>
      </w:r>
      <w:proofErr w:type="spellStart"/>
      <w:r w:rsidRPr="00805BE1">
        <w:rPr>
          <w:rFonts w:ascii="Times New Roman" w:hAnsi="Times New Roman" w:cs="Times New Roman"/>
          <w:sz w:val="24"/>
          <w:szCs w:val="24"/>
        </w:rPr>
        <w:t>programmes</w:t>
      </w:r>
      <w:proofErr w:type="spellEnd"/>
      <w:r w:rsidRPr="00805BE1">
        <w:rPr>
          <w:rFonts w:ascii="Times New Roman" w:hAnsi="Times New Roman" w:cs="Times New Roman"/>
          <w:sz w:val="24"/>
          <w:szCs w:val="24"/>
        </w:rPr>
        <w:t xml:space="preserve">. However, not every child may be sufficiently tech-savvy to participate, resulting in a "digital divide." It may be more difficult for non-native English speakers to </w:t>
      </w:r>
      <w:proofErr w:type="spellStart"/>
      <w:r w:rsidRPr="00805BE1">
        <w:rPr>
          <w:rFonts w:ascii="Times New Roman" w:hAnsi="Times New Roman" w:cs="Times New Roman"/>
          <w:sz w:val="24"/>
          <w:szCs w:val="24"/>
        </w:rPr>
        <w:t>utilise</w:t>
      </w:r>
      <w:proofErr w:type="spellEnd"/>
      <w:r w:rsidRPr="00805BE1">
        <w:rPr>
          <w:rFonts w:ascii="Times New Roman" w:hAnsi="Times New Roman" w:cs="Times New Roman"/>
          <w:sz w:val="24"/>
          <w:szCs w:val="24"/>
        </w:rPr>
        <w:t xml:space="preserve"> digital resources designed for an English-speaking audience</w:t>
      </w:r>
      <w:r w:rsidR="00805BE1" w:rsidRPr="00805BE1">
        <w:rPr>
          <w:rFonts w:ascii="Times New Roman" w:hAnsi="Times New Roman" w:cs="Times New Roman"/>
          <w:sz w:val="24"/>
          <w:szCs w:val="24"/>
        </w:rPr>
        <w:t xml:space="preserve"> (</w:t>
      </w:r>
      <w:proofErr w:type="spellStart"/>
      <w:r w:rsidR="00805BE1" w:rsidRPr="00805BE1">
        <w:rPr>
          <w:rFonts w:ascii="Times New Roman" w:hAnsi="Times New Roman" w:cs="Times New Roman"/>
          <w:sz w:val="24"/>
          <w:szCs w:val="24"/>
        </w:rPr>
        <w:t>Gachanja</w:t>
      </w:r>
      <w:proofErr w:type="spellEnd"/>
      <w:r w:rsidR="00805BE1" w:rsidRPr="00805BE1">
        <w:rPr>
          <w:rFonts w:ascii="Times New Roman" w:hAnsi="Times New Roman" w:cs="Times New Roman"/>
          <w:sz w:val="24"/>
          <w:szCs w:val="24"/>
        </w:rPr>
        <w:t xml:space="preserve"> et al., 2021)</w:t>
      </w:r>
      <w:r w:rsidRPr="00805BE1">
        <w:rPr>
          <w:rFonts w:ascii="Times New Roman" w:hAnsi="Times New Roman" w:cs="Times New Roman"/>
          <w:sz w:val="24"/>
          <w:szCs w:val="24"/>
        </w:rPr>
        <w:t>. In addition, I believe that the lack of interpersonal contact inherent to e-learning has negatively affected my teaching and learning experiences. When I can interact with my classmates and teachers in real time, as I do in traditional face-to-face instruction, I can learn more effectively</w:t>
      </w:r>
      <w:r w:rsidR="00805BE1" w:rsidRPr="00805BE1">
        <w:rPr>
          <w:rFonts w:ascii="Times New Roman" w:hAnsi="Times New Roman" w:cs="Times New Roman"/>
          <w:sz w:val="24"/>
          <w:szCs w:val="24"/>
        </w:rPr>
        <w:t xml:space="preserve"> (Ugochukwu-Ibe and </w:t>
      </w:r>
      <w:proofErr w:type="spellStart"/>
      <w:r w:rsidR="00805BE1" w:rsidRPr="00805BE1">
        <w:rPr>
          <w:rFonts w:ascii="Times New Roman" w:hAnsi="Times New Roman" w:cs="Times New Roman"/>
          <w:sz w:val="24"/>
          <w:szCs w:val="24"/>
        </w:rPr>
        <w:t>Ibeke</w:t>
      </w:r>
      <w:proofErr w:type="spellEnd"/>
      <w:r w:rsidR="00805BE1" w:rsidRPr="00805BE1">
        <w:rPr>
          <w:rFonts w:ascii="Times New Roman" w:hAnsi="Times New Roman" w:cs="Times New Roman"/>
          <w:sz w:val="24"/>
          <w:szCs w:val="24"/>
        </w:rPr>
        <w:t>, 2021)</w:t>
      </w:r>
      <w:r w:rsidRPr="00805BE1">
        <w:rPr>
          <w:rFonts w:ascii="Times New Roman" w:hAnsi="Times New Roman" w:cs="Times New Roman"/>
          <w:sz w:val="24"/>
          <w:szCs w:val="24"/>
        </w:rPr>
        <w:t>. With e-learning, however, this engagement may be minimal or nonexistent, thereby diminishing the quality of the education received. My mental health and well-being may be negatively impacted by my inability to communicate with my instructors and classmates in person</w:t>
      </w:r>
      <w:r w:rsidR="00805BE1" w:rsidRPr="00805BE1">
        <w:rPr>
          <w:rFonts w:ascii="Times New Roman" w:hAnsi="Times New Roman" w:cs="Times New Roman"/>
          <w:sz w:val="24"/>
          <w:szCs w:val="24"/>
        </w:rPr>
        <w:t xml:space="preserve"> (Abbasi et al., 2020)</w:t>
      </w:r>
      <w:r w:rsidRPr="00805BE1">
        <w:rPr>
          <w:rFonts w:ascii="Times New Roman" w:hAnsi="Times New Roman" w:cs="Times New Roman"/>
          <w:sz w:val="24"/>
          <w:szCs w:val="24"/>
        </w:rPr>
        <w:t>.</w:t>
      </w:r>
    </w:p>
    <w:p w14:paraId="51BD1203" w14:textId="77777777" w:rsidR="001F24DE" w:rsidRDefault="001F24DE" w:rsidP="00805BE1">
      <w:pPr>
        <w:spacing w:after="0" w:line="360" w:lineRule="auto"/>
        <w:contextualSpacing/>
        <w:jc w:val="both"/>
        <w:rPr>
          <w:rFonts w:ascii="Times New Roman" w:hAnsi="Times New Roman" w:cs="Times New Roman"/>
          <w:sz w:val="24"/>
          <w:szCs w:val="24"/>
        </w:rPr>
      </w:pPr>
    </w:p>
    <w:p w14:paraId="51BD1204" w14:textId="77777777" w:rsidR="00805BE1" w:rsidRPr="00805BE1" w:rsidRDefault="00805BE1" w:rsidP="00805BE1">
      <w:pPr>
        <w:spacing w:after="0" w:line="360" w:lineRule="auto"/>
        <w:contextualSpacing/>
        <w:jc w:val="both"/>
        <w:rPr>
          <w:rFonts w:ascii="Times New Roman" w:hAnsi="Times New Roman" w:cs="Times New Roman"/>
          <w:sz w:val="24"/>
          <w:szCs w:val="24"/>
        </w:rPr>
      </w:pPr>
    </w:p>
    <w:p w14:paraId="51BD1205" w14:textId="77777777" w:rsidR="001F24DE" w:rsidRPr="00805BE1" w:rsidRDefault="001F24DE" w:rsidP="00805BE1">
      <w:pPr>
        <w:pStyle w:val="Heading3"/>
      </w:pPr>
      <w:bookmarkStart w:id="6" w:name="_Toc131718664"/>
      <w:r w:rsidRPr="00805BE1">
        <w:lastRenderedPageBreak/>
        <w:t>Conclusion</w:t>
      </w:r>
      <w:bookmarkEnd w:id="6"/>
    </w:p>
    <w:p w14:paraId="51BD1206" w14:textId="77777777" w:rsidR="001F24DE"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The transition to online education in the United Kingdom has created both new opportunities and challenges. Online education has widened students' access to learning and generated new instructional methods, but it has also revealed inequalities in resources such as computers and internet access. Schools and governments must invest in digital infrastructure and provide assistance and training to students and educators in order to face these challenges. In conclusion, my personal experience with digital education in the United Kingdom has been less than ideal. As long as efforts are made to resolve existing disparities and to provide support and training to all learners and educators, I believe that the transition to digital learning is inevitable and has the potential to positively transform education.</w:t>
      </w:r>
    </w:p>
    <w:p w14:paraId="51BD1207" w14:textId="77777777" w:rsidR="001F24DE" w:rsidRPr="00805BE1" w:rsidRDefault="001F24DE" w:rsidP="00805BE1">
      <w:pPr>
        <w:spacing w:after="0" w:line="360" w:lineRule="auto"/>
        <w:contextualSpacing/>
        <w:jc w:val="both"/>
        <w:rPr>
          <w:rFonts w:ascii="Times New Roman" w:hAnsi="Times New Roman" w:cs="Times New Roman"/>
          <w:sz w:val="24"/>
          <w:szCs w:val="24"/>
        </w:rPr>
      </w:pPr>
    </w:p>
    <w:p w14:paraId="51BD1208" w14:textId="77777777" w:rsidR="001F24DE" w:rsidRPr="00805BE1" w:rsidRDefault="001F24DE" w:rsidP="00805BE1">
      <w:pPr>
        <w:pStyle w:val="Heading3"/>
      </w:pPr>
      <w:bookmarkStart w:id="7" w:name="_Toc131718665"/>
      <w:r w:rsidRPr="00805BE1">
        <w:t>Action Plan</w:t>
      </w:r>
      <w:bookmarkEnd w:id="7"/>
    </w:p>
    <w:p w14:paraId="51BD1209" w14:textId="77777777" w:rsidR="001F24DE"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 xml:space="preserve">In order to expand access to digital learning, the UK government and educational institutions should </w:t>
      </w:r>
      <w:proofErr w:type="spellStart"/>
      <w:r w:rsidRPr="00805BE1">
        <w:rPr>
          <w:rFonts w:ascii="Times New Roman" w:hAnsi="Times New Roman" w:cs="Times New Roman"/>
          <w:sz w:val="24"/>
          <w:szCs w:val="24"/>
        </w:rPr>
        <w:t>prioritise</w:t>
      </w:r>
      <w:proofErr w:type="spellEnd"/>
      <w:r w:rsidRPr="00805BE1">
        <w:rPr>
          <w:rFonts w:ascii="Times New Roman" w:hAnsi="Times New Roman" w:cs="Times New Roman"/>
          <w:sz w:val="24"/>
          <w:szCs w:val="24"/>
        </w:rPr>
        <w:t xml:space="preserve"> investments in digital infrastructure, such as expanding internet access and disseminating digital devices to disadvantaged students. Institutions of higher education must also assist both students and instructors in acquiring the technological skills necessary for success in online courses. Finally, instructors should consider employing innovative instructional techniques such as gamification and virtual reality to stimulate students' interest and motivate them to study.</w:t>
      </w:r>
    </w:p>
    <w:p w14:paraId="51BD120A" w14:textId="77777777" w:rsidR="001F24DE" w:rsidRPr="00805BE1" w:rsidRDefault="001F24DE" w:rsidP="00805BE1">
      <w:pPr>
        <w:spacing w:after="0" w:line="360" w:lineRule="auto"/>
        <w:contextualSpacing/>
        <w:jc w:val="both"/>
        <w:rPr>
          <w:rFonts w:ascii="Times New Roman" w:hAnsi="Times New Roman" w:cs="Times New Roman"/>
          <w:sz w:val="24"/>
          <w:szCs w:val="24"/>
        </w:rPr>
      </w:pPr>
    </w:p>
    <w:p w14:paraId="51BD120B" w14:textId="77777777" w:rsidR="001F24DE" w:rsidRPr="00805BE1" w:rsidRDefault="001F24DE" w:rsidP="00805BE1">
      <w:pPr>
        <w:pStyle w:val="Heading1"/>
      </w:pPr>
      <w:bookmarkStart w:id="8" w:name="_Toc131718666"/>
      <w:r w:rsidRPr="00805BE1">
        <w:t>Task 2: Personal Development Plan</w:t>
      </w:r>
      <w:bookmarkEnd w:id="8"/>
    </w:p>
    <w:p w14:paraId="51BD120C" w14:textId="77777777" w:rsidR="001F24DE"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In order to make the most of my educational opportunities in the digital era, I was able to identify a number of areas in which I could stand to develop after some introspection. Among them are refining my technical skills, being more efficient with my time, and finding ways to maintain my enthusiasm and interest in the current project</w:t>
      </w:r>
      <w:r w:rsidR="00805BE1" w:rsidRPr="00805BE1">
        <w:rPr>
          <w:rFonts w:ascii="Times New Roman" w:hAnsi="Times New Roman" w:cs="Times New Roman"/>
          <w:sz w:val="24"/>
          <w:szCs w:val="24"/>
        </w:rPr>
        <w:t xml:space="preserve"> (Ibrahim et al., 2021)</w:t>
      </w:r>
      <w:r w:rsidRPr="00805BE1">
        <w:rPr>
          <w:rFonts w:ascii="Times New Roman" w:hAnsi="Times New Roman" w:cs="Times New Roman"/>
          <w:sz w:val="24"/>
          <w:szCs w:val="24"/>
        </w:rPr>
        <w:t>. In this PDP, I will outline the measures I will take to close these gaps and demonstrate how doing so will assist me in reaching my long-term objectives.</w:t>
      </w:r>
    </w:p>
    <w:p w14:paraId="51BD120D" w14:textId="77777777" w:rsidR="001F24DE" w:rsidRPr="00805BE1" w:rsidRDefault="001F24DE" w:rsidP="00805BE1">
      <w:pPr>
        <w:spacing w:after="0" w:line="360" w:lineRule="auto"/>
        <w:contextualSpacing/>
        <w:jc w:val="both"/>
        <w:rPr>
          <w:rFonts w:ascii="Times New Roman" w:hAnsi="Times New Roman" w:cs="Times New Roman"/>
          <w:sz w:val="24"/>
          <w:szCs w:val="24"/>
        </w:rPr>
      </w:pPr>
    </w:p>
    <w:p w14:paraId="51BD120E" w14:textId="77777777" w:rsidR="001F24DE" w:rsidRPr="00805BE1" w:rsidRDefault="001F24DE" w:rsidP="00805BE1">
      <w:pPr>
        <w:pStyle w:val="Heading2"/>
      </w:pPr>
      <w:bookmarkStart w:id="9" w:name="_Toc131718667"/>
      <w:r w:rsidRPr="00805BE1">
        <w:t>Technical skills</w:t>
      </w:r>
      <w:bookmarkEnd w:id="9"/>
    </w:p>
    <w:p w14:paraId="51BD120F" w14:textId="77777777" w:rsidR="001F24DE"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I would like to enroll in a course on digital platforms and software to improve my technological skills. This course will help me gain a deeper understanding of online education technologies such as video conferencing and learning management systems</w:t>
      </w:r>
      <w:r w:rsidR="00805BE1" w:rsidRPr="00805BE1">
        <w:rPr>
          <w:rFonts w:ascii="Times New Roman" w:hAnsi="Times New Roman" w:cs="Times New Roman"/>
          <w:sz w:val="24"/>
          <w:szCs w:val="24"/>
        </w:rPr>
        <w:t xml:space="preserve"> (-0</w:t>
      </w:r>
      <w:r w:rsidRPr="00805BE1">
        <w:rPr>
          <w:rFonts w:ascii="Times New Roman" w:hAnsi="Times New Roman" w:cs="Times New Roman"/>
          <w:sz w:val="24"/>
          <w:szCs w:val="24"/>
        </w:rPr>
        <w:t xml:space="preserve">. To become more proficient with </w:t>
      </w:r>
      <w:r w:rsidRPr="00805BE1">
        <w:rPr>
          <w:rFonts w:ascii="Times New Roman" w:hAnsi="Times New Roman" w:cs="Times New Roman"/>
          <w:sz w:val="24"/>
          <w:szCs w:val="24"/>
        </w:rPr>
        <w:lastRenderedPageBreak/>
        <w:t xml:space="preserve">these resources, I intend to </w:t>
      </w:r>
      <w:proofErr w:type="spellStart"/>
      <w:r w:rsidRPr="00805BE1">
        <w:rPr>
          <w:rFonts w:ascii="Times New Roman" w:hAnsi="Times New Roman" w:cs="Times New Roman"/>
          <w:sz w:val="24"/>
          <w:szCs w:val="24"/>
        </w:rPr>
        <w:t>utilise</w:t>
      </w:r>
      <w:proofErr w:type="spellEnd"/>
      <w:r w:rsidRPr="00805BE1">
        <w:rPr>
          <w:rFonts w:ascii="Times New Roman" w:hAnsi="Times New Roman" w:cs="Times New Roman"/>
          <w:sz w:val="24"/>
          <w:szCs w:val="24"/>
        </w:rPr>
        <w:t xml:space="preserve"> the online courses and instructions that my school has made available to me. To truly participate in online learning activities, interact with peers and instructors, and have simpler access to learning resources, I must enhance my technological skills</w:t>
      </w:r>
      <w:r w:rsidR="00805BE1" w:rsidRPr="00805BE1">
        <w:rPr>
          <w:rFonts w:ascii="Times New Roman" w:hAnsi="Times New Roman" w:cs="Times New Roman"/>
          <w:sz w:val="24"/>
          <w:szCs w:val="24"/>
        </w:rPr>
        <w:t xml:space="preserve"> (</w:t>
      </w:r>
      <w:proofErr w:type="spellStart"/>
      <w:r w:rsidR="00805BE1" w:rsidRPr="00805BE1">
        <w:rPr>
          <w:rFonts w:ascii="Times New Roman" w:hAnsi="Times New Roman" w:cs="Times New Roman"/>
          <w:sz w:val="24"/>
          <w:szCs w:val="24"/>
        </w:rPr>
        <w:t>Alqudah</w:t>
      </w:r>
      <w:proofErr w:type="spellEnd"/>
      <w:r w:rsidR="00805BE1" w:rsidRPr="00805BE1">
        <w:rPr>
          <w:rFonts w:ascii="Times New Roman" w:hAnsi="Times New Roman" w:cs="Times New Roman"/>
          <w:sz w:val="24"/>
          <w:szCs w:val="24"/>
        </w:rPr>
        <w:t xml:space="preserve"> et al., 2020)</w:t>
      </w:r>
      <w:r w:rsidRPr="00805BE1">
        <w:rPr>
          <w:rFonts w:ascii="Times New Roman" w:hAnsi="Times New Roman" w:cs="Times New Roman"/>
          <w:sz w:val="24"/>
          <w:szCs w:val="24"/>
        </w:rPr>
        <w:t>.</w:t>
      </w:r>
    </w:p>
    <w:p w14:paraId="51BD1210" w14:textId="77777777" w:rsidR="001F24DE" w:rsidRPr="00805BE1" w:rsidRDefault="001F24DE" w:rsidP="00805BE1">
      <w:pPr>
        <w:spacing w:after="0" w:line="360" w:lineRule="auto"/>
        <w:contextualSpacing/>
        <w:jc w:val="both"/>
        <w:rPr>
          <w:rFonts w:ascii="Times New Roman" w:hAnsi="Times New Roman" w:cs="Times New Roman"/>
          <w:sz w:val="24"/>
          <w:szCs w:val="24"/>
        </w:rPr>
      </w:pPr>
    </w:p>
    <w:p w14:paraId="51BD1211" w14:textId="77777777" w:rsidR="001F24DE" w:rsidRPr="00805BE1" w:rsidRDefault="001F24DE" w:rsidP="00805BE1">
      <w:pPr>
        <w:pStyle w:val="Heading2"/>
      </w:pPr>
      <w:bookmarkStart w:id="10" w:name="_Toc131718668"/>
      <w:r w:rsidRPr="00805BE1">
        <w:t>Time management</w:t>
      </w:r>
      <w:bookmarkEnd w:id="10"/>
    </w:p>
    <w:p w14:paraId="51BD1212" w14:textId="77777777" w:rsidR="001F24DE"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 xml:space="preserve">The single most essential factor in my ability to stay on top of my assignments and avoid procrastination is time management. I intend to improve my time management by developing a daily schedule that includes designated study and rest periods. I will also </w:t>
      </w:r>
      <w:proofErr w:type="spellStart"/>
      <w:r w:rsidRPr="00805BE1">
        <w:rPr>
          <w:rFonts w:ascii="Times New Roman" w:hAnsi="Times New Roman" w:cs="Times New Roman"/>
          <w:sz w:val="24"/>
          <w:szCs w:val="24"/>
        </w:rPr>
        <w:t>utilise</w:t>
      </w:r>
      <w:proofErr w:type="spellEnd"/>
      <w:r w:rsidRPr="00805BE1">
        <w:rPr>
          <w:rFonts w:ascii="Times New Roman" w:hAnsi="Times New Roman" w:cs="Times New Roman"/>
          <w:sz w:val="24"/>
          <w:szCs w:val="24"/>
        </w:rPr>
        <w:t xml:space="preserve"> goal-tracking and time-management software and tools to ensure that I stay on course</w:t>
      </w:r>
      <w:r w:rsidR="00805BE1" w:rsidRPr="00805BE1">
        <w:rPr>
          <w:rFonts w:ascii="Times New Roman" w:hAnsi="Times New Roman" w:cs="Times New Roman"/>
          <w:sz w:val="24"/>
          <w:szCs w:val="24"/>
        </w:rPr>
        <w:t xml:space="preserve"> (</w:t>
      </w:r>
      <w:proofErr w:type="spellStart"/>
      <w:r w:rsidR="00805BE1" w:rsidRPr="00805BE1">
        <w:rPr>
          <w:rFonts w:ascii="Times New Roman" w:hAnsi="Times New Roman" w:cs="Times New Roman"/>
          <w:sz w:val="24"/>
          <w:szCs w:val="24"/>
        </w:rPr>
        <w:t>Kaisara</w:t>
      </w:r>
      <w:proofErr w:type="spellEnd"/>
      <w:r w:rsidR="00805BE1" w:rsidRPr="00805BE1">
        <w:rPr>
          <w:rFonts w:ascii="Times New Roman" w:hAnsi="Times New Roman" w:cs="Times New Roman"/>
          <w:sz w:val="24"/>
          <w:szCs w:val="24"/>
        </w:rPr>
        <w:t xml:space="preserve"> and Bwalya, 2021)</w:t>
      </w:r>
      <w:r w:rsidRPr="00805BE1">
        <w:rPr>
          <w:rFonts w:ascii="Times New Roman" w:hAnsi="Times New Roman" w:cs="Times New Roman"/>
          <w:sz w:val="24"/>
          <w:szCs w:val="24"/>
        </w:rPr>
        <w:t xml:space="preserve">. I will also avoid the harmful </w:t>
      </w:r>
      <w:proofErr w:type="spellStart"/>
      <w:r w:rsidRPr="00805BE1">
        <w:rPr>
          <w:rFonts w:ascii="Times New Roman" w:hAnsi="Times New Roman" w:cs="Times New Roman"/>
          <w:sz w:val="24"/>
          <w:szCs w:val="24"/>
        </w:rPr>
        <w:t>practise</w:t>
      </w:r>
      <w:proofErr w:type="spellEnd"/>
      <w:r w:rsidRPr="00805BE1">
        <w:rPr>
          <w:rFonts w:ascii="Times New Roman" w:hAnsi="Times New Roman" w:cs="Times New Roman"/>
          <w:sz w:val="24"/>
          <w:szCs w:val="24"/>
        </w:rPr>
        <w:t xml:space="preserve"> of multitasking in preference of </w:t>
      </w:r>
      <w:proofErr w:type="spellStart"/>
      <w:r w:rsidRPr="00805BE1">
        <w:rPr>
          <w:rFonts w:ascii="Times New Roman" w:hAnsi="Times New Roman" w:cs="Times New Roman"/>
          <w:sz w:val="24"/>
          <w:szCs w:val="24"/>
        </w:rPr>
        <w:t>prioritising</w:t>
      </w:r>
      <w:proofErr w:type="spellEnd"/>
      <w:r w:rsidRPr="00805BE1">
        <w:rPr>
          <w:rFonts w:ascii="Times New Roman" w:hAnsi="Times New Roman" w:cs="Times New Roman"/>
          <w:sz w:val="24"/>
          <w:szCs w:val="24"/>
        </w:rPr>
        <w:t xml:space="preserve"> my work by importance and due date. If I can only become better at time management, my productivity will increase and my tension levels will decrease.</w:t>
      </w:r>
    </w:p>
    <w:p w14:paraId="51BD1213" w14:textId="77777777" w:rsidR="001F24DE" w:rsidRPr="00805BE1" w:rsidRDefault="001F24DE" w:rsidP="00805BE1">
      <w:pPr>
        <w:spacing w:after="0" w:line="360" w:lineRule="auto"/>
        <w:contextualSpacing/>
        <w:jc w:val="both"/>
        <w:rPr>
          <w:rFonts w:ascii="Times New Roman" w:hAnsi="Times New Roman" w:cs="Times New Roman"/>
          <w:sz w:val="24"/>
          <w:szCs w:val="24"/>
        </w:rPr>
      </w:pPr>
    </w:p>
    <w:p w14:paraId="51BD1214" w14:textId="77777777" w:rsidR="001F24DE" w:rsidRPr="00805BE1" w:rsidRDefault="001F24DE" w:rsidP="00805BE1">
      <w:pPr>
        <w:pStyle w:val="Heading2"/>
      </w:pPr>
      <w:bookmarkStart w:id="11" w:name="_Toc131718669"/>
      <w:r w:rsidRPr="00805BE1">
        <w:t>Motivation and engagement</w:t>
      </w:r>
      <w:bookmarkEnd w:id="11"/>
    </w:p>
    <w:p w14:paraId="51BD1215" w14:textId="77777777" w:rsidR="0083659B" w:rsidRPr="00805BE1"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Self-discipline and initiative are required for successful online learning, which may make it difficult to maintain motivation and engagement. I intend to rectify the situation by establishing well-defined educational goals and periodically evaluating my progress towards them. In addition, I intend to seek out opportunities to engage in collaborative learning with my classmates and instructors through online forums and online study groups</w:t>
      </w:r>
      <w:r w:rsidR="00805BE1" w:rsidRPr="00805BE1">
        <w:rPr>
          <w:rFonts w:ascii="Times New Roman" w:hAnsi="Times New Roman" w:cs="Times New Roman"/>
          <w:sz w:val="24"/>
          <w:szCs w:val="24"/>
        </w:rPr>
        <w:t xml:space="preserve"> (Adeoye et al., 2020)</w:t>
      </w:r>
      <w:r w:rsidRPr="00805BE1">
        <w:rPr>
          <w:rFonts w:ascii="Times New Roman" w:hAnsi="Times New Roman" w:cs="Times New Roman"/>
          <w:sz w:val="24"/>
          <w:szCs w:val="24"/>
        </w:rPr>
        <w:t xml:space="preserve">. To prevent burnout, I will also make an effort to study in various locations and to take frequent pauses. If I am more enthused and invested in the material, I can </w:t>
      </w:r>
      <w:proofErr w:type="spellStart"/>
      <w:r w:rsidRPr="00805BE1">
        <w:rPr>
          <w:rFonts w:ascii="Times New Roman" w:hAnsi="Times New Roman" w:cs="Times New Roman"/>
          <w:sz w:val="24"/>
          <w:szCs w:val="24"/>
        </w:rPr>
        <w:t>maximise</w:t>
      </w:r>
      <w:proofErr w:type="spellEnd"/>
      <w:r w:rsidRPr="00805BE1">
        <w:rPr>
          <w:rFonts w:ascii="Times New Roman" w:hAnsi="Times New Roman" w:cs="Times New Roman"/>
          <w:sz w:val="24"/>
          <w:szCs w:val="24"/>
        </w:rPr>
        <w:t xml:space="preserve"> the time I spend studying online and make more progress towards my goals.</w:t>
      </w:r>
    </w:p>
    <w:p w14:paraId="51BD1216" w14:textId="77777777" w:rsidR="001F24DE" w:rsidRDefault="0083659B" w:rsidP="00014A56">
      <w:pPr>
        <w:spacing w:after="0" w:line="360" w:lineRule="auto"/>
        <w:contextualSpacing/>
        <w:jc w:val="both"/>
        <w:rPr>
          <w:rFonts w:ascii="Times New Roman" w:hAnsi="Times New Roman" w:cs="Times New Roman"/>
          <w:sz w:val="24"/>
          <w:szCs w:val="24"/>
        </w:rPr>
      </w:pPr>
      <w:r w:rsidRPr="00805BE1">
        <w:rPr>
          <w:rFonts w:ascii="Times New Roman" w:hAnsi="Times New Roman" w:cs="Times New Roman"/>
          <w:sz w:val="24"/>
          <w:szCs w:val="24"/>
        </w:rPr>
        <w:t>If I address these deficiencies, I believe I will be better prepared to succeed in the digital age of education. The ability to learn and adapt in a rapidly changing digital ecosystem is becoming increasingly important in modern business, and I believe that these skills will be indispensable to my future goals</w:t>
      </w:r>
      <w:r w:rsidR="00805BE1" w:rsidRPr="00805BE1">
        <w:rPr>
          <w:rFonts w:ascii="Times New Roman" w:hAnsi="Times New Roman" w:cs="Times New Roman"/>
          <w:sz w:val="24"/>
          <w:szCs w:val="24"/>
        </w:rPr>
        <w:t xml:space="preserve"> (Carolan et al., 2020)</w:t>
      </w:r>
      <w:r w:rsidRPr="00805BE1">
        <w:rPr>
          <w:rFonts w:ascii="Times New Roman" w:hAnsi="Times New Roman" w:cs="Times New Roman"/>
          <w:sz w:val="24"/>
          <w:szCs w:val="24"/>
        </w:rPr>
        <w:t>. I believe that I will be better able to meet the challenges of the modern workplace and achieve my professional objectives if I enhance my technological expertise, time management skills, and level of motivation and engagement</w:t>
      </w:r>
      <w:r w:rsidR="00805BE1" w:rsidRPr="00805BE1">
        <w:rPr>
          <w:rFonts w:ascii="Times New Roman" w:hAnsi="Times New Roman" w:cs="Times New Roman"/>
          <w:sz w:val="24"/>
          <w:szCs w:val="24"/>
        </w:rPr>
        <w:t xml:space="preserve"> (</w:t>
      </w:r>
      <w:proofErr w:type="spellStart"/>
      <w:r w:rsidR="00805BE1" w:rsidRPr="00805BE1">
        <w:rPr>
          <w:rFonts w:ascii="Times New Roman" w:hAnsi="Times New Roman" w:cs="Times New Roman"/>
          <w:sz w:val="24"/>
          <w:szCs w:val="24"/>
        </w:rPr>
        <w:t>Alsoud</w:t>
      </w:r>
      <w:proofErr w:type="spellEnd"/>
      <w:r w:rsidR="00805BE1" w:rsidRPr="00805BE1">
        <w:rPr>
          <w:rFonts w:ascii="Times New Roman" w:hAnsi="Times New Roman" w:cs="Times New Roman"/>
          <w:sz w:val="24"/>
          <w:szCs w:val="24"/>
        </w:rPr>
        <w:t xml:space="preserve"> and </w:t>
      </w:r>
      <w:proofErr w:type="spellStart"/>
      <w:r w:rsidR="00805BE1" w:rsidRPr="00805BE1">
        <w:rPr>
          <w:rFonts w:ascii="Times New Roman" w:hAnsi="Times New Roman" w:cs="Times New Roman"/>
          <w:sz w:val="24"/>
          <w:szCs w:val="24"/>
        </w:rPr>
        <w:t>Harasis</w:t>
      </w:r>
      <w:proofErr w:type="spellEnd"/>
      <w:r w:rsidR="00805BE1" w:rsidRPr="00805BE1">
        <w:rPr>
          <w:rFonts w:ascii="Times New Roman" w:hAnsi="Times New Roman" w:cs="Times New Roman"/>
          <w:sz w:val="24"/>
          <w:szCs w:val="24"/>
        </w:rPr>
        <w:t>, 2021)</w:t>
      </w:r>
      <w:r w:rsidRPr="00805BE1">
        <w:rPr>
          <w:rFonts w:ascii="Times New Roman" w:hAnsi="Times New Roman" w:cs="Times New Roman"/>
          <w:sz w:val="24"/>
          <w:szCs w:val="24"/>
        </w:rPr>
        <w:t xml:space="preserve">. To address the gaps in my skill set that I discovered through introspection, I have developed a personal development plan. If I take the time to develop my technical abilities, time management </w:t>
      </w:r>
      <w:r w:rsidRPr="00805BE1">
        <w:rPr>
          <w:rFonts w:ascii="Times New Roman" w:hAnsi="Times New Roman" w:cs="Times New Roman"/>
          <w:sz w:val="24"/>
          <w:szCs w:val="24"/>
        </w:rPr>
        <w:lastRenderedPageBreak/>
        <w:t>skills, and motivation and engagement, I believe I will be better prepared to succeed in the digital era of learning and to achieve my objectives in the future</w:t>
      </w:r>
      <w:r w:rsidR="00805BE1" w:rsidRPr="00805BE1">
        <w:rPr>
          <w:rFonts w:ascii="Times New Roman" w:hAnsi="Times New Roman" w:cs="Times New Roman"/>
          <w:sz w:val="24"/>
          <w:szCs w:val="24"/>
        </w:rPr>
        <w:t xml:space="preserve"> (</w:t>
      </w:r>
      <w:proofErr w:type="spellStart"/>
      <w:r w:rsidR="00805BE1" w:rsidRPr="00805BE1">
        <w:rPr>
          <w:rFonts w:ascii="Times New Roman" w:hAnsi="Times New Roman" w:cs="Times New Roman"/>
          <w:sz w:val="24"/>
          <w:szCs w:val="24"/>
        </w:rPr>
        <w:t>Gachanja</w:t>
      </w:r>
      <w:proofErr w:type="spellEnd"/>
      <w:r w:rsidR="00805BE1" w:rsidRPr="00805BE1">
        <w:rPr>
          <w:rFonts w:ascii="Times New Roman" w:hAnsi="Times New Roman" w:cs="Times New Roman"/>
          <w:sz w:val="24"/>
          <w:szCs w:val="24"/>
        </w:rPr>
        <w:t xml:space="preserve"> et al., 2021)</w:t>
      </w:r>
      <w:r w:rsidRPr="00805BE1">
        <w:rPr>
          <w:rFonts w:ascii="Times New Roman" w:hAnsi="Times New Roman" w:cs="Times New Roman"/>
          <w:sz w:val="24"/>
          <w:szCs w:val="24"/>
        </w:rPr>
        <w:t>. I intend to follow through on these measures and monitor my progress as I work towards my goals, and I look forward to the educational and professional opportunities they will afford me.</w:t>
      </w:r>
    </w:p>
    <w:p w14:paraId="51BD1217" w14:textId="77777777" w:rsidR="00805BE1" w:rsidRDefault="00805BE1" w:rsidP="00805BE1">
      <w:pPr>
        <w:spacing w:after="0" w:line="360" w:lineRule="auto"/>
        <w:ind w:firstLine="720"/>
        <w:contextualSpacing/>
        <w:jc w:val="both"/>
        <w:rPr>
          <w:rFonts w:ascii="Times New Roman" w:hAnsi="Times New Roman" w:cs="Times New Roman"/>
          <w:sz w:val="24"/>
          <w:szCs w:val="24"/>
        </w:rPr>
      </w:pPr>
    </w:p>
    <w:p w14:paraId="51BD1218" w14:textId="77777777" w:rsidR="00805BE1" w:rsidRPr="00805BE1" w:rsidRDefault="00805BE1" w:rsidP="00805BE1">
      <w:pPr>
        <w:pStyle w:val="Heading1"/>
      </w:pPr>
      <w:bookmarkStart w:id="12" w:name="_Toc131718670"/>
      <w:r>
        <w:t>SMART Goals</w:t>
      </w:r>
      <w:bookmarkEnd w:id="12"/>
    </w:p>
    <w:p w14:paraId="51BD1219" w14:textId="77777777" w:rsidR="001F24DE" w:rsidRPr="00805BE1" w:rsidRDefault="001F24DE" w:rsidP="00805BE1">
      <w:pPr>
        <w:spacing w:after="0" w:line="240" w:lineRule="auto"/>
        <w:contextualSpacing/>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25"/>
        <w:gridCol w:w="1869"/>
        <w:gridCol w:w="1922"/>
        <w:gridCol w:w="2131"/>
        <w:gridCol w:w="1703"/>
      </w:tblGrid>
      <w:tr w:rsidR="0083659B" w:rsidRPr="00805BE1" w14:paraId="51BD121E" w14:textId="77777777" w:rsidTr="003B1000">
        <w:tc>
          <w:tcPr>
            <w:tcW w:w="0" w:type="auto"/>
            <w:shd w:val="clear" w:color="auto" w:fill="DEEAF6" w:themeFill="accent1" w:themeFillTint="33"/>
          </w:tcPr>
          <w:p w14:paraId="51BD121A" w14:textId="77777777" w:rsidR="001F24DE" w:rsidRPr="00805BE1" w:rsidRDefault="001F24DE" w:rsidP="00805BE1">
            <w:pPr>
              <w:contextualSpacing/>
              <w:jc w:val="both"/>
              <w:rPr>
                <w:rFonts w:ascii="Times New Roman" w:hAnsi="Times New Roman" w:cs="Times New Roman"/>
                <w:b/>
                <w:bCs/>
                <w:sz w:val="24"/>
                <w:szCs w:val="24"/>
                <w:lang w:val="en-GB"/>
              </w:rPr>
            </w:pPr>
            <w:r w:rsidRPr="00805BE1">
              <w:rPr>
                <w:rFonts w:ascii="Times New Roman" w:hAnsi="Times New Roman" w:cs="Times New Roman"/>
                <w:b/>
                <w:bCs/>
                <w:sz w:val="24"/>
                <w:szCs w:val="24"/>
                <w:lang w:val="en-GB"/>
              </w:rPr>
              <w:t>Student Name</w:t>
            </w:r>
          </w:p>
        </w:tc>
        <w:tc>
          <w:tcPr>
            <w:tcW w:w="0" w:type="auto"/>
            <w:gridSpan w:val="2"/>
            <w:shd w:val="clear" w:color="auto" w:fill="DEEAF6" w:themeFill="accent1" w:themeFillTint="33"/>
          </w:tcPr>
          <w:p w14:paraId="51BD121B" w14:textId="77777777" w:rsidR="001F24DE" w:rsidRPr="00805BE1" w:rsidRDefault="001F24DE" w:rsidP="00805BE1">
            <w:pPr>
              <w:contextualSpacing/>
              <w:jc w:val="both"/>
              <w:rPr>
                <w:rFonts w:ascii="Times New Roman" w:hAnsi="Times New Roman" w:cs="Times New Roman"/>
                <w:b/>
                <w:bCs/>
                <w:sz w:val="24"/>
                <w:szCs w:val="24"/>
                <w:lang w:val="en-GB"/>
              </w:rPr>
            </w:pPr>
            <w:r w:rsidRPr="00805BE1">
              <w:rPr>
                <w:rFonts w:ascii="Times New Roman" w:hAnsi="Times New Roman" w:cs="Times New Roman"/>
                <w:b/>
                <w:bCs/>
                <w:sz w:val="24"/>
                <w:szCs w:val="24"/>
                <w:lang w:val="en-GB"/>
              </w:rPr>
              <w:t>Student Number</w:t>
            </w:r>
          </w:p>
        </w:tc>
        <w:tc>
          <w:tcPr>
            <w:tcW w:w="0" w:type="auto"/>
            <w:shd w:val="clear" w:color="auto" w:fill="DEEAF6" w:themeFill="accent1" w:themeFillTint="33"/>
          </w:tcPr>
          <w:p w14:paraId="51BD121C" w14:textId="77777777" w:rsidR="001F24DE" w:rsidRPr="00805BE1" w:rsidRDefault="001F24DE" w:rsidP="00805BE1">
            <w:pPr>
              <w:contextualSpacing/>
              <w:jc w:val="both"/>
              <w:rPr>
                <w:rFonts w:ascii="Times New Roman" w:hAnsi="Times New Roman" w:cs="Times New Roman"/>
                <w:b/>
                <w:bCs/>
                <w:sz w:val="24"/>
                <w:szCs w:val="24"/>
                <w:lang w:val="en-GB"/>
              </w:rPr>
            </w:pPr>
            <w:r w:rsidRPr="00805BE1">
              <w:rPr>
                <w:rFonts w:ascii="Times New Roman" w:hAnsi="Times New Roman" w:cs="Times New Roman"/>
                <w:b/>
                <w:bCs/>
                <w:sz w:val="24"/>
                <w:szCs w:val="24"/>
                <w:lang w:val="en-GB"/>
              </w:rPr>
              <w:t>Module</w:t>
            </w:r>
          </w:p>
        </w:tc>
        <w:tc>
          <w:tcPr>
            <w:tcW w:w="0" w:type="auto"/>
            <w:shd w:val="clear" w:color="auto" w:fill="DEEAF6" w:themeFill="accent1" w:themeFillTint="33"/>
          </w:tcPr>
          <w:p w14:paraId="51BD121D" w14:textId="77777777" w:rsidR="001F24DE" w:rsidRPr="00805BE1" w:rsidRDefault="001F24DE" w:rsidP="00805BE1">
            <w:pPr>
              <w:contextualSpacing/>
              <w:jc w:val="both"/>
              <w:rPr>
                <w:rFonts w:ascii="Times New Roman" w:hAnsi="Times New Roman" w:cs="Times New Roman"/>
                <w:b/>
                <w:bCs/>
                <w:sz w:val="24"/>
                <w:szCs w:val="24"/>
                <w:lang w:val="en-GB"/>
              </w:rPr>
            </w:pPr>
            <w:r w:rsidRPr="00805BE1">
              <w:rPr>
                <w:rFonts w:ascii="Times New Roman" w:hAnsi="Times New Roman" w:cs="Times New Roman"/>
                <w:b/>
                <w:bCs/>
                <w:sz w:val="24"/>
                <w:szCs w:val="24"/>
                <w:lang w:val="en-GB"/>
              </w:rPr>
              <w:t>Code</w:t>
            </w:r>
          </w:p>
        </w:tc>
      </w:tr>
      <w:tr w:rsidR="0083659B" w:rsidRPr="00805BE1" w14:paraId="51BD1224" w14:textId="77777777" w:rsidTr="003B1000">
        <w:tc>
          <w:tcPr>
            <w:tcW w:w="0" w:type="auto"/>
            <w:shd w:val="clear" w:color="auto" w:fill="DEEAF6" w:themeFill="accent1" w:themeFillTint="33"/>
          </w:tcPr>
          <w:p w14:paraId="51BD121F" w14:textId="77777777" w:rsidR="001F24DE" w:rsidRPr="00805BE1" w:rsidRDefault="001F24DE" w:rsidP="00805BE1">
            <w:pPr>
              <w:contextualSpacing/>
              <w:jc w:val="both"/>
              <w:rPr>
                <w:rFonts w:ascii="Times New Roman" w:hAnsi="Times New Roman" w:cs="Times New Roman"/>
                <w:sz w:val="24"/>
                <w:szCs w:val="24"/>
                <w:lang w:val="en-GB"/>
              </w:rPr>
            </w:pPr>
          </w:p>
        </w:tc>
        <w:tc>
          <w:tcPr>
            <w:tcW w:w="0" w:type="auto"/>
            <w:gridSpan w:val="2"/>
            <w:shd w:val="clear" w:color="auto" w:fill="DEEAF6" w:themeFill="accent1" w:themeFillTint="33"/>
          </w:tcPr>
          <w:p w14:paraId="51BD1220" w14:textId="77777777" w:rsidR="001F24DE" w:rsidRPr="00805BE1" w:rsidRDefault="001F24DE" w:rsidP="00805BE1">
            <w:pPr>
              <w:contextualSpacing/>
              <w:jc w:val="both"/>
              <w:rPr>
                <w:rFonts w:ascii="Times New Roman" w:hAnsi="Times New Roman" w:cs="Times New Roman"/>
                <w:sz w:val="24"/>
                <w:szCs w:val="24"/>
                <w:lang w:val="en-GB"/>
              </w:rPr>
            </w:pPr>
          </w:p>
        </w:tc>
        <w:tc>
          <w:tcPr>
            <w:tcW w:w="0" w:type="auto"/>
            <w:shd w:val="clear" w:color="auto" w:fill="DEEAF6" w:themeFill="accent1" w:themeFillTint="33"/>
          </w:tcPr>
          <w:p w14:paraId="51BD1221" w14:textId="77777777" w:rsidR="001F24DE" w:rsidRPr="00805BE1" w:rsidRDefault="001F24DE" w:rsidP="00805BE1">
            <w:pPr>
              <w:contextualSpacing/>
              <w:rPr>
                <w:rFonts w:ascii="Times New Roman" w:hAnsi="Times New Roman" w:cs="Times New Roman"/>
                <w:sz w:val="24"/>
                <w:szCs w:val="24"/>
                <w:lang w:val="en-GB"/>
              </w:rPr>
            </w:pPr>
            <w:r w:rsidRPr="00805BE1">
              <w:rPr>
                <w:rFonts w:ascii="Times New Roman" w:hAnsi="Times New Roman" w:cs="Times New Roman"/>
                <w:sz w:val="24"/>
                <w:szCs w:val="24"/>
                <w:lang w:val="en-GB"/>
              </w:rPr>
              <w:t>Learning in the Digital Era</w:t>
            </w:r>
          </w:p>
        </w:tc>
        <w:tc>
          <w:tcPr>
            <w:tcW w:w="0" w:type="auto"/>
            <w:shd w:val="clear" w:color="auto" w:fill="DEEAF6" w:themeFill="accent1" w:themeFillTint="33"/>
          </w:tcPr>
          <w:p w14:paraId="51BD1222" w14:textId="77777777" w:rsidR="001F24DE" w:rsidRPr="00805BE1" w:rsidRDefault="001F24DE" w:rsidP="00805BE1">
            <w:pPr>
              <w:contextualSpacing/>
              <w:jc w:val="both"/>
              <w:rPr>
                <w:rFonts w:ascii="Times New Roman" w:hAnsi="Times New Roman" w:cs="Times New Roman"/>
                <w:sz w:val="24"/>
                <w:szCs w:val="24"/>
                <w:lang w:val="en-GB"/>
              </w:rPr>
            </w:pPr>
            <w:r w:rsidRPr="00805BE1">
              <w:rPr>
                <w:rFonts w:ascii="Times New Roman" w:hAnsi="Times New Roman" w:cs="Times New Roman"/>
                <w:sz w:val="24"/>
                <w:szCs w:val="24"/>
                <w:lang w:val="en-GB"/>
              </w:rPr>
              <w:t>BMPL4007</w:t>
            </w:r>
          </w:p>
          <w:p w14:paraId="51BD1223" w14:textId="77777777" w:rsidR="001F24DE" w:rsidRPr="00805BE1" w:rsidRDefault="001F24DE" w:rsidP="00805BE1">
            <w:pPr>
              <w:contextualSpacing/>
              <w:jc w:val="both"/>
              <w:rPr>
                <w:rFonts w:ascii="Times New Roman" w:hAnsi="Times New Roman" w:cs="Times New Roman"/>
                <w:sz w:val="24"/>
                <w:szCs w:val="24"/>
                <w:lang w:val="en-GB"/>
              </w:rPr>
            </w:pPr>
            <w:r w:rsidRPr="00805BE1">
              <w:rPr>
                <w:rFonts w:ascii="Times New Roman" w:hAnsi="Times New Roman" w:cs="Times New Roman"/>
                <w:sz w:val="24"/>
                <w:szCs w:val="24"/>
                <w:lang w:val="en-GB"/>
              </w:rPr>
              <w:t>BMPS4009</w:t>
            </w:r>
          </w:p>
        </w:tc>
      </w:tr>
      <w:tr w:rsidR="001F24DE" w:rsidRPr="00805BE1" w14:paraId="51BD1230" w14:textId="77777777" w:rsidTr="003B1000">
        <w:tc>
          <w:tcPr>
            <w:tcW w:w="0" w:type="auto"/>
            <w:shd w:val="clear" w:color="auto" w:fill="C5E0B3" w:themeFill="accent6" w:themeFillTint="66"/>
          </w:tcPr>
          <w:p w14:paraId="51BD1225" w14:textId="77777777" w:rsidR="001F24DE" w:rsidRPr="00805BE1" w:rsidRDefault="001F24DE" w:rsidP="00805BE1">
            <w:pPr>
              <w:contextualSpacing/>
              <w:rPr>
                <w:rFonts w:ascii="Times New Roman" w:hAnsi="Times New Roman" w:cs="Times New Roman"/>
                <w:b/>
                <w:sz w:val="24"/>
                <w:szCs w:val="24"/>
                <w:lang w:val="en-GB"/>
              </w:rPr>
            </w:pPr>
            <w:r w:rsidRPr="00805BE1">
              <w:rPr>
                <w:rFonts w:ascii="Times New Roman" w:hAnsi="Times New Roman" w:cs="Times New Roman"/>
                <w:b/>
                <w:sz w:val="24"/>
                <w:szCs w:val="24"/>
                <w:lang w:val="en-GB"/>
              </w:rPr>
              <w:t>What goals do I want to achieve?</w:t>
            </w:r>
          </w:p>
          <w:p w14:paraId="51BD1226" w14:textId="77777777" w:rsidR="001F24DE" w:rsidRPr="00805BE1" w:rsidRDefault="001F24DE" w:rsidP="00805BE1">
            <w:pPr>
              <w:contextualSpacing/>
              <w:rPr>
                <w:rFonts w:ascii="Times New Roman" w:hAnsi="Times New Roman" w:cs="Times New Roman"/>
                <w:sz w:val="24"/>
                <w:szCs w:val="24"/>
                <w:lang w:val="en-GB"/>
              </w:rPr>
            </w:pPr>
          </w:p>
        </w:tc>
        <w:tc>
          <w:tcPr>
            <w:tcW w:w="0" w:type="auto"/>
            <w:shd w:val="clear" w:color="auto" w:fill="C5E0B3" w:themeFill="accent6" w:themeFillTint="66"/>
          </w:tcPr>
          <w:p w14:paraId="51BD1227" w14:textId="77777777" w:rsidR="001F24DE" w:rsidRPr="00805BE1" w:rsidRDefault="001F24DE" w:rsidP="00805BE1">
            <w:pPr>
              <w:contextualSpacing/>
              <w:rPr>
                <w:rFonts w:ascii="Times New Roman" w:hAnsi="Times New Roman" w:cs="Times New Roman"/>
                <w:b/>
                <w:sz w:val="24"/>
                <w:szCs w:val="24"/>
                <w:lang w:val="en-GB"/>
              </w:rPr>
            </w:pPr>
            <w:r w:rsidRPr="00805BE1">
              <w:rPr>
                <w:rFonts w:ascii="Times New Roman" w:hAnsi="Times New Roman" w:cs="Times New Roman"/>
                <w:b/>
                <w:sz w:val="24"/>
                <w:szCs w:val="24"/>
                <w:lang w:val="en-GB"/>
              </w:rPr>
              <w:t>How will I measure my progress?</w:t>
            </w:r>
          </w:p>
          <w:p w14:paraId="51BD1228" w14:textId="77777777" w:rsidR="001F24DE" w:rsidRPr="00805BE1" w:rsidRDefault="001F24DE" w:rsidP="00805BE1">
            <w:pPr>
              <w:contextualSpacing/>
              <w:rPr>
                <w:rFonts w:ascii="Times New Roman" w:hAnsi="Times New Roman" w:cs="Times New Roman"/>
                <w:b/>
                <w:sz w:val="24"/>
                <w:szCs w:val="24"/>
                <w:lang w:val="en-GB"/>
              </w:rPr>
            </w:pPr>
          </w:p>
          <w:p w14:paraId="51BD1229" w14:textId="77777777" w:rsidR="001F24DE" w:rsidRPr="00805BE1" w:rsidRDefault="001F24DE" w:rsidP="00805BE1">
            <w:pPr>
              <w:contextualSpacing/>
              <w:rPr>
                <w:rFonts w:ascii="Times New Roman" w:hAnsi="Times New Roman" w:cs="Times New Roman"/>
                <w:b/>
                <w:sz w:val="24"/>
                <w:szCs w:val="24"/>
                <w:lang w:val="en-GB"/>
              </w:rPr>
            </w:pPr>
          </w:p>
        </w:tc>
        <w:tc>
          <w:tcPr>
            <w:tcW w:w="0" w:type="auto"/>
            <w:shd w:val="clear" w:color="auto" w:fill="C5E0B3" w:themeFill="accent6" w:themeFillTint="66"/>
          </w:tcPr>
          <w:p w14:paraId="51BD122A" w14:textId="77777777" w:rsidR="001F24DE" w:rsidRPr="00805BE1" w:rsidRDefault="001F24DE" w:rsidP="00805BE1">
            <w:pPr>
              <w:contextualSpacing/>
              <w:rPr>
                <w:rFonts w:ascii="Times New Roman" w:hAnsi="Times New Roman" w:cs="Times New Roman"/>
                <w:b/>
                <w:sz w:val="24"/>
                <w:szCs w:val="24"/>
                <w:lang w:val="en-GB"/>
              </w:rPr>
            </w:pPr>
            <w:r w:rsidRPr="00805BE1">
              <w:rPr>
                <w:rFonts w:ascii="Times New Roman" w:hAnsi="Times New Roman" w:cs="Times New Roman"/>
                <w:b/>
                <w:sz w:val="24"/>
                <w:szCs w:val="24"/>
                <w:lang w:val="en-GB"/>
              </w:rPr>
              <w:t>What resources or support will I need?</w:t>
            </w:r>
          </w:p>
          <w:p w14:paraId="51BD122B" w14:textId="77777777" w:rsidR="001F24DE" w:rsidRPr="00805BE1" w:rsidRDefault="001F24DE" w:rsidP="00805BE1">
            <w:pPr>
              <w:contextualSpacing/>
              <w:rPr>
                <w:rFonts w:ascii="Times New Roman" w:hAnsi="Times New Roman" w:cs="Times New Roman"/>
                <w:sz w:val="24"/>
                <w:szCs w:val="24"/>
                <w:lang w:val="en-GB"/>
              </w:rPr>
            </w:pPr>
          </w:p>
        </w:tc>
        <w:tc>
          <w:tcPr>
            <w:tcW w:w="0" w:type="auto"/>
            <w:shd w:val="clear" w:color="auto" w:fill="C5E0B3" w:themeFill="accent6" w:themeFillTint="66"/>
          </w:tcPr>
          <w:p w14:paraId="51BD122C" w14:textId="77777777" w:rsidR="001F24DE" w:rsidRPr="00805BE1" w:rsidRDefault="001F24DE" w:rsidP="00805BE1">
            <w:pPr>
              <w:contextualSpacing/>
              <w:rPr>
                <w:rFonts w:ascii="Times New Roman" w:hAnsi="Times New Roman" w:cs="Times New Roman"/>
                <w:b/>
                <w:sz w:val="24"/>
                <w:szCs w:val="24"/>
                <w:lang w:val="en-GB"/>
              </w:rPr>
            </w:pPr>
            <w:r w:rsidRPr="00805BE1">
              <w:rPr>
                <w:rFonts w:ascii="Times New Roman" w:hAnsi="Times New Roman" w:cs="Times New Roman"/>
                <w:b/>
                <w:sz w:val="24"/>
                <w:szCs w:val="24"/>
                <w:lang w:val="en-GB"/>
              </w:rPr>
              <w:t>How is the objective relevant to my personal aspirations?</w:t>
            </w:r>
          </w:p>
          <w:p w14:paraId="51BD122D" w14:textId="77777777" w:rsidR="001F24DE" w:rsidRPr="00805BE1" w:rsidRDefault="001F24DE" w:rsidP="00805BE1">
            <w:pPr>
              <w:contextualSpacing/>
              <w:rPr>
                <w:rFonts w:ascii="Times New Roman" w:hAnsi="Times New Roman" w:cs="Times New Roman"/>
                <w:b/>
                <w:bCs/>
                <w:sz w:val="24"/>
                <w:szCs w:val="24"/>
                <w:lang w:val="en-GB"/>
              </w:rPr>
            </w:pPr>
          </w:p>
        </w:tc>
        <w:tc>
          <w:tcPr>
            <w:tcW w:w="0" w:type="auto"/>
            <w:shd w:val="clear" w:color="auto" w:fill="C5E0B3" w:themeFill="accent6" w:themeFillTint="66"/>
          </w:tcPr>
          <w:p w14:paraId="51BD122E" w14:textId="77777777" w:rsidR="001F24DE" w:rsidRPr="00805BE1" w:rsidRDefault="001F24DE" w:rsidP="00805BE1">
            <w:pPr>
              <w:contextualSpacing/>
              <w:rPr>
                <w:rFonts w:ascii="Times New Roman" w:hAnsi="Times New Roman" w:cs="Times New Roman"/>
                <w:b/>
                <w:sz w:val="24"/>
                <w:szCs w:val="24"/>
                <w:lang w:val="en-GB"/>
              </w:rPr>
            </w:pPr>
            <w:r w:rsidRPr="00805BE1">
              <w:rPr>
                <w:rFonts w:ascii="Times New Roman" w:hAnsi="Times New Roman" w:cs="Times New Roman"/>
                <w:b/>
                <w:sz w:val="24"/>
                <w:szCs w:val="24"/>
                <w:lang w:val="en-GB"/>
              </w:rPr>
              <w:t>What is the timeframe for the achievement of my goals?</w:t>
            </w:r>
          </w:p>
          <w:p w14:paraId="51BD122F" w14:textId="77777777" w:rsidR="001F24DE" w:rsidRPr="00805BE1" w:rsidRDefault="001F24DE" w:rsidP="00805BE1">
            <w:pPr>
              <w:contextualSpacing/>
              <w:rPr>
                <w:rFonts w:ascii="Times New Roman" w:hAnsi="Times New Roman" w:cs="Times New Roman"/>
                <w:sz w:val="24"/>
                <w:szCs w:val="24"/>
                <w:lang w:val="en-GB"/>
              </w:rPr>
            </w:pPr>
          </w:p>
        </w:tc>
      </w:tr>
      <w:tr w:rsidR="001F24DE" w:rsidRPr="00805BE1" w14:paraId="51BD1236" w14:textId="77777777" w:rsidTr="003B1000">
        <w:tc>
          <w:tcPr>
            <w:tcW w:w="0" w:type="auto"/>
            <w:shd w:val="clear" w:color="auto" w:fill="F7CAAC" w:themeFill="accent2" w:themeFillTint="66"/>
          </w:tcPr>
          <w:p w14:paraId="51BD1231" w14:textId="77777777" w:rsidR="001F24DE" w:rsidRPr="00805BE1" w:rsidRDefault="001F24DE" w:rsidP="00805BE1">
            <w:pPr>
              <w:contextualSpacing/>
              <w:jc w:val="both"/>
              <w:rPr>
                <w:rFonts w:ascii="Times New Roman" w:hAnsi="Times New Roman" w:cs="Times New Roman"/>
                <w:b/>
                <w:sz w:val="24"/>
                <w:szCs w:val="24"/>
                <w:lang w:val="en-GB"/>
              </w:rPr>
            </w:pPr>
            <w:r w:rsidRPr="00805BE1">
              <w:rPr>
                <w:rFonts w:ascii="Times New Roman" w:hAnsi="Times New Roman" w:cs="Times New Roman"/>
                <w:b/>
                <w:sz w:val="24"/>
                <w:szCs w:val="24"/>
                <w:lang w:val="en-GB"/>
              </w:rPr>
              <w:t>Specific</w:t>
            </w:r>
          </w:p>
        </w:tc>
        <w:tc>
          <w:tcPr>
            <w:tcW w:w="0" w:type="auto"/>
            <w:shd w:val="clear" w:color="auto" w:fill="F7CAAC" w:themeFill="accent2" w:themeFillTint="66"/>
          </w:tcPr>
          <w:p w14:paraId="51BD1232" w14:textId="77777777" w:rsidR="001F24DE" w:rsidRPr="00805BE1" w:rsidRDefault="001F24DE" w:rsidP="00805BE1">
            <w:pPr>
              <w:contextualSpacing/>
              <w:jc w:val="both"/>
              <w:rPr>
                <w:rFonts w:ascii="Times New Roman" w:hAnsi="Times New Roman" w:cs="Times New Roman"/>
                <w:b/>
                <w:sz w:val="24"/>
                <w:szCs w:val="24"/>
                <w:lang w:val="en-GB"/>
              </w:rPr>
            </w:pPr>
            <w:r w:rsidRPr="00805BE1">
              <w:rPr>
                <w:rFonts w:ascii="Times New Roman" w:hAnsi="Times New Roman" w:cs="Times New Roman"/>
                <w:b/>
                <w:sz w:val="24"/>
                <w:szCs w:val="24"/>
                <w:lang w:val="en-GB"/>
              </w:rPr>
              <w:t>Measurable</w:t>
            </w:r>
          </w:p>
        </w:tc>
        <w:tc>
          <w:tcPr>
            <w:tcW w:w="0" w:type="auto"/>
            <w:shd w:val="clear" w:color="auto" w:fill="F7CAAC" w:themeFill="accent2" w:themeFillTint="66"/>
          </w:tcPr>
          <w:p w14:paraId="51BD1233" w14:textId="77777777" w:rsidR="001F24DE" w:rsidRPr="00805BE1" w:rsidRDefault="001F24DE" w:rsidP="00805BE1">
            <w:pPr>
              <w:contextualSpacing/>
              <w:jc w:val="both"/>
              <w:rPr>
                <w:rFonts w:ascii="Times New Roman" w:hAnsi="Times New Roman" w:cs="Times New Roman"/>
                <w:b/>
                <w:sz w:val="24"/>
                <w:szCs w:val="24"/>
                <w:lang w:val="en-GB"/>
              </w:rPr>
            </w:pPr>
            <w:r w:rsidRPr="00805BE1">
              <w:rPr>
                <w:rFonts w:ascii="Times New Roman" w:hAnsi="Times New Roman" w:cs="Times New Roman"/>
                <w:b/>
                <w:sz w:val="24"/>
                <w:szCs w:val="24"/>
                <w:lang w:val="en-GB"/>
              </w:rPr>
              <w:t>Achievable</w:t>
            </w:r>
          </w:p>
        </w:tc>
        <w:tc>
          <w:tcPr>
            <w:tcW w:w="0" w:type="auto"/>
            <w:shd w:val="clear" w:color="auto" w:fill="F7CAAC" w:themeFill="accent2" w:themeFillTint="66"/>
          </w:tcPr>
          <w:p w14:paraId="51BD1234" w14:textId="77777777" w:rsidR="001F24DE" w:rsidRPr="00805BE1" w:rsidRDefault="001F24DE" w:rsidP="00805BE1">
            <w:pPr>
              <w:contextualSpacing/>
              <w:jc w:val="both"/>
              <w:rPr>
                <w:rFonts w:ascii="Times New Roman" w:hAnsi="Times New Roman" w:cs="Times New Roman"/>
                <w:b/>
                <w:sz w:val="24"/>
                <w:szCs w:val="24"/>
                <w:lang w:val="en-GB"/>
              </w:rPr>
            </w:pPr>
            <w:r w:rsidRPr="00805BE1">
              <w:rPr>
                <w:rFonts w:ascii="Times New Roman" w:hAnsi="Times New Roman" w:cs="Times New Roman"/>
                <w:b/>
                <w:bCs/>
                <w:sz w:val="24"/>
                <w:szCs w:val="24"/>
                <w:lang w:val="en-GB"/>
              </w:rPr>
              <w:t>Relevant</w:t>
            </w:r>
          </w:p>
        </w:tc>
        <w:tc>
          <w:tcPr>
            <w:tcW w:w="0" w:type="auto"/>
            <w:shd w:val="clear" w:color="auto" w:fill="F7CAAC" w:themeFill="accent2" w:themeFillTint="66"/>
          </w:tcPr>
          <w:p w14:paraId="51BD1235" w14:textId="77777777" w:rsidR="001F24DE" w:rsidRPr="00805BE1" w:rsidRDefault="001F24DE" w:rsidP="00805BE1">
            <w:pPr>
              <w:contextualSpacing/>
              <w:jc w:val="both"/>
              <w:rPr>
                <w:rFonts w:ascii="Times New Roman" w:hAnsi="Times New Roman" w:cs="Times New Roman"/>
                <w:b/>
                <w:sz w:val="24"/>
                <w:szCs w:val="24"/>
                <w:lang w:val="en-GB"/>
              </w:rPr>
            </w:pPr>
            <w:r w:rsidRPr="00805BE1">
              <w:rPr>
                <w:rFonts w:ascii="Times New Roman" w:hAnsi="Times New Roman" w:cs="Times New Roman"/>
                <w:b/>
                <w:sz w:val="24"/>
                <w:szCs w:val="24"/>
                <w:lang w:val="en-GB"/>
              </w:rPr>
              <w:t>Time-bound</w:t>
            </w:r>
          </w:p>
        </w:tc>
      </w:tr>
      <w:tr w:rsidR="0083659B" w:rsidRPr="00805BE1" w14:paraId="51BD123C" w14:textId="77777777" w:rsidTr="003B1000">
        <w:trPr>
          <w:trHeight w:val="2051"/>
        </w:trPr>
        <w:tc>
          <w:tcPr>
            <w:tcW w:w="0" w:type="auto"/>
          </w:tcPr>
          <w:p w14:paraId="51BD1237"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Create a weekly schedule that includes study time and breaks.</w:t>
            </w:r>
          </w:p>
        </w:tc>
        <w:tc>
          <w:tcPr>
            <w:tcW w:w="0" w:type="auto"/>
          </w:tcPr>
          <w:p w14:paraId="51BD1238"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Yes, I will track my achievements by crossing them off a list.</w:t>
            </w:r>
          </w:p>
        </w:tc>
        <w:tc>
          <w:tcPr>
            <w:tcW w:w="0" w:type="auto"/>
          </w:tcPr>
          <w:p w14:paraId="51BD1239"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I can certainly incorporate study time and relaxation periods into a schedule.</w:t>
            </w:r>
          </w:p>
        </w:tc>
        <w:tc>
          <w:tcPr>
            <w:tcW w:w="0" w:type="auto"/>
          </w:tcPr>
          <w:p w14:paraId="51BD123A"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I believe that improving my time management skills will result in higher grades and less stress.</w:t>
            </w:r>
          </w:p>
        </w:tc>
        <w:tc>
          <w:tcPr>
            <w:tcW w:w="0" w:type="auto"/>
          </w:tcPr>
          <w:p w14:paraId="51BD123B" w14:textId="77777777" w:rsidR="001F24DE" w:rsidRPr="00805BE1" w:rsidRDefault="001F24DE" w:rsidP="00805BE1">
            <w:pPr>
              <w:contextualSpacing/>
              <w:rPr>
                <w:rFonts w:ascii="Times New Roman" w:hAnsi="Times New Roman" w:cs="Times New Roman"/>
                <w:sz w:val="24"/>
                <w:szCs w:val="24"/>
              </w:rPr>
            </w:pPr>
            <w:r w:rsidRPr="00805BE1">
              <w:rPr>
                <w:rFonts w:ascii="Times New Roman" w:hAnsi="Times New Roman" w:cs="Times New Roman"/>
                <w:sz w:val="24"/>
                <w:szCs w:val="24"/>
              </w:rPr>
              <w:t>1 month</w:t>
            </w:r>
          </w:p>
        </w:tc>
      </w:tr>
      <w:tr w:rsidR="00805BE1" w:rsidRPr="00805BE1" w14:paraId="51BD1242" w14:textId="77777777" w:rsidTr="003B1000">
        <w:trPr>
          <w:trHeight w:val="1898"/>
        </w:trPr>
        <w:tc>
          <w:tcPr>
            <w:tcW w:w="0" w:type="auto"/>
          </w:tcPr>
          <w:p w14:paraId="51BD123D"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Learn to take better notes by rephrasing information in my own words.</w:t>
            </w:r>
          </w:p>
        </w:tc>
        <w:tc>
          <w:tcPr>
            <w:tcW w:w="0" w:type="auto"/>
          </w:tcPr>
          <w:p w14:paraId="51BD123E"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Yes, I will review my notes to ensure that they are clear and helpful.</w:t>
            </w:r>
          </w:p>
        </w:tc>
        <w:tc>
          <w:tcPr>
            <w:tcW w:w="0" w:type="auto"/>
          </w:tcPr>
          <w:p w14:paraId="51BD123F"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Yes - This can be attained through diligence and introspection.</w:t>
            </w:r>
          </w:p>
        </w:tc>
        <w:tc>
          <w:tcPr>
            <w:tcW w:w="0" w:type="auto"/>
          </w:tcPr>
          <w:p w14:paraId="51BD1240"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Yes, taking effective notes will help me retain information and prepare for exams.</w:t>
            </w:r>
          </w:p>
        </w:tc>
        <w:tc>
          <w:tcPr>
            <w:tcW w:w="0" w:type="auto"/>
          </w:tcPr>
          <w:p w14:paraId="51BD1241" w14:textId="77777777" w:rsidR="001F24DE" w:rsidRPr="00805BE1" w:rsidRDefault="001F24DE" w:rsidP="00805BE1">
            <w:pPr>
              <w:contextualSpacing/>
              <w:rPr>
                <w:rFonts w:ascii="Times New Roman" w:hAnsi="Times New Roman" w:cs="Times New Roman"/>
                <w:sz w:val="24"/>
                <w:szCs w:val="24"/>
              </w:rPr>
            </w:pPr>
            <w:r w:rsidRPr="00805BE1">
              <w:rPr>
                <w:rFonts w:ascii="Times New Roman" w:hAnsi="Times New Roman" w:cs="Times New Roman"/>
                <w:sz w:val="24"/>
                <w:szCs w:val="24"/>
              </w:rPr>
              <w:t>3 weeks</w:t>
            </w:r>
          </w:p>
        </w:tc>
      </w:tr>
      <w:tr w:rsidR="00805BE1" w:rsidRPr="00805BE1" w14:paraId="51BD1248" w14:textId="77777777" w:rsidTr="003B1000">
        <w:trPr>
          <w:trHeight w:val="1700"/>
        </w:trPr>
        <w:tc>
          <w:tcPr>
            <w:tcW w:w="0" w:type="auto"/>
          </w:tcPr>
          <w:p w14:paraId="51BD1243"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Include at least 30 minutes of physical activity on a regular basis.</w:t>
            </w:r>
          </w:p>
        </w:tc>
        <w:tc>
          <w:tcPr>
            <w:tcW w:w="0" w:type="auto"/>
          </w:tcPr>
          <w:p w14:paraId="51BD1244"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Yes, I will document my workouts to track my progress.</w:t>
            </w:r>
          </w:p>
        </w:tc>
        <w:tc>
          <w:tcPr>
            <w:tcW w:w="0" w:type="auto"/>
          </w:tcPr>
          <w:p w14:paraId="51BD1245"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Yes, finding something I enjoy doing and making time for it every day will help me achieve my goal.</w:t>
            </w:r>
          </w:p>
        </w:tc>
        <w:tc>
          <w:tcPr>
            <w:tcW w:w="0" w:type="auto"/>
          </w:tcPr>
          <w:p w14:paraId="51BD1246"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Yes - Regular exercise may improve my health and disposition, making me more productive in the classroom.</w:t>
            </w:r>
          </w:p>
        </w:tc>
        <w:tc>
          <w:tcPr>
            <w:tcW w:w="0" w:type="auto"/>
          </w:tcPr>
          <w:p w14:paraId="51BD1247" w14:textId="77777777" w:rsidR="001F24DE" w:rsidRPr="00805BE1" w:rsidRDefault="001F24DE" w:rsidP="00805BE1">
            <w:pPr>
              <w:contextualSpacing/>
              <w:rPr>
                <w:rFonts w:ascii="Times New Roman" w:hAnsi="Times New Roman" w:cs="Times New Roman"/>
                <w:sz w:val="24"/>
                <w:szCs w:val="24"/>
              </w:rPr>
            </w:pPr>
            <w:r w:rsidRPr="00805BE1">
              <w:rPr>
                <w:rFonts w:ascii="Times New Roman" w:hAnsi="Times New Roman" w:cs="Times New Roman"/>
                <w:sz w:val="24"/>
                <w:szCs w:val="24"/>
              </w:rPr>
              <w:t>Ongoing</w:t>
            </w:r>
          </w:p>
        </w:tc>
      </w:tr>
      <w:tr w:rsidR="00805BE1" w:rsidRPr="00805BE1" w14:paraId="51BD124E" w14:textId="77777777" w:rsidTr="003B1000">
        <w:trPr>
          <w:trHeight w:val="530"/>
        </w:trPr>
        <w:tc>
          <w:tcPr>
            <w:tcW w:w="0" w:type="auto"/>
          </w:tcPr>
          <w:p w14:paraId="51BD1249"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 xml:space="preserve">Active attentiveness consists of repeating what </w:t>
            </w:r>
            <w:r w:rsidRPr="00805BE1">
              <w:rPr>
                <w:rFonts w:ascii="Times New Roman" w:hAnsi="Times New Roman" w:cs="Times New Roman"/>
                <w:sz w:val="24"/>
                <w:szCs w:val="24"/>
              </w:rPr>
              <w:lastRenderedPageBreak/>
              <w:t>the speaker has said.</w:t>
            </w:r>
          </w:p>
        </w:tc>
        <w:tc>
          <w:tcPr>
            <w:tcW w:w="0" w:type="auto"/>
          </w:tcPr>
          <w:p w14:paraId="51BD124A"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lastRenderedPageBreak/>
              <w:t xml:space="preserve">Yes - I will monitor my development through self-reflection and </w:t>
            </w:r>
            <w:r w:rsidRPr="00805BE1">
              <w:rPr>
                <w:rFonts w:ascii="Times New Roman" w:hAnsi="Times New Roman" w:cs="Times New Roman"/>
                <w:sz w:val="24"/>
                <w:szCs w:val="24"/>
              </w:rPr>
              <w:lastRenderedPageBreak/>
              <w:t>the perspectives of others.</w:t>
            </w:r>
          </w:p>
        </w:tc>
        <w:tc>
          <w:tcPr>
            <w:tcW w:w="0" w:type="auto"/>
          </w:tcPr>
          <w:p w14:paraId="51BD124B"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lastRenderedPageBreak/>
              <w:t>Yes - This is achievable with diligence and focus.</w:t>
            </w:r>
          </w:p>
        </w:tc>
        <w:tc>
          <w:tcPr>
            <w:tcW w:w="0" w:type="auto"/>
          </w:tcPr>
          <w:p w14:paraId="51BD124C"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 xml:space="preserve">Yes - Effective communication skills are essential in both the </w:t>
            </w:r>
            <w:r w:rsidRPr="00805BE1">
              <w:rPr>
                <w:rFonts w:ascii="Times New Roman" w:hAnsi="Times New Roman" w:cs="Times New Roman"/>
                <w:sz w:val="24"/>
                <w:szCs w:val="24"/>
              </w:rPr>
              <w:lastRenderedPageBreak/>
              <w:t>professional and academic realms.</w:t>
            </w:r>
          </w:p>
        </w:tc>
        <w:tc>
          <w:tcPr>
            <w:tcW w:w="0" w:type="auto"/>
          </w:tcPr>
          <w:p w14:paraId="51BD124D" w14:textId="77777777" w:rsidR="001F24DE" w:rsidRPr="00805BE1" w:rsidRDefault="001F24DE" w:rsidP="00805BE1">
            <w:pPr>
              <w:contextualSpacing/>
              <w:rPr>
                <w:rFonts w:ascii="Times New Roman" w:hAnsi="Times New Roman" w:cs="Times New Roman"/>
                <w:sz w:val="24"/>
                <w:szCs w:val="24"/>
              </w:rPr>
            </w:pPr>
            <w:r w:rsidRPr="00805BE1">
              <w:rPr>
                <w:rFonts w:ascii="Times New Roman" w:hAnsi="Times New Roman" w:cs="Times New Roman"/>
                <w:sz w:val="24"/>
                <w:szCs w:val="24"/>
              </w:rPr>
              <w:lastRenderedPageBreak/>
              <w:t>2 weeks</w:t>
            </w:r>
          </w:p>
        </w:tc>
      </w:tr>
      <w:tr w:rsidR="00805BE1" w:rsidRPr="00805BE1" w14:paraId="51BD1254" w14:textId="77777777" w:rsidTr="00805BE1">
        <w:trPr>
          <w:trHeight w:val="2150"/>
        </w:trPr>
        <w:tc>
          <w:tcPr>
            <w:tcW w:w="0" w:type="auto"/>
          </w:tcPr>
          <w:p w14:paraId="51BD124F"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 xml:space="preserve">Learn to read more critically by </w:t>
            </w:r>
            <w:proofErr w:type="spellStart"/>
            <w:r w:rsidRPr="00805BE1">
              <w:rPr>
                <w:rFonts w:ascii="Times New Roman" w:hAnsi="Times New Roman" w:cs="Times New Roman"/>
                <w:sz w:val="24"/>
                <w:szCs w:val="24"/>
              </w:rPr>
              <w:t>recognising</w:t>
            </w:r>
            <w:proofErr w:type="spellEnd"/>
            <w:r w:rsidRPr="00805BE1">
              <w:rPr>
                <w:rFonts w:ascii="Times New Roman" w:hAnsi="Times New Roman" w:cs="Times New Roman"/>
                <w:sz w:val="24"/>
                <w:szCs w:val="24"/>
              </w:rPr>
              <w:t xml:space="preserve"> and </w:t>
            </w:r>
            <w:proofErr w:type="spellStart"/>
            <w:r w:rsidRPr="00805BE1">
              <w:rPr>
                <w:rFonts w:ascii="Times New Roman" w:hAnsi="Times New Roman" w:cs="Times New Roman"/>
                <w:sz w:val="24"/>
                <w:szCs w:val="24"/>
              </w:rPr>
              <w:t>summarising</w:t>
            </w:r>
            <w:proofErr w:type="spellEnd"/>
            <w:r w:rsidRPr="00805BE1">
              <w:rPr>
                <w:rFonts w:ascii="Times New Roman" w:hAnsi="Times New Roman" w:cs="Times New Roman"/>
                <w:sz w:val="24"/>
                <w:szCs w:val="24"/>
              </w:rPr>
              <w:t xml:space="preserve"> key points.</w:t>
            </w:r>
          </w:p>
        </w:tc>
        <w:tc>
          <w:tcPr>
            <w:tcW w:w="0" w:type="auto"/>
          </w:tcPr>
          <w:p w14:paraId="51BD1250"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 xml:space="preserve">Yes, I will review my notes to ensure they </w:t>
            </w:r>
            <w:proofErr w:type="spellStart"/>
            <w:r w:rsidRPr="00805BE1">
              <w:rPr>
                <w:rFonts w:ascii="Times New Roman" w:hAnsi="Times New Roman" w:cs="Times New Roman"/>
                <w:sz w:val="24"/>
                <w:szCs w:val="24"/>
              </w:rPr>
              <w:t>summarise</w:t>
            </w:r>
            <w:proofErr w:type="spellEnd"/>
            <w:r w:rsidRPr="00805BE1">
              <w:rPr>
                <w:rFonts w:ascii="Times New Roman" w:hAnsi="Times New Roman" w:cs="Times New Roman"/>
                <w:sz w:val="24"/>
                <w:szCs w:val="24"/>
              </w:rPr>
              <w:t xml:space="preserve"> the essential points.</w:t>
            </w:r>
          </w:p>
        </w:tc>
        <w:tc>
          <w:tcPr>
            <w:tcW w:w="0" w:type="auto"/>
          </w:tcPr>
          <w:p w14:paraId="51BD1251"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Yes - This can be attained through diligence and introspection.</w:t>
            </w:r>
          </w:p>
        </w:tc>
        <w:tc>
          <w:tcPr>
            <w:tcW w:w="0" w:type="auto"/>
          </w:tcPr>
          <w:p w14:paraId="51BD1252" w14:textId="77777777" w:rsidR="001F24DE" w:rsidRPr="00805BE1" w:rsidRDefault="0083659B" w:rsidP="00805BE1">
            <w:pPr>
              <w:contextualSpacing/>
              <w:rPr>
                <w:rFonts w:ascii="Times New Roman" w:hAnsi="Times New Roman" w:cs="Times New Roman"/>
                <w:sz w:val="24"/>
                <w:szCs w:val="24"/>
              </w:rPr>
            </w:pPr>
            <w:r w:rsidRPr="00805BE1">
              <w:rPr>
                <w:rFonts w:ascii="Times New Roman" w:hAnsi="Times New Roman" w:cs="Times New Roman"/>
                <w:sz w:val="24"/>
                <w:szCs w:val="24"/>
              </w:rPr>
              <w:t>Yes - Critical reading skills are required for academic writing assignments like essays and research papers.</w:t>
            </w:r>
          </w:p>
        </w:tc>
        <w:tc>
          <w:tcPr>
            <w:tcW w:w="0" w:type="auto"/>
          </w:tcPr>
          <w:p w14:paraId="51BD1253" w14:textId="77777777" w:rsidR="001F24DE" w:rsidRPr="00805BE1" w:rsidRDefault="001F24DE" w:rsidP="00805BE1">
            <w:pPr>
              <w:contextualSpacing/>
              <w:rPr>
                <w:rFonts w:ascii="Times New Roman" w:hAnsi="Times New Roman" w:cs="Times New Roman"/>
                <w:sz w:val="24"/>
                <w:szCs w:val="24"/>
              </w:rPr>
            </w:pPr>
            <w:r w:rsidRPr="00805BE1">
              <w:rPr>
                <w:rFonts w:ascii="Times New Roman" w:hAnsi="Times New Roman" w:cs="Times New Roman"/>
                <w:sz w:val="24"/>
                <w:szCs w:val="24"/>
              </w:rPr>
              <w:t>1 month</w:t>
            </w:r>
          </w:p>
        </w:tc>
      </w:tr>
    </w:tbl>
    <w:p w14:paraId="51BD1255" w14:textId="77777777" w:rsidR="001F24DE" w:rsidRPr="00805BE1" w:rsidRDefault="001F24DE" w:rsidP="00805BE1">
      <w:pPr>
        <w:spacing w:after="0" w:line="240" w:lineRule="auto"/>
        <w:contextualSpacing/>
        <w:jc w:val="both"/>
        <w:rPr>
          <w:rFonts w:ascii="Times New Roman" w:hAnsi="Times New Roman" w:cs="Times New Roman"/>
          <w:sz w:val="24"/>
          <w:szCs w:val="24"/>
        </w:rPr>
      </w:pPr>
    </w:p>
    <w:p w14:paraId="51BD1256" w14:textId="77777777" w:rsidR="001F24DE" w:rsidRPr="00805BE1" w:rsidRDefault="001F24DE" w:rsidP="00805BE1">
      <w:pPr>
        <w:spacing w:after="0" w:line="360" w:lineRule="auto"/>
        <w:contextualSpacing/>
        <w:rPr>
          <w:rFonts w:ascii="Times New Roman" w:hAnsi="Times New Roman" w:cs="Times New Roman"/>
          <w:sz w:val="24"/>
          <w:szCs w:val="24"/>
        </w:rPr>
      </w:pPr>
      <w:r w:rsidRPr="00805BE1">
        <w:rPr>
          <w:rFonts w:ascii="Times New Roman" w:hAnsi="Times New Roman" w:cs="Times New Roman"/>
          <w:sz w:val="24"/>
          <w:szCs w:val="24"/>
        </w:rPr>
        <w:br w:type="page"/>
      </w:r>
    </w:p>
    <w:p w14:paraId="51BD1257" w14:textId="77777777" w:rsidR="001F24DE" w:rsidRPr="00805BE1" w:rsidRDefault="001F24DE" w:rsidP="00805BE1">
      <w:pPr>
        <w:pStyle w:val="Heading1"/>
        <w:jc w:val="center"/>
        <w:rPr>
          <w:i w:val="0"/>
        </w:rPr>
      </w:pPr>
      <w:bookmarkStart w:id="13" w:name="_Toc131718671"/>
      <w:r w:rsidRPr="00805BE1">
        <w:rPr>
          <w:i w:val="0"/>
        </w:rPr>
        <w:lastRenderedPageBreak/>
        <w:t>References</w:t>
      </w:r>
      <w:bookmarkEnd w:id="13"/>
    </w:p>
    <w:p w14:paraId="51BD1258" w14:textId="77777777" w:rsidR="001F24DE" w:rsidRPr="00805BE1" w:rsidRDefault="001F24DE" w:rsidP="00805BE1">
      <w:pPr>
        <w:spacing w:after="0" w:line="360" w:lineRule="auto"/>
        <w:contextualSpacing/>
        <w:jc w:val="center"/>
        <w:rPr>
          <w:rFonts w:ascii="Times New Roman" w:hAnsi="Times New Roman" w:cs="Times New Roman"/>
          <w:sz w:val="24"/>
          <w:szCs w:val="24"/>
        </w:rPr>
      </w:pPr>
    </w:p>
    <w:p w14:paraId="51BD1259"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r w:rsidRPr="00805BE1">
        <w:rPr>
          <w:rFonts w:ascii="Times New Roman" w:hAnsi="Times New Roman" w:cs="Times New Roman"/>
          <w:sz w:val="24"/>
          <w:szCs w:val="24"/>
        </w:rPr>
        <w:t xml:space="preserve">Abbasi, M.S., Ahmed, N., Sajjad, B., </w:t>
      </w:r>
      <w:proofErr w:type="spellStart"/>
      <w:r w:rsidRPr="00805BE1">
        <w:rPr>
          <w:rFonts w:ascii="Times New Roman" w:hAnsi="Times New Roman" w:cs="Times New Roman"/>
          <w:sz w:val="24"/>
          <w:szCs w:val="24"/>
        </w:rPr>
        <w:t>Alshahrani</w:t>
      </w:r>
      <w:proofErr w:type="spellEnd"/>
      <w:r w:rsidRPr="00805BE1">
        <w:rPr>
          <w:rFonts w:ascii="Times New Roman" w:hAnsi="Times New Roman" w:cs="Times New Roman"/>
          <w:sz w:val="24"/>
          <w:szCs w:val="24"/>
        </w:rPr>
        <w:t xml:space="preserve">, A., Saeed, S., Sarfaraz, S., </w:t>
      </w:r>
      <w:proofErr w:type="spellStart"/>
      <w:r w:rsidRPr="00805BE1">
        <w:rPr>
          <w:rFonts w:ascii="Times New Roman" w:hAnsi="Times New Roman" w:cs="Times New Roman"/>
          <w:sz w:val="24"/>
          <w:szCs w:val="24"/>
        </w:rPr>
        <w:t>Alhamdan</w:t>
      </w:r>
      <w:proofErr w:type="spellEnd"/>
      <w:r w:rsidRPr="00805BE1">
        <w:rPr>
          <w:rFonts w:ascii="Times New Roman" w:hAnsi="Times New Roman" w:cs="Times New Roman"/>
          <w:sz w:val="24"/>
          <w:szCs w:val="24"/>
        </w:rPr>
        <w:t xml:space="preserve">, R.S., Vohra, F. and </w:t>
      </w:r>
      <w:proofErr w:type="spellStart"/>
      <w:r w:rsidRPr="00805BE1">
        <w:rPr>
          <w:rFonts w:ascii="Times New Roman" w:hAnsi="Times New Roman" w:cs="Times New Roman"/>
          <w:sz w:val="24"/>
          <w:szCs w:val="24"/>
        </w:rPr>
        <w:t>Abduljabbar</w:t>
      </w:r>
      <w:proofErr w:type="spellEnd"/>
      <w:r w:rsidRPr="00805BE1">
        <w:rPr>
          <w:rFonts w:ascii="Times New Roman" w:hAnsi="Times New Roman" w:cs="Times New Roman"/>
          <w:sz w:val="24"/>
          <w:szCs w:val="24"/>
        </w:rPr>
        <w:t>, T., 2020. E-Learning perception and satisfaction among health sciences students amid the COVID-19 pandemic. </w:t>
      </w:r>
      <w:r w:rsidRPr="00805BE1">
        <w:rPr>
          <w:rFonts w:ascii="Times New Roman" w:hAnsi="Times New Roman" w:cs="Times New Roman"/>
          <w:i/>
          <w:iCs/>
          <w:sz w:val="24"/>
          <w:szCs w:val="24"/>
        </w:rPr>
        <w:t>Work</w:t>
      </w:r>
      <w:r w:rsidRPr="00805BE1">
        <w:rPr>
          <w:rFonts w:ascii="Times New Roman" w:hAnsi="Times New Roman" w:cs="Times New Roman"/>
          <w:sz w:val="24"/>
          <w:szCs w:val="24"/>
        </w:rPr>
        <w:t>, </w:t>
      </w:r>
      <w:r w:rsidRPr="00805BE1">
        <w:rPr>
          <w:rFonts w:ascii="Times New Roman" w:hAnsi="Times New Roman" w:cs="Times New Roman"/>
          <w:i/>
          <w:iCs/>
          <w:sz w:val="24"/>
          <w:szCs w:val="24"/>
        </w:rPr>
        <w:t>67</w:t>
      </w:r>
      <w:r w:rsidRPr="00805BE1">
        <w:rPr>
          <w:rFonts w:ascii="Times New Roman" w:hAnsi="Times New Roman" w:cs="Times New Roman"/>
          <w:sz w:val="24"/>
          <w:szCs w:val="24"/>
        </w:rPr>
        <w:t>(3), pp.549-556.</w:t>
      </w:r>
    </w:p>
    <w:p w14:paraId="51BD125A"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r w:rsidRPr="00805BE1">
        <w:rPr>
          <w:rFonts w:ascii="Times New Roman" w:hAnsi="Times New Roman" w:cs="Times New Roman"/>
          <w:sz w:val="24"/>
          <w:szCs w:val="24"/>
        </w:rPr>
        <w:t xml:space="preserve">Adeoye, I.A., </w:t>
      </w:r>
      <w:proofErr w:type="spellStart"/>
      <w:r w:rsidRPr="00805BE1">
        <w:rPr>
          <w:rFonts w:ascii="Times New Roman" w:hAnsi="Times New Roman" w:cs="Times New Roman"/>
          <w:sz w:val="24"/>
          <w:szCs w:val="24"/>
        </w:rPr>
        <w:t>Adanikin</w:t>
      </w:r>
      <w:proofErr w:type="spellEnd"/>
      <w:r w:rsidRPr="00805BE1">
        <w:rPr>
          <w:rFonts w:ascii="Times New Roman" w:hAnsi="Times New Roman" w:cs="Times New Roman"/>
          <w:sz w:val="24"/>
          <w:szCs w:val="24"/>
        </w:rPr>
        <w:t xml:space="preserve">, A.F. and </w:t>
      </w:r>
      <w:proofErr w:type="spellStart"/>
      <w:r w:rsidRPr="00805BE1">
        <w:rPr>
          <w:rFonts w:ascii="Times New Roman" w:hAnsi="Times New Roman" w:cs="Times New Roman"/>
          <w:sz w:val="24"/>
          <w:szCs w:val="24"/>
        </w:rPr>
        <w:t>Adanikin</w:t>
      </w:r>
      <w:proofErr w:type="spellEnd"/>
      <w:r w:rsidRPr="00805BE1">
        <w:rPr>
          <w:rFonts w:ascii="Times New Roman" w:hAnsi="Times New Roman" w:cs="Times New Roman"/>
          <w:sz w:val="24"/>
          <w:szCs w:val="24"/>
        </w:rPr>
        <w:t>, A., 2020. COVID-19 and E-learning: Nigeria tertiary education system experience.</w:t>
      </w:r>
    </w:p>
    <w:p w14:paraId="51BD125B"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proofErr w:type="spellStart"/>
      <w:r w:rsidRPr="00805BE1">
        <w:rPr>
          <w:rFonts w:ascii="Times New Roman" w:hAnsi="Times New Roman" w:cs="Times New Roman"/>
          <w:sz w:val="24"/>
          <w:szCs w:val="24"/>
        </w:rPr>
        <w:t>Alqudah</w:t>
      </w:r>
      <w:proofErr w:type="spellEnd"/>
      <w:r w:rsidRPr="00805BE1">
        <w:rPr>
          <w:rFonts w:ascii="Times New Roman" w:hAnsi="Times New Roman" w:cs="Times New Roman"/>
          <w:sz w:val="24"/>
          <w:szCs w:val="24"/>
        </w:rPr>
        <w:t xml:space="preserve">, N.M., </w:t>
      </w:r>
      <w:proofErr w:type="spellStart"/>
      <w:r w:rsidRPr="00805BE1">
        <w:rPr>
          <w:rFonts w:ascii="Times New Roman" w:hAnsi="Times New Roman" w:cs="Times New Roman"/>
          <w:sz w:val="24"/>
          <w:szCs w:val="24"/>
        </w:rPr>
        <w:t>Jammal</w:t>
      </w:r>
      <w:proofErr w:type="spellEnd"/>
      <w:r w:rsidRPr="00805BE1">
        <w:rPr>
          <w:rFonts w:ascii="Times New Roman" w:hAnsi="Times New Roman" w:cs="Times New Roman"/>
          <w:sz w:val="24"/>
          <w:szCs w:val="24"/>
        </w:rPr>
        <w:t xml:space="preserve">, H.M., Saleh, O., Khader, Y., </w:t>
      </w:r>
      <w:proofErr w:type="spellStart"/>
      <w:r w:rsidRPr="00805BE1">
        <w:rPr>
          <w:rFonts w:ascii="Times New Roman" w:hAnsi="Times New Roman" w:cs="Times New Roman"/>
          <w:sz w:val="24"/>
          <w:szCs w:val="24"/>
        </w:rPr>
        <w:t>Obeidat</w:t>
      </w:r>
      <w:proofErr w:type="spellEnd"/>
      <w:r w:rsidRPr="00805BE1">
        <w:rPr>
          <w:rFonts w:ascii="Times New Roman" w:hAnsi="Times New Roman" w:cs="Times New Roman"/>
          <w:sz w:val="24"/>
          <w:szCs w:val="24"/>
        </w:rPr>
        <w:t xml:space="preserve">, N. and </w:t>
      </w:r>
      <w:proofErr w:type="spellStart"/>
      <w:r w:rsidRPr="00805BE1">
        <w:rPr>
          <w:rFonts w:ascii="Times New Roman" w:hAnsi="Times New Roman" w:cs="Times New Roman"/>
          <w:sz w:val="24"/>
          <w:szCs w:val="24"/>
        </w:rPr>
        <w:t>Alqudah</w:t>
      </w:r>
      <w:proofErr w:type="spellEnd"/>
      <w:r w:rsidRPr="00805BE1">
        <w:rPr>
          <w:rFonts w:ascii="Times New Roman" w:hAnsi="Times New Roman" w:cs="Times New Roman"/>
          <w:sz w:val="24"/>
          <w:szCs w:val="24"/>
        </w:rPr>
        <w:t>, J., 2020. Perception and experience of academic Jordanian ophthalmologists with E-Learning for undergraduate course during the COVID-19 pandemic. </w:t>
      </w:r>
      <w:r w:rsidRPr="00805BE1">
        <w:rPr>
          <w:rFonts w:ascii="Times New Roman" w:hAnsi="Times New Roman" w:cs="Times New Roman"/>
          <w:i/>
          <w:iCs/>
          <w:sz w:val="24"/>
          <w:szCs w:val="24"/>
        </w:rPr>
        <w:t>Annals of Medicine and Surgery</w:t>
      </w:r>
      <w:r w:rsidRPr="00805BE1">
        <w:rPr>
          <w:rFonts w:ascii="Times New Roman" w:hAnsi="Times New Roman" w:cs="Times New Roman"/>
          <w:sz w:val="24"/>
          <w:szCs w:val="24"/>
        </w:rPr>
        <w:t>, </w:t>
      </w:r>
      <w:r w:rsidRPr="00805BE1">
        <w:rPr>
          <w:rFonts w:ascii="Times New Roman" w:hAnsi="Times New Roman" w:cs="Times New Roman"/>
          <w:i/>
          <w:iCs/>
          <w:sz w:val="24"/>
          <w:szCs w:val="24"/>
        </w:rPr>
        <w:t>59</w:t>
      </w:r>
      <w:r w:rsidRPr="00805BE1">
        <w:rPr>
          <w:rFonts w:ascii="Times New Roman" w:hAnsi="Times New Roman" w:cs="Times New Roman"/>
          <w:sz w:val="24"/>
          <w:szCs w:val="24"/>
        </w:rPr>
        <w:t>, pp.44-47.</w:t>
      </w:r>
    </w:p>
    <w:p w14:paraId="51BD125C"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proofErr w:type="spellStart"/>
      <w:r w:rsidRPr="00805BE1">
        <w:rPr>
          <w:rFonts w:ascii="Times New Roman" w:hAnsi="Times New Roman" w:cs="Times New Roman"/>
          <w:sz w:val="24"/>
          <w:szCs w:val="24"/>
        </w:rPr>
        <w:t>Alsoud</w:t>
      </w:r>
      <w:proofErr w:type="spellEnd"/>
      <w:r w:rsidRPr="00805BE1">
        <w:rPr>
          <w:rFonts w:ascii="Times New Roman" w:hAnsi="Times New Roman" w:cs="Times New Roman"/>
          <w:sz w:val="24"/>
          <w:szCs w:val="24"/>
        </w:rPr>
        <w:t xml:space="preserve">, A.R. and </w:t>
      </w:r>
      <w:proofErr w:type="spellStart"/>
      <w:r w:rsidRPr="00805BE1">
        <w:rPr>
          <w:rFonts w:ascii="Times New Roman" w:hAnsi="Times New Roman" w:cs="Times New Roman"/>
          <w:sz w:val="24"/>
          <w:szCs w:val="24"/>
        </w:rPr>
        <w:t>Harasis</w:t>
      </w:r>
      <w:proofErr w:type="spellEnd"/>
      <w:r w:rsidRPr="00805BE1">
        <w:rPr>
          <w:rFonts w:ascii="Times New Roman" w:hAnsi="Times New Roman" w:cs="Times New Roman"/>
          <w:sz w:val="24"/>
          <w:szCs w:val="24"/>
        </w:rPr>
        <w:t>, A.A., 2021. The impact of COVID-19 pandemic on student’s e-learning experience in Jordan. </w:t>
      </w:r>
      <w:r w:rsidRPr="00805BE1">
        <w:rPr>
          <w:rFonts w:ascii="Times New Roman" w:hAnsi="Times New Roman" w:cs="Times New Roman"/>
          <w:i/>
          <w:iCs/>
          <w:sz w:val="24"/>
          <w:szCs w:val="24"/>
        </w:rPr>
        <w:t>Journal of Theoretical and Applied Electronic Commerce Research</w:t>
      </w:r>
      <w:r w:rsidRPr="00805BE1">
        <w:rPr>
          <w:rFonts w:ascii="Times New Roman" w:hAnsi="Times New Roman" w:cs="Times New Roman"/>
          <w:sz w:val="24"/>
          <w:szCs w:val="24"/>
        </w:rPr>
        <w:t>, </w:t>
      </w:r>
      <w:r w:rsidRPr="00805BE1">
        <w:rPr>
          <w:rFonts w:ascii="Times New Roman" w:hAnsi="Times New Roman" w:cs="Times New Roman"/>
          <w:i/>
          <w:iCs/>
          <w:sz w:val="24"/>
          <w:szCs w:val="24"/>
        </w:rPr>
        <w:t>16</w:t>
      </w:r>
      <w:r w:rsidRPr="00805BE1">
        <w:rPr>
          <w:rFonts w:ascii="Times New Roman" w:hAnsi="Times New Roman" w:cs="Times New Roman"/>
          <w:sz w:val="24"/>
          <w:szCs w:val="24"/>
        </w:rPr>
        <w:t>(5), pp.1404-1414.</w:t>
      </w:r>
    </w:p>
    <w:p w14:paraId="51BD125D"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r w:rsidRPr="00805BE1">
        <w:rPr>
          <w:rFonts w:ascii="Times New Roman" w:hAnsi="Times New Roman" w:cs="Times New Roman"/>
          <w:sz w:val="24"/>
          <w:szCs w:val="24"/>
        </w:rPr>
        <w:t>Carolan, C., Davies, C.L., Crookes, P., McGhee, S. and Roxburgh, M., 2020. COVID 19: Disruptive impacts and transformative opportunities in undergraduate nurse education. </w:t>
      </w:r>
      <w:r w:rsidRPr="00805BE1">
        <w:rPr>
          <w:rFonts w:ascii="Times New Roman" w:hAnsi="Times New Roman" w:cs="Times New Roman"/>
          <w:i/>
          <w:iCs/>
          <w:sz w:val="24"/>
          <w:szCs w:val="24"/>
        </w:rPr>
        <w:t>Nurse education in practice</w:t>
      </w:r>
      <w:r w:rsidRPr="00805BE1">
        <w:rPr>
          <w:rFonts w:ascii="Times New Roman" w:hAnsi="Times New Roman" w:cs="Times New Roman"/>
          <w:sz w:val="24"/>
          <w:szCs w:val="24"/>
        </w:rPr>
        <w:t>, </w:t>
      </w:r>
      <w:r w:rsidRPr="00805BE1">
        <w:rPr>
          <w:rFonts w:ascii="Times New Roman" w:hAnsi="Times New Roman" w:cs="Times New Roman"/>
          <w:i/>
          <w:iCs/>
          <w:sz w:val="24"/>
          <w:szCs w:val="24"/>
        </w:rPr>
        <w:t>46</w:t>
      </w:r>
      <w:r w:rsidRPr="00805BE1">
        <w:rPr>
          <w:rFonts w:ascii="Times New Roman" w:hAnsi="Times New Roman" w:cs="Times New Roman"/>
          <w:sz w:val="24"/>
          <w:szCs w:val="24"/>
        </w:rPr>
        <w:t>, p.102807.</w:t>
      </w:r>
    </w:p>
    <w:p w14:paraId="51BD125E"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proofErr w:type="spellStart"/>
      <w:r w:rsidRPr="00805BE1">
        <w:rPr>
          <w:rFonts w:ascii="Times New Roman" w:hAnsi="Times New Roman" w:cs="Times New Roman"/>
          <w:sz w:val="24"/>
          <w:szCs w:val="24"/>
        </w:rPr>
        <w:t>Elshaer</w:t>
      </w:r>
      <w:proofErr w:type="spellEnd"/>
      <w:r w:rsidRPr="00805BE1">
        <w:rPr>
          <w:rFonts w:ascii="Times New Roman" w:hAnsi="Times New Roman" w:cs="Times New Roman"/>
          <w:sz w:val="24"/>
          <w:szCs w:val="24"/>
        </w:rPr>
        <w:t xml:space="preserve">, I.A. and </w:t>
      </w:r>
      <w:proofErr w:type="spellStart"/>
      <w:r w:rsidRPr="00805BE1">
        <w:rPr>
          <w:rFonts w:ascii="Times New Roman" w:hAnsi="Times New Roman" w:cs="Times New Roman"/>
          <w:sz w:val="24"/>
          <w:szCs w:val="24"/>
        </w:rPr>
        <w:t>Sobaih</w:t>
      </w:r>
      <w:proofErr w:type="spellEnd"/>
      <w:r w:rsidRPr="00805BE1">
        <w:rPr>
          <w:rFonts w:ascii="Times New Roman" w:hAnsi="Times New Roman" w:cs="Times New Roman"/>
          <w:sz w:val="24"/>
          <w:szCs w:val="24"/>
        </w:rPr>
        <w:t>, A.E.E., 2022. FLOWER: An approach for enhancing e-learning experience amid COVID-19. </w:t>
      </w:r>
      <w:r w:rsidRPr="00805BE1">
        <w:rPr>
          <w:rFonts w:ascii="Times New Roman" w:hAnsi="Times New Roman" w:cs="Times New Roman"/>
          <w:i/>
          <w:iCs/>
          <w:sz w:val="24"/>
          <w:szCs w:val="24"/>
        </w:rPr>
        <w:t>International Journal of Environmental Research and Public Health</w:t>
      </w:r>
      <w:r w:rsidRPr="00805BE1">
        <w:rPr>
          <w:rFonts w:ascii="Times New Roman" w:hAnsi="Times New Roman" w:cs="Times New Roman"/>
          <w:sz w:val="24"/>
          <w:szCs w:val="24"/>
        </w:rPr>
        <w:t>, </w:t>
      </w:r>
      <w:r w:rsidRPr="00805BE1">
        <w:rPr>
          <w:rFonts w:ascii="Times New Roman" w:hAnsi="Times New Roman" w:cs="Times New Roman"/>
          <w:i/>
          <w:iCs/>
          <w:sz w:val="24"/>
          <w:szCs w:val="24"/>
        </w:rPr>
        <w:t>19</w:t>
      </w:r>
      <w:r w:rsidRPr="00805BE1">
        <w:rPr>
          <w:rFonts w:ascii="Times New Roman" w:hAnsi="Times New Roman" w:cs="Times New Roman"/>
          <w:sz w:val="24"/>
          <w:szCs w:val="24"/>
        </w:rPr>
        <w:t>(7), p.3823.</w:t>
      </w:r>
    </w:p>
    <w:p w14:paraId="51BD125F"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proofErr w:type="spellStart"/>
      <w:r w:rsidRPr="00805BE1">
        <w:rPr>
          <w:rFonts w:ascii="Times New Roman" w:hAnsi="Times New Roman" w:cs="Times New Roman"/>
          <w:sz w:val="24"/>
          <w:szCs w:val="24"/>
        </w:rPr>
        <w:t>Gachanja</w:t>
      </w:r>
      <w:proofErr w:type="spellEnd"/>
      <w:r w:rsidRPr="00805BE1">
        <w:rPr>
          <w:rFonts w:ascii="Times New Roman" w:hAnsi="Times New Roman" w:cs="Times New Roman"/>
          <w:sz w:val="24"/>
          <w:szCs w:val="24"/>
        </w:rPr>
        <w:t xml:space="preserve">, F., Mwangi, N. and </w:t>
      </w:r>
      <w:proofErr w:type="spellStart"/>
      <w:r w:rsidRPr="00805BE1">
        <w:rPr>
          <w:rFonts w:ascii="Times New Roman" w:hAnsi="Times New Roman" w:cs="Times New Roman"/>
          <w:sz w:val="24"/>
          <w:szCs w:val="24"/>
        </w:rPr>
        <w:t>Gicheru</w:t>
      </w:r>
      <w:proofErr w:type="spellEnd"/>
      <w:r w:rsidRPr="00805BE1">
        <w:rPr>
          <w:rFonts w:ascii="Times New Roman" w:hAnsi="Times New Roman" w:cs="Times New Roman"/>
          <w:sz w:val="24"/>
          <w:szCs w:val="24"/>
        </w:rPr>
        <w:t>, W., 2021. E-learning in medical education during COVID-19 pandemic: experiences of a research course at Kenya Medical Training College. </w:t>
      </w:r>
      <w:r w:rsidRPr="00805BE1">
        <w:rPr>
          <w:rFonts w:ascii="Times New Roman" w:hAnsi="Times New Roman" w:cs="Times New Roman"/>
          <w:i/>
          <w:iCs/>
          <w:sz w:val="24"/>
          <w:szCs w:val="24"/>
        </w:rPr>
        <w:t>BMC Medical Education</w:t>
      </w:r>
      <w:r w:rsidRPr="00805BE1">
        <w:rPr>
          <w:rFonts w:ascii="Times New Roman" w:hAnsi="Times New Roman" w:cs="Times New Roman"/>
          <w:sz w:val="24"/>
          <w:szCs w:val="24"/>
        </w:rPr>
        <w:t>, </w:t>
      </w:r>
      <w:r w:rsidRPr="00805BE1">
        <w:rPr>
          <w:rFonts w:ascii="Times New Roman" w:hAnsi="Times New Roman" w:cs="Times New Roman"/>
          <w:i/>
          <w:iCs/>
          <w:sz w:val="24"/>
          <w:szCs w:val="24"/>
        </w:rPr>
        <w:t>21</w:t>
      </w:r>
      <w:r w:rsidRPr="00805BE1">
        <w:rPr>
          <w:rFonts w:ascii="Times New Roman" w:hAnsi="Times New Roman" w:cs="Times New Roman"/>
          <w:sz w:val="24"/>
          <w:szCs w:val="24"/>
        </w:rPr>
        <w:t>(1), pp.1-8.</w:t>
      </w:r>
    </w:p>
    <w:p w14:paraId="51BD1260"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r w:rsidRPr="00805BE1">
        <w:rPr>
          <w:rFonts w:ascii="Times New Roman" w:hAnsi="Times New Roman" w:cs="Times New Roman"/>
          <w:sz w:val="24"/>
          <w:szCs w:val="24"/>
        </w:rPr>
        <w:t xml:space="preserve">Ibrahim, N.K., Al </w:t>
      </w:r>
      <w:proofErr w:type="spellStart"/>
      <w:r w:rsidRPr="00805BE1">
        <w:rPr>
          <w:rFonts w:ascii="Times New Roman" w:hAnsi="Times New Roman" w:cs="Times New Roman"/>
          <w:sz w:val="24"/>
          <w:szCs w:val="24"/>
        </w:rPr>
        <w:t>Raddadi</w:t>
      </w:r>
      <w:proofErr w:type="spellEnd"/>
      <w:r w:rsidRPr="00805BE1">
        <w:rPr>
          <w:rFonts w:ascii="Times New Roman" w:hAnsi="Times New Roman" w:cs="Times New Roman"/>
          <w:sz w:val="24"/>
          <w:szCs w:val="24"/>
        </w:rPr>
        <w:t xml:space="preserve">, R., </w:t>
      </w:r>
      <w:proofErr w:type="spellStart"/>
      <w:r w:rsidRPr="00805BE1">
        <w:rPr>
          <w:rFonts w:ascii="Times New Roman" w:hAnsi="Times New Roman" w:cs="Times New Roman"/>
          <w:sz w:val="24"/>
          <w:szCs w:val="24"/>
        </w:rPr>
        <w:t>AlDarmasi</w:t>
      </w:r>
      <w:proofErr w:type="spellEnd"/>
      <w:r w:rsidRPr="00805BE1">
        <w:rPr>
          <w:rFonts w:ascii="Times New Roman" w:hAnsi="Times New Roman" w:cs="Times New Roman"/>
          <w:sz w:val="24"/>
          <w:szCs w:val="24"/>
        </w:rPr>
        <w:t xml:space="preserve">, M., Al </w:t>
      </w:r>
      <w:proofErr w:type="spellStart"/>
      <w:r w:rsidRPr="00805BE1">
        <w:rPr>
          <w:rFonts w:ascii="Times New Roman" w:hAnsi="Times New Roman" w:cs="Times New Roman"/>
          <w:sz w:val="24"/>
          <w:szCs w:val="24"/>
        </w:rPr>
        <w:t>Ghamdi</w:t>
      </w:r>
      <w:proofErr w:type="spellEnd"/>
      <w:r w:rsidRPr="00805BE1">
        <w:rPr>
          <w:rFonts w:ascii="Times New Roman" w:hAnsi="Times New Roman" w:cs="Times New Roman"/>
          <w:sz w:val="24"/>
          <w:szCs w:val="24"/>
        </w:rPr>
        <w:t xml:space="preserve">, A., </w:t>
      </w:r>
      <w:proofErr w:type="spellStart"/>
      <w:r w:rsidRPr="00805BE1">
        <w:rPr>
          <w:rFonts w:ascii="Times New Roman" w:hAnsi="Times New Roman" w:cs="Times New Roman"/>
          <w:sz w:val="24"/>
          <w:szCs w:val="24"/>
        </w:rPr>
        <w:t>Gaddoury</w:t>
      </w:r>
      <w:proofErr w:type="spellEnd"/>
      <w:r w:rsidRPr="00805BE1">
        <w:rPr>
          <w:rFonts w:ascii="Times New Roman" w:hAnsi="Times New Roman" w:cs="Times New Roman"/>
          <w:sz w:val="24"/>
          <w:szCs w:val="24"/>
        </w:rPr>
        <w:t xml:space="preserve">, M., </w:t>
      </w:r>
      <w:proofErr w:type="spellStart"/>
      <w:r w:rsidRPr="00805BE1">
        <w:rPr>
          <w:rFonts w:ascii="Times New Roman" w:hAnsi="Times New Roman" w:cs="Times New Roman"/>
          <w:sz w:val="24"/>
          <w:szCs w:val="24"/>
        </w:rPr>
        <w:t>AlBar</w:t>
      </w:r>
      <w:proofErr w:type="spellEnd"/>
      <w:r w:rsidRPr="00805BE1">
        <w:rPr>
          <w:rFonts w:ascii="Times New Roman" w:hAnsi="Times New Roman" w:cs="Times New Roman"/>
          <w:sz w:val="24"/>
          <w:szCs w:val="24"/>
        </w:rPr>
        <w:t>, H.M. and Ramadan, I.K., 2021. Medical students’ acceptance and perceptions of e-learning during the Covid-19 closure time in King Abdulaziz University, Jeddah. </w:t>
      </w:r>
      <w:r w:rsidRPr="00805BE1">
        <w:rPr>
          <w:rFonts w:ascii="Times New Roman" w:hAnsi="Times New Roman" w:cs="Times New Roman"/>
          <w:i/>
          <w:iCs/>
          <w:sz w:val="24"/>
          <w:szCs w:val="24"/>
        </w:rPr>
        <w:t>Journal of infection and public health</w:t>
      </w:r>
      <w:r w:rsidRPr="00805BE1">
        <w:rPr>
          <w:rFonts w:ascii="Times New Roman" w:hAnsi="Times New Roman" w:cs="Times New Roman"/>
          <w:sz w:val="24"/>
          <w:szCs w:val="24"/>
        </w:rPr>
        <w:t>, </w:t>
      </w:r>
      <w:r w:rsidRPr="00805BE1">
        <w:rPr>
          <w:rFonts w:ascii="Times New Roman" w:hAnsi="Times New Roman" w:cs="Times New Roman"/>
          <w:i/>
          <w:iCs/>
          <w:sz w:val="24"/>
          <w:szCs w:val="24"/>
        </w:rPr>
        <w:t>14</w:t>
      </w:r>
      <w:r w:rsidRPr="00805BE1">
        <w:rPr>
          <w:rFonts w:ascii="Times New Roman" w:hAnsi="Times New Roman" w:cs="Times New Roman"/>
          <w:sz w:val="24"/>
          <w:szCs w:val="24"/>
        </w:rPr>
        <w:t>(1), pp.17-23.</w:t>
      </w:r>
    </w:p>
    <w:p w14:paraId="51BD1261"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proofErr w:type="spellStart"/>
      <w:r w:rsidRPr="00805BE1">
        <w:rPr>
          <w:rFonts w:ascii="Times New Roman" w:hAnsi="Times New Roman" w:cs="Times New Roman"/>
          <w:sz w:val="24"/>
          <w:szCs w:val="24"/>
        </w:rPr>
        <w:t>Kaisara</w:t>
      </w:r>
      <w:proofErr w:type="spellEnd"/>
      <w:r w:rsidRPr="00805BE1">
        <w:rPr>
          <w:rFonts w:ascii="Times New Roman" w:hAnsi="Times New Roman" w:cs="Times New Roman"/>
          <w:sz w:val="24"/>
          <w:szCs w:val="24"/>
        </w:rPr>
        <w:t>, G. and Bwalya, K.J., 2021. Investigating the E-learning challenges faced by students during COVID-19 in Namibia. </w:t>
      </w:r>
      <w:r w:rsidRPr="00805BE1">
        <w:rPr>
          <w:rFonts w:ascii="Times New Roman" w:hAnsi="Times New Roman" w:cs="Times New Roman"/>
          <w:i/>
          <w:iCs/>
          <w:sz w:val="24"/>
          <w:szCs w:val="24"/>
        </w:rPr>
        <w:t>International Journal of Higher Education</w:t>
      </w:r>
      <w:r w:rsidRPr="00805BE1">
        <w:rPr>
          <w:rFonts w:ascii="Times New Roman" w:hAnsi="Times New Roman" w:cs="Times New Roman"/>
          <w:sz w:val="24"/>
          <w:szCs w:val="24"/>
        </w:rPr>
        <w:t>, </w:t>
      </w:r>
      <w:r w:rsidRPr="00805BE1">
        <w:rPr>
          <w:rFonts w:ascii="Times New Roman" w:hAnsi="Times New Roman" w:cs="Times New Roman"/>
          <w:i/>
          <w:iCs/>
          <w:sz w:val="24"/>
          <w:szCs w:val="24"/>
        </w:rPr>
        <w:t>10</w:t>
      </w:r>
      <w:r w:rsidRPr="00805BE1">
        <w:rPr>
          <w:rFonts w:ascii="Times New Roman" w:hAnsi="Times New Roman" w:cs="Times New Roman"/>
          <w:sz w:val="24"/>
          <w:szCs w:val="24"/>
        </w:rPr>
        <w:t>(1), pp.308-318.</w:t>
      </w:r>
    </w:p>
    <w:p w14:paraId="51BD1262"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proofErr w:type="spellStart"/>
      <w:r w:rsidRPr="00805BE1">
        <w:rPr>
          <w:rFonts w:ascii="Times New Roman" w:hAnsi="Times New Roman" w:cs="Times New Roman"/>
          <w:sz w:val="24"/>
          <w:szCs w:val="24"/>
        </w:rPr>
        <w:lastRenderedPageBreak/>
        <w:t>Prasetyanto</w:t>
      </w:r>
      <w:proofErr w:type="spellEnd"/>
      <w:r w:rsidRPr="00805BE1">
        <w:rPr>
          <w:rFonts w:ascii="Times New Roman" w:hAnsi="Times New Roman" w:cs="Times New Roman"/>
          <w:sz w:val="24"/>
          <w:szCs w:val="24"/>
        </w:rPr>
        <w:t xml:space="preserve">, D., </w:t>
      </w:r>
      <w:proofErr w:type="spellStart"/>
      <w:r w:rsidRPr="00805BE1">
        <w:rPr>
          <w:rFonts w:ascii="Times New Roman" w:hAnsi="Times New Roman" w:cs="Times New Roman"/>
          <w:sz w:val="24"/>
          <w:szCs w:val="24"/>
        </w:rPr>
        <w:t>Rizki</w:t>
      </w:r>
      <w:proofErr w:type="spellEnd"/>
      <w:r w:rsidRPr="00805BE1">
        <w:rPr>
          <w:rFonts w:ascii="Times New Roman" w:hAnsi="Times New Roman" w:cs="Times New Roman"/>
          <w:sz w:val="24"/>
          <w:szCs w:val="24"/>
        </w:rPr>
        <w:t xml:space="preserve">, M. and </w:t>
      </w:r>
      <w:proofErr w:type="spellStart"/>
      <w:r w:rsidRPr="00805BE1">
        <w:rPr>
          <w:rFonts w:ascii="Times New Roman" w:hAnsi="Times New Roman" w:cs="Times New Roman"/>
          <w:sz w:val="24"/>
          <w:szCs w:val="24"/>
        </w:rPr>
        <w:t>Sunitiyoso</w:t>
      </w:r>
      <w:proofErr w:type="spellEnd"/>
      <w:r w:rsidRPr="00805BE1">
        <w:rPr>
          <w:rFonts w:ascii="Times New Roman" w:hAnsi="Times New Roman" w:cs="Times New Roman"/>
          <w:sz w:val="24"/>
          <w:szCs w:val="24"/>
        </w:rPr>
        <w:t xml:space="preserve">, Y., 2022. Online learning participation intention after COVID-19 pandemic in Indonesia: Do students still make trips for online </w:t>
      </w:r>
      <w:proofErr w:type="gramStart"/>
      <w:r w:rsidRPr="00805BE1">
        <w:rPr>
          <w:rFonts w:ascii="Times New Roman" w:hAnsi="Times New Roman" w:cs="Times New Roman"/>
          <w:sz w:val="24"/>
          <w:szCs w:val="24"/>
        </w:rPr>
        <w:t>class?.</w:t>
      </w:r>
      <w:proofErr w:type="gramEnd"/>
      <w:r w:rsidRPr="00805BE1">
        <w:rPr>
          <w:rFonts w:ascii="Times New Roman" w:hAnsi="Times New Roman" w:cs="Times New Roman"/>
          <w:sz w:val="24"/>
          <w:szCs w:val="24"/>
        </w:rPr>
        <w:t> </w:t>
      </w:r>
      <w:r w:rsidRPr="00805BE1">
        <w:rPr>
          <w:rFonts w:ascii="Times New Roman" w:hAnsi="Times New Roman" w:cs="Times New Roman"/>
          <w:i/>
          <w:iCs/>
          <w:sz w:val="24"/>
          <w:szCs w:val="24"/>
        </w:rPr>
        <w:t>Sustainability</w:t>
      </w:r>
      <w:r w:rsidRPr="00805BE1">
        <w:rPr>
          <w:rFonts w:ascii="Times New Roman" w:hAnsi="Times New Roman" w:cs="Times New Roman"/>
          <w:sz w:val="24"/>
          <w:szCs w:val="24"/>
        </w:rPr>
        <w:t>, </w:t>
      </w:r>
      <w:r w:rsidRPr="00805BE1">
        <w:rPr>
          <w:rFonts w:ascii="Times New Roman" w:hAnsi="Times New Roman" w:cs="Times New Roman"/>
          <w:i/>
          <w:iCs/>
          <w:sz w:val="24"/>
          <w:szCs w:val="24"/>
        </w:rPr>
        <w:t>14</w:t>
      </w:r>
      <w:r w:rsidRPr="00805BE1">
        <w:rPr>
          <w:rFonts w:ascii="Times New Roman" w:hAnsi="Times New Roman" w:cs="Times New Roman"/>
          <w:sz w:val="24"/>
          <w:szCs w:val="24"/>
        </w:rPr>
        <w:t>(4), p.1982.</w:t>
      </w:r>
    </w:p>
    <w:p w14:paraId="51BD1263"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r w:rsidRPr="00805BE1">
        <w:rPr>
          <w:rFonts w:ascii="Times New Roman" w:hAnsi="Times New Roman" w:cs="Times New Roman"/>
          <w:sz w:val="24"/>
          <w:szCs w:val="24"/>
        </w:rPr>
        <w:t xml:space="preserve">Reyes-Chua, E., </w:t>
      </w:r>
      <w:proofErr w:type="spellStart"/>
      <w:r w:rsidRPr="00805BE1">
        <w:rPr>
          <w:rFonts w:ascii="Times New Roman" w:hAnsi="Times New Roman" w:cs="Times New Roman"/>
          <w:sz w:val="24"/>
          <w:szCs w:val="24"/>
        </w:rPr>
        <w:t>Sibbaluca</w:t>
      </w:r>
      <w:proofErr w:type="spellEnd"/>
      <w:r w:rsidRPr="00805BE1">
        <w:rPr>
          <w:rFonts w:ascii="Times New Roman" w:hAnsi="Times New Roman" w:cs="Times New Roman"/>
          <w:sz w:val="24"/>
          <w:szCs w:val="24"/>
        </w:rPr>
        <w:t xml:space="preserve">, B.G., Miranda, R.D., </w:t>
      </w:r>
      <w:proofErr w:type="spellStart"/>
      <w:r w:rsidRPr="00805BE1">
        <w:rPr>
          <w:rFonts w:ascii="Times New Roman" w:hAnsi="Times New Roman" w:cs="Times New Roman"/>
          <w:sz w:val="24"/>
          <w:szCs w:val="24"/>
        </w:rPr>
        <w:t>Palmario</w:t>
      </w:r>
      <w:proofErr w:type="spellEnd"/>
      <w:r w:rsidRPr="00805BE1">
        <w:rPr>
          <w:rFonts w:ascii="Times New Roman" w:hAnsi="Times New Roman" w:cs="Times New Roman"/>
          <w:sz w:val="24"/>
          <w:szCs w:val="24"/>
        </w:rPr>
        <w:t>, G.B., Moreno, R.P. and Solon, J.P.T., 2020. The status of the implementation of the e-learning classroom in selected higher education institutions in region IV-A amidst the COVID-19 crisis. </w:t>
      </w:r>
      <w:r w:rsidRPr="00805BE1">
        <w:rPr>
          <w:rFonts w:ascii="Times New Roman" w:hAnsi="Times New Roman" w:cs="Times New Roman"/>
          <w:i/>
          <w:iCs/>
          <w:sz w:val="24"/>
          <w:szCs w:val="24"/>
        </w:rPr>
        <w:t>Journal of Critical Reviews</w:t>
      </w:r>
      <w:r w:rsidRPr="00805BE1">
        <w:rPr>
          <w:rFonts w:ascii="Times New Roman" w:hAnsi="Times New Roman" w:cs="Times New Roman"/>
          <w:sz w:val="24"/>
          <w:szCs w:val="24"/>
        </w:rPr>
        <w:t>, </w:t>
      </w:r>
      <w:r w:rsidRPr="00805BE1">
        <w:rPr>
          <w:rFonts w:ascii="Times New Roman" w:hAnsi="Times New Roman" w:cs="Times New Roman"/>
          <w:i/>
          <w:iCs/>
          <w:sz w:val="24"/>
          <w:szCs w:val="24"/>
        </w:rPr>
        <w:t>7</w:t>
      </w:r>
      <w:r w:rsidRPr="00805BE1">
        <w:rPr>
          <w:rFonts w:ascii="Times New Roman" w:hAnsi="Times New Roman" w:cs="Times New Roman"/>
          <w:sz w:val="24"/>
          <w:szCs w:val="24"/>
        </w:rPr>
        <w:t>(11), pp.253-258.</w:t>
      </w:r>
    </w:p>
    <w:p w14:paraId="51BD1264"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proofErr w:type="spellStart"/>
      <w:r w:rsidRPr="00805BE1">
        <w:rPr>
          <w:rFonts w:ascii="Times New Roman" w:hAnsi="Times New Roman" w:cs="Times New Roman"/>
          <w:sz w:val="24"/>
          <w:szCs w:val="24"/>
        </w:rPr>
        <w:t>Shahroury</w:t>
      </w:r>
      <w:proofErr w:type="spellEnd"/>
      <w:r w:rsidRPr="00805BE1">
        <w:rPr>
          <w:rFonts w:ascii="Times New Roman" w:hAnsi="Times New Roman" w:cs="Times New Roman"/>
          <w:sz w:val="24"/>
          <w:szCs w:val="24"/>
        </w:rPr>
        <w:t>, F.R., 2022. E-LEARNING during COVID-19 epidemic: experience of a university from Jordan. </w:t>
      </w:r>
      <w:r w:rsidRPr="00805BE1">
        <w:rPr>
          <w:rFonts w:ascii="Times New Roman" w:hAnsi="Times New Roman" w:cs="Times New Roman"/>
          <w:i/>
          <w:iCs/>
          <w:sz w:val="24"/>
          <w:szCs w:val="24"/>
        </w:rPr>
        <w:t>Academy of Strategic Management Journal</w:t>
      </w:r>
      <w:r w:rsidRPr="00805BE1">
        <w:rPr>
          <w:rFonts w:ascii="Times New Roman" w:hAnsi="Times New Roman" w:cs="Times New Roman"/>
          <w:sz w:val="24"/>
          <w:szCs w:val="24"/>
        </w:rPr>
        <w:t>, </w:t>
      </w:r>
      <w:r w:rsidRPr="00805BE1">
        <w:rPr>
          <w:rFonts w:ascii="Times New Roman" w:hAnsi="Times New Roman" w:cs="Times New Roman"/>
          <w:i/>
          <w:iCs/>
          <w:sz w:val="24"/>
          <w:szCs w:val="24"/>
        </w:rPr>
        <w:t>21</w:t>
      </w:r>
      <w:r w:rsidRPr="00805BE1">
        <w:rPr>
          <w:rFonts w:ascii="Times New Roman" w:hAnsi="Times New Roman" w:cs="Times New Roman"/>
          <w:sz w:val="24"/>
          <w:szCs w:val="24"/>
        </w:rPr>
        <w:t>(4S), pp.1-6.</w:t>
      </w:r>
    </w:p>
    <w:p w14:paraId="51BD1265"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r w:rsidRPr="00805BE1">
        <w:rPr>
          <w:rFonts w:ascii="Times New Roman" w:hAnsi="Times New Roman" w:cs="Times New Roman"/>
          <w:sz w:val="24"/>
          <w:szCs w:val="24"/>
        </w:rPr>
        <w:t xml:space="preserve">Turnbull, D., </w:t>
      </w:r>
      <w:proofErr w:type="spellStart"/>
      <w:r w:rsidRPr="00805BE1">
        <w:rPr>
          <w:rFonts w:ascii="Times New Roman" w:hAnsi="Times New Roman" w:cs="Times New Roman"/>
          <w:sz w:val="24"/>
          <w:szCs w:val="24"/>
        </w:rPr>
        <w:t>Chugh</w:t>
      </w:r>
      <w:proofErr w:type="spellEnd"/>
      <w:r w:rsidRPr="00805BE1">
        <w:rPr>
          <w:rFonts w:ascii="Times New Roman" w:hAnsi="Times New Roman" w:cs="Times New Roman"/>
          <w:sz w:val="24"/>
          <w:szCs w:val="24"/>
        </w:rPr>
        <w:t xml:space="preserve">, R. and Luck, J., 2021. Transitioning to E-Learning during the COVID-19 pandemic: How have Higher Education Institutions responded to the </w:t>
      </w:r>
      <w:proofErr w:type="gramStart"/>
      <w:r w:rsidRPr="00805BE1">
        <w:rPr>
          <w:rFonts w:ascii="Times New Roman" w:hAnsi="Times New Roman" w:cs="Times New Roman"/>
          <w:sz w:val="24"/>
          <w:szCs w:val="24"/>
        </w:rPr>
        <w:t>challenge?.</w:t>
      </w:r>
      <w:proofErr w:type="gramEnd"/>
      <w:r w:rsidRPr="00805BE1">
        <w:rPr>
          <w:rFonts w:ascii="Times New Roman" w:hAnsi="Times New Roman" w:cs="Times New Roman"/>
          <w:sz w:val="24"/>
          <w:szCs w:val="24"/>
        </w:rPr>
        <w:t> </w:t>
      </w:r>
      <w:r w:rsidRPr="00805BE1">
        <w:rPr>
          <w:rFonts w:ascii="Times New Roman" w:hAnsi="Times New Roman" w:cs="Times New Roman"/>
          <w:i/>
          <w:iCs/>
          <w:sz w:val="24"/>
          <w:szCs w:val="24"/>
        </w:rPr>
        <w:t>Education and Information Technologies</w:t>
      </w:r>
      <w:r w:rsidRPr="00805BE1">
        <w:rPr>
          <w:rFonts w:ascii="Times New Roman" w:hAnsi="Times New Roman" w:cs="Times New Roman"/>
          <w:sz w:val="24"/>
          <w:szCs w:val="24"/>
        </w:rPr>
        <w:t>, </w:t>
      </w:r>
      <w:r w:rsidRPr="00805BE1">
        <w:rPr>
          <w:rFonts w:ascii="Times New Roman" w:hAnsi="Times New Roman" w:cs="Times New Roman"/>
          <w:i/>
          <w:iCs/>
          <w:sz w:val="24"/>
          <w:szCs w:val="24"/>
        </w:rPr>
        <w:t>26</w:t>
      </w:r>
      <w:r w:rsidRPr="00805BE1">
        <w:rPr>
          <w:rFonts w:ascii="Times New Roman" w:hAnsi="Times New Roman" w:cs="Times New Roman"/>
          <w:sz w:val="24"/>
          <w:szCs w:val="24"/>
        </w:rPr>
        <w:t>(5), pp.6401-6419.</w:t>
      </w:r>
    </w:p>
    <w:p w14:paraId="51BD1266"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r w:rsidRPr="00805BE1">
        <w:rPr>
          <w:rFonts w:ascii="Times New Roman" w:hAnsi="Times New Roman" w:cs="Times New Roman"/>
          <w:sz w:val="24"/>
          <w:szCs w:val="24"/>
        </w:rPr>
        <w:t xml:space="preserve">Ugochukwu-Ibe, I.M. and </w:t>
      </w:r>
      <w:proofErr w:type="spellStart"/>
      <w:r w:rsidRPr="00805BE1">
        <w:rPr>
          <w:rFonts w:ascii="Times New Roman" w:hAnsi="Times New Roman" w:cs="Times New Roman"/>
          <w:sz w:val="24"/>
          <w:szCs w:val="24"/>
        </w:rPr>
        <w:t>Ibeke</w:t>
      </w:r>
      <w:proofErr w:type="spellEnd"/>
      <w:r w:rsidRPr="00805BE1">
        <w:rPr>
          <w:rFonts w:ascii="Times New Roman" w:hAnsi="Times New Roman" w:cs="Times New Roman"/>
          <w:sz w:val="24"/>
          <w:szCs w:val="24"/>
        </w:rPr>
        <w:t>, E., 2021, June. E-learning and COVID-19: the Nigerian experience: challenges of teaching technical courses in tertiary institutions. CEUR Workshop Proceedings.</w:t>
      </w:r>
    </w:p>
    <w:p w14:paraId="51BD1267" w14:textId="77777777" w:rsidR="001F24DE" w:rsidRPr="00805BE1" w:rsidRDefault="001F24DE" w:rsidP="00805BE1">
      <w:pPr>
        <w:spacing w:after="0" w:line="360" w:lineRule="auto"/>
        <w:ind w:left="720" w:hanging="720"/>
        <w:contextualSpacing/>
        <w:jc w:val="both"/>
        <w:rPr>
          <w:rFonts w:ascii="Times New Roman" w:hAnsi="Times New Roman" w:cs="Times New Roman"/>
          <w:sz w:val="24"/>
          <w:szCs w:val="24"/>
        </w:rPr>
      </w:pPr>
      <w:proofErr w:type="spellStart"/>
      <w:r w:rsidRPr="00805BE1">
        <w:rPr>
          <w:rFonts w:ascii="Times New Roman" w:hAnsi="Times New Roman" w:cs="Times New Roman"/>
          <w:sz w:val="24"/>
          <w:szCs w:val="24"/>
        </w:rPr>
        <w:t>Zalat</w:t>
      </w:r>
      <w:proofErr w:type="spellEnd"/>
      <w:r w:rsidRPr="00805BE1">
        <w:rPr>
          <w:rFonts w:ascii="Times New Roman" w:hAnsi="Times New Roman" w:cs="Times New Roman"/>
          <w:sz w:val="24"/>
          <w:szCs w:val="24"/>
        </w:rPr>
        <w:t xml:space="preserve">, M.M., Hamed, M.S. and </w:t>
      </w:r>
      <w:proofErr w:type="spellStart"/>
      <w:r w:rsidRPr="00805BE1">
        <w:rPr>
          <w:rFonts w:ascii="Times New Roman" w:hAnsi="Times New Roman" w:cs="Times New Roman"/>
          <w:sz w:val="24"/>
          <w:szCs w:val="24"/>
        </w:rPr>
        <w:t>Bolbol</w:t>
      </w:r>
      <w:proofErr w:type="spellEnd"/>
      <w:r w:rsidRPr="00805BE1">
        <w:rPr>
          <w:rFonts w:ascii="Times New Roman" w:hAnsi="Times New Roman" w:cs="Times New Roman"/>
          <w:sz w:val="24"/>
          <w:szCs w:val="24"/>
        </w:rPr>
        <w:t>, S.A., 2021. The experiences, challenges, and acceptance of e-learning as a tool for teaching during the COVID-19 pandemic among university medical staff. </w:t>
      </w:r>
      <w:proofErr w:type="spellStart"/>
      <w:r w:rsidRPr="00805BE1">
        <w:rPr>
          <w:rFonts w:ascii="Times New Roman" w:hAnsi="Times New Roman" w:cs="Times New Roman"/>
          <w:i/>
          <w:iCs/>
          <w:sz w:val="24"/>
          <w:szCs w:val="24"/>
        </w:rPr>
        <w:t>PloS</w:t>
      </w:r>
      <w:proofErr w:type="spellEnd"/>
      <w:r w:rsidRPr="00805BE1">
        <w:rPr>
          <w:rFonts w:ascii="Times New Roman" w:hAnsi="Times New Roman" w:cs="Times New Roman"/>
          <w:i/>
          <w:iCs/>
          <w:sz w:val="24"/>
          <w:szCs w:val="24"/>
        </w:rPr>
        <w:t xml:space="preserve"> one</w:t>
      </w:r>
      <w:r w:rsidRPr="00805BE1">
        <w:rPr>
          <w:rFonts w:ascii="Times New Roman" w:hAnsi="Times New Roman" w:cs="Times New Roman"/>
          <w:sz w:val="24"/>
          <w:szCs w:val="24"/>
        </w:rPr>
        <w:t>, </w:t>
      </w:r>
      <w:r w:rsidRPr="00805BE1">
        <w:rPr>
          <w:rFonts w:ascii="Times New Roman" w:hAnsi="Times New Roman" w:cs="Times New Roman"/>
          <w:i/>
          <w:iCs/>
          <w:sz w:val="24"/>
          <w:szCs w:val="24"/>
        </w:rPr>
        <w:t>16</w:t>
      </w:r>
      <w:r w:rsidRPr="00805BE1">
        <w:rPr>
          <w:rFonts w:ascii="Times New Roman" w:hAnsi="Times New Roman" w:cs="Times New Roman"/>
          <w:sz w:val="24"/>
          <w:szCs w:val="24"/>
        </w:rPr>
        <w:t>(3), p.e0248758.</w:t>
      </w:r>
    </w:p>
    <w:p w14:paraId="51BD1268" w14:textId="77777777" w:rsidR="00FE26A7" w:rsidRPr="00805BE1" w:rsidRDefault="00000000" w:rsidP="00805BE1">
      <w:pPr>
        <w:spacing w:after="0" w:line="360" w:lineRule="auto"/>
        <w:contextualSpacing/>
        <w:rPr>
          <w:rFonts w:ascii="Times New Roman" w:hAnsi="Times New Roman" w:cs="Times New Roman"/>
          <w:sz w:val="24"/>
          <w:szCs w:val="24"/>
        </w:rPr>
      </w:pPr>
    </w:p>
    <w:sectPr w:rsidR="00FE26A7" w:rsidRPr="00805BE1" w:rsidSect="007F42DD">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EF133" w14:textId="77777777" w:rsidR="00476913" w:rsidRDefault="00476913" w:rsidP="007F42DD">
      <w:pPr>
        <w:spacing w:after="0" w:line="240" w:lineRule="auto"/>
      </w:pPr>
      <w:r>
        <w:separator/>
      </w:r>
    </w:p>
  </w:endnote>
  <w:endnote w:type="continuationSeparator" w:id="0">
    <w:p w14:paraId="7137970A" w14:textId="77777777" w:rsidR="00476913" w:rsidRDefault="00476913" w:rsidP="007F4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B8A38" w14:textId="77777777" w:rsidR="00476913" w:rsidRDefault="00476913" w:rsidP="007F42DD">
      <w:pPr>
        <w:spacing w:after="0" w:line="240" w:lineRule="auto"/>
      </w:pPr>
      <w:r>
        <w:separator/>
      </w:r>
    </w:p>
  </w:footnote>
  <w:footnote w:type="continuationSeparator" w:id="0">
    <w:p w14:paraId="112C002B" w14:textId="77777777" w:rsidR="00476913" w:rsidRDefault="00476913" w:rsidP="007F4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872875221"/>
      <w:docPartObj>
        <w:docPartGallery w:val="Page Numbers (Top of Page)"/>
        <w:docPartUnique/>
      </w:docPartObj>
    </w:sdtPr>
    <w:sdtEndPr>
      <w:rPr>
        <w:noProof/>
      </w:rPr>
    </w:sdtEndPr>
    <w:sdtContent>
      <w:p w14:paraId="51BD126D" w14:textId="77777777" w:rsidR="007F42DD" w:rsidRPr="007F42DD" w:rsidRDefault="007F42DD">
        <w:pPr>
          <w:pStyle w:val="Header"/>
          <w:jc w:val="right"/>
          <w:rPr>
            <w:rFonts w:ascii="Times New Roman" w:hAnsi="Times New Roman" w:cs="Times New Roman"/>
            <w:sz w:val="24"/>
            <w:szCs w:val="24"/>
          </w:rPr>
        </w:pPr>
        <w:r w:rsidRPr="007F42DD">
          <w:rPr>
            <w:rFonts w:ascii="Times New Roman" w:hAnsi="Times New Roman" w:cs="Times New Roman"/>
            <w:sz w:val="24"/>
            <w:szCs w:val="24"/>
          </w:rPr>
          <w:fldChar w:fldCharType="begin"/>
        </w:r>
        <w:r w:rsidRPr="007F42DD">
          <w:rPr>
            <w:rFonts w:ascii="Times New Roman" w:hAnsi="Times New Roman" w:cs="Times New Roman"/>
            <w:sz w:val="24"/>
            <w:szCs w:val="24"/>
          </w:rPr>
          <w:instrText xml:space="preserve"> PAGE   \* MERGEFORMAT </w:instrText>
        </w:r>
        <w:r w:rsidRPr="007F42DD">
          <w:rPr>
            <w:rFonts w:ascii="Times New Roman" w:hAnsi="Times New Roman" w:cs="Times New Roman"/>
            <w:sz w:val="24"/>
            <w:szCs w:val="24"/>
          </w:rPr>
          <w:fldChar w:fldCharType="separate"/>
        </w:r>
        <w:r>
          <w:rPr>
            <w:rFonts w:ascii="Times New Roman" w:hAnsi="Times New Roman" w:cs="Times New Roman"/>
            <w:noProof/>
            <w:sz w:val="24"/>
            <w:szCs w:val="24"/>
          </w:rPr>
          <w:t>3</w:t>
        </w:r>
        <w:r w:rsidRPr="007F42DD">
          <w:rPr>
            <w:rFonts w:ascii="Times New Roman" w:hAnsi="Times New Roman" w:cs="Times New Roman"/>
            <w:noProof/>
            <w:sz w:val="24"/>
            <w:szCs w:val="24"/>
          </w:rPr>
          <w:fldChar w:fldCharType="end"/>
        </w:r>
      </w:p>
    </w:sdtContent>
  </w:sdt>
  <w:p w14:paraId="51BD126E" w14:textId="77777777" w:rsidR="007F42DD" w:rsidRPr="007F42DD" w:rsidRDefault="007F42DD">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4DE"/>
    <w:rsid w:val="0000144E"/>
    <w:rsid w:val="00014A56"/>
    <w:rsid w:val="001F24DE"/>
    <w:rsid w:val="00476913"/>
    <w:rsid w:val="0055128E"/>
    <w:rsid w:val="0065334F"/>
    <w:rsid w:val="007F42DD"/>
    <w:rsid w:val="00801D37"/>
    <w:rsid w:val="00805BE1"/>
    <w:rsid w:val="0083659B"/>
    <w:rsid w:val="008A127C"/>
    <w:rsid w:val="00924D72"/>
    <w:rsid w:val="00D06CAB"/>
    <w:rsid w:val="00E7049E"/>
    <w:rsid w:val="00FA2D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D11CE"/>
  <w15:chartTrackingRefBased/>
  <w15:docId w15:val="{A3714253-5434-40D1-94EC-662A4798F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4DE"/>
  </w:style>
  <w:style w:type="paragraph" w:styleId="Heading1">
    <w:name w:val="heading 1"/>
    <w:basedOn w:val="Normal"/>
    <w:next w:val="Normal"/>
    <w:link w:val="Heading1Char"/>
    <w:uiPriority w:val="9"/>
    <w:qFormat/>
    <w:rsid w:val="00805BE1"/>
    <w:pPr>
      <w:spacing w:after="0" w:line="360" w:lineRule="auto"/>
      <w:contextualSpacing/>
      <w:jc w:val="both"/>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805BE1"/>
    <w:pPr>
      <w:spacing w:after="0" w:line="360" w:lineRule="auto"/>
      <w:contextualSpacing/>
      <w:jc w:val="both"/>
      <w:outlineLvl w:val="1"/>
    </w:pPr>
    <w:rPr>
      <w:rFonts w:ascii="Times New Roman" w:hAnsi="Times New Roman" w:cs="Times New Roman"/>
      <w:i/>
      <w:sz w:val="24"/>
      <w:szCs w:val="24"/>
    </w:rPr>
  </w:style>
  <w:style w:type="paragraph" w:styleId="Heading3">
    <w:name w:val="heading 3"/>
    <w:basedOn w:val="Normal"/>
    <w:next w:val="Normal"/>
    <w:link w:val="Heading3Char"/>
    <w:uiPriority w:val="9"/>
    <w:unhideWhenUsed/>
    <w:qFormat/>
    <w:rsid w:val="00805BE1"/>
    <w:pPr>
      <w:spacing w:after="0" w:line="360" w:lineRule="auto"/>
      <w:contextualSpacing/>
      <w:jc w:val="center"/>
      <w:outlineLvl w:val="2"/>
    </w:pPr>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F24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05BE1"/>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805BE1"/>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805BE1"/>
    <w:rPr>
      <w:rFonts w:ascii="Times New Roman" w:hAnsi="Times New Roman" w:cs="Times New Roman"/>
      <w:sz w:val="24"/>
      <w:szCs w:val="24"/>
    </w:rPr>
  </w:style>
  <w:style w:type="paragraph" w:styleId="TOCHeading">
    <w:name w:val="TOC Heading"/>
    <w:basedOn w:val="Heading1"/>
    <w:next w:val="Normal"/>
    <w:uiPriority w:val="39"/>
    <w:unhideWhenUsed/>
    <w:qFormat/>
    <w:rsid w:val="007F42DD"/>
    <w:pPr>
      <w:keepNext/>
      <w:keepLines/>
      <w:spacing w:before="240" w:line="259" w:lineRule="auto"/>
      <w:contextualSpacing w:val="0"/>
      <w:jc w:val="left"/>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7F42DD"/>
    <w:pPr>
      <w:spacing w:after="100"/>
    </w:pPr>
  </w:style>
  <w:style w:type="paragraph" w:styleId="TOC2">
    <w:name w:val="toc 2"/>
    <w:basedOn w:val="Normal"/>
    <w:next w:val="Normal"/>
    <w:autoRedefine/>
    <w:uiPriority w:val="39"/>
    <w:unhideWhenUsed/>
    <w:rsid w:val="007F42DD"/>
    <w:pPr>
      <w:spacing w:after="100"/>
      <w:ind w:left="220"/>
    </w:pPr>
  </w:style>
  <w:style w:type="paragraph" w:styleId="TOC3">
    <w:name w:val="toc 3"/>
    <w:basedOn w:val="Normal"/>
    <w:next w:val="Normal"/>
    <w:autoRedefine/>
    <w:uiPriority w:val="39"/>
    <w:unhideWhenUsed/>
    <w:rsid w:val="007F42DD"/>
    <w:pPr>
      <w:spacing w:after="100"/>
      <w:ind w:left="440"/>
    </w:pPr>
  </w:style>
  <w:style w:type="character" w:styleId="Hyperlink">
    <w:name w:val="Hyperlink"/>
    <w:basedOn w:val="DefaultParagraphFont"/>
    <w:uiPriority w:val="99"/>
    <w:unhideWhenUsed/>
    <w:rsid w:val="007F42DD"/>
    <w:rPr>
      <w:color w:val="0563C1" w:themeColor="hyperlink"/>
      <w:u w:val="single"/>
    </w:rPr>
  </w:style>
  <w:style w:type="paragraph" w:styleId="Header">
    <w:name w:val="header"/>
    <w:basedOn w:val="Normal"/>
    <w:link w:val="HeaderChar"/>
    <w:uiPriority w:val="99"/>
    <w:unhideWhenUsed/>
    <w:rsid w:val="007F42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42DD"/>
  </w:style>
  <w:style w:type="paragraph" w:styleId="Footer">
    <w:name w:val="footer"/>
    <w:basedOn w:val="Normal"/>
    <w:link w:val="FooterChar"/>
    <w:uiPriority w:val="99"/>
    <w:unhideWhenUsed/>
    <w:rsid w:val="007F42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42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729088">
      <w:bodyDiv w:val="1"/>
      <w:marLeft w:val="0"/>
      <w:marRight w:val="0"/>
      <w:marTop w:val="0"/>
      <w:marBottom w:val="0"/>
      <w:divBdr>
        <w:top w:val="none" w:sz="0" w:space="0" w:color="auto"/>
        <w:left w:val="none" w:sz="0" w:space="0" w:color="auto"/>
        <w:bottom w:val="none" w:sz="0" w:space="0" w:color="auto"/>
        <w:right w:val="none" w:sz="0" w:space="0" w:color="auto"/>
      </w:divBdr>
      <w:divsChild>
        <w:div w:id="1441149656">
          <w:marLeft w:val="0"/>
          <w:marRight w:val="0"/>
          <w:marTop w:val="0"/>
          <w:marBottom w:val="0"/>
          <w:divBdr>
            <w:top w:val="none" w:sz="0" w:space="0" w:color="auto"/>
            <w:left w:val="none" w:sz="0" w:space="0" w:color="auto"/>
            <w:bottom w:val="none" w:sz="0" w:space="0" w:color="auto"/>
            <w:right w:val="none" w:sz="0" w:space="0" w:color="auto"/>
          </w:divBdr>
          <w:divsChild>
            <w:div w:id="108017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B11F34-A5D0-46DC-A7C0-B0E3A35BE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2436</Words>
  <Characters>13890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 Administration</dc:creator>
  <cp:keywords/>
  <dc:description/>
  <cp:lastModifiedBy>Umah Kauser</cp:lastModifiedBy>
  <cp:revision>10</cp:revision>
  <dcterms:created xsi:type="dcterms:W3CDTF">2023-04-06T18:42:00Z</dcterms:created>
  <dcterms:modified xsi:type="dcterms:W3CDTF">2023-05-04T21:04:00Z</dcterms:modified>
</cp:coreProperties>
</file>