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9FE13" w14:textId="77777777" w:rsidR="001A5354" w:rsidRPr="00DA4508" w:rsidRDefault="00944219">
      <w:pPr>
        <w:pStyle w:val="Heading1"/>
        <w:spacing w:before="0" w:after="0"/>
        <w:ind w:firstLine="567"/>
        <w:jc w:val="both"/>
        <w:rPr>
          <w:color w:val="FF0000"/>
        </w:rPr>
      </w:pPr>
      <w:bookmarkStart w:id="0" w:name="_Hlk70539516"/>
      <w:bookmarkEnd w:id="0"/>
      <w:r w:rsidRPr="00DA4508">
        <w:rPr>
          <w:noProof/>
          <w:color w:val="FF0000"/>
        </w:rPr>
        <w:drawing>
          <wp:inline distT="0" distB="0" distL="0" distR="0" wp14:anchorId="5895ABE6" wp14:editId="00F07F75">
            <wp:extent cx="2095557" cy="695163"/>
            <wp:effectExtent l="0" t="0" r="0" b="0"/>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2095557" cy="695163"/>
                    </a:xfrm>
                    <a:prstGeom prst="rect">
                      <a:avLst/>
                    </a:prstGeom>
                    <a:noFill/>
                    <a:ln>
                      <a:noFill/>
                      <a:prstDash/>
                    </a:ln>
                  </pic:spPr>
                </pic:pic>
              </a:graphicData>
            </a:graphic>
          </wp:inline>
        </w:drawing>
      </w:r>
    </w:p>
    <w:p w14:paraId="3C14F66B" w14:textId="77777777" w:rsidR="001A5354" w:rsidRPr="00DA4508" w:rsidRDefault="001A5354">
      <w:pPr>
        <w:spacing w:after="0"/>
        <w:ind w:firstLine="567"/>
        <w:jc w:val="both"/>
        <w:rPr>
          <w:color w:val="FF0000"/>
        </w:rPr>
      </w:pPr>
    </w:p>
    <w:p w14:paraId="0B3E46B5" w14:textId="77777777" w:rsidR="001A5354" w:rsidRPr="00DA4508" w:rsidRDefault="00944219">
      <w:pPr>
        <w:tabs>
          <w:tab w:val="left" w:pos="2685"/>
        </w:tabs>
        <w:spacing w:after="0"/>
        <w:ind w:firstLine="567"/>
        <w:jc w:val="both"/>
        <w:rPr>
          <w:color w:val="FF0000"/>
        </w:rPr>
      </w:pPr>
      <w:r w:rsidRPr="00DA4508">
        <w:rPr>
          <w:rFonts w:ascii="Arial" w:hAnsi="Arial"/>
          <w:b/>
          <w:bCs/>
          <w:smallCaps/>
          <w:color w:val="FF0000"/>
          <w:sz w:val="28"/>
          <w:szCs w:val="28"/>
        </w:rPr>
        <w:tab/>
      </w:r>
    </w:p>
    <w:p w14:paraId="6F2B4D71" w14:textId="77777777" w:rsidR="001A5354" w:rsidRPr="00DA4508" w:rsidRDefault="001A5354">
      <w:pPr>
        <w:tabs>
          <w:tab w:val="left" w:pos="3960"/>
        </w:tabs>
        <w:spacing w:after="0"/>
        <w:ind w:firstLine="567"/>
        <w:jc w:val="both"/>
        <w:rPr>
          <w:color w:val="FF0000"/>
        </w:rPr>
      </w:pPr>
    </w:p>
    <w:p w14:paraId="6B46D106" w14:textId="77777777" w:rsidR="001A5354" w:rsidRPr="00DA4508" w:rsidRDefault="001A5354">
      <w:pPr>
        <w:tabs>
          <w:tab w:val="left" w:pos="3960"/>
        </w:tabs>
        <w:spacing w:after="0"/>
        <w:ind w:firstLine="567"/>
        <w:jc w:val="both"/>
        <w:rPr>
          <w:color w:val="FF0000"/>
        </w:rPr>
      </w:pPr>
    </w:p>
    <w:tbl>
      <w:tblPr>
        <w:tblW w:w="9776" w:type="dxa"/>
        <w:tblLayout w:type="fixed"/>
        <w:tblCellMar>
          <w:left w:w="10" w:type="dxa"/>
          <w:right w:w="10" w:type="dxa"/>
        </w:tblCellMar>
        <w:tblLook w:val="0000" w:firstRow="0" w:lastRow="0" w:firstColumn="0" w:lastColumn="0" w:noHBand="0" w:noVBand="0"/>
      </w:tblPr>
      <w:tblGrid>
        <w:gridCol w:w="2405"/>
        <w:gridCol w:w="7371"/>
      </w:tblGrid>
      <w:tr w:rsidR="00DA4508" w:rsidRPr="00DA4508" w14:paraId="3D75B7C6" w14:textId="77777777">
        <w:trPr>
          <w:trHeight w:val="577"/>
        </w:trPr>
        <w:tc>
          <w:tcPr>
            <w:tcW w:w="2405" w:type="dxa"/>
            <w:shd w:val="clear" w:color="auto" w:fill="auto"/>
            <w:tcMar>
              <w:top w:w="0" w:type="dxa"/>
              <w:left w:w="108" w:type="dxa"/>
              <w:bottom w:w="0" w:type="dxa"/>
              <w:right w:w="108" w:type="dxa"/>
            </w:tcMar>
          </w:tcPr>
          <w:p w14:paraId="16CDBF74" w14:textId="77777777" w:rsidR="001A5354" w:rsidRPr="00DA4508" w:rsidRDefault="00944219">
            <w:pPr>
              <w:tabs>
                <w:tab w:val="left" w:pos="3960"/>
              </w:tabs>
              <w:spacing w:after="0"/>
              <w:ind w:firstLine="567"/>
              <w:jc w:val="both"/>
              <w:rPr>
                <w:rFonts w:ascii="Arial" w:hAnsi="Arial"/>
                <w:color w:val="000000" w:themeColor="text1"/>
                <w:sz w:val="28"/>
                <w:szCs w:val="28"/>
              </w:rPr>
            </w:pPr>
            <w:r w:rsidRPr="00DA4508">
              <w:rPr>
                <w:rFonts w:ascii="Arial" w:hAnsi="Arial"/>
                <w:color w:val="000000" w:themeColor="text1"/>
                <w:sz w:val="28"/>
                <w:szCs w:val="28"/>
              </w:rPr>
              <w:t>Program</w:t>
            </w:r>
          </w:p>
        </w:tc>
        <w:tc>
          <w:tcPr>
            <w:tcW w:w="7371" w:type="dxa"/>
            <w:shd w:val="clear" w:color="auto" w:fill="auto"/>
            <w:tcMar>
              <w:top w:w="0" w:type="dxa"/>
              <w:left w:w="108" w:type="dxa"/>
              <w:bottom w:w="0" w:type="dxa"/>
              <w:right w:w="108" w:type="dxa"/>
            </w:tcMar>
          </w:tcPr>
          <w:p w14:paraId="6E368ABF" w14:textId="77777777" w:rsidR="001A5354" w:rsidRPr="00DA4508" w:rsidRDefault="00944219">
            <w:pPr>
              <w:tabs>
                <w:tab w:val="left" w:pos="3960"/>
              </w:tabs>
              <w:spacing w:after="0"/>
              <w:ind w:firstLine="567"/>
              <w:jc w:val="both"/>
              <w:rPr>
                <w:rFonts w:ascii="Arial" w:hAnsi="Arial"/>
                <w:color w:val="000000" w:themeColor="text1"/>
                <w:sz w:val="28"/>
                <w:szCs w:val="28"/>
              </w:rPr>
            </w:pPr>
            <w:proofErr w:type="spellStart"/>
            <w:r w:rsidRPr="00DA4508">
              <w:rPr>
                <w:rFonts w:ascii="Arial" w:hAnsi="Arial"/>
                <w:color w:val="000000" w:themeColor="text1"/>
                <w:sz w:val="28"/>
                <w:szCs w:val="28"/>
              </w:rPr>
              <w:t>BsC</w:t>
            </w:r>
            <w:proofErr w:type="spellEnd"/>
            <w:r w:rsidRPr="00DA4508">
              <w:rPr>
                <w:rFonts w:ascii="Arial" w:hAnsi="Arial"/>
                <w:color w:val="000000" w:themeColor="text1"/>
                <w:sz w:val="28"/>
                <w:szCs w:val="28"/>
              </w:rPr>
              <w:t xml:space="preserve"> Cloud Computing</w:t>
            </w:r>
          </w:p>
        </w:tc>
      </w:tr>
      <w:tr w:rsidR="00DA4508" w:rsidRPr="00DA4508" w14:paraId="7C1FF0FC" w14:textId="77777777">
        <w:trPr>
          <w:trHeight w:val="557"/>
        </w:trPr>
        <w:tc>
          <w:tcPr>
            <w:tcW w:w="2405" w:type="dxa"/>
            <w:shd w:val="clear" w:color="auto" w:fill="auto"/>
            <w:tcMar>
              <w:top w:w="0" w:type="dxa"/>
              <w:left w:w="108" w:type="dxa"/>
              <w:bottom w:w="0" w:type="dxa"/>
              <w:right w:w="108" w:type="dxa"/>
            </w:tcMar>
          </w:tcPr>
          <w:p w14:paraId="68180078" w14:textId="77777777" w:rsidR="001A5354" w:rsidRPr="00DA4508" w:rsidRDefault="00944219">
            <w:pPr>
              <w:tabs>
                <w:tab w:val="left" w:pos="3960"/>
              </w:tabs>
              <w:spacing w:after="0"/>
              <w:ind w:firstLine="567"/>
              <w:jc w:val="both"/>
              <w:rPr>
                <w:rFonts w:ascii="Arial" w:hAnsi="Arial"/>
                <w:color w:val="000000" w:themeColor="text1"/>
                <w:sz w:val="28"/>
                <w:szCs w:val="28"/>
              </w:rPr>
            </w:pPr>
            <w:r w:rsidRPr="00DA4508">
              <w:rPr>
                <w:rFonts w:ascii="Arial" w:hAnsi="Arial"/>
                <w:color w:val="000000" w:themeColor="text1"/>
                <w:sz w:val="28"/>
                <w:szCs w:val="28"/>
              </w:rPr>
              <w:t>Module</w:t>
            </w:r>
          </w:p>
        </w:tc>
        <w:tc>
          <w:tcPr>
            <w:tcW w:w="7371" w:type="dxa"/>
            <w:shd w:val="clear" w:color="auto" w:fill="auto"/>
            <w:tcMar>
              <w:top w:w="0" w:type="dxa"/>
              <w:left w:w="108" w:type="dxa"/>
              <w:bottom w:w="0" w:type="dxa"/>
              <w:right w:w="108" w:type="dxa"/>
            </w:tcMar>
          </w:tcPr>
          <w:p w14:paraId="7BD6D7C1" w14:textId="2C5DA8CC" w:rsidR="001A5354" w:rsidRPr="00DA4508" w:rsidRDefault="00144DB3">
            <w:pPr>
              <w:pStyle w:val="Default"/>
              <w:ind w:firstLine="567"/>
              <w:jc w:val="both"/>
              <w:rPr>
                <w:color w:val="000000" w:themeColor="text1"/>
                <w:sz w:val="28"/>
                <w:szCs w:val="28"/>
              </w:rPr>
            </w:pPr>
            <w:r w:rsidRPr="00DA4508">
              <w:rPr>
                <w:color w:val="000000" w:themeColor="text1"/>
                <w:sz w:val="28"/>
                <w:szCs w:val="28"/>
              </w:rPr>
              <w:t>Cloud Computing Architecture</w:t>
            </w:r>
          </w:p>
        </w:tc>
      </w:tr>
      <w:tr w:rsidR="00DA4508" w:rsidRPr="00DA4508" w14:paraId="33BB9598" w14:textId="77777777">
        <w:trPr>
          <w:trHeight w:val="551"/>
        </w:trPr>
        <w:tc>
          <w:tcPr>
            <w:tcW w:w="2405" w:type="dxa"/>
            <w:shd w:val="clear" w:color="auto" w:fill="auto"/>
            <w:tcMar>
              <w:top w:w="0" w:type="dxa"/>
              <w:left w:w="108" w:type="dxa"/>
              <w:bottom w:w="0" w:type="dxa"/>
              <w:right w:w="108" w:type="dxa"/>
            </w:tcMar>
          </w:tcPr>
          <w:p w14:paraId="706CE6B6" w14:textId="77777777" w:rsidR="001A5354" w:rsidRPr="00DA4508" w:rsidRDefault="00944219">
            <w:pPr>
              <w:tabs>
                <w:tab w:val="left" w:pos="3960"/>
              </w:tabs>
              <w:spacing w:after="0"/>
              <w:ind w:firstLine="567"/>
              <w:jc w:val="both"/>
              <w:rPr>
                <w:color w:val="000000" w:themeColor="text1"/>
              </w:rPr>
            </w:pPr>
            <w:r w:rsidRPr="00DA4508">
              <w:rPr>
                <w:rFonts w:ascii="Arial" w:hAnsi="Arial"/>
                <w:color w:val="000000" w:themeColor="text1"/>
                <w:sz w:val="28"/>
                <w:szCs w:val="28"/>
              </w:rPr>
              <w:t>Student</w:t>
            </w:r>
          </w:p>
        </w:tc>
        <w:tc>
          <w:tcPr>
            <w:tcW w:w="7371" w:type="dxa"/>
            <w:shd w:val="clear" w:color="auto" w:fill="auto"/>
            <w:tcMar>
              <w:top w:w="0" w:type="dxa"/>
              <w:left w:w="108" w:type="dxa"/>
              <w:bottom w:w="0" w:type="dxa"/>
              <w:right w:w="108" w:type="dxa"/>
            </w:tcMar>
          </w:tcPr>
          <w:p w14:paraId="1CDBB500" w14:textId="77777777" w:rsidR="001A5354" w:rsidRPr="00DA4508" w:rsidRDefault="00944219">
            <w:pPr>
              <w:tabs>
                <w:tab w:val="left" w:pos="3960"/>
              </w:tabs>
              <w:spacing w:after="0"/>
              <w:ind w:firstLine="567"/>
              <w:jc w:val="both"/>
              <w:rPr>
                <w:color w:val="000000" w:themeColor="text1"/>
              </w:rPr>
            </w:pPr>
            <w:r w:rsidRPr="00DA4508">
              <w:rPr>
                <w:rFonts w:ascii="Arial" w:hAnsi="Arial"/>
                <w:color w:val="000000" w:themeColor="text1"/>
                <w:sz w:val="28"/>
                <w:szCs w:val="28"/>
              </w:rPr>
              <w:t>Petko Baremov</w:t>
            </w:r>
          </w:p>
        </w:tc>
      </w:tr>
      <w:tr w:rsidR="00DA4508" w:rsidRPr="00DA4508" w14:paraId="36264B9B" w14:textId="77777777">
        <w:trPr>
          <w:trHeight w:val="559"/>
        </w:trPr>
        <w:tc>
          <w:tcPr>
            <w:tcW w:w="2405" w:type="dxa"/>
            <w:shd w:val="clear" w:color="auto" w:fill="auto"/>
            <w:tcMar>
              <w:top w:w="0" w:type="dxa"/>
              <w:left w:w="108" w:type="dxa"/>
              <w:bottom w:w="0" w:type="dxa"/>
              <w:right w:w="108" w:type="dxa"/>
            </w:tcMar>
          </w:tcPr>
          <w:p w14:paraId="3E66C4D5" w14:textId="77777777" w:rsidR="001A5354" w:rsidRPr="00DA4508" w:rsidRDefault="00944219">
            <w:pPr>
              <w:tabs>
                <w:tab w:val="left" w:pos="3960"/>
              </w:tabs>
              <w:spacing w:after="0"/>
              <w:ind w:firstLine="567"/>
              <w:jc w:val="both"/>
              <w:rPr>
                <w:color w:val="000000" w:themeColor="text1"/>
              </w:rPr>
            </w:pPr>
            <w:r w:rsidRPr="00DA4508">
              <w:rPr>
                <w:rFonts w:ascii="Arial" w:hAnsi="Arial"/>
                <w:color w:val="000000" w:themeColor="text1"/>
                <w:sz w:val="28"/>
                <w:szCs w:val="28"/>
              </w:rPr>
              <w:t>Lecturer</w:t>
            </w:r>
          </w:p>
        </w:tc>
        <w:tc>
          <w:tcPr>
            <w:tcW w:w="7371" w:type="dxa"/>
            <w:shd w:val="clear" w:color="auto" w:fill="auto"/>
            <w:tcMar>
              <w:top w:w="0" w:type="dxa"/>
              <w:left w:w="108" w:type="dxa"/>
              <w:bottom w:w="0" w:type="dxa"/>
              <w:right w:w="108" w:type="dxa"/>
            </w:tcMar>
          </w:tcPr>
          <w:p w14:paraId="0799E657" w14:textId="4E141451" w:rsidR="001A5354" w:rsidRPr="00DA4508" w:rsidRDefault="00144DB3">
            <w:pPr>
              <w:tabs>
                <w:tab w:val="left" w:pos="3960"/>
              </w:tabs>
              <w:spacing w:after="0"/>
              <w:ind w:firstLine="567"/>
              <w:jc w:val="both"/>
              <w:rPr>
                <w:color w:val="000000" w:themeColor="text1"/>
              </w:rPr>
            </w:pPr>
            <w:r w:rsidRPr="00DA4508">
              <w:rPr>
                <w:rFonts w:ascii="Arial" w:hAnsi="Arial"/>
                <w:color w:val="000000" w:themeColor="text1"/>
                <w:sz w:val="28"/>
                <w:szCs w:val="28"/>
              </w:rPr>
              <w:t>Suneth Fernando</w:t>
            </w:r>
          </w:p>
        </w:tc>
      </w:tr>
      <w:tr w:rsidR="00DA4508" w:rsidRPr="00DA4508" w14:paraId="44FA4C6E" w14:textId="77777777">
        <w:trPr>
          <w:trHeight w:val="553"/>
        </w:trPr>
        <w:tc>
          <w:tcPr>
            <w:tcW w:w="2405" w:type="dxa"/>
            <w:shd w:val="clear" w:color="auto" w:fill="auto"/>
            <w:tcMar>
              <w:top w:w="0" w:type="dxa"/>
              <w:left w:w="108" w:type="dxa"/>
              <w:bottom w:w="0" w:type="dxa"/>
              <w:right w:w="108" w:type="dxa"/>
            </w:tcMar>
          </w:tcPr>
          <w:p w14:paraId="762F5564" w14:textId="34FED1C7" w:rsidR="001A5354" w:rsidRPr="00DA4508" w:rsidRDefault="00944219" w:rsidP="000B3509">
            <w:pPr>
              <w:tabs>
                <w:tab w:val="left" w:pos="459"/>
                <w:tab w:val="left" w:pos="3960"/>
              </w:tabs>
              <w:spacing w:after="0"/>
              <w:ind w:left="601"/>
              <w:rPr>
                <w:rFonts w:ascii="Arial" w:hAnsi="Arial"/>
                <w:color w:val="000000" w:themeColor="text1"/>
                <w:sz w:val="28"/>
                <w:szCs w:val="28"/>
              </w:rPr>
            </w:pPr>
            <w:r w:rsidRPr="00DA4508">
              <w:rPr>
                <w:rFonts w:ascii="Arial" w:hAnsi="Arial"/>
                <w:color w:val="000000" w:themeColor="text1"/>
                <w:sz w:val="28"/>
                <w:szCs w:val="28"/>
              </w:rPr>
              <w:t>Assessme</w:t>
            </w:r>
            <w:r w:rsidR="000B3509" w:rsidRPr="00DA4508">
              <w:rPr>
                <w:rFonts w:ascii="Arial" w:hAnsi="Arial"/>
                <w:color w:val="000000" w:themeColor="text1"/>
                <w:sz w:val="28"/>
                <w:szCs w:val="28"/>
              </w:rPr>
              <w:t xml:space="preserve">nt      </w:t>
            </w:r>
            <w:r w:rsidRPr="00DA4508">
              <w:rPr>
                <w:rFonts w:ascii="Arial" w:hAnsi="Arial"/>
                <w:color w:val="000000" w:themeColor="text1"/>
                <w:sz w:val="28"/>
                <w:szCs w:val="28"/>
              </w:rPr>
              <w:t>Title</w:t>
            </w:r>
          </w:p>
        </w:tc>
        <w:tc>
          <w:tcPr>
            <w:tcW w:w="7371" w:type="dxa"/>
            <w:shd w:val="clear" w:color="auto" w:fill="auto"/>
            <w:tcMar>
              <w:top w:w="0" w:type="dxa"/>
              <w:left w:w="108" w:type="dxa"/>
              <w:bottom w:w="0" w:type="dxa"/>
              <w:right w:w="108" w:type="dxa"/>
            </w:tcMar>
          </w:tcPr>
          <w:p w14:paraId="10EBE69A" w14:textId="7151D749" w:rsidR="001A5354" w:rsidRPr="00DA4508" w:rsidRDefault="00CC1D6B">
            <w:pPr>
              <w:tabs>
                <w:tab w:val="left" w:pos="3960"/>
              </w:tabs>
              <w:spacing w:after="0"/>
              <w:ind w:firstLine="567"/>
              <w:jc w:val="both"/>
              <w:rPr>
                <w:rFonts w:ascii="Arial" w:hAnsi="Arial"/>
                <w:color w:val="000000" w:themeColor="text1"/>
                <w:sz w:val="28"/>
                <w:szCs w:val="28"/>
              </w:rPr>
            </w:pPr>
            <w:r w:rsidRPr="00DA4508">
              <w:rPr>
                <w:rFonts w:ascii="Arial" w:hAnsi="Arial"/>
                <w:color w:val="000000" w:themeColor="text1"/>
                <w:sz w:val="28"/>
                <w:szCs w:val="28"/>
              </w:rPr>
              <w:t>Report</w:t>
            </w:r>
          </w:p>
        </w:tc>
      </w:tr>
      <w:tr w:rsidR="00CC1D6B" w:rsidRPr="00DA4508" w14:paraId="112D8B98" w14:textId="77777777">
        <w:tc>
          <w:tcPr>
            <w:tcW w:w="2405" w:type="dxa"/>
            <w:shd w:val="clear" w:color="auto" w:fill="auto"/>
            <w:tcMar>
              <w:top w:w="0" w:type="dxa"/>
              <w:left w:w="108" w:type="dxa"/>
              <w:bottom w:w="0" w:type="dxa"/>
              <w:right w:w="108" w:type="dxa"/>
            </w:tcMar>
          </w:tcPr>
          <w:p w14:paraId="5152F16D" w14:textId="77777777" w:rsidR="001A5354" w:rsidRPr="00DA4508" w:rsidRDefault="00944219">
            <w:pPr>
              <w:tabs>
                <w:tab w:val="left" w:pos="3960"/>
              </w:tabs>
              <w:spacing w:after="0"/>
              <w:ind w:firstLine="567"/>
              <w:jc w:val="both"/>
              <w:rPr>
                <w:rFonts w:ascii="Arial" w:hAnsi="Arial"/>
                <w:color w:val="000000" w:themeColor="text1"/>
                <w:sz w:val="28"/>
                <w:szCs w:val="28"/>
              </w:rPr>
            </w:pPr>
            <w:r w:rsidRPr="00DA4508">
              <w:rPr>
                <w:rFonts w:ascii="Arial" w:hAnsi="Arial"/>
                <w:color w:val="000000" w:themeColor="text1"/>
                <w:sz w:val="28"/>
                <w:szCs w:val="28"/>
              </w:rPr>
              <w:t>Word Count</w:t>
            </w:r>
          </w:p>
          <w:p w14:paraId="7604B7CA" w14:textId="77777777" w:rsidR="001A5354" w:rsidRPr="00DA4508" w:rsidRDefault="001A5354">
            <w:pPr>
              <w:tabs>
                <w:tab w:val="left" w:pos="3960"/>
              </w:tabs>
              <w:spacing w:after="0"/>
              <w:ind w:firstLine="567"/>
              <w:jc w:val="both"/>
              <w:rPr>
                <w:rFonts w:ascii="Arial" w:hAnsi="Arial"/>
                <w:color w:val="000000" w:themeColor="text1"/>
                <w:sz w:val="28"/>
                <w:szCs w:val="28"/>
              </w:rPr>
            </w:pPr>
          </w:p>
        </w:tc>
        <w:tc>
          <w:tcPr>
            <w:tcW w:w="7371" w:type="dxa"/>
            <w:shd w:val="clear" w:color="auto" w:fill="auto"/>
            <w:tcMar>
              <w:top w:w="0" w:type="dxa"/>
              <w:left w:w="108" w:type="dxa"/>
              <w:bottom w:w="0" w:type="dxa"/>
              <w:right w:w="108" w:type="dxa"/>
            </w:tcMar>
          </w:tcPr>
          <w:p w14:paraId="2E0BAE61" w14:textId="706BA588" w:rsidR="001A5354" w:rsidRPr="00DA4508" w:rsidRDefault="00CC1D6B">
            <w:pPr>
              <w:tabs>
                <w:tab w:val="left" w:pos="3960"/>
              </w:tabs>
              <w:spacing w:after="0"/>
              <w:ind w:firstLine="567"/>
              <w:jc w:val="both"/>
              <w:rPr>
                <w:rFonts w:ascii="Arial" w:hAnsi="Arial"/>
                <w:color w:val="000000" w:themeColor="text1"/>
                <w:sz w:val="28"/>
                <w:szCs w:val="28"/>
              </w:rPr>
            </w:pPr>
            <w:r w:rsidRPr="00DA4508">
              <w:rPr>
                <w:rFonts w:ascii="Arial" w:hAnsi="Arial"/>
                <w:color w:val="000000" w:themeColor="text1"/>
                <w:sz w:val="28"/>
                <w:szCs w:val="28"/>
              </w:rPr>
              <w:t>2500 words</w:t>
            </w:r>
          </w:p>
        </w:tc>
      </w:tr>
    </w:tbl>
    <w:p w14:paraId="1B50FD38" w14:textId="77777777" w:rsidR="00596117" w:rsidRPr="00DA4508" w:rsidRDefault="00596117">
      <w:pPr>
        <w:rPr>
          <w:color w:val="FF0000"/>
        </w:rPr>
        <w:sectPr w:rsidR="00596117" w:rsidRPr="00DA4508">
          <w:pgSz w:w="12240" w:h="15840"/>
          <w:pgMar w:top="72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0D0F0D43" w14:textId="77777777" w:rsidR="001A5354" w:rsidRPr="00DA4508" w:rsidRDefault="001A5354">
      <w:pPr>
        <w:spacing w:after="0"/>
        <w:ind w:firstLine="567"/>
        <w:jc w:val="both"/>
        <w:rPr>
          <w:rFonts w:ascii="Arial" w:hAnsi="Arial"/>
          <w:color w:val="FF0000"/>
          <w:sz w:val="28"/>
          <w:szCs w:val="28"/>
        </w:rPr>
      </w:pPr>
    </w:p>
    <w:p w14:paraId="157C747F" w14:textId="77777777" w:rsidR="001A5354" w:rsidRPr="00DA4508" w:rsidRDefault="001A5354">
      <w:pPr>
        <w:spacing w:after="0"/>
        <w:ind w:firstLine="567"/>
        <w:jc w:val="both"/>
        <w:rPr>
          <w:rFonts w:ascii="Arial" w:hAnsi="Arial"/>
          <w:color w:val="FF0000"/>
          <w:sz w:val="28"/>
          <w:szCs w:val="28"/>
        </w:rPr>
      </w:pPr>
    </w:p>
    <w:p w14:paraId="628DE59B" w14:textId="77777777" w:rsidR="001A5354" w:rsidRPr="00DA4508" w:rsidRDefault="001A5354">
      <w:pPr>
        <w:spacing w:after="0"/>
        <w:ind w:firstLine="567"/>
        <w:jc w:val="both"/>
        <w:rPr>
          <w:rFonts w:ascii="Arial" w:hAnsi="Arial"/>
          <w:color w:val="FF0000"/>
          <w:sz w:val="28"/>
          <w:szCs w:val="28"/>
        </w:rPr>
      </w:pPr>
    </w:p>
    <w:tbl>
      <w:tblPr>
        <w:tblW w:w="9890" w:type="dxa"/>
        <w:tblCellMar>
          <w:left w:w="10" w:type="dxa"/>
          <w:right w:w="10" w:type="dxa"/>
        </w:tblCellMar>
        <w:tblLook w:val="0000" w:firstRow="0" w:lastRow="0" w:firstColumn="0" w:lastColumn="0" w:noHBand="0" w:noVBand="0"/>
      </w:tblPr>
      <w:tblGrid>
        <w:gridCol w:w="7938"/>
        <w:gridCol w:w="993"/>
        <w:gridCol w:w="959"/>
      </w:tblGrid>
      <w:tr w:rsidR="00DA4508" w:rsidRPr="00DA4508" w14:paraId="4BE551F6" w14:textId="77777777" w:rsidTr="00CA7DDB">
        <w:trPr>
          <w:trHeight w:val="242"/>
        </w:trPr>
        <w:tc>
          <w:tcPr>
            <w:tcW w:w="8931" w:type="dxa"/>
            <w:gridSpan w:val="2"/>
            <w:shd w:val="clear" w:color="auto" w:fill="auto"/>
            <w:tcMar>
              <w:top w:w="0" w:type="dxa"/>
              <w:left w:w="108" w:type="dxa"/>
              <w:bottom w:w="0" w:type="dxa"/>
              <w:right w:w="108" w:type="dxa"/>
            </w:tcMar>
          </w:tcPr>
          <w:p w14:paraId="78AE515C" w14:textId="77777777" w:rsidR="001A5354" w:rsidRPr="0012629C" w:rsidRDefault="00944219">
            <w:pPr>
              <w:pStyle w:val="TOCTitle"/>
              <w:spacing w:after="0"/>
              <w:ind w:firstLine="567"/>
              <w:jc w:val="both"/>
              <w:rPr>
                <w:color w:val="000000" w:themeColor="text1"/>
              </w:rPr>
            </w:pPr>
            <w:r w:rsidRPr="0012629C">
              <w:rPr>
                <w:rFonts w:ascii="Arial" w:hAnsi="Arial" w:cs="Arial"/>
                <w:color w:val="000000" w:themeColor="text1"/>
                <w:sz w:val="28"/>
                <w:szCs w:val="28"/>
              </w:rPr>
              <w:t>TABLE OF CONTENTS</w:t>
            </w:r>
          </w:p>
        </w:tc>
        <w:tc>
          <w:tcPr>
            <w:tcW w:w="959" w:type="dxa"/>
            <w:shd w:val="clear" w:color="auto" w:fill="auto"/>
            <w:tcMar>
              <w:top w:w="0" w:type="dxa"/>
              <w:left w:w="108" w:type="dxa"/>
              <w:bottom w:w="0" w:type="dxa"/>
              <w:right w:w="108" w:type="dxa"/>
            </w:tcMar>
          </w:tcPr>
          <w:p w14:paraId="52741F65" w14:textId="77777777" w:rsidR="001A5354" w:rsidRPr="0012629C" w:rsidRDefault="00944219">
            <w:pPr>
              <w:spacing w:after="0"/>
              <w:jc w:val="both"/>
              <w:rPr>
                <w:rFonts w:ascii="Arial" w:hAnsi="Arial"/>
                <w:color w:val="000000" w:themeColor="text1"/>
                <w:sz w:val="28"/>
                <w:szCs w:val="28"/>
              </w:rPr>
            </w:pPr>
            <w:r w:rsidRPr="0012629C">
              <w:rPr>
                <w:rFonts w:ascii="Arial" w:hAnsi="Arial"/>
                <w:color w:val="000000" w:themeColor="text1"/>
                <w:sz w:val="28"/>
                <w:szCs w:val="28"/>
              </w:rPr>
              <w:t>Page</w:t>
            </w:r>
          </w:p>
        </w:tc>
      </w:tr>
      <w:tr w:rsidR="00DA4508" w:rsidRPr="00DA4508" w14:paraId="269BD981" w14:textId="77777777" w:rsidTr="00CA7DDB">
        <w:tc>
          <w:tcPr>
            <w:tcW w:w="7938" w:type="dxa"/>
            <w:shd w:val="clear" w:color="auto" w:fill="auto"/>
            <w:tcMar>
              <w:top w:w="0" w:type="dxa"/>
              <w:left w:w="108" w:type="dxa"/>
              <w:bottom w:w="0" w:type="dxa"/>
              <w:right w:w="108" w:type="dxa"/>
            </w:tcMar>
          </w:tcPr>
          <w:p w14:paraId="37863644" w14:textId="77777777" w:rsidR="001A5354" w:rsidRPr="0012629C" w:rsidRDefault="00944219">
            <w:pPr>
              <w:spacing w:after="0"/>
              <w:jc w:val="both"/>
              <w:rPr>
                <w:rFonts w:ascii="Arial" w:hAnsi="Arial"/>
                <w:color w:val="000000" w:themeColor="text1"/>
                <w:sz w:val="28"/>
                <w:szCs w:val="28"/>
              </w:rPr>
            </w:pPr>
            <w:r w:rsidRPr="0012629C">
              <w:rPr>
                <w:rFonts w:ascii="Arial" w:hAnsi="Arial"/>
                <w:color w:val="000000" w:themeColor="text1"/>
                <w:sz w:val="28"/>
                <w:szCs w:val="28"/>
              </w:rPr>
              <w:t>Introduction</w:t>
            </w:r>
          </w:p>
        </w:tc>
        <w:tc>
          <w:tcPr>
            <w:tcW w:w="993" w:type="dxa"/>
            <w:shd w:val="clear" w:color="auto" w:fill="auto"/>
            <w:tcMar>
              <w:top w:w="0" w:type="dxa"/>
              <w:left w:w="108" w:type="dxa"/>
              <w:bottom w:w="0" w:type="dxa"/>
              <w:right w:w="108" w:type="dxa"/>
            </w:tcMar>
          </w:tcPr>
          <w:p w14:paraId="32DC97C2" w14:textId="77777777" w:rsidR="001A5354" w:rsidRPr="0012629C" w:rsidRDefault="001A5354">
            <w:pPr>
              <w:spacing w:after="0"/>
              <w:jc w:val="both"/>
              <w:rPr>
                <w:rFonts w:ascii="Arial" w:hAnsi="Arial"/>
                <w:color w:val="000000" w:themeColor="text1"/>
                <w:sz w:val="28"/>
                <w:szCs w:val="28"/>
              </w:rPr>
            </w:pPr>
          </w:p>
        </w:tc>
        <w:tc>
          <w:tcPr>
            <w:tcW w:w="959" w:type="dxa"/>
            <w:shd w:val="clear" w:color="auto" w:fill="auto"/>
            <w:tcMar>
              <w:top w:w="0" w:type="dxa"/>
              <w:left w:w="108" w:type="dxa"/>
              <w:bottom w:w="0" w:type="dxa"/>
              <w:right w:w="108" w:type="dxa"/>
            </w:tcMar>
          </w:tcPr>
          <w:p w14:paraId="53B6CB23" w14:textId="77777777" w:rsidR="001A5354" w:rsidRPr="0012629C" w:rsidRDefault="00944219">
            <w:pPr>
              <w:spacing w:after="0"/>
              <w:jc w:val="both"/>
              <w:rPr>
                <w:rFonts w:ascii="Arial" w:hAnsi="Arial"/>
                <w:color w:val="000000" w:themeColor="text1"/>
                <w:sz w:val="28"/>
                <w:szCs w:val="28"/>
              </w:rPr>
            </w:pPr>
            <w:r w:rsidRPr="0012629C">
              <w:rPr>
                <w:rFonts w:ascii="Arial" w:hAnsi="Arial"/>
                <w:color w:val="000000" w:themeColor="text1"/>
                <w:sz w:val="28"/>
                <w:szCs w:val="28"/>
              </w:rPr>
              <w:t>2</w:t>
            </w:r>
          </w:p>
        </w:tc>
      </w:tr>
      <w:tr w:rsidR="00DA4508" w:rsidRPr="00DA4508" w14:paraId="0E5F4B3A" w14:textId="77777777" w:rsidTr="00CA7DDB">
        <w:tc>
          <w:tcPr>
            <w:tcW w:w="7938" w:type="dxa"/>
            <w:shd w:val="clear" w:color="auto" w:fill="auto"/>
            <w:tcMar>
              <w:top w:w="0" w:type="dxa"/>
              <w:left w:w="108" w:type="dxa"/>
              <w:bottom w:w="0" w:type="dxa"/>
              <w:right w:w="108" w:type="dxa"/>
            </w:tcMar>
          </w:tcPr>
          <w:p w14:paraId="43F3F0E5" w14:textId="5596BE5E" w:rsidR="001A5354" w:rsidRPr="0012629C" w:rsidRDefault="00C85781">
            <w:pPr>
              <w:spacing w:after="0"/>
              <w:jc w:val="both"/>
              <w:rPr>
                <w:rFonts w:ascii="Arial" w:hAnsi="Arial"/>
                <w:color w:val="000000" w:themeColor="text1"/>
                <w:sz w:val="28"/>
                <w:szCs w:val="28"/>
              </w:rPr>
            </w:pPr>
            <w:r w:rsidRPr="0012629C">
              <w:rPr>
                <w:rFonts w:ascii="Arial" w:hAnsi="Arial"/>
                <w:color w:val="000000" w:themeColor="text1"/>
                <w:sz w:val="28"/>
                <w:szCs w:val="28"/>
              </w:rPr>
              <w:t xml:space="preserve">VM Associated Resources </w:t>
            </w:r>
          </w:p>
        </w:tc>
        <w:tc>
          <w:tcPr>
            <w:tcW w:w="993" w:type="dxa"/>
            <w:shd w:val="clear" w:color="auto" w:fill="auto"/>
            <w:tcMar>
              <w:top w:w="0" w:type="dxa"/>
              <w:left w:w="108" w:type="dxa"/>
              <w:bottom w:w="0" w:type="dxa"/>
              <w:right w:w="108" w:type="dxa"/>
            </w:tcMar>
          </w:tcPr>
          <w:p w14:paraId="006D6287" w14:textId="77777777" w:rsidR="001A5354" w:rsidRPr="0012629C" w:rsidRDefault="001A5354">
            <w:pPr>
              <w:spacing w:after="0"/>
              <w:jc w:val="both"/>
              <w:rPr>
                <w:rFonts w:ascii="Arial" w:hAnsi="Arial"/>
                <w:color w:val="000000" w:themeColor="text1"/>
                <w:sz w:val="28"/>
                <w:szCs w:val="28"/>
              </w:rPr>
            </w:pPr>
          </w:p>
        </w:tc>
        <w:tc>
          <w:tcPr>
            <w:tcW w:w="959" w:type="dxa"/>
            <w:shd w:val="clear" w:color="auto" w:fill="auto"/>
            <w:tcMar>
              <w:top w:w="0" w:type="dxa"/>
              <w:left w:w="108" w:type="dxa"/>
              <w:bottom w:w="0" w:type="dxa"/>
              <w:right w:w="108" w:type="dxa"/>
            </w:tcMar>
          </w:tcPr>
          <w:p w14:paraId="7F6986A4" w14:textId="77777777" w:rsidR="001A5354" w:rsidRPr="0012629C" w:rsidRDefault="00944219">
            <w:pPr>
              <w:spacing w:after="0"/>
              <w:jc w:val="both"/>
              <w:rPr>
                <w:rFonts w:ascii="Arial" w:hAnsi="Arial"/>
                <w:color w:val="000000" w:themeColor="text1"/>
                <w:sz w:val="28"/>
                <w:szCs w:val="28"/>
              </w:rPr>
            </w:pPr>
            <w:r w:rsidRPr="0012629C">
              <w:rPr>
                <w:rFonts w:ascii="Arial" w:hAnsi="Arial"/>
                <w:color w:val="000000" w:themeColor="text1"/>
                <w:sz w:val="28"/>
                <w:szCs w:val="28"/>
              </w:rPr>
              <w:t>2</w:t>
            </w:r>
          </w:p>
        </w:tc>
      </w:tr>
      <w:tr w:rsidR="0012629C" w:rsidRPr="00DA4508" w14:paraId="49F21B64" w14:textId="77777777" w:rsidTr="00CA7DDB">
        <w:tc>
          <w:tcPr>
            <w:tcW w:w="7938" w:type="dxa"/>
            <w:shd w:val="clear" w:color="auto" w:fill="auto"/>
            <w:tcMar>
              <w:top w:w="0" w:type="dxa"/>
              <w:left w:w="108" w:type="dxa"/>
              <w:bottom w:w="0" w:type="dxa"/>
              <w:right w:w="108" w:type="dxa"/>
            </w:tcMar>
          </w:tcPr>
          <w:p w14:paraId="02286AB0" w14:textId="0ED6A84F" w:rsidR="0012629C" w:rsidRPr="0012629C" w:rsidRDefault="0012629C">
            <w:pPr>
              <w:spacing w:after="0"/>
              <w:jc w:val="both"/>
              <w:rPr>
                <w:rFonts w:ascii="Arial" w:hAnsi="Arial"/>
                <w:color w:val="000000" w:themeColor="text1"/>
                <w:sz w:val="28"/>
                <w:szCs w:val="28"/>
              </w:rPr>
            </w:pPr>
            <w:r w:rsidRPr="0012629C">
              <w:rPr>
                <w:rFonts w:ascii="Arial" w:hAnsi="Arial"/>
                <w:color w:val="000000" w:themeColor="text1"/>
                <w:sz w:val="28"/>
                <w:szCs w:val="28"/>
              </w:rPr>
              <w:t>Virtual Networks</w:t>
            </w:r>
          </w:p>
        </w:tc>
        <w:tc>
          <w:tcPr>
            <w:tcW w:w="993" w:type="dxa"/>
            <w:shd w:val="clear" w:color="auto" w:fill="auto"/>
            <w:tcMar>
              <w:top w:w="0" w:type="dxa"/>
              <w:left w:w="108" w:type="dxa"/>
              <w:bottom w:w="0" w:type="dxa"/>
              <w:right w:w="108" w:type="dxa"/>
            </w:tcMar>
          </w:tcPr>
          <w:p w14:paraId="63918574" w14:textId="77777777" w:rsidR="0012629C" w:rsidRPr="0012629C" w:rsidRDefault="0012629C">
            <w:pPr>
              <w:spacing w:after="0"/>
              <w:jc w:val="both"/>
              <w:rPr>
                <w:rFonts w:ascii="Arial" w:hAnsi="Arial"/>
                <w:color w:val="000000" w:themeColor="text1"/>
                <w:sz w:val="28"/>
                <w:szCs w:val="28"/>
              </w:rPr>
            </w:pPr>
          </w:p>
        </w:tc>
        <w:tc>
          <w:tcPr>
            <w:tcW w:w="959" w:type="dxa"/>
            <w:shd w:val="clear" w:color="auto" w:fill="auto"/>
            <w:tcMar>
              <w:top w:w="0" w:type="dxa"/>
              <w:left w:w="108" w:type="dxa"/>
              <w:bottom w:w="0" w:type="dxa"/>
              <w:right w:w="108" w:type="dxa"/>
            </w:tcMar>
          </w:tcPr>
          <w:p w14:paraId="60B990BA" w14:textId="5C039BC4" w:rsidR="0012629C" w:rsidRPr="0012629C" w:rsidRDefault="0012629C">
            <w:pPr>
              <w:spacing w:after="0"/>
              <w:jc w:val="both"/>
              <w:rPr>
                <w:rFonts w:ascii="Arial" w:hAnsi="Arial"/>
                <w:color w:val="000000" w:themeColor="text1"/>
                <w:sz w:val="28"/>
                <w:szCs w:val="28"/>
              </w:rPr>
            </w:pPr>
            <w:r w:rsidRPr="0012629C">
              <w:rPr>
                <w:rFonts w:ascii="Arial" w:hAnsi="Arial"/>
                <w:color w:val="000000" w:themeColor="text1"/>
                <w:sz w:val="28"/>
                <w:szCs w:val="28"/>
              </w:rPr>
              <w:t>4</w:t>
            </w:r>
          </w:p>
        </w:tc>
      </w:tr>
      <w:tr w:rsidR="00DA4508" w:rsidRPr="00DA4508" w14:paraId="53DA7317" w14:textId="77777777" w:rsidTr="00CA7DDB">
        <w:tc>
          <w:tcPr>
            <w:tcW w:w="7938" w:type="dxa"/>
            <w:shd w:val="clear" w:color="auto" w:fill="auto"/>
            <w:tcMar>
              <w:top w:w="0" w:type="dxa"/>
              <w:left w:w="108" w:type="dxa"/>
              <w:bottom w:w="0" w:type="dxa"/>
              <w:right w:w="108" w:type="dxa"/>
            </w:tcMar>
          </w:tcPr>
          <w:p w14:paraId="1F5869D9" w14:textId="42B790D9" w:rsidR="00CA7DDB" w:rsidRPr="0012629C" w:rsidRDefault="00C85781">
            <w:pPr>
              <w:spacing w:after="0"/>
              <w:jc w:val="both"/>
              <w:rPr>
                <w:rFonts w:ascii="Arial" w:hAnsi="Arial"/>
                <w:color w:val="000000" w:themeColor="text1"/>
                <w:sz w:val="28"/>
                <w:szCs w:val="28"/>
              </w:rPr>
            </w:pPr>
            <w:r w:rsidRPr="0012629C">
              <w:rPr>
                <w:rFonts w:ascii="Arial" w:hAnsi="Arial"/>
                <w:color w:val="000000" w:themeColor="text1"/>
                <w:sz w:val="28"/>
                <w:szCs w:val="28"/>
              </w:rPr>
              <w:t>Azure</w:t>
            </w:r>
            <w:r w:rsidR="0012629C" w:rsidRPr="0012629C">
              <w:rPr>
                <w:rFonts w:ascii="Arial" w:hAnsi="Arial"/>
                <w:color w:val="000000" w:themeColor="text1"/>
                <w:sz w:val="28"/>
                <w:szCs w:val="28"/>
              </w:rPr>
              <w:t xml:space="preserve"> </w:t>
            </w:r>
            <w:r w:rsidR="0012629C" w:rsidRPr="0012629C">
              <w:rPr>
                <w:rFonts w:ascii="Arial" w:hAnsi="Arial"/>
                <w:color w:val="000000" w:themeColor="text1"/>
                <w:sz w:val="28"/>
                <w:szCs w:val="28"/>
              </w:rPr>
              <w:t>Images</w:t>
            </w:r>
          </w:p>
        </w:tc>
        <w:tc>
          <w:tcPr>
            <w:tcW w:w="993" w:type="dxa"/>
            <w:shd w:val="clear" w:color="auto" w:fill="auto"/>
            <w:tcMar>
              <w:top w:w="0" w:type="dxa"/>
              <w:left w:w="108" w:type="dxa"/>
              <w:bottom w:w="0" w:type="dxa"/>
              <w:right w:w="108" w:type="dxa"/>
            </w:tcMar>
          </w:tcPr>
          <w:p w14:paraId="1DE17CB5" w14:textId="77777777" w:rsidR="00CA7DDB" w:rsidRPr="0012629C" w:rsidRDefault="00CA7DDB">
            <w:pPr>
              <w:spacing w:after="0"/>
              <w:jc w:val="both"/>
              <w:rPr>
                <w:rFonts w:ascii="Arial" w:hAnsi="Arial"/>
                <w:color w:val="000000" w:themeColor="text1"/>
                <w:sz w:val="28"/>
                <w:szCs w:val="28"/>
              </w:rPr>
            </w:pPr>
          </w:p>
        </w:tc>
        <w:tc>
          <w:tcPr>
            <w:tcW w:w="959" w:type="dxa"/>
            <w:shd w:val="clear" w:color="auto" w:fill="auto"/>
            <w:tcMar>
              <w:top w:w="0" w:type="dxa"/>
              <w:left w:w="108" w:type="dxa"/>
              <w:bottom w:w="0" w:type="dxa"/>
              <w:right w:w="108" w:type="dxa"/>
            </w:tcMar>
          </w:tcPr>
          <w:p w14:paraId="6E79DB2E" w14:textId="0D3F7715" w:rsidR="00CA7DDB" w:rsidRPr="0012629C" w:rsidRDefault="00AF4BCC">
            <w:pPr>
              <w:spacing w:after="0"/>
              <w:jc w:val="both"/>
              <w:rPr>
                <w:rFonts w:ascii="Arial" w:hAnsi="Arial"/>
                <w:color w:val="000000" w:themeColor="text1"/>
                <w:sz w:val="28"/>
                <w:szCs w:val="28"/>
              </w:rPr>
            </w:pPr>
            <w:r w:rsidRPr="0012629C">
              <w:rPr>
                <w:rFonts w:ascii="Arial" w:hAnsi="Arial"/>
                <w:color w:val="000000" w:themeColor="text1"/>
                <w:sz w:val="28"/>
                <w:szCs w:val="28"/>
              </w:rPr>
              <w:t>1</w:t>
            </w:r>
            <w:r w:rsidR="0012629C" w:rsidRPr="0012629C">
              <w:rPr>
                <w:rFonts w:ascii="Arial" w:hAnsi="Arial"/>
                <w:color w:val="000000" w:themeColor="text1"/>
                <w:sz w:val="28"/>
                <w:szCs w:val="28"/>
              </w:rPr>
              <w:t>0</w:t>
            </w:r>
          </w:p>
        </w:tc>
      </w:tr>
      <w:tr w:rsidR="0022357E" w:rsidRPr="00DA4508" w14:paraId="41604B04" w14:textId="77777777" w:rsidTr="00CA7DDB">
        <w:tc>
          <w:tcPr>
            <w:tcW w:w="7938" w:type="dxa"/>
            <w:shd w:val="clear" w:color="auto" w:fill="auto"/>
            <w:tcMar>
              <w:top w:w="0" w:type="dxa"/>
              <w:left w:w="108" w:type="dxa"/>
              <w:bottom w:w="0" w:type="dxa"/>
              <w:right w:w="108" w:type="dxa"/>
            </w:tcMar>
          </w:tcPr>
          <w:p w14:paraId="32188DA3" w14:textId="03873CAD" w:rsidR="0022357E" w:rsidRPr="0022357E" w:rsidRDefault="0022357E">
            <w:pPr>
              <w:spacing w:after="0"/>
              <w:jc w:val="both"/>
              <w:rPr>
                <w:rFonts w:ascii="Arial" w:hAnsi="Arial"/>
                <w:color w:val="000000" w:themeColor="text1"/>
                <w:sz w:val="28"/>
                <w:szCs w:val="28"/>
              </w:rPr>
            </w:pPr>
            <w:r w:rsidRPr="0022357E">
              <w:rPr>
                <w:rFonts w:ascii="Arial" w:hAnsi="Arial"/>
                <w:color w:val="000000" w:themeColor="text1"/>
                <w:sz w:val="28"/>
                <w:szCs w:val="28"/>
              </w:rPr>
              <w:t>Virtual Machines in Microsoft Azure</w:t>
            </w:r>
          </w:p>
        </w:tc>
        <w:tc>
          <w:tcPr>
            <w:tcW w:w="993" w:type="dxa"/>
            <w:shd w:val="clear" w:color="auto" w:fill="auto"/>
            <w:tcMar>
              <w:top w:w="0" w:type="dxa"/>
              <w:left w:w="108" w:type="dxa"/>
              <w:bottom w:w="0" w:type="dxa"/>
              <w:right w:w="108" w:type="dxa"/>
            </w:tcMar>
          </w:tcPr>
          <w:p w14:paraId="72FE6ED1" w14:textId="77777777" w:rsidR="0022357E" w:rsidRPr="00DA4508" w:rsidRDefault="0022357E">
            <w:pPr>
              <w:spacing w:after="0"/>
              <w:jc w:val="both"/>
              <w:rPr>
                <w:rFonts w:ascii="Arial" w:hAnsi="Arial"/>
                <w:color w:val="FF0000"/>
                <w:sz w:val="28"/>
                <w:szCs w:val="28"/>
              </w:rPr>
            </w:pPr>
          </w:p>
        </w:tc>
        <w:tc>
          <w:tcPr>
            <w:tcW w:w="959" w:type="dxa"/>
            <w:shd w:val="clear" w:color="auto" w:fill="auto"/>
            <w:tcMar>
              <w:top w:w="0" w:type="dxa"/>
              <w:left w:w="108" w:type="dxa"/>
              <w:bottom w:w="0" w:type="dxa"/>
              <w:right w:w="108" w:type="dxa"/>
            </w:tcMar>
          </w:tcPr>
          <w:p w14:paraId="25EE4881" w14:textId="570566F8" w:rsidR="0022357E" w:rsidRPr="0012629C" w:rsidRDefault="0012629C">
            <w:pPr>
              <w:spacing w:after="0"/>
              <w:jc w:val="both"/>
              <w:rPr>
                <w:rFonts w:ascii="Arial" w:hAnsi="Arial"/>
                <w:color w:val="000000" w:themeColor="text1"/>
                <w:sz w:val="28"/>
                <w:szCs w:val="28"/>
              </w:rPr>
            </w:pPr>
            <w:r w:rsidRPr="0012629C">
              <w:rPr>
                <w:rFonts w:ascii="Arial" w:hAnsi="Arial"/>
                <w:color w:val="000000" w:themeColor="text1"/>
                <w:sz w:val="28"/>
                <w:szCs w:val="28"/>
              </w:rPr>
              <w:t>11</w:t>
            </w:r>
          </w:p>
        </w:tc>
      </w:tr>
      <w:tr w:rsidR="00DA4508" w:rsidRPr="00DA4508" w14:paraId="26880CCD" w14:textId="77777777" w:rsidTr="00CA7DDB">
        <w:tc>
          <w:tcPr>
            <w:tcW w:w="7938" w:type="dxa"/>
            <w:shd w:val="clear" w:color="auto" w:fill="auto"/>
            <w:tcMar>
              <w:top w:w="0" w:type="dxa"/>
              <w:left w:w="108" w:type="dxa"/>
              <w:bottom w:w="0" w:type="dxa"/>
              <w:right w:w="108" w:type="dxa"/>
            </w:tcMar>
          </w:tcPr>
          <w:p w14:paraId="6B7EBCD8" w14:textId="77777777" w:rsidR="001A5354" w:rsidRPr="0022357E" w:rsidRDefault="00944219">
            <w:pPr>
              <w:spacing w:after="0"/>
              <w:jc w:val="both"/>
              <w:rPr>
                <w:rFonts w:ascii="Arial" w:hAnsi="Arial"/>
                <w:color w:val="000000" w:themeColor="text1"/>
                <w:sz w:val="28"/>
                <w:szCs w:val="28"/>
              </w:rPr>
            </w:pPr>
            <w:r w:rsidRPr="0022357E">
              <w:rPr>
                <w:rFonts w:ascii="Arial" w:hAnsi="Arial"/>
                <w:color w:val="000000" w:themeColor="text1"/>
                <w:sz w:val="28"/>
                <w:szCs w:val="28"/>
              </w:rPr>
              <w:t>Conclusion</w:t>
            </w:r>
          </w:p>
        </w:tc>
        <w:tc>
          <w:tcPr>
            <w:tcW w:w="993" w:type="dxa"/>
            <w:shd w:val="clear" w:color="auto" w:fill="auto"/>
            <w:tcMar>
              <w:top w:w="0" w:type="dxa"/>
              <w:left w:w="108" w:type="dxa"/>
              <w:bottom w:w="0" w:type="dxa"/>
              <w:right w:w="108" w:type="dxa"/>
            </w:tcMar>
          </w:tcPr>
          <w:p w14:paraId="781FA32D" w14:textId="77777777" w:rsidR="001A5354" w:rsidRPr="00DA4508" w:rsidRDefault="001A5354">
            <w:pPr>
              <w:spacing w:after="0"/>
              <w:jc w:val="both"/>
              <w:rPr>
                <w:rFonts w:ascii="Arial" w:hAnsi="Arial"/>
                <w:color w:val="FF0000"/>
                <w:sz w:val="28"/>
                <w:szCs w:val="28"/>
              </w:rPr>
            </w:pPr>
          </w:p>
        </w:tc>
        <w:tc>
          <w:tcPr>
            <w:tcW w:w="959" w:type="dxa"/>
            <w:shd w:val="clear" w:color="auto" w:fill="auto"/>
            <w:tcMar>
              <w:top w:w="0" w:type="dxa"/>
              <w:left w:w="108" w:type="dxa"/>
              <w:bottom w:w="0" w:type="dxa"/>
              <w:right w:w="108" w:type="dxa"/>
            </w:tcMar>
          </w:tcPr>
          <w:p w14:paraId="70C3E729" w14:textId="5227F1B2" w:rsidR="001A5354" w:rsidRPr="0012629C" w:rsidRDefault="00AF4BCC">
            <w:pPr>
              <w:spacing w:after="0"/>
              <w:jc w:val="both"/>
              <w:rPr>
                <w:rFonts w:ascii="Arial" w:hAnsi="Arial"/>
                <w:color w:val="000000" w:themeColor="text1"/>
                <w:sz w:val="28"/>
                <w:szCs w:val="28"/>
              </w:rPr>
            </w:pPr>
            <w:r w:rsidRPr="0012629C">
              <w:rPr>
                <w:rFonts w:ascii="Arial" w:hAnsi="Arial"/>
                <w:color w:val="000000" w:themeColor="text1"/>
                <w:sz w:val="28"/>
                <w:szCs w:val="28"/>
              </w:rPr>
              <w:t>1</w:t>
            </w:r>
            <w:r w:rsidR="0012629C" w:rsidRPr="0012629C">
              <w:rPr>
                <w:rFonts w:ascii="Arial" w:hAnsi="Arial"/>
                <w:color w:val="000000" w:themeColor="text1"/>
                <w:sz w:val="28"/>
                <w:szCs w:val="28"/>
              </w:rPr>
              <w:t>5</w:t>
            </w:r>
          </w:p>
        </w:tc>
      </w:tr>
      <w:tr w:rsidR="00DA4508" w:rsidRPr="00DA4508" w14:paraId="1B2ACE14" w14:textId="77777777" w:rsidTr="00CA7DDB">
        <w:tc>
          <w:tcPr>
            <w:tcW w:w="7938" w:type="dxa"/>
            <w:shd w:val="clear" w:color="auto" w:fill="auto"/>
            <w:tcMar>
              <w:top w:w="0" w:type="dxa"/>
              <w:left w:w="108" w:type="dxa"/>
              <w:bottom w:w="0" w:type="dxa"/>
              <w:right w:w="108" w:type="dxa"/>
            </w:tcMar>
          </w:tcPr>
          <w:p w14:paraId="4C5FE685" w14:textId="3E8300BF" w:rsidR="00235DAB" w:rsidRPr="0022357E" w:rsidRDefault="00944219" w:rsidP="00CA7DDB">
            <w:pPr>
              <w:spacing w:after="0"/>
              <w:jc w:val="both"/>
              <w:rPr>
                <w:rFonts w:ascii="Arial" w:hAnsi="Arial"/>
                <w:color w:val="000000" w:themeColor="text1"/>
                <w:sz w:val="28"/>
                <w:szCs w:val="28"/>
              </w:rPr>
            </w:pPr>
            <w:r w:rsidRPr="0022357E">
              <w:rPr>
                <w:rFonts w:ascii="Arial" w:hAnsi="Arial"/>
                <w:color w:val="000000" w:themeColor="text1"/>
                <w:sz w:val="28"/>
                <w:szCs w:val="28"/>
              </w:rPr>
              <w:t>References</w:t>
            </w:r>
          </w:p>
        </w:tc>
        <w:tc>
          <w:tcPr>
            <w:tcW w:w="993" w:type="dxa"/>
            <w:shd w:val="clear" w:color="auto" w:fill="auto"/>
            <w:tcMar>
              <w:top w:w="0" w:type="dxa"/>
              <w:left w:w="108" w:type="dxa"/>
              <w:bottom w:w="0" w:type="dxa"/>
              <w:right w:w="108" w:type="dxa"/>
            </w:tcMar>
          </w:tcPr>
          <w:p w14:paraId="161B5230" w14:textId="77777777" w:rsidR="001A5354" w:rsidRPr="00DA4508" w:rsidRDefault="001A5354">
            <w:pPr>
              <w:spacing w:after="0"/>
              <w:jc w:val="both"/>
              <w:rPr>
                <w:rFonts w:ascii="Arial" w:hAnsi="Arial"/>
                <w:color w:val="FF0000"/>
                <w:sz w:val="28"/>
                <w:szCs w:val="28"/>
              </w:rPr>
            </w:pPr>
          </w:p>
        </w:tc>
        <w:tc>
          <w:tcPr>
            <w:tcW w:w="959" w:type="dxa"/>
            <w:shd w:val="clear" w:color="auto" w:fill="auto"/>
            <w:tcMar>
              <w:top w:w="0" w:type="dxa"/>
              <w:left w:w="108" w:type="dxa"/>
              <w:bottom w:w="0" w:type="dxa"/>
              <w:right w:w="108" w:type="dxa"/>
            </w:tcMar>
          </w:tcPr>
          <w:p w14:paraId="312CB50F" w14:textId="2297F9D3" w:rsidR="001A5354" w:rsidRPr="0012629C" w:rsidRDefault="00AF4BCC">
            <w:pPr>
              <w:spacing w:after="0"/>
              <w:jc w:val="both"/>
              <w:rPr>
                <w:rFonts w:ascii="Arial" w:hAnsi="Arial"/>
                <w:color w:val="000000" w:themeColor="text1"/>
                <w:sz w:val="28"/>
                <w:szCs w:val="28"/>
              </w:rPr>
            </w:pPr>
            <w:r w:rsidRPr="0012629C">
              <w:rPr>
                <w:rFonts w:ascii="Arial" w:hAnsi="Arial"/>
                <w:color w:val="000000" w:themeColor="text1"/>
                <w:sz w:val="28"/>
                <w:szCs w:val="28"/>
              </w:rPr>
              <w:t>1</w:t>
            </w:r>
            <w:r w:rsidR="0012629C" w:rsidRPr="0012629C">
              <w:rPr>
                <w:rFonts w:ascii="Arial" w:hAnsi="Arial"/>
                <w:color w:val="000000" w:themeColor="text1"/>
                <w:sz w:val="28"/>
                <w:szCs w:val="28"/>
              </w:rPr>
              <w:t>6</w:t>
            </w:r>
          </w:p>
        </w:tc>
      </w:tr>
    </w:tbl>
    <w:p w14:paraId="54308FA2" w14:textId="77777777" w:rsidR="00596117" w:rsidRPr="00DA4508" w:rsidRDefault="00596117">
      <w:pPr>
        <w:rPr>
          <w:color w:val="FF0000"/>
        </w:rPr>
        <w:sectPr w:rsidR="00596117" w:rsidRPr="00DA4508">
          <w:headerReference w:type="default" r:id="rId9"/>
          <w:footerReference w:type="default" r:id="rId10"/>
          <w:headerReference w:type="first" r:id="rId11"/>
          <w:footerReference w:type="first" r:id="rId12"/>
          <w:pgSz w:w="12240" w:h="15840"/>
          <w:pgMar w:top="720" w:right="900" w:bottom="1440" w:left="1440" w:header="720" w:footer="720" w:gutter="0"/>
          <w:pgNumType w:start="1"/>
          <w:cols w:space="720"/>
          <w:titlePg/>
        </w:sectPr>
      </w:pPr>
    </w:p>
    <w:p w14:paraId="660326CC" w14:textId="77777777" w:rsidR="001A5354" w:rsidRPr="0012629C" w:rsidRDefault="00944219">
      <w:pPr>
        <w:pStyle w:val="Heading1"/>
        <w:spacing w:before="0" w:after="0"/>
        <w:jc w:val="both"/>
        <w:rPr>
          <w:color w:val="000000" w:themeColor="text1"/>
        </w:rPr>
      </w:pPr>
      <w:r w:rsidRPr="0012629C">
        <w:rPr>
          <w:color w:val="000000" w:themeColor="text1"/>
        </w:rPr>
        <w:lastRenderedPageBreak/>
        <w:t>Introduction</w:t>
      </w:r>
    </w:p>
    <w:p w14:paraId="0FB15991" w14:textId="06B46620" w:rsidR="00FA281F" w:rsidRPr="0012629C" w:rsidRDefault="00944219" w:rsidP="00FA281F">
      <w:pPr>
        <w:pStyle w:val="paragraph"/>
        <w:spacing w:before="0" w:after="0"/>
        <w:ind w:firstLine="708"/>
        <w:jc w:val="both"/>
        <w:textAlignment w:val="baseline"/>
        <w:rPr>
          <w:rFonts w:ascii="Arial" w:eastAsia="SimSun" w:hAnsi="Arial" w:cs="Arial"/>
          <w:color w:val="000000" w:themeColor="text1"/>
          <w:sz w:val="28"/>
          <w:szCs w:val="28"/>
          <w:lang w:eastAsia="ja-JP"/>
        </w:rPr>
      </w:pPr>
      <w:r w:rsidRPr="0012629C">
        <w:rPr>
          <w:rFonts w:ascii="Arial" w:eastAsia="SimSun" w:hAnsi="Arial" w:cs="Arial"/>
          <w:color w:val="000000" w:themeColor="text1"/>
          <w:sz w:val="28"/>
          <w:szCs w:val="28"/>
          <w:lang w:eastAsia="ja-JP"/>
        </w:rPr>
        <w:t xml:space="preserve">This </w:t>
      </w:r>
      <w:r w:rsidR="00FB3952" w:rsidRPr="0012629C">
        <w:rPr>
          <w:rFonts w:ascii="Arial" w:eastAsia="SimSun" w:hAnsi="Arial" w:cs="Arial"/>
          <w:color w:val="000000" w:themeColor="text1"/>
          <w:sz w:val="28"/>
          <w:szCs w:val="28"/>
          <w:lang w:eastAsia="ja-JP"/>
        </w:rPr>
        <w:t xml:space="preserve">research </w:t>
      </w:r>
      <w:r w:rsidR="006C46B0" w:rsidRPr="0012629C">
        <w:rPr>
          <w:rFonts w:ascii="Arial" w:eastAsia="SimSun" w:hAnsi="Arial" w:cs="Arial"/>
          <w:color w:val="000000" w:themeColor="text1"/>
          <w:sz w:val="28"/>
          <w:szCs w:val="28"/>
          <w:lang w:eastAsia="ja-JP"/>
        </w:rPr>
        <w:t xml:space="preserve">provides an overview </w:t>
      </w:r>
      <w:r w:rsidR="00FB3952" w:rsidRPr="0012629C">
        <w:rPr>
          <w:rFonts w:ascii="Arial" w:eastAsia="SimSun" w:hAnsi="Arial" w:cs="Arial"/>
          <w:color w:val="000000" w:themeColor="text1"/>
          <w:sz w:val="28"/>
          <w:szCs w:val="28"/>
          <w:lang w:eastAsia="ja-JP"/>
        </w:rPr>
        <w:t xml:space="preserve">on </w:t>
      </w:r>
      <w:r w:rsidR="006C46B0" w:rsidRPr="0012629C">
        <w:rPr>
          <w:rFonts w:ascii="Arial" w:eastAsia="SimSun" w:hAnsi="Arial" w:cs="Arial"/>
          <w:color w:val="000000" w:themeColor="text1"/>
          <w:sz w:val="28"/>
          <w:szCs w:val="28"/>
          <w:lang w:eastAsia="ja-JP"/>
        </w:rPr>
        <w:t xml:space="preserve">some of the technology utilized in cloud computing. </w:t>
      </w:r>
      <w:r w:rsidR="00E739D9" w:rsidRPr="0012629C">
        <w:rPr>
          <w:rFonts w:ascii="Arial" w:eastAsia="SimSun" w:hAnsi="Arial" w:cs="Arial"/>
          <w:color w:val="000000" w:themeColor="text1"/>
          <w:sz w:val="28"/>
          <w:szCs w:val="28"/>
          <w:lang w:eastAsia="ja-JP"/>
        </w:rPr>
        <w:t xml:space="preserve">Data was collected over the internet, using </w:t>
      </w:r>
      <w:r w:rsidR="003A7389" w:rsidRPr="0012629C">
        <w:rPr>
          <w:rFonts w:ascii="Arial" w:eastAsia="SimSun" w:hAnsi="Arial" w:cs="Arial"/>
          <w:color w:val="000000" w:themeColor="text1"/>
          <w:sz w:val="28"/>
          <w:szCs w:val="28"/>
          <w:lang w:eastAsia="ja-JP"/>
        </w:rPr>
        <w:t>free and available sources.</w:t>
      </w:r>
    </w:p>
    <w:p w14:paraId="0B85C9C4" w14:textId="77777777" w:rsidR="001A5354" w:rsidRPr="00DA4508" w:rsidRDefault="001A5354">
      <w:pPr>
        <w:pStyle w:val="paragraph"/>
        <w:spacing w:before="0" w:after="0"/>
        <w:ind w:firstLine="708"/>
        <w:jc w:val="both"/>
        <w:textAlignment w:val="baseline"/>
        <w:rPr>
          <w:rFonts w:ascii="Arial" w:eastAsia="SimSun" w:hAnsi="Arial" w:cs="Arial"/>
          <w:color w:val="FF0000"/>
          <w:sz w:val="28"/>
          <w:szCs w:val="28"/>
          <w:lang w:eastAsia="ja-JP"/>
        </w:rPr>
      </w:pPr>
    </w:p>
    <w:p w14:paraId="0B015F52" w14:textId="260413B4" w:rsidR="00A03644" w:rsidRPr="002C313F" w:rsidRDefault="00A03644" w:rsidP="00A03644">
      <w:pPr>
        <w:pStyle w:val="Heading1"/>
        <w:spacing w:before="0" w:after="0"/>
        <w:jc w:val="both"/>
        <w:rPr>
          <w:color w:val="000000" w:themeColor="text1"/>
        </w:rPr>
      </w:pPr>
      <w:r w:rsidRPr="002C313F">
        <w:rPr>
          <w:color w:val="000000" w:themeColor="text1"/>
        </w:rPr>
        <w:t xml:space="preserve">Virtual Machines </w:t>
      </w:r>
      <w:r w:rsidR="004B50B3" w:rsidRPr="002C313F">
        <w:rPr>
          <w:color w:val="000000" w:themeColor="text1"/>
        </w:rPr>
        <w:t>Associated Resources</w:t>
      </w:r>
    </w:p>
    <w:p w14:paraId="577CCD46" w14:textId="77777777" w:rsidR="00AC5BBC" w:rsidRDefault="00AC5BBC" w:rsidP="009C0A12">
      <w:pPr>
        <w:spacing w:after="0"/>
        <w:ind w:firstLine="708"/>
        <w:jc w:val="both"/>
        <w:rPr>
          <w:rFonts w:ascii="Arial" w:hAnsi="Arial"/>
          <w:color w:val="FF0000"/>
          <w:sz w:val="28"/>
          <w:szCs w:val="28"/>
          <w:lang w:val="en-GB"/>
        </w:rPr>
      </w:pPr>
    </w:p>
    <w:p w14:paraId="4ABCCB95" w14:textId="68A13DE3" w:rsidR="009C0A12" w:rsidRPr="00795779" w:rsidRDefault="00AC5BBC" w:rsidP="009C0A12">
      <w:pPr>
        <w:spacing w:after="0"/>
        <w:ind w:firstLine="708"/>
        <w:jc w:val="both"/>
        <w:rPr>
          <w:rFonts w:ascii="Arial" w:hAnsi="Arial"/>
          <w:sz w:val="28"/>
          <w:szCs w:val="28"/>
          <w:lang w:val="en-GB"/>
        </w:rPr>
      </w:pPr>
      <w:r w:rsidRPr="00795779">
        <w:rPr>
          <w:rFonts w:ascii="Arial" w:hAnsi="Arial"/>
          <w:sz w:val="28"/>
          <w:szCs w:val="28"/>
          <w:lang w:val="en-GB"/>
        </w:rPr>
        <w:t xml:space="preserve">Virtual Machines need resources to function in the same way a physical one does. Since VMs are a software representation they do not own any physical resources, rather they share the ones provided by the physical host they reside on. </w:t>
      </w:r>
      <w:r w:rsidR="00927B08" w:rsidRPr="00795779">
        <w:rPr>
          <w:rFonts w:ascii="Arial" w:hAnsi="Arial"/>
          <w:sz w:val="28"/>
          <w:szCs w:val="28"/>
          <w:lang w:val="en-GB"/>
        </w:rPr>
        <w:t>Virtualized resources, associated with functioning of a VM are as follows:</w:t>
      </w:r>
    </w:p>
    <w:p w14:paraId="5C3BD261" w14:textId="21FCCD45" w:rsidR="001016BA" w:rsidRDefault="00AC5BBC" w:rsidP="009B342D">
      <w:pPr>
        <w:pStyle w:val="ListParagraph"/>
        <w:numPr>
          <w:ilvl w:val="1"/>
          <w:numId w:val="19"/>
        </w:numPr>
        <w:spacing w:after="0"/>
        <w:ind w:left="0" w:firstLine="708"/>
        <w:jc w:val="both"/>
        <w:rPr>
          <w:rFonts w:ascii="Arial" w:hAnsi="Arial"/>
          <w:sz w:val="28"/>
          <w:szCs w:val="28"/>
          <w:lang w:val="en-GB"/>
        </w:rPr>
      </w:pPr>
      <w:r w:rsidRPr="00795779">
        <w:rPr>
          <w:rFonts w:ascii="Arial" w:hAnsi="Arial"/>
          <w:sz w:val="28"/>
          <w:szCs w:val="28"/>
          <w:lang w:val="en-GB"/>
        </w:rPr>
        <w:t>Virtual CPU</w:t>
      </w:r>
      <w:r w:rsidR="009B342D" w:rsidRPr="00795779">
        <w:rPr>
          <w:rFonts w:ascii="Arial" w:hAnsi="Arial"/>
          <w:sz w:val="28"/>
          <w:szCs w:val="28"/>
          <w:lang w:val="en-GB"/>
        </w:rPr>
        <w:t xml:space="preserve">. VMs are allowed to use to the hosts physical CPUs </w:t>
      </w:r>
      <w:r w:rsidR="009B342D" w:rsidRPr="009B342D">
        <w:rPr>
          <w:rFonts w:ascii="Arial" w:hAnsi="Arial"/>
          <w:sz w:val="28"/>
          <w:szCs w:val="28"/>
          <w:lang w:val="en-GB"/>
        </w:rPr>
        <w:t xml:space="preserve">resources not directly but through the virtualization software. VMs should not have a direct access to the host’s CPU because this is likely to interfere with the scheduling process managed by the host won operating system. </w:t>
      </w:r>
      <w:r w:rsidR="009B342D">
        <w:rPr>
          <w:rFonts w:ascii="Arial" w:hAnsi="Arial"/>
          <w:sz w:val="28"/>
          <w:szCs w:val="28"/>
          <w:lang w:val="en-GB"/>
        </w:rPr>
        <w:t>VMs can be configured with a different number of virtual CPUs (vCPU). This depends on the host own resources and different vendor</w:t>
      </w:r>
      <w:r w:rsidR="00C978CD">
        <w:rPr>
          <w:rFonts w:ascii="Arial" w:hAnsi="Arial"/>
          <w:sz w:val="28"/>
          <w:szCs w:val="28"/>
          <w:lang w:val="en-GB"/>
        </w:rPr>
        <w:t>s specifications. For example, VMWare owned Enterprise Plus tier of vSphere (VM management software) allows for 64 vCPUs per VM</w:t>
      </w:r>
      <w:sdt>
        <w:sdtPr>
          <w:rPr>
            <w:rFonts w:ascii="Arial" w:hAnsi="Arial"/>
            <w:sz w:val="28"/>
            <w:szCs w:val="28"/>
            <w:lang w:val="en-GB"/>
          </w:rPr>
          <w:id w:val="506099216"/>
          <w:citation/>
        </w:sdtPr>
        <w:sdtContent>
          <w:r w:rsidR="00C978CD">
            <w:rPr>
              <w:rFonts w:ascii="Arial" w:hAnsi="Arial"/>
              <w:sz w:val="28"/>
              <w:szCs w:val="28"/>
              <w:lang w:val="en-GB"/>
            </w:rPr>
            <w:fldChar w:fldCharType="begin"/>
          </w:r>
          <w:r w:rsidR="00C978CD">
            <w:rPr>
              <w:rFonts w:ascii="Arial" w:hAnsi="Arial"/>
              <w:sz w:val="28"/>
              <w:szCs w:val="28"/>
              <w:lang w:val="en-GB"/>
            </w:rPr>
            <w:instrText xml:space="preserve"> CITATION Pac23 \l 2057 </w:instrText>
          </w:r>
          <w:r w:rsidR="00C978CD">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[1]</w:t>
          </w:r>
          <w:r w:rsidR="00C978CD">
            <w:rPr>
              <w:rFonts w:ascii="Arial" w:hAnsi="Arial"/>
              <w:sz w:val="28"/>
              <w:szCs w:val="28"/>
              <w:lang w:val="en-GB"/>
            </w:rPr>
            <w:fldChar w:fldCharType="end"/>
          </w:r>
        </w:sdtContent>
      </w:sdt>
      <w:r w:rsidR="00C978CD">
        <w:rPr>
          <w:rFonts w:ascii="Arial" w:hAnsi="Arial"/>
          <w:sz w:val="28"/>
          <w:szCs w:val="28"/>
          <w:lang w:val="en-GB"/>
        </w:rPr>
        <w:t xml:space="preserve">. </w:t>
      </w:r>
      <w:r w:rsidR="00D857CD">
        <w:rPr>
          <w:rFonts w:ascii="Arial" w:hAnsi="Arial"/>
          <w:sz w:val="28"/>
          <w:szCs w:val="28"/>
          <w:lang w:val="en-GB"/>
        </w:rPr>
        <w:t>When CPUs works under high workload and/or multiple VMs are competing for its resources, hypervisor software manages scheduling requests to ensure that all VMs have access to CPU resources.</w:t>
      </w:r>
      <w:r w:rsidR="005C4AF1">
        <w:rPr>
          <w:rFonts w:ascii="Arial" w:hAnsi="Arial"/>
          <w:sz w:val="28"/>
          <w:szCs w:val="28"/>
          <w:lang w:val="en-GB"/>
        </w:rPr>
        <w:t xml:space="preserve"> </w:t>
      </w:r>
    </w:p>
    <w:p w14:paraId="44B21F6D" w14:textId="5955FB4D" w:rsidR="00795779" w:rsidRDefault="005C4AF1" w:rsidP="001016BA">
      <w:pPr>
        <w:pStyle w:val="ListParagraph"/>
        <w:spacing w:after="0"/>
        <w:ind w:left="0" w:firstLine="708"/>
        <w:jc w:val="both"/>
        <w:rPr>
          <w:rFonts w:ascii="Arial" w:hAnsi="Arial"/>
          <w:sz w:val="28"/>
          <w:szCs w:val="28"/>
          <w:lang w:val="en-GB"/>
        </w:rPr>
      </w:pPr>
      <w:r>
        <w:rPr>
          <w:rFonts w:ascii="Arial" w:hAnsi="Arial"/>
          <w:sz w:val="28"/>
          <w:szCs w:val="28"/>
          <w:lang w:val="en-GB"/>
        </w:rPr>
        <w:t xml:space="preserve">Thanks to virtualization, a single VM can have access to multiple CPUs. </w:t>
      </w:r>
      <w:r w:rsidR="001016BA">
        <w:rPr>
          <w:rFonts w:ascii="Arial" w:hAnsi="Arial"/>
          <w:sz w:val="28"/>
          <w:szCs w:val="28"/>
          <w:lang w:val="en-GB"/>
        </w:rPr>
        <w:t>In this case, the vCPU is made of different CPU operations executed timely across all available cores. Thus, a smaller number of CPUs can handle multiple VMs</w:t>
      </w:r>
      <w:sdt>
        <w:sdtPr>
          <w:rPr>
            <w:rFonts w:ascii="Arial" w:hAnsi="Arial"/>
            <w:sz w:val="28"/>
            <w:szCs w:val="28"/>
            <w:lang w:val="en-GB"/>
          </w:rPr>
          <w:id w:val="1968469945"/>
          <w:citation/>
        </w:sdtPr>
        <w:sdtContent>
          <w:r w:rsidR="001016BA">
            <w:rPr>
              <w:rFonts w:ascii="Arial" w:hAnsi="Arial"/>
              <w:sz w:val="28"/>
              <w:szCs w:val="28"/>
              <w:lang w:val="en-GB"/>
            </w:rPr>
            <w:fldChar w:fldCharType="begin"/>
          </w:r>
          <w:r w:rsidR="001016BA">
            <w:rPr>
              <w:rFonts w:ascii="Arial" w:hAnsi="Arial"/>
              <w:sz w:val="28"/>
              <w:szCs w:val="28"/>
              <w:lang w:val="en-GB"/>
            </w:rPr>
            <w:instrText xml:space="preserve"> CITATION Hyv23 \l 2057 </w:instrText>
          </w:r>
          <w:r w:rsidR="001016BA">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[2]</w:t>
          </w:r>
          <w:r w:rsidR="001016BA">
            <w:rPr>
              <w:rFonts w:ascii="Arial" w:hAnsi="Arial"/>
              <w:sz w:val="28"/>
              <w:szCs w:val="28"/>
              <w:lang w:val="en-GB"/>
            </w:rPr>
            <w:fldChar w:fldCharType="end"/>
          </w:r>
        </w:sdtContent>
      </w:sdt>
      <w:r w:rsidR="001016BA">
        <w:rPr>
          <w:rFonts w:ascii="Arial" w:hAnsi="Arial"/>
          <w:sz w:val="28"/>
          <w:szCs w:val="28"/>
          <w:lang w:val="en-GB"/>
        </w:rPr>
        <w:t>.</w:t>
      </w:r>
      <w:r w:rsidR="00795779">
        <w:rPr>
          <w:rFonts w:ascii="Arial" w:hAnsi="Arial"/>
          <w:sz w:val="28"/>
          <w:szCs w:val="28"/>
          <w:lang w:val="en-GB"/>
        </w:rPr>
        <w:t xml:space="preserve"> Also, this contributes to the vCPU’s power. Logically, 1 vCPU is equal to 1 physical CPU core. However, a vCPU can be more powerful than a physical one, when it is made up of time slots available across multiple hosts’ cores. </w:t>
      </w:r>
    </w:p>
    <w:p w14:paraId="5D69D769" w14:textId="071BB3CF" w:rsidR="00AC5BBC" w:rsidRDefault="00795779" w:rsidP="001016BA">
      <w:pPr>
        <w:pStyle w:val="ListParagraph"/>
        <w:spacing w:after="0"/>
        <w:ind w:left="0" w:firstLine="708"/>
        <w:jc w:val="both"/>
        <w:rPr>
          <w:rFonts w:ascii="Arial" w:hAnsi="Arial"/>
          <w:sz w:val="28"/>
          <w:szCs w:val="28"/>
          <w:lang w:val="en-GB"/>
        </w:rPr>
      </w:pPr>
      <w:r>
        <w:rPr>
          <w:rFonts w:ascii="Arial" w:hAnsi="Arial"/>
          <w:sz w:val="28"/>
          <w:szCs w:val="28"/>
          <w:lang w:val="en-GB"/>
        </w:rPr>
        <w:t xml:space="preserve">Hypervisor software include CPU scheduling algorithms to allow for each VM to use a certain time of its resources. In cloud environment, in case of insufficient CPU resources available, VMs can be migrated between servers depending on resource availability. </w:t>
      </w:r>
      <w:r w:rsidR="001016BA">
        <w:rPr>
          <w:rFonts w:ascii="Arial" w:hAnsi="Arial"/>
          <w:sz w:val="28"/>
          <w:szCs w:val="28"/>
          <w:lang w:val="en-GB"/>
        </w:rPr>
        <w:t xml:space="preserve"> </w:t>
      </w:r>
      <w:r>
        <w:rPr>
          <w:rFonts w:ascii="Arial" w:hAnsi="Arial"/>
          <w:sz w:val="28"/>
          <w:szCs w:val="28"/>
          <w:lang w:val="en-GB"/>
        </w:rPr>
        <w:t>This process can be automated and contributes to elasticity and high-availability of the cloud-based VMs</w:t>
      </w:r>
      <w:sdt>
        <w:sdtPr>
          <w:rPr>
            <w:rFonts w:ascii="Arial" w:hAnsi="Arial"/>
            <w:sz w:val="28"/>
            <w:szCs w:val="28"/>
            <w:lang w:val="en-GB"/>
          </w:rPr>
          <w:id w:val="1856682698"/>
          <w:citation/>
        </w:sdtPr>
        <w:sdtContent>
          <w:r>
            <w:rPr>
              <w:rFonts w:ascii="Arial" w:hAnsi="Arial"/>
              <w:sz w:val="28"/>
              <w:szCs w:val="28"/>
              <w:lang w:val="en-GB"/>
            </w:rPr>
            <w:fldChar w:fldCharType="begin"/>
          </w:r>
          <w:r>
            <w:rPr>
              <w:rFonts w:ascii="Arial" w:hAnsi="Arial"/>
              <w:sz w:val="28"/>
              <w:szCs w:val="28"/>
              <w:lang w:val="en-GB"/>
            </w:rPr>
            <w:instrText xml:space="preserve"> CITATION Hyv23 \l 2057 </w:instrText>
          </w:r>
          <w:r>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[2]</w:t>
          </w:r>
          <w:r>
            <w:rPr>
              <w:rFonts w:ascii="Arial" w:hAnsi="Arial"/>
              <w:sz w:val="28"/>
              <w:szCs w:val="28"/>
              <w:lang w:val="en-GB"/>
            </w:rPr>
            <w:fldChar w:fldCharType="end"/>
          </w:r>
        </w:sdtContent>
      </w:sdt>
      <w:r>
        <w:rPr>
          <w:rFonts w:ascii="Arial" w:hAnsi="Arial"/>
          <w:sz w:val="28"/>
          <w:szCs w:val="28"/>
          <w:lang w:val="en-GB"/>
        </w:rPr>
        <w:t xml:space="preserve">. </w:t>
      </w:r>
    </w:p>
    <w:p w14:paraId="22D8C80C" w14:textId="77777777" w:rsidR="001016BA" w:rsidRPr="00FE6DC0" w:rsidRDefault="001016BA" w:rsidP="001016BA">
      <w:pPr>
        <w:pStyle w:val="ListParagraph"/>
        <w:spacing w:after="0"/>
        <w:ind w:left="0" w:firstLine="708"/>
        <w:jc w:val="both"/>
        <w:rPr>
          <w:rFonts w:ascii="Arial" w:hAnsi="Arial"/>
          <w:sz w:val="28"/>
          <w:szCs w:val="28"/>
          <w:lang w:val="en-GB"/>
        </w:rPr>
      </w:pPr>
    </w:p>
    <w:p w14:paraId="7D8DF778" w14:textId="1E519EC3" w:rsidR="00FE6DC0" w:rsidRPr="00FE6DC0" w:rsidRDefault="00AC5BBC" w:rsidP="00E15030">
      <w:pPr>
        <w:pStyle w:val="ListParagraph"/>
        <w:numPr>
          <w:ilvl w:val="1"/>
          <w:numId w:val="19"/>
        </w:numPr>
        <w:spacing w:after="0"/>
        <w:ind w:left="0" w:firstLine="708"/>
        <w:jc w:val="both"/>
        <w:rPr>
          <w:rFonts w:ascii="Arial" w:hAnsi="Arial"/>
          <w:sz w:val="28"/>
          <w:szCs w:val="28"/>
          <w:lang w:val="en-GB"/>
        </w:rPr>
      </w:pPr>
      <w:r w:rsidRPr="00FE6DC0">
        <w:rPr>
          <w:rFonts w:ascii="Arial" w:hAnsi="Arial"/>
          <w:sz w:val="28"/>
          <w:szCs w:val="28"/>
          <w:lang w:val="en-GB"/>
        </w:rPr>
        <w:t xml:space="preserve">Virtual </w:t>
      </w:r>
      <w:r w:rsidR="00E15030" w:rsidRPr="00FE6DC0">
        <w:rPr>
          <w:rFonts w:ascii="Arial" w:hAnsi="Arial"/>
          <w:sz w:val="28"/>
          <w:szCs w:val="28"/>
          <w:lang w:val="en-GB"/>
        </w:rPr>
        <w:t xml:space="preserve">memory. VMs need Random Access Memory (RAM) to run their OS and applications. </w:t>
      </w:r>
      <w:r w:rsidR="00AF1230" w:rsidRPr="00FE6DC0">
        <w:rPr>
          <w:rFonts w:ascii="Arial" w:hAnsi="Arial"/>
          <w:sz w:val="28"/>
          <w:szCs w:val="28"/>
          <w:lang w:val="en-GB"/>
        </w:rPr>
        <w:t xml:space="preserve">VMs use host’s memory depending on their size plus additional overhead needed for the virtualization.  </w:t>
      </w:r>
      <w:r w:rsidR="00083F7B" w:rsidRPr="00FE6DC0">
        <w:rPr>
          <w:rFonts w:ascii="Arial" w:hAnsi="Arial"/>
          <w:sz w:val="28"/>
          <w:szCs w:val="28"/>
          <w:lang w:val="en-GB"/>
        </w:rPr>
        <w:t>VMs are allocated certain size of memory during their creation and configuration process</w:t>
      </w:r>
      <w:r w:rsidR="00AF1230" w:rsidRPr="00FE6DC0">
        <w:rPr>
          <w:rFonts w:ascii="Arial" w:hAnsi="Arial"/>
          <w:sz w:val="28"/>
          <w:szCs w:val="28"/>
          <w:lang w:val="en-GB"/>
        </w:rPr>
        <w:t xml:space="preserve">. </w:t>
      </w:r>
      <w:r w:rsidR="00083F7B" w:rsidRPr="00FE6DC0">
        <w:rPr>
          <w:rFonts w:ascii="Arial" w:hAnsi="Arial"/>
          <w:sz w:val="28"/>
          <w:szCs w:val="28"/>
          <w:lang w:val="en-GB"/>
        </w:rPr>
        <w:t>The VMs OS will see this space as a contiguous addressing block</w:t>
      </w:r>
      <w:r w:rsidR="00AF1230" w:rsidRPr="00FE6DC0">
        <w:rPr>
          <w:rFonts w:ascii="Arial" w:hAnsi="Arial"/>
          <w:sz w:val="28"/>
          <w:szCs w:val="28"/>
          <w:lang w:val="en-GB"/>
        </w:rPr>
        <w:t>, while the underlying host’s memory may not be contiguous</w:t>
      </w:r>
      <w:sdt>
        <w:sdtPr>
          <w:rPr>
            <w:rFonts w:ascii="Arial" w:hAnsi="Arial"/>
            <w:sz w:val="28"/>
            <w:szCs w:val="28"/>
            <w:lang w:val="en-GB"/>
          </w:rPr>
          <w:id w:val="-17473947"/>
          <w:citation/>
        </w:sdtPr>
        <w:sdtContent>
          <w:r w:rsidR="00AF1230" w:rsidRPr="00FE6DC0">
            <w:rPr>
              <w:rFonts w:ascii="Arial" w:hAnsi="Arial"/>
              <w:sz w:val="28"/>
              <w:szCs w:val="28"/>
              <w:lang w:val="en-GB"/>
            </w:rPr>
            <w:fldChar w:fldCharType="begin"/>
          </w:r>
          <w:r w:rsidR="00AF1230" w:rsidRPr="00FE6DC0">
            <w:rPr>
              <w:rFonts w:ascii="Arial" w:hAnsi="Arial"/>
              <w:sz w:val="28"/>
              <w:szCs w:val="28"/>
              <w:lang w:val="en-GB"/>
            </w:rPr>
            <w:instrText xml:space="preserve"> CITATION VMW23 \l 2057 </w:instrText>
          </w:r>
          <w:r w:rsidR="00AF1230" w:rsidRPr="00FE6DC0">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[3]</w:t>
          </w:r>
          <w:r w:rsidR="00AF1230" w:rsidRPr="00FE6DC0">
            <w:rPr>
              <w:rFonts w:ascii="Arial" w:hAnsi="Arial"/>
              <w:sz w:val="28"/>
              <w:szCs w:val="28"/>
              <w:lang w:val="en-GB"/>
            </w:rPr>
            <w:fldChar w:fldCharType="end"/>
          </w:r>
        </w:sdtContent>
      </w:sdt>
      <w:r w:rsidR="00AF1230" w:rsidRPr="00FE6DC0">
        <w:rPr>
          <w:rFonts w:ascii="Arial" w:hAnsi="Arial"/>
          <w:sz w:val="28"/>
          <w:szCs w:val="28"/>
          <w:lang w:val="en-GB"/>
        </w:rPr>
        <w:t xml:space="preserve">. </w:t>
      </w:r>
    </w:p>
    <w:p w14:paraId="68002E0B" w14:textId="4DEAEB68" w:rsidR="00C16785" w:rsidRDefault="000D59B9" w:rsidP="00FE6DC0">
      <w:pPr>
        <w:spacing w:after="0"/>
        <w:ind w:firstLine="708"/>
        <w:jc w:val="both"/>
        <w:rPr>
          <w:rFonts w:ascii="Arial" w:hAnsi="Arial"/>
          <w:sz w:val="28"/>
          <w:szCs w:val="28"/>
          <w:lang w:val="en-GB"/>
        </w:rPr>
      </w:pPr>
      <w:r w:rsidRPr="00FE6DC0">
        <w:rPr>
          <w:rFonts w:ascii="Arial" w:hAnsi="Arial"/>
          <w:sz w:val="28"/>
          <w:szCs w:val="28"/>
          <w:lang w:val="en-GB"/>
        </w:rPr>
        <w:lastRenderedPageBreak/>
        <w:t xml:space="preserve">Memory address management is shared between the VM OS and the hypervisor. The host manages its hardware memory without telling the VMs OS and interfering with their </w:t>
      </w:r>
      <w:r w:rsidR="00FE6DC0" w:rsidRPr="00FE6DC0">
        <w:rPr>
          <w:rFonts w:ascii="Arial" w:hAnsi="Arial"/>
          <w:sz w:val="28"/>
          <w:szCs w:val="28"/>
          <w:lang w:val="en-GB"/>
        </w:rPr>
        <w:t>own memory management subsystems. VMs OS manages its virtual to physical memory addressing and the hypervisor translate this to actual machine addresses on the host</w:t>
      </w:r>
      <w:sdt>
        <w:sdtPr>
          <w:rPr>
            <w:rFonts w:ascii="Arial" w:hAnsi="Arial"/>
            <w:sz w:val="28"/>
            <w:szCs w:val="28"/>
            <w:lang w:val="en-GB"/>
          </w:rPr>
          <w:id w:val="1341505336"/>
          <w:citation/>
        </w:sdtPr>
        <w:sdtContent>
          <w:r w:rsidR="00FE6DC0" w:rsidRPr="00FE6DC0">
            <w:rPr>
              <w:rFonts w:ascii="Arial" w:hAnsi="Arial"/>
              <w:sz w:val="28"/>
              <w:szCs w:val="28"/>
              <w:lang w:val="en-GB"/>
            </w:rPr>
            <w:fldChar w:fldCharType="begin"/>
          </w:r>
          <w:r w:rsidR="00FE6DC0" w:rsidRPr="00FE6DC0">
            <w:rPr>
              <w:rFonts w:ascii="Arial" w:hAnsi="Arial"/>
              <w:sz w:val="28"/>
              <w:szCs w:val="28"/>
              <w:lang w:val="en-GB"/>
            </w:rPr>
            <w:instrText xml:space="preserve"> CITATION VMW23 \l 2057 </w:instrText>
          </w:r>
          <w:r w:rsidR="00FE6DC0" w:rsidRPr="00FE6DC0">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[3]</w:t>
          </w:r>
          <w:r w:rsidR="00FE6DC0" w:rsidRPr="00FE6DC0">
            <w:rPr>
              <w:rFonts w:ascii="Arial" w:hAnsi="Arial"/>
              <w:sz w:val="28"/>
              <w:szCs w:val="28"/>
              <w:lang w:val="en-GB"/>
            </w:rPr>
            <w:fldChar w:fldCharType="end"/>
          </w:r>
        </w:sdtContent>
      </w:sdt>
      <w:r w:rsidR="00FE6DC0" w:rsidRPr="00FE6DC0">
        <w:rPr>
          <w:rFonts w:ascii="Arial" w:hAnsi="Arial"/>
          <w:sz w:val="28"/>
          <w:szCs w:val="28"/>
          <w:lang w:val="en-GB"/>
        </w:rPr>
        <w:t>.</w:t>
      </w:r>
      <w:r w:rsidR="00C16785">
        <w:rPr>
          <w:rFonts w:ascii="Arial" w:hAnsi="Arial"/>
          <w:sz w:val="28"/>
          <w:szCs w:val="28"/>
          <w:lang w:val="en-GB"/>
        </w:rPr>
        <w:t xml:space="preserve"> </w:t>
      </w:r>
    </w:p>
    <w:p w14:paraId="12E75B8F" w14:textId="4BC1E1CC" w:rsidR="00AC5BBC" w:rsidRPr="00FE6DC0" w:rsidRDefault="00FE6DC0" w:rsidP="00FE6DC0">
      <w:pPr>
        <w:spacing w:after="0"/>
        <w:ind w:firstLine="708"/>
        <w:jc w:val="both"/>
        <w:rPr>
          <w:rFonts w:ascii="Arial" w:hAnsi="Arial"/>
          <w:sz w:val="28"/>
          <w:szCs w:val="28"/>
          <w:lang w:val="en-GB"/>
        </w:rPr>
      </w:pPr>
      <w:r w:rsidRPr="00FE6DC0">
        <w:rPr>
          <w:rFonts w:ascii="Arial" w:hAnsi="Arial"/>
          <w:sz w:val="28"/>
          <w:szCs w:val="28"/>
          <w:lang w:val="en-GB"/>
        </w:rPr>
        <w:t xml:space="preserve">  </w:t>
      </w:r>
      <w:r w:rsidR="000D59B9" w:rsidRPr="00FE6DC0">
        <w:rPr>
          <w:rFonts w:ascii="Arial" w:hAnsi="Arial"/>
          <w:sz w:val="28"/>
          <w:szCs w:val="28"/>
          <w:lang w:val="en-GB"/>
        </w:rPr>
        <w:t xml:space="preserve"> </w:t>
      </w:r>
      <w:r w:rsidR="00083F7B" w:rsidRPr="00FE6DC0">
        <w:rPr>
          <w:rFonts w:ascii="Arial" w:hAnsi="Arial"/>
          <w:sz w:val="28"/>
          <w:szCs w:val="28"/>
          <w:lang w:val="en-GB"/>
        </w:rPr>
        <w:t xml:space="preserve">   </w:t>
      </w:r>
    </w:p>
    <w:p w14:paraId="48CCF20E" w14:textId="44C7715D" w:rsidR="00652784" w:rsidRPr="00FE6DC0" w:rsidRDefault="00652784" w:rsidP="00652784">
      <w:pPr>
        <w:spacing w:after="0"/>
        <w:jc w:val="both"/>
        <w:rPr>
          <w:rFonts w:ascii="Arial" w:hAnsi="Arial"/>
          <w:sz w:val="28"/>
          <w:szCs w:val="28"/>
          <w:lang w:val="en-GB"/>
        </w:rPr>
      </w:pPr>
      <w:r w:rsidRPr="00FE6DC0">
        <w:rPr>
          <w:noProof/>
        </w:rPr>
        <w:drawing>
          <wp:inline distT="0" distB="0" distL="0" distR="0" wp14:anchorId="3254CE88" wp14:editId="0E00C2CA">
            <wp:extent cx="4398191" cy="2007870"/>
            <wp:effectExtent l="19050" t="19050" r="21590" b="11430"/>
            <wp:docPr id="3344750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75049" name="Picture 1" descr="A screenshot of a computer&#10;&#10;Description automatically generated"/>
                    <pic:cNvPicPr/>
                  </pic:nvPicPr>
                  <pic:blipFill rotWithShape="1">
                    <a:blip r:embed="rId13"/>
                    <a:srcRect l="25217" t="38578" r="30168" b="25215"/>
                    <a:stretch/>
                  </pic:blipFill>
                  <pic:spPr bwMode="auto">
                    <a:xfrm>
                      <a:off x="0" y="0"/>
                      <a:ext cx="4403877" cy="201046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0FE4689" w14:textId="5A09399F" w:rsidR="00FE6DC0" w:rsidRPr="00FE6DC0" w:rsidRDefault="00FE6DC0" w:rsidP="00652784">
      <w:pPr>
        <w:spacing w:after="0"/>
        <w:jc w:val="both"/>
        <w:rPr>
          <w:rFonts w:ascii="Arial" w:hAnsi="Arial"/>
          <w:lang w:val="en-GB"/>
        </w:rPr>
      </w:pPr>
      <w:r w:rsidRPr="00FE6DC0">
        <w:rPr>
          <w:rFonts w:ascii="Arial" w:hAnsi="Arial"/>
          <w:lang w:val="en-GB"/>
        </w:rPr>
        <w:t>Source:</w:t>
      </w:r>
      <w:r w:rsidRPr="00FE6DC0">
        <w:rPr>
          <w:sz w:val="18"/>
          <w:szCs w:val="18"/>
        </w:rPr>
        <w:t xml:space="preserve"> </w:t>
      </w:r>
      <w:hyperlink r:id="rId14" w:history="1">
        <w:r w:rsidRPr="00FE6DC0">
          <w:rPr>
            <w:rStyle w:val="Hyperlink"/>
            <w:rFonts w:ascii="Arial" w:hAnsi="Arial"/>
            <w:color w:val="auto"/>
            <w:lang w:val="en-GB"/>
          </w:rPr>
          <w:t>https://docs.vmware.com/en/VMware-vSphere/7.0/com.vmware.vsphere.resmgmt.doc/GUID-6E85F6DE-7365-4C28-B902-725D3C76C2E6.html</w:t>
        </w:r>
      </w:hyperlink>
    </w:p>
    <w:p w14:paraId="2494C8CE" w14:textId="77777777" w:rsidR="00FE6DC0" w:rsidRDefault="00FE6DC0" w:rsidP="00652784">
      <w:pPr>
        <w:spacing w:after="0"/>
        <w:jc w:val="both"/>
        <w:rPr>
          <w:rFonts w:ascii="Arial" w:hAnsi="Arial"/>
          <w:lang w:val="en-GB"/>
        </w:rPr>
      </w:pPr>
    </w:p>
    <w:p w14:paraId="4AD55F1A" w14:textId="3DA649F9" w:rsidR="00C16785" w:rsidRDefault="003448A6" w:rsidP="003448A6">
      <w:pPr>
        <w:spacing w:after="0"/>
        <w:ind w:firstLine="708"/>
        <w:jc w:val="both"/>
        <w:rPr>
          <w:rFonts w:ascii="Arial" w:hAnsi="Arial"/>
          <w:sz w:val="28"/>
          <w:szCs w:val="28"/>
          <w:lang w:val="en-GB"/>
        </w:rPr>
      </w:pPr>
      <w:r>
        <w:rPr>
          <w:rFonts w:ascii="Arial" w:hAnsi="Arial"/>
          <w:lang w:val="en-GB"/>
        </w:rPr>
        <w:tab/>
      </w:r>
      <w:r>
        <w:rPr>
          <w:rFonts w:ascii="Arial" w:hAnsi="Arial"/>
          <w:sz w:val="28"/>
          <w:szCs w:val="28"/>
          <w:lang w:val="en-GB"/>
        </w:rPr>
        <w:t xml:space="preserve">VMs may not use the entire </w:t>
      </w:r>
      <w:r w:rsidR="00B50C33">
        <w:rPr>
          <w:rFonts w:ascii="Arial" w:hAnsi="Arial"/>
          <w:sz w:val="28"/>
          <w:szCs w:val="28"/>
          <w:lang w:val="en-GB"/>
        </w:rPr>
        <w:t xml:space="preserve">dedicated memory all the time, rather what is needed for the OS and applications at the moment and should not exceed their allocated size. </w:t>
      </w:r>
    </w:p>
    <w:p w14:paraId="16537C6B" w14:textId="692D492D" w:rsidR="003448A6" w:rsidRPr="00FE6DC0" w:rsidRDefault="00C16785" w:rsidP="003448A6">
      <w:pPr>
        <w:spacing w:after="0"/>
        <w:ind w:firstLine="708"/>
        <w:jc w:val="both"/>
        <w:rPr>
          <w:rFonts w:ascii="Arial" w:hAnsi="Arial"/>
          <w:sz w:val="28"/>
          <w:szCs w:val="28"/>
          <w:lang w:val="en-GB"/>
        </w:rPr>
      </w:pPr>
      <w:r>
        <w:rPr>
          <w:rFonts w:ascii="Arial" w:hAnsi="Arial"/>
          <w:sz w:val="28"/>
          <w:szCs w:val="28"/>
          <w:lang w:val="en-GB"/>
        </w:rPr>
        <w:t xml:space="preserve">Memory overcommitment may occur when many virtual machines are running on a host and their combined workload exceeds the available hardware resources. </w:t>
      </w:r>
      <w:r w:rsidR="00E009C6">
        <w:rPr>
          <w:rFonts w:ascii="Arial" w:hAnsi="Arial"/>
          <w:sz w:val="28"/>
          <w:szCs w:val="28"/>
          <w:lang w:val="en-GB"/>
        </w:rPr>
        <w:t xml:space="preserve">However, different vendors provide their own proprietary techniques to deal with memory overcommitment. For example, VMWare’s virtualization software </w:t>
      </w:r>
      <w:r w:rsidR="00497372">
        <w:rPr>
          <w:rFonts w:ascii="Arial" w:hAnsi="Arial"/>
          <w:sz w:val="28"/>
          <w:szCs w:val="28"/>
          <w:lang w:val="en-GB"/>
        </w:rPr>
        <w:t>suite</w:t>
      </w:r>
      <w:r w:rsidR="00E009C6">
        <w:rPr>
          <w:rFonts w:ascii="Arial" w:hAnsi="Arial"/>
          <w:sz w:val="28"/>
          <w:szCs w:val="28"/>
          <w:lang w:val="en-GB"/>
        </w:rPr>
        <w:t xml:space="preserve"> provide</w:t>
      </w:r>
      <w:r w:rsidR="00497372">
        <w:rPr>
          <w:rFonts w:ascii="Arial" w:hAnsi="Arial"/>
          <w:sz w:val="28"/>
          <w:szCs w:val="28"/>
          <w:lang w:val="en-GB"/>
        </w:rPr>
        <w:t>s</w:t>
      </w:r>
      <w:r w:rsidR="00E009C6">
        <w:rPr>
          <w:rFonts w:ascii="Arial" w:hAnsi="Arial"/>
          <w:sz w:val="28"/>
          <w:szCs w:val="28"/>
          <w:lang w:val="en-GB"/>
        </w:rPr>
        <w:t xml:space="preserve"> options</w:t>
      </w:r>
      <w:r w:rsidR="00497372">
        <w:rPr>
          <w:rFonts w:ascii="Arial" w:hAnsi="Arial"/>
          <w:sz w:val="28"/>
          <w:szCs w:val="28"/>
          <w:lang w:val="en-GB"/>
        </w:rPr>
        <w:t xml:space="preserve"> for</w:t>
      </w:r>
      <w:r w:rsidR="00E009C6">
        <w:rPr>
          <w:rFonts w:ascii="Arial" w:hAnsi="Arial"/>
          <w:sz w:val="28"/>
          <w:szCs w:val="28"/>
          <w:lang w:val="en-GB"/>
        </w:rPr>
        <w:t xml:space="preserve"> transferring </w:t>
      </w:r>
      <w:r w:rsidR="00497372">
        <w:rPr>
          <w:rFonts w:ascii="Arial" w:hAnsi="Arial"/>
          <w:sz w:val="28"/>
          <w:szCs w:val="28"/>
          <w:lang w:val="en-GB"/>
        </w:rPr>
        <w:t xml:space="preserve">memory from idle virtual machine to another. Another memory optimization technique, proprietary to VMWare is memory sharing. When same operating system is run on multiple virtual machines there will be replication of applications and data. VMware provides its proprietary Transparent File Sharing (TPS) procedure to </w:t>
      </w:r>
      <w:r w:rsidR="007C162F">
        <w:rPr>
          <w:rFonts w:ascii="Arial" w:hAnsi="Arial"/>
          <w:sz w:val="28"/>
          <w:szCs w:val="28"/>
          <w:lang w:val="en-GB"/>
        </w:rPr>
        <w:t>share blocks with memory between VMs. R</w:t>
      </w:r>
      <w:r w:rsidR="00497372">
        <w:rPr>
          <w:rFonts w:ascii="Arial" w:hAnsi="Arial"/>
          <w:sz w:val="28"/>
          <w:szCs w:val="28"/>
          <w:lang w:val="en-GB"/>
        </w:rPr>
        <w:t>edundant copies of memory</w:t>
      </w:r>
      <w:r w:rsidR="007C162F">
        <w:rPr>
          <w:rFonts w:ascii="Arial" w:hAnsi="Arial"/>
          <w:sz w:val="28"/>
          <w:szCs w:val="28"/>
          <w:lang w:val="en-GB"/>
        </w:rPr>
        <w:t xml:space="preserve"> will be eliminated, and it will free up space from the allocated size</w:t>
      </w:r>
      <w:r w:rsidR="00497372">
        <w:rPr>
          <w:rFonts w:ascii="Arial" w:hAnsi="Arial"/>
          <w:sz w:val="28"/>
          <w:szCs w:val="28"/>
          <w:lang w:val="en-GB"/>
        </w:rPr>
        <w:t>.</w:t>
      </w:r>
      <w:r w:rsidR="007C162F">
        <w:rPr>
          <w:rFonts w:ascii="Arial" w:hAnsi="Arial"/>
          <w:sz w:val="28"/>
          <w:szCs w:val="28"/>
          <w:lang w:val="en-GB"/>
        </w:rPr>
        <w:t xml:space="preserve"> This should be factored in when designing the virtual architecture. </w:t>
      </w:r>
      <w:r w:rsidR="00497372">
        <w:rPr>
          <w:rFonts w:ascii="Arial" w:hAnsi="Arial"/>
          <w:sz w:val="28"/>
          <w:szCs w:val="28"/>
          <w:lang w:val="en-GB"/>
        </w:rPr>
        <w:t xml:space="preserve"> </w:t>
      </w:r>
    </w:p>
    <w:p w14:paraId="7A735EC9" w14:textId="1BD8C102" w:rsidR="003448A6" w:rsidRPr="00FE6DC0" w:rsidRDefault="003448A6" w:rsidP="00652784">
      <w:pPr>
        <w:spacing w:after="0"/>
        <w:jc w:val="both"/>
        <w:rPr>
          <w:rFonts w:ascii="Arial" w:hAnsi="Arial"/>
          <w:lang w:val="en-GB"/>
        </w:rPr>
      </w:pPr>
    </w:p>
    <w:p w14:paraId="2A5AF6F0" w14:textId="4425BE82" w:rsidR="00AC5BBC" w:rsidRPr="00EE0155" w:rsidRDefault="00AC5BBC" w:rsidP="00927B08">
      <w:pPr>
        <w:pStyle w:val="ListParagraph"/>
        <w:numPr>
          <w:ilvl w:val="1"/>
          <w:numId w:val="19"/>
        </w:numPr>
        <w:spacing w:after="0"/>
        <w:ind w:left="0" w:firstLine="708"/>
        <w:jc w:val="both"/>
        <w:rPr>
          <w:rFonts w:ascii="Arial" w:hAnsi="Arial"/>
          <w:sz w:val="28"/>
          <w:szCs w:val="28"/>
          <w:lang w:val="en-GB"/>
        </w:rPr>
      </w:pPr>
      <w:r w:rsidRPr="00FE6DC0">
        <w:rPr>
          <w:rFonts w:ascii="Arial" w:hAnsi="Arial"/>
          <w:sz w:val="28"/>
          <w:szCs w:val="28"/>
          <w:lang w:val="en-GB"/>
        </w:rPr>
        <w:t>Virtual Hard Disk</w:t>
      </w:r>
      <w:r w:rsidR="00927B08" w:rsidRPr="00FE6DC0">
        <w:rPr>
          <w:rFonts w:ascii="Arial" w:hAnsi="Arial"/>
          <w:sz w:val="28"/>
          <w:szCs w:val="28"/>
          <w:lang w:val="en-GB"/>
        </w:rPr>
        <w:t xml:space="preserve"> (VHD). </w:t>
      </w:r>
      <w:r w:rsidR="00DB43C9" w:rsidRPr="00FE6DC0">
        <w:rPr>
          <w:rFonts w:ascii="Arial" w:hAnsi="Arial"/>
          <w:sz w:val="28"/>
          <w:szCs w:val="28"/>
          <w:lang w:val="en-GB"/>
        </w:rPr>
        <w:t xml:space="preserve">Virtual machines behave equal to a real machine and as </w:t>
      </w:r>
      <w:r w:rsidR="00DB43C9" w:rsidRPr="00EE0155">
        <w:rPr>
          <w:rFonts w:ascii="Arial" w:hAnsi="Arial"/>
          <w:sz w:val="28"/>
          <w:szCs w:val="28"/>
          <w:lang w:val="en-GB"/>
        </w:rPr>
        <w:t xml:space="preserve">such, expect to have access to their own dedicated storage. Since they do not have their own resources, but ‘borrow’ from their hosts a solution for their storage is needed. </w:t>
      </w:r>
      <w:r w:rsidR="00927B08" w:rsidRPr="00EE0155">
        <w:rPr>
          <w:rFonts w:ascii="Arial" w:hAnsi="Arial"/>
          <w:sz w:val="28"/>
          <w:szCs w:val="28"/>
          <w:lang w:val="en-GB"/>
        </w:rPr>
        <w:t xml:space="preserve">A VHD is a software representation of a disk drive that is installed and accessed on a VM. </w:t>
      </w:r>
      <w:r w:rsidR="00166668" w:rsidRPr="00EE0155">
        <w:rPr>
          <w:rFonts w:ascii="Arial" w:hAnsi="Arial"/>
          <w:sz w:val="28"/>
          <w:szCs w:val="28"/>
          <w:lang w:val="en-GB"/>
        </w:rPr>
        <w:t xml:space="preserve">Essentially, it is image of a hard disk, stored on the server and given to the VM. </w:t>
      </w:r>
      <w:r w:rsidR="00927B08" w:rsidRPr="00EE0155">
        <w:rPr>
          <w:rFonts w:ascii="Arial" w:hAnsi="Arial"/>
          <w:sz w:val="28"/>
          <w:szCs w:val="28"/>
          <w:lang w:val="en-GB"/>
        </w:rPr>
        <w:t xml:space="preserve">it logically is part of the VM but physically is a part of the hosts own storage. It can be configured to provide same </w:t>
      </w:r>
      <w:r w:rsidR="00927B08" w:rsidRPr="00EE0155">
        <w:rPr>
          <w:rFonts w:ascii="Arial" w:hAnsi="Arial"/>
          <w:sz w:val="28"/>
          <w:szCs w:val="28"/>
          <w:lang w:val="en-GB"/>
        </w:rPr>
        <w:lastRenderedPageBreak/>
        <w:t>functionalities as a physical one – partitioning, use of different types of file systems</w:t>
      </w:r>
      <w:sdt>
        <w:sdtPr>
          <w:rPr>
            <w:rFonts w:ascii="Arial" w:hAnsi="Arial"/>
            <w:sz w:val="28"/>
            <w:szCs w:val="28"/>
            <w:lang w:val="en-GB"/>
          </w:rPr>
          <w:id w:val="-977757815"/>
          <w:citation/>
        </w:sdtPr>
        <w:sdtContent>
          <w:r w:rsidR="00B21ED9" w:rsidRPr="00EE0155">
            <w:rPr>
              <w:rFonts w:ascii="Arial" w:hAnsi="Arial"/>
              <w:sz w:val="28"/>
              <w:szCs w:val="28"/>
              <w:lang w:val="en-GB"/>
            </w:rPr>
            <w:fldChar w:fldCharType="begin"/>
          </w:r>
          <w:r w:rsidR="00B21ED9" w:rsidRPr="00EE0155">
            <w:rPr>
              <w:rFonts w:ascii="Arial" w:hAnsi="Arial"/>
              <w:sz w:val="28"/>
              <w:szCs w:val="28"/>
              <w:lang w:val="en-GB"/>
            </w:rPr>
            <w:instrText xml:space="preserve"> CITATION Mar17 \l 2057 </w:instrText>
          </w:r>
          <w:r w:rsidR="00B21ED9" w:rsidRPr="00EE0155">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[4]</w:t>
          </w:r>
          <w:r w:rsidR="00B21ED9" w:rsidRPr="00EE0155">
            <w:rPr>
              <w:rFonts w:ascii="Arial" w:hAnsi="Arial"/>
              <w:sz w:val="28"/>
              <w:szCs w:val="28"/>
              <w:lang w:val="en-GB"/>
            </w:rPr>
            <w:fldChar w:fldCharType="end"/>
          </w:r>
        </w:sdtContent>
      </w:sdt>
      <w:r w:rsidR="00927B08" w:rsidRPr="00EE0155">
        <w:rPr>
          <w:rFonts w:ascii="Arial" w:hAnsi="Arial"/>
          <w:sz w:val="28"/>
          <w:szCs w:val="28"/>
          <w:lang w:val="en-GB"/>
        </w:rPr>
        <w:t xml:space="preserve">. </w:t>
      </w:r>
    </w:p>
    <w:p w14:paraId="0670D831" w14:textId="77777777" w:rsidR="00D85D4C" w:rsidRPr="00EE0155" w:rsidRDefault="00927B08" w:rsidP="00927B08">
      <w:pPr>
        <w:pStyle w:val="ListParagraph"/>
        <w:spacing w:after="0"/>
        <w:ind w:left="0" w:firstLine="709"/>
        <w:jc w:val="both"/>
        <w:rPr>
          <w:rFonts w:ascii="Arial" w:hAnsi="Arial"/>
          <w:sz w:val="28"/>
          <w:szCs w:val="28"/>
          <w:lang w:val="en-GB"/>
        </w:rPr>
      </w:pPr>
      <w:r w:rsidRPr="00EE0155">
        <w:rPr>
          <w:rFonts w:ascii="Arial" w:hAnsi="Arial"/>
          <w:sz w:val="28"/>
          <w:szCs w:val="28"/>
          <w:lang w:val="en-GB"/>
        </w:rPr>
        <w:t xml:space="preserve">Thanks to the virtualization, multiple VHDs can be created on a single physical drive. And VHDs size can </w:t>
      </w:r>
      <w:r w:rsidR="00A42227" w:rsidRPr="00EE0155">
        <w:rPr>
          <w:rFonts w:ascii="Arial" w:hAnsi="Arial"/>
          <w:sz w:val="28"/>
          <w:szCs w:val="28"/>
          <w:lang w:val="en-GB"/>
        </w:rPr>
        <w:t>be either fixed or flexible – expanding and shrinking, based on the current requirements.</w:t>
      </w:r>
      <w:r w:rsidR="00D85D4C" w:rsidRPr="00EE0155">
        <w:rPr>
          <w:rFonts w:ascii="Arial" w:hAnsi="Arial"/>
          <w:sz w:val="28"/>
          <w:szCs w:val="28"/>
          <w:lang w:val="en-GB"/>
        </w:rPr>
        <w:t xml:space="preserve"> </w:t>
      </w:r>
    </w:p>
    <w:p w14:paraId="0F7EF013" w14:textId="77777777" w:rsidR="00133993" w:rsidRDefault="00D85D4C" w:rsidP="00927B08">
      <w:pPr>
        <w:pStyle w:val="ListParagraph"/>
        <w:spacing w:after="0"/>
        <w:ind w:left="0" w:firstLine="709"/>
        <w:jc w:val="both"/>
        <w:rPr>
          <w:rFonts w:ascii="Arial" w:hAnsi="Arial"/>
          <w:sz w:val="28"/>
          <w:szCs w:val="28"/>
          <w:lang w:val="en-GB"/>
        </w:rPr>
      </w:pPr>
      <w:r w:rsidRPr="00EE0155">
        <w:rPr>
          <w:rFonts w:ascii="Arial" w:hAnsi="Arial"/>
          <w:sz w:val="28"/>
          <w:szCs w:val="28"/>
          <w:lang w:val="en-GB"/>
        </w:rPr>
        <w:t>Shared storage is widely used in virtualized environment.</w:t>
      </w:r>
      <w:r w:rsidR="00133993">
        <w:rPr>
          <w:rFonts w:ascii="Arial" w:hAnsi="Arial"/>
          <w:sz w:val="28"/>
          <w:szCs w:val="28"/>
          <w:lang w:val="bg-BG"/>
        </w:rPr>
        <w:t xml:space="preserve"> </w:t>
      </w:r>
      <w:r w:rsidR="00133993">
        <w:rPr>
          <w:rFonts w:ascii="Arial" w:hAnsi="Arial"/>
          <w:sz w:val="28"/>
          <w:szCs w:val="28"/>
          <w:lang w:val="en-GB"/>
        </w:rPr>
        <w:t xml:space="preserve">Logically, it works as somewhat Network Attached Storage (NAS), allowing for data to be accessed and shared between physical and virtual machines. This reduces storage complexity and allows for greater data availability. </w:t>
      </w:r>
    </w:p>
    <w:p w14:paraId="0FC9525D" w14:textId="67622EBB" w:rsidR="00927B08" w:rsidRPr="00EE0155" w:rsidRDefault="00B21ED9" w:rsidP="00927B08">
      <w:pPr>
        <w:pStyle w:val="ListParagraph"/>
        <w:spacing w:after="0"/>
        <w:ind w:left="0" w:firstLine="709"/>
        <w:jc w:val="both"/>
        <w:rPr>
          <w:rFonts w:ascii="Arial" w:hAnsi="Arial"/>
          <w:sz w:val="28"/>
          <w:szCs w:val="28"/>
          <w:lang w:val="en-GB"/>
        </w:rPr>
      </w:pPr>
      <w:r w:rsidRPr="00EE0155">
        <w:rPr>
          <w:rFonts w:ascii="Arial" w:hAnsi="Arial"/>
          <w:sz w:val="28"/>
          <w:szCs w:val="28"/>
          <w:lang w:val="en-GB"/>
        </w:rPr>
        <w:t xml:space="preserve">VMs are stored </w:t>
      </w:r>
      <w:r w:rsidR="00133993">
        <w:rPr>
          <w:rFonts w:ascii="Arial" w:hAnsi="Arial"/>
          <w:sz w:val="28"/>
          <w:szCs w:val="28"/>
          <w:lang w:val="en-GB"/>
        </w:rPr>
        <w:t xml:space="preserve">on the physical server </w:t>
      </w:r>
      <w:r w:rsidRPr="00EE0155">
        <w:rPr>
          <w:rFonts w:ascii="Arial" w:hAnsi="Arial"/>
          <w:sz w:val="28"/>
          <w:szCs w:val="28"/>
          <w:lang w:val="en-GB"/>
        </w:rPr>
        <w:t>as a set of files</w:t>
      </w:r>
      <w:r w:rsidR="00133993">
        <w:rPr>
          <w:rFonts w:ascii="Arial" w:hAnsi="Arial"/>
          <w:sz w:val="28"/>
          <w:szCs w:val="28"/>
          <w:lang w:val="en-GB"/>
        </w:rPr>
        <w:t xml:space="preserve"> (disk images, OS iso files, snapshots, etc.), </w:t>
      </w:r>
      <w:r w:rsidRPr="00EE0155">
        <w:rPr>
          <w:rFonts w:ascii="Arial" w:hAnsi="Arial"/>
          <w:sz w:val="28"/>
          <w:szCs w:val="28"/>
          <w:lang w:val="en-GB"/>
        </w:rPr>
        <w:t>and can be accessed to anyone connected to the shared storage. In this way, VMs can be easily cloned and/or moved from a server to another, in a case of, for example, planned or unplanned server downtime</w:t>
      </w:r>
      <w:sdt>
        <w:sdtPr>
          <w:rPr>
            <w:rFonts w:ascii="Arial" w:hAnsi="Arial"/>
            <w:sz w:val="28"/>
            <w:szCs w:val="28"/>
            <w:lang w:val="en-GB"/>
          </w:rPr>
          <w:id w:val="-1016535674"/>
          <w:citation/>
        </w:sdtPr>
        <w:sdtContent>
          <w:r w:rsidRPr="00EE0155">
            <w:rPr>
              <w:rFonts w:ascii="Arial" w:hAnsi="Arial"/>
              <w:sz w:val="28"/>
              <w:szCs w:val="28"/>
              <w:lang w:val="en-GB"/>
            </w:rPr>
            <w:fldChar w:fldCharType="begin"/>
          </w:r>
          <w:r w:rsidRPr="00EE0155">
            <w:rPr>
              <w:rFonts w:ascii="Arial" w:hAnsi="Arial"/>
              <w:sz w:val="28"/>
              <w:szCs w:val="28"/>
              <w:lang w:val="en-GB"/>
            </w:rPr>
            <w:instrText xml:space="preserve"> CITATION Pac23 \l 2057 </w:instrText>
          </w:r>
          <w:r w:rsidRPr="00EE0155">
            <w:rPr>
              <w:rFonts w:ascii="Arial" w:hAnsi="Arial"/>
              <w:sz w:val="28"/>
              <w:szCs w:val="28"/>
              <w:lang w:val="en-GB"/>
            </w:rPr>
            <w:fldChar w:fldCharType="separate"/>
          </w:r>
          <w:r w:rsidR="00DB4694">
            <w:rPr>
              <w:rFonts w:ascii="Arial" w:hAnsi="Arial"/>
              <w:noProof/>
              <w:sz w:val="28"/>
              <w:szCs w:val="28"/>
              <w:lang w:val="en-GB"/>
            </w:rPr>
            <w:t xml:space="preserve"> </w:t>
          </w:r>
          <w:r w:rsidR="00DB4694" w:rsidRPr="00DB4694">
            <w:rPr>
              <w:rFonts w:ascii="Arial" w:hAnsi="Arial"/>
              <w:noProof/>
              <w:sz w:val="28"/>
              <w:szCs w:val="28"/>
              <w:lang w:val="en-GB"/>
            </w:rPr>
            <w:t>[1]</w:t>
          </w:r>
          <w:r w:rsidRPr="00EE0155">
            <w:rPr>
              <w:rFonts w:ascii="Arial" w:hAnsi="Arial"/>
              <w:sz w:val="28"/>
              <w:szCs w:val="28"/>
              <w:lang w:val="en-GB"/>
            </w:rPr>
            <w:fldChar w:fldCharType="end"/>
          </w:r>
        </w:sdtContent>
      </w:sdt>
      <w:r w:rsidRPr="00EE0155">
        <w:rPr>
          <w:rFonts w:ascii="Arial" w:hAnsi="Arial"/>
          <w:sz w:val="28"/>
          <w:szCs w:val="28"/>
          <w:lang w:val="en-GB"/>
        </w:rPr>
        <w:t xml:space="preserve">.  </w:t>
      </w:r>
    </w:p>
    <w:p w14:paraId="318869B2" w14:textId="790066DE" w:rsidR="00AC5BBC" w:rsidRPr="00C702E7" w:rsidRDefault="00AC5BBC" w:rsidP="00AC5BBC">
      <w:pPr>
        <w:pStyle w:val="ListParagraph"/>
        <w:numPr>
          <w:ilvl w:val="1"/>
          <w:numId w:val="19"/>
        </w:numPr>
        <w:spacing w:after="0"/>
        <w:jc w:val="both"/>
        <w:rPr>
          <w:rFonts w:ascii="Arial" w:hAnsi="Arial"/>
          <w:color w:val="000000" w:themeColor="text1"/>
          <w:sz w:val="28"/>
          <w:szCs w:val="28"/>
          <w:lang w:val="en-GB"/>
        </w:rPr>
      </w:pPr>
      <w:r w:rsidRPr="00C702E7">
        <w:rPr>
          <w:rFonts w:ascii="Arial" w:hAnsi="Arial"/>
          <w:color w:val="000000" w:themeColor="text1"/>
          <w:sz w:val="28"/>
          <w:szCs w:val="28"/>
          <w:lang w:val="en-GB"/>
        </w:rPr>
        <w:t xml:space="preserve">Virtual </w:t>
      </w:r>
      <w:r w:rsidR="00FE6DC0" w:rsidRPr="00C702E7">
        <w:rPr>
          <w:rFonts w:ascii="Arial" w:hAnsi="Arial"/>
          <w:color w:val="000000" w:themeColor="text1"/>
          <w:sz w:val="28"/>
          <w:szCs w:val="28"/>
          <w:lang w:val="en-GB"/>
        </w:rPr>
        <w:t xml:space="preserve">network. </w:t>
      </w:r>
    </w:p>
    <w:p w14:paraId="444FC83A" w14:textId="2C933657" w:rsidR="008E0384" w:rsidRPr="00C702E7" w:rsidRDefault="00787A64" w:rsidP="00724D39">
      <w:pPr>
        <w:spacing w:after="0"/>
        <w:ind w:firstLine="708"/>
        <w:jc w:val="both"/>
        <w:rPr>
          <w:rFonts w:ascii="Arial" w:hAnsi="Arial"/>
          <w:color w:val="000000" w:themeColor="text1"/>
          <w:sz w:val="28"/>
          <w:szCs w:val="28"/>
          <w:lang w:val="en-GB"/>
        </w:rPr>
      </w:pPr>
      <w:r w:rsidRPr="00C702E7">
        <w:rPr>
          <w:rFonts w:ascii="Arial" w:hAnsi="Arial"/>
          <w:color w:val="000000" w:themeColor="text1"/>
          <w:sz w:val="28"/>
          <w:szCs w:val="28"/>
          <w:lang w:val="en-GB"/>
        </w:rPr>
        <w:t xml:space="preserve">Physical machines are connected in a network using physical cables and devices – switches and routers. Virtualization separates software from hardware aspects of the network. All relevant physical components are replaced with their software representation. They </w:t>
      </w:r>
      <w:r w:rsidR="00724D39" w:rsidRPr="00C702E7">
        <w:rPr>
          <w:rFonts w:ascii="Arial" w:hAnsi="Arial"/>
          <w:color w:val="000000" w:themeColor="text1"/>
          <w:sz w:val="28"/>
          <w:szCs w:val="28"/>
          <w:lang w:val="en-GB"/>
        </w:rPr>
        <w:t xml:space="preserve">behave same as physical devices because they follow same protocols and procedures. </w:t>
      </w:r>
      <w:r w:rsidR="008E0384" w:rsidRPr="00C702E7">
        <w:rPr>
          <w:rFonts w:ascii="Arial" w:hAnsi="Arial"/>
          <w:color w:val="000000" w:themeColor="text1"/>
          <w:sz w:val="28"/>
          <w:szCs w:val="28"/>
          <w:lang w:val="en-GB"/>
        </w:rPr>
        <w:t xml:space="preserve">This allows for greater flexibility, ease of management and not least reducing of hardware </w:t>
      </w:r>
      <w:r w:rsidR="00216904" w:rsidRPr="00C702E7">
        <w:rPr>
          <w:rFonts w:ascii="Arial" w:hAnsi="Arial"/>
          <w:color w:val="000000" w:themeColor="text1"/>
          <w:sz w:val="28"/>
          <w:szCs w:val="28"/>
          <w:lang w:val="en-GB"/>
        </w:rPr>
        <w:t>when implementing virtualized network topologies</w:t>
      </w:r>
      <w:sdt>
        <w:sdtPr>
          <w:rPr>
            <w:rFonts w:ascii="Arial" w:hAnsi="Arial"/>
            <w:color w:val="000000" w:themeColor="text1"/>
            <w:sz w:val="28"/>
            <w:szCs w:val="28"/>
            <w:lang w:val="en-GB"/>
          </w:rPr>
          <w:id w:val="-462416464"/>
          <w:citation/>
        </w:sdtPr>
        <w:sdtContent>
          <w:r w:rsidR="00724D39" w:rsidRPr="00C702E7">
            <w:rPr>
              <w:rFonts w:ascii="Arial" w:hAnsi="Arial"/>
              <w:color w:val="000000" w:themeColor="text1"/>
              <w:sz w:val="28"/>
              <w:szCs w:val="28"/>
              <w:lang w:val="en-GB"/>
            </w:rPr>
            <w:fldChar w:fldCharType="begin"/>
          </w:r>
          <w:r w:rsidR="00724D39" w:rsidRPr="00C702E7">
            <w:rPr>
              <w:rFonts w:ascii="Arial" w:hAnsi="Arial"/>
              <w:color w:val="000000" w:themeColor="text1"/>
              <w:sz w:val="28"/>
              <w:szCs w:val="28"/>
              <w:lang w:val="en-GB"/>
            </w:rPr>
            <w:instrText xml:space="preserve"> CITATION VMW231 \l 2057 </w:instrText>
          </w:r>
          <w:r w:rsidR="00724D39" w:rsidRPr="00C702E7">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[5]</w:t>
          </w:r>
          <w:r w:rsidR="00724D39" w:rsidRPr="00C702E7">
            <w:rPr>
              <w:rFonts w:ascii="Arial" w:hAnsi="Arial"/>
              <w:color w:val="000000" w:themeColor="text1"/>
              <w:sz w:val="28"/>
              <w:szCs w:val="28"/>
              <w:lang w:val="en-GB"/>
            </w:rPr>
            <w:fldChar w:fldCharType="end"/>
          </w:r>
        </w:sdtContent>
      </w:sdt>
      <w:r w:rsidR="00216904" w:rsidRPr="00C702E7">
        <w:rPr>
          <w:rFonts w:ascii="Arial" w:hAnsi="Arial"/>
          <w:color w:val="000000" w:themeColor="text1"/>
          <w:sz w:val="28"/>
          <w:szCs w:val="28"/>
          <w:lang w:val="en-GB"/>
        </w:rPr>
        <w:t xml:space="preserve">. </w:t>
      </w:r>
    </w:p>
    <w:p w14:paraId="3F699B5B" w14:textId="41DB10EE" w:rsidR="00216904" w:rsidRDefault="00724D39" w:rsidP="008E0384">
      <w:pPr>
        <w:spacing w:after="0"/>
        <w:ind w:firstLine="708"/>
        <w:jc w:val="both"/>
        <w:rPr>
          <w:rFonts w:ascii="Arial" w:hAnsi="Arial"/>
          <w:color w:val="000000" w:themeColor="text1"/>
          <w:sz w:val="28"/>
          <w:szCs w:val="28"/>
          <w:lang w:val="en-GB"/>
        </w:rPr>
      </w:pPr>
      <w:r w:rsidRPr="00C702E7">
        <w:rPr>
          <w:rFonts w:ascii="Arial" w:hAnsi="Arial"/>
          <w:color w:val="000000" w:themeColor="text1"/>
          <w:sz w:val="28"/>
          <w:szCs w:val="28"/>
          <w:lang w:val="en-GB"/>
        </w:rPr>
        <w:t xml:space="preserve">When VM is created, it is configured with own </w:t>
      </w:r>
      <w:r w:rsidR="00E37439">
        <w:rPr>
          <w:rFonts w:ascii="Arial" w:hAnsi="Arial"/>
          <w:color w:val="000000" w:themeColor="text1"/>
          <w:sz w:val="28"/>
          <w:szCs w:val="28"/>
          <w:lang w:val="en-GB"/>
        </w:rPr>
        <w:t>virtual</w:t>
      </w:r>
      <w:r w:rsidRPr="00C702E7">
        <w:rPr>
          <w:rFonts w:ascii="Arial" w:hAnsi="Arial"/>
          <w:color w:val="000000" w:themeColor="text1"/>
          <w:sz w:val="28"/>
          <w:szCs w:val="28"/>
          <w:lang w:val="en-GB"/>
        </w:rPr>
        <w:t xml:space="preserve"> </w:t>
      </w:r>
      <w:r w:rsidR="00E37439">
        <w:rPr>
          <w:rFonts w:ascii="Arial" w:hAnsi="Arial"/>
          <w:color w:val="000000" w:themeColor="text1"/>
          <w:sz w:val="28"/>
          <w:szCs w:val="28"/>
          <w:lang w:val="en-GB"/>
        </w:rPr>
        <w:t>network adapter</w:t>
      </w:r>
      <w:r w:rsidRPr="00C702E7">
        <w:rPr>
          <w:rFonts w:ascii="Arial" w:hAnsi="Arial"/>
          <w:color w:val="000000" w:themeColor="text1"/>
          <w:sz w:val="28"/>
          <w:szCs w:val="28"/>
          <w:lang w:val="en-GB"/>
        </w:rPr>
        <w:t>.</w:t>
      </w:r>
      <w:r w:rsidR="00E37439">
        <w:rPr>
          <w:rFonts w:ascii="Arial" w:hAnsi="Arial"/>
          <w:color w:val="000000" w:themeColor="text1"/>
          <w:sz w:val="28"/>
          <w:szCs w:val="28"/>
          <w:lang w:val="en-GB"/>
        </w:rPr>
        <w:t xml:space="preserve"> It is a software application part of the VM set of files. It provides functionalities of a Network Interface Card including </w:t>
      </w:r>
      <w:r w:rsidR="00E37439" w:rsidRPr="00C702E7">
        <w:rPr>
          <w:rFonts w:ascii="Arial" w:hAnsi="Arial"/>
          <w:color w:val="000000" w:themeColor="text1"/>
          <w:sz w:val="28"/>
          <w:szCs w:val="28"/>
          <w:lang w:val="en-GB"/>
        </w:rPr>
        <w:t xml:space="preserve">own </w:t>
      </w:r>
      <w:r w:rsidR="00E37439">
        <w:rPr>
          <w:rFonts w:ascii="Arial" w:hAnsi="Arial"/>
          <w:color w:val="000000" w:themeColor="text1"/>
          <w:sz w:val="28"/>
          <w:szCs w:val="28"/>
          <w:lang w:val="en-GB"/>
        </w:rPr>
        <w:t xml:space="preserve">and unique </w:t>
      </w:r>
      <w:r w:rsidR="00E37439" w:rsidRPr="00C702E7">
        <w:rPr>
          <w:rFonts w:ascii="Arial" w:hAnsi="Arial"/>
          <w:color w:val="000000" w:themeColor="text1"/>
          <w:sz w:val="28"/>
          <w:szCs w:val="28"/>
          <w:lang w:val="en-GB"/>
        </w:rPr>
        <w:t>MAC address</w:t>
      </w:r>
      <w:r w:rsidR="00E37439">
        <w:rPr>
          <w:rFonts w:ascii="Arial" w:hAnsi="Arial"/>
          <w:color w:val="000000" w:themeColor="text1"/>
          <w:sz w:val="28"/>
          <w:szCs w:val="28"/>
          <w:lang w:val="en-GB"/>
        </w:rPr>
        <w:t>.</w:t>
      </w:r>
      <w:r w:rsidR="00E37439" w:rsidRPr="00C702E7">
        <w:rPr>
          <w:rFonts w:ascii="Arial" w:hAnsi="Arial"/>
          <w:color w:val="000000" w:themeColor="text1"/>
          <w:sz w:val="28"/>
          <w:szCs w:val="28"/>
          <w:lang w:val="en-GB"/>
        </w:rPr>
        <w:t xml:space="preserve"> </w:t>
      </w:r>
      <w:r w:rsidRPr="00C702E7">
        <w:rPr>
          <w:rFonts w:ascii="Arial" w:hAnsi="Arial"/>
          <w:color w:val="000000" w:themeColor="text1"/>
          <w:sz w:val="28"/>
          <w:szCs w:val="28"/>
          <w:lang w:val="en-GB"/>
        </w:rPr>
        <w:t>It serve</w:t>
      </w:r>
      <w:r w:rsidR="00E37439">
        <w:rPr>
          <w:rFonts w:ascii="Arial" w:hAnsi="Arial"/>
          <w:color w:val="000000" w:themeColor="text1"/>
          <w:sz w:val="28"/>
          <w:szCs w:val="28"/>
          <w:lang w:val="en-GB"/>
        </w:rPr>
        <w:t>s</w:t>
      </w:r>
      <w:r w:rsidRPr="00C702E7">
        <w:rPr>
          <w:rFonts w:ascii="Arial" w:hAnsi="Arial"/>
          <w:color w:val="000000" w:themeColor="text1"/>
          <w:sz w:val="28"/>
          <w:szCs w:val="28"/>
          <w:lang w:val="en-GB"/>
        </w:rPr>
        <w:t xml:space="preserve"> as its Ethernet adapter to connect to a network. VMs can be configured with different number of </w:t>
      </w:r>
      <w:r w:rsidR="00E37439">
        <w:rPr>
          <w:rFonts w:ascii="Arial" w:hAnsi="Arial"/>
          <w:color w:val="000000" w:themeColor="text1"/>
          <w:sz w:val="28"/>
          <w:szCs w:val="28"/>
          <w:lang w:val="en-GB"/>
        </w:rPr>
        <w:t>network adapters</w:t>
      </w:r>
      <w:r w:rsidRPr="00C702E7">
        <w:rPr>
          <w:rFonts w:ascii="Arial" w:hAnsi="Arial"/>
          <w:color w:val="000000" w:themeColor="text1"/>
          <w:sz w:val="28"/>
          <w:szCs w:val="28"/>
          <w:lang w:val="en-GB"/>
        </w:rPr>
        <w:t xml:space="preserve">, depending on their size and vendor-specific requirements. Each </w:t>
      </w:r>
      <w:r w:rsidR="00E37439">
        <w:rPr>
          <w:rFonts w:ascii="Arial" w:hAnsi="Arial"/>
          <w:color w:val="000000" w:themeColor="text1"/>
          <w:sz w:val="28"/>
          <w:szCs w:val="28"/>
          <w:lang w:val="en-GB"/>
        </w:rPr>
        <w:t>adapter</w:t>
      </w:r>
      <w:r w:rsidRPr="00C702E7">
        <w:rPr>
          <w:rFonts w:ascii="Arial" w:hAnsi="Arial"/>
          <w:color w:val="000000" w:themeColor="text1"/>
          <w:sz w:val="28"/>
          <w:szCs w:val="28"/>
          <w:lang w:val="en-GB"/>
        </w:rPr>
        <w:t xml:space="preserve"> serves to connect to a different network</w:t>
      </w:r>
      <w:r w:rsidR="00E37439">
        <w:rPr>
          <w:rFonts w:ascii="Arial" w:hAnsi="Arial"/>
          <w:color w:val="000000" w:themeColor="text1"/>
          <w:sz w:val="28"/>
          <w:szCs w:val="28"/>
          <w:lang w:val="en-GB"/>
        </w:rPr>
        <w:t xml:space="preserve"> with unique MAC address – </w:t>
      </w:r>
      <w:r w:rsidRPr="00C702E7">
        <w:rPr>
          <w:rFonts w:ascii="Arial" w:hAnsi="Arial"/>
          <w:color w:val="000000" w:themeColor="text1"/>
          <w:sz w:val="28"/>
          <w:szCs w:val="28"/>
          <w:lang w:val="en-GB"/>
        </w:rPr>
        <w:t xml:space="preserve">same as a physical one. </w:t>
      </w:r>
    </w:p>
    <w:p w14:paraId="61987A10" w14:textId="4AA2AC1C" w:rsidR="00E84DA2" w:rsidRPr="00C702E7" w:rsidRDefault="00E84DA2" w:rsidP="008E0384">
      <w:pPr>
        <w:spacing w:after="0"/>
        <w:ind w:firstLine="708"/>
        <w:jc w:val="both"/>
        <w:rPr>
          <w:rFonts w:ascii="Arial" w:hAnsi="Arial"/>
          <w:color w:val="000000" w:themeColor="text1"/>
          <w:sz w:val="28"/>
          <w:szCs w:val="28"/>
          <w:lang w:val="en-GB"/>
        </w:rPr>
      </w:pPr>
      <w:r>
        <w:rPr>
          <w:rFonts w:ascii="Arial" w:hAnsi="Arial"/>
          <w:color w:val="000000" w:themeColor="text1"/>
          <w:sz w:val="28"/>
          <w:szCs w:val="28"/>
          <w:lang w:val="en-GB"/>
        </w:rPr>
        <w:t xml:space="preserve">When VMs are configured on a same host, they create virtual network and can communicate using their own NICs and their assigned private IP addresses. </w:t>
      </w:r>
      <w:r w:rsidR="004B50B3">
        <w:rPr>
          <w:rFonts w:ascii="Arial" w:hAnsi="Arial"/>
          <w:color w:val="000000" w:themeColor="text1"/>
          <w:sz w:val="28"/>
          <w:szCs w:val="28"/>
          <w:lang w:val="en-GB"/>
        </w:rPr>
        <w:t xml:space="preserve">to connect </w:t>
      </w:r>
      <w:r w:rsidR="00F87577">
        <w:rPr>
          <w:rFonts w:ascii="Arial" w:hAnsi="Arial"/>
          <w:color w:val="000000" w:themeColor="text1"/>
          <w:sz w:val="28"/>
          <w:szCs w:val="28"/>
          <w:lang w:val="en-GB"/>
        </w:rPr>
        <w:t>t</w:t>
      </w:r>
      <w:r w:rsidR="004B50B3">
        <w:rPr>
          <w:rFonts w:ascii="Arial" w:hAnsi="Arial"/>
          <w:color w:val="000000" w:themeColor="text1"/>
          <w:sz w:val="28"/>
          <w:szCs w:val="28"/>
          <w:lang w:val="en-GB"/>
        </w:rPr>
        <w:t>o internet or other network they need to communicate through a</w:t>
      </w:r>
      <w:r w:rsidR="00F87577">
        <w:rPr>
          <w:rFonts w:ascii="Arial" w:hAnsi="Arial"/>
          <w:color w:val="000000" w:themeColor="text1"/>
          <w:sz w:val="28"/>
          <w:szCs w:val="28"/>
          <w:lang w:val="en-GB"/>
        </w:rPr>
        <w:t>n</w:t>
      </w:r>
      <w:r w:rsidR="004B50B3">
        <w:rPr>
          <w:rFonts w:ascii="Arial" w:hAnsi="Arial"/>
          <w:color w:val="000000" w:themeColor="text1"/>
          <w:sz w:val="28"/>
          <w:szCs w:val="28"/>
          <w:lang w:val="en-GB"/>
        </w:rPr>
        <w:t xml:space="preserve"> intermediary device – physical or virtual witches and routers. </w:t>
      </w:r>
    </w:p>
    <w:p w14:paraId="341A8FF8" w14:textId="77777777" w:rsidR="008E0384" w:rsidRPr="008E0384" w:rsidRDefault="008E0384" w:rsidP="008E0384">
      <w:pPr>
        <w:spacing w:after="0"/>
        <w:jc w:val="both"/>
        <w:rPr>
          <w:rFonts w:ascii="Arial" w:hAnsi="Arial"/>
          <w:color w:val="FF0000"/>
          <w:sz w:val="28"/>
          <w:szCs w:val="28"/>
          <w:lang w:val="en-GB"/>
        </w:rPr>
      </w:pPr>
    </w:p>
    <w:p w14:paraId="144B6D23" w14:textId="470C8CC3" w:rsidR="006E43FF" w:rsidRPr="0004242B" w:rsidRDefault="002C313F" w:rsidP="006E43FF">
      <w:pPr>
        <w:pStyle w:val="Heading1"/>
        <w:spacing w:before="0" w:after="0"/>
        <w:jc w:val="both"/>
        <w:rPr>
          <w:color w:val="000000" w:themeColor="text1"/>
        </w:rPr>
      </w:pPr>
      <w:r w:rsidRPr="0004242B">
        <w:rPr>
          <w:color w:val="000000" w:themeColor="text1"/>
        </w:rPr>
        <w:t>Virtual Networks</w:t>
      </w:r>
    </w:p>
    <w:p w14:paraId="2CA69874" w14:textId="3F9D6510" w:rsidR="006E43FF" w:rsidRPr="0004242B" w:rsidRDefault="006E43FF" w:rsidP="006E43FF">
      <w:pPr>
        <w:spacing w:after="0"/>
        <w:ind w:firstLine="709"/>
        <w:jc w:val="both"/>
        <w:rPr>
          <w:rFonts w:ascii="Arial" w:hAnsi="Arial"/>
          <w:color w:val="000000" w:themeColor="text1"/>
          <w:sz w:val="28"/>
          <w:szCs w:val="28"/>
          <w:lang w:val="en-GB"/>
        </w:rPr>
      </w:pPr>
    </w:p>
    <w:p w14:paraId="7D3162B8" w14:textId="23091642" w:rsidR="00FA2DCB" w:rsidRPr="0004242B" w:rsidRDefault="002C313F" w:rsidP="006E43FF">
      <w:pPr>
        <w:spacing w:after="0"/>
        <w:ind w:firstLine="709"/>
        <w:jc w:val="both"/>
        <w:rPr>
          <w:rFonts w:ascii="Arial" w:hAnsi="Arial"/>
          <w:color w:val="000000" w:themeColor="text1"/>
          <w:sz w:val="28"/>
          <w:szCs w:val="28"/>
          <w:lang w:val="en-GB"/>
        </w:rPr>
      </w:pPr>
      <w:r w:rsidRPr="0004242B">
        <w:rPr>
          <w:rFonts w:ascii="Arial" w:hAnsi="Arial"/>
          <w:color w:val="000000" w:themeColor="text1"/>
          <w:sz w:val="28"/>
          <w:szCs w:val="28"/>
          <w:lang w:val="en-GB"/>
        </w:rPr>
        <w:t>Virtual Networks are a way of communication between physical and virtual machines and devices physically and logically located on in different locations. Nods are connected through cables in a physical network. In a Virtual Network, nods are connected by virtualized versions of switches, routers</w:t>
      </w:r>
      <w:r w:rsidR="00F87577" w:rsidRPr="0004242B">
        <w:rPr>
          <w:rFonts w:ascii="Arial" w:hAnsi="Arial"/>
          <w:color w:val="000000" w:themeColor="text1"/>
          <w:sz w:val="28"/>
          <w:szCs w:val="28"/>
          <w:lang w:val="en-GB"/>
        </w:rPr>
        <w:t>,</w:t>
      </w:r>
      <w:r w:rsidRPr="0004242B">
        <w:rPr>
          <w:rFonts w:ascii="Arial" w:hAnsi="Arial"/>
          <w:color w:val="000000" w:themeColor="text1"/>
          <w:sz w:val="28"/>
          <w:szCs w:val="28"/>
          <w:lang w:val="en-GB"/>
        </w:rPr>
        <w:t xml:space="preserve"> and network adapters. </w:t>
      </w:r>
    </w:p>
    <w:p w14:paraId="7092D87D" w14:textId="54526CFF" w:rsidR="00F87577" w:rsidRDefault="00F87577" w:rsidP="006E43FF">
      <w:pPr>
        <w:spacing w:after="0"/>
        <w:ind w:firstLine="709"/>
        <w:jc w:val="both"/>
        <w:rPr>
          <w:rFonts w:ascii="Arial" w:hAnsi="Arial"/>
          <w:color w:val="000000" w:themeColor="text1"/>
          <w:sz w:val="28"/>
          <w:szCs w:val="28"/>
          <w:lang w:val="en-GB"/>
        </w:rPr>
      </w:pPr>
      <w:r w:rsidRPr="0004242B">
        <w:rPr>
          <w:rFonts w:ascii="Arial" w:hAnsi="Arial"/>
          <w:color w:val="000000" w:themeColor="text1"/>
          <w:sz w:val="28"/>
          <w:szCs w:val="28"/>
          <w:lang w:val="en-GB"/>
        </w:rPr>
        <w:lastRenderedPageBreak/>
        <w:t xml:space="preserve">Virtual networks can be configured logically, regardless of the actual physical locations of the underlined hardware. This has multiple advantages. For example, data centres </w:t>
      </w:r>
      <w:r w:rsidR="00D62352" w:rsidRPr="0004242B">
        <w:rPr>
          <w:rFonts w:ascii="Arial" w:hAnsi="Arial"/>
          <w:color w:val="000000" w:themeColor="text1"/>
          <w:sz w:val="28"/>
          <w:szCs w:val="28"/>
          <w:lang w:val="en-GB"/>
        </w:rPr>
        <w:t xml:space="preserve">can be situated in several physical locations and logically grouped </w:t>
      </w:r>
      <w:r w:rsidR="00D16B54" w:rsidRPr="0004242B">
        <w:rPr>
          <w:rFonts w:ascii="Arial" w:hAnsi="Arial"/>
          <w:color w:val="000000" w:themeColor="text1"/>
          <w:sz w:val="28"/>
          <w:szCs w:val="28"/>
          <w:lang w:val="en-GB"/>
        </w:rPr>
        <w:t>together and create more flexible and efficient options for network administration</w:t>
      </w:r>
      <w:r w:rsidR="00D62352" w:rsidRPr="0004242B">
        <w:rPr>
          <w:rFonts w:ascii="Arial" w:hAnsi="Arial"/>
          <w:color w:val="000000" w:themeColor="text1"/>
          <w:sz w:val="28"/>
          <w:szCs w:val="28"/>
          <w:lang w:val="en-GB"/>
        </w:rPr>
        <w:t xml:space="preserve">. </w:t>
      </w:r>
      <w:r w:rsidR="00D16B54" w:rsidRPr="0004242B">
        <w:rPr>
          <w:rFonts w:ascii="Arial" w:hAnsi="Arial"/>
          <w:color w:val="000000" w:themeColor="text1"/>
          <w:sz w:val="28"/>
          <w:szCs w:val="28"/>
          <w:lang w:val="en-GB"/>
        </w:rPr>
        <w:t>For example</w:t>
      </w:r>
      <w:r w:rsidR="00E37439">
        <w:rPr>
          <w:rFonts w:ascii="Arial" w:hAnsi="Arial"/>
          <w:color w:val="000000" w:themeColor="text1"/>
          <w:sz w:val="28"/>
          <w:szCs w:val="28"/>
          <w:lang w:val="en-GB"/>
        </w:rPr>
        <w:t>,</w:t>
      </w:r>
      <w:r w:rsidR="00D16B54" w:rsidRPr="0004242B">
        <w:rPr>
          <w:rFonts w:ascii="Arial" w:hAnsi="Arial"/>
          <w:color w:val="000000" w:themeColor="text1"/>
          <w:sz w:val="28"/>
          <w:szCs w:val="28"/>
          <w:lang w:val="en-GB"/>
        </w:rPr>
        <w:t xml:space="preserve"> network can be expanded if needed, but without the need to buy additional hardware, workload balancing options throughout a greater network infrastructure, thus achieving higher availability and better service and security</w:t>
      </w:r>
      <w:sdt>
        <w:sdtPr>
          <w:rPr>
            <w:rFonts w:ascii="Arial" w:hAnsi="Arial"/>
            <w:color w:val="000000" w:themeColor="text1"/>
            <w:sz w:val="28"/>
            <w:szCs w:val="28"/>
            <w:lang w:val="en-GB"/>
          </w:rPr>
          <w:id w:val="-1052150469"/>
          <w:citation/>
        </w:sdtPr>
        <w:sdtContent>
          <w:r w:rsidR="00D71EE5">
            <w:rPr>
              <w:rFonts w:ascii="Arial" w:hAnsi="Arial"/>
              <w:color w:val="000000" w:themeColor="text1"/>
              <w:sz w:val="28"/>
              <w:szCs w:val="28"/>
              <w:lang w:val="en-GB"/>
            </w:rPr>
            <w:fldChar w:fldCharType="begin"/>
          </w:r>
          <w:r w:rsidR="00D71EE5">
            <w:rPr>
              <w:rFonts w:ascii="Arial" w:hAnsi="Arial"/>
              <w:color w:val="000000" w:themeColor="text1"/>
              <w:sz w:val="28"/>
              <w:szCs w:val="28"/>
              <w:lang w:val="en-GB"/>
            </w:rPr>
            <w:instrText xml:space="preserve"> CITATION VMW231 \l 2057 </w:instrText>
          </w:r>
          <w:r w:rsidR="00D71EE5">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[5]</w:t>
          </w:r>
          <w:r w:rsidR="00D71EE5">
            <w:rPr>
              <w:rFonts w:ascii="Arial" w:hAnsi="Arial"/>
              <w:color w:val="000000" w:themeColor="text1"/>
              <w:sz w:val="28"/>
              <w:szCs w:val="28"/>
              <w:lang w:val="en-GB"/>
            </w:rPr>
            <w:fldChar w:fldCharType="end"/>
          </w:r>
        </w:sdtContent>
      </w:sdt>
      <w:r w:rsidR="00D16B54" w:rsidRPr="0004242B">
        <w:rPr>
          <w:rFonts w:ascii="Arial" w:hAnsi="Arial"/>
          <w:color w:val="000000" w:themeColor="text1"/>
          <w:sz w:val="28"/>
          <w:szCs w:val="28"/>
          <w:lang w:val="en-GB"/>
        </w:rPr>
        <w:t xml:space="preserve">.  </w:t>
      </w:r>
      <w:r w:rsidR="00D62352" w:rsidRPr="0004242B">
        <w:rPr>
          <w:rFonts w:ascii="Arial" w:hAnsi="Arial"/>
          <w:color w:val="000000" w:themeColor="text1"/>
          <w:sz w:val="28"/>
          <w:szCs w:val="28"/>
          <w:lang w:val="en-GB"/>
        </w:rPr>
        <w:t xml:space="preserve"> </w:t>
      </w:r>
    </w:p>
    <w:p w14:paraId="1670E77C" w14:textId="77777777" w:rsidR="00140F86" w:rsidRDefault="00E37439" w:rsidP="006E43FF">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 xml:space="preserve">Virtual networks operate on layers 2 and 3 of the OSI model, same as physical networks. The difference is that the functions of switches and routers </w:t>
      </w:r>
      <w:r w:rsidR="00140F86">
        <w:rPr>
          <w:rFonts w:ascii="Arial" w:hAnsi="Arial"/>
          <w:color w:val="000000" w:themeColor="text1"/>
          <w:sz w:val="28"/>
          <w:szCs w:val="28"/>
          <w:lang w:val="en-GB"/>
        </w:rPr>
        <w:t>may be</w:t>
      </w:r>
      <w:r>
        <w:rPr>
          <w:rFonts w:ascii="Arial" w:hAnsi="Arial"/>
          <w:color w:val="000000" w:themeColor="text1"/>
          <w:sz w:val="28"/>
          <w:szCs w:val="28"/>
          <w:lang w:val="en-GB"/>
        </w:rPr>
        <w:t xml:space="preserve"> executed not </w:t>
      </w:r>
      <w:r w:rsidR="00140F86">
        <w:rPr>
          <w:rFonts w:ascii="Arial" w:hAnsi="Arial"/>
          <w:color w:val="000000" w:themeColor="text1"/>
          <w:sz w:val="28"/>
          <w:szCs w:val="28"/>
          <w:lang w:val="en-GB"/>
        </w:rPr>
        <w:t xml:space="preserve">only </w:t>
      </w:r>
      <w:r>
        <w:rPr>
          <w:rFonts w:ascii="Arial" w:hAnsi="Arial"/>
          <w:color w:val="000000" w:themeColor="text1"/>
          <w:sz w:val="28"/>
          <w:szCs w:val="28"/>
          <w:lang w:val="en-GB"/>
        </w:rPr>
        <w:t>by physical devices but by software applications</w:t>
      </w:r>
      <w:r w:rsidR="00140F86">
        <w:rPr>
          <w:rFonts w:ascii="Arial" w:hAnsi="Arial"/>
          <w:color w:val="000000" w:themeColor="text1"/>
          <w:sz w:val="28"/>
          <w:szCs w:val="28"/>
          <w:lang w:val="en-GB"/>
        </w:rPr>
        <w:t xml:space="preserve"> also</w:t>
      </w:r>
      <w:r>
        <w:rPr>
          <w:rFonts w:ascii="Arial" w:hAnsi="Arial"/>
          <w:color w:val="000000" w:themeColor="text1"/>
          <w:sz w:val="28"/>
          <w:szCs w:val="28"/>
          <w:lang w:val="en-GB"/>
        </w:rPr>
        <w:t>.</w:t>
      </w:r>
    </w:p>
    <w:p w14:paraId="6A2EA2E8" w14:textId="5521B5DC" w:rsidR="00140F86" w:rsidRPr="0004242B" w:rsidRDefault="00140F86" w:rsidP="00140F86">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Examples of virtual networks are VPN, VLAN and VXLAN.</w:t>
      </w:r>
      <w:r w:rsidR="00E37439">
        <w:rPr>
          <w:rFonts w:ascii="Arial" w:hAnsi="Arial"/>
          <w:color w:val="000000" w:themeColor="text1"/>
          <w:sz w:val="28"/>
          <w:szCs w:val="28"/>
          <w:lang w:val="en-GB"/>
        </w:rPr>
        <w:t xml:space="preserve"> </w:t>
      </w:r>
    </w:p>
    <w:p w14:paraId="1A2C7F04" w14:textId="12DFEFCE" w:rsidR="00140F86" w:rsidRDefault="00140F86" w:rsidP="00140F86">
      <w:pPr>
        <w:spacing w:after="0"/>
        <w:ind w:firstLine="709"/>
        <w:jc w:val="both"/>
        <w:rPr>
          <w:rFonts w:ascii="Arial" w:hAnsi="Arial"/>
          <w:b/>
          <w:bCs/>
          <w:color w:val="000000" w:themeColor="text1"/>
          <w:sz w:val="28"/>
          <w:szCs w:val="28"/>
          <w:lang w:val="en-GB"/>
        </w:rPr>
      </w:pPr>
      <w:r>
        <w:rPr>
          <w:rFonts w:ascii="Arial" w:hAnsi="Arial"/>
          <w:b/>
          <w:bCs/>
          <w:color w:val="000000" w:themeColor="text1"/>
          <w:sz w:val="28"/>
          <w:szCs w:val="28"/>
          <w:lang w:val="en-GB"/>
        </w:rPr>
        <w:t>VPN – Virtual Private Network</w:t>
      </w:r>
    </w:p>
    <w:p w14:paraId="6800FE2E" w14:textId="2F756E5C" w:rsidR="00140F86" w:rsidRDefault="00140F86" w:rsidP="00140F86">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 xml:space="preserve">VPN </w:t>
      </w:r>
      <w:r w:rsidR="009037C7">
        <w:rPr>
          <w:rFonts w:ascii="Arial" w:hAnsi="Arial"/>
          <w:color w:val="000000" w:themeColor="text1"/>
          <w:sz w:val="28"/>
          <w:szCs w:val="28"/>
          <w:lang w:val="en-GB"/>
        </w:rPr>
        <w:t xml:space="preserve">is internet-based networking technology. It links users over existing networks. VPN </w:t>
      </w:r>
      <w:r>
        <w:rPr>
          <w:rFonts w:ascii="Arial" w:hAnsi="Arial"/>
          <w:color w:val="000000" w:themeColor="text1"/>
          <w:sz w:val="28"/>
          <w:szCs w:val="28"/>
          <w:lang w:val="en-GB"/>
        </w:rPr>
        <w:t xml:space="preserve">is created by attaching </w:t>
      </w:r>
      <w:r w:rsidR="005C007C">
        <w:rPr>
          <w:rFonts w:ascii="Arial" w:hAnsi="Arial"/>
          <w:color w:val="000000" w:themeColor="text1"/>
          <w:sz w:val="28"/>
          <w:szCs w:val="28"/>
          <w:lang w:val="en-GB"/>
        </w:rPr>
        <w:t>predefined routing information to the network packets which t</w:t>
      </w:r>
      <w:r w:rsidR="009037C7">
        <w:rPr>
          <w:rFonts w:ascii="Arial" w:hAnsi="Arial"/>
          <w:color w:val="000000" w:themeColor="text1"/>
          <w:sz w:val="28"/>
          <w:szCs w:val="28"/>
          <w:lang w:val="en-GB"/>
        </w:rPr>
        <w:t>akes them through a defined routing path. Essentially VPN crates an addressing tunnel between the users and allows for secure login onto remote networks. VPN is widely used nowadays because it allows for masking the actual location, thus enhancing security, allows for remote connection onto corporate networks and secure encrypted communication</w:t>
      </w:r>
      <w:sdt>
        <w:sdtPr>
          <w:rPr>
            <w:rFonts w:ascii="Arial" w:hAnsi="Arial"/>
            <w:color w:val="000000" w:themeColor="text1"/>
            <w:sz w:val="28"/>
            <w:szCs w:val="28"/>
            <w:lang w:val="en-GB"/>
          </w:rPr>
          <w:id w:val="-1093550894"/>
          <w:citation/>
        </w:sdtPr>
        <w:sdtContent>
          <w:r w:rsidR="009037C7">
            <w:rPr>
              <w:rFonts w:ascii="Arial" w:hAnsi="Arial"/>
              <w:color w:val="000000" w:themeColor="text1"/>
              <w:sz w:val="28"/>
              <w:szCs w:val="28"/>
              <w:lang w:val="en-GB"/>
            </w:rPr>
            <w:fldChar w:fldCharType="begin"/>
          </w:r>
          <w:r w:rsidR="009037C7">
            <w:rPr>
              <w:rFonts w:ascii="Arial" w:hAnsi="Arial"/>
              <w:color w:val="000000" w:themeColor="text1"/>
              <w:sz w:val="28"/>
              <w:szCs w:val="28"/>
              <w:lang w:val="en-GB"/>
            </w:rPr>
            <w:instrText xml:space="preserve"> CITATION Ste20 \l 2057 </w:instrText>
          </w:r>
          <w:r w:rsidR="009037C7">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[6]</w:t>
          </w:r>
          <w:r w:rsidR="009037C7">
            <w:rPr>
              <w:rFonts w:ascii="Arial" w:hAnsi="Arial"/>
              <w:color w:val="000000" w:themeColor="text1"/>
              <w:sz w:val="28"/>
              <w:szCs w:val="28"/>
              <w:lang w:val="en-GB"/>
            </w:rPr>
            <w:fldChar w:fldCharType="end"/>
          </w:r>
        </w:sdtContent>
      </w:sdt>
      <w:r w:rsidR="009037C7">
        <w:rPr>
          <w:rFonts w:ascii="Arial" w:hAnsi="Arial"/>
          <w:color w:val="000000" w:themeColor="text1"/>
          <w:sz w:val="28"/>
          <w:szCs w:val="28"/>
          <w:lang w:val="en-GB"/>
        </w:rPr>
        <w:t>.</w:t>
      </w:r>
    </w:p>
    <w:p w14:paraId="656472C1" w14:textId="45F8D200" w:rsidR="009037C7" w:rsidRDefault="009037C7" w:rsidP="00140F86">
      <w:pPr>
        <w:spacing w:after="0"/>
        <w:ind w:firstLine="709"/>
        <w:jc w:val="both"/>
        <w:rPr>
          <w:rFonts w:ascii="Arial" w:hAnsi="Arial"/>
          <w:b/>
          <w:bCs/>
          <w:color w:val="000000" w:themeColor="text1"/>
          <w:sz w:val="28"/>
          <w:szCs w:val="28"/>
          <w:lang w:val="en-GB"/>
        </w:rPr>
      </w:pPr>
      <w:r w:rsidRPr="009037C7">
        <w:rPr>
          <w:rFonts w:ascii="Arial" w:hAnsi="Arial"/>
          <w:b/>
          <w:bCs/>
          <w:color w:val="000000" w:themeColor="text1"/>
          <w:sz w:val="28"/>
          <w:szCs w:val="28"/>
          <w:lang w:val="en-GB"/>
        </w:rPr>
        <w:t>VLAN</w:t>
      </w:r>
      <w:r>
        <w:rPr>
          <w:rFonts w:ascii="Arial" w:hAnsi="Arial"/>
          <w:b/>
          <w:bCs/>
          <w:color w:val="000000" w:themeColor="text1"/>
          <w:sz w:val="28"/>
          <w:szCs w:val="28"/>
          <w:lang w:val="en-GB"/>
        </w:rPr>
        <w:t xml:space="preserve"> – Virtual Local Area Network</w:t>
      </w:r>
    </w:p>
    <w:p w14:paraId="76C5B5C6" w14:textId="3F338CCA" w:rsidR="001F3196" w:rsidRDefault="009037C7" w:rsidP="00140F86">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 xml:space="preserve">VLAN is used for network segmentation </w:t>
      </w:r>
      <w:r w:rsidR="006623A5">
        <w:rPr>
          <w:rFonts w:ascii="Arial" w:hAnsi="Arial"/>
          <w:color w:val="000000" w:themeColor="text1"/>
          <w:sz w:val="28"/>
          <w:szCs w:val="28"/>
          <w:lang w:val="en-GB"/>
        </w:rPr>
        <w:t>regardless of the physical locations of the connected nods. Unlike LANs (Local Area Network), VLANs are not bound to a physical area. VLANs can stretch across multiple locations in a switched environment</w:t>
      </w:r>
      <w:sdt>
        <w:sdtPr>
          <w:rPr>
            <w:rFonts w:ascii="Arial" w:hAnsi="Arial"/>
            <w:color w:val="000000" w:themeColor="text1"/>
            <w:sz w:val="28"/>
            <w:szCs w:val="28"/>
            <w:lang w:val="en-GB"/>
          </w:rPr>
          <w:id w:val="-278789624"/>
          <w:citation/>
        </w:sdtPr>
        <w:sdtContent>
          <w:r w:rsidR="006623A5">
            <w:rPr>
              <w:rFonts w:ascii="Arial" w:hAnsi="Arial"/>
              <w:color w:val="000000" w:themeColor="text1"/>
              <w:sz w:val="28"/>
              <w:szCs w:val="28"/>
              <w:lang w:val="en-GB"/>
            </w:rPr>
            <w:fldChar w:fldCharType="begin"/>
          </w:r>
          <w:r w:rsidR="006623A5">
            <w:rPr>
              <w:rFonts w:ascii="Arial" w:hAnsi="Arial"/>
              <w:color w:val="000000" w:themeColor="text1"/>
              <w:sz w:val="28"/>
              <w:szCs w:val="28"/>
              <w:lang w:val="en-GB"/>
            </w:rPr>
            <w:instrText xml:space="preserve"> CITATION Cis23 \l 2057 </w:instrText>
          </w:r>
          <w:r w:rsidR="006623A5">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[7]</w:t>
          </w:r>
          <w:r w:rsidR="006623A5">
            <w:rPr>
              <w:rFonts w:ascii="Arial" w:hAnsi="Arial"/>
              <w:color w:val="000000" w:themeColor="text1"/>
              <w:sz w:val="28"/>
              <w:szCs w:val="28"/>
              <w:lang w:val="en-GB"/>
            </w:rPr>
            <w:fldChar w:fldCharType="end"/>
          </w:r>
        </w:sdtContent>
      </w:sdt>
      <w:r w:rsidR="006623A5">
        <w:rPr>
          <w:rFonts w:ascii="Arial" w:hAnsi="Arial"/>
          <w:color w:val="000000" w:themeColor="text1"/>
          <w:sz w:val="28"/>
          <w:szCs w:val="28"/>
          <w:lang w:val="en-GB"/>
        </w:rPr>
        <w:t xml:space="preserve">. VLANs are created by configuring ports on Layer 2 devices. Once a port is configured as either access or a trunk port it forwards traffic </w:t>
      </w:r>
      <w:r w:rsidR="001F3196">
        <w:rPr>
          <w:rFonts w:ascii="Arial" w:hAnsi="Arial"/>
          <w:color w:val="000000" w:themeColor="text1"/>
          <w:sz w:val="28"/>
          <w:szCs w:val="28"/>
          <w:lang w:val="en-GB"/>
        </w:rPr>
        <w:t xml:space="preserve">bound for the respective VLAN through them. VLANs happen at the Layer 2 of the OSI model and nods on the VLAN do not even know that they are part of one. </w:t>
      </w:r>
    </w:p>
    <w:p w14:paraId="2B3AC0D6" w14:textId="29E8B0A3" w:rsidR="009037C7" w:rsidRDefault="001F3196" w:rsidP="00140F86">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 xml:space="preserve">VLAN allows for network segmentation, thus enhancing security and network capabilities. By default, hosts on a VLAN </w:t>
      </w:r>
      <w:proofErr w:type="spellStart"/>
      <w:r>
        <w:rPr>
          <w:rFonts w:ascii="Arial" w:hAnsi="Arial"/>
          <w:color w:val="000000" w:themeColor="text1"/>
          <w:sz w:val="28"/>
          <w:szCs w:val="28"/>
          <w:lang w:val="en-GB"/>
        </w:rPr>
        <w:t>can not</w:t>
      </w:r>
      <w:proofErr w:type="spellEnd"/>
      <w:r>
        <w:rPr>
          <w:rFonts w:ascii="Arial" w:hAnsi="Arial"/>
          <w:color w:val="000000" w:themeColor="text1"/>
          <w:sz w:val="28"/>
          <w:szCs w:val="28"/>
          <w:lang w:val="en-GB"/>
        </w:rPr>
        <w:t xml:space="preserve"> communicate outside of it, unless inter-VLAN routing has been configured. </w:t>
      </w:r>
      <w:r w:rsidR="003C5D14">
        <w:rPr>
          <w:rFonts w:ascii="Arial" w:hAnsi="Arial"/>
          <w:color w:val="000000" w:themeColor="text1"/>
          <w:sz w:val="28"/>
          <w:szCs w:val="28"/>
          <w:lang w:val="en-GB"/>
        </w:rPr>
        <w:t xml:space="preserve">Inter-VLAN routing technique include router-on-a-stick and layer3 enabled </w:t>
      </w:r>
      <w:proofErr w:type="gramStart"/>
      <w:r w:rsidR="003C5D14">
        <w:rPr>
          <w:rFonts w:ascii="Arial" w:hAnsi="Arial"/>
          <w:color w:val="000000" w:themeColor="text1"/>
          <w:sz w:val="28"/>
          <w:szCs w:val="28"/>
          <w:lang w:val="en-GB"/>
        </w:rPr>
        <w:t>switches</w:t>
      </w:r>
      <w:proofErr w:type="gramEnd"/>
      <w:r w:rsidR="003C5D14">
        <w:rPr>
          <w:rFonts w:ascii="Arial" w:hAnsi="Arial"/>
          <w:color w:val="000000" w:themeColor="text1"/>
          <w:sz w:val="28"/>
          <w:szCs w:val="28"/>
          <w:lang w:val="en-GB"/>
        </w:rPr>
        <w:t xml:space="preserve"> but they are outside the scope of this report.</w:t>
      </w:r>
    </w:p>
    <w:p w14:paraId="3B857A2E" w14:textId="29219670" w:rsidR="001F3196" w:rsidRPr="009037C7" w:rsidRDefault="001F3196" w:rsidP="00140F86">
      <w:pPr>
        <w:spacing w:after="0"/>
        <w:ind w:firstLine="709"/>
        <w:jc w:val="both"/>
        <w:rPr>
          <w:rFonts w:ascii="Arial" w:hAnsi="Arial"/>
          <w:color w:val="000000" w:themeColor="text1"/>
          <w:sz w:val="28"/>
          <w:szCs w:val="28"/>
          <w:lang w:val="en-GB"/>
        </w:rPr>
      </w:pPr>
      <w:r>
        <w:rPr>
          <w:noProof/>
        </w:rPr>
        <w:lastRenderedPageBreak/>
        <w:drawing>
          <wp:inline distT="0" distB="0" distL="0" distR="0" wp14:anchorId="08951F68" wp14:editId="6050D96E">
            <wp:extent cx="5593080" cy="3348238"/>
            <wp:effectExtent l="19050" t="19050" r="26670" b="24130"/>
            <wp:docPr id="52224663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46631" name="Picture 1" descr="A screenshot of a computer&#10;&#10;Description automatically generated with medium confidence"/>
                    <pic:cNvPicPr/>
                  </pic:nvPicPr>
                  <pic:blipFill rotWithShape="1">
                    <a:blip r:embed="rId15"/>
                    <a:srcRect l="36614" t="44397" r="27743" b="17672"/>
                    <a:stretch/>
                  </pic:blipFill>
                  <pic:spPr bwMode="auto">
                    <a:xfrm>
                      <a:off x="0" y="0"/>
                      <a:ext cx="5614637" cy="33611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8118309" w14:textId="162516A3" w:rsidR="00140F86" w:rsidRPr="009305D9" w:rsidRDefault="001F3196" w:rsidP="001F3196">
      <w:pPr>
        <w:spacing w:after="0"/>
        <w:ind w:left="426" w:firstLine="283"/>
        <w:jc w:val="both"/>
        <w:rPr>
          <w:rFonts w:ascii="Arial" w:hAnsi="Arial"/>
          <w:b/>
          <w:bCs/>
          <w:color w:val="000000" w:themeColor="text1"/>
          <w:sz w:val="28"/>
          <w:szCs w:val="28"/>
          <w:lang w:val="en-GB"/>
        </w:rPr>
      </w:pPr>
      <w:proofErr w:type="gramStart"/>
      <w:r w:rsidRPr="00C35B49">
        <w:rPr>
          <w:rFonts w:ascii="Arial" w:hAnsi="Arial"/>
          <w:color w:val="000000" w:themeColor="text1"/>
          <w:lang w:val="en-GB"/>
        </w:rPr>
        <w:t>Source:</w:t>
      </w:r>
      <w:r w:rsidRPr="001F3196">
        <w:rPr>
          <w:rFonts w:ascii="Arial" w:hAnsi="Arial"/>
          <w:color w:val="000000" w:themeColor="text1"/>
          <w:lang w:val="en-GB"/>
        </w:rPr>
        <w:t>https://www.cisco.com/c/en/us/td/docs/switches/datacenter/sw/5_x/nx-os/layer2/configuration/guide/Cisco_Nexus_7000_Series_NX-OS_Layer_2_Switching_Configuration_Guide_Release_5-x_chapter4.html</w:t>
      </w:r>
      <w:proofErr w:type="gramEnd"/>
    </w:p>
    <w:p w14:paraId="3CC845E8" w14:textId="77777777" w:rsidR="00140F86" w:rsidRDefault="00140F86" w:rsidP="006E43FF">
      <w:pPr>
        <w:spacing w:after="0"/>
        <w:ind w:firstLine="709"/>
        <w:jc w:val="both"/>
        <w:rPr>
          <w:rFonts w:ascii="Arial" w:hAnsi="Arial"/>
          <w:color w:val="000000" w:themeColor="text1"/>
          <w:sz w:val="28"/>
          <w:szCs w:val="28"/>
          <w:lang w:val="en-GB"/>
        </w:rPr>
      </w:pPr>
    </w:p>
    <w:p w14:paraId="48C60A71" w14:textId="5C2BAC5D" w:rsidR="0049543B" w:rsidRDefault="0049543B" w:rsidP="006E43FF">
      <w:pPr>
        <w:spacing w:after="0"/>
        <w:ind w:firstLine="709"/>
        <w:jc w:val="both"/>
        <w:rPr>
          <w:rFonts w:ascii="Arial" w:hAnsi="Arial"/>
          <w:b/>
          <w:bCs/>
          <w:color w:val="000000" w:themeColor="text1"/>
          <w:sz w:val="28"/>
          <w:szCs w:val="28"/>
          <w:lang w:val="en-GB"/>
        </w:rPr>
      </w:pPr>
      <w:r w:rsidRPr="0049543B">
        <w:rPr>
          <w:rFonts w:ascii="Arial" w:hAnsi="Arial"/>
          <w:b/>
          <w:bCs/>
          <w:color w:val="000000" w:themeColor="text1"/>
          <w:sz w:val="28"/>
          <w:szCs w:val="28"/>
          <w:lang w:val="en-GB"/>
        </w:rPr>
        <w:t>VXLAN – Virtual Exten</w:t>
      </w:r>
      <w:r>
        <w:rPr>
          <w:rFonts w:ascii="Arial" w:hAnsi="Arial"/>
          <w:b/>
          <w:bCs/>
          <w:color w:val="000000" w:themeColor="text1"/>
          <w:sz w:val="28"/>
          <w:szCs w:val="28"/>
          <w:lang w:val="en-GB"/>
        </w:rPr>
        <w:t>sible</w:t>
      </w:r>
      <w:r w:rsidRPr="0049543B">
        <w:rPr>
          <w:rFonts w:ascii="Arial" w:hAnsi="Arial"/>
          <w:b/>
          <w:bCs/>
          <w:color w:val="000000" w:themeColor="text1"/>
          <w:sz w:val="28"/>
          <w:szCs w:val="28"/>
          <w:lang w:val="en-GB"/>
        </w:rPr>
        <w:t xml:space="preserve"> Local Area Network </w:t>
      </w:r>
    </w:p>
    <w:p w14:paraId="4DD2E9AF" w14:textId="30C013F2" w:rsidR="00CE1331" w:rsidRDefault="00CE1331" w:rsidP="006E43FF">
      <w:pPr>
        <w:spacing w:after="0"/>
        <w:ind w:firstLine="709"/>
        <w:jc w:val="both"/>
        <w:rPr>
          <w:rFonts w:ascii="Arial" w:hAnsi="Arial"/>
          <w:color w:val="000000" w:themeColor="text1"/>
          <w:sz w:val="28"/>
          <w:szCs w:val="28"/>
          <w:lang w:val="en-GB"/>
        </w:rPr>
      </w:pPr>
      <w:r w:rsidRPr="00CE1331">
        <w:rPr>
          <w:rFonts w:ascii="Arial" w:hAnsi="Arial"/>
          <w:color w:val="000000" w:themeColor="text1"/>
          <w:sz w:val="28"/>
          <w:szCs w:val="28"/>
          <w:lang w:val="en-GB"/>
        </w:rPr>
        <w:t>VXLAN</w:t>
      </w:r>
      <w:r>
        <w:rPr>
          <w:rFonts w:ascii="Arial" w:hAnsi="Arial"/>
          <w:color w:val="000000" w:themeColor="text1"/>
          <w:sz w:val="28"/>
          <w:szCs w:val="28"/>
          <w:lang w:val="en-GB"/>
        </w:rPr>
        <w:t>s is a network virtualization technology and is widely used in contemporary data centres. VXLAN create</w:t>
      </w:r>
      <w:r w:rsidR="002A7723">
        <w:rPr>
          <w:rFonts w:ascii="Arial" w:hAnsi="Arial"/>
          <w:color w:val="000000" w:themeColor="text1"/>
          <w:sz w:val="28"/>
          <w:szCs w:val="28"/>
          <w:lang w:val="en-GB"/>
        </w:rPr>
        <w:t xml:space="preserve">s </w:t>
      </w:r>
      <w:r>
        <w:rPr>
          <w:rFonts w:ascii="Arial" w:hAnsi="Arial"/>
          <w:color w:val="000000" w:themeColor="text1"/>
          <w:sz w:val="28"/>
          <w:szCs w:val="28"/>
          <w:lang w:val="en-GB"/>
        </w:rPr>
        <w:t xml:space="preserve">a tunnel between the </w:t>
      </w:r>
      <w:r w:rsidR="002A7723">
        <w:rPr>
          <w:rFonts w:ascii="Arial" w:hAnsi="Arial"/>
          <w:color w:val="000000" w:themeColor="text1"/>
          <w:sz w:val="28"/>
          <w:szCs w:val="28"/>
          <w:lang w:val="en-GB"/>
        </w:rPr>
        <w:t>source and the destination hosts. Layer 2 frames are encapsulated into UDP (User Datagram Protocol) packets, with attached</w:t>
      </w:r>
      <w:r>
        <w:rPr>
          <w:rFonts w:ascii="Arial" w:hAnsi="Arial"/>
          <w:color w:val="000000" w:themeColor="text1"/>
          <w:sz w:val="28"/>
          <w:szCs w:val="28"/>
          <w:lang w:val="en-GB"/>
        </w:rPr>
        <w:t xml:space="preserve"> </w:t>
      </w:r>
      <w:r w:rsidR="002A7723">
        <w:rPr>
          <w:rFonts w:ascii="Arial" w:hAnsi="Arial"/>
          <w:color w:val="000000" w:themeColor="text1"/>
          <w:sz w:val="28"/>
          <w:szCs w:val="28"/>
          <w:lang w:val="en-GB"/>
        </w:rPr>
        <w:t>24-bit Virtual Network Identifier (VNI) and transmitted over a Layer 3 network. Receiving host decapsulate them int layer 2 frames. The two</w:t>
      </w:r>
      <w:r>
        <w:rPr>
          <w:rFonts w:ascii="Arial" w:hAnsi="Arial"/>
          <w:color w:val="000000" w:themeColor="text1"/>
          <w:sz w:val="28"/>
          <w:szCs w:val="28"/>
          <w:lang w:val="en-GB"/>
        </w:rPr>
        <w:t xml:space="preserve"> </w:t>
      </w:r>
      <w:r w:rsidR="002A7723">
        <w:rPr>
          <w:rFonts w:ascii="Arial" w:hAnsi="Arial"/>
          <w:color w:val="000000" w:themeColor="text1"/>
          <w:sz w:val="28"/>
          <w:szCs w:val="28"/>
          <w:lang w:val="en-GB"/>
        </w:rPr>
        <w:t>encapsulating and decapsulating nodes are called VXLAN Tunnel Endpoin</w:t>
      </w:r>
      <w:r w:rsidR="002C0466">
        <w:rPr>
          <w:rFonts w:ascii="Arial" w:hAnsi="Arial"/>
          <w:color w:val="000000" w:themeColor="text1"/>
          <w:sz w:val="28"/>
          <w:szCs w:val="28"/>
          <w:lang w:val="en-GB"/>
        </w:rPr>
        <w:t>t (VTEP)</w:t>
      </w:r>
      <w:sdt>
        <w:sdtPr>
          <w:rPr>
            <w:rFonts w:ascii="Arial" w:hAnsi="Arial"/>
            <w:color w:val="000000" w:themeColor="text1"/>
            <w:sz w:val="28"/>
            <w:szCs w:val="28"/>
            <w:lang w:val="en-GB"/>
          </w:rPr>
          <w:id w:val="-219211596"/>
          <w:citation/>
        </w:sdtPr>
        <w:sdtContent>
          <w:r w:rsidR="00DB4694">
            <w:rPr>
              <w:rFonts w:ascii="Arial" w:hAnsi="Arial"/>
              <w:color w:val="000000" w:themeColor="text1"/>
              <w:sz w:val="28"/>
              <w:szCs w:val="28"/>
              <w:lang w:val="en-GB"/>
            </w:rPr>
            <w:fldChar w:fldCharType="begin"/>
          </w:r>
          <w:r w:rsidR="00DB4694">
            <w:rPr>
              <w:rFonts w:ascii="Arial" w:hAnsi="Arial"/>
              <w:color w:val="000000" w:themeColor="text1"/>
              <w:sz w:val="28"/>
              <w:szCs w:val="28"/>
              <w:lang w:val="en-GB"/>
            </w:rPr>
            <w:instrText xml:space="preserve"> CITATION Jun23 \l 2057 </w:instrText>
          </w:r>
          <w:r w:rsidR="00DB4694">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[8]</w:t>
          </w:r>
          <w:r w:rsidR="00DB4694">
            <w:rPr>
              <w:rFonts w:ascii="Arial" w:hAnsi="Arial"/>
              <w:color w:val="000000" w:themeColor="text1"/>
              <w:sz w:val="28"/>
              <w:szCs w:val="28"/>
              <w:lang w:val="en-GB"/>
            </w:rPr>
            <w:fldChar w:fldCharType="end"/>
          </w:r>
        </w:sdtContent>
      </w:sdt>
      <w:r w:rsidR="002C0466">
        <w:rPr>
          <w:rFonts w:ascii="Arial" w:hAnsi="Arial"/>
          <w:color w:val="000000" w:themeColor="text1"/>
          <w:sz w:val="28"/>
          <w:szCs w:val="28"/>
          <w:lang w:val="en-GB"/>
        </w:rPr>
        <w:t xml:space="preserve">. </w:t>
      </w:r>
    </w:p>
    <w:p w14:paraId="4D3C362A" w14:textId="77777777" w:rsidR="002C0466" w:rsidRDefault="002C0466" w:rsidP="006E43FF">
      <w:pPr>
        <w:spacing w:after="0"/>
        <w:ind w:firstLine="709"/>
        <w:jc w:val="both"/>
        <w:rPr>
          <w:rFonts w:ascii="Arial" w:hAnsi="Arial"/>
          <w:color w:val="000000" w:themeColor="text1"/>
          <w:sz w:val="28"/>
          <w:szCs w:val="28"/>
          <w:lang w:val="en-GB"/>
        </w:rPr>
      </w:pPr>
    </w:p>
    <w:p w14:paraId="29207958" w14:textId="77777777" w:rsidR="002C0466" w:rsidRDefault="002C0466" w:rsidP="006E43FF">
      <w:pPr>
        <w:spacing w:after="0"/>
        <w:ind w:firstLine="709"/>
        <w:jc w:val="both"/>
        <w:rPr>
          <w:rFonts w:ascii="Arial" w:hAnsi="Arial"/>
          <w:color w:val="000000" w:themeColor="text1"/>
          <w:sz w:val="28"/>
          <w:szCs w:val="28"/>
          <w:lang w:val="en-GB"/>
        </w:rPr>
      </w:pPr>
    </w:p>
    <w:p w14:paraId="597AF783" w14:textId="77777777" w:rsidR="002C0466" w:rsidRDefault="002C0466" w:rsidP="006E43FF">
      <w:pPr>
        <w:spacing w:after="0"/>
        <w:ind w:firstLine="709"/>
        <w:jc w:val="both"/>
        <w:rPr>
          <w:rFonts w:ascii="Arial" w:hAnsi="Arial"/>
          <w:color w:val="000000" w:themeColor="text1"/>
          <w:sz w:val="28"/>
          <w:szCs w:val="28"/>
          <w:lang w:val="en-GB"/>
        </w:rPr>
      </w:pPr>
    </w:p>
    <w:p w14:paraId="1BBF63E0" w14:textId="77777777" w:rsidR="002C0466" w:rsidRDefault="002C0466" w:rsidP="006E43FF">
      <w:pPr>
        <w:spacing w:after="0"/>
        <w:ind w:firstLine="709"/>
        <w:jc w:val="both"/>
        <w:rPr>
          <w:rFonts w:ascii="Arial" w:hAnsi="Arial"/>
          <w:color w:val="000000" w:themeColor="text1"/>
          <w:sz w:val="28"/>
          <w:szCs w:val="28"/>
          <w:lang w:val="en-GB"/>
        </w:rPr>
      </w:pPr>
    </w:p>
    <w:p w14:paraId="4E8F07EA" w14:textId="77777777" w:rsidR="002C0466" w:rsidRDefault="002C0466" w:rsidP="006E43FF">
      <w:pPr>
        <w:spacing w:after="0"/>
        <w:ind w:firstLine="709"/>
        <w:jc w:val="both"/>
        <w:rPr>
          <w:rFonts w:ascii="Arial" w:hAnsi="Arial"/>
          <w:color w:val="000000" w:themeColor="text1"/>
          <w:sz w:val="28"/>
          <w:szCs w:val="28"/>
          <w:lang w:val="en-GB"/>
        </w:rPr>
      </w:pPr>
    </w:p>
    <w:p w14:paraId="1880CF3B" w14:textId="77777777" w:rsidR="002C0466" w:rsidRDefault="002C0466" w:rsidP="006E43FF">
      <w:pPr>
        <w:spacing w:after="0"/>
        <w:ind w:firstLine="709"/>
        <w:jc w:val="both"/>
        <w:rPr>
          <w:rFonts w:ascii="Arial" w:hAnsi="Arial"/>
          <w:color w:val="000000" w:themeColor="text1"/>
          <w:sz w:val="28"/>
          <w:szCs w:val="28"/>
          <w:lang w:val="en-GB"/>
        </w:rPr>
      </w:pPr>
    </w:p>
    <w:p w14:paraId="6C1B1DD0" w14:textId="77777777" w:rsidR="002C0466" w:rsidRDefault="002C0466" w:rsidP="006E43FF">
      <w:pPr>
        <w:spacing w:after="0"/>
        <w:ind w:firstLine="709"/>
        <w:jc w:val="both"/>
        <w:rPr>
          <w:rFonts w:ascii="Arial" w:hAnsi="Arial"/>
          <w:color w:val="000000" w:themeColor="text1"/>
          <w:sz w:val="28"/>
          <w:szCs w:val="28"/>
          <w:lang w:val="en-GB"/>
        </w:rPr>
      </w:pPr>
    </w:p>
    <w:p w14:paraId="0FE624FD" w14:textId="77777777" w:rsidR="002C0466" w:rsidRDefault="002C0466" w:rsidP="006E43FF">
      <w:pPr>
        <w:spacing w:after="0"/>
        <w:ind w:firstLine="709"/>
        <w:jc w:val="both"/>
        <w:rPr>
          <w:rFonts w:ascii="Arial" w:hAnsi="Arial"/>
          <w:color w:val="000000" w:themeColor="text1"/>
          <w:sz w:val="28"/>
          <w:szCs w:val="28"/>
          <w:lang w:val="en-GB"/>
        </w:rPr>
      </w:pPr>
    </w:p>
    <w:p w14:paraId="42E4742D" w14:textId="77777777" w:rsidR="002C0466" w:rsidRDefault="002C0466" w:rsidP="006E43FF">
      <w:pPr>
        <w:spacing w:after="0"/>
        <w:ind w:firstLine="709"/>
        <w:jc w:val="both"/>
        <w:rPr>
          <w:rFonts w:ascii="Arial" w:hAnsi="Arial"/>
          <w:color w:val="000000" w:themeColor="text1"/>
          <w:sz w:val="28"/>
          <w:szCs w:val="28"/>
          <w:lang w:val="en-GB"/>
        </w:rPr>
      </w:pPr>
    </w:p>
    <w:p w14:paraId="14EAAD6E" w14:textId="77777777" w:rsidR="002C0466" w:rsidRDefault="002C0466" w:rsidP="006E43FF">
      <w:pPr>
        <w:spacing w:after="0"/>
        <w:ind w:firstLine="709"/>
        <w:jc w:val="both"/>
        <w:rPr>
          <w:rFonts w:ascii="Arial" w:hAnsi="Arial"/>
          <w:color w:val="000000" w:themeColor="text1"/>
          <w:sz w:val="28"/>
          <w:szCs w:val="28"/>
          <w:lang w:val="en-GB"/>
        </w:rPr>
      </w:pPr>
    </w:p>
    <w:p w14:paraId="0E137B2D" w14:textId="77777777" w:rsidR="002C0466" w:rsidRDefault="002C0466" w:rsidP="006E43FF">
      <w:pPr>
        <w:spacing w:after="0"/>
        <w:ind w:firstLine="709"/>
        <w:jc w:val="both"/>
        <w:rPr>
          <w:rFonts w:ascii="Arial" w:hAnsi="Arial"/>
          <w:color w:val="000000" w:themeColor="text1"/>
          <w:sz w:val="28"/>
          <w:szCs w:val="28"/>
          <w:lang w:val="en-GB"/>
        </w:rPr>
      </w:pPr>
    </w:p>
    <w:p w14:paraId="0AA3D33B" w14:textId="77777777" w:rsidR="002C0466" w:rsidRDefault="002C0466" w:rsidP="006E43FF">
      <w:pPr>
        <w:spacing w:after="0"/>
        <w:ind w:firstLine="709"/>
        <w:jc w:val="both"/>
        <w:rPr>
          <w:rFonts w:ascii="Arial" w:hAnsi="Arial"/>
          <w:color w:val="000000" w:themeColor="text1"/>
          <w:sz w:val="28"/>
          <w:szCs w:val="28"/>
          <w:lang w:val="en-GB"/>
        </w:rPr>
      </w:pPr>
    </w:p>
    <w:p w14:paraId="5DDB3558" w14:textId="77777777" w:rsidR="002C0466" w:rsidRDefault="002C0466" w:rsidP="006E43FF">
      <w:pPr>
        <w:spacing w:after="0"/>
        <w:ind w:firstLine="709"/>
        <w:jc w:val="both"/>
        <w:rPr>
          <w:rFonts w:ascii="Arial" w:hAnsi="Arial"/>
          <w:color w:val="000000" w:themeColor="text1"/>
          <w:sz w:val="28"/>
          <w:szCs w:val="28"/>
          <w:lang w:val="en-GB"/>
        </w:rPr>
      </w:pPr>
    </w:p>
    <w:p w14:paraId="63151A4B" w14:textId="77777777" w:rsidR="002C0466" w:rsidRDefault="002C0466" w:rsidP="006E43FF">
      <w:pPr>
        <w:spacing w:after="0"/>
        <w:ind w:firstLine="709"/>
        <w:jc w:val="both"/>
        <w:rPr>
          <w:rFonts w:ascii="Arial" w:hAnsi="Arial"/>
          <w:color w:val="000000" w:themeColor="text1"/>
          <w:sz w:val="28"/>
          <w:szCs w:val="28"/>
          <w:lang w:val="en-GB"/>
        </w:rPr>
      </w:pPr>
    </w:p>
    <w:p w14:paraId="562FA0D4" w14:textId="77777777" w:rsidR="002C0466" w:rsidRDefault="002C0466" w:rsidP="002C0466">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When VTEP resides on a hardware device it is called hardware VTEP</w:t>
      </w:r>
    </w:p>
    <w:p w14:paraId="7F936FA9" w14:textId="77777777" w:rsidR="002C0466" w:rsidRDefault="002C0466" w:rsidP="006E43FF">
      <w:pPr>
        <w:spacing w:after="0"/>
        <w:ind w:firstLine="709"/>
        <w:jc w:val="both"/>
        <w:rPr>
          <w:rFonts w:ascii="Arial" w:hAnsi="Arial"/>
          <w:color w:val="000000" w:themeColor="text1"/>
          <w:sz w:val="28"/>
          <w:szCs w:val="28"/>
          <w:lang w:val="en-GB"/>
        </w:rPr>
      </w:pPr>
    </w:p>
    <w:p w14:paraId="1D8A41C3" w14:textId="7204F62F" w:rsidR="002C0466" w:rsidRDefault="002C0466" w:rsidP="006E43FF">
      <w:pPr>
        <w:spacing w:after="0"/>
        <w:ind w:firstLine="709"/>
        <w:jc w:val="both"/>
        <w:rPr>
          <w:rFonts w:ascii="Arial" w:hAnsi="Arial"/>
          <w:color w:val="000000" w:themeColor="text1"/>
          <w:sz w:val="28"/>
          <w:szCs w:val="28"/>
          <w:lang w:val="en-GB"/>
        </w:rPr>
      </w:pPr>
      <w:r>
        <w:rPr>
          <w:noProof/>
        </w:rPr>
        <w:drawing>
          <wp:inline distT="0" distB="0" distL="0" distR="0" wp14:anchorId="43656AA0" wp14:editId="15AD13B7">
            <wp:extent cx="4438650" cy="3054117"/>
            <wp:effectExtent l="19050" t="19050" r="19050" b="13335"/>
            <wp:docPr id="357924461" name="Picture 1"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924461" name="Picture 1" descr="Graphical user interface, diagram, application&#10;&#10;Description automatically generated"/>
                    <pic:cNvPicPr/>
                  </pic:nvPicPr>
                  <pic:blipFill rotWithShape="1">
                    <a:blip r:embed="rId16"/>
                    <a:srcRect l="22186" t="26508" r="24954" b="8836"/>
                    <a:stretch/>
                  </pic:blipFill>
                  <pic:spPr bwMode="auto">
                    <a:xfrm>
                      <a:off x="0" y="0"/>
                      <a:ext cx="4452130" cy="306339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FF3B7A1" w14:textId="6E310032" w:rsidR="002C0466" w:rsidRDefault="002C0466" w:rsidP="002C0466">
      <w:pPr>
        <w:spacing w:after="0"/>
        <w:ind w:left="426" w:firstLine="283"/>
        <w:jc w:val="both"/>
        <w:rPr>
          <w:rFonts w:ascii="Arial" w:hAnsi="Arial"/>
          <w:color w:val="000000" w:themeColor="text1"/>
          <w:lang w:val="en-GB"/>
        </w:rPr>
      </w:pPr>
      <w:proofErr w:type="gramStart"/>
      <w:r w:rsidRPr="00C35B49">
        <w:rPr>
          <w:rFonts w:ascii="Arial" w:hAnsi="Arial"/>
          <w:color w:val="000000" w:themeColor="text1"/>
          <w:lang w:val="en-GB"/>
        </w:rPr>
        <w:t>Source:</w:t>
      </w:r>
      <w:r w:rsidRPr="002C0466">
        <w:rPr>
          <w:rFonts w:ascii="Arial" w:hAnsi="Arial"/>
          <w:color w:val="000000" w:themeColor="text1"/>
          <w:lang w:val="en-GB"/>
        </w:rPr>
        <w:t>https://www.juniper.net/gb/en/research-topics/what-is-vxlan.html#:~:text=VXLAN%20is%20an%20encapsulation%20protocol,the%20use%20of%20virtual%20networks</w:t>
      </w:r>
      <w:proofErr w:type="gramEnd"/>
      <w:r w:rsidRPr="002C0466">
        <w:rPr>
          <w:rFonts w:ascii="Arial" w:hAnsi="Arial"/>
          <w:color w:val="000000" w:themeColor="text1"/>
          <w:lang w:val="en-GB"/>
        </w:rPr>
        <w:t>.</w:t>
      </w:r>
    </w:p>
    <w:p w14:paraId="0972C838" w14:textId="77777777" w:rsidR="002C0466" w:rsidRDefault="002C0466" w:rsidP="006E43FF">
      <w:pPr>
        <w:spacing w:after="0"/>
        <w:ind w:firstLine="709"/>
        <w:jc w:val="both"/>
        <w:rPr>
          <w:rFonts w:ascii="Arial" w:hAnsi="Arial"/>
          <w:color w:val="000000" w:themeColor="text1"/>
          <w:sz w:val="28"/>
          <w:szCs w:val="28"/>
          <w:lang w:val="en-GB"/>
        </w:rPr>
      </w:pPr>
    </w:p>
    <w:p w14:paraId="0F2F4645" w14:textId="1377BCD3" w:rsidR="002C0466" w:rsidRDefault="002C0466" w:rsidP="006E43FF">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When VTEP resides on a virtual machine it is called software VTEP.</w:t>
      </w:r>
    </w:p>
    <w:p w14:paraId="0425A722" w14:textId="318F12A6" w:rsidR="002C0466" w:rsidRDefault="002C0466" w:rsidP="006E43FF">
      <w:pPr>
        <w:spacing w:after="0"/>
        <w:ind w:firstLine="709"/>
        <w:jc w:val="both"/>
        <w:rPr>
          <w:rFonts w:ascii="Arial" w:hAnsi="Arial"/>
          <w:color w:val="000000" w:themeColor="text1"/>
          <w:sz w:val="28"/>
          <w:szCs w:val="28"/>
          <w:lang w:val="en-GB"/>
        </w:rPr>
      </w:pPr>
      <w:r>
        <w:rPr>
          <w:noProof/>
        </w:rPr>
        <w:drawing>
          <wp:inline distT="0" distB="0" distL="0" distR="0" wp14:anchorId="58CB33CF" wp14:editId="20B0BC99">
            <wp:extent cx="4606290" cy="2452017"/>
            <wp:effectExtent l="19050" t="19050" r="22860" b="24765"/>
            <wp:docPr id="171076183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761831" name="Picture 1" descr="A screenshot of a computer&#10;&#10;Description automatically generated with medium confidence"/>
                    <pic:cNvPicPr/>
                  </pic:nvPicPr>
                  <pic:blipFill rotWithShape="1">
                    <a:blip r:embed="rId17"/>
                    <a:srcRect l="17216" t="23276" r="19014" b="16379"/>
                    <a:stretch/>
                  </pic:blipFill>
                  <pic:spPr bwMode="auto">
                    <a:xfrm>
                      <a:off x="0" y="0"/>
                      <a:ext cx="4629410" cy="246432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E0574F2" w14:textId="77777777" w:rsidR="002C0466" w:rsidRDefault="002C0466" w:rsidP="002C0466">
      <w:pPr>
        <w:spacing w:after="0"/>
        <w:ind w:left="426" w:firstLine="283"/>
        <w:jc w:val="both"/>
        <w:rPr>
          <w:rFonts w:ascii="Arial" w:hAnsi="Arial"/>
          <w:color w:val="000000" w:themeColor="text1"/>
          <w:lang w:val="en-GB"/>
        </w:rPr>
      </w:pPr>
      <w:proofErr w:type="gramStart"/>
      <w:r w:rsidRPr="00C35B49">
        <w:rPr>
          <w:rFonts w:ascii="Arial" w:hAnsi="Arial"/>
          <w:color w:val="000000" w:themeColor="text1"/>
          <w:lang w:val="en-GB"/>
        </w:rPr>
        <w:t>Source:</w:t>
      </w:r>
      <w:r w:rsidRPr="002C0466">
        <w:rPr>
          <w:rFonts w:ascii="Arial" w:hAnsi="Arial"/>
          <w:color w:val="000000" w:themeColor="text1"/>
          <w:lang w:val="en-GB"/>
        </w:rPr>
        <w:t>https://www.juniper.net/gb/en/research-topics/what-is-vxlan.html#:~:text=VXLAN%20is%20an%20encapsulation%20protocol,the%20use%20of%20virtual%20networks</w:t>
      </w:r>
      <w:proofErr w:type="gramEnd"/>
      <w:r w:rsidRPr="002C0466">
        <w:rPr>
          <w:rFonts w:ascii="Arial" w:hAnsi="Arial"/>
          <w:color w:val="000000" w:themeColor="text1"/>
          <w:lang w:val="en-GB"/>
        </w:rPr>
        <w:t>.</w:t>
      </w:r>
    </w:p>
    <w:p w14:paraId="3F6EF04C" w14:textId="77777777" w:rsidR="002C0466" w:rsidRPr="00CE1331" w:rsidRDefault="002C0466" w:rsidP="006E43FF">
      <w:pPr>
        <w:spacing w:after="0"/>
        <w:ind w:firstLine="709"/>
        <w:jc w:val="both"/>
        <w:rPr>
          <w:rFonts w:ascii="Arial" w:hAnsi="Arial"/>
          <w:color w:val="000000" w:themeColor="text1"/>
          <w:sz w:val="28"/>
          <w:szCs w:val="28"/>
          <w:lang w:val="en-GB"/>
        </w:rPr>
      </w:pPr>
    </w:p>
    <w:p w14:paraId="48D2F3A7" w14:textId="77777777" w:rsidR="0049543B" w:rsidRDefault="0049543B" w:rsidP="006E43FF">
      <w:pPr>
        <w:spacing w:after="0"/>
        <w:ind w:firstLine="709"/>
        <w:jc w:val="both"/>
        <w:rPr>
          <w:rFonts w:ascii="Arial" w:hAnsi="Arial"/>
          <w:color w:val="000000" w:themeColor="text1"/>
          <w:sz w:val="28"/>
          <w:szCs w:val="28"/>
          <w:lang w:val="en-GB"/>
        </w:rPr>
      </w:pPr>
    </w:p>
    <w:p w14:paraId="56F1B48A" w14:textId="4D6C57C5" w:rsidR="00E718C5" w:rsidRDefault="00E718C5" w:rsidP="006E43FF">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lastRenderedPageBreak/>
        <w:t>Virtual networks consist of 5 integral parts – virtual switches and routers, virtual network adapters, underlying physical network infrastructure, servers</w:t>
      </w:r>
      <w:r w:rsidR="00390648">
        <w:rPr>
          <w:rFonts w:ascii="Arial" w:hAnsi="Arial"/>
          <w:color w:val="000000" w:themeColor="text1"/>
          <w:sz w:val="28"/>
          <w:szCs w:val="28"/>
          <w:lang w:val="en-GB"/>
        </w:rPr>
        <w:t xml:space="preserve">, </w:t>
      </w:r>
      <w:r>
        <w:rPr>
          <w:rFonts w:ascii="Arial" w:hAnsi="Arial"/>
          <w:color w:val="000000" w:themeColor="text1"/>
          <w:sz w:val="28"/>
          <w:szCs w:val="28"/>
          <w:lang w:val="en-GB"/>
        </w:rPr>
        <w:t xml:space="preserve">virtual </w:t>
      </w:r>
      <w:r w:rsidR="00ED574F">
        <w:rPr>
          <w:rFonts w:ascii="Arial" w:hAnsi="Arial"/>
          <w:color w:val="000000" w:themeColor="text1"/>
          <w:sz w:val="28"/>
          <w:szCs w:val="28"/>
          <w:lang w:val="en-GB"/>
        </w:rPr>
        <w:t>machines,</w:t>
      </w:r>
      <w:r>
        <w:rPr>
          <w:rFonts w:ascii="Arial" w:hAnsi="Arial"/>
          <w:color w:val="000000" w:themeColor="text1"/>
          <w:sz w:val="28"/>
          <w:szCs w:val="28"/>
          <w:lang w:val="en-GB"/>
        </w:rPr>
        <w:t xml:space="preserve"> and physical nodes.  </w:t>
      </w:r>
    </w:p>
    <w:p w14:paraId="0D9A6F1A" w14:textId="77777777" w:rsidR="00067B25" w:rsidRPr="0004242B" w:rsidRDefault="00067B25" w:rsidP="006E43FF">
      <w:pPr>
        <w:spacing w:after="0"/>
        <w:ind w:firstLine="709"/>
        <w:jc w:val="both"/>
        <w:rPr>
          <w:rFonts w:ascii="Arial" w:hAnsi="Arial"/>
          <w:color w:val="000000" w:themeColor="text1"/>
          <w:sz w:val="28"/>
          <w:szCs w:val="28"/>
          <w:lang w:val="en-GB"/>
        </w:rPr>
      </w:pPr>
    </w:p>
    <w:p w14:paraId="15DCF757" w14:textId="74077C79" w:rsidR="00FA2DCB" w:rsidRPr="009305D9" w:rsidRDefault="00D71EE5" w:rsidP="006E43FF">
      <w:pPr>
        <w:spacing w:after="0"/>
        <w:ind w:firstLine="709"/>
        <w:jc w:val="both"/>
        <w:rPr>
          <w:rFonts w:ascii="Arial" w:hAnsi="Arial"/>
          <w:b/>
          <w:bCs/>
          <w:color w:val="000000" w:themeColor="text1"/>
          <w:sz w:val="28"/>
          <w:szCs w:val="28"/>
          <w:lang w:val="en-GB"/>
        </w:rPr>
      </w:pPr>
      <w:r w:rsidRPr="009305D9">
        <w:rPr>
          <w:rFonts w:ascii="Arial" w:hAnsi="Arial"/>
          <w:b/>
          <w:bCs/>
          <w:color w:val="000000" w:themeColor="text1"/>
          <w:sz w:val="28"/>
          <w:szCs w:val="28"/>
          <w:lang w:val="en-GB"/>
        </w:rPr>
        <w:t>Virtual switches</w:t>
      </w:r>
    </w:p>
    <w:p w14:paraId="77928E23" w14:textId="77777777" w:rsidR="00067B25" w:rsidRPr="009305D9" w:rsidRDefault="00067B25" w:rsidP="006E43FF">
      <w:pPr>
        <w:spacing w:after="0"/>
        <w:ind w:firstLine="709"/>
        <w:jc w:val="both"/>
        <w:rPr>
          <w:rFonts w:ascii="Arial" w:hAnsi="Arial"/>
          <w:b/>
          <w:bCs/>
          <w:color w:val="000000" w:themeColor="text1"/>
          <w:sz w:val="28"/>
          <w:szCs w:val="28"/>
          <w:lang w:val="en-GB"/>
        </w:rPr>
      </w:pPr>
    </w:p>
    <w:p w14:paraId="5D7E9554" w14:textId="133F3AEC" w:rsidR="00E718C5" w:rsidRPr="009305D9" w:rsidRDefault="00067B25" w:rsidP="006E43FF">
      <w:pPr>
        <w:spacing w:after="0"/>
        <w:ind w:firstLine="709"/>
        <w:jc w:val="both"/>
        <w:rPr>
          <w:rFonts w:ascii="Arial" w:hAnsi="Arial"/>
          <w:color w:val="000000" w:themeColor="text1"/>
          <w:sz w:val="28"/>
          <w:szCs w:val="28"/>
          <w:lang w:val="en-GB"/>
        </w:rPr>
      </w:pPr>
      <w:r w:rsidRPr="009305D9">
        <w:rPr>
          <w:rFonts w:ascii="Arial" w:hAnsi="Arial"/>
          <w:color w:val="000000" w:themeColor="text1"/>
          <w:sz w:val="28"/>
          <w:szCs w:val="28"/>
          <w:lang w:val="en-GB"/>
        </w:rPr>
        <w:t>Virtual Switches are software application</w:t>
      </w:r>
      <w:r w:rsidR="00C35B49" w:rsidRPr="009305D9">
        <w:rPr>
          <w:rFonts w:ascii="Arial" w:hAnsi="Arial"/>
          <w:color w:val="000000" w:themeColor="text1"/>
          <w:sz w:val="28"/>
          <w:szCs w:val="28"/>
          <w:lang w:val="en-GB"/>
        </w:rPr>
        <w:t>s</w:t>
      </w:r>
      <w:r w:rsidRPr="009305D9">
        <w:rPr>
          <w:rFonts w:ascii="Arial" w:hAnsi="Arial"/>
          <w:color w:val="000000" w:themeColor="text1"/>
          <w:sz w:val="28"/>
          <w:szCs w:val="28"/>
          <w:lang w:val="en-GB"/>
        </w:rPr>
        <w:t xml:space="preserve"> that </w:t>
      </w:r>
      <w:r w:rsidR="00C35B49" w:rsidRPr="009305D9">
        <w:rPr>
          <w:rFonts w:ascii="Arial" w:hAnsi="Arial"/>
          <w:color w:val="000000" w:themeColor="text1"/>
          <w:sz w:val="28"/>
          <w:szCs w:val="28"/>
          <w:lang w:val="en-GB"/>
        </w:rPr>
        <w:t>provides switching capabilities</w:t>
      </w:r>
      <w:r w:rsidR="00E7540C">
        <w:rPr>
          <w:rFonts w:ascii="Arial" w:hAnsi="Arial"/>
          <w:color w:val="000000" w:themeColor="text1"/>
          <w:sz w:val="28"/>
          <w:szCs w:val="28"/>
          <w:lang w:val="en-GB"/>
        </w:rPr>
        <w:t xml:space="preserve"> in virtual networks</w:t>
      </w:r>
      <w:r w:rsidR="00C35B49" w:rsidRPr="009305D9">
        <w:rPr>
          <w:rFonts w:ascii="Arial" w:hAnsi="Arial"/>
          <w:color w:val="000000" w:themeColor="text1"/>
          <w:sz w:val="28"/>
          <w:szCs w:val="28"/>
          <w:lang w:val="en-GB"/>
        </w:rPr>
        <w:t xml:space="preserve"> just like a physical </w:t>
      </w:r>
      <w:r w:rsidR="00E7540C">
        <w:rPr>
          <w:rFonts w:ascii="Arial" w:hAnsi="Arial"/>
          <w:color w:val="000000" w:themeColor="text1"/>
          <w:sz w:val="28"/>
          <w:szCs w:val="28"/>
          <w:lang w:val="en-GB"/>
        </w:rPr>
        <w:t>switch would between wired nods</w:t>
      </w:r>
      <w:r w:rsidR="00C35B49" w:rsidRPr="009305D9">
        <w:rPr>
          <w:rFonts w:ascii="Arial" w:hAnsi="Arial"/>
          <w:color w:val="000000" w:themeColor="text1"/>
          <w:sz w:val="28"/>
          <w:szCs w:val="28"/>
          <w:lang w:val="en-GB"/>
        </w:rPr>
        <w:t xml:space="preserve">. They operate on layer 2 (Data Link) of the OSI model using the network adapters and MAC addresses of the connected virtual machines. </w:t>
      </w:r>
      <w:r w:rsidR="00E718C5" w:rsidRPr="009305D9">
        <w:rPr>
          <w:rFonts w:ascii="Arial" w:hAnsi="Arial"/>
          <w:color w:val="000000" w:themeColor="text1"/>
          <w:sz w:val="28"/>
          <w:szCs w:val="28"/>
          <w:lang w:val="en-GB"/>
        </w:rPr>
        <w:t>Virtual switches work by</w:t>
      </w:r>
      <w:r w:rsidR="00E7540C">
        <w:rPr>
          <w:rFonts w:ascii="Arial" w:hAnsi="Arial"/>
          <w:color w:val="000000" w:themeColor="text1"/>
          <w:sz w:val="28"/>
          <w:szCs w:val="28"/>
          <w:lang w:val="en-GB"/>
        </w:rPr>
        <w:t xml:space="preserve"> checking the network packets headers’ Layer 2 information and </w:t>
      </w:r>
      <w:r w:rsidR="00E7540C" w:rsidRPr="009305D9">
        <w:rPr>
          <w:rFonts w:ascii="Arial" w:hAnsi="Arial"/>
          <w:color w:val="000000" w:themeColor="text1"/>
          <w:sz w:val="28"/>
          <w:szCs w:val="28"/>
          <w:lang w:val="en-GB"/>
        </w:rPr>
        <w:t>forwarding</w:t>
      </w:r>
      <w:r w:rsidR="00E718C5" w:rsidRPr="009305D9">
        <w:rPr>
          <w:rFonts w:ascii="Arial" w:hAnsi="Arial"/>
          <w:color w:val="000000" w:themeColor="text1"/>
          <w:sz w:val="28"/>
          <w:szCs w:val="28"/>
          <w:lang w:val="en-GB"/>
        </w:rPr>
        <w:t xml:space="preserve"> </w:t>
      </w:r>
      <w:r w:rsidR="00E7540C">
        <w:rPr>
          <w:rFonts w:ascii="Arial" w:hAnsi="Arial"/>
          <w:color w:val="000000" w:themeColor="text1"/>
          <w:sz w:val="28"/>
          <w:szCs w:val="28"/>
          <w:lang w:val="en-GB"/>
        </w:rPr>
        <w:t>them</w:t>
      </w:r>
      <w:r w:rsidR="00E718C5" w:rsidRPr="009305D9">
        <w:rPr>
          <w:rFonts w:ascii="Arial" w:hAnsi="Arial"/>
          <w:color w:val="000000" w:themeColor="text1"/>
          <w:sz w:val="28"/>
          <w:szCs w:val="28"/>
          <w:lang w:val="en-GB"/>
        </w:rPr>
        <w:t xml:space="preserve"> through their logical ports (same as a physical one)</w:t>
      </w:r>
      <w:r w:rsidR="00E7540C">
        <w:rPr>
          <w:rFonts w:ascii="Arial" w:hAnsi="Arial"/>
          <w:color w:val="000000" w:themeColor="text1"/>
          <w:sz w:val="28"/>
          <w:szCs w:val="28"/>
          <w:lang w:val="en-GB"/>
        </w:rPr>
        <w:t xml:space="preserve"> accordingly</w:t>
      </w:r>
      <w:r w:rsidR="00E718C5" w:rsidRPr="009305D9">
        <w:rPr>
          <w:rFonts w:ascii="Arial" w:hAnsi="Arial"/>
          <w:color w:val="000000" w:themeColor="text1"/>
          <w:sz w:val="28"/>
          <w:szCs w:val="28"/>
          <w:lang w:val="en-GB"/>
        </w:rPr>
        <w:t>.</w:t>
      </w:r>
      <w:r w:rsidR="009305D9">
        <w:rPr>
          <w:rFonts w:ascii="Arial" w:hAnsi="Arial"/>
          <w:color w:val="000000" w:themeColor="text1"/>
          <w:sz w:val="28"/>
          <w:szCs w:val="28"/>
          <w:lang w:val="en-GB"/>
        </w:rPr>
        <w:t xml:space="preserve"> They are used to provide connection between virtual machines and virtual and physical networks</w:t>
      </w:r>
      <w:sdt>
        <w:sdtPr>
          <w:rPr>
            <w:rFonts w:ascii="Arial" w:hAnsi="Arial"/>
            <w:color w:val="000000" w:themeColor="text1"/>
            <w:sz w:val="28"/>
            <w:szCs w:val="28"/>
            <w:lang w:val="en-GB"/>
          </w:rPr>
          <w:id w:val="2077558222"/>
          <w:citation/>
        </w:sdtPr>
        <w:sdtContent>
          <w:r w:rsidR="00972CD7">
            <w:rPr>
              <w:rFonts w:ascii="Arial" w:hAnsi="Arial"/>
              <w:color w:val="000000" w:themeColor="text1"/>
              <w:sz w:val="28"/>
              <w:szCs w:val="28"/>
              <w:lang w:val="en-GB"/>
            </w:rPr>
            <w:fldChar w:fldCharType="begin"/>
          </w:r>
          <w:r w:rsidR="00972CD7">
            <w:rPr>
              <w:rFonts w:ascii="Arial" w:hAnsi="Arial"/>
              <w:color w:val="000000" w:themeColor="text1"/>
              <w:sz w:val="28"/>
              <w:szCs w:val="28"/>
              <w:lang w:val="en-GB"/>
            </w:rPr>
            <w:instrText xml:space="preserve"> CITATION Ale23 \l 2057 </w:instrText>
          </w:r>
          <w:r w:rsidR="00972CD7">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[9]</w:t>
          </w:r>
          <w:r w:rsidR="00972CD7">
            <w:rPr>
              <w:rFonts w:ascii="Arial" w:hAnsi="Arial"/>
              <w:color w:val="000000" w:themeColor="text1"/>
              <w:sz w:val="28"/>
              <w:szCs w:val="28"/>
              <w:lang w:val="en-GB"/>
            </w:rPr>
            <w:fldChar w:fldCharType="end"/>
          </w:r>
        </w:sdtContent>
      </w:sdt>
      <w:r w:rsidR="009305D9">
        <w:rPr>
          <w:rFonts w:ascii="Arial" w:hAnsi="Arial"/>
          <w:color w:val="000000" w:themeColor="text1"/>
          <w:sz w:val="28"/>
          <w:szCs w:val="28"/>
          <w:lang w:val="en-GB"/>
        </w:rPr>
        <w:t>.</w:t>
      </w:r>
      <w:r w:rsidR="00E718C5" w:rsidRPr="009305D9">
        <w:rPr>
          <w:rFonts w:ascii="Arial" w:hAnsi="Arial"/>
          <w:color w:val="000000" w:themeColor="text1"/>
          <w:sz w:val="28"/>
          <w:szCs w:val="28"/>
          <w:lang w:val="en-GB"/>
        </w:rPr>
        <w:t xml:space="preserve"> </w:t>
      </w:r>
    </w:p>
    <w:p w14:paraId="1C3DACAB" w14:textId="671387D1" w:rsidR="00ED574F" w:rsidRDefault="00E718C5" w:rsidP="00ED574F">
      <w:pPr>
        <w:spacing w:after="0"/>
        <w:ind w:firstLine="709"/>
        <w:jc w:val="both"/>
        <w:rPr>
          <w:rFonts w:ascii="Arial" w:hAnsi="Arial"/>
          <w:color w:val="000000" w:themeColor="text1"/>
          <w:sz w:val="28"/>
          <w:szCs w:val="28"/>
          <w:lang w:val="en-GB"/>
        </w:rPr>
      </w:pPr>
      <w:r w:rsidRPr="009305D9">
        <w:rPr>
          <w:rFonts w:ascii="Arial" w:hAnsi="Arial"/>
          <w:color w:val="000000" w:themeColor="text1"/>
          <w:sz w:val="28"/>
          <w:szCs w:val="28"/>
          <w:lang w:val="en-GB"/>
        </w:rPr>
        <w:t>Virtual switches reduce the number of physical switches in a virtualized network topology</w:t>
      </w:r>
      <w:r w:rsidR="00091494" w:rsidRPr="009305D9">
        <w:rPr>
          <w:rFonts w:ascii="Arial" w:hAnsi="Arial"/>
          <w:color w:val="000000" w:themeColor="text1"/>
          <w:sz w:val="28"/>
          <w:szCs w:val="28"/>
          <w:lang w:val="en-GB"/>
        </w:rPr>
        <w:t xml:space="preserve">. They are managed through software which in turns ease out the network administration. </w:t>
      </w:r>
      <w:r w:rsidR="00972CD7">
        <w:rPr>
          <w:rFonts w:ascii="Arial" w:hAnsi="Arial"/>
          <w:color w:val="000000" w:themeColor="text1"/>
          <w:sz w:val="28"/>
          <w:szCs w:val="28"/>
          <w:lang w:val="en-GB"/>
        </w:rPr>
        <w:t>Virtual switches can ensure the integrity of a virtual machine when it is migrated throughout the network – by checking its network and security settings against a preconfigured profile</w:t>
      </w:r>
      <w:sdt>
        <w:sdtPr>
          <w:rPr>
            <w:rFonts w:ascii="Arial" w:hAnsi="Arial"/>
            <w:color w:val="000000" w:themeColor="text1"/>
            <w:sz w:val="28"/>
            <w:szCs w:val="28"/>
            <w:lang w:val="en-GB"/>
          </w:rPr>
          <w:id w:val="716251572"/>
          <w:citation/>
        </w:sdtPr>
        <w:sdtContent>
          <w:r w:rsidR="00832725">
            <w:rPr>
              <w:rFonts w:ascii="Arial" w:hAnsi="Arial"/>
              <w:color w:val="000000" w:themeColor="text1"/>
              <w:sz w:val="28"/>
              <w:szCs w:val="28"/>
              <w:lang w:val="en-GB"/>
            </w:rPr>
            <w:fldChar w:fldCharType="begin"/>
          </w:r>
          <w:r w:rsidR="00832725">
            <w:rPr>
              <w:rFonts w:ascii="Arial" w:hAnsi="Arial"/>
              <w:color w:val="000000" w:themeColor="text1"/>
              <w:sz w:val="28"/>
              <w:szCs w:val="28"/>
              <w:lang w:val="en-GB"/>
            </w:rPr>
            <w:instrText xml:space="preserve"> CITATION Ale23 \l 2057 </w:instrText>
          </w:r>
          <w:r w:rsidR="00832725">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[9]</w:t>
          </w:r>
          <w:r w:rsidR="00832725">
            <w:rPr>
              <w:rFonts w:ascii="Arial" w:hAnsi="Arial"/>
              <w:color w:val="000000" w:themeColor="text1"/>
              <w:sz w:val="28"/>
              <w:szCs w:val="28"/>
              <w:lang w:val="en-GB"/>
            </w:rPr>
            <w:fldChar w:fldCharType="end"/>
          </w:r>
        </w:sdtContent>
      </w:sdt>
      <w:r w:rsidR="00832725">
        <w:rPr>
          <w:rFonts w:ascii="Arial" w:hAnsi="Arial"/>
          <w:color w:val="000000" w:themeColor="text1"/>
          <w:sz w:val="28"/>
          <w:szCs w:val="28"/>
          <w:lang w:val="en-GB"/>
        </w:rPr>
        <w:t>.</w:t>
      </w:r>
      <w:r w:rsidR="00091494" w:rsidRPr="009305D9">
        <w:rPr>
          <w:rFonts w:ascii="Arial" w:hAnsi="Arial"/>
          <w:color w:val="000000" w:themeColor="text1"/>
          <w:sz w:val="28"/>
          <w:szCs w:val="28"/>
          <w:lang w:val="en-GB"/>
        </w:rPr>
        <w:t xml:space="preserve"> </w:t>
      </w:r>
    </w:p>
    <w:p w14:paraId="0515E927" w14:textId="77777777" w:rsidR="00ED574F" w:rsidRDefault="00ED574F" w:rsidP="00ED574F">
      <w:pPr>
        <w:spacing w:after="0"/>
        <w:ind w:firstLine="709"/>
        <w:jc w:val="both"/>
        <w:rPr>
          <w:rFonts w:ascii="Arial" w:hAnsi="Arial"/>
          <w:color w:val="000000" w:themeColor="text1"/>
          <w:sz w:val="28"/>
          <w:szCs w:val="28"/>
          <w:lang w:val="en-GB"/>
        </w:rPr>
      </w:pPr>
      <w:r>
        <w:rPr>
          <w:rFonts w:ascii="Arial" w:hAnsi="Arial"/>
          <w:color w:val="000000" w:themeColor="text1"/>
          <w:sz w:val="28"/>
          <w:szCs w:val="28"/>
          <w:lang w:val="en-GB"/>
        </w:rPr>
        <w:t>Benefits of virtual switches:</w:t>
      </w:r>
    </w:p>
    <w:p w14:paraId="349E2628" w14:textId="77777777" w:rsidR="00ED574F" w:rsidRPr="00390648" w:rsidRDefault="00ED574F" w:rsidP="00ED574F">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They are easily created, replicated, and deleted, if not needed or compromised.</w:t>
      </w:r>
    </w:p>
    <w:p w14:paraId="322A8DB8" w14:textId="77777777" w:rsidR="00ED574F" w:rsidRDefault="00ED574F" w:rsidP="00ED574F">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They are managed remotely and through software, which eases administration.</w:t>
      </w:r>
    </w:p>
    <w:p w14:paraId="258BA6BC" w14:textId="77777777" w:rsidR="00ED574F" w:rsidRDefault="00ED574F" w:rsidP="00ED574F">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They can be used to enforce security policies.</w:t>
      </w:r>
    </w:p>
    <w:p w14:paraId="79883A6F" w14:textId="77777777" w:rsidR="00ED574F" w:rsidRDefault="00ED574F" w:rsidP="00ED574F">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 xml:space="preserve">They can provide an isolated environment for testing and experimentation purposes. </w:t>
      </w:r>
    </w:p>
    <w:p w14:paraId="4DE66F03" w14:textId="77777777" w:rsidR="00ED574F" w:rsidRDefault="00ED574F" w:rsidP="006E43FF">
      <w:pPr>
        <w:spacing w:after="0"/>
        <w:ind w:firstLine="709"/>
        <w:jc w:val="both"/>
        <w:rPr>
          <w:rFonts w:ascii="Arial" w:hAnsi="Arial"/>
          <w:color w:val="000000" w:themeColor="text1"/>
          <w:sz w:val="28"/>
          <w:szCs w:val="28"/>
          <w:lang w:val="en-GB"/>
        </w:rPr>
      </w:pPr>
    </w:p>
    <w:p w14:paraId="552977F1" w14:textId="77777777" w:rsidR="00ED574F" w:rsidRPr="00DA4508" w:rsidRDefault="00ED574F" w:rsidP="00ED574F">
      <w:pPr>
        <w:spacing w:after="0"/>
        <w:jc w:val="center"/>
        <w:rPr>
          <w:rFonts w:ascii="Arial" w:hAnsi="Arial"/>
          <w:color w:val="FF0000"/>
          <w:sz w:val="28"/>
          <w:szCs w:val="28"/>
          <w:lang w:val="en-GB"/>
        </w:rPr>
      </w:pPr>
      <w:r>
        <w:rPr>
          <w:noProof/>
        </w:rPr>
        <w:lastRenderedPageBreak/>
        <w:drawing>
          <wp:inline distT="0" distB="0" distL="0" distR="0" wp14:anchorId="05B963D4" wp14:editId="34377855">
            <wp:extent cx="5852432" cy="2933700"/>
            <wp:effectExtent l="19050" t="19050" r="15240" b="19050"/>
            <wp:docPr id="7282125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212539" name="Picture 1" descr="A screenshot of a computer&#10;&#10;Description automatically generated"/>
                    <pic:cNvPicPr/>
                  </pic:nvPicPr>
                  <pic:blipFill rotWithShape="1">
                    <a:blip r:embed="rId18"/>
                    <a:srcRect l="23763" t="41164" r="28834" b="16595"/>
                    <a:stretch/>
                  </pic:blipFill>
                  <pic:spPr bwMode="auto">
                    <a:xfrm>
                      <a:off x="0" y="0"/>
                      <a:ext cx="5877697" cy="294636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2EB3E14" w14:textId="77777777" w:rsidR="00ED574F" w:rsidRDefault="00ED574F" w:rsidP="00ED574F">
      <w:pPr>
        <w:spacing w:after="0"/>
        <w:ind w:left="426" w:firstLine="283"/>
        <w:jc w:val="both"/>
        <w:rPr>
          <w:rFonts w:ascii="Arial" w:hAnsi="Arial"/>
          <w:color w:val="000000" w:themeColor="text1"/>
          <w:lang w:val="en-GB"/>
        </w:rPr>
      </w:pPr>
      <w:proofErr w:type="gramStart"/>
      <w:r w:rsidRPr="00C35B49">
        <w:rPr>
          <w:rFonts w:ascii="Arial" w:hAnsi="Arial"/>
          <w:color w:val="000000" w:themeColor="text1"/>
          <w:lang w:val="en-GB"/>
        </w:rPr>
        <w:t>Source:https://www.techtarget.com/searchitoperations/definition/virtual-switch#:~:text=A%20virtual%20switch%20(vSwitch)%20is,VMs%20or%20a%20physical%20network</w:t>
      </w:r>
      <w:proofErr w:type="gramEnd"/>
      <w:r w:rsidRPr="00C35B49">
        <w:rPr>
          <w:rFonts w:ascii="Arial" w:hAnsi="Arial"/>
          <w:color w:val="000000" w:themeColor="text1"/>
          <w:lang w:val="en-GB"/>
        </w:rPr>
        <w:t>.</w:t>
      </w:r>
    </w:p>
    <w:p w14:paraId="492EA2AE" w14:textId="77777777" w:rsidR="00ED574F" w:rsidRPr="00C35B49" w:rsidRDefault="00ED574F" w:rsidP="00ED574F">
      <w:pPr>
        <w:spacing w:after="0"/>
        <w:ind w:left="426" w:firstLine="283"/>
        <w:jc w:val="both"/>
        <w:rPr>
          <w:rFonts w:ascii="Arial" w:hAnsi="Arial"/>
          <w:color w:val="000000" w:themeColor="text1"/>
          <w:lang w:val="en-GB"/>
        </w:rPr>
      </w:pPr>
    </w:p>
    <w:p w14:paraId="3CA5C4ED" w14:textId="1FF92210" w:rsidR="00390648" w:rsidRDefault="00390648" w:rsidP="00390648">
      <w:pPr>
        <w:spacing w:after="0"/>
        <w:ind w:left="709"/>
        <w:jc w:val="both"/>
        <w:rPr>
          <w:rFonts w:ascii="Arial" w:hAnsi="Arial"/>
          <w:color w:val="000000" w:themeColor="text1"/>
          <w:sz w:val="28"/>
          <w:szCs w:val="28"/>
          <w:lang w:val="en-GB"/>
        </w:rPr>
      </w:pPr>
      <w:r>
        <w:rPr>
          <w:rFonts w:ascii="Arial" w:hAnsi="Arial"/>
          <w:color w:val="000000" w:themeColor="text1"/>
          <w:sz w:val="28"/>
          <w:szCs w:val="28"/>
          <w:lang w:val="en-GB"/>
        </w:rPr>
        <w:t>Types of virtual switches:</w:t>
      </w:r>
    </w:p>
    <w:p w14:paraId="1652B4C9" w14:textId="2B2F5023" w:rsidR="00390648" w:rsidRDefault="00390648" w:rsidP="00390648">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External</w:t>
      </w:r>
      <w:r w:rsidR="00815751">
        <w:rPr>
          <w:rFonts w:ascii="Arial" w:hAnsi="Arial"/>
          <w:color w:val="000000" w:themeColor="text1"/>
          <w:sz w:val="28"/>
          <w:szCs w:val="28"/>
          <w:lang w:val="en-GB"/>
        </w:rPr>
        <w:t>. This type provides connectivity between VMs and existing physical networks including internet.</w:t>
      </w:r>
      <w:r w:rsidR="004F2DFB">
        <w:rPr>
          <w:rFonts w:ascii="Arial" w:hAnsi="Arial"/>
          <w:color w:val="000000" w:themeColor="text1"/>
          <w:sz w:val="28"/>
          <w:szCs w:val="28"/>
          <w:lang w:val="en-GB"/>
        </w:rPr>
        <w:t xml:space="preserve"> It is bound to an existing physical </w:t>
      </w:r>
      <w:r w:rsidR="007C68B1">
        <w:rPr>
          <w:rFonts w:ascii="Arial" w:hAnsi="Arial"/>
          <w:color w:val="000000" w:themeColor="text1"/>
          <w:sz w:val="28"/>
          <w:szCs w:val="28"/>
          <w:lang w:val="en-GB"/>
        </w:rPr>
        <w:t>network adapter</w:t>
      </w:r>
      <w:r w:rsidR="004F2DFB">
        <w:rPr>
          <w:rFonts w:ascii="Arial" w:hAnsi="Arial"/>
          <w:color w:val="000000" w:themeColor="text1"/>
          <w:sz w:val="28"/>
          <w:szCs w:val="28"/>
          <w:lang w:val="en-GB"/>
        </w:rPr>
        <w:t xml:space="preserve"> and forwards the traffic through it, in order to reach other networks or network segments</w:t>
      </w:r>
      <w:sdt>
        <w:sdtPr>
          <w:rPr>
            <w:rFonts w:ascii="Arial" w:hAnsi="Arial"/>
            <w:color w:val="000000" w:themeColor="text1"/>
            <w:sz w:val="28"/>
            <w:szCs w:val="28"/>
            <w:lang w:val="en-GB"/>
          </w:rPr>
          <w:id w:val="-1788575230"/>
          <w:citation/>
        </w:sdtPr>
        <w:sdtContent>
          <w:r w:rsidR="004F2DFB">
            <w:rPr>
              <w:rFonts w:ascii="Arial" w:hAnsi="Arial"/>
              <w:color w:val="000000" w:themeColor="text1"/>
              <w:sz w:val="28"/>
              <w:szCs w:val="28"/>
              <w:lang w:val="en-GB"/>
            </w:rPr>
            <w:fldChar w:fldCharType="begin"/>
          </w:r>
          <w:r w:rsidR="004F2DFB">
            <w:rPr>
              <w:rFonts w:ascii="Arial" w:hAnsi="Arial"/>
              <w:color w:val="000000" w:themeColor="text1"/>
              <w:sz w:val="28"/>
              <w:szCs w:val="28"/>
              <w:lang w:val="en-GB"/>
            </w:rPr>
            <w:instrText xml:space="preserve"> CITATION Ale23 \l 2057 </w:instrText>
          </w:r>
          <w:r w:rsidR="004F2DFB">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[9]</w:t>
          </w:r>
          <w:r w:rsidR="004F2DFB">
            <w:rPr>
              <w:rFonts w:ascii="Arial" w:hAnsi="Arial"/>
              <w:color w:val="000000" w:themeColor="text1"/>
              <w:sz w:val="28"/>
              <w:szCs w:val="28"/>
              <w:lang w:val="en-GB"/>
            </w:rPr>
            <w:fldChar w:fldCharType="end"/>
          </w:r>
        </w:sdtContent>
      </w:sdt>
      <w:r w:rsidR="004F2DFB">
        <w:rPr>
          <w:rFonts w:ascii="Arial" w:hAnsi="Arial"/>
          <w:color w:val="000000" w:themeColor="text1"/>
          <w:sz w:val="28"/>
          <w:szCs w:val="28"/>
          <w:lang w:val="en-GB"/>
        </w:rPr>
        <w:t>.</w:t>
      </w:r>
      <w:r w:rsidR="00815751">
        <w:rPr>
          <w:rFonts w:ascii="Arial" w:hAnsi="Arial"/>
          <w:color w:val="000000" w:themeColor="text1"/>
          <w:sz w:val="28"/>
          <w:szCs w:val="28"/>
          <w:lang w:val="en-GB"/>
        </w:rPr>
        <w:t xml:space="preserve"> </w:t>
      </w:r>
    </w:p>
    <w:p w14:paraId="482A7BD7" w14:textId="0673E43B" w:rsidR="00390648" w:rsidRDefault="00390648" w:rsidP="00390648">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Internal</w:t>
      </w:r>
      <w:r w:rsidR="004F2DFB">
        <w:rPr>
          <w:rFonts w:ascii="Arial" w:hAnsi="Arial"/>
          <w:color w:val="000000" w:themeColor="text1"/>
          <w:sz w:val="28"/>
          <w:szCs w:val="28"/>
          <w:lang w:val="en-GB"/>
        </w:rPr>
        <w:t xml:space="preserve">. </w:t>
      </w:r>
      <w:r w:rsidR="007C68B1">
        <w:rPr>
          <w:rFonts w:ascii="Arial" w:hAnsi="Arial"/>
          <w:color w:val="000000" w:themeColor="text1"/>
          <w:sz w:val="28"/>
          <w:szCs w:val="28"/>
          <w:lang w:val="en-GB"/>
        </w:rPr>
        <w:t>Entirely software based. It provides connectivity to hosts in an internal network but not to other segments or internet. Connected hosts can communicate with one another but cannot access any resource from outside the network.</w:t>
      </w:r>
    </w:p>
    <w:p w14:paraId="6FA964EA" w14:textId="23222583" w:rsidR="00390648" w:rsidRDefault="00390648" w:rsidP="005573F8">
      <w:pPr>
        <w:pStyle w:val="ListParagraph"/>
        <w:numPr>
          <w:ilvl w:val="0"/>
          <w:numId w:val="20"/>
        </w:numPr>
        <w:spacing w:after="0"/>
        <w:jc w:val="both"/>
        <w:rPr>
          <w:rFonts w:ascii="Arial" w:hAnsi="Arial"/>
          <w:color w:val="000000" w:themeColor="text1"/>
          <w:sz w:val="28"/>
          <w:szCs w:val="28"/>
          <w:lang w:val="en-GB"/>
        </w:rPr>
      </w:pPr>
      <w:r w:rsidRPr="007C68B1">
        <w:rPr>
          <w:rFonts w:ascii="Arial" w:hAnsi="Arial"/>
          <w:color w:val="000000" w:themeColor="text1"/>
          <w:sz w:val="28"/>
          <w:szCs w:val="28"/>
          <w:lang w:val="en-GB"/>
        </w:rPr>
        <w:t>Private</w:t>
      </w:r>
      <w:r w:rsidR="007C68B1" w:rsidRPr="007C68B1">
        <w:rPr>
          <w:rFonts w:ascii="Arial" w:hAnsi="Arial"/>
          <w:color w:val="000000" w:themeColor="text1"/>
          <w:sz w:val="28"/>
          <w:szCs w:val="28"/>
          <w:lang w:val="en-GB"/>
        </w:rPr>
        <w:t>. Used create an isolated virtual machine network. All hosts are in entirely isolated environment and cannot access resources from beyond the private switch</w:t>
      </w:r>
      <w:sdt>
        <w:sdtPr>
          <w:rPr>
            <w:rFonts w:ascii="Arial" w:hAnsi="Arial"/>
            <w:color w:val="000000" w:themeColor="text1"/>
            <w:sz w:val="28"/>
            <w:szCs w:val="28"/>
            <w:lang w:val="en-GB"/>
          </w:rPr>
          <w:id w:val="-634717777"/>
          <w:citation/>
        </w:sdtPr>
        <w:sdtContent>
          <w:r w:rsidR="007C68B1">
            <w:rPr>
              <w:rFonts w:ascii="Arial" w:hAnsi="Arial"/>
              <w:color w:val="000000" w:themeColor="text1"/>
              <w:sz w:val="28"/>
              <w:szCs w:val="28"/>
              <w:lang w:val="en-GB"/>
            </w:rPr>
            <w:fldChar w:fldCharType="begin"/>
          </w:r>
          <w:r w:rsidR="007C68B1">
            <w:rPr>
              <w:rFonts w:ascii="Arial" w:hAnsi="Arial"/>
              <w:color w:val="000000" w:themeColor="text1"/>
              <w:sz w:val="28"/>
              <w:szCs w:val="28"/>
              <w:lang w:val="en-GB"/>
            </w:rPr>
            <w:instrText xml:space="preserve"> CITATION Ale23 \l 2057 </w:instrText>
          </w:r>
          <w:r w:rsidR="007C68B1">
            <w:rPr>
              <w:rFonts w:ascii="Arial" w:hAnsi="Arial"/>
              <w:color w:val="000000" w:themeColor="text1"/>
              <w:sz w:val="28"/>
              <w:szCs w:val="28"/>
              <w:lang w:val="en-GB"/>
            </w:rPr>
            <w:fldChar w:fldCharType="separate"/>
          </w:r>
          <w:r w:rsidR="00DB4694">
            <w:rPr>
              <w:rFonts w:ascii="Arial" w:hAnsi="Arial"/>
              <w:noProof/>
              <w:color w:val="000000" w:themeColor="text1"/>
              <w:sz w:val="28"/>
              <w:szCs w:val="28"/>
              <w:lang w:val="en-GB"/>
            </w:rPr>
            <w:t xml:space="preserve"> </w:t>
          </w:r>
          <w:r w:rsidR="00DB4694" w:rsidRPr="00DB4694">
            <w:rPr>
              <w:rFonts w:ascii="Arial" w:hAnsi="Arial"/>
              <w:noProof/>
              <w:color w:val="000000" w:themeColor="text1"/>
              <w:sz w:val="28"/>
              <w:szCs w:val="28"/>
              <w:lang w:val="en-GB"/>
            </w:rPr>
            <w:t>[9]</w:t>
          </w:r>
          <w:r w:rsidR="007C68B1">
            <w:rPr>
              <w:rFonts w:ascii="Arial" w:hAnsi="Arial"/>
              <w:color w:val="000000" w:themeColor="text1"/>
              <w:sz w:val="28"/>
              <w:szCs w:val="28"/>
              <w:lang w:val="en-GB"/>
            </w:rPr>
            <w:fldChar w:fldCharType="end"/>
          </w:r>
        </w:sdtContent>
      </w:sdt>
      <w:r w:rsidR="007C68B1" w:rsidRPr="007C68B1">
        <w:rPr>
          <w:rFonts w:ascii="Arial" w:hAnsi="Arial"/>
          <w:color w:val="000000" w:themeColor="text1"/>
          <w:sz w:val="28"/>
          <w:szCs w:val="28"/>
          <w:lang w:val="en-GB"/>
        </w:rPr>
        <w:t>.</w:t>
      </w:r>
    </w:p>
    <w:p w14:paraId="6017283D" w14:textId="5530C776" w:rsidR="00ED574F" w:rsidRPr="00ED574F" w:rsidRDefault="00ED574F" w:rsidP="00ED574F">
      <w:pPr>
        <w:spacing w:after="0"/>
        <w:ind w:left="709"/>
        <w:jc w:val="both"/>
        <w:rPr>
          <w:rFonts w:ascii="Arial" w:hAnsi="Arial"/>
          <w:color w:val="000000" w:themeColor="text1"/>
          <w:sz w:val="28"/>
          <w:szCs w:val="28"/>
          <w:lang w:val="en-GB"/>
        </w:rPr>
      </w:pPr>
      <w:r w:rsidRPr="00ED574F">
        <w:rPr>
          <w:rFonts w:ascii="Arial" w:hAnsi="Arial"/>
          <w:color w:val="000000" w:themeColor="text1"/>
          <w:sz w:val="28"/>
          <w:szCs w:val="28"/>
          <w:lang w:val="en-GB"/>
        </w:rPr>
        <w:t xml:space="preserve">The </w:t>
      </w:r>
      <w:r>
        <w:rPr>
          <w:rFonts w:ascii="Arial" w:hAnsi="Arial"/>
          <w:color w:val="000000" w:themeColor="text1"/>
          <w:sz w:val="28"/>
          <w:szCs w:val="28"/>
          <w:lang w:val="en-GB"/>
        </w:rPr>
        <w:t xml:space="preserve">above-mentioned virtual switches work from inside a host and do not extend outside a host own based virtual machines. </w:t>
      </w:r>
    </w:p>
    <w:p w14:paraId="3F2C449D" w14:textId="7C11C383" w:rsidR="00390648" w:rsidRDefault="007C68B1" w:rsidP="00390648">
      <w:pPr>
        <w:pStyle w:val="ListParagraph"/>
        <w:numPr>
          <w:ilvl w:val="0"/>
          <w:numId w:val="20"/>
        </w:numPr>
        <w:spacing w:after="0"/>
        <w:jc w:val="both"/>
        <w:rPr>
          <w:rFonts w:ascii="Arial" w:hAnsi="Arial"/>
          <w:color w:val="000000" w:themeColor="text1"/>
          <w:sz w:val="28"/>
          <w:szCs w:val="28"/>
          <w:lang w:val="en-GB"/>
        </w:rPr>
      </w:pPr>
      <w:r>
        <w:rPr>
          <w:rFonts w:ascii="Arial" w:hAnsi="Arial"/>
          <w:color w:val="000000" w:themeColor="text1"/>
          <w:sz w:val="28"/>
          <w:szCs w:val="28"/>
          <w:lang w:val="en-GB"/>
        </w:rPr>
        <w:t>D</w:t>
      </w:r>
      <w:r w:rsidR="00390648">
        <w:rPr>
          <w:rFonts w:ascii="Arial" w:hAnsi="Arial"/>
          <w:color w:val="000000" w:themeColor="text1"/>
          <w:sz w:val="28"/>
          <w:szCs w:val="28"/>
          <w:lang w:val="en-GB"/>
        </w:rPr>
        <w:t>istributed</w:t>
      </w:r>
      <w:r>
        <w:rPr>
          <w:rFonts w:ascii="Arial" w:hAnsi="Arial"/>
          <w:color w:val="000000" w:themeColor="text1"/>
          <w:sz w:val="28"/>
          <w:szCs w:val="28"/>
          <w:lang w:val="en-GB"/>
        </w:rPr>
        <w:t xml:space="preserve">. </w:t>
      </w:r>
      <w:r w:rsidR="00ED574F">
        <w:rPr>
          <w:rFonts w:ascii="Arial" w:hAnsi="Arial"/>
          <w:color w:val="000000" w:themeColor="text1"/>
          <w:sz w:val="28"/>
          <w:szCs w:val="28"/>
          <w:lang w:val="en-GB"/>
        </w:rPr>
        <w:t>Works outside a single host. Usually used in data canter environment. Allows multiple virtual machines to communicate across multiple physical hosts.</w:t>
      </w:r>
    </w:p>
    <w:p w14:paraId="34B8C7D9" w14:textId="085FCB0D" w:rsidR="00ED574F" w:rsidRPr="00ED574F" w:rsidRDefault="00ED574F" w:rsidP="00ED574F">
      <w:pPr>
        <w:spacing w:after="0"/>
        <w:ind w:left="709"/>
        <w:jc w:val="both"/>
        <w:rPr>
          <w:rFonts w:ascii="Arial" w:hAnsi="Arial"/>
          <w:color w:val="000000" w:themeColor="text1"/>
          <w:sz w:val="28"/>
          <w:szCs w:val="28"/>
          <w:lang w:val="en-GB"/>
        </w:rPr>
      </w:pPr>
      <w:r>
        <w:rPr>
          <w:rFonts w:ascii="Arial" w:hAnsi="Arial"/>
          <w:color w:val="000000" w:themeColor="text1"/>
          <w:sz w:val="28"/>
          <w:szCs w:val="28"/>
          <w:lang w:val="en-GB"/>
        </w:rPr>
        <w:t>Virtual switching software is a stand</w:t>
      </w:r>
      <w:r w:rsidR="007D2B57">
        <w:rPr>
          <w:rFonts w:ascii="Arial" w:hAnsi="Arial"/>
          <w:color w:val="000000" w:themeColor="text1"/>
          <w:sz w:val="28"/>
          <w:szCs w:val="28"/>
          <w:lang w:val="en-GB"/>
        </w:rPr>
        <w:t>ard</w:t>
      </w:r>
      <w:r>
        <w:rPr>
          <w:rFonts w:ascii="Arial" w:hAnsi="Arial"/>
          <w:color w:val="000000" w:themeColor="text1"/>
          <w:sz w:val="28"/>
          <w:szCs w:val="28"/>
          <w:lang w:val="en-GB"/>
        </w:rPr>
        <w:t xml:space="preserve"> part of hypervisor software </w:t>
      </w:r>
      <w:r w:rsidR="007D2B57">
        <w:rPr>
          <w:rFonts w:ascii="Arial" w:hAnsi="Arial"/>
          <w:color w:val="000000" w:themeColor="text1"/>
          <w:sz w:val="28"/>
          <w:szCs w:val="28"/>
          <w:lang w:val="en-GB"/>
        </w:rPr>
        <w:t xml:space="preserve">package of the biggest vendors on the market. Most commonly used types of such software are – open </w:t>
      </w:r>
      <w:proofErr w:type="spellStart"/>
      <w:r w:rsidR="007D2B57">
        <w:rPr>
          <w:rFonts w:ascii="Arial" w:hAnsi="Arial"/>
          <w:color w:val="000000" w:themeColor="text1"/>
          <w:sz w:val="28"/>
          <w:szCs w:val="28"/>
          <w:lang w:val="en-GB"/>
        </w:rPr>
        <w:t>vSwitch</w:t>
      </w:r>
      <w:proofErr w:type="spellEnd"/>
      <w:r w:rsidR="007D2B57">
        <w:rPr>
          <w:rFonts w:ascii="Arial" w:hAnsi="Arial"/>
          <w:color w:val="000000" w:themeColor="text1"/>
          <w:sz w:val="28"/>
          <w:szCs w:val="28"/>
          <w:lang w:val="en-GB"/>
        </w:rPr>
        <w:t xml:space="preserve"> by Linux foundation, Hyper-V Virtual Switch by </w:t>
      </w:r>
      <w:proofErr w:type="gramStart"/>
      <w:r w:rsidR="007D2B57">
        <w:rPr>
          <w:rFonts w:ascii="Arial" w:hAnsi="Arial"/>
          <w:color w:val="000000" w:themeColor="text1"/>
          <w:sz w:val="28"/>
          <w:szCs w:val="28"/>
          <w:lang w:val="en-GB"/>
        </w:rPr>
        <w:t>Microsoft</w:t>
      </w:r>
      <w:proofErr w:type="gramEnd"/>
      <w:r w:rsidR="007D2B57">
        <w:rPr>
          <w:rFonts w:ascii="Arial" w:hAnsi="Arial"/>
          <w:color w:val="000000" w:themeColor="text1"/>
          <w:sz w:val="28"/>
          <w:szCs w:val="28"/>
          <w:lang w:val="en-GB"/>
        </w:rPr>
        <w:t xml:space="preserve"> and VMware </w:t>
      </w:r>
      <w:proofErr w:type="spellStart"/>
      <w:r w:rsidR="007D2B57">
        <w:rPr>
          <w:rFonts w:ascii="Arial" w:hAnsi="Arial"/>
          <w:color w:val="000000" w:themeColor="text1"/>
          <w:sz w:val="28"/>
          <w:szCs w:val="28"/>
          <w:lang w:val="en-GB"/>
        </w:rPr>
        <w:t>vSwitch</w:t>
      </w:r>
      <w:proofErr w:type="spellEnd"/>
      <w:r w:rsidR="007D2B57">
        <w:rPr>
          <w:rFonts w:ascii="Arial" w:hAnsi="Arial"/>
          <w:color w:val="000000" w:themeColor="text1"/>
          <w:sz w:val="28"/>
          <w:szCs w:val="28"/>
          <w:lang w:val="en-GB"/>
        </w:rPr>
        <w:t xml:space="preserve">. </w:t>
      </w:r>
    </w:p>
    <w:p w14:paraId="05AC99E5" w14:textId="5A194662" w:rsidR="00921A1F" w:rsidRDefault="00921A1F" w:rsidP="00921A1F">
      <w:pPr>
        <w:spacing w:after="0"/>
        <w:jc w:val="both"/>
        <w:rPr>
          <w:rFonts w:ascii="Arial" w:hAnsi="Arial"/>
          <w:color w:val="FF0000"/>
          <w:sz w:val="28"/>
          <w:szCs w:val="28"/>
          <w:lang w:val="bg-BG"/>
        </w:rPr>
      </w:pPr>
    </w:p>
    <w:p w14:paraId="072F22B7" w14:textId="77777777" w:rsidR="00ED574F" w:rsidRDefault="00ED574F" w:rsidP="00921A1F">
      <w:pPr>
        <w:spacing w:after="0"/>
        <w:jc w:val="both"/>
        <w:rPr>
          <w:rFonts w:ascii="Arial" w:hAnsi="Arial"/>
          <w:color w:val="FF0000"/>
          <w:sz w:val="28"/>
          <w:szCs w:val="28"/>
          <w:lang w:val="bg-BG"/>
        </w:rPr>
      </w:pPr>
    </w:p>
    <w:p w14:paraId="5A057CEA" w14:textId="5719E8A0" w:rsidR="00ED574F" w:rsidRPr="00DB4694" w:rsidRDefault="00ED574F" w:rsidP="00921A1F">
      <w:pPr>
        <w:spacing w:after="0"/>
        <w:jc w:val="both"/>
        <w:rPr>
          <w:rFonts w:ascii="Arial" w:hAnsi="Arial"/>
          <w:color w:val="000000" w:themeColor="text1"/>
          <w:sz w:val="28"/>
          <w:szCs w:val="28"/>
          <w:lang w:val="en-GB"/>
        </w:rPr>
      </w:pPr>
      <w:r w:rsidRPr="00DB4694">
        <w:rPr>
          <w:rFonts w:ascii="Arial" w:hAnsi="Arial"/>
          <w:color w:val="000000" w:themeColor="text1"/>
          <w:sz w:val="28"/>
          <w:szCs w:val="28"/>
          <w:lang w:val="en-GB"/>
        </w:rPr>
        <w:lastRenderedPageBreak/>
        <w:t>Comparison between different types of virtual switches</w:t>
      </w:r>
    </w:p>
    <w:p w14:paraId="396449C4" w14:textId="7D717B87" w:rsidR="00ED62A4" w:rsidRDefault="00ED574F" w:rsidP="00ED62A4">
      <w:pPr>
        <w:spacing w:after="0"/>
        <w:jc w:val="center"/>
        <w:rPr>
          <w:rFonts w:ascii="Arial" w:hAnsi="Arial"/>
          <w:color w:val="FF0000"/>
          <w:sz w:val="28"/>
          <w:szCs w:val="28"/>
          <w:lang w:val="en-GB"/>
        </w:rPr>
      </w:pPr>
      <w:r>
        <w:rPr>
          <w:noProof/>
        </w:rPr>
        <w:drawing>
          <wp:inline distT="0" distB="0" distL="0" distR="0" wp14:anchorId="2DD57035" wp14:editId="40A00C1F">
            <wp:extent cx="6259433" cy="1630680"/>
            <wp:effectExtent l="0" t="0" r="8255" b="7620"/>
            <wp:docPr id="766461124"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61124" name="Picture 1" descr="Graphical user interface, website&#10;&#10;Description automatically generated"/>
                    <pic:cNvPicPr/>
                  </pic:nvPicPr>
                  <pic:blipFill rotWithShape="1">
                    <a:blip r:embed="rId19"/>
                    <a:srcRect l="22308" t="46336" r="29198" b="33837"/>
                    <a:stretch/>
                  </pic:blipFill>
                  <pic:spPr bwMode="auto">
                    <a:xfrm>
                      <a:off x="0" y="0"/>
                      <a:ext cx="6265062" cy="1632146"/>
                    </a:xfrm>
                    <a:prstGeom prst="rect">
                      <a:avLst/>
                    </a:prstGeom>
                    <a:ln>
                      <a:noFill/>
                    </a:ln>
                    <a:extLst>
                      <a:ext uri="{53640926-AAD7-44D8-BBD7-CCE9431645EC}">
                        <a14:shadowObscured xmlns:a14="http://schemas.microsoft.com/office/drawing/2010/main"/>
                      </a:ext>
                    </a:extLst>
                  </pic:spPr>
                </pic:pic>
              </a:graphicData>
            </a:graphic>
          </wp:inline>
        </w:drawing>
      </w:r>
    </w:p>
    <w:p w14:paraId="7FA2CB59" w14:textId="20C0F6C2" w:rsidR="00153C50" w:rsidRPr="00F80B9F" w:rsidRDefault="00153C50" w:rsidP="00153C50">
      <w:pPr>
        <w:spacing w:after="0"/>
        <w:rPr>
          <w:rFonts w:ascii="Arial" w:hAnsi="Arial"/>
          <w:b/>
          <w:bCs/>
          <w:color w:val="000000" w:themeColor="text1"/>
          <w:sz w:val="28"/>
          <w:szCs w:val="28"/>
          <w:lang w:val="en-GB"/>
        </w:rPr>
      </w:pPr>
      <w:r w:rsidRPr="00F80B9F">
        <w:rPr>
          <w:rFonts w:ascii="Arial" w:hAnsi="Arial"/>
          <w:b/>
          <w:bCs/>
          <w:color w:val="000000" w:themeColor="text1"/>
          <w:sz w:val="28"/>
          <w:szCs w:val="28"/>
          <w:lang w:val="en-GB"/>
        </w:rPr>
        <w:t>Network Security Groups</w:t>
      </w:r>
    </w:p>
    <w:p w14:paraId="4715EECE" w14:textId="22FDB526" w:rsidR="00323DA0" w:rsidRPr="00F80B9F" w:rsidRDefault="00323DA0" w:rsidP="003A05EA">
      <w:pPr>
        <w:spacing w:after="0"/>
        <w:ind w:firstLine="709"/>
        <w:rPr>
          <w:rFonts w:ascii="Arial" w:hAnsi="Arial"/>
          <w:color w:val="000000" w:themeColor="text1"/>
          <w:sz w:val="28"/>
          <w:szCs w:val="28"/>
          <w:lang w:val="en-GB"/>
        </w:rPr>
      </w:pPr>
      <w:r w:rsidRPr="00F80B9F">
        <w:rPr>
          <w:rFonts w:ascii="Arial" w:hAnsi="Arial"/>
          <w:color w:val="000000" w:themeColor="text1"/>
          <w:sz w:val="28"/>
          <w:szCs w:val="28"/>
          <w:lang w:val="en-GB"/>
        </w:rPr>
        <w:t>Network Security Groups a</w:t>
      </w:r>
      <w:r w:rsidR="003A05EA" w:rsidRPr="00F80B9F">
        <w:rPr>
          <w:rFonts w:ascii="Arial" w:hAnsi="Arial"/>
          <w:color w:val="000000" w:themeColor="text1"/>
          <w:sz w:val="28"/>
          <w:szCs w:val="28"/>
          <w:lang w:val="en-GB"/>
        </w:rPr>
        <w:t>re used to filter inbound and outbound network traffic between resources in a virtual network. They maintain a list of security rules that apply to hosts put together in a security group. NSGs act as a sort of software firewall for all the hosts in the group</w:t>
      </w:r>
      <w:r w:rsidR="000F0810" w:rsidRPr="00F80B9F">
        <w:rPr>
          <w:rFonts w:ascii="Arial" w:hAnsi="Arial"/>
          <w:color w:val="000000" w:themeColor="text1"/>
          <w:sz w:val="28"/>
          <w:szCs w:val="28"/>
          <w:lang w:val="en-GB"/>
        </w:rPr>
        <w:t xml:space="preserve">. They work by checking the network traffic against their list of assigned restrictions and preventing restricted traffic.  </w:t>
      </w:r>
    </w:p>
    <w:p w14:paraId="62B71949" w14:textId="08AA5435" w:rsidR="00432669" w:rsidRPr="00F80B9F" w:rsidRDefault="00432669" w:rsidP="00432669">
      <w:pPr>
        <w:pStyle w:val="Heading1"/>
        <w:jc w:val="both"/>
        <w:rPr>
          <w:color w:val="000000" w:themeColor="text1"/>
        </w:rPr>
      </w:pPr>
      <w:r w:rsidRPr="00F80B9F">
        <w:rPr>
          <w:color w:val="000000" w:themeColor="text1"/>
        </w:rPr>
        <w:t>Azure Images</w:t>
      </w:r>
    </w:p>
    <w:p w14:paraId="433BF2AB" w14:textId="064504AF" w:rsidR="0026326E" w:rsidRDefault="003D77FF" w:rsidP="003A05EA">
      <w:pPr>
        <w:spacing w:after="0"/>
        <w:ind w:firstLine="709"/>
        <w:rPr>
          <w:rFonts w:ascii="Arial" w:hAnsi="Arial"/>
          <w:color w:val="000000" w:themeColor="text1"/>
          <w:sz w:val="28"/>
          <w:szCs w:val="28"/>
          <w:lang w:val="en-GB"/>
        </w:rPr>
      </w:pPr>
      <w:r w:rsidRPr="00F80B9F">
        <w:rPr>
          <w:rFonts w:ascii="Arial" w:hAnsi="Arial"/>
          <w:color w:val="000000" w:themeColor="text1"/>
          <w:sz w:val="28"/>
          <w:szCs w:val="28"/>
          <w:lang w:val="en-GB"/>
        </w:rPr>
        <w:t xml:space="preserve">VM image is a single, executable file, </w:t>
      </w:r>
      <w:r w:rsidR="00F80B9F" w:rsidRPr="00F80B9F">
        <w:rPr>
          <w:rFonts w:ascii="Arial" w:hAnsi="Arial"/>
          <w:color w:val="000000" w:themeColor="text1"/>
          <w:sz w:val="28"/>
          <w:szCs w:val="28"/>
          <w:lang w:val="en-GB"/>
        </w:rPr>
        <w:t>that contains the configuration and data (including Operating System and data disk) of an instance of a virtual machine. Images are used to deploy preconfigured VMs instead of building them from anew. This saves time, eases management and enhance scalability and security</w:t>
      </w:r>
      <w:sdt>
        <w:sdtPr>
          <w:rPr>
            <w:rFonts w:ascii="Arial" w:hAnsi="Arial"/>
            <w:color w:val="000000" w:themeColor="text1"/>
            <w:sz w:val="28"/>
            <w:szCs w:val="28"/>
            <w:lang w:val="en-GB"/>
          </w:rPr>
          <w:id w:val="1821460832"/>
          <w:citation/>
        </w:sdtPr>
        <w:sdtContent>
          <w:r w:rsidR="00F80B9F" w:rsidRPr="00F80B9F">
            <w:rPr>
              <w:rFonts w:ascii="Arial" w:hAnsi="Arial"/>
              <w:color w:val="000000" w:themeColor="text1"/>
              <w:sz w:val="28"/>
              <w:szCs w:val="28"/>
              <w:lang w:val="en-GB"/>
            </w:rPr>
            <w:fldChar w:fldCharType="begin"/>
          </w:r>
          <w:r w:rsidR="00F80B9F" w:rsidRPr="00F80B9F">
            <w:rPr>
              <w:rFonts w:ascii="Arial" w:hAnsi="Arial"/>
              <w:color w:val="000000" w:themeColor="text1"/>
              <w:sz w:val="28"/>
              <w:szCs w:val="28"/>
              <w:lang w:val="en-GB"/>
            </w:rPr>
            <w:instrText xml:space="preserve"> CITATION Mic23 \l 2057 </w:instrText>
          </w:r>
          <w:r w:rsidR="00F80B9F" w:rsidRPr="00F80B9F">
            <w:rPr>
              <w:rFonts w:ascii="Arial" w:hAnsi="Arial"/>
              <w:color w:val="000000" w:themeColor="text1"/>
              <w:sz w:val="28"/>
              <w:szCs w:val="28"/>
              <w:lang w:val="en-GB"/>
            </w:rPr>
            <w:fldChar w:fldCharType="separate"/>
          </w:r>
          <w:r w:rsidR="00F80B9F" w:rsidRPr="00F80B9F">
            <w:rPr>
              <w:rFonts w:ascii="Arial" w:hAnsi="Arial"/>
              <w:noProof/>
              <w:color w:val="000000" w:themeColor="text1"/>
              <w:sz w:val="28"/>
              <w:szCs w:val="28"/>
              <w:lang w:val="en-GB"/>
            </w:rPr>
            <w:t xml:space="preserve"> [10]</w:t>
          </w:r>
          <w:r w:rsidR="00F80B9F" w:rsidRPr="00F80B9F">
            <w:rPr>
              <w:rFonts w:ascii="Arial" w:hAnsi="Arial"/>
              <w:color w:val="000000" w:themeColor="text1"/>
              <w:sz w:val="28"/>
              <w:szCs w:val="28"/>
              <w:lang w:val="en-GB"/>
            </w:rPr>
            <w:fldChar w:fldCharType="end"/>
          </w:r>
        </w:sdtContent>
      </w:sdt>
      <w:r w:rsidR="00F80B9F" w:rsidRPr="00F80B9F">
        <w:rPr>
          <w:rFonts w:ascii="Arial" w:hAnsi="Arial"/>
          <w:color w:val="000000" w:themeColor="text1"/>
          <w:sz w:val="28"/>
          <w:szCs w:val="28"/>
          <w:lang w:val="en-GB"/>
        </w:rPr>
        <w:t xml:space="preserve">. </w:t>
      </w:r>
      <w:r w:rsidR="0026326E">
        <w:rPr>
          <w:rFonts w:ascii="Arial" w:hAnsi="Arial"/>
          <w:color w:val="000000" w:themeColor="text1"/>
          <w:sz w:val="28"/>
          <w:szCs w:val="28"/>
          <w:lang w:val="en-GB"/>
        </w:rPr>
        <w:t>Similar to VM image is the VM Snapshot. It</w:t>
      </w:r>
      <w:r w:rsidR="0026326E" w:rsidRPr="0026326E">
        <w:rPr>
          <w:rFonts w:ascii="Arial" w:hAnsi="Arial"/>
          <w:color w:val="000000" w:themeColor="text1"/>
          <w:sz w:val="28"/>
          <w:szCs w:val="28"/>
          <w:lang w:val="en-GB"/>
        </w:rPr>
        <w:t xml:space="preserve"> is </w:t>
      </w:r>
      <w:r w:rsidR="0026326E">
        <w:rPr>
          <w:rFonts w:ascii="Arial" w:hAnsi="Arial"/>
          <w:color w:val="000000" w:themeColor="text1"/>
          <w:sz w:val="28"/>
          <w:szCs w:val="28"/>
          <w:lang w:val="en-GB"/>
        </w:rPr>
        <w:t xml:space="preserve">a copy of the VM disk file at the moment it is taken. It is used to deploy that virtual machine instance with that known configuration. Snapshots can be taken before a major upgrade </w:t>
      </w:r>
      <w:r w:rsidR="0022357E">
        <w:rPr>
          <w:rFonts w:ascii="Arial" w:hAnsi="Arial"/>
          <w:color w:val="000000" w:themeColor="text1"/>
          <w:sz w:val="28"/>
          <w:szCs w:val="28"/>
          <w:lang w:val="en-GB"/>
        </w:rPr>
        <w:t>and to restore VMs in case of failures.</w:t>
      </w:r>
    </w:p>
    <w:p w14:paraId="576DAE68" w14:textId="15C4C09C" w:rsidR="007714BC" w:rsidRDefault="00A83E11" w:rsidP="00A83E11">
      <w:pPr>
        <w:spacing w:after="0"/>
        <w:ind w:firstLine="709"/>
        <w:rPr>
          <w:rFonts w:ascii="Arial" w:hAnsi="Arial"/>
          <w:color w:val="000000" w:themeColor="text1"/>
          <w:sz w:val="28"/>
          <w:szCs w:val="28"/>
          <w:lang w:val="en-GB"/>
        </w:rPr>
      </w:pPr>
      <w:r w:rsidRPr="00A83E11">
        <w:rPr>
          <w:rFonts w:ascii="Arial" w:hAnsi="Arial"/>
          <w:color w:val="000000" w:themeColor="text1"/>
          <w:sz w:val="28"/>
          <w:szCs w:val="28"/>
          <w:lang w:val="en-GB"/>
        </w:rPr>
        <w:t>Virtual machine images in Microsoft Azure refer to pre-configured templates of virtual machines that can be used to quickly deploy new instances of a virtual machine with the desired operating system, software, and settings. These images can be either provided by Microsoft or created by users and uploaded to Azure. The images are stored as VHD (Virtual Hard Disk) files and can be used to create new virtual machines in a matter of minutes, without the need to manually install and configure the operating system and applications. Azure offers a variety of images, including Windows and Linux, and users can also create custom images based on their specific needs.</w:t>
      </w:r>
      <w:r w:rsidR="007714BC">
        <w:rPr>
          <w:rFonts w:ascii="Arial" w:hAnsi="Arial"/>
          <w:color w:val="000000" w:themeColor="text1"/>
          <w:sz w:val="28"/>
          <w:szCs w:val="28"/>
          <w:lang w:val="en-GB"/>
        </w:rPr>
        <w:t xml:space="preserve"> Images come from a number of publishers and not Microsoft alone. </w:t>
      </w:r>
      <w:r w:rsidR="0026326E">
        <w:rPr>
          <w:rFonts w:ascii="Arial" w:hAnsi="Arial"/>
          <w:color w:val="000000" w:themeColor="text1"/>
          <w:sz w:val="28"/>
          <w:szCs w:val="28"/>
          <w:lang w:val="en-GB"/>
        </w:rPr>
        <w:t xml:space="preserve">All images are characterized by their publisher, version, and pricing. </w:t>
      </w:r>
    </w:p>
    <w:p w14:paraId="55077714" w14:textId="77777777" w:rsidR="005A19DC" w:rsidRDefault="005A19DC" w:rsidP="00A83E11">
      <w:pPr>
        <w:spacing w:after="0"/>
        <w:ind w:firstLine="709"/>
        <w:rPr>
          <w:rFonts w:ascii="Arial" w:hAnsi="Arial"/>
          <w:color w:val="000000" w:themeColor="text1"/>
          <w:sz w:val="28"/>
          <w:szCs w:val="28"/>
          <w:lang w:val="en-GB"/>
        </w:rPr>
      </w:pPr>
    </w:p>
    <w:p w14:paraId="57673100" w14:textId="77777777" w:rsidR="005A19DC" w:rsidRDefault="005A19DC" w:rsidP="00A83E11">
      <w:pPr>
        <w:spacing w:after="0"/>
        <w:ind w:firstLine="709"/>
        <w:rPr>
          <w:rFonts w:ascii="Arial" w:hAnsi="Arial"/>
          <w:color w:val="000000" w:themeColor="text1"/>
          <w:sz w:val="28"/>
          <w:szCs w:val="28"/>
          <w:lang w:val="en-GB"/>
        </w:rPr>
      </w:pPr>
    </w:p>
    <w:p w14:paraId="348E1FCC" w14:textId="77777777" w:rsidR="005A19DC" w:rsidRDefault="005A19DC" w:rsidP="00A83E11">
      <w:pPr>
        <w:spacing w:after="0"/>
        <w:ind w:firstLine="709"/>
        <w:rPr>
          <w:rFonts w:ascii="Arial" w:hAnsi="Arial"/>
          <w:color w:val="000000" w:themeColor="text1"/>
          <w:sz w:val="28"/>
          <w:szCs w:val="28"/>
          <w:lang w:val="en-GB"/>
        </w:rPr>
      </w:pPr>
    </w:p>
    <w:p w14:paraId="5A444E64" w14:textId="48B22C76" w:rsidR="007714BC" w:rsidRDefault="007714BC" w:rsidP="003A05EA">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lastRenderedPageBreak/>
        <w:t xml:space="preserve">Below is a print screen </w:t>
      </w:r>
      <w:r w:rsidR="0026326E">
        <w:rPr>
          <w:rFonts w:ascii="Arial" w:hAnsi="Arial"/>
          <w:color w:val="000000" w:themeColor="text1"/>
          <w:sz w:val="28"/>
          <w:szCs w:val="28"/>
          <w:lang w:val="en-GB"/>
        </w:rPr>
        <w:t>of Azure Marketplace with VM Image options.</w:t>
      </w:r>
    </w:p>
    <w:p w14:paraId="59D22926" w14:textId="5A9826D3" w:rsidR="007714BC" w:rsidRDefault="007714BC" w:rsidP="003A05EA">
      <w:pPr>
        <w:spacing w:after="0"/>
        <w:ind w:firstLine="709"/>
        <w:rPr>
          <w:rFonts w:ascii="Arial" w:hAnsi="Arial"/>
          <w:color w:val="000000" w:themeColor="text1"/>
          <w:sz w:val="28"/>
          <w:szCs w:val="28"/>
          <w:lang w:val="en-GB"/>
        </w:rPr>
      </w:pPr>
      <w:r>
        <w:rPr>
          <w:noProof/>
        </w:rPr>
        <w:drawing>
          <wp:inline distT="0" distB="0" distL="0" distR="0" wp14:anchorId="1A165687" wp14:editId="7CE040A0">
            <wp:extent cx="5280660" cy="2970571"/>
            <wp:effectExtent l="19050" t="19050" r="15240" b="20320"/>
            <wp:docPr id="137359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95446" name=""/>
                    <pic:cNvPicPr/>
                  </pic:nvPicPr>
                  <pic:blipFill>
                    <a:blip r:embed="rId20"/>
                    <a:stretch>
                      <a:fillRect/>
                    </a:stretch>
                  </pic:blipFill>
                  <pic:spPr>
                    <a:xfrm>
                      <a:off x="0" y="0"/>
                      <a:ext cx="5285049" cy="2973040"/>
                    </a:xfrm>
                    <a:prstGeom prst="rect">
                      <a:avLst/>
                    </a:prstGeom>
                    <a:ln>
                      <a:solidFill>
                        <a:schemeClr val="tx1"/>
                      </a:solidFill>
                    </a:ln>
                  </pic:spPr>
                </pic:pic>
              </a:graphicData>
            </a:graphic>
          </wp:inline>
        </w:drawing>
      </w:r>
    </w:p>
    <w:p w14:paraId="27008979" w14:textId="09A3DE04" w:rsidR="0022357E" w:rsidRPr="00F80B9F" w:rsidRDefault="0022357E" w:rsidP="0022357E">
      <w:pPr>
        <w:pStyle w:val="Heading1"/>
        <w:jc w:val="both"/>
        <w:rPr>
          <w:color w:val="000000" w:themeColor="text1"/>
        </w:rPr>
      </w:pPr>
      <w:r>
        <w:rPr>
          <w:color w:val="000000" w:themeColor="text1"/>
        </w:rPr>
        <w:t>Virtual Machines in Microsoft Azure</w:t>
      </w:r>
    </w:p>
    <w:p w14:paraId="5AA6B568" w14:textId="5D17A25E" w:rsidR="0022357E" w:rsidRDefault="0022357E" w:rsidP="0022357E">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 xml:space="preserve">Subscription to Microsoft Azure portal is needed in order to use and create its resources. Virtual machines are created from ‘Create a Machin’ button and following steps. </w:t>
      </w:r>
      <w:r w:rsidR="00715A6F">
        <w:rPr>
          <w:rFonts w:ascii="Arial" w:hAnsi="Arial"/>
          <w:color w:val="000000" w:themeColor="text1"/>
          <w:sz w:val="28"/>
          <w:szCs w:val="28"/>
          <w:lang w:val="en-GB"/>
        </w:rPr>
        <w:t xml:space="preserve">The user can choose from a list of preconfigured options. </w:t>
      </w:r>
    </w:p>
    <w:p w14:paraId="11AE844E" w14:textId="170C16B4" w:rsidR="00715A6F" w:rsidRDefault="00715A6F" w:rsidP="0022357E">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This particular virtual machine is created using ‘Azure for students’ subscription – an option given by Microsoft for students. They can access it, using their student email. Afterwards, they have a free credit worth 100$ of Azure resources</w:t>
      </w:r>
      <w:sdt>
        <w:sdtPr>
          <w:rPr>
            <w:rFonts w:ascii="Arial" w:hAnsi="Arial"/>
            <w:color w:val="000000" w:themeColor="text1"/>
            <w:sz w:val="28"/>
            <w:szCs w:val="28"/>
            <w:lang w:val="en-GB"/>
          </w:rPr>
          <w:id w:val="1617092760"/>
          <w:citation/>
        </w:sdtPr>
        <w:sdtContent>
          <w:r w:rsidR="005529C9">
            <w:rPr>
              <w:rFonts w:ascii="Arial" w:hAnsi="Arial"/>
              <w:color w:val="000000" w:themeColor="text1"/>
              <w:sz w:val="28"/>
              <w:szCs w:val="28"/>
              <w:lang w:val="en-GB"/>
            </w:rPr>
            <w:fldChar w:fldCharType="begin"/>
          </w:r>
          <w:r w:rsidR="005529C9">
            <w:rPr>
              <w:rFonts w:ascii="Arial" w:hAnsi="Arial"/>
              <w:color w:val="000000" w:themeColor="text1"/>
              <w:sz w:val="28"/>
              <w:szCs w:val="28"/>
              <w:lang w:val="en-GB"/>
            </w:rPr>
            <w:instrText xml:space="preserve"> CITATION Mic231 \l 2057 </w:instrText>
          </w:r>
          <w:r w:rsidR="005529C9">
            <w:rPr>
              <w:rFonts w:ascii="Arial" w:hAnsi="Arial"/>
              <w:color w:val="000000" w:themeColor="text1"/>
              <w:sz w:val="28"/>
              <w:szCs w:val="28"/>
              <w:lang w:val="en-GB"/>
            </w:rPr>
            <w:fldChar w:fldCharType="separate"/>
          </w:r>
          <w:r w:rsidR="005529C9">
            <w:rPr>
              <w:rFonts w:ascii="Arial" w:hAnsi="Arial"/>
              <w:noProof/>
              <w:color w:val="000000" w:themeColor="text1"/>
              <w:sz w:val="28"/>
              <w:szCs w:val="28"/>
              <w:lang w:val="en-GB"/>
            </w:rPr>
            <w:t xml:space="preserve"> </w:t>
          </w:r>
          <w:r w:rsidR="005529C9" w:rsidRPr="005529C9">
            <w:rPr>
              <w:rFonts w:ascii="Arial" w:hAnsi="Arial"/>
              <w:noProof/>
              <w:color w:val="000000" w:themeColor="text1"/>
              <w:sz w:val="28"/>
              <w:szCs w:val="28"/>
              <w:lang w:val="en-GB"/>
            </w:rPr>
            <w:t>[11]</w:t>
          </w:r>
          <w:r w:rsidR="005529C9">
            <w:rPr>
              <w:rFonts w:ascii="Arial" w:hAnsi="Arial"/>
              <w:color w:val="000000" w:themeColor="text1"/>
              <w:sz w:val="28"/>
              <w:szCs w:val="28"/>
              <w:lang w:val="en-GB"/>
            </w:rPr>
            <w:fldChar w:fldCharType="end"/>
          </w:r>
        </w:sdtContent>
      </w:sdt>
      <w:r>
        <w:rPr>
          <w:rFonts w:ascii="Arial" w:hAnsi="Arial"/>
          <w:color w:val="000000" w:themeColor="text1"/>
          <w:sz w:val="28"/>
          <w:szCs w:val="28"/>
          <w:lang w:val="en-GB"/>
        </w:rPr>
        <w:t>.</w:t>
      </w:r>
    </w:p>
    <w:p w14:paraId="4782DBB4" w14:textId="3B412927" w:rsidR="00715A6F" w:rsidRDefault="00715A6F" w:rsidP="0022357E">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 xml:space="preserve">Azure resources can be grouped together for management purposes in resource groups. The user needs to choose an Azure region where the virtual machine to be deployed. </w:t>
      </w:r>
      <w:r w:rsidR="00AF113D">
        <w:rPr>
          <w:rFonts w:ascii="Arial" w:hAnsi="Arial"/>
          <w:color w:val="000000" w:themeColor="text1"/>
          <w:sz w:val="28"/>
          <w:szCs w:val="28"/>
          <w:lang w:val="en-GB"/>
        </w:rPr>
        <w:t xml:space="preserve">Azure regions are geographical areas where groups of clustered data centres deployed. Choosing the proper Azure region where a resource to be deployed helps solving some of the latency issues. </w:t>
      </w:r>
      <w:r>
        <w:rPr>
          <w:rFonts w:ascii="Arial" w:hAnsi="Arial"/>
          <w:color w:val="000000" w:themeColor="text1"/>
          <w:sz w:val="28"/>
          <w:szCs w:val="28"/>
          <w:lang w:val="en-GB"/>
        </w:rPr>
        <w:t xml:space="preserve"> </w:t>
      </w:r>
    </w:p>
    <w:p w14:paraId="12055C3E" w14:textId="77777777" w:rsidR="0022357E" w:rsidRPr="0026326E" w:rsidRDefault="0022357E" w:rsidP="0022357E">
      <w:pPr>
        <w:spacing w:after="0"/>
        <w:ind w:firstLine="709"/>
        <w:rPr>
          <w:rFonts w:ascii="Arial" w:hAnsi="Arial"/>
          <w:color w:val="000000" w:themeColor="text1"/>
          <w:sz w:val="28"/>
          <w:szCs w:val="28"/>
          <w:lang w:val="en-GB"/>
        </w:rPr>
      </w:pPr>
    </w:p>
    <w:p w14:paraId="43891A6A" w14:textId="77777777" w:rsidR="00715A6F" w:rsidRDefault="00715A6F" w:rsidP="00715A6F">
      <w:pPr>
        <w:spacing w:after="0"/>
        <w:rPr>
          <w:noProof/>
        </w:rPr>
      </w:pPr>
    </w:p>
    <w:p w14:paraId="5B3EB58A" w14:textId="77777777" w:rsidR="00715A6F" w:rsidRDefault="00715A6F" w:rsidP="00715A6F">
      <w:pPr>
        <w:spacing w:after="0"/>
        <w:rPr>
          <w:noProof/>
        </w:rPr>
      </w:pPr>
    </w:p>
    <w:p w14:paraId="6E60A66F" w14:textId="77777777" w:rsidR="00715A6F" w:rsidRDefault="00715A6F" w:rsidP="00715A6F">
      <w:pPr>
        <w:spacing w:after="0"/>
        <w:rPr>
          <w:noProof/>
        </w:rPr>
      </w:pPr>
    </w:p>
    <w:p w14:paraId="7CC5C679" w14:textId="0FC75DA8" w:rsidR="0022357E" w:rsidRDefault="0022357E" w:rsidP="00715A6F">
      <w:pPr>
        <w:spacing w:after="0"/>
        <w:rPr>
          <w:rFonts w:ascii="Arial" w:hAnsi="Arial"/>
          <w:color w:val="000000" w:themeColor="text1"/>
          <w:sz w:val="28"/>
          <w:szCs w:val="28"/>
          <w:lang w:val="en-GB"/>
        </w:rPr>
      </w:pPr>
      <w:r>
        <w:rPr>
          <w:noProof/>
        </w:rPr>
        <w:lastRenderedPageBreak/>
        <w:drawing>
          <wp:inline distT="0" distB="0" distL="0" distR="0" wp14:anchorId="675AC1D7" wp14:editId="02870315">
            <wp:extent cx="6500833" cy="3511389"/>
            <wp:effectExtent l="19050" t="19050" r="14605" b="13335"/>
            <wp:docPr id="1997229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29834" name="Picture 1" descr="A screenshot of a computer&#10;&#10;Description automatically generated"/>
                    <pic:cNvPicPr/>
                  </pic:nvPicPr>
                  <pic:blipFill rotWithShape="1">
                    <a:blip r:embed="rId21"/>
                    <a:srcRect t="3981"/>
                    <a:stretch/>
                  </pic:blipFill>
                  <pic:spPr bwMode="auto">
                    <a:xfrm>
                      <a:off x="0" y="0"/>
                      <a:ext cx="6529249" cy="352673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95A881" w14:textId="77777777" w:rsidR="00715A6F" w:rsidRDefault="00715A6F" w:rsidP="00715A6F">
      <w:pPr>
        <w:spacing w:after="0"/>
        <w:rPr>
          <w:rFonts w:ascii="Arial" w:hAnsi="Arial"/>
          <w:color w:val="000000" w:themeColor="text1"/>
          <w:sz w:val="28"/>
          <w:szCs w:val="28"/>
          <w:lang w:val="en-GB"/>
        </w:rPr>
      </w:pPr>
    </w:p>
    <w:p w14:paraId="11545146" w14:textId="0C99E879" w:rsidR="00AF113D" w:rsidRDefault="00AF113D" w:rsidP="00AF113D">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 xml:space="preserve">Next step is configuring the virtual hard disk. Azure allows for choosing between multiple options providing different performance. However, they come with different pricing. </w:t>
      </w:r>
    </w:p>
    <w:p w14:paraId="06746AF9" w14:textId="6A830BE3" w:rsidR="00D35CE7" w:rsidRPr="00AF113D" w:rsidRDefault="00D35CE7" w:rsidP="00AF113D">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 xml:space="preserve">NB. Even if a virtual machine is not running, Azure still charges for the storage. </w:t>
      </w:r>
    </w:p>
    <w:p w14:paraId="2135EB98" w14:textId="47FEEAEC" w:rsidR="00715A6F" w:rsidRDefault="00AF113D" w:rsidP="00715A6F">
      <w:pPr>
        <w:spacing w:after="0"/>
        <w:rPr>
          <w:rFonts w:ascii="Arial" w:hAnsi="Arial"/>
          <w:color w:val="000000" w:themeColor="text1"/>
          <w:sz w:val="28"/>
          <w:szCs w:val="28"/>
          <w:lang w:val="en-GB"/>
        </w:rPr>
      </w:pPr>
      <w:r>
        <w:rPr>
          <w:noProof/>
        </w:rPr>
        <w:drawing>
          <wp:inline distT="0" distB="0" distL="0" distR="0" wp14:anchorId="19873947" wp14:editId="52814247">
            <wp:extent cx="6285230" cy="3394653"/>
            <wp:effectExtent l="19050" t="19050" r="20320" b="15875"/>
            <wp:docPr id="277759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759104" name=""/>
                    <pic:cNvPicPr/>
                  </pic:nvPicPr>
                  <pic:blipFill rotWithShape="1">
                    <a:blip r:embed="rId22"/>
                    <a:srcRect t="3988"/>
                    <a:stretch/>
                  </pic:blipFill>
                  <pic:spPr bwMode="auto">
                    <a:xfrm>
                      <a:off x="0" y="0"/>
                      <a:ext cx="6285230" cy="339465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5D546F9" w14:textId="77777777" w:rsidR="00715A6F" w:rsidRDefault="00715A6F" w:rsidP="00715A6F">
      <w:pPr>
        <w:spacing w:after="0"/>
        <w:rPr>
          <w:rFonts w:ascii="Arial" w:hAnsi="Arial"/>
          <w:color w:val="000000" w:themeColor="text1"/>
          <w:sz w:val="28"/>
          <w:szCs w:val="28"/>
          <w:lang w:val="en-GB"/>
        </w:rPr>
      </w:pPr>
    </w:p>
    <w:p w14:paraId="284101A1" w14:textId="582BF500" w:rsidR="00715A6F" w:rsidRDefault="00D35CE7" w:rsidP="00D35CE7">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lastRenderedPageBreak/>
        <w:t>Next step is configuring the network options. Azure allows for creation of networks and subnets during creation of VMs.</w:t>
      </w:r>
    </w:p>
    <w:p w14:paraId="4F9D8559" w14:textId="77777777" w:rsidR="00D35CE7" w:rsidRDefault="00D35CE7" w:rsidP="00D35CE7">
      <w:pPr>
        <w:spacing w:after="0"/>
        <w:ind w:firstLine="709"/>
        <w:rPr>
          <w:rFonts w:ascii="Arial" w:hAnsi="Arial"/>
          <w:color w:val="000000" w:themeColor="text1"/>
          <w:sz w:val="28"/>
          <w:szCs w:val="28"/>
          <w:lang w:val="en-GB"/>
        </w:rPr>
      </w:pPr>
    </w:p>
    <w:p w14:paraId="70306457" w14:textId="0B865FD6" w:rsidR="00D35CE7" w:rsidRDefault="00D35CE7" w:rsidP="00715A6F">
      <w:pPr>
        <w:spacing w:after="0"/>
        <w:rPr>
          <w:rFonts w:ascii="Arial" w:hAnsi="Arial"/>
          <w:color w:val="000000" w:themeColor="text1"/>
          <w:sz w:val="28"/>
          <w:szCs w:val="28"/>
          <w:lang w:val="en-GB"/>
        </w:rPr>
      </w:pPr>
      <w:r>
        <w:rPr>
          <w:noProof/>
        </w:rPr>
        <w:drawing>
          <wp:inline distT="0" distB="0" distL="0" distR="0" wp14:anchorId="3D173C88" wp14:editId="2099D857">
            <wp:extent cx="6285230" cy="3391301"/>
            <wp:effectExtent l="19050" t="19050" r="20320" b="19050"/>
            <wp:docPr id="1345501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501579" name="Picture 1" descr="A screenshot of a computer&#10;&#10;Description automatically generated"/>
                    <pic:cNvPicPr/>
                  </pic:nvPicPr>
                  <pic:blipFill rotWithShape="1">
                    <a:blip r:embed="rId23"/>
                    <a:srcRect t="4084"/>
                    <a:stretch/>
                  </pic:blipFill>
                  <pic:spPr bwMode="auto">
                    <a:xfrm>
                      <a:off x="0" y="0"/>
                      <a:ext cx="6285230" cy="339130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9B4BD45" w14:textId="77777777" w:rsidR="00D35CE7" w:rsidRDefault="00D35CE7" w:rsidP="00715A6F">
      <w:pPr>
        <w:spacing w:after="0"/>
        <w:rPr>
          <w:rFonts w:ascii="Arial" w:hAnsi="Arial"/>
          <w:color w:val="000000" w:themeColor="text1"/>
          <w:sz w:val="28"/>
          <w:szCs w:val="28"/>
          <w:lang w:val="en-GB"/>
        </w:rPr>
      </w:pPr>
    </w:p>
    <w:p w14:paraId="2D5018C0" w14:textId="07ABECAC" w:rsidR="00D35CE7" w:rsidRDefault="00D35CE7" w:rsidP="00D35CE7">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 xml:space="preserve">Once the initial configuration is complete, it is </w:t>
      </w:r>
      <w:r w:rsidR="00F631F6">
        <w:rPr>
          <w:rFonts w:ascii="Arial" w:hAnsi="Arial"/>
          <w:color w:val="000000" w:themeColor="text1"/>
          <w:sz w:val="28"/>
          <w:szCs w:val="28"/>
          <w:lang w:val="en-GB"/>
        </w:rPr>
        <w:t>reviewed,</w:t>
      </w:r>
      <w:r>
        <w:rPr>
          <w:rFonts w:ascii="Arial" w:hAnsi="Arial"/>
          <w:color w:val="000000" w:themeColor="text1"/>
          <w:sz w:val="28"/>
          <w:szCs w:val="28"/>
          <w:lang w:val="en-GB"/>
        </w:rPr>
        <w:t xml:space="preserve"> and Azure initialize creation of the virtual machine. </w:t>
      </w:r>
    </w:p>
    <w:p w14:paraId="144EDAC3" w14:textId="302B1E8B" w:rsidR="00D35CE7" w:rsidRDefault="00D35CE7" w:rsidP="00715A6F">
      <w:pPr>
        <w:spacing w:after="0"/>
        <w:rPr>
          <w:rFonts w:ascii="Arial" w:hAnsi="Arial"/>
          <w:color w:val="000000" w:themeColor="text1"/>
          <w:sz w:val="28"/>
          <w:szCs w:val="28"/>
          <w:lang w:val="en-GB"/>
        </w:rPr>
      </w:pPr>
      <w:r>
        <w:rPr>
          <w:noProof/>
        </w:rPr>
        <w:drawing>
          <wp:inline distT="0" distB="0" distL="0" distR="0" wp14:anchorId="013F7AB7" wp14:editId="6AC55C40">
            <wp:extent cx="6285230" cy="3389684"/>
            <wp:effectExtent l="19050" t="19050" r="20320" b="20320"/>
            <wp:docPr id="5960851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85109" name="Picture 1" descr="A screenshot of a computer&#10;&#10;Description automatically generated"/>
                    <pic:cNvPicPr/>
                  </pic:nvPicPr>
                  <pic:blipFill rotWithShape="1">
                    <a:blip r:embed="rId24"/>
                    <a:srcRect t="4130"/>
                    <a:stretch/>
                  </pic:blipFill>
                  <pic:spPr bwMode="auto">
                    <a:xfrm>
                      <a:off x="0" y="0"/>
                      <a:ext cx="6285230" cy="338968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C4A5EBA" w14:textId="77777777" w:rsidR="00D35CE7" w:rsidRDefault="00D35CE7" w:rsidP="00715A6F">
      <w:pPr>
        <w:spacing w:after="0"/>
        <w:rPr>
          <w:rFonts w:ascii="Arial" w:hAnsi="Arial"/>
          <w:color w:val="000000" w:themeColor="text1"/>
          <w:sz w:val="28"/>
          <w:szCs w:val="28"/>
          <w:lang w:val="en-GB"/>
        </w:rPr>
      </w:pPr>
    </w:p>
    <w:p w14:paraId="459E9955" w14:textId="5E8B35A1" w:rsidR="00D35CE7" w:rsidRDefault="00D35CE7" w:rsidP="00D35CE7">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lastRenderedPageBreak/>
        <w:t>Once the virtual machine is created, it is put in a resource group, together with other allocated resources. This particular resource group consists of two virtual machines – a data base server and a Windows server.</w:t>
      </w:r>
    </w:p>
    <w:p w14:paraId="288C85C2" w14:textId="31F42E42" w:rsidR="00D35CE7" w:rsidRDefault="00D35CE7" w:rsidP="00715A6F">
      <w:pPr>
        <w:spacing w:after="0"/>
        <w:rPr>
          <w:rFonts w:ascii="Arial" w:hAnsi="Arial"/>
          <w:color w:val="000000" w:themeColor="text1"/>
          <w:sz w:val="28"/>
          <w:szCs w:val="28"/>
          <w:lang w:val="en-GB"/>
        </w:rPr>
      </w:pPr>
      <w:r>
        <w:rPr>
          <w:noProof/>
        </w:rPr>
        <w:drawing>
          <wp:inline distT="0" distB="0" distL="0" distR="0" wp14:anchorId="7F9F5817" wp14:editId="554E982E">
            <wp:extent cx="6285230" cy="3354945"/>
            <wp:effectExtent l="19050" t="19050" r="20320" b="17145"/>
            <wp:docPr id="343753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53352" name=""/>
                    <pic:cNvPicPr/>
                  </pic:nvPicPr>
                  <pic:blipFill rotWithShape="1">
                    <a:blip r:embed="rId25"/>
                    <a:srcRect t="5112"/>
                    <a:stretch/>
                  </pic:blipFill>
                  <pic:spPr bwMode="auto">
                    <a:xfrm>
                      <a:off x="0" y="0"/>
                      <a:ext cx="6285230" cy="335494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33FDAF2" w14:textId="77777777" w:rsidR="00011542" w:rsidRDefault="00011542" w:rsidP="00715A6F">
      <w:pPr>
        <w:spacing w:after="0"/>
        <w:rPr>
          <w:rFonts w:ascii="Arial" w:hAnsi="Arial"/>
          <w:color w:val="000000" w:themeColor="text1"/>
          <w:sz w:val="28"/>
          <w:szCs w:val="28"/>
          <w:lang w:val="en-GB"/>
        </w:rPr>
      </w:pPr>
    </w:p>
    <w:p w14:paraId="7E0FE906" w14:textId="795593F4" w:rsidR="00011542" w:rsidRDefault="00011542" w:rsidP="00011542">
      <w:pPr>
        <w:spacing w:after="0"/>
        <w:ind w:firstLine="709"/>
        <w:rPr>
          <w:rFonts w:ascii="Arial" w:hAnsi="Arial"/>
          <w:color w:val="000000" w:themeColor="text1"/>
          <w:sz w:val="28"/>
          <w:szCs w:val="28"/>
          <w:lang w:val="en-GB"/>
        </w:rPr>
      </w:pPr>
      <w:r>
        <w:rPr>
          <w:rFonts w:ascii="Arial" w:hAnsi="Arial"/>
          <w:color w:val="000000" w:themeColor="text1"/>
          <w:sz w:val="28"/>
          <w:szCs w:val="28"/>
          <w:lang w:val="en-GB"/>
        </w:rPr>
        <w:t>Remote connection to the two VMs has been established using Remote Desktop Protocol (RDP). The two machines can ping each other, after disabling their firewalls.</w:t>
      </w:r>
    </w:p>
    <w:p w14:paraId="77B5DAA9" w14:textId="1374FD6F" w:rsidR="00011542" w:rsidRDefault="00011542" w:rsidP="00011542">
      <w:pPr>
        <w:spacing w:after="0"/>
        <w:rPr>
          <w:rFonts w:ascii="Arial" w:hAnsi="Arial"/>
          <w:color w:val="000000" w:themeColor="text1"/>
          <w:sz w:val="28"/>
          <w:szCs w:val="28"/>
          <w:lang w:val="en-GB"/>
        </w:rPr>
      </w:pPr>
      <w:r>
        <w:rPr>
          <w:noProof/>
        </w:rPr>
        <w:drawing>
          <wp:inline distT="0" distB="0" distL="0" distR="0" wp14:anchorId="0A2B3BA8" wp14:editId="62CA1AE3">
            <wp:extent cx="6285230" cy="3535680"/>
            <wp:effectExtent l="0" t="0" r="1270" b="7620"/>
            <wp:docPr id="689453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453487" name=""/>
                    <pic:cNvPicPr/>
                  </pic:nvPicPr>
                  <pic:blipFill>
                    <a:blip r:embed="rId26"/>
                    <a:stretch>
                      <a:fillRect/>
                    </a:stretch>
                  </pic:blipFill>
                  <pic:spPr>
                    <a:xfrm>
                      <a:off x="0" y="0"/>
                      <a:ext cx="6285230" cy="3535680"/>
                    </a:xfrm>
                    <a:prstGeom prst="rect">
                      <a:avLst/>
                    </a:prstGeom>
                  </pic:spPr>
                </pic:pic>
              </a:graphicData>
            </a:graphic>
          </wp:inline>
        </w:drawing>
      </w:r>
    </w:p>
    <w:p w14:paraId="480B70DA" w14:textId="41E64457" w:rsidR="006E43FF" w:rsidRPr="00A17595" w:rsidRDefault="006E43FF" w:rsidP="006E43FF">
      <w:pPr>
        <w:pStyle w:val="Heading1"/>
        <w:jc w:val="both"/>
        <w:rPr>
          <w:color w:val="000000" w:themeColor="text1"/>
        </w:rPr>
      </w:pPr>
      <w:r w:rsidRPr="00A17595">
        <w:rPr>
          <w:color w:val="000000" w:themeColor="text1"/>
        </w:rPr>
        <w:lastRenderedPageBreak/>
        <w:t>Conclusion</w:t>
      </w:r>
    </w:p>
    <w:p w14:paraId="4D3BA5E0" w14:textId="585A01C7" w:rsidR="00CB0313" w:rsidRDefault="0012629C" w:rsidP="00B109BF">
      <w:pPr>
        <w:ind w:firstLine="709"/>
        <w:jc w:val="both"/>
        <w:rPr>
          <w:rFonts w:ascii="Arial" w:hAnsi="Arial"/>
          <w:color w:val="000000" w:themeColor="text1"/>
          <w:sz w:val="28"/>
          <w:szCs w:val="28"/>
          <w:lang w:val="en-GB"/>
        </w:rPr>
      </w:pPr>
      <w:r w:rsidRPr="00A17595">
        <w:rPr>
          <w:rFonts w:ascii="Arial" w:hAnsi="Arial"/>
          <w:color w:val="000000" w:themeColor="text1"/>
          <w:sz w:val="28"/>
          <w:szCs w:val="28"/>
          <w:lang w:val="en-GB"/>
        </w:rPr>
        <w:t xml:space="preserve">Virtual machines provide flexible and efficient solutions for running multiple operating systems </w:t>
      </w:r>
      <w:r w:rsidRPr="0012629C">
        <w:rPr>
          <w:rFonts w:ascii="Arial" w:hAnsi="Arial"/>
          <w:color w:val="000000" w:themeColor="text1"/>
          <w:sz w:val="28"/>
          <w:szCs w:val="28"/>
          <w:lang w:val="en-GB"/>
        </w:rPr>
        <w:t>on a single physical machine. While they come with some drawbacks, their importance will continue to grow as organizations adopt cloud computing and virtualization technologies.</w:t>
      </w:r>
    </w:p>
    <w:p w14:paraId="6120F03F" w14:textId="77777777" w:rsidR="00A17595" w:rsidRDefault="00A17595" w:rsidP="00B109BF">
      <w:pPr>
        <w:ind w:firstLine="709"/>
        <w:jc w:val="both"/>
        <w:rPr>
          <w:rFonts w:ascii="Arial" w:hAnsi="Arial"/>
          <w:color w:val="000000" w:themeColor="text1"/>
          <w:sz w:val="28"/>
          <w:szCs w:val="28"/>
          <w:lang w:val="en-GB"/>
        </w:rPr>
      </w:pPr>
    </w:p>
    <w:sdt>
      <w:sdtPr>
        <w:id w:val="-1057614231"/>
        <w:docPartObj>
          <w:docPartGallery w:val="Bibliographies"/>
          <w:docPartUnique/>
        </w:docPartObj>
      </w:sdtPr>
      <w:sdtEndPr>
        <w:rPr>
          <w:rFonts w:ascii="Calibri" w:eastAsia="SimSun" w:hAnsi="Calibri" w:cs="Arial"/>
          <w:b w:val="0"/>
          <w:bCs w:val="0"/>
          <w:smallCaps w:val="0"/>
          <w:sz w:val="22"/>
          <w:szCs w:val="22"/>
        </w:rPr>
      </w:sdtEndPr>
      <w:sdtContent>
        <w:p w14:paraId="77AC73E5" w14:textId="20E4AF88" w:rsidR="00A17595" w:rsidRDefault="00A17595">
          <w:pPr>
            <w:pStyle w:val="Heading1"/>
          </w:pPr>
          <w:r>
            <w:t>References</w:t>
          </w:r>
        </w:p>
        <w:sdt>
          <w:sdtPr>
            <w:id w:val="-573587230"/>
            <w:bibliography/>
          </w:sdtPr>
          <w:sdtContent>
            <w:p w14:paraId="4B03B7E4" w14:textId="77777777" w:rsidR="00A17595" w:rsidRDefault="00A1759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8"/>
                <w:gridCol w:w="9490"/>
              </w:tblGrid>
              <w:tr w:rsidR="00A17595" w14:paraId="5625F717" w14:textId="77777777">
                <w:trPr>
                  <w:divId w:val="222133951"/>
                  <w:tblCellSpacing w:w="15" w:type="dxa"/>
                </w:trPr>
                <w:tc>
                  <w:tcPr>
                    <w:tcW w:w="50" w:type="pct"/>
                    <w:hideMark/>
                  </w:tcPr>
                  <w:p w14:paraId="23092E55" w14:textId="3B58716A" w:rsidR="00A17595" w:rsidRDefault="00A17595">
                    <w:pPr>
                      <w:pStyle w:val="Bibliography"/>
                      <w:rPr>
                        <w:noProof/>
                        <w:sz w:val="24"/>
                        <w:szCs w:val="24"/>
                      </w:rPr>
                    </w:pPr>
                    <w:r>
                      <w:rPr>
                        <w:noProof/>
                      </w:rPr>
                      <w:t xml:space="preserve">[1] </w:t>
                    </w:r>
                  </w:p>
                </w:tc>
                <w:tc>
                  <w:tcPr>
                    <w:tcW w:w="0" w:type="auto"/>
                    <w:hideMark/>
                  </w:tcPr>
                  <w:p w14:paraId="32432D19" w14:textId="77777777" w:rsidR="00A17595" w:rsidRDefault="00A17595">
                    <w:pPr>
                      <w:pStyle w:val="Bibliography"/>
                      <w:rPr>
                        <w:noProof/>
                      </w:rPr>
                    </w:pPr>
                    <w:r>
                      <w:rPr>
                        <w:noProof/>
                      </w:rPr>
                      <w:t>Packtpub, "https://subscription.packtpub.com/book/virtualization-and-cloud," [Online]. Available: https://subscription.packtpub.com/book/virtualization-and-cloud/9781782172185/1/ch01lvl1sec11/the-primary-virtual-machine-resources. [Accessed 10 April 2023].</w:t>
                    </w:r>
                  </w:p>
                </w:tc>
              </w:tr>
              <w:tr w:rsidR="00A17595" w14:paraId="0300F334" w14:textId="77777777">
                <w:trPr>
                  <w:divId w:val="222133951"/>
                  <w:tblCellSpacing w:w="15" w:type="dxa"/>
                </w:trPr>
                <w:tc>
                  <w:tcPr>
                    <w:tcW w:w="50" w:type="pct"/>
                    <w:hideMark/>
                  </w:tcPr>
                  <w:p w14:paraId="0985137D" w14:textId="77777777" w:rsidR="00A17595" w:rsidRDefault="00A17595">
                    <w:pPr>
                      <w:pStyle w:val="Bibliography"/>
                      <w:rPr>
                        <w:noProof/>
                      </w:rPr>
                    </w:pPr>
                    <w:r>
                      <w:rPr>
                        <w:noProof/>
                      </w:rPr>
                      <w:t xml:space="preserve">[2] </w:t>
                    </w:r>
                  </w:p>
                </w:tc>
                <w:tc>
                  <w:tcPr>
                    <w:tcW w:w="0" w:type="auto"/>
                    <w:hideMark/>
                  </w:tcPr>
                  <w:p w14:paraId="514945A0" w14:textId="77777777" w:rsidR="00A17595" w:rsidRDefault="00A17595">
                    <w:pPr>
                      <w:pStyle w:val="Bibliography"/>
                      <w:rPr>
                        <w:noProof/>
                      </w:rPr>
                    </w:pPr>
                    <w:r>
                      <w:rPr>
                        <w:noProof/>
                      </w:rPr>
                      <w:t>Hyve Managed Hosting, "https://www.hyve.com/what-is-a-vmware-vcpu/," [Online]. Available: https://www.hyve.com/what-is-a-vmware-vcpu/. [Accessed 10 April 2023].</w:t>
                    </w:r>
                  </w:p>
                </w:tc>
              </w:tr>
              <w:tr w:rsidR="00A17595" w14:paraId="564B49F4" w14:textId="77777777">
                <w:trPr>
                  <w:divId w:val="222133951"/>
                  <w:tblCellSpacing w:w="15" w:type="dxa"/>
                </w:trPr>
                <w:tc>
                  <w:tcPr>
                    <w:tcW w:w="50" w:type="pct"/>
                    <w:hideMark/>
                  </w:tcPr>
                  <w:p w14:paraId="567ED0D4" w14:textId="77777777" w:rsidR="00A17595" w:rsidRDefault="00A17595">
                    <w:pPr>
                      <w:pStyle w:val="Bibliography"/>
                      <w:rPr>
                        <w:noProof/>
                      </w:rPr>
                    </w:pPr>
                    <w:r>
                      <w:rPr>
                        <w:noProof/>
                      </w:rPr>
                      <w:t xml:space="preserve">[3] </w:t>
                    </w:r>
                  </w:p>
                </w:tc>
                <w:tc>
                  <w:tcPr>
                    <w:tcW w:w="0" w:type="auto"/>
                    <w:hideMark/>
                  </w:tcPr>
                  <w:p w14:paraId="5A1E4509" w14:textId="77777777" w:rsidR="00A17595" w:rsidRDefault="00A17595">
                    <w:pPr>
                      <w:pStyle w:val="Bibliography"/>
                      <w:rPr>
                        <w:noProof/>
                      </w:rPr>
                    </w:pPr>
                    <w:r>
                      <w:rPr>
                        <w:noProof/>
                      </w:rPr>
                      <w:t>VMWare, "https://docs.vmware.com/en/," [Online]. Available: https://docs.vmware.com/en/VMware-vSphere/7.0/com.vmware.vsphere.resmgmt.doc/GUID-C25A8823-F595-4322-BD0D-4FD5B081F877.html. [Accessed 16 April 2023].</w:t>
                    </w:r>
                  </w:p>
                </w:tc>
              </w:tr>
              <w:tr w:rsidR="00A17595" w14:paraId="472FDFF6" w14:textId="77777777">
                <w:trPr>
                  <w:divId w:val="222133951"/>
                  <w:tblCellSpacing w:w="15" w:type="dxa"/>
                </w:trPr>
                <w:tc>
                  <w:tcPr>
                    <w:tcW w:w="50" w:type="pct"/>
                    <w:hideMark/>
                  </w:tcPr>
                  <w:p w14:paraId="2160EDC2" w14:textId="77777777" w:rsidR="00A17595" w:rsidRDefault="00A17595">
                    <w:pPr>
                      <w:pStyle w:val="Bibliography"/>
                      <w:rPr>
                        <w:noProof/>
                      </w:rPr>
                    </w:pPr>
                    <w:r>
                      <w:rPr>
                        <w:noProof/>
                      </w:rPr>
                      <w:t xml:space="preserve">[4] </w:t>
                    </w:r>
                  </w:p>
                </w:tc>
                <w:tc>
                  <w:tcPr>
                    <w:tcW w:w="0" w:type="auto"/>
                    <w:hideMark/>
                  </w:tcPr>
                  <w:p w14:paraId="1E8DF655" w14:textId="77777777" w:rsidR="00A17595" w:rsidRDefault="00A17595">
                    <w:pPr>
                      <w:pStyle w:val="Bibliography"/>
                      <w:rPr>
                        <w:noProof/>
                      </w:rPr>
                    </w:pPr>
                    <w:r>
                      <w:rPr>
                        <w:noProof/>
                      </w:rPr>
                      <w:t>M. Rouse, 11 January 2017. [Online]. Available: https://www.techopedia.com/definition/26811/virtual-hard-disk-vhd. [Accessed 10 April 2023].</w:t>
                    </w:r>
                  </w:p>
                </w:tc>
              </w:tr>
              <w:tr w:rsidR="00A17595" w14:paraId="7361FB06" w14:textId="77777777">
                <w:trPr>
                  <w:divId w:val="222133951"/>
                  <w:tblCellSpacing w:w="15" w:type="dxa"/>
                </w:trPr>
                <w:tc>
                  <w:tcPr>
                    <w:tcW w:w="50" w:type="pct"/>
                    <w:hideMark/>
                  </w:tcPr>
                  <w:p w14:paraId="12AFCC58" w14:textId="77777777" w:rsidR="00A17595" w:rsidRDefault="00A17595">
                    <w:pPr>
                      <w:pStyle w:val="Bibliography"/>
                      <w:rPr>
                        <w:noProof/>
                      </w:rPr>
                    </w:pPr>
                    <w:r>
                      <w:rPr>
                        <w:noProof/>
                      </w:rPr>
                      <w:t xml:space="preserve">[5] </w:t>
                    </w:r>
                  </w:p>
                </w:tc>
                <w:tc>
                  <w:tcPr>
                    <w:tcW w:w="0" w:type="auto"/>
                    <w:hideMark/>
                  </w:tcPr>
                  <w:p w14:paraId="7D3EF5A0" w14:textId="77777777" w:rsidR="00A17595" w:rsidRDefault="00A17595">
                    <w:pPr>
                      <w:pStyle w:val="Bibliography"/>
                      <w:rPr>
                        <w:noProof/>
                      </w:rPr>
                    </w:pPr>
                    <w:r>
                      <w:rPr>
                        <w:noProof/>
                      </w:rPr>
                      <w:t>VMWare, "https://www.vmware.com/tvirtual-networking.html," [Online]. Available: https://www.vmware.com/topics/glossary/content/virtual-networking.html. [Accessed 20 April 2023].</w:t>
                    </w:r>
                  </w:p>
                </w:tc>
              </w:tr>
              <w:tr w:rsidR="00A17595" w14:paraId="1AC4CD32" w14:textId="77777777">
                <w:trPr>
                  <w:divId w:val="222133951"/>
                  <w:tblCellSpacing w:w="15" w:type="dxa"/>
                </w:trPr>
                <w:tc>
                  <w:tcPr>
                    <w:tcW w:w="50" w:type="pct"/>
                    <w:hideMark/>
                  </w:tcPr>
                  <w:p w14:paraId="10E817C8" w14:textId="77777777" w:rsidR="00A17595" w:rsidRDefault="00A17595">
                    <w:pPr>
                      <w:pStyle w:val="Bibliography"/>
                      <w:rPr>
                        <w:noProof/>
                      </w:rPr>
                    </w:pPr>
                    <w:r>
                      <w:rPr>
                        <w:noProof/>
                      </w:rPr>
                      <w:t xml:space="preserve">[6] </w:t>
                    </w:r>
                  </w:p>
                </w:tc>
                <w:tc>
                  <w:tcPr>
                    <w:tcW w:w="0" w:type="auto"/>
                    <w:hideMark/>
                  </w:tcPr>
                  <w:p w14:paraId="32E51E36" w14:textId="77777777" w:rsidR="00A17595" w:rsidRDefault="00A17595">
                    <w:pPr>
                      <w:pStyle w:val="Bibliography"/>
                      <w:rPr>
                        <w:noProof/>
                      </w:rPr>
                    </w:pPr>
                    <w:r>
                      <w:rPr>
                        <w:noProof/>
                      </w:rPr>
                      <w:t>S. Watts, "bmc.com," 16 June 2020. [Online]. Available: https://www.bmc.com/blogs/virtual-network/. [Accessed 20 April 2023].</w:t>
                    </w:r>
                  </w:p>
                </w:tc>
              </w:tr>
              <w:tr w:rsidR="00A17595" w14:paraId="71F0ED1B" w14:textId="77777777">
                <w:trPr>
                  <w:divId w:val="222133951"/>
                  <w:tblCellSpacing w:w="15" w:type="dxa"/>
                </w:trPr>
                <w:tc>
                  <w:tcPr>
                    <w:tcW w:w="50" w:type="pct"/>
                    <w:hideMark/>
                  </w:tcPr>
                  <w:p w14:paraId="0B00A6E6" w14:textId="77777777" w:rsidR="00A17595" w:rsidRDefault="00A17595">
                    <w:pPr>
                      <w:pStyle w:val="Bibliography"/>
                      <w:rPr>
                        <w:noProof/>
                      </w:rPr>
                    </w:pPr>
                    <w:r>
                      <w:rPr>
                        <w:noProof/>
                      </w:rPr>
                      <w:t xml:space="preserve">[7] </w:t>
                    </w:r>
                  </w:p>
                </w:tc>
                <w:tc>
                  <w:tcPr>
                    <w:tcW w:w="0" w:type="auto"/>
                    <w:hideMark/>
                  </w:tcPr>
                  <w:p w14:paraId="330F6DB8" w14:textId="77777777" w:rsidR="00A17595" w:rsidRDefault="00A17595">
                    <w:pPr>
                      <w:pStyle w:val="Bibliography"/>
                      <w:rPr>
                        <w:noProof/>
                      </w:rPr>
                    </w:pPr>
                    <w:r>
                      <w:rPr>
                        <w:noProof/>
                      </w:rPr>
                      <w:t>Cisco, "https://www.cisco.com," [Online]. Available: https://www.cisco.com/c/en/us/td/docs/switches/datacenter/sw/5_x/nx-os/layer2/configuration/guide/Cisco_Nexus_7000_Series_NX-OS_Layer_2_Switching_Configuration_Guide_Release_5-x_chapter4.html#:~:text=A%20VLAN%20is%20a%20group,on%20the%20same%20LAN%20segme. [Accessed 20 April 2023].</w:t>
                    </w:r>
                  </w:p>
                </w:tc>
              </w:tr>
              <w:tr w:rsidR="00A17595" w14:paraId="05CF0D42" w14:textId="77777777">
                <w:trPr>
                  <w:divId w:val="222133951"/>
                  <w:tblCellSpacing w:w="15" w:type="dxa"/>
                </w:trPr>
                <w:tc>
                  <w:tcPr>
                    <w:tcW w:w="50" w:type="pct"/>
                    <w:hideMark/>
                  </w:tcPr>
                  <w:p w14:paraId="42C506AA" w14:textId="77777777" w:rsidR="00A17595" w:rsidRDefault="00A17595">
                    <w:pPr>
                      <w:pStyle w:val="Bibliography"/>
                      <w:rPr>
                        <w:noProof/>
                      </w:rPr>
                    </w:pPr>
                    <w:r>
                      <w:rPr>
                        <w:noProof/>
                      </w:rPr>
                      <w:t xml:space="preserve">[8] </w:t>
                    </w:r>
                  </w:p>
                </w:tc>
                <w:tc>
                  <w:tcPr>
                    <w:tcW w:w="0" w:type="auto"/>
                    <w:hideMark/>
                  </w:tcPr>
                  <w:p w14:paraId="1B9D8A4B" w14:textId="77777777" w:rsidR="00A17595" w:rsidRDefault="00A17595">
                    <w:pPr>
                      <w:pStyle w:val="Bibliography"/>
                      <w:rPr>
                        <w:noProof/>
                      </w:rPr>
                    </w:pPr>
                    <w:r>
                      <w:rPr>
                        <w:noProof/>
                      </w:rPr>
                      <w:t>Juniper, "https://www.juniper.net/gb/en/research-topics/what-is-vxlan," [Online]. Available: https://www.juniper.net/gb/en/research-topics/what-is-vxlan.html#:~:text=VXLAN%20is%20an%20encapsulation%20protocol,the%20use%20of%20virtual%20networks.. [Accessed 21 April 2023].</w:t>
                    </w:r>
                  </w:p>
                </w:tc>
              </w:tr>
              <w:tr w:rsidR="00A17595" w14:paraId="63914269" w14:textId="77777777">
                <w:trPr>
                  <w:divId w:val="222133951"/>
                  <w:tblCellSpacing w:w="15" w:type="dxa"/>
                </w:trPr>
                <w:tc>
                  <w:tcPr>
                    <w:tcW w:w="50" w:type="pct"/>
                    <w:hideMark/>
                  </w:tcPr>
                  <w:p w14:paraId="733C3E51" w14:textId="77777777" w:rsidR="00A17595" w:rsidRDefault="00A17595">
                    <w:pPr>
                      <w:pStyle w:val="Bibliography"/>
                      <w:rPr>
                        <w:noProof/>
                      </w:rPr>
                    </w:pPr>
                    <w:r>
                      <w:rPr>
                        <w:noProof/>
                      </w:rPr>
                      <w:t xml:space="preserve">[9] </w:t>
                    </w:r>
                  </w:p>
                </w:tc>
                <w:tc>
                  <w:tcPr>
                    <w:tcW w:w="0" w:type="auto"/>
                    <w:hideMark/>
                  </w:tcPr>
                  <w:p w14:paraId="692FA31B" w14:textId="77777777" w:rsidR="00A17595" w:rsidRDefault="00A17595">
                    <w:pPr>
                      <w:pStyle w:val="Bibliography"/>
                      <w:rPr>
                        <w:noProof/>
                      </w:rPr>
                    </w:pPr>
                    <w:r>
                      <w:rPr>
                        <w:noProof/>
                      </w:rPr>
                      <w:t>A. S. Gillis, "https://www.techtarget.com/definition/virtual-switch," [Online]. Available: https://www.techtarget.com/searchitoperations/definition/virtual-</w:t>
                    </w:r>
                    <w:r>
                      <w:rPr>
                        <w:noProof/>
                      </w:rPr>
                      <w:lastRenderedPageBreak/>
                      <w:t>switch#:~:text=A%20virtual%20switch%20(vSwitch)%20is,VMs%20or%20a%20physical%20network.. [Accessed 20 April 2023].</w:t>
                    </w:r>
                  </w:p>
                </w:tc>
              </w:tr>
              <w:tr w:rsidR="00A17595" w14:paraId="0974610A" w14:textId="77777777">
                <w:trPr>
                  <w:divId w:val="222133951"/>
                  <w:tblCellSpacing w:w="15" w:type="dxa"/>
                </w:trPr>
                <w:tc>
                  <w:tcPr>
                    <w:tcW w:w="50" w:type="pct"/>
                    <w:hideMark/>
                  </w:tcPr>
                  <w:p w14:paraId="56AD9CCC" w14:textId="77777777" w:rsidR="00A17595" w:rsidRDefault="00A17595">
                    <w:pPr>
                      <w:pStyle w:val="Bibliography"/>
                      <w:rPr>
                        <w:noProof/>
                      </w:rPr>
                    </w:pPr>
                    <w:r>
                      <w:rPr>
                        <w:noProof/>
                      </w:rPr>
                      <w:lastRenderedPageBreak/>
                      <w:t xml:space="preserve">[10] </w:t>
                    </w:r>
                  </w:p>
                </w:tc>
                <w:tc>
                  <w:tcPr>
                    <w:tcW w:w="0" w:type="auto"/>
                    <w:hideMark/>
                  </w:tcPr>
                  <w:p w14:paraId="5D65121A" w14:textId="77777777" w:rsidR="00A17595" w:rsidRDefault="00A17595">
                    <w:pPr>
                      <w:pStyle w:val="Bibliography"/>
                      <w:rPr>
                        <w:noProof/>
                      </w:rPr>
                    </w:pPr>
                    <w:r>
                      <w:rPr>
                        <w:noProof/>
                      </w:rPr>
                      <w:t>Microsoft, "https://learn.microsoft.com," [Online]. Available: https://learn.microsoft.com/en-us/azure/virtual-machines/windows/cli-ps-findimage. [Accessed 23 April 2023].</w:t>
                    </w:r>
                  </w:p>
                </w:tc>
              </w:tr>
              <w:tr w:rsidR="00A17595" w14:paraId="475E024E" w14:textId="77777777">
                <w:trPr>
                  <w:divId w:val="222133951"/>
                  <w:tblCellSpacing w:w="15" w:type="dxa"/>
                </w:trPr>
                <w:tc>
                  <w:tcPr>
                    <w:tcW w:w="50" w:type="pct"/>
                    <w:hideMark/>
                  </w:tcPr>
                  <w:p w14:paraId="50BB7E32" w14:textId="77777777" w:rsidR="00A17595" w:rsidRDefault="00A17595">
                    <w:pPr>
                      <w:pStyle w:val="Bibliography"/>
                      <w:rPr>
                        <w:noProof/>
                      </w:rPr>
                    </w:pPr>
                    <w:r>
                      <w:rPr>
                        <w:noProof/>
                      </w:rPr>
                      <w:t xml:space="preserve">[11] </w:t>
                    </w:r>
                  </w:p>
                </w:tc>
                <w:tc>
                  <w:tcPr>
                    <w:tcW w:w="0" w:type="auto"/>
                    <w:hideMark/>
                  </w:tcPr>
                  <w:p w14:paraId="43E51B88" w14:textId="77777777" w:rsidR="00A17595" w:rsidRDefault="00A17595">
                    <w:pPr>
                      <w:pStyle w:val="Bibliography"/>
                      <w:rPr>
                        <w:noProof/>
                      </w:rPr>
                    </w:pPr>
                    <w:r>
                      <w:rPr>
                        <w:noProof/>
                      </w:rPr>
                      <w:t>Microsoft Corporation, "https://azure.microsoft.com," [Online]. Available: https://azure.microsoft.com/en-gb/free/students/. [Accessed 20 April 2023].</w:t>
                    </w:r>
                  </w:p>
                </w:tc>
              </w:tr>
            </w:tbl>
            <w:p w14:paraId="7C8B3244" w14:textId="77777777" w:rsidR="00A17595" w:rsidRDefault="00A17595">
              <w:pPr>
                <w:divId w:val="222133951"/>
                <w:rPr>
                  <w:rFonts w:eastAsia="Times New Roman"/>
                  <w:noProof/>
                </w:rPr>
              </w:pPr>
            </w:p>
            <w:p w14:paraId="2DE705D0" w14:textId="23377087" w:rsidR="00A17595" w:rsidRDefault="00A17595">
              <w:r>
                <w:rPr>
                  <w:b/>
                  <w:bCs/>
                  <w:noProof/>
                </w:rPr>
                <w:fldChar w:fldCharType="end"/>
              </w:r>
            </w:p>
          </w:sdtContent>
        </w:sdt>
      </w:sdtContent>
    </w:sdt>
    <w:p w14:paraId="67078F32" w14:textId="77777777" w:rsidR="00A17595" w:rsidRPr="0012629C" w:rsidRDefault="00A17595" w:rsidP="00B109BF">
      <w:pPr>
        <w:ind w:firstLine="709"/>
        <w:jc w:val="both"/>
        <w:rPr>
          <w:rFonts w:ascii="Arial" w:hAnsi="Arial"/>
          <w:color w:val="000000" w:themeColor="text1"/>
          <w:sz w:val="28"/>
          <w:szCs w:val="28"/>
          <w:lang w:val="en-GB"/>
        </w:rPr>
      </w:pPr>
    </w:p>
    <w:p w14:paraId="24EFAD5F" w14:textId="77777777" w:rsidR="00CB0313" w:rsidRPr="00A17595" w:rsidRDefault="00CB0313" w:rsidP="00B109BF">
      <w:pPr>
        <w:ind w:firstLine="709"/>
        <w:jc w:val="both"/>
        <w:rPr>
          <w:rFonts w:ascii="Arial" w:hAnsi="Arial"/>
          <w:color w:val="000000" w:themeColor="text1"/>
          <w:sz w:val="28"/>
          <w:szCs w:val="28"/>
          <w:lang w:val="bg-BG"/>
        </w:rPr>
      </w:pPr>
    </w:p>
    <w:p w14:paraId="7D6B14E4" w14:textId="1848F326" w:rsidR="00CB0313" w:rsidRDefault="00CB0313" w:rsidP="00B109BF">
      <w:pPr>
        <w:ind w:firstLine="709"/>
        <w:jc w:val="both"/>
        <w:rPr>
          <w:noProof/>
        </w:rPr>
      </w:pPr>
    </w:p>
    <w:p w14:paraId="28153413" w14:textId="507B74B9" w:rsidR="00CB0313" w:rsidRDefault="00CB0313" w:rsidP="00CB0313">
      <w:pPr>
        <w:tabs>
          <w:tab w:val="left" w:pos="4248"/>
        </w:tabs>
        <w:rPr>
          <w:rFonts w:ascii="Arial" w:hAnsi="Arial"/>
          <w:sz w:val="28"/>
          <w:szCs w:val="28"/>
        </w:rPr>
      </w:pPr>
      <w:r>
        <w:rPr>
          <w:rFonts w:ascii="Arial" w:hAnsi="Arial"/>
          <w:sz w:val="28"/>
          <w:szCs w:val="28"/>
        </w:rPr>
        <w:tab/>
      </w:r>
    </w:p>
    <w:p w14:paraId="620A63B1" w14:textId="74BE6A3F" w:rsidR="00CB0313" w:rsidRDefault="00CB0313" w:rsidP="00CB0313">
      <w:pPr>
        <w:tabs>
          <w:tab w:val="left" w:pos="4248"/>
        </w:tabs>
        <w:rPr>
          <w:rFonts w:ascii="Arial" w:hAnsi="Arial"/>
          <w:sz w:val="28"/>
          <w:szCs w:val="28"/>
        </w:rPr>
      </w:pPr>
    </w:p>
    <w:p w14:paraId="42E752A9" w14:textId="77777777" w:rsidR="00CB0313" w:rsidRDefault="00CB0313" w:rsidP="00CB0313">
      <w:pPr>
        <w:tabs>
          <w:tab w:val="left" w:pos="4248"/>
        </w:tabs>
        <w:rPr>
          <w:rFonts w:ascii="Arial" w:hAnsi="Arial"/>
          <w:sz w:val="28"/>
          <w:szCs w:val="28"/>
        </w:rPr>
      </w:pPr>
    </w:p>
    <w:p w14:paraId="21D3D310" w14:textId="6425C3D1" w:rsidR="00CB0313" w:rsidRDefault="00CB0313" w:rsidP="00CB0313">
      <w:pPr>
        <w:tabs>
          <w:tab w:val="left" w:pos="4248"/>
        </w:tabs>
        <w:rPr>
          <w:rFonts w:ascii="Arial" w:hAnsi="Arial"/>
          <w:sz w:val="28"/>
          <w:szCs w:val="28"/>
        </w:rPr>
      </w:pPr>
    </w:p>
    <w:p w14:paraId="6194A372" w14:textId="77777777" w:rsidR="00CB0313" w:rsidRDefault="00CB0313" w:rsidP="00CB0313">
      <w:pPr>
        <w:tabs>
          <w:tab w:val="left" w:pos="4248"/>
        </w:tabs>
        <w:rPr>
          <w:rFonts w:ascii="Arial" w:hAnsi="Arial"/>
          <w:sz w:val="28"/>
          <w:szCs w:val="28"/>
        </w:rPr>
      </w:pPr>
    </w:p>
    <w:p w14:paraId="0195DCE8" w14:textId="2697288A" w:rsidR="00CB0313" w:rsidRDefault="00CB0313" w:rsidP="00CB0313">
      <w:pPr>
        <w:tabs>
          <w:tab w:val="left" w:pos="4248"/>
        </w:tabs>
        <w:rPr>
          <w:rFonts w:ascii="Arial" w:hAnsi="Arial"/>
          <w:sz w:val="28"/>
          <w:szCs w:val="28"/>
        </w:rPr>
      </w:pPr>
    </w:p>
    <w:p w14:paraId="675BC1CA" w14:textId="77777777" w:rsidR="00CB0313" w:rsidRDefault="00CB0313" w:rsidP="00CB0313">
      <w:pPr>
        <w:tabs>
          <w:tab w:val="left" w:pos="4248"/>
        </w:tabs>
        <w:rPr>
          <w:rFonts w:ascii="Arial" w:hAnsi="Arial"/>
          <w:sz w:val="28"/>
          <w:szCs w:val="28"/>
        </w:rPr>
      </w:pPr>
    </w:p>
    <w:p w14:paraId="47146385" w14:textId="10D74284" w:rsidR="00CB0313" w:rsidRDefault="00CB0313" w:rsidP="00CB0313">
      <w:pPr>
        <w:tabs>
          <w:tab w:val="left" w:pos="4248"/>
        </w:tabs>
        <w:rPr>
          <w:rFonts w:ascii="Arial" w:hAnsi="Arial"/>
          <w:sz w:val="28"/>
          <w:szCs w:val="28"/>
        </w:rPr>
      </w:pPr>
    </w:p>
    <w:p w14:paraId="1161A3F8" w14:textId="77777777" w:rsidR="00930BBA" w:rsidRDefault="00930BBA" w:rsidP="00CB0313">
      <w:pPr>
        <w:tabs>
          <w:tab w:val="left" w:pos="4248"/>
        </w:tabs>
        <w:rPr>
          <w:rFonts w:ascii="Arial" w:hAnsi="Arial"/>
          <w:sz w:val="28"/>
          <w:szCs w:val="28"/>
        </w:rPr>
      </w:pPr>
    </w:p>
    <w:sectPr w:rsidR="00930BBA" w:rsidSect="00FB3952">
      <w:headerReference w:type="default" r:id="rId27"/>
      <w:footerReference w:type="default" r:id="rId28"/>
      <w:headerReference w:type="first" r:id="rId29"/>
      <w:footerReference w:type="first" r:id="rId30"/>
      <w:pgSz w:w="12240" w:h="15840"/>
      <w:pgMar w:top="720" w:right="902"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3E029" w14:textId="77777777" w:rsidR="000F2615" w:rsidRDefault="000F2615">
      <w:pPr>
        <w:spacing w:after="0"/>
      </w:pPr>
      <w:r>
        <w:separator/>
      </w:r>
    </w:p>
  </w:endnote>
  <w:endnote w:type="continuationSeparator" w:id="0">
    <w:p w14:paraId="70228FAE" w14:textId="77777777" w:rsidR="000F2615" w:rsidRDefault="000F26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Noto Sans CJK JP Regular">
    <w:charset w:val="00"/>
    <w:family w:val="auto"/>
    <w:pitch w:val="variable"/>
  </w:font>
  <w:font w:name="DejaVu Sans">
    <w:charset w:val="00"/>
    <w:family w:val="swiss"/>
    <w:pitch w:val="variable"/>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904D" w14:textId="77777777" w:rsidR="007D6740" w:rsidRDefault="00944219">
    <w:pPr>
      <w:pStyle w:val="Footer"/>
      <w:jc w:val="right"/>
    </w:pPr>
    <w:r>
      <w:fldChar w:fldCharType="begin"/>
    </w:r>
    <w:r>
      <w:instrText xml:space="preserve"> PAGE </w:instrText>
    </w:r>
    <w:r>
      <w:fldChar w:fldCharType="separate"/>
    </w:r>
    <w:r>
      <w:t>3</w:t>
    </w:r>
    <w:r>
      <w:fldChar w:fldCharType="end"/>
    </w:r>
  </w:p>
  <w:p w14:paraId="313DAAAC" w14:textId="77777777" w:rsidR="007D674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C49FB" w14:textId="77777777" w:rsidR="007D6740" w:rsidRDefault="00944219">
    <w:pPr>
      <w:pStyle w:val="Footer"/>
      <w:jc w:val="right"/>
    </w:pPr>
    <w:r>
      <w:fldChar w:fldCharType="begin"/>
    </w:r>
    <w:r>
      <w:instrText xml:space="preserve"> PAGE </w:instrText>
    </w:r>
    <w:r>
      <w:fldChar w:fldCharType="separate"/>
    </w:r>
    <w:r>
      <w:t>2</w:t>
    </w:r>
    <w:r>
      <w:fldChar w:fldCharType="end"/>
    </w:r>
  </w:p>
  <w:p w14:paraId="201F04B7" w14:textId="77777777" w:rsidR="007D6740"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1D30B" w14:textId="77777777" w:rsidR="007D6740" w:rsidRDefault="00944219">
    <w:pPr>
      <w:pStyle w:val="Footer"/>
      <w:jc w:val="right"/>
    </w:pPr>
    <w:r>
      <w:fldChar w:fldCharType="begin"/>
    </w:r>
    <w:r>
      <w:instrText xml:space="preserve"> PAGE </w:instrText>
    </w:r>
    <w:r>
      <w:fldChar w:fldCharType="separate"/>
    </w:r>
    <w:r>
      <w:t>17</w:t>
    </w:r>
    <w:r>
      <w:fldChar w:fldCharType="end"/>
    </w:r>
  </w:p>
  <w:p w14:paraId="43FA35D2" w14:textId="77777777" w:rsidR="007D6740" w:rsidRDefault="0000000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C04D" w14:textId="77777777" w:rsidR="007D6740" w:rsidRDefault="00944219">
    <w:pPr>
      <w:pStyle w:val="Footer"/>
      <w:jc w:val="right"/>
    </w:pPr>
    <w:r>
      <w:fldChar w:fldCharType="begin"/>
    </w:r>
    <w:r>
      <w:instrText xml:space="preserve"> PAGE </w:instrText>
    </w:r>
    <w:r>
      <w:fldChar w:fldCharType="separate"/>
    </w:r>
    <w:r>
      <w:t>16</w:t>
    </w:r>
    <w:r>
      <w:fldChar w:fldCharType="end"/>
    </w:r>
  </w:p>
  <w:p w14:paraId="6F7F223C" w14:textId="77777777" w:rsidR="007D674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5AFD3" w14:textId="77777777" w:rsidR="000F2615" w:rsidRDefault="000F2615">
      <w:pPr>
        <w:spacing w:after="0"/>
      </w:pPr>
      <w:r>
        <w:rPr>
          <w:color w:val="000000"/>
        </w:rPr>
        <w:separator/>
      </w:r>
    </w:p>
  </w:footnote>
  <w:footnote w:type="continuationSeparator" w:id="0">
    <w:p w14:paraId="1C2589FC" w14:textId="77777777" w:rsidR="000F2615" w:rsidRDefault="000F261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A56C3" w14:textId="77777777" w:rsidR="007D6740" w:rsidRDefault="000000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8D487" w14:textId="77777777" w:rsidR="007D6740" w:rsidRDefault="00000000">
    <w:pPr>
      <w:pStyle w:val="Header"/>
      <w:jc w:val="right"/>
    </w:pPr>
  </w:p>
  <w:p w14:paraId="62EE05EC" w14:textId="77777777" w:rsidR="007D674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0F94A" w14:textId="77777777" w:rsidR="007D6740" w:rsidRDefault="000000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5C308" w14:textId="77777777" w:rsidR="007D6740" w:rsidRDefault="00000000">
    <w:pPr>
      <w:pStyle w:val="Header"/>
      <w:jc w:val="right"/>
    </w:pPr>
  </w:p>
  <w:p w14:paraId="3667D669" w14:textId="77777777" w:rsidR="007D674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819"/>
    <w:multiLevelType w:val="hybridMultilevel"/>
    <w:tmpl w:val="5B9CE942"/>
    <w:lvl w:ilvl="0" w:tplc="22D25C82">
      <w:start w:val="1"/>
      <w:numFmt w:val="decimal"/>
      <w:lvlText w:val="%1."/>
      <w:lvlJc w:val="left"/>
      <w:pPr>
        <w:ind w:left="1069" w:hanging="360"/>
      </w:pPr>
      <w:rPr>
        <w:rFonts w:hint="default"/>
        <w:i w:val="0"/>
        <w:color w:val="auto"/>
      </w:r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15493CF7"/>
    <w:multiLevelType w:val="multilevel"/>
    <w:tmpl w:val="385EDEC4"/>
    <w:lvl w:ilvl="0">
      <w:start w:val="1"/>
      <w:numFmt w:val="decimal"/>
      <w:lvlText w:val="%1"/>
      <w:lvlJc w:val="left"/>
      <w:pPr>
        <w:ind w:left="468" w:hanging="46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15:restartNumberingAfterBreak="0">
    <w:nsid w:val="1C30137D"/>
    <w:multiLevelType w:val="hybridMultilevel"/>
    <w:tmpl w:val="9ED8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D2A5C"/>
    <w:multiLevelType w:val="hybridMultilevel"/>
    <w:tmpl w:val="52E47BDC"/>
    <w:lvl w:ilvl="0" w:tplc="51E4099E">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 w15:restartNumberingAfterBreak="0">
    <w:nsid w:val="23117FCF"/>
    <w:multiLevelType w:val="multilevel"/>
    <w:tmpl w:val="E7CE763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2E1C2F47"/>
    <w:multiLevelType w:val="hybridMultilevel"/>
    <w:tmpl w:val="70388E12"/>
    <w:lvl w:ilvl="0" w:tplc="F38CF2AC">
      <w:start w:val="5"/>
      <w:numFmt w:val="bullet"/>
      <w:lvlText w:val="-"/>
      <w:lvlJc w:val="left"/>
      <w:pPr>
        <w:ind w:left="1386" w:hanging="360"/>
      </w:pPr>
      <w:rPr>
        <w:rFonts w:ascii="Arial" w:eastAsia="SimSun" w:hAnsi="Arial" w:cs="Aria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6" w15:restartNumberingAfterBreak="0">
    <w:nsid w:val="2F905A86"/>
    <w:multiLevelType w:val="hybridMultilevel"/>
    <w:tmpl w:val="530C5A34"/>
    <w:lvl w:ilvl="0" w:tplc="9D5A0C9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3563432C"/>
    <w:multiLevelType w:val="hybridMultilevel"/>
    <w:tmpl w:val="A7BC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8E4BF2"/>
    <w:multiLevelType w:val="hybridMultilevel"/>
    <w:tmpl w:val="0DFE14D4"/>
    <w:lvl w:ilvl="0" w:tplc="AE8E2AB6">
      <w:start w:val="1"/>
      <w:numFmt w:val="decimal"/>
      <w:lvlText w:val="%1."/>
      <w:lvlJc w:val="left"/>
      <w:pPr>
        <w:ind w:left="1069" w:hanging="360"/>
      </w:pPr>
      <w:rPr>
        <w:rFonts w:hint="default"/>
      </w:rPr>
    </w:lvl>
    <w:lvl w:ilvl="1" w:tplc="08090019">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9" w15:restartNumberingAfterBreak="0">
    <w:nsid w:val="3EC37CBA"/>
    <w:multiLevelType w:val="hybridMultilevel"/>
    <w:tmpl w:val="7F16DF02"/>
    <w:lvl w:ilvl="0" w:tplc="8E0626D0">
      <w:numFmt w:val="bullet"/>
      <w:lvlText w:val="-"/>
      <w:lvlJc w:val="left"/>
      <w:pPr>
        <w:ind w:left="1069" w:hanging="360"/>
      </w:pPr>
      <w:rPr>
        <w:rFonts w:ascii="Arial" w:eastAsia="SimSu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4E347490"/>
    <w:multiLevelType w:val="multilevel"/>
    <w:tmpl w:val="11B25EBC"/>
    <w:lvl w:ilvl="0">
      <w:numFmt w:val="bullet"/>
      <w:lvlText w:val="-"/>
      <w:lvlJc w:val="left"/>
      <w:pPr>
        <w:ind w:left="1068" w:hanging="360"/>
      </w:pPr>
      <w:rPr>
        <w:rFonts w:ascii="Arial" w:eastAsia="SimSun" w:hAnsi="Arial" w:cs="Aria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1" w15:restartNumberingAfterBreak="0">
    <w:nsid w:val="547C5FD5"/>
    <w:multiLevelType w:val="hybridMultilevel"/>
    <w:tmpl w:val="9A3469F0"/>
    <w:lvl w:ilvl="0" w:tplc="0B9EE83A">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54FE58CB"/>
    <w:multiLevelType w:val="hybridMultilevel"/>
    <w:tmpl w:val="663EEC04"/>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3" w15:restartNumberingAfterBreak="0">
    <w:nsid w:val="56D611C6"/>
    <w:multiLevelType w:val="hybridMultilevel"/>
    <w:tmpl w:val="370C1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C658CA"/>
    <w:multiLevelType w:val="hybridMultilevel"/>
    <w:tmpl w:val="EA3C85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14D22F5"/>
    <w:multiLevelType w:val="multilevel"/>
    <w:tmpl w:val="76E49B0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62245174"/>
    <w:multiLevelType w:val="hybridMultilevel"/>
    <w:tmpl w:val="786A1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D0AB8"/>
    <w:multiLevelType w:val="hybridMultilevel"/>
    <w:tmpl w:val="98CC75CE"/>
    <w:lvl w:ilvl="0" w:tplc="5ED44618">
      <w:start w:val="1"/>
      <w:numFmt w:val="bullet"/>
      <w:lvlText w:val="-"/>
      <w:lvlJc w:val="left"/>
      <w:pPr>
        <w:ind w:left="786" w:hanging="360"/>
      </w:pPr>
      <w:rPr>
        <w:rFonts w:ascii="Arial" w:eastAsia="SimSun" w:hAnsi="Arial" w:cs="Arial" w:hint="default"/>
      </w:rPr>
    </w:lvl>
    <w:lvl w:ilvl="1" w:tplc="08090003">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6EB43250"/>
    <w:multiLevelType w:val="hybridMultilevel"/>
    <w:tmpl w:val="5A6AFE4A"/>
    <w:lvl w:ilvl="0" w:tplc="F38CF2AC">
      <w:start w:val="5"/>
      <w:numFmt w:val="bullet"/>
      <w:lvlText w:val="-"/>
      <w:lvlJc w:val="left"/>
      <w:pPr>
        <w:ind w:left="1068" w:hanging="360"/>
      </w:pPr>
      <w:rPr>
        <w:rFonts w:ascii="Arial" w:eastAsia="SimSun" w:hAnsi="Arial" w:cs="Aria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9" w15:restartNumberingAfterBreak="0">
    <w:nsid w:val="7BDC0BFC"/>
    <w:multiLevelType w:val="hybridMultilevel"/>
    <w:tmpl w:val="E9308EBC"/>
    <w:lvl w:ilvl="0" w:tplc="52AE372C">
      <w:start w:val="5"/>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4059224">
    <w:abstractNumId w:val="4"/>
  </w:num>
  <w:num w:numId="2" w16cid:durableId="648248749">
    <w:abstractNumId w:val="10"/>
  </w:num>
  <w:num w:numId="3" w16cid:durableId="900940676">
    <w:abstractNumId w:val="15"/>
  </w:num>
  <w:num w:numId="4" w16cid:durableId="914168019">
    <w:abstractNumId w:val="18"/>
  </w:num>
  <w:num w:numId="5" w16cid:durableId="1664969498">
    <w:abstractNumId w:val="14"/>
  </w:num>
  <w:num w:numId="6" w16cid:durableId="1681543019">
    <w:abstractNumId w:val="7"/>
  </w:num>
  <w:num w:numId="7" w16cid:durableId="1789860703">
    <w:abstractNumId w:val="5"/>
  </w:num>
  <w:num w:numId="8" w16cid:durableId="922682450">
    <w:abstractNumId w:val="16"/>
  </w:num>
  <w:num w:numId="9" w16cid:durableId="430013098">
    <w:abstractNumId w:val="19"/>
  </w:num>
  <w:num w:numId="10" w16cid:durableId="791902650">
    <w:abstractNumId w:val="12"/>
  </w:num>
  <w:num w:numId="11" w16cid:durableId="1508404593">
    <w:abstractNumId w:val="8"/>
  </w:num>
  <w:num w:numId="12" w16cid:durableId="1752192359">
    <w:abstractNumId w:val="13"/>
  </w:num>
  <w:num w:numId="13" w16cid:durableId="2071415928">
    <w:abstractNumId w:val="2"/>
  </w:num>
  <w:num w:numId="14" w16cid:durableId="115877281">
    <w:abstractNumId w:val="17"/>
  </w:num>
  <w:num w:numId="15" w16cid:durableId="893393652">
    <w:abstractNumId w:val="3"/>
  </w:num>
  <w:num w:numId="16" w16cid:durableId="919873511">
    <w:abstractNumId w:val="0"/>
  </w:num>
  <w:num w:numId="17" w16cid:durableId="1843162876">
    <w:abstractNumId w:val="11"/>
  </w:num>
  <w:num w:numId="18" w16cid:durableId="1753165261">
    <w:abstractNumId w:val="6"/>
  </w:num>
  <w:num w:numId="19" w16cid:durableId="1227032591">
    <w:abstractNumId w:val="1"/>
  </w:num>
  <w:num w:numId="20" w16cid:durableId="19025941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attachedTemplate r:id="rId1"/>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354"/>
    <w:rsid w:val="0000297E"/>
    <w:rsid w:val="00002B8E"/>
    <w:rsid w:val="00011542"/>
    <w:rsid w:val="000128C2"/>
    <w:rsid w:val="00016246"/>
    <w:rsid w:val="0002013F"/>
    <w:rsid w:val="0002300F"/>
    <w:rsid w:val="000238FE"/>
    <w:rsid w:val="00031906"/>
    <w:rsid w:val="00032B7A"/>
    <w:rsid w:val="000402C7"/>
    <w:rsid w:val="0004242B"/>
    <w:rsid w:val="00046511"/>
    <w:rsid w:val="00051AAB"/>
    <w:rsid w:val="0005761C"/>
    <w:rsid w:val="00067B25"/>
    <w:rsid w:val="00073568"/>
    <w:rsid w:val="00076540"/>
    <w:rsid w:val="00077476"/>
    <w:rsid w:val="00083F7B"/>
    <w:rsid w:val="000859EA"/>
    <w:rsid w:val="00091494"/>
    <w:rsid w:val="00097F31"/>
    <w:rsid w:val="000A0356"/>
    <w:rsid w:val="000B3509"/>
    <w:rsid w:val="000C3933"/>
    <w:rsid w:val="000C4205"/>
    <w:rsid w:val="000D59B9"/>
    <w:rsid w:val="000E5BFB"/>
    <w:rsid w:val="000F0810"/>
    <w:rsid w:val="000F2615"/>
    <w:rsid w:val="000F5658"/>
    <w:rsid w:val="000F635B"/>
    <w:rsid w:val="001016BA"/>
    <w:rsid w:val="00107C3B"/>
    <w:rsid w:val="00115729"/>
    <w:rsid w:val="00116AC9"/>
    <w:rsid w:val="0012629C"/>
    <w:rsid w:val="00133993"/>
    <w:rsid w:val="00140F86"/>
    <w:rsid w:val="00142632"/>
    <w:rsid w:val="00144DB3"/>
    <w:rsid w:val="00153C50"/>
    <w:rsid w:val="00160A31"/>
    <w:rsid w:val="00166668"/>
    <w:rsid w:val="00180101"/>
    <w:rsid w:val="00184748"/>
    <w:rsid w:val="0019030F"/>
    <w:rsid w:val="001905DE"/>
    <w:rsid w:val="00195BF8"/>
    <w:rsid w:val="001A5354"/>
    <w:rsid w:val="001A5719"/>
    <w:rsid w:val="001B234A"/>
    <w:rsid w:val="001B4471"/>
    <w:rsid w:val="001C3A67"/>
    <w:rsid w:val="001D2E48"/>
    <w:rsid w:val="001D4A86"/>
    <w:rsid w:val="001D7843"/>
    <w:rsid w:val="001E2372"/>
    <w:rsid w:val="001E74EF"/>
    <w:rsid w:val="001F3196"/>
    <w:rsid w:val="001F334E"/>
    <w:rsid w:val="00212A29"/>
    <w:rsid w:val="0021480A"/>
    <w:rsid w:val="00216904"/>
    <w:rsid w:val="0022357E"/>
    <w:rsid w:val="00232108"/>
    <w:rsid w:val="00233691"/>
    <w:rsid w:val="00234594"/>
    <w:rsid w:val="00235DAB"/>
    <w:rsid w:val="002512AC"/>
    <w:rsid w:val="0025616B"/>
    <w:rsid w:val="00261120"/>
    <w:rsid w:val="00262E87"/>
    <w:rsid w:val="0026326E"/>
    <w:rsid w:val="00272953"/>
    <w:rsid w:val="00273349"/>
    <w:rsid w:val="00274997"/>
    <w:rsid w:val="00277B66"/>
    <w:rsid w:val="0028692A"/>
    <w:rsid w:val="00294A1D"/>
    <w:rsid w:val="002A7723"/>
    <w:rsid w:val="002B1616"/>
    <w:rsid w:val="002B7DBE"/>
    <w:rsid w:val="002C0466"/>
    <w:rsid w:val="002C0B01"/>
    <w:rsid w:val="002C313F"/>
    <w:rsid w:val="002D3E92"/>
    <w:rsid w:val="002E64C2"/>
    <w:rsid w:val="003012DC"/>
    <w:rsid w:val="003100AB"/>
    <w:rsid w:val="00312C5B"/>
    <w:rsid w:val="00323DA0"/>
    <w:rsid w:val="003277F5"/>
    <w:rsid w:val="0033538D"/>
    <w:rsid w:val="00335470"/>
    <w:rsid w:val="0034153D"/>
    <w:rsid w:val="003448A6"/>
    <w:rsid w:val="00350D84"/>
    <w:rsid w:val="00355D16"/>
    <w:rsid w:val="00360717"/>
    <w:rsid w:val="00360F22"/>
    <w:rsid w:val="00365C15"/>
    <w:rsid w:val="00366CC8"/>
    <w:rsid w:val="00375199"/>
    <w:rsid w:val="003813A9"/>
    <w:rsid w:val="003814D0"/>
    <w:rsid w:val="0038435C"/>
    <w:rsid w:val="00385577"/>
    <w:rsid w:val="00385FF0"/>
    <w:rsid w:val="00390648"/>
    <w:rsid w:val="003968B0"/>
    <w:rsid w:val="003972A9"/>
    <w:rsid w:val="003A05EA"/>
    <w:rsid w:val="003A35B5"/>
    <w:rsid w:val="003A7389"/>
    <w:rsid w:val="003B09D4"/>
    <w:rsid w:val="003B3D7A"/>
    <w:rsid w:val="003B6F72"/>
    <w:rsid w:val="003C5D14"/>
    <w:rsid w:val="003D77FF"/>
    <w:rsid w:val="003E260E"/>
    <w:rsid w:val="003E67C9"/>
    <w:rsid w:val="003F581B"/>
    <w:rsid w:val="004101AF"/>
    <w:rsid w:val="00414A0D"/>
    <w:rsid w:val="00425361"/>
    <w:rsid w:val="00432669"/>
    <w:rsid w:val="00435952"/>
    <w:rsid w:val="00436457"/>
    <w:rsid w:val="00437EBD"/>
    <w:rsid w:val="00457F3E"/>
    <w:rsid w:val="00461706"/>
    <w:rsid w:val="00481E3F"/>
    <w:rsid w:val="00486120"/>
    <w:rsid w:val="0049543B"/>
    <w:rsid w:val="00497372"/>
    <w:rsid w:val="004A1F85"/>
    <w:rsid w:val="004A6CB7"/>
    <w:rsid w:val="004B14B6"/>
    <w:rsid w:val="004B20D0"/>
    <w:rsid w:val="004B50B3"/>
    <w:rsid w:val="004E356E"/>
    <w:rsid w:val="004E6BA2"/>
    <w:rsid w:val="004F0B91"/>
    <w:rsid w:val="004F1787"/>
    <w:rsid w:val="004F17B3"/>
    <w:rsid w:val="004F2DFB"/>
    <w:rsid w:val="004F6C86"/>
    <w:rsid w:val="00504DEE"/>
    <w:rsid w:val="005163AC"/>
    <w:rsid w:val="00526E48"/>
    <w:rsid w:val="005332DF"/>
    <w:rsid w:val="00543684"/>
    <w:rsid w:val="005529C9"/>
    <w:rsid w:val="00552AA3"/>
    <w:rsid w:val="00553D37"/>
    <w:rsid w:val="00563623"/>
    <w:rsid w:val="00565AB4"/>
    <w:rsid w:val="005668F3"/>
    <w:rsid w:val="00570512"/>
    <w:rsid w:val="00574DDE"/>
    <w:rsid w:val="005809FF"/>
    <w:rsid w:val="005812A0"/>
    <w:rsid w:val="0058297C"/>
    <w:rsid w:val="00594241"/>
    <w:rsid w:val="00596117"/>
    <w:rsid w:val="005A19DC"/>
    <w:rsid w:val="005A4A23"/>
    <w:rsid w:val="005B5B0E"/>
    <w:rsid w:val="005C007C"/>
    <w:rsid w:val="005C2E3A"/>
    <w:rsid w:val="005C4AF1"/>
    <w:rsid w:val="005E2ABA"/>
    <w:rsid w:val="005F1EE8"/>
    <w:rsid w:val="005F3405"/>
    <w:rsid w:val="0060254B"/>
    <w:rsid w:val="00606559"/>
    <w:rsid w:val="0061745C"/>
    <w:rsid w:val="006223E9"/>
    <w:rsid w:val="006338A8"/>
    <w:rsid w:val="00635293"/>
    <w:rsid w:val="006417DB"/>
    <w:rsid w:val="00652784"/>
    <w:rsid w:val="006527DB"/>
    <w:rsid w:val="006543E0"/>
    <w:rsid w:val="006551AA"/>
    <w:rsid w:val="00661869"/>
    <w:rsid w:val="00661C33"/>
    <w:rsid w:val="006623A5"/>
    <w:rsid w:val="00662427"/>
    <w:rsid w:val="00666968"/>
    <w:rsid w:val="006673DE"/>
    <w:rsid w:val="006701B7"/>
    <w:rsid w:val="0067417F"/>
    <w:rsid w:val="0068106D"/>
    <w:rsid w:val="006853E1"/>
    <w:rsid w:val="006B38D3"/>
    <w:rsid w:val="006B58EC"/>
    <w:rsid w:val="006C2325"/>
    <w:rsid w:val="006C46B0"/>
    <w:rsid w:val="006D798B"/>
    <w:rsid w:val="006E1535"/>
    <w:rsid w:val="006E3382"/>
    <w:rsid w:val="006E4390"/>
    <w:rsid w:val="006E43FF"/>
    <w:rsid w:val="006F65F0"/>
    <w:rsid w:val="00715A6F"/>
    <w:rsid w:val="00724D39"/>
    <w:rsid w:val="00732AA3"/>
    <w:rsid w:val="00733896"/>
    <w:rsid w:val="00735447"/>
    <w:rsid w:val="00735842"/>
    <w:rsid w:val="007435BB"/>
    <w:rsid w:val="00744122"/>
    <w:rsid w:val="00750173"/>
    <w:rsid w:val="00752413"/>
    <w:rsid w:val="00760E88"/>
    <w:rsid w:val="00765D32"/>
    <w:rsid w:val="00766C23"/>
    <w:rsid w:val="00767DA9"/>
    <w:rsid w:val="007714BC"/>
    <w:rsid w:val="00773B57"/>
    <w:rsid w:val="00775230"/>
    <w:rsid w:val="0077790D"/>
    <w:rsid w:val="00780408"/>
    <w:rsid w:val="00782D11"/>
    <w:rsid w:val="00786A2D"/>
    <w:rsid w:val="00787A64"/>
    <w:rsid w:val="007903E4"/>
    <w:rsid w:val="0079298D"/>
    <w:rsid w:val="00795779"/>
    <w:rsid w:val="007A694E"/>
    <w:rsid w:val="007B1D61"/>
    <w:rsid w:val="007B54D6"/>
    <w:rsid w:val="007C162F"/>
    <w:rsid w:val="007C1FC5"/>
    <w:rsid w:val="007C3AC3"/>
    <w:rsid w:val="007C470E"/>
    <w:rsid w:val="007C5FBC"/>
    <w:rsid w:val="007C68B1"/>
    <w:rsid w:val="007C6963"/>
    <w:rsid w:val="007D2B57"/>
    <w:rsid w:val="007D4B51"/>
    <w:rsid w:val="007E1051"/>
    <w:rsid w:val="007E5E0D"/>
    <w:rsid w:val="007E669F"/>
    <w:rsid w:val="008030C3"/>
    <w:rsid w:val="008049C5"/>
    <w:rsid w:val="0080655B"/>
    <w:rsid w:val="00806DAA"/>
    <w:rsid w:val="00815751"/>
    <w:rsid w:val="00816D54"/>
    <w:rsid w:val="00832725"/>
    <w:rsid w:val="00836D21"/>
    <w:rsid w:val="00847896"/>
    <w:rsid w:val="00872F6B"/>
    <w:rsid w:val="008730B0"/>
    <w:rsid w:val="00886E61"/>
    <w:rsid w:val="0088753E"/>
    <w:rsid w:val="00893C07"/>
    <w:rsid w:val="0089490C"/>
    <w:rsid w:val="008A0DFE"/>
    <w:rsid w:val="008B006A"/>
    <w:rsid w:val="008B084C"/>
    <w:rsid w:val="008B131A"/>
    <w:rsid w:val="008B1C44"/>
    <w:rsid w:val="008C40C3"/>
    <w:rsid w:val="008E0384"/>
    <w:rsid w:val="008E7036"/>
    <w:rsid w:val="008F1673"/>
    <w:rsid w:val="009037C7"/>
    <w:rsid w:val="00910105"/>
    <w:rsid w:val="00920216"/>
    <w:rsid w:val="00921A1F"/>
    <w:rsid w:val="00925A0F"/>
    <w:rsid w:val="00927699"/>
    <w:rsid w:val="00927B08"/>
    <w:rsid w:val="00927FA7"/>
    <w:rsid w:val="009305D9"/>
    <w:rsid w:val="00930BBA"/>
    <w:rsid w:val="00931B28"/>
    <w:rsid w:val="00935D03"/>
    <w:rsid w:val="00942BF2"/>
    <w:rsid w:val="00944219"/>
    <w:rsid w:val="009453C0"/>
    <w:rsid w:val="009476A8"/>
    <w:rsid w:val="00957EC3"/>
    <w:rsid w:val="0096120F"/>
    <w:rsid w:val="00964373"/>
    <w:rsid w:val="00967DA4"/>
    <w:rsid w:val="00972CD7"/>
    <w:rsid w:val="009802D8"/>
    <w:rsid w:val="00980E7E"/>
    <w:rsid w:val="00987C33"/>
    <w:rsid w:val="009A2B9B"/>
    <w:rsid w:val="009A3011"/>
    <w:rsid w:val="009B342D"/>
    <w:rsid w:val="009B6BDA"/>
    <w:rsid w:val="009C0A12"/>
    <w:rsid w:val="009D3916"/>
    <w:rsid w:val="009D447F"/>
    <w:rsid w:val="009D4B0D"/>
    <w:rsid w:val="009E12F5"/>
    <w:rsid w:val="009E2721"/>
    <w:rsid w:val="009F3C19"/>
    <w:rsid w:val="009F4170"/>
    <w:rsid w:val="009F5FDB"/>
    <w:rsid w:val="00A03644"/>
    <w:rsid w:val="00A10325"/>
    <w:rsid w:val="00A1054F"/>
    <w:rsid w:val="00A11D96"/>
    <w:rsid w:val="00A13694"/>
    <w:rsid w:val="00A1502B"/>
    <w:rsid w:val="00A15890"/>
    <w:rsid w:val="00A17595"/>
    <w:rsid w:val="00A269C9"/>
    <w:rsid w:val="00A34117"/>
    <w:rsid w:val="00A37859"/>
    <w:rsid w:val="00A42227"/>
    <w:rsid w:val="00A44017"/>
    <w:rsid w:val="00A51BD0"/>
    <w:rsid w:val="00A60136"/>
    <w:rsid w:val="00A6286E"/>
    <w:rsid w:val="00A66E3F"/>
    <w:rsid w:val="00A82242"/>
    <w:rsid w:val="00A833B6"/>
    <w:rsid w:val="00A83E11"/>
    <w:rsid w:val="00A92D74"/>
    <w:rsid w:val="00AB2E00"/>
    <w:rsid w:val="00AB4839"/>
    <w:rsid w:val="00AC10AC"/>
    <w:rsid w:val="00AC5BBC"/>
    <w:rsid w:val="00AD37D4"/>
    <w:rsid w:val="00AD4F27"/>
    <w:rsid w:val="00AE3E80"/>
    <w:rsid w:val="00AF113D"/>
    <w:rsid w:val="00AF1230"/>
    <w:rsid w:val="00AF4BCC"/>
    <w:rsid w:val="00B016D1"/>
    <w:rsid w:val="00B109BF"/>
    <w:rsid w:val="00B10DFA"/>
    <w:rsid w:val="00B144C8"/>
    <w:rsid w:val="00B16A32"/>
    <w:rsid w:val="00B204BE"/>
    <w:rsid w:val="00B20CAB"/>
    <w:rsid w:val="00B21ED9"/>
    <w:rsid w:val="00B2579A"/>
    <w:rsid w:val="00B30023"/>
    <w:rsid w:val="00B33DB1"/>
    <w:rsid w:val="00B50C33"/>
    <w:rsid w:val="00B66587"/>
    <w:rsid w:val="00B735A2"/>
    <w:rsid w:val="00B73FEE"/>
    <w:rsid w:val="00B74185"/>
    <w:rsid w:val="00B7792A"/>
    <w:rsid w:val="00B80E96"/>
    <w:rsid w:val="00B9040B"/>
    <w:rsid w:val="00B94FB7"/>
    <w:rsid w:val="00BA1B94"/>
    <w:rsid w:val="00BA23D8"/>
    <w:rsid w:val="00BA4EA4"/>
    <w:rsid w:val="00BC5954"/>
    <w:rsid w:val="00BD1041"/>
    <w:rsid w:val="00BD7B6A"/>
    <w:rsid w:val="00BE0348"/>
    <w:rsid w:val="00BE1E07"/>
    <w:rsid w:val="00BE5028"/>
    <w:rsid w:val="00C103F7"/>
    <w:rsid w:val="00C16785"/>
    <w:rsid w:val="00C16C36"/>
    <w:rsid w:val="00C24251"/>
    <w:rsid w:val="00C25068"/>
    <w:rsid w:val="00C2520F"/>
    <w:rsid w:val="00C31019"/>
    <w:rsid w:val="00C35B49"/>
    <w:rsid w:val="00C43AEA"/>
    <w:rsid w:val="00C46DD2"/>
    <w:rsid w:val="00C57B02"/>
    <w:rsid w:val="00C702E7"/>
    <w:rsid w:val="00C71FFA"/>
    <w:rsid w:val="00C75089"/>
    <w:rsid w:val="00C81401"/>
    <w:rsid w:val="00C85781"/>
    <w:rsid w:val="00C92508"/>
    <w:rsid w:val="00C96DD2"/>
    <w:rsid w:val="00C978CD"/>
    <w:rsid w:val="00CA127A"/>
    <w:rsid w:val="00CA13A2"/>
    <w:rsid w:val="00CA4F4C"/>
    <w:rsid w:val="00CA5120"/>
    <w:rsid w:val="00CA5576"/>
    <w:rsid w:val="00CA7DDB"/>
    <w:rsid w:val="00CB0313"/>
    <w:rsid w:val="00CB0600"/>
    <w:rsid w:val="00CB4B9C"/>
    <w:rsid w:val="00CC1D6B"/>
    <w:rsid w:val="00CC3432"/>
    <w:rsid w:val="00CD3349"/>
    <w:rsid w:val="00CD4825"/>
    <w:rsid w:val="00CE0864"/>
    <w:rsid w:val="00CE0D8B"/>
    <w:rsid w:val="00CE1331"/>
    <w:rsid w:val="00CE68EA"/>
    <w:rsid w:val="00CF7028"/>
    <w:rsid w:val="00CF7587"/>
    <w:rsid w:val="00CF7620"/>
    <w:rsid w:val="00D0524F"/>
    <w:rsid w:val="00D145A2"/>
    <w:rsid w:val="00D16B54"/>
    <w:rsid w:val="00D25A7D"/>
    <w:rsid w:val="00D3395F"/>
    <w:rsid w:val="00D35CE7"/>
    <w:rsid w:val="00D45835"/>
    <w:rsid w:val="00D45910"/>
    <w:rsid w:val="00D603E1"/>
    <w:rsid w:val="00D61F0D"/>
    <w:rsid w:val="00D62352"/>
    <w:rsid w:val="00D65E9D"/>
    <w:rsid w:val="00D71EE5"/>
    <w:rsid w:val="00D74A16"/>
    <w:rsid w:val="00D857CD"/>
    <w:rsid w:val="00D85D4C"/>
    <w:rsid w:val="00D903D1"/>
    <w:rsid w:val="00D91E24"/>
    <w:rsid w:val="00DA4508"/>
    <w:rsid w:val="00DB43C9"/>
    <w:rsid w:val="00DB4694"/>
    <w:rsid w:val="00DB5380"/>
    <w:rsid w:val="00DC4C49"/>
    <w:rsid w:val="00DF22D6"/>
    <w:rsid w:val="00DF3EC1"/>
    <w:rsid w:val="00DF7B5D"/>
    <w:rsid w:val="00E009C6"/>
    <w:rsid w:val="00E07383"/>
    <w:rsid w:val="00E10AC3"/>
    <w:rsid w:val="00E15030"/>
    <w:rsid w:val="00E17FFB"/>
    <w:rsid w:val="00E2704C"/>
    <w:rsid w:val="00E27A21"/>
    <w:rsid w:val="00E30E7F"/>
    <w:rsid w:val="00E37439"/>
    <w:rsid w:val="00E648CB"/>
    <w:rsid w:val="00E718C5"/>
    <w:rsid w:val="00E739D9"/>
    <w:rsid w:val="00E7540C"/>
    <w:rsid w:val="00E770DB"/>
    <w:rsid w:val="00E84DA2"/>
    <w:rsid w:val="00E91A43"/>
    <w:rsid w:val="00E92FA9"/>
    <w:rsid w:val="00E971CB"/>
    <w:rsid w:val="00EC164C"/>
    <w:rsid w:val="00EC4C1E"/>
    <w:rsid w:val="00ED45BC"/>
    <w:rsid w:val="00ED4CA5"/>
    <w:rsid w:val="00ED4D43"/>
    <w:rsid w:val="00ED50F8"/>
    <w:rsid w:val="00ED574F"/>
    <w:rsid w:val="00ED62A4"/>
    <w:rsid w:val="00EE0155"/>
    <w:rsid w:val="00EF38A8"/>
    <w:rsid w:val="00EF76B5"/>
    <w:rsid w:val="00EF7DE3"/>
    <w:rsid w:val="00F20C7D"/>
    <w:rsid w:val="00F259B0"/>
    <w:rsid w:val="00F30420"/>
    <w:rsid w:val="00F35475"/>
    <w:rsid w:val="00F354A7"/>
    <w:rsid w:val="00F36F6F"/>
    <w:rsid w:val="00F41C9B"/>
    <w:rsid w:val="00F42A25"/>
    <w:rsid w:val="00F5236C"/>
    <w:rsid w:val="00F55DE0"/>
    <w:rsid w:val="00F61565"/>
    <w:rsid w:val="00F631F6"/>
    <w:rsid w:val="00F63A81"/>
    <w:rsid w:val="00F64538"/>
    <w:rsid w:val="00F72B5A"/>
    <w:rsid w:val="00F8039B"/>
    <w:rsid w:val="00F8052A"/>
    <w:rsid w:val="00F80B9F"/>
    <w:rsid w:val="00F824A6"/>
    <w:rsid w:val="00F87577"/>
    <w:rsid w:val="00F91E40"/>
    <w:rsid w:val="00FA281F"/>
    <w:rsid w:val="00FA2D43"/>
    <w:rsid w:val="00FA2DCB"/>
    <w:rsid w:val="00FA77CB"/>
    <w:rsid w:val="00FB3952"/>
    <w:rsid w:val="00FC089D"/>
    <w:rsid w:val="00FD4D03"/>
    <w:rsid w:val="00FD6630"/>
    <w:rsid w:val="00FE0DD5"/>
    <w:rsid w:val="00FE23AD"/>
    <w:rsid w:val="00FE5A41"/>
    <w:rsid w:val="00FE6DC0"/>
    <w:rsid w:val="00FF0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0DA9A"/>
  <w15:docId w15:val="{E61D4CB0-F6CD-4A50-B067-EB6CFEF58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sz w:val="22"/>
        <w:szCs w:val="22"/>
        <w:lang w:val="en-US" w:eastAsia="ja-JP"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pBdr>
        <w:bottom w:val="single" w:sz="4" w:space="1" w:color="595959"/>
      </w:pBdr>
      <w:spacing w:before="360"/>
      <w:outlineLvl w:val="0"/>
    </w:pPr>
    <w:rPr>
      <w:rFonts w:ascii="Calibri Light" w:eastAsia="Calibri Light" w:hAnsi="Calibri Light" w:cs="Times New Roman"/>
      <w:b/>
      <w:bCs/>
      <w:smallCaps/>
      <w:sz w:val="36"/>
      <w:szCs w:val="36"/>
    </w:rPr>
  </w:style>
  <w:style w:type="paragraph" w:styleId="Heading2">
    <w:name w:val="heading 2"/>
    <w:basedOn w:val="Normal"/>
    <w:next w:val="Normal"/>
    <w:uiPriority w:val="9"/>
    <w:semiHidden/>
    <w:unhideWhenUsed/>
    <w:qFormat/>
    <w:pPr>
      <w:keepNext/>
      <w:keepLines/>
      <w:spacing w:before="360" w:after="0"/>
      <w:outlineLvl w:val="1"/>
    </w:pPr>
    <w:rPr>
      <w:rFonts w:ascii="Calibri Light" w:eastAsia="Calibri Light" w:hAnsi="Calibri Light" w:cs="Times New Roman"/>
      <w:b/>
      <w:bCs/>
      <w:smallCaps/>
      <w:sz w:val="28"/>
      <w:szCs w:val="28"/>
    </w:rPr>
  </w:style>
  <w:style w:type="paragraph" w:styleId="Heading3">
    <w:name w:val="heading 3"/>
    <w:basedOn w:val="Normal"/>
    <w:next w:val="Normal"/>
    <w:uiPriority w:val="9"/>
    <w:semiHidden/>
    <w:unhideWhenUsed/>
    <w:qFormat/>
    <w:pPr>
      <w:keepNext/>
      <w:keepLines/>
      <w:spacing w:before="200" w:after="0"/>
      <w:outlineLvl w:val="2"/>
    </w:pPr>
    <w:rPr>
      <w:rFonts w:ascii="Calibri Light" w:eastAsia="Calibri Light" w:hAnsi="Calibri Light" w:cs="Times New Roman"/>
      <w:b/>
      <w:bCs/>
    </w:rPr>
  </w:style>
  <w:style w:type="paragraph" w:styleId="Heading4">
    <w:name w:val="heading 4"/>
    <w:basedOn w:val="Normal"/>
    <w:next w:val="Normal"/>
    <w:uiPriority w:val="9"/>
    <w:unhideWhenUsed/>
    <w:qFormat/>
    <w:pPr>
      <w:keepNext/>
      <w:keepLines/>
      <w:spacing w:before="200" w:after="0"/>
      <w:outlineLvl w:val="3"/>
    </w:pPr>
    <w:rPr>
      <w:rFonts w:ascii="Calibri Light" w:eastAsia="Calibri Light" w:hAnsi="Calibri Light" w:cs="Times New Roman"/>
      <w:b/>
      <w:bCs/>
      <w:i/>
      <w:iCs/>
    </w:rPr>
  </w:style>
  <w:style w:type="paragraph" w:styleId="Heading5">
    <w:name w:val="heading 5"/>
    <w:basedOn w:val="Normal"/>
    <w:next w:val="Normal"/>
    <w:uiPriority w:val="9"/>
    <w:semiHidden/>
    <w:unhideWhenUsed/>
    <w:qFormat/>
    <w:pPr>
      <w:keepNext/>
      <w:keepLines/>
      <w:spacing w:before="200" w:after="0"/>
      <w:outlineLvl w:val="4"/>
    </w:pPr>
    <w:rPr>
      <w:rFonts w:ascii="Calibri Light" w:eastAsia="Calibri Light" w:hAnsi="Calibri Light" w:cs="Times New Roman"/>
      <w:color w:val="404040"/>
    </w:rPr>
  </w:style>
  <w:style w:type="paragraph" w:styleId="Heading6">
    <w:name w:val="heading 6"/>
    <w:basedOn w:val="Normal"/>
    <w:next w:val="Normal"/>
    <w:uiPriority w:val="9"/>
    <w:semiHidden/>
    <w:unhideWhenUsed/>
    <w:qFormat/>
    <w:pPr>
      <w:keepNext/>
      <w:keepLines/>
      <w:spacing w:before="200" w:after="0"/>
      <w:outlineLvl w:val="5"/>
    </w:pPr>
    <w:rPr>
      <w:rFonts w:ascii="Calibri Light" w:eastAsia="Calibri Light" w:hAnsi="Calibri Light" w:cs="Times New Roman"/>
      <w:i/>
      <w:iCs/>
      <w:color w:val="404040"/>
    </w:rPr>
  </w:style>
  <w:style w:type="paragraph" w:styleId="Heading7">
    <w:name w:val="heading 7"/>
    <w:basedOn w:val="Normal"/>
    <w:next w:val="Normal"/>
    <w:pPr>
      <w:keepNext/>
      <w:keepLines/>
      <w:spacing w:before="200" w:after="0"/>
      <w:outlineLvl w:val="6"/>
    </w:pPr>
    <w:rPr>
      <w:rFonts w:ascii="Calibri Light" w:eastAsia="Calibri Light" w:hAnsi="Calibri Light" w:cs="Times New Roman"/>
      <w:i/>
      <w:iCs/>
      <w:color w:val="404040"/>
    </w:rPr>
  </w:style>
  <w:style w:type="paragraph" w:styleId="Heading8">
    <w:name w:val="heading 8"/>
    <w:basedOn w:val="Normal"/>
    <w:next w:val="Normal"/>
    <w:pPr>
      <w:keepNext/>
      <w:keepLines/>
      <w:spacing w:before="200" w:after="0"/>
      <w:outlineLvl w:val="7"/>
    </w:pPr>
    <w:rPr>
      <w:rFonts w:ascii="Calibri Light" w:eastAsia="Calibri Light" w:hAnsi="Calibri Light" w:cs="Times New Roman"/>
      <w:color w:val="404040"/>
      <w:szCs w:val="20"/>
    </w:rPr>
  </w:style>
  <w:style w:type="paragraph" w:styleId="Heading9">
    <w:name w:val="heading 9"/>
    <w:basedOn w:val="Normal"/>
    <w:next w:val="Normal"/>
    <w:pPr>
      <w:keepNext/>
      <w:keepLines/>
      <w:spacing w:before="200" w:after="0"/>
      <w:outlineLvl w:val="8"/>
    </w:pPr>
    <w:rPr>
      <w:rFonts w:ascii="Calibri Light" w:eastAsia="Calibri Light" w:hAnsi="Calibri Light"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Noto Sans CJK JP Regular" w:hAnsi="Liberation Sans" w:cs="DejaVu Sans"/>
      <w:sz w:val="28"/>
      <w:szCs w:val="28"/>
    </w:rPr>
  </w:style>
  <w:style w:type="paragraph" w:customStyle="1" w:styleId="Textbody">
    <w:name w:val="Text body"/>
    <w:basedOn w:val="Standard"/>
    <w:pPr>
      <w:spacing w:after="140" w:line="276" w:lineRule="auto"/>
    </w:pPr>
  </w:style>
  <w:style w:type="paragraph" w:styleId="Title">
    <w:name w:val="Title"/>
    <w:basedOn w:val="Normal"/>
    <w:uiPriority w:val="10"/>
    <w:qFormat/>
    <w:pPr>
      <w:spacing w:after="0"/>
    </w:pPr>
    <w:rPr>
      <w:rFonts w:ascii="Calibri Light" w:eastAsia="Calibri Light" w:hAnsi="Calibri Light" w:cs="Times New Roman"/>
      <w:sz w:val="56"/>
      <w:szCs w:val="56"/>
    </w:r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Normal"/>
    <w:pPr>
      <w:spacing w:after="0"/>
    </w:pPr>
  </w:style>
  <w:style w:type="paragraph" w:styleId="Footer">
    <w:name w:val="footer"/>
    <w:basedOn w:val="Normal"/>
    <w:pPr>
      <w:spacing w:after="0"/>
    </w:pPr>
  </w:style>
  <w:style w:type="paragraph" w:styleId="Caption">
    <w:name w:val="caption"/>
    <w:basedOn w:val="Normal"/>
    <w:next w:val="Normal"/>
    <w:pPr>
      <w:spacing w:after="200"/>
    </w:pPr>
    <w:rPr>
      <w:i/>
      <w:iCs/>
      <w:color w:val="323232"/>
      <w:szCs w:val="18"/>
    </w:rPr>
  </w:style>
  <w:style w:type="paragraph" w:styleId="TOCHeading">
    <w:name w:val="TOC Heading"/>
    <w:basedOn w:val="Heading1"/>
    <w:next w:val="Normal"/>
  </w:style>
  <w:style w:type="paragraph" w:styleId="BalloonText">
    <w:name w:val="Balloon Text"/>
    <w:basedOn w:val="Normal"/>
    <w:pPr>
      <w:spacing w:after="0"/>
    </w:pPr>
    <w:rPr>
      <w:rFonts w:ascii="Segoe UI" w:eastAsia="Segoe UI" w:hAnsi="Segoe UI" w:cs="Segoe UI"/>
      <w:szCs w:val="18"/>
    </w:rPr>
  </w:style>
  <w:style w:type="paragraph" w:styleId="BodyText3">
    <w:name w:val="Body Text 3"/>
    <w:basedOn w:val="Normal"/>
    <w:pPr>
      <w:spacing w:after="120"/>
    </w:pPr>
    <w:rPr>
      <w:szCs w:val="16"/>
    </w:rPr>
  </w:style>
  <w:style w:type="paragraph" w:styleId="BodyTextIndent3">
    <w:name w:val="Body Text Indent 3"/>
    <w:basedOn w:val="Normal"/>
    <w:pPr>
      <w:spacing w:after="120"/>
      <w:ind w:left="360"/>
    </w:pPr>
    <w:rPr>
      <w:szCs w:val="16"/>
    </w:rPr>
  </w:style>
  <w:style w:type="paragraph" w:styleId="CommentText">
    <w:name w:val="annotation text"/>
    <w:basedOn w:val="Normal"/>
    <w:uiPriority w:val="99"/>
    <w:rPr>
      <w:szCs w:val="20"/>
    </w:rPr>
  </w:style>
  <w:style w:type="paragraph" w:styleId="CommentSubject">
    <w:name w:val="annotation subject"/>
    <w:basedOn w:val="CommentText"/>
    <w:next w:val="CommentText"/>
    <w:rPr>
      <w:b/>
      <w:bCs/>
    </w:rPr>
  </w:style>
  <w:style w:type="paragraph" w:styleId="DocumentMap">
    <w:name w:val="Document Map"/>
    <w:basedOn w:val="Normal"/>
    <w:pPr>
      <w:spacing w:after="0"/>
    </w:pPr>
    <w:rPr>
      <w:rFonts w:ascii="Segoe UI" w:eastAsia="Segoe UI" w:hAnsi="Segoe UI" w:cs="Segoe UI"/>
      <w:szCs w:val="16"/>
    </w:rPr>
  </w:style>
  <w:style w:type="paragraph" w:styleId="EndnoteText">
    <w:name w:val="endnote text"/>
    <w:basedOn w:val="Normal"/>
    <w:pPr>
      <w:spacing w:after="0"/>
    </w:pPr>
    <w:rPr>
      <w:szCs w:val="20"/>
    </w:rPr>
  </w:style>
  <w:style w:type="paragraph" w:styleId="EnvelopeReturn">
    <w:name w:val="envelope return"/>
    <w:basedOn w:val="Normal"/>
    <w:pPr>
      <w:spacing w:after="0"/>
    </w:pPr>
    <w:rPr>
      <w:rFonts w:ascii="Calibri Light" w:eastAsia="Calibri Light" w:hAnsi="Calibri Light" w:cs="Times New Roman"/>
      <w:szCs w:val="20"/>
    </w:rPr>
  </w:style>
  <w:style w:type="paragraph" w:styleId="FootnoteText">
    <w:name w:val="footnote text"/>
    <w:basedOn w:val="Normal"/>
    <w:pPr>
      <w:spacing w:after="0"/>
    </w:pPr>
    <w:rPr>
      <w:szCs w:val="20"/>
    </w:rPr>
  </w:style>
  <w:style w:type="paragraph" w:styleId="HTMLPreformatted">
    <w:name w:val="HTML Preformatted"/>
    <w:basedOn w:val="Normal"/>
    <w:pPr>
      <w:spacing w:after="0"/>
    </w:pPr>
    <w:rPr>
      <w:rFonts w:ascii="Consolas" w:eastAsia="Consolas" w:hAnsi="Consolas" w:cs="Consolas"/>
      <w:szCs w:val="20"/>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spacing w:after="0"/>
    </w:pPr>
    <w:rPr>
      <w:rFonts w:ascii="Consolas" w:eastAsia="Consolas" w:hAnsi="Consolas" w:cs="Consolas"/>
      <w:szCs w:val="20"/>
    </w:rPr>
  </w:style>
  <w:style w:type="paragraph" w:styleId="PlainText">
    <w:name w:val="Plain Text"/>
    <w:basedOn w:val="Normal"/>
    <w:pPr>
      <w:spacing w:after="0"/>
    </w:pPr>
    <w:rPr>
      <w:rFonts w:ascii="Consolas" w:eastAsia="Consolas" w:hAnsi="Consolas" w:cs="Consolas"/>
      <w:szCs w:val="21"/>
    </w:rPr>
  </w:style>
  <w:style w:type="paragraph" w:styleId="BlockText">
    <w:name w:val="Block Text"/>
    <w:basedOn w:val="Normal"/>
    <w:pPr>
      <w:pBdr>
        <w:top w:val="single" w:sz="2" w:space="10" w:color="783F04" w:shadow="1"/>
        <w:left w:val="single" w:sz="2" w:space="10" w:color="783F04" w:shadow="1"/>
        <w:bottom w:val="single" w:sz="2" w:space="10" w:color="783F04" w:shadow="1"/>
        <w:right w:val="single" w:sz="2" w:space="10" w:color="783F04" w:shadow="1"/>
      </w:pBdr>
      <w:ind w:left="1152" w:right="1152"/>
    </w:pPr>
    <w:rPr>
      <w:i/>
      <w:iCs/>
      <w:color w:val="783F04"/>
    </w:rPr>
  </w:style>
  <w:style w:type="paragraph" w:styleId="IntenseQuote">
    <w:name w:val="Intense Quote"/>
    <w:basedOn w:val="Normal"/>
    <w:next w:val="Normal"/>
    <w:pPr>
      <w:pBdr>
        <w:top w:val="single" w:sz="4" w:space="10" w:color="B35E06"/>
        <w:bottom w:val="single" w:sz="4" w:space="10" w:color="B35E06"/>
      </w:pBdr>
      <w:spacing w:before="360" w:after="360"/>
      <w:ind w:left="864" w:right="864"/>
      <w:jc w:val="center"/>
    </w:pPr>
    <w:rPr>
      <w:i/>
      <w:iCs/>
      <w:color w:val="B35E06"/>
    </w:rPr>
  </w:style>
  <w:style w:type="paragraph" w:customStyle="1" w:styleId="Default">
    <w:name w:val="Default"/>
    <w:pPr>
      <w:suppressAutoHyphens/>
      <w:autoSpaceDE w:val="0"/>
      <w:spacing w:after="0"/>
    </w:pPr>
    <w:rPr>
      <w:rFonts w:ascii="Arial" w:eastAsia="Arial" w:hAnsi="Arial"/>
      <w:color w:val="000000"/>
      <w:sz w:val="24"/>
      <w:szCs w:val="24"/>
      <w:lang w:val="en-GB"/>
    </w:rPr>
  </w:style>
  <w:style w:type="paragraph" w:customStyle="1" w:styleId="Level3">
    <w:name w:val="Level 3"/>
    <w:basedOn w:val="TOC3"/>
    <w:pPr>
      <w:tabs>
        <w:tab w:val="right" w:leader="dot" w:pos="8630"/>
      </w:tabs>
      <w:spacing w:after="0"/>
      <w:ind w:left="400"/>
    </w:pPr>
    <w:rPr>
      <w:rFonts w:ascii="Calibri Light" w:eastAsia="Times New Roman" w:hAnsi="Calibri Light" w:cs="Times New Roman"/>
      <w:i/>
      <w:iCs/>
      <w:sz w:val="20"/>
      <w:szCs w:val="20"/>
      <w:lang w:eastAsia="en-US"/>
    </w:rPr>
  </w:style>
  <w:style w:type="paragraph" w:styleId="TOC3">
    <w:name w:val="toc 3"/>
    <w:basedOn w:val="Normal"/>
    <w:next w:val="Normal"/>
    <w:autoRedefine/>
    <w:pPr>
      <w:spacing w:after="100"/>
      <w:ind w:left="440"/>
    </w:pPr>
  </w:style>
  <w:style w:type="paragraph" w:customStyle="1" w:styleId="TOCTitle">
    <w:name w:val="TOC Title"/>
    <w:basedOn w:val="Normal"/>
    <w:pPr>
      <w:spacing w:after="240"/>
      <w:jc w:val="center"/>
    </w:pPr>
    <w:rPr>
      <w:rFonts w:ascii="Calibri Light" w:eastAsia="Times New Roman" w:hAnsi="Calibri Light" w:cs="Times New Roman"/>
      <w:b/>
      <w:sz w:val="24"/>
      <w:szCs w:val="24"/>
      <w:lang w:eastAsia="en-US"/>
    </w:rPr>
  </w:style>
  <w:style w:type="paragraph" w:customStyle="1" w:styleId="Level1">
    <w:name w:val="Level 1"/>
    <w:basedOn w:val="TOC1"/>
    <w:pPr>
      <w:tabs>
        <w:tab w:val="right" w:leader="dot" w:pos="8630"/>
      </w:tabs>
      <w:spacing w:before="120" w:after="120"/>
    </w:pPr>
    <w:rPr>
      <w:rFonts w:ascii="Calibri Light" w:eastAsia="Times New Roman" w:hAnsi="Calibri Light" w:cs="Times New Roman"/>
      <w:b/>
      <w:bCs/>
      <w:caps/>
      <w:sz w:val="20"/>
      <w:szCs w:val="20"/>
      <w:lang w:eastAsia="en-US"/>
    </w:rPr>
  </w:style>
  <w:style w:type="paragraph" w:styleId="TOC1">
    <w:name w:val="toc 1"/>
    <w:basedOn w:val="Normal"/>
    <w:next w:val="Normal"/>
    <w:autoRedefine/>
    <w:pPr>
      <w:spacing w:after="100"/>
    </w:pPr>
  </w:style>
  <w:style w:type="paragraph" w:customStyle="1" w:styleId="Level2">
    <w:name w:val="Level 2"/>
    <w:basedOn w:val="TOC2"/>
    <w:pPr>
      <w:tabs>
        <w:tab w:val="right" w:leader="dot" w:pos="8630"/>
      </w:tabs>
      <w:spacing w:after="0"/>
      <w:ind w:left="200"/>
    </w:pPr>
    <w:rPr>
      <w:rFonts w:ascii="Calibri Light" w:eastAsia="Times New Roman" w:hAnsi="Calibri Light" w:cs="Times New Roman"/>
      <w:smallCaps/>
      <w:color w:val="000000"/>
      <w:sz w:val="20"/>
      <w:szCs w:val="20"/>
      <w:lang w:eastAsia="en-US"/>
    </w:rPr>
  </w:style>
  <w:style w:type="paragraph" w:styleId="TOC2">
    <w:name w:val="toc 2"/>
    <w:basedOn w:val="Normal"/>
    <w:next w:val="Normal"/>
    <w:autoRedefine/>
    <w:pPr>
      <w:spacing w:after="100"/>
      <w:ind w:left="220"/>
    </w:pPr>
  </w:style>
  <w:style w:type="paragraph" w:styleId="ListParagraph">
    <w:name w:val="List Paragraph"/>
    <w:basedOn w:val="Normal"/>
    <w:qFormat/>
    <w:pPr>
      <w:ind w:left="720"/>
    </w:pPr>
  </w:style>
  <w:style w:type="paragraph" w:customStyle="1" w:styleId="TableContents">
    <w:name w:val="Table Contents"/>
    <w:basedOn w:val="Standard"/>
    <w:pPr>
      <w:widowControl w:val="0"/>
      <w:suppressLineNumbers/>
    </w:pPr>
  </w:style>
  <w:style w:type="character" w:customStyle="1" w:styleId="TitleChar">
    <w:name w:val="Title Char"/>
    <w:basedOn w:val="DefaultParagraphFont"/>
    <w:rPr>
      <w:rFonts w:ascii="Calibri Light" w:eastAsia="SimSun" w:hAnsi="Calibri Light" w:cs="Times New Roman"/>
      <w:sz w:val="56"/>
      <w:szCs w:val="56"/>
    </w:rPr>
  </w:style>
  <w:style w:type="character" w:customStyle="1" w:styleId="HeaderChar">
    <w:name w:val="Header Char"/>
    <w:basedOn w:val="DefaultParagraphFont"/>
  </w:style>
  <w:style w:type="character" w:customStyle="1" w:styleId="Heading1Char">
    <w:name w:val="Heading 1 Char"/>
    <w:basedOn w:val="DefaultParagraphFont"/>
    <w:uiPriority w:val="9"/>
    <w:rPr>
      <w:rFonts w:ascii="Calibri Light" w:eastAsia="SimSun" w:hAnsi="Calibri Light" w:cs="Times New Roman"/>
      <w:b/>
      <w:bCs/>
      <w:smallCaps/>
      <w:sz w:val="36"/>
      <w:szCs w:val="36"/>
    </w:rPr>
  </w:style>
  <w:style w:type="character" w:customStyle="1" w:styleId="Heading2Char">
    <w:name w:val="Heading 2 Char"/>
    <w:basedOn w:val="DefaultParagraphFont"/>
    <w:rPr>
      <w:rFonts w:ascii="Calibri Light" w:eastAsia="SimSun" w:hAnsi="Calibri Light" w:cs="Times New Roman"/>
      <w:b/>
      <w:bCs/>
      <w:smallCaps/>
      <w:sz w:val="28"/>
      <w:szCs w:val="28"/>
    </w:rPr>
  </w:style>
  <w:style w:type="character" w:customStyle="1" w:styleId="Heading3Char">
    <w:name w:val="Heading 3 Char"/>
    <w:basedOn w:val="DefaultParagraphFont"/>
    <w:rPr>
      <w:rFonts w:ascii="Calibri Light" w:eastAsia="SimSun" w:hAnsi="Calibri Light" w:cs="Times New Roman"/>
      <w:b/>
      <w:bCs/>
    </w:rPr>
  </w:style>
  <w:style w:type="character" w:customStyle="1" w:styleId="Heading4Char">
    <w:name w:val="Heading 4 Char"/>
    <w:basedOn w:val="DefaultParagraphFont"/>
    <w:rPr>
      <w:rFonts w:ascii="Calibri Light" w:eastAsia="SimSun" w:hAnsi="Calibri Light" w:cs="Times New Roman"/>
      <w:b/>
      <w:bCs/>
      <w:i/>
      <w:iCs/>
    </w:rPr>
  </w:style>
  <w:style w:type="character" w:customStyle="1" w:styleId="Heading5Char">
    <w:name w:val="Heading 5 Char"/>
    <w:basedOn w:val="DefaultParagraphFont"/>
    <w:rPr>
      <w:rFonts w:ascii="Calibri Light" w:eastAsia="SimSun" w:hAnsi="Calibri Light" w:cs="Times New Roman"/>
      <w:color w:val="404040"/>
    </w:rPr>
  </w:style>
  <w:style w:type="character" w:customStyle="1" w:styleId="Heading6Char">
    <w:name w:val="Heading 6 Char"/>
    <w:basedOn w:val="DefaultParagraphFont"/>
    <w:rPr>
      <w:rFonts w:ascii="Calibri Light" w:eastAsia="SimSun" w:hAnsi="Calibri Light" w:cs="Times New Roman"/>
      <w:i/>
      <w:iCs/>
      <w:color w:val="404040"/>
    </w:rPr>
  </w:style>
  <w:style w:type="character" w:customStyle="1" w:styleId="Heading7Char">
    <w:name w:val="Heading 7 Char"/>
    <w:basedOn w:val="DefaultParagraphFont"/>
    <w:rPr>
      <w:rFonts w:ascii="Calibri Light" w:eastAsia="SimSun" w:hAnsi="Calibri Light" w:cs="Times New Roman"/>
      <w:i/>
      <w:iCs/>
      <w:color w:val="404040"/>
    </w:rPr>
  </w:style>
  <w:style w:type="character" w:customStyle="1" w:styleId="Heading8Char">
    <w:name w:val="Heading 8 Char"/>
    <w:basedOn w:val="DefaultParagraphFont"/>
    <w:rPr>
      <w:rFonts w:ascii="Calibri Light" w:eastAsia="SimSun" w:hAnsi="Calibri Light" w:cs="Times New Roman"/>
      <w:color w:val="404040"/>
      <w:szCs w:val="20"/>
    </w:rPr>
  </w:style>
  <w:style w:type="character" w:customStyle="1" w:styleId="Heading9Char">
    <w:name w:val="Heading 9 Char"/>
    <w:basedOn w:val="DefaultParagraphFont"/>
    <w:rPr>
      <w:rFonts w:ascii="Calibri Light" w:eastAsia="SimSun" w:hAnsi="Calibri Light" w:cs="Times New Roman"/>
      <w:i/>
      <w:iCs/>
      <w:color w:val="404040"/>
      <w:szCs w:val="20"/>
    </w:rPr>
  </w:style>
  <w:style w:type="character" w:customStyle="1" w:styleId="FooterChar">
    <w:name w:val="Footer Char"/>
    <w:basedOn w:val="DefaultParagraphFont"/>
  </w:style>
  <w:style w:type="character" w:customStyle="1" w:styleId="BalloonTextChar">
    <w:name w:val="Balloon Text Char"/>
    <w:basedOn w:val="DefaultParagraphFont"/>
    <w:rPr>
      <w:rFonts w:ascii="Segoe UI" w:eastAsia="Segoe UI" w:hAnsi="Segoe UI" w:cs="Segoe UI"/>
      <w:szCs w:val="18"/>
    </w:rPr>
  </w:style>
  <w:style w:type="character" w:customStyle="1" w:styleId="BodyText3Char">
    <w:name w:val="Body Text 3 Char"/>
    <w:basedOn w:val="DefaultParagraphFont"/>
    <w:rPr>
      <w:szCs w:val="16"/>
    </w:rPr>
  </w:style>
  <w:style w:type="character" w:customStyle="1" w:styleId="BodyTextIndent3Char">
    <w:name w:val="Body Text Indent 3 Char"/>
    <w:basedOn w:val="DefaultParagraphFont"/>
    <w:rPr>
      <w:szCs w:val="16"/>
    </w:rPr>
  </w:style>
  <w:style w:type="character" w:styleId="CommentReference">
    <w:name w:val="annotation reference"/>
    <w:basedOn w:val="DefaultParagraphFont"/>
    <w:uiPriority w:val="99"/>
    <w:rPr>
      <w:sz w:val="22"/>
      <w:szCs w:val="16"/>
    </w:rPr>
  </w:style>
  <w:style w:type="character" w:customStyle="1" w:styleId="CommentTextChar">
    <w:name w:val="Comment Text Char"/>
    <w:basedOn w:val="DefaultParagraphFont"/>
    <w:uiPriority w:val="99"/>
    <w:rPr>
      <w:szCs w:val="20"/>
    </w:rPr>
  </w:style>
  <w:style w:type="character" w:customStyle="1" w:styleId="CommentSubjectChar">
    <w:name w:val="Comment Subject Char"/>
    <w:basedOn w:val="CommentTextChar"/>
    <w:rPr>
      <w:b/>
      <w:bCs/>
      <w:szCs w:val="20"/>
    </w:rPr>
  </w:style>
  <w:style w:type="character" w:customStyle="1" w:styleId="DocumentMapChar">
    <w:name w:val="Document Map Char"/>
    <w:basedOn w:val="DefaultParagraphFont"/>
    <w:rPr>
      <w:rFonts w:ascii="Segoe UI" w:eastAsia="Segoe UI" w:hAnsi="Segoe UI" w:cs="Segoe UI"/>
      <w:szCs w:val="16"/>
    </w:rPr>
  </w:style>
  <w:style w:type="character" w:customStyle="1" w:styleId="EndnoteTextChar">
    <w:name w:val="Endnote Text Char"/>
    <w:basedOn w:val="DefaultParagraphFont"/>
    <w:rPr>
      <w:szCs w:val="20"/>
    </w:rPr>
  </w:style>
  <w:style w:type="character" w:customStyle="1" w:styleId="FootnoteTextChar">
    <w:name w:val="Footnote Text Char"/>
    <w:basedOn w:val="DefaultParagraphFont"/>
    <w:rPr>
      <w:szCs w:val="20"/>
    </w:rPr>
  </w:style>
  <w:style w:type="character" w:styleId="HTMLCode">
    <w:name w:val="HTML Code"/>
    <w:basedOn w:val="DefaultParagraphFont"/>
    <w:rPr>
      <w:rFonts w:ascii="Consolas" w:eastAsia="Consolas" w:hAnsi="Consolas" w:cs="Consolas"/>
      <w:sz w:val="22"/>
      <w:szCs w:val="20"/>
    </w:rPr>
  </w:style>
  <w:style w:type="character" w:styleId="HTMLKeyboard">
    <w:name w:val="HTML Keyboard"/>
    <w:basedOn w:val="DefaultParagraphFont"/>
    <w:rPr>
      <w:rFonts w:ascii="Consolas" w:eastAsia="Consolas" w:hAnsi="Consolas" w:cs="Consolas"/>
      <w:sz w:val="22"/>
      <w:szCs w:val="20"/>
    </w:rPr>
  </w:style>
  <w:style w:type="character" w:customStyle="1" w:styleId="HTMLPreformattedChar">
    <w:name w:val="HTML Preformatted Char"/>
    <w:basedOn w:val="DefaultParagraphFont"/>
    <w:rPr>
      <w:rFonts w:ascii="Consolas" w:eastAsia="Consolas" w:hAnsi="Consolas" w:cs="Consolas"/>
      <w:szCs w:val="20"/>
    </w:rPr>
  </w:style>
  <w:style w:type="character" w:styleId="HTMLTypewriter">
    <w:name w:val="HTML Typewriter"/>
    <w:basedOn w:val="DefaultParagraphFont"/>
    <w:rPr>
      <w:rFonts w:ascii="Consolas" w:eastAsia="Consolas" w:hAnsi="Consolas" w:cs="Consolas"/>
      <w:sz w:val="22"/>
      <w:szCs w:val="20"/>
    </w:rPr>
  </w:style>
  <w:style w:type="character" w:customStyle="1" w:styleId="MacroTextChar">
    <w:name w:val="Macro Text Char"/>
    <w:basedOn w:val="DefaultParagraphFont"/>
    <w:rPr>
      <w:rFonts w:ascii="Consolas" w:eastAsia="Consolas" w:hAnsi="Consolas" w:cs="Consolas"/>
      <w:szCs w:val="20"/>
    </w:rPr>
  </w:style>
  <w:style w:type="character" w:customStyle="1" w:styleId="PlainTextChar">
    <w:name w:val="Plain Text Char"/>
    <w:basedOn w:val="DefaultParagraphFont"/>
    <w:rPr>
      <w:rFonts w:ascii="Consolas" w:eastAsia="Consolas" w:hAnsi="Consolas" w:cs="Consolas"/>
      <w:szCs w:val="21"/>
    </w:rPr>
  </w:style>
  <w:style w:type="character" w:styleId="FollowedHyperlink">
    <w:name w:val="FollowedHyperlink"/>
    <w:basedOn w:val="DefaultParagraphFont"/>
    <w:rPr>
      <w:color w:val="783F04"/>
      <w:u w:val="single"/>
    </w:rPr>
  </w:style>
  <w:style w:type="character" w:styleId="Hyperlink">
    <w:name w:val="Hyperlink"/>
    <w:basedOn w:val="DefaultParagraphFont"/>
    <w:rPr>
      <w:color w:val="3A6331"/>
      <w:u w:val="single"/>
    </w:rPr>
  </w:style>
  <w:style w:type="character" w:styleId="PlaceholderText">
    <w:name w:val="Placeholder Text"/>
    <w:basedOn w:val="DefaultParagraphFont"/>
    <w:rPr>
      <w:color w:val="595959"/>
    </w:rPr>
  </w:style>
  <w:style w:type="character" w:styleId="IntenseEmphasis">
    <w:name w:val="Intense Emphasis"/>
    <w:basedOn w:val="DefaultParagraphFont"/>
    <w:rPr>
      <w:i/>
      <w:iCs/>
      <w:color w:val="B35E06"/>
    </w:rPr>
  </w:style>
  <w:style w:type="character" w:customStyle="1" w:styleId="IntenseQuoteChar">
    <w:name w:val="Intense Quote Char"/>
    <w:basedOn w:val="DefaultParagraphFont"/>
    <w:rPr>
      <w:i/>
      <w:iCs/>
      <w:color w:val="B35E06"/>
    </w:rPr>
  </w:style>
  <w:style w:type="character" w:styleId="IntenseReference">
    <w:name w:val="Intense Reference"/>
    <w:basedOn w:val="DefaultParagraphFont"/>
    <w:rPr>
      <w:b/>
      <w:bCs/>
      <w:smallCaps/>
      <w:color w:val="B35E06"/>
      <w:spacing w:val="5"/>
    </w:rPr>
  </w:style>
  <w:style w:type="character" w:customStyle="1" w:styleId="Level3CharChar">
    <w:name w:val="Level 3 Char Char"/>
    <w:basedOn w:val="DefaultParagraphFont"/>
    <w:rPr>
      <w:rFonts w:ascii="Calibri Light" w:eastAsia="Times New Roman" w:hAnsi="Calibri Light" w:cs="Times New Roman"/>
      <w:i/>
      <w:iCs/>
      <w:sz w:val="20"/>
      <w:szCs w:val="20"/>
      <w:lang w:eastAsia="en-US"/>
    </w:rPr>
  </w:style>
  <w:style w:type="character" w:customStyle="1" w:styleId="Level1Char">
    <w:name w:val="Level 1 Char"/>
    <w:basedOn w:val="DefaultParagraphFont"/>
    <w:rPr>
      <w:rFonts w:ascii="Calibri Light" w:eastAsia="Times New Roman" w:hAnsi="Calibri Light" w:cs="Times New Roman"/>
      <w:b/>
      <w:bCs/>
      <w:caps/>
      <w:sz w:val="20"/>
      <w:szCs w:val="20"/>
      <w:lang w:eastAsia="en-US"/>
    </w:rPr>
  </w:style>
  <w:style w:type="character" w:customStyle="1" w:styleId="Level2Char">
    <w:name w:val="Level 2 Char"/>
    <w:basedOn w:val="DefaultParagraphFont"/>
    <w:rPr>
      <w:rFonts w:ascii="Calibri Light" w:eastAsia="Times New Roman" w:hAnsi="Calibri Light" w:cs="Times New Roman"/>
      <w:smallCaps/>
      <w:color w:val="000000"/>
      <w:sz w:val="20"/>
      <w:szCs w:val="20"/>
      <w:lang w:eastAsia="en-US"/>
    </w:rPr>
  </w:style>
  <w:style w:type="character" w:styleId="UnresolvedMention">
    <w:name w:val="Unresolved Mention"/>
    <w:basedOn w:val="DefaultParagraphFont"/>
    <w:rPr>
      <w:color w:val="605E5C"/>
      <w:shd w:val="clear" w:color="auto" w:fill="E1DFDD"/>
    </w:rPr>
  </w:style>
  <w:style w:type="character" w:styleId="EndnoteReference">
    <w:name w:val="endnote reference"/>
    <w:basedOn w:val="DefaultParagraphFont"/>
    <w:rPr>
      <w:position w:val="0"/>
      <w:vertAlign w:val="superscript"/>
    </w:rPr>
  </w:style>
  <w:style w:type="character" w:styleId="FootnoteReference">
    <w:name w:val="footnote reference"/>
    <w:basedOn w:val="DefaultParagraphFont"/>
    <w:rPr>
      <w:position w:val="0"/>
      <w:vertAlign w:val="superscript"/>
    </w:rPr>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paragraph" w:styleId="Bibliography">
    <w:name w:val="Bibliography"/>
    <w:basedOn w:val="Normal"/>
    <w:next w:val="Normal"/>
  </w:style>
  <w:style w:type="paragraph" w:customStyle="1" w:styleId="paragraph">
    <w:name w:val="paragraph"/>
    <w:basedOn w:val="Normal"/>
    <w:pPr>
      <w:suppressAutoHyphens w:val="0"/>
      <w:spacing w:before="100" w:after="100"/>
      <w:textAlignment w:val="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pellingerror">
    <w:name w:val="spellingerror"/>
    <w:basedOn w:val="DefaultParagraphFont"/>
  </w:style>
  <w:style w:type="paragraph" w:styleId="NormalWeb">
    <w:name w:val="Normal (Web)"/>
    <w:basedOn w:val="Normal"/>
    <w:uiPriority w:val="99"/>
    <w:pPr>
      <w:suppressAutoHyphens w:val="0"/>
      <w:spacing w:before="100" w:after="100"/>
      <w:textAlignment w:val="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9F4170"/>
    <w:rPr>
      <w:b/>
      <w:bCs/>
    </w:rPr>
  </w:style>
  <w:style w:type="character" w:styleId="Emphasis">
    <w:name w:val="Emphasis"/>
    <w:basedOn w:val="DefaultParagraphFont"/>
    <w:uiPriority w:val="20"/>
    <w:qFormat/>
    <w:rsid w:val="00927FA7"/>
    <w:rPr>
      <w:i/>
      <w:iCs/>
    </w:rPr>
  </w:style>
  <w:style w:type="table" w:styleId="TableGrid">
    <w:name w:val="Table Grid"/>
    <w:basedOn w:val="TableNormal"/>
    <w:uiPriority w:val="39"/>
    <w:rsid w:val="00CF7028"/>
    <w:pPr>
      <w:autoSpaceDN/>
      <w:spacing w:after="0"/>
      <w:textAlignment w:val="auto"/>
    </w:pPr>
    <w:rPr>
      <w:rFonts w:asciiTheme="minorHAnsi" w:eastAsiaTheme="minorHAnsi" w:hAnsiTheme="minorHAnsi" w:cstheme="minorBid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41C9B"/>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3217">
      <w:bodyDiv w:val="1"/>
      <w:marLeft w:val="0"/>
      <w:marRight w:val="0"/>
      <w:marTop w:val="0"/>
      <w:marBottom w:val="0"/>
      <w:divBdr>
        <w:top w:val="none" w:sz="0" w:space="0" w:color="auto"/>
        <w:left w:val="none" w:sz="0" w:space="0" w:color="auto"/>
        <w:bottom w:val="none" w:sz="0" w:space="0" w:color="auto"/>
        <w:right w:val="none" w:sz="0" w:space="0" w:color="auto"/>
      </w:divBdr>
    </w:div>
    <w:div w:id="9376972">
      <w:bodyDiv w:val="1"/>
      <w:marLeft w:val="0"/>
      <w:marRight w:val="0"/>
      <w:marTop w:val="0"/>
      <w:marBottom w:val="0"/>
      <w:divBdr>
        <w:top w:val="none" w:sz="0" w:space="0" w:color="auto"/>
        <w:left w:val="none" w:sz="0" w:space="0" w:color="auto"/>
        <w:bottom w:val="none" w:sz="0" w:space="0" w:color="auto"/>
        <w:right w:val="none" w:sz="0" w:space="0" w:color="auto"/>
      </w:divBdr>
    </w:div>
    <w:div w:id="11032721">
      <w:bodyDiv w:val="1"/>
      <w:marLeft w:val="0"/>
      <w:marRight w:val="0"/>
      <w:marTop w:val="0"/>
      <w:marBottom w:val="0"/>
      <w:divBdr>
        <w:top w:val="none" w:sz="0" w:space="0" w:color="auto"/>
        <w:left w:val="none" w:sz="0" w:space="0" w:color="auto"/>
        <w:bottom w:val="none" w:sz="0" w:space="0" w:color="auto"/>
        <w:right w:val="none" w:sz="0" w:space="0" w:color="auto"/>
      </w:divBdr>
    </w:div>
    <w:div w:id="16350990">
      <w:bodyDiv w:val="1"/>
      <w:marLeft w:val="0"/>
      <w:marRight w:val="0"/>
      <w:marTop w:val="0"/>
      <w:marBottom w:val="0"/>
      <w:divBdr>
        <w:top w:val="none" w:sz="0" w:space="0" w:color="auto"/>
        <w:left w:val="none" w:sz="0" w:space="0" w:color="auto"/>
        <w:bottom w:val="none" w:sz="0" w:space="0" w:color="auto"/>
        <w:right w:val="none" w:sz="0" w:space="0" w:color="auto"/>
      </w:divBdr>
    </w:div>
    <w:div w:id="20211186">
      <w:bodyDiv w:val="1"/>
      <w:marLeft w:val="0"/>
      <w:marRight w:val="0"/>
      <w:marTop w:val="0"/>
      <w:marBottom w:val="0"/>
      <w:divBdr>
        <w:top w:val="none" w:sz="0" w:space="0" w:color="auto"/>
        <w:left w:val="none" w:sz="0" w:space="0" w:color="auto"/>
        <w:bottom w:val="none" w:sz="0" w:space="0" w:color="auto"/>
        <w:right w:val="none" w:sz="0" w:space="0" w:color="auto"/>
      </w:divBdr>
    </w:div>
    <w:div w:id="36972662">
      <w:bodyDiv w:val="1"/>
      <w:marLeft w:val="0"/>
      <w:marRight w:val="0"/>
      <w:marTop w:val="0"/>
      <w:marBottom w:val="0"/>
      <w:divBdr>
        <w:top w:val="none" w:sz="0" w:space="0" w:color="auto"/>
        <w:left w:val="none" w:sz="0" w:space="0" w:color="auto"/>
        <w:bottom w:val="none" w:sz="0" w:space="0" w:color="auto"/>
        <w:right w:val="none" w:sz="0" w:space="0" w:color="auto"/>
      </w:divBdr>
    </w:div>
    <w:div w:id="39138858">
      <w:bodyDiv w:val="1"/>
      <w:marLeft w:val="0"/>
      <w:marRight w:val="0"/>
      <w:marTop w:val="0"/>
      <w:marBottom w:val="0"/>
      <w:divBdr>
        <w:top w:val="none" w:sz="0" w:space="0" w:color="auto"/>
        <w:left w:val="none" w:sz="0" w:space="0" w:color="auto"/>
        <w:bottom w:val="none" w:sz="0" w:space="0" w:color="auto"/>
        <w:right w:val="none" w:sz="0" w:space="0" w:color="auto"/>
      </w:divBdr>
    </w:div>
    <w:div w:id="52824509">
      <w:bodyDiv w:val="1"/>
      <w:marLeft w:val="0"/>
      <w:marRight w:val="0"/>
      <w:marTop w:val="0"/>
      <w:marBottom w:val="0"/>
      <w:divBdr>
        <w:top w:val="none" w:sz="0" w:space="0" w:color="auto"/>
        <w:left w:val="none" w:sz="0" w:space="0" w:color="auto"/>
        <w:bottom w:val="none" w:sz="0" w:space="0" w:color="auto"/>
        <w:right w:val="none" w:sz="0" w:space="0" w:color="auto"/>
      </w:divBdr>
    </w:div>
    <w:div w:id="55468998">
      <w:bodyDiv w:val="1"/>
      <w:marLeft w:val="0"/>
      <w:marRight w:val="0"/>
      <w:marTop w:val="0"/>
      <w:marBottom w:val="0"/>
      <w:divBdr>
        <w:top w:val="none" w:sz="0" w:space="0" w:color="auto"/>
        <w:left w:val="none" w:sz="0" w:space="0" w:color="auto"/>
        <w:bottom w:val="none" w:sz="0" w:space="0" w:color="auto"/>
        <w:right w:val="none" w:sz="0" w:space="0" w:color="auto"/>
      </w:divBdr>
    </w:div>
    <w:div w:id="57872682">
      <w:bodyDiv w:val="1"/>
      <w:marLeft w:val="0"/>
      <w:marRight w:val="0"/>
      <w:marTop w:val="0"/>
      <w:marBottom w:val="0"/>
      <w:divBdr>
        <w:top w:val="none" w:sz="0" w:space="0" w:color="auto"/>
        <w:left w:val="none" w:sz="0" w:space="0" w:color="auto"/>
        <w:bottom w:val="none" w:sz="0" w:space="0" w:color="auto"/>
        <w:right w:val="none" w:sz="0" w:space="0" w:color="auto"/>
      </w:divBdr>
    </w:div>
    <w:div w:id="63576226">
      <w:bodyDiv w:val="1"/>
      <w:marLeft w:val="0"/>
      <w:marRight w:val="0"/>
      <w:marTop w:val="0"/>
      <w:marBottom w:val="0"/>
      <w:divBdr>
        <w:top w:val="none" w:sz="0" w:space="0" w:color="auto"/>
        <w:left w:val="none" w:sz="0" w:space="0" w:color="auto"/>
        <w:bottom w:val="none" w:sz="0" w:space="0" w:color="auto"/>
        <w:right w:val="none" w:sz="0" w:space="0" w:color="auto"/>
      </w:divBdr>
    </w:div>
    <w:div w:id="64573011">
      <w:bodyDiv w:val="1"/>
      <w:marLeft w:val="0"/>
      <w:marRight w:val="0"/>
      <w:marTop w:val="0"/>
      <w:marBottom w:val="0"/>
      <w:divBdr>
        <w:top w:val="none" w:sz="0" w:space="0" w:color="auto"/>
        <w:left w:val="none" w:sz="0" w:space="0" w:color="auto"/>
        <w:bottom w:val="none" w:sz="0" w:space="0" w:color="auto"/>
        <w:right w:val="none" w:sz="0" w:space="0" w:color="auto"/>
      </w:divBdr>
    </w:div>
    <w:div w:id="85469597">
      <w:bodyDiv w:val="1"/>
      <w:marLeft w:val="0"/>
      <w:marRight w:val="0"/>
      <w:marTop w:val="0"/>
      <w:marBottom w:val="0"/>
      <w:divBdr>
        <w:top w:val="none" w:sz="0" w:space="0" w:color="auto"/>
        <w:left w:val="none" w:sz="0" w:space="0" w:color="auto"/>
        <w:bottom w:val="none" w:sz="0" w:space="0" w:color="auto"/>
        <w:right w:val="none" w:sz="0" w:space="0" w:color="auto"/>
      </w:divBdr>
    </w:div>
    <w:div w:id="96339510">
      <w:bodyDiv w:val="1"/>
      <w:marLeft w:val="0"/>
      <w:marRight w:val="0"/>
      <w:marTop w:val="0"/>
      <w:marBottom w:val="0"/>
      <w:divBdr>
        <w:top w:val="none" w:sz="0" w:space="0" w:color="auto"/>
        <w:left w:val="none" w:sz="0" w:space="0" w:color="auto"/>
        <w:bottom w:val="none" w:sz="0" w:space="0" w:color="auto"/>
        <w:right w:val="none" w:sz="0" w:space="0" w:color="auto"/>
      </w:divBdr>
    </w:div>
    <w:div w:id="105733905">
      <w:bodyDiv w:val="1"/>
      <w:marLeft w:val="0"/>
      <w:marRight w:val="0"/>
      <w:marTop w:val="0"/>
      <w:marBottom w:val="0"/>
      <w:divBdr>
        <w:top w:val="none" w:sz="0" w:space="0" w:color="auto"/>
        <w:left w:val="none" w:sz="0" w:space="0" w:color="auto"/>
        <w:bottom w:val="none" w:sz="0" w:space="0" w:color="auto"/>
        <w:right w:val="none" w:sz="0" w:space="0" w:color="auto"/>
      </w:divBdr>
    </w:div>
    <w:div w:id="109859182">
      <w:bodyDiv w:val="1"/>
      <w:marLeft w:val="0"/>
      <w:marRight w:val="0"/>
      <w:marTop w:val="0"/>
      <w:marBottom w:val="0"/>
      <w:divBdr>
        <w:top w:val="none" w:sz="0" w:space="0" w:color="auto"/>
        <w:left w:val="none" w:sz="0" w:space="0" w:color="auto"/>
        <w:bottom w:val="none" w:sz="0" w:space="0" w:color="auto"/>
        <w:right w:val="none" w:sz="0" w:space="0" w:color="auto"/>
      </w:divBdr>
    </w:div>
    <w:div w:id="114254500">
      <w:bodyDiv w:val="1"/>
      <w:marLeft w:val="0"/>
      <w:marRight w:val="0"/>
      <w:marTop w:val="0"/>
      <w:marBottom w:val="0"/>
      <w:divBdr>
        <w:top w:val="none" w:sz="0" w:space="0" w:color="auto"/>
        <w:left w:val="none" w:sz="0" w:space="0" w:color="auto"/>
        <w:bottom w:val="none" w:sz="0" w:space="0" w:color="auto"/>
        <w:right w:val="none" w:sz="0" w:space="0" w:color="auto"/>
      </w:divBdr>
    </w:div>
    <w:div w:id="119231400">
      <w:bodyDiv w:val="1"/>
      <w:marLeft w:val="0"/>
      <w:marRight w:val="0"/>
      <w:marTop w:val="0"/>
      <w:marBottom w:val="0"/>
      <w:divBdr>
        <w:top w:val="none" w:sz="0" w:space="0" w:color="auto"/>
        <w:left w:val="none" w:sz="0" w:space="0" w:color="auto"/>
        <w:bottom w:val="none" w:sz="0" w:space="0" w:color="auto"/>
        <w:right w:val="none" w:sz="0" w:space="0" w:color="auto"/>
      </w:divBdr>
    </w:div>
    <w:div w:id="120347011">
      <w:bodyDiv w:val="1"/>
      <w:marLeft w:val="0"/>
      <w:marRight w:val="0"/>
      <w:marTop w:val="0"/>
      <w:marBottom w:val="0"/>
      <w:divBdr>
        <w:top w:val="none" w:sz="0" w:space="0" w:color="auto"/>
        <w:left w:val="none" w:sz="0" w:space="0" w:color="auto"/>
        <w:bottom w:val="none" w:sz="0" w:space="0" w:color="auto"/>
        <w:right w:val="none" w:sz="0" w:space="0" w:color="auto"/>
      </w:divBdr>
    </w:div>
    <w:div w:id="128330289">
      <w:bodyDiv w:val="1"/>
      <w:marLeft w:val="0"/>
      <w:marRight w:val="0"/>
      <w:marTop w:val="0"/>
      <w:marBottom w:val="0"/>
      <w:divBdr>
        <w:top w:val="none" w:sz="0" w:space="0" w:color="auto"/>
        <w:left w:val="none" w:sz="0" w:space="0" w:color="auto"/>
        <w:bottom w:val="none" w:sz="0" w:space="0" w:color="auto"/>
        <w:right w:val="none" w:sz="0" w:space="0" w:color="auto"/>
      </w:divBdr>
    </w:div>
    <w:div w:id="130757716">
      <w:bodyDiv w:val="1"/>
      <w:marLeft w:val="0"/>
      <w:marRight w:val="0"/>
      <w:marTop w:val="0"/>
      <w:marBottom w:val="0"/>
      <w:divBdr>
        <w:top w:val="none" w:sz="0" w:space="0" w:color="auto"/>
        <w:left w:val="none" w:sz="0" w:space="0" w:color="auto"/>
        <w:bottom w:val="none" w:sz="0" w:space="0" w:color="auto"/>
        <w:right w:val="none" w:sz="0" w:space="0" w:color="auto"/>
      </w:divBdr>
    </w:div>
    <w:div w:id="135339970">
      <w:bodyDiv w:val="1"/>
      <w:marLeft w:val="0"/>
      <w:marRight w:val="0"/>
      <w:marTop w:val="0"/>
      <w:marBottom w:val="0"/>
      <w:divBdr>
        <w:top w:val="none" w:sz="0" w:space="0" w:color="auto"/>
        <w:left w:val="none" w:sz="0" w:space="0" w:color="auto"/>
        <w:bottom w:val="none" w:sz="0" w:space="0" w:color="auto"/>
        <w:right w:val="none" w:sz="0" w:space="0" w:color="auto"/>
      </w:divBdr>
    </w:div>
    <w:div w:id="140193355">
      <w:bodyDiv w:val="1"/>
      <w:marLeft w:val="0"/>
      <w:marRight w:val="0"/>
      <w:marTop w:val="0"/>
      <w:marBottom w:val="0"/>
      <w:divBdr>
        <w:top w:val="none" w:sz="0" w:space="0" w:color="auto"/>
        <w:left w:val="none" w:sz="0" w:space="0" w:color="auto"/>
        <w:bottom w:val="none" w:sz="0" w:space="0" w:color="auto"/>
        <w:right w:val="none" w:sz="0" w:space="0" w:color="auto"/>
      </w:divBdr>
    </w:div>
    <w:div w:id="157356259">
      <w:bodyDiv w:val="1"/>
      <w:marLeft w:val="0"/>
      <w:marRight w:val="0"/>
      <w:marTop w:val="0"/>
      <w:marBottom w:val="0"/>
      <w:divBdr>
        <w:top w:val="none" w:sz="0" w:space="0" w:color="auto"/>
        <w:left w:val="none" w:sz="0" w:space="0" w:color="auto"/>
        <w:bottom w:val="none" w:sz="0" w:space="0" w:color="auto"/>
        <w:right w:val="none" w:sz="0" w:space="0" w:color="auto"/>
      </w:divBdr>
    </w:div>
    <w:div w:id="165749209">
      <w:bodyDiv w:val="1"/>
      <w:marLeft w:val="0"/>
      <w:marRight w:val="0"/>
      <w:marTop w:val="0"/>
      <w:marBottom w:val="0"/>
      <w:divBdr>
        <w:top w:val="none" w:sz="0" w:space="0" w:color="auto"/>
        <w:left w:val="none" w:sz="0" w:space="0" w:color="auto"/>
        <w:bottom w:val="none" w:sz="0" w:space="0" w:color="auto"/>
        <w:right w:val="none" w:sz="0" w:space="0" w:color="auto"/>
      </w:divBdr>
    </w:div>
    <w:div w:id="167989339">
      <w:bodyDiv w:val="1"/>
      <w:marLeft w:val="0"/>
      <w:marRight w:val="0"/>
      <w:marTop w:val="0"/>
      <w:marBottom w:val="0"/>
      <w:divBdr>
        <w:top w:val="none" w:sz="0" w:space="0" w:color="auto"/>
        <w:left w:val="none" w:sz="0" w:space="0" w:color="auto"/>
        <w:bottom w:val="none" w:sz="0" w:space="0" w:color="auto"/>
        <w:right w:val="none" w:sz="0" w:space="0" w:color="auto"/>
      </w:divBdr>
    </w:div>
    <w:div w:id="180168821">
      <w:bodyDiv w:val="1"/>
      <w:marLeft w:val="0"/>
      <w:marRight w:val="0"/>
      <w:marTop w:val="0"/>
      <w:marBottom w:val="0"/>
      <w:divBdr>
        <w:top w:val="none" w:sz="0" w:space="0" w:color="auto"/>
        <w:left w:val="none" w:sz="0" w:space="0" w:color="auto"/>
        <w:bottom w:val="none" w:sz="0" w:space="0" w:color="auto"/>
        <w:right w:val="none" w:sz="0" w:space="0" w:color="auto"/>
      </w:divBdr>
    </w:div>
    <w:div w:id="201096955">
      <w:bodyDiv w:val="1"/>
      <w:marLeft w:val="0"/>
      <w:marRight w:val="0"/>
      <w:marTop w:val="0"/>
      <w:marBottom w:val="0"/>
      <w:divBdr>
        <w:top w:val="none" w:sz="0" w:space="0" w:color="auto"/>
        <w:left w:val="none" w:sz="0" w:space="0" w:color="auto"/>
        <w:bottom w:val="none" w:sz="0" w:space="0" w:color="auto"/>
        <w:right w:val="none" w:sz="0" w:space="0" w:color="auto"/>
      </w:divBdr>
    </w:div>
    <w:div w:id="212155741">
      <w:bodyDiv w:val="1"/>
      <w:marLeft w:val="0"/>
      <w:marRight w:val="0"/>
      <w:marTop w:val="0"/>
      <w:marBottom w:val="0"/>
      <w:divBdr>
        <w:top w:val="none" w:sz="0" w:space="0" w:color="auto"/>
        <w:left w:val="none" w:sz="0" w:space="0" w:color="auto"/>
        <w:bottom w:val="none" w:sz="0" w:space="0" w:color="auto"/>
        <w:right w:val="none" w:sz="0" w:space="0" w:color="auto"/>
      </w:divBdr>
    </w:div>
    <w:div w:id="222133951">
      <w:bodyDiv w:val="1"/>
      <w:marLeft w:val="0"/>
      <w:marRight w:val="0"/>
      <w:marTop w:val="0"/>
      <w:marBottom w:val="0"/>
      <w:divBdr>
        <w:top w:val="none" w:sz="0" w:space="0" w:color="auto"/>
        <w:left w:val="none" w:sz="0" w:space="0" w:color="auto"/>
        <w:bottom w:val="none" w:sz="0" w:space="0" w:color="auto"/>
        <w:right w:val="none" w:sz="0" w:space="0" w:color="auto"/>
      </w:divBdr>
    </w:div>
    <w:div w:id="228346602">
      <w:bodyDiv w:val="1"/>
      <w:marLeft w:val="0"/>
      <w:marRight w:val="0"/>
      <w:marTop w:val="0"/>
      <w:marBottom w:val="0"/>
      <w:divBdr>
        <w:top w:val="none" w:sz="0" w:space="0" w:color="auto"/>
        <w:left w:val="none" w:sz="0" w:space="0" w:color="auto"/>
        <w:bottom w:val="none" w:sz="0" w:space="0" w:color="auto"/>
        <w:right w:val="none" w:sz="0" w:space="0" w:color="auto"/>
      </w:divBdr>
    </w:div>
    <w:div w:id="235673624">
      <w:bodyDiv w:val="1"/>
      <w:marLeft w:val="0"/>
      <w:marRight w:val="0"/>
      <w:marTop w:val="0"/>
      <w:marBottom w:val="0"/>
      <w:divBdr>
        <w:top w:val="none" w:sz="0" w:space="0" w:color="auto"/>
        <w:left w:val="none" w:sz="0" w:space="0" w:color="auto"/>
        <w:bottom w:val="none" w:sz="0" w:space="0" w:color="auto"/>
        <w:right w:val="none" w:sz="0" w:space="0" w:color="auto"/>
      </w:divBdr>
    </w:div>
    <w:div w:id="241256546">
      <w:bodyDiv w:val="1"/>
      <w:marLeft w:val="0"/>
      <w:marRight w:val="0"/>
      <w:marTop w:val="0"/>
      <w:marBottom w:val="0"/>
      <w:divBdr>
        <w:top w:val="none" w:sz="0" w:space="0" w:color="auto"/>
        <w:left w:val="none" w:sz="0" w:space="0" w:color="auto"/>
        <w:bottom w:val="none" w:sz="0" w:space="0" w:color="auto"/>
        <w:right w:val="none" w:sz="0" w:space="0" w:color="auto"/>
      </w:divBdr>
    </w:div>
    <w:div w:id="245042131">
      <w:bodyDiv w:val="1"/>
      <w:marLeft w:val="0"/>
      <w:marRight w:val="0"/>
      <w:marTop w:val="0"/>
      <w:marBottom w:val="0"/>
      <w:divBdr>
        <w:top w:val="none" w:sz="0" w:space="0" w:color="auto"/>
        <w:left w:val="none" w:sz="0" w:space="0" w:color="auto"/>
        <w:bottom w:val="none" w:sz="0" w:space="0" w:color="auto"/>
        <w:right w:val="none" w:sz="0" w:space="0" w:color="auto"/>
      </w:divBdr>
    </w:div>
    <w:div w:id="253514031">
      <w:bodyDiv w:val="1"/>
      <w:marLeft w:val="0"/>
      <w:marRight w:val="0"/>
      <w:marTop w:val="0"/>
      <w:marBottom w:val="0"/>
      <w:divBdr>
        <w:top w:val="none" w:sz="0" w:space="0" w:color="auto"/>
        <w:left w:val="none" w:sz="0" w:space="0" w:color="auto"/>
        <w:bottom w:val="none" w:sz="0" w:space="0" w:color="auto"/>
        <w:right w:val="none" w:sz="0" w:space="0" w:color="auto"/>
      </w:divBdr>
    </w:div>
    <w:div w:id="256132955">
      <w:bodyDiv w:val="1"/>
      <w:marLeft w:val="0"/>
      <w:marRight w:val="0"/>
      <w:marTop w:val="0"/>
      <w:marBottom w:val="0"/>
      <w:divBdr>
        <w:top w:val="none" w:sz="0" w:space="0" w:color="auto"/>
        <w:left w:val="none" w:sz="0" w:space="0" w:color="auto"/>
        <w:bottom w:val="none" w:sz="0" w:space="0" w:color="auto"/>
        <w:right w:val="none" w:sz="0" w:space="0" w:color="auto"/>
      </w:divBdr>
    </w:div>
    <w:div w:id="263802973">
      <w:bodyDiv w:val="1"/>
      <w:marLeft w:val="0"/>
      <w:marRight w:val="0"/>
      <w:marTop w:val="0"/>
      <w:marBottom w:val="0"/>
      <w:divBdr>
        <w:top w:val="none" w:sz="0" w:space="0" w:color="auto"/>
        <w:left w:val="none" w:sz="0" w:space="0" w:color="auto"/>
        <w:bottom w:val="none" w:sz="0" w:space="0" w:color="auto"/>
        <w:right w:val="none" w:sz="0" w:space="0" w:color="auto"/>
      </w:divBdr>
    </w:div>
    <w:div w:id="264963213">
      <w:bodyDiv w:val="1"/>
      <w:marLeft w:val="0"/>
      <w:marRight w:val="0"/>
      <w:marTop w:val="0"/>
      <w:marBottom w:val="0"/>
      <w:divBdr>
        <w:top w:val="none" w:sz="0" w:space="0" w:color="auto"/>
        <w:left w:val="none" w:sz="0" w:space="0" w:color="auto"/>
        <w:bottom w:val="none" w:sz="0" w:space="0" w:color="auto"/>
        <w:right w:val="none" w:sz="0" w:space="0" w:color="auto"/>
      </w:divBdr>
    </w:div>
    <w:div w:id="279655814">
      <w:bodyDiv w:val="1"/>
      <w:marLeft w:val="0"/>
      <w:marRight w:val="0"/>
      <w:marTop w:val="0"/>
      <w:marBottom w:val="0"/>
      <w:divBdr>
        <w:top w:val="none" w:sz="0" w:space="0" w:color="auto"/>
        <w:left w:val="none" w:sz="0" w:space="0" w:color="auto"/>
        <w:bottom w:val="none" w:sz="0" w:space="0" w:color="auto"/>
        <w:right w:val="none" w:sz="0" w:space="0" w:color="auto"/>
      </w:divBdr>
    </w:div>
    <w:div w:id="280577173">
      <w:bodyDiv w:val="1"/>
      <w:marLeft w:val="0"/>
      <w:marRight w:val="0"/>
      <w:marTop w:val="0"/>
      <w:marBottom w:val="0"/>
      <w:divBdr>
        <w:top w:val="none" w:sz="0" w:space="0" w:color="auto"/>
        <w:left w:val="none" w:sz="0" w:space="0" w:color="auto"/>
        <w:bottom w:val="none" w:sz="0" w:space="0" w:color="auto"/>
        <w:right w:val="none" w:sz="0" w:space="0" w:color="auto"/>
      </w:divBdr>
    </w:div>
    <w:div w:id="282154183">
      <w:bodyDiv w:val="1"/>
      <w:marLeft w:val="0"/>
      <w:marRight w:val="0"/>
      <w:marTop w:val="0"/>
      <w:marBottom w:val="0"/>
      <w:divBdr>
        <w:top w:val="none" w:sz="0" w:space="0" w:color="auto"/>
        <w:left w:val="none" w:sz="0" w:space="0" w:color="auto"/>
        <w:bottom w:val="none" w:sz="0" w:space="0" w:color="auto"/>
        <w:right w:val="none" w:sz="0" w:space="0" w:color="auto"/>
      </w:divBdr>
    </w:div>
    <w:div w:id="301278205">
      <w:bodyDiv w:val="1"/>
      <w:marLeft w:val="0"/>
      <w:marRight w:val="0"/>
      <w:marTop w:val="0"/>
      <w:marBottom w:val="0"/>
      <w:divBdr>
        <w:top w:val="none" w:sz="0" w:space="0" w:color="auto"/>
        <w:left w:val="none" w:sz="0" w:space="0" w:color="auto"/>
        <w:bottom w:val="none" w:sz="0" w:space="0" w:color="auto"/>
        <w:right w:val="none" w:sz="0" w:space="0" w:color="auto"/>
      </w:divBdr>
    </w:div>
    <w:div w:id="310060995">
      <w:bodyDiv w:val="1"/>
      <w:marLeft w:val="0"/>
      <w:marRight w:val="0"/>
      <w:marTop w:val="0"/>
      <w:marBottom w:val="0"/>
      <w:divBdr>
        <w:top w:val="none" w:sz="0" w:space="0" w:color="auto"/>
        <w:left w:val="none" w:sz="0" w:space="0" w:color="auto"/>
        <w:bottom w:val="none" w:sz="0" w:space="0" w:color="auto"/>
        <w:right w:val="none" w:sz="0" w:space="0" w:color="auto"/>
      </w:divBdr>
    </w:div>
    <w:div w:id="311910009">
      <w:bodyDiv w:val="1"/>
      <w:marLeft w:val="0"/>
      <w:marRight w:val="0"/>
      <w:marTop w:val="0"/>
      <w:marBottom w:val="0"/>
      <w:divBdr>
        <w:top w:val="none" w:sz="0" w:space="0" w:color="auto"/>
        <w:left w:val="none" w:sz="0" w:space="0" w:color="auto"/>
        <w:bottom w:val="none" w:sz="0" w:space="0" w:color="auto"/>
        <w:right w:val="none" w:sz="0" w:space="0" w:color="auto"/>
      </w:divBdr>
    </w:div>
    <w:div w:id="312564535">
      <w:bodyDiv w:val="1"/>
      <w:marLeft w:val="0"/>
      <w:marRight w:val="0"/>
      <w:marTop w:val="0"/>
      <w:marBottom w:val="0"/>
      <w:divBdr>
        <w:top w:val="none" w:sz="0" w:space="0" w:color="auto"/>
        <w:left w:val="none" w:sz="0" w:space="0" w:color="auto"/>
        <w:bottom w:val="none" w:sz="0" w:space="0" w:color="auto"/>
        <w:right w:val="none" w:sz="0" w:space="0" w:color="auto"/>
      </w:divBdr>
    </w:div>
    <w:div w:id="316540405">
      <w:bodyDiv w:val="1"/>
      <w:marLeft w:val="0"/>
      <w:marRight w:val="0"/>
      <w:marTop w:val="0"/>
      <w:marBottom w:val="0"/>
      <w:divBdr>
        <w:top w:val="none" w:sz="0" w:space="0" w:color="auto"/>
        <w:left w:val="none" w:sz="0" w:space="0" w:color="auto"/>
        <w:bottom w:val="none" w:sz="0" w:space="0" w:color="auto"/>
        <w:right w:val="none" w:sz="0" w:space="0" w:color="auto"/>
      </w:divBdr>
    </w:div>
    <w:div w:id="324170395">
      <w:bodyDiv w:val="1"/>
      <w:marLeft w:val="0"/>
      <w:marRight w:val="0"/>
      <w:marTop w:val="0"/>
      <w:marBottom w:val="0"/>
      <w:divBdr>
        <w:top w:val="none" w:sz="0" w:space="0" w:color="auto"/>
        <w:left w:val="none" w:sz="0" w:space="0" w:color="auto"/>
        <w:bottom w:val="none" w:sz="0" w:space="0" w:color="auto"/>
        <w:right w:val="none" w:sz="0" w:space="0" w:color="auto"/>
      </w:divBdr>
    </w:div>
    <w:div w:id="355814465">
      <w:bodyDiv w:val="1"/>
      <w:marLeft w:val="0"/>
      <w:marRight w:val="0"/>
      <w:marTop w:val="0"/>
      <w:marBottom w:val="0"/>
      <w:divBdr>
        <w:top w:val="none" w:sz="0" w:space="0" w:color="auto"/>
        <w:left w:val="none" w:sz="0" w:space="0" w:color="auto"/>
        <w:bottom w:val="none" w:sz="0" w:space="0" w:color="auto"/>
        <w:right w:val="none" w:sz="0" w:space="0" w:color="auto"/>
      </w:divBdr>
    </w:div>
    <w:div w:id="373388718">
      <w:bodyDiv w:val="1"/>
      <w:marLeft w:val="0"/>
      <w:marRight w:val="0"/>
      <w:marTop w:val="0"/>
      <w:marBottom w:val="0"/>
      <w:divBdr>
        <w:top w:val="none" w:sz="0" w:space="0" w:color="auto"/>
        <w:left w:val="none" w:sz="0" w:space="0" w:color="auto"/>
        <w:bottom w:val="none" w:sz="0" w:space="0" w:color="auto"/>
        <w:right w:val="none" w:sz="0" w:space="0" w:color="auto"/>
      </w:divBdr>
    </w:div>
    <w:div w:id="373652446">
      <w:bodyDiv w:val="1"/>
      <w:marLeft w:val="0"/>
      <w:marRight w:val="0"/>
      <w:marTop w:val="0"/>
      <w:marBottom w:val="0"/>
      <w:divBdr>
        <w:top w:val="none" w:sz="0" w:space="0" w:color="auto"/>
        <w:left w:val="none" w:sz="0" w:space="0" w:color="auto"/>
        <w:bottom w:val="none" w:sz="0" w:space="0" w:color="auto"/>
        <w:right w:val="none" w:sz="0" w:space="0" w:color="auto"/>
      </w:divBdr>
    </w:div>
    <w:div w:id="382750463">
      <w:bodyDiv w:val="1"/>
      <w:marLeft w:val="0"/>
      <w:marRight w:val="0"/>
      <w:marTop w:val="0"/>
      <w:marBottom w:val="0"/>
      <w:divBdr>
        <w:top w:val="none" w:sz="0" w:space="0" w:color="auto"/>
        <w:left w:val="none" w:sz="0" w:space="0" w:color="auto"/>
        <w:bottom w:val="none" w:sz="0" w:space="0" w:color="auto"/>
        <w:right w:val="none" w:sz="0" w:space="0" w:color="auto"/>
      </w:divBdr>
    </w:div>
    <w:div w:id="384060972">
      <w:bodyDiv w:val="1"/>
      <w:marLeft w:val="0"/>
      <w:marRight w:val="0"/>
      <w:marTop w:val="0"/>
      <w:marBottom w:val="0"/>
      <w:divBdr>
        <w:top w:val="none" w:sz="0" w:space="0" w:color="auto"/>
        <w:left w:val="none" w:sz="0" w:space="0" w:color="auto"/>
        <w:bottom w:val="none" w:sz="0" w:space="0" w:color="auto"/>
        <w:right w:val="none" w:sz="0" w:space="0" w:color="auto"/>
      </w:divBdr>
    </w:div>
    <w:div w:id="385252880">
      <w:bodyDiv w:val="1"/>
      <w:marLeft w:val="0"/>
      <w:marRight w:val="0"/>
      <w:marTop w:val="0"/>
      <w:marBottom w:val="0"/>
      <w:divBdr>
        <w:top w:val="none" w:sz="0" w:space="0" w:color="auto"/>
        <w:left w:val="none" w:sz="0" w:space="0" w:color="auto"/>
        <w:bottom w:val="none" w:sz="0" w:space="0" w:color="auto"/>
        <w:right w:val="none" w:sz="0" w:space="0" w:color="auto"/>
      </w:divBdr>
    </w:div>
    <w:div w:id="420611759">
      <w:bodyDiv w:val="1"/>
      <w:marLeft w:val="0"/>
      <w:marRight w:val="0"/>
      <w:marTop w:val="0"/>
      <w:marBottom w:val="0"/>
      <w:divBdr>
        <w:top w:val="none" w:sz="0" w:space="0" w:color="auto"/>
        <w:left w:val="none" w:sz="0" w:space="0" w:color="auto"/>
        <w:bottom w:val="none" w:sz="0" w:space="0" w:color="auto"/>
        <w:right w:val="none" w:sz="0" w:space="0" w:color="auto"/>
      </w:divBdr>
    </w:div>
    <w:div w:id="423962692">
      <w:bodyDiv w:val="1"/>
      <w:marLeft w:val="0"/>
      <w:marRight w:val="0"/>
      <w:marTop w:val="0"/>
      <w:marBottom w:val="0"/>
      <w:divBdr>
        <w:top w:val="none" w:sz="0" w:space="0" w:color="auto"/>
        <w:left w:val="none" w:sz="0" w:space="0" w:color="auto"/>
        <w:bottom w:val="none" w:sz="0" w:space="0" w:color="auto"/>
        <w:right w:val="none" w:sz="0" w:space="0" w:color="auto"/>
      </w:divBdr>
    </w:div>
    <w:div w:id="424112879">
      <w:bodyDiv w:val="1"/>
      <w:marLeft w:val="0"/>
      <w:marRight w:val="0"/>
      <w:marTop w:val="0"/>
      <w:marBottom w:val="0"/>
      <w:divBdr>
        <w:top w:val="none" w:sz="0" w:space="0" w:color="auto"/>
        <w:left w:val="none" w:sz="0" w:space="0" w:color="auto"/>
        <w:bottom w:val="none" w:sz="0" w:space="0" w:color="auto"/>
        <w:right w:val="none" w:sz="0" w:space="0" w:color="auto"/>
      </w:divBdr>
    </w:div>
    <w:div w:id="438373553">
      <w:bodyDiv w:val="1"/>
      <w:marLeft w:val="0"/>
      <w:marRight w:val="0"/>
      <w:marTop w:val="0"/>
      <w:marBottom w:val="0"/>
      <w:divBdr>
        <w:top w:val="none" w:sz="0" w:space="0" w:color="auto"/>
        <w:left w:val="none" w:sz="0" w:space="0" w:color="auto"/>
        <w:bottom w:val="none" w:sz="0" w:space="0" w:color="auto"/>
        <w:right w:val="none" w:sz="0" w:space="0" w:color="auto"/>
      </w:divBdr>
    </w:div>
    <w:div w:id="441648897">
      <w:bodyDiv w:val="1"/>
      <w:marLeft w:val="0"/>
      <w:marRight w:val="0"/>
      <w:marTop w:val="0"/>
      <w:marBottom w:val="0"/>
      <w:divBdr>
        <w:top w:val="none" w:sz="0" w:space="0" w:color="auto"/>
        <w:left w:val="none" w:sz="0" w:space="0" w:color="auto"/>
        <w:bottom w:val="none" w:sz="0" w:space="0" w:color="auto"/>
        <w:right w:val="none" w:sz="0" w:space="0" w:color="auto"/>
      </w:divBdr>
    </w:div>
    <w:div w:id="450977863">
      <w:bodyDiv w:val="1"/>
      <w:marLeft w:val="0"/>
      <w:marRight w:val="0"/>
      <w:marTop w:val="0"/>
      <w:marBottom w:val="0"/>
      <w:divBdr>
        <w:top w:val="none" w:sz="0" w:space="0" w:color="auto"/>
        <w:left w:val="none" w:sz="0" w:space="0" w:color="auto"/>
        <w:bottom w:val="none" w:sz="0" w:space="0" w:color="auto"/>
        <w:right w:val="none" w:sz="0" w:space="0" w:color="auto"/>
      </w:divBdr>
    </w:div>
    <w:div w:id="455684525">
      <w:bodyDiv w:val="1"/>
      <w:marLeft w:val="0"/>
      <w:marRight w:val="0"/>
      <w:marTop w:val="0"/>
      <w:marBottom w:val="0"/>
      <w:divBdr>
        <w:top w:val="none" w:sz="0" w:space="0" w:color="auto"/>
        <w:left w:val="none" w:sz="0" w:space="0" w:color="auto"/>
        <w:bottom w:val="none" w:sz="0" w:space="0" w:color="auto"/>
        <w:right w:val="none" w:sz="0" w:space="0" w:color="auto"/>
      </w:divBdr>
    </w:div>
    <w:div w:id="458299948">
      <w:bodyDiv w:val="1"/>
      <w:marLeft w:val="0"/>
      <w:marRight w:val="0"/>
      <w:marTop w:val="0"/>
      <w:marBottom w:val="0"/>
      <w:divBdr>
        <w:top w:val="none" w:sz="0" w:space="0" w:color="auto"/>
        <w:left w:val="none" w:sz="0" w:space="0" w:color="auto"/>
        <w:bottom w:val="none" w:sz="0" w:space="0" w:color="auto"/>
        <w:right w:val="none" w:sz="0" w:space="0" w:color="auto"/>
      </w:divBdr>
    </w:div>
    <w:div w:id="467354851">
      <w:bodyDiv w:val="1"/>
      <w:marLeft w:val="0"/>
      <w:marRight w:val="0"/>
      <w:marTop w:val="0"/>
      <w:marBottom w:val="0"/>
      <w:divBdr>
        <w:top w:val="none" w:sz="0" w:space="0" w:color="auto"/>
        <w:left w:val="none" w:sz="0" w:space="0" w:color="auto"/>
        <w:bottom w:val="none" w:sz="0" w:space="0" w:color="auto"/>
        <w:right w:val="none" w:sz="0" w:space="0" w:color="auto"/>
      </w:divBdr>
    </w:div>
    <w:div w:id="488251804">
      <w:bodyDiv w:val="1"/>
      <w:marLeft w:val="0"/>
      <w:marRight w:val="0"/>
      <w:marTop w:val="0"/>
      <w:marBottom w:val="0"/>
      <w:divBdr>
        <w:top w:val="none" w:sz="0" w:space="0" w:color="auto"/>
        <w:left w:val="none" w:sz="0" w:space="0" w:color="auto"/>
        <w:bottom w:val="none" w:sz="0" w:space="0" w:color="auto"/>
        <w:right w:val="none" w:sz="0" w:space="0" w:color="auto"/>
      </w:divBdr>
    </w:div>
    <w:div w:id="490800456">
      <w:bodyDiv w:val="1"/>
      <w:marLeft w:val="0"/>
      <w:marRight w:val="0"/>
      <w:marTop w:val="0"/>
      <w:marBottom w:val="0"/>
      <w:divBdr>
        <w:top w:val="none" w:sz="0" w:space="0" w:color="auto"/>
        <w:left w:val="none" w:sz="0" w:space="0" w:color="auto"/>
        <w:bottom w:val="none" w:sz="0" w:space="0" w:color="auto"/>
        <w:right w:val="none" w:sz="0" w:space="0" w:color="auto"/>
      </w:divBdr>
    </w:div>
    <w:div w:id="492573821">
      <w:bodyDiv w:val="1"/>
      <w:marLeft w:val="0"/>
      <w:marRight w:val="0"/>
      <w:marTop w:val="0"/>
      <w:marBottom w:val="0"/>
      <w:divBdr>
        <w:top w:val="none" w:sz="0" w:space="0" w:color="auto"/>
        <w:left w:val="none" w:sz="0" w:space="0" w:color="auto"/>
        <w:bottom w:val="none" w:sz="0" w:space="0" w:color="auto"/>
        <w:right w:val="none" w:sz="0" w:space="0" w:color="auto"/>
      </w:divBdr>
    </w:div>
    <w:div w:id="497884226">
      <w:bodyDiv w:val="1"/>
      <w:marLeft w:val="0"/>
      <w:marRight w:val="0"/>
      <w:marTop w:val="0"/>
      <w:marBottom w:val="0"/>
      <w:divBdr>
        <w:top w:val="none" w:sz="0" w:space="0" w:color="auto"/>
        <w:left w:val="none" w:sz="0" w:space="0" w:color="auto"/>
        <w:bottom w:val="none" w:sz="0" w:space="0" w:color="auto"/>
        <w:right w:val="none" w:sz="0" w:space="0" w:color="auto"/>
      </w:divBdr>
    </w:div>
    <w:div w:id="500045020">
      <w:bodyDiv w:val="1"/>
      <w:marLeft w:val="0"/>
      <w:marRight w:val="0"/>
      <w:marTop w:val="0"/>
      <w:marBottom w:val="0"/>
      <w:divBdr>
        <w:top w:val="none" w:sz="0" w:space="0" w:color="auto"/>
        <w:left w:val="none" w:sz="0" w:space="0" w:color="auto"/>
        <w:bottom w:val="none" w:sz="0" w:space="0" w:color="auto"/>
        <w:right w:val="none" w:sz="0" w:space="0" w:color="auto"/>
      </w:divBdr>
    </w:div>
    <w:div w:id="534660582">
      <w:bodyDiv w:val="1"/>
      <w:marLeft w:val="0"/>
      <w:marRight w:val="0"/>
      <w:marTop w:val="0"/>
      <w:marBottom w:val="0"/>
      <w:divBdr>
        <w:top w:val="none" w:sz="0" w:space="0" w:color="auto"/>
        <w:left w:val="none" w:sz="0" w:space="0" w:color="auto"/>
        <w:bottom w:val="none" w:sz="0" w:space="0" w:color="auto"/>
        <w:right w:val="none" w:sz="0" w:space="0" w:color="auto"/>
      </w:divBdr>
    </w:div>
    <w:div w:id="550071912">
      <w:bodyDiv w:val="1"/>
      <w:marLeft w:val="0"/>
      <w:marRight w:val="0"/>
      <w:marTop w:val="0"/>
      <w:marBottom w:val="0"/>
      <w:divBdr>
        <w:top w:val="none" w:sz="0" w:space="0" w:color="auto"/>
        <w:left w:val="none" w:sz="0" w:space="0" w:color="auto"/>
        <w:bottom w:val="none" w:sz="0" w:space="0" w:color="auto"/>
        <w:right w:val="none" w:sz="0" w:space="0" w:color="auto"/>
      </w:divBdr>
    </w:div>
    <w:div w:id="561916125">
      <w:bodyDiv w:val="1"/>
      <w:marLeft w:val="0"/>
      <w:marRight w:val="0"/>
      <w:marTop w:val="0"/>
      <w:marBottom w:val="0"/>
      <w:divBdr>
        <w:top w:val="none" w:sz="0" w:space="0" w:color="auto"/>
        <w:left w:val="none" w:sz="0" w:space="0" w:color="auto"/>
        <w:bottom w:val="none" w:sz="0" w:space="0" w:color="auto"/>
        <w:right w:val="none" w:sz="0" w:space="0" w:color="auto"/>
      </w:divBdr>
    </w:div>
    <w:div w:id="566305966">
      <w:bodyDiv w:val="1"/>
      <w:marLeft w:val="0"/>
      <w:marRight w:val="0"/>
      <w:marTop w:val="0"/>
      <w:marBottom w:val="0"/>
      <w:divBdr>
        <w:top w:val="none" w:sz="0" w:space="0" w:color="auto"/>
        <w:left w:val="none" w:sz="0" w:space="0" w:color="auto"/>
        <w:bottom w:val="none" w:sz="0" w:space="0" w:color="auto"/>
        <w:right w:val="none" w:sz="0" w:space="0" w:color="auto"/>
      </w:divBdr>
    </w:div>
    <w:div w:id="609514800">
      <w:bodyDiv w:val="1"/>
      <w:marLeft w:val="0"/>
      <w:marRight w:val="0"/>
      <w:marTop w:val="0"/>
      <w:marBottom w:val="0"/>
      <w:divBdr>
        <w:top w:val="none" w:sz="0" w:space="0" w:color="auto"/>
        <w:left w:val="none" w:sz="0" w:space="0" w:color="auto"/>
        <w:bottom w:val="none" w:sz="0" w:space="0" w:color="auto"/>
        <w:right w:val="none" w:sz="0" w:space="0" w:color="auto"/>
      </w:divBdr>
    </w:div>
    <w:div w:id="615451245">
      <w:bodyDiv w:val="1"/>
      <w:marLeft w:val="0"/>
      <w:marRight w:val="0"/>
      <w:marTop w:val="0"/>
      <w:marBottom w:val="0"/>
      <w:divBdr>
        <w:top w:val="none" w:sz="0" w:space="0" w:color="auto"/>
        <w:left w:val="none" w:sz="0" w:space="0" w:color="auto"/>
        <w:bottom w:val="none" w:sz="0" w:space="0" w:color="auto"/>
        <w:right w:val="none" w:sz="0" w:space="0" w:color="auto"/>
      </w:divBdr>
    </w:div>
    <w:div w:id="620108542">
      <w:bodyDiv w:val="1"/>
      <w:marLeft w:val="0"/>
      <w:marRight w:val="0"/>
      <w:marTop w:val="0"/>
      <w:marBottom w:val="0"/>
      <w:divBdr>
        <w:top w:val="none" w:sz="0" w:space="0" w:color="auto"/>
        <w:left w:val="none" w:sz="0" w:space="0" w:color="auto"/>
        <w:bottom w:val="none" w:sz="0" w:space="0" w:color="auto"/>
        <w:right w:val="none" w:sz="0" w:space="0" w:color="auto"/>
      </w:divBdr>
    </w:div>
    <w:div w:id="623922449">
      <w:bodyDiv w:val="1"/>
      <w:marLeft w:val="0"/>
      <w:marRight w:val="0"/>
      <w:marTop w:val="0"/>
      <w:marBottom w:val="0"/>
      <w:divBdr>
        <w:top w:val="none" w:sz="0" w:space="0" w:color="auto"/>
        <w:left w:val="none" w:sz="0" w:space="0" w:color="auto"/>
        <w:bottom w:val="none" w:sz="0" w:space="0" w:color="auto"/>
        <w:right w:val="none" w:sz="0" w:space="0" w:color="auto"/>
      </w:divBdr>
    </w:div>
    <w:div w:id="642974030">
      <w:bodyDiv w:val="1"/>
      <w:marLeft w:val="0"/>
      <w:marRight w:val="0"/>
      <w:marTop w:val="0"/>
      <w:marBottom w:val="0"/>
      <w:divBdr>
        <w:top w:val="none" w:sz="0" w:space="0" w:color="auto"/>
        <w:left w:val="none" w:sz="0" w:space="0" w:color="auto"/>
        <w:bottom w:val="none" w:sz="0" w:space="0" w:color="auto"/>
        <w:right w:val="none" w:sz="0" w:space="0" w:color="auto"/>
      </w:divBdr>
    </w:div>
    <w:div w:id="648098801">
      <w:bodyDiv w:val="1"/>
      <w:marLeft w:val="0"/>
      <w:marRight w:val="0"/>
      <w:marTop w:val="0"/>
      <w:marBottom w:val="0"/>
      <w:divBdr>
        <w:top w:val="none" w:sz="0" w:space="0" w:color="auto"/>
        <w:left w:val="none" w:sz="0" w:space="0" w:color="auto"/>
        <w:bottom w:val="none" w:sz="0" w:space="0" w:color="auto"/>
        <w:right w:val="none" w:sz="0" w:space="0" w:color="auto"/>
      </w:divBdr>
    </w:div>
    <w:div w:id="655039948">
      <w:bodyDiv w:val="1"/>
      <w:marLeft w:val="0"/>
      <w:marRight w:val="0"/>
      <w:marTop w:val="0"/>
      <w:marBottom w:val="0"/>
      <w:divBdr>
        <w:top w:val="none" w:sz="0" w:space="0" w:color="auto"/>
        <w:left w:val="none" w:sz="0" w:space="0" w:color="auto"/>
        <w:bottom w:val="none" w:sz="0" w:space="0" w:color="auto"/>
        <w:right w:val="none" w:sz="0" w:space="0" w:color="auto"/>
      </w:divBdr>
    </w:div>
    <w:div w:id="660736143">
      <w:bodyDiv w:val="1"/>
      <w:marLeft w:val="0"/>
      <w:marRight w:val="0"/>
      <w:marTop w:val="0"/>
      <w:marBottom w:val="0"/>
      <w:divBdr>
        <w:top w:val="none" w:sz="0" w:space="0" w:color="auto"/>
        <w:left w:val="none" w:sz="0" w:space="0" w:color="auto"/>
        <w:bottom w:val="none" w:sz="0" w:space="0" w:color="auto"/>
        <w:right w:val="none" w:sz="0" w:space="0" w:color="auto"/>
      </w:divBdr>
    </w:div>
    <w:div w:id="674070198">
      <w:bodyDiv w:val="1"/>
      <w:marLeft w:val="0"/>
      <w:marRight w:val="0"/>
      <w:marTop w:val="0"/>
      <w:marBottom w:val="0"/>
      <w:divBdr>
        <w:top w:val="none" w:sz="0" w:space="0" w:color="auto"/>
        <w:left w:val="none" w:sz="0" w:space="0" w:color="auto"/>
        <w:bottom w:val="none" w:sz="0" w:space="0" w:color="auto"/>
        <w:right w:val="none" w:sz="0" w:space="0" w:color="auto"/>
      </w:divBdr>
    </w:div>
    <w:div w:id="674723869">
      <w:bodyDiv w:val="1"/>
      <w:marLeft w:val="0"/>
      <w:marRight w:val="0"/>
      <w:marTop w:val="0"/>
      <w:marBottom w:val="0"/>
      <w:divBdr>
        <w:top w:val="none" w:sz="0" w:space="0" w:color="auto"/>
        <w:left w:val="none" w:sz="0" w:space="0" w:color="auto"/>
        <w:bottom w:val="none" w:sz="0" w:space="0" w:color="auto"/>
        <w:right w:val="none" w:sz="0" w:space="0" w:color="auto"/>
      </w:divBdr>
    </w:div>
    <w:div w:id="67511254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4692364">
      <w:bodyDiv w:val="1"/>
      <w:marLeft w:val="0"/>
      <w:marRight w:val="0"/>
      <w:marTop w:val="0"/>
      <w:marBottom w:val="0"/>
      <w:divBdr>
        <w:top w:val="none" w:sz="0" w:space="0" w:color="auto"/>
        <w:left w:val="none" w:sz="0" w:space="0" w:color="auto"/>
        <w:bottom w:val="none" w:sz="0" w:space="0" w:color="auto"/>
        <w:right w:val="none" w:sz="0" w:space="0" w:color="auto"/>
      </w:divBdr>
    </w:div>
    <w:div w:id="715811877">
      <w:bodyDiv w:val="1"/>
      <w:marLeft w:val="0"/>
      <w:marRight w:val="0"/>
      <w:marTop w:val="0"/>
      <w:marBottom w:val="0"/>
      <w:divBdr>
        <w:top w:val="none" w:sz="0" w:space="0" w:color="auto"/>
        <w:left w:val="none" w:sz="0" w:space="0" w:color="auto"/>
        <w:bottom w:val="none" w:sz="0" w:space="0" w:color="auto"/>
        <w:right w:val="none" w:sz="0" w:space="0" w:color="auto"/>
      </w:divBdr>
    </w:div>
    <w:div w:id="723915946">
      <w:bodyDiv w:val="1"/>
      <w:marLeft w:val="0"/>
      <w:marRight w:val="0"/>
      <w:marTop w:val="0"/>
      <w:marBottom w:val="0"/>
      <w:divBdr>
        <w:top w:val="none" w:sz="0" w:space="0" w:color="auto"/>
        <w:left w:val="none" w:sz="0" w:space="0" w:color="auto"/>
        <w:bottom w:val="none" w:sz="0" w:space="0" w:color="auto"/>
        <w:right w:val="none" w:sz="0" w:space="0" w:color="auto"/>
      </w:divBdr>
    </w:div>
    <w:div w:id="730234022">
      <w:bodyDiv w:val="1"/>
      <w:marLeft w:val="0"/>
      <w:marRight w:val="0"/>
      <w:marTop w:val="0"/>
      <w:marBottom w:val="0"/>
      <w:divBdr>
        <w:top w:val="none" w:sz="0" w:space="0" w:color="auto"/>
        <w:left w:val="none" w:sz="0" w:space="0" w:color="auto"/>
        <w:bottom w:val="none" w:sz="0" w:space="0" w:color="auto"/>
        <w:right w:val="none" w:sz="0" w:space="0" w:color="auto"/>
      </w:divBdr>
    </w:div>
    <w:div w:id="734741235">
      <w:bodyDiv w:val="1"/>
      <w:marLeft w:val="0"/>
      <w:marRight w:val="0"/>
      <w:marTop w:val="0"/>
      <w:marBottom w:val="0"/>
      <w:divBdr>
        <w:top w:val="none" w:sz="0" w:space="0" w:color="auto"/>
        <w:left w:val="none" w:sz="0" w:space="0" w:color="auto"/>
        <w:bottom w:val="none" w:sz="0" w:space="0" w:color="auto"/>
        <w:right w:val="none" w:sz="0" w:space="0" w:color="auto"/>
      </w:divBdr>
    </w:div>
    <w:div w:id="740568671">
      <w:bodyDiv w:val="1"/>
      <w:marLeft w:val="0"/>
      <w:marRight w:val="0"/>
      <w:marTop w:val="0"/>
      <w:marBottom w:val="0"/>
      <w:divBdr>
        <w:top w:val="none" w:sz="0" w:space="0" w:color="auto"/>
        <w:left w:val="none" w:sz="0" w:space="0" w:color="auto"/>
        <w:bottom w:val="none" w:sz="0" w:space="0" w:color="auto"/>
        <w:right w:val="none" w:sz="0" w:space="0" w:color="auto"/>
      </w:divBdr>
    </w:div>
    <w:div w:id="745687924">
      <w:bodyDiv w:val="1"/>
      <w:marLeft w:val="0"/>
      <w:marRight w:val="0"/>
      <w:marTop w:val="0"/>
      <w:marBottom w:val="0"/>
      <w:divBdr>
        <w:top w:val="none" w:sz="0" w:space="0" w:color="auto"/>
        <w:left w:val="none" w:sz="0" w:space="0" w:color="auto"/>
        <w:bottom w:val="none" w:sz="0" w:space="0" w:color="auto"/>
        <w:right w:val="none" w:sz="0" w:space="0" w:color="auto"/>
      </w:divBdr>
    </w:div>
    <w:div w:id="765537856">
      <w:bodyDiv w:val="1"/>
      <w:marLeft w:val="0"/>
      <w:marRight w:val="0"/>
      <w:marTop w:val="0"/>
      <w:marBottom w:val="0"/>
      <w:divBdr>
        <w:top w:val="none" w:sz="0" w:space="0" w:color="auto"/>
        <w:left w:val="none" w:sz="0" w:space="0" w:color="auto"/>
        <w:bottom w:val="none" w:sz="0" w:space="0" w:color="auto"/>
        <w:right w:val="none" w:sz="0" w:space="0" w:color="auto"/>
      </w:divBdr>
    </w:div>
    <w:div w:id="766344570">
      <w:bodyDiv w:val="1"/>
      <w:marLeft w:val="0"/>
      <w:marRight w:val="0"/>
      <w:marTop w:val="0"/>
      <w:marBottom w:val="0"/>
      <w:divBdr>
        <w:top w:val="none" w:sz="0" w:space="0" w:color="auto"/>
        <w:left w:val="none" w:sz="0" w:space="0" w:color="auto"/>
        <w:bottom w:val="none" w:sz="0" w:space="0" w:color="auto"/>
        <w:right w:val="none" w:sz="0" w:space="0" w:color="auto"/>
      </w:divBdr>
    </w:div>
    <w:div w:id="773092649">
      <w:bodyDiv w:val="1"/>
      <w:marLeft w:val="0"/>
      <w:marRight w:val="0"/>
      <w:marTop w:val="0"/>
      <w:marBottom w:val="0"/>
      <w:divBdr>
        <w:top w:val="none" w:sz="0" w:space="0" w:color="auto"/>
        <w:left w:val="none" w:sz="0" w:space="0" w:color="auto"/>
        <w:bottom w:val="none" w:sz="0" w:space="0" w:color="auto"/>
        <w:right w:val="none" w:sz="0" w:space="0" w:color="auto"/>
      </w:divBdr>
    </w:div>
    <w:div w:id="783500986">
      <w:bodyDiv w:val="1"/>
      <w:marLeft w:val="0"/>
      <w:marRight w:val="0"/>
      <w:marTop w:val="0"/>
      <w:marBottom w:val="0"/>
      <w:divBdr>
        <w:top w:val="none" w:sz="0" w:space="0" w:color="auto"/>
        <w:left w:val="none" w:sz="0" w:space="0" w:color="auto"/>
        <w:bottom w:val="none" w:sz="0" w:space="0" w:color="auto"/>
        <w:right w:val="none" w:sz="0" w:space="0" w:color="auto"/>
      </w:divBdr>
    </w:div>
    <w:div w:id="792871096">
      <w:bodyDiv w:val="1"/>
      <w:marLeft w:val="0"/>
      <w:marRight w:val="0"/>
      <w:marTop w:val="0"/>
      <w:marBottom w:val="0"/>
      <w:divBdr>
        <w:top w:val="none" w:sz="0" w:space="0" w:color="auto"/>
        <w:left w:val="none" w:sz="0" w:space="0" w:color="auto"/>
        <w:bottom w:val="none" w:sz="0" w:space="0" w:color="auto"/>
        <w:right w:val="none" w:sz="0" w:space="0" w:color="auto"/>
      </w:divBdr>
    </w:div>
    <w:div w:id="811869063">
      <w:bodyDiv w:val="1"/>
      <w:marLeft w:val="0"/>
      <w:marRight w:val="0"/>
      <w:marTop w:val="0"/>
      <w:marBottom w:val="0"/>
      <w:divBdr>
        <w:top w:val="none" w:sz="0" w:space="0" w:color="auto"/>
        <w:left w:val="none" w:sz="0" w:space="0" w:color="auto"/>
        <w:bottom w:val="none" w:sz="0" w:space="0" w:color="auto"/>
        <w:right w:val="none" w:sz="0" w:space="0" w:color="auto"/>
      </w:divBdr>
    </w:div>
    <w:div w:id="814372214">
      <w:bodyDiv w:val="1"/>
      <w:marLeft w:val="0"/>
      <w:marRight w:val="0"/>
      <w:marTop w:val="0"/>
      <w:marBottom w:val="0"/>
      <w:divBdr>
        <w:top w:val="none" w:sz="0" w:space="0" w:color="auto"/>
        <w:left w:val="none" w:sz="0" w:space="0" w:color="auto"/>
        <w:bottom w:val="none" w:sz="0" w:space="0" w:color="auto"/>
        <w:right w:val="none" w:sz="0" w:space="0" w:color="auto"/>
      </w:divBdr>
    </w:div>
    <w:div w:id="822937254">
      <w:bodyDiv w:val="1"/>
      <w:marLeft w:val="0"/>
      <w:marRight w:val="0"/>
      <w:marTop w:val="0"/>
      <w:marBottom w:val="0"/>
      <w:divBdr>
        <w:top w:val="none" w:sz="0" w:space="0" w:color="auto"/>
        <w:left w:val="none" w:sz="0" w:space="0" w:color="auto"/>
        <w:bottom w:val="none" w:sz="0" w:space="0" w:color="auto"/>
        <w:right w:val="none" w:sz="0" w:space="0" w:color="auto"/>
      </w:divBdr>
    </w:div>
    <w:div w:id="825435391">
      <w:bodyDiv w:val="1"/>
      <w:marLeft w:val="0"/>
      <w:marRight w:val="0"/>
      <w:marTop w:val="0"/>
      <w:marBottom w:val="0"/>
      <w:divBdr>
        <w:top w:val="none" w:sz="0" w:space="0" w:color="auto"/>
        <w:left w:val="none" w:sz="0" w:space="0" w:color="auto"/>
        <w:bottom w:val="none" w:sz="0" w:space="0" w:color="auto"/>
        <w:right w:val="none" w:sz="0" w:space="0" w:color="auto"/>
      </w:divBdr>
    </w:div>
    <w:div w:id="836308078">
      <w:bodyDiv w:val="1"/>
      <w:marLeft w:val="0"/>
      <w:marRight w:val="0"/>
      <w:marTop w:val="0"/>
      <w:marBottom w:val="0"/>
      <w:divBdr>
        <w:top w:val="none" w:sz="0" w:space="0" w:color="auto"/>
        <w:left w:val="none" w:sz="0" w:space="0" w:color="auto"/>
        <w:bottom w:val="none" w:sz="0" w:space="0" w:color="auto"/>
        <w:right w:val="none" w:sz="0" w:space="0" w:color="auto"/>
      </w:divBdr>
    </w:div>
    <w:div w:id="862596674">
      <w:bodyDiv w:val="1"/>
      <w:marLeft w:val="0"/>
      <w:marRight w:val="0"/>
      <w:marTop w:val="0"/>
      <w:marBottom w:val="0"/>
      <w:divBdr>
        <w:top w:val="none" w:sz="0" w:space="0" w:color="auto"/>
        <w:left w:val="none" w:sz="0" w:space="0" w:color="auto"/>
        <w:bottom w:val="none" w:sz="0" w:space="0" w:color="auto"/>
        <w:right w:val="none" w:sz="0" w:space="0" w:color="auto"/>
      </w:divBdr>
    </w:div>
    <w:div w:id="864975894">
      <w:bodyDiv w:val="1"/>
      <w:marLeft w:val="0"/>
      <w:marRight w:val="0"/>
      <w:marTop w:val="0"/>
      <w:marBottom w:val="0"/>
      <w:divBdr>
        <w:top w:val="none" w:sz="0" w:space="0" w:color="auto"/>
        <w:left w:val="none" w:sz="0" w:space="0" w:color="auto"/>
        <w:bottom w:val="none" w:sz="0" w:space="0" w:color="auto"/>
        <w:right w:val="none" w:sz="0" w:space="0" w:color="auto"/>
      </w:divBdr>
    </w:div>
    <w:div w:id="865487453">
      <w:bodyDiv w:val="1"/>
      <w:marLeft w:val="0"/>
      <w:marRight w:val="0"/>
      <w:marTop w:val="0"/>
      <w:marBottom w:val="0"/>
      <w:divBdr>
        <w:top w:val="none" w:sz="0" w:space="0" w:color="auto"/>
        <w:left w:val="none" w:sz="0" w:space="0" w:color="auto"/>
        <w:bottom w:val="none" w:sz="0" w:space="0" w:color="auto"/>
        <w:right w:val="none" w:sz="0" w:space="0" w:color="auto"/>
      </w:divBdr>
    </w:div>
    <w:div w:id="878319337">
      <w:bodyDiv w:val="1"/>
      <w:marLeft w:val="0"/>
      <w:marRight w:val="0"/>
      <w:marTop w:val="0"/>
      <w:marBottom w:val="0"/>
      <w:divBdr>
        <w:top w:val="none" w:sz="0" w:space="0" w:color="auto"/>
        <w:left w:val="none" w:sz="0" w:space="0" w:color="auto"/>
        <w:bottom w:val="none" w:sz="0" w:space="0" w:color="auto"/>
        <w:right w:val="none" w:sz="0" w:space="0" w:color="auto"/>
      </w:divBdr>
    </w:div>
    <w:div w:id="898325336">
      <w:bodyDiv w:val="1"/>
      <w:marLeft w:val="0"/>
      <w:marRight w:val="0"/>
      <w:marTop w:val="0"/>
      <w:marBottom w:val="0"/>
      <w:divBdr>
        <w:top w:val="none" w:sz="0" w:space="0" w:color="auto"/>
        <w:left w:val="none" w:sz="0" w:space="0" w:color="auto"/>
        <w:bottom w:val="none" w:sz="0" w:space="0" w:color="auto"/>
        <w:right w:val="none" w:sz="0" w:space="0" w:color="auto"/>
      </w:divBdr>
    </w:div>
    <w:div w:id="899563201">
      <w:bodyDiv w:val="1"/>
      <w:marLeft w:val="0"/>
      <w:marRight w:val="0"/>
      <w:marTop w:val="0"/>
      <w:marBottom w:val="0"/>
      <w:divBdr>
        <w:top w:val="none" w:sz="0" w:space="0" w:color="auto"/>
        <w:left w:val="none" w:sz="0" w:space="0" w:color="auto"/>
        <w:bottom w:val="none" w:sz="0" w:space="0" w:color="auto"/>
        <w:right w:val="none" w:sz="0" w:space="0" w:color="auto"/>
      </w:divBdr>
    </w:div>
    <w:div w:id="914778115">
      <w:bodyDiv w:val="1"/>
      <w:marLeft w:val="0"/>
      <w:marRight w:val="0"/>
      <w:marTop w:val="0"/>
      <w:marBottom w:val="0"/>
      <w:divBdr>
        <w:top w:val="none" w:sz="0" w:space="0" w:color="auto"/>
        <w:left w:val="none" w:sz="0" w:space="0" w:color="auto"/>
        <w:bottom w:val="none" w:sz="0" w:space="0" w:color="auto"/>
        <w:right w:val="none" w:sz="0" w:space="0" w:color="auto"/>
      </w:divBdr>
    </w:div>
    <w:div w:id="934479752">
      <w:bodyDiv w:val="1"/>
      <w:marLeft w:val="0"/>
      <w:marRight w:val="0"/>
      <w:marTop w:val="0"/>
      <w:marBottom w:val="0"/>
      <w:divBdr>
        <w:top w:val="none" w:sz="0" w:space="0" w:color="auto"/>
        <w:left w:val="none" w:sz="0" w:space="0" w:color="auto"/>
        <w:bottom w:val="none" w:sz="0" w:space="0" w:color="auto"/>
        <w:right w:val="none" w:sz="0" w:space="0" w:color="auto"/>
      </w:divBdr>
    </w:div>
    <w:div w:id="934939307">
      <w:bodyDiv w:val="1"/>
      <w:marLeft w:val="0"/>
      <w:marRight w:val="0"/>
      <w:marTop w:val="0"/>
      <w:marBottom w:val="0"/>
      <w:divBdr>
        <w:top w:val="none" w:sz="0" w:space="0" w:color="auto"/>
        <w:left w:val="none" w:sz="0" w:space="0" w:color="auto"/>
        <w:bottom w:val="none" w:sz="0" w:space="0" w:color="auto"/>
        <w:right w:val="none" w:sz="0" w:space="0" w:color="auto"/>
      </w:divBdr>
    </w:div>
    <w:div w:id="936402962">
      <w:bodyDiv w:val="1"/>
      <w:marLeft w:val="0"/>
      <w:marRight w:val="0"/>
      <w:marTop w:val="0"/>
      <w:marBottom w:val="0"/>
      <w:divBdr>
        <w:top w:val="none" w:sz="0" w:space="0" w:color="auto"/>
        <w:left w:val="none" w:sz="0" w:space="0" w:color="auto"/>
        <w:bottom w:val="none" w:sz="0" w:space="0" w:color="auto"/>
        <w:right w:val="none" w:sz="0" w:space="0" w:color="auto"/>
      </w:divBdr>
    </w:div>
    <w:div w:id="948899564">
      <w:bodyDiv w:val="1"/>
      <w:marLeft w:val="0"/>
      <w:marRight w:val="0"/>
      <w:marTop w:val="0"/>
      <w:marBottom w:val="0"/>
      <w:divBdr>
        <w:top w:val="none" w:sz="0" w:space="0" w:color="auto"/>
        <w:left w:val="none" w:sz="0" w:space="0" w:color="auto"/>
        <w:bottom w:val="none" w:sz="0" w:space="0" w:color="auto"/>
        <w:right w:val="none" w:sz="0" w:space="0" w:color="auto"/>
      </w:divBdr>
    </w:div>
    <w:div w:id="949748001">
      <w:bodyDiv w:val="1"/>
      <w:marLeft w:val="0"/>
      <w:marRight w:val="0"/>
      <w:marTop w:val="0"/>
      <w:marBottom w:val="0"/>
      <w:divBdr>
        <w:top w:val="none" w:sz="0" w:space="0" w:color="auto"/>
        <w:left w:val="none" w:sz="0" w:space="0" w:color="auto"/>
        <w:bottom w:val="none" w:sz="0" w:space="0" w:color="auto"/>
        <w:right w:val="none" w:sz="0" w:space="0" w:color="auto"/>
      </w:divBdr>
    </w:div>
    <w:div w:id="951743970">
      <w:bodyDiv w:val="1"/>
      <w:marLeft w:val="0"/>
      <w:marRight w:val="0"/>
      <w:marTop w:val="0"/>
      <w:marBottom w:val="0"/>
      <w:divBdr>
        <w:top w:val="none" w:sz="0" w:space="0" w:color="auto"/>
        <w:left w:val="none" w:sz="0" w:space="0" w:color="auto"/>
        <w:bottom w:val="none" w:sz="0" w:space="0" w:color="auto"/>
        <w:right w:val="none" w:sz="0" w:space="0" w:color="auto"/>
      </w:divBdr>
    </w:div>
    <w:div w:id="955988539">
      <w:bodyDiv w:val="1"/>
      <w:marLeft w:val="0"/>
      <w:marRight w:val="0"/>
      <w:marTop w:val="0"/>
      <w:marBottom w:val="0"/>
      <w:divBdr>
        <w:top w:val="none" w:sz="0" w:space="0" w:color="auto"/>
        <w:left w:val="none" w:sz="0" w:space="0" w:color="auto"/>
        <w:bottom w:val="none" w:sz="0" w:space="0" w:color="auto"/>
        <w:right w:val="none" w:sz="0" w:space="0" w:color="auto"/>
      </w:divBdr>
    </w:div>
    <w:div w:id="959528744">
      <w:bodyDiv w:val="1"/>
      <w:marLeft w:val="0"/>
      <w:marRight w:val="0"/>
      <w:marTop w:val="0"/>
      <w:marBottom w:val="0"/>
      <w:divBdr>
        <w:top w:val="none" w:sz="0" w:space="0" w:color="auto"/>
        <w:left w:val="none" w:sz="0" w:space="0" w:color="auto"/>
        <w:bottom w:val="none" w:sz="0" w:space="0" w:color="auto"/>
        <w:right w:val="none" w:sz="0" w:space="0" w:color="auto"/>
      </w:divBdr>
    </w:div>
    <w:div w:id="968321218">
      <w:bodyDiv w:val="1"/>
      <w:marLeft w:val="0"/>
      <w:marRight w:val="0"/>
      <w:marTop w:val="0"/>
      <w:marBottom w:val="0"/>
      <w:divBdr>
        <w:top w:val="none" w:sz="0" w:space="0" w:color="auto"/>
        <w:left w:val="none" w:sz="0" w:space="0" w:color="auto"/>
        <w:bottom w:val="none" w:sz="0" w:space="0" w:color="auto"/>
        <w:right w:val="none" w:sz="0" w:space="0" w:color="auto"/>
      </w:divBdr>
    </w:div>
    <w:div w:id="979194503">
      <w:bodyDiv w:val="1"/>
      <w:marLeft w:val="0"/>
      <w:marRight w:val="0"/>
      <w:marTop w:val="0"/>
      <w:marBottom w:val="0"/>
      <w:divBdr>
        <w:top w:val="none" w:sz="0" w:space="0" w:color="auto"/>
        <w:left w:val="none" w:sz="0" w:space="0" w:color="auto"/>
        <w:bottom w:val="none" w:sz="0" w:space="0" w:color="auto"/>
        <w:right w:val="none" w:sz="0" w:space="0" w:color="auto"/>
      </w:divBdr>
    </w:div>
    <w:div w:id="983972346">
      <w:bodyDiv w:val="1"/>
      <w:marLeft w:val="0"/>
      <w:marRight w:val="0"/>
      <w:marTop w:val="0"/>
      <w:marBottom w:val="0"/>
      <w:divBdr>
        <w:top w:val="none" w:sz="0" w:space="0" w:color="auto"/>
        <w:left w:val="none" w:sz="0" w:space="0" w:color="auto"/>
        <w:bottom w:val="none" w:sz="0" w:space="0" w:color="auto"/>
        <w:right w:val="none" w:sz="0" w:space="0" w:color="auto"/>
      </w:divBdr>
    </w:div>
    <w:div w:id="986204260">
      <w:bodyDiv w:val="1"/>
      <w:marLeft w:val="0"/>
      <w:marRight w:val="0"/>
      <w:marTop w:val="0"/>
      <w:marBottom w:val="0"/>
      <w:divBdr>
        <w:top w:val="none" w:sz="0" w:space="0" w:color="auto"/>
        <w:left w:val="none" w:sz="0" w:space="0" w:color="auto"/>
        <w:bottom w:val="none" w:sz="0" w:space="0" w:color="auto"/>
        <w:right w:val="none" w:sz="0" w:space="0" w:color="auto"/>
      </w:divBdr>
    </w:div>
    <w:div w:id="990249917">
      <w:bodyDiv w:val="1"/>
      <w:marLeft w:val="0"/>
      <w:marRight w:val="0"/>
      <w:marTop w:val="0"/>
      <w:marBottom w:val="0"/>
      <w:divBdr>
        <w:top w:val="none" w:sz="0" w:space="0" w:color="auto"/>
        <w:left w:val="none" w:sz="0" w:space="0" w:color="auto"/>
        <w:bottom w:val="none" w:sz="0" w:space="0" w:color="auto"/>
        <w:right w:val="none" w:sz="0" w:space="0" w:color="auto"/>
      </w:divBdr>
    </w:div>
    <w:div w:id="1002972875">
      <w:bodyDiv w:val="1"/>
      <w:marLeft w:val="0"/>
      <w:marRight w:val="0"/>
      <w:marTop w:val="0"/>
      <w:marBottom w:val="0"/>
      <w:divBdr>
        <w:top w:val="none" w:sz="0" w:space="0" w:color="auto"/>
        <w:left w:val="none" w:sz="0" w:space="0" w:color="auto"/>
        <w:bottom w:val="none" w:sz="0" w:space="0" w:color="auto"/>
        <w:right w:val="none" w:sz="0" w:space="0" w:color="auto"/>
      </w:divBdr>
    </w:div>
    <w:div w:id="1006633290">
      <w:bodyDiv w:val="1"/>
      <w:marLeft w:val="0"/>
      <w:marRight w:val="0"/>
      <w:marTop w:val="0"/>
      <w:marBottom w:val="0"/>
      <w:divBdr>
        <w:top w:val="none" w:sz="0" w:space="0" w:color="auto"/>
        <w:left w:val="none" w:sz="0" w:space="0" w:color="auto"/>
        <w:bottom w:val="none" w:sz="0" w:space="0" w:color="auto"/>
        <w:right w:val="none" w:sz="0" w:space="0" w:color="auto"/>
      </w:divBdr>
    </w:div>
    <w:div w:id="1012488033">
      <w:bodyDiv w:val="1"/>
      <w:marLeft w:val="0"/>
      <w:marRight w:val="0"/>
      <w:marTop w:val="0"/>
      <w:marBottom w:val="0"/>
      <w:divBdr>
        <w:top w:val="none" w:sz="0" w:space="0" w:color="auto"/>
        <w:left w:val="none" w:sz="0" w:space="0" w:color="auto"/>
        <w:bottom w:val="none" w:sz="0" w:space="0" w:color="auto"/>
        <w:right w:val="none" w:sz="0" w:space="0" w:color="auto"/>
      </w:divBdr>
    </w:div>
    <w:div w:id="1024017991">
      <w:bodyDiv w:val="1"/>
      <w:marLeft w:val="0"/>
      <w:marRight w:val="0"/>
      <w:marTop w:val="0"/>
      <w:marBottom w:val="0"/>
      <w:divBdr>
        <w:top w:val="none" w:sz="0" w:space="0" w:color="auto"/>
        <w:left w:val="none" w:sz="0" w:space="0" w:color="auto"/>
        <w:bottom w:val="none" w:sz="0" w:space="0" w:color="auto"/>
        <w:right w:val="none" w:sz="0" w:space="0" w:color="auto"/>
      </w:divBdr>
    </w:div>
    <w:div w:id="1040738021">
      <w:bodyDiv w:val="1"/>
      <w:marLeft w:val="0"/>
      <w:marRight w:val="0"/>
      <w:marTop w:val="0"/>
      <w:marBottom w:val="0"/>
      <w:divBdr>
        <w:top w:val="none" w:sz="0" w:space="0" w:color="auto"/>
        <w:left w:val="none" w:sz="0" w:space="0" w:color="auto"/>
        <w:bottom w:val="none" w:sz="0" w:space="0" w:color="auto"/>
        <w:right w:val="none" w:sz="0" w:space="0" w:color="auto"/>
      </w:divBdr>
    </w:div>
    <w:div w:id="1054618121">
      <w:bodyDiv w:val="1"/>
      <w:marLeft w:val="0"/>
      <w:marRight w:val="0"/>
      <w:marTop w:val="0"/>
      <w:marBottom w:val="0"/>
      <w:divBdr>
        <w:top w:val="none" w:sz="0" w:space="0" w:color="auto"/>
        <w:left w:val="none" w:sz="0" w:space="0" w:color="auto"/>
        <w:bottom w:val="none" w:sz="0" w:space="0" w:color="auto"/>
        <w:right w:val="none" w:sz="0" w:space="0" w:color="auto"/>
      </w:divBdr>
    </w:div>
    <w:div w:id="1055155273">
      <w:bodyDiv w:val="1"/>
      <w:marLeft w:val="0"/>
      <w:marRight w:val="0"/>
      <w:marTop w:val="0"/>
      <w:marBottom w:val="0"/>
      <w:divBdr>
        <w:top w:val="none" w:sz="0" w:space="0" w:color="auto"/>
        <w:left w:val="none" w:sz="0" w:space="0" w:color="auto"/>
        <w:bottom w:val="none" w:sz="0" w:space="0" w:color="auto"/>
        <w:right w:val="none" w:sz="0" w:space="0" w:color="auto"/>
      </w:divBdr>
    </w:div>
    <w:div w:id="1063681500">
      <w:bodyDiv w:val="1"/>
      <w:marLeft w:val="0"/>
      <w:marRight w:val="0"/>
      <w:marTop w:val="0"/>
      <w:marBottom w:val="0"/>
      <w:divBdr>
        <w:top w:val="none" w:sz="0" w:space="0" w:color="auto"/>
        <w:left w:val="none" w:sz="0" w:space="0" w:color="auto"/>
        <w:bottom w:val="none" w:sz="0" w:space="0" w:color="auto"/>
        <w:right w:val="none" w:sz="0" w:space="0" w:color="auto"/>
      </w:divBdr>
    </w:div>
    <w:div w:id="1065252747">
      <w:bodyDiv w:val="1"/>
      <w:marLeft w:val="0"/>
      <w:marRight w:val="0"/>
      <w:marTop w:val="0"/>
      <w:marBottom w:val="0"/>
      <w:divBdr>
        <w:top w:val="none" w:sz="0" w:space="0" w:color="auto"/>
        <w:left w:val="none" w:sz="0" w:space="0" w:color="auto"/>
        <w:bottom w:val="none" w:sz="0" w:space="0" w:color="auto"/>
        <w:right w:val="none" w:sz="0" w:space="0" w:color="auto"/>
      </w:divBdr>
    </w:div>
    <w:div w:id="1071659145">
      <w:bodyDiv w:val="1"/>
      <w:marLeft w:val="0"/>
      <w:marRight w:val="0"/>
      <w:marTop w:val="0"/>
      <w:marBottom w:val="0"/>
      <w:divBdr>
        <w:top w:val="none" w:sz="0" w:space="0" w:color="auto"/>
        <w:left w:val="none" w:sz="0" w:space="0" w:color="auto"/>
        <w:bottom w:val="none" w:sz="0" w:space="0" w:color="auto"/>
        <w:right w:val="none" w:sz="0" w:space="0" w:color="auto"/>
      </w:divBdr>
    </w:div>
    <w:div w:id="1091588247">
      <w:bodyDiv w:val="1"/>
      <w:marLeft w:val="0"/>
      <w:marRight w:val="0"/>
      <w:marTop w:val="0"/>
      <w:marBottom w:val="0"/>
      <w:divBdr>
        <w:top w:val="none" w:sz="0" w:space="0" w:color="auto"/>
        <w:left w:val="none" w:sz="0" w:space="0" w:color="auto"/>
        <w:bottom w:val="none" w:sz="0" w:space="0" w:color="auto"/>
        <w:right w:val="none" w:sz="0" w:space="0" w:color="auto"/>
      </w:divBdr>
    </w:div>
    <w:div w:id="1097098216">
      <w:bodyDiv w:val="1"/>
      <w:marLeft w:val="0"/>
      <w:marRight w:val="0"/>
      <w:marTop w:val="0"/>
      <w:marBottom w:val="0"/>
      <w:divBdr>
        <w:top w:val="none" w:sz="0" w:space="0" w:color="auto"/>
        <w:left w:val="none" w:sz="0" w:space="0" w:color="auto"/>
        <w:bottom w:val="none" w:sz="0" w:space="0" w:color="auto"/>
        <w:right w:val="none" w:sz="0" w:space="0" w:color="auto"/>
      </w:divBdr>
    </w:div>
    <w:div w:id="1105491882">
      <w:bodyDiv w:val="1"/>
      <w:marLeft w:val="0"/>
      <w:marRight w:val="0"/>
      <w:marTop w:val="0"/>
      <w:marBottom w:val="0"/>
      <w:divBdr>
        <w:top w:val="none" w:sz="0" w:space="0" w:color="auto"/>
        <w:left w:val="none" w:sz="0" w:space="0" w:color="auto"/>
        <w:bottom w:val="none" w:sz="0" w:space="0" w:color="auto"/>
        <w:right w:val="none" w:sz="0" w:space="0" w:color="auto"/>
      </w:divBdr>
    </w:div>
    <w:div w:id="1113789518">
      <w:bodyDiv w:val="1"/>
      <w:marLeft w:val="0"/>
      <w:marRight w:val="0"/>
      <w:marTop w:val="0"/>
      <w:marBottom w:val="0"/>
      <w:divBdr>
        <w:top w:val="none" w:sz="0" w:space="0" w:color="auto"/>
        <w:left w:val="none" w:sz="0" w:space="0" w:color="auto"/>
        <w:bottom w:val="none" w:sz="0" w:space="0" w:color="auto"/>
        <w:right w:val="none" w:sz="0" w:space="0" w:color="auto"/>
      </w:divBdr>
    </w:div>
    <w:div w:id="1123769428">
      <w:bodyDiv w:val="1"/>
      <w:marLeft w:val="0"/>
      <w:marRight w:val="0"/>
      <w:marTop w:val="0"/>
      <w:marBottom w:val="0"/>
      <w:divBdr>
        <w:top w:val="none" w:sz="0" w:space="0" w:color="auto"/>
        <w:left w:val="none" w:sz="0" w:space="0" w:color="auto"/>
        <w:bottom w:val="none" w:sz="0" w:space="0" w:color="auto"/>
        <w:right w:val="none" w:sz="0" w:space="0" w:color="auto"/>
      </w:divBdr>
    </w:div>
    <w:div w:id="1135294108">
      <w:bodyDiv w:val="1"/>
      <w:marLeft w:val="0"/>
      <w:marRight w:val="0"/>
      <w:marTop w:val="0"/>
      <w:marBottom w:val="0"/>
      <w:divBdr>
        <w:top w:val="none" w:sz="0" w:space="0" w:color="auto"/>
        <w:left w:val="none" w:sz="0" w:space="0" w:color="auto"/>
        <w:bottom w:val="none" w:sz="0" w:space="0" w:color="auto"/>
        <w:right w:val="none" w:sz="0" w:space="0" w:color="auto"/>
      </w:divBdr>
    </w:div>
    <w:div w:id="1145925277">
      <w:bodyDiv w:val="1"/>
      <w:marLeft w:val="0"/>
      <w:marRight w:val="0"/>
      <w:marTop w:val="0"/>
      <w:marBottom w:val="0"/>
      <w:divBdr>
        <w:top w:val="none" w:sz="0" w:space="0" w:color="auto"/>
        <w:left w:val="none" w:sz="0" w:space="0" w:color="auto"/>
        <w:bottom w:val="none" w:sz="0" w:space="0" w:color="auto"/>
        <w:right w:val="none" w:sz="0" w:space="0" w:color="auto"/>
      </w:divBdr>
    </w:div>
    <w:div w:id="1151092362">
      <w:bodyDiv w:val="1"/>
      <w:marLeft w:val="0"/>
      <w:marRight w:val="0"/>
      <w:marTop w:val="0"/>
      <w:marBottom w:val="0"/>
      <w:divBdr>
        <w:top w:val="none" w:sz="0" w:space="0" w:color="auto"/>
        <w:left w:val="none" w:sz="0" w:space="0" w:color="auto"/>
        <w:bottom w:val="none" w:sz="0" w:space="0" w:color="auto"/>
        <w:right w:val="none" w:sz="0" w:space="0" w:color="auto"/>
      </w:divBdr>
    </w:div>
    <w:div w:id="1156143678">
      <w:bodyDiv w:val="1"/>
      <w:marLeft w:val="0"/>
      <w:marRight w:val="0"/>
      <w:marTop w:val="0"/>
      <w:marBottom w:val="0"/>
      <w:divBdr>
        <w:top w:val="none" w:sz="0" w:space="0" w:color="auto"/>
        <w:left w:val="none" w:sz="0" w:space="0" w:color="auto"/>
        <w:bottom w:val="none" w:sz="0" w:space="0" w:color="auto"/>
        <w:right w:val="none" w:sz="0" w:space="0" w:color="auto"/>
      </w:divBdr>
    </w:div>
    <w:div w:id="1164975412">
      <w:bodyDiv w:val="1"/>
      <w:marLeft w:val="0"/>
      <w:marRight w:val="0"/>
      <w:marTop w:val="0"/>
      <w:marBottom w:val="0"/>
      <w:divBdr>
        <w:top w:val="none" w:sz="0" w:space="0" w:color="auto"/>
        <w:left w:val="none" w:sz="0" w:space="0" w:color="auto"/>
        <w:bottom w:val="none" w:sz="0" w:space="0" w:color="auto"/>
        <w:right w:val="none" w:sz="0" w:space="0" w:color="auto"/>
      </w:divBdr>
    </w:div>
    <w:div w:id="1167675285">
      <w:bodyDiv w:val="1"/>
      <w:marLeft w:val="0"/>
      <w:marRight w:val="0"/>
      <w:marTop w:val="0"/>
      <w:marBottom w:val="0"/>
      <w:divBdr>
        <w:top w:val="none" w:sz="0" w:space="0" w:color="auto"/>
        <w:left w:val="none" w:sz="0" w:space="0" w:color="auto"/>
        <w:bottom w:val="none" w:sz="0" w:space="0" w:color="auto"/>
        <w:right w:val="none" w:sz="0" w:space="0" w:color="auto"/>
      </w:divBdr>
    </w:div>
    <w:div w:id="1176579153">
      <w:bodyDiv w:val="1"/>
      <w:marLeft w:val="0"/>
      <w:marRight w:val="0"/>
      <w:marTop w:val="0"/>
      <w:marBottom w:val="0"/>
      <w:divBdr>
        <w:top w:val="none" w:sz="0" w:space="0" w:color="auto"/>
        <w:left w:val="none" w:sz="0" w:space="0" w:color="auto"/>
        <w:bottom w:val="none" w:sz="0" w:space="0" w:color="auto"/>
        <w:right w:val="none" w:sz="0" w:space="0" w:color="auto"/>
      </w:divBdr>
    </w:div>
    <w:div w:id="1176699253">
      <w:bodyDiv w:val="1"/>
      <w:marLeft w:val="0"/>
      <w:marRight w:val="0"/>
      <w:marTop w:val="0"/>
      <w:marBottom w:val="0"/>
      <w:divBdr>
        <w:top w:val="none" w:sz="0" w:space="0" w:color="auto"/>
        <w:left w:val="none" w:sz="0" w:space="0" w:color="auto"/>
        <w:bottom w:val="none" w:sz="0" w:space="0" w:color="auto"/>
        <w:right w:val="none" w:sz="0" w:space="0" w:color="auto"/>
      </w:divBdr>
    </w:div>
    <w:div w:id="1195771199">
      <w:bodyDiv w:val="1"/>
      <w:marLeft w:val="0"/>
      <w:marRight w:val="0"/>
      <w:marTop w:val="0"/>
      <w:marBottom w:val="0"/>
      <w:divBdr>
        <w:top w:val="none" w:sz="0" w:space="0" w:color="auto"/>
        <w:left w:val="none" w:sz="0" w:space="0" w:color="auto"/>
        <w:bottom w:val="none" w:sz="0" w:space="0" w:color="auto"/>
        <w:right w:val="none" w:sz="0" w:space="0" w:color="auto"/>
      </w:divBdr>
    </w:div>
    <w:div w:id="1198620356">
      <w:bodyDiv w:val="1"/>
      <w:marLeft w:val="0"/>
      <w:marRight w:val="0"/>
      <w:marTop w:val="0"/>
      <w:marBottom w:val="0"/>
      <w:divBdr>
        <w:top w:val="none" w:sz="0" w:space="0" w:color="auto"/>
        <w:left w:val="none" w:sz="0" w:space="0" w:color="auto"/>
        <w:bottom w:val="none" w:sz="0" w:space="0" w:color="auto"/>
        <w:right w:val="none" w:sz="0" w:space="0" w:color="auto"/>
      </w:divBdr>
    </w:div>
    <w:div w:id="1200826563">
      <w:bodyDiv w:val="1"/>
      <w:marLeft w:val="0"/>
      <w:marRight w:val="0"/>
      <w:marTop w:val="0"/>
      <w:marBottom w:val="0"/>
      <w:divBdr>
        <w:top w:val="none" w:sz="0" w:space="0" w:color="auto"/>
        <w:left w:val="none" w:sz="0" w:space="0" w:color="auto"/>
        <w:bottom w:val="none" w:sz="0" w:space="0" w:color="auto"/>
        <w:right w:val="none" w:sz="0" w:space="0" w:color="auto"/>
      </w:divBdr>
    </w:div>
    <w:div w:id="1203596810">
      <w:bodyDiv w:val="1"/>
      <w:marLeft w:val="0"/>
      <w:marRight w:val="0"/>
      <w:marTop w:val="0"/>
      <w:marBottom w:val="0"/>
      <w:divBdr>
        <w:top w:val="none" w:sz="0" w:space="0" w:color="auto"/>
        <w:left w:val="none" w:sz="0" w:space="0" w:color="auto"/>
        <w:bottom w:val="none" w:sz="0" w:space="0" w:color="auto"/>
        <w:right w:val="none" w:sz="0" w:space="0" w:color="auto"/>
      </w:divBdr>
    </w:div>
    <w:div w:id="1206870102">
      <w:bodyDiv w:val="1"/>
      <w:marLeft w:val="0"/>
      <w:marRight w:val="0"/>
      <w:marTop w:val="0"/>
      <w:marBottom w:val="0"/>
      <w:divBdr>
        <w:top w:val="none" w:sz="0" w:space="0" w:color="auto"/>
        <w:left w:val="none" w:sz="0" w:space="0" w:color="auto"/>
        <w:bottom w:val="none" w:sz="0" w:space="0" w:color="auto"/>
        <w:right w:val="none" w:sz="0" w:space="0" w:color="auto"/>
      </w:divBdr>
    </w:div>
    <w:div w:id="1217426390">
      <w:bodyDiv w:val="1"/>
      <w:marLeft w:val="0"/>
      <w:marRight w:val="0"/>
      <w:marTop w:val="0"/>
      <w:marBottom w:val="0"/>
      <w:divBdr>
        <w:top w:val="none" w:sz="0" w:space="0" w:color="auto"/>
        <w:left w:val="none" w:sz="0" w:space="0" w:color="auto"/>
        <w:bottom w:val="none" w:sz="0" w:space="0" w:color="auto"/>
        <w:right w:val="none" w:sz="0" w:space="0" w:color="auto"/>
      </w:divBdr>
    </w:div>
    <w:div w:id="1223713202">
      <w:bodyDiv w:val="1"/>
      <w:marLeft w:val="0"/>
      <w:marRight w:val="0"/>
      <w:marTop w:val="0"/>
      <w:marBottom w:val="0"/>
      <w:divBdr>
        <w:top w:val="none" w:sz="0" w:space="0" w:color="auto"/>
        <w:left w:val="none" w:sz="0" w:space="0" w:color="auto"/>
        <w:bottom w:val="none" w:sz="0" w:space="0" w:color="auto"/>
        <w:right w:val="none" w:sz="0" w:space="0" w:color="auto"/>
      </w:divBdr>
    </w:div>
    <w:div w:id="1235581346">
      <w:bodyDiv w:val="1"/>
      <w:marLeft w:val="0"/>
      <w:marRight w:val="0"/>
      <w:marTop w:val="0"/>
      <w:marBottom w:val="0"/>
      <w:divBdr>
        <w:top w:val="none" w:sz="0" w:space="0" w:color="auto"/>
        <w:left w:val="none" w:sz="0" w:space="0" w:color="auto"/>
        <w:bottom w:val="none" w:sz="0" w:space="0" w:color="auto"/>
        <w:right w:val="none" w:sz="0" w:space="0" w:color="auto"/>
      </w:divBdr>
    </w:div>
    <w:div w:id="1241216958">
      <w:bodyDiv w:val="1"/>
      <w:marLeft w:val="0"/>
      <w:marRight w:val="0"/>
      <w:marTop w:val="0"/>
      <w:marBottom w:val="0"/>
      <w:divBdr>
        <w:top w:val="none" w:sz="0" w:space="0" w:color="auto"/>
        <w:left w:val="none" w:sz="0" w:space="0" w:color="auto"/>
        <w:bottom w:val="none" w:sz="0" w:space="0" w:color="auto"/>
        <w:right w:val="none" w:sz="0" w:space="0" w:color="auto"/>
      </w:divBdr>
    </w:div>
    <w:div w:id="1269000186">
      <w:bodyDiv w:val="1"/>
      <w:marLeft w:val="0"/>
      <w:marRight w:val="0"/>
      <w:marTop w:val="0"/>
      <w:marBottom w:val="0"/>
      <w:divBdr>
        <w:top w:val="none" w:sz="0" w:space="0" w:color="auto"/>
        <w:left w:val="none" w:sz="0" w:space="0" w:color="auto"/>
        <w:bottom w:val="none" w:sz="0" w:space="0" w:color="auto"/>
        <w:right w:val="none" w:sz="0" w:space="0" w:color="auto"/>
      </w:divBdr>
    </w:div>
    <w:div w:id="1269775166">
      <w:bodyDiv w:val="1"/>
      <w:marLeft w:val="0"/>
      <w:marRight w:val="0"/>
      <w:marTop w:val="0"/>
      <w:marBottom w:val="0"/>
      <w:divBdr>
        <w:top w:val="none" w:sz="0" w:space="0" w:color="auto"/>
        <w:left w:val="none" w:sz="0" w:space="0" w:color="auto"/>
        <w:bottom w:val="none" w:sz="0" w:space="0" w:color="auto"/>
        <w:right w:val="none" w:sz="0" w:space="0" w:color="auto"/>
      </w:divBdr>
    </w:div>
    <w:div w:id="1281836812">
      <w:bodyDiv w:val="1"/>
      <w:marLeft w:val="0"/>
      <w:marRight w:val="0"/>
      <w:marTop w:val="0"/>
      <w:marBottom w:val="0"/>
      <w:divBdr>
        <w:top w:val="none" w:sz="0" w:space="0" w:color="auto"/>
        <w:left w:val="none" w:sz="0" w:space="0" w:color="auto"/>
        <w:bottom w:val="none" w:sz="0" w:space="0" w:color="auto"/>
        <w:right w:val="none" w:sz="0" w:space="0" w:color="auto"/>
      </w:divBdr>
    </w:div>
    <w:div w:id="1299453519">
      <w:bodyDiv w:val="1"/>
      <w:marLeft w:val="0"/>
      <w:marRight w:val="0"/>
      <w:marTop w:val="0"/>
      <w:marBottom w:val="0"/>
      <w:divBdr>
        <w:top w:val="none" w:sz="0" w:space="0" w:color="auto"/>
        <w:left w:val="none" w:sz="0" w:space="0" w:color="auto"/>
        <w:bottom w:val="none" w:sz="0" w:space="0" w:color="auto"/>
        <w:right w:val="none" w:sz="0" w:space="0" w:color="auto"/>
      </w:divBdr>
    </w:div>
    <w:div w:id="1304894510">
      <w:bodyDiv w:val="1"/>
      <w:marLeft w:val="0"/>
      <w:marRight w:val="0"/>
      <w:marTop w:val="0"/>
      <w:marBottom w:val="0"/>
      <w:divBdr>
        <w:top w:val="none" w:sz="0" w:space="0" w:color="auto"/>
        <w:left w:val="none" w:sz="0" w:space="0" w:color="auto"/>
        <w:bottom w:val="none" w:sz="0" w:space="0" w:color="auto"/>
        <w:right w:val="none" w:sz="0" w:space="0" w:color="auto"/>
      </w:divBdr>
    </w:div>
    <w:div w:id="1312756290">
      <w:bodyDiv w:val="1"/>
      <w:marLeft w:val="0"/>
      <w:marRight w:val="0"/>
      <w:marTop w:val="0"/>
      <w:marBottom w:val="0"/>
      <w:divBdr>
        <w:top w:val="none" w:sz="0" w:space="0" w:color="auto"/>
        <w:left w:val="none" w:sz="0" w:space="0" w:color="auto"/>
        <w:bottom w:val="none" w:sz="0" w:space="0" w:color="auto"/>
        <w:right w:val="none" w:sz="0" w:space="0" w:color="auto"/>
      </w:divBdr>
    </w:div>
    <w:div w:id="1320621715">
      <w:bodyDiv w:val="1"/>
      <w:marLeft w:val="0"/>
      <w:marRight w:val="0"/>
      <w:marTop w:val="0"/>
      <w:marBottom w:val="0"/>
      <w:divBdr>
        <w:top w:val="none" w:sz="0" w:space="0" w:color="auto"/>
        <w:left w:val="none" w:sz="0" w:space="0" w:color="auto"/>
        <w:bottom w:val="none" w:sz="0" w:space="0" w:color="auto"/>
        <w:right w:val="none" w:sz="0" w:space="0" w:color="auto"/>
      </w:divBdr>
    </w:div>
    <w:div w:id="1320646939">
      <w:bodyDiv w:val="1"/>
      <w:marLeft w:val="0"/>
      <w:marRight w:val="0"/>
      <w:marTop w:val="0"/>
      <w:marBottom w:val="0"/>
      <w:divBdr>
        <w:top w:val="none" w:sz="0" w:space="0" w:color="auto"/>
        <w:left w:val="none" w:sz="0" w:space="0" w:color="auto"/>
        <w:bottom w:val="none" w:sz="0" w:space="0" w:color="auto"/>
        <w:right w:val="none" w:sz="0" w:space="0" w:color="auto"/>
      </w:divBdr>
    </w:div>
    <w:div w:id="1331836089">
      <w:bodyDiv w:val="1"/>
      <w:marLeft w:val="0"/>
      <w:marRight w:val="0"/>
      <w:marTop w:val="0"/>
      <w:marBottom w:val="0"/>
      <w:divBdr>
        <w:top w:val="none" w:sz="0" w:space="0" w:color="auto"/>
        <w:left w:val="none" w:sz="0" w:space="0" w:color="auto"/>
        <w:bottom w:val="none" w:sz="0" w:space="0" w:color="auto"/>
        <w:right w:val="none" w:sz="0" w:space="0" w:color="auto"/>
      </w:divBdr>
    </w:div>
    <w:div w:id="1351567058">
      <w:bodyDiv w:val="1"/>
      <w:marLeft w:val="0"/>
      <w:marRight w:val="0"/>
      <w:marTop w:val="0"/>
      <w:marBottom w:val="0"/>
      <w:divBdr>
        <w:top w:val="none" w:sz="0" w:space="0" w:color="auto"/>
        <w:left w:val="none" w:sz="0" w:space="0" w:color="auto"/>
        <w:bottom w:val="none" w:sz="0" w:space="0" w:color="auto"/>
        <w:right w:val="none" w:sz="0" w:space="0" w:color="auto"/>
      </w:divBdr>
    </w:div>
    <w:div w:id="1361084131">
      <w:bodyDiv w:val="1"/>
      <w:marLeft w:val="0"/>
      <w:marRight w:val="0"/>
      <w:marTop w:val="0"/>
      <w:marBottom w:val="0"/>
      <w:divBdr>
        <w:top w:val="none" w:sz="0" w:space="0" w:color="auto"/>
        <w:left w:val="none" w:sz="0" w:space="0" w:color="auto"/>
        <w:bottom w:val="none" w:sz="0" w:space="0" w:color="auto"/>
        <w:right w:val="none" w:sz="0" w:space="0" w:color="auto"/>
      </w:divBdr>
    </w:div>
    <w:div w:id="1368918181">
      <w:bodyDiv w:val="1"/>
      <w:marLeft w:val="0"/>
      <w:marRight w:val="0"/>
      <w:marTop w:val="0"/>
      <w:marBottom w:val="0"/>
      <w:divBdr>
        <w:top w:val="none" w:sz="0" w:space="0" w:color="auto"/>
        <w:left w:val="none" w:sz="0" w:space="0" w:color="auto"/>
        <w:bottom w:val="none" w:sz="0" w:space="0" w:color="auto"/>
        <w:right w:val="none" w:sz="0" w:space="0" w:color="auto"/>
      </w:divBdr>
    </w:div>
    <w:div w:id="1388839615">
      <w:bodyDiv w:val="1"/>
      <w:marLeft w:val="0"/>
      <w:marRight w:val="0"/>
      <w:marTop w:val="0"/>
      <w:marBottom w:val="0"/>
      <w:divBdr>
        <w:top w:val="none" w:sz="0" w:space="0" w:color="auto"/>
        <w:left w:val="none" w:sz="0" w:space="0" w:color="auto"/>
        <w:bottom w:val="none" w:sz="0" w:space="0" w:color="auto"/>
        <w:right w:val="none" w:sz="0" w:space="0" w:color="auto"/>
      </w:divBdr>
    </w:div>
    <w:div w:id="1390152420">
      <w:bodyDiv w:val="1"/>
      <w:marLeft w:val="0"/>
      <w:marRight w:val="0"/>
      <w:marTop w:val="0"/>
      <w:marBottom w:val="0"/>
      <w:divBdr>
        <w:top w:val="none" w:sz="0" w:space="0" w:color="auto"/>
        <w:left w:val="none" w:sz="0" w:space="0" w:color="auto"/>
        <w:bottom w:val="none" w:sz="0" w:space="0" w:color="auto"/>
        <w:right w:val="none" w:sz="0" w:space="0" w:color="auto"/>
      </w:divBdr>
    </w:div>
    <w:div w:id="1392077163">
      <w:bodyDiv w:val="1"/>
      <w:marLeft w:val="0"/>
      <w:marRight w:val="0"/>
      <w:marTop w:val="0"/>
      <w:marBottom w:val="0"/>
      <w:divBdr>
        <w:top w:val="none" w:sz="0" w:space="0" w:color="auto"/>
        <w:left w:val="none" w:sz="0" w:space="0" w:color="auto"/>
        <w:bottom w:val="none" w:sz="0" w:space="0" w:color="auto"/>
        <w:right w:val="none" w:sz="0" w:space="0" w:color="auto"/>
      </w:divBdr>
    </w:div>
    <w:div w:id="1397509883">
      <w:bodyDiv w:val="1"/>
      <w:marLeft w:val="0"/>
      <w:marRight w:val="0"/>
      <w:marTop w:val="0"/>
      <w:marBottom w:val="0"/>
      <w:divBdr>
        <w:top w:val="none" w:sz="0" w:space="0" w:color="auto"/>
        <w:left w:val="none" w:sz="0" w:space="0" w:color="auto"/>
        <w:bottom w:val="none" w:sz="0" w:space="0" w:color="auto"/>
        <w:right w:val="none" w:sz="0" w:space="0" w:color="auto"/>
      </w:divBdr>
    </w:div>
    <w:div w:id="1408190559">
      <w:bodyDiv w:val="1"/>
      <w:marLeft w:val="0"/>
      <w:marRight w:val="0"/>
      <w:marTop w:val="0"/>
      <w:marBottom w:val="0"/>
      <w:divBdr>
        <w:top w:val="none" w:sz="0" w:space="0" w:color="auto"/>
        <w:left w:val="none" w:sz="0" w:space="0" w:color="auto"/>
        <w:bottom w:val="none" w:sz="0" w:space="0" w:color="auto"/>
        <w:right w:val="none" w:sz="0" w:space="0" w:color="auto"/>
      </w:divBdr>
    </w:div>
    <w:div w:id="1414624386">
      <w:bodyDiv w:val="1"/>
      <w:marLeft w:val="0"/>
      <w:marRight w:val="0"/>
      <w:marTop w:val="0"/>
      <w:marBottom w:val="0"/>
      <w:divBdr>
        <w:top w:val="none" w:sz="0" w:space="0" w:color="auto"/>
        <w:left w:val="none" w:sz="0" w:space="0" w:color="auto"/>
        <w:bottom w:val="none" w:sz="0" w:space="0" w:color="auto"/>
        <w:right w:val="none" w:sz="0" w:space="0" w:color="auto"/>
      </w:divBdr>
    </w:div>
    <w:div w:id="1420515999">
      <w:bodyDiv w:val="1"/>
      <w:marLeft w:val="0"/>
      <w:marRight w:val="0"/>
      <w:marTop w:val="0"/>
      <w:marBottom w:val="0"/>
      <w:divBdr>
        <w:top w:val="none" w:sz="0" w:space="0" w:color="auto"/>
        <w:left w:val="none" w:sz="0" w:space="0" w:color="auto"/>
        <w:bottom w:val="none" w:sz="0" w:space="0" w:color="auto"/>
        <w:right w:val="none" w:sz="0" w:space="0" w:color="auto"/>
      </w:divBdr>
    </w:div>
    <w:div w:id="1434279167">
      <w:bodyDiv w:val="1"/>
      <w:marLeft w:val="0"/>
      <w:marRight w:val="0"/>
      <w:marTop w:val="0"/>
      <w:marBottom w:val="0"/>
      <w:divBdr>
        <w:top w:val="none" w:sz="0" w:space="0" w:color="auto"/>
        <w:left w:val="none" w:sz="0" w:space="0" w:color="auto"/>
        <w:bottom w:val="none" w:sz="0" w:space="0" w:color="auto"/>
        <w:right w:val="none" w:sz="0" w:space="0" w:color="auto"/>
      </w:divBdr>
    </w:div>
    <w:div w:id="1456171821">
      <w:bodyDiv w:val="1"/>
      <w:marLeft w:val="0"/>
      <w:marRight w:val="0"/>
      <w:marTop w:val="0"/>
      <w:marBottom w:val="0"/>
      <w:divBdr>
        <w:top w:val="none" w:sz="0" w:space="0" w:color="auto"/>
        <w:left w:val="none" w:sz="0" w:space="0" w:color="auto"/>
        <w:bottom w:val="none" w:sz="0" w:space="0" w:color="auto"/>
        <w:right w:val="none" w:sz="0" w:space="0" w:color="auto"/>
      </w:divBdr>
    </w:div>
    <w:div w:id="1463420643">
      <w:bodyDiv w:val="1"/>
      <w:marLeft w:val="0"/>
      <w:marRight w:val="0"/>
      <w:marTop w:val="0"/>
      <w:marBottom w:val="0"/>
      <w:divBdr>
        <w:top w:val="none" w:sz="0" w:space="0" w:color="auto"/>
        <w:left w:val="none" w:sz="0" w:space="0" w:color="auto"/>
        <w:bottom w:val="none" w:sz="0" w:space="0" w:color="auto"/>
        <w:right w:val="none" w:sz="0" w:space="0" w:color="auto"/>
      </w:divBdr>
    </w:div>
    <w:div w:id="1477912766">
      <w:bodyDiv w:val="1"/>
      <w:marLeft w:val="0"/>
      <w:marRight w:val="0"/>
      <w:marTop w:val="0"/>
      <w:marBottom w:val="0"/>
      <w:divBdr>
        <w:top w:val="none" w:sz="0" w:space="0" w:color="auto"/>
        <w:left w:val="none" w:sz="0" w:space="0" w:color="auto"/>
        <w:bottom w:val="none" w:sz="0" w:space="0" w:color="auto"/>
        <w:right w:val="none" w:sz="0" w:space="0" w:color="auto"/>
      </w:divBdr>
    </w:div>
    <w:div w:id="1479301639">
      <w:bodyDiv w:val="1"/>
      <w:marLeft w:val="0"/>
      <w:marRight w:val="0"/>
      <w:marTop w:val="0"/>
      <w:marBottom w:val="0"/>
      <w:divBdr>
        <w:top w:val="none" w:sz="0" w:space="0" w:color="auto"/>
        <w:left w:val="none" w:sz="0" w:space="0" w:color="auto"/>
        <w:bottom w:val="none" w:sz="0" w:space="0" w:color="auto"/>
        <w:right w:val="none" w:sz="0" w:space="0" w:color="auto"/>
      </w:divBdr>
    </w:div>
    <w:div w:id="1516994344">
      <w:bodyDiv w:val="1"/>
      <w:marLeft w:val="0"/>
      <w:marRight w:val="0"/>
      <w:marTop w:val="0"/>
      <w:marBottom w:val="0"/>
      <w:divBdr>
        <w:top w:val="none" w:sz="0" w:space="0" w:color="auto"/>
        <w:left w:val="none" w:sz="0" w:space="0" w:color="auto"/>
        <w:bottom w:val="none" w:sz="0" w:space="0" w:color="auto"/>
        <w:right w:val="none" w:sz="0" w:space="0" w:color="auto"/>
      </w:divBdr>
    </w:div>
    <w:div w:id="1521430402">
      <w:bodyDiv w:val="1"/>
      <w:marLeft w:val="0"/>
      <w:marRight w:val="0"/>
      <w:marTop w:val="0"/>
      <w:marBottom w:val="0"/>
      <w:divBdr>
        <w:top w:val="none" w:sz="0" w:space="0" w:color="auto"/>
        <w:left w:val="none" w:sz="0" w:space="0" w:color="auto"/>
        <w:bottom w:val="none" w:sz="0" w:space="0" w:color="auto"/>
        <w:right w:val="none" w:sz="0" w:space="0" w:color="auto"/>
      </w:divBdr>
    </w:div>
    <w:div w:id="1524243301">
      <w:bodyDiv w:val="1"/>
      <w:marLeft w:val="0"/>
      <w:marRight w:val="0"/>
      <w:marTop w:val="0"/>
      <w:marBottom w:val="0"/>
      <w:divBdr>
        <w:top w:val="none" w:sz="0" w:space="0" w:color="auto"/>
        <w:left w:val="none" w:sz="0" w:space="0" w:color="auto"/>
        <w:bottom w:val="none" w:sz="0" w:space="0" w:color="auto"/>
        <w:right w:val="none" w:sz="0" w:space="0" w:color="auto"/>
      </w:divBdr>
    </w:div>
    <w:div w:id="1531331316">
      <w:bodyDiv w:val="1"/>
      <w:marLeft w:val="0"/>
      <w:marRight w:val="0"/>
      <w:marTop w:val="0"/>
      <w:marBottom w:val="0"/>
      <w:divBdr>
        <w:top w:val="none" w:sz="0" w:space="0" w:color="auto"/>
        <w:left w:val="none" w:sz="0" w:space="0" w:color="auto"/>
        <w:bottom w:val="none" w:sz="0" w:space="0" w:color="auto"/>
        <w:right w:val="none" w:sz="0" w:space="0" w:color="auto"/>
      </w:divBdr>
    </w:div>
    <w:div w:id="1541631304">
      <w:bodyDiv w:val="1"/>
      <w:marLeft w:val="0"/>
      <w:marRight w:val="0"/>
      <w:marTop w:val="0"/>
      <w:marBottom w:val="0"/>
      <w:divBdr>
        <w:top w:val="none" w:sz="0" w:space="0" w:color="auto"/>
        <w:left w:val="none" w:sz="0" w:space="0" w:color="auto"/>
        <w:bottom w:val="none" w:sz="0" w:space="0" w:color="auto"/>
        <w:right w:val="none" w:sz="0" w:space="0" w:color="auto"/>
      </w:divBdr>
    </w:div>
    <w:div w:id="1556238489">
      <w:bodyDiv w:val="1"/>
      <w:marLeft w:val="0"/>
      <w:marRight w:val="0"/>
      <w:marTop w:val="0"/>
      <w:marBottom w:val="0"/>
      <w:divBdr>
        <w:top w:val="none" w:sz="0" w:space="0" w:color="auto"/>
        <w:left w:val="none" w:sz="0" w:space="0" w:color="auto"/>
        <w:bottom w:val="none" w:sz="0" w:space="0" w:color="auto"/>
        <w:right w:val="none" w:sz="0" w:space="0" w:color="auto"/>
      </w:divBdr>
    </w:div>
    <w:div w:id="1617518252">
      <w:bodyDiv w:val="1"/>
      <w:marLeft w:val="0"/>
      <w:marRight w:val="0"/>
      <w:marTop w:val="0"/>
      <w:marBottom w:val="0"/>
      <w:divBdr>
        <w:top w:val="none" w:sz="0" w:space="0" w:color="auto"/>
        <w:left w:val="none" w:sz="0" w:space="0" w:color="auto"/>
        <w:bottom w:val="none" w:sz="0" w:space="0" w:color="auto"/>
        <w:right w:val="none" w:sz="0" w:space="0" w:color="auto"/>
      </w:divBdr>
    </w:div>
    <w:div w:id="1618949843">
      <w:bodyDiv w:val="1"/>
      <w:marLeft w:val="0"/>
      <w:marRight w:val="0"/>
      <w:marTop w:val="0"/>
      <w:marBottom w:val="0"/>
      <w:divBdr>
        <w:top w:val="none" w:sz="0" w:space="0" w:color="auto"/>
        <w:left w:val="none" w:sz="0" w:space="0" w:color="auto"/>
        <w:bottom w:val="none" w:sz="0" w:space="0" w:color="auto"/>
        <w:right w:val="none" w:sz="0" w:space="0" w:color="auto"/>
      </w:divBdr>
    </w:div>
    <w:div w:id="1627348626">
      <w:bodyDiv w:val="1"/>
      <w:marLeft w:val="0"/>
      <w:marRight w:val="0"/>
      <w:marTop w:val="0"/>
      <w:marBottom w:val="0"/>
      <w:divBdr>
        <w:top w:val="none" w:sz="0" w:space="0" w:color="auto"/>
        <w:left w:val="none" w:sz="0" w:space="0" w:color="auto"/>
        <w:bottom w:val="none" w:sz="0" w:space="0" w:color="auto"/>
        <w:right w:val="none" w:sz="0" w:space="0" w:color="auto"/>
      </w:divBdr>
    </w:div>
    <w:div w:id="1636712414">
      <w:bodyDiv w:val="1"/>
      <w:marLeft w:val="0"/>
      <w:marRight w:val="0"/>
      <w:marTop w:val="0"/>
      <w:marBottom w:val="0"/>
      <w:divBdr>
        <w:top w:val="none" w:sz="0" w:space="0" w:color="auto"/>
        <w:left w:val="none" w:sz="0" w:space="0" w:color="auto"/>
        <w:bottom w:val="none" w:sz="0" w:space="0" w:color="auto"/>
        <w:right w:val="none" w:sz="0" w:space="0" w:color="auto"/>
      </w:divBdr>
    </w:div>
    <w:div w:id="1642536230">
      <w:bodyDiv w:val="1"/>
      <w:marLeft w:val="0"/>
      <w:marRight w:val="0"/>
      <w:marTop w:val="0"/>
      <w:marBottom w:val="0"/>
      <w:divBdr>
        <w:top w:val="none" w:sz="0" w:space="0" w:color="auto"/>
        <w:left w:val="none" w:sz="0" w:space="0" w:color="auto"/>
        <w:bottom w:val="none" w:sz="0" w:space="0" w:color="auto"/>
        <w:right w:val="none" w:sz="0" w:space="0" w:color="auto"/>
      </w:divBdr>
    </w:div>
    <w:div w:id="1650590331">
      <w:bodyDiv w:val="1"/>
      <w:marLeft w:val="0"/>
      <w:marRight w:val="0"/>
      <w:marTop w:val="0"/>
      <w:marBottom w:val="0"/>
      <w:divBdr>
        <w:top w:val="none" w:sz="0" w:space="0" w:color="auto"/>
        <w:left w:val="none" w:sz="0" w:space="0" w:color="auto"/>
        <w:bottom w:val="none" w:sz="0" w:space="0" w:color="auto"/>
        <w:right w:val="none" w:sz="0" w:space="0" w:color="auto"/>
      </w:divBdr>
    </w:div>
    <w:div w:id="1652564246">
      <w:bodyDiv w:val="1"/>
      <w:marLeft w:val="0"/>
      <w:marRight w:val="0"/>
      <w:marTop w:val="0"/>
      <w:marBottom w:val="0"/>
      <w:divBdr>
        <w:top w:val="none" w:sz="0" w:space="0" w:color="auto"/>
        <w:left w:val="none" w:sz="0" w:space="0" w:color="auto"/>
        <w:bottom w:val="none" w:sz="0" w:space="0" w:color="auto"/>
        <w:right w:val="none" w:sz="0" w:space="0" w:color="auto"/>
      </w:divBdr>
    </w:div>
    <w:div w:id="1664317356">
      <w:bodyDiv w:val="1"/>
      <w:marLeft w:val="0"/>
      <w:marRight w:val="0"/>
      <w:marTop w:val="0"/>
      <w:marBottom w:val="0"/>
      <w:divBdr>
        <w:top w:val="none" w:sz="0" w:space="0" w:color="auto"/>
        <w:left w:val="none" w:sz="0" w:space="0" w:color="auto"/>
        <w:bottom w:val="none" w:sz="0" w:space="0" w:color="auto"/>
        <w:right w:val="none" w:sz="0" w:space="0" w:color="auto"/>
      </w:divBdr>
    </w:div>
    <w:div w:id="1689598566">
      <w:bodyDiv w:val="1"/>
      <w:marLeft w:val="0"/>
      <w:marRight w:val="0"/>
      <w:marTop w:val="0"/>
      <w:marBottom w:val="0"/>
      <w:divBdr>
        <w:top w:val="none" w:sz="0" w:space="0" w:color="auto"/>
        <w:left w:val="none" w:sz="0" w:space="0" w:color="auto"/>
        <w:bottom w:val="none" w:sz="0" w:space="0" w:color="auto"/>
        <w:right w:val="none" w:sz="0" w:space="0" w:color="auto"/>
      </w:divBdr>
    </w:div>
    <w:div w:id="1705130731">
      <w:bodyDiv w:val="1"/>
      <w:marLeft w:val="0"/>
      <w:marRight w:val="0"/>
      <w:marTop w:val="0"/>
      <w:marBottom w:val="0"/>
      <w:divBdr>
        <w:top w:val="none" w:sz="0" w:space="0" w:color="auto"/>
        <w:left w:val="none" w:sz="0" w:space="0" w:color="auto"/>
        <w:bottom w:val="none" w:sz="0" w:space="0" w:color="auto"/>
        <w:right w:val="none" w:sz="0" w:space="0" w:color="auto"/>
      </w:divBdr>
    </w:div>
    <w:div w:id="1709528248">
      <w:bodyDiv w:val="1"/>
      <w:marLeft w:val="0"/>
      <w:marRight w:val="0"/>
      <w:marTop w:val="0"/>
      <w:marBottom w:val="0"/>
      <w:divBdr>
        <w:top w:val="none" w:sz="0" w:space="0" w:color="auto"/>
        <w:left w:val="none" w:sz="0" w:space="0" w:color="auto"/>
        <w:bottom w:val="none" w:sz="0" w:space="0" w:color="auto"/>
        <w:right w:val="none" w:sz="0" w:space="0" w:color="auto"/>
      </w:divBdr>
    </w:div>
    <w:div w:id="1711759548">
      <w:bodyDiv w:val="1"/>
      <w:marLeft w:val="0"/>
      <w:marRight w:val="0"/>
      <w:marTop w:val="0"/>
      <w:marBottom w:val="0"/>
      <w:divBdr>
        <w:top w:val="none" w:sz="0" w:space="0" w:color="auto"/>
        <w:left w:val="none" w:sz="0" w:space="0" w:color="auto"/>
        <w:bottom w:val="none" w:sz="0" w:space="0" w:color="auto"/>
        <w:right w:val="none" w:sz="0" w:space="0" w:color="auto"/>
      </w:divBdr>
    </w:div>
    <w:div w:id="1721399809">
      <w:bodyDiv w:val="1"/>
      <w:marLeft w:val="0"/>
      <w:marRight w:val="0"/>
      <w:marTop w:val="0"/>
      <w:marBottom w:val="0"/>
      <w:divBdr>
        <w:top w:val="none" w:sz="0" w:space="0" w:color="auto"/>
        <w:left w:val="none" w:sz="0" w:space="0" w:color="auto"/>
        <w:bottom w:val="none" w:sz="0" w:space="0" w:color="auto"/>
        <w:right w:val="none" w:sz="0" w:space="0" w:color="auto"/>
      </w:divBdr>
    </w:div>
    <w:div w:id="1731615992">
      <w:bodyDiv w:val="1"/>
      <w:marLeft w:val="0"/>
      <w:marRight w:val="0"/>
      <w:marTop w:val="0"/>
      <w:marBottom w:val="0"/>
      <w:divBdr>
        <w:top w:val="none" w:sz="0" w:space="0" w:color="auto"/>
        <w:left w:val="none" w:sz="0" w:space="0" w:color="auto"/>
        <w:bottom w:val="none" w:sz="0" w:space="0" w:color="auto"/>
        <w:right w:val="none" w:sz="0" w:space="0" w:color="auto"/>
      </w:divBdr>
    </w:div>
    <w:div w:id="1757094964">
      <w:bodyDiv w:val="1"/>
      <w:marLeft w:val="0"/>
      <w:marRight w:val="0"/>
      <w:marTop w:val="0"/>
      <w:marBottom w:val="0"/>
      <w:divBdr>
        <w:top w:val="none" w:sz="0" w:space="0" w:color="auto"/>
        <w:left w:val="none" w:sz="0" w:space="0" w:color="auto"/>
        <w:bottom w:val="none" w:sz="0" w:space="0" w:color="auto"/>
        <w:right w:val="none" w:sz="0" w:space="0" w:color="auto"/>
      </w:divBdr>
    </w:div>
    <w:div w:id="1766880966">
      <w:bodyDiv w:val="1"/>
      <w:marLeft w:val="0"/>
      <w:marRight w:val="0"/>
      <w:marTop w:val="0"/>
      <w:marBottom w:val="0"/>
      <w:divBdr>
        <w:top w:val="none" w:sz="0" w:space="0" w:color="auto"/>
        <w:left w:val="none" w:sz="0" w:space="0" w:color="auto"/>
        <w:bottom w:val="none" w:sz="0" w:space="0" w:color="auto"/>
        <w:right w:val="none" w:sz="0" w:space="0" w:color="auto"/>
      </w:divBdr>
    </w:div>
    <w:div w:id="1770732994">
      <w:bodyDiv w:val="1"/>
      <w:marLeft w:val="0"/>
      <w:marRight w:val="0"/>
      <w:marTop w:val="0"/>
      <w:marBottom w:val="0"/>
      <w:divBdr>
        <w:top w:val="none" w:sz="0" w:space="0" w:color="auto"/>
        <w:left w:val="none" w:sz="0" w:space="0" w:color="auto"/>
        <w:bottom w:val="none" w:sz="0" w:space="0" w:color="auto"/>
        <w:right w:val="none" w:sz="0" w:space="0" w:color="auto"/>
      </w:divBdr>
    </w:div>
    <w:div w:id="1772433296">
      <w:bodyDiv w:val="1"/>
      <w:marLeft w:val="0"/>
      <w:marRight w:val="0"/>
      <w:marTop w:val="0"/>
      <w:marBottom w:val="0"/>
      <w:divBdr>
        <w:top w:val="none" w:sz="0" w:space="0" w:color="auto"/>
        <w:left w:val="none" w:sz="0" w:space="0" w:color="auto"/>
        <w:bottom w:val="none" w:sz="0" w:space="0" w:color="auto"/>
        <w:right w:val="none" w:sz="0" w:space="0" w:color="auto"/>
      </w:divBdr>
    </w:div>
    <w:div w:id="1776707507">
      <w:bodyDiv w:val="1"/>
      <w:marLeft w:val="0"/>
      <w:marRight w:val="0"/>
      <w:marTop w:val="0"/>
      <w:marBottom w:val="0"/>
      <w:divBdr>
        <w:top w:val="none" w:sz="0" w:space="0" w:color="auto"/>
        <w:left w:val="none" w:sz="0" w:space="0" w:color="auto"/>
        <w:bottom w:val="none" w:sz="0" w:space="0" w:color="auto"/>
        <w:right w:val="none" w:sz="0" w:space="0" w:color="auto"/>
      </w:divBdr>
    </w:div>
    <w:div w:id="1778211123">
      <w:bodyDiv w:val="1"/>
      <w:marLeft w:val="0"/>
      <w:marRight w:val="0"/>
      <w:marTop w:val="0"/>
      <w:marBottom w:val="0"/>
      <w:divBdr>
        <w:top w:val="none" w:sz="0" w:space="0" w:color="auto"/>
        <w:left w:val="none" w:sz="0" w:space="0" w:color="auto"/>
        <w:bottom w:val="none" w:sz="0" w:space="0" w:color="auto"/>
        <w:right w:val="none" w:sz="0" w:space="0" w:color="auto"/>
      </w:divBdr>
    </w:div>
    <w:div w:id="1822958832">
      <w:bodyDiv w:val="1"/>
      <w:marLeft w:val="0"/>
      <w:marRight w:val="0"/>
      <w:marTop w:val="0"/>
      <w:marBottom w:val="0"/>
      <w:divBdr>
        <w:top w:val="none" w:sz="0" w:space="0" w:color="auto"/>
        <w:left w:val="none" w:sz="0" w:space="0" w:color="auto"/>
        <w:bottom w:val="none" w:sz="0" w:space="0" w:color="auto"/>
        <w:right w:val="none" w:sz="0" w:space="0" w:color="auto"/>
      </w:divBdr>
    </w:div>
    <w:div w:id="1830518166">
      <w:bodyDiv w:val="1"/>
      <w:marLeft w:val="0"/>
      <w:marRight w:val="0"/>
      <w:marTop w:val="0"/>
      <w:marBottom w:val="0"/>
      <w:divBdr>
        <w:top w:val="none" w:sz="0" w:space="0" w:color="auto"/>
        <w:left w:val="none" w:sz="0" w:space="0" w:color="auto"/>
        <w:bottom w:val="none" w:sz="0" w:space="0" w:color="auto"/>
        <w:right w:val="none" w:sz="0" w:space="0" w:color="auto"/>
      </w:divBdr>
    </w:div>
    <w:div w:id="1835947178">
      <w:bodyDiv w:val="1"/>
      <w:marLeft w:val="0"/>
      <w:marRight w:val="0"/>
      <w:marTop w:val="0"/>
      <w:marBottom w:val="0"/>
      <w:divBdr>
        <w:top w:val="none" w:sz="0" w:space="0" w:color="auto"/>
        <w:left w:val="none" w:sz="0" w:space="0" w:color="auto"/>
        <w:bottom w:val="none" w:sz="0" w:space="0" w:color="auto"/>
        <w:right w:val="none" w:sz="0" w:space="0" w:color="auto"/>
      </w:divBdr>
    </w:div>
    <w:div w:id="1838763996">
      <w:bodyDiv w:val="1"/>
      <w:marLeft w:val="0"/>
      <w:marRight w:val="0"/>
      <w:marTop w:val="0"/>
      <w:marBottom w:val="0"/>
      <w:divBdr>
        <w:top w:val="none" w:sz="0" w:space="0" w:color="auto"/>
        <w:left w:val="none" w:sz="0" w:space="0" w:color="auto"/>
        <w:bottom w:val="none" w:sz="0" w:space="0" w:color="auto"/>
        <w:right w:val="none" w:sz="0" w:space="0" w:color="auto"/>
      </w:divBdr>
    </w:div>
    <w:div w:id="1844007016">
      <w:bodyDiv w:val="1"/>
      <w:marLeft w:val="0"/>
      <w:marRight w:val="0"/>
      <w:marTop w:val="0"/>
      <w:marBottom w:val="0"/>
      <w:divBdr>
        <w:top w:val="none" w:sz="0" w:space="0" w:color="auto"/>
        <w:left w:val="none" w:sz="0" w:space="0" w:color="auto"/>
        <w:bottom w:val="none" w:sz="0" w:space="0" w:color="auto"/>
        <w:right w:val="none" w:sz="0" w:space="0" w:color="auto"/>
      </w:divBdr>
    </w:div>
    <w:div w:id="1858156631">
      <w:bodyDiv w:val="1"/>
      <w:marLeft w:val="0"/>
      <w:marRight w:val="0"/>
      <w:marTop w:val="0"/>
      <w:marBottom w:val="0"/>
      <w:divBdr>
        <w:top w:val="none" w:sz="0" w:space="0" w:color="auto"/>
        <w:left w:val="none" w:sz="0" w:space="0" w:color="auto"/>
        <w:bottom w:val="none" w:sz="0" w:space="0" w:color="auto"/>
        <w:right w:val="none" w:sz="0" w:space="0" w:color="auto"/>
      </w:divBdr>
    </w:div>
    <w:div w:id="1859662444">
      <w:bodyDiv w:val="1"/>
      <w:marLeft w:val="0"/>
      <w:marRight w:val="0"/>
      <w:marTop w:val="0"/>
      <w:marBottom w:val="0"/>
      <w:divBdr>
        <w:top w:val="none" w:sz="0" w:space="0" w:color="auto"/>
        <w:left w:val="none" w:sz="0" w:space="0" w:color="auto"/>
        <w:bottom w:val="none" w:sz="0" w:space="0" w:color="auto"/>
        <w:right w:val="none" w:sz="0" w:space="0" w:color="auto"/>
      </w:divBdr>
    </w:div>
    <w:div w:id="1865170255">
      <w:bodyDiv w:val="1"/>
      <w:marLeft w:val="0"/>
      <w:marRight w:val="0"/>
      <w:marTop w:val="0"/>
      <w:marBottom w:val="0"/>
      <w:divBdr>
        <w:top w:val="none" w:sz="0" w:space="0" w:color="auto"/>
        <w:left w:val="none" w:sz="0" w:space="0" w:color="auto"/>
        <w:bottom w:val="none" w:sz="0" w:space="0" w:color="auto"/>
        <w:right w:val="none" w:sz="0" w:space="0" w:color="auto"/>
      </w:divBdr>
    </w:div>
    <w:div w:id="1865752383">
      <w:bodyDiv w:val="1"/>
      <w:marLeft w:val="0"/>
      <w:marRight w:val="0"/>
      <w:marTop w:val="0"/>
      <w:marBottom w:val="0"/>
      <w:divBdr>
        <w:top w:val="none" w:sz="0" w:space="0" w:color="auto"/>
        <w:left w:val="none" w:sz="0" w:space="0" w:color="auto"/>
        <w:bottom w:val="none" w:sz="0" w:space="0" w:color="auto"/>
        <w:right w:val="none" w:sz="0" w:space="0" w:color="auto"/>
      </w:divBdr>
    </w:div>
    <w:div w:id="1867672738">
      <w:bodyDiv w:val="1"/>
      <w:marLeft w:val="0"/>
      <w:marRight w:val="0"/>
      <w:marTop w:val="0"/>
      <w:marBottom w:val="0"/>
      <w:divBdr>
        <w:top w:val="none" w:sz="0" w:space="0" w:color="auto"/>
        <w:left w:val="none" w:sz="0" w:space="0" w:color="auto"/>
        <w:bottom w:val="none" w:sz="0" w:space="0" w:color="auto"/>
        <w:right w:val="none" w:sz="0" w:space="0" w:color="auto"/>
      </w:divBdr>
    </w:div>
    <w:div w:id="1879703685">
      <w:bodyDiv w:val="1"/>
      <w:marLeft w:val="0"/>
      <w:marRight w:val="0"/>
      <w:marTop w:val="0"/>
      <w:marBottom w:val="0"/>
      <w:divBdr>
        <w:top w:val="none" w:sz="0" w:space="0" w:color="auto"/>
        <w:left w:val="none" w:sz="0" w:space="0" w:color="auto"/>
        <w:bottom w:val="none" w:sz="0" w:space="0" w:color="auto"/>
        <w:right w:val="none" w:sz="0" w:space="0" w:color="auto"/>
      </w:divBdr>
    </w:div>
    <w:div w:id="1885485063">
      <w:bodyDiv w:val="1"/>
      <w:marLeft w:val="0"/>
      <w:marRight w:val="0"/>
      <w:marTop w:val="0"/>
      <w:marBottom w:val="0"/>
      <w:divBdr>
        <w:top w:val="none" w:sz="0" w:space="0" w:color="auto"/>
        <w:left w:val="none" w:sz="0" w:space="0" w:color="auto"/>
        <w:bottom w:val="none" w:sz="0" w:space="0" w:color="auto"/>
        <w:right w:val="none" w:sz="0" w:space="0" w:color="auto"/>
      </w:divBdr>
    </w:div>
    <w:div w:id="1889147984">
      <w:bodyDiv w:val="1"/>
      <w:marLeft w:val="0"/>
      <w:marRight w:val="0"/>
      <w:marTop w:val="0"/>
      <w:marBottom w:val="0"/>
      <w:divBdr>
        <w:top w:val="none" w:sz="0" w:space="0" w:color="auto"/>
        <w:left w:val="none" w:sz="0" w:space="0" w:color="auto"/>
        <w:bottom w:val="none" w:sz="0" w:space="0" w:color="auto"/>
        <w:right w:val="none" w:sz="0" w:space="0" w:color="auto"/>
      </w:divBdr>
    </w:div>
    <w:div w:id="1889297106">
      <w:bodyDiv w:val="1"/>
      <w:marLeft w:val="0"/>
      <w:marRight w:val="0"/>
      <w:marTop w:val="0"/>
      <w:marBottom w:val="0"/>
      <w:divBdr>
        <w:top w:val="none" w:sz="0" w:space="0" w:color="auto"/>
        <w:left w:val="none" w:sz="0" w:space="0" w:color="auto"/>
        <w:bottom w:val="none" w:sz="0" w:space="0" w:color="auto"/>
        <w:right w:val="none" w:sz="0" w:space="0" w:color="auto"/>
      </w:divBdr>
    </w:div>
    <w:div w:id="1903176679">
      <w:bodyDiv w:val="1"/>
      <w:marLeft w:val="0"/>
      <w:marRight w:val="0"/>
      <w:marTop w:val="0"/>
      <w:marBottom w:val="0"/>
      <w:divBdr>
        <w:top w:val="none" w:sz="0" w:space="0" w:color="auto"/>
        <w:left w:val="none" w:sz="0" w:space="0" w:color="auto"/>
        <w:bottom w:val="none" w:sz="0" w:space="0" w:color="auto"/>
        <w:right w:val="none" w:sz="0" w:space="0" w:color="auto"/>
      </w:divBdr>
    </w:div>
    <w:div w:id="1920481079">
      <w:bodyDiv w:val="1"/>
      <w:marLeft w:val="0"/>
      <w:marRight w:val="0"/>
      <w:marTop w:val="0"/>
      <w:marBottom w:val="0"/>
      <w:divBdr>
        <w:top w:val="none" w:sz="0" w:space="0" w:color="auto"/>
        <w:left w:val="none" w:sz="0" w:space="0" w:color="auto"/>
        <w:bottom w:val="none" w:sz="0" w:space="0" w:color="auto"/>
        <w:right w:val="none" w:sz="0" w:space="0" w:color="auto"/>
      </w:divBdr>
    </w:div>
    <w:div w:id="1921452059">
      <w:bodyDiv w:val="1"/>
      <w:marLeft w:val="0"/>
      <w:marRight w:val="0"/>
      <w:marTop w:val="0"/>
      <w:marBottom w:val="0"/>
      <w:divBdr>
        <w:top w:val="none" w:sz="0" w:space="0" w:color="auto"/>
        <w:left w:val="none" w:sz="0" w:space="0" w:color="auto"/>
        <w:bottom w:val="none" w:sz="0" w:space="0" w:color="auto"/>
        <w:right w:val="none" w:sz="0" w:space="0" w:color="auto"/>
      </w:divBdr>
    </w:div>
    <w:div w:id="1922059504">
      <w:bodyDiv w:val="1"/>
      <w:marLeft w:val="0"/>
      <w:marRight w:val="0"/>
      <w:marTop w:val="0"/>
      <w:marBottom w:val="0"/>
      <w:divBdr>
        <w:top w:val="none" w:sz="0" w:space="0" w:color="auto"/>
        <w:left w:val="none" w:sz="0" w:space="0" w:color="auto"/>
        <w:bottom w:val="none" w:sz="0" w:space="0" w:color="auto"/>
        <w:right w:val="none" w:sz="0" w:space="0" w:color="auto"/>
      </w:divBdr>
    </w:div>
    <w:div w:id="1925341162">
      <w:bodyDiv w:val="1"/>
      <w:marLeft w:val="0"/>
      <w:marRight w:val="0"/>
      <w:marTop w:val="0"/>
      <w:marBottom w:val="0"/>
      <w:divBdr>
        <w:top w:val="none" w:sz="0" w:space="0" w:color="auto"/>
        <w:left w:val="none" w:sz="0" w:space="0" w:color="auto"/>
        <w:bottom w:val="none" w:sz="0" w:space="0" w:color="auto"/>
        <w:right w:val="none" w:sz="0" w:space="0" w:color="auto"/>
      </w:divBdr>
    </w:div>
    <w:div w:id="1936816061">
      <w:bodyDiv w:val="1"/>
      <w:marLeft w:val="0"/>
      <w:marRight w:val="0"/>
      <w:marTop w:val="0"/>
      <w:marBottom w:val="0"/>
      <w:divBdr>
        <w:top w:val="none" w:sz="0" w:space="0" w:color="auto"/>
        <w:left w:val="none" w:sz="0" w:space="0" w:color="auto"/>
        <w:bottom w:val="none" w:sz="0" w:space="0" w:color="auto"/>
        <w:right w:val="none" w:sz="0" w:space="0" w:color="auto"/>
      </w:divBdr>
    </w:div>
    <w:div w:id="1947883341">
      <w:bodyDiv w:val="1"/>
      <w:marLeft w:val="0"/>
      <w:marRight w:val="0"/>
      <w:marTop w:val="0"/>
      <w:marBottom w:val="0"/>
      <w:divBdr>
        <w:top w:val="none" w:sz="0" w:space="0" w:color="auto"/>
        <w:left w:val="none" w:sz="0" w:space="0" w:color="auto"/>
        <w:bottom w:val="none" w:sz="0" w:space="0" w:color="auto"/>
        <w:right w:val="none" w:sz="0" w:space="0" w:color="auto"/>
      </w:divBdr>
    </w:div>
    <w:div w:id="1956253569">
      <w:bodyDiv w:val="1"/>
      <w:marLeft w:val="0"/>
      <w:marRight w:val="0"/>
      <w:marTop w:val="0"/>
      <w:marBottom w:val="0"/>
      <w:divBdr>
        <w:top w:val="none" w:sz="0" w:space="0" w:color="auto"/>
        <w:left w:val="none" w:sz="0" w:space="0" w:color="auto"/>
        <w:bottom w:val="none" w:sz="0" w:space="0" w:color="auto"/>
        <w:right w:val="none" w:sz="0" w:space="0" w:color="auto"/>
      </w:divBdr>
    </w:div>
    <w:div w:id="1956406666">
      <w:bodyDiv w:val="1"/>
      <w:marLeft w:val="0"/>
      <w:marRight w:val="0"/>
      <w:marTop w:val="0"/>
      <w:marBottom w:val="0"/>
      <w:divBdr>
        <w:top w:val="none" w:sz="0" w:space="0" w:color="auto"/>
        <w:left w:val="none" w:sz="0" w:space="0" w:color="auto"/>
        <w:bottom w:val="none" w:sz="0" w:space="0" w:color="auto"/>
        <w:right w:val="none" w:sz="0" w:space="0" w:color="auto"/>
      </w:divBdr>
    </w:div>
    <w:div w:id="1966889317">
      <w:bodyDiv w:val="1"/>
      <w:marLeft w:val="0"/>
      <w:marRight w:val="0"/>
      <w:marTop w:val="0"/>
      <w:marBottom w:val="0"/>
      <w:divBdr>
        <w:top w:val="none" w:sz="0" w:space="0" w:color="auto"/>
        <w:left w:val="none" w:sz="0" w:space="0" w:color="auto"/>
        <w:bottom w:val="none" w:sz="0" w:space="0" w:color="auto"/>
        <w:right w:val="none" w:sz="0" w:space="0" w:color="auto"/>
      </w:divBdr>
    </w:div>
    <w:div w:id="1970628374">
      <w:bodyDiv w:val="1"/>
      <w:marLeft w:val="0"/>
      <w:marRight w:val="0"/>
      <w:marTop w:val="0"/>
      <w:marBottom w:val="0"/>
      <w:divBdr>
        <w:top w:val="none" w:sz="0" w:space="0" w:color="auto"/>
        <w:left w:val="none" w:sz="0" w:space="0" w:color="auto"/>
        <w:bottom w:val="none" w:sz="0" w:space="0" w:color="auto"/>
        <w:right w:val="none" w:sz="0" w:space="0" w:color="auto"/>
      </w:divBdr>
    </w:div>
    <w:div w:id="1979843882">
      <w:bodyDiv w:val="1"/>
      <w:marLeft w:val="0"/>
      <w:marRight w:val="0"/>
      <w:marTop w:val="0"/>
      <w:marBottom w:val="0"/>
      <w:divBdr>
        <w:top w:val="none" w:sz="0" w:space="0" w:color="auto"/>
        <w:left w:val="none" w:sz="0" w:space="0" w:color="auto"/>
        <w:bottom w:val="none" w:sz="0" w:space="0" w:color="auto"/>
        <w:right w:val="none" w:sz="0" w:space="0" w:color="auto"/>
      </w:divBdr>
    </w:div>
    <w:div w:id="2004040725">
      <w:bodyDiv w:val="1"/>
      <w:marLeft w:val="0"/>
      <w:marRight w:val="0"/>
      <w:marTop w:val="0"/>
      <w:marBottom w:val="0"/>
      <w:divBdr>
        <w:top w:val="none" w:sz="0" w:space="0" w:color="auto"/>
        <w:left w:val="none" w:sz="0" w:space="0" w:color="auto"/>
        <w:bottom w:val="none" w:sz="0" w:space="0" w:color="auto"/>
        <w:right w:val="none" w:sz="0" w:space="0" w:color="auto"/>
      </w:divBdr>
    </w:div>
    <w:div w:id="2006395548">
      <w:bodyDiv w:val="1"/>
      <w:marLeft w:val="0"/>
      <w:marRight w:val="0"/>
      <w:marTop w:val="0"/>
      <w:marBottom w:val="0"/>
      <w:divBdr>
        <w:top w:val="none" w:sz="0" w:space="0" w:color="auto"/>
        <w:left w:val="none" w:sz="0" w:space="0" w:color="auto"/>
        <w:bottom w:val="none" w:sz="0" w:space="0" w:color="auto"/>
        <w:right w:val="none" w:sz="0" w:space="0" w:color="auto"/>
      </w:divBdr>
    </w:div>
    <w:div w:id="2009093039">
      <w:bodyDiv w:val="1"/>
      <w:marLeft w:val="0"/>
      <w:marRight w:val="0"/>
      <w:marTop w:val="0"/>
      <w:marBottom w:val="0"/>
      <w:divBdr>
        <w:top w:val="none" w:sz="0" w:space="0" w:color="auto"/>
        <w:left w:val="none" w:sz="0" w:space="0" w:color="auto"/>
        <w:bottom w:val="none" w:sz="0" w:space="0" w:color="auto"/>
        <w:right w:val="none" w:sz="0" w:space="0" w:color="auto"/>
      </w:divBdr>
    </w:div>
    <w:div w:id="2017345292">
      <w:bodyDiv w:val="1"/>
      <w:marLeft w:val="0"/>
      <w:marRight w:val="0"/>
      <w:marTop w:val="0"/>
      <w:marBottom w:val="0"/>
      <w:divBdr>
        <w:top w:val="none" w:sz="0" w:space="0" w:color="auto"/>
        <w:left w:val="none" w:sz="0" w:space="0" w:color="auto"/>
        <w:bottom w:val="none" w:sz="0" w:space="0" w:color="auto"/>
        <w:right w:val="none" w:sz="0" w:space="0" w:color="auto"/>
      </w:divBdr>
    </w:div>
    <w:div w:id="2028824522">
      <w:bodyDiv w:val="1"/>
      <w:marLeft w:val="0"/>
      <w:marRight w:val="0"/>
      <w:marTop w:val="0"/>
      <w:marBottom w:val="0"/>
      <w:divBdr>
        <w:top w:val="none" w:sz="0" w:space="0" w:color="auto"/>
        <w:left w:val="none" w:sz="0" w:space="0" w:color="auto"/>
        <w:bottom w:val="none" w:sz="0" w:space="0" w:color="auto"/>
        <w:right w:val="none" w:sz="0" w:space="0" w:color="auto"/>
      </w:divBdr>
    </w:div>
    <w:div w:id="2051612229">
      <w:bodyDiv w:val="1"/>
      <w:marLeft w:val="0"/>
      <w:marRight w:val="0"/>
      <w:marTop w:val="0"/>
      <w:marBottom w:val="0"/>
      <w:divBdr>
        <w:top w:val="none" w:sz="0" w:space="0" w:color="auto"/>
        <w:left w:val="none" w:sz="0" w:space="0" w:color="auto"/>
        <w:bottom w:val="none" w:sz="0" w:space="0" w:color="auto"/>
        <w:right w:val="none" w:sz="0" w:space="0" w:color="auto"/>
      </w:divBdr>
    </w:div>
    <w:div w:id="2055232738">
      <w:bodyDiv w:val="1"/>
      <w:marLeft w:val="0"/>
      <w:marRight w:val="0"/>
      <w:marTop w:val="0"/>
      <w:marBottom w:val="0"/>
      <w:divBdr>
        <w:top w:val="none" w:sz="0" w:space="0" w:color="auto"/>
        <w:left w:val="none" w:sz="0" w:space="0" w:color="auto"/>
        <w:bottom w:val="none" w:sz="0" w:space="0" w:color="auto"/>
        <w:right w:val="none" w:sz="0" w:space="0" w:color="auto"/>
      </w:divBdr>
    </w:div>
    <w:div w:id="2068407674">
      <w:bodyDiv w:val="1"/>
      <w:marLeft w:val="0"/>
      <w:marRight w:val="0"/>
      <w:marTop w:val="0"/>
      <w:marBottom w:val="0"/>
      <w:divBdr>
        <w:top w:val="none" w:sz="0" w:space="0" w:color="auto"/>
        <w:left w:val="none" w:sz="0" w:space="0" w:color="auto"/>
        <w:bottom w:val="none" w:sz="0" w:space="0" w:color="auto"/>
        <w:right w:val="none" w:sz="0" w:space="0" w:color="auto"/>
      </w:divBdr>
    </w:div>
    <w:div w:id="2070761981">
      <w:bodyDiv w:val="1"/>
      <w:marLeft w:val="0"/>
      <w:marRight w:val="0"/>
      <w:marTop w:val="0"/>
      <w:marBottom w:val="0"/>
      <w:divBdr>
        <w:top w:val="none" w:sz="0" w:space="0" w:color="auto"/>
        <w:left w:val="none" w:sz="0" w:space="0" w:color="auto"/>
        <w:bottom w:val="none" w:sz="0" w:space="0" w:color="auto"/>
        <w:right w:val="none" w:sz="0" w:space="0" w:color="auto"/>
      </w:divBdr>
    </w:div>
    <w:div w:id="2075197733">
      <w:bodyDiv w:val="1"/>
      <w:marLeft w:val="0"/>
      <w:marRight w:val="0"/>
      <w:marTop w:val="0"/>
      <w:marBottom w:val="0"/>
      <w:divBdr>
        <w:top w:val="none" w:sz="0" w:space="0" w:color="auto"/>
        <w:left w:val="none" w:sz="0" w:space="0" w:color="auto"/>
        <w:bottom w:val="none" w:sz="0" w:space="0" w:color="auto"/>
        <w:right w:val="none" w:sz="0" w:space="0" w:color="auto"/>
      </w:divBdr>
    </w:div>
    <w:div w:id="2079132005">
      <w:bodyDiv w:val="1"/>
      <w:marLeft w:val="0"/>
      <w:marRight w:val="0"/>
      <w:marTop w:val="0"/>
      <w:marBottom w:val="0"/>
      <w:divBdr>
        <w:top w:val="none" w:sz="0" w:space="0" w:color="auto"/>
        <w:left w:val="none" w:sz="0" w:space="0" w:color="auto"/>
        <w:bottom w:val="none" w:sz="0" w:space="0" w:color="auto"/>
        <w:right w:val="none" w:sz="0" w:space="0" w:color="auto"/>
      </w:divBdr>
    </w:div>
    <w:div w:id="2081978291">
      <w:bodyDiv w:val="1"/>
      <w:marLeft w:val="0"/>
      <w:marRight w:val="0"/>
      <w:marTop w:val="0"/>
      <w:marBottom w:val="0"/>
      <w:divBdr>
        <w:top w:val="none" w:sz="0" w:space="0" w:color="auto"/>
        <w:left w:val="none" w:sz="0" w:space="0" w:color="auto"/>
        <w:bottom w:val="none" w:sz="0" w:space="0" w:color="auto"/>
        <w:right w:val="none" w:sz="0" w:space="0" w:color="auto"/>
      </w:divBdr>
    </w:div>
    <w:div w:id="2110614125">
      <w:bodyDiv w:val="1"/>
      <w:marLeft w:val="0"/>
      <w:marRight w:val="0"/>
      <w:marTop w:val="0"/>
      <w:marBottom w:val="0"/>
      <w:divBdr>
        <w:top w:val="none" w:sz="0" w:space="0" w:color="auto"/>
        <w:left w:val="none" w:sz="0" w:space="0" w:color="auto"/>
        <w:bottom w:val="none" w:sz="0" w:space="0" w:color="auto"/>
        <w:right w:val="none" w:sz="0" w:space="0" w:color="auto"/>
      </w:divBdr>
    </w:div>
    <w:div w:id="2114936349">
      <w:bodyDiv w:val="1"/>
      <w:marLeft w:val="0"/>
      <w:marRight w:val="0"/>
      <w:marTop w:val="0"/>
      <w:marBottom w:val="0"/>
      <w:divBdr>
        <w:top w:val="none" w:sz="0" w:space="0" w:color="auto"/>
        <w:left w:val="none" w:sz="0" w:space="0" w:color="auto"/>
        <w:bottom w:val="none" w:sz="0" w:space="0" w:color="auto"/>
        <w:right w:val="none" w:sz="0" w:space="0" w:color="auto"/>
      </w:divBdr>
    </w:div>
    <w:div w:id="2120025673">
      <w:bodyDiv w:val="1"/>
      <w:marLeft w:val="0"/>
      <w:marRight w:val="0"/>
      <w:marTop w:val="0"/>
      <w:marBottom w:val="0"/>
      <w:divBdr>
        <w:top w:val="none" w:sz="0" w:space="0" w:color="auto"/>
        <w:left w:val="none" w:sz="0" w:space="0" w:color="auto"/>
        <w:bottom w:val="none" w:sz="0" w:space="0" w:color="auto"/>
        <w:right w:val="none" w:sz="0" w:space="0" w:color="auto"/>
      </w:divBdr>
    </w:div>
    <w:div w:id="2138255937">
      <w:bodyDiv w:val="1"/>
      <w:marLeft w:val="0"/>
      <w:marRight w:val="0"/>
      <w:marTop w:val="0"/>
      <w:marBottom w:val="0"/>
      <w:divBdr>
        <w:top w:val="none" w:sz="0" w:space="0" w:color="auto"/>
        <w:left w:val="none" w:sz="0" w:space="0" w:color="auto"/>
        <w:bottom w:val="none" w:sz="0" w:space="0" w:color="auto"/>
        <w:right w:val="none" w:sz="0" w:space="0" w:color="auto"/>
      </w:divBdr>
    </w:div>
    <w:div w:id="2141871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cs.vmware.com/en/VMware-vSphere/7.0/com.vmware.vsphere.resmgmt.doc/GUID-6E85F6DE-7365-4C28-B902-725D3C76C2E6.html" TargetMode="External"/><Relationship Id="rId22" Type="http://schemas.openxmlformats.org/officeDocument/2006/relationships/image" Target="media/image10.png"/><Relationship Id="rId27" Type="http://schemas.openxmlformats.org/officeDocument/2006/relationships/header" Target="header3.xml"/><Relationship Id="rId30"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ko\Documents\University\CCV\CCV-assignment1\Report%20design%20(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6C00C25-6BCC-46CA-8D02-48A6798B8A5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Mar17</b:Tag>
    <b:SourceType>DocumentFromInternetSite</b:SourceType>
    <b:Guid>{BF6373C3-B4CB-4D80-BA4D-7213BA306247}</b:Guid>
    <b:Author>
      <b:Author>
        <b:NameList>
          <b:Person>
            <b:Last>Rouse</b:Last>
            <b:First>Margaret</b:First>
          </b:Person>
        </b:NameList>
      </b:Author>
    </b:Author>
    <b:Year>2017</b:Year>
    <b:Month>January</b:Month>
    <b:Day>11</b:Day>
    <b:YearAccessed>2023</b:YearAccessed>
    <b:MonthAccessed>April</b:MonthAccessed>
    <b:DayAccessed>10</b:DayAccessed>
    <b:URL>https://www.techopedia.com/definition/26811/virtual-hard-disk-vhd</b:URL>
    <b:RefOrder>4</b:RefOrder>
  </b:Source>
  <b:Source>
    <b:Tag>Pac23</b:Tag>
    <b:SourceType>DocumentFromInternetSite</b:SourceType>
    <b:Guid>{06061F16-1A45-47D7-8BCB-0022B5285271}</b:Guid>
    <b:Author>
      <b:Author>
        <b:Corporate>Packtpub</b:Corporate>
      </b:Author>
    </b:Author>
    <b:Title>https://subscription.packtpub.com/book/virtualization-and-cloud</b:Title>
    <b:YearAccessed>2023</b:YearAccessed>
    <b:MonthAccessed>April</b:MonthAccessed>
    <b:DayAccessed>10</b:DayAccessed>
    <b:URL>https://subscription.packtpub.com/book/virtualization-and-cloud/9781782172185/1/ch01lvl1sec11/the-primary-virtual-machine-resources</b:URL>
    <b:RefOrder>1</b:RefOrder>
  </b:Source>
  <b:Source>
    <b:Tag>Hyv23</b:Tag>
    <b:SourceType>DocumentFromInternetSite</b:SourceType>
    <b:Guid>{4A6CA47A-99E4-4F0D-B4FE-FB7E41D49A5C}</b:Guid>
    <b:Author>
      <b:Author>
        <b:Corporate>Hyve Managed Hosting</b:Corporate>
      </b:Author>
    </b:Author>
    <b:Title>https://www.hyve.com/what-is-a-vmware-vcpu/</b:Title>
    <b:YearAccessed>2023</b:YearAccessed>
    <b:MonthAccessed>April</b:MonthAccessed>
    <b:DayAccessed>10</b:DayAccessed>
    <b:URL>https://www.hyve.com/what-is-a-vmware-vcpu/</b:URL>
    <b:RefOrder>2</b:RefOrder>
  </b:Source>
  <b:Source>
    <b:Tag>VMW23</b:Tag>
    <b:SourceType>DocumentFromInternetSite</b:SourceType>
    <b:Guid>{AAD29162-24A7-4E9A-BD76-DD7643D86623}</b:Guid>
    <b:Author>
      <b:Author>
        <b:Corporate>VMWare</b:Corporate>
      </b:Author>
    </b:Author>
    <b:Title>https://docs.vmware.com/en/</b:Title>
    <b:YearAccessed>2023</b:YearAccessed>
    <b:MonthAccessed>April</b:MonthAccessed>
    <b:DayAccessed>16</b:DayAccessed>
    <b:URL>https://docs.vmware.com/en/VMware-vSphere/7.0/com.vmware.vsphere.resmgmt.doc/GUID-C25A8823-F595-4322-BD0D-4FD5B081F877.html</b:URL>
    <b:RefOrder>3</b:RefOrder>
  </b:Source>
  <b:Source>
    <b:Tag>VMW231</b:Tag>
    <b:SourceType>DocumentFromInternetSite</b:SourceType>
    <b:Guid>{D2BC9367-2E04-42F9-B9C2-0899C90B8445}</b:Guid>
    <b:Author>
      <b:Author>
        <b:Corporate>VMWare</b:Corporate>
      </b:Author>
    </b:Author>
    <b:Title>https://www.vmware.com/tvirtual-networking.html</b:Title>
    <b:YearAccessed>2023</b:YearAccessed>
    <b:MonthAccessed>April</b:MonthAccessed>
    <b:DayAccessed>20</b:DayAccessed>
    <b:URL>https://www.vmware.com/topics/glossary/content/virtual-networking.html</b:URL>
    <b:RefOrder>5</b:RefOrder>
  </b:Source>
  <b:Source>
    <b:Tag>Ale23</b:Tag>
    <b:SourceType>DocumentFromInternetSite</b:SourceType>
    <b:Guid>{6BA24159-1CAB-40E9-9051-DBD335AD46E5}</b:Guid>
    <b:Author>
      <b:Author>
        <b:NameList>
          <b:Person>
            <b:Last>Gillis</b:Last>
            <b:First>Alexanders</b:First>
            <b:Middle>S.</b:Middle>
          </b:Person>
        </b:NameList>
      </b:Author>
    </b:Author>
    <b:Title>https://www.techtarget.com/definition/virtual-switch</b:Title>
    <b:YearAccessed>2023</b:YearAccessed>
    <b:MonthAccessed>April</b:MonthAccessed>
    <b:DayAccessed>20</b:DayAccessed>
    <b:URL>https://www.techtarget.com/searchitoperations/definition/virtual-switch#:~:text=A%20virtual%20switch%20(vSwitch)%20is,VMs%20or%20a%20physical%20network.</b:URL>
    <b:RefOrder>9</b:RefOrder>
  </b:Source>
  <b:Source>
    <b:Tag>Ste20</b:Tag>
    <b:SourceType>DocumentFromInternetSite</b:SourceType>
    <b:Guid>{45D7BD75-6148-428A-88C3-B8EDFCF0B58A}</b:Guid>
    <b:Author>
      <b:Author>
        <b:NameList>
          <b:Person>
            <b:Last>Watts</b:Last>
            <b:First>Stephen</b:First>
          </b:Person>
        </b:NameList>
      </b:Author>
    </b:Author>
    <b:Title>bmc.com</b:Title>
    <b:Year>2020</b:Year>
    <b:Month>June</b:Month>
    <b:Day>16</b:Day>
    <b:YearAccessed>2023</b:YearAccessed>
    <b:MonthAccessed>April</b:MonthAccessed>
    <b:DayAccessed>20</b:DayAccessed>
    <b:URL>https://www.bmc.com/blogs/virtual-network/</b:URL>
    <b:RefOrder>6</b:RefOrder>
  </b:Source>
  <b:Source>
    <b:Tag>Cis23</b:Tag>
    <b:SourceType>DocumentFromInternetSite</b:SourceType>
    <b:Guid>{B3A318DF-BAA2-4309-AA9B-F30098FFC274}</b:Guid>
    <b:Author>
      <b:Author>
        <b:Corporate>Cisco</b:Corporate>
      </b:Author>
    </b:Author>
    <b:Title>https://www.cisco.com</b:Title>
    <b:YearAccessed>2023</b:YearAccessed>
    <b:MonthAccessed>April</b:MonthAccessed>
    <b:DayAccessed>20</b:DayAccessed>
    <b:URL>https://www.cisco.com/c/en/us/td/docs/switches/datacenter/sw/5_x/nx-os/layer2/configuration/guide/Cisco_Nexus_7000_Series_NX-OS_Layer_2_Switching_Configuration_Guide_Release_5-x_chapter4.html#:~:text=A%20VLAN%20is%20a%20group,on%20the%20same%20LAN%20segme</b:URL>
    <b:RefOrder>7</b:RefOrder>
  </b:Source>
  <b:Source>
    <b:Tag>Jun23</b:Tag>
    <b:SourceType>DocumentFromInternetSite</b:SourceType>
    <b:Guid>{0627201C-20F7-4F69-A910-F4259B7A170A}</b:Guid>
    <b:Author>
      <b:Author>
        <b:Corporate>Juniper</b:Corporate>
      </b:Author>
    </b:Author>
    <b:Title>https://www.juniper.net/gb/en/research-topics/what-is-vxlan</b:Title>
    <b:YearAccessed>2023</b:YearAccessed>
    <b:MonthAccessed>April</b:MonthAccessed>
    <b:DayAccessed>21</b:DayAccessed>
    <b:URL>https://www.juniper.net/gb/en/research-topics/what-is-vxlan.html#:~:text=VXLAN%20is%20an%20encapsulation%20protocol,the%20use%20of%20virtual%20networks.</b:URL>
    <b:RefOrder>8</b:RefOrder>
  </b:Source>
  <b:Source>
    <b:Tag>Mic23</b:Tag>
    <b:SourceType>DocumentFromInternetSite</b:SourceType>
    <b:Guid>{DFB3B768-BFAD-416A-A263-00E1B1971F80}</b:Guid>
    <b:Author>
      <b:Author>
        <b:Corporate>Microsoft</b:Corporate>
      </b:Author>
    </b:Author>
    <b:Title>https://learn.microsoft.com</b:Title>
    <b:YearAccessed>2023</b:YearAccessed>
    <b:MonthAccessed>April</b:MonthAccessed>
    <b:DayAccessed>23</b:DayAccessed>
    <b:URL>https://learn.microsoft.com/en-us/azure/virtual-machines/windows/cli-ps-findimage</b:URL>
    <b:RefOrder>10</b:RefOrder>
  </b:Source>
  <b:Source>
    <b:Tag>Mic231</b:Tag>
    <b:SourceType>DocumentFromInternetSite</b:SourceType>
    <b:Guid>{C7AD393B-F97D-44F0-8361-C58DD8C36BE7}</b:Guid>
    <b:Author>
      <b:Author>
        <b:Corporate>Microsoft Corporation</b:Corporate>
      </b:Author>
    </b:Author>
    <b:Title>https://azure.microsoft.com</b:Title>
    <b:YearAccessed>2023</b:YearAccessed>
    <b:MonthAccessed>April</b:MonthAccessed>
    <b:DayAccessed>20</b:DayAccessed>
    <b:URL>https://azure.microsoft.com/en-gb/free/students/</b:URL>
    <b:RefOrder>11</b:RefOrder>
  </b:Source>
</b:Sources>
</file>

<file path=customXml/itemProps1.xml><?xml version="1.0" encoding="utf-8"?>
<ds:datastoreItem xmlns:ds="http://schemas.openxmlformats.org/officeDocument/2006/customXml" ds:itemID="{3DAE0027-5874-4AA0-B944-52AAFE3CC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29190</TotalTime>
  <Pages>17</Pages>
  <Words>3118</Words>
  <Characters>17778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Petko Baremov (2018236)</cp:lastModifiedBy>
  <cp:revision>173</cp:revision>
  <dcterms:created xsi:type="dcterms:W3CDTF">2022-03-27T08:51:00Z</dcterms:created>
  <dcterms:modified xsi:type="dcterms:W3CDTF">2023-04-25T10:02:00Z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mpaign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InternalTags">
    <vt:lpwstr/>
  </property>
  <property fmtid="{D5CDD505-2E9C-101B-9397-08002B2CF9AE}" pid="6" name="LocalizationTags">
    <vt:lpwstr/>
  </property>
  <property fmtid="{D5CDD505-2E9C-101B-9397-08002B2CF9AE}" pid="7" name="ScenarioTags">
    <vt:lpwstr/>
  </property>
  <property fmtid="{D5CDD505-2E9C-101B-9397-08002B2CF9AE}" pid="8" name="Mendeley Document_1">
    <vt:lpwstr>True</vt:lpwstr>
  </property>
  <property fmtid="{D5CDD505-2E9C-101B-9397-08002B2CF9AE}" pid="9" name="Mendeley Unique User Id_1">
    <vt:lpwstr>126bbc5a-3a2e-3375-9f02-dd2ebdff9501</vt:lpwstr>
  </property>
  <property fmtid="{D5CDD505-2E9C-101B-9397-08002B2CF9AE}" pid="10" name="Mendeley Citation Style_1">
    <vt:lpwstr>http://www.zotero.org/styles/ieee</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 11th edition</vt:lpwstr>
  </property>
  <property fmtid="{D5CDD505-2E9C-101B-9397-08002B2CF9AE}" pid="13" name="Mendeley Recent Style Id 1_1">
    <vt:lpwstr>http://www.zotero.org/styles/american-political-science-association</vt:lpwstr>
  </property>
  <property fmtid="{D5CDD505-2E9C-101B-9397-08002B2CF9AE}" pid="14" name="Mendeley Recent Style Name 1_1">
    <vt:lpwstr>American Political Science Association</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7th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 6th edition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17th edition (author-date)</vt:lpwstr>
  </property>
  <property fmtid="{D5CDD505-2E9C-101B-9397-08002B2CF9AE}" pid="21" name="Mendeley Recent Style Id 5_1">
    <vt:lpwstr>http://www.zotero.org/styles/harvard-cite-them-right</vt:lpwstr>
  </property>
  <property fmtid="{D5CDD505-2E9C-101B-9397-08002B2CF9AE}" pid="22" name="Mendeley Recent Style Name 5_1">
    <vt:lpwstr>Cite Them Right 10th edition - Harvard</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8th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ies>
</file>