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531C" w:rsidRPr="00230BD0" w:rsidRDefault="00BD3010" w:rsidP="00BD3010">
      <w:pPr>
        <w:jc w:val="center"/>
        <w:rPr>
          <w:rFonts w:cstheme="minorHAnsi"/>
          <w:b/>
          <w:sz w:val="20"/>
          <w:szCs w:val="20"/>
          <w:u w:val="single"/>
        </w:rPr>
      </w:pPr>
      <w:r w:rsidRPr="00230BD0">
        <w:rPr>
          <w:rFonts w:cstheme="minorHAnsi"/>
          <w:b/>
          <w:sz w:val="20"/>
          <w:szCs w:val="20"/>
          <w:u w:val="single"/>
        </w:rPr>
        <w:t>DISSERTATION PROPOSAL</w:t>
      </w:r>
    </w:p>
    <w:p w:rsidR="00BD3010" w:rsidRPr="00230BD0" w:rsidRDefault="0008531C" w:rsidP="00BD3010">
      <w:pPr>
        <w:jc w:val="center"/>
        <w:rPr>
          <w:rFonts w:cstheme="minorHAnsi"/>
          <w:sz w:val="20"/>
          <w:szCs w:val="20"/>
          <w:u w:val="single"/>
        </w:rPr>
      </w:pPr>
      <w:r w:rsidRPr="00230BD0">
        <w:rPr>
          <w:rFonts w:cstheme="minorHAnsi"/>
          <w:sz w:val="20"/>
          <w:szCs w:val="20"/>
          <w:u w:val="single"/>
        </w:rPr>
        <w:t>A</w:t>
      </w:r>
      <w:r w:rsidR="00BD3010" w:rsidRPr="00230BD0">
        <w:rPr>
          <w:rFonts w:cstheme="minorHAnsi"/>
          <w:sz w:val="20"/>
          <w:szCs w:val="20"/>
          <w:u w:val="single"/>
        </w:rPr>
        <w:t xml:space="preserve"> </w:t>
      </w:r>
      <w:r w:rsidRPr="00230BD0">
        <w:rPr>
          <w:rFonts w:cstheme="minorHAnsi"/>
          <w:sz w:val="20"/>
          <w:szCs w:val="20"/>
          <w:u w:val="single"/>
        </w:rPr>
        <w:t>Critical Evaluation into why young</w:t>
      </w:r>
      <w:r w:rsidR="00BD3010" w:rsidRPr="00230BD0">
        <w:rPr>
          <w:rFonts w:cstheme="minorHAnsi"/>
          <w:sz w:val="20"/>
          <w:szCs w:val="20"/>
          <w:u w:val="single"/>
        </w:rPr>
        <w:t xml:space="preserve"> people may be disinclined to report cases of Child Sexual Exploitation</w:t>
      </w:r>
      <w:r w:rsidR="00B17486" w:rsidRPr="00230BD0">
        <w:rPr>
          <w:rFonts w:cstheme="minorHAnsi"/>
          <w:sz w:val="20"/>
          <w:szCs w:val="20"/>
          <w:u w:val="single"/>
        </w:rPr>
        <w:t xml:space="preserve"> (CSE)</w:t>
      </w:r>
      <w:r w:rsidR="00DB14C2" w:rsidRPr="00230BD0">
        <w:rPr>
          <w:rFonts w:cstheme="minorHAnsi"/>
          <w:sz w:val="20"/>
          <w:szCs w:val="20"/>
          <w:u w:val="single"/>
        </w:rPr>
        <w:t xml:space="preserve"> and what support is offered to the victims who come forward</w:t>
      </w:r>
      <w:r w:rsidR="00BD3010" w:rsidRPr="00230BD0">
        <w:rPr>
          <w:rFonts w:cstheme="minorHAnsi"/>
          <w:sz w:val="20"/>
          <w:szCs w:val="20"/>
          <w:u w:val="single"/>
        </w:rPr>
        <w:t>.</w:t>
      </w:r>
    </w:p>
    <w:p w:rsidR="00BD3010" w:rsidRPr="00230BD0" w:rsidRDefault="00BD3010" w:rsidP="00BD3010">
      <w:pPr>
        <w:jc w:val="center"/>
        <w:rPr>
          <w:rFonts w:cstheme="minorHAnsi"/>
          <w:sz w:val="20"/>
          <w:szCs w:val="20"/>
          <w:u w:val="single"/>
        </w:rPr>
      </w:pPr>
    </w:p>
    <w:p w:rsidR="00BD3010" w:rsidRPr="00230BD0" w:rsidRDefault="00BD3010" w:rsidP="00BD3010">
      <w:pPr>
        <w:rPr>
          <w:rFonts w:cstheme="minorHAnsi"/>
          <w:sz w:val="20"/>
          <w:szCs w:val="20"/>
          <w:u w:val="single"/>
        </w:rPr>
      </w:pPr>
      <w:r w:rsidRPr="00230BD0">
        <w:rPr>
          <w:rFonts w:cstheme="minorHAnsi"/>
          <w:sz w:val="20"/>
          <w:szCs w:val="20"/>
          <w:u w:val="single"/>
        </w:rPr>
        <w:t>Introduction – Research Background</w:t>
      </w:r>
    </w:p>
    <w:p w:rsidR="00F45F82" w:rsidRPr="00230BD0" w:rsidRDefault="00D306A9" w:rsidP="00BD3010">
      <w:pPr>
        <w:rPr>
          <w:rFonts w:cstheme="minorHAnsi"/>
          <w:color w:val="000000"/>
          <w:sz w:val="20"/>
          <w:szCs w:val="20"/>
          <w:shd w:val="clear" w:color="auto" w:fill="FFFFFF"/>
        </w:rPr>
      </w:pPr>
      <w:r w:rsidRPr="00230BD0">
        <w:rPr>
          <w:rFonts w:cstheme="minorHAnsi"/>
          <w:sz w:val="20"/>
          <w:szCs w:val="20"/>
        </w:rPr>
        <w:t>“Child Sexual Exploitation (CSE) is a type of sexual abuse.” (</w:t>
      </w:r>
      <w:r w:rsidRPr="00230BD0">
        <w:rPr>
          <w:rFonts w:cstheme="minorHAnsi"/>
          <w:color w:val="000000"/>
          <w:sz w:val="20"/>
          <w:szCs w:val="20"/>
          <w:shd w:val="clear" w:color="auto" w:fill="FFFFFF"/>
        </w:rPr>
        <w:t>NSPCC. 2021. </w:t>
      </w:r>
      <w:r w:rsidRPr="00230BD0">
        <w:rPr>
          <w:rFonts w:cstheme="minorHAnsi"/>
          <w:i/>
          <w:iCs/>
          <w:color w:val="000000"/>
          <w:sz w:val="20"/>
          <w:szCs w:val="20"/>
          <w:shd w:val="clear" w:color="auto" w:fill="FFFFFF"/>
        </w:rPr>
        <w:t>Child sexual exploitation</w:t>
      </w:r>
      <w:r w:rsidRPr="00230BD0">
        <w:rPr>
          <w:rFonts w:cstheme="minorHAnsi"/>
          <w:color w:val="000000"/>
          <w:sz w:val="20"/>
          <w:szCs w:val="20"/>
          <w:shd w:val="clear" w:color="auto" w:fill="FFFFFF"/>
        </w:rPr>
        <w:t>.)</w:t>
      </w:r>
    </w:p>
    <w:p w:rsidR="00D306A9" w:rsidRPr="00230BD0" w:rsidRDefault="00D306A9" w:rsidP="00BD3010">
      <w:pPr>
        <w:rPr>
          <w:rFonts w:cstheme="minorHAnsi"/>
          <w:color w:val="000000"/>
          <w:sz w:val="20"/>
          <w:szCs w:val="20"/>
          <w:shd w:val="clear" w:color="auto" w:fill="FFFFFF"/>
        </w:rPr>
      </w:pPr>
      <w:r w:rsidRPr="00230BD0">
        <w:rPr>
          <w:rFonts w:cstheme="minorHAnsi"/>
          <w:color w:val="000000"/>
          <w:sz w:val="20"/>
          <w:szCs w:val="20"/>
          <w:shd w:val="clear" w:color="auto" w:fill="FFFFFF"/>
        </w:rPr>
        <w:t>‘A child or young person can be abused/exploited in many different ways. Perpetrators can achieve this by gifting young persons with things like money, drugs, affection and status. This is used in exchange for the young person performing sexual activities. Children and young people often do not know they are being abused and are lead to believe they are in a consensual and loving relationship.’ (NSPCC. 2021. </w:t>
      </w:r>
      <w:r w:rsidRPr="00230BD0">
        <w:rPr>
          <w:rFonts w:cstheme="minorHAnsi"/>
          <w:i/>
          <w:iCs/>
          <w:color w:val="000000"/>
          <w:sz w:val="20"/>
          <w:szCs w:val="20"/>
          <w:shd w:val="clear" w:color="auto" w:fill="FFFFFF"/>
        </w:rPr>
        <w:t>Child sexual exploitation</w:t>
      </w:r>
      <w:r w:rsidRPr="00230BD0">
        <w:rPr>
          <w:rFonts w:cstheme="minorHAnsi"/>
          <w:color w:val="000000"/>
          <w:sz w:val="20"/>
          <w:szCs w:val="20"/>
          <w:shd w:val="clear" w:color="auto" w:fill="FFFFFF"/>
        </w:rPr>
        <w:t xml:space="preserve">.) </w:t>
      </w:r>
    </w:p>
    <w:p w:rsidR="00D306A9" w:rsidRPr="00230BD0" w:rsidRDefault="00D306A9" w:rsidP="00BD3010">
      <w:pPr>
        <w:rPr>
          <w:rFonts w:cstheme="minorHAnsi"/>
          <w:color w:val="000000"/>
          <w:sz w:val="20"/>
          <w:szCs w:val="20"/>
          <w:shd w:val="clear" w:color="auto" w:fill="FFFFFF"/>
        </w:rPr>
      </w:pPr>
      <w:r w:rsidRPr="00230BD0">
        <w:rPr>
          <w:rFonts w:cstheme="minorHAnsi"/>
          <w:color w:val="000000"/>
          <w:sz w:val="20"/>
          <w:szCs w:val="20"/>
          <w:shd w:val="clear" w:color="auto" w:fill="FFFFFF"/>
        </w:rPr>
        <w:t>I want to study this subject area to understand in m</w:t>
      </w:r>
      <w:r w:rsidR="00115C0D">
        <w:rPr>
          <w:rFonts w:cstheme="minorHAnsi"/>
          <w:color w:val="000000"/>
          <w:sz w:val="20"/>
          <w:szCs w:val="20"/>
          <w:shd w:val="clear" w:color="auto" w:fill="FFFFFF"/>
        </w:rPr>
        <w:t>ore detail of the struggles</w:t>
      </w:r>
      <w:r w:rsidR="003432E9" w:rsidRPr="00230BD0">
        <w:rPr>
          <w:rFonts w:cstheme="minorHAnsi"/>
          <w:color w:val="000000"/>
          <w:sz w:val="20"/>
          <w:szCs w:val="20"/>
          <w:shd w:val="clear" w:color="auto" w:fill="FFFFFF"/>
        </w:rPr>
        <w:t xml:space="preserve"> that a young person would face when dealing with this abuse, in turn hopefully this will provide a better understanding and help me to deal with and recognise incidents of CSE whilst in my line of work and communicate better with a young person going through this.</w:t>
      </w:r>
    </w:p>
    <w:p w:rsidR="003432E9" w:rsidRPr="00230BD0" w:rsidRDefault="003432E9" w:rsidP="00BD3010">
      <w:pPr>
        <w:rPr>
          <w:rFonts w:cstheme="minorHAnsi"/>
          <w:color w:val="000000"/>
          <w:sz w:val="20"/>
          <w:szCs w:val="20"/>
          <w:shd w:val="clear" w:color="auto" w:fill="FFFFFF"/>
        </w:rPr>
      </w:pPr>
      <w:r w:rsidRPr="00230BD0">
        <w:rPr>
          <w:rFonts w:cstheme="minorHAnsi"/>
          <w:color w:val="000000"/>
          <w:sz w:val="20"/>
          <w:szCs w:val="20"/>
          <w:shd w:val="clear" w:color="auto" w:fill="FFFFFF"/>
        </w:rPr>
        <w:t>From seeing many case studies in the media and on television over the past</w:t>
      </w:r>
      <w:r w:rsidR="00230BD0" w:rsidRPr="00230BD0">
        <w:rPr>
          <w:rFonts w:cstheme="minorHAnsi"/>
          <w:color w:val="000000"/>
          <w:sz w:val="20"/>
          <w:szCs w:val="20"/>
          <w:shd w:val="clear" w:color="auto" w:fill="FFFFFF"/>
        </w:rPr>
        <w:t xml:space="preserve"> twenty years I am interested in</w:t>
      </w:r>
      <w:r w:rsidRPr="00230BD0">
        <w:rPr>
          <w:rFonts w:cstheme="minorHAnsi"/>
          <w:color w:val="000000"/>
          <w:sz w:val="20"/>
          <w:szCs w:val="20"/>
          <w:shd w:val="clear" w:color="auto" w:fill="FFFFFF"/>
        </w:rPr>
        <w:t xml:space="preserve"> why child sexual exploitation isn’t talked about more and the </w:t>
      </w:r>
      <w:r w:rsidR="00DF1D1B" w:rsidRPr="00230BD0">
        <w:rPr>
          <w:rFonts w:cstheme="minorHAnsi"/>
          <w:color w:val="000000"/>
          <w:sz w:val="20"/>
          <w:szCs w:val="20"/>
          <w:shd w:val="clear" w:color="auto" w:fill="FFFFFF"/>
        </w:rPr>
        <w:t>early signs of CSE is not widely recognised by most adults to intervene</w:t>
      </w:r>
      <w:r w:rsidR="00230BD0" w:rsidRPr="00230BD0">
        <w:rPr>
          <w:rFonts w:cstheme="minorHAnsi"/>
          <w:color w:val="000000"/>
          <w:sz w:val="20"/>
          <w:szCs w:val="20"/>
          <w:shd w:val="clear" w:color="auto" w:fill="FFFFFF"/>
        </w:rPr>
        <w:t xml:space="preserve"> and prevent</w:t>
      </w:r>
      <w:r w:rsidR="00DF1D1B" w:rsidRPr="00230BD0">
        <w:rPr>
          <w:rFonts w:cstheme="minorHAnsi"/>
          <w:color w:val="000000"/>
          <w:sz w:val="20"/>
          <w:szCs w:val="20"/>
          <w:shd w:val="clear" w:color="auto" w:fill="FFFFFF"/>
        </w:rPr>
        <w:t>. I believe prevention is the best way in dealing with CSE and educating members of the public and professionals into recognising the early signs of CSE and understanding why young people are disinclined to come forwa</w:t>
      </w:r>
      <w:r w:rsidR="00230BD0" w:rsidRPr="00230BD0">
        <w:rPr>
          <w:rFonts w:cstheme="minorHAnsi"/>
          <w:color w:val="000000"/>
          <w:sz w:val="20"/>
          <w:szCs w:val="20"/>
          <w:shd w:val="clear" w:color="auto" w:fill="FFFFFF"/>
        </w:rPr>
        <w:t xml:space="preserve">rd and report CSE themselves also what is </w:t>
      </w:r>
      <w:r w:rsidR="00DF1D1B" w:rsidRPr="00230BD0">
        <w:rPr>
          <w:rFonts w:cstheme="minorHAnsi"/>
          <w:color w:val="000000"/>
          <w:sz w:val="20"/>
          <w:szCs w:val="20"/>
          <w:shd w:val="clear" w:color="auto" w:fill="FFFFFF"/>
        </w:rPr>
        <w:t>be</w:t>
      </w:r>
      <w:r w:rsidR="00230BD0" w:rsidRPr="00230BD0">
        <w:rPr>
          <w:rFonts w:cstheme="minorHAnsi"/>
          <w:color w:val="000000"/>
          <w:sz w:val="20"/>
          <w:szCs w:val="20"/>
          <w:shd w:val="clear" w:color="auto" w:fill="FFFFFF"/>
        </w:rPr>
        <w:t>ing</w:t>
      </w:r>
      <w:r w:rsidR="00DF1D1B" w:rsidRPr="00230BD0">
        <w:rPr>
          <w:rFonts w:cstheme="minorHAnsi"/>
          <w:color w:val="000000"/>
          <w:sz w:val="20"/>
          <w:szCs w:val="20"/>
          <w:shd w:val="clear" w:color="auto" w:fill="FFFFFF"/>
        </w:rPr>
        <w:t xml:space="preserve"> done</w:t>
      </w:r>
      <w:r w:rsidR="00230BD0" w:rsidRPr="00230BD0">
        <w:rPr>
          <w:rFonts w:cstheme="minorHAnsi"/>
          <w:color w:val="000000"/>
          <w:sz w:val="20"/>
          <w:szCs w:val="20"/>
          <w:shd w:val="clear" w:color="auto" w:fill="FFFFFF"/>
        </w:rPr>
        <w:t>/can be done</w:t>
      </w:r>
      <w:r w:rsidR="00DF1D1B" w:rsidRPr="00230BD0">
        <w:rPr>
          <w:rFonts w:cstheme="minorHAnsi"/>
          <w:color w:val="000000"/>
          <w:sz w:val="20"/>
          <w:szCs w:val="20"/>
          <w:shd w:val="clear" w:color="auto" w:fill="FFFFFF"/>
        </w:rPr>
        <w:t xml:space="preserve"> to support young people who are victims of CSE. </w:t>
      </w:r>
    </w:p>
    <w:p w:rsidR="003432E9" w:rsidRPr="00230BD0" w:rsidRDefault="003432E9" w:rsidP="00BD3010">
      <w:pPr>
        <w:rPr>
          <w:rFonts w:cstheme="minorHAnsi"/>
          <w:sz w:val="20"/>
          <w:szCs w:val="20"/>
        </w:rPr>
      </w:pPr>
    </w:p>
    <w:p w:rsidR="0008531C" w:rsidRPr="00230BD0" w:rsidRDefault="00FB0F9E" w:rsidP="00BD3010">
      <w:pPr>
        <w:rPr>
          <w:rFonts w:cstheme="minorHAnsi"/>
          <w:sz w:val="20"/>
          <w:szCs w:val="20"/>
          <w:u w:val="single"/>
        </w:rPr>
      </w:pPr>
      <w:r w:rsidRPr="00230BD0">
        <w:rPr>
          <w:rFonts w:cstheme="minorHAnsi"/>
          <w:sz w:val="20"/>
          <w:szCs w:val="20"/>
          <w:u w:val="single"/>
        </w:rPr>
        <w:t>Review of Literature</w:t>
      </w:r>
    </w:p>
    <w:p w:rsidR="009D247D" w:rsidRPr="00230BD0" w:rsidRDefault="009D247D" w:rsidP="00BD3010">
      <w:pPr>
        <w:rPr>
          <w:rFonts w:cstheme="minorHAnsi"/>
          <w:sz w:val="20"/>
          <w:szCs w:val="20"/>
        </w:rPr>
      </w:pPr>
      <w:r w:rsidRPr="00230BD0">
        <w:rPr>
          <w:rFonts w:cstheme="minorHAnsi"/>
          <w:sz w:val="20"/>
          <w:szCs w:val="20"/>
        </w:rPr>
        <w:t xml:space="preserve">Victim Support along with University of Bedfordshire conducted a study named </w:t>
      </w:r>
      <w:r w:rsidR="00C62B68" w:rsidRPr="00230BD0">
        <w:rPr>
          <w:rFonts w:cstheme="minorHAnsi"/>
          <w:sz w:val="20"/>
          <w:szCs w:val="20"/>
        </w:rPr>
        <w:t>‘</w:t>
      </w:r>
      <w:r w:rsidR="00C62B68">
        <w:rPr>
          <w:rFonts w:cstheme="minorHAnsi"/>
          <w:sz w:val="20"/>
          <w:szCs w:val="20"/>
        </w:rPr>
        <w:t>Suffering</w:t>
      </w:r>
      <w:r w:rsidRPr="00230BD0">
        <w:rPr>
          <w:rFonts w:cstheme="minorHAnsi"/>
          <w:sz w:val="20"/>
          <w:szCs w:val="20"/>
        </w:rPr>
        <w:t xml:space="preserve"> in Silence: Children and Unreported Crime.’ This was devised in December 2014. </w:t>
      </w:r>
    </w:p>
    <w:p w:rsidR="00FB0F9E" w:rsidRPr="00230BD0" w:rsidRDefault="009D247D" w:rsidP="00BD3010">
      <w:pPr>
        <w:rPr>
          <w:rFonts w:cstheme="minorHAnsi"/>
          <w:sz w:val="20"/>
          <w:szCs w:val="20"/>
        </w:rPr>
      </w:pPr>
      <w:r w:rsidRPr="00230BD0">
        <w:rPr>
          <w:rFonts w:cstheme="minorHAnsi"/>
          <w:sz w:val="20"/>
          <w:szCs w:val="20"/>
        </w:rPr>
        <w:t>The study looks at crime surveys in England and Wales. An inquiry into the ‘Hidden victimisation of children and young people.’</w:t>
      </w:r>
    </w:p>
    <w:p w:rsidR="009D247D" w:rsidRPr="00230BD0" w:rsidRDefault="009D247D" w:rsidP="00BD3010">
      <w:pPr>
        <w:rPr>
          <w:rFonts w:cstheme="minorHAnsi"/>
          <w:color w:val="000000"/>
          <w:sz w:val="20"/>
          <w:szCs w:val="20"/>
          <w:shd w:val="clear" w:color="auto" w:fill="FFFFFF"/>
        </w:rPr>
      </w:pPr>
      <w:r w:rsidRPr="00230BD0">
        <w:rPr>
          <w:rFonts w:cstheme="minorHAnsi"/>
          <w:sz w:val="20"/>
          <w:szCs w:val="20"/>
        </w:rPr>
        <w:t>“The most recent crime survey for England and Wales which indicated that less than one fifth of children and young people who experience theft of violent crime report this police.” (</w:t>
      </w:r>
      <w:r w:rsidRPr="00230BD0">
        <w:rPr>
          <w:rFonts w:cstheme="minorHAnsi"/>
          <w:color w:val="000000"/>
          <w:sz w:val="20"/>
          <w:szCs w:val="20"/>
          <w:shd w:val="clear" w:color="auto" w:fill="FFFFFF"/>
        </w:rPr>
        <w:t>Victimsupport.org.uk. 2021.)</w:t>
      </w:r>
    </w:p>
    <w:p w:rsidR="009D247D" w:rsidRPr="00230BD0" w:rsidRDefault="009D247D" w:rsidP="00BD3010">
      <w:pPr>
        <w:rPr>
          <w:rFonts w:cstheme="minorHAnsi"/>
          <w:color w:val="000000"/>
          <w:sz w:val="20"/>
          <w:szCs w:val="20"/>
          <w:shd w:val="clear" w:color="auto" w:fill="FFFFFF"/>
        </w:rPr>
      </w:pPr>
      <w:r w:rsidRPr="00230BD0">
        <w:rPr>
          <w:rFonts w:cstheme="minorHAnsi"/>
          <w:color w:val="000000"/>
          <w:sz w:val="20"/>
          <w:szCs w:val="20"/>
          <w:shd w:val="clear" w:color="auto" w:fill="FFFFFF"/>
        </w:rPr>
        <w:t xml:space="preserve">A few conclusions that the study came to are: </w:t>
      </w:r>
    </w:p>
    <w:p w:rsidR="009D247D" w:rsidRPr="00230BD0" w:rsidRDefault="009D247D" w:rsidP="00BD3010">
      <w:pPr>
        <w:rPr>
          <w:rFonts w:cstheme="minorHAnsi"/>
          <w:color w:val="000000"/>
          <w:sz w:val="20"/>
          <w:szCs w:val="20"/>
          <w:shd w:val="clear" w:color="auto" w:fill="FFFFFF"/>
        </w:rPr>
      </w:pPr>
      <w:r w:rsidRPr="00230BD0">
        <w:rPr>
          <w:rFonts w:cstheme="minorHAnsi"/>
          <w:color w:val="000000"/>
          <w:sz w:val="20"/>
          <w:szCs w:val="20"/>
          <w:shd w:val="clear" w:color="auto" w:fill="FFFFFF"/>
        </w:rPr>
        <w:t>-“Children and young people experience much higher rates of crime than police data suggests.”</w:t>
      </w:r>
    </w:p>
    <w:p w:rsidR="009D247D" w:rsidRPr="00230BD0" w:rsidRDefault="009D247D" w:rsidP="00BD3010">
      <w:pPr>
        <w:rPr>
          <w:rFonts w:cstheme="minorHAnsi"/>
          <w:color w:val="000000"/>
          <w:sz w:val="20"/>
          <w:szCs w:val="20"/>
          <w:shd w:val="clear" w:color="auto" w:fill="FFFFFF"/>
        </w:rPr>
      </w:pPr>
      <w:r w:rsidRPr="00230BD0">
        <w:rPr>
          <w:rFonts w:cstheme="minorHAnsi"/>
          <w:color w:val="000000"/>
          <w:sz w:val="20"/>
          <w:szCs w:val="20"/>
          <w:shd w:val="clear" w:color="auto" w:fill="FFFFFF"/>
        </w:rPr>
        <w:t>-“Children and young people don’t always know what constitutes crime and how to report this.”</w:t>
      </w:r>
    </w:p>
    <w:p w:rsidR="009D247D" w:rsidRPr="00230BD0" w:rsidRDefault="009D247D" w:rsidP="00BD3010">
      <w:pPr>
        <w:rPr>
          <w:rFonts w:cstheme="minorHAnsi"/>
          <w:color w:val="000000"/>
          <w:sz w:val="20"/>
          <w:szCs w:val="20"/>
          <w:shd w:val="clear" w:color="auto" w:fill="FFFFFF"/>
        </w:rPr>
      </w:pPr>
      <w:r w:rsidRPr="00230BD0">
        <w:rPr>
          <w:rFonts w:cstheme="minorHAnsi"/>
          <w:color w:val="000000"/>
          <w:sz w:val="20"/>
          <w:szCs w:val="20"/>
          <w:shd w:val="clear" w:color="auto" w:fill="FFFFFF"/>
        </w:rPr>
        <w:t>-“Children and young people fear repercussions of reporting.”</w:t>
      </w:r>
    </w:p>
    <w:p w:rsidR="009D247D" w:rsidRPr="00230BD0" w:rsidRDefault="009D247D" w:rsidP="00BD3010">
      <w:pPr>
        <w:rPr>
          <w:rFonts w:cstheme="minorHAnsi"/>
          <w:color w:val="000000"/>
          <w:sz w:val="20"/>
          <w:szCs w:val="20"/>
          <w:shd w:val="clear" w:color="auto" w:fill="FFFFFF"/>
        </w:rPr>
      </w:pPr>
      <w:r w:rsidRPr="00230BD0">
        <w:rPr>
          <w:rFonts w:cstheme="minorHAnsi"/>
          <w:color w:val="000000"/>
          <w:sz w:val="20"/>
          <w:szCs w:val="20"/>
          <w:shd w:val="clear" w:color="auto" w:fill="FFFFFF"/>
        </w:rPr>
        <w:t>-“Children and young people may blame themselves for victimisation.”</w:t>
      </w:r>
    </w:p>
    <w:p w:rsidR="009D247D" w:rsidRPr="00230BD0" w:rsidRDefault="009D247D" w:rsidP="00BD3010">
      <w:pPr>
        <w:rPr>
          <w:rFonts w:cstheme="minorHAnsi"/>
          <w:color w:val="000000"/>
          <w:sz w:val="20"/>
          <w:szCs w:val="20"/>
          <w:shd w:val="clear" w:color="auto" w:fill="FFFFFF"/>
        </w:rPr>
      </w:pPr>
      <w:r w:rsidRPr="00230BD0">
        <w:rPr>
          <w:rFonts w:cstheme="minorHAnsi"/>
          <w:color w:val="000000"/>
          <w:sz w:val="20"/>
          <w:szCs w:val="20"/>
          <w:shd w:val="clear" w:color="auto" w:fill="FFFFFF"/>
        </w:rPr>
        <w:t>(Victimsupport.org.uk. 2021.)</w:t>
      </w:r>
    </w:p>
    <w:p w:rsidR="009D247D" w:rsidRPr="00230BD0" w:rsidRDefault="009D247D" w:rsidP="00BD3010">
      <w:pPr>
        <w:rPr>
          <w:rFonts w:cstheme="minorHAnsi"/>
          <w:color w:val="000000"/>
          <w:sz w:val="20"/>
          <w:szCs w:val="20"/>
          <w:shd w:val="clear" w:color="auto" w:fill="FFFFFF"/>
        </w:rPr>
      </w:pPr>
      <w:r w:rsidRPr="00230BD0">
        <w:rPr>
          <w:rFonts w:cstheme="minorHAnsi"/>
          <w:color w:val="000000"/>
          <w:sz w:val="20"/>
          <w:szCs w:val="20"/>
          <w:shd w:val="clear" w:color="auto" w:fill="FFFFFF"/>
        </w:rPr>
        <w:t>I believe these conclusions are very relevant to my own research as the study was only researched seven years ago in 2014. I will look at how data and crime reports have improved since then and how easy it is to access different agencies and the help and support available for young persons to access.</w:t>
      </w:r>
    </w:p>
    <w:p w:rsidR="009D247D" w:rsidRPr="00230BD0" w:rsidRDefault="009D247D" w:rsidP="00BD3010">
      <w:pPr>
        <w:rPr>
          <w:rFonts w:cstheme="minorHAnsi"/>
          <w:color w:val="000000"/>
          <w:sz w:val="20"/>
          <w:szCs w:val="20"/>
          <w:shd w:val="clear" w:color="auto" w:fill="FFFFFF"/>
        </w:rPr>
      </w:pPr>
      <w:r w:rsidRPr="00230BD0">
        <w:rPr>
          <w:rFonts w:cstheme="minorHAnsi"/>
          <w:color w:val="000000"/>
          <w:sz w:val="20"/>
          <w:szCs w:val="20"/>
          <w:shd w:val="clear" w:color="auto" w:fill="FFFFFF"/>
        </w:rPr>
        <w:lastRenderedPageBreak/>
        <w:t xml:space="preserve">The research from this study is similar to the study I am going to be undertaking and to understand why children and young persons do not often report crimes of CSE. Having this research to improve and adapt from will help improve the outcomes of the study. </w:t>
      </w:r>
    </w:p>
    <w:p w:rsidR="007E3610" w:rsidRPr="00230BD0" w:rsidRDefault="00E749B1" w:rsidP="00BD3010">
      <w:pPr>
        <w:rPr>
          <w:rFonts w:cstheme="minorHAnsi"/>
          <w:color w:val="222222"/>
          <w:sz w:val="20"/>
          <w:szCs w:val="20"/>
          <w:shd w:val="clear" w:color="auto" w:fill="FFFFFF"/>
        </w:rPr>
      </w:pPr>
      <w:r w:rsidRPr="00230BD0">
        <w:rPr>
          <w:rFonts w:cstheme="minorHAnsi"/>
          <w:sz w:val="20"/>
          <w:szCs w:val="20"/>
        </w:rPr>
        <w:t xml:space="preserve">One of the </w:t>
      </w:r>
      <w:r w:rsidR="007E3610" w:rsidRPr="00230BD0">
        <w:rPr>
          <w:rFonts w:cstheme="minorHAnsi"/>
          <w:sz w:val="20"/>
          <w:szCs w:val="20"/>
        </w:rPr>
        <w:t xml:space="preserve">issues I will be researching into is Child Sexual Exploitation online, I believe this is an easy and accessible way for predators to initially appear anonymous to young people and children coercing them into trusting them and making friends with their abusers. I believe that this is one </w:t>
      </w:r>
      <w:proofErr w:type="spellStart"/>
      <w:r w:rsidR="007E3610" w:rsidRPr="00230BD0">
        <w:rPr>
          <w:rFonts w:cstheme="minorHAnsi"/>
          <w:sz w:val="20"/>
          <w:szCs w:val="20"/>
        </w:rPr>
        <w:t>f</w:t>
      </w:r>
      <w:proofErr w:type="spellEnd"/>
      <w:r w:rsidR="007E3610" w:rsidRPr="00230BD0">
        <w:rPr>
          <w:rFonts w:cstheme="minorHAnsi"/>
          <w:sz w:val="20"/>
          <w:szCs w:val="20"/>
        </w:rPr>
        <w:t xml:space="preserve"> the main reasons as to why children and young people aren’t as inclined to report child sexual exploitation online as they may not understand the seriousness of what has happened via social media or their computers. “</w:t>
      </w:r>
      <w:r w:rsidR="007E3610" w:rsidRPr="00230BD0">
        <w:rPr>
          <w:rFonts w:cstheme="minorHAnsi"/>
          <w:color w:val="000000"/>
          <w:spacing w:val="5"/>
          <w:sz w:val="20"/>
          <w:szCs w:val="20"/>
          <w:shd w:val="clear" w:color="auto" w:fill="FFFFFF"/>
        </w:rPr>
        <w:t xml:space="preserve">One of the greatest concerns over risks associated with young people’s online behaviour is the potential for sexual exploitation. This can include behaviours such as experiencing inappropriate sexual contact and communication with adults or other young people online; involvement in the production and distribution of illegal or age-inappropriate sexually explicit content; and initiating inappropriate and abusive sexual contact with others.” </w:t>
      </w:r>
      <w:r w:rsidRPr="00230BD0">
        <w:rPr>
          <w:rFonts w:cstheme="minorHAnsi"/>
          <w:color w:val="000000"/>
          <w:spacing w:val="5"/>
          <w:sz w:val="20"/>
          <w:szCs w:val="20"/>
          <w:shd w:val="clear" w:color="auto" w:fill="FFFFFF"/>
        </w:rPr>
        <w:t>(</w:t>
      </w:r>
      <w:r w:rsidRPr="00230BD0">
        <w:rPr>
          <w:rFonts w:cstheme="minorHAnsi"/>
          <w:color w:val="222222"/>
          <w:sz w:val="20"/>
          <w:szCs w:val="20"/>
          <w:shd w:val="clear" w:color="auto" w:fill="FFFFFF"/>
        </w:rPr>
        <w:t>Franklin, A. and Smeaton, E., 2018.)</w:t>
      </w:r>
    </w:p>
    <w:p w:rsidR="00E749B1" w:rsidRPr="00230BD0" w:rsidRDefault="00E749B1" w:rsidP="00BD3010">
      <w:pPr>
        <w:rPr>
          <w:rFonts w:cstheme="minorHAnsi"/>
          <w:color w:val="222222"/>
          <w:sz w:val="20"/>
          <w:szCs w:val="20"/>
          <w:shd w:val="clear" w:color="auto" w:fill="FFFFFF"/>
        </w:rPr>
      </w:pPr>
      <w:r w:rsidRPr="00230BD0">
        <w:rPr>
          <w:rFonts w:cstheme="minorHAnsi"/>
          <w:sz w:val="20"/>
          <w:szCs w:val="20"/>
        </w:rPr>
        <w:t>“Most sexual abuse is committed by men (90%) and by persons known to the child (70% - 90%), with family members constituting one-third to one-half of the perpetrators against girls and 10% to 20% of the perpetrators against boys.” (</w:t>
      </w:r>
      <w:proofErr w:type="spellStart"/>
      <w:r w:rsidRPr="00230BD0">
        <w:rPr>
          <w:rFonts w:cstheme="minorHAnsi"/>
          <w:color w:val="222222"/>
          <w:sz w:val="20"/>
          <w:szCs w:val="20"/>
          <w:shd w:val="clear" w:color="auto" w:fill="FFFFFF"/>
        </w:rPr>
        <w:t>Finkelhor</w:t>
      </w:r>
      <w:proofErr w:type="spellEnd"/>
      <w:r w:rsidRPr="00230BD0">
        <w:rPr>
          <w:rFonts w:cstheme="minorHAnsi"/>
          <w:color w:val="222222"/>
          <w:sz w:val="20"/>
          <w:szCs w:val="20"/>
          <w:shd w:val="clear" w:color="auto" w:fill="FFFFFF"/>
        </w:rPr>
        <w:t>, D., 1994.)</w:t>
      </w:r>
    </w:p>
    <w:p w:rsidR="00E749B1" w:rsidRPr="00230BD0" w:rsidRDefault="00E749B1" w:rsidP="00BD3010">
      <w:pPr>
        <w:rPr>
          <w:rFonts w:cstheme="minorHAnsi"/>
          <w:color w:val="222222"/>
          <w:sz w:val="20"/>
          <w:szCs w:val="20"/>
          <w:shd w:val="clear" w:color="auto" w:fill="FFFFFF"/>
        </w:rPr>
      </w:pPr>
      <w:r w:rsidRPr="00230BD0">
        <w:rPr>
          <w:rFonts w:cstheme="minorHAnsi"/>
          <w:color w:val="222222"/>
          <w:sz w:val="20"/>
          <w:szCs w:val="20"/>
          <w:shd w:val="clear" w:color="auto" w:fill="FFFFFF"/>
        </w:rPr>
        <w:t xml:space="preserve">I will be researching into how much child sexual exploitation is carried out by family members or close contacts of families. </w:t>
      </w:r>
    </w:p>
    <w:p w:rsidR="00E749B1" w:rsidRPr="00230BD0" w:rsidRDefault="00E749B1" w:rsidP="00BD3010">
      <w:pPr>
        <w:rPr>
          <w:rFonts w:cstheme="minorHAnsi"/>
          <w:sz w:val="20"/>
          <w:szCs w:val="20"/>
        </w:rPr>
      </w:pPr>
    </w:p>
    <w:p w:rsidR="00E749B1" w:rsidRPr="00230BD0" w:rsidRDefault="00E749B1" w:rsidP="00BD3010">
      <w:pPr>
        <w:rPr>
          <w:rFonts w:cstheme="minorHAnsi"/>
          <w:b/>
          <w:sz w:val="20"/>
          <w:szCs w:val="20"/>
          <w:u w:val="single"/>
        </w:rPr>
      </w:pPr>
      <w:r w:rsidRPr="00230BD0">
        <w:rPr>
          <w:rFonts w:cstheme="minorHAnsi"/>
          <w:b/>
          <w:sz w:val="20"/>
          <w:szCs w:val="20"/>
          <w:u w:val="single"/>
        </w:rPr>
        <w:t>Research Methodology</w:t>
      </w:r>
    </w:p>
    <w:p w:rsidR="00E749B1" w:rsidRDefault="00E749B1" w:rsidP="00E749B1">
      <w:pPr>
        <w:rPr>
          <w:rFonts w:cstheme="minorHAnsi"/>
          <w:color w:val="000000"/>
          <w:sz w:val="20"/>
          <w:szCs w:val="20"/>
          <w:shd w:val="clear" w:color="auto" w:fill="FFFFFF"/>
        </w:rPr>
      </w:pPr>
      <w:r w:rsidRPr="00230BD0">
        <w:rPr>
          <w:rFonts w:cstheme="minorHAnsi"/>
          <w:color w:val="000000"/>
          <w:sz w:val="20"/>
          <w:szCs w:val="20"/>
          <w:shd w:val="clear" w:color="auto" w:fill="FFFFFF"/>
        </w:rPr>
        <w:t xml:space="preserve">Previous research has influence my own intended research methodology by basing is solely on secondary data. This is to ensure a wider range of data collection from all over the UK and to research studies that have already been composed, secondary data has already been sanitised and tested, I will be comparing data and comprising a conclusion into the work into how CSE concerns are being dealt with and reported and acknowledging ways this can be improved within different sectors. </w:t>
      </w:r>
    </w:p>
    <w:p w:rsidR="00A428E3" w:rsidRPr="00230BD0" w:rsidRDefault="00A428E3" w:rsidP="00E749B1">
      <w:pPr>
        <w:rPr>
          <w:rFonts w:cstheme="minorHAnsi"/>
          <w:color w:val="000000"/>
          <w:sz w:val="20"/>
          <w:szCs w:val="20"/>
          <w:shd w:val="clear" w:color="auto" w:fill="FFFFFF"/>
        </w:rPr>
      </w:pPr>
      <w:r>
        <w:rPr>
          <w:rFonts w:cstheme="minorHAnsi"/>
          <w:color w:val="000000"/>
          <w:sz w:val="20"/>
          <w:szCs w:val="20"/>
          <w:shd w:val="clear" w:color="auto" w:fill="FFFFFF"/>
        </w:rPr>
        <w:t xml:space="preserve">I have considered data from primary sources however due to the nature of the study and being in the role I am in work I do not feel it would be appropriate to send questionnaires to agencies and support groups to answer on this subject. I believe using secondary data is still worthwhile and can provide me with data and information needed to support and answer the headed question. </w:t>
      </w:r>
    </w:p>
    <w:p w:rsidR="00A428E3" w:rsidRPr="00230BD0" w:rsidRDefault="00E749B1" w:rsidP="00BD3010">
      <w:pPr>
        <w:rPr>
          <w:rFonts w:cstheme="minorHAnsi"/>
          <w:sz w:val="20"/>
          <w:szCs w:val="20"/>
        </w:rPr>
      </w:pPr>
      <w:r w:rsidRPr="00230BD0">
        <w:rPr>
          <w:rFonts w:cstheme="minorHAnsi"/>
          <w:sz w:val="20"/>
          <w:szCs w:val="20"/>
        </w:rPr>
        <w:t>I will be conducting my research through Qualitative and Quanti</w:t>
      </w:r>
      <w:r w:rsidR="00E95FDE" w:rsidRPr="00230BD0">
        <w:rPr>
          <w:rFonts w:cstheme="minorHAnsi"/>
          <w:sz w:val="20"/>
          <w:szCs w:val="20"/>
        </w:rPr>
        <w:t>ta</w:t>
      </w:r>
      <w:r w:rsidRPr="00230BD0">
        <w:rPr>
          <w:rFonts w:cstheme="minorHAnsi"/>
          <w:sz w:val="20"/>
          <w:szCs w:val="20"/>
        </w:rPr>
        <w:t xml:space="preserve">tive research </w:t>
      </w:r>
      <w:r w:rsidR="00E95FDE" w:rsidRPr="00230BD0">
        <w:rPr>
          <w:rFonts w:cstheme="minorHAnsi"/>
          <w:sz w:val="20"/>
          <w:szCs w:val="20"/>
        </w:rPr>
        <w:t xml:space="preserve">this is to achieve best evidence from a range of different sources, even though my main intended research will be based solely on secondary data it will include factors from both qualitative and quantitative research that has already been tested, I will be comparing different outcomes and sources from where the information has come from. </w:t>
      </w:r>
    </w:p>
    <w:p w:rsidR="00E95FDE" w:rsidRPr="00230BD0" w:rsidRDefault="00E95FDE" w:rsidP="00BD3010">
      <w:pPr>
        <w:rPr>
          <w:rFonts w:cstheme="minorHAnsi"/>
          <w:color w:val="000000"/>
          <w:sz w:val="20"/>
          <w:szCs w:val="20"/>
          <w:shd w:val="clear" w:color="auto" w:fill="FFFFFF"/>
        </w:rPr>
      </w:pPr>
      <w:r w:rsidRPr="00230BD0">
        <w:rPr>
          <w:rStyle w:val="Strong"/>
          <w:rFonts w:cstheme="minorHAnsi"/>
          <w:color w:val="363430"/>
          <w:sz w:val="20"/>
          <w:szCs w:val="20"/>
          <w:shd w:val="clear" w:color="auto" w:fill="FFFFFF"/>
        </w:rPr>
        <w:t>“Quantitative research</w:t>
      </w:r>
      <w:r w:rsidRPr="00230BD0">
        <w:rPr>
          <w:rFonts w:cstheme="minorHAnsi"/>
          <w:color w:val="363430"/>
          <w:sz w:val="20"/>
          <w:szCs w:val="20"/>
          <w:shd w:val="clear" w:color="auto" w:fill="FFFFFF"/>
        </w:rPr>
        <w:t> is all about numbers and figures. It is used to quantify opinions, attitudes, behaviours, and other defined variables with the goal to support or refute hypotheses about a specific phenomenon, and potentially contextualize the results from the study sample in a wider population (or specific groups).” “</w:t>
      </w:r>
      <w:r w:rsidRPr="00230BD0">
        <w:rPr>
          <w:rStyle w:val="Strong"/>
          <w:rFonts w:cstheme="minorHAnsi"/>
          <w:color w:val="363430"/>
          <w:sz w:val="20"/>
          <w:szCs w:val="20"/>
          <w:shd w:val="clear" w:color="auto" w:fill="FFFFFF"/>
        </w:rPr>
        <w:t>Qualitative research</w:t>
      </w:r>
      <w:r w:rsidRPr="00230BD0">
        <w:rPr>
          <w:rFonts w:cstheme="minorHAnsi"/>
          <w:color w:val="363430"/>
          <w:sz w:val="20"/>
          <w:szCs w:val="20"/>
          <w:shd w:val="clear" w:color="auto" w:fill="FFFFFF"/>
        </w:rPr>
        <w:t> is considered to be particularly suitable for exploratory research (e.g. during the pilot stage of a research project, for example). It is primarily used to discover and gain an in-depth understanding of individual experiences, thoughts, opinions, and trends, and to dig deeper into the problem at hand.” (</w:t>
      </w:r>
      <w:proofErr w:type="spellStart"/>
      <w:r w:rsidRPr="00230BD0">
        <w:rPr>
          <w:rFonts w:cstheme="minorHAnsi"/>
          <w:color w:val="000000"/>
          <w:sz w:val="20"/>
          <w:szCs w:val="20"/>
          <w:shd w:val="clear" w:color="auto" w:fill="FFFFFF"/>
        </w:rPr>
        <w:t>Imotions</w:t>
      </w:r>
      <w:proofErr w:type="spellEnd"/>
      <w:r w:rsidRPr="00230BD0">
        <w:rPr>
          <w:rFonts w:cstheme="minorHAnsi"/>
          <w:color w:val="000000"/>
          <w:sz w:val="20"/>
          <w:szCs w:val="20"/>
          <w:shd w:val="clear" w:color="auto" w:fill="FFFFFF"/>
        </w:rPr>
        <w:t>. 2021.)</w:t>
      </w:r>
    </w:p>
    <w:p w:rsidR="00E95FDE" w:rsidRPr="00230BD0" w:rsidRDefault="00E95FDE" w:rsidP="00BD3010">
      <w:pPr>
        <w:rPr>
          <w:rFonts w:cstheme="minorHAnsi"/>
          <w:color w:val="000000"/>
          <w:sz w:val="20"/>
          <w:szCs w:val="20"/>
          <w:shd w:val="clear" w:color="auto" w:fill="FFFFFF"/>
        </w:rPr>
      </w:pPr>
    </w:p>
    <w:p w:rsidR="00E95FDE" w:rsidRPr="00344C16" w:rsidRDefault="00E95FDE" w:rsidP="00BD3010">
      <w:pPr>
        <w:rPr>
          <w:rFonts w:cstheme="minorHAnsi"/>
          <w:b/>
          <w:color w:val="363430"/>
          <w:sz w:val="20"/>
          <w:szCs w:val="20"/>
          <w:u w:val="single"/>
          <w:shd w:val="clear" w:color="auto" w:fill="FFFFFF"/>
        </w:rPr>
      </w:pPr>
    </w:p>
    <w:p w:rsidR="00510E5A" w:rsidRDefault="00510E5A" w:rsidP="00BD3010">
      <w:pPr>
        <w:rPr>
          <w:rFonts w:cstheme="minorHAnsi"/>
          <w:b/>
          <w:sz w:val="20"/>
          <w:szCs w:val="20"/>
          <w:u w:val="single"/>
        </w:rPr>
      </w:pPr>
    </w:p>
    <w:p w:rsidR="00510E5A" w:rsidRDefault="00510E5A" w:rsidP="00BD3010">
      <w:pPr>
        <w:rPr>
          <w:rFonts w:cstheme="minorHAnsi"/>
          <w:b/>
          <w:sz w:val="20"/>
          <w:szCs w:val="20"/>
          <w:u w:val="single"/>
        </w:rPr>
      </w:pPr>
    </w:p>
    <w:p w:rsidR="00510E5A" w:rsidRDefault="00510E5A" w:rsidP="00BD3010">
      <w:pPr>
        <w:rPr>
          <w:rFonts w:cstheme="minorHAnsi"/>
          <w:b/>
          <w:sz w:val="20"/>
          <w:szCs w:val="20"/>
          <w:u w:val="single"/>
        </w:rPr>
      </w:pPr>
    </w:p>
    <w:p w:rsidR="00510E5A" w:rsidRDefault="00510E5A" w:rsidP="00BD3010">
      <w:pPr>
        <w:rPr>
          <w:rFonts w:cstheme="minorHAnsi"/>
          <w:b/>
          <w:sz w:val="20"/>
          <w:szCs w:val="20"/>
          <w:u w:val="single"/>
        </w:rPr>
      </w:pPr>
    </w:p>
    <w:p w:rsidR="00510E5A" w:rsidRDefault="00510E5A" w:rsidP="00BD3010">
      <w:pPr>
        <w:rPr>
          <w:rFonts w:cstheme="minorHAnsi"/>
          <w:b/>
          <w:sz w:val="20"/>
          <w:szCs w:val="20"/>
          <w:u w:val="single"/>
        </w:rPr>
      </w:pPr>
    </w:p>
    <w:p w:rsidR="003F123D" w:rsidRDefault="00344C16" w:rsidP="00BD3010">
      <w:pPr>
        <w:rPr>
          <w:rFonts w:cstheme="minorHAnsi"/>
          <w:b/>
          <w:sz w:val="20"/>
          <w:szCs w:val="20"/>
          <w:u w:val="single"/>
        </w:rPr>
      </w:pPr>
      <w:r w:rsidRPr="00344C16">
        <w:rPr>
          <w:rFonts w:cstheme="minorHAnsi"/>
          <w:b/>
          <w:sz w:val="20"/>
          <w:szCs w:val="20"/>
          <w:u w:val="single"/>
        </w:rPr>
        <w:t>Aims and Objectives</w:t>
      </w:r>
    </w:p>
    <w:p w:rsidR="00344C16" w:rsidRDefault="00C62B68" w:rsidP="00BD3010">
      <w:pPr>
        <w:rPr>
          <w:rFonts w:cstheme="minorHAnsi"/>
          <w:sz w:val="20"/>
          <w:szCs w:val="20"/>
        </w:rPr>
      </w:pPr>
      <w:r>
        <w:rPr>
          <w:rFonts w:cstheme="minorHAnsi"/>
          <w:sz w:val="20"/>
          <w:szCs w:val="20"/>
        </w:rPr>
        <w:t>The aims of my study will be:</w:t>
      </w:r>
    </w:p>
    <w:p w:rsidR="00C62B68" w:rsidRDefault="00C62B68" w:rsidP="00BD3010">
      <w:pPr>
        <w:rPr>
          <w:rFonts w:cstheme="minorHAnsi"/>
          <w:sz w:val="20"/>
          <w:szCs w:val="20"/>
        </w:rPr>
      </w:pPr>
      <w:r>
        <w:rPr>
          <w:rFonts w:cstheme="minorHAnsi"/>
          <w:sz w:val="20"/>
          <w:szCs w:val="20"/>
        </w:rPr>
        <w:t>-To identify reasons as to why children and young people don’t report CSE to the police.</w:t>
      </w:r>
    </w:p>
    <w:p w:rsidR="00510E5A" w:rsidRDefault="00C62B68" w:rsidP="00BD3010">
      <w:pPr>
        <w:rPr>
          <w:rFonts w:cstheme="minorHAnsi"/>
          <w:sz w:val="20"/>
          <w:szCs w:val="20"/>
        </w:rPr>
      </w:pPr>
      <w:r>
        <w:rPr>
          <w:rFonts w:cstheme="minorHAnsi"/>
          <w:sz w:val="20"/>
          <w:szCs w:val="20"/>
        </w:rPr>
        <w:t>-</w:t>
      </w:r>
      <w:r w:rsidR="00510E5A">
        <w:rPr>
          <w:rFonts w:cstheme="minorHAnsi"/>
          <w:sz w:val="20"/>
          <w:szCs w:val="20"/>
        </w:rPr>
        <w:t>Define CSE and the different types and the 3 stages of CSE.</w:t>
      </w:r>
    </w:p>
    <w:p w:rsidR="00510E5A" w:rsidRDefault="00510E5A" w:rsidP="00BD3010">
      <w:pPr>
        <w:rPr>
          <w:rFonts w:cstheme="minorHAnsi"/>
          <w:sz w:val="20"/>
          <w:szCs w:val="20"/>
        </w:rPr>
      </w:pPr>
      <w:r>
        <w:rPr>
          <w:rFonts w:cstheme="minorHAnsi"/>
          <w:sz w:val="20"/>
          <w:szCs w:val="20"/>
        </w:rPr>
        <w:t xml:space="preserve">-Signs of CSE and how to prevent it. </w:t>
      </w:r>
    </w:p>
    <w:p w:rsidR="00510E5A" w:rsidRDefault="00510E5A" w:rsidP="00BD3010">
      <w:pPr>
        <w:rPr>
          <w:rFonts w:cstheme="minorHAnsi"/>
          <w:sz w:val="20"/>
          <w:szCs w:val="20"/>
        </w:rPr>
      </w:pPr>
      <w:r>
        <w:rPr>
          <w:rFonts w:cstheme="minorHAnsi"/>
          <w:sz w:val="20"/>
          <w:szCs w:val="20"/>
        </w:rPr>
        <w:t>-Effects on CSE victims, short term, long term, emotionally, physically and financially.</w:t>
      </w:r>
    </w:p>
    <w:p w:rsidR="00C62B68" w:rsidRDefault="00510E5A" w:rsidP="00BD3010">
      <w:pPr>
        <w:rPr>
          <w:rFonts w:cstheme="minorHAnsi"/>
          <w:sz w:val="20"/>
          <w:szCs w:val="20"/>
        </w:rPr>
      </w:pPr>
      <w:r>
        <w:rPr>
          <w:rFonts w:cstheme="minorHAnsi"/>
          <w:sz w:val="20"/>
          <w:szCs w:val="20"/>
        </w:rPr>
        <w:t xml:space="preserve">-Support for Victims but also support for parents and carers of the children. </w:t>
      </w:r>
      <w:r w:rsidR="00C62B68">
        <w:rPr>
          <w:rFonts w:cstheme="minorHAnsi"/>
          <w:sz w:val="20"/>
          <w:szCs w:val="20"/>
        </w:rPr>
        <w:t xml:space="preserve"> </w:t>
      </w:r>
    </w:p>
    <w:p w:rsidR="00C62B68" w:rsidRDefault="00C62B68" w:rsidP="00BD3010">
      <w:pPr>
        <w:rPr>
          <w:rFonts w:cstheme="minorHAnsi"/>
          <w:sz w:val="20"/>
          <w:szCs w:val="20"/>
        </w:rPr>
      </w:pPr>
      <w:r>
        <w:rPr>
          <w:rFonts w:cstheme="minorHAnsi"/>
          <w:sz w:val="20"/>
          <w:szCs w:val="20"/>
        </w:rPr>
        <w:t>-Crime rates into Chi</w:t>
      </w:r>
      <w:r w:rsidR="00510E5A">
        <w:rPr>
          <w:rFonts w:cstheme="minorHAnsi"/>
          <w:sz w:val="20"/>
          <w:szCs w:val="20"/>
        </w:rPr>
        <w:t>ld Sexual Exploitation and compare them</w:t>
      </w:r>
      <w:r>
        <w:rPr>
          <w:rFonts w:cstheme="minorHAnsi"/>
          <w:sz w:val="20"/>
          <w:szCs w:val="20"/>
        </w:rPr>
        <w:t xml:space="preserve"> against independent research that has alrea</w:t>
      </w:r>
      <w:r w:rsidR="00510E5A">
        <w:rPr>
          <w:rFonts w:cstheme="minorHAnsi"/>
          <w:sz w:val="20"/>
          <w:szCs w:val="20"/>
        </w:rPr>
        <w:t>dy been tested from different studies</w:t>
      </w:r>
      <w:r>
        <w:rPr>
          <w:rFonts w:cstheme="minorHAnsi"/>
          <w:sz w:val="20"/>
          <w:szCs w:val="20"/>
        </w:rPr>
        <w:t xml:space="preserve">. </w:t>
      </w:r>
    </w:p>
    <w:p w:rsidR="00A428E3" w:rsidRDefault="00A428E3" w:rsidP="00BD3010">
      <w:pPr>
        <w:rPr>
          <w:rFonts w:cstheme="minorHAnsi"/>
          <w:sz w:val="20"/>
          <w:szCs w:val="20"/>
        </w:rPr>
      </w:pPr>
    </w:p>
    <w:p w:rsidR="00510E5A" w:rsidRDefault="00510E5A" w:rsidP="00BD3010">
      <w:pPr>
        <w:rPr>
          <w:rFonts w:cstheme="minorHAnsi"/>
          <w:sz w:val="20"/>
          <w:szCs w:val="20"/>
        </w:rPr>
      </w:pPr>
      <w:r>
        <w:rPr>
          <w:rFonts w:cstheme="minorHAnsi"/>
          <w:sz w:val="20"/>
          <w:szCs w:val="20"/>
        </w:rPr>
        <w:t xml:space="preserve">The aims of my research will be completed by: </w:t>
      </w:r>
    </w:p>
    <w:p w:rsidR="00510E5A" w:rsidRDefault="00510E5A" w:rsidP="00BD3010">
      <w:pPr>
        <w:rPr>
          <w:rFonts w:cstheme="minorHAnsi"/>
          <w:sz w:val="20"/>
          <w:szCs w:val="20"/>
        </w:rPr>
      </w:pPr>
      <w:r>
        <w:rPr>
          <w:rFonts w:cstheme="minorHAnsi"/>
          <w:sz w:val="20"/>
          <w:szCs w:val="20"/>
        </w:rPr>
        <w:t>-Researching different studies already completed and tested and comparing them against each other.</w:t>
      </w:r>
    </w:p>
    <w:p w:rsidR="00510E5A" w:rsidRDefault="00510E5A" w:rsidP="00BD3010">
      <w:pPr>
        <w:rPr>
          <w:rFonts w:cstheme="minorHAnsi"/>
          <w:sz w:val="20"/>
          <w:szCs w:val="20"/>
        </w:rPr>
      </w:pPr>
      <w:r>
        <w:rPr>
          <w:rFonts w:cstheme="minorHAnsi"/>
          <w:sz w:val="20"/>
          <w:szCs w:val="20"/>
        </w:rPr>
        <w:t>-Researching into real life stories in the media and how they have been portrayed to the general public.</w:t>
      </w:r>
    </w:p>
    <w:p w:rsidR="00510E5A" w:rsidRDefault="00510E5A" w:rsidP="00BD3010">
      <w:pPr>
        <w:rPr>
          <w:rFonts w:cstheme="minorHAnsi"/>
          <w:sz w:val="20"/>
          <w:szCs w:val="20"/>
        </w:rPr>
      </w:pPr>
      <w:r>
        <w:rPr>
          <w:rFonts w:cstheme="minorHAnsi"/>
          <w:sz w:val="20"/>
          <w:szCs w:val="20"/>
        </w:rPr>
        <w:t>-Research using online, journals, books, television documentaries and case studies.</w:t>
      </w:r>
    </w:p>
    <w:p w:rsidR="00A428E3" w:rsidRPr="00A428E3" w:rsidRDefault="00A428E3" w:rsidP="00BD3010">
      <w:pPr>
        <w:rPr>
          <w:rFonts w:cstheme="minorHAnsi"/>
          <w:sz w:val="20"/>
          <w:szCs w:val="20"/>
        </w:rPr>
      </w:pPr>
      <w:r w:rsidRPr="00A428E3">
        <w:rPr>
          <w:rFonts w:cstheme="minorHAnsi"/>
          <w:sz w:val="20"/>
          <w:szCs w:val="20"/>
        </w:rPr>
        <w:t>“B</w:t>
      </w:r>
      <w:r w:rsidRPr="00A428E3">
        <w:rPr>
          <w:rFonts w:cs="Helvetica"/>
          <w:color w:val="1B1B1B"/>
          <w:sz w:val="20"/>
          <w:szCs w:val="20"/>
          <w:shd w:val="clear" w:color="auto" w:fill="FFFFFF"/>
        </w:rPr>
        <w:t>ased on reported cases, age groups at risk for rape are adolescents aged 13 through 17 and young adults aged 18 through 24. Like rape victims, rapists are also primarily from younger age groups, between 15 and 24 years of age. Psychological characteristics of rapists are presented, and several typo</w:t>
      </w:r>
      <w:r>
        <w:rPr>
          <w:rFonts w:cs="Helvetica"/>
          <w:color w:val="1B1B1B"/>
          <w:sz w:val="20"/>
          <w:szCs w:val="20"/>
          <w:shd w:val="clear" w:color="auto" w:fill="FFFFFF"/>
        </w:rPr>
        <w:t xml:space="preserve">logies of rapists are </w:t>
      </w:r>
      <w:proofErr w:type="spellStart"/>
      <w:r>
        <w:rPr>
          <w:rFonts w:cs="Helvetica"/>
          <w:color w:val="1B1B1B"/>
          <w:sz w:val="20"/>
          <w:szCs w:val="20"/>
          <w:shd w:val="clear" w:color="auto" w:fill="FFFFFF"/>
        </w:rPr>
        <w:t>analyzed</w:t>
      </w:r>
      <w:proofErr w:type="spellEnd"/>
      <w:r>
        <w:rPr>
          <w:rFonts w:cs="Helvetica"/>
          <w:color w:val="1B1B1B"/>
          <w:sz w:val="20"/>
          <w:szCs w:val="20"/>
          <w:shd w:val="clear" w:color="auto" w:fill="FFFFFF"/>
        </w:rPr>
        <w:t>.” (</w:t>
      </w:r>
      <w:r>
        <w:rPr>
          <w:rFonts w:ascii="Arial" w:hAnsi="Arial" w:cs="Arial"/>
          <w:color w:val="222222"/>
          <w:sz w:val="20"/>
          <w:szCs w:val="20"/>
          <w:shd w:val="clear" w:color="auto" w:fill="FFFFFF"/>
        </w:rPr>
        <w:t>Russell, D.E., 1984.</w:t>
      </w:r>
      <w:r>
        <w:rPr>
          <w:rFonts w:ascii="Arial" w:hAnsi="Arial" w:cs="Arial"/>
          <w:color w:val="222222"/>
          <w:sz w:val="20"/>
          <w:szCs w:val="20"/>
          <w:shd w:val="clear" w:color="auto" w:fill="FFFFFF"/>
        </w:rPr>
        <w:t>)</w:t>
      </w:r>
    </w:p>
    <w:p w:rsidR="00344C16" w:rsidRDefault="00344C16" w:rsidP="00BD3010">
      <w:pPr>
        <w:rPr>
          <w:rFonts w:cstheme="minorHAnsi"/>
          <w:sz w:val="20"/>
          <w:szCs w:val="20"/>
        </w:rPr>
      </w:pPr>
    </w:p>
    <w:p w:rsidR="00344C16" w:rsidRDefault="00115C0D" w:rsidP="00BD3010">
      <w:pPr>
        <w:rPr>
          <w:rFonts w:cstheme="minorHAnsi"/>
          <w:b/>
          <w:sz w:val="20"/>
          <w:szCs w:val="20"/>
          <w:u w:val="single"/>
        </w:rPr>
      </w:pPr>
      <w:r>
        <w:rPr>
          <w:rFonts w:cstheme="minorHAnsi"/>
          <w:b/>
          <w:sz w:val="20"/>
          <w:szCs w:val="20"/>
          <w:u w:val="single"/>
        </w:rPr>
        <w:t xml:space="preserve">Limitations </w:t>
      </w:r>
    </w:p>
    <w:p w:rsidR="00115C0D" w:rsidRDefault="00115C0D" w:rsidP="00BD3010">
      <w:pPr>
        <w:rPr>
          <w:rFonts w:cstheme="minorHAnsi"/>
          <w:sz w:val="20"/>
          <w:szCs w:val="20"/>
        </w:rPr>
      </w:pPr>
      <w:r>
        <w:rPr>
          <w:rFonts w:cstheme="minorHAnsi"/>
          <w:sz w:val="20"/>
          <w:szCs w:val="20"/>
        </w:rPr>
        <w:t xml:space="preserve">There are limitations attached to completing a dissertation on many subjects whether it be the reliability of data or locating the exact answers to questions required. I will be researching from valuable sources using online and books that have been tried and tested. </w:t>
      </w:r>
    </w:p>
    <w:p w:rsidR="00115C0D" w:rsidRDefault="00115C0D" w:rsidP="00BD3010">
      <w:pPr>
        <w:rPr>
          <w:rFonts w:cstheme="minorHAnsi"/>
          <w:sz w:val="20"/>
          <w:szCs w:val="20"/>
        </w:rPr>
      </w:pPr>
      <w:r>
        <w:rPr>
          <w:rFonts w:cstheme="minorHAnsi"/>
          <w:sz w:val="20"/>
          <w:szCs w:val="20"/>
        </w:rPr>
        <w:t xml:space="preserve">However </w:t>
      </w:r>
      <w:r w:rsidR="00FC5B4E">
        <w:rPr>
          <w:rFonts w:cstheme="minorHAnsi"/>
          <w:sz w:val="20"/>
          <w:szCs w:val="20"/>
        </w:rPr>
        <w:t>I will also be researching from case studies, media and television documentaries where I cannot prove if the information provided is factual this will be factored into my research and taken into consideration when correlating evidence collected.</w:t>
      </w:r>
    </w:p>
    <w:p w:rsidR="00FC5B4E" w:rsidRPr="00115C0D" w:rsidRDefault="00FC5B4E" w:rsidP="00BD3010">
      <w:pPr>
        <w:rPr>
          <w:rFonts w:cstheme="minorHAnsi"/>
          <w:sz w:val="20"/>
          <w:szCs w:val="20"/>
        </w:rPr>
      </w:pPr>
      <w:r>
        <w:rPr>
          <w:rFonts w:cstheme="minorHAnsi"/>
          <w:sz w:val="20"/>
          <w:szCs w:val="20"/>
        </w:rPr>
        <w:t xml:space="preserve">I have also been provided by the university a word count of 10,000 words to adhere to and will aim to provide my research and findings within this bracket answering all my aims and objectives to a high standard and where it is clear for all readers. </w:t>
      </w:r>
    </w:p>
    <w:p w:rsidR="00115C0D" w:rsidRDefault="00115C0D" w:rsidP="00BD3010">
      <w:pPr>
        <w:rPr>
          <w:rFonts w:cstheme="minorHAnsi"/>
          <w:b/>
          <w:sz w:val="20"/>
          <w:szCs w:val="20"/>
          <w:u w:val="single"/>
        </w:rPr>
      </w:pPr>
      <w:r>
        <w:rPr>
          <w:rFonts w:cstheme="minorHAnsi"/>
          <w:b/>
          <w:sz w:val="20"/>
          <w:szCs w:val="20"/>
          <w:u w:val="single"/>
        </w:rPr>
        <w:t>Ethical Issues</w:t>
      </w:r>
    </w:p>
    <w:p w:rsidR="00115C0D" w:rsidRPr="00FC5B4E" w:rsidRDefault="00FC5B4E" w:rsidP="00BD3010">
      <w:pPr>
        <w:rPr>
          <w:rFonts w:cstheme="minorHAnsi"/>
          <w:sz w:val="20"/>
          <w:szCs w:val="20"/>
        </w:rPr>
      </w:pPr>
      <w:r>
        <w:rPr>
          <w:rFonts w:cstheme="minorHAnsi"/>
          <w:sz w:val="20"/>
          <w:szCs w:val="20"/>
        </w:rPr>
        <w:t>I do not believe there to be any ethical issues regarding my research as it is mainly based on secondary data and reviewing studies that have already been sanitised and completed. I can guarantee that no names, identities, locations or personal data will be identifiable from the information I will be resourcing and collecting.</w:t>
      </w:r>
    </w:p>
    <w:p w:rsidR="00115C0D" w:rsidRPr="00115C0D" w:rsidRDefault="00115C0D" w:rsidP="00BD3010">
      <w:pPr>
        <w:rPr>
          <w:rFonts w:cstheme="minorHAnsi"/>
          <w:b/>
          <w:sz w:val="20"/>
          <w:szCs w:val="20"/>
          <w:u w:val="single"/>
        </w:rPr>
      </w:pPr>
      <w:r>
        <w:rPr>
          <w:rFonts w:cstheme="minorHAnsi"/>
          <w:b/>
          <w:sz w:val="20"/>
          <w:szCs w:val="20"/>
          <w:u w:val="single"/>
        </w:rPr>
        <w:t>Resource and Time management</w:t>
      </w:r>
    </w:p>
    <w:p w:rsidR="00344C16" w:rsidRDefault="00B1328D" w:rsidP="00BD3010">
      <w:pPr>
        <w:rPr>
          <w:rFonts w:cstheme="minorHAnsi"/>
          <w:sz w:val="20"/>
          <w:szCs w:val="20"/>
        </w:rPr>
      </w:pPr>
      <w:r>
        <w:rPr>
          <w:rFonts w:cstheme="minorHAnsi"/>
          <w:sz w:val="20"/>
          <w:szCs w:val="20"/>
        </w:rPr>
        <w:lastRenderedPageBreak/>
        <w:t xml:space="preserve">Here is a chart I have created to help assist with time management and the completion of tasks subject to university deadlines. </w:t>
      </w:r>
    </w:p>
    <w:tbl>
      <w:tblPr>
        <w:tblStyle w:val="TableGrid"/>
        <w:tblW w:w="0" w:type="auto"/>
        <w:tblLook w:val="04A0" w:firstRow="1" w:lastRow="0" w:firstColumn="1" w:lastColumn="0" w:noHBand="0" w:noVBand="1"/>
      </w:tblPr>
      <w:tblGrid>
        <w:gridCol w:w="958"/>
        <w:gridCol w:w="1020"/>
        <w:gridCol w:w="890"/>
        <w:gridCol w:w="890"/>
        <w:gridCol w:w="958"/>
        <w:gridCol w:w="890"/>
        <w:gridCol w:w="1130"/>
        <w:gridCol w:w="1197"/>
        <w:gridCol w:w="890"/>
      </w:tblGrid>
      <w:tr w:rsidR="00B1328D" w:rsidTr="00B1328D">
        <w:trPr>
          <w:trHeight w:val="335"/>
        </w:trPr>
        <w:tc>
          <w:tcPr>
            <w:tcW w:w="890" w:type="dxa"/>
          </w:tcPr>
          <w:p w:rsidR="00B1328D" w:rsidRDefault="00B1328D" w:rsidP="00BD3010">
            <w:pPr>
              <w:rPr>
                <w:rFonts w:cstheme="minorHAnsi"/>
                <w:sz w:val="20"/>
                <w:szCs w:val="20"/>
              </w:rPr>
            </w:pPr>
            <w:r>
              <w:rPr>
                <w:rFonts w:cstheme="minorHAnsi"/>
                <w:sz w:val="20"/>
                <w:szCs w:val="20"/>
              </w:rPr>
              <w:t>NOV 21</w:t>
            </w:r>
          </w:p>
        </w:tc>
        <w:tc>
          <w:tcPr>
            <w:tcW w:w="890" w:type="dxa"/>
          </w:tcPr>
          <w:p w:rsidR="00B1328D" w:rsidRDefault="00B1328D" w:rsidP="00BD3010">
            <w:pPr>
              <w:rPr>
                <w:rFonts w:cstheme="minorHAnsi"/>
                <w:sz w:val="20"/>
                <w:szCs w:val="20"/>
              </w:rPr>
            </w:pPr>
            <w:r>
              <w:rPr>
                <w:rFonts w:cstheme="minorHAnsi"/>
                <w:sz w:val="20"/>
                <w:szCs w:val="20"/>
              </w:rPr>
              <w:t>DEC 21</w:t>
            </w:r>
          </w:p>
        </w:tc>
        <w:tc>
          <w:tcPr>
            <w:tcW w:w="890" w:type="dxa"/>
          </w:tcPr>
          <w:p w:rsidR="00B1328D" w:rsidRDefault="00B1328D" w:rsidP="00BD3010">
            <w:pPr>
              <w:rPr>
                <w:rFonts w:cstheme="minorHAnsi"/>
                <w:sz w:val="20"/>
                <w:szCs w:val="20"/>
              </w:rPr>
            </w:pPr>
            <w:r>
              <w:rPr>
                <w:rFonts w:cstheme="minorHAnsi"/>
                <w:sz w:val="20"/>
                <w:szCs w:val="20"/>
              </w:rPr>
              <w:t xml:space="preserve">JAN 22 </w:t>
            </w:r>
          </w:p>
        </w:tc>
        <w:tc>
          <w:tcPr>
            <w:tcW w:w="890" w:type="dxa"/>
          </w:tcPr>
          <w:p w:rsidR="00B1328D" w:rsidRDefault="00B1328D" w:rsidP="00BD3010">
            <w:pPr>
              <w:rPr>
                <w:rFonts w:cstheme="minorHAnsi"/>
                <w:sz w:val="20"/>
                <w:szCs w:val="20"/>
              </w:rPr>
            </w:pPr>
            <w:r>
              <w:rPr>
                <w:rFonts w:cstheme="minorHAnsi"/>
                <w:sz w:val="20"/>
                <w:szCs w:val="20"/>
              </w:rPr>
              <w:t>FEB 22</w:t>
            </w:r>
          </w:p>
        </w:tc>
        <w:tc>
          <w:tcPr>
            <w:tcW w:w="890" w:type="dxa"/>
          </w:tcPr>
          <w:p w:rsidR="00B1328D" w:rsidRDefault="00B1328D" w:rsidP="00BD3010">
            <w:pPr>
              <w:rPr>
                <w:rFonts w:cstheme="minorHAnsi"/>
                <w:sz w:val="20"/>
                <w:szCs w:val="20"/>
              </w:rPr>
            </w:pPr>
            <w:r>
              <w:rPr>
                <w:rFonts w:cstheme="minorHAnsi"/>
                <w:sz w:val="20"/>
                <w:szCs w:val="20"/>
              </w:rPr>
              <w:t>MAR 22</w:t>
            </w:r>
          </w:p>
        </w:tc>
        <w:tc>
          <w:tcPr>
            <w:tcW w:w="890" w:type="dxa"/>
          </w:tcPr>
          <w:p w:rsidR="00B1328D" w:rsidRDefault="00B1328D" w:rsidP="00BD3010">
            <w:pPr>
              <w:rPr>
                <w:rFonts w:cstheme="minorHAnsi"/>
                <w:sz w:val="20"/>
                <w:szCs w:val="20"/>
              </w:rPr>
            </w:pPr>
            <w:r>
              <w:rPr>
                <w:rFonts w:cstheme="minorHAnsi"/>
                <w:sz w:val="20"/>
                <w:szCs w:val="20"/>
              </w:rPr>
              <w:t>APR 22</w:t>
            </w:r>
          </w:p>
        </w:tc>
        <w:tc>
          <w:tcPr>
            <w:tcW w:w="890" w:type="dxa"/>
          </w:tcPr>
          <w:p w:rsidR="00B1328D" w:rsidRDefault="00B1328D" w:rsidP="00BD3010">
            <w:pPr>
              <w:rPr>
                <w:rFonts w:cstheme="minorHAnsi"/>
                <w:sz w:val="20"/>
                <w:szCs w:val="20"/>
              </w:rPr>
            </w:pPr>
            <w:r>
              <w:rPr>
                <w:rFonts w:cstheme="minorHAnsi"/>
                <w:sz w:val="20"/>
                <w:szCs w:val="20"/>
              </w:rPr>
              <w:t>MAY 22</w:t>
            </w:r>
          </w:p>
        </w:tc>
        <w:tc>
          <w:tcPr>
            <w:tcW w:w="890" w:type="dxa"/>
          </w:tcPr>
          <w:p w:rsidR="00B1328D" w:rsidRDefault="00B1328D" w:rsidP="00BD3010">
            <w:pPr>
              <w:rPr>
                <w:rFonts w:cstheme="minorHAnsi"/>
                <w:sz w:val="20"/>
                <w:szCs w:val="20"/>
              </w:rPr>
            </w:pPr>
            <w:r>
              <w:rPr>
                <w:rFonts w:cstheme="minorHAnsi"/>
                <w:sz w:val="20"/>
                <w:szCs w:val="20"/>
              </w:rPr>
              <w:t>JUNE 22</w:t>
            </w:r>
          </w:p>
        </w:tc>
        <w:tc>
          <w:tcPr>
            <w:tcW w:w="890" w:type="dxa"/>
          </w:tcPr>
          <w:p w:rsidR="00B1328D" w:rsidRDefault="00B1328D" w:rsidP="00BD3010">
            <w:pPr>
              <w:rPr>
                <w:rFonts w:cstheme="minorHAnsi"/>
                <w:sz w:val="20"/>
                <w:szCs w:val="20"/>
              </w:rPr>
            </w:pPr>
          </w:p>
        </w:tc>
      </w:tr>
      <w:tr w:rsidR="00B1328D" w:rsidTr="00B1328D">
        <w:trPr>
          <w:trHeight w:val="335"/>
        </w:trPr>
        <w:tc>
          <w:tcPr>
            <w:tcW w:w="890" w:type="dxa"/>
          </w:tcPr>
          <w:p w:rsidR="00B1328D" w:rsidRDefault="00B1328D" w:rsidP="00BD3010">
            <w:pPr>
              <w:rPr>
                <w:rFonts w:cstheme="minorHAnsi"/>
                <w:sz w:val="20"/>
                <w:szCs w:val="20"/>
              </w:rPr>
            </w:pPr>
            <w:r>
              <w:rPr>
                <w:rFonts w:cstheme="minorHAnsi"/>
                <w:sz w:val="20"/>
                <w:szCs w:val="20"/>
              </w:rPr>
              <w:t>Research Proposal</w:t>
            </w:r>
          </w:p>
        </w:tc>
        <w:tc>
          <w:tcPr>
            <w:tcW w:w="890" w:type="dxa"/>
          </w:tcPr>
          <w:p w:rsidR="00B1328D" w:rsidRDefault="00B1328D" w:rsidP="00BD3010">
            <w:pPr>
              <w:rPr>
                <w:rFonts w:cstheme="minorHAnsi"/>
                <w:sz w:val="20"/>
                <w:szCs w:val="20"/>
              </w:rPr>
            </w:pPr>
            <w:r>
              <w:rPr>
                <w:rFonts w:cstheme="minorHAnsi"/>
                <w:sz w:val="20"/>
                <w:szCs w:val="20"/>
              </w:rPr>
              <w:t>Literature Review</w:t>
            </w:r>
          </w:p>
        </w:tc>
        <w:tc>
          <w:tcPr>
            <w:tcW w:w="890" w:type="dxa"/>
          </w:tcPr>
          <w:p w:rsidR="00B1328D" w:rsidRDefault="00B1328D" w:rsidP="00BD3010">
            <w:pPr>
              <w:rPr>
                <w:rFonts w:cstheme="minorHAnsi"/>
                <w:sz w:val="20"/>
                <w:szCs w:val="20"/>
              </w:rPr>
            </w:pPr>
          </w:p>
        </w:tc>
        <w:tc>
          <w:tcPr>
            <w:tcW w:w="890" w:type="dxa"/>
          </w:tcPr>
          <w:p w:rsidR="00B1328D" w:rsidRDefault="00B1328D" w:rsidP="00BD3010">
            <w:pPr>
              <w:rPr>
                <w:rFonts w:cstheme="minorHAnsi"/>
                <w:sz w:val="20"/>
                <w:szCs w:val="20"/>
              </w:rPr>
            </w:pPr>
            <w:r>
              <w:rPr>
                <w:rFonts w:cstheme="minorHAnsi"/>
                <w:sz w:val="20"/>
                <w:szCs w:val="20"/>
              </w:rPr>
              <w:t xml:space="preserve"> </w:t>
            </w:r>
          </w:p>
        </w:tc>
        <w:tc>
          <w:tcPr>
            <w:tcW w:w="890" w:type="dxa"/>
          </w:tcPr>
          <w:p w:rsidR="00B1328D" w:rsidRDefault="00B1328D" w:rsidP="00BD3010">
            <w:pPr>
              <w:rPr>
                <w:rFonts w:cstheme="minorHAnsi"/>
                <w:sz w:val="20"/>
                <w:szCs w:val="20"/>
              </w:rPr>
            </w:pPr>
            <w:r>
              <w:rPr>
                <w:rFonts w:cstheme="minorHAnsi"/>
                <w:sz w:val="20"/>
                <w:szCs w:val="20"/>
              </w:rPr>
              <w:t>Research Methods</w:t>
            </w:r>
          </w:p>
        </w:tc>
        <w:tc>
          <w:tcPr>
            <w:tcW w:w="890" w:type="dxa"/>
          </w:tcPr>
          <w:p w:rsidR="00B1328D" w:rsidRDefault="00B1328D" w:rsidP="00BD3010">
            <w:pPr>
              <w:rPr>
                <w:rFonts w:cstheme="minorHAnsi"/>
                <w:sz w:val="20"/>
                <w:szCs w:val="20"/>
              </w:rPr>
            </w:pPr>
            <w:r>
              <w:rPr>
                <w:rFonts w:cstheme="minorHAnsi"/>
                <w:sz w:val="20"/>
                <w:szCs w:val="20"/>
              </w:rPr>
              <w:t>Results Chapter</w:t>
            </w:r>
          </w:p>
        </w:tc>
        <w:tc>
          <w:tcPr>
            <w:tcW w:w="890" w:type="dxa"/>
          </w:tcPr>
          <w:p w:rsidR="00B1328D" w:rsidRDefault="00B1328D" w:rsidP="00BD3010">
            <w:pPr>
              <w:rPr>
                <w:rFonts w:cstheme="minorHAnsi"/>
                <w:sz w:val="20"/>
                <w:szCs w:val="20"/>
              </w:rPr>
            </w:pPr>
            <w:r>
              <w:rPr>
                <w:rFonts w:cstheme="minorHAnsi"/>
                <w:sz w:val="20"/>
                <w:szCs w:val="20"/>
              </w:rPr>
              <w:t>Findings and conclusion</w:t>
            </w:r>
          </w:p>
          <w:p w:rsidR="00B1328D" w:rsidRDefault="00B1328D" w:rsidP="00BD3010">
            <w:pPr>
              <w:rPr>
                <w:rFonts w:cstheme="minorHAnsi"/>
                <w:sz w:val="20"/>
                <w:szCs w:val="20"/>
              </w:rPr>
            </w:pPr>
            <w:r>
              <w:rPr>
                <w:rFonts w:cstheme="minorHAnsi"/>
                <w:sz w:val="20"/>
                <w:szCs w:val="20"/>
              </w:rPr>
              <w:t xml:space="preserve">Draft </w:t>
            </w:r>
            <w:proofErr w:type="spellStart"/>
            <w:r>
              <w:rPr>
                <w:rFonts w:cstheme="minorHAnsi"/>
                <w:sz w:val="20"/>
                <w:szCs w:val="20"/>
              </w:rPr>
              <w:t>Disseration</w:t>
            </w:r>
            <w:proofErr w:type="spellEnd"/>
          </w:p>
        </w:tc>
        <w:tc>
          <w:tcPr>
            <w:tcW w:w="890" w:type="dxa"/>
          </w:tcPr>
          <w:p w:rsidR="00B1328D" w:rsidRDefault="00B1328D" w:rsidP="00BD3010">
            <w:pPr>
              <w:rPr>
                <w:rFonts w:cstheme="minorHAnsi"/>
                <w:sz w:val="20"/>
                <w:szCs w:val="20"/>
              </w:rPr>
            </w:pPr>
            <w:r>
              <w:rPr>
                <w:rFonts w:cstheme="minorHAnsi"/>
                <w:sz w:val="20"/>
                <w:szCs w:val="20"/>
              </w:rPr>
              <w:t>Final Dissertation</w:t>
            </w:r>
          </w:p>
          <w:p w:rsidR="00B1328D" w:rsidRDefault="00B1328D" w:rsidP="00BD3010">
            <w:pPr>
              <w:rPr>
                <w:rFonts w:cstheme="minorHAnsi"/>
                <w:sz w:val="20"/>
                <w:szCs w:val="20"/>
              </w:rPr>
            </w:pPr>
            <w:r>
              <w:rPr>
                <w:rFonts w:cstheme="minorHAnsi"/>
                <w:sz w:val="20"/>
                <w:szCs w:val="20"/>
              </w:rPr>
              <w:t>Ethics Form</w:t>
            </w:r>
          </w:p>
        </w:tc>
        <w:tc>
          <w:tcPr>
            <w:tcW w:w="890" w:type="dxa"/>
          </w:tcPr>
          <w:p w:rsidR="00B1328D" w:rsidRDefault="00B1328D" w:rsidP="00BD3010">
            <w:pPr>
              <w:rPr>
                <w:rFonts w:cstheme="minorHAnsi"/>
                <w:sz w:val="20"/>
                <w:szCs w:val="20"/>
              </w:rPr>
            </w:pPr>
          </w:p>
        </w:tc>
      </w:tr>
    </w:tbl>
    <w:p w:rsidR="00B1328D" w:rsidRDefault="00B1328D" w:rsidP="00BD3010">
      <w:pPr>
        <w:rPr>
          <w:rFonts w:cstheme="minorHAnsi"/>
          <w:sz w:val="20"/>
          <w:szCs w:val="20"/>
        </w:rPr>
      </w:pPr>
    </w:p>
    <w:p w:rsidR="00B1328D" w:rsidRDefault="00B1328D" w:rsidP="00BD3010">
      <w:pPr>
        <w:rPr>
          <w:rFonts w:cstheme="minorHAnsi"/>
          <w:sz w:val="20"/>
          <w:szCs w:val="20"/>
        </w:rPr>
      </w:pPr>
      <w:r>
        <w:rPr>
          <w:rFonts w:cstheme="minorHAnsi"/>
          <w:sz w:val="20"/>
          <w:szCs w:val="20"/>
        </w:rPr>
        <w:t>Above is a clear layout of timings of when work needs to be completed by giving me set dates and times from the university to help structure my work. I aim to complete all above within deadlines provided allowing adequate time to complete each part</w:t>
      </w:r>
      <w:r w:rsidR="00A428E3">
        <w:rPr>
          <w:rFonts w:cstheme="minorHAnsi"/>
          <w:sz w:val="20"/>
          <w:szCs w:val="20"/>
        </w:rPr>
        <w:t xml:space="preserve">. I aim to communicate with the university to ensure all work is done correctly and to a high standard. </w:t>
      </w:r>
    </w:p>
    <w:p w:rsidR="00A428E3" w:rsidRDefault="005F6F7A" w:rsidP="00BD3010">
      <w:pPr>
        <w:rPr>
          <w:rFonts w:cstheme="minorHAnsi"/>
          <w:b/>
          <w:sz w:val="20"/>
          <w:szCs w:val="20"/>
          <w:u w:val="single"/>
        </w:rPr>
      </w:pPr>
      <w:r w:rsidRPr="005F6F7A">
        <w:rPr>
          <w:rFonts w:cstheme="minorHAnsi"/>
          <w:b/>
          <w:sz w:val="20"/>
          <w:szCs w:val="20"/>
          <w:u w:val="single"/>
        </w:rPr>
        <w:t xml:space="preserve">WORD </w:t>
      </w:r>
      <w:proofErr w:type="gramStart"/>
      <w:r w:rsidRPr="005F6F7A">
        <w:rPr>
          <w:rFonts w:cstheme="minorHAnsi"/>
          <w:b/>
          <w:sz w:val="20"/>
          <w:szCs w:val="20"/>
          <w:u w:val="single"/>
        </w:rPr>
        <w:t xml:space="preserve">COUNT </w:t>
      </w:r>
      <w:r>
        <w:rPr>
          <w:rFonts w:cstheme="minorHAnsi"/>
          <w:b/>
          <w:sz w:val="20"/>
          <w:szCs w:val="20"/>
          <w:u w:val="single"/>
        </w:rPr>
        <w:t>:</w:t>
      </w:r>
      <w:proofErr w:type="gramEnd"/>
      <w:r>
        <w:rPr>
          <w:rFonts w:cstheme="minorHAnsi"/>
          <w:b/>
          <w:sz w:val="20"/>
          <w:szCs w:val="20"/>
          <w:u w:val="single"/>
        </w:rPr>
        <w:t xml:space="preserve"> </w:t>
      </w:r>
      <w:r w:rsidRPr="005F6F7A">
        <w:rPr>
          <w:rFonts w:cstheme="minorHAnsi"/>
          <w:b/>
          <w:sz w:val="20"/>
          <w:szCs w:val="20"/>
          <w:u w:val="single"/>
        </w:rPr>
        <w:t>1561</w:t>
      </w: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p>
    <w:p w:rsidR="005F6F7A" w:rsidRDefault="005F6F7A" w:rsidP="00BD3010">
      <w:pPr>
        <w:rPr>
          <w:rFonts w:cstheme="minorHAnsi"/>
          <w:b/>
          <w:sz w:val="20"/>
          <w:szCs w:val="20"/>
          <w:u w:val="single"/>
        </w:rPr>
      </w:pPr>
      <w:r>
        <w:rPr>
          <w:rFonts w:cstheme="minorHAnsi"/>
          <w:b/>
          <w:sz w:val="20"/>
          <w:szCs w:val="20"/>
          <w:u w:val="single"/>
        </w:rPr>
        <w:lastRenderedPageBreak/>
        <w:t>Bibliography</w:t>
      </w:r>
    </w:p>
    <w:p w:rsidR="005F6F7A" w:rsidRDefault="005F6F7A" w:rsidP="005F6F7A">
      <w:pPr>
        <w:rPr>
          <w:rFonts w:ascii="Arial" w:hAnsi="Arial" w:cs="Arial"/>
          <w:color w:val="222222"/>
          <w:sz w:val="20"/>
          <w:szCs w:val="20"/>
          <w:shd w:val="clear" w:color="auto" w:fill="FFFFFF"/>
        </w:rPr>
      </w:pPr>
      <w:bookmarkStart w:id="0" w:name="_GoBack"/>
      <w:bookmarkEnd w:id="0"/>
      <w:proofErr w:type="spellStart"/>
      <w:r>
        <w:rPr>
          <w:rFonts w:ascii="Arial" w:hAnsi="Arial" w:cs="Arial"/>
          <w:color w:val="222222"/>
          <w:sz w:val="20"/>
          <w:szCs w:val="20"/>
          <w:shd w:val="clear" w:color="auto" w:fill="FFFFFF"/>
        </w:rPr>
        <w:t>Finkelhor</w:t>
      </w:r>
      <w:proofErr w:type="spellEnd"/>
      <w:r>
        <w:rPr>
          <w:rFonts w:ascii="Arial" w:hAnsi="Arial" w:cs="Arial"/>
          <w:color w:val="222222"/>
          <w:sz w:val="20"/>
          <w:szCs w:val="20"/>
          <w:shd w:val="clear" w:color="auto" w:fill="FFFFFF"/>
        </w:rPr>
        <w:t>, D., 1994. Current information on the scope and nature of child sexual abuse. </w:t>
      </w:r>
      <w:r>
        <w:rPr>
          <w:rFonts w:ascii="Arial" w:hAnsi="Arial" w:cs="Arial"/>
          <w:i/>
          <w:iCs/>
          <w:color w:val="222222"/>
          <w:sz w:val="20"/>
          <w:szCs w:val="20"/>
          <w:shd w:val="clear" w:color="auto" w:fill="FFFFFF"/>
        </w:rPr>
        <w:t>The future of children</w:t>
      </w:r>
      <w:r>
        <w:rPr>
          <w:rFonts w:ascii="Arial" w:hAnsi="Arial" w:cs="Arial"/>
          <w:color w:val="222222"/>
          <w:sz w:val="20"/>
          <w:szCs w:val="20"/>
          <w:shd w:val="clear" w:color="auto" w:fill="FFFFFF"/>
        </w:rPr>
        <w:t>, pp.31-53.</w:t>
      </w:r>
    </w:p>
    <w:p w:rsidR="005F6F7A" w:rsidRDefault="005F6F7A" w:rsidP="005F6F7A">
      <w:pPr>
        <w:rPr>
          <w:rFonts w:ascii="Arial" w:hAnsi="Arial" w:cs="Arial"/>
          <w:color w:val="222222"/>
          <w:sz w:val="20"/>
          <w:szCs w:val="20"/>
          <w:shd w:val="clear" w:color="auto" w:fill="FFFFFF"/>
        </w:rPr>
      </w:pPr>
      <w:r>
        <w:rPr>
          <w:rFonts w:ascii="Arial" w:hAnsi="Arial" w:cs="Arial"/>
          <w:color w:val="222222"/>
          <w:sz w:val="20"/>
          <w:szCs w:val="20"/>
          <w:shd w:val="clear" w:color="auto" w:fill="FFFFFF"/>
        </w:rPr>
        <w:t>Franklin, A. and Smeaton, E., 2018. Listening to young people with learning disabilities who have experienced, or are at risk of, child sexual exploitation in the UK. </w:t>
      </w:r>
      <w:r>
        <w:rPr>
          <w:rFonts w:ascii="Arial" w:hAnsi="Arial" w:cs="Arial"/>
          <w:i/>
          <w:iCs/>
          <w:color w:val="222222"/>
          <w:sz w:val="20"/>
          <w:szCs w:val="20"/>
          <w:shd w:val="clear" w:color="auto" w:fill="FFFFFF"/>
        </w:rPr>
        <w:t>Children &amp;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(2), pp.98-109.</w:t>
      </w:r>
    </w:p>
    <w:p w:rsidR="005F6F7A" w:rsidRDefault="005F6F7A" w:rsidP="005F6F7A">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Imotions</w:t>
      </w:r>
      <w:proofErr w:type="spellEnd"/>
      <w:r>
        <w:rPr>
          <w:rFonts w:ascii="Arial" w:hAnsi="Arial" w:cs="Arial"/>
          <w:color w:val="000000"/>
          <w:sz w:val="20"/>
          <w:szCs w:val="20"/>
          <w:shd w:val="clear" w:color="auto" w:fill="FFFFFF"/>
        </w:rPr>
        <w:t>. 2021. </w:t>
      </w:r>
      <w:r>
        <w:rPr>
          <w:rFonts w:ascii="Arial" w:hAnsi="Arial" w:cs="Arial"/>
          <w:i/>
          <w:iCs/>
          <w:color w:val="000000"/>
          <w:sz w:val="20"/>
          <w:szCs w:val="20"/>
          <w:shd w:val="clear" w:color="auto" w:fill="FFFFFF"/>
        </w:rPr>
        <w:t>Qualitative vs Quantitative Research – What Is the difference</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&lt;https://imotions.com/blog/qualitative-vs-quantitative-research/&gt; [Accessed 15 November 2021].</w:t>
      </w:r>
    </w:p>
    <w:p w:rsidR="005F6F7A" w:rsidRDefault="005F6F7A" w:rsidP="005F6F7A">
      <w:pPr>
        <w:rPr>
          <w:rFonts w:ascii="Arial" w:hAnsi="Arial" w:cs="Arial"/>
          <w:color w:val="000000"/>
          <w:sz w:val="20"/>
          <w:szCs w:val="20"/>
          <w:shd w:val="clear" w:color="auto" w:fill="FFFFFF"/>
        </w:rPr>
      </w:pPr>
      <w:r>
        <w:rPr>
          <w:rFonts w:ascii="Arial" w:hAnsi="Arial" w:cs="Arial"/>
          <w:color w:val="000000"/>
          <w:sz w:val="20"/>
          <w:szCs w:val="20"/>
          <w:shd w:val="clear" w:color="auto" w:fill="FFFFFF"/>
        </w:rPr>
        <w:t>NSPCC. 2021. </w:t>
      </w:r>
      <w:r>
        <w:rPr>
          <w:rFonts w:ascii="Arial" w:hAnsi="Arial" w:cs="Arial"/>
          <w:i/>
          <w:iCs/>
          <w:color w:val="000000"/>
          <w:sz w:val="20"/>
          <w:szCs w:val="20"/>
          <w:shd w:val="clear" w:color="auto" w:fill="FFFFFF"/>
        </w:rPr>
        <w:t>Child sexual exploitation</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&lt;https://www.nspcc.org.uk/what-is-child-abuse/types-of-abuse/child-sexual-exploitation/&gt; [Accessed 12 November 2021].</w:t>
      </w:r>
    </w:p>
    <w:p w:rsidR="005F6F7A" w:rsidRPr="001C36BB" w:rsidRDefault="005F6F7A" w:rsidP="005F6F7A">
      <w:pPr>
        <w:rPr>
          <w:rFonts w:ascii="Arial" w:hAnsi="Arial" w:cs="Arial"/>
          <w:color w:val="000000"/>
          <w:sz w:val="20"/>
          <w:szCs w:val="20"/>
          <w:shd w:val="clear" w:color="auto" w:fill="FFFFFF"/>
        </w:rPr>
      </w:pPr>
      <w:r>
        <w:rPr>
          <w:rFonts w:ascii="Arial" w:hAnsi="Arial" w:cs="Arial"/>
          <w:color w:val="222222"/>
          <w:sz w:val="20"/>
          <w:szCs w:val="20"/>
          <w:shd w:val="clear" w:color="auto" w:fill="FFFFFF"/>
        </w:rPr>
        <w:t>Russell, D.E., 1984. </w:t>
      </w:r>
      <w:r>
        <w:rPr>
          <w:rFonts w:ascii="Arial" w:hAnsi="Arial" w:cs="Arial"/>
          <w:i/>
          <w:iCs/>
          <w:color w:val="222222"/>
          <w:sz w:val="20"/>
          <w:szCs w:val="20"/>
          <w:shd w:val="clear" w:color="auto" w:fill="FFFFFF"/>
        </w:rPr>
        <w:t>Sexual exploitation: Rape, child sexual abuse, and workplace harassment</w:t>
      </w:r>
      <w:r>
        <w:rPr>
          <w:rFonts w:ascii="Arial" w:hAnsi="Arial" w:cs="Arial"/>
          <w:color w:val="222222"/>
          <w:sz w:val="20"/>
          <w:szCs w:val="20"/>
          <w:shd w:val="clear" w:color="auto" w:fill="FFFFFF"/>
        </w:rPr>
        <w:t> (pp. 29-66). Beverly Hills, CA: Sage Publications.</w:t>
      </w:r>
    </w:p>
    <w:p w:rsidR="005F6F7A" w:rsidRDefault="005F6F7A" w:rsidP="005F6F7A">
      <w:pPr>
        <w:rPr>
          <w:rFonts w:ascii="Arial" w:hAnsi="Arial" w:cs="Arial"/>
          <w:color w:val="000000"/>
          <w:sz w:val="20"/>
          <w:szCs w:val="20"/>
          <w:shd w:val="clear" w:color="auto" w:fill="FFFFFF"/>
        </w:rPr>
      </w:pPr>
      <w:r>
        <w:rPr>
          <w:rFonts w:ascii="Arial" w:hAnsi="Arial" w:cs="Arial"/>
          <w:color w:val="000000"/>
          <w:sz w:val="20"/>
          <w:szCs w:val="20"/>
          <w:shd w:val="clear" w:color="auto" w:fill="FFFFFF"/>
        </w:rPr>
        <w:t>Victimsupport.org.uk. 2021.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&lt;https://www.victimsupport.org.uk/wp-content/uploads/documents/files/Suffering%20in%20silence%20-%20Children%20and%20unreported%20crime.pdf&gt; [Accessed 12 November 2021].</w:t>
      </w:r>
    </w:p>
    <w:p w:rsidR="005F6F7A" w:rsidRPr="005F6F7A" w:rsidRDefault="005F6F7A" w:rsidP="00BD3010">
      <w:pPr>
        <w:rPr>
          <w:rFonts w:cstheme="minorHAnsi"/>
          <w:b/>
          <w:sz w:val="20"/>
          <w:szCs w:val="20"/>
          <w:u w:val="single"/>
        </w:rPr>
      </w:pPr>
    </w:p>
    <w:p w:rsidR="00BD3010" w:rsidRPr="00230BD0" w:rsidRDefault="00BD3010" w:rsidP="00BD3010">
      <w:pPr>
        <w:rPr>
          <w:rFonts w:cstheme="minorHAnsi"/>
          <w:sz w:val="20"/>
          <w:szCs w:val="20"/>
          <w:u w:val="single"/>
        </w:rPr>
      </w:pPr>
    </w:p>
    <w:sectPr w:rsidR="00BD3010" w:rsidRPr="00230B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3010"/>
    <w:rsid w:val="0008531C"/>
    <w:rsid w:val="00115C0D"/>
    <w:rsid w:val="00230BD0"/>
    <w:rsid w:val="003432E9"/>
    <w:rsid w:val="00344C16"/>
    <w:rsid w:val="003F123D"/>
    <w:rsid w:val="00510E5A"/>
    <w:rsid w:val="005F6F7A"/>
    <w:rsid w:val="006723D6"/>
    <w:rsid w:val="006C7924"/>
    <w:rsid w:val="007E3610"/>
    <w:rsid w:val="009D247D"/>
    <w:rsid w:val="00A428E3"/>
    <w:rsid w:val="00B1328D"/>
    <w:rsid w:val="00B17486"/>
    <w:rsid w:val="00B6561E"/>
    <w:rsid w:val="00BD3010"/>
    <w:rsid w:val="00C62B68"/>
    <w:rsid w:val="00D306A9"/>
    <w:rsid w:val="00DB14C2"/>
    <w:rsid w:val="00DF1D1B"/>
    <w:rsid w:val="00E0272D"/>
    <w:rsid w:val="00E749B1"/>
    <w:rsid w:val="00E95FDE"/>
    <w:rsid w:val="00F45F82"/>
    <w:rsid w:val="00FB0F9E"/>
    <w:rsid w:val="00FC5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96DAB"/>
  <w15:chartTrackingRefBased/>
  <w15:docId w15:val="{EE34605D-9D73-473C-A467-3AD741659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95FDE"/>
    <w:rPr>
      <w:b/>
      <w:bCs/>
    </w:rPr>
  </w:style>
  <w:style w:type="table" w:styleId="TableGrid">
    <w:name w:val="Table Grid"/>
    <w:basedOn w:val="TableNormal"/>
    <w:uiPriority w:val="39"/>
    <w:rsid w:val="00B132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338</TotalTime>
  <Pages>5</Pages>
  <Words>1609</Words>
  <Characters>9173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Marshall,Jessica swp6559</dc:creator>
  <cp:keywords/>
  <dc:description/>
  <cp:lastModifiedBy>Marshall,Jessica swp6559</cp:lastModifiedBy>
  <cp:revision>5</cp:revision>
  <dcterms:created xsi:type="dcterms:W3CDTF">2021-11-07T14:58:00Z</dcterms:created>
  <dcterms:modified xsi:type="dcterms:W3CDTF">2021-11-15T15:50:00Z</dcterms:modified>
</cp:coreProperties>
</file>