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B77BC66" w:rsidR="7908378C" w:rsidRDefault="7908378C" w:rsidP="33572C6E">
            <w:pPr>
              <w:ind w:right="237"/>
              <w:rPr>
                <w:b/>
                <w:bCs/>
                <w:color w:val="auto"/>
                <w:sz w:val="32"/>
                <w:szCs w:val="32"/>
              </w:rPr>
            </w:pPr>
            <w:r w:rsidRPr="33572C6E">
              <w:rPr>
                <w:b/>
                <w:bCs/>
                <w:color w:val="auto"/>
                <w:sz w:val="32"/>
                <w:szCs w:val="32"/>
              </w:rPr>
              <w:t xml:space="preserve">Learner name: </w:t>
            </w:r>
            <w:r w:rsidR="003A2C01">
              <w:rPr>
                <w:b/>
                <w:bCs/>
                <w:color w:val="auto"/>
                <w:sz w:val="32"/>
                <w:szCs w:val="32"/>
              </w:rPr>
              <w:t>Blaine Webber</w:t>
            </w:r>
          </w:p>
          <w:p w14:paraId="3A3A802D" w14:textId="77777777" w:rsidR="33572C6E" w:rsidRDefault="33572C6E" w:rsidP="33572C6E">
            <w:pPr>
              <w:ind w:right="237"/>
              <w:rPr>
                <w:b/>
                <w:bCs/>
                <w:color w:val="auto"/>
                <w:sz w:val="32"/>
                <w:szCs w:val="32"/>
              </w:rPr>
            </w:pPr>
          </w:p>
          <w:p w14:paraId="5DC3CFD6" w14:textId="2C1A0F8A" w:rsidR="7908378C" w:rsidRDefault="7908378C" w:rsidP="33572C6E">
            <w:pPr>
              <w:ind w:right="237"/>
              <w:rPr>
                <w:b/>
                <w:bCs/>
                <w:color w:val="auto"/>
                <w:sz w:val="32"/>
                <w:szCs w:val="32"/>
              </w:rPr>
            </w:pPr>
            <w:r w:rsidRPr="33572C6E">
              <w:rPr>
                <w:b/>
                <w:bCs/>
                <w:color w:val="auto"/>
                <w:sz w:val="32"/>
                <w:szCs w:val="32"/>
              </w:rPr>
              <w:t>Learner’s University Registration Number:</w:t>
            </w:r>
            <w:r w:rsidR="0008457D">
              <w:rPr>
                <w:b/>
                <w:bCs/>
                <w:color w:val="auto"/>
                <w:sz w:val="32"/>
                <w:szCs w:val="32"/>
              </w:rPr>
              <w:t xml:space="preserve"> 2319755</w:t>
            </w:r>
          </w:p>
          <w:p w14:paraId="1D86F74A" w14:textId="751B0524"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0F12D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0F12D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0F12D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0F12D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0F12D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0F12D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0F12D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0F12D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0F12D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0F12D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0F12D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0F12D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F12D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0F12D6">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0F12D6">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0F12D6">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0F12D6">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00BB08BC">
      <w:pPr>
        <w:spacing w:line="360" w:lineRule="auto"/>
        <w:ind w:right="237"/>
        <w:jc w:val="both"/>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00BB08BC">
      <w:pPr>
        <w:spacing w:line="360" w:lineRule="auto"/>
        <w:ind w:right="237"/>
        <w:jc w:val="both"/>
        <w:rPr>
          <w:rFonts w:eastAsia="Arial"/>
          <w:color w:val="000000" w:themeColor="text1"/>
          <w:sz w:val="24"/>
          <w:szCs w:val="24"/>
        </w:rPr>
      </w:pPr>
    </w:p>
    <w:p w14:paraId="6F5DD33D" w14:textId="3C06D403" w:rsidR="5B843AF0" w:rsidRPr="00E676F7" w:rsidRDefault="5B843AF0" w:rsidP="00BB08BC">
      <w:pPr>
        <w:spacing w:line="360" w:lineRule="auto"/>
        <w:ind w:right="237"/>
        <w:jc w:val="both"/>
        <w:rPr>
          <w:rFonts w:eastAsia="Arial"/>
          <w:color w:val="000000" w:themeColor="text1"/>
          <w:sz w:val="24"/>
          <w:szCs w:val="24"/>
        </w:rPr>
      </w:pPr>
      <w:bookmarkStart w:id="0" w:name="_Hlk183848408"/>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00BB08BC">
      <w:pPr>
        <w:spacing w:line="360" w:lineRule="auto"/>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00BB08BC">
      <w:pPr>
        <w:spacing w:line="360" w:lineRule="auto"/>
        <w:ind w:right="237"/>
        <w:jc w:val="both"/>
        <w:rPr>
          <w:rFonts w:eastAsia="Arial"/>
          <w:color w:val="000000" w:themeColor="text1"/>
          <w:sz w:val="24"/>
          <w:szCs w:val="24"/>
        </w:rPr>
      </w:pPr>
    </w:p>
    <w:p w14:paraId="4F2BE528" w14:textId="7B6B6787" w:rsidR="5B843AF0" w:rsidRPr="00E676F7" w:rsidRDefault="5B843AF0" w:rsidP="00BB08BC">
      <w:pPr>
        <w:spacing w:line="360" w:lineRule="auto"/>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BB08BC">
      <w:pPr>
        <w:spacing w:line="360" w:lineRule="auto"/>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BB08BC">
            <w:pPr>
              <w:spacing w:line="360" w:lineRule="auto"/>
              <w:ind w:right="237"/>
              <w:jc w:val="both"/>
              <w:rPr>
                <w:sz w:val="24"/>
                <w:szCs w:val="24"/>
              </w:rPr>
            </w:pPr>
          </w:p>
          <w:p w14:paraId="64AC7173" w14:textId="77777777" w:rsidR="00E676F7" w:rsidRPr="00E676F7" w:rsidRDefault="00E676F7" w:rsidP="00BB08BC">
            <w:pPr>
              <w:spacing w:line="360" w:lineRule="auto"/>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BB08BC">
            <w:pPr>
              <w:spacing w:line="360" w:lineRule="auto"/>
              <w:jc w:val="both"/>
              <w:rPr>
                <w:rFonts w:eastAsia="Arial"/>
                <w:color w:val="000000" w:themeColor="text1"/>
                <w:sz w:val="24"/>
                <w:szCs w:val="24"/>
              </w:rPr>
            </w:pPr>
          </w:p>
          <w:p w14:paraId="17BF6507" w14:textId="77777777" w:rsidR="00E676F7" w:rsidRPr="00E676F7" w:rsidRDefault="00E676F7" w:rsidP="00BB08BC">
            <w:pPr>
              <w:spacing w:line="360" w:lineRule="auto"/>
              <w:jc w:val="both"/>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BB08BC">
            <w:pPr>
              <w:spacing w:line="360" w:lineRule="auto"/>
              <w:jc w:val="both"/>
              <w:rPr>
                <w:rFonts w:eastAsia="Arial"/>
                <w:color w:val="000000" w:themeColor="text1"/>
                <w:sz w:val="24"/>
                <w:szCs w:val="24"/>
              </w:rPr>
            </w:pPr>
          </w:p>
          <w:p w14:paraId="4954E81D" w14:textId="6449D1F9" w:rsidR="00E676F7" w:rsidRPr="00E676F7" w:rsidRDefault="00E676F7" w:rsidP="00BB08BC">
            <w:pPr>
              <w:spacing w:line="360" w:lineRule="auto"/>
              <w:jc w:val="both"/>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BB08BC">
            <w:pPr>
              <w:spacing w:line="360" w:lineRule="auto"/>
              <w:ind w:right="237"/>
              <w:jc w:val="both"/>
              <w:rPr>
                <w:rFonts w:eastAsia="Arial"/>
                <w:color w:val="000000" w:themeColor="text1"/>
                <w:sz w:val="24"/>
                <w:szCs w:val="24"/>
              </w:rPr>
            </w:pPr>
          </w:p>
          <w:p w14:paraId="5B0B8BC6" w14:textId="220744A2" w:rsidR="00E676F7" w:rsidRPr="00E676F7" w:rsidRDefault="6FBB90E4" w:rsidP="00BB08BC">
            <w:pPr>
              <w:spacing w:line="360" w:lineRule="auto"/>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BB08BC">
            <w:pPr>
              <w:spacing w:line="360" w:lineRule="auto"/>
              <w:ind w:right="237"/>
              <w:jc w:val="both"/>
              <w:rPr>
                <w:sz w:val="24"/>
                <w:szCs w:val="24"/>
              </w:rPr>
            </w:pPr>
          </w:p>
        </w:tc>
      </w:tr>
      <w:bookmarkEnd w:id="0"/>
    </w:tbl>
    <w:p w14:paraId="2C6FC8FC" w14:textId="77777777" w:rsidR="00E676F7" w:rsidRPr="00E676F7" w:rsidRDefault="00E676F7" w:rsidP="00BB08BC">
      <w:pPr>
        <w:spacing w:line="360" w:lineRule="auto"/>
        <w:ind w:right="237"/>
        <w:jc w:val="both"/>
        <w:rPr>
          <w:sz w:val="24"/>
          <w:szCs w:val="24"/>
        </w:rPr>
      </w:pPr>
    </w:p>
    <w:p w14:paraId="73C4BA6E" w14:textId="12C8C93E" w:rsidR="5B843AF0" w:rsidRPr="00E676F7" w:rsidRDefault="5B843AF0" w:rsidP="00BB08BC">
      <w:pPr>
        <w:spacing w:line="360" w:lineRule="auto"/>
        <w:ind w:right="237"/>
        <w:jc w:val="both"/>
        <w:rPr>
          <w:rFonts w:eastAsia="Arial"/>
          <w:color w:val="000000" w:themeColor="text1"/>
          <w:sz w:val="24"/>
          <w:szCs w:val="24"/>
        </w:rPr>
      </w:pPr>
    </w:p>
    <w:p w14:paraId="266FC690" w14:textId="1654BA04" w:rsidR="5B843AF0" w:rsidRPr="00E676F7" w:rsidRDefault="5B843AF0" w:rsidP="00BB08BC">
      <w:pPr>
        <w:spacing w:line="360" w:lineRule="auto"/>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00BB08BC">
      <w:pPr>
        <w:spacing w:line="360" w:lineRule="auto"/>
        <w:ind w:right="237"/>
        <w:jc w:val="both"/>
        <w:rPr>
          <w:rFonts w:eastAsia="Arial"/>
          <w:color w:val="000000" w:themeColor="text1"/>
          <w:sz w:val="24"/>
          <w:szCs w:val="24"/>
        </w:rPr>
      </w:pPr>
    </w:p>
    <w:p w14:paraId="130A2141" w14:textId="0258CB61" w:rsidR="00F54480" w:rsidRDefault="00E77BA5" w:rsidP="00BB08BC">
      <w:pPr>
        <w:spacing w:before="100" w:beforeAutospacing="1" w:after="100" w:afterAutospacing="1" w:line="360" w:lineRule="auto"/>
        <w:ind w:right="238"/>
        <w:jc w:val="both"/>
        <w:rPr>
          <w:rFonts w:eastAsia="Arial"/>
          <w:color w:val="000000" w:themeColor="text1"/>
          <w:sz w:val="24"/>
          <w:szCs w:val="24"/>
        </w:rPr>
      </w:pPr>
      <w:r>
        <w:rPr>
          <w:rFonts w:eastAsia="Arial"/>
          <w:color w:val="000000" w:themeColor="text1"/>
          <w:sz w:val="24"/>
          <w:szCs w:val="24"/>
        </w:rPr>
        <w:t xml:space="preserve">In this essay, I will be looking at an incident I played a significant role in regarding a high-risk domestic abuse victim. I will discuss how I handled the situation and what action I took, in accordance with the </w:t>
      </w:r>
      <w:r w:rsidR="006837A9">
        <w:rPr>
          <w:rFonts w:eastAsia="Arial"/>
          <w:color w:val="000000" w:themeColor="text1"/>
          <w:sz w:val="24"/>
          <w:szCs w:val="24"/>
        </w:rPr>
        <w:t xml:space="preserve">National </w:t>
      </w:r>
      <w:r w:rsidR="00E3446D">
        <w:rPr>
          <w:rFonts w:eastAsia="Arial"/>
          <w:color w:val="000000" w:themeColor="text1"/>
          <w:sz w:val="24"/>
          <w:szCs w:val="24"/>
        </w:rPr>
        <w:t>Decision-Making</w:t>
      </w:r>
      <w:r w:rsidR="006837A9">
        <w:rPr>
          <w:rFonts w:eastAsia="Arial"/>
          <w:color w:val="000000" w:themeColor="text1"/>
          <w:sz w:val="24"/>
          <w:szCs w:val="24"/>
        </w:rPr>
        <w:t xml:space="preserve"> model (</w:t>
      </w:r>
      <w:r>
        <w:rPr>
          <w:rFonts w:eastAsia="Arial"/>
          <w:color w:val="000000" w:themeColor="text1"/>
          <w:sz w:val="24"/>
          <w:szCs w:val="24"/>
        </w:rPr>
        <w:t>NDM</w:t>
      </w:r>
      <w:r w:rsidR="006837A9">
        <w:rPr>
          <w:rFonts w:eastAsia="Arial"/>
          <w:color w:val="000000" w:themeColor="text1"/>
          <w:sz w:val="24"/>
          <w:szCs w:val="24"/>
        </w:rPr>
        <w:t>)</w:t>
      </w:r>
      <w:r w:rsidR="00F35FB5">
        <w:rPr>
          <w:rFonts w:eastAsia="Arial"/>
          <w:color w:val="000000" w:themeColor="text1"/>
          <w:sz w:val="24"/>
          <w:szCs w:val="24"/>
        </w:rPr>
        <w:t xml:space="preserve"> (</w:t>
      </w:r>
      <w:r w:rsidR="00F35FB5" w:rsidRPr="00EB59F3">
        <w:rPr>
          <w:rFonts w:eastAsia="Arial"/>
          <w:color w:val="000000" w:themeColor="text1"/>
          <w:sz w:val="24"/>
          <w:szCs w:val="24"/>
        </w:rPr>
        <w:t>College of Policing, 2013</w:t>
      </w:r>
      <w:r w:rsidR="00230CB6">
        <w:rPr>
          <w:rFonts w:eastAsia="Arial"/>
          <w:color w:val="000000" w:themeColor="text1"/>
          <w:sz w:val="24"/>
          <w:szCs w:val="24"/>
        </w:rPr>
        <w:t>)</w:t>
      </w:r>
      <w:r w:rsidR="00D04801">
        <w:rPr>
          <w:rFonts w:eastAsia="Arial"/>
          <w:color w:val="000000" w:themeColor="text1"/>
          <w:sz w:val="24"/>
          <w:szCs w:val="24"/>
        </w:rPr>
        <w:t>.</w:t>
      </w:r>
      <w:r w:rsidR="00230CB6">
        <w:rPr>
          <w:rFonts w:eastAsia="Arial"/>
          <w:color w:val="000000" w:themeColor="text1"/>
          <w:sz w:val="24"/>
          <w:szCs w:val="24"/>
        </w:rPr>
        <w:t xml:space="preserve"> Within</w:t>
      </w:r>
      <w:r w:rsidR="00F54480">
        <w:rPr>
          <w:rFonts w:eastAsia="Arial"/>
          <w:color w:val="000000" w:themeColor="text1"/>
          <w:sz w:val="24"/>
          <w:szCs w:val="24"/>
        </w:rPr>
        <w:t xml:space="preserve"> the police, vulnerability and </w:t>
      </w:r>
      <w:r w:rsidR="00951C35">
        <w:rPr>
          <w:rFonts w:eastAsia="Arial"/>
          <w:color w:val="000000" w:themeColor="text1"/>
          <w:sz w:val="24"/>
          <w:szCs w:val="24"/>
        </w:rPr>
        <w:t xml:space="preserve">recurrent victimisation are issues that are common and need addressing urgently. I will be discussing the suitability of different </w:t>
      </w:r>
      <w:r w:rsidR="000326D9">
        <w:rPr>
          <w:rFonts w:eastAsia="Arial"/>
          <w:color w:val="000000" w:themeColor="text1"/>
          <w:sz w:val="24"/>
          <w:szCs w:val="24"/>
        </w:rPr>
        <w:t xml:space="preserve">strategies </w:t>
      </w:r>
      <w:r w:rsidR="00951C35">
        <w:rPr>
          <w:rFonts w:eastAsia="Arial"/>
          <w:color w:val="000000" w:themeColor="text1"/>
          <w:sz w:val="24"/>
          <w:szCs w:val="24"/>
        </w:rPr>
        <w:t xml:space="preserve">that can be used by the police and other experts to tackle these issues and how we manage vulnerability and risk within the police. </w:t>
      </w:r>
      <w:r w:rsidR="00CD74D4">
        <w:rPr>
          <w:rFonts w:eastAsia="Arial"/>
          <w:color w:val="000000" w:themeColor="text1"/>
          <w:sz w:val="24"/>
          <w:szCs w:val="24"/>
        </w:rPr>
        <w:t xml:space="preserve">I will be using </w:t>
      </w:r>
      <w:r w:rsidR="004070F5">
        <w:rPr>
          <w:rFonts w:eastAsia="Arial"/>
          <w:color w:val="000000" w:themeColor="text1"/>
          <w:sz w:val="24"/>
          <w:szCs w:val="24"/>
        </w:rPr>
        <w:t xml:space="preserve">Driscoll </w:t>
      </w:r>
      <w:r w:rsidR="00CD74D4">
        <w:rPr>
          <w:rFonts w:eastAsia="Arial"/>
          <w:color w:val="000000" w:themeColor="text1"/>
          <w:sz w:val="24"/>
          <w:szCs w:val="24"/>
        </w:rPr>
        <w:t xml:space="preserve">reflective model to analyse my </w:t>
      </w:r>
      <w:r w:rsidR="00AA2EE0">
        <w:rPr>
          <w:rFonts w:eastAsia="Arial"/>
          <w:color w:val="000000" w:themeColor="text1"/>
          <w:sz w:val="24"/>
          <w:szCs w:val="24"/>
        </w:rPr>
        <w:t xml:space="preserve">actions and reflect on my </w:t>
      </w:r>
      <w:r w:rsidR="00450C60">
        <w:rPr>
          <w:rFonts w:eastAsia="Arial"/>
          <w:color w:val="000000" w:themeColor="text1"/>
          <w:sz w:val="24"/>
          <w:szCs w:val="24"/>
        </w:rPr>
        <w:t>decisions</w:t>
      </w:r>
      <w:r w:rsidR="00F97443">
        <w:rPr>
          <w:rFonts w:eastAsia="Arial"/>
          <w:color w:val="000000" w:themeColor="text1"/>
          <w:sz w:val="24"/>
          <w:szCs w:val="24"/>
        </w:rPr>
        <w:t xml:space="preserve"> </w:t>
      </w:r>
      <w:r w:rsidR="00F97443" w:rsidRPr="00F97443">
        <w:rPr>
          <w:rFonts w:eastAsia="Arial"/>
          <w:color w:val="000000" w:themeColor="text1"/>
          <w:sz w:val="24"/>
          <w:szCs w:val="24"/>
        </w:rPr>
        <w:t>(Nursing Answers, 2024)</w:t>
      </w:r>
      <w:r w:rsidR="00F97443">
        <w:rPr>
          <w:rFonts w:eastAsia="Arial"/>
          <w:color w:val="000000" w:themeColor="text1"/>
          <w:sz w:val="24"/>
          <w:szCs w:val="24"/>
        </w:rPr>
        <w:t xml:space="preserve">. </w:t>
      </w:r>
    </w:p>
    <w:p w14:paraId="1B8E6059" w14:textId="3B5D1C7D" w:rsidR="00951C35" w:rsidRDefault="003D3492" w:rsidP="00BB08BC">
      <w:pPr>
        <w:spacing w:before="100" w:beforeAutospacing="1" w:after="100" w:afterAutospacing="1" w:line="360" w:lineRule="auto"/>
        <w:ind w:right="238"/>
        <w:jc w:val="both"/>
        <w:rPr>
          <w:color w:val="auto"/>
          <w:sz w:val="24"/>
          <w:szCs w:val="24"/>
        </w:rPr>
      </w:pPr>
      <w:r>
        <w:rPr>
          <w:color w:val="auto"/>
          <w:sz w:val="24"/>
          <w:szCs w:val="24"/>
        </w:rPr>
        <w:t xml:space="preserve">In the policing incident in question, </w:t>
      </w:r>
      <w:r w:rsidR="00D76A26">
        <w:rPr>
          <w:color w:val="auto"/>
          <w:sz w:val="24"/>
          <w:szCs w:val="24"/>
        </w:rPr>
        <w:t>I was assigned to a routine graded call whereby the victim had disclosed several historic domestic violence incidents and had been subject to controlling and coercive behaviour from her father and brother. The victim felt her only option was to flee the family home and move to a different location where she could not be found by the offenders. The original report also stated that the victim was part of the Gypsy</w:t>
      </w:r>
      <w:r w:rsidR="00027D20">
        <w:rPr>
          <w:color w:val="auto"/>
          <w:sz w:val="24"/>
          <w:szCs w:val="24"/>
        </w:rPr>
        <w:t xml:space="preserve">, Roma, </w:t>
      </w:r>
      <w:r w:rsidR="00D76A26">
        <w:rPr>
          <w:color w:val="auto"/>
          <w:sz w:val="24"/>
          <w:szCs w:val="24"/>
        </w:rPr>
        <w:t>Travelling Community</w:t>
      </w:r>
      <w:r w:rsidR="00027D20">
        <w:rPr>
          <w:color w:val="auto"/>
          <w:sz w:val="24"/>
          <w:szCs w:val="24"/>
        </w:rPr>
        <w:t xml:space="preserve"> (GRT)</w:t>
      </w:r>
      <w:r w:rsidR="001451E3">
        <w:rPr>
          <w:color w:val="auto"/>
          <w:sz w:val="24"/>
          <w:szCs w:val="24"/>
        </w:rPr>
        <w:t xml:space="preserve"> and that she was very anti-police.</w:t>
      </w:r>
      <w:r w:rsidR="00BC04FD">
        <w:rPr>
          <w:color w:val="auto"/>
          <w:sz w:val="24"/>
          <w:szCs w:val="24"/>
        </w:rPr>
        <w:t xml:space="preserve"> </w:t>
      </w:r>
      <w:r w:rsidR="00114A0F">
        <w:rPr>
          <w:color w:val="auto"/>
          <w:sz w:val="24"/>
          <w:szCs w:val="24"/>
        </w:rPr>
        <w:t>Therefore,</w:t>
      </w:r>
      <w:r w:rsidR="00F552C9">
        <w:rPr>
          <w:color w:val="auto"/>
          <w:sz w:val="24"/>
          <w:szCs w:val="24"/>
        </w:rPr>
        <w:t xml:space="preserve"> </w:t>
      </w:r>
      <w:r w:rsidR="008B6F5C">
        <w:rPr>
          <w:color w:val="auto"/>
          <w:sz w:val="24"/>
          <w:szCs w:val="24"/>
        </w:rPr>
        <w:t xml:space="preserve">this was </w:t>
      </w:r>
      <w:r w:rsidR="00951C35">
        <w:rPr>
          <w:color w:val="auto"/>
          <w:sz w:val="24"/>
          <w:szCs w:val="24"/>
        </w:rPr>
        <w:t>quickly identified</w:t>
      </w:r>
      <w:r w:rsidR="001D1B14">
        <w:rPr>
          <w:color w:val="auto"/>
          <w:sz w:val="24"/>
          <w:szCs w:val="24"/>
        </w:rPr>
        <w:t xml:space="preserve"> as a cultural issue</w:t>
      </w:r>
      <w:r w:rsidR="00E95B4B">
        <w:rPr>
          <w:color w:val="auto"/>
          <w:sz w:val="24"/>
          <w:szCs w:val="24"/>
        </w:rPr>
        <w:t xml:space="preserve"> as, historically, the emergency services and the GRT’s relationship has been fragile. This is supported by</w:t>
      </w:r>
      <w:r w:rsidR="001D1B14">
        <w:rPr>
          <w:color w:val="auto"/>
          <w:sz w:val="24"/>
          <w:szCs w:val="24"/>
        </w:rPr>
        <w:t xml:space="preserve"> </w:t>
      </w:r>
      <w:r w:rsidR="00E95B4B">
        <w:rPr>
          <w:color w:val="auto"/>
          <w:sz w:val="24"/>
          <w:szCs w:val="24"/>
        </w:rPr>
        <w:t>The Traveller Movement’s (2018</w:t>
      </w:r>
      <w:r w:rsidR="00230CB6">
        <w:rPr>
          <w:color w:val="auto"/>
          <w:sz w:val="24"/>
          <w:szCs w:val="24"/>
        </w:rPr>
        <w:t>) report stating</w:t>
      </w:r>
      <w:r w:rsidR="00E95B4B">
        <w:rPr>
          <w:color w:val="auto"/>
          <w:sz w:val="24"/>
          <w:szCs w:val="24"/>
        </w:rPr>
        <w:t xml:space="preserve"> there is often a lack of trust, ineffective communication, and ongoing tension between </w:t>
      </w:r>
      <w:r w:rsidR="00767ECA">
        <w:rPr>
          <w:color w:val="auto"/>
          <w:sz w:val="24"/>
          <w:szCs w:val="24"/>
        </w:rPr>
        <w:t xml:space="preserve">GRT </w:t>
      </w:r>
      <w:r w:rsidR="00E95B4B">
        <w:rPr>
          <w:color w:val="auto"/>
          <w:sz w:val="24"/>
          <w:szCs w:val="24"/>
        </w:rPr>
        <w:t xml:space="preserve">communities and the police, which hinders both the communities’ access to justice and the police’s capacity to ensure public safety and enforcement of the law. </w:t>
      </w:r>
      <w:r w:rsidR="00CF6C41">
        <w:rPr>
          <w:color w:val="auto"/>
          <w:sz w:val="24"/>
          <w:szCs w:val="24"/>
        </w:rPr>
        <w:t xml:space="preserve">The “what” part of the Driscoll </w:t>
      </w:r>
      <w:r w:rsidR="005A5E6A">
        <w:rPr>
          <w:color w:val="auto"/>
          <w:sz w:val="24"/>
          <w:szCs w:val="24"/>
        </w:rPr>
        <w:t xml:space="preserve">model was </w:t>
      </w:r>
      <w:r w:rsidR="00B305DD">
        <w:rPr>
          <w:color w:val="auto"/>
          <w:sz w:val="24"/>
          <w:szCs w:val="24"/>
        </w:rPr>
        <w:t xml:space="preserve">used here and I </w:t>
      </w:r>
      <w:r w:rsidR="00F70548">
        <w:rPr>
          <w:color w:val="auto"/>
          <w:sz w:val="24"/>
          <w:szCs w:val="24"/>
        </w:rPr>
        <w:t xml:space="preserve">considered everything </w:t>
      </w:r>
      <w:r w:rsidR="006864A2">
        <w:rPr>
          <w:color w:val="auto"/>
          <w:sz w:val="24"/>
          <w:szCs w:val="24"/>
        </w:rPr>
        <w:t xml:space="preserve">that was available to me. </w:t>
      </w:r>
    </w:p>
    <w:p w14:paraId="4741A106" w14:textId="1D5561E8" w:rsidR="00BC04FD" w:rsidRDefault="00E95B4B" w:rsidP="00BB08BC">
      <w:pPr>
        <w:spacing w:before="100" w:beforeAutospacing="1" w:after="100" w:afterAutospacing="1" w:line="360" w:lineRule="auto"/>
        <w:ind w:right="238"/>
        <w:jc w:val="both"/>
        <w:rPr>
          <w:color w:val="auto"/>
          <w:sz w:val="24"/>
          <w:szCs w:val="24"/>
        </w:rPr>
      </w:pPr>
      <w:r>
        <w:rPr>
          <w:color w:val="auto"/>
          <w:sz w:val="24"/>
          <w:szCs w:val="24"/>
        </w:rPr>
        <w:t>I knew extracting information from the victim was going to be difficult based on cultural issues I had recognised</w:t>
      </w:r>
      <w:r w:rsidR="00230CB6">
        <w:rPr>
          <w:color w:val="auto"/>
          <w:sz w:val="24"/>
          <w:szCs w:val="24"/>
        </w:rPr>
        <w:t>, however I began asking questions surrounding the incident to gather as much information as possible, thus enacting the first stage of the NDM</w:t>
      </w:r>
      <w:r>
        <w:rPr>
          <w:color w:val="auto"/>
          <w:sz w:val="24"/>
          <w:szCs w:val="24"/>
        </w:rPr>
        <w:t xml:space="preserve"> </w:t>
      </w:r>
      <w:r w:rsidR="00BC04FD">
        <w:rPr>
          <w:color w:val="auto"/>
          <w:sz w:val="24"/>
          <w:szCs w:val="24"/>
        </w:rPr>
        <w:t>labelled “Gather information and intelligence”. This step involves establish</w:t>
      </w:r>
      <w:r w:rsidR="002E3E6E">
        <w:rPr>
          <w:color w:val="auto"/>
          <w:sz w:val="24"/>
          <w:szCs w:val="24"/>
        </w:rPr>
        <w:t xml:space="preserve">ing </w:t>
      </w:r>
      <w:r w:rsidR="00BC04FD">
        <w:rPr>
          <w:color w:val="auto"/>
          <w:sz w:val="24"/>
          <w:szCs w:val="24"/>
        </w:rPr>
        <w:t>the facts of what has happened so far, and what further information I can find out</w:t>
      </w:r>
      <w:r w:rsidR="002E3E6E">
        <w:rPr>
          <w:color w:val="auto"/>
          <w:sz w:val="24"/>
          <w:szCs w:val="24"/>
        </w:rPr>
        <w:t xml:space="preserve"> </w:t>
      </w:r>
      <w:r w:rsidR="00BC04FD" w:rsidRPr="00BC04FD">
        <w:rPr>
          <w:color w:val="auto"/>
          <w:sz w:val="24"/>
          <w:szCs w:val="24"/>
        </w:rPr>
        <w:t>(College Of Policing</w:t>
      </w:r>
      <w:r w:rsidR="00BC04FD">
        <w:rPr>
          <w:color w:val="auto"/>
          <w:sz w:val="24"/>
          <w:szCs w:val="24"/>
        </w:rPr>
        <w:t>, 2013)</w:t>
      </w:r>
      <w:r w:rsidR="00803E80">
        <w:rPr>
          <w:color w:val="auto"/>
          <w:sz w:val="24"/>
          <w:szCs w:val="24"/>
        </w:rPr>
        <w:t xml:space="preserve">. </w:t>
      </w:r>
      <w:r w:rsidR="003B4C79" w:rsidRPr="00FA13DF">
        <w:rPr>
          <w:color w:val="auto"/>
          <w:sz w:val="24"/>
          <w:szCs w:val="24"/>
        </w:rPr>
        <w:t>Based</w:t>
      </w:r>
      <w:r w:rsidR="003B4C79">
        <w:rPr>
          <w:color w:val="auto"/>
          <w:sz w:val="24"/>
          <w:szCs w:val="24"/>
        </w:rPr>
        <w:t xml:space="preserve"> on this, I wanted to ask as many questions as I possibly </w:t>
      </w:r>
      <w:r w:rsidR="00230CB6">
        <w:rPr>
          <w:color w:val="auto"/>
          <w:sz w:val="24"/>
          <w:szCs w:val="24"/>
        </w:rPr>
        <w:t xml:space="preserve">surrounding the </w:t>
      </w:r>
      <w:r w:rsidR="003B4C79">
        <w:rPr>
          <w:color w:val="auto"/>
          <w:sz w:val="24"/>
          <w:szCs w:val="24"/>
        </w:rPr>
        <w:t>victim’s relationship with</w:t>
      </w:r>
      <w:r w:rsidR="006A3F9D">
        <w:rPr>
          <w:color w:val="auto"/>
          <w:sz w:val="24"/>
          <w:szCs w:val="24"/>
        </w:rPr>
        <w:t xml:space="preserve"> father and brother, how long the abuse had been </w:t>
      </w:r>
      <w:r w:rsidR="00DB46BE">
        <w:rPr>
          <w:color w:val="auto"/>
          <w:sz w:val="24"/>
          <w:szCs w:val="24"/>
        </w:rPr>
        <w:t>going on for</w:t>
      </w:r>
      <w:r w:rsidR="006E038F">
        <w:rPr>
          <w:color w:val="auto"/>
          <w:sz w:val="24"/>
          <w:szCs w:val="24"/>
        </w:rPr>
        <w:t xml:space="preserve"> and the extent of the abuse, both physically and mentally.</w:t>
      </w:r>
    </w:p>
    <w:p w14:paraId="3D5AF497" w14:textId="10A4BE7D" w:rsidR="003D3492" w:rsidRPr="003D3492" w:rsidRDefault="00BA1045" w:rsidP="00BB08BC">
      <w:pPr>
        <w:spacing w:before="100" w:beforeAutospacing="1" w:after="100" w:afterAutospacing="1" w:line="360" w:lineRule="auto"/>
        <w:ind w:right="238"/>
        <w:jc w:val="both"/>
        <w:rPr>
          <w:color w:val="auto"/>
          <w:sz w:val="24"/>
          <w:szCs w:val="24"/>
        </w:rPr>
      </w:pPr>
      <w:r>
        <w:rPr>
          <w:color w:val="auto"/>
          <w:sz w:val="24"/>
          <w:szCs w:val="24"/>
        </w:rPr>
        <w:t xml:space="preserve">Therefore, </w:t>
      </w:r>
      <w:r w:rsidR="00C0685E">
        <w:rPr>
          <w:color w:val="auto"/>
          <w:sz w:val="24"/>
          <w:szCs w:val="24"/>
        </w:rPr>
        <w:t xml:space="preserve">I </w:t>
      </w:r>
      <w:r w:rsidR="00230CB6">
        <w:rPr>
          <w:color w:val="auto"/>
          <w:sz w:val="24"/>
          <w:szCs w:val="24"/>
        </w:rPr>
        <w:t xml:space="preserve">utilised </w:t>
      </w:r>
      <w:r w:rsidR="00C0685E">
        <w:rPr>
          <w:color w:val="auto"/>
          <w:sz w:val="24"/>
          <w:szCs w:val="24"/>
        </w:rPr>
        <w:t xml:space="preserve">some </w:t>
      </w:r>
      <w:r w:rsidR="009F7A3E">
        <w:rPr>
          <w:color w:val="auto"/>
          <w:sz w:val="24"/>
          <w:szCs w:val="24"/>
        </w:rPr>
        <w:t>open-ended</w:t>
      </w:r>
      <w:r w:rsidR="00C0685E">
        <w:rPr>
          <w:color w:val="auto"/>
          <w:sz w:val="24"/>
          <w:szCs w:val="24"/>
        </w:rPr>
        <w:t xml:space="preserve"> questions</w:t>
      </w:r>
      <w:r w:rsidR="00F42C73">
        <w:rPr>
          <w:color w:val="auto"/>
          <w:sz w:val="24"/>
          <w:szCs w:val="24"/>
        </w:rPr>
        <w:t xml:space="preserve"> </w:t>
      </w:r>
      <w:r w:rsidR="0042177A">
        <w:rPr>
          <w:color w:val="auto"/>
          <w:sz w:val="24"/>
          <w:szCs w:val="24"/>
        </w:rPr>
        <w:t xml:space="preserve">such as questions </w:t>
      </w:r>
      <w:r w:rsidR="00F42C73">
        <w:rPr>
          <w:color w:val="auto"/>
          <w:sz w:val="24"/>
          <w:szCs w:val="24"/>
        </w:rPr>
        <w:t xml:space="preserve">to extract as much information as I possibly </w:t>
      </w:r>
      <w:r w:rsidR="009236AA">
        <w:rPr>
          <w:color w:val="auto"/>
          <w:sz w:val="24"/>
          <w:szCs w:val="24"/>
        </w:rPr>
        <w:t>could</w:t>
      </w:r>
      <w:r w:rsidR="0042177A">
        <w:rPr>
          <w:color w:val="auto"/>
          <w:sz w:val="24"/>
          <w:szCs w:val="24"/>
        </w:rPr>
        <w:t xml:space="preserve"> as this has worked well in previous policing experiences. Open questions consist of </w:t>
      </w:r>
      <w:r w:rsidR="008E1640">
        <w:rPr>
          <w:color w:val="auto"/>
          <w:sz w:val="24"/>
          <w:szCs w:val="24"/>
        </w:rPr>
        <w:t xml:space="preserve">the asking “Who, </w:t>
      </w:r>
      <w:r w:rsidR="000E24B9">
        <w:rPr>
          <w:color w:val="auto"/>
          <w:sz w:val="24"/>
          <w:szCs w:val="24"/>
        </w:rPr>
        <w:t>W</w:t>
      </w:r>
      <w:r w:rsidR="008E1640">
        <w:rPr>
          <w:color w:val="auto"/>
          <w:sz w:val="24"/>
          <w:szCs w:val="24"/>
        </w:rPr>
        <w:t xml:space="preserve">hat, </w:t>
      </w:r>
      <w:r w:rsidR="000E24B9">
        <w:rPr>
          <w:color w:val="auto"/>
          <w:sz w:val="24"/>
          <w:szCs w:val="24"/>
        </w:rPr>
        <w:t>W</w:t>
      </w:r>
      <w:r w:rsidR="008E1640">
        <w:rPr>
          <w:color w:val="auto"/>
          <w:sz w:val="24"/>
          <w:szCs w:val="24"/>
        </w:rPr>
        <w:t xml:space="preserve">here, </w:t>
      </w:r>
      <w:r w:rsidR="000E24B9">
        <w:rPr>
          <w:color w:val="auto"/>
          <w:sz w:val="24"/>
          <w:szCs w:val="24"/>
        </w:rPr>
        <w:t>W</w:t>
      </w:r>
      <w:r w:rsidR="008E1640">
        <w:rPr>
          <w:color w:val="auto"/>
          <w:sz w:val="24"/>
          <w:szCs w:val="24"/>
        </w:rPr>
        <w:t xml:space="preserve">hen, </w:t>
      </w:r>
      <w:r w:rsidR="000E24B9">
        <w:rPr>
          <w:color w:val="auto"/>
          <w:sz w:val="24"/>
          <w:szCs w:val="24"/>
        </w:rPr>
        <w:t>W</w:t>
      </w:r>
      <w:r w:rsidR="008E1640">
        <w:rPr>
          <w:color w:val="auto"/>
          <w:sz w:val="24"/>
          <w:szCs w:val="24"/>
        </w:rPr>
        <w:t xml:space="preserve">hy and </w:t>
      </w:r>
      <w:r w:rsidR="000E24B9">
        <w:rPr>
          <w:color w:val="auto"/>
          <w:sz w:val="24"/>
          <w:szCs w:val="24"/>
        </w:rPr>
        <w:t>H</w:t>
      </w:r>
      <w:r w:rsidR="008E1640">
        <w:rPr>
          <w:color w:val="auto"/>
          <w:sz w:val="24"/>
          <w:szCs w:val="24"/>
        </w:rPr>
        <w:t xml:space="preserve">ow” </w:t>
      </w:r>
      <w:r w:rsidR="000E24B9">
        <w:rPr>
          <w:color w:val="auto"/>
          <w:sz w:val="24"/>
          <w:szCs w:val="24"/>
        </w:rPr>
        <w:t xml:space="preserve">more commonly known as </w:t>
      </w:r>
      <w:r w:rsidR="000E24B9" w:rsidRPr="006C6635">
        <w:rPr>
          <w:color w:val="auto"/>
          <w:sz w:val="24"/>
          <w:szCs w:val="24"/>
        </w:rPr>
        <w:t>5WH questions</w:t>
      </w:r>
      <w:r w:rsidR="000E24B9">
        <w:rPr>
          <w:color w:val="auto"/>
          <w:sz w:val="24"/>
          <w:szCs w:val="24"/>
        </w:rPr>
        <w:t xml:space="preserve"> </w:t>
      </w:r>
      <w:r w:rsidR="00314996">
        <w:rPr>
          <w:color w:val="auto"/>
          <w:sz w:val="24"/>
          <w:szCs w:val="24"/>
        </w:rPr>
        <w:t>as stated by</w:t>
      </w:r>
      <w:r w:rsidR="005C507C">
        <w:rPr>
          <w:color w:val="auto"/>
          <w:sz w:val="24"/>
          <w:szCs w:val="24"/>
        </w:rPr>
        <w:t xml:space="preserve"> (</w:t>
      </w:r>
      <w:r w:rsidR="008E1640" w:rsidRPr="008E1640">
        <w:rPr>
          <w:color w:val="auto"/>
          <w:sz w:val="24"/>
          <w:szCs w:val="24"/>
        </w:rPr>
        <w:t xml:space="preserve">College of </w:t>
      </w:r>
      <w:r w:rsidR="00314996">
        <w:rPr>
          <w:color w:val="auto"/>
          <w:sz w:val="24"/>
          <w:szCs w:val="24"/>
        </w:rPr>
        <w:t>Policing</w:t>
      </w:r>
      <w:r w:rsidR="005C507C">
        <w:rPr>
          <w:color w:val="auto"/>
          <w:sz w:val="24"/>
          <w:szCs w:val="24"/>
        </w:rPr>
        <w:t xml:space="preserve">, </w:t>
      </w:r>
      <w:r w:rsidR="008E1640" w:rsidRPr="008E1640">
        <w:rPr>
          <w:color w:val="auto"/>
          <w:sz w:val="24"/>
          <w:szCs w:val="24"/>
        </w:rPr>
        <w:t>2013)</w:t>
      </w:r>
      <w:r w:rsidR="005C507C">
        <w:rPr>
          <w:color w:val="auto"/>
          <w:sz w:val="24"/>
          <w:szCs w:val="24"/>
        </w:rPr>
        <w:t xml:space="preserve">. </w:t>
      </w:r>
      <w:r w:rsidR="002422B1">
        <w:rPr>
          <w:color w:val="auto"/>
          <w:sz w:val="24"/>
          <w:szCs w:val="24"/>
        </w:rPr>
        <w:t>R</w:t>
      </w:r>
      <w:r w:rsidR="0042177A">
        <w:rPr>
          <w:color w:val="auto"/>
          <w:sz w:val="24"/>
          <w:szCs w:val="24"/>
        </w:rPr>
        <w:t xml:space="preserve">esearch </w:t>
      </w:r>
      <w:r w:rsidR="002422B1">
        <w:rPr>
          <w:color w:val="auto"/>
          <w:sz w:val="24"/>
          <w:szCs w:val="24"/>
        </w:rPr>
        <w:t xml:space="preserve">by </w:t>
      </w:r>
      <w:r w:rsidR="002422B1" w:rsidRPr="0042177A">
        <w:rPr>
          <w:color w:val="auto"/>
          <w:sz w:val="24"/>
          <w:szCs w:val="24"/>
        </w:rPr>
        <w:t>Hamida Zekiroski et al</w:t>
      </w:r>
      <w:r w:rsidR="002422B1">
        <w:rPr>
          <w:color w:val="auto"/>
          <w:sz w:val="24"/>
          <w:szCs w:val="24"/>
        </w:rPr>
        <w:t xml:space="preserve"> (</w:t>
      </w:r>
      <w:r w:rsidR="002422B1" w:rsidRPr="0042177A">
        <w:rPr>
          <w:color w:val="auto"/>
          <w:sz w:val="24"/>
          <w:szCs w:val="24"/>
        </w:rPr>
        <w:t>2024)</w:t>
      </w:r>
      <w:r w:rsidR="002422B1">
        <w:rPr>
          <w:color w:val="auto"/>
          <w:sz w:val="24"/>
          <w:szCs w:val="24"/>
        </w:rPr>
        <w:t xml:space="preserve">, </w:t>
      </w:r>
      <w:r w:rsidR="0042177A">
        <w:rPr>
          <w:color w:val="auto"/>
          <w:sz w:val="24"/>
          <w:szCs w:val="24"/>
        </w:rPr>
        <w:t>over many years has consistently found that non leading, open-ended questions produce the most precise and thorough version of events</w:t>
      </w:r>
      <w:r w:rsidR="002422B1">
        <w:rPr>
          <w:color w:val="auto"/>
          <w:sz w:val="24"/>
          <w:szCs w:val="24"/>
        </w:rPr>
        <w:t>. An</w:t>
      </w:r>
      <w:r w:rsidR="003D3492">
        <w:rPr>
          <w:color w:val="auto"/>
          <w:sz w:val="24"/>
          <w:szCs w:val="24"/>
        </w:rPr>
        <w:t xml:space="preserve">swers to open ended questions are generally more precise and comprehensive compared to closed question replies </w:t>
      </w:r>
      <w:r w:rsidR="003D3492" w:rsidRPr="003D3492">
        <w:rPr>
          <w:color w:val="auto"/>
          <w:sz w:val="24"/>
          <w:szCs w:val="24"/>
        </w:rPr>
        <w:t>(Brubacher et al., 2019)</w:t>
      </w:r>
      <w:r w:rsidR="003D3492">
        <w:rPr>
          <w:color w:val="auto"/>
          <w:sz w:val="24"/>
          <w:szCs w:val="24"/>
        </w:rPr>
        <w:t>.</w:t>
      </w:r>
    </w:p>
    <w:p w14:paraId="25589884" w14:textId="1251DE9B" w:rsidR="006972B8" w:rsidRPr="006972B8" w:rsidRDefault="0042177A" w:rsidP="00BB08BC">
      <w:pPr>
        <w:spacing w:before="100" w:beforeAutospacing="1" w:after="100" w:afterAutospacing="1" w:line="360" w:lineRule="auto"/>
        <w:ind w:right="238"/>
        <w:jc w:val="both"/>
        <w:rPr>
          <w:color w:val="auto"/>
          <w:sz w:val="24"/>
          <w:szCs w:val="24"/>
        </w:rPr>
      </w:pPr>
      <w:r>
        <w:rPr>
          <w:color w:val="auto"/>
          <w:sz w:val="24"/>
          <w:szCs w:val="24"/>
        </w:rPr>
        <w:t>In conjuncture with these open questions</w:t>
      </w:r>
      <w:r w:rsidR="000E24B9">
        <w:rPr>
          <w:color w:val="auto"/>
          <w:sz w:val="24"/>
          <w:szCs w:val="24"/>
        </w:rPr>
        <w:t>. I ensured that I maintained a</w:t>
      </w:r>
      <w:r w:rsidR="00F13DF3">
        <w:rPr>
          <w:color w:val="auto"/>
          <w:sz w:val="24"/>
          <w:szCs w:val="24"/>
        </w:rPr>
        <w:t xml:space="preserve">ctive listening skills </w:t>
      </w:r>
      <w:r w:rsidR="000E24B9">
        <w:rPr>
          <w:color w:val="auto"/>
          <w:sz w:val="24"/>
          <w:szCs w:val="24"/>
        </w:rPr>
        <w:t xml:space="preserve">as these </w:t>
      </w:r>
      <w:r w:rsidR="00F13DF3">
        <w:rPr>
          <w:color w:val="auto"/>
          <w:sz w:val="24"/>
          <w:szCs w:val="24"/>
        </w:rPr>
        <w:t xml:space="preserve">can be defined as </w:t>
      </w:r>
      <w:r w:rsidR="004A58B8">
        <w:rPr>
          <w:color w:val="auto"/>
          <w:sz w:val="24"/>
          <w:szCs w:val="24"/>
        </w:rPr>
        <w:t>“Maintaining eye contact, upright posture, body language</w:t>
      </w:r>
      <w:r w:rsidR="0098545F">
        <w:rPr>
          <w:color w:val="auto"/>
          <w:sz w:val="24"/>
          <w:szCs w:val="24"/>
        </w:rPr>
        <w:t xml:space="preserve"> and facials expressions” </w:t>
      </w:r>
      <w:r w:rsidR="00076BA9">
        <w:rPr>
          <w:color w:val="auto"/>
          <w:sz w:val="24"/>
          <w:szCs w:val="24"/>
        </w:rPr>
        <w:t>(Berger, 2023)</w:t>
      </w:r>
      <w:r w:rsidR="002A7FC9">
        <w:rPr>
          <w:color w:val="auto"/>
          <w:sz w:val="24"/>
          <w:szCs w:val="24"/>
        </w:rPr>
        <w:t>.</w:t>
      </w:r>
      <w:r w:rsidR="00647F97">
        <w:rPr>
          <w:color w:val="auto"/>
          <w:sz w:val="24"/>
          <w:szCs w:val="24"/>
        </w:rPr>
        <w:t xml:space="preserve"> I also wanted the victim to feel as if I cared for her and her emotions by carrying out these skills to establish a rapport with her</w:t>
      </w:r>
      <w:r w:rsidR="005B597C">
        <w:rPr>
          <w:color w:val="auto"/>
          <w:sz w:val="24"/>
          <w:szCs w:val="24"/>
        </w:rPr>
        <w:t xml:space="preserve"> as </w:t>
      </w:r>
      <w:r w:rsidR="005B597C" w:rsidRPr="005B597C">
        <w:rPr>
          <w:color w:val="auto"/>
          <w:sz w:val="24"/>
          <w:szCs w:val="24"/>
        </w:rPr>
        <w:t>Lloyd et al</w:t>
      </w:r>
      <w:r w:rsidR="003F304B">
        <w:rPr>
          <w:color w:val="auto"/>
          <w:sz w:val="24"/>
          <w:szCs w:val="24"/>
        </w:rPr>
        <w:t xml:space="preserve"> (</w:t>
      </w:r>
      <w:r w:rsidR="005B597C" w:rsidRPr="005B597C">
        <w:rPr>
          <w:color w:val="auto"/>
          <w:sz w:val="24"/>
          <w:szCs w:val="24"/>
        </w:rPr>
        <w:t>2014)</w:t>
      </w:r>
      <w:r w:rsidR="005B597C">
        <w:rPr>
          <w:color w:val="auto"/>
          <w:sz w:val="24"/>
          <w:szCs w:val="24"/>
        </w:rPr>
        <w:t xml:space="preserve"> states</w:t>
      </w:r>
      <w:r w:rsidR="00647F97">
        <w:rPr>
          <w:color w:val="auto"/>
          <w:sz w:val="24"/>
          <w:szCs w:val="24"/>
        </w:rPr>
        <w:t xml:space="preserve"> that listening is not only important for building relationships but also contributes to emotional </w:t>
      </w:r>
      <w:r w:rsidR="00647F97" w:rsidRPr="006C6635">
        <w:rPr>
          <w:color w:val="auto"/>
          <w:sz w:val="24"/>
          <w:szCs w:val="24"/>
        </w:rPr>
        <w:t>wellbeing</w:t>
      </w:r>
      <w:r w:rsidR="00647F97">
        <w:rPr>
          <w:color w:val="auto"/>
          <w:sz w:val="24"/>
          <w:szCs w:val="24"/>
        </w:rPr>
        <w:t>.</w:t>
      </w:r>
    </w:p>
    <w:p w14:paraId="52F24EC9" w14:textId="4A6C1C39" w:rsidR="00951C35" w:rsidRDefault="002A7FC9" w:rsidP="00BB08BC">
      <w:pPr>
        <w:spacing w:before="100" w:beforeAutospacing="1" w:after="100" w:afterAutospacing="1" w:line="360" w:lineRule="auto"/>
        <w:ind w:right="238"/>
        <w:jc w:val="both"/>
        <w:rPr>
          <w:color w:val="auto"/>
          <w:sz w:val="24"/>
          <w:szCs w:val="24"/>
        </w:rPr>
      </w:pPr>
      <w:r>
        <w:rPr>
          <w:color w:val="auto"/>
          <w:sz w:val="24"/>
          <w:szCs w:val="24"/>
        </w:rPr>
        <w:t xml:space="preserve"> I </w:t>
      </w:r>
      <w:r w:rsidR="00A63126">
        <w:rPr>
          <w:color w:val="auto"/>
          <w:sz w:val="24"/>
          <w:szCs w:val="24"/>
        </w:rPr>
        <w:t xml:space="preserve">had clearly struck </w:t>
      </w:r>
      <w:r>
        <w:rPr>
          <w:color w:val="auto"/>
          <w:sz w:val="24"/>
          <w:szCs w:val="24"/>
        </w:rPr>
        <w:t>a good connection with the victim</w:t>
      </w:r>
      <w:r w:rsidR="00ED6FD9">
        <w:rPr>
          <w:color w:val="auto"/>
          <w:sz w:val="24"/>
          <w:szCs w:val="24"/>
        </w:rPr>
        <w:t xml:space="preserve">, and she started to </w:t>
      </w:r>
      <w:r w:rsidR="000D5BEA">
        <w:rPr>
          <w:color w:val="auto"/>
          <w:sz w:val="24"/>
          <w:szCs w:val="24"/>
        </w:rPr>
        <w:t>disclose</w:t>
      </w:r>
      <w:r w:rsidR="00ED6FD9">
        <w:rPr>
          <w:color w:val="auto"/>
          <w:sz w:val="24"/>
          <w:szCs w:val="24"/>
        </w:rPr>
        <w:t xml:space="preserve"> r the years of </w:t>
      </w:r>
      <w:r w:rsidR="000D5BEA">
        <w:rPr>
          <w:color w:val="auto"/>
          <w:sz w:val="24"/>
          <w:szCs w:val="24"/>
        </w:rPr>
        <w:t>physical and</w:t>
      </w:r>
      <w:r w:rsidR="00E218CD">
        <w:rPr>
          <w:color w:val="auto"/>
          <w:sz w:val="24"/>
          <w:szCs w:val="24"/>
        </w:rPr>
        <w:t xml:space="preserve"> psychological </w:t>
      </w:r>
      <w:r w:rsidR="00ED6FD9">
        <w:rPr>
          <w:color w:val="auto"/>
          <w:sz w:val="24"/>
          <w:szCs w:val="24"/>
        </w:rPr>
        <w:t>abuse she had suffered in the hands of her father and brother</w:t>
      </w:r>
      <w:r w:rsidR="00077C61">
        <w:rPr>
          <w:color w:val="auto"/>
          <w:sz w:val="24"/>
          <w:szCs w:val="24"/>
        </w:rPr>
        <w:t>, she also disclosed that she was 8 months pregnan</w:t>
      </w:r>
      <w:r w:rsidR="00556C8B">
        <w:rPr>
          <w:color w:val="auto"/>
          <w:sz w:val="24"/>
          <w:szCs w:val="24"/>
        </w:rPr>
        <w:t>t</w:t>
      </w:r>
      <w:r w:rsidR="00664D8E">
        <w:rPr>
          <w:color w:val="auto"/>
          <w:sz w:val="24"/>
          <w:szCs w:val="24"/>
        </w:rPr>
        <w:t xml:space="preserve"> at this present time,</w:t>
      </w:r>
      <w:r w:rsidR="00556C8B">
        <w:rPr>
          <w:color w:val="auto"/>
          <w:sz w:val="24"/>
          <w:szCs w:val="24"/>
        </w:rPr>
        <w:t xml:space="preserve"> and the main reason she fled from her family home as her unborn baby was her number one priority.</w:t>
      </w:r>
      <w:r w:rsidR="0033143F">
        <w:rPr>
          <w:color w:val="auto"/>
          <w:sz w:val="24"/>
          <w:szCs w:val="24"/>
        </w:rPr>
        <w:t xml:space="preserve"> She stated she wanted to start a new chapter in her life </w:t>
      </w:r>
      <w:r w:rsidR="003B0135">
        <w:rPr>
          <w:color w:val="auto"/>
          <w:sz w:val="24"/>
          <w:szCs w:val="24"/>
        </w:rPr>
        <w:t>and mov</w:t>
      </w:r>
      <w:r w:rsidR="00951C35">
        <w:rPr>
          <w:color w:val="auto"/>
          <w:sz w:val="24"/>
          <w:szCs w:val="24"/>
        </w:rPr>
        <w:t>e</w:t>
      </w:r>
      <w:r w:rsidR="003B0135">
        <w:rPr>
          <w:color w:val="auto"/>
          <w:sz w:val="24"/>
          <w:szCs w:val="24"/>
        </w:rPr>
        <w:t xml:space="preserve"> away from any negativity </w:t>
      </w:r>
      <w:r w:rsidR="00664D8E">
        <w:rPr>
          <w:color w:val="auto"/>
          <w:sz w:val="24"/>
          <w:szCs w:val="24"/>
        </w:rPr>
        <w:t xml:space="preserve">and abuse. </w:t>
      </w:r>
    </w:p>
    <w:p w14:paraId="35B743F8" w14:textId="36997931" w:rsidR="0051008D" w:rsidRDefault="0024475B" w:rsidP="00BB08BC">
      <w:pPr>
        <w:spacing w:before="100" w:beforeAutospacing="1" w:after="100" w:afterAutospacing="1" w:line="360" w:lineRule="auto"/>
        <w:ind w:right="238"/>
        <w:jc w:val="both"/>
        <w:rPr>
          <w:color w:val="auto"/>
          <w:sz w:val="24"/>
          <w:szCs w:val="24"/>
        </w:rPr>
      </w:pPr>
      <w:r>
        <w:rPr>
          <w:color w:val="auto"/>
          <w:sz w:val="24"/>
          <w:szCs w:val="24"/>
        </w:rPr>
        <w:t xml:space="preserve">Whilst speaking with the victim, also present was a </w:t>
      </w:r>
      <w:r w:rsidR="00CB2902">
        <w:rPr>
          <w:color w:val="auto"/>
          <w:sz w:val="24"/>
          <w:szCs w:val="24"/>
        </w:rPr>
        <w:t>Multi-Agency</w:t>
      </w:r>
      <w:r w:rsidR="00965322">
        <w:rPr>
          <w:color w:val="auto"/>
          <w:sz w:val="24"/>
          <w:szCs w:val="24"/>
        </w:rPr>
        <w:t xml:space="preserve"> Risk Assessment Conference (MARAC) member of staff</w:t>
      </w:r>
      <w:r w:rsidR="00DF0730">
        <w:rPr>
          <w:color w:val="auto"/>
          <w:sz w:val="24"/>
          <w:szCs w:val="24"/>
        </w:rPr>
        <w:t>, a</w:t>
      </w:r>
      <w:r w:rsidR="00CB2902">
        <w:rPr>
          <w:color w:val="auto"/>
          <w:sz w:val="24"/>
          <w:szCs w:val="24"/>
        </w:rPr>
        <w:t xml:space="preserve">s the original report from the victim was disclosed to housing officer, who in turn, informed MARAC </w:t>
      </w:r>
      <w:r w:rsidR="00DF0730">
        <w:rPr>
          <w:color w:val="auto"/>
          <w:sz w:val="24"/>
          <w:szCs w:val="24"/>
        </w:rPr>
        <w:t>employees. MARAC</w:t>
      </w:r>
      <w:r w:rsidR="00DC39DA">
        <w:rPr>
          <w:color w:val="auto"/>
          <w:sz w:val="24"/>
          <w:szCs w:val="24"/>
        </w:rPr>
        <w:t xml:space="preserve"> </w:t>
      </w:r>
      <w:r w:rsidR="00B15EA6">
        <w:rPr>
          <w:color w:val="auto"/>
          <w:sz w:val="24"/>
          <w:szCs w:val="24"/>
        </w:rPr>
        <w:t>is a conf</w:t>
      </w:r>
      <w:r w:rsidR="00D26DA7">
        <w:rPr>
          <w:color w:val="auto"/>
          <w:sz w:val="24"/>
          <w:szCs w:val="24"/>
        </w:rPr>
        <w:t xml:space="preserve">erence held by agencies </w:t>
      </w:r>
      <w:r w:rsidR="008850F0">
        <w:rPr>
          <w:color w:val="auto"/>
          <w:sz w:val="24"/>
          <w:szCs w:val="24"/>
        </w:rPr>
        <w:t>who discuss domestic violence that prof</w:t>
      </w:r>
      <w:r w:rsidR="005D2C9C">
        <w:rPr>
          <w:color w:val="auto"/>
          <w:sz w:val="24"/>
          <w:szCs w:val="24"/>
        </w:rPr>
        <w:t>essionals</w:t>
      </w:r>
      <w:r w:rsidR="00C50966">
        <w:rPr>
          <w:color w:val="auto"/>
          <w:sz w:val="24"/>
          <w:szCs w:val="24"/>
        </w:rPr>
        <w:t xml:space="preserve"> consider to be “high risk”</w:t>
      </w:r>
      <w:r w:rsidR="00AF03C6">
        <w:rPr>
          <w:color w:val="auto"/>
          <w:sz w:val="24"/>
          <w:szCs w:val="24"/>
        </w:rPr>
        <w:t>. These partner agencies include</w:t>
      </w:r>
      <w:r w:rsidR="003B3C35">
        <w:rPr>
          <w:color w:val="auto"/>
          <w:sz w:val="24"/>
          <w:szCs w:val="24"/>
        </w:rPr>
        <w:t xml:space="preserve"> police, health, housing, education and more</w:t>
      </w:r>
      <w:r w:rsidR="00C7569F">
        <w:rPr>
          <w:color w:val="auto"/>
          <w:sz w:val="24"/>
          <w:szCs w:val="24"/>
        </w:rPr>
        <w:t xml:space="preserve"> </w:t>
      </w:r>
      <w:r w:rsidR="00C82B37" w:rsidRPr="006C6635">
        <w:rPr>
          <w:color w:val="auto"/>
          <w:sz w:val="24"/>
          <w:szCs w:val="24"/>
        </w:rPr>
        <w:t>(</w:t>
      </w:r>
      <w:r w:rsidR="003B3C35" w:rsidRPr="006C6635">
        <w:rPr>
          <w:color w:val="auto"/>
          <w:sz w:val="24"/>
          <w:szCs w:val="24"/>
        </w:rPr>
        <w:t>SafeLives</w:t>
      </w:r>
      <w:r w:rsidR="00C82B37" w:rsidRPr="006C6635">
        <w:rPr>
          <w:color w:val="auto"/>
          <w:sz w:val="24"/>
          <w:szCs w:val="24"/>
        </w:rPr>
        <w:t>, 2024)</w:t>
      </w:r>
      <w:r w:rsidR="003B3C35" w:rsidRPr="006C6635">
        <w:rPr>
          <w:color w:val="auto"/>
          <w:sz w:val="24"/>
          <w:szCs w:val="24"/>
        </w:rPr>
        <w:t>.</w:t>
      </w:r>
      <w:r w:rsidR="003B3C35">
        <w:rPr>
          <w:color w:val="auto"/>
          <w:sz w:val="24"/>
          <w:szCs w:val="24"/>
        </w:rPr>
        <w:t xml:space="preserve"> </w:t>
      </w:r>
      <w:r w:rsidR="00951C35">
        <w:rPr>
          <w:color w:val="auto"/>
          <w:sz w:val="24"/>
          <w:szCs w:val="24"/>
        </w:rPr>
        <w:t xml:space="preserve">This is part of the risk assessment tool that we are utilizing within the police to determine what risk the individual is subject to and how we can best tackle the case in hand. </w:t>
      </w:r>
    </w:p>
    <w:p w14:paraId="57B4DFD9" w14:textId="5B735F30" w:rsidR="004B725C" w:rsidRDefault="00CC2A08" w:rsidP="00BB08BC">
      <w:pPr>
        <w:spacing w:before="100" w:beforeAutospacing="1" w:after="100" w:afterAutospacing="1" w:line="360" w:lineRule="auto"/>
        <w:ind w:right="238"/>
        <w:jc w:val="both"/>
        <w:rPr>
          <w:color w:val="auto"/>
          <w:sz w:val="24"/>
          <w:szCs w:val="24"/>
        </w:rPr>
      </w:pPr>
      <w:r>
        <w:rPr>
          <w:color w:val="auto"/>
          <w:sz w:val="24"/>
          <w:szCs w:val="24"/>
        </w:rPr>
        <w:t xml:space="preserve">As this case was </w:t>
      </w:r>
      <w:r w:rsidR="006915FC">
        <w:rPr>
          <w:color w:val="auto"/>
          <w:sz w:val="24"/>
          <w:szCs w:val="24"/>
        </w:rPr>
        <w:t xml:space="preserve">already deemed high risk, I ensured that extensive safeguarding measures were handed out to the victim for the duration of time </w:t>
      </w:r>
      <w:r w:rsidR="004B725C">
        <w:rPr>
          <w:color w:val="auto"/>
          <w:sz w:val="24"/>
          <w:szCs w:val="24"/>
        </w:rPr>
        <w:t>I was with her. This began by the victim completing an emergency housing application</w:t>
      </w:r>
      <w:r w:rsidR="00122EC2">
        <w:rPr>
          <w:color w:val="auto"/>
          <w:sz w:val="24"/>
          <w:szCs w:val="24"/>
        </w:rPr>
        <w:t xml:space="preserve">, as she was temporarily staying with a relative on a caravan site. A relative who also had </w:t>
      </w:r>
      <w:r w:rsidR="00733F59">
        <w:rPr>
          <w:color w:val="auto"/>
          <w:sz w:val="24"/>
          <w:szCs w:val="24"/>
        </w:rPr>
        <w:t xml:space="preserve">personal connections to </w:t>
      </w:r>
      <w:r w:rsidR="00B46330">
        <w:rPr>
          <w:color w:val="auto"/>
          <w:sz w:val="24"/>
          <w:szCs w:val="24"/>
        </w:rPr>
        <w:t>the offenders in this investigation.</w:t>
      </w:r>
      <w:r w:rsidR="001B2AE4">
        <w:rPr>
          <w:color w:val="auto"/>
          <w:sz w:val="24"/>
          <w:szCs w:val="24"/>
        </w:rPr>
        <w:t xml:space="preserve"> The same offenders who stated to the victim when she fled her family home, stated</w:t>
      </w:r>
      <w:r w:rsidR="006B1721">
        <w:rPr>
          <w:color w:val="auto"/>
          <w:sz w:val="24"/>
          <w:szCs w:val="24"/>
        </w:rPr>
        <w:t xml:space="preserve"> “they would find her” </w:t>
      </w:r>
      <w:r w:rsidR="002655D0">
        <w:rPr>
          <w:color w:val="auto"/>
          <w:sz w:val="24"/>
          <w:szCs w:val="24"/>
        </w:rPr>
        <w:t xml:space="preserve">after she </w:t>
      </w:r>
      <w:r w:rsidR="008E61FF">
        <w:rPr>
          <w:color w:val="auto"/>
          <w:sz w:val="24"/>
          <w:szCs w:val="24"/>
        </w:rPr>
        <w:t xml:space="preserve">fled the domestic violence. For me, the housing situation was paramount, </w:t>
      </w:r>
      <w:r w:rsidR="007F2322">
        <w:rPr>
          <w:color w:val="auto"/>
          <w:sz w:val="24"/>
          <w:szCs w:val="24"/>
        </w:rPr>
        <w:t xml:space="preserve">as she needed a </w:t>
      </w:r>
      <w:r w:rsidR="00731202">
        <w:rPr>
          <w:color w:val="auto"/>
          <w:sz w:val="24"/>
          <w:szCs w:val="24"/>
        </w:rPr>
        <w:t xml:space="preserve">new place </w:t>
      </w:r>
      <w:r w:rsidR="00C7569F" w:rsidRPr="006C6635">
        <w:rPr>
          <w:color w:val="auto"/>
          <w:sz w:val="24"/>
          <w:szCs w:val="24"/>
        </w:rPr>
        <w:t xml:space="preserve">of </w:t>
      </w:r>
      <w:r w:rsidR="00731202" w:rsidRPr="006C6635">
        <w:rPr>
          <w:color w:val="auto"/>
          <w:sz w:val="24"/>
          <w:szCs w:val="24"/>
        </w:rPr>
        <w:t>residence</w:t>
      </w:r>
      <w:r w:rsidR="00731202">
        <w:rPr>
          <w:color w:val="auto"/>
          <w:sz w:val="24"/>
          <w:szCs w:val="24"/>
        </w:rPr>
        <w:t xml:space="preserve"> for herself and unborn child, and a location that would not be known to her offenders, </w:t>
      </w:r>
      <w:r w:rsidR="00ED5E81">
        <w:rPr>
          <w:color w:val="auto"/>
          <w:sz w:val="24"/>
          <w:szCs w:val="24"/>
        </w:rPr>
        <w:t>immediately lowering the risk threat, harm and risk towards herself.</w:t>
      </w:r>
      <w:r w:rsidR="002A7AFB">
        <w:rPr>
          <w:color w:val="auto"/>
          <w:sz w:val="24"/>
          <w:szCs w:val="24"/>
        </w:rPr>
        <w:t xml:space="preserve"> I ensured this application was completed prior</w:t>
      </w:r>
      <w:r w:rsidR="00EF2507">
        <w:rPr>
          <w:color w:val="auto"/>
          <w:sz w:val="24"/>
          <w:szCs w:val="24"/>
        </w:rPr>
        <w:t xml:space="preserve"> </w:t>
      </w:r>
      <w:r w:rsidR="009627D6">
        <w:rPr>
          <w:color w:val="auto"/>
          <w:sz w:val="24"/>
          <w:szCs w:val="24"/>
        </w:rPr>
        <w:t>to me leaving the victim.</w:t>
      </w:r>
    </w:p>
    <w:p w14:paraId="02829E72" w14:textId="259698AB" w:rsidR="00951C35" w:rsidRDefault="00951C35" w:rsidP="00BB08BC">
      <w:pPr>
        <w:spacing w:before="100" w:beforeAutospacing="1" w:after="100" w:afterAutospacing="1" w:line="360" w:lineRule="auto"/>
        <w:ind w:right="238"/>
        <w:jc w:val="both"/>
        <w:rPr>
          <w:color w:val="auto"/>
          <w:sz w:val="24"/>
          <w:szCs w:val="24"/>
        </w:rPr>
      </w:pPr>
      <w:r>
        <w:rPr>
          <w:color w:val="auto"/>
          <w:sz w:val="24"/>
          <w:szCs w:val="24"/>
        </w:rPr>
        <w:t xml:space="preserve">This began to flag up to me that we needed to include specialised departments as part of our policing approach to this crime because they can provide a targeted response and provide a focus to the individual rather than the crime. I decided to inform the </w:t>
      </w:r>
      <w:r w:rsidR="007430DC">
        <w:rPr>
          <w:color w:val="auto"/>
          <w:sz w:val="24"/>
          <w:szCs w:val="24"/>
        </w:rPr>
        <w:t>public</w:t>
      </w:r>
      <w:r>
        <w:rPr>
          <w:color w:val="auto"/>
          <w:sz w:val="24"/>
          <w:szCs w:val="24"/>
        </w:rPr>
        <w:t xml:space="preserve"> protection unit (PPU)</w:t>
      </w:r>
      <w:r w:rsidR="0009434F">
        <w:rPr>
          <w:color w:val="auto"/>
          <w:sz w:val="24"/>
          <w:szCs w:val="24"/>
        </w:rPr>
        <w:t xml:space="preserve"> who deal with children at risk and children who are unborn who are at risk when they are born. </w:t>
      </w:r>
    </w:p>
    <w:p w14:paraId="7537AEB2" w14:textId="405154A8" w:rsidR="00E50CF9" w:rsidRPr="0009434F" w:rsidRDefault="007D1228" w:rsidP="00BB08BC">
      <w:pPr>
        <w:spacing w:before="100" w:beforeAutospacing="1" w:after="100" w:afterAutospacing="1" w:line="360" w:lineRule="auto"/>
        <w:ind w:right="238"/>
        <w:jc w:val="both"/>
        <w:rPr>
          <w:color w:val="auto"/>
        </w:rPr>
      </w:pPr>
      <w:r>
        <w:rPr>
          <w:color w:val="auto"/>
          <w:sz w:val="24"/>
          <w:szCs w:val="24"/>
        </w:rPr>
        <w:t xml:space="preserve">It had been clearly identified that </w:t>
      </w:r>
      <w:r w:rsidR="006005C1">
        <w:rPr>
          <w:color w:val="auto"/>
          <w:sz w:val="24"/>
          <w:szCs w:val="24"/>
        </w:rPr>
        <w:t xml:space="preserve">the </w:t>
      </w:r>
      <w:r w:rsidR="00551BB8">
        <w:rPr>
          <w:color w:val="auto"/>
          <w:sz w:val="24"/>
          <w:szCs w:val="24"/>
        </w:rPr>
        <w:t>victim in this case was</w:t>
      </w:r>
      <w:r w:rsidR="006005C1">
        <w:rPr>
          <w:color w:val="auto"/>
          <w:sz w:val="24"/>
          <w:szCs w:val="24"/>
        </w:rPr>
        <w:t xml:space="preserve"> clearly</w:t>
      </w:r>
      <w:r w:rsidR="00551BB8">
        <w:rPr>
          <w:color w:val="auto"/>
          <w:sz w:val="24"/>
          <w:szCs w:val="24"/>
        </w:rPr>
        <w:t xml:space="preserve"> a repeat victim of domestic abuse. </w:t>
      </w:r>
      <w:r w:rsidR="00551BB8" w:rsidRPr="00551BB8">
        <w:rPr>
          <w:color w:val="auto"/>
          <w:sz w:val="24"/>
          <w:szCs w:val="24"/>
        </w:rPr>
        <w:t xml:space="preserve">Nicholas and Farrell </w:t>
      </w:r>
      <w:r w:rsidR="0008457D">
        <w:rPr>
          <w:color w:val="auto"/>
          <w:sz w:val="24"/>
          <w:szCs w:val="24"/>
        </w:rPr>
        <w:t>(</w:t>
      </w:r>
      <w:r w:rsidR="00551BB8" w:rsidRPr="00551BB8">
        <w:rPr>
          <w:color w:val="auto"/>
          <w:sz w:val="24"/>
          <w:szCs w:val="24"/>
        </w:rPr>
        <w:t>2011)</w:t>
      </w:r>
      <w:r w:rsidR="00551BB8">
        <w:rPr>
          <w:color w:val="auto"/>
          <w:sz w:val="24"/>
          <w:szCs w:val="24"/>
        </w:rPr>
        <w:t xml:space="preserve"> state</w:t>
      </w:r>
      <w:r w:rsidR="007542E8">
        <w:rPr>
          <w:color w:val="auto"/>
          <w:sz w:val="24"/>
          <w:szCs w:val="24"/>
        </w:rPr>
        <w:t xml:space="preserve">s </w:t>
      </w:r>
      <w:r w:rsidR="00551BB8">
        <w:rPr>
          <w:color w:val="auto"/>
          <w:sz w:val="24"/>
          <w:szCs w:val="24"/>
        </w:rPr>
        <w:t>that someone who suffers from a series of crimes over a short period of time becomes a repeat victim. There are various ways in which you can address and confront re</w:t>
      </w:r>
      <w:r w:rsidR="00EE4A83">
        <w:rPr>
          <w:color w:val="auto"/>
          <w:sz w:val="24"/>
          <w:szCs w:val="24"/>
        </w:rPr>
        <w:t xml:space="preserve">peat </w:t>
      </w:r>
      <w:r w:rsidR="00551BB8">
        <w:rPr>
          <w:color w:val="auto"/>
          <w:sz w:val="24"/>
          <w:szCs w:val="24"/>
        </w:rPr>
        <w:t>victimi</w:t>
      </w:r>
      <w:r w:rsidR="00FD17F9">
        <w:rPr>
          <w:color w:val="auto"/>
          <w:sz w:val="24"/>
          <w:szCs w:val="24"/>
        </w:rPr>
        <w:t>s</w:t>
      </w:r>
      <w:r w:rsidR="00551BB8">
        <w:rPr>
          <w:color w:val="auto"/>
          <w:sz w:val="24"/>
          <w:szCs w:val="24"/>
        </w:rPr>
        <w:t xml:space="preserve">ation, one being target hardening. This includes implementing increased security measures to their day to day lives, such as, CCTV cameras at their home address and sensored lights around the property. This can instantly deter offenders from reattended and act as a barrier before committing further crimes </w:t>
      </w:r>
      <w:r w:rsidR="00551BB8" w:rsidRPr="00551BB8">
        <w:rPr>
          <w:color w:val="auto"/>
          <w:sz w:val="24"/>
          <w:szCs w:val="24"/>
        </w:rPr>
        <w:t>(The You Trust, 2021</w:t>
      </w:r>
      <w:r w:rsidR="00551BB8">
        <w:rPr>
          <w:color w:val="auto"/>
          <w:sz w:val="24"/>
          <w:szCs w:val="24"/>
        </w:rPr>
        <w:t xml:space="preserve">). </w:t>
      </w:r>
      <w:r w:rsidR="00AE53B0">
        <w:rPr>
          <w:color w:val="auto"/>
          <w:sz w:val="24"/>
          <w:szCs w:val="24"/>
        </w:rPr>
        <w:t>To proceed with this investigation criminally</w:t>
      </w:r>
      <w:r w:rsidR="00A15D16">
        <w:rPr>
          <w:color w:val="auto"/>
          <w:sz w:val="24"/>
          <w:szCs w:val="24"/>
        </w:rPr>
        <w:t>, the victim was now willing to provide a statement, as the level of trust had risen between myself and victim. I could sense that she felt comfortable</w:t>
      </w:r>
      <w:r w:rsidR="00530631">
        <w:rPr>
          <w:color w:val="auto"/>
          <w:sz w:val="24"/>
          <w:szCs w:val="24"/>
        </w:rPr>
        <w:t xml:space="preserve"> </w:t>
      </w:r>
      <w:r w:rsidR="00F37A57">
        <w:rPr>
          <w:color w:val="auto"/>
          <w:sz w:val="24"/>
          <w:szCs w:val="24"/>
        </w:rPr>
        <w:t>in conversation with me</w:t>
      </w:r>
      <w:r w:rsidR="000D11DD">
        <w:rPr>
          <w:color w:val="auto"/>
          <w:sz w:val="24"/>
          <w:szCs w:val="24"/>
        </w:rPr>
        <w:t xml:space="preserve">. Therefore, she </w:t>
      </w:r>
      <w:r w:rsidR="00F26647">
        <w:rPr>
          <w:color w:val="auto"/>
          <w:sz w:val="24"/>
          <w:szCs w:val="24"/>
        </w:rPr>
        <w:t xml:space="preserve">felt at ease disclosing numerous domestic violence incident over </w:t>
      </w:r>
      <w:r w:rsidR="00FB5D7A">
        <w:rPr>
          <w:color w:val="auto"/>
          <w:sz w:val="24"/>
          <w:szCs w:val="24"/>
        </w:rPr>
        <w:t>several</w:t>
      </w:r>
      <w:r w:rsidR="00F26647">
        <w:rPr>
          <w:color w:val="auto"/>
          <w:sz w:val="24"/>
          <w:szCs w:val="24"/>
        </w:rPr>
        <w:t xml:space="preserve"> years from the hands of father and brothe</w:t>
      </w:r>
      <w:r w:rsidR="0009434F">
        <w:rPr>
          <w:color w:val="auto"/>
          <w:sz w:val="24"/>
          <w:szCs w:val="24"/>
        </w:rPr>
        <w:t xml:space="preserve">r. Due to the disclosure of the offences, the decision was made that an arrest was necessary. This would safeguard the victim and allow police bail conditions to be issued to further protect the victim. Bail serves a purpose of safeguarding the victims and allowing them to feel safe and preserve evidence before any court trial </w:t>
      </w:r>
      <w:r w:rsidR="0009434F" w:rsidRPr="0009434F">
        <w:rPr>
          <w:color w:val="auto"/>
          <w:sz w:val="24"/>
          <w:szCs w:val="24"/>
        </w:rPr>
        <w:t>(Gibbs, 2023)</w:t>
      </w:r>
      <w:r w:rsidR="0009434F">
        <w:rPr>
          <w:color w:val="auto"/>
          <w:sz w:val="24"/>
          <w:szCs w:val="24"/>
        </w:rPr>
        <w:t xml:space="preserve">. </w:t>
      </w:r>
    </w:p>
    <w:p w14:paraId="79ED9D6B" w14:textId="1869FDF7" w:rsidR="00E50CF9" w:rsidRDefault="00E50CF9" w:rsidP="00BB08BC">
      <w:pPr>
        <w:spacing w:before="100" w:beforeAutospacing="1" w:after="100" w:afterAutospacing="1" w:line="360" w:lineRule="auto"/>
        <w:ind w:right="238"/>
        <w:jc w:val="both"/>
        <w:rPr>
          <w:color w:val="auto"/>
          <w:sz w:val="24"/>
          <w:szCs w:val="24"/>
        </w:rPr>
      </w:pPr>
      <w:r>
        <w:rPr>
          <w:color w:val="auto"/>
          <w:sz w:val="24"/>
          <w:szCs w:val="24"/>
        </w:rPr>
        <w:t>Had the victim not wanted to provide a statement, another approach that could have been explored</w:t>
      </w:r>
      <w:r w:rsidR="007430DC">
        <w:rPr>
          <w:color w:val="auto"/>
          <w:sz w:val="24"/>
          <w:szCs w:val="24"/>
        </w:rPr>
        <w:t xml:space="preserve"> is the use of Domestic Violence Protection Orders (DVPO) and Domestic Violence Protection Notices (DVPN)</w:t>
      </w:r>
      <w:r w:rsidR="006005C1">
        <w:rPr>
          <w:color w:val="auto"/>
          <w:sz w:val="24"/>
          <w:szCs w:val="24"/>
        </w:rPr>
        <w:t>. These are civil orders that can be issued by the courts as a preventive measure when a domestic incident has taken place and there isn’t enough evidence to charge the subject (</w:t>
      </w:r>
      <w:r w:rsidR="006005C1" w:rsidRPr="006005C1">
        <w:rPr>
          <w:color w:val="auto"/>
          <w:sz w:val="24"/>
          <w:szCs w:val="24"/>
        </w:rPr>
        <w:t>Home Office, 2022)</w:t>
      </w:r>
      <w:r w:rsidR="006005C1">
        <w:rPr>
          <w:color w:val="auto"/>
          <w:sz w:val="24"/>
          <w:szCs w:val="24"/>
        </w:rPr>
        <w:t xml:space="preserve">. This was discussed with the victim and she was fully supportive. </w:t>
      </w:r>
    </w:p>
    <w:p w14:paraId="62499960" w14:textId="7908A411" w:rsidR="00C14E7B" w:rsidRDefault="006A2E06" w:rsidP="00BB08BC">
      <w:pPr>
        <w:spacing w:before="100" w:beforeAutospacing="1" w:after="100" w:afterAutospacing="1" w:line="360" w:lineRule="auto"/>
        <w:ind w:right="238"/>
        <w:jc w:val="both"/>
        <w:rPr>
          <w:color w:val="auto"/>
          <w:sz w:val="24"/>
          <w:szCs w:val="24"/>
        </w:rPr>
      </w:pPr>
      <w:r>
        <w:rPr>
          <w:color w:val="auto"/>
          <w:sz w:val="24"/>
          <w:szCs w:val="24"/>
        </w:rPr>
        <w:t>To reinforce saf</w:t>
      </w:r>
      <w:r w:rsidR="00614483">
        <w:rPr>
          <w:color w:val="auto"/>
          <w:sz w:val="24"/>
          <w:szCs w:val="24"/>
        </w:rPr>
        <w:t>eguarding measures around the victim, as she could clearly be classed as a vulnerable adult due to her being pregnant</w:t>
      </w:r>
      <w:r w:rsidR="00F20F16">
        <w:rPr>
          <w:color w:val="auto"/>
          <w:sz w:val="24"/>
          <w:szCs w:val="24"/>
        </w:rPr>
        <w:t xml:space="preserve">. I began to go through </w:t>
      </w:r>
      <w:r w:rsidR="00001239">
        <w:rPr>
          <w:color w:val="auto"/>
          <w:sz w:val="24"/>
          <w:szCs w:val="24"/>
        </w:rPr>
        <w:t xml:space="preserve">the Domestic Abuse, Stalking and </w:t>
      </w:r>
      <w:r w:rsidR="00080B43">
        <w:rPr>
          <w:color w:val="auto"/>
          <w:sz w:val="24"/>
          <w:szCs w:val="24"/>
        </w:rPr>
        <w:t>Harassment (DASH) procedure with her</w:t>
      </w:r>
      <w:r w:rsidR="00936701">
        <w:rPr>
          <w:color w:val="auto"/>
          <w:sz w:val="24"/>
          <w:szCs w:val="24"/>
        </w:rPr>
        <w:t xml:space="preserve">. The </w:t>
      </w:r>
      <w:r w:rsidR="00C1215F">
        <w:rPr>
          <w:color w:val="auto"/>
          <w:sz w:val="24"/>
          <w:szCs w:val="24"/>
        </w:rPr>
        <w:t>DASH</w:t>
      </w:r>
      <w:r w:rsidR="00B40BB5">
        <w:rPr>
          <w:color w:val="auto"/>
          <w:sz w:val="24"/>
          <w:szCs w:val="24"/>
        </w:rPr>
        <w:t xml:space="preserve">, introduced </w:t>
      </w:r>
      <w:r w:rsidR="00610ECD">
        <w:rPr>
          <w:color w:val="auto"/>
          <w:sz w:val="24"/>
          <w:szCs w:val="24"/>
        </w:rPr>
        <w:t xml:space="preserve">back in </w:t>
      </w:r>
      <w:r w:rsidR="00A80AD8">
        <w:rPr>
          <w:color w:val="auto"/>
          <w:sz w:val="24"/>
          <w:szCs w:val="24"/>
        </w:rPr>
        <w:t xml:space="preserve">2009, </w:t>
      </w:r>
      <w:r w:rsidR="00E42D06">
        <w:rPr>
          <w:color w:val="auto"/>
          <w:sz w:val="24"/>
          <w:szCs w:val="24"/>
        </w:rPr>
        <w:t xml:space="preserve">is used as a multi-agency tool </w:t>
      </w:r>
      <w:r w:rsidR="00D30EA5">
        <w:rPr>
          <w:color w:val="auto"/>
          <w:sz w:val="24"/>
          <w:szCs w:val="24"/>
        </w:rPr>
        <w:t xml:space="preserve">with a focus on keeping </w:t>
      </w:r>
      <w:r w:rsidR="001F749F">
        <w:rPr>
          <w:color w:val="auto"/>
          <w:sz w:val="24"/>
          <w:szCs w:val="24"/>
        </w:rPr>
        <w:t>victims</w:t>
      </w:r>
      <w:r w:rsidR="00D30EA5">
        <w:rPr>
          <w:color w:val="auto"/>
          <w:sz w:val="24"/>
          <w:szCs w:val="24"/>
        </w:rPr>
        <w:t xml:space="preserve"> and their children safe and ensuring that the </w:t>
      </w:r>
      <w:r w:rsidR="00273EE6">
        <w:rPr>
          <w:color w:val="auto"/>
          <w:sz w:val="24"/>
          <w:szCs w:val="24"/>
        </w:rPr>
        <w:t>perpetrators</w:t>
      </w:r>
      <w:r w:rsidR="00D30EA5">
        <w:rPr>
          <w:color w:val="auto"/>
          <w:sz w:val="24"/>
          <w:szCs w:val="24"/>
        </w:rPr>
        <w:t xml:space="preserve"> </w:t>
      </w:r>
      <w:r w:rsidR="00273EE6">
        <w:rPr>
          <w:color w:val="auto"/>
          <w:sz w:val="24"/>
          <w:szCs w:val="24"/>
        </w:rPr>
        <w:t>are identified and managed</w:t>
      </w:r>
      <w:r w:rsidR="0009434F">
        <w:rPr>
          <w:color w:val="auto"/>
          <w:sz w:val="24"/>
          <w:szCs w:val="24"/>
        </w:rPr>
        <w:t xml:space="preserve"> </w:t>
      </w:r>
      <w:r w:rsidR="00950299" w:rsidRPr="00950299">
        <w:rPr>
          <w:color w:val="auto"/>
          <w:sz w:val="24"/>
          <w:szCs w:val="24"/>
        </w:rPr>
        <w:t>(College of Policing</w:t>
      </w:r>
      <w:r w:rsidR="00950299">
        <w:rPr>
          <w:color w:val="auto"/>
          <w:sz w:val="24"/>
          <w:szCs w:val="24"/>
        </w:rPr>
        <w:t>, 2022</w:t>
      </w:r>
      <w:r w:rsidR="00950299" w:rsidRPr="00950299">
        <w:rPr>
          <w:color w:val="auto"/>
          <w:sz w:val="24"/>
          <w:szCs w:val="24"/>
        </w:rPr>
        <w:t>)</w:t>
      </w:r>
      <w:r w:rsidR="001F749F">
        <w:rPr>
          <w:color w:val="auto"/>
          <w:sz w:val="24"/>
          <w:szCs w:val="24"/>
        </w:rPr>
        <w:t xml:space="preserve">. </w:t>
      </w:r>
      <w:r w:rsidR="00020D0C">
        <w:rPr>
          <w:color w:val="auto"/>
          <w:sz w:val="24"/>
          <w:szCs w:val="24"/>
        </w:rPr>
        <w:t>However</w:t>
      </w:r>
      <w:r w:rsidR="007B60D1">
        <w:rPr>
          <w:color w:val="auto"/>
          <w:sz w:val="24"/>
          <w:szCs w:val="24"/>
        </w:rPr>
        <w:t>,</w:t>
      </w:r>
      <w:r w:rsidR="00D12827">
        <w:rPr>
          <w:color w:val="auto"/>
          <w:sz w:val="24"/>
          <w:szCs w:val="24"/>
        </w:rPr>
        <w:t xml:space="preserve"> studies have </w:t>
      </w:r>
      <w:r w:rsidR="00C84AA7">
        <w:rPr>
          <w:color w:val="auto"/>
          <w:sz w:val="24"/>
          <w:szCs w:val="24"/>
        </w:rPr>
        <w:t>shown inconsistencies</w:t>
      </w:r>
      <w:r w:rsidR="002243B5">
        <w:rPr>
          <w:color w:val="auto"/>
          <w:sz w:val="24"/>
          <w:szCs w:val="24"/>
        </w:rPr>
        <w:t xml:space="preserve"> when applying the risk assessment towards </w:t>
      </w:r>
      <w:r w:rsidR="004F14CB">
        <w:rPr>
          <w:color w:val="auto"/>
          <w:sz w:val="24"/>
          <w:szCs w:val="24"/>
        </w:rPr>
        <w:t>victims and</w:t>
      </w:r>
      <w:r w:rsidR="006E21EB">
        <w:rPr>
          <w:color w:val="auto"/>
          <w:sz w:val="24"/>
          <w:szCs w:val="24"/>
        </w:rPr>
        <w:t xml:space="preserve"> over focusing on physical injuries</w:t>
      </w:r>
      <w:r w:rsidR="0009434F">
        <w:rPr>
          <w:color w:val="auto"/>
          <w:sz w:val="24"/>
          <w:szCs w:val="24"/>
        </w:rPr>
        <w:t xml:space="preserve"> </w:t>
      </w:r>
      <w:r w:rsidR="00906969">
        <w:rPr>
          <w:color w:val="auto"/>
          <w:sz w:val="24"/>
          <w:szCs w:val="24"/>
        </w:rPr>
        <w:t>(</w:t>
      </w:r>
      <w:r w:rsidR="00906969" w:rsidRPr="004368DF">
        <w:rPr>
          <w:color w:val="auto"/>
          <w:sz w:val="24"/>
          <w:szCs w:val="24"/>
        </w:rPr>
        <w:t>M</w:t>
      </w:r>
      <w:r w:rsidR="00D04FCB">
        <w:rPr>
          <w:color w:val="auto"/>
          <w:sz w:val="24"/>
          <w:szCs w:val="24"/>
        </w:rPr>
        <w:t>y</w:t>
      </w:r>
      <w:r w:rsidR="00906969" w:rsidRPr="004368DF">
        <w:rPr>
          <w:color w:val="auto"/>
          <w:sz w:val="24"/>
          <w:szCs w:val="24"/>
        </w:rPr>
        <w:t>hill et al, 2023)</w:t>
      </w:r>
      <w:r w:rsidR="007542E8">
        <w:rPr>
          <w:color w:val="auto"/>
          <w:sz w:val="24"/>
          <w:szCs w:val="24"/>
        </w:rPr>
        <w:t>.</w:t>
      </w:r>
      <w:r w:rsidR="00C84AA7">
        <w:rPr>
          <w:color w:val="auto"/>
          <w:sz w:val="24"/>
          <w:szCs w:val="24"/>
        </w:rPr>
        <w:t xml:space="preserve"> </w:t>
      </w:r>
      <w:r w:rsidR="00BD12E4" w:rsidRPr="00BD12E4">
        <w:rPr>
          <w:color w:val="auto"/>
          <w:sz w:val="24"/>
          <w:szCs w:val="24"/>
        </w:rPr>
        <w:t>Almond et al</w:t>
      </w:r>
      <w:r w:rsidR="00C84AA7">
        <w:rPr>
          <w:color w:val="auto"/>
          <w:sz w:val="24"/>
          <w:szCs w:val="24"/>
        </w:rPr>
        <w:t xml:space="preserve"> (</w:t>
      </w:r>
      <w:r w:rsidR="00BD12E4" w:rsidRPr="00BD12E4">
        <w:rPr>
          <w:color w:val="auto"/>
          <w:sz w:val="24"/>
          <w:szCs w:val="24"/>
        </w:rPr>
        <w:t>2017)</w:t>
      </w:r>
      <w:r w:rsidR="00BD12E4">
        <w:rPr>
          <w:color w:val="auto"/>
          <w:sz w:val="24"/>
          <w:szCs w:val="24"/>
        </w:rPr>
        <w:t xml:space="preserve"> questions the validity of the risk assessment tool,</w:t>
      </w:r>
      <w:r w:rsidR="005307D5">
        <w:rPr>
          <w:color w:val="auto"/>
          <w:sz w:val="24"/>
          <w:szCs w:val="24"/>
        </w:rPr>
        <w:t xml:space="preserve"> stating officers had different interpretations of </w:t>
      </w:r>
      <w:r w:rsidR="00026D0A">
        <w:rPr>
          <w:color w:val="auto"/>
          <w:sz w:val="24"/>
          <w:szCs w:val="24"/>
        </w:rPr>
        <w:t xml:space="preserve">some of the questions included in the DASH tool. </w:t>
      </w:r>
      <w:r w:rsidR="00C14E7B">
        <w:rPr>
          <w:color w:val="auto"/>
          <w:sz w:val="24"/>
          <w:szCs w:val="24"/>
        </w:rPr>
        <w:t>B</w:t>
      </w:r>
      <w:r w:rsidR="00906969">
        <w:rPr>
          <w:color w:val="auto"/>
          <w:sz w:val="24"/>
          <w:szCs w:val="24"/>
        </w:rPr>
        <w:t xml:space="preserve">ased on this, I wanted to make sure </w:t>
      </w:r>
      <w:r w:rsidR="00365BE0">
        <w:rPr>
          <w:color w:val="auto"/>
          <w:sz w:val="24"/>
          <w:szCs w:val="24"/>
        </w:rPr>
        <w:t xml:space="preserve">the DASH was filled in accurately. </w:t>
      </w:r>
    </w:p>
    <w:p w14:paraId="5F1283CF" w14:textId="0AB5A666" w:rsidR="00950299" w:rsidRDefault="001F749F" w:rsidP="00BB08BC">
      <w:pPr>
        <w:spacing w:before="100" w:beforeAutospacing="1" w:after="100" w:afterAutospacing="1" w:line="360" w:lineRule="auto"/>
        <w:ind w:right="238"/>
        <w:jc w:val="both"/>
        <w:rPr>
          <w:color w:val="auto"/>
          <w:sz w:val="24"/>
          <w:szCs w:val="24"/>
        </w:rPr>
      </w:pPr>
      <w:r>
        <w:rPr>
          <w:color w:val="auto"/>
          <w:sz w:val="24"/>
          <w:szCs w:val="24"/>
        </w:rPr>
        <w:t xml:space="preserve">The victim was willing to engage in this process and was happy to answer </w:t>
      </w:r>
      <w:r w:rsidR="00993EB4">
        <w:rPr>
          <w:color w:val="auto"/>
          <w:sz w:val="24"/>
          <w:szCs w:val="24"/>
        </w:rPr>
        <w:t>the</w:t>
      </w:r>
      <w:r>
        <w:rPr>
          <w:color w:val="auto"/>
          <w:sz w:val="24"/>
          <w:szCs w:val="24"/>
        </w:rPr>
        <w:t xml:space="preserve"> series of questions</w:t>
      </w:r>
      <w:r w:rsidR="00435882">
        <w:rPr>
          <w:color w:val="auto"/>
          <w:sz w:val="24"/>
          <w:szCs w:val="24"/>
        </w:rPr>
        <w:t xml:space="preserve">. </w:t>
      </w:r>
      <w:r w:rsidR="00537AB4">
        <w:rPr>
          <w:color w:val="auto"/>
          <w:sz w:val="24"/>
          <w:szCs w:val="24"/>
        </w:rPr>
        <w:t xml:space="preserve">This would determine a risk assessment </w:t>
      </w:r>
      <w:r w:rsidR="00574EDE">
        <w:rPr>
          <w:color w:val="auto"/>
          <w:sz w:val="24"/>
          <w:szCs w:val="24"/>
        </w:rPr>
        <w:t xml:space="preserve">by </w:t>
      </w:r>
      <w:r w:rsidR="00A56E78">
        <w:rPr>
          <w:color w:val="auto"/>
          <w:sz w:val="24"/>
          <w:szCs w:val="24"/>
        </w:rPr>
        <w:t>the number of questioned answered “</w:t>
      </w:r>
      <w:r w:rsidR="000279FA">
        <w:rPr>
          <w:color w:val="auto"/>
          <w:sz w:val="24"/>
          <w:szCs w:val="24"/>
        </w:rPr>
        <w:t>YES</w:t>
      </w:r>
      <w:r w:rsidR="00A56E78">
        <w:rPr>
          <w:color w:val="auto"/>
          <w:sz w:val="24"/>
          <w:szCs w:val="24"/>
        </w:rPr>
        <w:t>”</w:t>
      </w:r>
      <w:r w:rsidR="00435882">
        <w:rPr>
          <w:color w:val="auto"/>
          <w:sz w:val="24"/>
          <w:szCs w:val="24"/>
        </w:rPr>
        <w:t xml:space="preserve">, </w:t>
      </w:r>
      <w:r w:rsidR="00D00458">
        <w:rPr>
          <w:color w:val="auto"/>
          <w:sz w:val="24"/>
          <w:szCs w:val="24"/>
        </w:rPr>
        <w:t>which showed that the victim was indeed high risk.</w:t>
      </w:r>
      <w:r w:rsidR="006D2480">
        <w:rPr>
          <w:color w:val="auto"/>
          <w:sz w:val="24"/>
          <w:szCs w:val="24"/>
        </w:rPr>
        <w:t xml:space="preserve"> </w:t>
      </w:r>
      <w:r w:rsidR="00FE73BD">
        <w:rPr>
          <w:color w:val="auto"/>
          <w:sz w:val="24"/>
          <w:szCs w:val="24"/>
        </w:rPr>
        <w:t>This is also Gwent Police Force Policy, in relation to domestic violence, a DASH must be completed by officers at every inciden</w:t>
      </w:r>
      <w:r w:rsidR="00435882">
        <w:rPr>
          <w:color w:val="auto"/>
          <w:sz w:val="24"/>
          <w:szCs w:val="24"/>
        </w:rPr>
        <w:t>t. I</w:t>
      </w:r>
      <w:r w:rsidR="002533C1">
        <w:rPr>
          <w:color w:val="auto"/>
          <w:sz w:val="24"/>
          <w:szCs w:val="24"/>
        </w:rPr>
        <w:t xml:space="preserve"> was able to forward this information on to relevant</w:t>
      </w:r>
      <w:r w:rsidR="00BA5E8A">
        <w:rPr>
          <w:color w:val="auto"/>
          <w:sz w:val="24"/>
          <w:szCs w:val="24"/>
        </w:rPr>
        <w:t xml:space="preserve"> specialist departments</w:t>
      </w:r>
      <w:r w:rsidR="004E79E7">
        <w:rPr>
          <w:color w:val="auto"/>
          <w:sz w:val="24"/>
          <w:szCs w:val="24"/>
        </w:rPr>
        <w:t>,</w:t>
      </w:r>
      <w:r w:rsidR="002A6B3D">
        <w:rPr>
          <w:color w:val="auto"/>
          <w:sz w:val="24"/>
          <w:szCs w:val="24"/>
        </w:rPr>
        <w:t xml:space="preserve"> as mentioned above</w:t>
      </w:r>
      <w:r w:rsidR="006005C1">
        <w:rPr>
          <w:color w:val="auto"/>
          <w:sz w:val="24"/>
          <w:szCs w:val="24"/>
        </w:rPr>
        <w:t xml:space="preserve">. </w:t>
      </w:r>
    </w:p>
    <w:p w14:paraId="23BEBBFE" w14:textId="401559B1" w:rsidR="0087496E" w:rsidRDefault="0085299B" w:rsidP="00BB08BC">
      <w:pPr>
        <w:spacing w:before="100" w:beforeAutospacing="1" w:after="100" w:afterAutospacing="1" w:line="360" w:lineRule="auto"/>
        <w:ind w:right="238"/>
        <w:jc w:val="both"/>
        <w:rPr>
          <w:color w:val="auto"/>
          <w:sz w:val="24"/>
          <w:szCs w:val="24"/>
        </w:rPr>
      </w:pPr>
      <w:r>
        <w:rPr>
          <w:color w:val="auto"/>
          <w:sz w:val="24"/>
          <w:szCs w:val="24"/>
        </w:rPr>
        <w:t xml:space="preserve">In </w:t>
      </w:r>
      <w:r w:rsidR="009700F4">
        <w:rPr>
          <w:color w:val="auto"/>
          <w:sz w:val="24"/>
          <w:szCs w:val="24"/>
        </w:rPr>
        <w:t xml:space="preserve">conjunction with the </w:t>
      </w:r>
      <w:r w:rsidR="009F20F8">
        <w:rPr>
          <w:color w:val="auto"/>
          <w:sz w:val="24"/>
          <w:szCs w:val="24"/>
        </w:rPr>
        <w:t xml:space="preserve">DASH, a detailed Public Protection Notice (PPN) was </w:t>
      </w:r>
      <w:r w:rsidR="004B330A">
        <w:rPr>
          <w:color w:val="auto"/>
          <w:sz w:val="24"/>
          <w:szCs w:val="24"/>
        </w:rPr>
        <w:t>also recorded</w:t>
      </w:r>
      <w:r w:rsidR="005B0478">
        <w:rPr>
          <w:color w:val="auto"/>
          <w:sz w:val="24"/>
          <w:szCs w:val="24"/>
        </w:rPr>
        <w:t xml:space="preserve">, a PPN has some </w:t>
      </w:r>
      <w:r w:rsidR="00DA3E6C">
        <w:rPr>
          <w:color w:val="auto"/>
          <w:sz w:val="24"/>
          <w:szCs w:val="24"/>
        </w:rPr>
        <w:t>similarities</w:t>
      </w:r>
      <w:r w:rsidR="005B0478">
        <w:rPr>
          <w:color w:val="auto"/>
          <w:sz w:val="24"/>
          <w:szCs w:val="24"/>
        </w:rPr>
        <w:t xml:space="preserve"> to the DASH</w:t>
      </w:r>
      <w:r w:rsidR="002E317E">
        <w:rPr>
          <w:color w:val="auto"/>
          <w:sz w:val="24"/>
          <w:szCs w:val="24"/>
        </w:rPr>
        <w:t xml:space="preserve">, as this is an information sharing document that records all safeguarding concerns regarding an adult or child. </w:t>
      </w:r>
      <w:r w:rsidR="00437C7E">
        <w:rPr>
          <w:color w:val="auto"/>
          <w:sz w:val="24"/>
          <w:szCs w:val="24"/>
        </w:rPr>
        <w:t>Again,</w:t>
      </w:r>
      <w:r w:rsidR="00DA3E6C">
        <w:rPr>
          <w:color w:val="auto"/>
          <w:sz w:val="24"/>
          <w:szCs w:val="24"/>
        </w:rPr>
        <w:t xml:space="preserve"> this document can be shared with partner agencies by way of victim consent</w:t>
      </w:r>
      <w:r w:rsidR="0009434F">
        <w:rPr>
          <w:color w:val="auto"/>
          <w:sz w:val="24"/>
          <w:szCs w:val="24"/>
        </w:rPr>
        <w:t xml:space="preserve"> </w:t>
      </w:r>
      <w:r w:rsidR="0087496E" w:rsidRPr="0087496E">
        <w:rPr>
          <w:color w:val="auto"/>
          <w:sz w:val="24"/>
          <w:szCs w:val="24"/>
        </w:rPr>
        <w:t>(</w:t>
      </w:r>
      <w:r w:rsidR="0087496E">
        <w:rPr>
          <w:color w:val="auto"/>
          <w:sz w:val="24"/>
          <w:szCs w:val="24"/>
        </w:rPr>
        <w:t>HMIC</w:t>
      </w:r>
      <w:r w:rsidR="00437C7E">
        <w:rPr>
          <w:color w:val="auto"/>
          <w:sz w:val="24"/>
          <w:szCs w:val="24"/>
        </w:rPr>
        <w:t xml:space="preserve">FRS, 2023). </w:t>
      </w:r>
      <w:r w:rsidR="007C2FCA">
        <w:rPr>
          <w:color w:val="auto"/>
          <w:sz w:val="24"/>
          <w:szCs w:val="24"/>
        </w:rPr>
        <w:t xml:space="preserve">The second part of the Driscoll model was used here being the “so what” section. I </w:t>
      </w:r>
      <w:r w:rsidR="00B50FAF">
        <w:rPr>
          <w:color w:val="auto"/>
          <w:sz w:val="24"/>
          <w:szCs w:val="24"/>
        </w:rPr>
        <w:t xml:space="preserve">felt as though the victim life was in my hands and </w:t>
      </w:r>
      <w:r w:rsidR="00A07497">
        <w:rPr>
          <w:color w:val="auto"/>
          <w:sz w:val="24"/>
          <w:szCs w:val="24"/>
        </w:rPr>
        <w:t>I had to change something and safeguard her as much as I possibly could</w:t>
      </w:r>
      <w:r w:rsidR="009D446C">
        <w:rPr>
          <w:color w:val="auto"/>
          <w:sz w:val="24"/>
          <w:szCs w:val="24"/>
        </w:rPr>
        <w:t xml:space="preserve"> </w:t>
      </w:r>
      <w:r w:rsidR="009D446C" w:rsidRPr="009D446C">
        <w:rPr>
          <w:color w:val="auto"/>
          <w:sz w:val="24"/>
          <w:szCs w:val="24"/>
        </w:rPr>
        <w:t>(Nursing Answers, 2024)</w:t>
      </w:r>
      <w:r w:rsidR="009D446C">
        <w:rPr>
          <w:color w:val="auto"/>
          <w:sz w:val="24"/>
          <w:szCs w:val="24"/>
        </w:rPr>
        <w:t>.</w:t>
      </w:r>
    </w:p>
    <w:p w14:paraId="084B6B52" w14:textId="6EC76239" w:rsidR="006005C1" w:rsidRDefault="00941DC2" w:rsidP="00BB08BC">
      <w:pPr>
        <w:spacing w:before="100" w:beforeAutospacing="1" w:after="100" w:afterAutospacing="1" w:line="360" w:lineRule="auto"/>
        <w:ind w:right="238"/>
        <w:jc w:val="both"/>
        <w:rPr>
          <w:color w:val="auto"/>
          <w:sz w:val="24"/>
          <w:szCs w:val="24"/>
        </w:rPr>
      </w:pPr>
      <w:r>
        <w:rPr>
          <w:color w:val="auto"/>
          <w:sz w:val="24"/>
          <w:szCs w:val="24"/>
        </w:rPr>
        <w:t xml:space="preserve">As this was clearly a stressful </w:t>
      </w:r>
      <w:r w:rsidR="00B751AF">
        <w:rPr>
          <w:color w:val="auto"/>
          <w:sz w:val="24"/>
          <w:szCs w:val="24"/>
        </w:rPr>
        <w:t xml:space="preserve">period in the victim’s life, </w:t>
      </w:r>
      <w:r w:rsidR="00ED09E0">
        <w:rPr>
          <w:color w:val="auto"/>
          <w:sz w:val="24"/>
          <w:szCs w:val="24"/>
        </w:rPr>
        <w:t xml:space="preserve">she stated her mental health had deteriorated over the past few years, and stated she was feeling run down </w:t>
      </w:r>
      <w:r w:rsidR="00BD73C5">
        <w:rPr>
          <w:color w:val="auto"/>
          <w:sz w:val="24"/>
          <w:szCs w:val="24"/>
        </w:rPr>
        <w:t xml:space="preserve">and stressed. To tackle this, I presented an option to victim to get in contact with mental health professionals via phone call. This was something that could be arranged by myself by ring 111 and pressing option 2. </w:t>
      </w:r>
      <w:r w:rsidR="005117E8">
        <w:rPr>
          <w:color w:val="auto"/>
          <w:sz w:val="24"/>
          <w:szCs w:val="24"/>
        </w:rPr>
        <w:t>This optio</w:t>
      </w:r>
      <w:r w:rsidR="00B252BA">
        <w:rPr>
          <w:color w:val="auto"/>
          <w:sz w:val="24"/>
          <w:szCs w:val="24"/>
        </w:rPr>
        <w:t>n provides mental health support and can offer urgent advice, guidance and support on a 24</w:t>
      </w:r>
      <w:r w:rsidR="006D7567">
        <w:rPr>
          <w:color w:val="auto"/>
          <w:sz w:val="24"/>
          <w:szCs w:val="24"/>
        </w:rPr>
        <w:t>/7 basis</w:t>
      </w:r>
      <w:r w:rsidR="00322E31">
        <w:rPr>
          <w:color w:val="auto"/>
          <w:sz w:val="24"/>
          <w:szCs w:val="24"/>
        </w:rPr>
        <w:t xml:space="preserve"> </w:t>
      </w:r>
      <w:r w:rsidR="00887A6B">
        <w:rPr>
          <w:color w:val="auto"/>
          <w:sz w:val="24"/>
          <w:szCs w:val="24"/>
        </w:rPr>
        <w:t>(</w:t>
      </w:r>
      <w:r w:rsidR="002061B1">
        <w:rPr>
          <w:color w:val="auto"/>
          <w:sz w:val="24"/>
          <w:szCs w:val="24"/>
        </w:rPr>
        <w:t>NHS Wales, no date)</w:t>
      </w:r>
      <w:r w:rsidR="00CF0236">
        <w:rPr>
          <w:color w:val="auto"/>
          <w:sz w:val="24"/>
          <w:szCs w:val="24"/>
        </w:rPr>
        <w:t xml:space="preserve">. </w:t>
      </w:r>
      <w:r w:rsidR="003226ED">
        <w:rPr>
          <w:color w:val="auto"/>
          <w:sz w:val="24"/>
          <w:szCs w:val="24"/>
        </w:rPr>
        <w:t>With the victim’s consent, she was happy for me to relay information as to why she was feeling mentally low</w:t>
      </w:r>
      <w:r w:rsidR="00381B54">
        <w:rPr>
          <w:color w:val="auto"/>
          <w:sz w:val="24"/>
          <w:szCs w:val="24"/>
        </w:rPr>
        <w:t>.</w:t>
      </w:r>
      <w:r w:rsidR="00B276E9">
        <w:rPr>
          <w:color w:val="auto"/>
          <w:sz w:val="24"/>
          <w:szCs w:val="24"/>
        </w:rPr>
        <w:t xml:space="preserve"> </w:t>
      </w:r>
      <w:r w:rsidR="008C20BE">
        <w:rPr>
          <w:color w:val="auto"/>
          <w:sz w:val="24"/>
          <w:szCs w:val="24"/>
        </w:rPr>
        <w:t xml:space="preserve">I advised the victim on the next steps of the investigation and informed her that I would </w:t>
      </w:r>
      <w:r w:rsidR="00DE0832">
        <w:rPr>
          <w:color w:val="auto"/>
          <w:sz w:val="24"/>
          <w:szCs w:val="24"/>
        </w:rPr>
        <w:t>give her regular updates</w:t>
      </w:r>
      <w:r w:rsidR="00F52346">
        <w:rPr>
          <w:color w:val="auto"/>
          <w:sz w:val="24"/>
          <w:szCs w:val="24"/>
        </w:rPr>
        <w:t>.</w:t>
      </w:r>
    </w:p>
    <w:p w14:paraId="14A1AD27" w14:textId="6FB21E75" w:rsidR="004D760C" w:rsidRDefault="000D79AB" w:rsidP="00BB08BC">
      <w:pPr>
        <w:spacing w:before="100" w:beforeAutospacing="1" w:after="100" w:afterAutospacing="1" w:line="360" w:lineRule="auto"/>
        <w:ind w:right="238"/>
        <w:jc w:val="both"/>
        <w:rPr>
          <w:color w:val="auto"/>
          <w:sz w:val="24"/>
          <w:szCs w:val="24"/>
        </w:rPr>
      </w:pPr>
      <w:r>
        <w:rPr>
          <w:color w:val="auto"/>
          <w:sz w:val="24"/>
          <w:szCs w:val="24"/>
        </w:rPr>
        <w:t xml:space="preserve">As the victim had been through a terrible </w:t>
      </w:r>
      <w:r w:rsidR="006005C1">
        <w:rPr>
          <w:color w:val="auto"/>
          <w:sz w:val="24"/>
          <w:szCs w:val="24"/>
        </w:rPr>
        <w:t>trauma,</w:t>
      </w:r>
      <w:r>
        <w:rPr>
          <w:color w:val="auto"/>
          <w:sz w:val="24"/>
          <w:szCs w:val="24"/>
        </w:rPr>
        <w:t xml:space="preserve"> it was imperative</w:t>
      </w:r>
      <w:r w:rsidR="006005C1">
        <w:rPr>
          <w:color w:val="auto"/>
          <w:sz w:val="24"/>
          <w:szCs w:val="24"/>
        </w:rPr>
        <w:t xml:space="preserve"> that the use of support services are active </w:t>
      </w:r>
      <w:r w:rsidR="00633064">
        <w:rPr>
          <w:color w:val="auto"/>
          <w:sz w:val="24"/>
          <w:szCs w:val="24"/>
        </w:rPr>
        <w:t>to</w:t>
      </w:r>
      <w:r w:rsidR="006005C1">
        <w:rPr>
          <w:color w:val="auto"/>
          <w:sz w:val="24"/>
          <w:szCs w:val="24"/>
        </w:rPr>
        <w:t xml:space="preserve"> provide counselling if necessary and to devise a strategy should anything further happen</w:t>
      </w:r>
      <w:r w:rsidR="00B276E9">
        <w:rPr>
          <w:color w:val="auto"/>
          <w:sz w:val="24"/>
          <w:szCs w:val="24"/>
        </w:rPr>
        <w:t>. T</w:t>
      </w:r>
      <w:r w:rsidR="000279FA">
        <w:rPr>
          <w:color w:val="auto"/>
          <w:sz w:val="24"/>
          <w:szCs w:val="24"/>
        </w:rPr>
        <w:t xml:space="preserve">o </w:t>
      </w:r>
      <w:r w:rsidR="00AE317D">
        <w:rPr>
          <w:color w:val="auto"/>
          <w:sz w:val="24"/>
          <w:szCs w:val="24"/>
        </w:rPr>
        <w:t>combat</w:t>
      </w:r>
      <w:r w:rsidR="000279FA">
        <w:rPr>
          <w:color w:val="auto"/>
          <w:sz w:val="24"/>
          <w:szCs w:val="24"/>
        </w:rPr>
        <w:t xml:space="preserve"> this</w:t>
      </w:r>
      <w:r w:rsidR="006416B5">
        <w:rPr>
          <w:color w:val="auto"/>
          <w:sz w:val="24"/>
          <w:szCs w:val="24"/>
        </w:rPr>
        <w:t xml:space="preserve">, I felt like it was one of the highest priorities to inform </w:t>
      </w:r>
      <w:r w:rsidR="00E07014">
        <w:rPr>
          <w:color w:val="auto"/>
          <w:sz w:val="24"/>
          <w:szCs w:val="24"/>
        </w:rPr>
        <w:t>specialist domestic abuse department within the force</w:t>
      </w:r>
      <w:r w:rsidR="00F40128">
        <w:rPr>
          <w:color w:val="auto"/>
          <w:sz w:val="24"/>
          <w:szCs w:val="24"/>
        </w:rPr>
        <w:t xml:space="preserve"> so the victim </w:t>
      </w:r>
      <w:r w:rsidR="00623C48">
        <w:rPr>
          <w:color w:val="auto"/>
          <w:sz w:val="24"/>
          <w:szCs w:val="24"/>
        </w:rPr>
        <w:t>would be offered</w:t>
      </w:r>
      <w:r w:rsidR="00D04A7C">
        <w:rPr>
          <w:color w:val="auto"/>
          <w:sz w:val="24"/>
          <w:szCs w:val="24"/>
        </w:rPr>
        <w:t xml:space="preserve"> the </w:t>
      </w:r>
      <w:r w:rsidR="001D403E">
        <w:rPr>
          <w:color w:val="auto"/>
          <w:sz w:val="24"/>
          <w:szCs w:val="24"/>
        </w:rPr>
        <w:t>support needed</w:t>
      </w:r>
      <w:r w:rsidR="00804710">
        <w:rPr>
          <w:color w:val="auto"/>
          <w:sz w:val="24"/>
          <w:szCs w:val="24"/>
        </w:rPr>
        <w:t xml:space="preserve">. </w:t>
      </w:r>
    </w:p>
    <w:p w14:paraId="231A2FDA" w14:textId="7A5AF1C2" w:rsidR="005F22B1" w:rsidRDefault="00816CED" w:rsidP="00BB08BC">
      <w:pPr>
        <w:spacing w:before="100" w:beforeAutospacing="1" w:after="100" w:afterAutospacing="1" w:line="360" w:lineRule="auto"/>
        <w:ind w:right="238"/>
        <w:jc w:val="both"/>
        <w:rPr>
          <w:color w:val="auto"/>
          <w:sz w:val="24"/>
          <w:szCs w:val="24"/>
        </w:rPr>
      </w:pPr>
      <w:r>
        <w:rPr>
          <w:color w:val="auto"/>
          <w:sz w:val="24"/>
          <w:szCs w:val="24"/>
        </w:rPr>
        <w:t xml:space="preserve">Furthermore, </w:t>
      </w:r>
      <w:r w:rsidR="009F0F4D">
        <w:rPr>
          <w:color w:val="auto"/>
          <w:sz w:val="24"/>
          <w:szCs w:val="24"/>
        </w:rPr>
        <w:t xml:space="preserve">by increasing security within the victim’s home, this offers </w:t>
      </w:r>
      <w:r w:rsidR="00FE6F9C">
        <w:rPr>
          <w:color w:val="auto"/>
          <w:sz w:val="24"/>
          <w:szCs w:val="24"/>
        </w:rPr>
        <w:t xml:space="preserve">the victim confidence to regain control of their lives. The support they receive can help </w:t>
      </w:r>
      <w:r w:rsidR="00105558">
        <w:rPr>
          <w:color w:val="auto"/>
          <w:sz w:val="24"/>
          <w:szCs w:val="24"/>
        </w:rPr>
        <w:t xml:space="preserve">reduce feelings of isolation </w:t>
      </w:r>
      <w:r w:rsidR="00B51CF2" w:rsidRPr="00B51CF2">
        <w:rPr>
          <w:color w:val="auto"/>
          <w:sz w:val="24"/>
          <w:szCs w:val="24"/>
        </w:rPr>
        <w:t>(Reay</w:t>
      </w:r>
      <w:r w:rsidR="00B51CF2">
        <w:rPr>
          <w:color w:val="auto"/>
          <w:sz w:val="24"/>
          <w:szCs w:val="24"/>
        </w:rPr>
        <w:t>, 2</w:t>
      </w:r>
      <w:r w:rsidR="00895753">
        <w:rPr>
          <w:color w:val="auto"/>
          <w:sz w:val="24"/>
          <w:szCs w:val="24"/>
        </w:rPr>
        <w:t>022).</w:t>
      </w:r>
      <w:r w:rsidR="00D95FF6">
        <w:rPr>
          <w:color w:val="auto"/>
          <w:sz w:val="24"/>
          <w:szCs w:val="24"/>
        </w:rPr>
        <w:t xml:space="preserve"> I </w:t>
      </w:r>
      <w:r w:rsidR="00E23BA3">
        <w:rPr>
          <w:color w:val="auto"/>
          <w:sz w:val="24"/>
          <w:szCs w:val="24"/>
        </w:rPr>
        <w:t>explained</w:t>
      </w:r>
      <w:r w:rsidR="00435882">
        <w:rPr>
          <w:color w:val="auto"/>
          <w:sz w:val="24"/>
          <w:szCs w:val="24"/>
        </w:rPr>
        <w:t xml:space="preserve"> that there </w:t>
      </w:r>
      <w:r w:rsidR="00E23BA3">
        <w:rPr>
          <w:color w:val="auto"/>
          <w:sz w:val="24"/>
          <w:szCs w:val="24"/>
        </w:rPr>
        <w:t>were support groups such as Independent Domestic Violence Advocate (IDVA)</w:t>
      </w:r>
      <w:r w:rsidR="003B5B46">
        <w:rPr>
          <w:color w:val="auto"/>
          <w:sz w:val="24"/>
          <w:szCs w:val="24"/>
        </w:rPr>
        <w:t>, I highlighted to the victim that</w:t>
      </w:r>
      <w:r w:rsidR="004A5B78">
        <w:rPr>
          <w:color w:val="auto"/>
          <w:sz w:val="24"/>
          <w:szCs w:val="24"/>
        </w:rPr>
        <w:t xml:space="preserve"> this support group would be in contact following on</w:t>
      </w:r>
      <w:r w:rsidR="003C0164">
        <w:rPr>
          <w:color w:val="auto"/>
          <w:sz w:val="24"/>
          <w:szCs w:val="24"/>
        </w:rPr>
        <w:t xml:space="preserve"> from the MARAC meeting that would </w:t>
      </w:r>
      <w:r w:rsidR="003E485E">
        <w:rPr>
          <w:color w:val="auto"/>
          <w:sz w:val="24"/>
          <w:szCs w:val="24"/>
        </w:rPr>
        <w:t>have</w:t>
      </w:r>
      <w:r w:rsidR="003C0164">
        <w:rPr>
          <w:color w:val="auto"/>
          <w:sz w:val="24"/>
          <w:szCs w:val="24"/>
        </w:rPr>
        <w:t xml:space="preserve"> taken place</w:t>
      </w:r>
      <w:r w:rsidR="00DC07AD">
        <w:rPr>
          <w:color w:val="auto"/>
          <w:sz w:val="24"/>
          <w:szCs w:val="24"/>
        </w:rPr>
        <w:t xml:space="preserve">. </w:t>
      </w:r>
      <w:r w:rsidR="00AA30BC">
        <w:rPr>
          <w:color w:val="auto"/>
          <w:sz w:val="24"/>
          <w:szCs w:val="24"/>
        </w:rPr>
        <w:t>An IDVA</w:t>
      </w:r>
      <w:r w:rsidR="008C50BD">
        <w:rPr>
          <w:color w:val="auto"/>
          <w:sz w:val="24"/>
          <w:szCs w:val="24"/>
        </w:rPr>
        <w:t xml:space="preserve"> aims </w:t>
      </w:r>
      <w:r w:rsidR="00331741">
        <w:rPr>
          <w:color w:val="auto"/>
          <w:sz w:val="24"/>
          <w:szCs w:val="24"/>
        </w:rPr>
        <w:t xml:space="preserve">to help </w:t>
      </w:r>
      <w:r w:rsidR="00BD188C">
        <w:rPr>
          <w:color w:val="auto"/>
          <w:sz w:val="24"/>
          <w:szCs w:val="24"/>
        </w:rPr>
        <w:t>women and children through a time of difficulty</w:t>
      </w:r>
      <w:r w:rsidR="007430DC">
        <w:rPr>
          <w:color w:val="auto"/>
          <w:sz w:val="24"/>
          <w:szCs w:val="24"/>
        </w:rPr>
        <w:t xml:space="preserve"> (</w:t>
      </w:r>
      <w:r w:rsidR="003E485E">
        <w:rPr>
          <w:color w:val="auto"/>
          <w:sz w:val="24"/>
          <w:szCs w:val="24"/>
        </w:rPr>
        <w:t>Changing Lives, 2025)</w:t>
      </w:r>
      <w:r w:rsidR="0035752A">
        <w:rPr>
          <w:color w:val="auto"/>
          <w:sz w:val="24"/>
          <w:szCs w:val="24"/>
        </w:rPr>
        <w:t xml:space="preserve">. </w:t>
      </w:r>
    </w:p>
    <w:p w14:paraId="2AFDFDAC" w14:textId="5C5337B8" w:rsidR="008644AA" w:rsidRPr="0008457D" w:rsidRDefault="002E24C3" w:rsidP="00BB08BC">
      <w:pPr>
        <w:spacing w:before="100" w:beforeAutospacing="1" w:after="100" w:afterAutospacing="1" w:line="360" w:lineRule="auto"/>
        <w:ind w:right="238"/>
        <w:jc w:val="both"/>
        <w:rPr>
          <w:color w:val="auto"/>
          <w:sz w:val="24"/>
          <w:szCs w:val="24"/>
        </w:rPr>
      </w:pPr>
      <w:r>
        <w:rPr>
          <w:color w:val="auto"/>
          <w:sz w:val="24"/>
          <w:szCs w:val="24"/>
        </w:rPr>
        <w:t>Upon revisiting the victim after the offenders were detained</w:t>
      </w:r>
      <w:r w:rsidR="008644AA">
        <w:rPr>
          <w:color w:val="auto"/>
          <w:sz w:val="24"/>
          <w:szCs w:val="24"/>
        </w:rPr>
        <w:t xml:space="preserve">, </w:t>
      </w:r>
      <w:r>
        <w:rPr>
          <w:color w:val="auto"/>
          <w:sz w:val="24"/>
          <w:szCs w:val="24"/>
        </w:rPr>
        <w:t xml:space="preserve">I explored </w:t>
      </w:r>
      <w:r w:rsidR="00186FEB">
        <w:rPr>
          <w:color w:val="auto"/>
          <w:sz w:val="24"/>
          <w:szCs w:val="24"/>
        </w:rPr>
        <w:t xml:space="preserve">different options with the victim as this investigation </w:t>
      </w:r>
      <w:r w:rsidR="00AB6264">
        <w:rPr>
          <w:color w:val="auto"/>
          <w:sz w:val="24"/>
          <w:szCs w:val="24"/>
        </w:rPr>
        <w:t>would now be in the hands of the Crown Prosecution Service (CPS)</w:t>
      </w:r>
      <w:r w:rsidR="00064CC0">
        <w:rPr>
          <w:color w:val="auto"/>
          <w:sz w:val="24"/>
          <w:szCs w:val="24"/>
        </w:rPr>
        <w:t>. The victim was</w:t>
      </w:r>
      <w:r w:rsidR="008644AA">
        <w:rPr>
          <w:color w:val="auto"/>
          <w:sz w:val="24"/>
          <w:szCs w:val="24"/>
        </w:rPr>
        <w:t xml:space="preserve"> not happy to engage with police and did not want to provide a further statement</w:t>
      </w:r>
      <w:r w:rsidR="00620379">
        <w:rPr>
          <w:color w:val="auto"/>
          <w:sz w:val="24"/>
          <w:szCs w:val="24"/>
        </w:rPr>
        <w:t xml:space="preserve">. </w:t>
      </w:r>
      <w:r w:rsidR="008644AA">
        <w:rPr>
          <w:color w:val="auto"/>
          <w:sz w:val="24"/>
          <w:szCs w:val="24"/>
        </w:rPr>
        <w:t xml:space="preserve">At this stage, the evidence-based policing approach was brought in. This is a process that includes a systematic use of research and data to devise the correct outcome for the victim </w:t>
      </w:r>
      <w:r w:rsidR="008644AA" w:rsidRPr="008644AA">
        <w:rPr>
          <w:color w:val="auto"/>
          <w:sz w:val="24"/>
          <w:szCs w:val="24"/>
        </w:rPr>
        <w:t>(SEBP, 2025)</w:t>
      </w:r>
      <w:r w:rsidR="008644AA">
        <w:rPr>
          <w:color w:val="auto"/>
          <w:sz w:val="24"/>
          <w:szCs w:val="24"/>
        </w:rPr>
        <w:t>. In this occasion, due to the disclosure that was previously made to police and the continuous evaluation of the subject then a charge was brought to the subject</w:t>
      </w:r>
      <w:r w:rsidR="00633064">
        <w:rPr>
          <w:color w:val="auto"/>
          <w:sz w:val="24"/>
          <w:szCs w:val="24"/>
        </w:rPr>
        <w:t>.</w:t>
      </w:r>
      <w:r w:rsidR="00A07497">
        <w:rPr>
          <w:color w:val="auto"/>
          <w:sz w:val="24"/>
          <w:szCs w:val="24"/>
        </w:rPr>
        <w:t xml:space="preserve"> At the end of the incident, I applied the final</w:t>
      </w:r>
      <w:r w:rsidR="009D446C">
        <w:rPr>
          <w:color w:val="auto"/>
          <w:sz w:val="24"/>
          <w:szCs w:val="24"/>
        </w:rPr>
        <w:t xml:space="preserve"> stage of the Driscoll model. I considered all my completed actions and</w:t>
      </w:r>
      <w:r w:rsidR="00FA372B">
        <w:rPr>
          <w:color w:val="auto"/>
          <w:sz w:val="24"/>
          <w:szCs w:val="24"/>
        </w:rPr>
        <w:t xml:space="preserve"> </w:t>
      </w:r>
      <w:r w:rsidR="00EF2B6C">
        <w:rPr>
          <w:color w:val="auto"/>
          <w:sz w:val="24"/>
          <w:szCs w:val="24"/>
        </w:rPr>
        <w:t xml:space="preserve">what I could do differently next time </w:t>
      </w:r>
      <w:r w:rsidR="00EF2B6C" w:rsidRPr="00EF2B6C">
        <w:rPr>
          <w:color w:val="auto"/>
          <w:sz w:val="24"/>
          <w:szCs w:val="24"/>
        </w:rPr>
        <w:t>(Nursing Answers, 2024)</w:t>
      </w:r>
      <w:r w:rsidR="00EF2B6C">
        <w:rPr>
          <w:color w:val="auto"/>
          <w:sz w:val="24"/>
          <w:szCs w:val="24"/>
        </w:rPr>
        <w:t>.</w:t>
      </w:r>
    </w:p>
    <w:p w14:paraId="0762F3C5" w14:textId="08DB17B7" w:rsidR="0086603C" w:rsidRPr="0086603C" w:rsidRDefault="00EF3ACD" w:rsidP="00BB08BC">
      <w:pPr>
        <w:spacing w:before="100" w:beforeAutospacing="1" w:after="100" w:afterAutospacing="1" w:line="360" w:lineRule="auto"/>
        <w:ind w:right="238"/>
        <w:jc w:val="both"/>
        <w:rPr>
          <w:color w:val="auto"/>
          <w:sz w:val="24"/>
          <w:szCs w:val="24"/>
        </w:rPr>
      </w:pPr>
      <w:r>
        <w:rPr>
          <w:color w:val="auto"/>
          <w:sz w:val="24"/>
          <w:szCs w:val="24"/>
        </w:rPr>
        <w:t xml:space="preserve">To tackle repeat offending like the subject in this case, there must be a combination of punishment and rehabilitative measures. These things include, restorative justice, rehabilitation programs and community supervision </w:t>
      </w:r>
      <w:r w:rsidRPr="00EF3ACD">
        <w:rPr>
          <w:color w:val="auto"/>
          <w:sz w:val="24"/>
          <w:szCs w:val="24"/>
        </w:rPr>
        <w:t>(Scottish Government, 2015)</w:t>
      </w:r>
      <w:r>
        <w:rPr>
          <w:color w:val="auto"/>
          <w:sz w:val="24"/>
          <w:szCs w:val="24"/>
        </w:rPr>
        <w:t>. A diverse strategy is required to effectively support vulnerable individuals and address recurring victimisation and crime. Police and professionals must work together, utilising community involvement, cultural sensitivity and evidence-based policing procedures. The criminal justice system may improve its responsiveness and effectiveness by safeguarding the most vulnerable, continued learning and working together to achieve the best outcome.</w:t>
      </w:r>
      <w:r w:rsidR="00676682">
        <w:rPr>
          <w:color w:val="auto"/>
          <w:sz w:val="24"/>
          <w:szCs w:val="24"/>
        </w:rPr>
        <w:t xml:space="preserve"> </w:t>
      </w:r>
      <w:r w:rsidR="00F73FD5">
        <w:rPr>
          <w:color w:val="auto"/>
          <w:sz w:val="24"/>
          <w:szCs w:val="24"/>
        </w:rPr>
        <w:t>In regard to</w:t>
      </w:r>
      <w:r w:rsidR="00D96F3F">
        <w:rPr>
          <w:color w:val="auto"/>
          <w:sz w:val="24"/>
          <w:szCs w:val="24"/>
        </w:rPr>
        <w:t xml:space="preserve"> this victim, I was able to identify </w:t>
      </w:r>
      <w:r w:rsidR="00001E94">
        <w:rPr>
          <w:color w:val="auto"/>
          <w:sz w:val="24"/>
          <w:szCs w:val="24"/>
        </w:rPr>
        <w:t>a few</w:t>
      </w:r>
      <w:r w:rsidR="00D96F3F">
        <w:rPr>
          <w:color w:val="auto"/>
          <w:sz w:val="24"/>
          <w:szCs w:val="24"/>
        </w:rPr>
        <w:t xml:space="preserve"> options to</w:t>
      </w:r>
      <w:r w:rsidR="00DA01E8">
        <w:rPr>
          <w:color w:val="auto"/>
          <w:sz w:val="24"/>
          <w:szCs w:val="24"/>
        </w:rPr>
        <w:t xml:space="preserve"> tackle repeat victimisation,</w:t>
      </w:r>
      <w:r w:rsidR="00E14846">
        <w:rPr>
          <w:color w:val="auto"/>
          <w:sz w:val="24"/>
          <w:szCs w:val="24"/>
        </w:rPr>
        <w:t xml:space="preserve"> as the victim was </w:t>
      </w:r>
      <w:r w:rsidR="00DA7317">
        <w:rPr>
          <w:color w:val="auto"/>
          <w:sz w:val="24"/>
          <w:szCs w:val="24"/>
        </w:rPr>
        <w:t>provided with more robust security measures such as CCTV equipment</w:t>
      </w:r>
      <w:r w:rsidR="008715BF">
        <w:rPr>
          <w:color w:val="auto"/>
          <w:sz w:val="24"/>
          <w:szCs w:val="24"/>
        </w:rPr>
        <w:t xml:space="preserve">, </w:t>
      </w:r>
      <w:r w:rsidR="00AE50C8">
        <w:rPr>
          <w:color w:val="auto"/>
          <w:sz w:val="24"/>
          <w:szCs w:val="24"/>
        </w:rPr>
        <w:t xml:space="preserve">mobile phone alarms </w:t>
      </w:r>
      <w:r w:rsidR="000E2F56">
        <w:rPr>
          <w:color w:val="auto"/>
          <w:sz w:val="24"/>
          <w:szCs w:val="24"/>
        </w:rPr>
        <w:t xml:space="preserve">as research shows that </w:t>
      </w:r>
      <w:r w:rsidR="0043003D">
        <w:rPr>
          <w:color w:val="auto"/>
          <w:sz w:val="24"/>
          <w:szCs w:val="24"/>
        </w:rPr>
        <w:t xml:space="preserve">improving home security and </w:t>
      </w:r>
      <w:r w:rsidR="00873E9C">
        <w:rPr>
          <w:color w:val="auto"/>
          <w:sz w:val="24"/>
          <w:szCs w:val="24"/>
        </w:rPr>
        <w:t>providing personal emergency alarms as been highly effective</w:t>
      </w:r>
      <w:r w:rsidR="00CB2AD1">
        <w:rPr>
          <w:color w:val="auto"/>
          <w:sz w:val="24"/>
          <w:szCs w:val="24"/>
        </w:rPr>
        <w:t xml:space="preserve"> </w:t>
      </w:r>
      <w:r w:rsidR="00AC5199" w:rsidRPr="00AC5199">
        <w:rPr>
          <w:color w:val="auto"/>
          <w:sz w:val="24"/>
          <w:szCs w:val="24"/>
        </w:rPr>
        <w:t>(Prenzler and Fardell, 2017)</w:t>
      </w:r>
      <w:r w:rsidR="00AC5199">
        <w:rPr>
          <w:color w:val="auto"/>
          <w:sz w:val="24"/>
          <w:szCs w:val="24"/>
        </w:rPr>
        <w:t xml:space="preserve">. </w:t>
      </w:r>
      <w:r w:rsidR="00154BC7">
        <w:rPr>
          <w:color w:val="auto"/>
          <w:sz w:val="24"/>
          <w:szCs w:val="24"/>
        </w:rPr>
        <w:t xml:space="preserve">In terms of the offenders, </w:t>
      </w:r>
      <w:r w:rsidR="000C3A01">
        <w:rPr>
          <w:color w:val="auto"/>
          <w:sz w:val="24"/>
          <w:szCs w:val="24"/>
        </w:rPr>
        <w:t xml:space="preserve">they were given </w:t>
      </w:r>
      <w:r w:rsidR="00E97BF7">
        <w:rPr>
          <w:color w:val="auto"/>
          <w:sz w:val="24"/>
          <w:szCs w:val="24"/>
        </w:rPr>
        <w:t xml:space="preserve">an </w:t>
      </w:r>
      <w:r w:rsidR="00DD2AD5">
        <w:rPr>
          <w:color w:val="auto"/>
          <w:sz w:val="24"/>
          <w:szCs w:val="24"/>
        </w:rPr>
        <w:t>I</w:t>
      </w:r>
      <w:r w:rsidR="00E97BF7">
        <w:rPr>
          <w:color w:val="auto"/>
          <w:sz w:val="24"/>
          <w:szCs w:val="24"/>
        </w:rPr>
        <w:t xml:space="preserve">ntegrated </w:t>
      </w:r>
      <w:r w:rsidR="00DD2AD5">
        <w:rPr>
          <w:color w:val="auto"/>
          <w:sz w:val="24"/>
          <w:szCs w:val="24"/>
        </w:rPr>
        <w:t>O</w:t>
      </w:r>
      <w:r w:rsidR="00E97BF7">
        <w:rPr>
          <w:color w:val="auto"/>
          <w:sz w:val="24"/>
          <w:szCs w:val="24"/>
        </w:rPr>
        <w:t xml:space="preserve">ffender management (IOM) </w:t>
      </w:r>
      <w:r w:rsidR="00DD2AD5">
        <w:rPr>
          <w:color w:val="auto"/>
          <w:sz w:val="24"/>
          <w:szCs w:val="24"/>
        </w:rPr>
        <w:t>worker</w:t>
      </w:r>
      <w:r w:rsidR="00BB61DC">
        <w:rPr>
          <w:color w:val="auto"/>
          <w:sz w:val="24"/>
          <w:szCs w:val="24"/>
        </w:rPr>
        <w:t xml:space="preserve"> post arrest</w:t>
      </w:r>
      <w:r w:rsidR="00DD2AD5">
        <w:rPr>
          <w:color w:val="auto"/>
          <w:sz w:val="24"/>
          <w:szCs w:val="24"/>
        </w:rPr>
        <w:t>.</w:t>
      </w:r>
      <w:r w:rsidR="00595E4F">
        <w:rPr>
          <w:color w:val="auto"/>
          <w:sz w:val="24"/>
          <w:szCs w:val="24"/>
        </w:rPr>
        <w:t xml:space="preserve"> This intervention</w:t>
      </w:r>
      <w:r w:rsidR="00BB61DC">
        <w:rPr>
          <w:color w:val="auto"/>
          <w:sz w:val="24"/>
          <w:szCs w:val="24"/>
        </w:rPr>
        <w:t xml:space="preserve"> is said to reduce offending which is </w:t>
      </w:r>
      <w:r w:rsidR="0086603C">
        <w:rPr>
          <w:color w:val="auto"/>
          <w:sz w:val="24"/>
          <w:szCs w:val="24"/>
        </w:rPr>
        <w:t>supported</w:t>
      </w:r>
      <w:r w:rsidR="00BB61DC">
        <w:rPr>
          <w:color w:val="auto"/>
          <w:sz w:val="24"/>
          <w:szCs w:val="24"/>
        </w:rPr>
        <w:t xml:space="preserve"> up by</w:t>
      </w:r>
      <w:r w:rsidR="0086603C">
        <w:rPr>
          <w:color w:val="auto"/>
          <w:sz w:val="24"/>
          <w:szCs w:val="24"/>
        </w:rPr>
        <w:t xml:space="preserve"> </w:t>
      </w:r>
      <w:r w:rsidR="0086603C" w:rsidRPr="0086603C">
        <w:rPr>
          <w:color w:val="auto"/>
          <w:sz w:val="24"/>
          <w:szCs w:val="24"/>
        </w:rPr>
        <w:t xml:space="preserve">Hadfield et al., </w:t>
      </w:r>
      <w:r w:rsidR="0064561B">
        <w:rPr>
          <w:color w:val="auto"/>
          <w:sz w:val="24"/>
          <w:szCs w:val="24"/>
        </w:rPr>
        <w:t>(</w:t>
      </w:r>
      <w:r w:rsidR="0086603C" w:rsidRPr="0086603C">
        <w:rPr>
          <w:color w:val="auto"/>
          <w:sz w:val="24"/>
          <w:szCs w:val="24"/>
        </w:rPr>
        <w:t>2020)</w:t>
      </w:r>
      <w:r w:rsidR="0064561B">
        <w:rPr>
          <w:color w:val="auto"/>
          <w:sz w:val="24"/>
          <w:szCs w:val="24"/>
        </w:rPr>
        <w:t xml:space="preserve"> </w:t>
      </w:r>
      <w:r w:rsidR="005C57B9">
        <w:rPr>
          <w:color w:val="auto"/>
          <w:sz w:val="24"/>
          <w:szCs w:val="24"/>
        </w:rPr>
        <w:t>which claims a significant reduce in re-offending</w:t>
      </w:r>
      <w:r w:rsidR="000B5DC8">
        <w:rPr>
          <w:color w:val="auto"/>
          <w:sz w:val="24"/>
          <w:szCs w:val="24"/>
        </w:rPr>
        <w:t xml:space="preserve"> after working with IOM. </w:t>
      </w:r>
    </w:p>
    <w:p w14:paraId="7B2D1A3B" w14:textId="7A2E7B9F" w:rsidR="00AC5199" w:rsidRPr="00AC5199" w:rsidRDefault="00AC5199" w:rsidP="00BB08BC">
      <w:pPr>
        <w:spacing w:before="100" w:beforeAutospacing="1" w:after="100" w:afterAutospacing="1" w:line="360" w:lineRule="auto"/>
        <w:ind w:right="238"/>
        <w:jc w:val="both"/>
        <w:rPr>
          <w:color w:val="auto"/>
          <w:sz w:val="24"/>
          <w:szCs w:val="24"/>
        </w:rPr>
      </w:pPr>
    </w:p>
    <w:p w14:paraId="14C570AA" w14:textId="65E84928" w:rsidR="00EF3ACD" w:rsidRPr="00F601F4" w:rsidRDefault="00F601F4" w:rsidP="00BB08BC">
      <w:pPr>
        <w:spacing w:before="100" w:beforeAutospacing="1" w:after="100" w:afterAutospacing="1" w:line="360" w:lineRule="auto"/>
        <w:ind w:right="238"/>
        <w:jc w:val="both"/>
        <w:rPr>
          <w:color w:val="auto"/>
          <w:sz w:val="24"/>
          <w:szCs w:val="24"/>
        </w:rPr>
      </w:pPr>
      <w:r w:rsidRPr="00F601F4">
        <w:rPr>
          <w:color w:val="auto"/>
          <w:sz w:val="24"/>
          <w:szCs w:val="24"/>
        </w:rPr>
        <w:t xml:space="preserve">Signed- B.Webber </w:t>
      </w:r>
      <w:r w:rsidRPr="00F601F4">
        <w:rPr>
          <w:color w:val="auto"/>
          <w:sz w:val="24"/>
          <w:szCs w:val="24"/>
        </w:rPr>
        <w:tab/>
      </w:r>
      <w:r w:rsidRPr="00F601F4">
        <w:rPr>
          <w:color w:val="auto"/>
          <w:sz w:val="24"/>
          <w:szCs w:val="24"/>
        </w:rPr>
        <w:tab/>
      </w:r>
      <w:r w:rsidRPr="00F601F4">
        <w:rPr>
          <w:color w:val="auto"/>
          <w:sz w:val="24"/>
          <w:szCs w:val="24"/>
        </w:rPr>
        <w:tab/>
      </w:r>
      <w:r w:rsidRPr="00F601F4">
        <w:rPr>
          <w:color w:val="auto"/>
          <w:sz w:val="24"/>
          <w:szCs w:val="24"/>
        </w:rPr>
        <w:tab/>
      </w:r>
      <w:r w:rsidRPr="00F601F4">
        <w:rPr>
          <w:color w:val="auto"/>
          <w:sz w:val="24"/>
          <w:szCs w:val="24"/>
        </w:rPr>
        <w:tab/>
      </w:r>
      <w:r w:rsidRPr="00F601F4">
        <w:rPr>
          <w:color w:val="auto"/>
          <w:sz w:val="24"/>
          <w:szCs w:val="24"/>
        </w:rPr>
        <w:tab/>
        <w:t>Signed - 17/06/2025</w:t>
      </w:r>
    </w:p>
    <w:p w14:paraId="1811E51F" w14:textId="757FF56F" w:rsidR="008644AA" w:rsidRPr="008644AA" w:rsidRDefault="008644AA" w:rsidP="00BB08BC">
      <w:pPr>
        <w:spacing w:before="100" w:beforeAutospacing="1" w:after="100" w:afterAutospacing="1" w:line="360" w:lineRule="auto"/>
        <w:ind w:right="238"/>
        <w:jc w:val="both"/>
        <w:rPr>
          <w:color w:val="auto"/>
          <w:sz w:val="24"/>
          <w:szCs w:val="24"/>
        </w:rPr>
      </w:pPr>
    </w:p>
    <w:p w14:paraId="0144E690" w14:textId="6773B0A9" w:rsidR="001E0909" w:rsidRPr="005F22B1" w:rsidRDefault="001E0909" w:rsidP="00BB08BC">
      <w:pPr>
        <w:spacing w:before="100" w:beforeAutospacing="1" w:after="100" w:afterAutospacing="1" w:line="360" w:lineRule="auto"/>
        <w:ind w:right="238"/>
        <w:jc w:val="both"/>
        <w:rPr>
          <w:color w:val="auto"/>
          <w:sz w:val="24"/>
          <w:szCs w:val="24"/>
        </w:rPr>
      </w:pPr>
      <w:r>
        <w:rPr>
          <w:color w:val="auto"/>
          <w:sz w:val="24"/>
          <w:szCs w:val="24"/>
        </w:rPr>
        <w:t xml:space="preserve">Word Count </w:t>
      </w:r>
      <w:r w:rsidR="00190D29">
        <w:rPr>
          <w:color w:val="auto"/>
          <w:sz w:val="24"/>
          <w:szCs w:val="24"/>
        </w:rPr>
        <w:t>–</w:t>
      </w:r>
      <w:r>
        <w:rPr>
          <w:color w:val="auto"/>
          <w:sz w:val="24"/>
          <w:szCs w:val="24"/>
        </w:rPr>
        <w:t xml:space="preserve"> </w:t>
      </w:r>
      <w:r w:rsidR="00F73FD5">
        <w:rPr>
          <w:color w:val="auto"/>
          <w:sz w:val="24"/>
          <w:szCs w:val="24"/>
        </w:rPr>
        <w:t>2</w:t>
      </w:r>
      <w:r w:rsidR="00190D29">
        <w:rPr>
          <w:color w:val="auto"/>
          <w:sz w:val="24"/>
          <w:szCs w:val="24"/>
        </w:rPr>
        <w:t>,1</w:t>
      </w:r>
      <w:r w:rsidR="00435882">
        <w:rPr>
          <w:color w:val="auto"/>
          <w:sz w:val="24"/>
          <w:szCs w:val="24"/>
        </w:rPr>
        <w:t>95</w:t>
      </w:r>
    </w:p>
    <w:p w14:paraId="0EC385DE" w14:textId="3EAA7139" w:rsidR="00B51CF2" w:rsidRPr="00B51CF2" w:rsidRDefault="00B51CF2" w:rsidP="00BB08BC">
      <w:pPr>
        <w:spacing w:before="100" w:beforeAutospacing="1" w:after="100" w:afterAutospacing="1" w:line="360" w:lineRule="auto"/>
        <w:ind w:right="238"/>
        <w:jc w:val="both"/>
        <w:rPr>
          <w:color w:val="auto"/>
          <w:sz w:val="24"/>
          <w:szCs w:val="24"/>
        </w:rPr>
      </w:pPr>
    </w:p>
    <w:p w14:paraId="6F31EBA1" w14:textId="7DF360B9" w:rsidR="001C589B" w:rsidRPr="001C589B" w:rsidRDefault="001C589B" w:rsidP="00BB08BC">
      <w:pPr>
        <w:spacing w:before="100" w:beforeAutospacing="1" w:after="100" w:afterAutospacing="1" w:line="360" w:lineRule="auto"/>
        <w:ind w:right="238"/>
        <w:jc w:val="both"/>
        <w:rPr>
          <w:color w:val="auto"/>
          <w:sz w:val="24"/>
          <w:szCs w:val="24"/>
        </w:rPr>
      </w:pPr>
    </w:p>
    <w:p w14:paraId="729441E4" w14:textId="69297BCB" w:rsidR="006501D5" w:rsidRPr="004D760C" w:rsidRDefault="006501D5" w:rsidP="00BB08BC">
      <w:pPr>
        <w:spacing w:before="100" w:beforeAutospacing="1" w:after="100" w:afterAutospacing="1" w:line="360" w:lineRule="auto"/>
        <w:ind w:right="238"/>
        <w:jc w:val="both"/>
        <w:rPr>
          <w:color w:val="auto"/>
          <w:sz w:val="24"/>
          <w:szCs w:val="24"/>
        </w:rPr>
      </w:pPr>
    </w:p>
    <w:p w14:paraId="1070B16B" w14:textId="197C6279" w:rsidR="00BF4319" w:rsidRPr="0087496E" w:rsidRDefault="00BF4319" w:rsidP="00BB08BC">
      <w:pPr>
        <w:spacing w:before="100" w:beforeAutospacing="1" w:after="100" w:afterAutospacing="1" w:line="360" w:lineRule="auto"/>
        <w:ind w:right="238"/>
        <w:jc w:val="both"/>
        <w:rPr>
          <w:color w:val="auto"/>
          <w:sz w:val="24"/>
          <w:szCs w:val="24"/>
        </w:rPr>
      </w:pPr>
    </w:p>
    <w:p w14:paraId="06491356" w14:textId="60B6C3F3" w:rsidR="00A221AB" w:rsidRDefault="00A221AB" w:rsidP="00BB08BC">
      <w:pPr>
        <w:spacing w:before="100" w:beforeAutospacing="1" w:after="100" w:afterAutospacing="1" w:line="360" w:lineRule="auto"/>
        <w:ind w:right="238"/>
        <w:jc w:val="both"/>
        <w:rPr>
          <w:color w:val="auto"/>
          <w:sz w:val="24"/>
          <w:szCs w:val="24"/>
        </w:rPr>
      </w:pPr>
    </w:p>
    <w:p w14:paraId="700F47CA" w14:textId="77777777" w:rsidR="005A0E85" w:rsidRPr="005A0E85" w:rsidRDefault="005A0E85" w:rsidP="00BB08BC">
      <w:pPr>
        <w:spacing w:before="100" w:beforeAutospacing="1" w:after="100" w:afterAutospacing="1" w:line="360" w:lineRule="auto"/>
        <w:ind w:right="238"/>
        <w:jc w:val="both"/>
        <w:rPr>
          <w:rFonts w:eastAsia="Arial"/>
          <w:color w:val="000000" w:themeColor="text1"/>
          <w:sz w:val="24"/>
          <w:szCs w:val="24"/>
        </w:rPr>
      </w:pPr>
    </w:p>
    <w:p w14:paraId="1FC1915E" w14:textId="1DF61DEB" w:rsidR="69F7424F" w:rsidRDefault="69F7424F" w:rsidP="00BB08BC">
      <w:pPr>
        <w:spacing w:line="360" w:lineRule="auto"/>
        <w:ind w:right="237"/>
        <w:jc w:val="both"/>
        <w:rPr>
          <w:b/>
          <w:bCs/>
          <w:sz w:val="24"/>
          <w:szCs w:val="24"/>
        </w:rPr>
      </w:pPr>
    </w:p>
    <w:p w14:paraId="681AC1AB" w14:textId="44267AB3" w:rsidR="69F7424F" w:rsidRDefault="69F7424F" w:rsidP="00BB08BC">
      <w:pPr>
        <w:spacing w:line="360" w:lineRule="auto"/>
        <w:ind w:right="237"/>
        <w:jc w:val="both"/>
        <w:rPr>
          <w:b/>
          <w:bCs/>
          <w:sz w:val="24"/>
          <w:szCs w:val="24"/>
        </w:rPr>
      </w:pPr>
    </w:p>
    <w:p w14:paraId="52FB0921" w14:textId="3DA6F84C" w:rsidR="69F7424F" w:rsidRDefault="69F7424F" w:rsidP="00BB08BC">
      <w:pPr>
        <w:spacing w:line="360" w:lineRule="auto"/>
        <w:ind w:right="237"/>
        <w:jc w:val="both"/>
        <w:rPr>
          <w:b/>
          <w:bCs/>
          <w:sz w:val="24"/>
          <w:szCs w:val="24"/>
        </w:rPr>
      </w:pPr>
    </w:p>
    <w:p w14:paraId="2598748B" w14:textId="28A40FAA" w:rsidR="69F7424F" w:rsidRDefault="69F7424F" w:rsidP="00BB08BC">
      <w:pPr>
        <w:spacing w:line="360" w:lineRule="auto"/>
        <w:ind w:right="237"/>
        <w:jc w:val="both"/>
        <w:rPr>
          <w:b/>
          <w:bCs/>
          <w:sz w:val="24"/>
          <w:szCs w:val="24"/>
        </w:rPr>
      </w:pPr>
    </w:p>
    <w:p w14:paraId="4C75F9BE" w14:textId="77777777" w:rsidR="005D4341" w:rsidRDefault="005D4341" w:rsidP="00BB08BC">
      <w:pPr>
        <w:spacing w:line="360" w:lineRule="auto"/>
        <w:ind w:right="237"/>
        <w:jc w:val="both"/>
        <w:rPr>
          <w:b/>
          <w:bCs/>
          <w:sz w:val="24"/>
          <w:szCs w:val="24"/>
        </w:rPr>
      </w:pPr>
    </w:p>
    <w:p w14:paraId="06789C71" w14:textId="77777777" w:rsidR="005D4341" w:rsidRDefault="005D4341" w:rsidP="00BB08BC">
      <w:pPr>
        <w:spacing w:line="360" w:lineRule="auto"/>
        <w:ind w:right="237"/>
        <w:jc w:val="both"/>
        <w:rPr>
          <w:b/>
          <w:bCs/>
          <w:sz w:val="24"/>
          <w:szCs w:val="24"/>
        </w:rPr>
      </w:pPr>
    </w:p>
    <w:p w14:paraId="5CB8BAC5" w14:textId="77777777" w:rsidR="005D4341" w:rsidRDefault="005D4341" w:rsidP="00BB08BC">
      <w:pPr>
        <w:spacing w:line="360" w:lineRule="auto"/>
        <w:ind w:right="237"/>
        <w:jc w:val="both"/>
        <w:rPr>
          <w:b/>
          <w:bCs/>
          <w:sz w:val="24"/>
          <w:szCs w:val="24"/>
        </w:rPr>
      </w:pPr>
    </w:p>
    <w:p w14:paraId="3A454369" w14:textId="766825D9" w:rsidR="0FF883D4" w:rsidRDefault="0FF883D4" w:rsidP="00BB08BC">
      <w:pPr>
        <w:spacing w:line="360" w:lineRule="auto"/>
        <w:ind w:right="237"/>
        <w:jc w:val="both"/>
        <w:rPr>
          <w:color w:val="000000" w:themeColor="text1"/>
          <w:sz w:val="24"/>
          <w:szCs w:val="24"/>
        </w:rPr>
      </w:pPr>
    </w:p>
    <w:p w14:paraId="619CDE5F" w14:textId="1C83D3FA" w:rsidR="0FF883D4" w:rsidRDefault="0FF883D4" w:rsidP="00BB08BC">
      <w:pPr>
        <w:spacing w:line="360" w:lineRule="auto"/>
        <w:ind w:right="237"/>
        <w:jc w:val="both"/>
        <w:rPr>
          <w:color w:val="000000" w:themeColor="text1"/>
          <w:sz w:val="24"/>
          <w:szCs w:val="24"/>
        </w:rPr>
      </w:pPr>
    </w:p>
    <w:p w14:paraId="04AA8ADA" w14:textId="6939E5D7" w:rsidR="0FF883D4" w:rsidRDefault="0FF883D4" w:rsidP="00BB08BC">
      <w:pPr>
        <w:spacing w:line="360" w:lineRule="auto"/>
        <w:ind w:right="237"/>
        <w:jc w:val="both"/>
        <w:rPr>
          <w:color w:val="000000" w:themeColor="text1"/>
          <w:sz w:val="24"/>
          <w:szCs w:val="24"/>
        </w:rPr>
      </w:pPr>
    </w:p>
    <w:p w14:paraId="3C996846" w14:textId="0240DDFD" w:rsidR="622F5ACC" w:rsidRDefault="622F5ACC" w:rsidP="00BB08BC">
      <w:pPr>
        <w:spacing w:line="360" w:lineRule="auto"/>
        <w:ind w:right="237"/>
        <w:jc w:val="both"/>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0BB08BC">
      <w:pPr>
        <w:spacing w:line="360" w:lineRule="auto"/>
        <w:ind w:right="237"/>
        <w:jc w:val="both"/>
        <w:rPr>
          <w:b/>
          <w:bCs/>
          <w:color w:val="000000" w:themeColor="text1"/>
          <w:sz w:val="28"/>
          <w:szCs w:val="28"/>
        </w:rPr>
      </w:pPr>
    </w:p>
    <w:p w14:paraId="72950F0C" w14:textId="61476E1F" w:rsidR="59F0E048" w:rsidRDefault="59F0E048" w:rsidP="00BB08BC">
      <w:pPr>
        <w:spacing w:line="360" w:lineRule="auto"/>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0BB08BC">
      <w:pPr>
        <w:spacing w:line="360" w:lineRule="auto"/>
        <w:ind w:right="237"/>
        <w:jc w:val="both"/>
        <w:rPr>
          <w:b/>
          <w:bCs/>
          <w:color w:val="000000" w:themeColor="text1"/>
          <w:sz w:val="28"/>
          <w:szCs w:val="28"/>
        </w:rPr>
      </w:pPr>
    </w:p>
    <w:p w14:paraId="1F15E033" w14:textId="0C73A759" w:rsidR="0FF883D4" w:rsidRDefault="0FF883D4" w:rsidP="00BB08BC">
      <w:pPr>
        <w:spacing w:line="360" w:lineRule="auto"/>
        <w:ind w:right="237"/>
        <w:jc w:val="both"/>
        <w:rPr>
          <w:b/>
          <w:bCs/>
          <w:color w:val="000000" w:themeColor="text1"/>
          <w:sz w:val="24"/>
          <w:szCs w:val="24"/>
          <w:u w:val="single"/>
        </w:rPr>
      </w:pPr>
    </w:p>
    <w:p w14:paraId="2735B411" w14:textId="1233B9F3" w:rsidR="622F5ACC" w:rsidRDefault="622F5ACC" w:rsidP="00BB08BC">
      <w:pPr>
        <w:spacing w:line="360" w:lineRule="auto"/>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00BB08BC">
      <w:pPr>
        <w:spacing w:line="360" w:lineRule="auto"/>
        <w:ind w:right="237"/>
        <w:jc w:val="both"/>
        <w:rPr>
          <w:rFonts w:eastAsia="Arial"/>
          <w:color w:val="000000" w:themeColor="text1"/>
          <w:sz w:val="24"/>
          <w:szCs w:val="24"/>
        </w:rPr>
      </w:pPr>
    </w:p>
    <w:p w14:paraId="04A6F5C1" w14:textId="60726CC2" w:rsidR="622F5ACC" w:rsidRDefault="5CE196A1" w:rsidP="00BB08BC">
      <w:pPr>
        <w:spacing w:line="360" w:lineRule="auto"/>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0BB08BC">
      <w:pPr>
        <w:spacing w:line="360" w:lineRule="auto"/>
        <w:ind w:right="237"/>
        <w:jc w:val="both"/>
        <w:rPr>
          <w:b/>
          <w:bCs/>
          <w:color w:val="000000" w:themeColor="text1"/>
          <w:sz w:val="24"/>
          <w:szCs w:val="24"/>
        </w:rPr>
      </w:pPr>
    </w:p>
    <w:p w14:paraId="5DE9ADCE" w14:textId="42C77E4A" w:rsidR="0FF883D4" w:rsidRDefault="5CE196A1" w:rsidP="00BB08BC">
      <w:pPr>
        <w:spacing w:line="360" w:lineRule="auto"/>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00BB08BC">
      <w:pPr>
        <w:spacing w:line="360" w:lineRule="auto"/>
        <w:jc w:val="both"/>
      </w:pPr>
      <w:r>
        <w:br/>
      </w:r>
    </w:p>
    <w:p w14:paraId="47CBACEC" w14:textId="50C1023B" w:rsidR="2531DC7A" w:rsidRDefault="2531DC7A" w:rsidP="00BB08BC">
      <w:pPr>
        <w:spacing w:line="360" w:lineRule="auto"/>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00BB08BC">
            <w:pPr>
              <w:spacing w:line="360" w:lineRule="auto"/>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00BB08BC">
            <w:pPr>
              <w:spacing w:line="360" w:lineRule="auto"/>
              <w:jc w:val="both"/>
              <w:rPr>
                <w:color w:val="000000" w:themeColor="text1"/>
                <w:sz w:val="28"/>
                <w:szCs w:val="28"/>
              </w:rPr>
            </w:pPr>
          </w:p>
          <w:p w14:paraId="229E1A4C" w14:textId="22E6FFD2" w:rsidR="00710D69" w:rsidRPr="00E676F7" w:rsidRDefault="647BB2AB" w:rsidP="00BB08BC">
            <w:pPr>
              <w:spacing w:line="360" w:lineRule="auto"/>
              <w:jc w:val="both"/>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0BB08BC">
            <w:pPr>
              <w:spacing w:line="360" w:lineRule="auto"/>
              <w:ind w:right="237"/>
              <w:jc w:val="both"/>
              <w:rPr>
                <w:color w:val="000000" w:themeColor="text1"/>
                <w:sz w:val="24"/>
                <w:szCs w:val="24"/>
              </w:rPr>
            </w:pPr>
          </w:p>
          <w:p w14:paraId="01F9B7BD" w14:textId="77777777" w:rsidR="00710D69" w:rsidRPr="00E676F7" w:rsidRDefault="00710D69" w:rsidP="00BB08BC">
            <w:pPr>
              <w:spacing w:line="360" w:lineRule="auto"/>
              <w:ind w:right="237"/>
              <w:jc w:val="both"/>
              <w:rPr>
                <w:sz w:val="24"/>
                <w:szCs w:val="24"/>
              </w:rPr>
            </w:pPr>
          </w:p>
          <w:p w14:paraId="0CB7AA5E" w14:textId="1BAB5D38" w:rsidR="00710D69" w:rsidRPr="00E676F7" w:rsidRDefault="39736751" w:rsidP="00BB08BC">
            <w:pPr>
              <w:spacing w:line="360" w:lineRule="auto"/>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00BB08BC">
            <w:pPr>
              <w:spacing w:line="360" w:lineRule="auto"/>
              <w:ind w:right="237"/>
              <w:jc w:val="both"/>
              <w:rPr>
                <w:sz w:val="24"/>
                <w:szCs w:val="24"/>
              </w:rPr>
            </w:pPr>
          </w:p>
        </w:tc>
      </w:tr>
    </w:tbl>
    <w:p w14:paraId="1E37A2EA" w14:textId="77777777" w:rsidR="00710D69" w:rsidRPr="00E676F7" w:rsidRDefault="00710D69" w:rsidP="00BB08BC">
      <w:pPr>
        <w:spacing w:line="360" w:lineRule="auto"/>
        <w:ind w:right="237"/>
        <w:jc w:val="both"/>
        <w:rPr>
          <w:sz w:val="24"/>
          <w:szCs w:val="24"/>
        </w:rPr>
      </w:pPr>
    </w:p>
    <w:p w14:paraId="100C413B" w14:textId="77777777" w:rsidR="0044395D" w:rsidRDefault="0044395D" w:rsidP="00BB08BC">
      <w:pPr>
        <w:spacing w:line="360" w:lineRule="auto"/>
        <w:ind w:right="237"/>
        <w:jc w:val="both"/>
        <w:rPr>
          <w:b/>
          <w:bCs/>
          <w:sz w:val="24"/>
          <w:szCs w:val="24"/>
        </w:rPr>
      </w:pPr>
    </w:p>
    <w:p w14:paraId="4A629893" w14:textId="77777777" w:rsidR="0044395D" w:rsidRDefault="0044395D" w:rsidP="00BB08BC">
      <w:pPr>
        <w:spacing w:line="360" w:lineRule="auto"/>
        <w:ind w:right="237"/>
        <w:jc w:val="both"/>
        <w:rPr>
          <w:b/>
          <w:bCs/>
          <w:sz w:val="24"/>
          <w:szCs w:val="24"/>
        </w:rPr>
      </w:pPr>
    </w:p>
    <w:p w14:paraId="3C4DC244" w14:textId="77777777" w:rsidR="0044395D" w:rsidRDefault="0044395D" w:rsidP="00BB08BC">
      <w:pPr>
        <w:spacing w:line="360" w:lineRule="auto"/>
        <w:ind w:right="237"/>
        <w:jc w:val="both"/>
        <w:rPr>
          <w:b/>
          <w:bCs/>
          <w:sz w:val="24"/>
          <w:szCs w:val="24"/>
        </w:rPr>
      </w:pPr>
    </w:p>
    <w:p w14:paraId="4EE76473" w14:textId="43840F5A" w:rsidR="005C76DE" w:rsidRDefault="005C76DE" w:rsidP="00BB08BC">
      <w:pPr>
        <w:spacing w:line="360" w:lineRule="auto"/>
        <w:ind w:right="237"/>
        <w:jc w:val="both"/>
        <w:rPr>
          <w:b/>
          <w:bCs/>
          <w:sz w:val="24"/>
          <w:szCs w:val="24"/>
        </w:rPr>
      </w:pPr>
      <w:r w:rsidRPr="5CE196A1">
        <w:rPr>
          <w:b/>
          <w:bCs/>
          <w:sz w:val="24"/>
          <w:szCs w:val="24"/>
        </w:rPr>
        <w:t>ANSWER:</w:t>
      </w:r>
    </w:p>
    <w:p w14:paraId="4C783163" w14:textId="77777777" w:rsidR="008F3B83" w:rsidRDefault="008F3B83" w:rsidP="00BB08BC">
      <w:pPr>
        <w:spacing w:line="360" w:lineRule="auto"/>
        <w:ind w:right="237"/>
        <w:jc w:val="both"/>
        <w:rPr>
          <w:b/>
          <w:bCs/>
          <w:sz w:val="24"/>
          <w:szCs w:val="24"/>
        </w:rPr>
      </w:pPr>
    </w:p>
    <w:p w14:paraId="59F79319" w14:textId="70738BF3" w:rsidR="007F2D59" w:rsidRDefault="00DF06E8" w:rsidP="00BB08BC">
      <w:pPr>
        <w:spacing w:before="100" w:beforeAutospacing="1" w:after="100" w:afterAutospacing="1" w:line="360" w:lineRule="auto"/>
        <w:ind w:right="238"/>
        <w:jc w:val="both"/>
        <w:rPr>
          <w:sz w:val="24"/>
          <w:szCs w:val="24"/>
        </w:rPr>
      </w:pPr>
      <w:r>
        <w:rPr>
          <w:sz w:val="24"/>
          <w:szCs w:val="24"/>
        </w:rPr>
        <w:t>This essay will b</w:t>
      </w:r>
      <w:r w:rsidR="00BB6D9E">
        <w:rPr>
          <w:sz w:val="24"/>
          <w:szCs w:val="24"/>
        </w:rPr>
        <w:t xml:space="preserve">e </w:t>
      </w:r>
      <w:r>
        <w:rPr>
          <w:sz w:val="24"/>
          <w:szCs w:val="24"/>
        </w:rPr>
        <w:t>based upon</w:t>
      </w:r>
      <w:r w:rsidR="00BB6D9E">
        <w:rPr>
          <w:sz w:val="24"/>
          <w:szCs w:val="24"/>
        </w:rPr>
        <w:t xml:space="preserve"> a domestic abuse incident </w:t>
      </w:r>
      <w:r w:rsidR="00517507">
        <w:rPr>
          <w:sz w:val="24"/>
          <w:szCs w:val="24"/>
        </w:rPr>
        <w:t xml:space="preserve">that I attended </w:t>
      </w:r>
      <w:r w:rsidR="001A4C8A">
        <w:rPr>
          <w:sz w:val="24"/>
          <w:szCs w:val="24"/>
        </w:rPr>
        <w:t>w</w:t>
      </w:r>
      <w:r w:rsidR="00FF7213">
        <w:rPr>
          <w:sz w:val="24"/>
          <w:szCs w:val="24"/>
        </w:rPr>
        <w:t>hich was of a complex nature due to the offender</w:t>
      </w:r>
      <w:r w:rsidR="002445C0">
        <w:rPr>
          <w:sz w:val="24"/>
          <w:szCs w:val="24"/>
        </w:rPr>
        <w:t xml:space="preserve"> being </w:t>
      </w:r>
      <w:r w:rsidR="00C409CE">
        <w:rPr>
          <w:sz w:val="24"/>
          <w:szCs w:val="24"/>
        </w:rPr>
        <w:t xml:space="preserve">handi- </w:t>
      </w:r>
      <w:r w:rsidR="002445C0">
        <w:rPr>
          <w:sz w:val="24"/>
          <w:szCs w:val="24"/>
        </w:rPr>
        <w:t>capped</w:t>
      </w:r>
      <w:r w:rsidR="0044395D">
        <w:rPr>
          <w:sz w:val="24"/>
          <w:szCs w:val="24"/>
        </w:rPr>
        <w:t xml:space="preserve">. </w:t>
      </w:r>
      <w:r w:rsidR="000457FC">
        <w:rPr>
          <w:sz w:val="24"/>
          <w:szCs w:val="24"/>
        </w:rPr>
        <w:t xml:space="preserve">I will be looking at the challenges I faced during this investigation and what </w:t>
      </w:r>
      <w:r w:rsidR="00801A24">
        <w:rPr>
          <w:sz w:val="24"/>
          <w:szCs w:val="24"/>
        </w:rPr>
        <w:t>actions I took to overcome t</w:t>
      </w:r>
      <w:r w:rsidR="00831AD0">
        <w:rPr>
          <w:sz w:val="24"/>
          <w:szCs w:val="24"/>
        </w:rPr>
        <w:t>hese</w:t>
      </w:r>
      <w:r w:rsidR="00801A24">
        <w:rPr>
          <w:sz w:val="24"/>
          <w:szCs w:val="24"/>
        </w:rPr>
        <w:t xml:space="preserve"> obstacles</w:t>
      </w:r>
      <w:r w:rsidR="000D3136">
        <w:rPr>
          <w:sz w:val="24"/>
          <w:szCs w:val="24"/>
        </w:rPr>
        <w:t>.</w:t>
      </w:r>
      <w:r w:rsidR="00496AED">
        <w:rPr>
          <w:sz w:val="24"/>
          <w:szCs w:val="24"/>
        </w:rPr>
        <w:t xml:space="preserve"> </w:t>
      </w:r>
      <w:r w:rsidR="00441B75" w:rsidRPr="00D50B5E">
        <w:rPr>
          <w:sz w:val="24"/>
          <w:szCs w:val="24"/>
        </w:rPr>
        <w:t>Throughout this essay, I will be using</w:t>
      </w:r>
      <w:r w:rsidR="00441B75">
        <w:rPr>
          <w:sz w:val="24"/>
          <w:szCs w:val="24"/>
        </w:rPr>
        <w:t xml:space="preserve"> </w:t>
      </w:r>
      <w:r w:rsidR="00FC4D94">
        <w:rPr>
          <w:sz w:val="24"/>
          <w:szCs w:val="24"/>
        </w:rPr>
        <w:t>Schon’s Reflective model</w:t>
      </w:r>
      <w:r w:rsidR="00A92EE3">
        <w:rPr>
          <w:sz w:val="24"/>
          <w:szCs w:val="24"/>
        </w:rPr>
        <w:t xml:space="preserve"> </w:t>
      </w:r>
      <w:r w:rsidR="00A92EE3" w:rsidRPr="00A92EE3">
        <w:rPr>
          <w:sz w:val="24"/>
          <w:szCs w:val="24"/>
        </w:rPr>
        <w:t>(University of Hull, 2024)</w:t>
      </w:r>
      <w:r w:rsidR="00A92EE3">
        <w:rPr>
          <w:sz w:val="24"/>
          <w:szCs w:val="24"/>
        </w:rPr>
        <w:t xml:space="preserve">. </w:t>
      </w:r>
    </w:p>
    <w:p w14:paraId="21FEE31D" w14:textId="39BE0BCC" w:rsidR="006E35AA" w:rsidRDefault="00782BB8" w:rsidP="00BB08BC">
      <w:pPr>
        <w:spacing w:before="100" w:beforeAutospacing="1" w:after="100" w:afterAutospacing="1" w:line="360" w:lineRule="auto"/>
        <w:ind w:right="238"/>
        <w:jc w:val="both"/>
        <w:rPr>
          <w:sz w:val="24"/>
          <w:szCs w:val="24"/>
        </w:rPr>
      </w:pPr>
      <w:r>
        <w:rPr>
          <w:sz w:val="24"/>
          <w:szCs w:val="24"/>
        </w:rPr>
        <w:t xml:space="preserve">This was an emergency call whereby the victim had disclosed that she had been assaulted by her partner </w:t>
      </w:r>
      <w:r w:rsidR="00587AF2">
        <w:rPr>
          <w:sz w:val="24"/>
          <w:szCs w:val="24"/>
        </w:rPr>
        <w:t xml:space="preserve">inside </w:t>
      </w:r>
      <w:r w:rsidR="00A215A3">
        <w:rPr>
          <w:sz w:val="24"/>
          <w:szCs w:val="24"/>
        </w:rPr>
        <w:t xml:space="preserve">an </w:t>
      </w:r>
      <w:r w:rsidR="00587AF2">
        <w:rPr>
          <w:sz w:val="24"/>
          <w:szCs w:val="24"/>
        </w:rPr>
        <w:t>address</w:t>
      </w:r>
      <w:r w:rsidR="000457FC">
        <w:rPr>
          <w:sz w:val="24"/>
          <w:szCs w:val="24"/>
        </w:rPr>
        <w:t>.</w:t>
      </w:r>
      <w:r w:rsidR="00DC2B62">
        <w:rPr>
          <w:sz w:val="24"/>
          <w:szCs w:val="24"/>
        </w:rPr>
        <w:t xml:space="preserve"> I arrived at the scene </w:t>
      </w:r>
      <w:r w:rsidR="00871893">
        <w:rPr>
          <w:sz w:val="24"/>
          <w:szCs w:val="24"/>
        </w:rPr>
        <w:t>a</w:t>
      </w:r>
      <w:r w:rsidR="002C6746">
        <w:rPr>
          <w:sz w:val="24"/>
          <w:szCs w:val="24"/>
        </w:rPr>
        <w:t>nd a female answered</w:t>
      </w:r>
      <w:r w:rsidR="00871893">
        <w:rPr>
          <w:sz w:val="24"/>
          <w:szCs w:val="24"/>
        </w:rPr>
        <w:t>, who</w:t>
      </w:r>
      <w:r w:rsidR="00BD6D68">
        <w:rPr>
          <w:sz w:val="24"/>
          <w:szCs w:val="24"/>
        </w:rPr>
        <w:t xml:space="preserve"> identified </w:t>
      </w:r>
      <w:r w:rsidR="004B50A1">
        <w:rPr>
          <w:sz w:val="24"/>
          <w:szCs w:val="24"/>
        </w:rPr>
        <w:t>herself as</w:t>
      </w:r>
      <w:r w:rsidR="00BD6D68">
        <w:rPr>
          <w:sz w:val="24"/>
          <w:szCs w:val="24"/>
        </w:rPr>
        <w:t xml:space="preserve"> the reporting person.</w:t>
      </w:r>
      <w:r w:rsidR="005D08EB">
        <w:rPr>
          <w:sz w:val="24"/>
          <w:szCs w:val="24"/>
        </w:rPr>
        <w:t xml:space="preserve"> </w:t>
      </w:r>
      <w:r w:rsidR="00BD6D68">
        <w:rPr>
          <w:sz w:val="24"/>
          <w:szCs w:val="24"/>
        </w:rPr>
        <w:t>S</w:t>
      </w:r>
      <w:r w:rsidR="005D08EB">
        <w:rPr>
          <w:sz w:val="24"/>
          <w:szCs w:val="24"/>
        </w:rPr>
        <w:t xml:space="preserve">he was visibly upset, and I could see that she had </w:t>
      </w:r>
      <w:r w:rsidR="00254246">
        <w:rPr>
          <w:sz w:val="24"/>
          <w:szCs w:val="24"/>
        </w:rPr>
        <w:t>bruises and marks</w:t>
      </w:r>
      <w:r w:rsidR="0079111A">
        <w:rPr>
          <w:sz w:val="24"/>
          <w:szCs w:val="24"/>
        </w:rPr>
        <w:t xml:space="preserve"> to </w:t>
      </w:r>
      <w:r w:rsidR="002C6746">
        <w:rPr>
          <w:sz w:val="24"/>
          <w:szCs w:val="24"/>
        </w:rPr>
        <w:t xml:space="preserve">her body. </w:t>
      </w:r>
      <w:r w:rsidR="0079111A">
        <w:rPr>
          <w:sz w:val="24"/>
          <w:szCs w:val="24"/>
        </w:rPr>
        <w:t>I could see</w:t>
      </w:r>
      <w:r w:rsidR="00BD6D68">
        <w:rPr>
          <w:sz w:val="24"/>
          <w:szCs w:val="24"/>
        </w:rPr>
        <w:t xml:space="preserve"> in</w:t>
      </w:r>
      <w:r w:rsidR="0079111A">
        <w:rPr>
          <w:sz w:val="24"/>
          <w:szCs w:val="24"/>
        </w:rPr>
        <w:t xml:space="preserve"> the background </w:t>
      </w:r>
      <w:r w:rsidR="00844654">
        <w:rPr>
          <w:sz w:val="24"/>
          <w:szCs w:val="24"/>
        </w:rPr>
        <w:t>a male who</w:t>
      </w:r>
      <w:r w:rsidR="00BD6D68">
        <w:rPr>
          <w:sz w:val="24"/>
          <w:szCs w:val="24"/>
        </w:rPr>
        <w:t xml:space="preserve"> was likely to be the subject</w:t>
      </w:r>
      <w:r w:rsidR="00844654">
        <w:rPr>
          <w:sz w:val="24"/>
          <w:szCs w:val="24"/>
        </w:rPr>
        <w:t xml:space="preserve">. </w:t>
      </w:r>
      <w:r w:rsidR="007B5CEA">
        <w:rPr>
          <w:sz w:val="24"/>
          <w:szCs w:val="24"/>
        </w:rPr>
        <w:t xml:space="preserve">I took the victim into another room and my colleague spoke to the </w:t>
      </w:r>
      <w:r w:rsidR="0068021D">
        <w:rPr>
          <w:sz w:val="24"/>
          <w:szCs w:val="24"/>
        </w:rPr>
        <w:t xml:space="preserve">offender. </w:t>
      </w:r>
      <w:r w:rsidR="002964F0">
        <w:rPr>
          <w:sz w:val="24"/>
          <w:szCs w:val="24"/>
        </w:rPr>
        <w:t xml:space="preserve">Instantly, I used the first section of Schon’s reflective model, </w:t>
      </w:r>
      <w:r w:rsidR="00B22EA8">
        <w:rPr>
          <w:sz w:val="24"/>
          <w:szCs w:val="24"/>
        </w:rPr>
        <w:t xml:space="preserve">I took in what information I already had and how useful this was to me </w:t>
      </w:r>
      <w:r w:rsidR="00B22EA8" w:rsidRPr="00B22EA8">
        <w:rPr>
          <w:sz w:val="24"/>
          <w:szCs w:val="24"/>
        </w:rPr>
        <w:t>(University of Hull, 2024)</w:t>
      </w:r>
      <w:r w:rsidR="00B22EA8">
        <w:rPr>
          <w:sz w:val="24"/>
          <w:szCs w:val="24"/>
        </w:rPr>
        <w:t xml:space="preserve">. </w:t>
      </w:r>
    </w:p>
    <w:p w14:paraId="2D7B61F3" w14:textId="1D145DBE" w:rsidR="002E042C" w:rsidRPr="002E042C" w:rsidRDefault="00B77658" w:rsidP="00BB08BC">
      <w:pPr>
        <w:spacing w:before="100" w:beforeAutospacing="1" w:after="100" w:afterAutospacing="1" w:line="360" w:lineRule="auto"/>
        <w:ind w:right="238"/>
        <w:jc w:val="both"/>
        <w:rPr>
          <w:sz w:val="24"/>
          <w:szCs w:val="24"/>
        </w:rPr>
      </w:pPr>
      <w:r>
        <w:rPr>
          <w:sz w:val="24"/>
          <w:szCs w:val="24"/>
        </w:rPr>
        <w:t>Using my communicati</w:t>
      </w:r>
      <w:r w:rsidR="004B39E3">
        <w:rPr>
          <w:sz w:val="24"/>
          <w:szCs w:val="24"/>
        </w:rPr>
        <w:t>on</w:t>
      </w:r>
      <w:r>
        <w:rPr>
          <w:sz w:val="24"/>
          <w:szCs w:val="24"/>
        </w:rPr>
        <w:t xml:space="preserve"> skills, I ask</w:t>
      </w:r>
      <w:r w:rsidR="0068021D">
        <w:rPr>
          <w:sz w:val="24"/>
          <w:szCs w:val="24"/>
        </w:rPr>
        <w:t>ed</w:t>
      </w:r>
      <w:r>
        <w:rPr>
          <w:sz w:val="24"/>
          <w:szCs w:val="24"/>
        </w:rPr>
        <w:t xml:space="preserve"> open questions towards the victim </w:t>
      </w:r>
      <w:r w:rsidR="00C22EE7">
        <w:rPr>
          <w:sz w:val="24"/>
          <w:szCs w:val="24"/>
        </w:rPr>
        <w:t>to</w:t>
      </w:r>
      <w:r>
        <w:rPr>
          <w:sz w:val="24"/>
          <w:szCs w:val="24"/>
        </w:rPr>
        <w:t xml:space="preserve"> establish what had happened</w:t>
      </w:r>
      <w:r w:rsidR="00331835">
        <w:rPr>
          <w:sz w:val="24"/>
          <w:szCs w:val="24"/>
        </w:rPr>
        <w:t>, questions such as “What has happened</w:t>
      </w:r>
      <w:r w:rsidR="00EA1E26">
        <w:rPr>
          <w:sz w:val="24"/>
          <w:szCs w:val="24"/>
        </w:rPr>
        <w:t xml:space="preserve">?” </w:t>
      </w:r>
      <w:r w:rsidR="0020035C">
        <w:rPr>
          <w:sz w:val="24"/>
          <w:szCs w:val="24"/>
        </w:rPr>
        <w:t xml:space="preserve">as opposed to close questions which prompt a “Yes” or “No” or a limited response </w:t>
      </w:r>
      <w:r w:rsidR="0020035C" w:rsidRPr="0020035C">
        <w:rPr>
          <w:sz w:val="24"/>
          <w:szCs w:val="24"/>
        </w:rPr>
        <w:t>(The Editorial Team, 2022)</w:t>
      </w:r>
      <w:r w:rsidR="0020035C">
        <w:rPr>
          <w:sz w:val="24"/>
          <w:szCs w:val="24"/>
        </w:rPr>
        <w:t xml:space="preserve">. </w:t>
      </w:r>
      <w:r w:rsidR="00522825">
        <w:rPr>
          <w:sz w:val="24"/>
          <w:szCs w:val="24"/>
        </w:rPr>
        <w:t xml:space="preserve">These </w:t>
      </w:r>
      <w:r w:rsidR="0020035C">
        <w:rPr>
          <w:sz w:val="24"/>
          <w:szCs w:val="24"/>
        </w:rPr>
        <w:t>open</w:t>
      </w:r>
      <w:r w:rsidR="00522825">
        <w:rPr>
          <w:sz w:val="24"/>
          <w:szCs w:val="24"/>
        </w:rPr>
        <w:t xml:space="preserve"> questions</w:t>
      </w:r>
      <w:r w:rsidR="00A2587B">
        <w:rPr>
          <w:sz w:val="24"/>
          <w:szCs w:val="24"/>
        </w:rPr>
        <w:t xml:space="preserve"> </w:t>
      </w:r>
      <w:r w:rsidR="005E0EF8">
        <w:rPr>
          <w:sz w:val="24"/>
          <w:szCs w:val="24"/>
        </w:rPr>
        <w:t xml:space="preserve">allow the victim to </w:t>
      </w:r>
      <w:r w:rsidR="00522825">
        <w:rPr>
          <w:sz w:val="24"/>
          <w:szCs w:val="24"/>
        </w:rPr>
        <w:t>open</w:t>
      </w:r>
      <w:r w:rsidR="00476A30">
        <w:rPr>
          <w:sz w:val="24"/>
          <w:szCs w:val="24"/>
        </w:rPr>
        <w:t xml:space="preserve"> </w:t>
      </w:r>
      <w:r w:rsidR="00522825">
        <w:rPr>
          <w:sz w:val="24"/>
          <w:szCs w:val="24"/>
        </w:rPr>
        <w:t xml:space="preserve">up </w:t>
      </w:r>
      <w:r w:rsidR="00476A30">
        <w:rPr>
          <w:sz w:val="24"/>
          <w:szCs w:val="24"/>
        </w:rPr>
        <w:t xml:space="preserve">with information, </w:t>
      </w:r>
      <w:r w:rsidR="00C34693">
        <w:rPr>
          <w:sz w:val="24"/>
          <w:szCs w:val="24"/>
        </w:rPr>
        <w:t>and</w:t>
      </w:r>
      <w:r w:rsidR="00476A30">
        <w:rPr>
          <w:sz w:val="24"/>
          <w:szCs w:val="24"/>
        </w:rPr>
        <w:t xml:space="preserve"> to feel like </w:t>
      </w:r>
      <w:r w:rsidR="009974AC">
        <w:rPr>
          <w:sz w:val="24"/>
          <w:szCs w:val="24"/>
        </w:rPr>
        <w:t>supportive towards the victim</w:t>
      </w:r>
      <w:r w:rsidR="007C67D8">
        <w:rPr>
          <w:sz w:val="24"/>
          <w:szCs w:val="24"/>
        </w:rPr>
        <w:t xml:space="preserve"> </w:t>
      </w:r>
      <w:r w:rsidR="006A0DE0" w:rsidRPr="006A0DE0">
        <w:rPr>
          <w:sz w:val="24"/>
          <w:szCs w:val="24"/>
        </w:rPr>
        <w:t>(Russo</w:t>
      </w:r>
      <w:r w:rsidR="00E06CCF">
        <w:rPr>
          <w:sz w:val="24"/>
          <w:szCs w:val="24"/>
        </w:rPr>
        <w:t>, 2022</w:t>
      </w:r>
      <w:r w:rsidR="006A0DE0" w:rsidRPr="006A0DE0">
        <w:rPr>
          <w:sz w:val="24"/>
          <w:szCs w:val="24"/>
        </w:rPr>
        <w:t>)</w:t>
      </w:r>
      <w:r w:rsidR="006D1F5C">
        <w:rPr>
          <w:sz w:val="24"/>
          <w:szCs w:val="24"/>
        </w:rPr>
        <w:t>. This is</w:t>
      </w:r>
      <w:r w:rsidR="002E042C">
        <w:rPr>
          <w:sz w:val="24"/>
          <w:szCs w:val="24"/>
        </w:rPr>
        <w:t xml:space="preserve"> further supported by </w:t>
      </w:r>
      <w:r w:rsidR="002E042C" w:rsidRPr="002E042C">
        <w:rPr>
          <w:sz w:val="24"/>
          <w:szCs w:val="24"/>
        </w:rPr>
        <w:t>Rhodes et al</w:t>
      </w:r>
      <w:r w:rsidR="00BA4192">
        <w:rPr>
          <w:sz w:val="24"/>
          <w:szCs w:val="24"/>
        </w:rPr>
        <w:t xml:space="preserve"> </w:t>
      </w:r>
      <w:r w:rsidR="002E042C">
        <w:rPr>
          <w:sz w:val="24"/>
          <w:szCs w:val="24"/>
        </w:rPr>
        <w:t>(</w:t>
      </w:r>
      <w:r w:rsidR="002E042C" w:rsidRPr="002E042C">
        <w:rPr>
          <w:sz w:val="24"/>
          <w:szCs w:val="24"/>
        </w:rPr>
        <w:t>2007)</w:t>
      </w:r>
      <w:r w:rsidR="002E042C">
        <w:rPr>
          <w:sz w:val="24"/>
          <w:szCs w:val="24"/>
        </w:rPr>
        <w:t xml:space="preserve"> stating victims are more inclined to share their experiences when asked open-ended questions</w:t>
      </w:r>
      <w:r w:rsidR="009611F7">
        <w:rPr>
          <w:sz w:val="24"/>
          <w:szCs w:val="24"/>
        </w:rPr>
        <w:t xml:space="preserve">. </w:t>
      </w:r>
    </w:p>
    <w:p w14:paraId="559165F0" w14:textId="4D84EE86" w:rsidR="00EA1649" w:rsidRDefault="00D45518" w:rsidP="00BB08BC">
      <w:pPr>
        <w:spacing w:before="100" w:beforeAutospacing="1" w:after="100" w:afterAutospacing="1" w:line="360" w:lineRule="auto"/>
        <w:ind w:right="238"/>
        <w:jc w:val="both"/>
        <w:rPr>
          <w:sz w:val="24"/>
          <w:szCs w:val="24"/>
        </w:rPr>
      </w:pPr>
      <w:r>
        <w:rPr>
          <w:sz w:val="24"/>
          <w:szCs w:val="24"/>
        </w:rPr>
        <w:t>I also wanted to try and build a rapport with the victim</w:t>
      </w:r>
      <w:r w:rsidR="00122274">
        <w:rPr>
          <w:sz w:val="24"/>
          <w:szCs w:val="24"/>
        </w:rPr>
        <w:t>. E</w:t>
      </w:r>
      <w:r w:rsidR="00E627C4">
        <w:rPr>
          <w:sz w:val="24"/>
          <w:szCs w:val="24"/>
        </w:rPr>
        <w:t xml:space="preserve">vidence shows that </w:t>
      </w:r>
      <w:r w:rsidR="00CC5C2B">
        <w:rPr>
          <w:sz w:val="24"/>
          <w:szCs w:val="24"/>
        </w:rPr>
        <w:t xml:space="preserve">rapport building </w:t>
      </w:r>
      <w:r w:rsidR="00E627C4">
        <w:rPr>
          <w:sz w:val="24"/>
          <w:szCs w:val="24"/>
        </w:rPr>
        <w:t xml:space="preserve">with </w:t>
      </w:r>
      <w:r w:rsidR="009D5097">
        <w:rPr>
          <w:sz w:val="24"/>
          <w:szCs w:val="24"/>
        </w:rPr>
        <w:t>victims</w:t>
      </w:r>
      <w:r w:rsidR="00E627C4">
        <w:rPr>
          <w:sz w:val="24"/>
          <w:szCs w:val="24"/>
        </w:rPr>
        <w:t xml:space="preserve"> can increase the amount </w:t>
      </w:r>
      <w:r w:rsidR="00E50173">
        <w:rPr>
          <w:sz w:val="24"/>
          <w:szCs w:val="24"/>
        </w:rPr>
        <w:t>and accuracy of the information provided</w:t>
      </w:r>
      <w:r w:rsidR="007C67D8">
        <w:rPr>
          <w:sz w:val="24"/>
          <w:szCs w:val="24"/>
        </w:rPr>
        <w:t xml:space="preserve"> </w:t>
      </w:r>
      <w:r w:rsidR="0059515A" w:rsidRPr="0059515A">
        <w:rPr>
          <w:sz w:val="24"/>
          <w:szCs w:val="24"/>
        </w:rPr>
        <w:t>(College of Policing,</w:t>
      </w:r>
      <w:r w:rsidR="00FD0AD5">
        <w:rPr>
          <w:sz w:val="24"/>
          <w:szCs w:val="24"/>
        </w:rPr>
        <w:t xml:space="preserve"> </w:t>
      </w:r>
      <w:r w:rsidR="0059515A">
        <w:rPr>
          <w:sz w:val="24"/>
          <w:szCs w:val="24"/>
        </w:rPr>
        <w:t xml:space="preserve">2020). </w:t>
      </w:r>
      <w:r w:rsidR="00643DF7">
        <w:rPr>
          <w:sz w:val="24"/>
          <w:szCs w:val="24"/>
        </w:rPr>
        <w:t xml:space="preserve">With this </w:t>
      </w:r>
      <w:r w:rsidR="00F8442F">
        <w:rPr>
          <w:sz w:val="24"/>
          <w:szCs w:val="24"/>
        </w:rPr>
        <w:t>implemented, the victim was refusing to disclose any information</w:t>
      </w:r>
      <w:r w:rsidR="003A73A8">
        <w:rPr>
          <w:sz w:val="24"/>
          <w:szCs w:val="24"/>
        </w:rPr>
        <w:t xml:space="preserve"> to me, personally,</w:t>
      </w:r>
      <w:r w:rsidR="0055576C">
        <w:rPr>
          <w:sz w:val="24"/>
          <w:szCs w:val="24"/>
        </w:rPr>
        <w:t xml:space="preserve"> it was clear to see that the injuries she sustained </w:t>
      </w:r>
      <w:r w:rsidR="00A1205E">
        <w:rPr>
          <w:sz w:val="24"/>
          <w:szCs w:val="24"/>
        </w:rPr>
        <w:t>were consistent with a physical altercation.</w:t>
      </w:r>
      <w:r w:rsidR="00EA1649">
        <w:rPr>
          <w:sz w:val="24"/>
          <w:szCs w:val="24"/>
        </w:rPr>
        <w:t xml:space="preserve"> This posed the first challenge of the investigation.</w:t>
      </w:r>
    </w:p>
    <w:p w14:paraId="3A338A93" w14:textId="2509E104" w:rsidR="00EA1649" w:rsidRDefault="00EA1649" w:rsidP="00BB08BC">
      <w:pPr>
        <w:spacing w:before="100" w:beforeAutospacing="1" w:after="100" w:afterAutospacing="1" w:line="360" w:lineRule="auto"/>
        <w:ind w:right="238"/>
        <w:jc w:val="both"/>
        <w:rPr>
          <w:sz w:val="24"/>
          <w:szCs w:val="24"/>
        </w:rPr>
      </w:pPr>
      <w:r>
        <w:rPr>
          <w:sz w:val="24"/>
          <w:szCs w:val="24"/>
        </w:rPr>
        <w:t>R</w:t>
      </w:r>
      <w:r w:rsidR="00E45CB9">
        <w:rPr>
          <w:sz w:val="24"/>
          <w:szCs w:val="24"/>
        </w:rPr>
        <w:t>eviewing the ND</w:t>
      </w:r>
      <w:r w:rsidR="009D0499">
        <w:rPr>
          <w:sz w:val="24"/>
          <w:szCs w:val="24"/>
        </w:rPr>
        <w:t>M</w:t>
      </w:r>
      <w:r w:rsidR="00EE7C23">
        <w:rPr>
          <w:sz w:val="24"/>
          <w:szCs w:val="24"/>
        </w:rPr>
        <w:t xml:space="preserve">, focusing on </w:t>
      </w:r>
      <w:r w:rsidR="00E8589B">
        <w:rPr>
          <w:sz w:val="24"/>
          <w:szCs w:val="24"/>
        </w:rPr>
        <w:t>i</w:t>
      </w:r>
      <w:r w:rsidR="00EE7C23">
        <w:rPr>
          <w:sz w:val="24"/>
          <w:szCs w:val="24"/>
        </w:rPr>
        <w:t xml:space="preserve">dentifying options and contingencies </w:t>
      </w:r>
      <w:r w:rsidR="004E1F1D" w:rsidRPr="004E1F1D">
        <w:rPr>
          <w:sz w:val="24"/>
          <w:szCs w:val="24"/>
        </w:rPr>
        <w:t xml:space="preserve">(College Of Policing, </w:t>
      </w:r>
      <w:r w:rsidR="00EA0E7C">
        <w:rPr>
          <w:sz w:val="24"/>
          <w:szCs w:val="24"/>
        </w:rPr>
        <w:t>2024)</w:t>
      </w:r>
      <w:r w:rsidR="00E8589B">
        <w:rPr>
          <w:sz w:val="24"/>
          <w:szCs w:val="24"/>
        </w:rPr>
        <w:t xml:space="preserve">, </w:t>
      </w:r>
      <w:r w:rsidR="00EE7C23">
        <w:rPr>
          <w:sz w:val="24"/>
          <w:szCs w:val="24"/>
        </w:rPr>
        <w:t>I conferred with my colleague as she was a female officer</w:t>
      </w:r>
      <w:r w:rsidR="009A00F9">
        <w:rPr>
          <w:sz w:val="24"/>
          <w:szCs w:val="24"/>
        </w:rPr>
        <w:t xml:space="preserve">, and identified it may be more beneficial </w:t>
      </w:r>
      <w:r w:rsidR="00FF3BF9">
        <w:rPr>
          <w:sz w:val="24"/>
          <w:szCs w:val="24"/>
        </w:rPr>
        <w:t>for my female colleague to attend to the victim instead</w:t>
      </w:r>
      <w:r w:rsidR="00E8589B">
        <w:rPr>
          <w:sz w:val="24"/>
          <w:szCs w:val="24"/>
        </w:rPr>
        <w:t>. A</w:t>
      </w:r>
      <w:r w:rsidR="00FF3BF9">
        <w:rPr>
          <w:sz w:val="24"/>
          <w:szCs w:val="24"/>
        </w:rPr>
        <w:t>s the victim was a female</w:t>
      </w:r>
      <w:r w:rsidR="00360320">
        <w:rPr>
          <w:sz w:val="24"/>
          <w:szCs w:val="24"/>
        </w:rPr>
        <w:t xml:space="preserve">, a </w:t>
      </w:r>
      <w:r>
        <w:rPr>
          <w:sz w:val="24"/>
          <w:szCs w:val="24"/>
        </w:rPr>
        <w:t>study</w:t>
      </w:r>
      <w:r w:rsidR="00E8589B">
        <w:rPr>
          <w:sz w:val="24"/>
          <w:szCs w:val="24"/>
        </w:rPr>
        <w:t xml:space="preserve"> ha</w:t>
      </w:r>
      <w:r>
        <w:rPr>
          <w:sz w:val="24"/>
          <w:szCs w:val="24"/>
        </w:rPr>
        <w:t>s</w:t>
      </w:r>
      <w:r w:rsidR="00AB2018">
        <w:rPr>
          <w:sz w:val="24"/>
          <w:szCs w:val="24"/>
        </w:rPr>
        <w:t xml:space="preserve"> </w:t>
      </w:r>
      <w:r w:rsidR="003C2206">
        <w:rPr>
          <w:sz w:val="24"/>
          <w:szCs w:val="24"/>
        </w:rPr>
        <w:t xml:space="preserve">showed that women officers </w:t>
      </w:r>
      <w:r w:rsidR="00E8589B">
        <w:rPr>
          <w:sz w:val="24"/>
          <w:szCs w:val="24"/>
        </w:rPr>
        <w:t xml:space="preserve">provide </w:t>
      </w:r>
      <w:r w:rsidR="004B50A1">
        <w:rPr>
          <w:sz w:val="24"/>
          <w:szCs w:val="24"/>
        </w:rPr>
        <w:t>a greater</w:t>
      </w:r>
      <w:r w:rsidR="00677F24">
        <w:rPr>
          <w:sz w:val="24"/>
          <w:szCs w:val="24"/>
        </w:rPr>
        <w:t xml:space="preserve"> attentiveness and compassion, which heightens </w:t>
      </w:r>
      <w:r w:rsidR="003B0580">
        <w:rPr>
          <w:sz w:val="24"/>
          <w:szCs w:val="24"/>
        </w:rPr>
        <w:t xml:space="preserve">community satisfaction and police </w:t>
      </w:r>
      <w:r w:rsidR="00E7096A">
        <w:rPr>
          <w:sz w:val="24"/>
          <w:szCs w:val="24"/>
        </w:rPr>
        <w:t>legitimacy</w:t>
      </w:r>
      <w:r w:rsidR="00E8589B">
        <w:rPr>
          <w:sz w:val="24"/>
          <w:szCs w:val="24"/>
        </w:rPr>
        <w:t xml:space="preserve"> </w:t>
      </w:r>
      <w:r w:rsidR="00E7096A" w:rsidRPr="00E7096A">
        <w:rPr>
          <w:sz w:val="24"/>
          <w:szCs w:val="24"/>
        </w:rPr>
        <w:t>(National Policing Institute</w:t>
      </w:r>
      <w:r w:rsidR="00E7096A">
        <w:rPr>
          <w:sz w:val="24"/>
          <w:szCs w:val="24"/>
        </w:rPr>
        <w:t xml:space="preserve">, </w:t>
      </w:r>
      <w:r w:rsidR="001F2B72">
        <w:rPr>
          <w:sz w:val="24"/>
          <w:szCs w:val="24"/>
        </w:rPr>
        <w:t>2024).</w:t>
      </w:r>
      <w:r w:rsidR="007E6E9B">
        <w:rPr>
          <w:sz w:val="24"/>
          <w:szCs w:val="24"/>
        </w:rPr>
        <w:t xml:space="preserve"> </w:t>
      </w:r>
      <w:r w:rsidR="00C22EE7">
        <w:rPr>
          <w:sz w:val="24"/>
          <w:szCs w:val="24"/>
        </w:rPr>
        <w:t xml:space="preserve">This is further supported by </w:t>
      </w:r>
      <w:r w:rsidR="00C22EE7" w:rsidRPr="00C22EE7">
        <w:rPr>
          <w:sz w:val="24"/>
          <w:szCs w:val="24"/>
        </w:rPr>
        <w:t>Sun</w:t>
      </w:r>
      <w:r w:rsidR="00C22EE7">
        <w:rPr>
          <w:sz w:val="24"/>
          <w:szCs w:val="24"/>
        </w:rPr>
        <w:t xml:space="preserve"> (</w:t>
      </w:r>
      <w:r w:rsidR="00C22EE7" w:rsidRPr="00C22EE7">
        <w:rPr>
          <w:sz w:val="24"/>
          <w:szCs w:val="24"/>
        </w:rPr>
        <w:t>2007)</w:t>
      </w:r>
      <w:r w:rsidR="00C22EE7">
        <w:rPr>
          <w:sz w:val="24"/>
          <w:szCs w:val="24"/>
        </w:rPr>
        <w:t xml:space="preserve"> </w:t>
      </w:r>
      <w:r>
        <w:rPr>
          <w:sz w:val="24"/>
          <w:szCs w:val="24"/>
        </w:rPr>
        <w:t xml:space="preserve">indicated that female officers were more inclined than their male counterparts to offer support to victims of domestic violence. </w:t>
      </w:r>
    </w:p>
    <w:p w14:paraId="345FF041" w14:textId="10030538" w:rsidR="007E6E9B" w:rsidRPr="00EA1649" w:rsidRDefault="00EA1649" w:rsidP="00BB08BC">
      <w:pPr>
        <w:spacing w:before="100" w:beforeAutospacing="1" w:after="100" w:afterAutospacing="1" w:line="360" w:lineRule="auto"/>
        <w:ind w:right="238"/>
        <w:jc w:val="both"/>
        <w:rPr>
          <w:sz w:val="24"/>
          <w:szCs w:val="24"/>
        </w:rPr>
      </w:pPr>
      <w:r>
        <w:rPr>
          <w:sz w:val="24"/>
          <w:szCs w:val="24"/>
        </w:rPr>
        <w:t>Further to this, r</w:t>
      </w:r>
      <w:r w:rsidR="007E6E9B">
        <w:rPr>
          <w:sz w:val="24"/>
          <w:szCs w:val="24"/>
        </w:rPr>
        <w:t xml:space="preserve">esearch shows that domestic </w:t>
      </w:r>
      <w:r w:rsidR="00383505">
        <w:rPr>
          <w:sz w:val="24"/>
          <w:szCs w:val="24"/>
        </w:rPr>
        <w:t xml:space="preserve">abuse victims and victims of trauma get heightened discomfort in discussing intimate details with males </w:t>
      </w:r>
      <w:r w:rsidR="00383505" w:rsidRPr="00383505">
        <w:rPr>
          <w:sz w:val="24"/>
          <w:szCs w:val="24"/>
        </w:rPr>
        <w:t>(HMICFRS, 2021)</w:t>
      </w:r>
      <w:r w:rsidR="00383505">
        <w:rPr>
          <w:sz w:val="24"/>
          <w:szCs w:val="24"/>
        </w:rPr>
        <w:t xml:space="preserve">. It is shown that some victims may fear not being believed or being judged by the male officer as this is how they are being made to feel by their partner. They may portray the male police officer as another domestic violence perpetrator and feel like they will believe the other party and not them </w:t>
      </w:r>
      <w:r w:rsidR="00383505" w:rsidRPr="00383505">
        <w:rPr>
          <w:sz w:val="24"/>
          <w:szCs w:val="24"/>
        </w:rPr>
        <w:t>(End Violence Against Women, 2021</w:t>
      </w:r>
      <w:r w:rsidR="0008457D">
        <w:t xml:space="preserve">). </w:t>
      </w:r>
      <w:r w:rsidR="00E8589B">
        <w:rPr>
          <w:sz w:val="24"/>
          <w:szCs w:val="24"/>
        </w:rPr>
        <w:t>This was highlighted in this case as</w:t>
      </w:r>
      <w:r w:rsidR="001F2B72">
        <w:rPr>
          <w:sz w:val="24"/>
          <w:szCs w:val="24"/>
        </w:rPr>
        <w:t xml:space="preserve"> the victim disclosed to my colleague that she had been </w:t>
      </w:r>
      <w:r w:rsidR="00F43B47">
        <w:rPr>
          <w:sz w:val="24"/>
          <w:szCs w:val="24"/>
        </w:rPr>
        <w:t xml:space="preserve">badly assaulted by her partner following an argument, she also stated that </w:t>
      </w:r>
      <w:r w:rsidR="00854DCE">
        <w:rPr>
          <w:sz w:val="24"/>
          <w:szCs w:val="24"/>
        </w:rPr>
        <w:t xml:space="preserve">the </w:t>
      </w:r>
      <w:r w:rsidR="002E5D83">
        <w:rPr>
          <w:sz w:val="24"/>
          <w:szCs w:val="24"/>
        </w:rPr>
        <w:t xml:space="preserve">offender had </w:t>
      </w:r>
      <w:r w:rsidR="008F3B83">
        <w:rPr>
          <w:sz w:val="24"/>
          <w:szCs w:val="24"/>
        </w:rPr>
        <w:t>begun</w:t>
      </w:r>
      <w:r w:rsidR="002E5D83">
        <w:rPr>
          <w:sz w:val="24"/>
          <w:szCs w:val="24"/>
        </w:rPr>
        <w:t xml:space="preserve"> to strangle the victim, restricting</w:t>
      </w:r>
      <w:r w:rsidR="002D1F33">
        <w:rPr>
          <w:sz w:val="24"/>
          <w:szCs w:val="24"/>
        </w:rPr>
        <w:t xml:space="preserve"> </w:t>
      </w:r>
      <w:r w:rsidR="002E5D83">
        <w:rPr>
          <w:sz w:val="24"/>
          <w:szCs w:val="24"/>
        </w:rPr>
        <w:t>her breathing</w:t>
      </w:r>
      <w:r w:rsidR="002D1F33">
        <w:rPr>
          <w:sz w:val="24"/>
          <w:szCs w:val="24"/>
        </w:rPr>
        <w:t xml:space="preserve">. </w:t>
      </w:r>
    </w:p>
    <w:p w14:paraId="1FB8031F" w14:textId="2A6AA940" w:rsidR="00E26178" w:rsidRPr="00B16642" w:rsidRDefault="00214B3E" w:rsidP="00BB08BC">
      <w:pPr>
        <w:spacing w:before="100" w:beforeAutospacing="1" w:after="100" w:afterAutospacing="1" w:line="360" w:lineRule="auto"/>
        <w:ind w:right="238"/>
        <w:jc w:val="both"/>
        <w:rPr>
          <w:sz w:val="24"/>
          <w:szCs w:val="24"/>
        </w:rPr>
      </w:pPr>
      <w:r>
        <w:rPr>
          <w:sz w:val="24"/>
          <w:szCs w:val="24"/>
        </w:rPr>
        <w:t>With the threat ass</w:t>
      </w:r>
      <w:r w:rsidR="00ED7011">
        <w:rPr>
          <w:sz w:val="24"/>
          <w:szCs w:val="24"/>
        </w:rPr>
        <w:t xml:space="preserve">essment carried out, I returned to the NDM </w:t>
      </w:r>
      <w:r w:rsidR="006141CF">
        <w:rPr>
          <w:sz w:val="24"/>
          <w:szCs w:val="24"/>
        </w:rPr>
        <w:t xml:space="preserve">focusing on </w:t>
      </w:r>
      <w:r w:rsidR="00D7423B">
        <w:rPr>
          <w:sz w:val="24"/>
          <w:szCs w:val="24"/>
        </w:rPr>
        <w:t>assess</w:t>
      </w:r>
      <w:r w:rsidR="006141CF">
        <w:rPr>
          <w:sz w:val="24"/>
          <w:szCs w:val="24"/>
        </w:rPr>
        <w:t xml:space="preserve"> threat and risk </w:t>
      </w:r>
      <w:r w:rsidR="00D7423B" w:rsidRPr="004E1F1D">
        <w:rPr>
          <w:sz w:val="24"/>
          <w:szCs w:val="24"/>
        </w:rPr>
        <w:t>(College Of Policing,</w:t>
      </w:r>
      <w:r w:rsidR="00E8589B">
        <w:rPr>
          <w:sz w:val="24"/>
          <w:szCs w:val="24"/>
        </w:rPr>
        <w:t xml:space="preserve"> </w:t>
      </w:r>
      <w:r w:rsidR="00D7423B">
        <w:rPr>
          <w:sz w:val="24"/>
          <w:szCs w:val="24"/>
        </w:rPr>
        <w:t xml:space="preserve">2024). </w:t>
      </w:r>
      <w:r w:rsidR="002D1F33">
        <w:rPr>
          <w:sz w:val="24"/>
          <w:szCs w:val="24"/>
        </w:rPr>
        <w:t xml:space="preserve">With this disclosure </w:t>
      </w:r>
      <w:r w:rsidR="0078538C">
        <w:rPr>
          <w:sz w:val="24"/>
          <w:szCs w:val="24"/>
        </w:rPr>
        <w:t>m</w:t>
      </w:r>
      <w:r w:rsidR="002D1F33">
        <w:rPr>
          <w:sz w:val="24"/>
          <w:szCs w:val="24"/>
        </w:rPr>
        <w:t xml:space="preserve">ade, </w:t>
      </w:r>
      <w:r w:rsidR="00E504B9">
        <w:rPr>
          <w:sz w:val="24"/>
          <w:szCs w:val="24"/>
        </w:rPr>
        <w:t xml:space="preserve">the offender was </w:t>
      </w:r>
      <w:r w:rsidR="008F3B83">
        <w:rPr>
          <w:sz w:val="24"/>
          <w:szCs w:val="24"/>
        </w:rPr>
        <w:t>arrest</w:t>
      </w:r>
      <w:r w:rsidR="00E8589B">
        <w:rPr>
          <w:sz w:val="24"/>
          <w:szCs w:val="24"/>
        </w:rPr>
        <w:t>ed at scene</w:t>
      </w:r>
      <w:r w:rsidR="008F3B83">
        <w:rPr>
          <w:sz w:val="24"/>
          <w:szCs w:val="24"/>
        </w:rPr>
        <w:t xml:space="preserve"> immediately.</w:t>
      </w:r>
      <w:r w:rsidR="0069251D">
        <w:rPr>
          <w:sz w:val="24"/>
          <w:szCs w:val="24"/>
        </w:rPr>
        <w:t xml:space="preserve"> </w:t>
      </w:r>
      <w:r w:rsidR="00CA5C23">
        <w:rPr>
          <w:sz w:val="24"/>
          <w:szCs w:val="24"/>
        </w:rPr>
        <w:t xml:space="preserve">Upon speaking to the </w:t>
      </w:r>
      <w:r w:rsidR="006E35AA">
        <w:rPr>
          <w:sz w:val="24"/>
          <w:szCs w:val="24"/>
        </w:rPr>
        <w:t>subject</w:t>
      </w:r>
      <w:r w:rsidR="00CA5C23">
        <w:rPr>
          <w:sz w:val="24"/>
          <w:szCs w:val="24"/>
        </w:rPr>
        <w:t>, he stated that he was hearing impaired</w:t>
      </w:r>
      <w:r w:rsidR="0030433D">
        <w:rPr>
          <w:sz w:val="24"/>
          <w:szCs w:val="24"/>
        </w:rPr>
        <w:t xml:space="preserve">, </w:t>
      </w:r>
      <w:r w:rsidR="00F37541">
        <w:rPr>
          <w:sz w:val="24"/>
          <w:szCs w:val="24"/>
        </w:rPr>
        <w:t xml:space="preserve">he stated that was able to hear me with his hearing aids in place </w:t>
      </w:r>
      <w:r w:rsidR="007F3404">
        <w:rPr>
          <w:sz w:val="24"/>
          <w:szCs w:val="24"/>
        </w:rPr>
        <w:t>and</w:t>
      </w:r>
      <w:r w:rsidR="00F37541">
        <w:rPr>
          <w:sz w:val="24"/>
          <w:szCs w:val="24"/>
        </w:rPr>
        <w:t xml:space="preserve"> stated that he could lip read.</w:t>
      </w:r>
      <w:r w:rsidR="0097592D">
        <w:rPr>
          <w:sz w:val="24"/>
          <w:szCs w:val="24"/>
        </w:rPr>
        <w:t xml:space="preserve"> Instantly</w:t>
      </w:r>
      <w:r w:rsidR="00983D73">
        <w:rPr>
          <w:sz w:val="24"/>
          <w:szCs w:val="24"/>
        </w:rPr>
        <w:t>,</w:t>
      </w:r>
      <w:r w:rsidR="0097592D">
        <w:rPr>
          <w:sz w:val="24"/>
          <w:szCs w:val="24"/>
        </w:rPr>
        <w:t xml:space="preserve"> this was another challenge I had to overcome. </w:t>
      </w:r>
      <w:r w:rsidR="00E26178">
        <w:rPr>
          <w:sz w:val="24"/>
          <w:szCs w:val="24"/>
        </w:rPr>
        <w:t xml:space="preserve">I had a lack of understanding with how hearing aid’s function and how much the subject could hear me. I was unsure if it was being used appropriately and immediately communication become seemingly difficult. I ensured that I was not </w:t>
      </w:r>
      <w:r w:rsidR="00983D73">
        <w:rPr>
          <w:sz w:val="24"/>
          <w:szCs w:val="24"/>
        </w:rPr>
        <w:t>too</w:t>
      </w:r>
      <w:r w:rsidR="00E26178">
        <w:rPr>
          <w:sz w:val="24"/>
          <w:szCs w:val="24"/>
        </w:rPr>
        <w:t xml:space="preserve"> far away from the individual when I was talking to </w:t>
      </w:r>
      <w:r w:rsidR="00983D73">
        <w:rPr>
          <w:sz w:val="24"/>
          <w:szCs w:val="24"/>
        </w:rPr>
        <w:t xml:space="preserve">him </w:t>
      </w:r>
      <w:r w:rsidR="00E26178">
        <w:rPr>
          <w:sz w:val="24"/>
          <w:szCs w:val="24"/>
        </w:rPr>
        <w:t xml:space="preserve">and I was making a conscious effort to keep my face toward them when speaking to them </w:t>
      </w:r>
      <w:r w:rsidR="00E26178" w:rsidRPr="00E26178">
        <w:rPr>
          <w:sz w:val="24"/>
          <w:szCs w:val="24"/>
        </w:rPr>
        <w:t>(NHS, 2021)</w:t>
      </w:r>
      <w:r w:rsidR="00983D73">
        <w:rPr>
          <w:sz w:val="24"/>
          <w:szCs w:val="24"/>
        </w:rPr>
        <w:t>.</w:t>
      </w:r>
      <w:r w:rsidR="00E26178">
        <w:rPr>
          <w:sz w:val="24"/>
          <w:szCs w:val="24"/>
        </w:rPr>
        <w:t xml:space="preserve"> </w:t>
      </w:r>
      <w:r w:rsidR="00886DA1">
        <w:rPr>
          <w:sz w:val="24"/>
          <w:szCs w:val="24"/>
        </w:rPr>
        <w:t xml:space="preserve">Furthermore, I ensured I provided special measures </w:t>
      </w:r>
      <w:r w:rsidR="00AE14C5">
        <w:rPr>
          <w:sz w:val="24"/>
          <w:szCs w:val="24"/>
        </w:rPr>
        <w:t xml:space="preserve">to the </w:t>
      </w:r>
      <w:r w:rsidR="00886DA1">
        <w:rPr>
          <w:sz w:val="24"/>
          <w:szCs w:val="24"/>
        </w:rPr>
        <w:t xml:space="preserve">offender, by informing </w:t>
      </w:r>
      <w:r w:rsidR="00AE14C5">
        <w:rPr>
          <w:sz w:val="24"/>
          <w:szCs w:val="24"/>
        </w:rPr>
        <w:t xml:space="preserve">relevant staff </w:t>
      </w:r>
      <w:r w:rsidR="00886DA1">
        <w:rPr>
          <w:sz w:val="24"/>
          <w:szCs w:val="24"/>
        </w:rPr>
        <w:t>that a sign language interpreter would be needed to avoid any errors in communication.</w:t>
      </w:r>
      <w:r w:rsidR="000D2562">
        <w:rPr>
          <w:sz w:val="24"/>
          <w:szCs w:val="24"/>
        </w:rPr>
        <w:t xml:space="preserve"> This sits in line with the Human Rights </w:t>
      </w:r>
      <w:r w:rsidR="00B16642">
        <w:rPr>
          <w:sz w:val="24"/>
          <w:szCs w:val="24"/>
        </w:rPr>
        <w:t xml:space="preserve">that is given to someone when they are in police custody </w:t>
      </w:r>
      <w:r w:rsidR="00B16642" w:rsidRPr="00B16642">
        <w:rPr>
          <w:sz w:val="24"/>
          <w:szCs w:val="24"/>
        </w:rPr>
        <w:t>(Service, 2011)</w:t>
      </w:r>
      <w:r w:rsidR="00B16642">
        <w:rPr>
          <w:sz w:val="24"/>
          <w:szCs w:val="24"/>
        </w:rPr>
        <w:t xml:space="preserve">. </w:t>
      </w:r>
    </w:p>
    <w:p w14:paraId="4222F192" w14:textId="25860FD7" w:rsidR="00886DA1" w:rsidRDefault="00AE14C5" w:rsidP="00BB08BC">
      <w:pPr>
        <w:spacing w:before="100" w:beforeAutospacing="1" w:after="100" w:afterAutospacing="1" w:line="360" w:lineRule="auto"/>
        <w:ind w:right="238"/>
        <w:jc w:val="both"/>
        <w:rPr>
          <w:sz w:val="24"/>
          <w:szCs w:val="24"/>
        </w:rPr>
      </w:pPr>
      <w:r>
        <w:rPr>
          <w:sz w:val="24"/>
          <w:szCs w:val="24"/>
        </w:rPr>
        <w:t xml:space="preserve">Until then, </w:t>
      </w:r>
      <w:r w:rsidR="00886DA1">
        <w:rPr>
          <w:sz w:val="24"/>
          <w:szCs w:val="24"/>
        </w:rPr>
        <w:t xml:space="preserve">I ensured my </w:t>
      </w:r>
      <w:r w:rsidR="007F3404">
        <w:rPr>
          <w:sz w:val="24"/>
          <w:szCs w:val="24"/>
        </w:rPr>
        <w:t xml:space="preserve">speech was clear and direct, and informed him that he </w:t>
      </w:r>
      <w:r w:rsidR="006E35AA">
        <w:rPr>
          <w:sz w:val="24"/>
          <w:szCs w:val="24"/>
        </w:rPr>
        <w:t>had been placed</w:t>
      </w:r>
      <w:r w:rsidR="007F3404">
        <w:rPr>
          <w:sz w:val="24"/>
          <w:szCs w:val="24"/>
        </w:rPr>
        <w:t xml:space="preserve"> under arrest</w:t>
      </w:r>
      <w:r w:rsidR="008022BC">
        <w:rPr>
          <w:sz w:val="24"/>
          <w:szCs w:val="24"/>
        </w:rPr>
        <w:t xml:space="preserve"> and would be transported to the nearest custody suite</w:t>
      </w:r>
      <w:r w:rsidR="00886DA1">
        <w:rPr>
          <w:sz w:val="24"/>
          <w:szCs w:val="24"/>
        </w:rPr>
        <w:t xml:space="preserve">. </w:t>
      </w:r>
      <w:r w:rsidR="009D0499">
        <w:rPr>
          <w:sz w:val="24"/>
          <w:szCs w:val="24"/>
        </w:rPr>
        <w:t>At this point, I used the second part of the Schon’s reflective model. I understood what was happening and what other factors were needed to be able to successful</w:t>
      </w:r>
      <w:r w:rsidR="00A97AEE">
        <w:rPr>
          <w:sz w:val="24"/>
          <w:szCs w:val="24"/>
        </w:rPr>
        <w:t xml:space="preserve">ly achieve the desired goal </w:t>
      </w:r>
      <w:r w:rsidR="00A97AEE" w:rsidRPr="00A97AEE">
        <w:rPr>
          <w:sz w:val="24"/>
          <w:szCs w:val="24"/>
        </w:rPr>
        <w:t>(University of Hull, 2024</w:t>
      </w:r>
      <w:r w:rsidR="00A97AEE">
        <w:rPr>
          <w:sz w:val="24"/>
          <w:szCs w:val="24"/>
        </w:rPr>
        <w:t xml:space="preserve">). </w:t>
      </w:r>
    </w:p>
    <w:p w14:paraId="6CA03DAE" w14:textId="49F0D490" w:rsidR="00774F28" w:rsidRPr="00E26178" w:rsidRDefault="0098019A" w:rsidP="00BB08BC">
      <w:pPr>
        <w:spacing w:before="100" w:beforeAutospacing="1" w:after="100" w:afterAutospacing="1" w:line="360" w:lineRule="auto"/>
        <w:ind w:right="238"/>
        <w:jc w:val="both"/>
      </w:pPr>
      <w:r>
        <w:rPr>
          <w:sz w:val="24"/>
          <w:szCs w:val="24"/>
        </w:rPr>
        <w:t>M</w:t>
      </w:r>
      <w:r w:rsidR="00C97AE8">
        <w:rPr>
          <w:sz w:val="24"/>
          <w:szCs w:val="24"/>
        </w:rPr>
        <w:t xml:space="preserve">y focus </w:t>
      </w:r>
      <w:r w:rsidR="00935469">
        <w:rPr>
          <w:sz w:val="24"/>
          <w:szCs w:val="24"/>
        </w:rPr>
        <w:t xml:space="preserve">realigned towards the victim, now </w:t>
      </w:r>
      <w:r w:rsidR="00935469" w:rsidRPr="00365BE0">
        <w:rPr>
          <w:sz w:val="24"/>
          <w:szCs w:val="24"/>
        </w:rPr>
        <w:t xml:space="preserve">focusing </w:t>
      </w:r>
      <w:r w:rsidR="003E7260">
        <w:rPr>
          <w:sz w:val="24"/>
          <w:szCs w:val="24"/>
        </w:rPr>
        <w:t>back to th</w:t>
      </w:r>
      <w:r w:rsidR="00B1533F">
        <w:rPr>
          <w:sz w:val="24"/>
          <w:szCs w:val="24"/>
        </w:rPr>
        <w:t xml:space="preserve">e NDM, gathering information and intelligence </w:t>
      </w:r>
      <w:r w:rsidR="00B1533F" w:rsidRPr="004E1F1D">
        <w:rPr>
          <w:sz w:val="24"/>
          <w:szCs w:val="24"/>
        </w:rPr>
        <w:t>(College Of Policing</w:t>
      </w:r>
      <w:r w:rsidR="00E26178">
        <w:rPr>
          <w:sz w:val="24"/>
          <w:szCs w:val="24"/>
        </w:rPr>
        <w:t>,</w:t>
      </w:r>
      <w:r w:rsidR="00B1533F">
        <w:rPr>
          <w:sz w:val="24"/>
          <w:szCs w:val="24"/>
        </w:rPr>
        <w:t xml:space="preserve"> 2024)</w:t>
      </w:r>
      <w:r w:rsidR="004D10D9">
        <w:rPr>
          <w:sz w:val="24"/>
          <w:szCs w:val="24"/>
        </w:rPr>
        <w:t xml:space="preserve">. This was accomplished by asking the victim about her relationship background, </w:t>
      </w:r>
      <w:r w:rsidR="00FC6899">
        <w:rPr>
          <w:sz w:val="24"/>
          <w:szCs w:val="24"/>
        </w:rPr>
        <w:t>it was established</w:t>
      </w:r>
      <w:r w:rsidR="00DB56E3">
        <w:rPr>
          <w:sz w:val="24"/>
          <w:szCs w:val="24"/>
        </w:rPr>
        <w:t xml:space="preserve"> </w:t>
      </w:r>
      <w:r w:rsidR="0038336F">
        <w:rPr>
          <w:sz w:val="24"/>
          <w:szCs w:val="24"/>
        </w:rPr>
        <w:t xml:space="preserve">that the </w:t>
      </w:r>
      <w:r w:rsidR="00DB56E3">
        <w:rPr>
          <w:sz w:val="24"/>
          <w:szCs w:val="24"/>
        </w:rPr>
        <w:t xml:space="preserve">subject had bail conditions not to </w:t>
      </w:r>
      <w:r w:rsidR="00A758E3">
        <w:rPr>
          <w:sz w:val="24"/>
          <w:szCs w:val="24"/>
        </w:rPr>
        <w:t>contact the victim</w:t>
      </w:r>
      <w:r>
        <w:rPr>
          <w:sz w:val="24"/>
          <w:szCs w:val="24"/>
        </w:rPr>
        <w:t xml:space="preserve">. As part of my </w:t>
      </w:r>
      <w:r w:rsidR="0038115F">
        <w:rPr>
          <w:sz w:val="24"/>
          <w:szCs w:val="24"/>
        </w:rPr>
        <w:t>enquires, the</w:t>
      </w:r>
      <w:r w:rsidR="00283E65">
        <w:rPr>
          <w:sz w:val="24"/>
          <w:szCs w:val="24"/>
        </w:rPr>
        <w:t xml:space="preserve"> </w:t>
      </w:r>
      <w:r w:rsidR="00436331">
        <w:rPr>
          <w:sz w:val="24"/>
          <w:szCs w:val="24"/>
        </w:rPr>
        <w:t>golden hour</w:t>
      </w:r>
      <w:r>
        <w:rPr>
          <w:sz w:val="24"/>
          <w:szCs w:val="24"/>
        </w:rPr>
        <w:t xml:space="preserve"> steps</w:t>
      </w:r>
      <w:r w:rsidR="00283E65">
        <w:rPr>
          <w:sz w:val="24"/>
          <w:szCs w:val="24"/>
        </w:rPr>
        <w:t xml:space="preserve"> were completed.</w:t>
      </w:r>
      <w:r>
        <w:rPr>
          <w:sz w:val="24"/>
          <w:szCs w:val="24"/>
        </w:rPr>
        <w:t xml:space="preserve"> T</w:t>
      </w:r>
      <w:r w:rsidR="008A3B54">
        <w:rPr>
          <w:sz w:val="24"/>
          <w:szCs w:val="24"/>
        </w:rPr>
        <w:t>his is a term used</w:t>
      </w:r>
      <w:r w:rsidR="00D76BF5">
        <w:rPr>
          <w:sz w:val="24"/>
          <w:szCs w:val="24"/>
        </w:rPr>
        <w:t xml:space="preserve"> when collecting and securing evidence </w:t>
      </w:r>
      <w:r w:rsidR="00C23804">
        <w:rPr>
          <w:sz w:val="24"/>
          <w:szCs w:val="24"/>
        </w:rPr>
        <w:t xml:space="preserve">that could be lost further down the line when </w:t>
      </w:r>
      <w:r w:rsidR="008F721A">
        <w:rPr>
          <w:sz w:val="24"/>
          <w:szCs w:val="24"/>
        </w:rPr>
        <w:t>investigating</w:t>
      </w:r>
      <w:r w:rsidR="00E26178">
        <w:rPr>
          <w:sz w:val="24"/>
          <w:szCs w:val="24"/>
        </w:rPr>
        <w:t xml:space="preserve"> </w:t>
      </w:r>
      <w:r w:rsidR="00774F28" w:rsidRPr="00774F28">
        <w:rPr>
          <w:sz w:val="24"/>
          <w:szCs w:val="24"/>
        </w:rPr>
        <w:t>(HMICFRS</w:t>
      </w:r>
      <w:r w:rsidR="00774F28">
        <w:rPr>
          <w:sz w:val="24"/>
          <w:szCs w:val="24"/>
        </w:rPr>
        <w:t xml:space="preserve">, </w:t>
      </w:r>
      <w:r w:rsidR="00651FFC">
        <w:rPr>
          <w:sz w:val="24"/>
          <w:szCs w:val="24"/>
        </w:rPr>
        <w:t xml:space="preserve">2023). These include </w:t>
      </w:r>
      <w:r w:rsidR="005B53AF">
        <w:rPr>
          <w:sz w:val="24"/>
          <w:szCs w:val="24"/>
        </w:rPr>
        <w:t>conducting house to house enquiries,</w:t>
      </w:r>
      <w:r w:rsidR="00611B16">
        <w:rPr>
          <w:sz w:val="24"/>
          <w:szCs w:val="24"/>
        </w:rPr>
        <w:t xml:space="preserve"> which could lead to potential witnesses being identified,</w:t>
      </w:r>
      <w:r w:rsidR="005B53AF">
        <w:rPr>
          <w:sz w:val="24"/>
          <w:szCs w:val="24"/>
        </w:rPr>
        <w:t xml:space="preserve"> CCTV checks</w:t>
      </w:r>
      <w:r w:rsidR="00611B16">
        <w:rPr>
          <w:sz w:val="24"/>
          <w:szCs w:val="24"/>
        </w:rPr>
        <w:t xml:space="preserve">, leading to </w:t>
      </w:r>
      <w:r w:rsidR="00116F92">
        <w:rPr>
          <w:sz w:val="24"/>
          <w:szCs w:val="24"/>
        </w:rPr>
        <w:t xml:space="preserve">any visual or audio evidence, </w:t>
      </w:r>
      <w:r w:rsidR="005B53AF">
        <w:rPr>
          <w:sz w:val="24"/>
          <w:szCs w:val="24"/>
        </w:rPr>
        <w:t xml:space="preserve">and </w:t>
      </w:r>
      <w:r w:rsidR="00611B16">
        <w:rPr>
          <w:sz w:val="24"/>
          <w:szCs w:val="24"/>
        </w:rPr>
        <w:t>seizing any relevant material that coul</w:t>
      </w:r>
      <w:r w:rsidR="00674348">
        <w:rPr>
          <w:sz w:val="24"/>
          <w:szCs w:val="24"/>
        </w:rPr>
        <w:t>d assist the investigation</w:t>
      </w:r>
      <w:r w:rsidR="00886DA1">
        <w:rPr>
          <w:sz w:val="24"/>
          <w:szCs w:val="24"/>
        </w:rPr>
        <w:t xml:space="preserve">. </w:t>
      </w:r>
      <w:r w:rsidR="000F36AA">
        <w:rPr>
          <w:sz w:val="24"/>
          <w:szCs w:val="24"/>
        </w:rPr>
        <w:t xml:space="preserve">I uncovered </w:t>
      </w:r>
      <w:r w:rsidR="00BB1B4C">
        <w:rPr>
          <w:sz w:val="24"/>
          <w:szCs w:val="24"/>
        </w:rPr>
        <w:t>CCTV footage</w:t>
      </w:r>
      <w:r w:rsidR="00C96BF2">
        <w:rPr>
          <w:sz w:val="24"/>
          <w:szCs w:val="24"/>
        </w:rPr>
        <w:t>,</w:t>
      </w:r>
      <w:r w:rsidR="00BB1B4C">
        <w:rPr>
          <w:sz w:val="24"/>
          <w:szCs w:val="24"/>
        </w:rPr>
        <w:t xml:space="preserve"> </w:t>
      </w:r>
      <w:r w:rsidR="00CE6F7D">
        <w:rPr>
          <w:sz w:val="24"/>
          <w:szCs w:val="24"/>
        </w:rPr>
        <w:t xml:space="preserve">which was a vital part to the investigation, </w:t>
      </w:r>
      <w:r w:rsidR="00C74A38">
        <w:rPr>
          <w:sz w:val="24"/>
          <w:szCs w:val="24"/>
        </w:rPr>
        <w:t>along with securing and preserving evidence at the scene, a badly damaged mobile phone</w:t>
      </w:r>
      <w:r w:rsidR="00A21B10">
        <w:rPr>
          <w:sz w:val="24"/>
          <w:szCs w:val="24"/>
        </w:rPr>
        <w:t xml:space="preserve"> was recovered that</w:t>
      </w:r>
      <w:r w:rsidR="00E033A3">
        <w:rPr>
          <w:sz w:val="24"/>
          <w:szCs w:val="24"/>
        </w:rPr>
        <w:t xml:space="preserve"> allegedly </w:t>
      </w:r>
      <w:r w:rsidR="00A21B10">
        <w:rPr>
          <w:sz w:val="24"/>
          <w:szCs w:val="24"/>
        </w:rPr>
        <w:t xml:space="preserve">had been </w:t>
      </w:r>
      <w:r w:rsidR="00E033A3">
        <w:rPr>
          <w:sz w:val="24"/>
          <w:szCs w:val="24"/>
        </w:rPr>
        <w:t xml:space="preserve">damaged by the subject. </w:t>
      </w:r>
    </w:p>
    <w:p w14:paraId="3456CF0C" w14:textId="69C08B21" w:rsidR="004B50A1" w:rsidRDefault="00E971FF" w:rsidP="00BB08BC">
      <w:pPr>
        <w:spacing w:before="100" w:beforeAutospacing="1" w:after="100" w:afterAutospacing="1" w:line="360" w:lineRule="auto"/>
        <w:ind w:right="238"/>
        <w:jc w:val="both"/>
        <w:rPr>
          <w:sz w:val="24"/>
          <w:szCs w:val="24"/>
        </w:rPr>
      </w:pPr>
      <w:r>
        <w:rPr>
          <w:sz w:val="24"/>
          <w:szCs w:val="24"/>
        </w:rPr>
        <w:t>M</w:t>
      </w:r>
      <w:r w:rsidR="00E825D2">
        <w:rPr>
          <w:sz w:val="24"/>
          <w:szCs w:val="24"/>
        </w:rPr>
        <w:t>y attention turned back towards to the victim</w:t>
      </w:r>
      <w:r w:rsidR="00BE4B74">
        <w:rPr>
          <w:sz w:val="24"/>
          <w:szCs w:val="24"/>
        </w:rPr>
        <w:t xml:space="preserve">, </w:t>
      </w:r>
      <w:r w:rsidR="005F12FB">
        <w:rPr>
          <w:sz w:val="24"/>
          <w:szCs w:val="24"/>
        </w:rPr>
        <w:t xml:space="preserve">and to </w:t>
      </w:r>
      <w:r>
        <w:rPr>
          <w:sz w:val="24"/>
          <w:szCs w:val="24"/>
        </w:rPr>
        <w:t xml:space="preserve">ask if she was </w:t>
      </w:r>
      <w:r w:rsidR="00C32BB5">
        <w:rPr>
          <w:sz w:val="24"/>
          <w:szCs w:val="24"/>
        </w:rPr>
        <w:t xml:space="preserve">happy to provide a statement </w:t>
      </w:r>
      <w:r w:rsidR="00A012D5">
        <w:rPr>
          <w:sz w:val="24"/>
          <w:szCs w:val="24"/>
        </w:rPr>
        <w:t>of complaint, which she was incredibly reluctant to</w:t>
      </w:r>
      <w:r>
        <w:rPr>
          <w:sz w:val="24"/>
          <w:szCs w:val="24"/>
        </w:rPr>
        <w:t>. S</w:t>
      </w:r>
      <w:r w:rsidR="007D06E0">
        <w:rPr>
          <w:sz w:val="24"/>
          <w:szCs w:val="24"/>
        </w:rPr>
        <w:t>he stated she just wanted him removed from the address and nothing more.</w:t>
      </w:r>
      <w:r w:rsidR="00CD323F">
        <w:rPr>
          <w:sz w:val="24"/>
          <w:szCs w:val="24"/>
        </w:rPr>
        <w:t xml:space="preserve"> </w:t>
      </w:r>
      <w:r w:rsidR="004B50A1">
        <w:rPr>
          <w:sz w:val="24"/>
          <w:szCs w:val="24"/>
        </w:rPr>
        <w:t>This was another challenge that arose from this incident. I started asking myself the question why, why doesn’t this victim want to engage with the police</w:t>
      </w:r>
      <w:r w:rsidR="00B93561">
        <w:rPr>
          <w:sz w:val="24"/>
          <w:szCs w:val="24"/>
        </w:rPr>
        <w:t>,</w:t>
      </w:r>
      <w:r w:rsidR="004B50A1">
        <w:rPr>
          <w:sz w:val="24"/>
          <w:szCs w:val="24"/>
        </w:rPr>
        <w:t xml:space="preserve"> </w:t>
      </w:r>
      <w:r w:rsidR="00DE4619" w:rsidRPr="00DE4619">
        <w:rPr>
          <w:sz w:val="24"/>
          <w:szCs w:val="24"/>
        </w:rPr>
        <w:t>Frackelton</w:t>
      </w:r>
      <w:r w:rsidR="00DE4619">
        <w:rPr>
          <w:sz w:val="24"/>
          <w:szCs w:val="24"/>
        </w:rPr>
        <w:t xml:space="preserve"> (</w:t>
      </w:r>
      <w:r w:rsidR="00DE4619" w:rsidRPr="00DE4619">
        <w:rPr>
          <w:sz w:val="24"/>
          <w:szCs w:val="24"/>
        </w:rPr>
        <w:t>2022)</w:t>
      </w:r>
      <w:r w:rsidR="00DE4619">
        <w:rPr>
          <w:sz w:val="24"/>
          <w:szCs w:val="24"/>
        </w:rPr>
        <w:t xml:space="preserve"> s</w:t>
      </w:r>
      <w:r w:rsidR="0095313A">
        <w:rPr>
          <w:sz w:val="24"/>
          <w:szCs w:val="24"/>
        </w:rPr>
        <w:t xml:space="preserve">hows that victims of domestic abuse do not cooperate with the police investigation because they fear the consequences from their partner, and they fear the retaliation should they not be prosecuted. I considered </w:t>
      </w:r>
      <w:r w:rsidR="00B93561">
        <w:rPr>
          <w:sz w:val="24"/>
          <w:szCs w:val="24"/>
        </w:rPr>
        <w:t>m</w:t>
      </w:r>
      <w:r w:rsidR="0095313A">
        <w:rPr>
          <w:sz w:val="24"/>
          <w:szCs w:val="24"/>
        </w:rPr>
        <w:t xml:space="preserve">y options at this stage and began thinking what evidence </w:t>
      </w:r>
      <w:r w:rsidR="0098019A">
        <w:rPr>
          <w:sz w:val="24"/>
          <w:szCs w:val="24"/>
        </w:rPr>
        <w:t xml:space="preserve">I </w:t>
      </w:r>
      <w:r w:rsidR="00886DA1">
        <w:rPr>
          <w:sz w:val="24"/>
          <w:szCs w:val="24"/>
        </w:rPr>
        <w:t>must</w:t>
      </w:r>
      <w:r w:rsidR="0095313A">
        <w:rPr>
          <w:sz w:val="24"/>
          <w:szCs w:val="24"/>
        </w:rPr>
        <w:t xml:space="preserve"> be able to gain the correct outcome for this victim. </w:t>
      </w:r>
    </w:p>
    <w:p w14:paraId="54EA3B95" w14:textId="309F4C18" w:rsidR="00A92F00" w:rsidRPr="0008457D" w:rsidRDefault="00C24A7E" w:rsidP="00BB08BC">
      <w:pPr>
        <w:spacing w:before="100" w:beforeAutospacing="1" w:after="100" w:afterAutospacing="1" w:line="360" w:lineRule="auto"/>
        <w:ind w:right="238"/>
        <w:jc w:val="both"/>
      </w:pPr>
      <w:r>
        <w:rPr>
          <w:sz w:val="24"/>
          <w:szCs w:val="24"/>
        </w:rPr>
        <w:t>The victim was informed of</w:t>
      </w:r>
      <w:r w:rsidR="0092150D">
        <w:rPr>
          <w:sz w:val="24"/>
          <w:szCs w:val="24"/>
        </w:rPr>
        <w:t xml:space="preserve"> safeguarding measures and was taking to an alternative address for the evening</w:t>
      </w:r>
      <w:r w:rsidR="00995261">
        <w:rPr>
          <w:sz w:val="24"/>
          <w:szCs w:val="24"/>
        </w:rPr>
        <w:t xml:space="preserve">, I also </w:t>
      </w:r>
      <w:r w:rsidR="00B93561">
        <w:rPr>
          <w:sz w:val="24"/>
          <w:szCs w:val="24"/>
        </w:rPr>
        <w:t>provided</w:t>
      </w:r>
      <w:r w:rsidR="00995261">
        <w:rPr>
          <w:sz w:val="24"/>
          <w:szCs w:val="24"/>
        </w:rPr>
        <w:t xml:space="preserve"> the victim a detailed safety plan</w:t>
      </w:r>
      <w:r w:rsidR="004C3D87">
        <w:rPr>
          <w:sz w:val="24"/>
          <w:szCs w:val="24"/>
        </w:rPr>
        <w:t xml:space="preserve">, </w:t>
      </w:r>
      <w:r w:rsidR="00B26854">
        <w:rPr>
          <w:sz w:val="24"/>
          <w:szCs w:val="24"/>
        </w:rPr>
        <w:t xml:space="preserve">she was given </w:t>
      </w:r>
      <w:r w:rsidR="004C3D87">
        <w:rPr>
          <w:sz w:val="24"/>
          <w:szCs w:val="24"/>
        </w:rPr>
        <w:t>numerous external support agencies numbers should she ever need them.</w:t>
      </w:r>
      <w:r w:rsidR="00D73C73">
        <w:rPr>
          <w:sz w:val="24"/>
          <w:szCs w:val="24"/>
        </w:rPr>
        <w:t xml:space="preserve"> I also informed the victim that she should seek hospital treatment for injuries she had suffered</w:t>
      </w:r>
      <w:r w:rsidR="00503F97">
        <w:rPr>
          <w:sz w:val="24"/>
          <w:szCs w:val="24"/>
        </w:rPr>
        <w:t xml:space="preserve">, to which the victim also declined. </w:t>
      </w:r>
      <w:r w:rsidR="00A92F00">
        <w:rPr>
          <w:sz w:val="24"/>
          <w:szCs w:val="24"/>
        </w:rPr>
        <w:t xml:space="preserve">Again, this is another challenge that I was faced with. </w:t>
      </w:r>
      <w:r w:rsidR="00A92F00" w:rsidRPr="00A92F00">
        <w:rPr>
          <w:sz w:val="24"/>
          <w:szCs w:val="24"/>
        </w:rPr>
        <w:t>Olliers Solicitors</w:t>
      </w:r>
      <w:r w:rsidR="0008457D">
        <w:rPr>
          <w:sz w:val="24"/>
          <w:szCs w:val="24"/>
        </w:rPr>
        <w:t xml:space="preserve"> (</w:t>
      </w:r>
      <w:r w:rsidR="00A92F00" w:rsidRPr="00A92F00">
        <w:rPr>
          <w:sz w:val="24"/>
          <w:szCs w:val="24"/>
        </w:rPr>
        <w:t>2024</w:t>
      </w:r>
      <w:r w:rsidR="00F35FB5" w:rsidRPr="00A92F00">
        <w:rPr>
          <w:sz w:val="24"/>
          <w:szCs w:val="24"/>
        </w:rPr>
        <w:t>)</w:t>
      </w:r>
      <w:r w:rsidR="00F35FB5">
        <w:rPr>
          <w:sz w:val="24"/>
          <w:szCs w:val="24"/>
        </w:rPr>
        <w:t xml:space="preserve"> state</w:t>
      </w:r>
      <w:r w:rsidR="00A92F00">
        <w:rPr>
          <w:sz w:val="24"/>
          <w:szCs w:val="24"/>
        </w:rPr>
        <w:t xml:space="preserve"> that medical evidence is a vital part of the investigation and provides cooperation to what is being reported. </w:t>
      </w:r>
    </w:p>
    <w:p w14:paraId="4F18C042" w14:textId="3E042ED7" w:rsidR="00096895" w:rsidRPr="00096895" w:rsidRDefault="00BE3908" w:rsidP="00BB08BC">
      <w:pPr>
        <w:spacing w:before="100" w:beforeAutospacing="1" w:after="100" w:afterAutospacing="1" w:line="360" w:lineRule="auto"/>
        <w:ind w:right="238"/>
        <w:jc w:val="both"/>
        <w:rPr>
          <w:sz w:val="24"/>
          <w:szCs w:val="24"/>
        </w:rPr>
      </w:pPr>
      <w:r>
        <w:rPr>
          <w:sz w:val="24"/>
          <w:szCs w:val="24"/>
        </w:rPr>
        <w:t xml:space="preserve">I also went through the Domestic Abuse Stalking and Harassment Risk Assessment </w:t>
      </w:r>
      <w:r w:rsidR="00850A27">
        <w:rPr>
          <w:sz w:val="24"/>
          <w:szCs w:val="24"/>
        </w:rPr>
        <w:t>(</w:t>
      </w:r>
      <w:r>
        <w:rPr>
          <w:sz w:val="24"/>
          <w:szCs w:val="24"/>
        </w:rPr>
        <w:t>DASHRA</w:t>
      </w:r>
      <w:r w:rsidR="00850A27">
        <w:rPr>
          <w:sz w:val="24"/>
          <w:szCs w:val="24"/>
        </w:rPr>
        <w:t xml:space="preserve">) </w:t>
      </w:r>
      <w:r>
        <w:rPr>
          <w:sz w:val="24"/>
          <w:szCs w:val="24"/>
        </w:rPr>
        <w:t xml:space="preserve">protocol </w:t>
      </w:r>
      <w:r w:rsidR="00B93561">
        <w:rPr>
          <w:sz w:val="24"/>
          <w:szCs w:val="24"/>
        </w:rPr>
        <w:t>to</w:t>
      </w:r>
      <w:r>
        <w:rPr>
          <w:sz w:val="24"/>
          <w:szCs w:val="24"/>
        </w:rPr>
        <w:t xml:space="preserve"> </w:t>
      </w:r>
      <w:r w:rsidR="004A4D3F">
        <w:rPr>
          <w:sz w:val="24"/>
          <w:szCs w:val="24"/>
        </w:rPr>
        <w:t>gain more support for the victim.</w:t>
      </w:r>
      <w:r w:rsidR="00F00255">
        <w:rPr>
          <w:sz w:val="24"/>
          <w:szCs w:val="24"/>
        </w:rPr>
        <w:t xml:space="preserve"> The DASH </w:t>
      </w:r>
      <w:r w:rsidR="008621E1">
        <w:rPr>
          <w:sz w:val="24"/>
          <w:szCs w:val="24"/>
        </w:rPr>
        <w:t>is a risk assessment tool used by police officers on the front line when dealing with domestic abuse incident.</w:t>
      </w:r>
      <w:r w:rsidR="00A11806">
        <w:rPr>
          <w:sz w:val="24"/>
          <w:szCs w:val="24"/>
        </w:rPr>
        <w:t xml:space="preserve"> It contains a series of question which identifies the risk</w:t>
      </w:r>
      <w:r w:rsidR="00752930">
        <w:rPr>
          <w:sz w:val="24"/>
          <w:szCs w:val="24"/>
        </w:rPr>
        <w:t xml:space="preserve"> surrounding the incident and can be graded as standard, medium or high, depending on how the victim has </w:t>
      </w:r>
      <w:r w:rsidR="00E40EEE">
        <w:rPr>
          <w:sz w:val="24"/>
          <w:szCs w:val="24"/>
        </w:rPr>
        <w:t xml:space="preserve">answered the question set. Within the DASH, </w:t>
      </w:r>
      <w:r w:rsidR="002B7708">
        <w:rPr>
          <w:sz w:val="24"/>
          <w:szCs w:val="24"/>
        </w:rPr>
        <w:t xml:space="preserve">being identified as a </w:t>
      </w:r>
      <w:r w:rsidR="00365BE0">
        <w:rPr>
          <w:sz w:val="24"/>
          <w:szCs w:val="24"/>
        </w:rPr>
        <w:t>high-risk</w:t>
      </w:r>
      <w:r w:rsidR="002B7708">
        <w:rPr>
          <w:sz w:val="24"/>
          <w:szCs w:val="24"/>
        </w:rPr>
        <w:t xml:space="preserve"> victim</w:t>
      </w:r>
      <w:r w:rsidR="0094585E">
        <w:rPr>
          <w:sz w:val="24"/>
          <w:szCs w:val="24"/>
        </w:rPr>
        <w:t xml:space="preserve"> </w:t>
      </w:r>
      <w:r w:rsidR="00E45E22">
        <w:rPr>
          <w:sz w:val="24"/>
          <w:szCs w:val="24"/>
        </w:rPr>
        <w:t>can determine the level of intervention and support services offered to them</w:t>
      </w:r>
      <w:r w:rsidR="002637BF">
        <w:rPr>
          <w:sz w:val="24"/>
          <w:szCs w:val="24"/>
        </w:rPr>
        <w:t xml:space="preserve"> </w:t>
      </w:r>
      <w:r w:rsidR="002637BF" w:rsidRPr="002637BF">
        <w:rPr>
          <w:sz w:val="24"/>
          <w:szCs w:val="24"/>
        </w:rPr>
        <w:t>(Turner et al.</w:t>
      </w:r>
      <w:r w:rsidR="00A2228C">
        <w:rPr>
          <w:sz w:val="24"/>
          <w:szCs w:val="24"/>
        </w:rPr>
        <w:t xml:space="preserve"> 20</w:t>
      </w:r>
      <w:r w:rsidR="00FF7C5F">
        <w:rPr>
          <w:sz w:val="24"/>
          <w:szCs w:val="24"/>
        </w:rPr>
        <w:t>19</w:t>
      </w:r>
      <w:r w:rsidR="00A2228C">
        <w:rPr>
          <w:sz w:val="24"/>
          <w:szCs w:val="24"/>
        </w:rPr>
        <w:t>)</w:t>
      </w:r>
      <w:r w:rsidR="00A01F1D">
        <w:rPr>
          <w:sz w:val="24"/>
          <w:szCs w:val="24"/>
        </w:rPr>
        <w:t>.</w:t>
      </w:r>
      <w:r w:rsidR="00FD0BFD">
        <w:rPr>
          <w:sz w:val="24"/>
          <w:szCs w:val="24"/>
        </w:rPr>
        <w:t xml:space="preserve"> </w:t>
      </w:r>
      <w:r w:rsidR="00365BE0">
        <w:rPr>
          <w:sz w:val="24"/>
          <w:szCs w:val="24"/>
        </w:rPr>
        <w:t>However,</w:t>
      </w:r>
      <w:r w:rsidR="00FD0BFD">
        <w:rPr>
          <w:sz w:val="24"/>
          <w:szCs w:val="24"/>
        </w:rPr>
        <w:t xml:space="preserve"> </w:t>
      </w:r>
      <w:r w:rsidR="00195130">
        <w:rPr>
          <w:sz w:val="24"/>
          <w:szCs w:val="24"/>
        </w:rPr>
        <w:t>(</w:t>
      </w:r>
      <w:r w:rsidR="00096895" w:rsidRPr="00096895">
        <w:rPr>
          <w:sz w:val="24"/>
          <w:szCs w:val="24"/>
        </w:rPr>
        <w:t>Medina Ariza et al</w:t>
      </w:r>
      <w:r w:rsidR="00195130">
        <w:rPr>
          <w:sz w:val="24"/>
          <w:szCs w:val="24"/>
        </w:rPr>
        <w:t>,</w:t>
      </w:r>
      <w:r w:rsidR="00096895">
        <w:rPr>
          <w:sz w:val="24"/>
          <w:szCs w:val="24"/>
        </w:rPr>
        <w:t xml:space="preserve"> 20</w:t>
      </w:r>
      <w:r w:rsidR="00CC32D6">
        <w:rPr>
          <w:sz w:val="24"/>
          <w:szCs w:val="24"/>
        </w:rPr>
        <w:t>16</w:t>
      </w:r>
      <w:r w:rsidR="00096895">
        <w:rPr>
          <w:sz w:val="24"/>
          <w:szCs w:val="24"/>
        </w:rPr>
        <w:t xml:space="preserve">) argues that the DASH </w:t>
      </w:r>
      <w:r w:rsidR="0053494A">
        <w:rPr>
          <w:sz w:val="24"/>
          <w:szCs w:val="24"/>
        </w:rPr>
        <w:t>can be misleading</w:t>
      </w:r>
      <w:r w:rsidR="00692145">
        <w:rPr>
          <w:sz w:val="24"/>
          <w:szCs w:val="24"/>
        </w:rPr>
        <w:t xml:space="preserve"> as </w:t>
      </w:r>
      <w:r w:rsidR="00365BE0">
        <w:rPr>
          <w:sz w:val="24"/>
          <w:szCs w:val="24"/>
        </w:rPr>
        <w:t>front-line</w:t>
      </w:r>
      <w:r w:rsidR="0045065A">
        <w:rPr>
          <w:sz w:val="24"/>
          <w:szCs w:val="24"/>
        </w:rPr>
        <w:t xml:space="preserve"> officers</w:t>
      </w:r>
      <w:r w:rsidR="00A02B34">
        <w:rPr>
          <w:sz w:val="24"/>
          <w:szCs w:val="24"/>
        </w:rPr>
        <w:t xml:space="preserve"> are not trained </w:t>
      </w:r>
      <w:r w:rsidR="00C26D59">
        <w:rPr>
          <w:sz w:val="24"/>
          <w:szCs w:val="24"/>
        </w:rPr>
        <w:t>clinical psychologists or experts in this area of expertise.</w:t>
      </w:r>
    </w:p>
    <w:p w14:paraId="43BF2B93" w14:textId="11CA20C9" w:rsidR="006E35AA" w:rsidRDefault="006E35AA" w:rsidP="00BB08BC">
      <w:pPr>
        <w:spacing w:before="100" w:beforeAutospacing="1" w:after="100" w:afterAutospacing="1" w:line="360" w:lineRule="auto"/>
        <w:ind w:right="238"/>
        <w:jc w:val="both"/>
        <w:rPr>
          <w:sz w:val="24"/>
          <w:szCs w:val="24"/>
        </w:rPr>
      </w:pPr>
      <w:r>
        <w:rPr>
          <w:sz w:val="24"/>
          <w:szCs w:val="24"/>
        </w:rPr>
        <w:t xml:space="preserve">I asked the victim if there any other persons inside the address, to which she </w:t>
      </w:r>
      <w:r w:rsidR="00365BE0">
        <w:rPr>
          <w:sz w:val="24"/>
          <w:szCs w:val="24"/>
        </w:rPr>
        <w:t>stated that</w:t>
      </w:r>
      <w:r>
        <w:rPr>
          <w:sz w:val="24"/>
          <w:szCs w:val="24"/>
        </w:rPr>
        <w:t xml:space="preserve"> there were 2 children present within the household, both children under the age of </w:t>
      </w:r>
      <w:r w:rsidR="004932E4">
        <w:rPr>
          <w:sz w:val="24"/>
          <w:szCs w:val="24"/>
        </w:rPr>
        <w:t>9.</w:t>
      </w:r>
      <w:r>
        <w:rPr>
          <w:sz w:val="24"/>
          <w:szCs w:val="24"/>
        </w:rPr>
        <w:t xml:space="preserve"> </w:t>
      </w:r>
    </w:p>
    <w:p w14:paraId="6AF1AC40" w14:textId="381D53D4" w:rsidR="004932E4" w:rsidRDefault="006E35AA" w:rsidP="00BB08BC">
      <w:pPr>
        <w:spacing w:before="100" w:beforeAutospacing="1" w:after="100" w:afterAutospacing="1" w:line="360" w:lineRule="auto"/>
        <w:ind w:right="238"/>
        <w:jc w:val="both"/>
        <w:rPr>
          <w:sz w:val="24"/>
          <w:szCs w:val="24"/>
        </w:rPr>
      </w:pPr>
      <w:r>
        <w:rPr>
          <w:sz w:val="24"/>
          <w:szCs w:val="24"/>
        </w:rPr>
        <w:t xml:space="preserve">My attention was immediately drawn to the </w:t>
      </w:r>
      <w:r w:rsidR="00AB682E">
        <w:rPr>
          <w:sz w:val="24"/>
          <w:szCs w:val="24"/>
        </w:rPr>
        <w:t xml:space="preserve">unkept room they </w:t>
      </w:r>
      <w:r w:rsidR="00B93561">
        <w:rPr>
          <w:sz w:val="24"/>
          <w:szCs w:val="24"/>
        </w:rPr>
        <w:t>were in</w:t>
      </w:r>
      <w:r w:rsidR="00AB682E">
        <w:rPr>
          <w:sz w:val="24"/>
          <w:szCs w:val="24"/>
        </w:rPr>
        <w:t>, as I could see various food trays lying on the floor, the bed was badly broken, and what looked to be dog faeces on the carpet floor. I began to talk to the children, using a nice calm voice with a smile on my face, giving the impression that they were safe in my presence</w:t>
      </w:r>
      <w:r w:rsidR="00694F5F">
        <w:rPr>
          <w:sz w:val="24"/>
          <w:szCs w:val="24"/>
        </w:rPr>
        <w:t>. Studies show that</w:t>
      </w:r>
      <w:r w:rsidR="00AB682E">
        <w:rPr>
          <w:sz w:val="24"/>
          <w:szCs w:val="24"/>
        </w:rPr>
        <w:t xml:space="preserve"> asking </w:t>
      </w:r>
      <w:r w:rsidR="004932E4">
        <w:rPr>
          <w:sz w:val="24"/>
          <w:szCs w:val="24"/>
        </w:rPr>
        <w:t>small simple questions and speaking clearly allow</w:t>
      </w:r>
      <w:r w:rsidR="005C5A0E">
        <w:rPr>
          <w:sz w:val="24"/>
          <w:szCs w:val="24"/>
        </w:rPr>
        <w:t>s</w:t>
      </w:r>
      <w:r w:rsidR="004932E4">
        <w:rPr>
          <w:sz w:val="24"/>
          <w:szCs w:val="24"/>
        </w:rPr>
        <w:t xml:space="preserve"> the children to </w:t>
      </w:r>
      <w:r w:rsidR="00850A27">
        <w:rPr>
          <w:sz w:val="24"/>
          <w:szCs w:val="24"/>
        </w:rPr>
        <w:t>open</w:t>
      </w:r>
      <w:r w:rsidR="004932E4">
        <w:rPr>
          <w:sz w:val="24"/>
          <w:szCs w:val="24"/>
        </w:rPr>
        <w:t xml:space="preserve"> </w:t>
      </w:r>
      <w:r w:rsidR="00922F64">
        <w:rPr>
          <w:sz w:val="24"/>
          <w:szCs w:val="24"/>
        </w:rPr>
        <w:t xml:space="preserve">up </w:t>
      </w:r>
      <w:r w:rsidR="004932E4">
        <w:rPr>
          <w:sz w:val="24"/>
          <w:szCs w:val="24"/>
        </w:rPr>
        <w:t>and make</w:t>
      </w:r>
      <w:r w:rsidR="005C5A0E">
        <w:rPr>
          <w:sz w:val="24"/>
          <w:szCs w:val="24"/>
        </w:rPr>
        <w:t>s</w:t>
      </w:r>
      <w:r w:rsidR="004932E4">
        <w:rPr>
          <w:sz w:val="24"/>
          <w:szCs w:val="24"/>
        </w:rPr>
        <w:t xml:space="preserve"> them feel </w:t>
      </w:r>
      <w:r w:rsidR="00C26D59">
        <w:rPr>
          <w:sz w:val="24"/>
          <w:szCs w:val="24"/>
        </w:rPr>
        <w:t>respected,</w:t>
      </w:r>
      <w:r w:rsidR="004932E4">
        <w:rPr>
          <w:sz w:val="24"/>
          <w:szCs w:val="24"/>
        </w:rPr>
        <w:t xml:space="preserve"> so they </w:t>
      </w:r>
      <w:r w:rsidR="00281038">
        <w:rPr>
          <w:sz w:val="24"/>
          <w:szCs w:val="24"/>
        </w:rPr>
        <w:t>explain</w:t>
      </w:r>
      <w:r w:rsidR="004932E4">
        <w:rPr>
          <w:sz w:val="24"/>
          <w:szCs w:val="24"/>
        </w:rPr>
        <w:t xml:space="preserve"> what ha</w:t>
      </w:r>
      <w:r w:rsidR="00281038">
        <w:rPr>
          <w:sz w:val="24"/>
          <w:szCs w:val="24"/>
        </w:rPr>
        <w:t>s</w:t>
      </w:r>
      <w:r w:rsidR="004932E4">
        <w:rPr>
          <w:sz w:val="24"/>
          <w:szCs w:val="24"/>
        </w:rPr>
        <w:t xml:space="preserve"> been going on</w:t>
      </w:r>
      <w:r w:rsidR="00195130">
        <w:rPr>
          <w:sz w:val="24"/>
          <w:szCs w:val="24"/>
        </w:rPr>
        <w:t xml:space="preserve"> </w:t>
      </w:r>
      <w:r w:rsidR="004932E4" w:rsidRPr="004932E4">
        <w:rPr>
          <w:sz w:val="24"/>
          <w:szCs w:val="24"/>
        </w:rPr>
        <w:t>(UNICEF</w:t>
      </w:r>
      <w:r w:rsidR="004932E4">
        <w:rPr>
          <w:sz w:val="24"/>
          <w:szCs w:val="24"/>
        </w:rPr>
        <w:t xml:space="preserve">, 2022). </w:t>
      </w:r>
    </w:p>
    <w:p w14:paraId="5A21E800" w14:textId="1043C205" w:rsidR="00B93561" w:rsidRDefault="004932E4" w:rsidP="00BB08BC">
      <w:pPr>
        <w:spacing w:before="100" w:beforeAutospacing="1" w:after="100" w:afterAutospacing="1" w:line="360" w:lineRule="auto"/>
        <w:ind w:right="238"/>
        <w:jc w:val="both"/>
        <w:rPr>
          <w:sz w:val="24"/>
          <w:szCs w:val="24"/>
        </w:rPr>
      </w:pPr>
      <w:r>
        <w:rPr>
          <w:sz w:val="24"/>
          <w:szCs w:val="24"/>
        </w:rPr>
        <w:t xml:space="preserve">As a strong rapport with the children would be fundamental, this would grant me very important information as to what the children had </w:t>
      </w:r>
      <w:r w:rsidR="00922F64">
        <w:rPr>
          <w:sz w:val="24"/>
          <w:szCs w:val="24"/>
        </w:rPr>
        <w:t>witnessed</w:t>
      </w:r>
      <w:r>
        <w:rPr>
          <w:sz w:val="24"/>
          <w:szCs w:val="24"/>
        </w:rPr>
        <w:t>.</w:t>
      </w:r>
      <w:r w:rsidR="00834880">
        <w:rPr>
          <w:sz w:val="24"/>
          <w:szCs w:val="24"/>
        </w:rPr>
        <w:t xml:space="preserve"> Therefore, asking open style questions would allow me to extract the most information gained in the free recall phrase </w:t>
      </w:r>
      <w:r w:rsidR="00834880" w:rsidRPr="00834880">
        <w:rPr>
          <w:sz w:val="24"/>
          <w:szCs w:val="24"/>
        </w:rPr>
        <w:t>(Melinder et al.</w:t>
      </w:r>
      <w:r w:rsidR="00834880">
        <w:rPr>
          <w:sz w:val="24"/>
          <w:szCs w:val="24"/>
        </w:rPr>
        <w:t xml:space="preserve"> 2020</w:t>
      </w:r>
      <w:r w:rsidR="00834880" w:rsidRPr="00834880">
        <w:rPr>
          <w:sz w:val="24"/>
          <w:szCs w:val="24"/>
        </w:rPr>
        <w:t>)</w:t>
      </w:r>
      <w:r w:rsidR="00834880">
        <w:rPr>
          <w:sz w:val="24"/>
          <w:szCs w:val="24"/>
        </w:rPr>
        <w:t xml:space="preserve">. As I began asking these questions, both children made disturbing disclosures of shouting and screaming coming from downstairs, and loud banging noises suggesting that physical violence was ongoing. </w:t>
      </w:r>
      <w:r w:rsidR="0061246A">
        <w:rPr>
          <w:sz w:val="24"/>
          <w:szCs w:val="24"/>
        </w:rPr>
        <w:t xml:space="preserve">The children </w:t>
      </w:r>
      <w:r w:rsidR="00CE5E2B">
        <w:rPr>
          <w:sz w:val="24"/>
          <w:szCs w:val="24"/>
        </w:rPr>
        <w:t xml:space="preserve">were </w:t>
      </w:r>
      <w:r w:rsidR="0061246A">
        <w:rPr>
          <w:sz w:val="24"/>
          <w:szCs w:val="24"/>
        </w:rPr>
        <w:t>explain</w:t>
      </w:r>
      <w:r w:rsidR="00CE5E2B">
        <w:rPr>
          <w:sz w:val="24"/>
          <w:szCs w:val="24"/>
        </w:rPr>
        <w:t>ing</w:t>
      </w:r>
      <w:r w:rsidR="0061246A">
        <w:rPr>
          <w:sz w:val="24"/>
          <w:szCs w:val="24"/>
        </w:rPr>
        <w:t xml:space="preserve"> that this is not the first time an incident like this has occurred, stating it happens numerous times a week. </w:t>
      </w:r>
    </w:p>
    <w:p w14:paraId="5206082F" w14:textId="73EC79E5" w:rsidR="000964E8" w:rsidRPr="000964E8" w:rsidRDefault="0061246A" w:rsidP="00BB08BC">
      <w:pPr>
        <w:spacing w:before="100" w:beforeAutospacing="1" w:after="100" w:afterAutospacing="1" w:line="360" w:lineRule="auto"/>
        <w:ind w:right="238"/>
        <w:jc w:val="both"/>
        <w:rPr>
          <w:sz w:val="24"/>
          <w:szCs w:val="24"/>
        </w:rPr>
      </w:pPr>
      <w:r>
        <w:rPr>
          <w:sz w:val="24"/>
          <w:szCs w:val="24"/>
        </w:rPr>
        <w:t xml:space="preserve">As I sat with the children, my observation skills had drawn me various suspicious marks and bruises on the children’s arm and neck area. The children stated they sometimes try to stop the fighting and arguing between </w:t>
      </w:r>
      <w:r w:rsidR="008C5590">
        <w:rPr>
          <w:sz w:val="24"/>
          <w:szCs w:val="24"/>
        </w:rPr>
        <w:t>the</w:t>
      </w:r>
      <w:r>
        <w:rPr>
          <w:sz w:val="24"/>
          <w:szCs w:val="24"/>
        </w:rPr>
        <w:t xml:space="preserve"> victim and subject, resulting in some minor injuries and bruises.</w:t>
      </w:r>
      <w:r w:rsidR="00736904">
        <w:rPr>
          <w:sz w:val="24"/>
          <w:szCs w:val="24"/>
        </w:rPr>
        <w:t xml:space="preserve"> </w:t>
      </w:r>
      <w:r w:rsidR="00195130">
        <w:rPr>
          <w:sz w:val="24"/>
          <w:szCs w:val="24"/>
        </w:rPr>
        <w:t>V</w:t>
      </w:r>
      <w:r w:rsidR="000964E8" w:rsidRPr="000964E8">
        <w:rPr>
          <w:sz w:val="24"/>
          <w:szCs w:val="24"/>
        </w:rPr>
        <w:t>an Loon-Dikkers et al</w:t>
      </w:r>
      <w:r w:rsidR="00195130">
        <w:rPr>
          <w:sz w:val="24"/>
          <w:szCs w:val="24"/>
        </w:rPr>
        <w:t xml:space="preserve"> </w:t>
      </w:r>
      <w:r w:rsidR="00B93561">
        <w:rPr>
          <w:sz w:val="24"/>
          <w:szCs w:val="24"/>
        </w:rPr>
        <w:t>(</w:t>
      </w:r>
      <w:r w:rsidR="000964E8">
        <w:rPr>
          <w:sz w:val="24"/>
          <w:szCs w:val="24"/>
        </w:rPr>
        <w:t>2024)</w:t>
      </w:r>
      <w:r w:rsidR="00830D12">
        <w:rPr>
          <w:sz w:val="24"/>
          <w:szCs w:val="24"/>
        </w:rPr>
        <w:t xml:space="preserve">, </w:t>
      </w:r>
      <w:r w:rsidR="00B93561">
        <w:rPr>
          <w:sz w:val="24"/>
          <w:szCs w:val="24"/>
        </w:rPr>
        <w:t xml:space="preserve"> suggests that </w:t>
      </w:r>
      <w:r w:rsidR="00022D60">
        <w:rPr>
          <w:sz w:val="24"/>
          <w:szCs w:val="24"/>
        </w:rPr>
        <w:t>family violence can have a detrimental effect</w:t>
      </w:r>
      <w:r w:rsidR="00264B0E">
        <w:rPr>
          <w:sz w:val="24"/>
          <w:szCs w:val="24"/>
        </w:rPr>
        <w:t xml:space="preserve"> and impact on a child’s development</w:t>
      </w:r>
      <w:r w:rsidR="00ED245B">
        <w:rPr>
          <w:sz w:val="24"/>
          <w:szCs w:val="24"/>
        </w:rPr>
        <w:t xml:space="preserve">, studies show that </w:t>
      </w:r>
      <w:r w:rsidR="001F185F">
        <w:rPr>
          <w:sz w:val="24"/>
          <w:szCs w:val="24"/>
        </w:rPr>
        <w:t>regardless o</w:t>
      </w:r>
      <w:r w:rsidR="000E55DB">
        <w:rPr>
          <w:sz w:val="24"/>
          <w:szCs w:val="24"/>
        </w:rPr>
        <w:t>f</w:t>
      </w:r>
      <w:r w:rsidR="001F185F">
        <w:rPr>
          <w:sz w:val="24"/>
          <w:szCs w:val="24"/>
        </w:rPr>
        <w:t xml:space="preserve"> how many </w:t>
      </w:r>
      <w:r w:rsidR="008C5590">
        <w:rPr>
          <w:sz w:val="24"/>
          <w:szCs w:val="24"/>
        </w:rPr>
        <w:t>incidents</w:t>
      </w:r>
      <w:r w:rsidR="001F185F">
        <w:rPr>
          <w:sz w:val="24"/>
          <w:szCs w:val="24"/>
        </w:rPr>
        <w:t xml:space="preserve"> have taken place, </w:t>
      </w:r>
      <w:r w:rsidR="000E55DB">
        <w:rPr>
          <w:sz w:val="24"/>
          <w:szCs w:val="24"/>
        </w:rPr>
        <w:t>this ha</w:t>
      </w:r>
      <w:r w:rsidR="00653C8B">
        <w:rPr>
          <w:sz w:val="24"/>
          <w:szCs w:val="24"/>
        </w:rPr>
        <w:t>s</w:t>
      </w:r>
      <w:r w:rsidR="000E55DB">
        <w:rPr>
          <w:sz w:val="24"/>
          <w:szCs w:val="24"/>
        </w:rPr>
        <w:t xml:space="preserve"> a negative impact on the child’s</w:t>
      </w:r>
      <w:r w:rsidR="00653C8B">
        <w:rPr>
          <w:sz w:val="24"/>
          <w:szCs w:val="24"/>
        </w:rPr>
        <w:t xml:space="preserve"> </w:t>
      </w:r>
      <w:r w:rsidR="00B93561">
        <w:rPr>
          <w:sz w:val="24"/>
          <w:szCs w:val="24"/>
        </w:rPr>
        <w:t>well-being</w:t>
      </w:r>
      <w:r w:rsidR="00653C8B">
        <w:rPr>
          <w:sz w:val="24"/>
          <w:szCs w:val="24"/>
        </w:rPr>
        <w:t xml:space="preserve"> in school.</w:t>
      </w:r>
      <w:r w:rsidR="00407CF1">
        <w:rPr>
          <w:sz w:val="24"/>
          <w:szCs w:val="24"/>
        </w:rPr>
        <w:t xml:space="preserve"> I was subconsciously thinking these children could be suffering with Adverse Childhood Experiences (ACE’s), </w:t>
      </w:r>
      <w:r w:rsidR="001E2C36">
        <w:rPr>
          <w:sz w:val="24"/>
          <w:szCs w:val="24"/>
        </w:rPr>
        <w:t xml:space="preserve">as this terminology can be described as children who are harmed directly, such as abuse or neglect, or indirectly through aspects of their living environment, such as parental conflict </w:t>
      </w:r>
      <w:r w:rsidR="001E2C36" w:rsidRPr="001E2C36">
        <w:rPr>
          <w:sz w:val="24"/>
          <w:szCs w:val="24"/>
        </w:rPr>
        <w:t>(Hughes et al., 2017)</w:t>
      </w:r>
      <w:r w:rsidR="001E2C36">
        <w:rPr>
          <w:sz w:val="24"/>
          <w:szCs w:val="24"/>
        </w:rPr>
        <w:t>.</w:t>
      </w:r>
      <w:r w:rsidR="00AF2011">
        <w:rPr>
          <w:sz w:val="24"/>
          <w:szCs w:val="24"/>
        </w:rPr>
        <w:t xml:space="preserve"> My thoughts at this time </w:t>
      </w:r>
      <w:r w:rsidR="00CE5E2B">
        <w:rPr>
          <w:sz w:val="24"/>
          <w:szCs w:val="24"/>
        </w:rPr>
        <w:t>were</w:t>
      </w:r>
      <w:r w:rsidR="00AF2011">
        <w:rPr>
          <w:sz w:val="24"/>
          <w:szCs w:val="24"/>
        </w:rPr>
        <w:t xml:space="preserve"> to act at the earli</w:t>
      </w:r>
      <w:r w:rsidR="00CE5E2B">
        <w:rPr>
          <w:sz w:val="24"/>
          <w:szCs w:val="24"/>
        </w:rPr>
        <w:t xml:space="preserve">est </w:t>
      </w:r>
      <w:r w:rsidR="00AF2011">
        <w:rPr>
          <w:sz w:val="24"/>
          <w:szCs w:val="24"/>
        </w:rPr>
        <w:t>opportunity</w:t>
      </w:r>
      <w:r w:rsidR="00B23813">
        <w:rPr>
          <w:sz w:val="24"/>
          <w:szCs w:val="24"/>
        </w:rPr>
        <w:t xml:space="preserve"> </w:t>
      </w:r>
      <w:r w:rsidR="000808BE">
        <w:rPr>
          <w:sz w:val="24"/>
          <w:szCs w:val="24"/>
        </w:rPr>
        <w:t>as it</w:t>
      </w:r>
      <w:r w:rsidR="0096728B">
        <w:rPr>
          <w:sz w:val="24"/>
          <w:szCs w:val="24"/>
        </w:rPr>
        <w:t xml:space="preserve"> is evident that ACE’s can significantly and </w:t>
      </w:r>
      <w:r w:rsidR="00535197">
        <w:rPr>
          <w:sz w:val="24"/>
          <w:szCs w:val="24"/>
        </w:rPr>
        <w:t>adversely affect human development.</w:t>
      </w:r>
      <w:r w:rsidR="004D0F31">
        <w:rPr>
          <w:sz w:val="24"/>
          <w:szCs w:val="24"/>
        </w:rPr>
        <w:t xml:space="preserve"> Research by </w:t>
      </w:r>
      <w:r w:rsidR="004D0F31" w:rsidRPr="004D0F31">
        <w:rPr>
          <w:sz w:val="24"/>
          <w:szCs w:val="24"/>
        </w:rPr>
        <w:t xml:space="preserve">Livingstone </w:t>
      </w:r>
      <w:r w:rsidR="004D0F31">
        <w:rPr>
          <w:sz w:val="24"/>
          <w:szCs w:val="24"/>
        </w:rPr>
        <w:t>(</w:t>
      </w:r>
      <w:r w:rsidR="004D0F31" w:rsidRPr="004D0F31">
        <w:rPr>
          <w:sz w:val="24"/>
          <w:szCs w:val="24"/>
        </w:rPr>
        <w:t>2021)</w:t>
      </w:r>
      <w:r w:rsidR="004D0F31">
        <w:rPr>
          <w:sz w:val="24"/>
          <w:szCs w:val="24"/>
        </w:rPr>
        <w:t xml:space="preserve">, states that </w:t>
      </w:r>
      <w:r w:rsidR="00A80139">
        <w:rPr>
          <w:sz w:val="24"/>
          <w:szCs w:val="24"/>
        </w:rPr>
        <w:t xml:space="preserve">if there is domestic violence between parents, their own children </w:t>
      </w:r>
      <w:r w:rsidR="008F4443">
        <w:rPr>
          <w:sz w:val="24"/>
          <w:szCs w:val="24"/>
        </w:rPr>
        <w:t xml:space="preserve">will be subjected to ACE’s. </w:t>
      </w:r>
    </w:p>
    <w:p w14:paraId="32F26614" w14:textId="1C8081C3" w:rsidR="00646DD6" w:rsidRDefault="009D3566" w:rsidP="00BB08BC">
      <w:pPr>
        <w:spacing w:before="100" w:beforeAutospacing="1" w:after="100" w:afterAutospacing="1" w:line="360" w:lineRule="auto"/>
        <w:ind w:right="238"/>
        <w:jc w:val="both"/>
        <w:rPr>
          <w:sz w:val="24"/>
          <w:szCs w:val="24"/>
        </w:rPr>
      </w:pPr>
      <w:r>
        <w:rPr>
          <w:sz w:val="24"/>
          <w:szCs w:val="24"/>
        </w:rPr>
        <w:t>After consulting with my colleague, and my main priority now turning to these children, I utilised a Police Protection Order (PPO), this power allows me to remove any children from the address. This can be defined as “</w:t>
      </w:r>
      <w:r w:rsidRPr="009D3566">
        <w:rPr>
          <w:sz w:val="24"/>
          <w:szCs w:val="24"/>
        </w:rPr>
        <w:t>A police constable has the legal right to remove a child from accommodation or prevent removal, where they have reasonable cause to believe the child would otherwise be likely to suffer significant harm”</w:t>
      </w:r>
      <w:r w:rsidR="007462F8">
        <w:rPr>
          <w:sz w:val="24"/>
          <w:szCs w:val="24"/>
        </w:rPr>
        <w:t xml:space="preserve"> (</w:t>
      </w:r>
      <w:r w:rsidR="000F12D6" w:rsidRPr="00B93561">
        <w:rPr>
          <w:sz w:val="24"/>
          <w:szCs w:val="24"/>
        </w:rPr>
        <w:t>Children Act 1989</w:t>
      </w:r>
      <w:r w:rsidR="007462F8">
        <w:rPr>
          <w:i/>
          <w:iCs/>
          <w:sz w:val="24"/>
          <w:szCs w:val="24"/>
        </w:rPr>
        <w:t>)</w:t>
      </w:r>
      <w:r w:rsidR="0037352A">
        <w:rPr>
          <w:i/>
          <w:iCs/>
          <w:sz w:val="24"/>
          <w:szCs w:val="24"/>
        </w:rPr>
        <w:t xml:space="preserve">. </w:t>
      </w:r>
      <w:r w:rsidR="0037352A">
        <w:rPr>
          <w:sz w:val="24"/>
          <w:szCs w:val="24"/>
        </w:rPr>
        <w:t>I was seeing several signs of neglect towards these children</w:t>
      </w:r>
      <w:r w:rsidR="00A62E9F">
        <w:rPr>
          <w:sz w:val="24"/>
          <w:szCs w:val="24"/>
        </w:rPr>
        <w:t xml:space="preserve">. This can be defined as </w:t>
      </w:r>
      <w:r w:rsidR="00B93561">
        <w:rPr>
          <w:sz w:val="24"/>
          <w:szCs w:val="24"/>
        </w:rPr>
        <w:t>“</w:t>
      </w:r>
      <w:r w:rsidR="00A62E9F" w:rsidRPr="00A62E9F">
        <w:rPr>
          <w:sz w:val="24"/>
          <w:szCs w:val="24"/>
        </w:rPr>
        <w:t>Child neglect is one of the most prevalent forms of child abuse. Neglect can be defined as a lack of sufficient attention, responsibility and protection that matches the age and needs of the child</w:t>
      </w:r>
      <w:r w:rsidR="00B93561">
        <w:rPr>
          <w:sz w:val="24"/>
          <w:szCs w:val="24"/>
        </w:rPr>
        <w:t xml:space="preserve">” </w:t>
      </w:r>
      <w:r w:rsidR="00646DD6" w:rsidRPr="00646DD6">
        <w:rPr>
          <w:sz w:val="24"/>
          <w:szCs w:val="24"/>
        </w:rPr>
        <w:t>(Avdibegovi and Brki</w:t>
      </w:r>
      <w:r w:rsidR="00646DD6">
        <w:rPr>
          <w:sz w:val="24"/>
          <w:szCs w:val="24"/>
        </w:rPr>
        <w:t>, 2020)</w:t>
      </w:r>
      <w:r w:rsidR="00D77D57">
        <w:rPr>
          <w:sz w:val="24"/>
          <w:szCs w:val="24"/>
        </w:rPr>
        <w:t xml:space="preserve">. </w:t>
      </w:r>
    </w:p>
    <w:p w14:paraId="1E39CA83" w14:textId="7FAA4C64" w:rsidR="0057790A" w:rsidRDefault="005D684E" w:rsidP="00BB08BC">
      <w:pPr>
        <w:spacing w:before="100" w:beforeAutospacing="1" w:after="100" w:afterAutospacing="1" w:line="360" w:lineRule="auto"/>
        <w:ind w:right="238"/>
        <w:jc w:val="both"/>
        <w:rPr>
          <w:sz w:val="24"/>
          <w:szCs w:val="24"/>
        </w:rPr>
      </w:pPr>
      <w:r>
        <w:rPr>
          <w:sz w:val="24"/>
          <w:szCs w:val="24"/>
        </w:rPr>
        <w:t>I realised that these children</w:t>
      </w:r>
      <w:r w:rsidR="00FF3915">
        <w:rPr>
          <w:sz w:val="24"/>
          <w:szCs w:val="24"/>
        </w:rPr>
        <w:t xml:space="preserve"> were going </w:t>
      </w:r>
      <w:r>
        <w:rPr>
          <w:sz w:val="24"/>
          <w:szCs w:val="24"/>
        </w:rPr>
        <w:t xml:space="preserve">to </w:t>
      </w:r>
      <w:r w:rsidR="00FF3915">
        <w:rPr>
          <w:sz w:val="24"/>
          <w:szCs w:val="24"/>
        </w:rPr>
        <w:t xml:space="preserve">be taken to </w:t>
      </w:r>
      <w:r>
        <w:rPr>
          <w:sz w:val="24"/>
          <w:szCs w:val="24"/>
        </w:rPr>
        <w:t xml:space="preserve">a relatives address </w:t>
      </w:r>
      <w:r w:rsidR="00572B04">
        <w:rPr>
          <w:sz w:val="24"/>
          <w:szCs w:val="24"/>
        </w:rPr>
        <w:t xml:space="preserve">where they would be supported and cared for, or whether I would assume responsibility and convey them to a police station </w:t>
      </w:r>
      <w:r w:rsidR="007C4142">
        <w:rPr>
          <w:sz w:val="24"/>
          <w:szCs w:val="24"/>
        </w:rPr>
        <w:t>until I could contact social services to inform them of the current situation.</w:t>
      </w:r>
      <w:r w:rsidR="008667CC">
        <w:rPr>
          <w:sz w:val="24"/>
          <w:szCs w:val="24"/>
        </w:rPr>
        <w:t xml:space="preserve"> I had no</w:t>
      </w:r>
      <w:r w:rsidR="0057790A">
        <w:rPr>
          <w:sz w:val="24"/>
          <w:szCs w:val="24"/>
        </w:rPr>
        <w:t>w</w:t>
      </w:r>
      <w:r w:rsidR="008667CC">
        <w:rPr>
          <w:sz w:val="24"/>
          <w:szCs w:val="24"/>
        </w:rPr>
        <w:t xml:space="preserve"> enacted the PPO, </w:t>
      </w:r>
      <w:r w:rsidR="0057790A">
        <w:rPr>
          <w:sz w:val="24"/>
          <w:szCs w:val="24"/>
        </w:rPr>
        <w:t>a</w:t>
      </w:r>
      <w:r w:rsidR="00315F89">
        <w:rPr>
          <w:sz w:val="24"/>
          <w:szCs w:val="24"/>
        </w:rPr>
        <w:t>s various possibilities were explored,</w:t>
      </w:r>
      <w:r w:rsidR="005820BD">
        <w:rPr>
          <w:sz w:val="24"/>
          <w:szCs w:val="24"/>
        </w:rPr>
        <w:t xml:space="preserve"> the safest option for these children were to take them to a police station</w:t>
      </w:r>
      <w:r w:rsidR="00FD4790">
        <w:rPr>
          <w:sz w:val="24"/>
          <w:szCs w:val="24"/>
        </w:rPr>
        <w:t xml:space="preserve">. </w:t>
      </w:r>
      <w:r w:rsidR="00985A94">
        <w:rPr>
          <w:sz w:val="24"/>
          <w:szCs w:val="24"/>
        </w:rPr>
        <w:t>From exploring this power on previous occasion in my service</w:t>
      </w:r>
      <w:r w:rsidR="0044470E">
        <w:rPr>
          <w:sz w:val="24"/>
          <w:szCs w:val="24"/>
        </w:rPr>
        <w:t>, I was aware that this power lasts for 72 hours</w:t>
      </w:r>
      <w:r w:rsidR="00EB3964">
        <w:rPr>
          <w:sz w:val="24"/>
          <w:szCs w:val="24"/>
        </w:rPr>
        <w:t xml:space="preserve"> </w:t>
      </w:r>
      <w:r w:rsidR="0057790A" w:rsidRPr="0057790A">
        <w:rPr>
          <w:sz w:val="24"/>
          <w:szCs w:val="24"/>
        </w:rPr>
        <w:t>(Child Law Advice</w:t>
      </w:r>
      <w:r w:rsidR="0057790A">
        <w:rPr>
          <w:sz w:val="24"/>
          <w:szCs w:val="24"/>
        </w:rPr>
        <w:t>, 2019</w:t>
      </w:r>
      <w:r w:rsidR="0057790A" w:rsidRPr="0057790A">
        <w:rPr>
          <w:sz w:val="24"/>
          <w:szCs w:val="24"/>
        </w:rPr>
        <w:t>)</w:t>
      </w:r>
      <w:r w:rsidR="00281038">
        <w:rPr>
          <w:sz w:val="24"/>
          <w:szCs w:val="24"/>
        </w:rPr>
        <w:t>.</w:t>
      </w:r>
    </w:p>
    <w:p w14:paraId="1C5C2836" w14:textId="1DE2E3C4" w:rsidR="003F2DD0" w:rsidRDefault="007A1AF1" w:rsidP="00BB08BC">
      <w:pPr>
        <w:spacing w:before="100" w:beforeAutospacing="1" w:after="100" w:afterAutospacing="1" w:line="360" w:lineRule="auto"/>
        <w:ind w:right="238"/>
        <w:jc w:val="both"/>
        <w:rPr>
          <w:sz w:val="24"/>
          <w:szCs w:val="24"/>
        </w:rPr>
      </w:pPr>
      <w:r>
        <w:rPr>
          <w:sz w:val="24"/>
          <w:szCs w:val="24"/>
        </w:rPr>
        <w:t>With the children now in a much safer position under my responsibility, and n</w:t>
      </w:r>
      <w:r w:rsidR="00BC5464">
        <w:rPr>
          <w:sz w:val="24"/>
          <w:szCs w:val="24"/>
        </w:rPr>
        <w:t>ow back a police station, I inform</w:t>
      </w:r>
      <w:r w:rsidR="00DE0881">
        <w:rPr>
          <w:sz w:val="24"/>
          <w:szCs w:val="24"/>
        </w:rPr>
        <w:t>ed</w:t>
      </w:r>
      <w:r w:rsidR="00BC5464">
        <w:rPr>
          <w:sz w:val="24"/>
          <w:szCs w:val="24"/>
        </w:rPr>
        <w:t xml:space="preserve"> the Emergency Duty Team (EDT) and social services</w:t>
      </w:r>
      <w:r w:rsidR="00EA30CF">
        <w:rPr>
          <w:sz w:val="24"/>
          <w:szCs w:val="24"/>
        </w:rPr>
        <w:t xml:space="preserve">. </w:t>
      </w:r>
      <w:r w:rsidR="008D1640">
        <w:rPr>
          <w:sz w:val="24"/>
          <w:szCs w:val="24"/>
        </w:rPr>
        <w:t xml:space="preserve">I notified them of why I used the PPO, fully justifying my reasons as to why I could not </w:t>
      </w:r>
      <w:r w:rsidR="00EC1109">
        <w:rPr>
          <w:sz w:val="24"/>
          <w:szCs w:val="24"/>
        </w:rPr>
        <w:t>let the children stay inside the address. I informed them that I would be submitting a Public Protection Notice (PPN)</w:t>
      </w:r>
      <w:r w:rsidR="00C53F35">
        <w:rPr>
          <w:sz w:val="24"/>
          <w:szCs w:val="24"/>
        </w:rPr>
        <w:t>. A PPN</w:t>
      </w:r>
      <w:r w:rsidR="00A22C1B">
        <w:rPr>
          <w:sz w:val="24"/>
          <w:szCs w:val="24"/>
        </w:rPr>
        <w:t xml:space="preserve">, </w:t>
      </w:r>
      <w:r w:rsidR="00FC0DCD">
        <w:rPr>
          <w:sz w:val="24"/>
          <w:szCs w:val="24"/>
        </w:rPr>
        <w:t xml:space="preserve">as stated by </w:t>
      </w:r>
      <w:r w:rsidR="006A72E6">
        <w:rPr>
          <w:sz w:val="24"/>
          <w:szCs w:val="24"/>
        </w:rPr>
        <w:t>(</w:t>
      </w:r>
      <w:r w:rsidR="003F2DD0" w:rsidRPr="003F2DD0">
        <w:rPr>
          <w:sz w:val="24"/>
          <w:szCs w:val="24"/>
        </w:rPr>
        <w:t>HMI</w:t>
      </w:r>
      <w:r w:rsidR="003F2DD0">
        <w:rPr>
          <w:sz w:val="24"/>
          <w:szCs w:val="24"/>
        </w:rPr>
        <w:t>C</w:t>
      </w:r>
      <w:r w:rsidR="003F2DD0" w:rsidRPr="003F2DD0">
        <w:rPr>
          <w:sz w:val="24"/>
          <w:szCs w:val="24"/>
        </w:rPr>
        <w:t>FRS</w:t>
      </w:r>
      <w:r w:rsidR="006A72E6">
        <w:rPr>
          <w:sz w:val="24"/>
          <w:szCs w:val="24"/>
        </w:rPr>
        <w:t xml:space="preserve">, </w:t>
      </w:r>
      <w:r w:rsidR="000632C1">
        <w:rPr>
          <w:sz w:val="24"/>
          <w:szCs w:val="24"/>
        </w:rPr>
        <w:t xml:space="preserve">2023) </w:t>
      </w:r>
      <w:r w:rsidR="00364AF4">
        <w:rPr>
          <w:sz w:val="24"/>
          <w:szCs w:val="24"/>
        </w:rPr>
        <w:t xml:space="preserve">is defined </w:t>
      </w:r>
      <w:r w:rsidR="00B821C8">
        <w:rPr>
          <w:sz w:val="24"/>
          <w:szCs w:val="24"/>
        </w:rPr>
        <w:t>as “</w:t>
      </w:r>
      <w:r w:rsidR="00364AF4" w:rsidRPr="00364AF4">
        <w:rPr>
          <w:sz w:val="24"/>
          <w:szCs w:val="24"/>
        </w:rPr>
        <w:t>an information-sharing document that records safeguarding concerns about an adult or child. PPNs are shared with partner agencies to inform a multi-agency response.</w:t>
      </w:r>
      <w:r w:rsidR="00364AF4">
        <w:rPr>
          <w:sz w:val="24"/>
          <w:szCs w:val="24"/>
        </w:rPr>
        <w:t xml:space="preserve">” </w:t>
      </w:r>
      <w:r w:rsidR="00012FB6">
        <w:rPr>
          <w:sz w:val="24"/>
          <w:szCs w:val="24"/>
        </w:rPr>
        <w:t xml:space="preserve">This would allow organisations such as housing, educational </w:t>
      </w:r>
      <w:r w:rsidR="00337548">
        <w:rPr>
          <w:sz w:val="24"/>
          <w:szCs w:val="24"/>
        </w:rPr>
        <w:t xml:space="preserve">and medical services to be informed </w:t>
      </w:r>
      <w:r w:rsidR="00030FED">
        <w:rPr>
          <w:sz w:val="24"/>
          <w:szCs w:val="24"/>
        </w:rPr>
        <w:t xml:space="preserve">of the current situation, therefore adding layers of safeguarding </w:t>
      </w:r>
      <w:r w:rsidR="00B821C8">
        <w:rPr>
          <w:sz w:val="24"/>
          <w:szCs w:val="24"/>
        </w:rPr>
        <w:t>measures.</w:t>
      </w:r>
      <w:r w:rsidR="00043BB7">
        <w:rPr>
          <w:sz w:val="24"/>
          <w:szCs w:val="24"/>
        </w:rPr>
        <w:t xml:space="preserve"> Using the final stage of the</w:t>
      </w:r>
      <w:r w:rsidR="00381EAE">
        <w:rPr>
          <w:sz w:val="24"/>
          <w:szCs w:val="24"/>
        </w:rPr>
        <w:t xml:space="preserve"> Schon’s reflective model, </w:t>
      </w:r>
      <w:r w:rsidR="00CA49CB">
        <w:rPr>
          <w:sz w:val="24"/>
          <w:szCs w:val="24"/>
        </w:rPr>
        <w:t xml:space="preserve">I critically assessed what happened, </w:t>
      </w:r>
      <w:r w:rsidR="00BE01C6">
        <w:rPr>
          <w:sz w:val="24"/>
          <w:szCs w:val="24"/>
        </w:rPr>
        <w:t xml:space="preserve">and how I can deal with similar situations like this in future </w:t>
      </w:r>
      <w:r w:rsidR="00BE01C6" w:rsidRPr="00BE01C6">
        <w:rPr>
          <w:sz w:val="24"/>
          <w:szCs w:val="24"/>
        </w:rPr>
        <w:t>(University of Hull, 2024)</w:t>
      </w:r>
      <w:r w:rsidR="00BE01C6">
        <w:rPr>
          <w:sz w:val="24"/>
          <w:szCs w:val="24"/>
        </w:rPr>
        <w:t xml:space="preserve">. </w:t>
      </w:r>
    </w:p>
    <w:p w14:paraId="4243B067" w14:textId="5576B79A" w:rsidR="00B821C8" w:rsidRPr="003F2DD0" w:rsidRDefault="00B821C8" w:rsidP="00BB08BC">
      <w:pPr>
        <w:spacing w:before="100" w:beforeAutospacing="1" w:after="100" w:afterAutospacing="1" w:line="360" w:lineRule="auto"/>
        <w:ind w:right="238"/>
        <w:jc w:val="both"/>
        <w:rPr>
          <w:sz w:val="24"/>
          <w:szCs w:val="24"/>
        </w:rPr>
      </w:pPr>
      <w:r>
        <w:rPr>
          <w:sz w:val="24"/>
          <w:szCs w:val="24"/>
        </w:rPr>
        <w:t>In conclusion</w:t>
      </w:r>
      <w:r w:rsidR="00365BE0">
        <w:rPr>
          <w:sz w:val="24"/>
          <w:szCs w:val="24"/>
        </w:rPr>
        <w:t>, I</w:t>
      </w:r>
      <w:r w:rsidR="000E0ADE">
        <w:rPr>
          <w:sz w:val="24"/>
          <w:szCs w:val="24"/>
        </w:rPr>
        <w:t xml:space="preserve"> believe I maintained a high level of professionalism, and dealing with in a structured manner. </w:t>
      </w:r>
      <w:r w:rsidR="0064712D">
        <w:rPr>
          <w:sz w:val="24"/>
          <w:szCs w:val="24"/>
        </w:rPr>
        <w:t xml:space="preserve">With the National </w:t>
      </w:r>
      <w:r w:rsidR="00BC6182">
        <w:rPr>
          <w:sz w:val="24"/>
          <w:szCs w:val="24"/>
        </w:rPr>
        <w:t>Decision-Making</w:t>
      </w:r>
      <w:r w:rsidR="0064712D">
        <w:rPr>
          <w:sz w:val="24"/>
          <w:szCs w:val="24"/>
        </w:rPr>
        <w:t xml:space="preserve"> model and the forefront of all my decisions, I </w:t>
      </w:r>
      <w:r w:rsidR="00356562">
        <w:rPr>
          <w:sz w:val="24"/>
          <w:szCs w:val="24"/>
        </w:rPr>
        <w:t>felt the decisions I made were fully justifie</w:t>
      </w:r>
      <w:r w:rsidR="001D5259">
        <w:rPr>
          <w:sz w:val="24"/>
          <w:szCs w:val="24"/>
        </w:rPr>
        <w:t>d</w:t>
      </w:r>
      <w:r w:rsidR="00356562">
        <w:rPr>
          <w:sz w:val="24"/>
          <w:szCs w:val="24"/>
        </w:rPr>
        <w:t>.</w:t>
      </w:r>
      <w:r w:rsidR="00925E69">
        <w:rPr>
          <w:sz w:val="24"/>
          <w:szCs w:val="24"/>
        </w:rPr>
        <w:t xml:space="preserve"> </w:t>
      </w:r>
      <w:r w:rsidR="00BA6EE3">
        <w:rPr>
          <w:sz w:val="24"/>
          <w:szCs w:val="24"/>
        </w:rPr>
        <w:t xml:space="preserve">I </w:t>
      </w:r>
      <w:r w:rsidR="00BF7E06">
        <w:rPr>
          <w:sz w:val="24"/>
          <w:szCs w:val="24"/>
        </w:rPr>
        <w:t>feel</w:t>
      </w:r>
      <w:r w:rsidR="00BA6EE3">
        <w:rPr>
          <w:sz w:val="24"/>
          <w:szCs w:val="24"/>
        </w:rPr>
        <w:t xml:space="preserve"> I handled the complexity well, </w:t>
      </w:r>
      <w:r w:rsidR="00BF7E06">
        <w:rPr>
          <w:sz w:val="24"/>
          <w:szCs w:val="24"/>
        </w:rPr>
        <w:t>not allowing</w:t>
      </w:r>
      <w:r w:rsidR="006B3DD7">
        <w:rPr>
          <w:sz w:val="24"/>
          <w:szCs w:val="24"/>
        </w:rPr>
        <w:t xml:space="preserve"> the pressure to get the better of me</w:t>
      </w:r>
      <w:r w:rsidR="00BA2AB4">
        <w:rPr>
          <w:sz w:val="24"/>
          <w:szCs w:val="24"/>
        </w:rPr>
        <w:t xml:space="preserve">. The biggest satisfaction was knowing I potentially saved two young innocent lives, and supporting them through this difficult ordeal, and getting the support they needed. </w:t>
      </w:r>
      <w:r w:rsidR="004B39E3">
        <w:rPr>
          <w:sz w:val="24"/>
          <w:szCs w:val="24"/>
        </w:rPr>
        <w:t xml:space="preserve">There were several challenges that I was faced with I believe that I dealt with them appropriately with the resources that were available to me at the time. </w:t>
      </w:r>
    </w:p>
    <w:p w14:paraId="5CDDFEE0" w14:textId="55122833" w:rsidR="00281038" w:rsidRDefault="00407CF1" w:rsidP="00BB08BC">
      <w:pPr>
        <w:spacing w:before="100" w:beforeAutospacing="1" w:after="100" w:afterAutospacing="1" w:line="360" w:lineRule="auto"/>
        <w:ind w:right="238"/>
        <w:jc w:val="both"/>
        <w:rPr>
          <w:sz w:val="24"/>
          <w:szCs w:val="24"/>
        </w:rPr>
      </w:pPr>
      <w:r>
        <w:rPr>
          <w:sz w:val="24"/>
          <w:szCs w:val="24"/>
        </w:rPr>
        <w:t>Signed – B.Webber</w:t>
      </w:r>
      <w:r>
        <w:rPr>
          <w:sz w:val="24"/>
          <w:szCs w:val="24"/>
        </w:rPr>
        <w:tab/>
      </w:r>
      <w:r>
        <w:rPr>
          <w:sz w:val="24"/>
          <w:szCs w:val="24"/>
        </w:rPr>
        <w:tab/>
      </w:r>
      <w:r>
        <w:rPr>
          <w:sz w:val="24"/>
          <w:szCs w:val="24"/>
        </w:rPr>
        <w:tab/>
      </w:r>
      <w:r>
        <w:rPr>
          <w:sz w:val="24"/>
          <w:szCs w:val="24"/>
        </w:rPr>
        <w:tab/>
      </w:r>
      <w:r>
        <w:rPr>
          <w:sz w:val="24"/>
          <w:szCs w:val="24"/>
        </w:rPr>
        <w:tab/>
      </w:r>
      <w:r>
        <w:rPr>
          <w:sz w:val="24"/>
          <w:szCs w:val="24"/>
        </w:rPr>
        <w:tab/>
        <w:t>Date 17/06/2025</w:t>
      </w:r>
    </w:p>
    <w:p w14:paraId="5600C060" w14:textId="0BCB9C45" w:rsidR="00834880" w:rsidRPr="00834880" w:rsidRDefault="00BC6182" w:rsidP="00BB08BC">
      <w:pPr>
        <w:spacing w:before="100" w:beforeAutospacing="1" w:after="100" w:afterAutospacing="1" w:line="360" w:lineRule="auto"/>
        <w:ind w:right="238"/>
        <w:jc w:val="both"/>
        <w:rPr>
          <w:sz w:val="24"/>
          <w:szCs w:val="24"/>
        </w:rPr>
      </w:pPr>
      <w:r w:rsidRPr="0097058F">
        <w:rPr>
          <w:sz w:val="24"/>
          <w:szCs w:val="24"/>
        </w:rPr>
        <w:t xml:space="preserve">Word Count </w:t>
      </w:r>
      <w:r w:rsidR="0097058F" w:rsidRPr="0097058F">
        <w:rPr>
          <w:sz w:val="24"/>
          <w:szCs w:val="24"/>
        </w:rPr>
        <w:t>–</w:t>
      </w:r>
      <w:r w:rsidRPr="0097058F">
        <w:rPr>
          <w:sz w:val="24"/>
          <w:szCs w:val="24"/>
        </w:rPr>
        <w:t xml:space="preserve"> </w:t>
      </w:r>
      <w:r w:rsidR="0008457D" w:rsidRPr="0097058F">
        <w:rPr>
          <w:sz w:val="24"/>
          <w:szCs w:val="24"/>
        </w:rPr>
        <w:t>2</w:t>
      </w:r>
      <w:r w:rsidR="0097058F" w:rsidRPr="0097058F">
        <w:rPr>
          <w:sz w:val="24"/>
          <w:szCs w:val="24"/>
        </w:rPr>
        <w:t>,</w:t>
      </w:r>
      <w:r w:rsidR="008F4509">
        <w:rPr>
          <w:sz w:val="24"/>
          <w:szCs w:val="24"/>
        </w:rPr>
        <w:t>1</w:t>
      </w:r>
      <w:r w:rsidR="00C409CE">
        <w:rPr>
          <w:sz w:val="24"/>
          <w:szCs w:val="24"/>
        </w:rPr>
        <w:t>99</w:t>
      </w:r>
    </w:p>
    <w:p w14:paraId="73E42BD5" w14:textId="77777777" w:rsidR="005B5CF9" w:rsidRDefault="005B5CF9"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7E63276E" w14:textId="77777777" w:rsidR="005B5CF9" w:rsidRDefault="005B5CF9" w:rsidP="005B5CF9">
      <w:pPr>
        <w:ind w:right="237"/>
        <w:rPr>
          <w:color w:val="000000" w:themeColor="text1"/>
          <w:sz w:val="24"/>
          <w:szCs w:val="24"/>
        </w:rPr>
      </w:pPr>
    </w:p>
    <w:p w14:paraId="5EFDDAC2" w14:textId="77777777" w:rsidR="005B5CF9" w:rsidRDefault="005B5CF9" w:rsidP="005B5CF9">
      <w:pPr>
        <w:ind w:right="237"/>
        <w:rPr>
          <w:color w:val="000000" w:themeColor="text1"/>
          <w:sz w:val="24"/>
          <w:szCs w:val="24"/>
        </w:rPr>
      </w:pPr>
    </w:p>
    <w:p w14:paraId="1ADEFAE5" w14:textId="3CECAEE2" w:rsidR="0FF883D4" w:rsidRDefault="5CE196A1" w:rsidP="005B5CF9">
      <w:pPr>
        <w:ind w:right="237"/>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BE22D8" w:rsidR="0FF883D4" w:rsidRDefault="5CE196A1" w:rsidP="5CE196A1">
      <w:r w:rsidRPr="5CE196A1">
        <w:rPr>
          <w:rFonts w:eastAsia="Arial"/>
          <w:b/>
          <w:bCs/>
          <w:color w:val="000000" w:themeColor="text1"/>
          <w:sz w:val="24"/>
          <w:szCs w:val="24"/>
        </w:rPr>
        <w:t xml:space="preserve">Signed: </w:t>
      </w:r>
      <w:r w:rsidR="002756EB">
        <w:rPr>
          <w:rFonts w:eastAsia="Arial"/>
          <w:b/>
          <w:bCs/>
          <w:color w:val="000000" w:themeColor="text1"/>
          <w:sz w:val="24"/>
          <w:szCs w:val="24"/>
        </w:rPr>
        <w:t xml:space="preserve">B.Webber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14B030B" w:rsidR="0FF883D4" w:rsidRPr="002756EB" w:rsidRDefault="5CE196A1" w:rsidP="002756EB">
      <w:pPr>
        <w:sectPr w:rsidR="0FF883D4" w:rsidRPr="002756EB"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F389F">
        <w:rPr>
          <w:b/>
          <w:bCs/>
          <w:sz w:val="24"/>
          <w:szCs w:val="24"/>
          <w:lang w:eastAsia="zh-TW"/>
        </w:rPr>
        <w:t>21</w:t>
      </w:r>
      <w:r w:rsidR="002756EB">
        <w:rPr>
          <w:b/>
          <w:bCs/>
          <w:sz w:val="24"/>
          <w:szCs w:val="24"/>
          <w:lang w:eastAsia="zh-TW"/>
        </w:rPr>
        <w:t>/0</w:t>
      </w:r>
      <w:r w:rsidR="006F389F">
        <w:rPr>
          <w:b/>
          <w:bCs/>
          <w:sz w:val="24"/>
          <w:szCs w:val="24"/>
          <w:lang w:eastAsia="zh-TW"/>
        </w:rPr>
        <w:t>6</w:t>
      </w:r>
      <w:r w:rsidR="002756EB">
        <w:rPr>
          <w:b/>
          <w:bCs/>
          <w:sz w:val="24"/>
          <w:szCs w:val="24"/>
          <w:lang w:eastAsia="zh-TW"/>
        </w:rPr>
        <w:t>/2025</w:t>
      </w:r>
    </w:p>
    <w:p w14:paraId="518AD49A" w14:textId="7813ACA5" w:rsidR="00670305" w:rsidRPr="00670305" w:rsidRDefault="00670305" w:rsidP="00670305">
      <w:pPr>
        <w:keepNext/>
        <w:spacing w:before="240" w:after="60"/>
        <w:ind w:right="237"/>
        <w:jc w:val="both"/>
        <w:rPr>
          <w:b/>
          <w:bCs/>
          <w:sz w:val="24"/>
          <w:szCs w:val="24"/>
          <w:u w:val="single"/>
        </w:rPr>
      </w:pPr>
      <w:r w:rsidRPr="00670305">
        <w:rPr>
          <w:b/>
          <w:bCs/>
          <w:sz w:val="24"/>
          <w:szCs w:val="24"/>
          <w:u w:val="single"/>
        </w:rPr>
        <w:t>Reference list</w:t>
      </w:r>
      <w:r w:rsidRPr="00F61CC2">
        <w:rPr>
          <w:b/>
          <w:bCs/>
          <w:sz w:val="24"/>
          <w:szCs w:val="24"/>
          <w:u w:val="single"/>
        </w:rPr>
        <w:t xml:space="preserve"> </w:t>
      </w:r>
      <w:r w:rsidR="00F61CC2" w:rsidRPr="00F61CC2">
        <w:rPr>
          <w:b/>
          <w:bCs/>
          <w:sz w:val="24"/>
          <w:szCs w:val="24"/>
          <w:u w:val="single"/>
        </w:rPr>
        <w:t>–</w:t>
      </w:r>
      <w:r w:rsidRPr="00F61CC2">
        <w:rPr>
          <w:b/>
          <w:bCs/>
          <w:sz w:val="24"/>
          <w:szCs w:val="24"/>
          <w:u w:val="single"/>
        </w:rPr>
        <w:t xml:space="preserve"> </w:t>
      </w:r>
      <w:r w:rsidR="00F61CC2" w:rsidRPr="00F61CC2">
        <w:rPr>
          <w:b/>
          <w:bCs/>
          <w:sz w:val="24"/>
          <w:szCs w:val="24"/>
          <w:u w:val="single"/>
        </w:rPr>
        <w:t xml:space="preserve">Bibliography </w:t>
      </w:r>
    </w:p>
    <w:p w14:paraId="560B09D6" w14:textId="77777777" w:rsidR="00670305" w:rsidRPr="00670305" w:rsidRDefault="00670305" w:rsidP="00670305">
      <w:pPr>
        <w:keepNext/>
        <w:spacing w:before="240" w:after="60"/>
        <w:ind w:right="237"/>
        <w:jc w:val="both"/>
        <w:rPr>
          <w:sz w:val="24"/>
          <w:szCs w:val="24"/>
        </w:rPr>
      </w:pPr>
      <w:r w:rsidRPr="00670305">
        <w:rPr>
          <w:sz w:val="24"/>
          <w:szCs w:val="24"/>
        </w:rPr>
        <w:t xml:space="preserve">Almond, L., McManus, M., Brian, D. and Merrington, D.P. (2017). Exploration of the risk factors contained within the UK’s existing domestic abuse risk assessment tool (DASH): do these risk factors have individual predictive validity regarding recidivism? </w:t>
      </w:r>
      <w:r w:rsidRPr="00670305">
        <w:rPr>
          <w:i/>
          <w:iCs/>
          <w:sz w:val="24"/>
          <w:szCs w:val="24"/>
        </w:rPr>
        <w:t>Journal of Aggression, Conflict and Peace Research</w:t>
      </w:r>
      <w:r w:rsidRPr="00670305">
        <w:rPr>
          <w:sz w:val="24"/>
          <w:szCs w:val="24"/>
        </w:rPr>
        <w:t>, [online] 9(1), pp.58–68. doi:https://doi.org/10.1108/jacpr-01-2016-0211.</w:t>
      </w:r>
    </w:p>
    <w:p w14:paraId="0085342F" w14:textId="77777777" w:rsidR="00670305" w:rsidRPr="00670305" w:rsidRDefault="00670305" w:rsidP="00670305">
      <w:pPr>
        <w:keepNext/>
        <w:spacing w:before="240" w:after="60"/>
        <w:ind w:right="237"/>
        <w:jc w:val="both"/>
        <w:rPr>
          <w:sz w:val="24"/>
          <w:szCs w:val="24"/>
        </w:rPr>
      </w:pPr>
      <w:r w:rsidRPr="00670305">
        <w:rPr>
          <w:sz w:val="24"/>
          <w:szCs w:val="24"/>
        </w:rPr>
        <w:t xml:space="preserve">Avdibegovi, E. and Brki, M. (2020). CHILD NEGLECT -CAUSES AND CONSEQUENCES. </w:t>
      </w:r>
      <w:r w:rsidRPr="00670305">
        <w:rPr>
          <w:i/>
          <w:iCs/>
          <w:sz w:val="24"/>
          <w:szCs w:val="24"/>
        </w:rPr>
        <w:t>Psychiatria Danubina</w:t>
      </w:r>
      <w:r w:rsidRPr="00670305">
        <w:rPr>
          <w:sz w:val="24"/>
          <w:szCs w:val="24"/>
        </w:rPr>
        <w:t>, [online] 32(3), pp.337–342. Available at: https://www.psychiatria-danubina.com/UserDocsImages/pdf/dnb_vol32_noSuppl%203/dnb_vol32_noSuppl%203_337.pdf [Accessed 16 Jun. 2025].</w:t>
      </w:r>
    </w:p>
    <w:p w14:paraId="112F8F99" w14:textId="77777777" w:rsidR="00670305" w:rsidRPr="00670305" w:rsidRDefault="00670305" w:rsidP="00670305">
      <w:pPr>
        <w:keepNext/>
        <w:spacing w:before="240" w:after="60"/>
        <w:ind w:right="237"/>
        <w:jc w:val="both"/>
        <w:rPr>
          <w:sz w:val="24"/>
          <w:szCs w:val="24"/>
        </w:rPr>
      </w:pPr>
      <w:r w:rsidRPr="00670305">
        <w:rPr>
          <w:sz w:val="24"/>
          <w:szCs w:val="24"/>
        </w:rPr>
        <w:t xml:space="preserve">Berger , E. (2023). </w:t>
      </w:r>
      <w:r w:rsidRPr="00670305">
        <w:rPr>
          <w:i/>
          <w:iCs/>
          <w:sz w:val="24"/>
          <w:szCs w:val="24"/>
        </w:rPr>
        <w:t>Enhancing Communication: the Power of Active Listening Skills</w:t>
      </w:r>
      <w:r w:rsidRPr="00670305">
        <w:rPr>
          <w:sz w:val="24"/>
          <w:szCs w:val="24"/>
        </w:rPr>
        <w:t>. [online] Second Sight Training Systems. Available at: https://www.secondsight-ts.com/threat-assessment-blog/active-listening-skills [Accessed 16 Jun. 2025].</w:t>
      </w:r>
    </w:p>
    <w:p w14:paraId="68A48D9D" w14:textId="77777777" w:rsidR="00670305" w:rsidRPr="00670305" w:rsidRDefault="00670305" w:rsidP="00670305">
      <w:pPr>
        <w:keepNext/>
        <w:spacing w:before="240" w:after="60"/>
        <w:ind w:right="237"/>
        <w:jc w:val="both"/>
        <w:rPr>
          <w:sz w:val="24"/>
          <w:szCs w:val="24"/>
        </w:rPr>
      </w:pPr>
      <w:r w:rsidRPr="00670305">
        <w:rPr>
          <w:sz w:val="24"/>
          <w:szCs w:val="24"/>
        </w:rPr>
        <w:t xml:space="preserve">Brubacher, S.P., Timms, L., Powell, M. and Bearman, M. (2019). ‘She Wanted to Know the Full Story’: Children’s Perceptions of Open Versus Closed Questions. </w:t>
      </w:r>
      <w:r w:rsidRPr="00670305">
        <w:rPr>
          <w:i/>
          <w:iCs/>
          <w:sz w:val="24"/>
          <w:szCs w:val="24"/>
        </w:rPr>
        <w:t>Child Maltreatment</w:t>
      </w:r>
      <w:r w:rsidRPr="00670305">
        <w:rPr>
          <w:sz w:val="24"/>
          <w:szCs w:val="24"/>
        </w:rPr>
        <w:t>, 24(2), pp.222–231. doi:https://doi.org/10.1177/1077559518821730.</w:t>
      </w:r>
    </w:p>
    <w:p w14:paraId="0BD9ABC0" w14:textId="77777777" w:rsidR="00670305" w:rsidRPr="00670305" w:rsidRDefault="00670305" w:rsidP="00670305">
      <w:pPr>
        <w:keepNext/>
        <w:spacing w:before="240" w:after="60"/>
        <w:ind w:right="237"/>
        <w:jc w:val="both"/>
        <w:rPr>
          <w:sz w:val="24"/>
          <w:szCs w:val="24"/>
        </w:rPr>
      </w:pPr>
      <w:r w:rsidRPr="00670305">
        <w:rPr>
          <w:sz w:val="24"/>
          <w:szCs w:val="24"/>
        </w:rPr>
        <w:t xml:space="preserve">Child Law Advice (2019). </w:t>
      </w:r>
      <w:r w:rsidRPr="00670305">
        <w:rPr>
          <w:i/>
          <w:iCs/>
          <w:sz w:val="24"/>
          <w:szCs w:val="24"/>
        </w:rPr>
        <w:t>Police powers of protection &amp; Emergency protection orders</w:t>
      </w:r>
      <w:r w:rsidRPr="00670305">
        <w:rPr>
          <w:sz w:val="24"/>
          <w:szCs w:val="24"/>
        </w:rPr>
        <w:t>. [online] Childlawadvice.org.uk. Available at: https://childlawadvice.org.uk/information-pages/police-powers-of-protection-emergency-protection-orders/ [Accessed 16 Jun. 2025].</w:t>
      </w:r>
    </w:p>
    <w:p w14:paraId="389E892A" w14:textId="77777777" w:rsidR="00670305" w:rsidRPr="00670305" w:rsidRDefault="00670305" w:rsidP="00670305">
      <w:pPr>
        <w:keepNext/>
        <w:spacing w:before="240" w:after="60"/>
        <w:ind w:right="237"/>
        <w:jc w:val="both"/>
        <w:rPr>
          <w:sz w:val="24"/>
          <w:szCs w:val="24"/>
        </w:rPr>
      </w:pPr>
      <w:r w:rsidRPr="00670305">
        <w:rPr>
          <w:sz w:val="24"/>
          <w:szCs w:val="24"/>
        </w:rPr>
        <w:t xml:space="preserve">College Of Policing (2013). </w:t>
      </w:r>
      <w:r w:rsidRPr="00670305">
        <w:rPr>
          <w:i/>
          <w:iCs/>
          <w:sz w:val="24"/>
          <w:szCs w:val="24"/>
        </w:rPr>
        <w:t>National Decision Model</w:t>
      </w:r>
      <w:r w:rsidRPr="00670305">
        <w:rPr>
          <w:sz w:val="24"/>
          <w:szCs w:val="24"/>
        </w:rPr>
        <w:t>. [online] College of Policing. Available at: https://www.college.police.uk/app/national-decision-model/national-decision-model [Accessed 16 Jun. 2025].</w:t>
      </w:r>
    </w:p>
    <w:p w14:paraId="3500F4BD" w14:textId="77777777" w:rsidR="00670305" w:rsidRPr="00670305" w:rsidRDefault="00670305" w:rsidP="00670305">
      <w:pPr>
        <w:keepNext/>
        <w:spacing w:before="240" w:after="60"/>
        <w:ind w:right="237"/>
        <w:jc w:val="both"/>
        <w:rPr>
          <w:sz w:val="24"/>
          <w:szCs w:val="24"/>
        </w:rPr>
      </w:pPr>
      <w:r w:rsidRPr="00670305">
        <w:rPr>
          <w:sz w:val="24"/>
          <w:szCs w:val="24"/>
        </w:rPr>
        <w:t xml:space="preserve">College Of Policing (2024). </w:t>
      </w:r>
      <w:r w:rsidRPr="00670305">
        <w:rPr>
          <w:i/>
          <w:iCs/>
          <w:sz w:val="24"/>
          <w:szCs w:val="24"/>
        </w:rPr>
        <w:t>National Decision Model</w:t>
      </w:r>
      <w:r w:rsidRPr="00670305">
        <w:rPr>
          <w:sz w:val="24"/>
          <w:szCs w:val="24"/>
        </w:rPr>
        <w:t>. [online] College of Policing . Available at: https://www.college.police.uk/app/national-decision-model/national-decision-model [Accessed 16 Jun. 2025].</w:t>
      </w:r>
    </w:p>
    <w:p w14:paraId="00B9C065" w14:textId="77777777" w:rsidR="00670305" w:rsidRPr="00670305" w:rsidRDefault="00670305" w:rsidP="00670305">
      <w:pPr>
        <w:keepNext/>
        <w:spacing w:before="240" w:after="60"/>
        <w:ind w:right="237"/>
        <w:jc w:val="both"/>
        <w:rPr>
          <w:sz w:val="24"/>
          <w:szCs w:val="24"/>
        </w:rPr>
      </w:pPr>
      <w:r w:rsidRPr="00670305">
        <w:rPr>
          <w:sz w:val="24"/>
          <w:szCs w:val="24"/>
        </w:rPr>
        <w:t xml:space="preserve">College of Policing (2022). </w:t>
      </w:r>
      <w:r w:rsidRPr="00670305">
        <w:rPr>
          <w:i/>
          <w:iCs/>
          <w:sz w:val="24"/>
          <w:szCs w:val="24"/>
        </w:rPr>
        <w:t>Domestic Abuse Risk Assessment (DARA) Rationale for development, structure and content</w:t>
      </w:r>
      <w:r w:rsidRPr="00670305">
        <w:rPr>
          <w:sz w:val="24"/>
          <w:szCs w:val="24"/>
        </w:rPr>
        <w:t>. [online] Available at: https://library.college.police.uk/docs/college-of-policing/Domestic-Abuse-Risk-Assessment-Rationale-2022.pdf [Accessed 16 Jun. 2025].</w:t>
      </w:r>
    </w:p>
    <w:p w14:paraId="71168BF9" w14:textId="77777777" w:rsidR="00670305" w:rsidRPr="00670305" w:rsidRDefault="00670305" w:rsidP="00670305">
      <w:pPr>
        <w:keepNext/>
        <w:spacing w:before="240" w:after="60"/>
        <w:ind w:right="237"/>
        <w:jc w:val="both"/>
        <w:rPr>
          <w:sz w:val="24"/>
          <w:szCs w:val="24"/>
        </w:rPr>
      </w:pPr>
      <w:r w:rsidRPr="00670305">
        <w:rPr>
          <w:sz w:val="24"/>
          <w:szCs w:val="24"/>
        </w:rPr>
        <w:t xml:space="preserve">EVAW (2021). </w:t>
      </w:r>
      <w:r w:rsidRPr="00670305">
        <w:rPr>
          <w:i/>
          <w:iCs/>
          <w:sz w:val="24"/>
          <w:szCs w:val="24"/>
        </w:rPr>
        <w:t>Victims’ Commissioner’s survey finds victims’ confidence in the justice system is worryingly low | End Violence Against Women</w:t>
      </w:r>
      <w:r w:rsidRPr="00670305">
        <w:rPr>
          <w:sz w:val="24"/>
          <w:szCs w:val="24"/>
        </w:rPr>
        <w:t>. [online] End Violence Against Women. Available at: https://www.endviolenceagainstwomen.org.uk/victims-confidence-justice-system-low [Accessed 25 May 2025].</w:t>
      </w:r>
    </w:p>
    <w:p w14:paraId="0904D2E3" w14:textId="77777777" w:rsidR="00670305" w:rsidRPr="00670305" w:rsidRDefault="00670305" w:rsidP="00670305">
      <w:pPr>
        <w:keepNext/>
        <w:spacing w:before="240" w:after="60"/>
        <w:ind w:right="237"/>
        <w:jc w:val="both"/>
        <w:rPr>
          <w:sz w:val="24"/>
          <w:szCs w:val="24"/>
        </w:rPr>
      </w:pPr>
      <w:r w:rsidRPr="00670305">
        <w:rPr>
          <w:sz w:val="24"/>
          <w:szCs w:val="24"/>
        </w:rPr>
        <w:t xml:space="preserve">Frackelton, N. (2022). </w:t>
      </w:r>
      <w:r w:rsidRPr="00670305">
        <w:rPr>
          <w:i/>
          <w:iCs/>
          <w:sz w:val="24"/>
          <w:szCs w:val="24"/>
        </w:rPr>
        <w:t>Why is domestic abuse often not reported? - SWACA</w:t>
      </w:r>
      <w:r w:rsidRPr="00670305">
        <w:rPr>
          <w:sz w:val="24"/>
          <w:szCs w:val="24"/>
        </w:rPr>
        <w:t>. [online] SWACA. Available at: https://swaca.com/why-is-domestic-abuse-often-not-reported [Accessed 25 May 2025].</w:t>
      </w:r>
    </w:p>
    <w:p w14:paraId="191AFE0C" w14:textId="77777777" w:rsidR="00670305" w:rsidRPr="00670305" w:rsidRDefault="00670305" w:rsidP="00670305">
      <w:pPr>
        <w:keepNext/>
        <w:spacing w:before="240" w:after="60"/>
        <w:ind w:right="237"/>
        <w:jc w:val="both"/>
        <w:rPr>
          <w:sz w:val="24"/>
          <w:szCs w:val="24"/>
        </w:rPr>
      </w:pPr>
      <w:r w:rsidRPr="00670305">
        <w:rPr>
          <w:sz w:val="24"/>
          <w:szCs w:val="24"/>
        </w:rPr>
        <w:t xml:space="preserve">Gibbs, P. (2023). </w:t>
      </w:r>
      <w:r w:rsidRPr="00670305">
        <w:rPr>
          <w:i/>
          <w:iCs/>
          <w:sz w:val="24"/>
          <w:szCs w:val="24"/>
        </w:rPr>
        <w:t>Is there any point in pre-charge bail? - Transform Justice</w:t>
      </w:r>
      <w:r w:rsidRPr="00670305">
        <w:rPr>
          <w:sz w:val="24"/>
          <w:szCs w:val="24"/>
        </w:rPr>
        <w:t>. [online] Transform Justice. Available at: https://www.transformjustice.org.uk/news-insight/is-there-any-point-in-pre-charge-bail [Accessed 16 Jun. 2025].</w:t>
      </w:r>
    </w:p>
    <w:p w14:paraId="3B90D2F3" w14:textId="77777777" w:rsidR="00670305" w:rsidRPr="00670305" w:rsidRDefault="00670305" w:rsidP="00670305">
      <w:pPr>
        <w:keepNext/>
        <w:spacing w:before="240" w:after="60"/>
        <w:ind w:right="237"/>
        <w:jc w:val="both"/>
        <w:rPr>
          <w:sz w:val="24"/>
          <w:szCs w:val="24"/>
        </w:rPr>
      </w:pPr>
      <w:r w:rsidRPr="00670305">
        <w:rPr>
          <w:sz w:val="24"/>
          <w:szCs w:val="24"/>
        </w:rPr>
        <w:t xml:space="preserve">Gov.uk (2014). </w:t>
      </w:r>
      <w:r w:rsidRPr="00670305">
        <w:rPr>
          <w:i/>
          <w:iCs/>
          <w:sz w:val="24"/>
          <w:szCs w:val="24"/>
        </w:rPr>
        <w:t>Children Act 1989</w:t>
      </w:r>
      <w:r w:rsidRPr="00670305">
        <w:rPr>
          <w:sz w:val="24"/>
          <w:szCs w:val="24"/>
        </w:rPr>
        <w:t>. [online] Legislation.gov.uk. Available at: https://www.legislation.gov.uk/ukpga/1989/41/section/46 [Accessed 16 Jun. 2025].</w:t>
      </w:r>
    </w:p>
    <w:p w14:paraId="3DF97DC8" w14:textId="77777777" w:rsidR="00670305" w:rsidRPr="00670305" w:rsidRDefault="00670305" w:rsidP="00670305">
      <w:pPr>
        <w:keepNext/>
        <w:spacing w:before="240" w:after="60"/>
        <w:ind w:right="237"/>
        <w:jc w:val="both"/>
        <w:rPr>
          <w:sz w:val="24"/>
          <w:szCs w:val="24"/>
        </w:rPr>
      </w:pPr>
      <w:r w:rsidRPr="00670305">
        <w:rPr>
          <w:sz w:val="24"/>
          <w:szCs w:val="24"/>
        </w:rPr>
        <w:t xml:space="preserve">Hadfield, E., Sleath, E., Brown, S. and Holdsworth, E. (2020). A systematic review into the effectiveness of Integrated Offender Management. </w:t>
      </w:r>
      <w:r w:rsidRPr="00670305">
        <w:rPr>
          <w:i/>
          <w:iCs/>
          <w:sz w:val="24"/>
          <w:szCs w:val="24"/>
        </w:rPr>
        <w:t>Criminology &amp; Criminal Justice</w:t>
      </w:r>
      <w:r w:rsidRPr="00670305">
        <w:rPr>
          <w:sz w:val="24"/>
          <w:szCs w:val="24"/>
        </w:rPr>
        <w:t>, 21(5), p.174889582091229. doi:https://doi.org/10.1177/1748895820912295.</w:t>
      </w:r>
    </w:p>
    <w:p w14:paraId="275B42C4" w14:textId="77777777" w:rsidR="00670305" w:rsidRPr="00670305" w:rsidRDefault="00670305" w:rsidP="00670305">
      <w:pPr>
        <w:keepNext/>
        <w:spacing w:before="240" w:after="60"/>
        <w:ind w:right="237"/>
        <w:jc w:val="both"/>
        <w:rPr>
          <w:sz w:val="24"/>
          <w:szCs w:val="24"/>
        </w:rPr>
      </w:pPr>
      <w:r w:rsidRPr="00670305">
        <w:rPr>
          <w:sz w:val="24"/>
          <w:szCs w:val="24"/>
        </w:rPr>
        <w:t xml:space="preserve">Hamida Zekiroski, Powell, M.B., Brubacher, S.P. and Curtis, P. (2024). Evaluation of a police training programme designed to enhance open-ended questions with adult witnesses. </w:t>
      </w:r>
      <w:r w:rsidRPr="00670305">
        <w:rPr>
          <w:i/>
          <w:iCs/>
          <w:sz w:val="24"/>
          <w:szCs w:val="24"/>
        </w:rPr>
        <w:t>International Journal of Police Science and Management</w:t>
      </w:r>
      <w:r w:rsidRPr="00670305">
        <w:rPr>
          <w:sz w:val="24"/>
          <w:szCs w:val="24"/>
        </w:rPr>
        <w:t>, 26(3). doi:https://doi.org/10.1177/14613557241233857.</w:t>
      </w:r>
    </w:p>
    <w:p w14:paraId="731D1C43" w14:textId="77777777" w:rsidR="00670305" w:rsidRPr="00670305" w:rsidRDefault="00670305" w:rsidP="00670305">
      <w:pPr>
        <w:keepNext/>
        <w:spacing w:before="240" w:after="60"/>
        <w:ind w:right="237"/>
        <w:jc w:val="both"/>
        <w:rPr>
          <w:sz w:val="24"/>
          <w:szCs w:val="24"/>
        </w:rPr>
      </w:pPr>
      <w:r w:rsidRPr="00670305">
        <w:rPr>
          <w:sz w:val="24"/>
          <w:szCs w:val="24"/>
        </w:rPr>
        <w:t xml:space="preserve">His Majesty’s Inspectorate of Constabulary and Fire &amp; Rescue Services (2023). </w:t>
      </w:r>
      <w:r w:rsidRPr="00670305">
        <w:rPr>
          <w:i/>
          <w:iCs/>
          <w:sz w:val="24"/>
          <w:szCs w:val="24"/>
        </w:rPr>
        <w:t>Public Protection Notice (PPN)</w:t>
      </w:r>
      <w:r w:rsidRPr="00670305">
        <w:rPr>
          <w:sz w:val="24"/>
          <w:szCs w:val="24"/>
        </w:rPr>
        <w:t>. [online] His Majesty’s Inspectorate of Constabulary and Fire &amp; Rescue Services. Available at: https://hmicfrs.justiceinspectorates.gov.uk/glossary/public-protection-notice/ [Accessed 16 Jun. 2025].</w:t>
      </w:r>
    </w:p>
    <w:p w14:paraId="3ED225FC" w14:textId="77777777" w:rsidR="00670305" w:rsidRPr="00670305" w:rsidRDefault="00670305" w:rsidP="00670305">
      <w:pPr>
        <w:keepNext/>
        <w:spacing w:before="240" w:after="60"/>
        <w:ind w:right="237"/>
        <w:jc w:val="both"/>
        <w:rPr>
          <w:sz w:val="24"/>
          <w:szCs w:val="24"/>
        </w:rPr>
      </w:pPr>
      <w:r w:rsidRPr="00670305">
        <w:rPr>
          <w:sz w:val="24"/>
          <w:szCs w:val="24"/>
        </w:rPr>
        <w:t xml:space="preserve">HMICFRS (2021). </w:t>
      </w:r>
      <w:r w:rsidRPr="00670305">
        <w:rPr>
          <w:i/>
          <w:iCs/>
          <w:sz w:val="24"/>
          <w:szCs w:val="24"/>
        </w:rPr>
        <w:t>Police response to violence against women and girls - Final inspection report</w:t>
      </w:r>
      <w:r w:rsidRPr="00670305">
        <w:rPr>
          <w:sz w:val="24"/>
          <w:szCs w:val="24"/>
        </w:rPr>
        <w:t>. [online] His Majesty’s Inspectorate of Constabulary and Fire &amp; Rescue Services. Available at: https://hmicfrs.justiceinspectorates.gov.uk/publications/police-response-to-violence-against-women-and-girls [Accessed 16 Jun. 2025].</w:t>
      </w:r>
    </w:p>
    <w:p w14:paraId="1F0800E7" w14:textId="77777777" w:rsidR="00670305" w:rsidRPr="00670305" w:rsidRDefault="00670305" w:rsidP="00670305">
      <w:pPr>
        <w:keepNext/>
        <w:spacing w:before="240" w:after="60"/>
        <w:ind w:right="237"/>
        <w:jc w:val="both"/>
        <w:rPr>
          <w:sz w:val="24"/>
          <w:szCs w:val="24"/>
        </w:rPr>
      </w:pPr>
      <w:r w:rsidRPr="00670305">
        <w:rPr>
          <w:sz w:val="24"/>
          <w:szCs w:val="24"/>
        </w:rPr>
        <w:t xml:space="preserve">HMICFRS (2023). </w:t>
      </w:r>
      <w:r w:rsidRPr="00670305">
        <w:rPr>
          <w:i/>
          <w:iCs/>
          <w:sz w:val="24"/>
          <w:szCs w:val="24"/>
        </w:rPr>
        <w:t>Golden Hour Principle</w:t>
      </w:r>
      <w:r w:rsidRPr="00670305">
        <w:rPr>
          <w:sz w:val="24"/>
          <w:szCs w:val="24"/>
        </w:rPr>
        <w:t>. [online] His Majesty’s Inspectorate of Constabulary and Fire &amp; Rescue Services. Available at: https://hmicfrs.justiceinspectorates.gov.uk/glossary/golden-hour-principle/ [Accessed 16 Jun. 2025].</w:t>
      </w:r>
    </w:p>
    <w:p w14:paraId="111754EB" w14:textId="77777777" w:rsidR="00670305" w:rsidRPr="00670305" w:rsidRDefault="00670305" w:rsidP="00670305">
      <w:pPr>
        <w:keepNext/>
        <w:spacing w:before="240" w:after="60"/>
        <w:ind w:right="237"/>
        <w:jc w:val="both"/>
        <w:rPr>
          <w:sz w:val="24"/>
          <w:szCs w:val="24"/>
        </w:rPr>
      </w:pPr>
      <w:r w:rsidRPr="00670305">
        <w:rPr>
          <w:sz w:val="24"/>
          <w:szCs w:val="24"/>
        </w:rPr>
        <w:t xml:space="preserve">Home Office (2022). </w:t>
      </w:r>
      <w:r w:rsidRPr="00670305">
        <w:rPr>
          <w:i/>
          <w:iCs/>
          <w:sz w:val="24"/>
          <w:szCs w:val="24"/>
        </w:rPr>
        <w:t>Domestic Violence Protection Notices (DVPNs) and Domestic Violence Protection Orders (DVPOs) Guidance</w:t>
      </w:r>
      <w:r w:rsidRPr="00670305">
        <w:rPr>
          <w:sz w:val="24"/>
          <w:szCs w:val="24"/>
        </w:rPr>
        <w:t>. [online] Gov.UK. Available at: https://www.gov.uk/government/publications/domestic-violence-protection-orders/domestic-violence-protection-notices-dvpns-and-domestic-violence-protection-orders-dvpos-guidance-sections-24-33-crime-and-security-act-2010 [Accessed 18 Jun. 2025].</w:t>
      </w:r>
    </w:p>
    <w:p w14:paraId="47217B49" w14:textId="77777777" w:rsidR="00670305" w:rsidRPr="00670305" w:rsidRDefault="00670305" w:rsidP="00670305">
      <w:pPr>
        <w:keepNext/>
        <w:spacing w:before="240" w:after="60"/>
        <w:ind w:right="237"/>
        <w:jc w:val="both"/>
        <w:rPr>
          <w:sz w:val="24"/>
          <w:szCs w:val="24"/>
        </w:rPr>
      </w:pPr>
      <w:r w:rsidRPr="00670305">
        <w:rPr>
          <w:sz w:val="24"/>
          <w:szCs w:val="24"/>
        </w:rPr>
        <w:t xml:space="preserve">Hughes, K., Bellis, M.A., Hardcastle, K.A., Sethi, D., Butchart, A., Mikton, C., Jones, L. and Dunne, M.P. (2017). The effect of multiple adverse childhood experiences on health: a systematic review and meta-analysis. </w:t>
      </w:r>
      <w:r w:rsidRPr="00670305">
        <w:rPr>
          <w:i/>
          <w:iCs/>
          <w:sz w:val="24"/>
          <w:szCs w:val="24"/>
        </w:rPr>
        <w:t>The Lancet Public Health</w:t>
      </w:r>
      <w:r w:rsidRPr="00670305">
        <w:rPr>
          <w:sz w:val="24"/>
          <w:szCs w:val="24"/>
        </w:rPr>
        <w:t>, [online] 2(8), pp.356–366. doi:https://doi.org/10.1016/S2468-2667(17)30118-4.</w:t>
      </w:r>
    </w:p>
    <w:p w14:paraId="6A837709" w14:textId="77777777" w:rsidR="00670305" w:rsidRPr="00670305" w:rsidRDefault="00670305" w:rsidP="00670305">
      <w:pPr>
        <w:keepNext/>
        <w:spacing w:before="240" w:after="60"/>
        <w:ind w:right="237"/>
        <w:jc w:val="both"/>
        <w:rPr>
          <w:sz w:val="24"/>
          <w:szCs w:val="24"/>
        </w:rPr>
      </w:pPr>
      <w:r w:rsidRPr="00670305">
        <w:rPr>
          <w:sz w:val="24"/>
          <w:szCs w:val="24"/>
        </w:rPr>
        <w:t xml:space="preserve">Lives , C. (2025). </w:t>
      </w:r>
      <w:r w:rsidRPr="00670305">
        <w:rPr>
          <w:i/>
          <w:iCs/>
          <w:sz w:val="24"/>
          <w:szCs w:val="24"/>
        </w:rPr>
        <w:t>The Role of the IDVA | Changing Lives</w:t>
      </w:r>
      <w:r w:rsidRPr="00670305">
        <w:rPr>
          <w:sz w:val="24"/>
          <w:szCs w:val="24"/>
        </w:rPr>
        <w:t>. [online] Changing-lives.org.uk. Available at: https://www.changing-lives.org.uk/insights/the-role-of-an-idva?gad_source=1&amp;gclid=EAIaIQobChMIj9eludqBjAMV8IRQBh2Cpgf8EAAYASAAEgKYH_D_BwE [Accessed 11 Mar. 2025].</w:t>
      </w:r>
    </w:p>
    <w:p w14:paraId="507A741A" w14:textId="77777777" w:rsidR="00670305" w:rsidRPr="00670305" w:rsidRDefault="00670305" w:rsidP="00670305">
      <w:pPr>
        <w:keepNext/>
        <w:spacing w:before="240" w:after="60"/>
        <w:ind w:right="237"/>
        <w:jc w:val="both"/>
        <w:rPr>
          <w:sz w:val="24"/>
          <w:szCs w:val="24"/>
        </w:rPr>
      </w:pPr>
      <w:r w:rsidRPr="00670305">
        <w:rPr>
          <w:sz w:val="24"/>
          <w:szCs w:val="24"/>
        </w:rPr>
        <w:t xml:space="preserve">Livingstone, M. (2021). </w:t>
      </w:r>
      <w:r w:rsidRPr="00670305">
        <w:rPr>
          <w:i/>
          <w:iCs/>
          <w:sz w:val="24"/>
          <w:szCs w:val="24"/>
        </w:rPr>
        <w:t>Adverse Childhood Experiences and Domestic Abuse Perpetrators Adverse Childhood Experiences and Domestic Abuse Perpetrators</w:t>
      </w:r>
      <w:r w:rsidRPr="00670305">
        <w:rPr>
          <w:sz w:val="24"/>
          <w:szCs w:val="24"/>
        </w:rPr>
        <w:t>. [online] Available at: https://malkalivingstone.co.uk/wp-content/uploads/2025/01/Adverse-Childhood-Experiences-ACES-Domestic-Abuse-Perpetrators-.pdf [Accessed 18 Jun. 2025].</w:t>
      </w:r>
    </w:p>
    <w:p w14:paraId="04C4EF80" w14:textId="77777777" w:rsidR="00670305" w:rsidRPr="00670305" w:rsidRDefault="00670305" w:rsidP="00670305">
      <w:pPr>
        <w:keepNext/>
        <w:spacing w:before="240" w:after="60"/>
        <w:ind w:right="237"/>
        <w:jc w:val="both"/>
        <w:rPr>
          <w:sz w:val="24"/>
          <w:szCs w:val="24"/>
        </w:rPr>
      </w:pPr>
      <w:r w:rsidRPr="00670305">
        <w:rPr>
          <w:sz w:val="24"/>
          <w:szCs w:val="24"/>
        </w:rPr>
        <w:t xml:space="preserve">Lloyd, K.J., Boer, D., Kluger, A.N. and Voelpel, S.C. (2014). Building Trust and Feeling Well: Examining Intraindividual and Interpersonal Outcomes and Underlying Mechanisms of Listening. </w:t>
      </w:r>
      <w:r w:rsidRPr="00670305">
        <w:rPr>
          <w:i/>
          <w:iCs/>
          <w:sz w:val="24"/>
          <w:szCs w:val="24"/>
        </w:rPr>
        <w:t>International Journal of Listening</w:t>
      </w:r>
      <w:r w:rsidRPr="00670305">
        <w:rPr>
          <w:sz w:val="24"/>
          <w:szCs w:val="24"/>
        </w:rPr>
        <w:t>, 29(1), pp.12–29. doi:https://doi.org/10.1080/10904018.2014.928211.</w:t>
      </w:r>
    </w:p>
    <w:p w14:paraId="1224C41D" w14:textId="77777777" w:rsidR="00670305" w:rsidRPr="00670305" w:rsidRDefault="00670305" w:rsidP="00670305">
      <w:pPr>
        <w:keepNext/>
        <w:spacing w:before="240" w:after="60"/>
        <w:ind w:right="237"/>
        <w:jc w:val="both"/>
        <w:rPr>
          <w:sz w:val="24"/>
          <w:szCs w:val="24"/>
        </w:rPr>
      </w:pPr>
      <w:r w:rsidRPr="00670305">
        <w:rPr>
          <w:sz w:val="24"/>
          <w:szCs w:val="24"/>
        </w:rPr>
        <w:t xml:space="preserve">Medina Ariza, J.J., Robinson, A. and Myhill, A. (2016). Cheaper, Faster, Better: Expectations and Achievements in Police Risk Assessment of Domestic Abuse. </w:t>
      </w:r>
      <w:r w:rsidRPr="00670305">
        <w:rPr>
          <w:i/>
          <w:iCs/>
          <w:sz w:val="24"/>
          <w:szCs w:val="24"/>
        </w:rPr>
        <w:t>Policing</w:t>
      </w:r>
      <w:r w:rsidRPr="00670305">
        <w:rPr>
          <w:sz w:val="24"/>
          <w:szCs w:val="24"/>
        </w:rPr>
        <w:t>, [online] 10(4), pp.341–350. doi:https://doi.org/10.1093/police/paw023.</w:t>
      </w:r>
    </w:p>
    <w:p w14:paraId="2784525F" w14:textId="77777777" w:rsidR="00670305" w:rsidRPr="00670305" w:rsidRDefault="00670305" w:rsidP="00670305">
      <w:pPr>
        <w:keepNext/>
        <w:spacing w:before="240" w:after="60"/>
        <w:ind w:right="237"/>
        <w:jc w:val="both"/>
        <w:rPr>
          <w:sz w:val="24"/>
          <w:szCs w:val="24"/>
        </w:rPr>
      </w:pPr>
      <w:r w:rsidRPr="00670305">
        <w:rPr>
          <w:sz w:val="24"/>
          <w:szCs w:val="24"/>
        </w:rPr>
        <w:t xml:space="preserve">Melinder, A., Magnusson, M. and Gilstrap, L.L. (2020). What Is a Child-Appropriate Interview? Interaction Between Child Witnesses and Police Officers. </w:t>
      </w:r>
      <w:r w:rsidRPr="00670305">
        <w:rPr>
          <w:i/>
          <w:iCs/>
          <w:sz w:val="24"/>
          <w:szCs w:val="24"/>
        </w:rPr>
        <w:t>International Journal on Child Maltreatment: Research, Policy and Practice</w:t>
      </w:r>
      <w:r w:rsidRPr="00670305">
        <w:rPr>
          <w:sz w:val="24"/>
          <w:szCs w:val="24"/>
        </w:rPr>
        <w:t>, 3. doi:https://doi.org/10.1007/s42448-020-00052-8.</w:t>
      </w:r>
    </w:p>
    <w:p w14:paraId="1A58C514" w14:textId="77777777" w:rsidR="00670305" w:rsidRPr="00670305" w:rsidRDefault="00670305" w:rsidP="00670305">
      <w:pPr>
        <w:keepNext/>
        <w:spacing w:before="240" w:after="60"/>
        <w:ind w:right="237"/>
        <w:jc w:val="both"/>
        <w:rPr>
          <w:sz w:val="24"/>
          <w:szCs w:val="24"/>
        </w:rPr>
      </w:pPr>
      <w:r w:rsidRPr="00670305">
        <w:rPr>
          <w:sz w:val="24"/>
          <w:szCs w:val="24"/>
        </w:rPr>
        <w:t xml:space="preserve">Myhill, A., Hohl, K. and Johnson, K. (2023). The ‘officer effect’ in risk assessment for domestic abuse: Findings from a mixed methods study in England and Wales. </w:t>
      </w:r>
      <w:r w:rsidRPr="00670305">
        <w:rPr>
          <w:i/>
          <w:iCs/>
          <w:sz w:val="24"/>
          <w:szCs w:val="24"/>
        </w:rPr>
        <w:t>European Journal of Criminology</w:t>
      </w:r>
      <w:r w:rsidRPr="00670305">
        <w:rPr>
          <w:sz w:val="24"/>
          <w:szCs w:val="24"/>
        </w:rPr>
        <w:t>, [online] 20(3), p.147737082311563. doi:https://doi.org/10.1177/14773708231156331.</w:t>
      </w:r>
    </w:p>
    <w:p w14:paraId="5A8D5D71" w14:textId="77777777" w:rsidR="00670305" w:rsidRPr="00670305" w:rsidRDefault="00670305" w:rsidP="00670305">
      <w:pPr>
        <w:keepNext/>
        <w:spacing w:before="240" w:after="60"/>
        <w:ind w:right="237"/>
        <w:jc w:val="both"/>
        <w:rPr>
          <w:sz w:val="24"/>
          <w:szCs w:val="24"/>
        </w:rPr>
      </w:pPr>
      <w:r w:rsidRPr="00670305">
        <w:rPr>
          <w:sz w:val="24"/>
          <w:szCs w:val="24"/>
        </w:rPr>
        <w:t xml:space="preserve">National Policing Institute (2024). </w:t>
      </w:r>
      <w:r w:rsidRPr="00670305">
        <w:rPr>
          <w:i/>
          <w:iCs/>
          <w:sz w:val="24"/>
          <w:szCs w:val="24"/>
        </w:rPr>
        <w:t>March: Women in Policing</w:t>
      </w:r>
      <w:r w:rsidRPr="00670305">
        <w:rPr>
          <w:sz w:val="24"/>
          <w:szCs w:val="24"/>
        </w:rPr>
        <w:t>. [online] National Policing Institute. Available at: https://www.policinginstitute.org/infocus/march-women-in-policing/ [Accessed 16 Jun. 2025].</w:t>
      </w:r>
    </w:p>
    <w:p w14:paraId="7C469555" w14:textId="77777777" w:rsidR="00670305" w:rsidRPr="00670305" w:rsidRDefault="00670305" w:rsidP="00670305">
      <w:pPr>
        <w:keepNext/>
        <w:spacing w:before="240" w:after="60"/>
        <w:ind w:right="237"/>
        <w:jc w:val="both"/>
        <w:rPr>
          <w:sz w:val="24"/>
          <w:szCs w:val="24"/>
        </w:rPr>
      </w:pPr>
      <w:r w:rsidRPr="00670305">
        <w:rPr>
          <w:sz w:val="24"/>
          <w:szCs w:val="24"/>
        </w:rPr>
        <w:t xml:space="preserve">NHS (2021). </w:t>
      </w:r>
      <w:r w:rsidRPr="00670305">
        <w:rPr>
          <w:i/>
          <w:iCs/>
          <w:sz w:val="24"/>
          <w:szCs w:val="24"/>
        </w:rPr>
        <w:t>Communication tactics for everyone and for hearing loss</w:t>
      </w:r>
      <w:r w:rsidRPr="00670305">
        <w:rPr>
          <w:sz w:val="24"/>
          <w:szCs w:val="24"/>
        </w:rPr>
        <w:t>. [online] Available at: https://www.wsh.nhs.uk/CMS-Documents/Patient-leaflets/Audiology/6268-1-Communication-tactics-for-everyone-and-for-hearing-loss.pdf [Accessed 16 Jun. 2025].</w:t>
      </w:r>
    </w:p>
    <w:p w14:paraId="3ADBE38D" w14:textId="77777777" w:rsidR="00670305" w:rsidRPr="00670305" w:rsidRDefault="00670305" w:rsidP="00670305">
      <w:pPr>
        <w:keepNext/>
        <w:spacing w:before="240" w:after="60"/>
        <w:ind w:right="237"/>
        <w:jc w:val="both"/>
        <w:rPr>
          <w:sz w:val="24"/>
          <w:szCs w:val="24"/>
        </w:rPr>
      </w:pPr>
      <w:r w:rsidRPr="00670305">
        <w:rPr>
          <w:sz w:val="24"/>
          <w:szCs w:val="24"/>
        </w:rPr>
        <w:t xml:space="preserve">NHS WALES (n.d.). </w:t>
      </w:r>
      <w:r w:rsidRPr="00670305">
        <w:rPr>
          <w:i/>
          <w:iCs/>
          <w:sz w:val="24"/>
          <w:szCs w:val="24"/>
        </w:rPr>
        <w:t>NHS 111 Press 2</w:t>
      </w:r>
      <w:r w:rsidRPr="00670305">
        <w:rPr>
          <w:sz w:val="24"/>
          <w:szCs w:val="24"/>
        </w:rPr>
        <w:t>. [online] Cardiff and Vale University Health Board. Available at: https://cavuhb.nhs.wales/our-services/mental-health/our-services1/nhs-111-press-2/ [Accessed 16 Jun. 2025].</w:t>
      </w:r>
    </w:p>
    <w:p w14:paraId="20B573DD" w14:textId="77777777" w:rsidR="00670305" w:rsidRPr="00670305" w:rsidRDefault="00670305" w:rsidP="00670305">
      <w:pPr>
        <w:keepNext/>
        <w:spacing w:before="240" w:after="60"/>
        <w:ind w:right="237"/>
        <w:jc w:val="both"/>
        <w:rPr>
          <w:sz w:val="24"/>
          <w:szCs w:val="24"/>
        </w:rPr>
      </w:pPr>
      <w:r w:rsidRPr="00670305">
        <w:rPr>
          <w:sz w:val="24"/>
          <w:szCs w:val="24"/>
        </w:rPr>
        <w:t xml:space="preserve">Nicholas, L. and Farrell, G. (2011). </w:t>
      </w:r>
      <w:r w:rsidRPr="00670305">
        <w:rPr>
          <w:i/>
          <w:iCs/>
          <w:sz w:val="24"/>
          <w:szCs w:val="24"/>
        </w:rPr>
        <w:t>Repeat Victimization</w:t>
      </w:r>
      <w:r w:rsidRPr="00670305">
        <w:rPr>
          <w:sz w:val="24"/>
          <w:szCs w:val="24"/>
        </w:rPr>
        <w:t>. [online] obo. Available at: https://www.oxfordbibliographies.com/display/document/obo-9780195396607/obo-9780195396607-0119.xml.</w:t>
      </w:r>
    </w:p>
    <w:p w14:paraId="6C2A9E61" w14:textId="77777777" w:rsidR="00670305" w:rsidRPr="00670305" w:rsidRDefault="00670305" w:rsidP="00670305">
      <w:pPr>
        <w:keepNext/>
        <w:spacing w:before="240" w:after="60"/>
        <w:ind w:right="237"/>
        <w:jc w:val="both"/>
        <w:rPr>
          <w:sz w:val="24"/>
          <w:szCs w:val="24"/>
        </w:rPr>
      </w:pPr>
      <w:r w:rsidRPr="00670305">
        <w:rPr>
          <w:sz w:val="24"/>
          <w:szCs w:val="24"/>
        </w:rPr>
        <w:t xml:space="preserve">Nursing Answers (2024). </w:t>
      </w:r>
      <w:r w:rsidRPr="00670305">
        <w:rPr>
          <w:i/>
          <w:iCs/>
          <w:sz w:val="24"/>
          <w:szCs w:val="24"/>
        </w:rPr>
        <w:t>Driscoll Model of Reflection</w:t>
      </w:r>
      <w:r w:rsidRPr="00670305">
        <w:rPr>
          <w:sz w:val="24"/>
          <w:szCs w:val="24"/>
        </w:rPr>
        <w:t>. [online] Nursing Answers. Available at: https://nursinganswers.net/reflective-guides/driscoll-model-of-reflection.php.</w:t>
      </w:r>
    </w:p>
    <w:p w14:paraId="3A0AD8D0" w14:textId="77777777" w:rsidR="00670305" w:rsidRPr="00670305" w:rsidRDefault="00670305" w:rsidP="00670305">
      <w:pPr>
        <w:keepNext/>
        <w:spacing w:before="240" w:after="60"/>
        <w:ind w:right="237"/>
        <w:jc w:val="both"/>
        <w:rPr>
          <w:sz w:val="24"/>
          <w:szCs w:val="24"/>
        </w:rPr>
      </w:pPr>
      <w:r w:rsidRPr="00670305">
        <w:rPr>
          <w:sz w:val="24"/>
          <w:szCs w:val="24"/>
        </w:rPr>
        <w:t xml:space="preserve">Prenzler, T. and Fardell, L. (2017). Situational prevention of domestic violence: A review of security-based programs. </w:t>
      </w:r>
      <w:r w:rsidRPr="00670305">
        <w:rPr>
          <w:i/>
          <w:iCs/>
          <w:sz w:val="24"/>
          <w:szCs w:val="24"/>
        </w:rPr>
        <w:t>Aggression and Violent Behavior</w:t>
      </w:r>
      <w:r w:rsidRPr="00670305">
        <w:rPr>
          <w:sz w:val="24"/>
          <w:szCs w:val="24"/>
        </w:rPr>
        <w:t>, 34, pp.51–58. doi:https://doi.org/10.1016/j.avb.2017.04.003.</w:t>
      </w:r>
    </w:p>
    <w:p w14:paraId="4D2C7ADA" w14:textId="77777777" w:rsidR="00670305" w:rsidRPr="00670305" w:rsidRDefault="00670305" w:rsidP="00670305">
      <w:pPr>
        <w:keepNext/>
        <w:spacing w:before="240" w:after="60"/>
        <w:ind w:right="237"/>
        <w:jc w:val="both"/>
        <w:rPr>
          <w:sz w:val="24"/>
          <w:szCs w:val="24"/>
        </w:rPr>
      </w:pPr>
      <w:r w:rsidRPr="00670305">
        <w:rPr>
          <w:sz w:val="24"/>
          <w:szCs w:val="24"/>
        </w:rPr>
        <w:t xml:space="preserve">Reay, N. (2022). </w:t>
      </w:r>
      <w:r w:rsidRPr="00670305">
        <w:rPr>
          <w:i/>
          <w:iCs/>
          <w:sz w:val="24"/>
          <w:szCs w:val="24"/>
        </w:rPr>
        <w:t>Target Hardening and Sanctuary Schemes</w:t>
      </w:r>
      <w:r w:rsidRPr="00670305">
        <w:rPr>
          <w:sz w:val="24"/>
          <w:szCs w:val="24"/>
        </w:rPr>
        <w:t>. [online] Paragon Team. Available at: https://paragonteam.org.uk/target-hardening-and-sanctuary-schemes/ [Accessed 16 Jun. 2025].</w:t>
      </w:r>
    </w:p>
    <w:p w14:paraId="3E71EE7D" w14:textId="77777777" w:rsidR="00670305" w:rsidRPr="00670305" w:rsidRDefault="00670305" w:rsidP="00670305">
      <w:pPr>
        <w:keepNext/>
        <w:spacing w:before="240" w:after="60"/>
        <w:ind w:right="237"/>
        <w:jc w:val="both"/>
        <w:rPr>
          <w:sz w:val="24"/>
          <w:szCs w:val="24"/>
        </w:rPr>
      </w:pPr>
      <w:r w:rsidRPr="00670305">
        <w:rPr>
          <w:sz w:val="24"/>
          <w:szCs w:val="24"/>
        </w:rPr>
        <w:t xml:space="preserve">Rhodes, K.V., Frankel, R.M., Levinthal, N., Prenoveau, E., Bailey, J. and Levinson, W. (2007). ‘You’re Not a Victim of Domestic Violence, Are You?’ Provider–Patient Communication about Domestic Violence. </w:t>
      </w:r>
      <w:r w:rsidRPr="00670305">
        <w:rPr>
          <w:i/>
          <w:iCs/>
          <w:sz w:val="24"/>
          <w:szCs w:val="24"/>
        </w:rPr>
        <w:t>Annals of Internal Medicine</w:t>
      </w:r>
      <w:r w:rsidRPr="00670305">
        <w:rPr>
          <w:sz w:val="24"/>
          <w:szCs w:val="24"/>
        </w:rPr>
        <w:t>, 147(9), p.620. doi:https://doi.org/10.7326/0003-4819-147-9-200711060-00006.</w:t>
      </w:r>
    </w:p>
    <w:p w14:paraId="33D6FD77" w14:textId="77777777" w:rsidR="00670305" w:rsidRPr="00670305" w:rsidRDefault="00670305" w:rsidP="00670305">
      <w:pPr>
        <w:keepNext/>
        <w:spacing w:before="240" w:after="60"/>
        <w:ind w:right="237"/>
        <w:jc w:val="both"/>
        <w:rPr>
          <w:sz w:val="24"/>
          <w:szCs w:val="24"/>
        </w:rPr>
      </w:pPr>
      <w:r w:rsidRPr="00670305">
        <w:rPr>
          <w:sz w:val="24"/>
          <w:szCs w:val="24"/>
        </w:rPr>
        <w:t xml:space="preserve">Russo, H. (2022). </w:t>
      </w:r>
      <w:r w:rsidRPr="00670305">
        <w:rPr>
          <w:i/>
          <w:iCs/>
          <w:sz w:val="24"/>
          <w:szCs w:val="24"/>
        </w:rPr>
        <w:t>Module: Key Skills -Open questions and how to use them Module in Communication Skills for Supervisors</w:t>
      </w:r>
      <w:r w:rsidRPr="00670305">
        <w:rPr>
          <w:sz w:val="24"/>
          <w:szCs w:val="24"/>
        </w:rPr>
        <w:t>. [online] Available at: https://kss.hee.nhs.uk/wp-content/uploads/sites/15/2022/08/Key-Skills-Open-questions.pdf [Accessed 16 Jun. 2025].</w:t>
      </w:r>
    </w:p>
    <w:p w14:paraId="59C67FB7" w14:textId="77777777" w:rsidR="00670305" w:rsidRPr="00670305" w:rsidRDefault="00670305" w:rsidP="00670305">
      <w:pPr>
        <w:keepNext/>
        <w:spacing w:before="240" w:after="60"/>
        <w:ind w:right="237"/>
        <w:jc w:val="both"/>
        <w:rPr>
          <w:sz w:val="24"/>
          <w:szCs w:val="24"/>
        </w:rPr>
      </w:pPr>
      <w:r w:rsidRPr="00670305">
        <w:rPr>
          <w:sz w:val="24"/>
          <w:szCs w:val="24"/>
        </w:rPr>
        <w:t xml:space="preserve">Savelives (2024). </w:t>
      </w:r>
      <w:r w:rsidRPr="00670305">
        <w:rPr>
          <w:i/>
          <w:iCs/>
          <w:sz w:val="24"/>
          <w:szCs w:val="24"/>
        </w:rPr>
        <w:t>What is a MARAC</w:t>
      </w:r>
      <w:r w:rsidRPr="00670305">
        <w:rPr>
          <w:sz w:val="24"/>
          <w:szCs w:val="24"/>
        </w:rPr>
        <w:t>. [online] SafeLives. Available at: https://safelives.org.uk/about-domestic-abuse/domestic-abuse-response-in-the-uk/what-is-a-marac/ [Accessed 16 Jun. 2025].</w:t>
      </w:r>
    </w:p>
    <w:p w14:paraId="2F1E863E" w14:textId="77777777" w:rsidR="00670305" w:rsidRPr="00670305" w:rsidRDefault="00670305" w:rsidP="00670305">
      <w:pPr>
        <w:keepNext/>
        <w:spacing w:before="240" w:after="60"/>
        <w:ind w:right="237"/>
        <w:jc w:val="both"/>
        <w:rPr>
          <w:sz w:val="24"/>
          <w:szCs w:val="24"/>
        </w:rPr>
      </w:pPr>
      <w:r w:rsidRPr="00670305">
        <w:rPr>
          <w:sz w:val="24"/>
          <w:szCs w:val="24"/>
        </w:rPr>
        <w:t xml:space="preserve">SEBP (2025). </w:t>
      </w:r>
      <w:r w:rsidRPr="00670305">
        <w:rPr>
          <w:i/>
          <w:iCs/>
          <w:sz w:val="24"/>
          <w:szCs w:val="24"/>
        </w:rPr>
        <w:t>About us | Society of Evidence Based Policing (SEBP)</w:t>
      </w:r>
      <w:r w:rsidRPr="00670305">
        <w:rPr>
          <w:sz w:val="24"/>
          <w:szCs w:val="24"/>
        </w:rPr>
        <w:t>. [online] SEBP. Available at: https://www.sebp.police.uk/about/what-is-ebp. [Accessed 16 Jun. 2025].</w:t>
      </w:r>
    </w:p>
    <w:p w14:paraId="4110CE8B" w14:textId="77777777" w:rsidR="00670305" w:rsidRPr="00670305" w:rsidRDefault="00670305" w:rsidP="00670305">
      <w:pPr>
        <w:keepNext/>
        <w:spacing w:before="240" w:after="60"/>
        <w:ind w:right="237"/>
        <w:jc w:val="both"/>
        <w:rPr>
          <w:sz w:val="24"/>
          <w:szCs w:val="24"/>
        </w:rPr>
      </w:pPr>
      <w:r w:rsidRPr="00670305">
        <w:rPr>
          <w:sz w:val="24"/>
          <w:szCs w:val="24"/>
        </w:rPr>
        <w:t xml:space="preserve">Service, G.D. (2011). </w:t>
      </w:r>
      <w:r w:rsidRPr="00670305">
        <w:rPr>
          <w:i/>
          <w:iCs/>
          <w:sz w:val="24"/>
          <w:szCs w:val="24"/>
        </w:rPr>
        <w:t>Being arrested: your rights</w:t>
      </w:r>
      <w:r w:rsidRPr="00670305">
        <w:rPr>
          <w:sz w:val="24"/>
          <w:szCs w:val="24"/>
        </w:rPr>
        <w:t>. [online] GOV.UK. Available at: https://www.gov.uk/arrested-your-rights/your-rights-in-custody [Accessed 18 Jun. 2025].</w:t>
      </w:r>
    </w:p>
    <w:p w14:paraId="3CD0720E" w14:textId="77777777" w:rsidR="00670305" w:rsidRPr="00670305" w:rsidRDefault="00670305" w:rsidP="00670305">
      <w:pPr>
        <w:keepNext/>
        <w:spacing w:before="240" w:after="60"/>
        <w:ind w:right="237"/>
        <w:jc w:val="both"/>
        <w:rPr>
          <w:sz w:val="24"/>
          <w:szCs w:val="24"/>
        </w:rPr>
      </w:pPr>
      <w:r w:rsidRPr="00670305">
        <w:rPr>
          <w:sz w:val="24"/>
          <w:szCs w:val="24"/>
        </w:rPr>
        <w:t xml:space="preserve">Solicitors, O. (2024). </w:t>
      </w:r>
      <w:r w:rsidRPr="00670305">
        <w:rPr>
          <w:i/>
          <w:iCs/>
          <w:sz w:val="24"/>
          <w:szCs w:val="24"/>
        </w:rPr>
        <w:t>Medical evidence - Olliers Solicitors Law Firm</w:t>
      </w:r>
      <w:r w:rsidRPr="00670305">
        <w:rPr>
          <w:sz w:val="24"/>
          <w:szCs w:val="24"/>
        </w:rPr>
        <w:t>. [online] Olliers Solicitors Law Firm. Available at: https://www.olliers.com/criminal-investigations/charging/medical-evidence [Accessed 25 May 2025].</w:t>
      </w:r>
    </w:p>
    <w:p w14:paraId="23B44879" w14:textId="77777777" w:rsidR="00670305" w:rsidRPr="00670305" w:rsidRDefault="00670305" w:rsidP="00670305">
      <w:pPr>
        <w:keepNext/>
        <w:spacing w:before="240" w:after="60"/>
        <w:ind w:right="237"/>
        <w:jc w:val="both"/>
        <w:rPr>
          <w:sz w:val="24"/>
          <w:szCs w:val="24"/>
        </w:rPr>
      </w:pPr>
      <w:r w:rsidRPr="00670305">
        <w:rPr>
          <w:sz w:val="24"/>
          <w:szCs w:val="24"/>
        </w:rPr>
        <w:t xml:space="preserve">Sun, I.Y. (2007). Policing domestic violence: Does officer gender matter? </w:t>
      </w:r>
      <w:r w:rsidRPr="00670305">
        <w:rPr>
          <w:i/>
          <w:iCs/>
          <w:sz w:val="24"/>
          <w:szCs w:val="24"/>
        </w:rPr>
        <w:t>Journal of Criminal Justice</w:t>
      </w:r>
      <w:r w:rsidRPr="00670305">
        <w:rPr>
          <w:sz w:val="24"/>
          <w:szCs w:val="24"/>
        </w:rPr>
        <w:t>, 35(6), pp.581–595. doi:https://doi.org/10.1016/j.jcrimjus.2007.09.004.</w:t>
      </w:r>
    </w:p>
    <w:p w14:paraId="564D0513" w14:textId="77777777" w:rsidR="00670305" w:rsidRPr="00670305" w:rsidRDefault="00670305" w:rsidP="00670305">
      <w:pPr>
        <w:keepNext/>
        <w:spacing w:before="240" w:after="60"/>
        <w:ind w:right="237"/>
        <w:jc w:val="both"/>
        <w:rPr>
          <w:sz w:val="24"/>
          <w:szCs w:val="24"/>
        </w:rPr>
      </w:pPr>
      <w:r w:rsidRPr="00670305">
        <w:rPr>
          <w:sz w:val="24"/>
          <w:szCs w:val="24"/>
        </w:rPr>
        <w:t xml:space="preserve">The Editorial Team (2022). </w:t>
      </w:r>
      <w:r w:rsidRPr="00670305">
        <w:rPr>
          <w:i/>
          <w:iCs/>
          <w:sz w:val="24"/>
          <w:szCs w:val="24"/>
        </w:rPr>
        <w:t>Close-ended questions: Definition, types, examples, and advantages</w:t>
      </w:r>
      <w:r w:rsidRPr="00670305">
        <w:rPr>
          <w:sz w:val="24"/>
          <w:szCs w:val="24"/>
        </w:rPr>
        <w:t>. [online] Delighted. Available at: https://delighted.com/blog/close-ended-questions [Accessed 17 Jun. 2025].</w:t>
      </w:r>
    </w:p>
    <w:p w14:paraId="63C88FCE" w14:textId="77777777" w:rsidR="00670305" w:rsidRPr="00670305" w:rsidRDefault="00670305" w:rsidP="00670305">
      <w:pPr>
        <w:keepNext/>
        <w:spacing w:before="240" w:after="60"/>
        <w:ind w:right="237"/>
        <w:jc w:val="both"/>
        <w:rPr>
          <w:sz w:val="24"/>
          <w:szCs w:val="24"/>
        </w:rPr>
      </w:pPr>
      <w:r w:rsidRPr="00670305">
        <w:rPr>
          <w:sz w:val="24"/>
          <w:szCs w:val="24"/>
        </w:rPr>
        <w:t xml:space="preserve">The Scottish Government (2015). </w:t>
      </w:r>
      <w:r w:rsidRPr="00670305">
        <w:rPr>
          <w:i/>
          <w:iCs/>
          <w:sz w:val="24"/>
          <w:szCs w:val="24"/>
        </w:rPr>
        <w:t>What Works to Reduce Reoffending: A Summary of the Evidence</w:t>
      </w:r>
      <w:r w:rsidRPr="00670305">
        <w:rPr>
          <w:sz w:val="24"/>
          <w:szCs w:val="24"/>
        </w:rPr>
        <w:t>. [online] Gov.scot. Available at: https://www.gov.scot/publications/works-reduce-reoffending-summary-evidence [Accessed 16 Jun. 2025].</w:t>
      </w:r>
    </w:p>
    <w:p w14:paraId="2041ACE0" w14:textId="5D9EAF4F" w:rsidR="00670305" w:rsidRPr="00670305" w:rsidRDefault="00670305" w:rsidP="00670305">
      <w:pPr>
        <w:keepNext/>
        <w:spacing w:before="240" w:after="60"/>
        <w:ind w:right="237"/>
        <w:jc w:val="both"/>
        <w:rPr>
          <w:sz w:val="24"/>
          <w:szCs w:val="24"/>
        </w:rPr>
      </w:pPr>
      <w:r w:rsidRPr="00670305">
        <w:rPr>
          <w:sz w:val="24"/>
          <w:szCs w:val="24"/>
        </w:rPr>
        <w:t xml:space="preserve">The Traveller Movement (2018). </w:t>
      </w:r>
      <w:r w:rsidRPr="00670305">
        <w:rPr>
          <w:i/>
          <w:iCs/>
          <w:sz w:val="24"/>
          <w:szCs w:val="24"/>
        </w:rPr>
        <w:t>Policing by consent: Understanding and improving relations between Gypsies, Roma, Travellers and the police</w:t>
      </w:r>
      <w:r w:rsidRPr="00670305">
        <w:rPr>
          <w:sz w:val="24"/>
          <w:szCs w:val="24"/>
        </w:rPr>
        <w:t>. [online] The Traveller Movement.org. Available at: https://wp-main.travellermovement.org.uk/wp-content/uploads/2021/09/Policing-by-Consent-Report-long.pdf [Accessed 16 Jun. 2025].</w:t>
      </w:r>
    </w:p>
    <w:p w14:paraId="1291DB74" w14:textId="77777777" w:rsidR="00670305" w:rsidRPr="00670305" w:rsidRDefault="00670305" w:rsidP="00670305">
      <w:pPr>
        <w:keepNext/>
        <w:spacing w:before="240" w:after="60"/>
        <w:ind w:right="237"/>
        <w:jc w:val="both"/>
        <w:rPr>
          <w:sz w:val="24"/>
          <w:szCs w:val="24"/>
        </w:rPr>
      </w:pPr>
      <w:r w:rsidRPr="00670305">
        <w:rPr>
          <w:sz w:val="24"/>
          <w:szCs w:val="24"/>
        </w:rPr>
        <w:t xml:space="preserve">The You Trust (2021). </w:t>
      </w:r>
      <w:r w:rsidRPr="00670305">
        <w:rPr>
          <w:i/>
          <w:iCs/>
          <w:sz w:val="24"/>
          <w:szCs w:val="24"/>
        </w:rPr>
        <w:t>What Is Target hardening? - the You Trust - Domestic Violence - Safety</w:t>
      </w:r>
      <w:r w:rsidRPr="00670305">
        <w:rPr>
          <w:sz w:val="24"/>
          <w:szCs w:val="24"/>
        </w:rPr>
        <w:t>. [online] The You Trust. Available at: https://theyoutrust.org.uk/what-is-target-hardening/ [Accessed 16 Jun. 2025].</w:t>
      </w:r>
    </w:p>
    <w:p w14:paraId="009CAEF6" w14:textId="77777777" w:rsidR="00670305" w:rsidRPr="00670305" w:rsidRDefault="00670305" w:rsidP="00670305">
      <w:pPr>
        <w:keepNext/>
        <w:spacing w:before="240" w:after="60"/>
        <w:ind w:right="237"/>
        <w:jc w:val="both"/>
        <w:rPr>
          <w:sz w:val="24"/>
          <w:szCs w:val="24"/>
        </w:rPr>
      </w:pPr>
      <w:r w:rsidRPr="00670305">
        <w:rPr>
          <w:sz w:val="24"/>
          <w:szCs w:val="24"/>
        </w:rPr>
        <w:t xml:space="preserve">Turner, E., medina, J. and Brown, G. (2019). Dashing Hopes? the Predictive Accuracy of Domestic Abuse Risk Assessment by Police. </w:t>
      </w:r>
      <w:r w:rsidRPr="00670305">
        <w:rPr>
          <w:i/>
          <w:iCs/>
          <w:sz w:val="24"/>
          <w:szCs w:val="24"/>
        </w:rPr>
        <w:t>British Journal of Criminology</w:t>
      </w:r>
      <w:r w:rsidRPr="00670305">
        <w:rPr>
          <w:sz w:val="24"/>
          <w:szCs w:val="24"/>
        </w:rPr>
        <w:t>, [online] 59(5). doi:https://doi.org/10.1093/bjc/azy074.</w:t>
      </w:r>
    </w:p>
    <w:p w14:paraId="15F0C13A" w14:textId="77777777" w:rsidR="00670305" w:rsidRPr="00670305" w:rsidRDefault="00670305" w:rsidP="00670305">
      <w:pPr>
        <w:keepNext/>
        <w:spacing w:before="240" w:after="60"/>
        <w:ind w:right="237"/>
        <w:jc w:val="both"/>
        <w:rPr>
          <w:sz w:val="24"/>
          <w:szCs w:val="24"/>
        </w:rPr>
      </w:pPr>
      <w:r w:rsidRPr="00670305">
        <w:rPr>
          <w:sz w:val="24"/>
          <w:szCs w:val="24"/>
        </w:rPr>
        <w:t xml:space="preserve">UNICEF (2022). </w:t>
      </w:r>
      <w:r w:rsidRPr="00670305">
        <w:rPr>
          <w:i/>
          <w:iCs/>
          <w:sz w:val="24"/>
          <w:szCs w:val="24"/>
        </w:rPr>
        <w:t>How to Communicate Effectively with Your Young Child</w:t>
      </w:r>
      <w:r w:rsidRPr="00670305">
        <w:rPr>
          <w:sz w:val="24"/>
          <w:szCs w:val="24"/>
        </w:rPr>
        <w:t>. [online] UNICEF. Available at: https://www.unicef.org/parenting/child-care/9-tips-for-better-communication [Accessed 16 Jun. 2025].</w:t>
      </w:r>
    </w:p>
    <w:p w14:paraId="503187D7" w14:textId="77777777" w:rsidR="00670305" w:rsidRPr="00670305" w:rsidRDefault="00670305" w:rsidP="00670305">
      <w:pPr>
        <w:keepNext/>
        <w:spacing w:before="240" w:after="60"/>
        <w:ind w:right="237"/>
        <w:jc w:val="both"/>
        <w:rPr>
          <w:sz w:val="24"/>
          <w:szCs w:val="24"/>
        </w:rPr>
      </w:pPr>
      <w:r w:rsidRPr="00670305">
        <w:rPr>
          <w:sz w:val="24"/>
          <w:szCs w:val="24"/>
        </w:rPr>
        <w:t xml:space="preserve">University of Hull (2024). </w:t>
      </w:r>
      <w:r w:rsidRPr="00670305">
        <w:rPr>
          <w:i/>
          <w:iCs/>
          <w:sz w:val="24"/>
          <w:szCs w:val="24"/>
        </w:rPr>
        <w:t>Reflective writing: Schön</w:t>
      </w:r>
      <w:r w:rsidRPr="00670305">
        <w:rPr>
          <w:sz w:val="24"/>
          <w:szCs w:val="24"/>
        </w:rPr>
        <w:t>. [online] libguides.hull.ac.uk. Available at: https://libguides.hull.ac.uk/reflectivewriting/schon [Accessed 18 Jun. 2025].</w:t>
      </w:r>
    </w:p>
    <w:p w14:paraId="17352A2C" w14:textId="77777777" w:rsidR="00670305" w:rsidRPr="00670305" w:rsidRDefault="00670305" w:rsidP="00670305">
      <w:pPr>
        <w:keepNext/>
        <w:spacing w:before="240" w:after="60"/>
        <w:ind w:right="237"/>
        <w:jc w:val="both"/>
        <w:rPr>
          <w:sz w:val="24"/>
          <w:szCs w:val="24"/>
        </w:rPr>
      </w:pPr>
      <w:r w:rsidRPr="00670305">
        <w:rPr>
          <w:sz w:val="24"/>
          <w:szCs w:val="24"/>
        </w:rPr>
        <w:t xml:space="preserve">van Loon-Dikkers, A.L.C., Luijk, M.P.C.M., de Haan, A.D. and Steketee, M.J. (2024). The mediating role of well-being at school in the association between family violence and psychosocial problems. </w:t>
      </w:r>
      <w:r w:rsidRPr="00670305">
        <w:rPr>
          <w:i/>
          <w:iCs/>
          <w:sz w:val="24"/>
          <w:szCs w:val="24"/>
        </w:rPr>
        <w:t>Children and Youth Services Review</w:t>
      </w:r>
      <w:r w:rsidRPr="00670305">
        <w:rPr>
          <w:sz w:val="24"/>
          <w:szCs w:val="24"/>
        </w:rPr>
        <w:t>, [online] 169, p.108089. doi:https://doi.org/10.1016/j.childyouth.2024.108089.</w:t>
      </w:r>
    </w:p>
    <w:p w14:paraId="7E3ECB7A" w14:textId="77777777" w:rsidR="007D7656" w:rsidRPr="006C6635" w:rsidRDefault="007D7656" w:rsidP="00EA28F1">
      <w:pPr>
        <w:keepNext/>
        <w:spacing w:before="240" w:after="60"/>
        <w:ind w:right="237"/>
        <w:jc w:val="both"/>
        <w:rPr>
          <w:sz w:val="24"/>
          <w:szCs w:val="24"/>
        </w:rPr>
      </w:pPr>
    </w:p>
    <w:sectPr w:rsidR="007D7656" w:rsidRPr="006C663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1DF7D" w14:textId="77777777" w:rsidR="000E3A2A" w:rsidRDefault="000E3A2A">
      <w:r>
        <w:separator/>
      </w:r>
    </w:p>
  </w:endnote>
  <w:endnote w:type="continuationSeparator" w:id="0">
    <w:p w14:paraId="157ADF0F" w14:textId="77777777" w:rsidR="000E3A2A" w:rsidRDefault="000E3A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E510E" w14:textId="77777777" w:rsidR="000E3A2A" w:rsidRDefault="000E3A2A">
      <w:r>
        <w:separator/>
      </w:r>
    </w:p>
  </w:footnote>
  <w:footnote w:type="continuationSeparator" w:id="0">
    <w:p w14:paraId="6581AE2E" w14:textId="77777777" w:rsidR="000E3A2A" w:rsidRDefault="000E3A2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3"/>
  </w:num>
  <w:num w:numId="5" w16cid:durableId="1722634903">
    <w:abstractNumId w:val="2"/>
  </w:num>
  <w:num w:numId="6" w16cid:durableId="33969576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39"/>
    <w:rsid w:val="00001848"/>
    <w:rsid w:val="00001E94"/>
    <w:rsid w:val="00003990"/>
    <w:rsid w:val="000045B8"/>
    <w:rsid w:val="00006606"/>
    <w:rsid w:val="00012FB6"/>
    <w:rsid w:val="00020D0C"/>
    <w:rsid w:val="00020EEC"/>
    <w:rsid w:val="00022D60"/>
    <w:rsid w:val="00025650"/>
    <w:rsid w:val="00026D0A"/>
    <w:rsid w:val="00026FAB"/>
    <w:rsid w:val="000279FA"/>
    <w:rsid w:val="00027B1F"/>
    <w:rsid w:val="00027D20"/>
    <w:rsid w:val="0003071C"/>
    <w:rsid w:val="0003088B"/>
    <w:rsid w:val="00030FED"/>
    <w:rsid w:val="000325D9"/>
    <w:rsid w:val="000326D9"/>
    <w:rsid w:val="000372B2"/>
    <w:rsid w:val="000373E6"/>
    <w:rsid w:val="00037EBC"/>
    <w:rsid w:val="0004079F"/>
    <w:rsid w:val="00043BB7"/>
    <w:rsid w:val="000457FC"/>
    <w:rsid w:val="00045B87"/>
    <w:rsid w:val="00045C07"/>
    <w:rsid w:val="00051659"/>
    <w:rsid w:val="00055D43"/>
    <w:rsid w:val="00056359"/>
    <w:rsid w:val="00056FAC"/>
    <w:rsid w:val="00057751"/>
    <w:rsid w:val="00061C4C"/>
    <w:rsid w:val="00062E39"/>
    <w:rsid w:val="000632C1"/>
    <w:rsid w:val="00064CC0"/>
    <w:rsid w:val="0006580E"/>
    <w:rsid w:val="00066A79"/>
    <w:rsid w:val="000722ED"/>
    <w:rsid w:val="00076BA9"/>
    <w:rsid w:val="00077C61"/>
    <w:rsid w:val="000808BE"/>
    <w:rsid w:val="00080B43"/>
    <w:rsid w:val="00080E58"/>
    <w:rsid w:val="00083D99"/>
    <w:rsid w:val="00083EB3"/>
    <w:rsid w:val="0008457D"/>
    <w:rsid w:val="00084EA6"/>
    <w:rsid w:val="00085699"/>
    <w:rsid w:val="00086A22"/>
    <w:rsid w:val="00087891"/>
    <w:rsid w:val="00091F52"/>
    <w:rsid w:val="00091FB5"/>
    <w:rsid w:val="000922A2"/>
    <w:rsid w:val="00092970"/>
    <w:rsid w:val="00092BC7"/>
    <w:rsid w:val="00093720"/>
    <w:rsid w:val="000938E6"/>
    <w:rsid w:val="00093B3C"/>
    <w:rsid w:val="0009434F"/>
    <w:rsid w:val="0009488C"/>
    <w:rsid w:val="00095C1B"/>
    <w:rsid w:val="000964E8"/>
    <w:rsid w:val="00096895"/>
    <w:rsid w:val="00096DEA"/>
    <w:rsid w:val="000A4240"/>
    <w:rsid w:val="000A469A"/>
    <w:rsid w:val="000A69D9"/>
    <w:rsid w:val="000B0398"/>
    <w:rsid w:val="000B1E96"/>
    <w:rsid w:val="000B5DC8"/>
    <w:rsid w:val="000C3666"/>
    <w:rsid w:val="000C378F"/>
    <w:rsid w:val="000C3A01"/>
    <w:rsid w:val="000C6892"/>
    <w:rsid w:val="000C6FFE"/>
    <w:rsid w:val="000D0BB6"/>
    <w:rsid w:val="000D11DD"/>
    <w:rsid w:val="000D1F87"/>
    <w:rsid w:val="000D2562"/>
    <w:rsid w:val="000D3136"/>
    <w:rsid w:val="000D5BEA"/>
    <w:rsid w:val="000D6BC8"/>
    <w:rsid w:val="000D79AB"/>
    <w:rsid w:val="000E0ADE"/>
    <w:rsid w:val="000E24B9"/>
    <w:rsid w:val="000E2685"/>
    <w:rsid w:val="000E26B0"/>
    <w:rsid w:val="000E2F56"/>
    <w:rsid w:val="000E3A2A"/>
    <w:rsid w:val="000E55DB"/>
    <w:rsid w:val="000E7F10"/>
    <w:rsid w:val="000F12D6"/>
    <w:rsid w:val="000F1599"/>
    <w:rsid w:val="000F1769"/>
    <w:rsid w:val="000F36AA"/>
    <w:rsid w:val="000F3BB9"/>
    <w:rsid w:val="000F6196"/>
    <w:rsid w:val="000F7ECD"/>
    <w:rsid w:val="00102E64"/>
    <w:rsid w:val="0010312C"/>
    <w:rsid w:val="00105558"/>
    <w:rsid w:val="00106DC7"/>
    <w:rsid w:val="00112391"/>
    <w:rsid w:val="00114A0F"/>
    <w:rsid w:val="00114F52"/>
    <w:rsid w:val="00116F92"/>
    <w:rsid w:val="00117D4B"/>
    <w:rsid w:val="0012135C"/>
    <w:rsid w:val="00122274"/>
    <w:rsid w:val="00122EC2"/>
    <w:rsid w:val="00130E83"/>
    <w:rsid w:val="00133759"/>
    <w:rsid w:val="00133C6C"/>
    <w:rsid w:val="001347F8"/>
    <w:rsid w:val="001373B9"/>
    <w:rsid w:val="00137BB5"/>
    <w:rsid w:val="00137E05"/>
    <w:rsid w:val="00140B74"/>
    <w:rsid w:val="001447F6"/>
    <w:rsid w:val="001451E3"/>
    <w:rsid w:val="00147DE3"/>
    <w:rsid w:val="00150794"/>
    <w:rsid w:val="00154BC7"/>
    <w:rsid w:val="00160141"/>
    <w:rsid w:val="001606F0"/>
    <w:rsid w:val="001608C4"/>
    <w:rsid w:val="0016225C"/>
    <w:rsid w:val="00162F2C"/>
    <w:rsid w:val="00165DF6"/>
    <w:rsid w:val="00166ED6"/>
    <w:rsid w:val="00171418"/>
    <w:rsid w:val="00182B56"/>
    <w:rsid w:val="001862C7"/>
    <w:rsid w:val="00186FEB"/>
    <w:rsid w:val="00190913"/>
    <w:rsid w:val="00190D29"/>
    <w:rsid w:val="00195130"/>
    <w:rsid w:val="001961CF"/>
    <w:rsid w:val="001A3FE9"/>
    <w:rsid w:val="001A4C8A"/>
    <w:rsid w:val="001A59BB"/>
    <w:rsid w:val="001A6A51"/>
    <w:rsid w:val="001A7376"/>
    <w:rsid w:val="001A79C4"/>
    <w:rsid w:val="001B1476"/>
    <w:rsid w:val="001B2AE4"/>
    <w:rsid w:val="001B331A"/>
    <w:rsid w:val="001B3773"/>
    <w:rsid w:val="001B48EA"/>
    <w:rsid w:val="001C0D36"/>
    <w:rsid w:val="001C0E74"/>
    <w:rsid w:val="001C589B"/>
    <w:rsid w:val="001C6CEC"/>
    <w:rsid w:val="001D132F"/>
    <w:rsid w:val="001D1B14"/>
    <w:rsid w:val="001D1B4A"/>
    <w:rsid w:val="001D229F"/>
    <w:rsid w:val="001D403E"/>
    <w:rsid w:val="001D5259"/>
    <w:rsid w:val="001D6162"/>
    <w:rsid w:val="001E0909"/>
    <w:rsid w:val="001E0D26"/>
    <w:rsid w:val="001E2C36"/>
    <w:rsid w:val="001E6FAD"/>
    <w:rsid w:val="001E7592"/>
    <w:rsid w:val="001F185F"/>
    <w:rsid w:val="001F2B72"/>
    <w:rsid w:val="001F3878"/>
    <w:rsid w:val="001F4552"/>
    <w:rsid w:val="001F5269"/>
    <w:rsid w:val="001F749F"/>
    <w:rsid w:val="0020035C"/>
    <w:rsid w:val="00201476"/>
    <w:rsid w:val="002019EB"/>
    <w:rsid w:val="002030F2"/>
    <w:rsid w:val="00203F2B"/>
    <w:rsid w:val="00205051"/>
    <w:rsid w:val="002052E9"/>
    <w:rsid w:val="002061B1"/>
    <w:rsid w:val="00211F65"/>
    <w:rsid w:val="00213A97"/>
    <w:rsid w:val="00214B3E"/>
    <w:rsid w:val="0022001B"/>
    <w:rsid w:val="00220D06"/>
    <w:rsid w:val="002219BA"/>
    <w:rsid w:val="002243B5"/>
    <w:rsid w:val="002246A0"/>
    <w:rsid w:val="00224AF9"/>
    <w:rsid w:val="00230439"/>
    <w:rsid w:val="00230CB6"/>
    <w:rsid w:val="00235176"/>
    <w:rsid w:val="00236061"/>
    <w:rsid w:val="0024100E"/>
    <w:rsid w:val="00241C1B"/>
    <w:rsid w:val="002422B1"/>
    <w:rsid w:val="002423B2"/>
    <w:rsid w:val="0024288B"/>
    <w:rsid w:val="002445C0"/>
    <w:rsid w:val="0024475B"/>
    <w:rsid w:val="002533C1"/>
    <w:rsid w:val="00254246"/>
    <w:rsid w:val="00255D8E"/>
    <w:rsid w:val="002634AC"/>
    <w:rsid w:val="002637BF"/>
    <w:rsid w:val="00263A89"/>
    <w:rsid w:val="00264B0E"/>
    <w:rsid w:val="002655D0"/>
    <w:rsid w:val="002657E9"/>
    <w:rsid w:val="0026665E"/>
    <w:rsid w:val="00270EEB"/>
    <w:rsid w:val="0027147E"/>
    <w:rsid w:val="00273EE6"/>
    <w:rsid w:val="00274DE8"/>
    <w:rsid w:val="002756EB"/>
    <w:rsid w:val="002761F4"/>
    <w:rsid w:val="002775E1"/>
    <w:rsid w:val="00277979"/>
    <w:rsid w:val="002808EB"/>
    <w:rsid w:val="0028095D"/>
    <w:rsid w:val="00281038"/>
    <w:rsid w:val="00283E65"/>
    <w:rsid w:val="00284DB8"/>
    <w:rsid w:val="00291ADD"/>
    <w:rsid w:val="00294868"/>
    <w:rsid w:val="00295CA1"/>
    <w:rsid w:val="002964F0"/>
    <w:rsid w:val="00297A1B"/>
    <w:rsid w:val="002A291A"/>
    <w:rsid w:val="002A4992"/>
    <w:rsid w:val="002A5604"/>
    <w:rsid w:val="002A6B3D"/>
    <w:rsid w:val="002A7AFB"/>
    <w:rsid w:val="002A7FC9"/>
    <w:rsid w:val="002B1701"/>
    <w:rsid w:val="002B23BC"/>
    <w:rsid w:val="002B23C3"/>
    <w:rsid w:val="002B2C68"/>
    <w:rsid w:val="002B443A"/>
    <w:rsid w:val="002B5B35"/>
    <w:rsid w:val="002B7708"/>
    <w:rsid w:val="002C256A"/>
    <w:rsid w:val="002C496D"/>
    <w:rsid w:val="002C6746"/>
    <w:rsid w:val="002D05EB"/>
    <w:rsid w:val="002D1F33"/>
    <w:rsid w:val="002D2F29"/>
    <w:rsid w:val="002D2FD3"/>
    <w:rsid w:val="002D44D5"/>
    <w:rsid w:val="002E042C"/>
    <w:rsid w:val="002E1920"/>
    <w:rsid w:val="002E24C3"/>
    <w:rsid w:val="002E317E"/>
    <w:rsid w:val="002E3E6E"/>
    <w:rsid w:val="002E5D83"/>
    <w:rsid w:val="002E6C0F"/>
    <w:rsid w:val="002E7017"/>
    <w:rsid w:val="002F02B3"/>
    <w:rsid w:val="002F113F"/>
    <w:rsid w:val="002F1218"/>
    <w:rsid w:val="002F34DA"/>
    <w:rsid w:val="002F4F61"/>
    <w:rsid w:val="002F4F6E"/>
    <w:rsid w:val="002F5123"/>
    <w:rsid w:val="003015C3"/>
    <w:rsid w:val="0030433D"/>
    <w:rsid w:val="00304946"/>
    <w:rsid w:val="00305AE9"/>
    <w:rsid w:val="0030698D"/>
    <w:rsid w:val="0031350A"/>
    <w:rsid w:val="00314996"/>
    <w:rsid w:val="00315F89"/>
    <w:rsid w:val="00316815"/>
    <w:rsid w:val="003168CA"/>
    <w:rsid w:val="00321255"/>
    <w:rsid w:val="0032230D"/>
    <w:rsid w:val="003226ED"/>
    <w:rsid w:val="00322A0B"/>
    <w:rsid w:val="00322E31"/>
    <w:rsid w:val="0033143F"/>
    <w:rsid w:val="00331741"/>
    <w:rsid w:val="00331835"/>
    <w:rsid w:val="00332F54"/>
    <w:rsid w:val="00335FC5"/>
    <w:rsid w:val="00337548"/>
    <w:rsid w:val="00340E9A"/>
    <w:rsid w:val="0034174F"/>
    <w:rsid w:val="003516C0"/>
    <w:rsid w:val="00352E59"/>
    <w:rsid w:val="00354DBE"/>
    <w:rsid w:val="00355210"/>
    <w:rsid w:val="003555D5"/>
    <w:rsid w:val="00356562"/>
    <w:rsid w:val="0035752A"/>
    <w:rsid w:val="00360320"/>
    <w:rsid w:val="00363DEC"/>
    <w:rsid w:val="00364AF4"/>
    <w:rsid w:val="00365BE0"/>
    <w:rsid w:val="00365DF9"/>
    <w:rsid w:val="0036668D"/>
    <w:rsid w:val="00372DB4"/>
    <w:rsid w:val="0037352A"/>
    <w:rsid w:val="0037490C"/>
    <w:rsid w:val="00375AF5"/>
    <w:rsid w:val="003761BD"/>
    <w:rsid w:val="003769F6"/>
    <w:rsid w:val="0038115F"/>
    <w:rsid w:val="00381B54"/>
    <w:rsid w:val="00381EAE"/>
    <w:rsid w:val="00383367"/>
    <w:rsid w:val="0038336F"/>
    <w:rsid w:val="00383505"/>
    <w:rsid w:val="00384C4E"/>
    <w:rsid w:val="00385414"/>
    <w:rsid w:val="00390074"/>
    <w:rsid w:val="00391C79"/>
    <w:rsid w:val="00392966"/>
    <w:rsid w:val="00394EC2"/>
    <w:rsid w:val="0039762B"/>
    <w:rsid w:val="003A0C37"/>
    <w:rsid w:val="003A1B6B"/>
    <w:rsid w:val="003A2C01"/>
    <w:rsid w:val="003A2F82"/>
    <w:rsid w:val="003A46C0"/>
    <w:rsid w:val="003A4EAB"/>
    <w:rsid w:val="003A600E"/>
    <w:rsid w:val="003A6386"/>
    <w:rsid w:val="003A6513"/>
    <w:rsid w:val="003A6F7D"/>
    <w:rsid w:val="003A73A8"/>
    <w:rsid w:val="003B0135"/>
    <w:rsid w:val="003B0580"/>
    <w:rsid w:val="003B0DB4"/>
    <w:rsid w:val="003B16C7"/>
    <w:rsid w:val="003B3C35"/>
    <w:rsid w:val="003B4C79"/>
    <w:rsid w:val="003B5B46"/>
    <w:rsid w:val="003B7507"/>
    <w:rsid w:val="003C0164"/>
    <w:rsid w:val="003C19F1"/>
    <w:rsid w:val="003C2206"/>
    <w:rsid w:val="003C2843"/>
    <w:rsid w:val="003C4186"/>
    <w:rsid w:val="003C458C"/>
    <w:rsid w:val="003C5656"/>
    <w:rsid w:val="003C6185"/>
    <w:rsid w:val="003C6D8F"/>
    <w:rsid w:val="003D0D2D"/>
    <w:rsid w:val="003D14EC"/>
    <w:rsid w:val="003D3492"/>
    <w:rsid w:val="003D4710"/>
    <w:rsid w:val="003E16D7"/>
    <w:rsid w:val="003E197E"/>
    <w:rsid w:val="003E485E"/>
    <w:rsid w:val="003E4C95"/>
    <w:rsid w:val="003E5576"/>
    <w:rsid w:val="003E5A63"/>
    <w:rsid w:val="003E61C9"/>
    <w:rsid w:val="003E7260"/>
    <w:rsid w:val="003F02D7"/>
    <w:rsid w:val="003F2DD0"/>
    <w:rsid w:val="003F304B"/>
    <w:rsid w:val="003F353F"/>
    <w:rsid w:val="004046F0"/>
    <w:rsid w:val="00405ECB"/>
    <w:rsid w:val="0040668F"/>
    <w:rsid w:val="004070F5"/>
    <w:rsid w:val="00407CF1"/>
    <w:rsid w:val="00412677"/>
    <w:rsid w:val="00412CE5"/>
    <w:rsid w:val="004171CD"/>
    <w:rsid w:val="00417925"/>
    <w:rsid w:val="004208AE"/>
    <w:rsid w:val="0042177A"/>
    <w:rsid w:val="0043003D"/>
    <w:rsid w:val="004348AE"/>
    <w:rsid w:val="00435882"/>
    <w:rsid w:val="00435E9A"/>
    <w:rsid w:val="00436331"/>
    <w:rsid w:val="004368DF"/>
    <w:rsid w:val="004376C0"/>
    <w:rsid w:val="00437C7E"/>
    <w:rsid w:val="0044115F"/>
    <w:rsid w:val="00441B75"/>
    <w:rsid w:val="0044223A"/>
    <w:rsid w:val="0044395D"/>
    <w:rsid w:val="0044470E"/>
    <w:rsid w:val="00446792"/>
    <w:rsid w:val="00446F80"/>
    <w:rsid w:val="0045065A"/>
    <w:rsid w:val="00450C60"/>
    <w:rsid w:val="00450C83"/>
    <w:rsid w:val="00451851"/>
    <w:rsid w:val="00453343"/>
    <w:rsid w:val="004578E4"/>
    <w:rsid w:val="004608B9"/>
    <w:rsid w:val="00460ADB"/>
    <w:rsid w:val="00465947"/>
    <w:rsid w:val="004661E9"/>
    <w:rsid w:val="00466EA9"/>
    <w:rsid w:val="004672C1"/>
    <w:rsid w:val="00470BB1"/>
    <w:rsid w:val="004718F7"/>
    <w:rsid w:val="00473153"/>
    <w:rsid w:val="004743AF"/>
    <w:rsid w:val="00476A30"/>
    <w:rsid w:val="00482C17"/>
    <w:rsid w:val="00487D7C"/>
    <w:rsid w:val="004911B4"/>
    <w:rsid w:val="0049196A"/>
    <w:rsid w:val="004923DA"/>
    <w:rsid w:val="004932E4"/>
    <w:rsid w:val="00493434"/>
    <w:rsid w:val="00493F0B"/>
    <w:rsid w:val="004962F9"/>
    <w:rsid w:val="004968E2"/>
    <w:rsid w:val="0049695F"/>
    <w:rsid w:val="00496AED"/>
    <w:rsid w:val="004A0672"/>
    <w:rsid w:val="004A07F1"/>
    <w:rsid w:val="004A14C4"/>
    <w:rsid w:val="004A2A49"/>
    <w:rsid w:val="004A4D3F"/>
    <w:rsid w:val="004A58B8"/>
    <w:rsid w:val="004A5B78"/>
    <w:rsid w:val="004B1E39"/>
    <w:rsid w:val="004B330A"/>
    <w:rsid w:val="004B38D2"/>
    <w:rsid w:val="004B39E3"/>
    <w:rsid w:val="004B50A1"/>
    <w:rsid w:val="004B600B"/>
    <w:rsid w:val="004B6822"/>
    <w:rsid w:val="004B69F6"/>
    <w:rsid w:val="004B6EC6"/>
    <w:rsid w:val="004B725C"/>
    <w:rsid w:val="004C06EC"/>
    <w:rsid w:val="004C2AA7"/>
    <w:rsid w:val="004C2D3A"/>
    <w:rsid w:val="004C3D87"/>
    <w:rsid w:val="004C4706"/>
    <w:rsid w:val="004C5D14"/>
    <w:rsid w:val="004C7259"/>
    <w:rsid w:val="004C77E4"/>
    <w:rsid w:val="004D03C4"/>
    <w:rsid w:val="004D0BF1"/>
    <w:rsid w:val="004D0F31"/>
    <w:rsid w:val="004D10D9"/>
    <w:rsid w:val="004D126E"/>
    <w:rsid w:val="004D24D2"/>
    <w:rsid w:val="004D35A4"/>
    <w:rsid w:val="004D445F"/>
    <w:rsid w:val="004D7224"/>
    <w:rsid w:val="004D760C"/>
    <w:rsid w:val="004E087B"/>
    <w:rsid w:val="004E1F1D"/>
    <w:rsid w:val="004E2615"/>
    <w:rsid w:val="004E44A4"/>
    <w:rsid w:val="004E79E7"/>
    <w:rsid w:val="004E7B4C"/>
    <w:rsid w:val="004E7B8B"/>
    <w:rsid w:val="004E7BDD"/>
    <w:rsid w:val="004F14CB"/>
    <w:rsid w:val="004F1E21"/>
    <w:rsid w:val="004F740D"/>
    <w:rsid w:val="004F7B8F"/>
    <w:rsid w:val="00500748"/>
    <w:rsid w:val="00500A5B"/>
    <w:rsid w:val="005011D6"/>
    <w:rsid w:val="0050167A"/>
    <w:rsid w:val="00503F97"/>
    <w:rsid w:val="005042F1"/>
    <w:rsid w:val="0051008D"/>
    <w:rsid w:val="00510D6A"/>
    <w:rsid w:val="005112E5"/>
    <w:rsid w:val="005117E8"/>
    <w:rsid w:val="005136DD"/>
    <w:rsid w:val="00513C7D"/>
    <w:rsid w:val="005169D1"/>
    <w:rsid w:val="0051738B"/>
    <w:rsid w:val="00517507"/>
    <w:rsid w:val="00521123"/>
    <w:rsid w:val="00521221"/>
    <w:rsid w:val="00522825"/>
    <w:rsid w:val="00530631"/>
    <w:rsid w:val="005307D5"/>
    <w:rsid w:val="0053494A"/>
    <w:rsid w:val="00535197"/>
    <w:rsid w:val="00536FA9"/>
    <w:rsid w:val="00537AB4"/>
    <w:rsid w:val="00537BD3"/>
    <w:rsid w:val="005407A6"/>
    <w:rsid w:val="005414F4"/>
    <w:rsid w:val="00546187"/>
    <w:rsid w:val="005463F1"/>
    <w:rsid w:val="00551BB8"/>
    <w:rsid w:val="00552231"/>
    <w:rsid w:val="005536D3"/>
    <w:rsid w:val="0055576C"/>
    <w:rsid w:val="00556C8B"/>
    <w:rsid w:val="0055782A"/>
    <w:rsid w:val="00557B91"/>
    <w:rsid w:val="00557D77"/>
    <w:rsid w:val="00562EAA"/>
    <w:rsid w:val="00563B58"/>
    <w:rsid w:val="005640C4"/>
    <w:rsid w:val="00564756"/>
    <w:rsid w:val="00564C53"/>
    <w:rsid w:val="0056684C"/>
    <w:rsid w:val="00572B04"/>
    <w:rsid w:val="00574A0C"/>
    <w:rsid w:val="00574EDE"/>
    <w:rsid w:val="00576E4C"/>
    <w:rsid w:val="0057780F"/>
    <w:rsid w:val="0057790A"/>
    <w:rsid w:val="00581E0A"/>
    <w:rsid w:val="005820BD"/>
    <w:rsid w:val="00582870"/>
    <w:rsid w:val="00586D89"/>
    <w:rsid w:val="00587AF2"/>
    <w:rsid w:val="00587DFC"/>
    <w:rsid w:val="005916B8"/>
    <w:rsid w:val="00592F83"/>
    <w:rsid w:val="00593D00"/>
    <w:rsid w:val="0059515A"/>
    <w:rsid w:val="00595E4F"/>
    <w:rsid w:val="005A0687"/>
    <w:rsid w:val="005A0E85"/>
    <w:rsid w:val="005A1B4C"/>
    <w:rsid w:val="005A1BA3"/>
    <w:rsid w:val="005A545C"/>
    <w:rsid w:val="005A5E6A"/>
    <w:rsid w:val="005B0478"/>
    <w:rsid w:val="005B53AF"/>
    <w:rsid w:val="005B56AF"/>
    <w:rsid w:val="005B597C"/>
    <w:rsid w:val="005B5CF9"/>
    <w:rsid w:val="005C1567"/>
    <w:rsid w:val="005C507C"/>
    <w:rsid w:val="005C57B9"/>
    <w:rsid w:val="005C5A0E"/>
    <w:rsid w:val="005C6CE5"/>
    <w:rsid w:val="005C76DE"/>
    <w:rsid w:val="005D08EB"/>
    <w:rsid w:val="005D2C9C"/>
    <w:rsid w:val="005D3F07"/>
    <w:rsid w:val="005D3F8A"/>
    <w:rsid w:val="005D4341"/>
    <w:rsid w:val="005D4B6C"/>
    <w:rsid w:val="005D583E"/>
    <w:rsid w:val="005D5AE7"/>
    <w:rsid w:val="005D684E"/>
    <w:rsid w:val="005E0EF8"/>
    <w:rsid w:val="005E13EA"/>
    <w:rsid w:val="005E53BD"/>
    <w:rsid w:val="005F12FB"/>
    <w:rsid w:val="005F22B1"/>
    <w:rsid w:val="006005C1"/>
    <w:rsid w:val="0060461D"/>
    <w:rsid w:val="00604D26"/>
    <w:rsid w:val="00606E27"/>
    <w:rsid w:val="006108C9"/>
    <w:rsid w:val="00610ECD"/>
    <w:rsid w:val="00611B16"/>
    <w:rsid w:val="0061246A"/>
    <w:rsid w:val="00614059"/>
    <w:rsid w:val="006141CF"/>
    <w:rsid w:val="00614483"/>
    <w:rsid w:val="00614C85"/>
    <w:rsid w:val="00615C7E"/>
    <w:rsid w:val="00620379"/>
    <w:rsid w:val="0062158D"/>
    <w:rsid w:val="00623C48"/>
    <w:rsid w:val="00624C6C"/>
    <w:rsid w:val="00630F39"/>
    <w:rsid w:val="00632692"/>
    <w:rsid w:val="006326D1"/>
    <w:rsid w:val="00632E0A"/>
    <w:rsid w:val="00633064"/>
    <w:rsid w:val="00633165"/>
    <w:rsid w:val="00633B75"/>
    <w:rsid w:val="00633C09"/>
    <w:rsid w:val="00636B6C"/>
    <w:rsid w:val="006416B5"/>
    <w:rsid w:val="00643DF7"/>
    <w:rsid w:val="006447DE"/>
    <w:rsid w:val="0064561B"/>
    <w:rsid w:val="00645C58"/>
    <w:rsid w:val="00646AFA"/>
    <w:rsid w:val="00646DD6"/>
    <w:rsid w:val="0064710E"/>
    <w:rsid w:val="0064712D"/>
    <w:rsid w:val="00647F97"/>
    <w:rsid w:val="006501D5"/>
    <w:rsid w:val="00651FFC"/>
    <w:rsid w:val="0065276E"/>
    <w:rsid w:val="00653C8B"/>
    <w:rsid w:val="00654329"/>
    <w:rsid w:val="00654CEC"/>
    <w:rsid w:val="00655507"/>
    <w:rsid w:val="0065592E"/>
    <w:rsid w:val="00664D8E"/>
    <w:rsid w:val="00667464"/>
    <w:rsid w:val="00670305"/>
    <w:rsid w:val="006712A7"/>
    <w:rsid w:val="0067291F"/>
    <w:rsid w:val="006733CC"/>
    <w:rsid w:val="00674348"/>
    <w:rsid w:val="00674FC2"/>
    <w:rsid w:val="00675250"/>
    <w:rsid w:val="00676682"/>
    <w:rsid w:val="00676DCB"/>
    <w:rsid w:val="00677E42"/>
    <w:rsid w:val="00677F24"/>
    <w:rsid w:val="0068021D"/>
    <w:rsid w:val="00682334"/>
    <w:rsid w:val="006837A9"/>
    <w:rsid w:val="00684B16"/>
    <w:rsid w:val="0068500A"/>
    <w:rsid w:val="006864A2"/>
    <w:rsid w:val="00687B34"/>
    <w:rsid w:val="006915FC"/>
    <w:rsid w:val="00692145"/>
    <w:rsid w:val="0069251D"/>
    <w:rsid w:val="00694C00"/>
    <w:rsid w:val="00694F5F"/>
    <w:rsid w:val="006959CF"/>
    <w:rsid w:val="00696F65"/>
    <w:rsid w:val="006972B8"/>
    <w:rsid w:val="006A0DE0"/>
    <w:rsid w:val="006A2E06"/>
    <w:rsid w:val="006A300A"/>
    <w:rsid w:val="006A37DA"/>
    <w:rsid w:val="006A3F9D"/>
    <w:rsid w:val="006A62E0"/>
    <w:rsid w:val="006A72E6"/>
    <w:rsid w:val="006A7A6D"/>
    <w:rsid w:val="006B1721"/>
    <w:rsid w:val="006B1F4A"/>
    <w:rsid w:val="006B3DD7"/>
    <w:rsid w:val="006B5E67"/>
    <w:rsid w:val="006C2EB5"/>
    <w:rsid w:val="006C6635"/>
    <w:rsid w:val="006D18A3"/>
    <w:rsid w:val="006D1F5C"/>
    <w:rsid w:val="006D2480"/>
    <w:rsid w:val="006D425C"/>
    <w:rsid w:val="006D5970"/>
    <w:rsid w:val="006D6129"/>
    <w:rsid w:val="006D6E6D"/>
    <w:rsid w:val="006D7567"/>
    <w:rsid w:val="006E028F"/>
    <w:rsid w:val="006E038F"/>
    <w:rsid w:val="006E21EB"/>
    <w:rsid w:val="006E35AA"/>
    <w:rsid w:val="006E481E"/>
    <w:rsid w:val="006E4EC0"/>
    <w:rsid w:val="006E795F"/>
    <w:rsid w:val="006F389F"/>
    <w:rsid w:val="00700249"/>
    <w:rsid w:val="0070604C"/>
    <w:rsid w:val="007069CD"/>
    <w:rsid w:val="0070793B"/>
    <w:rsid w:val="00707ACB"/>
    <w:rsid w:val="00710D69"/>
    <w:rsid w:val="007110E6"/>
    <w:rsid w:val="00711A70"/>
    <w:rsid w:val="00712E6F"/>
    <w:rsid w:val="00712E90"/>
    <w:rsid w:val="00713B7E"/>
    <w:rsid w:val="0071499F"/>
    <w:rsid w:val="007203DA"/>
    <w:rsid w:val="007204AE"/>
    <w:rsid w:val="007215EB"/>
    <w:rsid w:val="0072678F"/>
    <w:rsid w:val="00727C4C"/>
    <w:rsid w:val="00731202"/>
    <w:rsid w:val="00733314"/>
    <w:rsid w:val="00733F59"/>
    <w:rsid w:val="00734809"/>
    <w:rsid w:val="00735876"/>
    <w:rsid w:val="0073644B"/>
    <w:rsid w:val="00736904"/>
    <w:rsid w:val="007406E1"/>
    <w:rsid w:val="007430DC"/>
    <w:rsid w:val="00743E40"/>
    <w:rsid w:val="007462F8"/>
    <w:rsid w:val="00751263"/>
    <w:rsid w:val="00752930"/>
    <w:rsid w:val="0075351E"/>
    <w:rsid w:val="007542E8"/>
    <w:rsid w:val="0075679C"/>
    <w:rsid w:val="0075704F"/>
    <w:rsid w:val="00760185"/>
    <w:rsid w:val="00763B2D"/>
    <w:rsid w:val="00765AAF"/>
    <w:rsid w:val="007671C6"/>
    <w:rsid w:val="00767ECA"/>
    <w:rsid w:val="00772924"/>
    <w:rsid w:val="00774F28"/>
    <w:rsid w:val="007759CB"/>
    <w:rsid w:val="007770CC"/>
    <w:rsid w:val="00780724"/>
    <w:rsid w:val="00782BB8"/>
    <w:rsid w:val="00784B19"/>
    <w:rsid w:val="00784EC4"/>
    <w:rsid w:val="0078538C"/>
    <w:rsid w:val="007872F2"/>
    <w:rsid w:val="007874BC"/>
    <w:rsid w:val="007908E0"/>
    <w:rsid w:val="0079111A"/>
    <w:rsid w:val="00793EB3"/>
    <w:rsid w:val="00794205"/>
    <w:rsid w:val="00797012"/>
    <w:rsid w:val="007A1AF1"/>
    <w:rsid w:val="007A1F6A"/>
    <w:rsid w:val="007A5D87"/>
    <w:rsid w:val="007B0DE3"/>
    <w:rsid w:val="007B491F"/>
    <w:rsid w:val="007B5CB2"/>
    <w:rsid w:val="007B5CEA"/>
    <w:rsid w:val="007B60D1"/>
    <w:rsid w:val="007B7191"/>
    <w:rsid w:val="007C1634"/>
    <w:rsid w:val="007C1D94"/>
    <w:rsid w:val="007C2243"/>
    <w:rsid w:val="007C2879"/>
    <w:rsid w:val="007C2FCA"/>
    <w:rsid w:val="007C40F8"/>
    <w:rsid w:val="007C4142"/>
    <w:rsid w:val="007C42E6"/>
    <w:rsid w:val="007C5A63"/>
    <w:rsid w:val="007C67D8"/>
    <w:rsid w:val="007C6A87"/>
    <w:rsid w:val="007C703F"/>
    <w:rsid w:val="007C705D"/>
    <w:rsid w:val="007D06E0"/>
    <w:rsid w:val="007D0A07"/>
    <w:rsid w:val="007D0C96"/>
    <w:rsid w:val="007D1228"/>
    <w:rsid w:val="007D133D"/>
    <w:rsid w:val="007D3EB4"/>
    <w:rsid w:val="007D3F16"/>
    <w:rsid w:val="007D6823"/>
    <w:rsid w:val="007D7656"/>
    <w:rsid w:val="007D78CC"/>
    <w:rsid w:val="007D7BBB"/>
    <w:rsid w:val="007E2954"/>
    <w:rsid w:val="007E6E9B"/>
    <w:rsid w:val="007F2322"/>
    <w:rsid w:val="007F2D59"/>
    <w:rsid w:val="007F3404"/>
    <w:rsid w:val="007F3F7E"/>
    <w:rsid w:val="007F5497"/>
    <w:rsid w:val="007F6B93"/>
    <w:rsid w:val="00801A24"/>
    <w:rsid w:val="008022BC"/>
    <w:rsid w:val="00803E80"/>
    <w:rsid w:val="00804710"/>
    <w:rsid w:val="00807ADC"/>
    <w:rsid w:val="00807FCD"/>
    <w:rsid w:val="008121F9"/>
    <w:rsid w:val="008128FF"/>
    <w:rsid w:val="00813CEC"/>
    <w:rsid w:val="0081534C"/>
    <w:rsid w:val="00816CED"/>
    <w:rsid w:val="008171E4"/>
    <w:rsid w:val="008208EA"/>
    <w:rsid w:val="00824E67"/>
    <w:rsid w:val="00825A64"/>
    <w:rsid w:val="00826F48"/>
    <w:rsid w:val="00827EBD"/>
    <w:rsid w:val="008308AE"/>
    <w:rsid w:val="00830D12"/>
    <w:rsid w:val="0083166E"/>
    <w:rsid w:val="008319EA"/>
    <w:rsid w:val="00831AD0"/>
    <w:rsid w:val="00831DC3"/>
    <w:rsid w:val="00832163"/>
    <w:rsid w:val="008322C7"/>
    <w:rsid w:val="00834880"/>
    <w:rsid w:val="00834F1D"/>
    <w:rsid w:val="00836A38"/>
    <w:rsid w:val="00836FEC"/>
    <w:rsid w:val="00840E09"/>
    <w:rsid w:val="00840F73"/>
    <w:rsid w:val="00841F9D"/>
    <w:rsid w:val="008420E1"/>
    <w:rsid w:val="00843D58"/>
    <w:rsid w:val="00843EBA"/>
    <w:rsid w:val="00844654"/>
    <w:rsid w:val="00844D98"/>
    <w:rsid w:val="00846D84"/>
    <w:rsid w:val="00850A27"/>
    <w:rsid w:val="0085230E"/>
    <w:rsid w:val="0085299B"/>
    <w:rsid w:val="0085355E"/>
    <w:rsid w:val="00854DCE"/>
    <w:rsid w:val="008550A1"/>
    <w:rsid w:val="00861035"/>
    <w:rsid w:val="00861038"/>
    <w:rsid w:val="008621E1"/>
    <w:rsid w:val="008644AA"/>
    <w:rsid w:val="00865008"/>
    <w:rsid w:val="0086603C"/>
    <w:rsid w:val="0086639E"/>
    <w:rsid w:val="008667CC"/>
    <w:rsid w:val="00866B50"/>
    <w:rsid w:val="008708F1"/>
    <w:rsid w:val="008715BF"/>
    <w:rsid w:val="00871893"/>
    <w:rsid w:val="00873E9C"/>
    <w:rsid w:val="0087496E"/>
    <w:rsid w:val="00876A1B"/>
    <w:rsid w:val="00880539"/>
    <w:rsid w:val="00881B3D"/>
    <w:rsid w:val="008850F0"/>
    <w:rsid w:val="008859E8"/>
    <w:rsid w:val="00886DA1"/>
    <w:rsid w:val="0088737B"/>
    <w:rsid w:val="00887A6B"/>
    <w:rsid w:val="00892716"/>
    <w:rsid w:val="00893067"/>
    <w:rsid w:val="008932A0"/>
    <w:rsid w:val="008933DE"/>
    <w:rsid w:val="00895753"/>
    <w:rsid w:val="00895FCE"/>
    <w:rsid w:val="00897F3E"/>
    <w:rsid w:val="008A1BA8"/>
    <w:rsid w:val="008A21B4"/>
    <w:rsid w:val="008A3B54"/>
    <w:rsid w:val="008A4576"/>
    <w:rsid w:val="008B07DE"/>
    <w:rsid w:val="008B28E7"/>
    <w:rsid w:val="008B55D9"/>
    <w:rsid w:val="008B6F5C"/>
    <w:rsid w:val="008C1377"/>
    <w:rsid w:val="008C14C7"/>
    <w:rsid w:val="008C20BE"/>
    <w:rsid w:val="008C2FFB"/>
    <w:rsid w:val="008C50BD"/>
    <w:rsid w:val="008C5590"/>
    <w:rsid w:val="008C6EEA"/>
    <w:rsid w:val="008D1640"/>
    <w:rsid w:val="008D2AEF"/>
    <w:rsid w:val="008D5813"/>
    <w:rsid w:val="008D634E"/>
    <w:rsid w:val="008D6581"/>
    <w:rsid w:val="008D778A"/>
    <w:rsid w:val="008E1640"/>
    <w:rsid w:val="008E61FF"/>
    <w:rsid w:val="008F22BD"/>
    <w:rsid w:val="008F3B83"/>
    <w:rsid w:val="008F4443"/>
    <w:rsid w:val="008F4509"/>
    <w:rsid w:val="008F721A"/>
    <w:rsid w:val="00906969"/>
    <w:rsid w:val="00906D80"/>
    <w:rsid w:val="009079BD"/>
    <w:rsid w:val="00907C20"/>
    <w:rsid w:val="00912BD9"/>
    <w:rsid w:val="00912D95"/>
    <w:rsid w:val="009153CB"/>
    <w:rsid w:val="00916CFB"/>
    <w:rsid w:val="00917E36"/>
    <w:rsid w:val="00920E5B"/>
    <w:rsid w:val="0092150D"/>
    <w:rsid w:val="00922F64"/>
    <w:rsid w:val="009236AA"/>
    <w:rsid w:val="009249F8"/>
    <w:rsid w:val="00925E69"/>
    <w:rsid w:val="00926436"/>
    <w:rsid w:val="00927CC0"/>
    <w:rsid w:val="0093018C"/>
    <w:rsid w:val="00932CCA"/>
    <w:rsid w:val="00935469"/>
    <w:rsid w:val="00936701"/>
    <w:rsid w:val="00941DC2"/>
    <w:rsid w:val="0094585E"/>
    <w:rsid w:val="00950299"/>
    <w:rsid w:val="00951C35"/>
    <w:rsid w:val="0095313A"/>
    <w:rsid w:val="009544C0"/>
    <w:rsid w:val="00954FA4"/>
    <w:rsid w:val="00956AE9"/>
    <w:rsid w:val="00957B93"/>
    <w:rsid w:val="009611F7"/>
    <w:rsid w:val="009619A7"/>
    <w:rsid w:val="009626F8"/>
    <w:rsid w:val="009627D6"/>
    <w:rsid w:val="00964A81"/>
    <w:rsid w:val="00964CC6"/>
    <w:rsid w:val="00965322"/>
    <w:rsid w:val="0096728B"/>
    <w:rsid w:val="009700F4"/>
    <w:rsid w:val="0097058F"/>
    <w:rsid w:val="009714C8"/>
    <w:rsid w:val="0097592D"/>
    <w:rsid w:val="0098019A"/>
    <w:rsid w:val="00983D73"/>
    <w:rsid w:val="0098545F"/>
    <w:rsid w:val="009858ED"/>
    <w:rsid w:val="00985A94"/>
    <w:rsid w:val="00991FDA"/>
    <w:rsid w:val="009927A1"/>
    <w:rsid w:val="009929F3"/>
    <w:rsid w:val="00993EB4"/>
    <w:rsid w:val="00995261"/>
    <w:rsid w:val="009974AC"/>
    <w:rsid w:val="0099774D"/>
    <w:rsid w:val="009A00F9"/>
    <w:rsid w:val="009A310E"/>
    <w:rsid w:val="009A3316"/>
    <w:rsid w:val="009A48F3"/>
    <w:rsid w:val="009A5F3B"/>
    <w:rsid w:val="009B0B61"/>
    <w:rsid w:val="009B28C0"/>
    <w:rsid w:val="009B2C70"/>
    <w:rsid w:val="009B2F82"/>
    <w:rsid w:val="009B30AF"/>
    <w:rsid w:val="009B395A"/>
    <w:rsid w:val="009B7136"/>
    <w:rsid w:val="009B7806"/>
    <w:rsid w:val="009C39D9"/>
    <w:rsid w:val="009C3AC2"/>
    <w:rsid w:val="009C4027"/>
    <w:rsid w:val="009C7302"/>
    <w:rsid w:val="009D0499"/>
    <w:rsid w:val="009D09F4"/>
    <w:rsid w:val="009D25C4"/>
    <w:rsid w:val="009D3566"/>
    <w:rsid w:val="009D4365"/>
    <w:rsid w:val="009D446C"/>
    <w:rsid w:val="009D4E3B"/>
    <w:rsid w:val="009D5097"/>
    <w:rsid w:val="009D607B"/>
    <w:rsid w:val="009D7BC9"/>
    <w:rsid w:val="009E0C5A"/>
    <w:rsid w:val="009E1982"/>
    <w:rsid w:val="009E1BB0"/>
    <w:rsid w:val="009E4D2C"/>
    <w:rsid w:val="009E6C68"/>
    <w:rsid w:val="009F0978"/>
    <w:rsid w:val="009F0F4D"/>
    <w:rsid w:val="009F20F8"/>
    <w:rsid w:val="009F250B"/>
    <w:rsid w:val="009F2568"/>
    <w:rsid w:val="009F2CB2"/>
    <w:rsid w:val="009F3AEC"/>
    <w:rsid w:val="009F7A3E"/>
    <w:rsid w:val="00A00081"/>
    <w:rsid w:val="00A00381"/>
    <w:rsid w:val="00A012D5"/>
    <w:rsid w:val="00A015F7"/>
    <w:rsid w:val="00A01AF1"/>
    <w:rsid w:val="00A01F1D"/>
    <w:rsid w:val="00A02B34"/>
    <w:rsid w:val="00A07497"/>
    <w:rsid w:val="00A10D56"/>
    <w:rsid w:val="00A11806"/>
    <w:rsid w:val="00A1205E"/>
    <w:rsid w:val="00A12AAE"/>
    <w:rsid w:val="00A142AE"/>
    <w:rsid w:val="00A15D16"/>
    <w:rsid w:val="00A16DD1"/>
    <w:rsid w:val="00A215A3"/>
    <w:rsid w:val="00A21B10"/>
    <w:rsid w:val="00A221AB"/>
    <w:rsid w:val="00A2228C"/>
    <w:rsid w:val="00A22441"/>
    <w:rsid w:val="00A22C1B"/>
    <w:rsid w:val="00A23F3B"/>
    <w:rsid w:val="00A24406"/>
    <w:rsid w:val="00A24789"/>
    <w:rsid w:val="00A2587B"/>
    <w:rsid w:val="00A25F64"/>
    <w:rsid w:val="00A27CC2"/>
    <w:rsid w:val="00A30526"/>
    <w:rsid w:val="00A3273B"/>
    <w:rsid w:val="00A40ED6"/>
    <w:rsid w:val="00A470EE"/>
    <w:rsid w:val="00A47621"/>
    <w:rsid w:val="00A479CD"/>
    <w:rsid w:val="00A50CFC"/>
    <w:rsid w:val="00A54D67"/>
    <w:rsid w:val="00A55A3F"/>
    <w:rsid w:val="00A56ADA"/>
    <w:rsid w:val="00A56BC4"/>
    <w:rsid w:val="00A56E78"/>
    <w:rsid w:val="00A60D12"/>
    <w:rsid w:val="00A62E9F"/>
    <w:rsid w:val="00A63126"/>
    <w:rsid w:val="00A652F6"/>
    <w:rsid w:val="00A732EA"/>
    <w:rsid w:val="00A7489E"/>
    <w:rsid w:val="00A74E5E"/>
    <w:rsid w:val="00A758E3"/>
    <w:rsid w:val="00A80139"/>
    <w:rsid w:val="00A8015F"/>
    <w:rsid w:val="00A80AD8"/>
    <w:rsid w:val="00A80BD2"/>
    <w:rsid w:val="00A8200F"/>
    <w:rsid w:val="00A84FA0"/>
    <w:rsid w:val="00A85039"/>
    <w:rsid w:val="00A851F7"/>
    <w:rsid w:val="00A87E7B"/>
    <w:rsid w:val="00A906AA"/>
    <w:rsid w:val="00A91283"/>
    <w:rsid w:val="00A922C9"/>
    <w:rsid w:val="00A92EE3"/>
    <w:rsid w:val="00A92F00"/>
    <w:rsid w:val="00A94C5E"/>
    <w:rsid w:val="00A97AEE"/>
    <w:rsid w:val="00AA079C"/>
    <w:rsid w:val="00AA1506"/>
    <w:rsid w:val="00AA22FE"/>
    <w:rsid w:val="00AA241A"/>
    <w:rsid w:val="00AA252C"/>
    <w:rsid w:val="00AA2EE0"/>
    <w:rsid w:val="00AA30BC"/>
    <w:rsid w:val="00AA666E"/>
    <w:rsid w:val="00AB2018"/>
    <w:rsid w:val="00AB5518"/>
    <w:rsid w:val="00AB6264"/>
    <w:rsid w:val="00AB682E"/>
    <w:rsid w:val="00AB6B76"/>
    <w:rsid w:val="00AC01D4"/>
    <w:rsid w:val="00AC23A6"/>
    <w:rsid w:val="00AC4A04"/>
    <w:rsid w:val="00AC4C9C"/>
    <w:rsid w:val="00AC5199"/>
    <w:rsid w:val="00AD336F"/>
    <w:rsid w:val="00AD3550"/>
    <w:rsid w:val="00AE14C5"/>
    <w:rsid w:val="00AE2564"/>
    <w:rsid w:val="00AE301F"/>
    <w:rsid w:val="00AE317D"/>
    <w:rsid w:val="00AE3302"/>
    <w:rsid w:val="00AE50C8"/>
    <w:rsid w:val="00AE51A5"/>
    <w:rsid w:val="00AE53B0"/>
    <w:rsid w:val="00AE7077"/>
    <w:rsid w:val="00AF03C6"/>
    <w:rsid w:val="00AF2011"/>
    <w:rsid w:val="00AF2B9C"/>
    <w:rsid w:val="00AF4E44"/>
    <w:rsid w:val="00AF61C2"/>
    <w:rsid w:val="00AF6BD0"/>
    <w:rsid w:val="00AF6CC6"/>
    <w:rsid w:val="00B011CD"/>
    <w:rsid w:val="00B022A4"/>
    <w:rsid w:val="00B0296A"/>
    <w:rsid w:val="00B04FFD"/>
    <w:rsid w:val="00B0500A"/>
    <w:rsid w:val="00B12295"/>
    <w:rsid w:val="00B137BE"/>
    <w:rsid w:val="00B1533F"/>
    <w:rsid w:val="00B15EA6"/>
    <w:rsid w:val="00B16642"/>
    <w:rsid w:val="00B17FA0"/>
    <w:rsid w:val="00B216CC"/>
    <w:rsid w:val="00B22EA8"/>
    <w:rsid w:val="00B23813"/>
    <w:rsid w:val="00B24344"/>
    <w:rsid w:val="00B252BA"/>
    <w:rsid w:val="00B26769"/>
    <w:rsid w:val="00B26854"/>
    <w:rsid w:val="00B276E9"/>
    <w:rsid w:val="00B305DD"/>
    <w:rsid w:val="00B31C91"/>
    <w:rsid w:val="00B35BFA"/>
    <w:rsid w:val="00B3747F"/>
    <w:rsid w:val="00B37845"/>
    <w:rsid w:val="00B40BB5"/>
    <w:rsid w:val="00B42C1D"/>
    <w:rsid w:val="00B43194"/>
    <w:rsid w:val="00B46330"/>
    <w:rsid w:val="00B47734"/>
    <w:rsid w:val="00B50FAF"/>
    <w:rsid w:val="00B50FBA"/>
    <w:rsid w:val="00B51CF2"/>
    <w:rsid w:val="00B558EB"/>
    <w:rsid w:val="00B577D3"/>
    <w:rsid w:val="00B60466"/>
    <w:rsid w:val="00B6548F"/>
    <w:rsid w:val="00B654A5"/>
    <w:rsid w:val="00B65ECC"/>
    <w:rsid w:val="00B7502A"/>
    <w:rsid w:val="00B751AF"/>
    <w:rsid w:val="00B758F7"/>
    <w:rsid w:val="00B77305"/>
    <w:rsid w:val="00B77658"/>
    <w:rsid w:val="00B821C8"/>
    <w:rsid w:val="00B82CC2"/>
    <w:rsid w:val="00B843E0"/>
    <w:rsid w:val="00B84A89"/>
    <w:rsid w:val="00B87077"/>
    <w:rsid w:val="00B92BEF"/>
    <w:rsid w:val="00B93561"/>
    <w:rsid w:val="00B9689A"/>
    <w:rsid w:val="00B96F6B"/>
    <w:rsid w:val="00BA074B"/>
    <w:rsid w:val="00BA1045"/>
    <w:rsid w:val="00BA1FFA"/>
    <w:rsid w:val="00BA2666"/>
    <w:rsid w:val="00BA2AB4"/>
    <w:rsid w:val="00BA3771"/>
    <w:rsid w:val="00BA4192"/>
    <w:rsid w:val="00BA5E8A"/>
    <w:rsid w:val="00BA6EE3"/>
    <w:rsid w:val="00BA7FF1"/>
    <w:rsid w:val="00BB06CB"/>
    <w:rsid w:val="00BB08BC"/>
    <w:rsid w:val="00BB1B4C"/>
    <w:rsid w:val="00BB261F"/>
    <w:rsid w:val="00BB2887"/>
    <w:rsid w:val="00BB5EAA"/>
    <w:rsid w:val="00BB5F11"/>
    <w:rsid w:val="00BB61DC"/>
    <w:rsid w:val="00BB6D9E"/>
    <w:rsid w:val="00BC0401"/>
    <w:rsid w:val="00BC04FA"/>
    <w:rsid w:val="00BC04FD"/>
    <w:rsid w:val="00BC1C22"/>
    <w:rsid w:val="00BC408E"/>
    <w:rsid w:val="00BC460B"/>
    <w:rsid w:val="00BC5464"/>
    <w:rsid w:val="00BC5725"/>
    <w:rsid w:val="00BC6182"/>
    <w:rsid w:val="00BD12E4"/>
    <w:rsid w:val="00BD188C"/>
    <w:rsid w:val="00BD30B1"/>
    <w:rsid w:val="00BD6D68"/>
    <w:rsid w:val="00BD73C5"/>
    <w:rsid w:val="00BE01C6"/>
    <w:rsid w:val="00BE0F7B"/>
    <w:rsid w:val="00BE10C2"/>
    <w:rsid w:val="00BE3908"/>
    <w:rsid w:val="00BE4B74"/>
    <w:rsid w:val="00BF4319"/>
    <w:rsid w:val="00BF7E06"/>
    <w:rsid w:val="00C01D14"/>
    <w:rsid w:val="00C025B4"/>
    <w:rsid w:val="00C0275F"/>
    <w:rsid w:val="00C036E3"/>
    <w:rsid w:val="00C0685E"/>
    <w:rsid w:val="00C072E5"/>
    <w:rsid w:val="00C11F61"/>
    <w:rsid w:val="00C1215F"/>
    <w:rsid w:val="00C14E7B"/>
    <w:rsid w:val="00C159CB"/>
    <w:rsid w:val="00C161B0"/>
    <w:rsid w:val="00C161FD"/>
    <w:rsid w:val="00C2071B"/>
    <w:rsid w:val="00C22EE7"/>
    <w:rsid w:val="00C23804"/>
    <w:rsid w:val="00C23F17"/>
    <w:rsid w:val="00C24A7E"/>
    <w:rsid w:val="00C26A95"/>
    <w:rsid w:val="00C26D0D"/>
    <w:rsid w:val="00C26D59"/>
    <w:rsid w:val="00C27C95"/>
    <w:rsid w:val="00C300D2"/>
    <w:rsid w:val="00C3270F"/>
    <w:rsid w:val="00C3278B"/>
    <w:rsid w:val="00C32BB5"/>
    <w:rsid w:val="00C33375"/>
    <w:rsid w:val="00C34693"/>
    <w:rsid w:val="00C34C23"/>
    <w:rsid w:val="00C37189"/>
    <w:rsid w:val="00C409CE"/>
    <w:rsid w:val="00C42005"/>
    <w:rsid w:val="00C44446"/>
    <w:rsid w:val="00C45E3C"/>
    <w:rsid w:val="00C4664D"/>
    <w:rsid w:val="00C472AA"/>
    <w:rsid w:val="00C50966"/>
    <w:rsid w:val="00C50A05"/>
    <w:rsid w:val="00C535A7"/>
    <w:rsid w:val="00C53C89"/>
    <w:rsid w:val="00C53F35"/>
    <w:rsid w:val="00C54AED"/>
    <w:rsid w:val="00C54E54"/>
    <w:rsid w:val="00C553F3"/>
    <w:rsid w:val="00C55B2F"/>
    <w:rsid w:val="00C63D00"/>
    <w:rsid w:val="00C6441B"/>
    <w:rsid w:val="00C66FD5"/>
    <w:rsid w:val="00C7108B"/>
    <w:rsid w:val="00C74A38"/>
    <w:rsid w:val="00C7569F"/>
    <w:rsid w:val="00C8089F"/>
    <w:rsid w:val="00C82B37"/>
    <w:rsid w:val="00C836CC"/>
    <w:rsid w:val="00C84AA7"/>
    <w:rsid w:val="00C8604E"/>
    <w:rsid w:val="00C87A74"/>
    <w:rsid w:val="00C87FDB"/>
    <w:rsid w:val="00C90A71"/>
    <w:rsid w:val="00C91574"/>
    <w:rsid w:val="00C91BC2"/>
    <w:rsid w:val="00C92C71"/>
    <w:rsid w:val="00C93F8F"/>
    <w:rsid w:val="00C94BF2"/>
    <w:rsid w:val="00C96BF2"/>
    <w:rsid w:val="00C97AE8"/>
    <w:rsid w:val="00CA2745"/>
    <w:rsid w:val="00CA3593"/>
    <w:rsid w:val="00CA49CB"/>
    <w:rsid w:val="00CA4D53"/>
    <w:rsid w:val="00CA5C23"/>
    <w:rsid w:val="00CA7F4F"/>
    <w:rsid w:val="00CB1A36"/>
    <w:rsid w:val="00CB258E"/>
    <w:rsid w:val="00CB2902"/>
    <w:rsid w:val="00CB2AD1"/>
    <w:rsid w:val="00CB3C8F"/>
    <w:rsid w:val="00CB75CE"/>
    <w:rsid w:val="00CC02F1"/>
    <w:rsid w:val="00CC11A6"/>
    <w:rsid w:val="00CC135E"/>
    <w:rsid w:val="00CC2A08"/>
    <w:rsid w:val="00CC32D6"/>
    <w:rsid w:val="00CC40DB"/>
    <w:rsid w:val="00CC4C9B"/>
    <w:rsid w:val="00CC5C2B"/>
    <w:rsid w:val="00CC7764"/>
    <w:rsid w:val="00CD2BD4"/>
    <w:rsid w:val="00CD323F"/>
    <w:rsid w:val="00CD5D3F"/>
    <w:rsid w:val="00CD74D4"/>
    <w:rsid w:val="00CE40F0"/>
    <w:rsid w:val="00CE546F"/>
    <w:rsid w:val="00CE5E2B"/>
    <w:rsid w:val="00CE6F7D"/>
    <w:rsid w:val="00CF0236"/>
    <w:rsid w:val="00CF1D05"/>
    <w:rsid w:val="00CF1E90"/>
    <w:rsid w:val="00CF3DB3"/>
    <w:rsid w:val="00CF4082"/>
    <w:rsid w:val="00CF6C41"/>
    <w:rsid w:val="00D00458"/>
    <w:rsid w:val="00D013AB"/>
    <w:rsid w:val="00D02998"/>
    <w:rsid w:val="00D04801"/>
    <w:rsid w:val="00D04A7C"/>
    <w:rsid w:val="00D04FCB"/>
    <w:rsid w:val="00D052BC"/>
    <w:rsid w:val="00D06774"/>
    <w:rsid w:val="00D07026"/>
    <w:rsid w:val="00D07BAB"/>
    <w:rsid w:val="00D11C62"/>
    <w:rsid w:val="00D12827"/>
    <w:rsid w:val="00D15385"/>
    <w:rsid w:val="00D17CD4"/>
    <w:rsid w:val="00D22C8F"/>
    <w:rsid w:val="00D26DA7"/>
    <w:rsid w:val="00D30EA5"/>
    <w:rsid w:val="00D32693"/>
    <w:rsid w:val="00D33491"/>
    <w:rsid w:val="00D36299"/>
    <w:rsid w:val="00D44F8E"/>
    <w:rsid w:val="00D44FD0"/>
    <w:rsid w:val="00D45518"/>
    <w:rsid w:val="00D50B5E"/>
    <w:rsid w:val="00D516FF"/>
    <w:rsid w:val="00D521DA"/>
    <w:rsid w:val="00D53220"/>
    <w:rsid w:val="00D55323"/>
    <w:rsid w:val="00D5733C"/>
    <w:rsid w:val="00D607EF"/>
    <w:rsid w:val="00D60F88"/>
    <w:rsid w:val="00D625E7"/>
    <w:rsid w:val="00D646BD"/>
    <w:rsid w:val="00D64C8C"/>
    <w:rsid w:val="00D6627D"/>
    <w:rsid w:val="00D70239"/>
    <w:rsid w:val="00D71201"/>
    <w:rsid w:val="00D720C7"/>
    <w:rsid w:val="00D73C73"/>
    <w:rsid w:val="00D7423B"/>
    <w:rsid w:val="00D76A26"/>
    <w:rsid w:val="00D76BF5"/>
    <w:rsid w:val="00D77A04"/>
    <w:rsid w:val="00D77D57"/>
    <w:rsid w:val="00D81D06"/>
    <w:rsid w:val="00D8652C"/>
    <w:rsid w:val="00D876E6"/>
    <w:rsid w:val="00D9023D"/>
    <w:rsid w:val="00D9247F"/>
    <w:rsid w:val="00D92AB7"/>
    <w:rsid w:val="00D95FF6"/>
    <w:rsid w:val="00D96F3F"/>
    <w:rsid w:val="00DA01E8"/>
    <w:rsid w:val="00DA1025"/>
    <w:rsid w:val="00DA22EC"/>
    <w:rsid w:val="00DA3E6C"/>
    <w:rsid w:val="00DA5860"/>
    <w:rsid w:val="00DA7317"/>
    <w:rsid w:val="00DB2767"/>
    <w:rsid w:val="00DB46BE"/>
    <w:rsid w:val="00DB56E3"/>
    <w:rsid w:val="00DC07AD"/>
    <w:rsid w:val="00DC2B62"/>
    <w:rsid w:val="00DC307E"/>
    <w:rsid w:val="00DC39DA"/>
    <w:rsid w:val="00DC4729"/>
    <w:rsid w:val="00DD0715"/>
    <w:rsid w:val="00DD2AD5"/>
    <w:rsid w:val="00DD7003"/>
    <w:rsid w:val="00DE0832"/>
    <w:rsid w:val="00DE0881"/>
    <w:rsid w:val="00DE4619"/>
    <w:rsid w:val="00DE556F"/>
    <w:rsid w:val="00DF06E8"/>
    <w:rsid w:val="00DF0730"/>
    <w:rsid w:val="00DF4112"/>
    <w:rsid w:val="00E015E4"/>
    <w:rsid w:val="00E0315C"/>
    <w:rsid w:val="00E033A3"/>
    <w:rsid w:val="00E03B6D"/>
    <w:rsid w:val="00E0649E"/>
    <w:rsid w:val="00E06CCF"/>
    <w:rsid w:val="00E07014"/>
    <w:rsid w:val="00E12862"/>
    <w:rsid w:val="00E141EB"/>
    <w:rsid w:val="00E14846"/>
    <w:rsid w:val="00E17160"/>
    <w:rsid w:val="00E21251"/>
    <w:rsid w:val="00E218CD"/>
    <w:rsid w:val="00E21C84"/>
    <w:rsid w:val="00E23BA3"/>
    <w:rsid w:val="00E25A63"/>
    <w:rsid w:val="00E26178"/>
    <w:rsid w:val="00E3446D"/>
    <w:rsid w:val="00E35BEC"/>
    <w:rsid w:val="00E40EEE"/>
    <w:rsid w:val="00E42D06"/>
    <w:rsid w:val="00E45CB9"/>
    <w:rsid w:val="00E45E22"/>
    <w:rsid w:val="00E50173"/>
    <w:rsid w:val="00E504B9"/>
    <w:rsid w:val="00E50821"/>
    <w:rsid w:val="00E50CF9"/>
    <w:rsid w:val="00E50EF8"/>
    <w:rsid w:val="00E51F91"/>
    <w:rsid w:val="00E547CA"/>
    <w:rsid w:val="00E627C4"/>
    <w:rsid w:val="00E65D0A"/>
    <w:rsid w:val="00E676F7"/>
    <w:rsid w:val="00E7086E"/>
    <w:rsid w:val="00E7096A"/>
    <w:rsid w:val="00E7374A"/>
    <w:rsid w:val="00E73C41"/>
    <w:rsid w:val="00E7598F"/>
    <w:rsid w:val="00E76F60"/>
    <w:rsid w:val="00E77BA5"/>
    <w:rsid w:val="00E825D2"/>
    <w:rsid w:val="00E83D90"/>
    <w:rsid w:val="00E83F28"/>
    <w:rsid w:val="00E83F91"/>
    <w:rsid w:val="00E8589B"/>
    <w:rsid w:val="00E9107A"/>
    <w:rsid w:val="00E91F62"/>
    <w:rsid w:val="00E929FD"/>
    <w:rsid w:val="00E93240"/>
    <w:rsid w:val="00E9479B"/>
    <w:rsid w:val="00E95B4B"/>
    <w:rsid w:val="00E970E4"/>
    <w:rsid w:val="00E971FF"/>
    <w:rsid w:val="00E97BF7"/>
    <w:rsid w:val="00EA0E7C"/>
    <w:rsid w:val="00EA1649"/>
    <w:rsid w:val="00EA1E26"/>
    <w:rsid w:val="00EA28F1"/>
    <w:rsid w:val="00EA30CF"/>
    <w:rsid w:val="00EA4D48"/>
    <w:rsid w:val="00EA617D"/>
    <w:rsid w:val="00EA6AAC"/>
    <w:rsid w:val="00EB2173"/>
    <w:rsid w:val="00EB3964"/>
    <w:rsid w:val="00EB59F3"/>
    <w:rsid w:val="00EB62E6"/>
    <w:rsid w:val="00EC1109"/>
    <w:rsid w:val="00EC1ADA"/>
    <w:rsid w:val="00EC285F"/>
    <w:rsid w:val="00EC2A8F"/>
    <w:rsid w:val="00EC2E78"/>
    <w:rsid w:val="00EC2F5D"/>
    <w:rsid w:val="00EC4CBD"/>
    <w:rsid w:val="00ED09E0"/>
    <w:rsid w:val="00ED1B30"/>
    <w:rsid w:val="00ED245B"/>
    <w:rsid w:val="00ED250E"/>
    <w:rsid w:val="00ED5E81"/>
    <w:rsid w:val="00ED6535"/>
    <w:rsid w:val="00ED6EE8"/>
    <w:rsid w:val="00ED6FD9"/>
    <w:rsid w:val="00ED7011"/>
    <w:rsid w:val="00EE1AC1"/>
    <w:rsid w:val="00EE39D6"/>
    <w:rsid w:val="00EE413C"/>
    <w:rsid w:val="00EE4A83"/>
    <w:rsid w:val="00EE52AD"/>
    <w:rsid w:val="00EE6176"/>
    <w:rsid w:val="00EE6A8F"/>
    <w:rsid w:val="00EE7C23"/>
    <w:rsid w:val="00EF2507"/>
    <w:rsid w:val="00EF2B6C"/>
    <w:rsid w:val="00EF3ACD"/>
    <w:rsid w:val="00F00255"/>
    <w:rsid w:val="00F01F92"/>
    <w:rsid w:val="00F03881"/>
    <w:rsid w:val="00F105C7"/>
    <w:rsid w:val="00F10A08"/>
    <w:rsid w:val="00F139CF"/>
    <w:rsid w:val="00F13DF3"/>
    <w:rsid w:val="00F16745"/>
    <w:rsid w:val="00F20F16"/>
    <w:rsid w:val="00F22AC5"/>
    <w:rsid w:val="00F240A1"/>
    <w:rsid w:val="00F254D1"/>
    <w:rsid w:val="00F26647"/>
    <w:rsid w:val="00F26D58"/>
    <w:rsid w:val="00F302C0"/>
    <w:rsid w:val="00F32B82"/>
    <w:rsid w:val="00F35FB5"/>
    <w:rsid w:val="00F37541"/>
    <w:rsid w:val="00F37A57"/>
    <w:rsid w:val="00F40128"/>
    <w:rsid w:val="00F4043E"/>
    <w:rsid w:val="00F40CB5"/>
    <w:rsid w:val="00F41BBC"/>
    <w:rsid w:val="00F42C73"/>
    <w:rsid w:val="00F43B47"/>
    <w:rsid w:val="00F43B9D"/>
    <w:rsid w:val="00F444F0"/>
    <w:rsid w:val="00F50847"/>
    <w:rsid w:val="00F52346"/>
    <w:rsid w:val="00F53F27"/>
    <w:rsid w:val="00F54480"/>
    <w:rsid w:val="00F546D1"/>
    <w:rsid w:val="00F551E3"/>
    <w:rsid w:val="00F552C9"/>
    <w:rsid w:val="00F57885"/>
    <w:rsid w:val="00F601F4"/>
    <w:rsid w:val="00F61CC2"/>
    <w:rsid w:val="00F6513F"/>
    <w:rsid w:val="00F66272"/>
    <w:rsid w:val="00F6ACA0"/>
    <w:rsid w:val="00F70548"/>
    <w:rsid w:val="00F70838"/>
    <w:rsid w:val="00F709C0"/>
    <w:rsid w:val="00F73A02"/>
    <w:rsid w:val="00F73FD5"/>
    <w:rsid w:val="00F8442F"/>
    <w:rsid w:val="00F8610A"/>
    <w:rsid w:val="00F927A1"/>
    <w:rsid w:val="00F92E4D"/>
    <w:rsid w:val="00F94392"/>
    <w:rsid w:val="00F97443"/>
    <w:rsid w:val="00FA13DF"/>
    <w:rsid w:val="00FA372B"/>
    <w:rsid w:val="00FA3764"/>
    <w:rsid w:val="00FA56ED"/>
    <w:rsid w:val="00FB5D7A"/>
    <w:rsid w:val="00FB5FA6"/>
    <w:rsid w:val="00FB6AEC"/>
    <w:rsid w:val="00FC0DCD"/>
    <w:rsid w:val="00FC1310"/>
    <w:rsid w:val="00FC1328"/>
    <w:rsid w:val="00FC2FF3"/>
    <w:rsid w:val="00FC3263"/>
    <w:rsid w:val="00FC4D94"/>
    <w:rsid w:val="00FC51F9"/>
    <w:rsid w:val="00FC5B40"/>
    <w:rsid w:val="00FC5FF8"/>
    <w:rsid w:val="00FC6899"/>
    <w:rsid w:val="00FC702B"/>
    <w:rsid w:val="00FD0AD5"/>
    <w:rsid w:val="00FD0BFD"/>
    <w:rsid w:val="00FD17F9"/>
    <w:rsid w:val="00FD3D7C"/>
    <w:rsid w:val="00FD4790"/>
    <w:rsid w:val="00FD4F8F"/>
    <w:rsid w:val="00FD4FF1"/>
    <w:rsid w:val="00FE0C16"/>
    <w:rsid w:val="00FE14AD"/>
    <w:rsid w:val="00FE14B1"/>
    <w:rsid w:val="00FE1F6A"/>
    <w:rsid w:val="00FE6F9C"/>
    <w:rsid w:val="00FE73BD"/>
    <w:rsid w:val="00FF0070"/>
    <w:rsid w:val="00FF31EC"/>
    <w:rsid w:val="00FF3915"/>
    <w:rsid w:val="00FF3BF9"/>
    <w:rsid w:val="00FF5F6A"/>
    <w:rsid w:val="00FF6BE0"/>
    <w:rsid w:val="00FF7213"/>
    <w:rsid w:val="00FF7784"/>
    <w:rsid w:val="00FF7C5F"/>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4932E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55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2502">
      <w:bodyDiv w:val="1"/>
      <w:marLeft w:val="0"/>
      <w:marRight w:val="0"/>
      <w:marTop w:val="0"/>
      <w:marBottom w:val="0"/>
      <w:divBdr>
        <w:top w:val="none" w:sz="0" w:space="0" w:color="auto"/>
        <w:left w:val="none" w:sz="0" w:space="0" w:color="auto"/>
        <w:bottom w:val="none" w:sz="0" w:space="0" w:color="auto"/>
        <w:right w:val="none" w:sz="0" w:space="0" w:color="auto"/>
      </w:divBdr>
    </w:div>
    <w:div w:id="9068344">
      <w:bodyDiv w:val="1"/>
      <w:marLeft w:val="0"/>
      <w:marRight w:val="0"/>
      <w:marTop w:val="0"/>
      <w:marBottom w:val="0"/>
      <w:divBdr>
        <w:top w:val="none" w:sz="0" w:space="0" w:color="auto"/>
        <w:left w:val="none" w:sz="0" w:space="0" w:color="auto"/>
        <w:bottom w:val="none" w:sz="0" w:space="0" w:color="auto"/>
        <w:right w:val="none" w:sz="0" w:space="0" w:color="auto"/>
      </w:divBdr>
    </w:div>
    <w:div w:id="9452366">
      <w:bodyDiv w:val="1"/>
      <w:marLeft w:val="0"/>
      <w:marRight w:val="0"/>
      <w:marTop w:val="0"/>
      <w:marBottom w:val="0"/>
      <w:divBdr>
        <w:top w:val="none" w:sz="0" w:space="0" w:color="auto"/>
        <w:left w:val="none" w:sz="0" w:space="0" w:color="auto"/>
        <w:bottom w:val="none" w:sz="0" w:space="0" w:color="auto"/>
        <w:right w:val="none" w:sz="0" w:space="0" w:color="auto"/>
      </w:divBdr>
      <w:divsChild>
        <w:div w:id="2056389582">
          <w:marLeft w:val="-720"/>
          <w:marRight w:val="0"/>
          <w:marTop w:val="0"/>
          <w:marBottom w:val="0"/>
          <w:divBdr>
            <w:top w:val="none" w:sz="0" w:space="0" w:color="auto"/>
            <w:left w:val="none" w:sz="0" w:space="0" w:color="auto"/>
            <w:bottom w:val="none" w:sz="0" w:space="0" w:color="auto"/>
            <w:right w:val="none" w:sz="0" w:space="0" w:color="auto"/>
          </w:divBdr>
        </w:div>
      </w:divsChild>
    </w:div>
    <w:div w:id="41907118">
      <w:bodyDiv w:val="1"/>
      <w:marLeft w:val="0"/>
      <w:marRight w:val="0"/>
      <w:marTop w:val="0"/>
      <w:marBottom w:val="0"/>
      <w:divBdr>
        <w:top w:val="none" w:sz="0" w:space="0" w:color="auto"/>
        <w:left w:val="none" w:sz="0" w:space="0" w:color="auto"/>
        <w:bottom w:val="none" w:sz="0" w:space="0" w:color="auto"/>
        <w:right w:val="none" w:sz="0" w:space="0" w:color="auto"/>
      </w:divBdr>
    </w:div>
    <w:div w:id="45879833">
      <w:bodyDiv w:val="1"/>
      <w:marLeft w:val="0"/>
      <w:marRight w:val="0"/>
      <w:marTop w:val="0"/>
      <w:marBottom w:val="0"/>
      <w:divBdr>
        <w:top w:val="none" w:sz="0" w:space="0" w:color="auto"/>
        <w:left w:val="none" w:sz="0" w:space="0" w:color="auto"/>
        <w:bottom w:val="none" w:sz="0" w:space="0" w:color="auto"/>
        <w:right w:val="none" w:sz="0" w:space="0" w:color="auto"/>
      </w:divBdr>
    </w:div>
    <w:div w:id="80378273">
      <w:bodyDiv w:val="1"/>
      <w:marLeft w:val="0"/>
      <w:marRight w:val="0"/>
      <w:marTop w:val="0"/>
      <w:marBottom w:val="0"/>
      <w:divBdr>
        <w:top w:val="none" w:sz="0" w:space="0" w:color="auto"/>
        <w:left w:val="none" w:sz="0" w:space="0" w:color="auto"/>
        <w:bottom w:val="none" w:sz="0" w:space="0" w:color="auto"/>
        <w:right w:val="none" w:sz="0" w:space="0" w:color="auto"/>
      </w:divBdr>
    </w:div>
    <w:div w:id="9440328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5143152">
      <w:bodyDiv w:val="1"/>
      <w:marLeft w:val="0"/>
      <w:marRight w:val="0"/>
      <w:marTop w:val="0"/>
      <w:marBottom w:val="0"/>
      <w:divBdr>
        <w:top w:val="none" w:sz="0" w:space="0" w:color="auto"/>
        <w:left w:val="none" w:sz="0" w:space="0" w:color="auto"/>
        <w:bottom w:val="none" w:sz="0" w:space="0" w:color="auto"/>
        <w:right w:val="none" w:sz="0" w:space="0" w:color="auto"/>
      </w:divBdr>
    </w:div>
    <w:div w:id="139663925">
      <w:bodyDiv w:val="1"/>
      <w:marLeft w:val="0"/>
      <w:marRight w:val="0"/>
      <w:marTop w:val="0"/>
      <w:marBottom w:val="0"/>
      <w:divBdr>
        <w:top w:val="none" w:sz="0" w:space="0" w:color="auto"/>
        <w:left w:val="none" w:sz="0" w:space="0" w:color="auto"/>
        <w:bottom w:val="none" w:sz="0" w:space="0" w:color="auto"/>
        <w:right w:val="none" w:sz="0" w:space="0" w:color="auto"/>
      </w:divBdr>
    </w:div>
    <w:div w:id="174421707">
      <w:bodyDiv w:val="1"/>
      <w:marLeft w:val="0"/>
      <w:marRight w:val="0"/>
      <w:marTop w:val="0"/>
      <w:marBottom w:val="0"/>
      <w:divBdr>
        <w:top w:val="none" w:sz="0" w:space="0" w:color="auto"/>
        <w:left w:val="none" w:sz="0" w:space="0" w:color="auto"/>
        <w:bottom w:val="none" w:sz="0" w:space="0" w:color="auto"/>
        <w:right w:val="none" w:sz="0" w:space="0" w:color="auto"/>
      </w:divBdr>
      <w:divsChild>
        <w:div w:id="1156653879">
          <w:marLeft w:val="0"/>
          <w:marRight w:val="0"/>
          <w:marTop w:val="0"/>
          <w:marBottom w:val="0"/>
          <w:divBdr>
            <w:top w:val="none" w:sz="0" w:space="0" w:color="auto"/>
            <w:left w:val="none" w:sz="0" w:space="0" w:color="auto"/>
            <w:bottom w:val="none" w:sz="0" w:space="0" w:color="auto"/>
            <w:right w:val="none" w:sz="0" w:space="0" w:color="auto"/>
          </w:divBdr>
        </w:div>
      </w:divsChild>
    </w:div>
    <w:div w:id="181479378">
      <w:bodyDiv w:val="1"/>
      <w:marLeft w:val="0"/>
      <w:marRight w:val="0"/>
      <w:marTop w:val="0"/>
      <w:marBottom w:val="0"/>
      <w:divBdr>
        <w:top w:val="none" w:sz="0" w:space="0" w:color="auto"/>
        <w:left w:val="none" w:sz="0" w:space="0" w:color="auto"/>
        <w:bottom w:val="none" w:sz="0" w:space="0" w:color="auto"/>
        <w:right w:val="none" w:sz="0" w:space="0" w:color="auto"/>
      </w:divBdr>
    </w:div>
    <w:div w:id="192884509">
      <w:bodyDiv w:val="1"/>
      <w:marLeft w:val="0"/>
      <w:marRight w:val="0"/>
      <w:marTop w:val="0"/>
      <w:marBottom w:val="0"/>
      <w:divBdr>
        <w:top w:val="none" w:sz="0" w:space="0" w:color="auto"/>
        <w:left w:val="none" w:sz="0" w:space="0" w:color="auto"/>
        <w:bottom w:val="none" w:sz="0" w:space="0" w:color="auto"/>
        <w:right w:val="none" w:sz="0" w:space="0" w:color="auto"/>
      </w:divBdr>
    </w:div>
    <w:div w:id="193735971">
      <w:bodyDiv w:val="1"/>
      <w:marLeft w:val="0"/>
      <w:marRight w:val="0"/>
      <w:marTop w:val="0"/>
      <w:marBottom w:val="0"/>
      <w:divBdr>
        <w:top w:val="none" w:sz="0" w:space="0" w:color="auto"/>
        <w:left w:val="none" w:sz="0" w:space="0" w:color="auto"/>
        <w:bottom w:val="none" w:sz="0" w:space="0" w:color="auto"/>
        <w:right w:val="none" w:sz="0" w:space="0" w:color="auto"/>
      </w:divBdr>
    </w:div>
    <w:div w:id="235668578">
      <w:bodyDiv w:val="1"/>
      <w:marLeft w:val="0"/>
      <w:marRight w:val="0"/>
      <w:marTop w:val="0"/>
      <w:marBottom w:val="0"/>
      <w:divBdr>
        <w:top w:val="none" w:sz="0" w:space="0" w:color="auto"/>
        <w:left w:val="none" w:sz="0" w:space="0" w:color="auto"/>
        <w:bottom w:val="none" w:sz="0" w:space="0" w:color="auto"/>
        <w:right w:val="none" w:sz="0" w:space="0" w:color="auto"/>
      </w:divBdr>
    </w:div>
    <w:div w:id="251357598">
      <w:bodyDiv w:val="1"/>
      <w:marLeft w:val="0"/>
      <w:marRight w:val="0"/>
      <w:marTop w:val="0"/>
      <w:marBottom w:val="0"/>
      <w:divBdr>
        <w:top w:val="none" w:sz="0" w:space="0" w:color="auto"/>
        <w:left w:val="none" w:sz="0" w:space="0" w:color="auto"/>
        <w:bottom w:val="none" w:sz="0" w:space="0" w:color="auto"/>
        <w:right w:val="none" w:sz="0" w:space="0" w:color="auto"/>
      </w:divBdr>
    </w:div>
    <w:div w:id="253589947">
      <w:bodyDiv w:val="1"/>
      <w:marLeft w:val="0"/>
      <w:marRight w:val="0"/>
      <w:marTop w:val="0"/>
      <w:marBottom w:val="0"/>
      <w:divBdr>
        <w:top w:val="none" w:sz="0" w:space="0" w:color="auto"/>
        <w:left w:val="none" w:sz="0" w:space="0" w:color="auto"/>
        <w:bottom w:val="none" w:sz="0" w:space="0" w:color="auto"/>
        <w:right w:val="none" w:sz="0" w:space="0" w:color="auto"/>
      </w:divBdr>
      <w:divsChild>
        <w:div w:id="552468831">
          <w:marLeft w:val="0"/>
          <w:marRight w:val="0"/>
          <w:marTop w:val="0"/>
          <w:marBottom w:val="0"/>
          <w:divBdr>
            <w:top w:val="none" w:sz="0" w:space="0" w:color="auto"/>
            <w:left w:val="none" w:sz="0" w:space="0" w:color="auto"/>
            <w:bottom w:val="none" w:sz="0" w:space="0" w:color="auto"/>
            <w:right w:val="none" w:sz="0" w:space="0" w:color="auto"/>
          </w:divBdr>
        </w:div>
      </w:divsChild>
    </w:div>
    <w:div w:id="260916817">
      <w:bodyDiv w:val="1"/>
      <w:marLeft w:val="0"/>
      <w:marRight w:val="0"/>
      <w:marTop w:val="0"/>
      <w:marBottom w:val="0"/>
      <w:divBdr>
        <w:top w:val="none" w:sz="0" w:space="0" w:color="auto"/>
        <w:left w:val="none" w:sz="0" w:space="0" w:color="auto"/>
        <w:bottom w:val="none" w:sz="0" w:space="0" w:color="auto"/>
        <w:right w:val="none" w:sz="0" w:space="0" w:color="auto"/>
      </w:divBdr>
    </w:div>
    <w:div w:id="263223484">
      <w:bodyDiv w:val="1"/>
      <w:marLeft w:val="0"/>
      <w:marRight w:val="0"/>
      <w:marTop w:val="0"/>
      <w:marBottom w:val="0"/>
      <w:divBdr>
        <w:top w:val="none" w:sz="0" w:space="0" w:color="auto"/>
        <w:left w:val="none" w:sz="0" w:space="0" w:color="auto"/>
        <w:bottom w:val="none" w:sz="0" w:space="0" w:color="auto"/>
        <w:right w:val="none" w:sz="0" w:space="0" w:color="auto"/>
      </w:divBdr>
    </w:div>
    <w:div w:id="273367851">
      <w:bodyDiv w:val="1"/>
      <w:marLeft w:val="0"/>
      <w:marRight w:val="0"/>
      <w:marTop w:val="0"/>
      <w:marBottom w:val="0"/>
      <w:divBdr>
        <w:top w:val="none" w:sz="0" w:space="0" w:color="auto"/>
        <w:left w:val="none" w:sz="0" w:space="0" w:color="auto"/>
        <w:bottom w:val="none" w:sz="0" w:space="0" w:color="auto"/>
        <w:right w:val="none" w:sz="0" w:space="0" w:color="auto"/>
      </w:divBdr>
    </w:div>
    <w:div w:id="286014190">
      <w:bodyDiv w:val="1"/>
      <w:marLeft w:val="0"/>
      <w:marRight w:val="0"/>
      <w:marTop w:val="0"/>
      <w:marBottom w:val="0"/>
      <w:divBdr>
        <w:top w:val="none" w:sz="0" w:space="0" w:color="auto"/>
        <w:left w:val="none" w:sz="0" w:space="0" w:color="auto"/>
        <w:bottom w:val="none" w:sz="0" w:space="0" w:color="auto"/>
        <w:right w:val="none" w:sz="0" w:space="0" w:color="auto"/>
      </w:divBdr>
      <w:divsChild>
        <w:div w:id="364526099">
          <w:marLeft w:val="0"/>
          <w:marRight w:val="0"/>
          <w:marTop w:val="0"/>
          <w:marBottom w:val="0"/>
          <w:divBdr>
            <w:top w:val="none" w:sz="0" w:space="0" w:color="auto"/>
            <w:left w:val="none" w:sz="0" w:space="0" w:color="auto"/>
            <w:bottom w:val="none" w:sz="0" w:space="0" w:color="auto"/>
            <w:right w:val="none" w:sz="0" w:space="0" w:color="auto"/>
          </w:divBdr>
        </w:div>
      </w:divsChild>
    </w:div>
    <w:div w:id="287248579">
      <w:bodyDiv w:val="1"/>
      <w:marLeft w:val="0"/>
      <w:marRight w:val="0"/>
      <w:marTop w:val="0"/>
      <w:marBottom w:val="0"/>
      <w:divBdr>
        <w:top w:val="none" w:sz="0" w:space="0" w:color="auto"/>
        <w:left w:val="none" w:sz="0" w:space="0" w:color="auto"/>
        <w:bottom w:val="none" w:sz="0" w:space="0" w:color="auto"/>
        <w:right w:val="none" w:sz="0" w:space="0" w:color="auto"/>
      </w:divBdr>
    </w:div>
    <w:div w:id="299502023">
      <w:bodyDiv w:val="1"/>
      <w:marLeft w:val="0"/>
      <w:marRight w:val="0"/>
      <w:marTop w:val="0"/>
      <w:marBottom w:val="0"/>
      <w:divBdr>
        <w:top w:val="none" w:sz="0" w:space="0" w:color="auto"/>
        <w:left w:val="none" w:sz="0" w:space="0" w:color="auto"/>
        <w:bottom w:val="none" w:sz="0" w:space="0" w:color="auto"/>
        <w:right w:val="none" w:sz="0" w:space="0" w:color="auto"/>
      </w:divBdr>
    </w:div>
    <w:div w:id="302196502">
      <w:bodyDiv w:val="1"/>
      <w:marLeft w:val="0"/>
      <w:marRight w:val="0"/>
      <w:marTop w:val="0"/>
      <w:marBottom w:val="0"/>
      <w:divBdr>
        <w:top w:val="none" w:sz="0" w:space="0" w:color="auto"/>
        <w:left w:val="none" w:sz="0" w:space="0" w:color="auto"/>
        <w:bottom w:val="none" w:sz="0" w:space="0" w:color="auto"/>
        <w:right w:val="none" w:sz="0" w:space="0" w:color="auto"/>
      </w:divBdr>
    </w:div>
    <w:div w:id="308175639">
      <w:bodyDiv w:val="1"/>
      <w:marLeft w:val="0"/>
      <w:marRight w:val="0"/>
      <w:marTop w:val="0"/>
      <w:marBottom w:val="0"/>
      <w:divBdr>
        <w:top w:val="none" w:sz="0" w:space="0" w:color="auto"/>
        <w:left w:val="none" w:sz="0" w:space="0" w:color="auto"/>
        <w:bottom w:val="none" w:sz="0" w:space="0" w:color="auto"/>
        <w:right w:val="none" w:sz="0" w:space="0" w:color="auto"/>
      </w:divBdr>
    </w:div>
    <w:div w:id="320739362">
      <w:bodyDiv w:val="1"/>
      <w:marLeft w:val="0"/>
      <w:marRight w:val="0"/>
      <w:marTop w:val="0"/>
      <w:marBottom w:val="0"/>
      <w:divBdr>
        <w:top w:val="none" w:sz="0" w:space="0" w:color="auto"/>
        <w:left w:val="none" w:sz="0" w:space="0" w:color="auto"/>
        <w:bottom w:val="none" w:sz="0" w:space="0" w:color="auto"/>
        <w:right w:val="none" w:sz="0" w:space="0" w:color="auto"/>
      </w:divBdr>
    </w:div>
    <w:div w:id="322008288">
      <w:bodyDiv w:val="1"/>
      <w:marLeft w:val="0"/>
      <w:marRight w:val="0"/>
      <w:marTop w:val="0"/>
      <w:marBottom w:val="0"/>
      <w:divBdr>
        <w:top w:val="none" w:sz="0" w:space="0" w:color="auto"/>
        <w:left w:val="none" w:sz="0" w:space="0" w:color="auto"/>
        <w:bottom w:val="none" w:sz="0" w:space="0" w:color="auto"/>
        <w:right w:val="none" w:sz="0" w:space="0" w:color="auto"/>
      </w:divBdr>
    </w:div>
    <w:div w:id="332609574">
      <w:bodyDiv w:val="1"/>
      <w:marLeft w:val="0"/>
      <w:marRight w:val="0"/>
      <w:marTop w:val="0"/>
      <w:marBottom w:val="0"/>
      <w:divBdr>
        <w:top w:val="none" w:sz="0" w:space="0" w:color="auto"/>
        <w:left w:val="none" w:sz="0" w:space="0" w:color="auto"/>
        <w:bottom w:val="none" w:sz="0" w:space="0" w:color="auto"/>
        <w:right w:val="none" w:sz="0" w:space="0" w:color="auto"/>
      </w:divBdr>
      <w:divsChild>
        <w:div w:id="822355874">
          <w:marLeft w:val="-720"/>
          <w:marRight w:val="0"/>
          <w:marTop w:val="0"/>
          <w:marBottom w:val="0"/>
          <w:divBdr>
            <w:top w:val="none" w:sz="0" w:space="0" w:color="auto"/>
            <w:left w:val="none" w:sz="0" w:space="0" w:color="auto"/>
            <w:bottom w:val="none" w:sz="0" w:space="0" w:color="auto"/>
            <w:right w:val="none" w:sz="0" w:space="0" w:color="auto"/>
          </w:divBdr>
        </w:div>
      </w:divsChild>
    </w:div>
    <w:div w:id="360086568">
      <w:bodyDiv w:val="1"/>
      <w:marLeft w:val="0"/>
      <w:marRight w:val="0"/>
      <w:marTop w:val="0"/>
      <w:marBottom w:val="0"/>
      <w:divBdr>
        <w:top w:val="none" w:sz="0" w:space="0" w:color="auto"/>
        <w:left w:val="none" w:sz="0" w:space="0" w:color="auto"/>
        <w:bottom w:val="none" w:sz="0" w:space="0" w:color="auto"/>
        <w:right w:val="none" w:sz="0" w:space="0" w:color="auto"/>
      </w:divBdr>
    </w:div>
    <w:div w:id="403721790">
      <w:bodyDiv w:val="1"/>
      <w:marLeft w:val="0"/>
      <w:marRight w:val="0"/>
      <w:marTop w:val="0"/>
      <w:marBottom w:val="0"/>
      <w:divBdr>
        <w:top w:val="none" w:sz="0" w:space="0" w:color="auto"/>
        <w:left w:val="none" w:sz="0" w:space="0" w:color="auto"/>
        <w:bottom w:val="none" w:sz="0" w:space="0" w:color="auto"/>
        <w:right w:val="none" w:sz="0" w:space="0" w:color="auto"/>
      </w:divBdr>
    </w:div>
    <w:div w:id="404960219">
      <w:bodyDiv w:val="1"/>
      <w:marLeft w:val="0"/>
      <w:marRight w:val="0"/>
      <w:marTop w:val="0"/>
      <w:marBottom w:val="0"/>
      <w:divBdr>
        <w:top w:val="none" w:sz="0" w:space="0" w:color="auto"/>
        <w:left w:val="none" w:sz="0" w:space="0" w:color="auto"/>
        <w:bottom w:val="none" w:sz="0" w:space="0" w:color="auto"/>
        <w:right w:val="none" w:sz="0" w:space="0" w:color="auto"/>
      </w:divBdr>
      <w:divsChild>
        <w:div w:id="1418559381">
          <w:marLeft w:val="0"/>
          <w:marRight w:val="0"/>
          <w:marTop w:val="0"/>
          <w:marBottom w:val="0"/>
          <w:divBdr>
            <w:top w:val="none" w:sz="0" w:space="0" w:color="auto"/>
            <w:left w:val="none" w:sz="0" w:space="0" w:color="auto"/>
            <w:bottom w:val="none" w:sz="0" w:space="0" w:color="auto"/>
            <w:right w:val="none" w:sz="0" w:space="0" w:color="auto"/>
          </w:divBdr>
        </w:div>
      </w:divsChild>
    </w:div>
    <w:div w:id="405882154">
      <w:bodyDiv w:val="1"/>
      <w:marLeft w:val="0"/>
      <w:marRight w:val="0"/>
      <w:marTop w:val="0"/>
      <w:marBottom w:val="0"/>
      <w:divBdr>
        <w:top w:val="none" w:sz="0" w:space="0" w:color="auto"/>
        <w:left w:val="none" w:sz="0" w:space="0" w:color="auto"/>
        <w:bottom w:val="none" w:sz="0" w:space="0" w:color="auto"/>
        <w:right w:val="none" w:sz="0" w:space="0" w:color="auto"/>
      </w:divBdr>
      <w:divsChild>
        <w:div w:id="307251549">
          <w:marLeft w:val="0"/>
          <w:marRight w:val="0"/>
          <w:marTop w:val="0"/>
          <w:marBottom w:val="0"/>
          <w:divBdr>
            <w:top w:val="none" w:sz="0" w:space="0" w:color="auto"/>
            <w:left w:val="none" w:sz="0" w:space="0" w:color="auto"/>
            <w:bottom w:val="none" w:sz="0" w:space="0" w:color="auto"/>
            <w:right w:val="none" w:sz="0" w:space="0" w:color="auto"/>
          </w:divBdr>
        </w:div>
      </w:divsChild>
    </w:div>
    <w:div w:id="408428228">
      <w:bodyDiv w:val="1"/>
      <w:marLeft w:val="0"/>
      <w:marRight w:val="0"/>
      <w:marTop w:val="0"/>
      <w:marBottom w:val="0"/>
      <w:divBdr>
        <w:top w:val="none" w:sz="0" w:space="0" w:color="auto"/>
        <w:left w:val="none" w:sz="0" w:space="0" w:color="auto"/>
        <w:bottom w:val="none" w:sz="0" w:space="0" w:color="auto"/>
        <w:right w:val="none" w:sz="0" w:space="0" w:color="auto"/>
      </w:divBdr>
    </w:div>
    <w:div w:id="439909326">
      <w:bodyDiv w:val="1"/>
      <w:marLeft w:val="0"/>
      <w:marRight w:val="0"/>
      <w:marTop w:val="0"/>
      <w:marBottom w:val="0"/>
      <w:divBdr>
        <w:top w:val="none" w:sz="0" w:space="0" w:color="auto"/>
        <w:left w:val="none" w:sz="0" w:space="0" w:color="auto"/>
        <w:bottom w:val="none" w:sz="0" w:space="0" w:color="auto"/>
        <w:right w:val="none" w:sz="0" w:space="0" w:color="auto"/>
      </w:divBdr>
    </w:div>
    <w:div w:id="443816883">
      <w:bodyDiv w:val="1"/>
      <w:marLeft w:val="0"/>
      <w:marRight w:val="0"/>
      <w:marTop w:val="0"/>
      <w:marBottom w:val="0"/>
      <w:divBdr>
        <w:top w:val="none" w:sz="0" w:space="0" w:color="auto"/>
        <w:left w:val="none" w:sz="0" w:space="0" w:color="auto"/>
        <w:bottom w:val="none" w:sz="0" w:space="0" w:color="auto"/>
        <w:right w:val="none" w:sz="0" w:space="0" w:color="auto"/>
      </w:divBdr>
    </w:div>
    <w:div w:id="475607653">
      <w:bodyDiv w:val="1"/>
      <w:marLeft w:val="0"/>
      <w:marRight w:val="0"/>
      <w:marTop w:val="0"/>
      <w:marBottom w:val="0"/>
      <w:divBdr>
        <w:top w:val="none" w:sz="0" w:space="0" w:color="auto"/>
        <w:left w:val="none" w:sz="0" w:space="0" w:color="auto"/>
        <w:bottom w:val="none" w:sz="0" w:space="0" w:color="auto"/>
        <w:right w:val="none" w:sz="0" w:space="0" w:color="auto"/>
      </w:divBdr>
    </w:div>
    <w:div w:id="488718784">
      <w:bodyDiv w:val="1"/>
      <w:marLeft w:val="0"/>
      <w:marRight w:val="0"/>
      <w:marTop w:val="0"/>
      <w:marBottom w:val="0"/>
      <w:divBdr>
        <w:top w:val="none" w:sz="0" w:space="0" w:color="auto"/>
        <w:left w:val="none" w:sz="0" w:space="0" w:color="auto"/>
        <w:bottom w:val="none" w:sz="0" w:space="0" w:color="auto"/>
        <w:right w:val="none" w:sz="0" w:space="0" w:color="auto"/>
      </w:divBdr>
    </w:div>
    <w:div w:id="512037632">
      <w:bodyDiv w:val="1"/>
      <w:marLeft w:val="0"/>
      <w:marRight w:val="0"/>
      <w:marTop w:val="0"/>
      <w:marBottom w:val="0"/>
      <w:divBdr>
        <w:top w:val="none" w:sz="0" w:space="0" w:color="auto"/>
        <w:left w:val="none" w:sz="0" w:space="0" w:color="auto"/>
        <w:bottom w:val="none" w:sz="0" w:space="0" w:color="auto"/>
        <w:right w:val="none" w:sz="0" w:space="0" w:color="auto"/>
      </w:divBdr>
    </w:div>
    <w:div w:id="517163495">
      <w:bodyDiv w:val="1"/>
      <w:marLeft w:val="0"/>
      <w:marRight w:val="0"/>
      <w:marTop w:val="0"/>
      <w:marBottom w:val="0"/>
      <w:divBdr>
        <w:top w:val="none" w:sz="0" w:space="0" w:color="auto"/>
        <w:left w:val="none" w:sz="0" w:space="0" w:color="auto"/>
        <w:bottom w:val="none" w:sz="0" w:space="0" w:color="auto"/>
        <w:right w:val="none" w:sz="0" w:space="0" w:color="auto"/>
      </w:divBdr>
    </w:div>
    <w:div w:id="532887898">
      <w:bodyDiv w:val="1"/>
      <w:marLeft w:val="0"/>
      <w:marRight w:val="0"/>
      <w:marTop w:val="0"/>
      <w:marBottom w:val="0"/>
      <w:divBdr>
        <w:top w:val="none" w:sz="0" w:space="0" w:color="auto"/>
        <w:left w:val="none" w:sz="0" w:space="0" w:color="auto"/>
        <w:bottom w:val="none" w:sz="0" w:space="0" w:color="auto"/>
        <w:right w:val="none" w:sz="0" w:space="0" w:color="auto"/>
      </w:divBdr>
    </w:div>
    <w:div w:id="538593016">
      <w:bodyDiv w:val="1"/>
      <w:marLeft w:val="0"/>
      <w:marRight w:val="0"/>
      <w:marTop w:val="0"/>
      <w:marBottom w:val="0"/>
      <w:divBdr>
        <w:top w:val="none" w:sz="0" w:space="0" w:color="auto"/>
        <w:left w:val="none" w:sz="0" w:space="0" w:color="auto"/>
        <w:bottom w:val="none" w:sz="0" w:space="0" w:color="auto"/>
        <w:right w:val="none" w:sz="0" w:space="0" w:color="auto"/>
      </w:divBdr>
    </w:div>
    <w:div w:id="558829093">
      <w:bodyDiv w:val="1"/>
      <w:marLeft w:val="0"/>
      <w:marRight w:val="0"/>
      <w:marTop w:val="0"/>
      <w:marBottom w:val="0"/>
      <w:divBdr>
        <w:top w:val="none" w:sz="0" w:space="0" w:color="auto"/>
        <w:left w:val="none" w:sz="0" w:space="0" w:color="auto"/>
        <w:bottom w:val="none" w:sz="0" w:space="0" w:color="auto"/>
        <w:right w:val="none" w:sz="0" w:space="0" w:color="auto"/>
      </w:divBdr>
    </w:div>
    <w:div w:id="568686696">
      <w:bodyDiv w:val="1"/>
      <w:marLeft w:val="0"/>
      <w:marRight w:val="0"/>
      <w:marTop w:val="0"/>
      <w:marBottom w:val="0"/>
      <w:divBdr>
        <w:top w:val="none" w:sz="0" w:space="0" w:color="auto"/>
        <w:left w:val="none" w:sz="0" w:space="0" w:color="auto"/>
        <w:bottom w:val="none" w:sz="0" w:space="0" w:color="auto"/>
        <w:right w:val="none" w:sz="0" w:space="0" w:color="auto"/>
      </w:divBdr>
    </w:div>
    <w:div w:id="570502837">
      <w:bodyDiv w:val="1"/>
      <w:marLeft w:val="0"/>
      <w:marRight w:val="0"/>
      <w:marTop w:val="0"/>
      <w:marBottom w:val="0"/>
      <w:divBdr>
        <w:top w:val="none" w:sz="0" w:space="0" w:color="auto"/>
        <w:left w:val="none" w:sz="0" w:space="0" w:color="auto"/>
        <w:bottom w:val="none" w:sz="0" w:space="0" w:color="auto"/>
        <w:right w:val="none" w:sz="0" w:space="0" w:color="auto"/>
      </w:divBdr>
      <w:divsChild>
        <w:div w:id="1177962041">
          <w:marLeft w:val="0"/>
          <w:marRight w:val="0"/>
          <w:marTop w:val="0"/>
          <w:marBottom w:val="0"/>
          <w:divBdr>
            <w:top w:val="none" w:sz="0" w:space="0" w:color="auto"/>
            <w:left w:val="none" w:sz="0" w:space="0" w:color="auto"/>
            <w:bottom w:val="none" w:sz="0" w:space="0" w:color="auto"/>
            <w:right w:val="none" w:sz="0" w:space="0" w:color="auto"/>
          </w:divBdr>
        </w:div>
      </w:divsChild>
    </w:div>
    <w:div w:id="580409598">
      <w:bodyDiv w:val="1"/>
      <w:marLeft w:val="0"/>
      <w:marRight w:val="0"/>
      <w:marTop w:val="0"/>
      <w:marBottom w:val="0"/>
      <w:divBdr>
        <w:top w:val="none" w:sz="0" w:space="0" w:color="auto"/>
        <w:left w:val="none" w:sz="0" w:space="0" w:color="auto"/>
        <w:bottom w:val="none" w:sz="0" w:space="0" w:color="auto"/>
        <w:right w:val="none" w:sz="0" w:space="0" w:color="auto"/>
      </w:divBdr>
    </w:div>
    <w:div w:id="588317854">
      <w:bodyDiv w:val="1"/>
      <w:marLeft w:val="0"/>
      <w:marRight w:val="0"/>
      <w:marTop w:val="0"/>
      <w:marBottom w:val="0"/>
      <w:divBdr>
        <w:top w:val="none" w:sz="0" w:space="0" w:color="auto"/>
        <w:left w:val="none" w:sz="0" w:space="0" w:color="auto"/>
        <w:bottom w:val="none" w:sz="0" w:space="0" w:color="auto"/>
        <w:right w:val="none" w:sz="0" w:space="0" w:color="auto"/>
      </w:divBdr>
      <w:divsChild>
        <w:div w:id="1612083425">
          <w:marLeft w:val="-720"/>
          <w:marRight w:val="0"/>
          <w:marTop w:val="0"/>
          <w:marBottom w:val="0"/>
          <w:divBdr>
            <w:top w:val="none" w:sz="0" w:space="0" w:color="auto"/>
            <w:left w:val="none" w:sz="0" w:space="0" w:color="auto"/>
            <w:bottom w:val="none" w:sz="0" w:space="0" w:color="auto"/>
            <w:right w:val="none" w:sz="0" w:space="0" w:color="auto"/>
          </w:divBdr>
        </w:div>
      </w:divsChild>
    </w:div>
    <w:div w:id="591932069">
      <w:bodyDiv w:val="1"/>
      <w:marLeft w:val="0"/>
      <w:marRight w:val="0"/>
      <w:marTop w:val="0"/>
      <w:marBottom w:val="0"/>
      <w:divBdr>
        <w:top w:val="none" w:sz="0" w:space="0" w:color="auto"/>
        <w:left w:val="none" w:sz="0" w:space="0" w:color="auto"/>
        <w:bottom w:val="none" w:sz="0" w:space="0" w:color="auto"/>
        <w:right w:val="none" w:sz="0" w:space="0" w:color="auto"/>
      </w:divBdr>
    </w:div>
    <w:div w:id="598024983">
      <w:bodyDiv w:val="1"/>
      <w:marLeft w:val="0"/>
      <w:marRight w:val="0"/>
      <w:marTop w:val="0"/>
      <w:marBottom w:val="0"/>
      <w:divBdr>
        <w:top w:val="none" w:sz="0" w:space="0" w:color="auto"/>
        <w:left w:val="none" w:sz="0" w:space="0" w:color="auto"/>
        <w:bottom w:val="none" w:sz="0" w:space="0" w:color="auto"/>
        <w:right w:val="none" w:sz="0" w:space="0" w:color="auto"/>
      </w:divBdr>
      <w:divsChild>
        <w:div w:id="894926474">
          <w:marLeft w:val="0"/>
          <w:marRight w:val="0"/>
          <w:marTop w:val="0"/>
          <w:marBottom w:val="0"/>
          <w:divBdr>
            <w:top w:val="none" w:sz="0" w:space="0" w:color="auto"/>
            <w:left w:val="none" w:sz="0" w:space="0" w:color="auto"/>
            <w:bottom w:val="none" w:sz="0" w:space="0" w:color="auto"/>
            <w:right w:val="none" w:sz="0" w:space="0" w:color="auto"/>
          </w:divBdr>
        </w:div>
      </w:divsChild>
    </w:div>
    <w:div w:id="600769416">
      <w:bodyDiv w:val="1"/>
      <w:marLeft w:val="0"/>
      <w:marRight w:val="0"/>
      <w:marTop w:val="0"/>
      <w:marBottom w:val="0"/>
      <w:divBdr>
        <w:top w:val="none" w:sz="0" w:space="0" w:color="auto"/>
        <w:left w:val="none" w:sz="0" w:space="0" w:color="auto"/>
        <w:bottom w:val="none" w:sz="0" w:space="0" w:color="auto"/>
        <w:right w:val="none" w:sz="0" w:space="0" w:color="auto"/>
      </w:divBdr>
    </w:div>
    <w:div w:id="604188247">
      <w:bodyDiv w:val="1"/>
      <w:marLeft w:val="0"/>
      <w:marRight w:val="0"/>
      <w:marTop w:val="0"/>
      <w:marBottom w:val="0"/>
      <w:divBdr>
        <w:top w:val="none" w:sz="0" w:space="0" w:color="auto"/>
        <w:left w:val="none" w:sz="0" w:space="0" w:color="auto"/>
        <w:bottom w:val="none" w:sz="0" w:space="0" w:color="auto"/>
        <w:right w:val="none" w:sz="0" w:space="0" w:color="auto"/>
      </w:divBdr>
    </w:div>
    <w:div w:id="611328995">
      <w:bodyDiv w:val="1"/>
      <w:marLeft w:val="0"/>
      <w:marRight w:val="0"/>
      <w:marTop w:val="0"/>
      <w:marBottom w:val="0"/>
      <w:divBdr>
        <w:top w:val="none" w:sz="0" w:space="0" w:color="auto"/>
        <w:left w:val="none" w:sz="0" w:space="0" w:color="auto"/>
        <w:bottom w:val="none" w:sz="0" w:space="0" w:color="auto"/>
        <w:right w:val="none" w:sz="0" w:space="0" w:color="auto"/>
      </w:divBdr>
    </w:div>
    <w:div w:id="621958384">
      <w:bodyDiv w:val="1"/>
      <w:marLeft w:val="0"/>
      <w:marRight w:val="0"/>
      <w:marTop w:val="0"/>
      <w:marBottom w:val="0"/>
      <w:divBdr>
        <w:top w:val="none" w:sz="0" w:space="0" w:color="auto"/>
        <w:left w:val="none" w:sz="0" w:space="0" w:color="auto"/>
        <w:bottom w:val="none" w:sz="0" w:space="0" w:color="auto"/>
        <w:right w:val="none" w:sz="0" w:space="0" w:color="auto"/>
      </w:divBdr>
    </w:div>
    <w:div w:id="623849668">
      <w:bodyDiv w:val="1"/>
      <w:marLeft w:val="0"/>
      <w:marRight w:val="0"/>
      <w:marTop w:val="0"/>
      <w:marBottom w:val="0"/>
      <w:divBdr>
        <w:top w:val="none" w:sz="0" w:space="0" w:color="auto"/>
        <w:left w:val="none" w:sz="0" w:space="0" w:color="auto"/>
        <w:bottom w:val="none" w:sz="0" w:space="0" w:color="auto"/>
        <w:right w:val="none" w:sz="0" w:space="0" w:color="auto"/>
      </w:divBdr>
    </w:div>
    <w:div w:id="631592933">
      <w:bodyDiv w:val="1"/>
      <w:marLeft w:val="0"/>
      <w:marRight w:val="0"/>
      <w:marTop w:val="0"/>
      <w:marBottom w:val="0"/>
      <w:divBdr>
        <w:top w:val="none" w:sz="0" w:space="0" w:color="auto"/>
        <w:left w:val="none" w:sz="0" w:space="0" w:color="auto"/>
        <w:bottom w:val="none" w:sz="0" w:space="0" w:color="auto"/>
        <w:right w:val="none" w:sz="0" w:space="0" w:color="auto"/>
      </w:divBdr>
    </w:div>
    <w:div w:id="650720021">
      <w:bodyDiv w:val="1"/>
      <w:marLeft w:val="0"/>
      <w:marRight w:val="0"/>
      <w:marTop w:val="0"/>
      <w:marBottom w:val="0"/>
      <w:divBdr>
        <w:top w:val="none" w:sz="0" w:space="0" w:color="auto"/>
        <w:left w:val="none" w:sz="0" w:space="0" w:color="auto"/>
        <w:bottom w:val="none" w:sz="0" w:space="0" w:color="auto"/>
        <w:right w:val="none" w:sz="0" w:space="0" w:color="auto"/>
      </w:divBdr>
    </w:div>
    <w:div w:id="661087780">
      <w:bodyDiv w:val="1"/>
      <w:marLeft w:val="0"/>
      <w:marRight w:val="0"/>
      <w:marTop w:val="0"/>
      <w:marBottom w:val="0"/>
      <w:divBdr>
        <w:top w:val="none" w:sz="0" w:space="0" w:color="auto"/>
        <w:left w:val="none" w:sz="0" w:space="0" w:color="auto"/>
        <w:bottom w:val="none" w:sz="0" w:space="0" w:color="auto"/>
        <w:right w:val="none" w:sz="0" w:space="0" w:color="auto"/>
      </w:divBdr>
    </w:div>
    <w:div w:id="689528371">
      <w:bodyDiv w:val="1"/>
      <w:marLeft w:val="0"/>
      <w:marRight w:val="0"/>
      <w:marTop w:val="0"/>
      <w:marBottom w:val="0"/>
      <w:divBdr>
        <w:top w:val="none" w:sz="0" w:space="0" w:color="auto"/>
        <w:left w:val="none" w:sz="0" w:space="0" w:color="auto"/>
        <w:bottom w:val="none" w:sz="0" w:space="0" w:color="auto"/>
        <w:right w:val="none" w:sz="0" w:space="0" w:color="auto"/>
      </w:divBdr>
      <w:divsChild>
        <w:div w:id="619070943">
          <w:marLeft w:val="0"/>
          <w:marRight w:val="0"/>
          <w:marTop w:val="0"/>
          <w:marBottom w:val="0"/>
          <w:divBdr>
            <w:top w:val="none" w:sz="0" w:space="0" w:color="auto"/>
            <w:left w:val="none" w:sz="0" w:space="0" w:color="auto"/>
            <w:bottom w:val="none" w:sz="0" w:space="0" w:color="auto"/>
            <w:right w:val="none" w:sz="0" w:space="0" w:color="auto"/>
          </w:divBdr>
        </w:div>
      </w:divsChild>
    </w:div>
    <w:div w:id="691610562">
      <w:bodyDiv w:val="1"/>
      <w:marLeft w:val="0"/>
      <w:marRight w:val="0"/>
      <w:marTop w:val="0"/>
      <w:marBottom w:val="0"/>
      <w:divBdr>
        <w:top w:val="none" w:sz="0" w:space="0" w:color="auto"/>
        <w:left w:val="none" w:sz="0" w:space="0" w:color="auto"/>
        <w:bottom w:val="none" w:sz="0" w:space="0" w:color="auto"/>
        <w:right w:val="none" w:sz="0" w:space="0" w:color="auto"/>
      </w:divBdr>
    </w:div>
    <w:div w:id="691759328">
      <w:bodyDiv w:val="1"/>
      <w:marLeft w:val="0"/>
      <w:marRight w:val="0"/>
      <w:marTop w:val="0"/>
      <w:marBottom w:val="0"/>
      <w:divBdr>
        <w:top w:val="none" w:sz="0" w:space="0" w:color="auto"/>
        <w:left w:val="none" w:sz="0" w:space="0" w:color="auto"/>
        <w:bottom w:val="none" w:sz="0" w:space="0" w:color="auto"/>
        <w:right w:val="none" w:sz="0" w:space="0" w:color="auto"/>
      </w:divBdr>
    </w:div>
    <w:div w:id="710231664">
      <w:bodyDiv w:val="1"/>
      <w:marLeft w:val="0"/>
      <w:marRight w:val="0"/>
      <w:marTop w:val="0"/>
      <w:marBottom w:val="0"/>
      <w:divBdr>
        <w:top w:val="none" w:sz="0" w:space="0" w:color="auto"/>
        <w:left w:val="none" w:sz="0" w:space="0" w:color="auto"/>
        <w:bottom w:val="none" w:sz="0" w:space="0" w:color="auto"/>
        <w:right w:val="none" w:sz="0" w:space="0" w:color="auto"/>
      </w:divBdr>
    </w:div>
    <w:div w:id="718482419">
      <w:bodyDiv w:val="1"/>
      <w:marLeft w:val="0"/>
      <w:marRight w:val="0"/>
      <w:marTop w:val="0"/>
      <w:marBottom w:val="0"/>
      <w:divBdr>
        <w:top w:val="none" w:sz="0" w:space="0" w:color="auto"/>
        <w:left w:val="none" w:sz="0" w:space="0" w:color="auto"/>
        <w:bottom w:val="none" w:sz="0" w:space="0" w:color="auto"/>
        <w:right w:val="none" w:sz="0" w:space="0" w:color="auto"/>
      </w:divBdr>
    </w:div>
    <w:div w:id="774638383">
      <w:bodyDiv w:val="1"/>
      <w:marLeft w:val="0"/>
      <w:marRight w:val="0"/>
      <w:marTop w:val="0"/>
      <w:marBottom w:val="0"/>
      <w:divBdr>
        <w:top w:val="none" w:sz="0" w:space="0" w:color="auto"/>
        <w:left w:val="none" w:sz="0" w:space="0" w:color="auto"/>
        <w:bottom w:val="none" w:sz="0" w:space="0" w:color="auto"/>
        <w:right w:val="none" w:sz="0" w:space="0" w:color="auto"/>
      </w:divBdr>
    </w:div>
    <w:div w:id="780149499">
      <w:bodyDiv w:val="1"/>
      <w:marLeft w:val="0"/>
      <w:marRight w:val="0"/>
      <w:marTop w:val="0"/>
      <w:marBottom w:val="0"/>
      <w:divBdr>
        <w:top w:val="none" w:sz="0" w:space="0" w:color="auto"/>
        <w:left w:val="none" w:sz="0" w:space="0" w:color="auto"/>
        <w:bottom w:val="none" w:sz="0" w:space="0" w:color="auto"/>
        <w:right w:val="none" w:sz="0" w:space="0" w:color="auto"/>
      </w:divBdr>
    </w:div>
    <w:div w:id="796263694">
      <w:bodyDiv w:val="1"/>
      <w:marLeft w:val="0"/>
      <w:marRight w:val="0"/>
      <w:marTop w:val="0"/>
      <w:marBottom w:val="0"/>
      <w:divBdr>
        <w:top w:val="none" w:sz="0" w:space="0" w:color="auto"/>
        <w:left w:val="none" w:sz="0" w:space="0" w:color="auto"/>
        <w:bottom w:val="none" w:sz="0" w:space="0" w:color="auto"/>
        <w:right w:val="none" w:sz="0" w:space="0" w:color="auto"/>
      </w:divBdr>
      <w:divsChild>
        <w:div w:id="176964147">
          <w:marLeft w:val="0"/>
          <w:marRight w:val="0"/>
          <w:marTop w:val="0"/>
          <w:marBottom w:val="0"/>
          <w:divBdr>
            <w:top w:val="none" w:sz="0" w:space="0" w:color="auto"/>
            <w:left w:val="none" w:sz="0" w:space="0" w:color="auto"/>
            <w:bottom w:val="none" w:sz="0" w:space="0" w:color="auto"/>
            <w:right w:val="none" w:sz="0" w:space="0" w:color="auto"/>
          </w:divBdr>
        </w:div>
      </w:divsChild>
    </w:div>
    <w:div w:id="806584082">
      <w:bodyDiv w:val="1"/>
      <w:marLeft w:val="0"/>
      <w:marRight w:val="0"/>
      <w:marTop w:val="0"/>
      <w:marBottom w:val="0"/>
      <w:divBdr>
        <w:top w:val="none" w:sz="0" w:space="0" w:color="auto"/>
        <w:left w:val="none" w:sz="0" w:space="0" w:color="auto"/>
        <w:bottom w:val="none" w:sz="0" w:space="0" w:color="auto"/>
        <w:right w:val="none" w:sz="0" w:space="0" w:color="auto"/>
      </w:divBdr>
    </w:div>
    <w:div w:id="813137837">
      <w:bodyDiv w:val="1"/>
      <w:marLeft w:val="0"/>
      <w:marRight w:val="0"/>
      <w:marTop w:val="0"/>
      <w:marBottom w:val="0"/>
      <w:divBdr>
        <w:top w:val="none" w:sz="0" w:space="0" w:color="auto"/>
        <w:left w:val="none" w:sz="0" w:space="0" w:color="auto"/>
        <w:bottom w:val="none" w:sz="0" w:space="0" w:color="auto"/>
        <w:right w:val="none" w:sz="0" w:space="0" w:color="auto"/>
      </w:divBdr>
    </w:div>
    <w:div w:id="813184319">
      <w:bodyDiv w:val="1"/>
      <w:marLeft w:val="0"/>
      <w:marRight w:val="0"/>
      <w:marTop w:val="0"/>
      <w:marBottom w:val="0"/>
      <w:divBdr>
        <w:top w:val="none" w:sz="0" w:space="0" w:color="auto"/>
        <w:left w:val="none" w:sz="0" w:space="0" w:color="auto"/>
        <w:bottom w:val="none" w:sz="0" w:space="0" w:color="auto"/>
        <w:right w:val="none" w:sz="0" w:space="0" w:color="auto"/>
      </w:divBdr>
      <w:divsChild>
        <w:div w:id="43721275">
          <w:marLeft w:val="-720"/>
          <w:marRight w:val="0"/>
          <w:marTop w:val="0"/>
          <w:marBottom w:val="0"/>
          <w:divBdr>
            <w:top w:val="none" w:sz="0" w:space="0" w:color="auto"/>
            <w:left w:val="none" w:sz="0" w:space="0" w:color="auto"/>
            <w:bottom w:val="none" w:sz="0" w:space="0" w:color="auto"/>
            <w:right w:val="none" w:sz="0" w:space="0" w:color="auto"/>
          </w:divBdr>
        </w:div>
      </w:divsChild>
    </w:div>
    <w:div w:id="819736237">
      <w:bodyDiv w:val="1"/>
      <w:marLeft w:val="0"/>
      <w:marRight w:val="0"/>
      <w:marTop w:val="0"/>
      <w:marBottom w:val="0"/>
      <w:divBdr>
        <w:top w:val="none" w:sz="0" w:space="0" w:color="auto"/>
        <w:left w:val="none" w:sz="0" w:space="0" w:color="auto"/>
        <w:bottom w:val="none" w:sz="0" w:space="0" w:color="auto"/>
        <w:right w:val="none" w:sz="0" w:space="0" w:color="auto"/>
      </w:divBdr>
    </w:div>
    <w:div w:id="820122459">
      <w:bodyDiv w:val="1"/>
      <w:marLeft w:val="0"/>
      <w:marRight w:val="0"/>
      <w:marTop w:val="0"/>
      <w:marBottom w:val="0"/>
      <w:divBdr>
        <w:top w:val="none" w:sz="0" w:space="0" w:color="auto"/>
        <w:left w:val="none" w:sz="0" w:space="0" w:color="auto"/>
        <w:bottom w:val="none" w:sz="0" w:space="0" w:color="auto"/>
        <w:right w:val="none" w:sz="0" w:space="0" w:color="auto"/>
      </w:divBdr>
    </w:div>
    <w:div w:id="826357903">
      <w:bodyDiv w:val="1"/>
      <w:marLeft w:val="0"/>
      <w:marRight w:val="0"/>
      <w:marTop w:val="0"/>
      <w:marBottom w:val="0"/>
      <w:divBdr>
        <w:top w:val="none" w:sz="0" w:space="0" w:color="auto"/>
        <w:left w:val="none" w:sz="0" w:space="0" w:color="auto"/>
        <w:bottom w:val="none" w:sz="0" w:space="0" w:color="auto"/>
        <w:right w:val="none" w:sz="0" w:space="0" w:color="auto"/>
      </w:divBdr>
      <w:divsChild>
        <w:div w:id="2008483725">
          <w:marLeft w:val="0"/>
          <w:marRight w:val="0"/>
          <w:marTop w:val="0"/>
          <w:marBottom w:val="0"/>
          <w:divBdr>
            <w:top w:val="none" w:sz="0" w:space="0" w:color="auto"/>
            <w:left w:val="none" w:sz="0" w:space="0" w:color="auto"/>
            <w:bottom w:val="none" w:sz="0" w:space="0" w:color="auto"/>
            <w:right w:val="none" w:sz="0" w:space="0" w:color="auto"/>
          </w:divBdr>
        </w:div>
      </w:divsChild>
    </w:div>
    <w:div w:id="836657535">
      <w:bodyDiv w:val="1"/>
      <w:marLeft w:val="0"/>
      <w:marRight w:val="0"/>
      <w:marTop w:val="0"/>
      <w:marBottom w:val="0"/>
      <w:divBdr>
        <w:top w:val="none" w:sz="0" w:space="0" w:color="auto"/>
        <w:left w:val="none" w:sz="0" w:space="0" w:color="auto"/>
        <w:bottom w:val="none" w:sz="0" w:space="0" w:color="auto"/>
        <w:right w:val="none" w:sz="0" w:space="0" w:color="auto"/>
      </w:divBdr>
    </w:div>
    <w:div w:id="854420812">
      <w:bodyDiv w:val="1"/>
      <w:marLeft w:val="0"/>
      <w:marRight w:val="0"/>
      <w:marTop w:val="0"/>
      <w:marBottom w:val="0"/>
      <w:divBdr>
        <w:top w:val="none" w:sz="0" w:space="0" w:color="auto"/>
        <w:left w:val="none" w:sz="0" w:space="0" w:color="auto"/>
        <w:bottom w:val="none" w:sz="0" w:space="0" w:color="auto"/>
        <w:right w:val="none" w:sz="0" w:space="0" w:color="auto"/>
      </w:divBdr>
    </w:div>
    <w:div w:id="872959445">
      <w:bodyDiv w:val="1"/>
      <w:marLeft w:val="0"/>
      <w:marRight w:val="0"/>
      <w:marTop w:val="0"/>
      <w:marBottom w:val="0"/>
      <w:divBdr>
        <w:top w:val="none" w:sz="0" w:space="0" w:color="auto"/>
        <w:left w:val="none" w:sz="0" w:space="0" w:color="auto"/>
        <w:bottom w:val="none" w:sz="0" w:space="0" w:color="auto"/>
        <w:right w:val="none" w:sz="0" w:space="0" w:color="auto"/>
      </w:divBdr>
    </w:div>
    <w:div w:id="875969516">
      <w:bodyDiv w:val="1"/>
      <w:marLeft w:val="0"/>
      <w:marRight w:val="0"/>
      <w:marTop w:val="0"/>
      <w:marBottom w:val="0"/>
      <w:divBdr>
        <w:top w:val="none" w:sz="0" w:space="0" w:color="auto"/>
        <w:left w:val="none" w:sz="0" w:space="0" w:color="auto"/>
        <w:bottom w:val="none" w:sz="0" w:space="0" w:color="auto"/>
        <w:right w:val="none" w:sz="0" w:space="0" w:color="auto"/>
      </w:divBdr>
      <w:divsChild>
        <w:div w:id="1823043053">
          <w:marLeft w:val="-720"/>
          <w:marRight w:val="0"/>
          <w:marTop w:val="0"/>
          <w:marBottom w:val="0"/>
          <w:divBdr>
            <w:top w:val="none" w:sz="0" w:space="0" w:color="auto"/>
            <w:left w:val="none" w:sz="0" w:space="0" w:color="auto"/>
            <w:bottom w:val="none" w:sz="0" w:space="0" w:color="auto"/>
            <w:right w:val="none" w:sz="0" w:space="0" w:color="auto"/>
          </w:divBdr>
        </w:div>
      </w:divsChild>
    </w:div>
    <w:div w:id="878781006">
      <w:bodyDiv w:val="1"/>
      <w:marLeft w:val="0"/>
      <w:marRight w:val="0"/>
      <w:marTop w:val="0"/>
      <w:marBottom w:val="0"/>
      <w:divBdr>
        <w:top w:val="none" w:sz="0" w:space="0" w:color="auto"/>
        <w:left w:val="none" w:sz="0" w:space="0" w:color="auto"/>
        <w:bottom w:val="none" w:sz="0" w:space="0" w:color="auto"/>
        <w:right w:val="none" w:sz="0" w:space="0" w:color="auto"/>
      </w:divBdr>
      <w:divsChild>
        <w:div w:id="1163743165">
          <w:marLeft w:val="0"/>
          <w:marRight w:val="0"/>
          <w:marTop w:val="0"/>
          <w:marBottom w:val="0"/>
          <w:divBdr>
            <w:top w:val="none" w:sz="0" w:space="0" w:color="auto"/>
            <w:left w:val="none" w:sz="0" w:space="0" w:color="auto"/>
            <w:bottom w:val="none" w:sz="0" w:space="0" w:color="auto"/>
            <w:right w:val="none" w:sz="0" w:space="0" w:color="auto"/>
          </w:divBdr>
        </w:div>
      </w:divsChild>
    </w:div>
    <w:div w:id="887061080">
      <w:bodyDiv w:val="1"/>
      <w:marLeft w:val="0"/>
      <w:marRight w:val="0"/>
      <w:marTop w:val="0"/>
      <w:marBottom w:val="0"/>
      <w:divBdr>
        <w:top w:val="none" w:sz="0" w:space="0" w:color="auto"/>
        <w:left w:val="none" w:sz="0" w:space="0" w:color="auto"/>
        <w:bottom w:val="none" w:sz="0" w:space="0" w:color="auto"/>
        <w:right w:val="none" w:sz="0" w:space="0" w:color="auto"/>
      </w:divBdr>
    </w:div>
    <w:div w:id="900748593">
      <w:bodyDiv w:val="1"/>
      <w:marLeft w:val="0"/>
      <w:marRight w:val="0"/>
      <w:marTop w:val="0"/>
      <w:marBottom w:val="0"/>
      <w:divBdr>
        <w:top w:val="none" w:sz="0" w:space="0" w:color="auto"/>
        <w:left w:val="none" w:sz="0" w:space="0" w:color="auto"/>
        <w:bottom w:val="none" w:sz="0" w:space="0" w:color="auto"/>
        <w:right w:val="none" w:sz="0" w:space="0" w:color="auto"/>
      </w:divBdr>
    </w:div>
    <w:div w:id="916477759">
      <w:bodyDiv w:val="1"/>
      <w:marLeft w:val="0"/>
      <w:marRight w:val="0"/>
      <w:marTop w:val="0"/>
      <w:marBottom w:val="0"/>
      <w:divBdr>
        <w:top w:val="none" w:sz="0" w:space="0" w:color="auto"/>
        <w:left w:val="none" w:sz="0" w:space="0" w:color="auto"/>
        <w:bottom w:val="none" w:sz="0" w:space="0" w:color="auto"/>
        <w:right w:val="none" w:sz="0" w:space="0" w:color="auto"/>
      </w:divBdr>
    </w:div>
    <w:div w:id="918832034">
      <w:bodyDiv w:val="1"/>
      <w:marLeft w:val="0"/>
      <w:marRight w:val="0"/>
      <w:marTop w:val="0"/>
      <w:marBottom w:val="0"/>
      <w:divBdr>
        <w:top w:val="none" w:sz="0" w:space="0" w:color="auto"/>
        <w:left w:val="none" w:sz="0" w:space="0" w:color="auto"/>
        <w:bottom w:val="none" w:sz="0" w:space="0" w:color="auto"/>
        <w:right w:val="none" w:sz="0" w:space="0" w:color="auto"/>
      </w:divBdr>
    </w:div>
    <w:div w:id="925187340">
      <w:bodyDiv w:val="1"/>
      <w:marLeft w:val="0"/>
      <w:marRight w:val="0"/>
      <w:marTop w:val="0"/>
      <w:marBottom w:val="0"/>
      <w:divBdr>
        <w:top w:val="none" w:sz="0" w:space="0" w:color="auto"/>
        <w:left w:val="none" w:sz="0" w:space="0" w:color="auto"/>
        <w:bottom w:val="none" w:sz="0" w:space="0" w:color="auto"/>
        <w:right w:val="none" w:sz="0" w:space="0" w:color="auto"/>
      </w:divBdr>
    </w:div>
    <w:div w:id="931934657">
      <w:bodyDiv w:val="1"/>
      <w:marLeft w:val="0"/>
      <w:marRight w:val="0"/>
      <w:marTop w:val="0"/>
      <w:marBottom w:val="0"/>
      <w:divBdr>
        <w:top w:val="none" w:sz="0" w:space="0" w:color="auto"/>
        <w:left w:val="none" w:sz="0" w:space="0" w:color="auto"/>
        <w:bottom w:val="none" w:sz="0" w:space="0" w:color="auto"/>
        <w:right w:val="none" w:sz="0" w:space="0" w:color="auto"/>
      </w:divBdr>
    </w:div>
    <w:div w:id="960190736">
      <w:bodyDiv w:val="1"/>
      <w:marLeft w:val="0"/>
      <w:marRight w:val="0"/>
      <w:marTop w:val="0"/>
      <w:marBottom w:val="0"/>
      <w:divBdr>
        <w:top w:val="none" w:sz="0" w:space="0" w:color="auto"/>
        <w:left w:val="none" w:sz="0" w:space="0" w:color="auto"/>
        <w:bottom w:val="none" w:sz="0" w:space="0" w:color="auto"/>
        <w:right w:val="none" w:sz="0" w:space="0" w:color="auto"/>
      </w:divBdr>
      <w:divsChild>
        <w:div w:id="990913159">
          <w:marLeft w:val="-720"/>
          <w:marRight w:val="0"/>
          <w:marTop w:val="0"/>
          <w:marBottom w:val="0"/>
          <w:divBdr>
            <w:top w:val="none" w:sz="0" w:space="0" w:color="auto"/>
            <w:left w:val="none" w:sz="0" w:space="0" w:color="auto"/>
            <w:bottom w:val="none" w:sz="0" w:space="0" w:color="auto"/>
            <w:right w:val="none" w:sz="0" w:space="0" w:color="auto"/>
          </w:divBdr>
        </w:div>
      </w:divsChild>
    </w:div>
    <w:div w:id="970355958">
      <w:bodyDiv w:val="1"/>
      <w:marLeft w:val="0"/>
      <w:marRight w:val="0"/>
      <w:marTop w:val="0"/>
      <w:marBottom w:val="0"/>
      <w:divBdr>
        <w:top w:val="none" w:sz="0" w:space="0" w:color="auto"/>
        <w:left w:val="none" w:sz="0" w:space="0" w:color="auto"/>
        <w:bottom w:val="none" w:sz="0" w:space="0" w:color="auto"/>
        <w:right w:val="none" w:sz="0" w:space="0" w:color="auto"/>
      </w:divBdr>
    </w:div>
    <w:div w:id="971908448">
      <w:bodyDiv w:val="1"/>
      <w:marLeft w:val="0"/>
      <w:marRight w:val="0"/>
      <w:marTop w:val="0"/>
      <w:marBottom w:val="0"/>
      <w:divBdr>
        <w:top w:val="none" w:sz="0" w:space="0" w:color="auto"/>
        <w:left w:val="none" w:sz="0" w:space="0" w:color="auto"/>
        <w:bottom w:val="none" w:sz="0" w:space="0" w:color="auto"/>
        <w:right w:val="none" w:sz="0" w:space="0" w:color="auto"/>
      </w:divBdr>
    </w:div>
    <w:div w:id="978270493">
      <w:bodyDiv w:val="1"/>
      <w:marLeft w:val="0"/>
      <w:marRight w:val="0"/>
      <w:marTop w:val="0"/>
      <w:marBottom w:val="0"/>
      <w:divBdr>
        <w:top w:val="none" w:sz="0" w:space="0" w:color="auto"/>
        <w:left w:val="none" w:sz="0" w:space="0" w:color="auto"/>
        <w:bottom w:val="none" w:sz="0" w:space="0" w:color="auto"/>
        <w:right w:val="none" w:sz="0" w:space="0" w:color="auto"/>
      </w:divBdr>
    </w:div>
    <w:div w:id="1030103009">
      <w:bodyDiv w:val="1"/>
      <w:marLeft w:val="0"/>
      <w:marRight w:val="0"/>
      <w:marTop w:val="0"/>
      <w:marBottom w:val="0"/>
      <w:divBdr>
        <w:top w:val="none" w:sz="0" w:space="0" w:color="auto"/>
        <w:left w:val="none" w:sz="0" w:space="0" w:color="auto"/>
        <w:bottom w:val="none" w:sz="0" w:space="0" w:color="auto"/>
        <w:right w:val="none" w:sz="0" w:space="0" w:color="auto"/>
      </w:divBdr>
    </w:div>
    <w:div w:id="1047802543">
      <w:bodyDiv w:val="1"/>
      <w:marLeft w:val="0"/>
      <w:marRight w:val="0"/>
      <w:marTop w:val="0"/>
      <w:marBottom w:val="0"/>
      <w:divBdr>
        <w:top w:val="none" w:sz="0" w:space="0" w:color="auto"/>
        <w:left w:val="none" w:sz="0" w:space="0" w:color="auto"/>
        <w:bottom w:val="none" w:sz="0" w:space="0" w:color="auto"/>
        <w:right w:val="none" w:sz="0" w:space="0" w:color="auto"/>
      </w:divBdr>
    </w:div>
    <w:div w:id="1051883975">
      <w:bodyDiv w:val="1"/>
      <w:marLeft w:val="0"/>
      <w:marRight w:val="0"/>
      <w:marTop w:val="0"/>
      <w:marBottom w:val="0"/>
      <w:divBdr>
        <w:top w:val="none" w:sz="0" w:space="0" w:color="auto"/>
        <w:left w:val="none" w:sz="0" w:space="0" w:color="auto"/>
        <w:bottom w:val="none" w:sz="0" w:space="0" w:color="auto"/>
        <w:right w:val="none" w:sz="0" w:space="0" w:color="auto"/>
      </w:divBdr>
    </w:div>
    <w:div w:id="1058632180">
      <w:bodyDiv w:val="1"/>
      <w:marLeft w:val="0"/>
      <w:marRight w:val="0"/>
      <w:marTop w:val="0"/>
      <w:marBottom w:val="0"/>
      <w:divBdr>
        <w:top w:val="none" w:sz="0" w:space="0" w:color="auto"/>
        <w:left w:val="none" w:sz="0" w:space="0" w:color="auto"/>
        <w:bottom w:val="none" w:sz="0" w:space="0" w:color="auto"/>
        <w:right w:val="none" w:sz="0" w:space="0" w:color="auto"/>
      </w:divBdr>
    </w:div>
    <w:div w:id="1063331474">
      <w:bodyDiv w:val="1"/>
      <w:marLeft w:val="0"/>
      <w:marRight w:val="0"/>
      <w:marTop w:val="0"/>
      <w:marBottom w:val="0"/>
      <w:divBdr>
        <w:top w:val="none" w:sz="0" w:space="0" w:color="auto"/>
        <w:left w:val="none" w:sz="0" w:space="0" w:color="auto"/>
        <w:bottom w:val="none" w:sz="0" w:space="0" w:color="auto"/>
        <w:right w:val="none" w:sz="0" w:space="0" w:color="auto"/>
      </w:divBdr>
    </w:div>
    <w:div w:id="1076122726">
      <w:bodyDiv w:val="1"/>
      <w:marLeft w:val="0"/>
      <w:marRight w:val="0"/>
      <w:marTop w:val="0"/>
      <w:marBottom w:val="0"/>
      <w:divBdr>
        <w:top w:val="none" w:sz="0" w:space="0" w:color="auto"/>
        <w:left w:val="none" w:sz="0" w:space="0" w:color="auto"/>
        <w:bottom w:val="none" w:sz="0" w:space="0" w:color="auto"/>
        <w:right w:val="none" w:sz="0" w:space="0" w:color="auto"/>
      </w:divBdr>
      <w:divsChild>
        <w:div w:id="215314041">
          <w:marLeft w:val="0"/>
          <w:marRight w:val="0"/>
          <w:marTop w:val="0"/>
          <w:marBottom w:val="0"/>
          <w:divBdr>
            <w:top w:val="none" w:sz="0" w:space="0" w:color="auto"/>
            <w:left w:val="none" w:sz="0" w:space="0" w:color="auto"/>
            <w:bottom w:val="none" w:sz="0" w:space="0" w:color="auto"/>
            <w:right w:val="none" w:sz="0" w:space="0" w:color="auto"/>
          </w:divBdr>
        </w:div>
      </w:divsChild>
    </w:div>
    <w:div w:id="10787515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572113">
      <w:bodyDiv w:val="1"/>
      <w:marLeft w:val="0"/>
      <w:marRight w:val="0"/>
      <w:marTop w:val="0"/>
      <w:marBottom w:val="0"/>
      <w:divBdr>
        <w:top w:val="none" w:sz="0" w:space="0" w:color="auto"/>
        <w:left w:val="none" w:sz="0" w:space="0" w:color="auto"/>
        <w:bottom w:val="none" w:sz="0" w:space="0" w:color="auto"/>
        <w:right w:val="none" w:sz="0" w:space="0" w:color="auto"/>
      </w:divBdr>
    </w:div>
    <w:div w:id="1123881766">
      <w:bodyDiv w:val="1"/>
      <w:marLeft w:val="0"/>
      <w:marRight w:val="0"/>
      <w:marTop w:val="0"/>
      <w:marBottom w:val="0"/>
      <w:divBdr>
        <w:top w:val="none" w:sz="0" w:space="0" w:color="auto"/>
        <w:left w:val="none" w:sz="0" w:space="0" w:color="auto"/>
        <w:bottom w:val="none" w:sz="0" w:space="0" w:color="auto"/>
        <w:right w:val="none" w:sz="0" w:space="0" w:color="auto"/>
      </w:divBdr>
    </w:div>
    <w:div w:id="1135878242">
      <w:bodyDiv w:val="1"/>
      <w:marLeft w:val="0"/>
      <w:marRight w:val="0"/>
      <w:marTop w:val="0"/>
      <w:marBottom w:val="0"/>
      <w:divBdr>
        <w:top w:val="none" w:sz="0" w:space="0" w:color="auto"/>
        <w:left w:val="none" w:sz="0" w:space="0" w:color="auto"/>
        <w:bottom w:val="none" w:sz="0" w:space="0" w:color="auto"/>
        <w:right w:val="none" w:sz="0" w:space="0" w:color="auto"/>
      </w:divBdr>
    </w:div>
    <w:div w:id="1138886743">
      <w:bodyDiv w:val="1"/>
      <w:marLeft w:val="0"/>
      <w:marRight w:val="0"/>
      <w:marTop w:val="0"/>
      <w:marBottom w:val="0"/>
      <w:divBdr>
        <w:top w:val="none" w:sz="0" w:space="0" w:color="auto"/>
        <w:left w:val="none" w:sz="0" w:space="0" w:color="auto"/>
        <w:bottom w:val="none" w:sz="0" w:space="0" w:color="auto"/>
        <w:right w:val="none" w:sz="0" w:space="0" w:color="auto"/>
      </w:divBdr>
    </w:div>
    <w:div w:id="1140077451">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903193">
      <w:bodyDiv w:val="1"/>
      <w:marLeft w:val="0"/>
      <w:marRight w:val="0"/>
      <w:marTop w:val="0"/>
      <w:marBottom w:val="0"/>
      <w:divBdr>
        <w:top w:val="none" w:sz="0" w:space="0" w:color="auto"/>
        <w:left w:val="none" w:sz="0" w:space="0" w:color="auto"/>
        <w:bottom w:val="none" w:sz="0" w:space="0" w:color="auto"/>
        <w:right w:val="none" w:sz="0" w:space="0" w:color="auto"/>
      </w:divBdr>
      <w:divsChild>
        <w:div w:id="2145075276">
          <w:marLeft w:val="0"/>
          <w:marRight w:val="0"/>
          <w:marTop w:val="0"/>
          <w:marBottom w:val="0"/>
          <w:divBdr>
            <w:top w:val="none" w:sz="0" w:space="0" w:color="auto"/>
            <w:left w:val="none" w:sz="0" w:space="0" w:color="auto"/>
            <w:bottom w:val="none" w:sz="0" w:space="0" w:color="auto"/>
            <w:right w:val="none" w:sz="0" w:space="0" w:color="auto"/>
          </w:divBdr>
        </w:div>
      </w:divsChild>
    </w:div>
    <w:div w:id="1176844061">
      <w:bodyDiv w:val="1"/>
      <w:marLeft w:val="0"/>
      <w:marRight w:val="0"/>
      <w:marTop w:val="0"/>
      <w:marBottom w:val="0"/>
      <w:divBdr>
        <w:top w:val="none" w:sz="0" w:space="0" w:color="auto"/>
        <w:left w:val="none" w:sz="0" w:space="0" w:color="auto"/>
        <w:bottom w:val="none" w:sz="0" w:space="0" w:color="auto"/>
        <w:right w:val="none" w:sz="0" w:space="0" w:color="auto"/>
      </w:divBdr>
    </w:div>
    <w:div w:id="1184393976">
      <w:bodyDiv w:val="1"/>
      <w:marLeft w:val="0"/>
      <w:marRight w:val="0"/>
      <w:marTop w:val="0"/>
      <w:marBottom w:val="0"/>
      <w:divBdr>
        <w:top w:val="none" w:sz="0" w:space="0" w:color="auto"/>
        <w:left w:val="none" w:sz="0" w:space="0" w:color="auto"/>
        <w:bottom w:val="none" w:sz="0" w:space="0" w:color="auto"/>
        <w:right w:val="none" w:sz="0" w:space="0" w:color="auto"/>
      </w:divBdr>
      <w:divsChild>
        <w:div w:id="1791627811">
          <w:marLeft w:val="0"/>
          <w:marRight w:val="0"/>
          <w:marTop w:val="0"/>
          <w:marBottom w:val="0"/>
          <w:divBdr>
            <w:top w:val="none" w:sz="0" w:space="0" w:color="auto"/>
            <w:left w:val="none" w:sz="0" w:space="0" w:color="auto"/>
            <w:bottom w:val="none" w:sz="0" w:space="0" w:color="auto"/>
            <w:right w:val="none" w:sz="0" w:space="0" w:color="auto"/>
          </w:divBdr>
        </w:div>
      </w:divsChild>
    </w:div>
    <w:div w:id="118483119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516014">
      <w:bodyDiv w:val="1"/>
      <w:marLeft w:val="0"/>
      <w:marRight w:val="0"/>
      <w:marTop w:val="0"/>
      <w:marBottom w:val="0"/>
      <w:divBdr>
        <w:top w:val="none" w:sz="0" w:space="0" w:color="auto"/>
        <w:left w:val="none" w:sz="0" w:space="0" w:color="auto"/>
        <w:bottom w:val="none" w:sz="0" w:space="0" w:color="auto"/>
        <w:right w:val="none" w:sz="0" w:space="0" w:color="auto"/>
      </w:divBdr>
    </w:div>
    <w:div w:id="1214003291">
      <w:bodyDiv w:val="1"/>
      <w:marLeft w:val="0"/>
      <w:marRight w:val="0"/>
      <w:marTop w:val="0"/>
      <w:marBottom w:val="0"/>
      <w:divBdr>
        <w:top w:val="none" w:sz="0" w:space="0" w:color="auto"/>
        <w:left w:val="none" w:sz="0" w:space="0" w:color="auto"/>
        <w:bottom w:val="none" w:sz="0" w:space="0" w:color="auto"/>
        <w:right w:val="none" w:sz="0" w:space="0" w:color="auto"/>
      </w:divBdr>
      <w:divsChild>
        <w:div w:id="1509439480">
          <w:marLeft w:val="-720"/>
          <w:marRight w:val="0"/>
          <w:marTop w:val="0"/>
          <w:marBottom w:val="0"/>
          <w:divBdr>
            <w:top w:val="none" w:sz="0" w:space="0" w:color="auto"/>
            <w:left w:val="none" w:sz="0" w:space="0" w:color="auto"/>
            <w:bottom w:val="none" w:sz="0" w:space="0" w:color="auto"/>
            <w:right w:val="none" w:sz="0" w:space="0" w:color="auto"/>
          </w:divBdr>
        </w:div>
      </w:divsChild>
    </w:div>
    <w:div w:id="1234975111">
      <w:bodyDiv w:val="1"/>
      <w:marLeft w:val="0"/>
      <w:marRight w:val="0"/>
      <w:marTop w:val="0"/>
      <w:marBottom w:val="0"/>
      <w:divBdr>
        <w:top w:val="none" w:sz="0" w:space="0" w:color="auto"/>
        <w:left w:val="none" w:sz="0" w:space="0" w:color="auto"/>
        <w:bottom w:val="none" w:sz="0" w:space="0" w:color="auto"/>
        <w:right w:val="none" w:sz="0" w:space="0" w:color="auto"/>
      </w:divBdr>
    </w:div>
    <w:div w:id="1236159165">
      <w:bodyDiv w:val="1"/>
      <w:marLeft w:val="0"/>
      <w:marRight w:val="0"/>
      <w:marTop w:val="0"/>
      <w:marBottom w:val="0"/>
      <w:divBdr>
        <w:top w:val="none" w:sz="0" w:space="0" w:color="auto"/>
        <w:left w:val="none" w:sz="0" w:space="0" w:color="auto"/>
        <w:bottom w:val="none" w:sz="0" w:space="0" w:color="auto"/>
        <w:right w:val="none" w:sz="0" w:space="0" w:color="auto"/>
      </w:divBdr>
    </w:div>
    <w:div w:id="1266645820">
      <w:bodyDiv w:val="1"/>
      <w:marLeft w:val="0"/>
      <w:marRight w:val="0"/>
      <w:marTop w:val="0"/>
      <w:marBottom w:val="0"/>
      <w:divBdr>
        <w:top w:val="none" w:sz="0" w:space="0" w:color="auto"/>
        <w:left w:val="none" w:sz="0" w:space="0" w:color="auto"/>
        <w:bottom w:val="none" w:sz="0" w:space="0" w:color="auto"/>
        <w:right w:val="none" w:sz="0" w:space="0" w:color="auto"/>
      </w:divBdr>
    </w:div>
    <w:div w:id="1274242805">
      <w:bodyDiv w:val="1"/>
      <w:marLeft w:val="0"/>
      <w:marRight w:val="0"/>
      <w:marTop w:val="0"/>
      <w:marBottom w:val="0"/>
      <w:divBdr>
        <w:top w:val="none" w:sz="0" w:space="0" w:color="auto"/>
        <w:left w:val="none" w:sz="0" w:space="0" w:color="auto"/>
        <w:bottom w:val="none" w:sz="0" w:space="0" w:color="auto"/>
        <w:right w:val="none" w:sz="0" w:space="0" w:color="auto"/>
      </w:divBdr>
    </w:div>
    <w:div w:id="1284727691">
      <w:bodyDiv w:val="1"/>
      <w:marLeft w:val="0"/>
      <w:marRight w:val="0"/>
      <w:marTop w:val="0"/>
      <w:marBottom w:val="0"/>
      <w:divBdr>
        <w:top w:val="none" w:sz="0" w:space="0" w:color="auto"/>
        <w:left w:val="none" w:sz="0" w:space="0" w:color="auto"/>
        <w:bottom w:val="none" w:sz="0" w:space="0" w:color="auto"/>
        <w:right w:val="none" w:sz="0" w:space="0" w:color="auto"/>
      </w:divBdr>
      <w:divsChild>
        <w:div w:id="348721368">
          <w:marLeft w:val="0"/>
          <w:marRight w:val="0"/>
          <w:marTop w:val="0"/>
          <w:marBottom w:val="0"/>
          <w:divBdr>
            <w:top w:val="none" w:sz="0" w:space="0" w:color="auto"/>
            <w:left w:val="none" w:sz="0" w:space="0" w:color="auto"/>
            <w:bottom w:val="none" w:sz="0" w:space="0" w:color="auto"/>
            <w:right w:val="none" w:sz="0" w:space="0" w:color="auto"/>
          </w:divBdr>
        </w:div>
      </w:divsChild>
    </w:div>
    <w:div w:id="1284772708">
      <w:bodyDiv w:val="1"/>
      <w:marLeft w:val="0"/>
      <w:marRight w:val="0"/>
      <w:marTop w:val="0"/>
      <w:marBottom w:val="0"/>
      <w:divBdr>
        <w:top w:val="none" w:sz="0" w:space="0" w:color="auto"/>
        <w:left w:val="none" w:sz="0" w:space="0" w:color="auto"/>
        <w:bottom w:val="none" w:sz="0" w:space="0" w:color="auto"/>
        <w:right w:val="none" w:sz="0" w:space="0" w:color="auto"/>
      </w:divBdr>
      <w:divsChild>
        <w:div w:id="1976401530">
          <w:marLeft w:val="0"/>
          <w:marRight w:val="0"/>
          <w:marTop w:val="0"/>
          <w:marBottom w:val="0"/>
          <w:divBdr>
            <w:top w:val="none" w:sz="0" w:space="0" w:color="auto"/>
            <w:left w:val="none" w:sz="0" w:space="0" w:color="auto"/>
            <w:bottom w:val="none" w:sz="0" w:space="0" w:color="auto"/>
            <w:right w:val="none" w:sz="0" w:space="0" w:color="auto"/>
          </w:divBdr>
        </w:div>
      </w:divsChild>
    </w:div>
    <w:div w:id="1302072887">
      <w:bodyDiv w:val="1"/>
      <w:marLeft w:val="0"/>
      <w:marRight w:val="0"/>
      <w:marTop w:val="0"/>
      <w:marBottom w:val="0"/>
      <w:divBdr>
        <w:top w:val="none" w:sz="0" w:space="0" w:color="auto"/>
        <w:left w:val="none" w:sz="0" w:space="0" w:color="auto"/>
        <w:bottom w:val="none" w:sz="0" w:space="0" w:color="auto"/>
        <w:right w:val="none" w:sz="0" w:space="0" w:color="auto"/>
      </w:divBdr>
    </w:div>
    <w:div w:id="1330984764">
      <w:bodyDiv w:val="1"/>
      <w:marLeft w:val="0"/>
      <w:marRight w:val="0"/>
      <w:marTop w:val="0"/>
      <w:marBottom w:val="0"/>
      <w:divBdr>
        <w:top w:val="none" w:sz="0" w:space="0" w:color="auto"/>
        <w:left w:val="none" w:sz="0" w:space="0" w:color="auto"/>
        <w:bottom w:val="none" w:sz="0" w:space="0" w:color="auto"/>
        <w:right w:val="none" w:sz="0" w:space="0" w:color="auto"/>
      </w:divBdr>
      <w:divsChild>
        <w:div w:id="361249401">
          <w:marLeft w:val="0"/>
          <w:marRight w:val="0"/>
          <w:marTop w:val="0"/>
          <w:marBottom w:val="0"/>
          <w:divBdr>
            <w:top w:val="none" w:sz="0" w:space="0" w:color="auto"/>
            <w:left w:val="none" w:sz="0" w:space="0" w:color="auto"/>
            <w:bottom w:val="none" w:sz="0" w:space="0" w:color="auto"/>
            <w:right w:val="none" w:sz="0" w:space="0" w:color="auto"/>
          </w:divBdr>
        </w:div>
      </w:divsChild>
    </w:div>
    <w:div w:id="1331714291">
      <w:bodyDiv w:val="1"/>
      <w:marLeft w:val="0"/>
      <w:marRight w:val="0"/>
      <w:marTop w:val="0"/>
      <w:marBottom w:val="0"/>
      <w:divBdr>
        <w:top w:val="none" w:sz="0" w:space="0" w:color="auto"/>
        <w:left w:val="none" w:sz="0" w:space="0" w:color="auto"/>
        <w:bottom w:val="none" w:sz="0" w:space="0" w:color="auto"/>
        <w:right w:val="none" w:sz="0" w:space="0" w:color="auto"/>
      </w:divBdr>
    </w:div>
    <w:div w:id="1348216858">
      <w:bodyDiv w:val="1"/>
      <w:marLeft w:val="0"/>
      <w:marRight w:val="0"/>
      <w:marTop w:val="0"/>
      <w:marBottom w:val="0"/>
      <w:divBdr>
        <w:top w:val="none" w:sz="0" w:space="0" w:color="auto"/>
        <w:left w:val="none" w:sz="0" w:space="0" w:color="auto"/>
        <w:bottom w:val="none" w:sz="0" w:space="0" w:color="auto"/>
        <w:right w:val="none" w:sz="0" w:space="0" w:color="auto"/>
      </w:divBdr>
      <w:divsChild>
        <w:div w:id="726338836">
          <w:marLeft w:val="0"/>
          <w:marRight w:val="0"/>
          <w:marTop w:val="0"/>
          <w:marBottom w:val="0"/>
          <w:divBdr>
            <w:top w:val="none" w:sz="0" w:space="0" w:color="auto"/>
            <w:left w:val="none" w:sz="0" w:space="0" w:color="auto"/>
            <w:bottom w:val="none" w:sz="0" w:space="0" w:color="auto"/>
            <w:right w:val="none" w:sz="0" w:space="0" w:color="auto"/>
          </w:divBdr>
        </w:div>
      </w:divsChild>
    </w:div>
    <w:div w:id="1371876968">
      <w:bodyDiv w:val="1"/>
      <w:marLeft w:val="0"/>
      <w:marRight w:val="0"/>
      <w:marTop w:val="0"/>
      <w:marBottom w:val="0"/>
      <w:divBdr>
        <w:top w:val="none" w:sz="0" w:space="0" w:color="auto"/>
        <w:left w:val="none" w:sz="0" w:space="0" w:color="auto"/>
        <w:bottom w:val="none" w:sz="0" w:space="0" w:color="auto"/>
        <w:right w:val="none" w:sz="0" w:space="0" w:color="auto"/>
      </w:divBdr>
    </w:div>
    <w:div w:id="1379205939">
      <w:bodyDiv w:val="1"/>
      <w:marLeft w:val="0"/>
      <w:marRight w:val="0"/>
      <w:marTop w:val="0"/>
      <w:marBottom w:val="0"/>
      <w:divBdr>
        <w:top w:val="none" w:sz="0" w:space="0" w:color="auto"/>
        <w:left w:val="none" w:sz="0" w:space="0" w:color="auto"/>
        <w:bottom w:val="none" w:sz="0" w:space="0" w:color="auto"/>
        <w:right w:val="none" w:sz="0" w:space="0" w:color="auto"/>
      </w:divBdr>
    </w:div>
    <w:div w:id="1390303593">
      <w:bodyDiv w:val="1"/>
      <w:marLeft w:val="0"/>
      <w:marRight w:val="0"/>
      <w:marTop w:val="0"/>
      <w:marBottom w:val="0"/>
      <w:divBdr>
        <w:top w:val="none" w:sz="0" w:space="0" w:color="auto"/>
        <w:left w:val="none" w:sz="0" w:space="0" w:color="auto"/>
        <w:bottom w:val="none" w:sz="0" w:space="0" w:color="auto"/>
        <w:right w:val="none" w:sz="0" w:space="0" w:color="auto"/>
      </w:divBdr>
    </w:div>
    <w:div w:id="1393773886">
      <w:bodyDiv w:val="1"/>
      <w:marLeft w:val="0"/>
      <w:marRight w:val="0"/>
      <w:marTop w:val="0"/>
      <w:marBottom w:val="0"/>
      <w:divBdr>
        <w:top w:val="none" w:sz="0" w:space="0" w:color="auto"/>
        <w:left w:val="none" w:sz="0" w:space="0" w:color="auto"/>
        <w:bottom w:val="none" w:sz="0" w:space="0" w:color="auto"/>
        <w:right w:val="none" w:sz="0" w:space="0" w:color="auto"/>
      </w:divBdr>
      <w:divsChild>
        <w:div w:id="1969359248">
          <w:marLeft w:val="-720"/>
          <w:marRight w:val="0"/>
          <w:marTop w:val="0"/>
          <w:marBottom w:val="0"/>
          <w:divBdr>
            <w:top w:val="none" w:sz="0" w:space="0" w:color="auto"/>
            <w:left w:val="none" w:sz="0" w:space="0" w:color="auto"/>
            <w:bottom w:val="none" w:sz="0" w:space="0" w:color="auto"/>
            <w:right w:val="none" w:sz="0" w:space="0" w:color="auto"/>
          </w:divBdr>
        </w:div>
      </w:divsChild>
    </w:div>
    <w:div w:id="1396663834">
      <w:bodyDiv w:val="1"/>
      <w:marLeft w:val="0"/>
      <w:marRight w:val="0"/>
      <w:marTop w:val="0"/>
      <w:marBottom w:val="0"/>
      <w:divBdr>
        <w:top w:val="none" w:sz="0" w:space="0" w:color="auto"/>
        <w:left w:val="none" w:sz="0" w:space="0" w:color="auto"/>
        <w:bottom w:val="none" w:sz="0" w:space="0" w:color="auto"/>
        <w:right w:val="none" w:sz="0" w:space="0" w:color="auto"/>
      </w:divBdr>
    </w:div>
    <w:div w:id="1413812341">
      <w:bodyDiv w:val="1"/>
      <w:marLeft w:val="0"/>
      <w:marRight w:val="0"/>
      <w:marTop w:val="0"/>
      <w:marBottom w:val="0"/>
      <w:divBdr>
        <w:top w:val="none" w:sz="0" w:space="0" w:color="auto"/>
        <w:left w:val="none" w:sz="0" w:space="0" w:color="auto"/>
        <w:bottom w:val="none" w:sz="0" w:space="0" w:color="auto"/>
        <w:right w:val="none" w:sz="0" w:space="0" w:color="auto"/>
      </w:divBdr>
      <w:divsChild>
        <w:div w:id="1950090122">
          <w:marLeft w:val="0"/>
          <w:marRight w:val="0"/>
          <w:marTop w:val="0"/>
          <w:marBottom w:val="0"/>
          <w:divBdr>
            <w:top w:val="none" w:sz="0" w:space="0" w:color="auto"/>
            <w:left w:val="none" w:sz="0" w:space="0" w:color="auto"/>
            <w:bottom w:val="none" w:sz="0" w:space="0" w:color="auto"/>
            <w:right w:val="none" w:sz="0" w:space="0" w:color="auto"/>
          </w:divBdr>
        </w:div>
      </w:divsChild>
    </w:div>
    <w:div w:id="1458647232">
      <w:bodyDiv w:val="1"/>
      <w:marLeft w:val="0"/>
      <w:marRight w:val="0"/>
      <w:marTop w:val="0"/>
      <w:marBottom w:val="0"/>
      <w:divBdr>
        <w:top w:val="none" w:sz="0" w:space="0" w:color="auto"/>
        <w:left w:val="none" w:sz="0" w:space="0" w:color="auto"/>
        <w:bottom w:val="none" w:sz="0" w:space="0" w:color="auto"/>
        <w:right w:val="none" w:sz="0" w:space="0" w:color="auto"/>
      </w:divBdr>
    </w:div>
    <w:div w:id="1477408342">
      <w:bodyDiv w:val="1"/>
      <w:marLeft w:val="0"/>
      <w:marRight w:val="0"/>
      <w:marTop w:val="0"/>
      <w:marBottom w:val="0"/>
      <w:divBdr>
        <w:top w:val="none" w:sz="0" w:space="0" w:color="auto"/>
        <w:left w:val="none" w:sz="0" w:space="0" w:color="auto"/>
        <w:bottom w:val="none" w:sz="0" w:space="0" w:color="auto"/>
        <w:right w:val="none" w:sz="0" w:space="0" w:color="auto"/>
      </w:divBdr>
    </w:div>
    <w:div w:id="1478642470">
      <w:bodyDiv w:val="1"/>
      <w:marLeft w:val="0"/>
      <w:marRight w:val="0"/>
      <w:marTop w:val="0"/>
      <w:marBottom w:val="0"/>
      <w:divBdr>
        <w:top w:val="none" w:sz="0" w:space="0" w:color="auto"/>
        <w:left w:val="none" w:sz="0" w:space="0" w:color="auto"/>
        <w:bottom w:val="none" w:sz="0" w:space="0" w:color="auto"/>
        <w:right w:val="none" w:sz="0" w:space="0" w:color="auto"/>
      </w:divBdr>
    </w:div>
    <w:div w:id="1487669158">
      <w:bodyDiv w:val="1"/>
      <w:marLeft w:val="0"/>
      <w:marRight w:val="0"/>
      <w:marTop w:val="0"/>
      <w:marBottom w:val="0"/>
      <w:divBdr>
        <w:top w:val="none" w:sz="0" w:space="0" w:color="auto"/>
        <w:left w:val="none" w:sz="0" w:space="0" w:color="auto"/>
        <w:bottom w:val="none" w:sz="0" w:space="0" w:color="auto"/>
        <w:right w:val="none" w:sz="0" w:space="0" w:color="auto"/>
      </w:divBdr>
    </w:div>
    <w:div w:id="1489394852">
      <w:bodyDiv w:val="1"/>
      <w:marLeft w:val="0"/>
      <w:marRight w:val="0"/>
      <w:marTop w:val="0"/>
      <w:marBottom w:val="0"/>
      <w:divBdr>
        <w:top w:val="none" w:sz="0" w:space="0" w:color="auto"/>
        <w:left w:val="none" w:sz="0" w:space="0" w:color="auto"/>
        <w:bottom w:val="none" w:sz="0" w:space="0" w:color="auto"/>
        <w:right w:val="none" w:sz="0" w:space="0" w:color="auto"/>
      </w:divBdr>
    </w:div>
    <w:div w:id="1505625526">
      <w:bodyDiv w:val="1"/>
      <w:marLeft w:val="0"/>
      <w:marRight w:val="0"/>
      <w:marTop w:val="0"/>
      <w:marBottom w:val="0"/>
      <w:divBdr>
        <w:top w:val="none" w:sz="0" w:space="0" w:color="auto"/>
        <w:left w:val="none" w:sz="0" w:space="0" w:color="auto"/>
        <w:bottom w:val="none" w:sz="0" w:space="0" w:color="auto"/>
        <w:right w:val="none" w:sz="0" w:space="0" w:color="auto"/>
      </w:divBdr>
      <w:divsChild>
        <w:div w:id="1131169889">
          <w:marLeft w:val="0"/>
          <w:marRight w:val="0"/>
          <w:marTop w:val="0"/>
          <w:marBottom w:val="0"/>
          <w:divBdr>
            <w:top w:val="none" w:sz="0" w:space="0" w:color="auto"/>
            <w:left w:val="none" w:sz="0" w:space="0" w:color="auto"/>
            <w:bottom w:val="none" w:sz="0" w:space="0" w:color="auto"/>
            <w:right w:val="none" w:sz="0" w:space="0" w:color="auto"/>
          </w:divBdr>
        </w:div>
      </w:divsChild>
    </w:div>
    <w:div w:id="1514800928">
      <w:bodyDiv w:val="1"/>
      <w:marLeft w:val="0"/>
      <w:marRight w:val="0"/>
      <w:marTop w:val="0"/>
      <w:marBottom w:val="0"/>
      <w:divBdr>
        <w:top w:val="none" w:sz="0" w:space="0" w:color="auto"/>
        <w:left w:val="none" w:sz="0" w:space="0" w:color="auto"/>
        <w:bottom w:val="none" w:sz="0" w:space="0" w:color="auto"/>
        <w:right w:val="none" w:sz="0" w:space="0" w:color="auto"/>
      </w:divBdr>
      <w:divsChild>
        <w:div w:id="278146213">
          <w:marLeft w:val="0"/>
          <w:marRight w:val="0"/>
          <w:marTop w:val="0"/>
          <w:marBottom w:val="0"/>
          <w:divBdr>
            <w:top w:val="none" w:sz="0" w:space="0" w:color="auto"/>
            <w:left w:val="none" w:sz="0" w:space="0" w:color="auto"/>
            <w:bottom w:val="none" w:sz="0" w:space="0" w:color="auto"/>
            <w:right w:val="none" w:sz="0" w:space="0" w:color="auto"/>
          </w:divBdr>
        </w:div>
      </w:divsChild>
    </w:div>
    <w:div w:id="1528055603">
      <w:bodyDiv w:val="1"/>
      <w:marLeft w:val="0"/>
      <w:marRight w:val="0"/>
      <w:marTop w:val="0"/>
      <w:marBottom w:val="0"/>
      <w:divBdr>
        <w:top w:val="none" w:sz="0" w:space="0" w:color="auto"/>
        <w:left w:val="none" w:sz="0" w:space="0" w:color="auto"/>
        <w:bottom w:val="none" w:sz="0" w:space="0" w:color="auto"/>
        <w:right w:val="none" w:sz="0" w:space="0" w:color="auto"/>
      </w:divBdr>
    </w:div>
    <w:div w:id="1528181785">
      <w:bodyDiv w:val="1"/>
      <w:marLeft w:val="0"/>
      <w:marRight w:val="0"/>
      <w:marTop w:val="0"/>
      <w:marBottom w:val="0"/>
      <w:divBdr>
        <w:top w:val="none" w:sz="0" w:space="0" w:color="auto"/>
        <w:left w:val="none" w:sz="0" w:space="0" w:color="auto"/>
        <w:bottom w:val="none" w:sz="0" w:space="0" w:color="auto"/>
        <w:right w:val="none" w:sz="0" w:space="0" w:color="auto"/>
      </w:divBdr>
    </w:div>
    <w:div w:id="1532301831">
      <w:bodyDiv w:val="1"/>
      <w:marLeft w:val="0"/>
      <w:marRight w:val="0"/>
      <w:marTop w:val="0"/>
      <w:marBottom w:val="0"/>
      <w:divBdr>
        <w:top w:val="none" w:sz="0" w:space="0" w:color="auto"/>
        <w:left w:val="none" w:sz="0" w:space="0" w:color="auto"/>
        <w:bottom w:val="none" w:sz="0" w:space="0" w:color="auto"/>
        <w:right w:val="none" w:sz="0" w:space="0" w:color="auto"/>
      </w:divBdr>
    </w:div>
    <w:div w:id="1540508357">
      <w:bodyDiv w:val="1"/>
      <w:marLeft w:val="0"/>
      <w:marRight w:val="0"/>
      <w:marTop w:val="0"/>
      <w:marBottom w:val="0"/>
      <w:divBdr>
        <w:top w:val="none" w:sz="0" w:space="0" w:color="auto"/>
        <w:left w:val="none" w:sz="0" w:space="0" w:color="auto"/>
        <w:bottom w:val="none" w:sz="0" w:space="0" w:color="auto"/>
        <w:right w:val="none" w:sz="0" w:space="0" w:color="auto"/>
      </w:divBdr>
      <w:divsChild>
        <w:div w:id="614212573">
          <w:marLeft w:val="0"/>
          <w:marRight w:val="0"/>
          <w:marTop w:val="0"/>
          <w:marBottom w:val="0"/>
          <w:divBdr>
            <w:top w:val="none" w:sz="0" w:space="0" w:color="auto"/>
            <w:left w:val="none" w:sz="0" w:space="0" w:color="auto"/>
            <w:bottom w:val="none" w:sz="0" w:space="0" w:color="auto"/>
            <w:right w:val="none" w:sz="0" w:space="0" w:color="auto"/>
          </w:divBdr>
        </w:div>
      </w:divsChild>
    </w:div>
    <w:div w:id="1557425783">
      <w:bodyDiv w:val="1"/>
      <w:marLeft w:val="0"/>
      <w:marRight w:val="0"/>
      <w:marTop w:val="0"/>
      <w:marBottom w:val="0"/>
      <w:divBdr>
        <w:top w:val="none" w:sz="0" w:space="0" w:color="auto"/>
        <w:left w:val="none" w:sz="0" w:space="0" w:color="auto"/>
        <w:bottom w:val="none" w:sz="0" w:space="0" w:color="auto"/>
        <w:right w:val="none" w:sz="0" w:space="0" w:color="auto"/>
      </w:divBdr>
    </w:div>
    <w:div w:id="1565137607">
      <w:bodyDiv w:val="1"/>
      <w:marLeft w:val="0"/>
      <w:marRight w:val="0"/>
      <w:marTop w:val="0"/>
      <w:marBottom w:val="0"/>
      <w:divBdr>
        <w:top w:val="none" w:sz="0" w:space="0" w:color="auto"/>
        <w:left w:val="none" w:sz="0" w:space="0" w:color="auto"/>
        <w:bottom w:val="none" w:sz="0" w:space="0" w:color="auto"/>
        <w:right w:val="none" w:sz="0" w:space="0" w:color="auto"/>
      </w:divBdr>
    </w:div>
    <w:div w:id="1568610410">
      <w:bodyDiv w:val="1"/>
      <w:marLeft w:val="0"/>
      <w:marRight w:val="0"/>
      <w:marTop w:val="0"/>
      <w:marBottom w:val="0"/>
      <w:divBdr>
        <w:top w:val="none" w:sz="0" w:space="0" w:color="auto"/>
        <w:left w:val="none" w:sz="0" w:space="0" w:color="auto"/>
        <w:bottom w:val="none" w:sz="0" w:space="0" w:color="auto"/>
        <w:right w:val="none" w:sz="0" w:space="0" w:color="auto"/>
      </w:divBdr>
      <w:divsChild>
        <w:div w:id="899049325">
          <w:marLeft w:val="0"/>
          <w:marRight w:val="0"/>
          <w:marTop w:val="0"/>
          <w:marBottom w:val="0"/>
          <w:divBdr>
            <w:top w:val="none" w:sz="0" w:space="0" w:color="auto"/>
            <w:left w:val="none" w:sz="0" w:space="0" w:color="auto"/>
            <w:bottom w:val="none" w:sz="0" w:space="0" w:color="auto"/>
            <w:right w:val="none" w:sz="0" w:space="0" w:color="auto"/>
          </w:divBdr>
        </w:div>
      </w:divsChild>
    </w:div>
    <w:div w:id="1581409704">
      <w:bodyDiv w:val="1"/>
      <w:marLeft w:val="0"/>
      <w:marRight w:val="0"/>
      <w:marTop w:val="0"/>
      <w:marBottom w:val="0"/>
      <w:divBdr>
        <w:top w:val="none" w:sz="0" w:space="0" w:color="auto"/>
        <w:left w:val="none" w:sz="0" w:space="0" w:color="auto"/>
        <w:bottom w:val="none" w:sz="0" w:space="0" w:color="auto"/>
        <w:right w:val="none" w:sz="0" w:space="0" w:color="auto"/>
      </w:divBdr>
    </w:div>
    <w:div w:id="1583487465">
      <w:bodyDiv w:val="1"/>
      <w:marLeft w:val="0"/>
      <w:marRight w:val="0"/>
      <w:marTop w:val="0"/>
      <w:marBottom w:val="0"/>
      <w:divBdr>
        <w:top w:val="none" w:sz="0" w:space="0" w:color="auto"/>
        <w:left w:val="none" w:sz="0" w:space="0" w:color="auto"/>
        <w:bottom w:val="none" w:sz="0" w:space="0" w:color="auto"/>
        <w:right w:val="none" w:sz="0" w:space="0" w:color="auto"/>
      </w:divBdr>
    </w:div>
    <w:div w:id="1606038320">
      <w:bodyDiv w:val="1"/>
      <w:marLeft w:val="0"/>
      <w:marRight w:val="0"/>
      <w:marTop w:val="0"/>
      <w:marBottom w:val="0"/>
      <w:divBdr>
        <w:top w:val="none" w:sz="0" w:space="0" w:color="auto"/>
        <w:left w:val="none" w:sz="0" w:space="0" w:color="auto"/>
        <w:bottom w:val="none" w:sz="0" w:space="0" w:color="auto"/>
        <w:right w:val="none" w:sz="0" w:space="0" w:color="auto"/>
      </w:divBdr>
    </w:div>
    <w:div w:id="1626958928">
      <w:bodyDiv w:val="1"/>
      <w:marLeft w:val="0"/>
      <w:marRight w:val="0"/>
      <w:marTop w:val="0"/>
      <w:marBottom w:val="0"/>
      <w:divBdr>
        <w:top w:val="none" w:sz="0" w:space="0" w:color="auto"/>
        <w:left w:val="none" w:sz="0" w:space="0" w:color="auto"/>
        <w:bottom w:val="none" w:sz="0" w:space="0" w:color="auto"/>
        <w:right w:val="none" w:sz="0" w:space="0" w:color="auto"/>
      </w:divBdr>
    </w:div>
    <w:div w:id="1630042258">
      <w:bodyDiv w:val="1"/>
      <w:marLeft w:val="0"/>
      <w:marRight w:val="0"/>
      <w:marTop w:val="0"/>
      <w:marBottom w:val="0"/>
      <w:divBdr>
        <w:top w:val="none" w:sz="0" w:space="0" w:color="auto"/>
        <w:left w:val="none" w:sz="0" w:space="0" w:color="auto"/>
        <w:bottom w:val="none" w:sz="0" w:space="0" w:color="auto"/>
        <w:right w:val="none" w:sz="0" w:space="0" w:color="auto"/>
      </w:divBdr>
    </w:div>
    <w:div w:id="1639652972">
      <w:bodyDiv w:val="1"/>
      <w:marLeft w:val="0"/>
      <w:marRight w:val="0"/>
      <w:marTop w:val="0"/>
      <w:marBottom w:val="0"/>
      <w:divBdr>
        <w:top w:val="none" w:sz="0" w:space="0" w:color="auto"/>
        <w:left w:val="none" w:sz="0" w:space="0" w:color="auto"/>
        <w:bottom w:val="none" w:sz="0" w:space="0" w:color="auto"/>
        <w:right w:val="none" w:sz="0" w:space="0" w:color="auto"/>
      </w:divBdr>
    </w:div>
    <w:div w:id="1655404691">
      <w:bodyDiv w:val="1"/>
      <w:marLeft w:val="0"/>
      <w:marRight w:val="0"/>
      <w:marTop w:val="0"/>
      <w:marBottom w:val="0"/>
      <w:divBdr>
        <w:top w:val="none" w:sz="0" w:space="0" w:color="auto"/>
        <w:left w:val="none" w:sz="0" w:space="0" w:color="auto"/>
        <w:bottom w:val="none" w:sz="0" w:space="0" w:color="auto"/>
        <w:right w:val="none" w:sz="0" w:space="0" w:color="auto"/>
      </w:divBdr>
    </w:div>
    <w:div w:id="1665628352">
      <w:bodyDiv w:val="1"/>
      <w:marLeft w:val="0"/>
      <w:marRight w:val="0"/>
      <w:marTop w:val="0"/>
      <w:marBottom w:val="0"/>
      <w:divBdr>
        <w:top w:val="none" w:sz="0" w:space="0" w:color="auto"/>
        <w:left w:val="none" w:sz="0" w:space="0" w:color="auto"/>
        <w:bottom w:val="none" w:sz="0" w:space="0" w:color="auto"/>
        <w:right w:val="none" w:sz="0" w:space="0" w:color="auto"/>
      </w:divBdr>
      <w:divsChild>
        <w:div w:id="1995451134">
          <w:marLeft w:val="0"/>
          <w:marRight w:val="0"/>
          <w:marTop w:val="0"/>
          <w:marBottom w:val="0"/>
          <w:divBdr>
            <w:top w:val="none" w:sz="0" w:space="0" w:color="auto"/>
            <w:left w:val="none" w:sz="0" w:space="0" w:color="auto"/>
            <w:bottom w:val="none" w:sz="0" w:space="0" w:color="auto"/>
            <w:right w:val="none" w:sz="0" w:space="0" w:color="auto"/>
          </w:divBdr>
        </w:div>
      </w:divsChild>
    </w:div>
    <w:div w:id="1671642405">
      <w:bodyDiv w:val="1"/>
      <w:marLeft w:val="0"/>
      <w:marRight w:val="0"/>
      <w:marTop w:val="0"/>
      <w:marBottom w:val="0"/>
      <w:divBdr>
        <w:top w:val="none" w:sz="0" w:space="0" w:color="auto"/>
        <w:left w:val="none" w:sz="0" w:space="0" w:color="auto"/>
        <w:bottom w:val="none" w:sz="0" w:space="0" w:color="auto"/>
        <w:right w:val="none" w:sz="0" w:space="0" w:color="auto"/>
      </w:divBdr>
    </w:div>
    <w:div w:id="1684936830">
      <w:bodyDiv w:val="1"/>
      <w:marLeft w:val="0"/>
      <w:marRight w:val="0"/>
      <w:marTop w:val="0"/>
      <w:marBottom w:val="0"/>
      <w:divBdr>
        <w:top w:val="none" w:sz="0" w:space="0" w:color="auto"/>
        <w:left w:val="none" w:sz="0" w:space="0" w:color="auto"/>
        <w:bottom w:val="none" w:sz="0" w:space="0" w:color="auto"/>
        <w:right w:val="none" w:sz="0" w:space="0" w:color="auto"/>
      </w:divBdr>
    </w:div>
    <w:div w:id="1720128056">
      <w:bodyDiv w:val="1"/>
      <w:marLeft w:val="0"/>
      <w:marRight w:val="0"/>
      <w:marTop w:val="0"/>
      <w:marBottom w:val="0"/>
      <w:divBdr>
        <w:top w:val="none" w:sz="0" w:space="0" w:color="auto"/>
        <w:left w:val="none" w:sz="0" w:space="0" w:color="auto"/>
        <w:bottom w:val="none" w:sz="0" w:space="0" w:color="auto"/>
        <w:right w:val="none" w:sz="0" w:space="0" w:color="auto"/>
      </w:divBdr>
      <w:divsChild>
        <w:div w:id="2112771761">
          <w:marLeft w:val="0"/>
          <w:marRight w:val="0"/>
          <w:marTop w:val="0"/>
          <w:marBottom w:val="0"/>
          <w:divBdr>
            <w:top w:val="none" w:sz="0" w:space="0" w:color="auto"/>
            <w:left w:val="none" w:sz="0" w:space="0" w:color="auto"/>
            <w:bottom w:val="none" w:sz="0" w:space="0" w:color="auto"/>
            <w:right w:val="none" w:sz="0" w:space="0" w:color="auto"/>
          </w:divBdr>
        </w:div>
      </w:divsChild>
    </w:div>
    <w:div w:id="1721516859">
      <w:bodyDiv w:val="1"/>
      <w:marLeft w:val="0"/>
      <w:marRight w:val="0"/>
      <w:marTop w:val="0"/>
      <w:marBottom w:val="0"/>
      <w:divBdr>
        <w:top w:val="none" w:sz="0" w:space="0" w:color="auto"/>
        <w:left w:val="none" w:sz="0" w:space="0" w:color="auto"/>
        <w:bottom w:val="none" w:sz="0" w:space="0" w:color="auto"/>
        <w:right w:val="none" w:sz="0" w:space="0" w:color="auto"/>
      </w:divBdr>
      <w:divsChild>
        <w:div w:id="1840803784">
          <w:marLeft w:val="0"/>
          <w:marRight w:val="0"/>
          <w:marTop w:val="0"/>
          <w:marBottom w:val="0"/>
          <w:divBdr>
            <w:top w:val="none" w:sz="0" w:space="0" w:color="auto"/>
            <w:left w:val="none" w:sz="0" w:space="0" w:color="auto"/>
            <w:bottom w:val="none" w:sz="0" w:space="0" w:color="auto"/>
            <w:right w:val="none" w:sz="0" w:space="0" w:color="auto"/>
          </w:divBdr>
        </w:div>
      </w:divsChild>
    </w:div>
    <w:div w:id="1746150241">
      <w:bodyDiv w:val="1"/>
      <w:marLeft w:val="0"/>
      <w:marRight w:val="0"/>
      <w:marTop w:val="0"/>
      <w:marBottom w:val="0"/>
      <w:divBdr>
        <w:top w:val="none" w:sz="0" w:space="0" w:color="auto"/>
        <w:left w:val="none" w:sz="0" w:space="0" w:color="auto"/>
        <w:bottom w:val="none" w:sz="0" w:space="0" w:color="auto"/>
        <w:right w:val="none" w:sz="0" w:space="0" w:color="auto"/>
      </w:divBdr>
      <w:divsChild>
        <w:div w:id="850338214">
          <w:marLeft w:val="0"/>
          <w:marRight w:val="0"/>
          <w:marTop w:val="0"/>
          <w:marBottom w:val="0"/>
          <w:divBdr>
            <w:top w:val="none" w:sz="0" w:space="0" w:color="auto"/>
            <w:left w:val="none" w:sz="0" w:space="0" w:color="auto"/>
            <w:bottom w:val="none" w:sz="0" w:space="0" w:color="auto"/>
            <w:right w:val="none" w:sz="0" w:space="0" w:color="auto"/>
          </w:divBdr>
        </w:div>
      </w:divsChild>
    </w:div>
    <w:div w:id="1748845791">
      <w:bodyDiv w:val="1"/>
      <w:marLeft w:val="0"/>
      <w:marRight w:val="0"/>
      <w:marTop w:val="0"/>
      <w:marBottom w:val="0"/>
      <w:divBdr>
        <w:top w:val="none" w:sz="0" w:space="0" w:color="auto"/>
        <w:left w:val="none" w:sz="0" w:space="0" w:color="auto"/>
        <w:bottom w:val="none" w:sz="0" w:space="0" w:color="auto"/>
        <w:right w:val="none" w:sz="0" w:space="0" w:color="auto"/>
      </w:divBdr>
    </w:div>
    <w:div w:id="1753970368">
      <w:bodyDiv w:val="1"/>
      <w:marLeft w:val="0"/>
      <w:marRight w:val="0"/>
      <w:marTop w:val="0"/>
      <w:marBottom w:val="0"/>
      <w:divBdr>
        <w:top w:val="none" w:sz="0" w:space="0" w:color="auto"/>
        <w:left w:val="none" w:sz="0" w:space="0" w:color="auto"/>
        <w:bottom w:val="none" w:sz="0" w:space="0" w:color="auto"/>
        <w:right w:val="none" w:sz="0" w:space="0" w:color="auto"/>
      </w:divBdr>
    </w:div>
    <w:div w:id="1760179181">
      <w:bodyDiv w:val="1"/>
      <w:marLeft w:val="0"/>
      <w:marRight w:val="0"/>
      <w:marTop w:val="0"/>
      <w:marBottom w:val="0"/>
      <w:divBdr>
        <w:top w:val="none" w:sz="0" w:space="0" w:color="auto"/>
        <w:left w:val="none" w:sz="0" w:space="0" w:color="auto"/>
        <w:bottom w:val="none" w:sz="0" w:space="0" w:color="auto"/>
        <w:right w:val="none" w:sz="0" w:space="0" w:color="auto"/>
      </w:divBdr>
      <w:divsChild>
        <w:div w:id="132855551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104534">
      <w:bodyDiv w:val="1"/>
      <w:marLeft w:val="0"/>
      <w:marRight w:val="0"/>
      <w:marTop w:val="0"/>
      <w:marBottom w:val="0"/>
      <w:divBdr>
        <w:top w:val="none" w:sz="0" w:space="0" w:color="auto"/>
        <w:left w:val="none" w:sz="0" w:space="0" w:color="auto"/>
        <w:bottom w:val="none" w:sz="0" w:space="0" w:color="auto"/>
        <w:right w:val="none" w:sz="0" w:space="0" w:color="auto"/>
      </w:divBdr>
      <w:divsChild>
        <w:div w:id="6519823">
          <w:marLeft w:val="-720"/>
          <w:marRight w:val="0"/>
          <w:marTop w:val="0"/>
          <w:marBottom w:val="0"/>
          <w:divBdr>
            <w:top w:val="none" w:sz="0" w:space="0" w:color="auto"/>
            <w:left w:val="none" w:sz="0" w:space="0" w:color="auto"/>
            <w:bottom w:val="none" w:sz="0" w:space="0" w:color="auto"/>
            <w:right w:val="none" w:sz="0" w:space="0" w:color="auto"/>
          </w:divBdr>
        </w:div>
      </w:divsChild>
    </w:div>
    <w:div w:id="1775588111">
      <w:bodyDiv w:val="1"/>
      <w:marLeft w:val="0"/>
      <w:marRight w:val="0"/>
      <w:marTop w:val="0"/>
      <w:marBottom w:val="0"/>
      <w:divBdr>
        <w:top w:val="none" w:sz="0" w:space="0" w:color="auto"/>
        <w:left w:val="none" w:sz="0" w:space="0" w:color="auto"/>
        <w:bottom w:val="none" w:sz="0" w:space="0" w:color="auto"/>
        <w:right w:val="none" w:sz="0" w:space="0" w:color="auto"/>
      </w:divBdr>
    </w:div>
    <w:div w:id="1785348159">
      <w:bodyDiv w:val="1"/>
      <w:marLeft w:val="0"/>
      <w:marRight w:val="0"/>
      <w:marTop w:val="0"/>
      <w:marBottom w:val="0"/>
      <w:divBdr>
        <w:top w:val="none" w:sz="0" w:space="0" w:color="auto"/>
        <w:left w:val="none" w:sz="0" w:space="0" w:color="auto"/>
        <w:bottom w:val="none" w:sz="0" w:space="0" w:color="auto"/>
        <w:right w:val="none" w:sz="0" w:space="0" w:color="auto"/>
      </w:divBdr>
    </w:div>
    <w:div w:id="1798405405">
      <w:bodyDiv w:val="1"/>
      <w:marLeft w:val="0"/>
      <w:marRight w:val="0"/>
      <w:marTop w:val="0"/>
      <w:marBottom w:val="0"/>
      <w:divBdr>
        <w:top w:val="none" w:sz="0" w:space="0" w:color="auto"/>
        <w:left w:val="none" w:sz="0" w:space="0" w:color="auto"/>
        <w:bottom w:val="none" w:sz="0" w:space="0" w:color="auto"/>
        <w:right w:val="none" w:sz="0" w:space="0" w:color="auto"/>
      </w:divBdr>
    </w:div>
    <w:div w:id="1814249150">
      <w:bodyDiv w:val="1"/>
      <w:marLeft w:val="0"/>
      <w:marRight w:val="0"/>
      <w:marTop w:val="0"/>
      <w:marBottom w:val="0"/>
      <w:divBdr>
        <w:top w:val="none" w:sz="0" w:space="0" w:color="auto"/>
        <w:left w:val="none" w:sz="0" w:space="0" w:color="auto"/>
        <w:bottom w:val="none" w:sz="0" w:space="0" w:color="auto"/>
        <w:right w:val="none" w:sz="0" w:space="0" w:color="auto"/>
      </w:divBdr>
    </w:div>
    <w:div w:id="1833257301">
      <w:bodyDiv w:val="1"/>
      <w:marLeft w:val="0"/>
      <w:marRight w:val="0"/>
      <w:marTop w:val="0"/>
      <w:marBottom w:val="0"/>
      <w:divBdr>
        <w:top w:val="none" w:sz="0" w:space="0" w:color="auto"/>
        <w:left w:val="none" w:sz="0" w:space="0" w:color="auto"/>
        <w:bottom w:val="none" w:sz="0" w:space="0" w:color="auto"/>
        <w:right w:val="none" w:sz="0" w:space="0" w:color="auto"/>
      </w:divBdr>
      <w:divsChild>
        <w:div w:id="461385654">
          <w:marLeft w:val="0"/>
          <w:marRight w:val="0"/>
          <w:marTop w:val="0"/>
          <w:marBottom w:val="0"/>
          <w:divBdr>
            <w:top w:val="none" w:sz="0" w:space="0" w:color="auto"/>
            <w:left w:val="none" w:sz="0" w:space="0" w:color="auto"/>
            <w:bottom w:val="none" w:sz="0" w:space="0" w:color="auto"/>
            <w:right w:val="none" w:sz="0" w:space="0" w:color="auto"/>
          </w:divBdr>
        </w:div>
      </w:divsChild>
    </w:div>
    <w:div w:id="1840580195">
      <w:bodyDiv w:val="1"/>
      <w:marLeft w:val="0"/>
      <w:marRight w:val="0"/>
      <w:marTop w:val="0"/>
      <w:marBottom w:val="0"/>
      <w:divBdr>
        <w:top w:val="none" w:sz="0" w:space="0" w:color="auto"/>
        <w:left w:val="none" w:sz="0" w:space="0" w:color="auto"/>
        <w:bottom w:val="none" w:sz="0" w:space="0" w:color="auto"/>
        <w:right w:val="none" w:sz="0" w:space="0" w:color="auto"/>
      </w:divBdr>
    </w:div>
    <w:div w:id="1854763421">
      <w:bodyDiv w:val="1"/>
      <w:marLeft w:val="0"/>
      <w:marRight w:val="0"/>
      <w:marTop w:val="0"/>
      <w:marBottom w:val="0"/>
      <w:divBdr>
        <w:top w:val="none" w:sz="0" w:space="0" w:color="auto"/>
        <w:left w:val="none" w:sz="0" w:space="0" w:color="auto"/>
        <w:bottom w:val="none" w:sz="0" w:space="0" w:color="auto"/>
        <w:right w:val="none" w:sz="0" w:space="0" w:color="auto"/>
      </w:divBdr>
    </w:div>
    <w:div w:id="1854957723">
      <w:bodyDiv w:val="1"/>
      <w:marLeft w:val="0"/>
      <w:marRight w:val="0"/>
      <w:marTop w:val="0"/>
      <w:marBottom w:val="0"/>
      <w:divBdr>
        <w:top w:val="none" w:sz="0" w:space="0" w:color="auto"/>
        <w:left w:val="none" w:sz="0" w:space="0" w:color="auto"/>
        <w:bottom w:val="none" w:sz="0" w:space="0" w:color="auto"/>
        <w:right w:val="none" w:sz="0" w:space="0" w:color="auto"/>
      </w:divBdr>
    </w:div>
    <w:div w:id="1860508855">
      <w:bodyDiv w:val="1"/>
      <w:marLeft w:val="0"/>
      <w:marRight w:val="0"/>
      <w:marTop w:val="0"/>
      <w:marBottom w:val="0"/>
      <w:divBdr>
        <w:top w:val="none" w:sz="0" w:space="0" w:color="auto"/>
        <w:left w:val="none" w:sz="0" w:space="0" w:color="auto"/>
        <w:bottom w:val="none" w:sz="0" w:space="0" w:color="auto"/>
        <w:right w:val="none" w:sz="0" w:space="0" w:color="auto"/>
      </w:divBdr>
      <w:divsChild>
        <w:div w:id="478159460">
          <w:marLeft w:val="-720"/>
          <w:marRight w:val="0"/>
          <w:marTop w:val="0"/>
          <w:marBottom w:val="0"/>
          <w:divBdr>
            <w:top w:val="none" w:sz="0" w:space="0" w:color="auto"/>
            <w:left w:val="none" w:sz="0" w:space="0" w:color="auto"/>
            <w:bottom w:val="none" w:sz="0" w:space="0" w:color="auto"/>
            <w:right w:val="none" w:sz="0" w:space="0" w:color="auto"/>
          </w:divBdr>
        </w:div>
      </w:divsChild>
    </w:div>
    <w:div w:id="1869491767">
      <w:bodyDiv w:val="1"/>
      <w:marLeft w:val="0"/>
      <w:marRight w:val="0"/>
      <w:marTop w:val="0"/>
      <w:marBottom w:val="0"/>
      <w:divBdr>
        <w:top w:val="none" w:sz="0" w:space="0" w:color="auto"/>
        <w:left w:val="none" w:sz="0" w:space="0" w:color="auto"/>
        <w:bottom w:val="none" w:sz="0" w:space="0" w:color="auto"/>
        <w:right w:val="none" w:sz="0" w:space="0" w:color="auto"/>
      </w:divBdr>
    </w:div>
    <w:div w:id="1889947053">
      <w:bodyDiv w:val="1"/>
      <w:marLeft w:val="0"/>
      <w:marRight w:val="0"/>
      <w:marTop w:val="0"/>
      <w:marBottom w:val="0"/>
      <w:divBdr>
        <w:top w:val="none" w:sz="0" w:space="0" w:color="auto"/>
        <w:left w:val="none" w:sz="0" w:space="0" w:color="auto"/>
        <w:bottom w:val="none" w:sz="0" w:space="0" w:color="auto"/>
        <w:right w:val="none" w:sz="0" w:space="0" w:color="auto"/>
      </w:divBdr>
    </w:div>
    <w:div w:id="1897352793">
      <w:bodyDiv w:val="1"/>
      <w:marLeft w:val="0"/>
      <w:marRight w:val="0"/>
      <w:marTop w:val="0"/>
      <w:marBottom w:val="0"/>
      <w:divBdr>
        <w:top w:val="none" w:sz="0" w:space="0" w:color="auto"/>
        <w:left w:val="none" w:sz="0" w:space="0" w:color="auto"/>
        <w:bottom w:val="none" w:sz="0" w:space="0" w:color="auto"/>
        <w:right w:val="none" w:sz="0" w:space="0" w:color="auto"/>
      </w:divBdr>
      <w:divsChild>
        <w:div w:id="26301032">
          <w:marLeft w:val="-720"/>
          <w:marRight w:val="0"/>
          <w:marTop w:val="0"/>
          <w:marBottom w:val="0"/>
          <w:divBdr>
            <w:top w:val="none" w:sz="0" w:space="0" w:color="auto"/>
            <w:left w:val="none" w:sz="0" w:space="0" w:color="auto"/>
            <w:bottom w:val="none" w:sz="0" w:space="0" w:color="auto"/>
            <w:right w:val="none" w:sz="0" w:space="0" w:color="auto"/>
          </w:divBdr>
        </w:div>
      </w:divsChild>
    </w:div>
    <w:div w:id="189978233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4261069">
      <w:bodyDiv w:val="1"/>
      <w:marLeft w:val="0"/>
      <w:marRight w:val="0"/>
      <w:marTop w:val="0"/>
      <w:marBottom w:val="0"/>
      <w:divBdr>
        <w:top w:val="none" w:sz="0" w:space="0" w:color="auto"/>
        <w:left w:val="none" w:sz="0" w:space="0" w:color="auto"/>
        <w:bottom w:val="none" w:sz="0" w:space="0" w:color="auto"/>
        <w:right w:val="none" w:sz="0" w:space="0" w:color="auto"/>
      </w:divBdr>
    </w:div>
    <w:div w:id="2002351567">
      <w:bodyDiv w:val="1"/>
      <w:marLeft w:val="0"/>
      <w:marRight w:val="0"/>
      <w:marTop w:val="0"/>
      <w:marBottom w:val="0"/>
      <w:divBdr>
        <w:top w:val="none" w:sz="0" w:space="0" w:color="auto"/>
        <w:left w:val="none" w:sz="0" w:space="0" w:color="auto"/>
        <w:bottom w:val="none" w:sz="0" w:space="0" w:color="auto"/>
        <w:right w:val="none" w:sz="0" w:space="0" w:color="auto"/>
      </w:divBdr>
    </w:div>
    <w:div w:id="2008706771">
      <w:bodyDiv w:val="1"/>
      <w:marLeft w:val="0"/>
      <w:marRight w:val="0"/>
      <w:marTop w:val="0"/>
      <w:marBottom w:val="0"/>
      <w:divBdr>
        <w:top w:val="none" w:sz="0" w:space="0" w:color="auto"/>
        <w:left w:val="none" w:sz="0" w:space="0" w:color="auto"/>
        <w:bottom w:val="none" w:sz="0" w:space="0" w:color="auto"/>
        <w:right w:val="none" w:sz="0" w:space="0" w:color="auto"/>
      </w:divBdr>
      <w:divsChild>
        <w:div w:id="1115710044">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058309">
      <w:bodyDiv w:val="1"/>
      <w:marLeft w:val="0"/>
      <w:marRight w:val="0"/>
      <w:marTop w:val="0"/>
      <w:marBottom w:val="0"/>
      <w:divBdr>
        <w:top w:val="none" w:sz="0" w:space="0" w:color="auto"/>
        <w:left w:val="none" w:sz="0" w:space="0" w:color="auto"/>
        <w:bottom w:val="none" w:sz="0" w:space="0" w:color="auto"/>
        <w:right w:val="none" w:sz="0" w:space="0" w:color="auto"/>
      </w:divBdr>
    </w:div>
    <w:div w:id="2047753033">
      <w:bodyDiv w:val="1"/>
      <w:marLeft w:val="0"/>
      <w:marRight w:val="0"/>
      <w:marTop w:val="0"/>
      <w:marBottom w:val="0"/>
      <w:divBdr>
        <w:top w:val="none" w:sz="0" w:space="0" w:color="auto"/>
        <w:left w:val="none" w:sz="0" w:space="0" w:color="auto"/>
        <w:bottom w:val="none" w:sz="0" w:space="0" w:color="auto"/>
        <w:right w:val="none" w:sz="0" w:space="0" w:color="auto"/>
      </w:divBdr>
    </w:div>
    <w:div w:id="2066638216">
      <w:bodyDiv w:val="1"/>
      <w:marLeft w:val="0"/>
      <w:marRight w:val="0"/>
      <w:marTop w:val="0"/>
      <w:marBottom w:val="0"/>
      <w:divBdr>
        <w:top w:val="none" w:sz="0" w:space="0" w:color="auto"/>
        <w:left w:val="none" w:sz="0" w:space="0" w:color="auto"/>
        <w:bottom w:val="none" w:sz="0" w:space="0" w:color="auto"/>
        <w:right w:val="none" w:sz="0" w:space="0" w:color="auto"/>
      </w:divBdr>
    </w:div>
    <w:div w:id="2071414238">
      <w:bodyDiv w:val="1"/>
      <w:marLeft w:val="0"/>
      <w:marRight w:val="0"/>
      <w:marTop w:val="0"/>
      <w:marBottom w:val="0"/>
      <w:divBdr>
        <w:top w:val="none" w:sz="0" w:space="0" w:color="auto"/>
        <w:left w:val="none" w:sz="0" w:space="0" w:color="auto"/>
        <w:bottom w:val="none" w:sz="0" w:space="0" w:color="auto"/>
        <w:right w:val="none" w:sz="0" w:space="0" w:color="auto"/>
      </w:divBdr>
    </w:div>
    <w:div w:id="2078622695">
      <w:bodyDiv w:val="1"/>
      <w:marLeft w:val="0"/>
      <w:marRight w:val="0"/>
      <w:marTop w:val="0"/>
      <w:marBottom w:val="0"/>
      <w:divBdr>
        <w:top w:val="none" w:sz="0" w:space="0" w:color="auto"/>
        <w:left w:val="none" w:sz="0" w:space="0" w:color="auto"/>
        <w:bottom w:val="none" w:sz="0" w:space="0" w:color="auto"/>
        <w:right w:val="none" w:sz="0" w:space="0" w:color="auto"/>
      </w:divBdr>
      <w:divsChild>
        <w:div w:id="2068449307">
          <w:marLeft w:val="0"/>
          <w:marRight w:val="0"/>
          <w:marTop w:val="0"/>
          <w:marBottom w:val="0"/>
          <w:divBdr>
            <w:top w:val="none" w:sz="0" w:space="0" w:color="auto"/>
            <w:left w:val="none" w:sz="0" w:space="0" w:color="auto"/>
            <w:bottom w:val="none" w:sz="0" w:space="0" w:color="auto"/>
            <w:right w:val="none" w:sz="0" w:space="0" w:color="auto"/>
          </w:divBdr>
        </w:div>
      </w:divsChild>
    </w:div>
    <w:div w:id="2084139173">
      <w:bodyDiv w:val="1"/>
      <w:marLeft w:val="0"/>
      <w:marRight w:val="0"/>
      <w:marTop w:val="0"/>
      <w:marBottom w:val="0"/>
      <w:divBdr>
        <w:top w:val="none" w:sz="0" w:space="0" w:color="auto"/>
        <w:left w:val="none" w:sz="0" w:space="0" w:color="auto"/>
        <w:bottom w:val="none" w:sz="0" w:space="0" w:color="auto"/>
        <w:right w:val="none" w:sz="0" w:space="0" w:color="auto"/>
      </w:divBdr>
    </w:div>
    <w:div w:id="2105371093">
      <w:bodyDiv w:val="1"/>
      <w:marLeft w:val="0"/>
      <w:marRight w:val="0"/>
      <w:marTop w:val="0"/>
      <w:marBottom w:val="0"/>
      <w:divBdr>
        <w:top w:val="none" w:sz="0" w:space="0" w:color="auto"/>
        <w:left w:val="none" w:sz="0" w:space="0" w:color="auto"/>
        <w:bottom w:val="none" w:sz="0" w:space="0" w:color="auto"/>
        <w:right w:val="none" w:sz="0" w:space="0" w:color="auto"/>
      </w:divBdr>
    </w:div>
    <w:div w:id="2135439807">
      <w:bodyDiv w:val="1"/>
      <w:marLeft w:val="0"/>
      <w:marRight w:val="0"/>
      <w:marTop w:val="0"/>
      <w:marBottom w:val="0"/>
      <w:divBdr>
        <w:top w:val="none" w:sz="0" w:space="0" w:color="auto"/>
        <w:left w:val="none" w:sz="0" w:space="0" w:color="auto"/>
        <w:bottom w:val="none" w:sz="0" w:space="0" w:color="auto"/>
        <w:right w:val="none" w:sz="0" w:space="0" w:color="auto"/>
      </w:divBdr>
    </w:div>
    <w:div w:id="2145152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49541b5e-56e7-43da-bfd8-915144ae6d25">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ef6a8d88-13a4-4243-9d22-31f5c6aaf820"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3" ma:contentTypeDescription="Create a new document." ma:contentTypeScope="" ma:versionID="d4e2cfe7589b623c8fbae4af29f6eed5">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66564fdc79b9a7f9613519497fc26612"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49541b5e-56e7-43da-bfd8-915144ae6d25"/>
    <ds:schemaRef ds:uri="ef6a8d88-13a4-4243-9d22-31f5c6aaf820"/>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98732771-BD1C-42A9-9624-041751F89C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26</Pages>
  <Words>6679</Words>
  <Characters>39817</Characters>
  <Application>Microsoft Office Word</Application>
  <DocSecurity>0</DocSecurity>
  <Lines>331</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Webber, Blaine</cp:lastModifiedBy>
  <cp:revision>15</cp:revision>
  <cp:lastPrinted>2014-08-26T08:55:00Z</cp:lastPrinted>
  <dcterms:created xsi:type="dcterms:W3CDTF">2025-06-18T14:16:00Z</dcterms:created>
  <dcterms:modified xsi:type="dcterms:W3CDTF">2025-06-20T23:53:00Z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0x0101009F7123CB9D4F104EBC293B72BC21E7A6</vt:lpwstr>
  </property>
  <property fmtid="{D5CDD505-2E9C-101B-9397-08002B2CF9AE}" pid="3" name="MSIP_Label_f2acd28b-79a3-4a0f-b0ff-4b75658b1549_Enabled">
    <vt:lpwstr>true</vt:lpwstr>
  </property>
  <property fmtid="{D5CDD505-2E9C-101B-9397-08002B2CF9AE}" pid="4" name="MSIP_Label_f2acd28b-79a3-4a0f-b0ff-4b75658b1549_SetDate">
    <vt:lpwstr>2024-11-30T12:47:32Z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a01ac36e-e775-4fc8-bb9e-681855d3960c</vt:lpwstr>
  </property>
  <property fmtid="{D5CDD505-2E9C-101B-9397-08002B2CF9AE}" pid="9" name="MSIP_Label_f2acd28b-79a3-4a0f-b0ff-4b75658b1549_ContentBits">
    <vt:lpwstr>0</vt:lpwstr>
  </property>
</Properties>
</file>