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7A534233" w:rsidP="7A534233" w:rsidRDefault="7A534233" w14:paraId="2BA26E86" w14:textId="46028174">
      <w:pPr>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r w:rsidRPr="7A534233" w:rsidR="7A534233">
        <w:rPr>
          <w:rFonts w:ascii="Arial" w:hAnsi="Arial" w:eastAsia="Arial" w:cs="Arial"/>
          <w:b w:val="0"/>
          <w:bCs w:val="0"/>
          <w:i w:val="0"/>
          <w:iCs w:val="0"/>
          <w:noProof w:val="0"/>
          <w:color w:val="000000" w:themeColor="text1" w:themeTint="FF" w:themeShade="FF"/>
          <w:sz w:val="24"/>
          <w:szCs w:val="24"/>
          <w:lang w:val="en-GB"/>
        </w:rPr>
        <w:t xml:space="preserve">Discuss the differences </w:t>
      </w:r>
      <w:r w:rsidRPr="7A534233" w:rsidR="7A534233">
        <w:rPr>
          <w:rFonts w:ascii="Arial" w:hAnsi="Arial" w:eastAsia="Arial" w:cs="Arial"/>
          <w:b w:val="0"/>
          <w:bCs w:val="0"/>
          <w:i w:val="0"/>
          <w:iCs w:val="0"/>
          <w:noProof w:val="0"/>
          <w:color w:val="000000" w:themeColor="text1" w:themeTint="FF" w:themeShade="FF"/>
          <w:sz w:val="24"/>
          <w:szCs w:val="24"/>
          <w:lang w:val="en-GB"/>
        </w:rPr>
        <w:t>between</w:t>
      </w:r>
      <w:r w:rsidRPr="7A534233" w:rsidR="7A534233">
        <w:rPr>
          <w:rFonts w:ascii="Arial" w:hAnsi="Arial" w:eastAsia="Arial" w:cs="Arial"/>
          <w:b w:val="0"/>
          <w:bCs w:val="0"/>
          <w:i w:val="0"/>
          <w:iCs w:val="0"/>
          <w:noProof w:val="0"/>
          <w:color w:val="000000" w:themeColor="text1" w:themeTint="FF" w:themeShade="FF"/>
          <w:sz w:val="24"/>
          <w:szCs w:val="24"/>
          <w:lang w:val="en-GB"/>
        </w:rPr>
        <w:t xml:space="preserve"> sustainable tourism and eco-tourism with using one example of sustainable tourism and one example of eco-tourism</w:t>
      </w:r>
    </w:p>
    <w:p w:rsidR="7A534233" w:rsidP="7A534233" w:rsidRDefault="7A534233" w14:paraId="1CB17A69" w14:textId="584F19C2">
      <w:pPr>
        <w:pStyle w:val="Normal"/>
        <w:bidi w:val="0"/>
        <w:spacing w:before="0" w:beforeAutospacing="off" w:after="160" w:afterAutospacing="off" w:line="360" w:lineRule="auto"/>
        <w:ind w:left="0" w:right="0"/>
        <w:jc w:val="center"/>
      </w:pPr>
      <w:r w:rsidRPr="7A534233" w:rsidR="7A534233">
        <w:rPr>
          <w:rFonts w:ascii="Arial" w:hAnsi="Arial" w:eastAsia="Arial" w:cs="Arial"/>
          <w:b w:val="0"/>
          <w:bCs w:val="0"/>
          <w:i w:val="0"/>
          <w:iCs w:val="0"/>
          <w:noProof w:val="0"/>
          <w:color w:val="000000" w:themeColor="text1" w:themeTint="FF" w:themeShade="FF"/>
          <w:sz w:val="24"/>
          <w:szCs w:val="24"/>
          <w:lang w:val="en-GB"/>
        </w:rPr>
        <w:t>Sustainable Hospitality &amp; Tourism Management</w:t>
      </w:r>
    </w:p>
    <w:p w:rsidR="7A534233" w:rsidP="7A534233" w:rsidRDefault="7A534233" w14:paraId="7506695F" w14:textId="7EE39229">
      <w:pPr>
        <w:spacing w:after="160" w:line="360" w:lineRule="auto"/>
        <w:jc w:val="center"/>
        <w:rPr>
          <w:rFonts w:ascii="Arial" w:hAnsi="Arial" w:eastAsia="Arial" w:cs="Arial"/>
          <w:b w:val="0"/>
          <w:bCs w:val="0"/>
          <w:i w:val="0"/>
          <w:iCs w:val="0"/>
          <w:noProof w:val="0"/>
          <w:color w:val="000000" w:themeColor="text1" w:themeTint="FF" w:themeShade="FF"/>
          <w:sz w:val="24"/>
          <w:szCs w:val="24"/>
          <w:lang w:val="en-US"/>
        </w:rPr>
      </w:pPr>
      <w:r w:rsidRPr="7A534233" w:rsidR="7A534233">
        <w:rPr>
          <w:rFonts w:ascii="Arial" w:hAnsi="Arial" w:eastAsia="Arial" w:cs="Arial"/>
          <w:b w:val="0"/>
          <w:bCs w:val="0"/>
          <w:i w:val="0"/>
          <w:iCs w:val="0"/>
          <w:noProof w:val="0"/>
          <w:color w:val="000000" w:themeColor="text1" w:themeTint="FF" w:themeShade="FF"/>
          <w:sz w:val="24"/>
          <w:szCs w:val="24"/>
          <w:lang w:val="en-GB"/>
        </w:rPr>
        <w:t>Muhith Miah</w:t>
      </w:r>
    </w:p>
    <w:p w:rsidR="7A534233" w:rsidP="7A534233" w:rsidRDefault="7A534233" w14:paraId="444FD3D5" w14:textId="1812C9F3">
      <w:pPr>
        <w:spacing w:after="160" w:line="360" w:lineRule="auto"/>
        <w:jc w:val="center"/>
        <w:rPr>
          <w:rFonts w:ascii="Arial" w:hAnsi="Arial" w:eastAsia="Arial" w:cs="Arial"/>
          <w:b w:val="0"/>
          <w:bCs w:val="0"/>
          <w:i w:val="0"/>
          <w:iCs w:val="0"/>
          <w:noProof w:val="0"/>
          <w:color w:val="000000" w:themeColor="text1" w:themeTint="FF" w:themeShade="FF"/>
          <w:sz w:val="24"/>
          <w:szCs w:val="24"/>
          <w:lang w:val="en-US"/>
        </w:rPr>
      </w:pPr>
      <w:r w:rsidRPr="7A534233" w:rsidR="7A534233">
        <w:rPr>
          <w:rFonts w:ascii="Arial" w:hAnsi="Arial" w:eastAsia="Arial" w:cs="Arial"/>
          <w:b w:val="0"/>
          <w:bCs w:val="0"/>
          <w:i w:val="0"/>
          <w:iCs w:val="0"/>
          <w:noProof w:val="0"/>
          <w:color w:val="000000" w:themeColor="text1" w:themeTint="FF" w:themeShade="FF"/>
          <w:sz w:val="24"/>
          <w:szCs w:val="24"/>
          <w:lang w:val="en-GB"/>
        </w:rPr>
        <w:t>Student number: 1818533</w:t>
      </w:r>
    </w:p>
    <w:p w:rsidR="7A534233" w:rsidP="7A534233" w:rsidRDefault="7A534233" w14:paraId="31A98C2B" w14:textId="72186A92">
      <w:pPr>
        <w:spacing w:after="160" w:line="360" w:lineRule="auto"/>
        <w:jc w:val="center"/>
        <w:rPr>
          <w:rFonts w:ascii="Arial" w:hAnsi="Arial" w:eastAsia="Arial" w:cs="Arial"/>
          <w:b w:val="0"/>
          <w:bCs w:val="0"/>
          <w:i w:val="0"/>
          <w:iCs w:val="0"/>
          <w:noProof w:val="0"/>
          <w:color w:val="000000" w:themeColor="text1" w:themeTint="FF" w:themeShade="FF"/>
          <w:sz w:val="24"/>
          <w:szCs w:val="24"/>
          <w:lang w:val="en-US"/>
        </w:rPr>
      </w:pPr>
      <w:r w:rsidRPr="7A534233" w:rsidR="7A534233">
        <w:rPr>
          <w:rFonts w:ascii="Arial" w:hAnsi="Arial" w:eastAsia="Arial" w:cs="Arial"/>
          <w:b w:val="0"/>
          <w:bCs w:val="0"/>
          <w:i w:val="0"/>
          <w:iCs w:val="0"/>
          <w:noProof w:val="0"/>
          <w:color w:val="000000" w:themeColor="text1" w:themeTint="FF" w:themeShade="FF"/>
          <w:sz w:val="24"/>
          <w:szCs w:val="24"/>
          <w:lang w:val="en-GB"/>
        </w:rPr>
        <w:t>Deadline: July 6 2020</w:t>
      </w:r>
    </w:p>
    <w:p w:rsidR="7A534233" w:rsidP="7A534233" w:rsidRDefault="7A534233" w14:paraId="7DDEC84E" w14:textId="44E6D460">
      <w:pPr>
        <w:spacing w:after="160" w:line="360" w:lineRule="auto"/>
        <w:jc w:val="center"/>
        <w:rPr>
          <w:rFonts w:ascii="Arial" w:hAnsi="Arial" w:eastAsia="Arial" w:cs="Arial"/>
          <w:b w:val="0"/>
          <w:bCs w:val="0"/>
          <w:i w:val="0"/>
          <w:iCs w:val="0"/>
          <w:noProof w:val="0"/>
          <w:color w:val="000000" w:themeColor="text1" w:themeTint="FF" w:themeShade="FF"/>
          <w:sz w:val="24"/>
          <w:szCs w:val="24"/>
          <w:lang w:val="en-US"/>
        </w:rPr>
      </w:pPr>
      <w:r w:rsidRPr="7A534233" w:rsidR="7A534233">
        <w:rPr>
          <w:rFonts w:ascii="Arial" w:hAnsi="Arial" w:eastAsia="Arial" w:cs="Arial"/>
          <w:b w:val="0"/>
          <w:bCs w:val="0"/>
          <w:i w:val="0"/>
          <w:iCs w:val="0"/>
          <w:noProof w:val="0"/>
          <w:color w:val="000000" w:themeColor="text1" w:themeTint="FF" w:themeShade="FF"/>
          <w:sz w:val="24"/>
          <w:szCs w:val="24"/>
          <w:lang w:val="en-GB"/>
        </w:rPr>
        <w:t>Word count: 841</w:t>
      </w:r>
    </w:p>
    <w:p w:rsidR="7A534233" w:rsidP="7A534233" w:rsidRDefault="7A534233" w14:paraId="44217D4F" w14:textId="56E576FF">
      <w:pPr>
        <w:pStyle w:val="Normal"/>
        <w:bidi w:val="0"/>
        <w:spacing w:before="0" w:beforeAutospacing="off" w:after="160" w:afterAutospacing="off" w:line="360" w:lineRule="auto"/>
        <w:ind w:left="0" w:right="0"/>
        <w:jc w:val="center"/>
        <w:rPr>
          <w:rFonts w:ascii="Arial" w:hAnsi="Arial" w:eastAsia="Arial" w:cs="Arial"/>
          <w:b w:val="0"/>
          <w:bCs w:val="0"/>
          <w:i w:val="0"/>
          <w:iCs w:val="0"/>
          <w:noProof w:val="0"/>
          <w:color w:val="000000" w:themeColor="text1" w:themeTint="FF" w:themeShade="FF"/>
          <w:sz w:val="24"/>
          <w:szCs w:val="24"/>
          <w:lang w:val="en-US"/>
        </w:rPr>
      </w:pPr>
      <w:r w:rsidRPr="7A534233" w:rsidR="7A534233">
        <w:rPr>
          <w:rFonts w:ascii="Arial" w:hAnsi="Arial" w:eastAsia="Arial" w:cs="Arial"/>
          <w:b w:val="0"/>
          <w:bCs w:val="0"/>
          <w:i w:val="0"/>
          <w:iCs w:val="0"/>
          <w:noProof w:val="0"/>
          <w:color w:val="000000" w:themeColor="text1" w:themeTint="FF" w:themeShade="FF"/>
          <w:sz w:val="24"/>
          <w:szCs w:val="24"/>
          <w:lang w:val="en-GB"/>
        </w:rPr>
        <w:t xml:space="preserve">Lecturer: </w:t>
      </w:r>
      <w:r w:rsidRPr="7A534233" w:rsidR="7A534233">
        <w:rPr>
          <w:rFonts w:ascii="Arial" w:hAnsi="Arial" w:eastAsia="Arial" w:cs="Arial"/>
          <w:b w:val="0"/>
          <w:bCs w:val="0"/>
          <w:i w:val="0"/>
          <w:iCs w:val="0"/>
          <w:noProof w:val="0"/>
          <w:color w:val="000000" w:themeColor="text1" w:themeTint="FF" w:themeShade="FF"/>
          <w:sz w:val="24"/>
          <w:szCs w:val="24"/>
          <w:lang w:val="en-US"/>
        </w:rPr>
        <w:t>Dr Caroline Jawad &amp; Helen Evans</w:t>
      </w:r>
    </w:p>
    <w:p w:rsidR="7A534233" w:rsidP="7A534233" w:rsidRDefault="7A534233" w14:paraId="549F4B84" w14:textId="677D06AE">
      <w:pPr>
        <w:pStyle w:val="Normal"/>
        <w:bidi w:val="0"/>
        <w:spacing w:before="0" w:beforeAutospacing="off" w:after="160" w:afterAutospacing="off" w:line="360" w:lineRule="auto"/>
        <w:ind w:left="0" w:right="0"/>
        <w:jc w:val="center"/>
        <w:rPr>
          <w:rFonts w:ascii="Arial" w:hAnsi="Arial" w:eastAsia="Arial" w:cs="Arial"/>
          <w:b w:val="0"/>
          <w:bCs w:val="0"/>
          <w:i w:val="0"/>
          <w:iCs w:val="0"/>
          <w:noProof w:val="0"/>
          <w:color w:val="000000" w:themeColor="text1" w:themeTint="FF" w:themeShade="FF"/>
          <w:sz w:val="24"/>
          <w:szCs w:val="24"/>
          <w:lang w:val="en-US"/>
        </w:rPr>
      </w:pPr>
    </w:p>
    <w:p w:rsidR="7A534233" w:rsidP="7A534233" w:rsidRDefault="7A534233" w14:paraId="6985DAB7" w14:textId="4A5A237C">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7A534233" w:rsidP="7A534233" w:rsidRDefault="7A534233" w14:paraId="347DD8CC" w14:textId="6FB94FA5">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7A534233" w:rsidP="7A534233" w:rsidRDefault="7A534233" w14:paraId="4A5B4A82" w14:textId="1CCDDF8A">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7A534233" w:rsidP="7A534233" w:rsidRDefault="7A534233" w14:paraId="2ABCFC72" w14:textId="302C8EF7">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7A534233" w:rsidP="7A534233" w:rsidRDefault="7A534233" w14:paraId="7C4F8BEE" w14:textId="2A02A4AB">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7A534233" w:rsidP="7A534233" w:rsidRDefault="7A534233" w14:paraId="04CBABB5" w14:textId="6AB777AF">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7A534233" w:rsidP="7A534233" w:rsidRDefault="7A534233" w14:paraId="465DF7FC" w14:textId="4BF5E94E">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7A534233" w:rsidP="7A534233" w:rsidRDefault="7A534233" w14:paraId="205D9A53" w14:textId="36008658">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7A534233" w:rsidP="7A534233" w:rsidRDefault="7A534233" w14:paraId="6629C9E1" w14:textId="4991D7C4">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7A534233" w:rsidP="7A534233" w:rsidRDefault="7A534233" w14:paraId="31807E2A" w14:textId="11DCB78B">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7A534233" w:rsidP="7A534233" w:rsidRDefault="7A534233" w14:paraId="74C3E849" w14:textId="03BBDD28">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7A534233" w:rsidP="7A534233" w:rsidRDefault="7A534233" w14:paraId="3FBFDE0E" w14:textId="25CA31B7">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7A534233" w:rsidP="7A534233" w:rsidRDefault="7A534233" w14:paraId="78ADDE45" w14:textId="3731A1B9">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7A534233" w:rsidP="7A534233" w:rsidRDefault="7A534233" w14:paraId="0D7ED330" w14:textId="3DFC2F76">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7A534233" w:rsidP="7A534233" w:rsidRDefault="7A534233" w14:paraId="7D741FD9" w14:textId="4007005E">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7A534233" w:rsidP="7A534233" w:rsidRDefault="7A534233" w14:paraId="1BD85D64" w14:textId="4CE86AF9">
      <w:pPr>
        <w:pStyle w:val="Normal"/>
        <w:bidi w:val="0"/>
        <w:jc w:val="left"/>
        <w:rPr>
          <w:rFonts w:ascii="Arial" w:hAnsi="Arial" w:eastAsia="Arial" w:cs="Arial"/>
          <w:noProof w:val="0"/>
          <w:color w:val="auto"/>
          <w:sz w:val="24"/>
          <w:szCs w:val="24"/>
          <w:lang w:val="en-US"/>
        </w:rPr>
      </w:pPr>
    </w:p>
    <w:p w:rsidR="7A534233" w:rsidP="7A534233" w:rsidRDefault="7A534233" w14:paraId="1681A9A0" w14:textId="29F99B0F">
      <w:pPr>
        <w:pStyle w:val="Normal"/>
        <w:bidi w:val="0"/>
        <w:spacing w:line="360" w:lineRule="auto"/>
        <w:jc w:val="left"/>
        <w:rPr>
          <w:rFonts w:ascii="Arial" w:hAnsi="Arial" w:eastAsia="Arial" w:cs="Arial"/>
          <w:noProof w:val="0"/>
          <w:color w:val="auto"/>
          <w:sz w:val="24"/>
          <w:szCs w:val="24"/>
          <w:lang w:val="en-US"/>
        </w:rPr>
      </w:pPr>
      <w:r w:rsidRPr="7A534233" w:rsidR="7A534233">
        <w:rPr>
          <w:rFonts w:ascii="Arial" w:hAnsi="Arial" w:eastAsia="Arial" w:cs="Arial"/>
          <w:noProof w:val="0"/>
          <w:color w:val="auto"/>
          <w:sz w:val="24"/>
          <w:szCs w:val="24"/>
          <w:lang w:val="en-US"/>
        </w:rPr>
        <w:t xml:space="preserve">Tourism is an activity where people travel for their personal enjoyment or business opportunities. There are multiple branches of tourism, such as inbound and outbound tourism. Although this essay will be focusing on both ecotourism and sustainable tourism. </w:t>
      </w:r>
    </w:p>
    <w:p w:rsidR="7A534233" w:rsidP="7A534233" w:rsidRDefault="7A534233" w14:paraId="2C3848CF" w14:textId="1F5DEF63">
      <w:pPr>
        <w:bidi w:val="0"/>
        <w:spacing w:line="360" w:lineRule="auto"/>
        <w:jc w:val="left"/>
        <w:rPr>
          <w:rFonts w:ascii="Arial" w:hAnsi="Arial" w:eastAsia="Arial" w:cs="Arial"/>
          <w:noProof w:val="0"/>
          <w:color w:val="auto"/>
          <w:sz w:val="24"/>
          <w:szCs w:val="24"/>
          <w:lang w:val="en-US"/>
        </w:rPr>
      </w:pPr>
      <w:r w:rsidRPr="7A534233" w:rsidR="7A534233">
        <w:rPr>
          <w:rFonts w:ascii="Arial" w:hAnsi="Arial" w:eastAsia="Arial" w:cs="Arial"/>
          <w:noProof w:val="0"/>
          <w:color w:val="auto"/>
          <w:sz w:val="24"/>
          <w:szCs w:val="24"/>
          <w:lang w:val="en-US"/>
        </w:rPr>
        <w:t xml:space="preserve">Sustainable tourism involves aiming to create little to no harm to the environment and on the population; this occurs while still being informed about the impact on the environment. Whereas, ecotourism involves travelling to natural areas without harming the space and the residents there. </w:t>
      </w:r>
    </w:p>
    <w:p w:rsidR="7A534233" w:rsidP="7A534233" w:rsidRDefault="7A534233" w14:paraId="24D3097D" w14:textId="222FB22B">
      <w:pPr>
        <w:bidi w:val="0"/>
        <w:spacing w:line="360" w:lineRule="auto"/>
        <w:jc w:val="left"/>
        <w:rPr>
          <w:rFonts w:ascii="Arial" w:hAnsi="Arial" w:eastAsia="Arial" w:cs="Arial"/>
          <w:noProof w:val="0"/>
          <w:color w:val="auto"/>
          <w:sz w:val="24"/>
          <w:szCs w:val="24"/>
          <w:lang w:val="en-US"/>
        </w:rPr>
      </w:pPr>
      <w:r w:rsidRPr="7A534233" w:rsidR="7A534233">
        <w:rPr>
          <w:rFonts w:ascii="Arial" w:hAnsi="Arial" w:eastAsia="Arial" w:cs="Arial"/>
          <w:noProof w:val="0"/>
          <w:color w:val="auto"/>
          <w:sz w:val="24"/>
          <w:szCs w:val="24"/>
          <w:lang w:val="en-US"/>
        </w:rPr>
        <w:t xml:space="preserve">The contrast between these two systems is that sustainable tourism does not focus on a particular area, but the techniques of how they involve tourist activities. Ecotourism concentrates on the area and activities along with the number of impacts on the land. </w:t>
      </w:r>
      <w:proofErr w:type="gramStart"/>
      <w:r w:rsidRPr="7A534233" w:rsidR="7A534233">
        <w:rPr>
          <w:rFonts w:ascii="Arial" w:hAnsi="Arial" w:eastAsia="Arial" w:cs="Arial"/>
          <w:noProof w:val="0"/>
          <w:color w:val="auto"/>
          <w:sz w:val="24"/>
          <w:szCs w:val="24"/>
          <w:lang w:val="en-US"/>
        </w:rPr>
        <w:t>Therefore</w:t>
      </w:r>
      <w:proofErr w:type="gramEnd"/>
      <w:r w:rsidRPr="7A534233" w:rsidR="7A534233">
        <w:rPr>
          <w:rFonts w:ascii="Arial" w:hAnsi="Arial" w:eastAsia="Arial" w:cs="Arial"/>
          <w:noProof w:val="0"/>
          <w:color w:val="auto"/>
          <w:sz w:val="24"/>
          <w:szCs w:val="24"/>
          <w:lang w:val="en-US"/>
        </w:rPr>
        <w:t xml:space="preserve"> the similarity is that they consider their influence on the environment. </w:t>
      </w:r>
    </w:p>
    <w:p w:rsidR="7A534233" w:rsidP="7A534233" w:rsidRDefault="7A534233" w14:paraId="3DDD50CA" w14:textId="502AB598">
      <w:pPr>
        <w:pStyle w:val="Normal"/>
        <w:bidi w:val="0"/>
        <w:spacing w:line="360" w:lineRule="auto"/>
        <w:jc w:val="left"/>
        <w:rPr>
          <w:rFonts w:ascii="Arial" w:hAnsi="Arial" w:eastAsia="Arial" w:cs="Arial"/>
          <w:noProof w:val="0"/>
          <w:color w:val="auto"/>
          <w:sz w:val="24"/>
          <w:szCs w:val="24"/>
          <w:lang w:val="en-US"/>
        </w:rPr>
      </w:pPr>
      <w:r w:rsidRPr="7A534233" w:rsidR="7A534233">
        <w:rPr>
          <w:rFonts w:ascii="Arial" w:hAnsi="Arial" w:eastAsia="Arial" w:cs="Arial"/>
          <w:noProof w:val="0"/>
          <w:color w:val="auto"/>
          <w:sz w:val="24"/>
          <w:szCs w:val="24"/>
          <w:lang w:val="en-US"/>
        </w:rPr>
        <w:t>This essay will be concentrating on these types of tourism; discussing the differences of them while using an example for each branch. Also, this essay will be including the advantages and disadvantages of both methods. Finally, concluding which method is better after comparing the two approaches.</w:t>
      </w:r>
    </w:p>
    <w:p w:rsidR="7A534233" w:rsidP="7A534233" w:rsidRDefault="7A534233" w14:paraId="7C1936A8" w14:textId="6CF239F9">
      <w:pPr>
        <w:bidi w:val="0"/>
        <w:spacing w:line="360" w:lineRule="auto"/>
        <w:jc w:val="left"/>
        <w:rPr>
          <w:rFonts w:ascii="Arial" w:hAnsi="Arial" w:eastAsia="Arial" w:cs="Arial"/>
          <w:noProof w:val="0"/>
          <w:color w:val="auto"/>
          <w:sz w:val="24"/>
          <w:szCs w:val="24"/>
          <w:lang w:val="en-US"/>
        </w:rPr>
      </w:pPr>
      <w:r w:rsidRPr="7A534233" w:rsidR="7A534233">
        <w:rPr>
          <w:rFonts w:ascii="Arial" w:hAnsi="Arial" w:eastAsia="Arial" w:cs="Arial"/>
          <w:noProof w:val="0"/>
          <w:color w:val="auto"/>
          <w:sz w:val="24"/>
          <w:szCs w:val="24"/>
          <w:lang w:val="en-US"/>
        </w:rPr>
        <w:t xml:space="preserve">The example which has been chosen for sustainable tourism is in Fiji and it is called the Six Sense. This destination has been described as having 'sustainable luxuries' due to how well they take care of the island, along with how well they treated their tourists. </w:t>
      </w:r>
    </w:p>
    <w:p w:rsidR="7A534233" w:rsidP="7A534233" w:rsidRDefault="7A534233" w14:paraId="42C45CF3" w14:textId="35E4475F">
      <w:pPr>
        <w:bidi w:val="0"/>
        <w:spacing w:line="360" w:lineRule="auto"/>
        <w:jc w:val="left"/>
        <w:rPr>
          <w:rFonts w:ascii="Arial" w:hAnsi="Arial" w:eastAsia="Arial" w:cs="Arial"/>
          <w:noProof w:val="0"/>
          <w:color w:val="auto"/>
          <w:sz w:val="24"/>
          <w:szCs w:val="24"/>
          <w:lang w:val="en-US"/>
        </w:rPr>
      </w:pPr>
      <w:r w:rsidRPr="7A534233" w:rsidR="7A534233">
        <w:rPr>
          <w:rFonts w:ascii="Arial" w:hAnsi="Arial" w:eastAsia="Arial" w:cs="Arial"/>
          <w:noProof w:val="0"/>
          <w:color w:val="auto"/>
          <w:sz w:val="24"/>
          <w:szCs w:val="24"/>
          <w:lang w:val="en-US"/>
        </w:rPr>
        <w:t xml:space="preserve">This area, in particular, focuses on improving the environment for future generations and attempts to </w:t>
      </w:r>
      <w:proofErr w:type="spellStart"/>
      <w:r w:rsidRPr="7A534233" w:rsidR="7A534233">
        <w:rPr>
          <w:rFonts w:ascii="Arial" w:hAnsi="Arial" w:eastAsia="Arial" w:cs="Arial"/>
          <w:noProof w:val="0"/>
          <w:color w:val="auto"/>
          <w:sz w:val="24"/>
          <w:szCs w:val="24"/>
          <w:lang w:val="en-US"/>
        </w:rPr>
        <w:t>minimise</w:t>
      </w:r>
      <w:proofErr w:type="spellEnd"/>
      <w:r w:rsidRPr="7A534233" w:rsidR="7A534233">
        <w:rPr>
          <w:rFonts w:ascii="Arial" w:hAnsi="Arial" w:eastAsia="Arial" w:cs="Arial"/>
          <w:noProof w:val="0"/>
          <w:color w:val="auto"/>
          <w:sz w:val="24"/>
          <w:szCs w:val="24"/>
          <w:lang w:val="en-US"/>
        </w:rPr>
        <w:t xml:space="preserve"> the effects of climate change and pollution on their land. </w:t>
      </w:r>
    </w:p>
    <w:p w:rsidR="7A534233" w:rsidP="7A534233" w:rsidRDefault="7A534233" w14:paraId="600B5567" w14:textId="5F4ED685">
      <w:pPr>
        <w:bidi w:val="0"/>
        <w:spacing w:line="360" w:lineRule="auto"/>
        <w:jc w:val="left"/>
        <w:rPr>
          <w:rFonts w:ascii="Arial" w:hAnsi="Arial" w:eastAsia="Arial" w:cs="Arial"/>
          <w:noProof w:val="0"/>
          <w:color w:val="auto"/>
          <w:sz w:val="24"/>
          <w:szCs w:val="24"/>
          <w:lang w:val="en-US"/>
        </w:rPr>
      </w:pPr>
      <w:r w:rsidRPr="7A534233" w:rsidR="7A534233">
        <w:rPr>
          <w:rFonts w:ascii="Arial" w:hAnsi="Arial" w:eastAsia="Arial" w:cs="Arial"/>
          <w:noProof w:val="0"/>
          <w:color w:val="auto"/>
          <w:sz w:val="24"/>
          <w:szCs w:val="24"/>
          <w:lang w:val="en-US"/>
        </w:rPr>
        <w:t xml:space="preserve">The official website for this honey-pot site states that they are aiming to ensure 'sustainability for eternity,' through multiple ways across the site. </w:t>
      </w:r>
    </w:p>
    <w:p w:rsidR="7A534233" w:rsidP="7A534233" w:rsidRDefault="7A534233" w14:paraId="3EDB87F0" w14:textId="2661E23C">
      <w:pPr>
        <w:pStyle w:val="Normal"/>
        <w:bidi w:val="0"/>
        <w:spacing w:line="360" w:lineRule="auto"/>
        <w:jc w:val="left"/>
        <w:rPr>
          <w:rFonts w:ascii="Arial" w:hAnsi="Arial" w:eastAsia="Arial" w:cs="Arial"/>
          <w:noProof w:val="0"/>
          <w:color w:val="auto"/>
          <w:sz w:val="24"/>
          <w:szCs w:val="24"/>
          <w:lang w:val="en-US"/>
        </w:rPr>
      </w:pPr>
      <w:r w:rsidRPr="7A534233" w:rsidR="7A534233">
        <w:rPr>
          <w:rFonts w:ascii="Arial" w:hAnsi="Arial" w:eastAsia="Arial" w:cs="Arial"/>
          <w:noProof w:val="0"/>
          <w:color w:val="auto"/>
          <w:sz w:val="24"/>
          <w:szCs w:val="24"/>
          <w:lang w:val="en-US"/>
        </w:rPr>
        <w:t xml:space="preserve">One way on how this island is attempting to increase sustainability is through the drinking water. As opposed to </w:t>
      </w:r>
      <w:proofErr w:type="spellStart"/>
      <w:r w:rsidRPr="7A534233" w:rsidR="7A534233">
        <w:rPr>
          <w:rFonts w:ascii="Arial" w:hAnsi="Arial" w:eastAsia="Arial" w:cs="Arial"/>
          <w:noProof w:val="0"/>
          <w:color w:val="auto"/>
          <w:sz w:val="24"/>
          <w:szCs w:val="24"/>
          <w:lang w:val="en-US"/>
        </w:rPr>
        <w:t>utilising</w:t>
      </w:r>
      <w:proofErr w:type="spellEnd"/>
      <w:r w:rsidRPr="7A534233" w:rsidR="7A534233">
        <w:rPr>
          <w:rFonts w:ascii="Arial" w:hAnsi="Arial" w:eastAsia="Arial" w:cs="Arial"/>
          <w:noProof w:val="0"/>
          <w:color w:val="auto"/>
          <w:sz w:val="24"/>
          <w:szCs w:val="24"/>
          <w:lang w:val="en-US"/>
        </w:rPr>
        <w:t xml:space="preserve"> plastic bottles which cause eight million pieces of plastic entering the oceans per year, Fiji's Six Sense has onsite water filtration. In other words, it fully erases the use of plastic water bottles. This not only means that it is cheaper, but it also indicates that nothing in the area will be harmed because it is saving the environment. It also demonstrates that the water will fully be clean, signifying that it is safe for all types of usage.</w:t>
      </w:r>
    </w:p>
    <w:p w:rsidR="7A534233" w:rsidP="7A534233" w:rsidRDefault="7A534233" w14:paraId="4A8A134E" w14:textId="1A4AC371">
      <w:pPr>
        <w:pStyle w:val="Normal"/>
        <w:bidi w:val="0"/>
        <w:spacing w:line="360" w:lineRule="auto"/>
        <w:jc w:val="left"/>
        <w:rPr>
          <w:rFonts w:ascii="Arial" w:hAnsi="Arial" w:eastAsia="Arial" w:cs="Arial"/>
          <w:noProof w:val="0"/>
          <w:color w:val="auto"/>
          <w:sz w:val="24"/>
          <w:szCs w:val="24"/>
          <w:lang w:val="en-US"/>
        </w:rPr>
      </w:pPr>
      <w:r w:rsidRPr="7A534233" w:rsidR="7A534233">
        <w:rPr>
          <w:rFonts w:ascii="Arial" w:hAnsi="Arial" w:eastAsia="Arial" w:cs="Arial"/>
          <w:noProof w:val="0"/>
          <w:color w:val="auto"/>
          <w:sz w:val="24"/>
          <w:szCs w:val="24"/>
          <w:lang w:val="en-US"/>
        </w:rPr>
        <w:t xml:space="preserve">Not only that, but the site also has one of the biggest solar installations in the southern hemisphere. This device allows solar power to be used in replacement of other harmful forms of energy providers such as fossil fuels. Similarly, it is proven that this form of energy generates the least amount of pollution, which then decreases the carbon footprint. Moreover, it is a financial investment which would be useful for this island. What this indicates is that they are remaining environmentally </w:t>
      </w:r>
      <w:r w:rsidRPr="7A534233" w:rsidR="7A534233">
        <w:rPr>
          <w:rFonts w:ascii="Arial" w:hAnsi="Arial" w:eastAsia="Arial" w:cs="Arial"/>
          <w:noProof w:val="0"/>
          <w:color w:val="auto"/>
          <w:sz w:val="24"/>
          <w:szCs w:val="24"/>
          <w:lang w:val="en-US"/>
        </w:rPr>
        <w:t>friendly and also are ensuring that their money is handled correctly.</w:t>
      </w:r>
    </w:p>
    <w:p w:rsidR="7A534233" w:rsidP="7A534233" w:rsidRDefault="7A534233" w14:paraId="59A86070" w14:textId="330063FC">
      <w:pPr>
        <w:pStyle w:val="Normal"/>
        <w:bidi w:val="0"/>
        <w:spacing w:line="360" w:lineRule="auto"/>
        <w:jc w:val="left"/>
        <w:rPr>
          <w:rFonts w:ascii="Arial" w:hAnsi="Arial" w:eastAsia="Arial" w:cs="Arial"/>
          <w:noProof w:val="0"/>
          <w:color w:val="auto"/>
          <w:sz w:val="24"/>
          <w:szCs w:val="24"/>
          <w:lang w:val="en-US"/>
        </w:rPr>
      </w:pPr>
      <w:r w:rsidRPr="7A534233" w:rsidR="7A534233">
        <w:rPr>
          <w:rFonts w:ascii="Arial" w:hAnsi="Arial" w:eastAsia="Arial" w:cs="Arial"/>
          <w:noProof w:val="0"/>
          <w:color w:val="auto"/>
          <w:sz w:val="24"/>
          <w:szCs w:val="24"/>
          <w:lang w:val="en-US"/>
        </w:rPr>
        <w:t xml:space="preserve">In conclusion to this, Six Sense is </w:t>
      </w:r>
      <w:proofErr w:type="spellStart"/>
      <w:r w:rsidRPr="7A534233" w:rsidR="7A534233">
        <w:rPr>
          <w:rFonts w:ascii="Arial" w:hAnsi="Arial" w:eastAsia="Arial" w:cs="Arial"/>
          <w:noProof w:val="0"/>
          <w:color w:val="auto"/>
          <w:sz w:val="24"/>
          <w:szCs w:val="24"/>
          <w:lang w:val="en-US"/>
        </w:rPr>
        <w:t>practising</w:t>
      </w:r>
      <w:proofErr w:type="spellEnd"/>
      <w:r w:rsidRPr="7A534233" w:rsidR="7A534233">
        <w:rPr>
          <w:rFonts w:ascii="Arial" w:hAnsi="Arial" w:eastAsia="Arial" w:cs="Arial"/>
          <w:noProof w:val="0"/>
          <w:color w:val="auto"/>
          <w:sz w:val="24"/>
          <w:szCs w:val="24"/>
          <w:lang w:val="en-US"/>
        </w:rPr>
        <w:t xml:space="preserve"> sustainable tourism because of the changes they have made that cater to the residents and tourists. The reason for this is because they implemented ways to not negatively affect their economy and population, without focusing on the island itself.</w:t>
      </w:r>
    </w:p>
    <w:p w:rsidR="7A534233" w:rsidP="7A534233" w:rsidRDefault="7A534233" w14:paraId="6E868A29" w14:textId="0D6A9EB9">
      <w:pPr>
        <w:bidi w:val="0"/>
        <w:spacing w:line="360" w:lineRule="auto"/>
        <w:jc w:val="left"/>
        <w:rPr>
          <w:rFonts w:ascii="Arial" w:hAnsi="Arial" w:eastAsia="Arial" w:cs="Arial"/>
          <w:noProof w:val="0"/>
          <w:color w:val="auto"/>
          <w:sz w:val="24"/>
          <w:szCs w:val="24"/>
          <w:lang w:val="en-US"/>
        </w:rPr>
      </w:pPr>
      <w:r w:rsidRPr="7A534233" w:rsidR="7A534233">
        <w:rPr>
          <w:rFonts w:ascii="Arial" w:hAnsi="Arial" w:eastAsia="Arial" w:cs="Arial"/>
          <w:noProof w:val="0"/>
          <w:color w:val="auto"/>
          <w:sz w:val="24"/>
          <w:szCs w:val="24"/>
          <w:lang w:val="en-US"/>
        </w:rPr>
        <w:t xml:space="preserve">As for ecotourism, many would agree that Costa Rica </w:t>
      </w:r>
      <w:proofErr w:type="spellStart"/>
      <w:r w:rsidRPr="7A534233" w:rsidR="7A534233">
        <w:rPr>
          <w:rFonts w:ascii="Arial" w:hAnsi="Arial" w:eastAsia="Arial" w:cs="Arial"/>
          <w:noProof w:val="0"/>
          <w:color w:val="auto"/>
          <w:sz w:val="24"/>
          <w:szCs w:val="24"/>
          <w:lang w:val="en-US"/>
        </w:rPr>
        <w:t>practises</w:t>
      </w:r>
      <w:proofErr w:type="spellEnd"/>
      <w:r w:rsidRPr="7A534233" w:rsidR="7A534233">
        <w:rPr>
          <w:rFonts w:ascii="Arial" w:hAnsi="Arial" w:eastAsia="Arial" w:cs="Arial"/>
          <w:noProof w:val="0"/>
          <w:color w:val="auto"/>
          <w:sz w:val="24"/>
          <w:szCs w:val="24"/>
          <w:lang w:val="en-US"/>
        </w:rPr>
        <w:t xml:space="preserve"> this to the best extent. Located in Central America, the country is home to biodiversity and being naturally artistic. </w:t>
      </w:r>
    </w:p>
    <w:p w:rsidR="7A534233" w:rsidP="7A534233" w:rsidRDefault="7A534233" w14:paraId="1895C980" w14:textId="484DA619">
      <w:pPr>
        <w:pStyle w:val="Normal"/>
        <w:bidi w:val="0"/>
        <w:spacing w:line="360" w:lineRule="auto"/>
        <w:jc w:val="left"/>
        <w:rPr>
          <w:rFonts w:ascii="Arial" w:hAnsi="Arial" w:eastAsia="Arial" w:cs="Arial"/>
          <w:noProof w:val="0"/>
          <w:color w:val="auto"/>
          <w:sz w:val="24"/>
          <w:szCs w:val="24"/>
          <w:lang w:val="en-US"/>
        </w:rPr>
      </w:pPr>
      <w:r w:rsidRPr="7A534233" w:rsidR="7A534233">
        <w:rPr>
          <w:rFonts w:ascii="Arial" w:hAnsi="Arial" w:eastAsia="Arial" w:cs="Arial"/>
          <w:noProof w:val="0"/>
          <w:color w:val="auto"/>
          <w:sz w:val="24"/>
          <w:szCs w:val="24"/>
          <w:lang w:val="en-US"/>
        </w:rPr>
        <w:t xml:space="preserve">One way that Costa Rica implements ecotourism is accommodation. As an example, many tourists choose to stay in eco-lodges. These lodges are intentionally </w:t>
      </w:r>
      <w:proofErr w:type="gramStart"/>
      <w:r w:rsidRPr="7A534233" w:rsidR="7A534233">
        <w:rPr>
          <w:rFonts w:ascii="Arial" w:hAnsi="Arial" w:eastAsia="Arial" w:cs="Arial"/>
          <w:noProof w:val="0"/>
          <w:color w:val="auto"/>
          <w:sz w:val="24"/>
          <w:szCs w:val="24"/>
          <w:lang w:val="en-US"/>
        </w:rPr>
        <w:t>places</w:t>
      </w:r>
      <w:proofErr w:type="gramEnd"/>
      <w:r w:rsidRPr="7A534233" w:rsidR="7A534233">
        <w:rPr>
          <w:rFonts w:ascii="Arial" w:hAnsi="Arial" w:eastAsia="Arial" w:cs="Arial"/>
          <w:noProof w:val="0"/>
          <w:color w:val="auto"/>
          <w:sz w:val="24"/>
          <w:szCs w:val="24"/>
          <w:lang w:val="en-US"/>
        </w:rPr>
        <w:t xml:space="preserve"> in safe areas of rainforest, along with being close to small and local businesses. These eco-lodges are ecotourism friendly because they fund small businesses and are built with raw materials which do not harm the environment or wildlife. Also, it is manufactured in a way which does not create damage and is built in a safe area.</w:t>
      </w:r>
    </w:p>
    <w:p w:rsidR="7A534233" w:rsidP="7A534233" w:rsidRDefault="7A534233" w14:paraId="2913476C" w14:textId="1FA4FDCC">
      <w:pPr>
        <w:bidi w:val="0"/>
        <w:spacing w:line="360" w:lineRule="auto"/>
        <w:jc w:val="left"/>
        <w:rPr>
          <w:rFonts w:ascii="Arial" w:hAnsi="Arial" w:eastAsia="Arial" w:cs="Arial"/>
          <w:noProof w:val="0"/>
          <w:color w:val="auto"/>
          <w:sz w:val="24"/>
          <w:szCs w:val="24"/>
          <w:lang w:val="en-US"/>
        </w:rPr>
      </w:pPr>
      <w:r w:rsidRPr="7A534233" w:rsidR="7A534233">
        <w:rPr>
          <w:rFonts w:ascii="Arial" w:hAnsi="Arial" w:eastAsia="Arial" w:cs="Arial"/>
          <w:noProof w:val="0"/>
          <w:color w:val="auto"/>
          <w:sz w:val="24"/>
          <w:szCs w:val="24"/>
          <w:lang w:val="en-US"/>
        </w:rPr>
        <w:t xml:space="preserve">Moreover, Costa Rica is also an </w:t>
      </w:r>
      <w:proofErr w:type="spellStart"/>
      <w:r w:rsidRPr="7A534233" w:rsidR="7A534233">
        <w:rPr>
          <w:rFonts w:ascii="Arial" w:hAnsi="Arial" w:eastAsia="Arial" w:cs="Arial"/>
          <w:noProof w:val="0"/>
          <w:color w:val="auto"/>
          <w:sz w:val="24"/>
          <w:szCs w:val="24"/>
          <w:lang w:val="en-US"/>
        </w:rPr>
        <w:t>eyecatching</w:t>
      </w:r>
      <w:proofErr w:type="spellEnd"/>
      <w:r w:rsidRPr="7A534233" w:rsidR="7A534233">
        <w:rPr>
          <w:rFonts w:ascii="Arial" w:hAnsi="Arial" w:eastAsia="Arial" w:cs="Arial"/>
          <w:noProof w:val="0"/>
          <w:color w:val="auto"/>
          <w:sz w:val="24"/>
          <w:szCs w:val="24"/>
          <w:lang w:val="en-US"/>
        </w:rPr>
        <w:t xml:space="preserve"> place for adventurers due to the popular activity of volcano hopping.</w:t>
      </w:r>
    </w:p>
    <w:p w:rsidR="7A534233" w:rsidP="7A534233" w:rsidRDefault="7A534233" w14:paraId="0A090502" w14:textId="78C11F25">
      <w:pPr>
        <w:pStyle w:val="Normal"/>
        <w:bidi w:val="0"/>
        <w:spacing w:line="360" w:lineRule="auto"/>
        <w:jc w:val="left"/>
        <w:rPr>
          <w:rFonts w:ascii="Arial" w:hAnsi="Arial" w:eastAsia="Arial" w:cs="Arial"/>
          <w:noProof w:val="0"/>
          <w:color w:val="auto"/>
          <w:sz w:val="24"/>
          <w:szCs w:val="24"/>
          <w:lang w:val="en-US"/>
        </w:rPr>
      </w:pPr>
      <w:r w:rsidRPr="7A534233" w:rsidR="7A534233">
        <w:rPr>
          <w:rFonts w:ascii="Arial" w:hAnsi="Arial" w:eastAsia="Arial" w:cs="Arial"/>
          <w:noProof w:val="0"/>
          <w:color w:val="auto"/>
          <w:sz w:val="24"/>
          <w:szCs w:val="24"/>
          <w:lang w:val="en-US"/>
        </w:rPr>
        <w:t xml:space="preserve">This is an activity which includes hiking along one of the six active volcanos. Many of the small shops are placed along the tracks to receive more customers. Furthermore, while hiking along the volcanos, many tour guides will also give rainforest tours which then informs the tourists about what the location has to </w:t>
      </w:r>
      <w:r w:rsidRPr="7A534233" w:rsidR="7A534233">
        <w:rPr>
          <w:rFonts w:ascii="Arial" w:hAnsi="Arial" w:eastAsia="Arial" w:cs="Arial"/>
          <w:noProof w:val="0"/>
          <w:color w:val="auto"/>
          <w:sz w:val="24"/>
          <w:szCs w:val="24"/>
          <w:lang w:val="en-US"/>
        </w:rPr>
        <w:t>offer. This can then further expand the tourist's information about Costa Rica.</w:t>
      </w:r>
    </w:p>
    <w:p w:rsidR="7A534233" w:rsidP="7A534233" w:rsidRDefault="7A534233" w14:paraId="493B14F4" w14:textId="266535ED">
      <w:pPr>
        <w:bidi w:val="0"/>
        <w:spacing w:line="360" w:lineRule="auto"/>
        <w:jc w:val="left"/>
        <w:rPr>
          <w:rFonts w:ascii="Arial" w:hAnsi="Arial" w:eastAsia="Arial" w:cs="Arial"/>
          <w:noProof w:val="0"/>
          <w:color w:val="auto"/>
          <w:sz w:val="24"/>
          <w:szCs w:val="24"/>
          <w:lang w:val="en-US"/>
        </w:rPr>
      </w:pPr>
      <w:r w:rsidRPr="7A534233" w:rsidR="7A534233">
        <w:rPr>
          <w:rFonts w:ascii="Arial" w:hAnsi="Arial" w:eastAsia="Arial" w:cs="Arial"/>
          <w:noProof w:val="0"/>
          <w:color w:val="auto"/>
          <w:sz w:val="24"/>
          <w:szCs w:val="24"/>
          <w:lang w:val="en-US"/>
        </w:rPr>
        <w:t xml:space="preserve">In conclusion, it is unclear as to which practice is better. This is because Fiji ensures safe drinking water for everyone. Additionally, they find the best form of electricity which aids in decreasing greenhouse gases, as opposed to choosing the more affordable option. This is because they focus their tourism on assuring protection on the tourists and residents. </w:t>
      </w:r>
    </w:p>
    <w:p w:rsidR="7A534233" w:rsidP="7A534233" w:rsidRDefault="7A534233" w14:paraId="2D2E25F9" w14:textId="3200522F">
      <w:pPr>
        <w:bidi w:val="0"/>
        <w:spacing w:line="360" w:lineRule="auto"/>
        <w:jc w:val="left"/>
        <w:rPr>
          <w:rFonts w:ascii="Arial" w:hAnsi="Arial" w:eastAsia="Arial" w:cs="Arial"/>
          <w:noProof w:val="0"/>
          <w:color w:val="auto"/>
          <w:sz w:val="24"/>
          <w:szCs w:val="24"/>
          <w:lang w:val="en-US"/>
        </w:rPr>
      </w:pPr>
      <w:r w:rsidRPr="7A534233" w:rsidR="7A534233">
        <w:rPr>
          <w:rFonts w:ascii="Arial" w:hAnsi="Arial" w:eastAsia="Arial" w:cs="Arial"/>
          <w:noProof w:val="0"/>
          <w:color w:val="auto"/>
          <w:sz w:val="24"/>
          <w:szCs w:val="24"/>
          <w:lang w:val="en-US"/>
        </w:rPr>
        <w:t xml:space="preserve">Whereas, Costa Rica focuses on enhancing the natural features of the country. Doing so by sightseeing and building natural lodges, without harming anyone or anything. </w:t>
      </w:r>
    </w:p>
    <w:p w:rsidR="7A534233" w:rsidP="7A534233" w:rsidRDefault="7A534233" w14:paraId="00C42D4A" w14:textId="08BD8FC3">
      <w:pPr>
        <w:bidi w:val="0"/>
        <w:spacing w:line="360" w:lineRule="auto"/>
        <w:jc w:val="left"/>
        <w:rPr>
          <w:rFonts w:ascii="Arial" w:hAnsi="Arial" w:eastAsia="Arial" w:cs="Arial"/>
          <w:noProof w:val="0"/>
          <w:color w:val="auto"/>
          <w:sz w:val="24"/>
          <w:szCs w:val="24"/>
          <w:lang w:val="en-US"/>
        </w:rPr>
      </w:pPr>
      <w:r w:rsidRPr="7A534233" w:rsidR="7A534233">
        <w:rPr>
          <w:rFonts w:ascii="Arial" w:hAnsi="Arial" w:eastAsia="Arial" w:cs="Arial"/>
          <w:noProof w:val="0"/>
          <w:color w:val="auto"/>
          <w:sz w:val="24"/>
          <w:szCs w:val="24"/>
          <w:lang w:val="en-US"/>
        </w:rPr>
        <w:t>However, the better option seems to be ecotourism. This is because Costa Rica has demonstrated that it is easy to use their natural wonders to draw in tourists and also fund small businesses. This can further indicate that it is accessible to choose ecotourism as this enhances their land.</w:t>
      </w:r>
    </w:p>
    <w:p w:rsidR="7A534233" w:rsidP="7A534233" w:rsidRDefault="7A534233" w14:paraId="56874803" w14:textId="4E5DC4BD">
      <w:pPr>
        <w:pStyle w:val="Normal"/>
        <w:bidi w:val="0"/>
        <w:spacing w:before="0" w:beforeAutospacing="off" w:after="160" w:afterAutospacing="off" w:line="360" w:lineRule="auto"/>
        <w:ind w:left="0" w:right="0"/>
        <w:jc w:val="left"/>
        <w:rPr>
          <w:rFonts w:ascii="Arial" w:hAnsi="Arial" w:eastAsia="Arial" w:cs="Arial"/>
          <w:b w:val="0"/>
          <w:bCs w:val="0"/>
          <w:i w:val="0"/>
          <w:iCs w:val="0"/>
          <w:noProof w:val="0"/>
          <w:color w:val="000000" w:themeColor="text1" w:themeTint="FF" w:themeShade="FF"/>
          <w:sz w:val="24"/>
          <w:szCs w:val="24"/>
          <w:lang w:val="en-US"/>
        </w:rPr>
      </w:pPr>
    </w:p>
    <w:p w:rsidR="7A534233" w:rsidP="7A534233" w:rsidRDefault="7A534233" w14:paraId="029B1588" w14:textId="23BD1CA6">
      <w:pPr>
        <w:pStyle w:val="Normal"/>
        <w:spacing w:after="160" w:line="360" w:lineRule="auto"/>
        <w:jc w:val="center"/>
        <w:rPr>
          <w:rFonts w:ascii="Arial" w:hAnsi="Arial" w:eastAsia="Arial" w:cs="Arial"/>
          <w:b w:val="0"/>
          <w:bCs w:val="0"/>
          <w:i w:val="0"/>
          <w:iCs w:val="0"/>
          <w:noProof w:val="0"/>
          <w:color w:val="000000" w:themeColor="text1" w:themeTint="FF" w:themeShade="FF"/>
          <w:sz w:val="24"/>
          <w:szCs w:val="24"/>
          <w:lang w:val="en-GB"/>
        </w:rPr>
      </w:pPr>
    </w:p>
    <w:p w:rsidR="7A534233" w:rsidP="7A534233" w:rsidRDefault="7A534233" w14:paraId="345BB4F5" w14:textId="17F2C132">
      <w:pPr>
        <w:pStyle w:val="Normal"/>
        <w:spacing w:after="160" w:line="360" w:lineRule="auto"/>
        <w:jc w:val="left"/>
        <w:rPr>
          <w:rFonts w:ascii="Arial" w:hAnsi="Arial" w:eastAsia="Arial" w:cs="Arial"/>
          <w:b w:val="0"/>
          <w:bCs w:val="0"/>
          <w:i w:val="0"/>
          <w:iCs w:val="0"/>
          <w:noProof w:val="0"/>
          <w:color w:val="000000" w:themeColor="text1" w:themeTint="FF" w:themeShade="FF"/>
          <w:sz w:val="24"/>
          <w:szCs w:val="24"/>
          <w:lang w:val="en-GB"/>
        </w:rPr>
      </w:pPr>
    </w:p>
    <w:p w:rsidR="7A534233" w:rsidP="7A534233" w:rsidRDefault="7A534233" w14:paraId="2BB72383" w14:textId="52847281">
      <w:pPr>
        <w:pStyle w:val="Normal"/>
      </w:pPr>
    </w:p>
    <w:sectPr w:rsidR="00D03AC1" w:rsidSect="00C64CDA">
      <w:footerReference w:type="default" r:id="rId7"/>
      <w:pgSz w:w="11906" w:h="16838" w:orient="portrait" w:code="9"/>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4A56" w:rsidRDefault="00674A56" w14:paraId="492A6E3A" w14:textId="77777777">
      <w:r>
        <w:separator/>
      </w:r>
    </w:p>
    <w:p w:rsidR="00674A56" w:rsidRDefault="00674A56" w14:paraId="7BD3797D" w14:textId="77777777"/>
  </w:endnote>
  <w:endnote w:type="continuationSeparator" w:id="0">
    <w:p w:rsidR="00674A56" w:rsidRDefault="00674A56" w14:paraId="4AACD5B7" w14:textId="77777777">
      <w:r>
        <w:continuationSeparator/>
      </w:r>
    </w:p>
    <w:p w:rsidR="00674A56" w:rsidRDefault="00674A56" w14:paraId="638FA40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7041" w:rsidRDefault="00D03AC1" w14:paraId="083BC093" w14:textId="0D1E3907">
    <w:pPr>
      <w:pStyle w:val="Footer"/>
    </w:pPr>
    <w:r>
      <w:rPr>
        <w:lang w:val="en-GB" w:bidi="en-GB"/>
      </w:rPr>
      <w:fldChar w:fldCharType="begin"/>
    </w:r>
    <w:r>
      <w:rPr>
        <w:lang w:val="en-GB" w:bidi="en-GB"/>
      </w:rPr>
      <w:instrText xml:space="preserve"> PAGE   \* MERGEFORMAT </w:instrText>
    </w:r>
    <w:r>
      <w:rPr>
        <w:lang w:val="en-GB" w:bidi="en-GB"/>
      </w:rPr>
      <w:fldChar w:fldCharType="separate"/>
    </w:r>
    <w:r w:rsidR="00EE3E7C">
      <w:rPr>
        <w:noProof/>
        <w:lang w:val="en-GB" w:bidi="en-GB"/>
      </w:rPr>
      <w:t>2</w:t>
    </w:r>
    <w:r>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4A56" w:rsidRDefault="00674A56" w14:paraId="0399198A" w14:textId="77777777">
      <w:r>
        <w:separator/>
      </w:r>
    </w:p>
    <w:p w:rsidR="00674A56" w:rsidRDefault="00674A56" w14:paraId="23756527" w14:textId="77777777"/>
  </w:footnote>
  <w:footnote w:type="continuationSeparator" w:id="0">
    <w:p w:rsidR="00674A56" w:rsidRDefault="00674A56" w14:paraId="11ED78D6" w14:textId="77777777">
      <w:r>
        <w:continuationSeparator/>
      </w:r>
    </w:p>
    <w:p w:rsidR="00674A56" w:rsidRDefault="00674A56" w14:paraId="5E416D67"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233CAE"/>
    <w:rsid w:val="00447041"/>
    <w:rsid w:val="0058464E"/>
    <w:rsid w:val="00674A56"/>
    <w:rsid w:val="00733795"/>
    <w:rsid w:val="007532E3"/>
    <w:rsid w:val="007962A0"/>
    <w:rsid w:val="009D2B19"/>
    <w:rsid w:val="00B045AF"/>
    <w:rsid w:val="00C00CB4"/>
    <w:rsid w:val="00C64CDA"/>
    <w:rsid w:val="00C922B4"/>
    <w:rsid w:val="00D03AC1"/>
    <w:rsid w:val="00DC274F"/>
    <w:rsid w:val="00DC2CF0"/>
    <w:rsid w:val="00EE3E7C"/>
    <w:rsid w:val="0788C3A6"/>
    <w:rsid w:val="7A5342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788C3A6"/>
  <w15:chartTrackingRefBased/>
  <w15:docId w15:val="{d2c0e631-a0c2-4016-9dc8-e68aaef62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styleId="BalloonTextChar" w:customStyle="1">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color="214C5E" w:themeColor="accent1" w:sz="2" w:space="10" w:frame="1"/>
        <w:left w:val="single" w:color="214C5E" w:themeColor="accent1" w:sz="2" w:space="10" w:frame="1"/>
        <w:bottom w:val="single" w:color="214C5E" w:themeColor="accent1" w:sz="2" w:space="10" w:frame="1"/>
        <w:right w:val="single" w:color="214C5E" w:themeColor="accent1" w:sz="2" w:space="10"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styleId="BodyTextChar" w:customStyle="1">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styleId="BodyText2Char" w:customStyle="1">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styleId="BodyText3Char" w:customStyle="1">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styleId="BodyTextFirstIndentChar" w:customStyle="1">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styleId="BodyTextIndentChar" w:customStyle="1">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styleId="BodyTextFirstIndent2Char" w:customStyle="1">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styleId="BodyTextIndent2Char" w:customStyle="1">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styleId="BodyTextIndent3Char" w:customStyle="1">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styleId="ClosingChar" w:customStyle="1">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color="FFFFFF" w:themeColor="background1" w:sz="12" w:space="0"/>
        </w:tcBorders>
        <w:shd w:val="clear" w:color="auto" w:fill="5B1632" w:themeFill="accent4" w:themeFillShade="CC"/>
      </w:tcPr>
    </w:tblStylePr>
    <w:tblStylePr w:type="lastRow">
      <w:rPr>
        <w:b/>
        <w:bCs/>
        <w:color w:val="5B163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color="FFFFFF" w:themeColor="background1" w:sz="12" w:space="0"/>
        </w:tcBorders>
        <w:shd w:val="clear" w:color="auto" w:fill="3EAE91" w:themeFill="accent3" w:themeFillShade="CC"/>
      </w:tcPr>
    </w:tblStylePr>
    <w:tblStylePr w:type="lastRow">
      <w:rPr>
        <w:b/>
        <w:bCs/>
        <w:color w:val="3EAE91"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color="FFFFFF" w:themeColor="background1" w:sz="12" w:space="0"/>
        </w:tcBorders>
        <w:shd w:val="clear" w:color="auto" w:fill="CCA327" w:themeFill="accent6" w:themeFillShade="CC"/>
      </w:tcPr>
    </w:tblStylePr>
    <w:tblStylePr w:type="lastRow">
      <w:rPr>
        <w:b/>
        <w:bCs/>
        <w:color w:val="CCA327"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color="FFFFFF" w:themeColor="background1" w:sz="12" w:space="0"/>
        </w:tcBorders>
        <w:shd w:val="clear" w:color="auto" w:fill="B15A21" w:themeFill="accent5" w:themeFillShade="CC"/>
      </w:tcPr>
    </w:tblStylePr>
    <w:tblStylePr w:type="lastRow">
      <w:rPr>
        <w:b/>
        <w:bCs/>
        <w:color w:val="B15A21"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214C5E" w:themeColor="accent1" w:sz="4" w:space="0"/>
        <w:bottom w:val="single" w:color="214C5E" w:themeColor="accent1" w:sz="4" w:space="0"/>
        <w:right w:val="single" w:color="214C5E" w:themeColor="accent1" w:sz="4" w:space="0"/>
        <w:insideH w:val="single" w:color="FFFFFF" w:themeColor="background1" w:sz="4" w:space="0"/>
        <w:insideV w:val="single" w:color="FFFFFF" w:themeColor="background1" w:sz="4" w:space="0"/>
      </w:tblBorders>
    </w:tblPr>
    <w:tcPr>
      <w:shd w:val="clear" w:color="auto" w:fill="E3EFF5" w:themeFill="accen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color="132D38" w:themeColor="accent1" w:themeShade="99" w:sz="4" w:space="0"/>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DE4948" w:themeColor="accent2" w:sz="4" w:space="0"/>
        <w:bottom w:val="single" w:color="DE4948" w:themeColor="accent2" w:sz="4" w:space="0"/>
        <w:right w:val="single" w:color="DE4948" w:themeColor="accent2" w:sz="4" w:space="0"/>
        <w:insideH w:val="single" w:color="FFFFFF" w:themeColor="background1" w:sz="4" w:space="0"/>
        <w:insideV w:val="single" w:color="FFFFFF" w:themeColor="background1" w:sz="4" w:space="0"/>
      </w:tblBorders>
    </w:tblPr>
    <w:tcPr>
      <w:shd w:val="clear" w:color="auto" w:fill="FBECEC" w:themeFill="accent2"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color="951B1B" w:themeColor="accent2" w:themeShade="99" w:sz="4" w:space="0"/>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731C3F" w:themeColor="accent4" w:sz="24" w:space="0"/>
        <w:left w:val="single" w:color="62C7AD" w:themeColor="accent3" w:sz="4" w:space="0"/>
        <w:bottom w:val="single" w:color="62C7AD" w:themeColor="accent3" w:sz="4" w:space="0"/>
        <w:right w:val="single" w:color="62C7AD" w:themeColor="accent3" w:sz="4" w:space="0"/>
        <w:insideH w:val="single" w:color="FFFFFF" w:themeColor="background1" w:sz="4" w:space="0"/>
        <w:insideV w:val="single" w:color="FFFFFF" w:themeColor="background1" w:sz="4" w:space="0"/>
      </w:tblBorders>
    </w:tblPr>
    <w:tcPr>
      <w:shd w:val="clear" w:color="auto" w:fill="EFF9F6" w:themeFill="accent3" w:themeFillTint="19"/>
    </w:tcPr>
    <w:tblStylePr w:type="firstRow">
      <w:rPr>
        <w:b/>
        <w:bCs/>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color="2E836D" w:themeColor="accent3" w:themeShade="99" w:sz="4" w:space="0"/>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62C7AD" w:themeColor="accent3" w:sz="24" w:space="0"/>
        <w:left w:val="single" w:color="731C3F" w:themeColor="accent4" w:sz="4" w:space="0"/>
        <w:bottom w:val="single" w:color="731C3F" w:themeColor="accent4" w:sz="4" w:space="0"/>
        <w:right w:val="single" w:color="731C3F" w:themeColor="accent4" w:sz="4" w:space="0"/>
        <w:insideH w:val="single" w:color="FFFFFF" w:themeColor="background1" w:sz="4" w:space="0"/>
        <w:insideV w:val="single" w:color="FFFFFF" w:themeColor="background1" w:sz="4" w:space="0"/>
      </w:tblBorders>
    </w:tblPr>
    <w:tcPr>
      <w:shd w:val="clear" w:color="auto" w:fill="F8E2EA" w:themeFill="accent4" w:themeFillTint="19"/>
    </w:tcPr>
    <w:tblStylePr w:type="firstRow">
      <w:rPr>
        <w:b/>
        <w:bCs/>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color="441025" w:themeColor="accent4" w:themeShade="99" w:sz="4" w:space="0"/>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BC53" w:themeColor="accent6" w:sz="24" w:space="0"/>
        <w:left w:val="single" w:color="D87330" w:themeColor="accent5" w:sz="4" w:space="0"/>
        <w:bottom w:val="single" w:color="D87330" w:themeColor="accent5" w:sz="4" w:space="0"/>
        <w:right w:val="single" w:color="D87330" w:themeColor="accent5" w:sz="4" w:space="0"/>
        <w:insideH w:val="single" w:color="FFFFFF" w:themeColor="background1" w:sz="4" w:space="0"/>
        <w:insideV w:val="single" w:color="FFFFFF" w:themeColor="background1" w:sz="4" w:space="0"/>
      </w:tblBorders>
    </w:tblPr>
    <w:tcPr>
      <w:shd w:val="clear" w:color="auto" w:fill="FBF1EA" w:themeFill="accent5" w:themeFillTint="19"/>
    </w:tcPr>
    <w:tblStylePr w:type="firstRow">
      <w:rPr>
        <w:b/>
        <w:bCs/>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color="854319" w:themeColor="accent5" w:themeShade="99" w:sz="4" w:space="0"/>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color="D87330" w:themeColor="accent5" w:sz="24" w:space="0"/>
        <w:left w:val="single" w:color="DEBC53" w:themeColor="accent6" w:sz="4" w:space="0"/>
        <w:bottom w:val="single" w:color="DEBC53" w:themeColor="accent6" w:sz="4" w:space="0"/>
        <w:right w:val="single" w:color="DEBC53" w:themeColor="accent6" w:sz="4" w:space="0"/>
        <w:insideH w:val="single" w:color="FFFFFF" w:themeColor="background1" w:sz="4" w:space="0"/>
        <w:insideV w:val="single" w:color="FFFFFF" w:themeColor="background1" w:sz="4" w:space="0"/>
      </w:tblBorders>
    </w:tblPr>
    <w:tcPr>
      <w:shd w:val="clear" w:color="auto" w:fill="FBF8ED" w:themeFill="accent6" w:themeFillTint="19"/>
    </w:tcPr>
    <w:tblStylePr w:type="firstRow">
      <w:rPr>
        <w:b/>
        <w:bCs/>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color="997A1D" w:themeColor="accent6" w:themeShade="99" w:sz="4" w:space="0"/>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styleId="CommentTextChar" w:customStyle="1">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styleId="CommentSubjectChar" w:customStyle="1">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8384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BA2221"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3AA388"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6152F"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A6541F"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BF9924"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styleId="DateChar" w:customStyle="1">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styleId="DocumentMapChar" w:customStyle="1">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styleId="E-mailSignatureChar" w:customStyle="1">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styleId="EndnoteTextChar" w:customStyle="1">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hAnsiTheme="majorHAnsi" w:eastAsiaTheme="majorEastAsia"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styleId="FootnoteTextChar" w:customStyle="1">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color="8DC1D7" w:themeColor="accent1" w:themeTint="66" w:sz="4" w:space="0"/>
        <w:left w:val="single" w:color="8DC1D7" w:themeColor="accent1" w:themeTint="66" w:sz="4" w:space="0"/>
        <w:bottom w:val="single" w:color="8DC1D7" w:themeColor="accent1" w:themeTint="66" w:sz="4" w:space="0"/>
        <w:right w:val="single" w:color="8DC1D7" w:themeColor="accent1" w:themeTint="66" w:sz="4" w:space="0"/>
        <w:insideH w:val="single" w:color="8DC1D7" w:themeColor="accent1" w:themeTint="66" w:sz="4" w:space="0"/>
        <w:insideV w:val="single" w:color="8DC1D7" w:themeColor="accent1" w:themeTint="66"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color="F1B5B5" w:themeColor="accent2" w:themeTint="66" w:sz="4" w:space="0"/>
        <w:left w:val="single" w:color="F1B5B5" w:themeColor="accent2" w:themeTint="66" w:sz="4" w:space="0"/>
        <w:bottom w:val="single" w:color="F1B5B5" w:themeColor="accent2" w:themeTint="66" w:sz="4" w:space="0"/>
        <w:right w:val="single" w:color="F1B5B5" w:themeColor="accent2" w:themeTint="66" w:sz="4" w:space="0"/>
        <w:insideH w:val="single" w:color="F1B5B5" w:themeColor="accent2" w:themeTint="66" w:sz="4" w:space="0"/>
        <w:insideV w:val="single" w:color="F1B5B5" w:themeColor="accent2" w:themeTint="66"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color="C0E8DE" w:themeColor="accent3" w:themeTint="66" w:sz="4" w:space="0"/>
        <w:left w:val="single" w:color="C0E8DE" w:themeColor="accent3" w:themeTint="66" w:sz="4" w:space="0"/>
        <w:bottom w:val="single" w:color="C0E8DE" w:themeColor="accent3" w:themeTint="66" w:sz="4" w:space="0"/>
        <w:right w:val="single" w:color="C0E8DE" w:themeColor="accent3" w:themeTint="66" w:sz="4" w:space="0"/>
        <w:insideH w:val="single" w:color="C0E8DE" w:themeColor="accent3" w:themeTint="66" w:sz="4" w:space="0"/>
        <w:insideV w:val="single" w:color="C0E8DE" w:themeColor="accent3" w:themeTint="66"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color="E288AC" w:themeColor="accent4" w:themeTint="66" w:sz="4" w:space="0"/>
        <w:left w:val="single" w:color="E288AC" w:themeColor="accent4" w:themeTint="66" w:sz="4" w:space="0"/>
        <w:bottom w:val="single" w:color="E288AC" w:themeColor="accent4" w:themeTint="66" w:sz="4" w:space="0"/>
        <w:right w:val="single" w:color="E288AC" w:themeColor="accent4" w:themeTint="66" w:sz="4" w:space="0"/>
        <w:insideH w:val="single" w:color="E288AC" w:themeColor="accent4" w:themeTint="66" w:sz="4" w:space="0"/>
        <w:insideV w:val="single" w:color="E288AC" w:themeColor="accent4" w:themeTint="66"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color="EFC6AC" w:themeColor="accent5" w:themeTint="66" w:sz="4" w:space="0"/>
        <w:left w:val="single" w:color="EFC6AC" w:themeColor="accent5" w:themeTint="66" w:sz="4" w:space="0"/>
        <w:bottom w:val="single" w:color="EFC6AC" w:themeColor="accent5" w:themeTint="66" w:sz="4" w:space="0"/>
        <w:right w:val="single" w:color="EFC6AC" w:themeColor="accent5" w:themeTint="66" w:sz="4" w:space="0"/>
        <w:insideH w:val="single" w:color="EFC6AC" w:themeColor="accent5" w:themeTint="66" w:sz="4" w:space="0"/>
        <w:insideV w:val="single" w:color="EFC6AC" w:themeColor="accent5" w:themeTint="66"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color="F1E4BA" w:themeColor="accent6" w:themeTint="66" w:sz="4" w:space="0"/>
        <w:left w:val="single" w:color="F1E4BA" w:themeColor="accent6" w:themeTint="66" w:sz="4" w:space="0"/>
        <w:bottom w:val="single" w:color="F1E4BA" w:themeColor="accent6" w:themeTint="66" w:sz="4" w:space="0"/>
        <w:right w:val="single" w:color="F1E4BA" w:themeColor="accent6" w:themeTint="66" w:sz="4" w:space="0"/>
        <w:insideH w:val="single" w:color="F1E4BA" w:themeColor="accent6" w:themeTint="66" w:sz="4" w:space="0"/>
        <w:insideV w:val="single" w:color="F1E4BA" w:themeColor="accent6" w:themeTint="66"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color="54A2C3" w:themeColor="accent1" w:themeTint="99" w:sz="2" w:space="0"/>
        <w:bottom w:val="single" w:color="54A2C3" w:themeColor="accent1" w:themeTint="99" w:sz="2" w:space="0"/>
        <w:insideH w:val="single" w:color="54A2C3" w:themeColor="accent1" w:themeTint="99" w:sz="2" w:space="0"/>
        <w:insideV w:val="single" w:color="54A2C3" w:themeColor="accent1" w:themeTint="99" w:sz="2" w:space="0"/>
      </w:tblBorders>
    </w:tblPr>
    <w:tblStylePr w:type="firstRow">
      <w:rPr>
        <w:b/>
        <w:bCs/>
      </w:rPr>
      <w:tblPr/>
      <w:tcPr>
        <w:tcBorders>
          <w:top w:val="nil"/>
          <w:bottom w:val="single" w:color="54A2C3" w:themeColor="accent1" w:themeTint="99" w:sz="12" w:space="0"/>
          <w:insideH w:val="nil"/>
          <w:insideV w:val="nil"/>
        </w:tcBorders>
        <w:shd w:val="clear" w:color="auto" w:fill="FFFFFF" w:themeFill="background1"/>
      </w:tcPr>
    </w:tblStylePr>
    <w:tblStylePr w:type="lastRow">
      <w:rPr>
        <w:b/>
        <w:bCs/>
      </w:rPr>
      <w:tblPr/>
      <w:tcPr>
        <w:tcBorders>
          <w:top w:val="double" w:color="54A2C3"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color="EB9191" w:themeColor="accent2" w:themeTint="99" w:sz="2" w:space="0"/>
        <w:bottom w:val="single" w:color="EB9191" w:themeColor="accent2" w:themeTint="99" w:sz="2" w:space="0"/>
        <w:insideH w:val="single" w:color="EB9191" w:themeColor="accent2" w:themeTint="99" w:sz="2" w:space="0"/>
        <w:insideV w:val="single" w:color="EB9191" w:themeColor="accent2" w:themeTint="99" w:sz="2" w:space="0"/>
      </w:tblBorders>
    </w:tblPr>
    <w:tblStylePr w:type="firstRow">
      <w:rPr>
        <w:b/>
        <w:bCs/>
      </w:rPr>
      <w:tblPr/>
      <w:tcPr>
        <w:tcBorders>
          <w:top w:val="nil"/>
          <w:bottom w:val="single" w:color="EB9191" w:themeColor="accent2" w:themeTint="99" w:sz="12" w:space="0"/>
          <w:insideH w:val="nil"/>
          <w:insideV w:val="nil"/>
        </w:tcBorders>
        <w:shd w:val="clear" w:color="auto" w:fill="FFFFFF" w:themeFill="background1"/>
      </w:tcPr>
    </w:tblStylePr>
    <w:tblStylePr w:type="lastRow">
      <w:rPr>
        <w:b/>
        <w:bCs/>
      </w:rPr>
      <w:tblPr/>
      <w:tcPr>
        <w:tcBorders>
          <w:top w:val="double" w:color="EB9191"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color="A0DDCD" w:themeColor="accent3" w:themeTint="99" w:sz="2" w:space="0"/>
        <w:bottom w:val="single" w:color="A0DDCD" w:themeColor="accent3" w:themeTint="99" w:sz="2" w:space="0"/>
        <w:insideH w:val="single" w:color="A0DDCD" w:themeColor="accent3" w:themeTint="99" w:sz="2" w:space="0"/>
        <w:insideV w:val="single" w:color="A0DDCD" w:themeColor="accent3" w:themeTint="99" w:sz="2" w:space="0"/>
      </w:tblBorders>
    </w:tblPr>
    <w:tblStylePr w:type="firstRow">
      <w:rPr>
        <w:b/>
        <w:bCs/>
      </w:rPr>
      <w:tblPr/>
      <w:tcPr>
        <w:tcBorders>
          <w:top w:val="nil"/>
          <w:bottom w:val="single" w:color="A0DDCD" w:themeColor="accent3" w:themeTint="99" w:sz="12" w:space="0"/>
          <w:insideH w:val="nil"/>
          <w:insideV w:val="nil"/>
        </w:tcBorders>
        <w:shd w:val="clear" w:color="auto" w:fill="FFFFFF" w:themeFill="background1"/>
      </w:tcPr>
    </w:tblStylePr>
    <w:tblStylePr w:type="lastRow">
      <w:rPr>
        <w:b/>
        <w:bCs/>
      </w:rPr>
      <w:tblPr/>
      <w:tcPr>
        <w:tcBorders>
          <w:top w:val="double" w:color="A0DDCD"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color="D34D83" w:themeColor="accent4" w:themeTint="99" w:sz="2" w:space="0"/>
        <w:bottom w:val="single" w:color="D34D83" w:themeColor="accent4" w:themeTint="99" w:sz="2" w:space="0"/>
        <w:insideH w:val="single" w:color="D34D83" w:themeColor="accent4" w:themeTint="99" w:sz="2" w:space="0"/>
        <w:insideV w:val="single" w:color="D34D83" w:themeColor="accent4" w:themeTint="99" w:sz="2" w:space="0"/>
      </w:tblBorders>
    </w:tblPr>
    <w:tblStylePr w:type="firstRow">
      <w:rPr>
        <w:b/>
        <w:bCs/>
      </w:rPr>
      <w:tblPr/>
      <w:tcPr>
        <w:tcBorders>
          <w:top w:val="nil"/>
          <w:bottom w:val="single" w:color="D34D83" w:themeColor="accent4" w:themeTint="99" w:sz="12" w:space="0"/>
          <w:insideH w:val="nil"/>
          <w:insideV w:val="nil"/>
        </w:tcBorders>
        <w:shd w:val="clear" w:color="auto" w:fill="FFFFFF" w:themeFill="background1"/>
      </w:tcPr>
    </w:tblStylePr>
    <w:tblStylePr w:type="lastRow">
      <w:rPr>
        <w:b/>
        <w:bCs/>
      </w:rPr>
      <w:tblPr/>
      <w:tcPr>
        <w:tcBorders>
          <w:top w:val="double" w:color="D34D8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color="E7AA82" w:themeColor="accent5" w:themeTint="99" w:sz="2" w:space="0"/>
        <w:bottom w:val="single" w:color="E7AA82" w:themeColor="accent5" w:themeTint="99" w:sz="2" w:space="0"/>
        <w:insideH w:val="single" w:color="E7AA82" w:themeColor="accent5" w:themeTint="99" w:sz="2" w:space="0"/>
        <w:insideV w:val="single" w:color="E7AA82" w:themeColor="accent5" w:themeTint="99" w:sz="2" w:space="0"/>
      </w:tblBorders>
    </w:tblPr>
    <w:tblStylePr w:type="firstRow">
      <w:rPr>
        <w:b/>
        <w:bCs/>
      </w:rPr>
      <w:tblPr/>
      <w:tcPr>
        <w:tcBorders>
          <w:top w:val="nil"/>
          <w:bottom w:val="single" w:color="E7AA82" w:themeColor="accent5" w:themeTint="99" w:sz="12" w:space="0"/>
          <w:insideH w:val="nil"/>
          <w:insideV w:val="nil"/>
        </w:tcBorders>
        <w:shd w:val="clear" w:color="auto" w:fill="FFFFFF" w:themeFill="background1"/>
      </w:tcPr>
    </w:tblStylePr>
    <w:tblStylePr w:type="lastRow">
      <w:rPr>
        <w:b/>
        <w:bCs/>
      </w:rPr>
      <w:tblPr/>
      <w:tcPr>
        <w:tcBorders>
          <w:top w:val="double" w:color="E7AA82"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color="EBD697" w:themeColor="accent6" w:themeTint="99" w:sz="2" w:space="0"/>
        <w:bottom w:val="single" w:color="EBD697" w:themeColor="accent6" w:themeTint="99" w:sz="2" w:space="0"/>
        <w:insideH w:val="single" w:color="EBD697" w:themeColor="accent6" w:themeTint="99" w:sz="2" w:space="0"/>
        <w:insideV w:val="single" w:color="EBD697" w:themeColor="accent6" w:themeTint="99" w:sz="2" w:space="0"/>
      </w:tblBorders>
    </w:tblPr>
    <w:tblStylePr w:type="firstRow">
      <w:rPr>
        <w:b/>
        <w:bCs/>
      </w:rPr>
      <w:tblPr/>
      <w:tcPr>
        <w:tcBorders>
          <w:top w:val="nil"/>
          <w:bottom w:val="single" w:color="EBD697" w:themeColor="accent6" w:themeTint="99" w:sz="12" w:space="0"/>
          <w:insideH w:val="nil"/>
          <w:insideV w:val="nil"/>
        </w:tcBorders>
        <w:shd w:val="clear" w:color="auto" w:fill="FFFFFF" w:themeFill="background1"/>
      </w:tcPr>
    </w:tblStylePr>
    <w:tblStylePr w:type="lastRow">
      <w:rPr>
        <w:b/>
        <w:bCs/>
      </w:rPr>
      <w:tblPr/>
      <w:tcPr>
        <w:tcBorders>
          <w:top w:val="double" w:color="EBD697"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insideV w:val="nil"/>
        </w:tcBorders>
        <w:shd w:val="clear" w:color="auto" w:fill="214C5E" w:themeFill="accent1"/>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insideV w:val="nil"/>
        </w:tcBorders>
        <w:shd w:val="clear" w:color="auto" w:fill="DE4948" w:themeFill="accent2"/>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insideV w:val="nil"/>
        </w:tcBorders>
        <w:shd w:val="clear" w:color="auto" w:fill="62C7AD" w:themeFill="accent3"/>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insideV w:val="nil"/>
        </w:tcBorders>
        <w:shd w:val="clear" w:color="auto" w:fill="731C3F" w:themeFill="accent4"/>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insideV w:val="nil"/>
        </w:tcBorders>
        <w:shd w:val="clear" w:color="auto" w:fill="D87330" w:themeFill="accent5"/>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insideV w:val="nil"/>
        </w:tcBorders>
        <w:shd w:val="clear" w:color="auto" w:fill="DEBC53" w:themeFill="accent6"/>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6E0E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14C5E"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14C5E"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14C5E"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DADA"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4948"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4948"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4948"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FF3EE"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62C7AD"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62C7AD"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62C7AD"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0C3D5"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31C3F"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31C3F"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31C3F"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7E2D5"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87330"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87330"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87330"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F1DC"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BC53"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BC53"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BC53"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styleId="HTMLAddressChar" w:customStyle="1">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styleId="HTMLPreformattedChar" w:customStyle="1">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hAnsiTheme="majorHAnsi" w:eastAsiaTheme="majorEastAsia"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18" w:space="0"/>
          <w:right w:val="single" w:color="214C5E" w:themeColor="accent1" w:sz="8" w:space="0"/>
          <w:insideH w:val="nil"/>
          <w:insideV w:val="single" w:color="214C5E"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insideH w:val="nil"/>
          <w:insideV w:val="single" w:color="214C5E"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shd w:val="clear" w:color="auto" w:fill="B8D8E6" w:themeFill="accent1" w:themeFillTint="3F"/>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shd w:val="clear" w:color="auto" w:fill="B8D8E6" w:themeFill="accent1" w:themeFillTint="3F"/>
      </w:tcPr>
    </w:tblStylePr>
    <w:tblStylePr w:type="band2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18" w:space="0"/>
          <w:right w:val="single" w:color="DE4948" w:themeColor="accent2" w:sz="8" w:space="0"/>
          <w:insideH w:val="nil"/>
          <w:insideV w:val="single" w:color="DE4948"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insideH w:val="nil"/>
          <w:insideV w:val="single" w:color="DE4948"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shd w:val="clear" w:color="auto" w:fill="F6D1D1" w:themeFill="accent2" w:themeFillTint="3F"/>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shd w:val="clear" w:color="auto" w:fill="F6D1D1" w:themeFill="accent2" w:themeFillTint="3F"/>
      </w:tcPr>
    </w:tblStylePr>
    <w:tblStylePr w:type="band2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18" w:space="0"/>
          <w:right w:val="single" w:color="62C7AD" w:themeColor="accent3" w:sz="8" w:space="0"/>
          <w:insideH w:val="nil"/>
          <w:insideV w:val="single" w:color="62C7AD"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insideH w:val="nil"/>
          <w:insideV w:val="single" w:color="62C7AD"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shd w:val="clear" w:color="auto" w:fill="D8F1EA" w:themeFill="accent3" w:themeFillTint="3F"/>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shd w:val="clear" w:color="auto" w:fill="D8F1EA" w:themeFill="accent3" w:themeFillTint="3F"/>
      </w:tcPr>
    </w:tblStylePr>
    <w:tblStylePr w:type="band2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18" w:space="0"/>
          <w:right w:val="single" w:color="731C3F" w:themeColor="accent4" w:sz="8" w:space="0"/>
          <w:insideH w:val="nil"/>
          <w:insideV w:val="single" w:color="731C3F"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insideH w:val="nil"/>
          <w:insideV w:val="single" w:color="731C3F"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shd w:val="clear" w:color="auto" w:fill="EDB5CB" w:themeFill="accent4" w:themeFillTint="3F"/>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shd w:val="clear" w:color="auto" w:fill="EDB5CB" w:themeFill="accent4" w:themeFillTint="3F"/>
      </w:tcPr>
    </w:tblStylePr>
    <w:tblStylePr w:type="band2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18" w:space="0"/>
          <w:right w:val="single" w:color="D87330" w:themeColor="accent5" w:sz="8" w:space="0"/>
          <w:insideH w:val="nil"/>
          <w:insideV w:val="single" w:color="D87330"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insideH w:val="nil"/>
          <w:insideV w:val="single" w:color="D87330"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shd w:val="clear" w:color="auto" w:fill="F5DCCB" w:themeFill="accent5" w:themeFillTint="3F"/>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shd w:val="clear" w:color="auto" w:fill="F5DCCB" w:themeFill="accent5" w:themeFillTint="3F"/>
      </w:tcPr>
    </w:tblStylePr>
    <w:tblStylePr w:type="band2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18" w:space="0"/>
          <w:right w:val="single" w:color="DEBC53" w:themeColor="accent6" w:sz="8" w:space="0"/>
          <w:insideH w:val="nil"/>
          <w:insideV w:val="single" w:color="DEBC53"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insideH w:val="nil"/>
          <w:insideV w:val="single" w:color="DEBC53"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shd w:val="clear" w:color="auto" w:fill="F7EED4" w:themeFill="accent6" w:themeFillTint="3F"/>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shd w:val="clear" w:color="auto" w:fill="F7EED4" w:themeFill="accent6" w:themeFillTint="3F"/>
      </w:tcPr>
    </w:tblStylePr>
    <w:tblStylePr w:type="band2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tcBorders>
      </w:tcPr>
    </w:tblStylePr>
    <w:tblStylePr w:type="firstCol">
      <w:rPr>
        <w:b/>
        <w:bCs/>
      </w:rPr>
    </w:tblStylePr>
    <w:tblStylePr w:type="lastCol">
      <w:rPr>
        <w:b/>
        <w:bCs/>
      </w:r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tcBorders>
      </w:tcPr>
    </w:tblStylePr>
    <w:tblStylePr w:type="firstCol">
      <w:rPr>
        <w:b/>
        <w:bCs/>
      </w:rPr>
    </w:tblStylePr>
    <w:tblStylePr w:type="lastCol">
      <w:rPr>
        <w:b/>
        <w:bCs/>
      </w:r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tcBorders>
      </w:tcPr>
    </w:tblStylePr>
    <w:tblStylePr w:type="firstCol">
      <w:rPr>
        <w:b/>
        <w:bCs/>
      </w:rPr>
    </w:tblStylePr>
    <w:tblStylePr w:type="lastCol">
      <w:rPr>
        <w:b/>
        <w:bCs/>
      </w:r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tcBorders>
      </w:tcPr>
    </w:tblStylePr>
    <w:tblStylePr w:type="firstCol">
      <w:rPr>
        <w:b/>
        <w:bCs/>
      </w:rPr>
    </w:tblStylePr>
    <w:tblStylePr w:type="lastCol">
      <w:rPr>
        <w:b/>
        <w:bCs/>
      </w:r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tcBorders>
      </w:tcPr>
    </w:tblStylePr>
    <w:tblStylePr w:type="firstCol">
      <w:rPr>
        <w:b/>
        <w:bCs/>
      </w:rPr>
    </w:tblStylePr>
    <w:tblStylePr w:type="lastCol">
      <w:rPr>
        <w:b/>
        <w:bCs/>
      </w:r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tcBorders>
      </w:tcPr>
    </w:tblStylePr>
    <w:tblStylePr w:type="firstCol">
      <w:rPr>
        <w:b/>
        <w:bCs/>
      </w:rPr>
    </w:tblStylePr>
    <w:tblStylePr w:type="lastCol">
      <w:rPr>
        <w:b/>
        <w:bCs/>
      </w:r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color="214C5E" w:themeColor="accent1" w:sz="8" w:space="0"/>
        <w:bottom w:val="single" w:color="214C5E" w:themeColor="accent1" w:sz="8" w:space="0"/>
      </w:tblBorders>
    </w:tblPr>
    <w:tblStylePr w:type="fir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la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color="DE4948" w:themeColor="accent2" w:sz="8" w:space="0"/>
        <w:bottom w:val="single" w:color="DE4948" w:themeColor="accent2" w:sz="8" w:space="0"/>
      </w:tblBorders>
    </w:tblPr>
    <w:tblStylePr w:type="fir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la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color="62C7AD" w:themeColor="accent3" w:sz="8" w:space="0"/>
        <w:bottom w:val="single" w:color="62C7AD" w:themeColor="accent3" w:sz="8" w:space="0"/>
      </w:tblBorders>
    </w:tblPr>
    <w:tblStylePr w:type="fir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la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color="731C3F" w:themeColor="accent4" w:sz="8" w:space="0"/>
        <w:bottom w:val="single" w:color="731C3F" w:themeColor="accent4" w:sz="8" w:space="0"/>
      </w:tblBorders>
    </w:tblPr>
    <w:tblStylePr w:type="fir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la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color="D87330" w:themeColor="accent5" w:sz="8" w:space="0"/>
        <w:bottom w:val="single" w:color="D87330" w:themeColor="accent5" w:sz="8" w:space="0"/>
      </w:tblBorders>
    </w:tblPr>
    <w:tblStylePr w:type="fir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la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color="DEBC53" w:themeColor="accent6" w:sz="8" w:space="0"/>
        <w:bottom w:val="single" w:color="DEBC53" w:themeColor="accent6" w:sz="8" w:space="0"/>
      </w:tblBorders>
    </w:tblPr>
    <w:tblStylePr w:type="fir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la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
      </w:numPr>
      <w:contextualSpacing/>
    </w:pPr>
  </w:style>
  <w:style w:type="paragraph" w:styleId="ListBullet3">
    <w:name w:val="List Bullet 3"/>
    <w:basedOn w:val="Normal"/>
    <w:uiPriority w:val="99"/>
    <w:semiHidden/>
    <w:unhideWhenUsed/>
    <w:rsid w:val="00DC2CF0"/>
    <w:pPr>
      <w:numPr>
        <w:numId w:val="4"/>
      </w:numPr>
      <w:contextualSpacing/>
    </w:pPr>
  </w:style>
  <w:style w:type="paragraph" w:styleId="ListBullet4">
    <w:name w:val="List Bullet 4"/>
    <w:basedOn w:val="Normal"/>
    <w:uiPriority w:val="99"/>
    <w:semiHidden/>
    <w:unhideWhenUsed/>
    <w:rsid w:val="00DC2CF0"/>
    <w:pPr>
      <w:numPr>
        <w:numId w:val="5"/>
      </w:numPr>
      <w:contextualSpacing/>
    </w:pPr>
  </w:style>
  <w:style w:type="paragraph" w:styleId="ListBullet5">
    <w:name w:val="List Bullet 5"/>
    <w:basedOn w:val="Normal"/>
    <w:uiPriority w:val="99"/>
    <w:semiHidden/>
    <w:unhideWhenUsed/>
    <w:rsid w:val="00DC2CF0"/>
    <w:pPr>
      <w:numPr>
        <w:numId w:val="6"/>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7"/>
      </w:numPr>
      <w:contextualSpacing/>
    </w:pPr>
  </w:style>
  <w:style w:type="paragraph" w:styleId="ListNumber3">
    <w:name w:val="List Number 3"/>
    <w:basedOn w:val="Normal"/>
    <w:uiPriority w:val="99"/>
    <w:semiHidden/>
    <w:unhideWhenUsed/>
    <w:rsid w:val="00DC2CF0"/>
    <w:pPr>
      <w:numPr>
        <w:numId w:val="8"/>
      </w:numPr>
      <w:contextualSpacing/>
    </w:pPr>
  </w:style>
  <w:style w:type="paragraph" w:styleId="ListNumber4">
    <w:name w:val="List Number 4"/>
    <w:basedOn w:val="Normal"/>
    <w:uiPriority w:val="99"/>
    <w:semiHidden/>
    <w:unhideWhenUsed/>
    <w:rsid w:val="00DC2CF0"/>
    <w:pPr>
      <w:numPr>
        <w:numId w:val="9"/>
      </w:numPr>
      <w:contextualSpacing/>
    </w:pPr>
  </w:style>
  <w:style w:type="paragraph" w:styleId="ListNumber5">
    <w:name w:val="List Number 5"/>
    <w:basedOn w:val="Normal"/>
    <w:uiPriority w:val="99"/>
    <w:semiHidden/>
    <w:unhideWhenUsed/>
    <w:rsid w:val="00DC2CF0"/>
    <w:pPr>
      <w:numPr>
        <w:numId w:val="10"/>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color="54A2C3" w:themeColor="accent1" w:themeTint="99" w:sz="4" w:space="0"/>
        </w:tcBorders>
      </w:tcPr>
    </w:tblStylePr>
    <w:tblStylePr w:type="lastRow">
      <w:rPr>
        <w:b/>
        <w:bCs/>
      </w:rPr>
      <w:tblPr/>
      <w:tcPr>
        <w:tcBorders>
          <w:top w:val="sing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color="EB9191" w:themeColor="accent2" w:themeTint="99" w:sz="4" w:space="0"/>
        </w:tcBorders>
      </w:tcPr>
    </w:tblStylePr>
    <w:tblStylePr w:type="lastRow">
      <w:rPr>
        <w:b/>
        <w:bCs/>
      </w:rPr>
      <w:tblPr/>
      <w:tcPr>
        <w:tcBorders>
          <w:top w:val="sing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color="A0DDCD" w:themeColor="accent3" w:themeTint="99" w:sz="4" w:space="0"/>
        </w:tcBorders>
      </w:tcPr>
    </w:tblStylePr>
    <w:tblStylePr w:type="lastRow">
      <w:rPr>
        <w:b/>
        <w:bCs/>
      </w:rPr>
      <w:tblPr/>
      <w:tcPr>
        <w:tcBorders>
          <w:top w:val="sing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color="D34D83" w:themeColor="accent4" w:themeTint="99" w:sz="4" w:space="0"/>
        </w:tcBorders>
      </w:tcPr>
    </w:tblStylePr>
    <w:tblStylePr w:type="lastRow">
      <w:rPr>
        <w:b/>
        <w:bCs/>
      </w:rPr>
      <w:tblPr/>
      <w:tcPr>
        <w:tcBorders>
          <w:top w:val="sing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color="E7AA82" w:themeColor="accent5" w:themeTint="99" w:sz="4" w:space="0"/>
        </w:tcBorders>
      </w:tcPr>
    </w:tblStylePr>
    <w:tblStylePr w:type="lastRow">
      <w:rPr>
        <w:b/>
        <w:bCs/>
      </w:rPr>
      <w:tblPr/>
      <w:tcPr>
        <w:tcBorders>
          <w:top w:val="sing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color="EBD697" w:themeColor="accent6" w:themeTint="99" w:sz="4" w:space="0"/>
        </w:tcBorders>
      </w:tcPr>
    </w:tblStylePr>
    <w:tblStylePr w:type="lastRow">
      <w:rPr>
        <w:b/>
        <w:bCs/>
      </w:rPr>
      <w:tblPr/>
      <w:tcPr>
        <w:tcBorders>
          <w:top w:val="sing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color="54A2C3" w:themeColor="accent1" w:themeTint="99" w:sz="4" w:space="0"/>
        <w:bottom w:val="single" w:color="54A2C3" w:themeColor="accent1" w:themeTint="99" w:sz="4" w:space="0"/>
        <w:insideH w:val="single" w:color="54A2C3"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color="EB9191" w:themeColor="accent2" w:themeTint="99" w:sz="4" w:space="0"/>
        <w:bottom w:val="single" w:color="EB9191" w:themeColor="accent2" w:themeTint="99" w:sz="4" w:space="0"/>
        <w:insideH w:val="single" w:color="EB9191"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color="A0DDCD" w:themeColor="accent3" w:themeTint="99" w:sz="4" w:space="0"/>
        <w:bottom w:val="single" w:color="A0DDCD" w:themeColor="accent3" w:themeTint="99" w:sz="4" w:space="0"/>
        <w:insideH w:val="single" w:color="A0DDCD"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color="D34D83" w:themeColor="accent4" w:themeTint="99" w:sz="4" w:space="0"/>
        <w:bottom w:val="single" w:color="D34D83" w:themeColor="accent4" w:themeTint="99" w:sz="4" w:space="0"/>
        <w:insideH w:val="single" w:color="D34D83"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color="E7AA82" w:themeColor="accent5" w:themeTint="99" w:sz="4" w:space="0"/>
        <w:bottom w:val="single" w:color="E7AA82" w:themeColor="accent5" w:themeTint="99" w:sz="4" w:space="0"/>
        <w:insideH w:val="single" w:color="E7AA82"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color="EBD697" w:themeColor="accent6" w:themeTint="99" w:sz="4" w:space="0"/>
        <w:bottom w:val="single" w:color="EBD697" w:themeColor="accent6" w:themeTint="99" w:sz="4" w:space="0"/>
        <w:insideH w:val="single" w:color="EBD697"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color="214C5E" w:themeColor="accent1" w:sz="4" w:space="0"/>
        <w:left w:val="single" w:color="214C5E" w:themeColor="accent1" w:sz="4" w:space="0"/>
        <w:bottom w:val="single" w:color="214C5E" w:themeColor="accent1" w:sz="4" w:space="0"/>
        <w:right w:val="single" w:color="214C5E" w:themeColor="accent1" w:sz="4" w:space="0"/>
      </w:tblBorders>
    </w:tblPr>
    <w:tblStylePr w:type="firstRow">
      <w:rPr>
        <w:b/>
        <w:bCs/>
        <w:color w:val="FFFFFF" w:themeColor="background1"/>
      </w:rPr>
      <w:tblPr/>
      <w:tcPr>
        <w:shd w:val="clear" w:color="auto" w:fill="214C5E" w:themeFill="accent1"/>
      </w:tcPr>
    </w:tblStylePr>
    <w:tblStylePr w:type="lastRow">
      <w:rPr>
        <w:b/>
        <w:bCs/>
      </w:rPr>
      <w:tblPr/>
      <w:tcPr>
        <w:tcBorders>
          <w:top w:val="double" w:color="214C5E"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14C5E" w:themeColor="accent1" w:sz="4" w:space="0"/>
          <w:right w:val="single" w:color="214C5E" w:themeColor="accent1" w:sz="4" w:space="0"/>
        </w:tcBorders>
      </w:tcPr>
    </w:tblStylePr>
    <w:tblStylePr w:type="band1Horz">
      <w:tblPr/>
      <w:tcPr>
        <w:tcBorders>
          <w:top w:val="single" w:color="214C5E" w:themeColor="accent1" w:sz="4" w:space="0"/>
          <w:bottom w:val="single" w:color="214C5E"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14C5E" w:themeColor="accent1" w:sz="4" w:space="0"/>
          <w:left w:val="nil"/>
        </w:tcBorders>
      </w:tcPr>
    </w:tblStylePr>
    <w:tblStylePr w:type="swCell">
      <w:tblPr/>
      <w:tcPr>
        <w:tcBorders>
          <w:top w:val="double" w:color="214C5E" w:themeColor="accent1" w:sz="4" w:space="0"/>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color="DE4948" w:themeColor="accent2" w:sz="4" w:space="0"/>
        <w:left w:val="single" w:color="DE4948" w:themeColor="accent2" w:sz="4" w:space="0"/>
        <w:bottom w:val="single" w:color="DE4948" w:themeColor="accent2" w:sz="4" w:space="0"/>
        <w:right w:val="single" w:color="DE4948" w:themeColor="accent2" w:sz="4" w:space="0"/>
      </w:tblBorders>
    </w:tblPr>
    <w:tblStylePr w:type="firstRow">
      <w:rPr>
        <w:b/>
        <w:bCs/>
        <w:color w:val="FFFFFF" w:themeColor="background1"/>
      </w:rPr>
      <w:tblPr/>
      <w:tcPr>
        <w:shd w:val="clear" w:color="auto" w:fill="DE4948" w:themeFill="accent2"/>
      </w:tcPr>
    </w:tblStylePr>
    <w:tblStylePr w:type="lastRow">
      <w:rPr>
        <w:b/>
        <w:bCs/>
      </w:rPr>
      <w:tblPr/>
      <w:tcPr>
        <w:tcBorders>
          <w:top w:val="double" w:color="DE4948"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4948" w:themeColor="accent2" w:sz="4" w:space="0"/>
          <w:right w:val="single" w:color="DE4948" w:themeColor="accent2" w:sz="4" w:space="0"/>
        </w:tcBorders>
      </w:tcPr>
    </w:tblStylePr>
    <w:tblStylePr w:type="band1Horz">
      <w:tblPr/>
      <w:tcPr>
        <w:tcBorders>
          <w:top w:val="single" w:color="DE4948" w:themeColor="accent2" w:sz="4" w:space="0"/>
          <w:bottom w:val="single" w:color="DE4948"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4948" w:themeColor="accent2" w:sz="4" w:space="0"/>
          <w:left w:val="nil"/>
        </w:tcBorders>
      </w:tcPr>
    </w:tblStylePr>
    <w:tblStylePr w:type="swCell">
      <w:tblPr/>
      <w:tcPr>
        <w:tcBorders>
          <w:top w:val="double" w:color="DE4948" w:themeColor="accent2" w:sz="4" w:space="0"/>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color="62C7AD" w:themeColor="accent3" w:sz="4" w:space="0"/>
        <w:left w:val="single" w:color="62C7AD" w:themeColor="accent3" w:sz="4" w:space="0"/>
        <w:bottom w:val="single" w:color="62C7AD" w:themeColor="accent3" w:sz="4" w:space="0"/>
        <w:right w:val="single" w:color="62C7AD" w:themeColor="accent3" w:sz="4" w:space="0"/>
      </w:tblBorders>
    </w:tblPr>
    <w:tblStylePr w:type="firstRow">
      <w:rPr>
        <w:b/>
        <w:bCs/>
        <w:color w:val="FFFFFF" w:themeColor="background1"/>
      </w:rPr>
      <w:tblPr/>
      <w:tcPr>
        <w:shd w:val="clear" w:color="auto" w:fill="62C7AD" w:themeFill="accent3"/>
      </w:tcPr>
    </w:tblStylePr>
    <w:tblStylePr w:type="lastRow">
      <w:rPr>
        <w:b/>
        <w:bCs/>
      </w:rPr>
      <w:tblPr/>
      <w:tcPr>
        <w:tcBorders>
          <w:top w:val="double" w:color="62C7AD"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62C7AD" w:themeColor="accent3" w:sz="4" w:space="0"/>
          <w:right w:val="single" w:color="62C7AD" w:themeColor="accent3" w:sz="4" w:space="0"/>
        </w:tcBorders>
      </w:tcPr>
    </w:tblStylePr>
    <w:tblStylePr w:type="band1Horz">
      <w:tblPr/>
      <w:tcPr>
        <w:tcBorders>
          <w:top w:val="single" w:color="62C7AD" w:themeColor="accent3" w:sz="4" w:space="0"/>
          <w:bottom w:val="single" w:color="62C7AD"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62C7AD" w:themeColor="accent3" w:sz="4" w:space="0"/>
          <w:left w:val="nil"/>
        </w:tcBorders>
      </w:tcPr>
    </w:tblStylePr>
    <w:tblStylePr w:type="swCell">
      <w:tblPr/>
      <w:tcPr>
        <w:tcBorders>
          <w:top w:val="double" w:color="62C7AD" w:themeColor="accent3" w:sz="4" w:space="0"/>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color="731C3F" w:themeColor="accent4" w:sz="4" w:space="0"/>
        <w:left w:val="single" w:color="731C3F" w:themeColor="accent4" w:sz="4" w:space="0"/>
        <w:bottom w:val="single" w:color="731C3F" w:themeColor="accent4" w:sz="4" w:space="0"/>
        <w:right w:val="single" w:color="731C3F" w:themeColor="accent4" w:sz="4" w:space="0"/>
      </w:tblBorders>
    </w:tblPr>
    <w:tblStylePr w:type="firstRow">
      <w:rPr>
        <w:b/>
        <w:bCs/>
        <w:color w:val="FFFFFF" w:themeColor="background1"/>
      </w:rPr>
      <w:tblPr/>
      <w:tcPr>
        <w:shd w:val="clear" w:color="auto" w:fill="731C3F" w:themeFill="accent4"/>
      </w:tcPr>
    </w:tblStylePr>
    <w:tblStylePr w:type="lastRow">
      <w:rPr>
        <w:b/>
        <w:bCs/>
      </w:rPr>
      <w:tblPr/>
      <w:tcPr>
        <w:tcBorders>
          <w:top w:val="double" w:color="731C3F"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31C3F" w:themeColor="accent4" w:sz="4" w:space="0"/>
          <w:right w:val="single" w:color="731C3F" w:themeColor="accent4" w:sz="4" w:space="0"/>
        </w:tcBorders>
      </w:tcPr>
    </w:tblStylePr>
    <w:tblStylePr w:type="band1Horz">
      <w:tblPr/>
      <w:tcPr>
        <w:tcBorders>
          <w:top w:val="single" w:color="731C3F" w:themeColor="accent4" w:sz="4" w:space="0"/>
          <w:bottom w:val="single" w:color="731C3F"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31C3F" w:themeColor="accent4" w:sz="4" w:space="0"/>
          <w:left w:val="nil"/>
        </w:tcBorders>
      </w:tcPr>
    </w:tblStylePr>
    <w:tblStylePr w:type="swCell">
      <w:tblPr/>
      <w:tcPr>
        <w:tcBorders>
          <w:top w:val="double" w:color="731C3F" w:themeColor="accent4" w:sz="4" w:space="0"/>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color="D87330" w:themeColor="accent5" w:sz="4" w:space="0"/>
        <w:left w:val="single" w:color="D87330" w:themeColor="accent5" w:sz="4" w:space="0"/>
        <w:bottom w:val="single" w:color="D87330" w:themeColor="accent5" w:sz="4" w:space="0"/>
        <w:right w:val="single" w:color="D87330" w:themeColor="accent5" w:sz="4" w:space="0"/>
      </w:tblBorders>
    </w:tblPr>
    <w:tblStylePr w:type="firstRow">
      <w:rPr>
        <w:b/>
        <w:bCs/>
        <w:color w:val="FFFFFF" w:themeColor="background1"/>
      </w:rPr>
      <w:tblPr/>
      <w:tcPr>
        <w:shd w:val="clear" w:color="auto" w:fill="D87330" w:themeFill="accent5"/>
      </w:tcPr>
    </w:tblStylePr>
    <w:tblStylePr w:type="lastRow">
      <w:rPr>
        <w:b/>
        <w:bCs/>
      </w:rPr>
      <w:tblPr/>
      <w:tcPr>
        <w:tcBorders>
          <w:top w:val="double" w:color="D87330"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87330" w:themeColor="accent5" w:sz="4" w:space="0"/>
          <w:right w:val="single" w:color="D87330" w:themeColor="accent5" w:sz="4" w:space="0"/>
        </w:tcBorders>
      </w:tcPr>
    </w:tblStylePr>
    <w:tblStylePr w:type="band1Horz">
      <w:tblPr/>
      <w:tcPr>
        <w:tcBorders>
          <w:top w:val="single" w:color="D87330" w:themeColor="accent5" w:sz="4" w:space="0"/>
          <w:bottom w:val="single" w:color="D87330"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87330" w:themeColor="accent5" w:sz="4" w:space="0"/>
          <w:left w:val="nil"/>
        </w:tcBorders>
      </w:tcPr>
    </w:tblStylePr>
    <w:tblStylePr w:type="swCell">
      <w:tblPr/>
      <w:tcPr>
        <w:tcBorders>
          <w:top w:val="double" w:color="D87330" w:themeColor="accent5" w:sz="4" w:space="0"/>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color="DEBC53" w:themeColor="accent6" w:sz="4" w:space="0"/>
        <w:left w:val="single" w:color="DEBC53" w:themeColor="accent6" w:sz="4" w:space="0"/>
        <w:bottom w:val="single" w:color="DEBC53" w:themeColor="accent6" w:sz="4" w:space="0"/>
        <w:right w:val="single" w:color="DEBC53" w:themeColor="accent6" w:sz="4" w:space="0"/>
      </w:tblBorders>
    </w:tblPr>
    <w:tblStylePr w:type="firstRow">
      <w:rPr>
        <w:b/>
        <w:bCs/>
        <w:color w:val="FFFFFF" w:themeColor="background1"/>
      </w:rPr>
      <w:tblPr/>
      <w:tcPr>
        <w:shd w:val="clear" w:color="auto" w:fill="DEBC53" w:themeFill="accent6"/>
      </w:tcPr>
    </w:tblStylePr>
    <w:tblStylePr w:type="lastRow">
      <w:rPr>
        <w:b/>
        <w:bCs/>
      </w:rPr>
      <w:tblPr/>
      <w:tcPr>
        <w:tcBorders>
          <w:top w:val="double" w:color="DEBC53"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BC53" w:themeColor="accent6" w:sz="4" w:space="0"/>
          <w:right w:val="single" w:color="DEBC53" w:themeColor="accent6" w:sz="4" w:space="0"/>
        </w:tcBorders>
      </w:tcPr>
    </w:tblStylePr>
    <w:tblStylePr w:type="band1Horz">
      <w:tblPr/>
      <w:tcPr>
        <w:tcBorders>
          <w:top w:val="single" w:color="DEBC53" w:themeColor="accent6" w:sz="4" w:space="0"/>
          <w:bottom w:val="single" w:color="DEBC53"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BC53" w:themeColor="accent6" w:sz="4" w:space="0"/>
          <w:left w:val="nil"/>
        </w:tcBorders>
      </w:tcPr>
    </w:tblStylePr>
    <w:tblStylePr w:type="swCell">
      <w:tblPr/>
      <w:tcPr>
        <w:tcBorders>
          <w:top w:val="double" w:color="DEBC53" w:themeColor="accent6" w:sz="4" w:space="0"/>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tcBorders>
        <w:shd w:val="clear" w:color="auto" w:fill="214C5E" w:themeFill="accent1"/>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tcBorders>
        <w:shd w:val="clear" w:color="auto" w:fill="DE4948" w:themeFill="accent2"/>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tcBorders>
        <w:shd w:val="clear" w:color="auto" w:fill="62C7AD" w:themeFill="accent3"/>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tcBorders>
        <w:shd w:val="clear" w:color="auto" w:fill="731C3F" w:themeFill="accent4"/>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tcBorders>
        <w:shd w:val="clear" w:color="auto" w:fill="D87330" w:themeFill="accent5"/>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tcBorders>
        <w:shd w:val="clear" w:color="auto" w:fill="DEBC53" w:themeFill="accent6"/>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color="214C5E" w:themeColor="accent1" w:sz="24" w:space="0"/>
        <w:left w:val="single" w:color="214C5E" w:themeColor="accent1" w:sz="24" w:space="0"/>
        <w:bottom w:val="single" w:color="214C5E" w:themeColor="accent1" w:sz="24" w:space="0"/>
        <w:right w:val="single" w:color="214C5E" w:themeColor="accent1" w:sz="24" w:space="0"/>
      </w:tblBorders>
    </w:tblPr>
    <w:tcPr>
      <w:shd w:val="clear" w:color="auto" w:fill="214C5E"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color="DE4948" w:themeColor="accent2" w:sz="24" w:space="0"/>
        <w:left w:val="single" w:color="DE4948" w:themeColor="accent2" w:sz="24" w:space="0"/>
        <w:bottom w:val="single" w:color="DE4948" w:themeColor="accent2" w:sz="24" w:space="0"/>
        <w:right w:val="single" w:color="DE4948" w:themeColor="accent2" w:sz="24" w:space="0"/>
      </w:tblBorders>
    </w:tblPr>
    <w:tcPr>
      <w:shd w:val="clear" w:color="auto" w:fill="DE4948"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color="62C7AD" w:themeColor="accent3" w:sz="24" w:space="0"/>
        <w:left w:val="single" w:color="62C7AD" w:themeColor="accent3" w:sz="24" w:space="0"/>
        <w:bottom w:val="single" w:color="62C7AD" w:themeColor="accent3" w:sz="24" w:space="0"/>
        <w:right w:val="single" w:color="62C7AD" w:themeColor="accent3" w:sz="24" w:space="0"/>
      </w:tblBorders>
    </w:tblPr>
    <w:tcPr>
      <w:shd w:val="clear" w:color="auto" w:fill="62C7AD"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color="731C3F" w:themeColor="accent4" w:sz="24" w:space="0"/>
        <w:left w:val="single" w:color="731C3F" w:themeColor="accent4" w:sz="24" w:space="0"/>
        <w:bottom w:val="single" w:color="731C3F" w:themeColor="accent4" w:sz="24" w:space="0"/>
        <w:right w:val="single" w:color="731C3F" w:themeColor="accent4" w:sz="24" w:space="0"/>
      </w:tblBorders>
    </w:tblPr>
    <w:tcPr>
      <w:shd w:val="clear" w:color="auto" w:fill="731C3F"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color="D87330" w:themeColor="accent5" w:sz="24" w:space="0"/>
        <w:left w:val="single" w:color="D87330" w:themeColor="accent5" w:sz="24" w:space="0"/>
        <w:bottom w:val="single" w:color="D87330" w:themeColor="accent5" w:sz="24" w:space="0"/>
        <w:right w:val="single" w:color="D87330" w:themeColor="accent5" w:sz="24" w:space="0"/>
      </w:tblBorders>
    </w:tblPr>
    <w:tcPr>
      <w:shd w:val="clear" w:color="auto" w:fill="D87330"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color="DEBC53" w:themeColor="accent6" w:sz="24" w:space="0"/>
        <w:left w:val="single" w:color="DEBC53" w:themeColor="accent6" w:sz="24" w:space="0"/>
        <w:bottom w:val="single" w:color="DEBC53" w:themeColor="accent6" w:sz="24" w:space="0"/>
        <w:right w:val="single" w:color="DEBC53" w:themeColor="accent6" w:sz="24" w:space="0"/>
      </w:tblBorders>
    </w:tblPr>
    <w:tcPr>
      <w:shd w:val="clear" w:color="auto" w:fill="DEBC53"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214C5E" w:themeColor="accent1" w:sz="4" w:space="0"/>
        <w:bottom w:val="single" w:color="214C5E" w:themeColor="accent1" w:sz="4" w:space="0"/>
      </w:tblBorders>
    </w:tblPr>
    <w:tblStylePr w:type="firstRow">
      <w:rPr>
        <w:b/>
        <w:bCs/>
      </w:rPr>
      <w:tblPr/>
      <w:tcPr>
        <w:tcBorders>
          <w:bottom w:val="single" w:color="214C5E" w:themeColor="accent1" w:sz="4" w:space="0"/>
        </w:tcBorders>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DE4948" w:themeColor="accent2" w:sz="4" w:space="0"/>
        <w:bottom w:val="single" w:color="DE4948" w:themeColor="accent2" w:sz="4" w:space="0"/>
      </w:tblBorders>
    </w:tblPr>
    <w:tblStylePr w:type="firstRow">
      <w:rPr>
        <w:b/>
        <w:bCs/>
      </w:rPr>
      <w:tblPr/>
      <w:tcPr>
        <w:tcBorders>
          <w:bottom w:val="single" w:color="DE4948" w:themeColor="accent2" w:sz="4" w:space="0"/>
        </w:tcBorders>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62C7AD" w:themeColor="accent3" w:sz="4" w:space="0"/>
        <w:bottom w:val="single" w:color="62C7AD" w:themeColor="accent3" w:sz="4" w:space="0"/>
      </w:tblBorders>
    </w:tblPr>
    <w:tblStylePr w:type="firstRow">
      <w:rPr>
        <w:b/>
        <w:bCs/>
      </w:rPr>
      <w:tblPr/>
      <w:tcPr>
        <w:tcBorders>
          <w:bottom w:val="single" w:color="62C7AD" w:themeColor="accent3" w:sz="4" w:space="0"/>
        </w:tcBorders>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731C3F" w:themeColor="accent4" w:sz="4" w:space="0"/>
        <w:bottom w:val="single" w:color="731C3F" w:themeColor="accent4" w:sz="4" w:space="0"/>
      </w:tblBorders>
    </w:tblPr>
    <w:tblStylePr w:type="firstRow">
      <w:rPr>
        <w:b/>
        <w:bCs/>
      </w:rPr>
      <w:tblPr/>
      <w:tcPr>
        <w:tcBorders>
          <w:bottom w:val="single" w:color="731C3F" w:themeColor="accent4" w:sz="4" w:space="0"/>
        </w:tcBorders>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D87330" w:themeColor="accent5" w:sz="4" w:space="0"/>
        <w:bottom w:val="single" w:color="D87330" w:themeColor="accent5" w:sz="4" w:space="0"/>
      </w:tblBorders>
    </w:tblPr>
    <w:tblStylePr w:type="firstRow">
      <w:rPr>
        <w:b/>
        <w:bCs/>
      </w:rPr>
      <w:tblPr/>
      <w:tcPr>
        <w:tcBorders>
          <w:bottom w:val="single" w:color="D87330" w:themeColor="accent5" w:sz="4" w:space="0"/>
        </w:tcBorders>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DEBC53" w:themeColor="accent6" w:sz="4" w:space="0"/>
        <w:bottom w:val="single" w:color="DEBC53" w:themeColor="accent6" w:sz="4" w:space="0"/>
      </w:tblBorders>
    </w:tblPr>
    <w:tblStylePr w:type="firstRow">
      <w:rPr>
        <w:b/>
        <w:bCs/>
      </w:rPr>
      <w:tblPr/>
      <w:tcPr>
        <w:tcBorders>
          <w:bottom w:val="single" w:color="DEBC53" w:themeColor="accent6" w:sz="4" w:space="0"/>
        </w:tcBorders>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14C5E"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14C5E"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14C5E"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14C5E" w:themeColor="accent1" w:sz="4" w:space="0"/>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4948"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4948"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4948"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4948" w:themeColor="accent2" w:sz="4" w:space="0"/>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62C7AD"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62C7AD"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62C7AD"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62C7AD" w:themeColor="accent3" w:sz="4" w:space="0"/>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31C3F"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31C3F"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31C3F"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31C3F" w:themeColor="accent4" w:sz="4" w:space="0"/>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87330"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87330"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87330"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87330" w:themeColor="accent5" w:sz="4" w:space="0"/>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BC53"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BC53"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BC53"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BC53" w:themeColor="accent6" w:sz="4" w:space="0"/>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styleId="MacroTextChar" w:customStyle="1">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insideV w:val="single" w:color="3A85A4" w:themeColor="accent1" w:themeTint="BF" w:sz="8" w:space="0"/>
      </w:tblBorders>
    </w:tblPr>
    <w:tcPr>
      <w:shd w:val="clear" w:color="auto" w:fill="B8D8E6" w:themeFill="accent1" w:themeFillTint="3F"/>
    </w:tcPr>
    <w:tblStylePr w:type="firstRow">
      <w:rPr>
        <w:b/>
        <w:bCs/>
      </w:rPr>
    </w:tblStylePr>
    <w:tblStylePr w:type="lastRow">
      <w:rPr>
        <w:b/>
        <w:bCs/>
      </w:rPr>
      <w:tblPr/>
      <w:tcPr>
        <w:tcBorders>
          <w:top w:val="single" w:color="3A85A4" w:themeColor="accent1" w:themeTint="BF" w:sz="18" w:space="0"/>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insideV w:val="single" w:color="E67675" w:themeColor="accent2" w:themeTint="BF" w:sz="8" w:space="0"/>
      </w:tblBorders>
    </w:tblPr>
    <w:tcPr>
      <w:shd w:val="clear" w:color="auto" w:fill="F6D1D1" w:themeFill="accent2" w:themeFillTint="3F"/>
    </w:tcPr>
    <w:tblStylePr w:type="firstRow">
      <w:rPr>
        <w:b/>
        <w:bCs/>
      </w:rPr>
    </w:tblStylePr>
    <w:tblStylePr w:type="lastRow">
      <w:rPr>
        <w:b/>
        <w:bCs/>
      </w:rPr>
      <w:tblPr/>
      <w:tcPr>
        <w:tcBorders>
          <w:top w:val="single" w:color="E67675" w:themeColor="accent2" w:themeTint="BF" w:sz="18" w:space="0"/>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insideV w:val="single" w:color="89D5C1" w:themeColor="accent3" w:themeTint="BF" w:sz="8" w:space="0"/>
      </w:tblBorders>
    </w:tblPr>
    <w:tcPr>
      <w:shd w:val="clear" w:color="auto" w:fill="D8F1EA" w:themeFill="accent3" w:themeFillTint="3F"/>
    </w:tcPr>
    <w:tblStylePr w:type="firstRow">
      <w:rPr>
        <w:b/>
        <w:bCs/>
      </w:rPr>
    </w:tblStylePr>
    <w:tblStylePr w:type="lastRow">
      <w:rPr>
        <w:b/>
        <w:bCs/>
      </w:rPr>
      <w:tblPr/>
      <w:tcPr>
        <w:tcBorders>
          <w:top w:val="single" w:color="89D5C1" w:themeColor="accent3" w:themeTint="BF" w:sz="18" w:space="0"/>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insideV w:val="single" w:color="BC2E67" w:themeColor="accent4" w:themeTint="BF" w:sz="8" w:space="0"/>
      </w:tblBorders>
    </w:tblPr>
    <w:tcPr>
      <w:shd w:val="clear" w:color="auto" w:fill="EDB5CB" w:themeFill="accent4" w:themeFillTint="3F"/>
    </w:tcPr>
    <w:tblStylePr w:type="firstRow">
      <w:rPr>
        <w:b/>
        <w:bCs/>
      </w:rPr>
    </w:tblStylePr>
    <w:tblStylePr w:type="lastRow">
      <w:rPr>
        <w:b/>
        <w:bCs/>
      </w:rPr>
      <w:tblPr/>
      <w:tcPr>
        <w:tcBorders>
          <w:top w:val="single" w:color="BC2E67" w:themeColor="accent4" w:themeTint="BF" w:sz="18" w:space="0"/>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insideV w:val="single" w:color="E19563" w:themeColor="accent5" w:themeTint="BF" w:sz="8" w:space="0"/>
      </w:tblBorders>
    </w:tblPr>
    <w:tcPr>
      <w:shd w:val="clear" w:color="auto" w:fill="F5DCCB" w:themeFill="accent5" w:themeFillTint="3F"/>
    </w:tcPr>
    <w:tblStylePr w:type="firstRow">
      <w:rPr>
        <w:b/>
        <w:bCs/>
      </w:rPr>
    </w:tblStylePr>
    <w:tblStylePr w:type="lastRow">
      <w:rPr>
        <w:b/>
        <w:bCs/>
      </w:rPr>
      <w:tblPr/>
      <w:tcPr>
        <w:tcBorders>
          <w:top w:val="single" w:color="E19563" w:themeColor="accent5" w:themeTint="BF" w:sz="18" w:space="0"/>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insideV w:val="single" w:color="E6CC7E" w:themeColor="accent6" w:themeTint="BF" w:sz="8" w:space="0"/>
      </w:tblBorders>
    </w:tblPr>
    <w:tcPr>
      <w:shd w:val="clear" w:color="auto" w:fill="F7EED4" w:themeFill="accent6" w:themeFillTint="3F"/>
    </w:tcPr>
    <w:tblStylePr w:type="firstRow">
      <w:rPr>
        <w:b/>
        <w:bCs/>
      </w:rPr>
    </w:tblStylePr>
    <w:tblStylePr w:type="lastRow">
      <w:rPr>
        <w:b/>
        <w:bCs/>
      </w:rPr>
      <w:tblPr/>
      <w:tcPr>
        <w:tcBorders>
          <w:top w:val="single" w:color="E6CC7E" w:themeColor="accent6" w:themeTint="BF" w:sz="18" w:space="0"/>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color="214C5E" w:themeColor="accent1" w:sz="6" w:space="0"/>
          <w:insideV w:val="single" w:color="214C5E" w:themeColor="accent1" w:sz="6" w:space="0"/>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color="DE4948" w:themeColor="accent2" w:sz="6" w:space="0"/>
          <w:insideV w:val="single" w:color="DE4948" w:themeColor="accent2" w:sz="6" w:space="0"/>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color="62C7AD" w:themeColor="accent3" w:sz="6" w:space="0"/>
          <w:insideV w:val="single" w:color="62C7AD" w:themeColor="accent3" w:sz="6" w:space="0"/>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color="731C3F" w:themeColor="accent4" w:sz="6" w:space="0"/>
          <w:insideV w:val="single" w:color="731C3F" w:themeColor="accent4" w:sz="6" w:space="0"/>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color="D87330" w:themeColor="accent5" w:sz="6" w:space="0"/>
          <w:insideV w:val="single" w:color="D87330" w:themeColor="accent5" w:sz="6" w:space="0"/>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color="DEBC53" w:themeColor="accent6" w:sz="6" w:space="0"/>
          <w:insideV w:val="single" w:color="DEBC53" w:themeColor="accent6" w:sz="6" w:space="0"/>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8D8E6"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14C5E"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14C5E"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14C5E"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14C5E"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1B2CD"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6D1D1"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4948"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4948"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4948"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4948"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A3A3"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8F1EA"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62C7AD"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62C7AD"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62C7AD"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62C7AD"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0E3D6"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DB5CB"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31C3F"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31C3F"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31C3F"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31C3F"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B6B98"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5DCCB"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87330"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87330"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87330"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87330"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BB89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7EED4"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BC53"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BC53"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BC53"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BC53"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DDA9"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37030F"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color="214C5E" w:themeColor="accent1" w:sz="8" w:space="0"/>
        <w:bottom w:val="single" w:color="214C5E" w:themeColor="accent1" w:sz="8" w:space="0"/>
      </w:tblBorders>
    </w:tblPr>
    <w:tblStylePr w:type="firstRow">
      <w:rPr>
        <w:rFonts w:asciiTheme="majorHAnsi" w:hAnsiTheme="majorHAnsi" w:eastAsiaTheme="majorEastAsia" w:cstheme="majorBidi"/>
      </w:rPr>
      <w:tblPr/>
      <w:tcPr>
        <w:tcBorders>
          <w:top w:val="nil"/>
          <w:bottom w:val="single" w:color="214C5E" w:themeColor="accent1" w:sz="8" w:space="0"/>
        </w:tcBorders>
      </w:tcPr>
    </w:tblStylePr>
    <w:tblStylePr w:type="lastRow">
      <w:rPr>
        <w:b/>
        <w:bCs/>
        <w:color w:val="37030F" w:themeColor="text2"/>
      </w:rPr>
      <w:tblPr/>
      <w:tcPr>
        <w:tcBorders>
          <w:top w:val="single" w:color="214C5E" w:themeColor="accent1" w:sz="8" w:space="0"/>
          <w:bottom w:val="single" w:color="214C5E" w:themeColor="accent1" w:sz="8" w:space="0"/>
        </w:tcBorders>
      </w:tcPr>
    </w:tblStylePr>
    <w:tblStylePr w:type="firstCol">
      <w:rPr>
        <w:b/>
        <w:bCs/>
      </w:rPr>
    </w:tblStylePr>
    <w:tblStylePr w:type="lastCol">
      <w:rPr>
        <w:b/>
        <w:bCs/>
      </w:rPr>
      <w:tblPr/>
      <w:tcPr>
        <w:tcBorders>
          <w:top w:val="single" w:color="214C5E" w:themeColor="accent1" w:sz="8" w:space="0"/>
          <w:bottom w:val="single" w:color="214C5E" w:themeColor="accent1" w:sz="8" w:space="0"/>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4948" w:themeColor="accent2" w:sz="8" w:space="0"/>
        <w:bottom w:val="single" w:color="DE4948" w:themeColor="accent2" w:sz="8" w:space="0"/>
      </w:tblBorders>
    </w:tblPr>
    <w:tblStylePr w:type="firstRow">
      <w:rPr>
        <w:rFonts w:asciiTheme="majorHAnsi" w:hAnsiTheme="majorHAnsi" w:eastAsiaTheme="majorEastAsia" w:cstheme="majorBidi"/>
      </w:rPr>
      <w:tblPr/>
      <w:tcPr>
        <w:tcBorders>
          <w:top w:val="nil"/>
          <w:bottom w:val="single" w:color="DE4948" w:themeColor="accent2" w:sz="8" w:space="0"/>
        </w:tcBorders>
      </w:tcPr>
    </w:tblStylePr>
    <w:tblStylePr w:type="lastRow">
      <w:rPr>
        <w:b/>
        <w:bCs/>
        <w:color w:val="37030F" w:themeColor="text2"/>
      </w:rPr>
      <w:tblPr/>
      <w:tcPr>
        <w:tcBorders>
          <w:top w:val="single" w:color="DE4948" w:themeColor="accent2" w:sz="8" w:space="0"/>
          <w:bottom w:val="single" w:color="DE4948" w:themeColor="accent2" w:sz="8" w:space="0"/>
        </w:tcBorders>
      </w:tcPr>
    </w:tblStylePr>
    <w:tblStylePr w:type="firstCol">
      <w:rPr>
        <w:b/>
        <w:bCs/>
      </w:rPr>
    </w:tblStylePr>
    <w:tblStylePr w:type="lastCol">
      <w:rPr>
        <w:b/>
        <w:bCs/>
      </w:rPr>
      <w:tblPr/>
      <w:tcPr>
        <w:tcBorders>
          <w:top w:val="single" w:color="DE4948" w:themeColor="accent2" w:sz="8" w:space="0"/>
          <w:bottom w:val="single" w:color="DE4948" w:themeColor="accent2" w:sz="8" w:space="0"/>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62C7AD" w:themeColor="accent3" w:sz="8" w:space="0"/>
        <w:bottom w:val="single" w:color="62C7AD" w:themeColor="accent3" w:sz="8" w:space="0"/>
      </w:tblBorders>
    </w:tblPr>
    <w:tblStylePr w:type="firstRow">
      <w:rPr>
        <w:rFonts w:asciiTheme="majorHAnsi" w:hAnsiTheme="majorHAnsi" w:eastAsiaTheme="majorEastAsia" w:cstheme="majorBidi"/>
      </w:rPr>
      <w:tblPr/>
      <w:tcPr>
        <w:tcBorders>
          <w:top w:val="nil"/>
          <w:bottom w:val="single" w:color="62C7AD" w:themeColor="accent3" w:sz="8" w:space="0"/>
        </w:tcBorders>
      </w:tcPr>
    </w:tblStylePr>
    <w:tblStylePr w:type="lastRow">
      <w:rPr>
        <w:b/>
        <w:bCs/>
        <w:color w:val="37030F" w:themeColor="text2"/>
      </w:rPr>
      <w:tblPr/>
      <w:tcPr>
        <w:tcBorders>
          <w:top w:val="single" w:color="62C7AD" w:themeColor="accent3" w:sz="8" w:space="0"/>
          <w:bottom w:val="single" w:color="62C7AD" w:themeColor="accent3" w:sz="8" w:space="0"/>
        </w:tcBorders>
      </w:tcPr>
    </w:tblStylePr>
    <w:tblStylePr w:type="firstCol">
      <w:rPr>
        <w:b/>
        <w:bCs/>
      </w:rPr>
    </w:tblStylePr>
    <w:tblStylePr w:type="lastCol">
      <w:rPr>
        <w:b/>
        <w:bCs/>
      </w:rPr>
      <w:tblPr/>
      <w:tcPr>
        <w:tcBorders>
          <w:top w:val="single" w:color="62C7AD" w:themeColor="accent3" w:sz="8" w:space="0"/>
          <w:bottom w:val="single" w:color="62C7AD" w:themeColor="accent3" w:sz="8" w:space="0"/>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731C3F" w:themeColor="accent4" w:sz="8" w:space="0"/>
        <w:bottom w:val="single" w:color="731C3F" w:themeColor="accent4" w:sz="8" w:space="0"/>
      </w:tblBorders>
    </w:tblPr>
    <w:tblStylePr w:type="firstRow">
      <w:rPr>
        <w:rFonts w:asciiTheme="majorHAnsi" w:hAnsiTheme="majorHAnsi" w:eastAsiaTheme="majorEastAsia" w:cstheme="majorBidi"/>
      </w:rPr>
      <w:tblPr/>
      <w:tcPr>
        <w:tcBorders>
          <w:top w:val="nil"/>
          <w:bottom w:val="single" w:color="731C3F" w:themeColor="accent4" w:sz="8" w:space="0"/>
        </w:tcBorders>
      </w:tcPr>
    </w:tblStylePr>
    <w:tblStylePr w:type="lastRow">
      <w:rPr>
        <w:b/>
        <w:bCs/>
        <w:color w:val="37030F" w:themeColor="text2"/>
      </w:rPr>
      <w:tblPr/>
      <w:tcPr>
        <w:tcBorders>
          <w:top w:val="single" w:color="731C3F" w:themeColor="accent4" w:sz="8" w:space="0"/>
          <w:bottom w:val="single" w:color="731C3F" w:themeColor="accent4" w:sz="8" w:space="0"/>
        </w:tcBorders>
      </w:tcPr>
    </w:tblStylePr>
    <w:tblStylePr w:type="firstCol">
      <w:rPr>
        <w:b/>
        <w:bCs/>
      </w:rPr>
    </w:tblStylePr>
    <w:tblStylePr w:type="lastCol">
      <w:rPr>
        <w:b/>
        <w:bCs/>
      </w:rPr>
      <w:tblPr/>
      <w:tcPr>
        <w:tcBorders>
          <w:top w:val="single" w:color="731C3F" w:themeColor="accent4" w:sz="8" w:space="0"/>
          <w:bottom w:val="single" w:color="731C3F" w:themeColor="accent4" w:sz="8" w:space="0"/>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87330" w:themeColor="accent5" w:sz="8" w:space="0"/>
        <w:bottom w:val="single" w:color="D87330" w:themeColor="accent5" w:sz="8" w:space="0"/>
      </w:tblBorders>
    </w:tblPr>
    <w:tblStylePr w:type="firstRow">
      <w:rPr>
        <w:rFonts w:asciiTheme="majorHAnsi" w:hAnsiTheme="majorHAnsi" w:eastAsiaTheme="majorEastAsia" w:cstheme="majorBidi"/>
      </w:rPr>
      <w:tblPr/>
      <w:tcPr>
        <w:tcBorders>
          <w:top w:val="nil"/>
          <w:bottom w:val="single" w:color="D87330" w:themeColor="accent5" w:sz="8" w:space="0"/>
        </w:tcBorders>
      </w:tcPr>
    </w:tblStylePr>
    <w:tblStylePr w:type="lastRow">
      <w:rPr>
        <w:b/>
        <w:bCs/>
        <w:color w:val="37030F" w:themeColor="text2"/>
      </w:rPr>
      <w:tblPr/>
      <w:tcPr>
        <w:tcBorders>
          <w:top w:val="single" w:color="D87330" w:themeColor="accent5" w:sz="8" w:space="0"/>
          <w:bottom w:val="single" w:color="D87330" w:themeColor="accent5" w:sz="8" w:space="0"/>
        </w:tcBorders>
      </w:tcPr>
    </w:tblStylePr>
    <w:tblStylePr w:type="firstCol">
      <w:rPr>
        <w:b/>
        <w:bCs/>
      </w:rPr>
    </w:tblStylePr>
    <w:tblStylePr w:type="lastCol">
      <w:rPr>
        <w:b/>
        <w:bCs/>
      </w:rPr>
      <w:tblPr/>
      <w:tcPr>
        <w:tcBorders>
          <w:top w:val="single" w:color="D87330" w:themeColor="accent5" w:sz="8" w:space="0"/>
          <w:bottom w:val="single" w:color="D87330" w:themeColor="accent5" w:sz="8" w:space="0"/>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BC53" w:themeColor="accent6" w:sz="8" w:space="0"/>
        <w:bottom w:val="single" w:color="DEBC53" w:themeColor="accent6" w:sz="8" w:space="0"/>
      </w:tblBorders>
    </w:tblPr>
    <w:tblStylePr w:type="firstRow">
      <w:rPr>
        <w:rFonts w:asciiTheme="majorHAnsi" w:hAnsiTheme="majorHAnsi" w:eastAsiaTheme="majorEastAsia" w:cstheme="majorBidi"/>
      </w:rPr>
      <w:tblPr/>
      <w:tcPr>
        <w:tcBorders>
          <w:top w:val="nil"/>
          <w:bottom w:val="single" w:color="DEBC53" w:themeColor="accent6" w:sz="8" w:space="0"/>
        </w:tcBorders>
      </w:tcPr>
    </w:tblStylePr>
    <w:tblStylePr w:type="lastRow">
      <w:rPr>
        <w:b/>
        <w:bCs/>
        <w:color w:val="37030F" w:themeColor="text2"/>
      </w:rPr>
      <w:tblPr/>
      <w:tcPr>
        <w:tcBorders>
          <w:top w:val="single" w:color="DEBC53" w:themeColor="accent6" w:sz="8" w:space="0"/>
          <w:bottom w:val="single" w:color="DEBC53" w:themeColor="accent6" w:sz="8" w:space="0"/>
        </w:tcBorders>
      </w:tcPr>
    </w:tblStylePr>
    <w:tblStylePr w:type="firstCol">
      <w:rPr>
        <w:b/>
        <w:bCs/>
      </w:rPr>
    </w:tblStylePr>
    <w:tblStylePr w:type="lastCol">
      <w:rPr>
        <w:b/>
        <w:bCs/>
      </w:rPr>
      <w:tblPr/>
      <w:tcPr>
        <w:tcBorders>
          <w:top w:val="single" w:color="DEBC53" w:themeColor="accent6" w:sz="8" w:space="0"/>
          <w:bottom w:val="single" w:color="DEBC53" w:themeColor="accent6" w:sz="8" w:space="0"/>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rPr>
        <w:sz w:val="24"/>
        <w:szCs w:val="24"/>
      </w:rPr>
      <w:tblPr/>
      <w:tcPr>
        <w:tcBorders>
          <w:top w:val="nil"/>
          <w:left w:val="nil"/>
          <w:bottom w:val="single" w:color="214C5E"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14C5E" w:themeColor="accent1" w:sz="8" w:space="0"/>
          <w:insideH w:val="nil"/>
          <w:insideV w:val="nil"/>
        </w:tcBorders>
        <w:shd w:val="clear" w:color="auto" w:fill="FFFFFF" w:themeFill="background1"/>
      </w:tcPr>
    </w:tblStylePr>
    <w:tblStylePr w:type="lastCol">
      <w:tblPr/>
      <w:tcPr>
        <w:tcBorders>
          <w:top w:val="nil"/>
          <w:left w:val="single" w:color="214C5E"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rPr>
        <w:sz w:val="24"/>
        <w:szCs w:val="24"/>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4948" w:themeColor="accent2" w:sz="8" w:space="0"/>
          <w:insideH w:val="nil"/>
          <w:insideV w:val="nil"/>
        </w:tcBorders>
        <w:shd w:val="clear" w:color="auto" w:fill="FFFFFF" w:themeFill="background1"/>
      </w:tcPr>
    </w:tblStylePr>
    <w:tblStylePr w:type="lastCol">
      <w:tblPr/>
      <w:tcPr>
        <w:tcBorders>
          <w:top w:val="nil"/>
          <w:left w:val="single" w:color="DE4948"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rPr>
        <w:sz w:val="24"/>
        <w:szCs w:val="24"/>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62C7AD" w:themeColor="accent3" w:sz="8" w:space="0"/>
          <w:insideH w:val="nil"/>
          <w:insideV w:val="nil"/>
        </w:tcBorders>
        <w:shd w:val="clear" w:color="auto" w:fill="FFFFFF" w:themeFill="background1"/>
      </w:tcPr>
    </w:tblStylePr>
    <w:tblStylePr w:type="lastCol">
      <w:tblPr/>
      <w:tcPr>
        <w:tcBorders>
          <w:top w:val="nil"/>
          <w:left w:val="single" w:color="62C7AD"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rPr>
        <w:sz w:val="24"/>
        <w:szCs w:val="24"/>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31C3F" w:themeColor="accent4" w:sz="8" w:space="0"/>
          <w:insideH w:val="nil"/>
          <w:insideV w:val="nil"/>
        </w:tcBorders>
        <w:shd w:val="clear" w:color="auto" w:fill="FFFFFF" w:themeFill="background1"/>
      </w:tcPr>
    </w:tblStylePr>
    <w:tblStylePr w:type="lastCol">
      <w:tblPr/>
      <w:tcPr>
        <w:tcBorders>
          <w:top w:val="nil"/>
          <w:left w:val="single" w:color="731C3F"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rPr>
        <w:sz w:val="24"/>
        <w:szCs w:val="24"/>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87330" w:themeColor="accent5" w:sz="8" w:space="0"/>
          <w:insideH w:val="nil"/>
          <w:insideV w:val="nil"/>
        </w:tcBorders>
        <w:shd w:val="clear" w:color="auto" w:fill="FFFFFF" w:themeFill="background1"/>
      </w:tcPr>
    </w:tblStylePr>
    <w:tblStylePr w:type="lastCol">
      <w:tblPr/>
      <w:tcPr>
        <w:tcBorders>
          <w:top w:val="nil"/>
          <w:left w:val="single" w:color="D87330"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rPr>
        <w:sz w:val="24"/>
        <w:szCs w:val="24"/>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BC53" w:themeColor="accent6" w:sz="8" w:space="0"/>
          <w:insideH w:val="nil"/>
          <w:insideV w:val="nil"/>
        </w:tcBorders>
        <w:shd w:val="clear" w:color="auto" w:fill="FFFFFF" w:themeFill="background1"/>
      </w:tcPr>
    </w:tblStylePr>
    <w:tblStylePr w:type="lastCol">
      <w:tblPr/>
      <w:tcPr>
        <w:tcBorders>
          <w:top w:val="nil"/>
          <w:left w:val="single" w:color="DEBC53"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tblBorders>
    </w:tblPr>
    <w:tblStylePr w:type="firstRow">
      <w:pPr>
        <w:spacing w:before="0" w:after="0" w:line="240" w:lineRule="auto"/>
      </w:pPr>
      <w:rPr>
        <w:b/>
        <w:bCs/>
        <w:color w:val="FFFFFF" w:themeColor="background1"/>
      </w:rPr>
      <w:tblPr/>
      <w:tcPr>
        <w:tc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shd w:val="clear" w:color="auto" w:fill="214C5E" w:themeFill="accent1"/>
      </w:tcPr>
    </w:tblStylePr>
    <w:tblStylePr w:type="lastRow">
      <w:pPr>
        <w:spacing w:before="0" w:after="0" w:line="240" w:lineRule="auto"/>
      </w:pPr>
      <w:rPr>
        <w:b/>
        <w:bCs/>
      </w:rPr>
      <w:tblPr/>
      <w:tcPr>
        <w:tcBorders>
          <w:top w:val="double" w:color="3A85A4" w:themeColor="accent1" w:themeTint="BF" w:sz="6"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tblBorders>
    </w:tblPr>
    <w:tblStylePr w:type="firstRow">
      <w:pPr>
        <w:spacing w:before="0" w:after="0" w:line="240" w:lineRule="auto"/>
      </w:pPr>
      <w:rPr>
        <w:b/>
        <w:bCs/>
        <w:color w:val="FFFFFF" w:themeColor="background1"/>
      </w:rPr>
      <w:tblPr/>
      <w:tcPr>
        <w:tc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shd w:val="clear" w:color="auto" w:fill="DE4948" w:themeFill="accent2"/>
      </w:tcPr>
    </w:tblStylePr>
    <w:tblStylePr w:type="lastRow">
      <w:pPr>
        <w:spacing w:before="0" w:after="0" w:line="240" w:lineRule="auto"/>
      </w:pPr>
      <w:rPr>
        <w:b/>
        <w:bCs/>
      </w:rPr>
      <w:tblPr/>
      <w:tcPr>
        <w:tcBorders>
          <w:top w:val="double" w:color="E67675" w:themeColor="accent2" w:themeTint="BF" w:sz="6"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tblBorders>
    </w:tblPr>
    <w:tblStylePr w:type="firstRow">
      <w:pPr>
        <w:spacing w:before="0" w:after="0" w:line="240" w:lineRule="auto"/>
      </w:pPr>
      <w:rPr>
        <w:b/>
        <w:bCs/>
        <w:color w:val="FFFFFF" w:themeColor="background1"/>
      </w:rPr>
      <w:tblPr/>
      <w:tcPr>
        <w:tc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shd w:val="clear" w:color="auto" w:fill="62C7AD" w:themeFill="accent3"/>
      </w:tcPr>
    </w:tblStylePr>
    <w:tblStylePr w:type="lastRow">
      <w:pPr>
        <w:spacing w:before="0" w:after="0" w:line="240" w:lineRule="auto"/>
      </w:pPr>
      <w:rPr>
        <w:b/>
        <w:bCs/>
      </w:rPr>
      <w:tblPr/>
      <w:tcPr>
        <w:tcBorders>
          <w:top w:val="double" w:color="89D5C1" w:themeColor="accent3" w:themeTint="BF" w:sz="6"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tblBorders>
    </w:tblPr>
    <w:tblStylePr w:type="firstRow">
      <w:pPr>
        <w:spacing w:before="0" w:after="0" w:line="240" w:lineRule="auto"/>
      </w:pPr>
      <w:rPr>
        <w:b/>
        <w:bCs/>
        <w:color w:val="FFFFFF" w:themeColor="background1"/>
      </w:rPr>
      <w:tblPr/>
      <w:tcPr>
        <w:tc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shd w:val="clear" w:color="auto" w:fill="731C3F" w:themeFill="accent4"/>
      </w:tcPr>
    </w:tblStylePr>
    <w:tblStylePr w:type="lastRow">
      <w:pPr>
        <w:spacing w:before="0" w:after="0" w:line="240" w:lineRule="auto"/>
      </w:pPr>
      <w:rPr>
        <w:b/>
        <w:bCs/>
      </w:rPr>
      <w:tblPr/>
      <w:tcPr>
        <w:tcBorders>
          <w:top w:val="double" w:color="BC2E67" w:themeColor="accent4" w:themeTint="BF" w:sz="6"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tblBorders>
    </w:tblPr>
    <w:tblStylePr w:type="firstRow">
      <w:pPr>
        <w:spacing w:before="0" w:after="0" w:line="240" w:lineRule="auto"/>
      </w:pPr>
      <w:rPr>
        <w:b/>
        <w:bCs/>
        <w:color w:val="FFFFFF" w:themeColor="background1"/>
      </w:rPr>
      <w:tblPr/>
      <w:tcPr>
        <w:tc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shd w:val="clear" w:color="auto" w:fill="D87330" w:themeFill="accent5"/>
      </w:tcPr>
    </w:tblStylePr>
    <w:tblStylePr w:type="lastRow">
      <w:pPr>
        <w:spacing w:before="0" w:after="0" w:line="240" w:lineRule="auto"/>
      </w:pPr>
      <w:rPr>
        <w:b/>
        <w:bCs/>
      </w:rPr>
      <w:tblPr/>
      <w:tcPr>
        <w:tcBorders>
          <w:top w:val="double" w:color="E19563" w:themeColor="accent5" w:themeTint="BF" w:sz="6"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tblBorders>
    </w:tblPr>
    <w:tblStylePr w:type="firstRow">
      <w:pPr>
        <w:spacing w:before="0" w:after="0" w:line="240" w:lineRule="auto"/>
      </w:pPr>
      <w:rPr>
        <w:b/>
        <w:bCs/>
        <w:color w:val="FFFFFF" w:themeColor="background1"/>
      </w:rPr>
      <w:tblPr/>
      <w:tcPr>
        <w:tc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shd w:val="clear" w:color="auto" w:fill="DEBC53" w:themeFill="accent6"/>
      </w:tcPr>
    </w:tblStylePr>
    <w:tblStylePr w:type="lastRow">
      <w:pPr>
        <w:spacing w:before="0" w:after="0" w:line="240" w:lineRule="auto"/>
      </w:pPr>
      <w:rPr>
        <w:b/>
        <w:bCs/>
      </w:rPr>
      <w:tblPr/>
      <w:tcPr>
        <w:tcBorders>
          <w:top w:val="double" w:color="E6CC7E" w:themeColor="accent6" w:themeTint="BF" w:sz="6"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color="auto" w:sz="6" w:space="1"/>
        <w:left w:val="single" w:color="auto" w:sz="6" w:space="1"/>
        <w:bottom w:val="single" w:color="auto" w:sz="6" w:space="1"/>
        <w:right w:val="single" w:color="auto" w:sz="6" w:space="1"/>
      </w:pBdr>
      <w:shd w:val="pct20" w:color="auto" w:fill="auto"/>
      <w:spacing w:after="0" w:line="240" w:lineRule="auto"/>
      <w:ind w:left="1134" w:hanging="1134"/>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DC2CF0"/>
    <w:rPr>
      <w:rFonts w:asciiTheme="majorHAnsi" w:hAnsiTheme="majorHAnsi" w:eastAsiaTheme="majorEastAsia"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styleId="NoteHeadingChar" w:customStyle="1">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styleId="PlainTextChar" w:customStyle="1">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styleId="SalutationChar" w:customStyle="1">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styleId="SignatureChar" w:customStyle="1">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DC2CF0"/>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DC2CF0"/>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DC2CF0"/>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DC2CF0"/>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DC2CF0"/>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DC2CF0"/>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DC2CF0"/>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DC2CF0"/>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DC2CF0"/>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DC2CF0"/>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DC2CF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DC2CF0"/>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DC2CF0"/>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DC2CF0"/>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DC2CF0"/>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DC2CF0"/>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DC2CF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DC2CF0"/>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DC2CF0"/>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DC2CF0"/>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DC2CF0"/>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Nazira Begum</lastModifiedBy>
  <revision>4</revision>
  <dcterms:created xsi:type="dcterms:W3CDTF">2020-07-04T06:33:11.9966101Z</dcterms:created>
  <dcterms:modified xsi:type="dcterms:W3CDTF">2020-07-06T03:49:05.6514920Z</dcterms:modified>
  <dc:creator>Nazira Begum</dc:creator>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