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431292" w14:textId="21EAB85F" w:rsidR="00731D56" w:rsidRDefault="000D7FD1" w:rsidP="00AF32F0">
      <w:pPr>
        <w:spacing w:line="480" w:lineRule="auto"/>
        <w:jc w:val="both"/>
        <w:rPr>
          <w:rFonts w:ascii="Arial" w:hAnsi="Arial" w:cs="Arial"/>
          <w:sz w:val="24"/>
          <w:szCs w:val="24"/>
        </w:rPr>
      </w:pPr>
      <w:r>
        <w:rPr>
          <w:rFonts w:ascii="Arial" w:hAnsi="Arial" w:cs="Arial"/>
          <w:sz w:val="24"/>
          <w:szCs w:val="24"/>
        </w:rPr>
        <w:t xml:space="preserve">This essay will examine and analyse the aspects of global challenges that effect access to education, particularly in developing areas of the word and international organisations that are seeking to overcome these issues. </w:t>
      </w:r>
      <w:r w:rsidR="009A4C28">
        <w:rPr>
          <w:rFonts w:ascii="Arial" w:hAnsi="Arial" w:cs="Arial"/>
          <w:sz w:val="24"/>
          <w:szCs w:val="24"/>
        </w:rPr>
        <w:t>This will further d</w:t>
      </w:r>
      <w:r>
        <w:rPr>
          <w:rFonts w:ascii="Arial" w:hAnsi="Arial" w:cs="Arial"/>
          <w:sz w:val="24"/>
          <w:szCs w:val="24"/>
        </w:rPr>
        <w:t>evelo</w:t>
      </w:r>
      <w:r w:rsidR="009A4C28">
        <w:rPr>
          <w:rFonts w:ascii="Arial" w:hAnsi="Arial" w:cs="Arial"/>
          <w:sz w:val="24"/>
          <w:szCs w:val="24"/>
        </w:rPr>
        <w:t>p</w:t>
      </w:r>
      <w:r>
        <w:rPr>
          <w:rFonts w:ascii="Arial" w:hAnsi="Arial" w:cs="Arial"/>
          <w:sz w:val="24"/>
          <w:szCs w:val="24"/>
        </w:rPr>
        <w:t xml:space="preserve"> knowledge and understanding of the key aspects of global sustainability.</w:t>
      </w:r>
      <w:r w:rsidR="00AF32F0">
        <w:rPr>
          <w:rFonts w:ascii="Arial" w:hAnsi="Arial" w:cs="Arial"/>
          <w:sz w:val="24"/>
          <w:szCs w:val="24"/>
        </w:rPr>
        <w:t xml:space="preserve"> This will be done by identifying and demonstrating critical barriers to education and how the role of the government and other organisations work to overcome these barriers. It will demonstrate a critical appreciation of the value of sustainable global education in the community.</w:t>
      </w:r>
      <w:r w:rsidR="009A4C28">
        <w:rPr>
          <w:rFonts w:ascii="Arial" w:hAnsi="Arial" w:cs="Arial"/>
          <w:sz w:val="24"/>
          <w:szCs w:val="24"/>
        </w:rPr>
        <w:t xml:space="preserve"> </w:t>
      </w:r>
    </w:p>
    <w:p w14:paraId="23B25B54" w14:textId="24F21F35" w:rsidR="00AE6C68" w:rsidRDefault="009A4C28" w:rsidP="00A90A36">
      <w:pPr>
        <w:spacing w:line="480" w:lineRule="auto"/>
        <w:jc w:val="both"/>
        <w:rPr>
          <w:rFonts w:ascii="Arial" w:hAnsi="Arial" w:cs="Arial"/>
          <w:color w:val="000000"/>
          <w:sz w:val="24"/>
          <w:szCs w:val="24"/>
          <w:shd w:val="clear" w:color="auto" w:fill="FFFFFF"/>
        </w:rPr>
      </w:pPr>
      <w:r>
        <w:rPr>
          <w:rFonts w:ascii="Arial" w:hAnsi="Arial" w:cs="Arial"/>
          <w:sz w:val="24"/>
          <w:szCs w:val="24"/>
        </w:rPr>
        <w:t xml:space="preserve">Global education is </w:t>
      </w:r>
      <w:r w:rsidR="00B24410">
        <w:rPr>
          <w:rFonts w:ascii="Arial" w:hAnsi="Arial" w:cs="Arial"/>
          <w:sz w:val="24"/>
          <w:szCs w:val="24"/>
        </w:rPr>
        <w:t xml:space="preserve">enabling children to participate in shaping a better future for themselves, emphasising on interdependence, developing </w:t>
      </w:r>
      <w:r w:rsidR="008F7D83">
        <w:rPr>
          <w:rFonts w:ascii="Arial" w:hAnsi="Arial" w:cs="Arial"/>
          <w:sz w:val="24"/>
          <w:szCs w:val="24"/>
        </w:rPr>
        <w:t xml:space="preserve">their individual self and appreciation of cultural diversity. Also looking at their human rights as well as a sustainable future. Global education promotes individuals to take responsibility for their actions and to picture themselves as a global citizen who </w:t>
      </w:r>
      <w:r w:rsidR="00E35A3A">
        <w:rPr>
          <w:rFonts w:ascii="Arial" w:hAnsi="Arial" w:cs="Arial"/>
          <w:sz w:val="24"/>
          <w:szCs w:val="24"/>
        </w:rPr>
        <w:t>can</w:t>
      </w:r>
      <w:r w:rsidR="008F7D83">
        <w:rPr>
          <w:rFonts w:ascii="Arial" w:hAnsi="Arial" w:cs="Arial"/>
          <w:sz w:val="24"/>
          <w:szCs w:val="24"/>
        </w:rPr>
        <w:t xml:space="preserve"> contribute and make the world a more peaceful, sustainable place. </w:t>
      </w:r>
      <w:r w:rsidR="00E35A3A">
        <w:rPr>
          <w:rFonts w:ascii="Arial" w:hAnsi="Arial" w:cs="Arial"/>
          <w:sz w:val="24"/>
          <w:szCs w:val="24"/>
        </w:rPr>
        <w:t xml:space="preserve">The global perspectives of global education emphases on five learning perspectives. </w:t>
      </w:r>
      <w:r w:rsidR="00851771">
        <w:rPr>
          <w:rFonts w:ascii="Arial" w:hAnsi="Arial" w:cs="Arial"/>
          <w:sz w:val="24"/>
          <w:szCs w:val="24"/>
        </w:rPr>
        <w:t>I</w:t>
      </w:r>
      <w:r w:rsidR="00E35A3A">
        <w:rPr>
          <w:rFonts w:ascii="Arial" w:hAnsi="Arial" w:cs="Arial"/>
          <w:sz w:val="24"/>
          <w:szCs w:val="24"/>
        </w:rPr>
        <w:t xml:space="preserve">nterdependence and globalisation are to understand social, political and economic links between people and how </w:t>
      </w:r>
      <w:r w:rsidR="00851771">
        <w:rPr>
          <w:rFonts w:ascii="Arial" w:hAnsi="Arial" w:cs="Arial"/>
          <w:sz w:val="24"/>
          <w:szCs w:val="24"/>
        </w:rPr>
        <w:t xml:space="preserve">the </w:t>
      </w:r>
      <w:r w:rsidR="00E35A3A">
        <w:rPr>
          <w:rFonts w:ascii="Arial" w:hAnsi="Arial" w:cs="Arial"/>
          <w:sz w:val="24"/>
          <w:szCs w:val="24"/>
        </w:rPr>
        <w:t xml:space="preserve">impact </w:t>
      </w:r>
      <w:r w:rsidR="00851771">
        <w:rPr>
          <w:rFonts w:ascii="Arial" w:hAnsi="Arial" w:cs="Arial"/>
          <w:sz w:val="24"/>
          <w:szCs w:val="24"/>
        </w:rPr>
        <w:t xml:space="preserve">changes have on </w:t>
      </w:r>
      <w:r w:rsidR="00E35A3A">
        <w:rPr>
          <w:rFonts w:ascii="Arial" w:hAnsi="Arial" w:cs="Arial"/>
          <w:sz w:val="24"/>
          <w:szCs w:val="24"/>
        </w:rPr>
        <w:t>each other.</w:t>
      </w:r>
      <w:r w:rsidR="00851771">
        <w:rPr>
          <w:rFonts w:ascii="Arial" w:hAnsi="Arial" w:cs="Arial"/>
          <w:sz w:val="24"/>
          <w:szCs w:val="24"/>
        </w:rPr>
        <w:t xml:space="preserve"> Identity and cultural diversity is an understanding an individual and their culture while being open to others with different cultures and backgrounds. Social justice and human right</w:t>
      </w:r>
      <w:r w:rsidR="001801AA">
        <w:rPr>
          <w:rFonts w:ascii="Arial" w:hAnsi="Arial" w:cs="Arial"/>
          <w:sz w:val="24"/>
          <w:szCs w:val="24"/>
        </w:rPr>
        <w:t>s are an understanding of the impact that inequality and discrimination affect people and the importance of standing up for your rights as an individual and respecting the rights of others. Peace building and conflict resolution is an understanding of the importance to build and maintain a stable positive and trusting relationship with others and remember ways that conflict can be resolved peacefully or prevented.</w:t>
      </w:r>
      <w:r w:rsidR="00F55BE8">
        <w:rPr>
          <w:rFonts w:ascii="Arial" w:hAnsi="Arial" w:cs="Arial"/>
          <w:sz w:val="24"/>
          <w:szCs w:val="24"/>
        </w:rPr>
        <w:t xml:space="preserve"> Sustainable future is an understanding of ways in which individuals can meet our current needs without adversely affecting the quality of the </w:t>
      </w:r>
      <w:r w:rsidR="00F55BE8">
        <w:rPr>
          <w:rFonts w:ascii="Arial" w:hAnsi="Arial" w:cs="Arial"/>
          <w:sz w:val="24"/>
          <w:szCs w:val="24"/>
        </w:rPr>
        <w:lastRenderedPageBreak/>
        <w:t>environment or reducing the capacity of future generations to meet their needs.</w:t>
      </w:r>
      <w:r w:rsidR="00B835F2">
        <w:rPr>
          <w:rFonts w:ascii="Arial" w:hAnsi="Arial" w:cs="Arial"/>
          <w:sz w:val="24"/>
          <w:szCs w:val="24"/>
        </w:rPr>
        <w:t xml:space="preserve"> </w:t>
      </w:r>
      <w:r w:rsidR="00B835F2" w:rsidRPr="00B835F2">
        <w:rPr>
          <w:rFonts w:ascii="Arial" w:hAnsi="Arial" w:cs="Arial"/>
          <w:color w:val="000000"/>
          <w:sz w:val="24"/>
          <w:szCs w:val="24"/>
          <w:shd w:val="clear" w:color="auto" w:fill="FFFFFF"/>
        </w:rPr>
        <w:t>(Globaleducation.edu.au, 2012)</w:t>
      </w:r>
      <w:r w:rsidR="00B835F2">
        <w:rPr>
          <w:rFonts w:ascii="Arial" w:hAnsi="Arial" w:cs="Arial"/>
          <w:color w:val="000000"/>
          <w:sz w:val="24"/>
          <w:szCs w:val="24"/>
          <w:shd w:val="clear" w:color="auto" w:fill="FFFFFF"/>
        </w:rPr>
        <w:t>.</w:t>
      </w:r>
      <w:r w:rsidR="00AE6C68">
        <w:rPr>
          <w:rFonts w:ascii="Arial" w:hAnsi="Arial" w:cs="Arial"/>
          <w:color w:val="000000"/>
          <w:sz w:val="24"/>
          <w:szCs w:val="24"/>
          <w:shd w:val="clear" w:color="auto" w:fill="FFFFFF"/>
        </w:rPr>
        <w:t xml:space="preserve"> The United Nations (UN) have created the Sustainable Development Goals (SDG’s) which is a blueprint in order to achieve better and become a more sustainable future for all. </w:t>
      </w:r>
      <w:r w:rsidR="00A90A36">
        <w:rPr>
          <w:rFonts w:ascii="Arial" w:hAnsi="Arial" w:cs="Arial"/>
          <w:color w:val="000000"/>
          <w:sz w:val="24"/>
          <w:szCs w:val="24"/>
          <w:shd w:val="clear" w:color="auto" w:fill="FFFFFF"/>
        </w:rPr>
        <w:t>“</w:t>
      </w:r>
      <w:r w:rsidR="00AE6C68">
        <w:rPr>
          <w:rFonts w:ascii="Arial" w:hAnsi="Arial" w:cs="Arial"/>
          <w:color w:val="000000"/>
          <w:sz w:val="24"/>
          <w:szCs w:val="24"/>
          <w:shd w:val="clear" w:color="auto" w:fill="FFFFFF"/>
        </w:rPr>
        <w:t>These goals address challenges we face, including poverty, inequality, climate change, environmental degradation, peace and justice</w:t>
      </w:r>
      <w:r w:rsidR="00A90A36">
        <w:rPr>
          <w:rFonts w:ascii="Arial" w:hAnsi="Arial" w:cs="Arial"/>
          <w:color w:val="000000"/>
          <w:sz w:val="24"/>
          <w:szCs w:val="24"/>
          <w:shd w:val="clear" w:color="auto" w:fill="FFFFFF"/>
        </w:rPr>
        <w:t>”</w:t>
      </w:r>
      <w:r w:rsidR="00AE6C68">
        <w:rPr>
          <w:rFonts w:ascii="Arial" w:hAnsi="Arial" w:cs="Arial"/>
          <w:color w:val="000000"/>
          <w:sz w:val="24"/>
          <w:szCs w:val="24"/>
          <w:shd w:val="clear" w:color="auto" w:fill="FFFFFF"/>
        </w:rPr>
        <w:t xml:space="preserve">. There are 17 </w:t>
      </w:r>
      <w:r w:rsidR="00A90A36">
        <w:rPr>
          <w:rFonts w:ascii="Arial" w:hAnsi="Arial" w:cs="Arial"/>
          <w:color w:val="000000"/>
          <w:sz w:val="24"/>
          <w:szCs w:val="24"/>
          <w:shd w:val="clear" w:color="auto" w:fill="FFFFFF"/>
        </w:rPr>
        <w:t>goals,</w:t>
      </w:r>
      <w:r w:rsidR="00AE6C68">
        <w:rPr>
          <w:rFonts w:ascii="Arial" w:hAnsi="Arial" w:cs="Arial"/>
          <w:color w:val="000000"/>
          <w:sz w:val="24"/>
          <w:szCs w:val="24"/>
          <w:shd w:val="clear" w:color="auto" w:fill="FFFFFF"/>
        </w:rPr>
        <w:t xml:space="preserve"> and each are all interconnected so that no one is left out and it is said that these goals should be achieved by 2030.</w:t>
      </w:r>
      <w:r w:rsidR="00BA58B7">
        <w:rPr>
          <w:rFonts w:ascii="Arial" w:hAnsi="Arial" w:cs="Arial"/>
          <w:color w:val="000000"/>
          <w:sz w:val="24"/>
          <w:szCs w:val="24"/>
          <w:shd w:val="clear" w:color="auto" w:fill="FFFFFF"/>
        </w:rPr>
        <w:t xml:space="preserve"> </w:t>
      </w:r>
      <w:r w:rsidR="00A90A36" w:rsidRPr="00A90A36">
        <w:rPr>
          <w:rFonts w:ascii="Arial" w:hAnsi="Arial" w:cs="Arial"/>
          <w:color w:val="000000"/>
          <w:sz w:val="24"/>
          <w:szCs w:val="24"/>
          <w:shd w:val="clear" w:color="auto" w:fill="FFFFFF"/>
        </w:rPr>
        <w:t>(United Nations Sustainable Development, 2020)</w:t>
      </w:r>
      <w:r w:rsidR="00337917">
        <w:rPr>
          <w:rFonts w:ascii="Arial" w:hAnsi="Arial" w:cs="Arial"/>
          <w:color w:val="000000"/>
          <w:sz w:val="24"/>
          <w:szCs w:val="24"/>
          <w:shd w:val="clear" w:color="auto" w:fill="FFFFFF"/>
        </w:rPr>
        <w:t xml:space="preserve">. </w:t>
      </w:r>
      <w:r w:rsidR="00D626D0">
        <w:rPr>
          <w:rFonts w:ascii="Arial" w:hAnsi="Arial" w:cs="Arial"/>
          <w:color w:val="000000"/>
          <w:sz w:val="24"/>
          <w:szCs w:val="24"/>
          <w:shd w:val="clear" w:color="auto" w:fill="FFFFFF"/>
        </w:rPr>
        <w:t xml:space="preserve">The United Nations set Sustainable Development Goals which includes, “No poverty, zero hunger, good health and wellbeing, quality education, gender equality, </w:t>
      </w:r>
      <w:r w:rsidR="001A5DD6">
        <w:rPr>
          <w:rFonts w:ascii="Arial" w:hAnsi="Arial" w:cs="Arial"/>
          <w:color w:val="000000"/>
          <w:sz w:val="24"/>
          <w:szCs w:val="24"/>
          <w:shd w:val="clear" w:color="auto" w:fill="FFFFFF"/>
        </w:rPr>
        <w:t xml:space="preserve">clean water and sanitation, affordable and clean energy, decent work and economic growth, industry, innovation and infrastructure, reduced inequalities, sustainable cities and communities, responsible consumption and production, climate action, life below water, life on land, peace, justice and strong institutions, and partnerships for the goals.” </w:t>
      </w:r>
      <w:r w:rsidR="001A5DD6" w:rsidRPr="001A5DD6">
        <w:rPr>
          <w:rFonts w:ascii="Arial" w:hAnsi="Arial" w:cs="Arial"/>
          <w:color w:val="000000"/>
          <w:sz w:val="24"/>
          <w:szCs w:val="24"/>
          <w:shd w:val="clear" w:color="auto" w:fill="FFFFFF"/>
        </w:rPr>
        <w:t>(The Global Goals, 2020)</w:t>
      </w:r>
      <w:r w:rsidR="001A5DD6">
        <w:rPr>
          <w:rFonts w:ascii="Arial" w:hAnsi="Arial" w:cs="Arial"/>
          <w:color w:val="000000"/>
          <w:sz w:val="24"/>
          <w:szCs w:val="24"/>
          <w:shd w:val="clear" w:color="auto" w:fill="FFFFFF"/>
        </w:rPr>
        <w:t xml:space="preserve">. </w:t>
      </w:r>
      <w:r w:rsidR="00342100">
        <w:rPr>
          <w:rFonts w:ascii="Arial" w:hAnsi="Arial" w:cs="Arial"/>
          <w:color w:val="000000"/>
          <w:sz w:val="24"/>
          <w:szCs w:val="24"/>
          <w:shd w:val="clear" w:color="auto" w:fill="FFFFFF"/>
        </w:rPr>
        <w:t>In order for world equality and equity, and global economy growth to continue that does not affect other countries or harm still being caused to the environment then globalisation can still happen but not by 2030 as predicted. This essay will discuss further including the many barriers faced.</w:t>
      </w:r>
      <w:r w:rsidR="0069731B">
        <w:rPr>
          <w:rFonts w:ascii="Arial" w:hAnsi="Arial" w:cs="Arial"/>
          <w:color w:val="000000"/>
          <w:sz w:val="24"/>
          <w:szCs w:val="24"/>
          <w:shd w:val="clear" w:color="auto" w:fill="FFFFFF"/>
        </w:rPr>
        <w:t xml:space="preserve"> While considering Education for Sustainability, the world is </w:t>
      </w:r>
      <w:r w:rsidR="00CF25D3">
        <w:rPr>
          <w:rFonts w:ascii="Arial" w:hAnsi="Arial" w:cs="Arial"/>
          <w:color w:val="000000"/>
          <w:sz w:val="24"/>
          <w:szCs w:val="24"/>
          <w:shd w:val="clear" w:color="auto" w:fill="FFFFFF"/>
        </w:rPr>
        <w:t>forever changing views and reflecting on global gender issues it also includes discrimination, child labour, the value of a child, poverty, culture, child brides and war.</w:t>
      </w:r>
    </w:p>
    <w:p w14:paraId="38F47F12" w14:textId="1256CEA5" w:rsidR="00597F96" w:rsidRDefault="00337917" w:rsidP="00A35325">
      <w:pPr>
        <w:spacing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main body of this essay is to identify and discover barriers into universal education, in particular this essay will look at Afghanistan. </w:t>
      </w:r>
      <w:r w:rsidR="00B13714">
        <w:rPr>
          <w:rFonts w:ascii="Arial" w:hAnsi="Arial" w:cs="Arial"/>
          <w:color w:val="000000"/>
          <w:sz w:val="24"/>
          <w:szCs w:val="24"/>
          <w:shd w:val="clear" w:color="auto" w:fill="FFFFFF"/>
        </w:rPr>
        <w:t xml:space="preserve">Afghanistan’s education system has been devastated for more than three decades of sustained conflict. Many children in this country only have a distant dream of completing primary school, especially in rural areas. It is also difficult for girls to join schools despite recent </w:t>
      </w:r>
      <w:r w:rsidR="00B13714">
        <w:rPr>
          <w:rFonts w:ascii="Arial" w:hAnsi="Arial" w:cs="Arial"/>
          <w:color w:val="000000"/>
          <w:sz w:val="24"/>
          <w:szCs w:val="24"/>
          <w:shd w:val="clear" w:color="auto" w:fill="FFFFFF"/>
        </w:rPr>
        <w:lastRenderedPageBreak/>
        <w:t>progress in raising enrolment. In the poorest and more remote areas of Afghanistan, the enrolment levels vary extensively, and girls still lack equal access. “</w:t>
      </w:r>
      <w:r w:rsidR="00B13714" w:rsidRPr="00B13714">
        <w:rPr>
          <w:rFonts w:ascii="Arial" w:hAnsi="Arial" w:cs="Arial"/>
          <w:color w:val="000000"/>
          <w:sz w:val="24"/>
          <w:szCs w:val="24"/>
          <w:shd w:val="clear" w:color="auto" w:fill="FFFFFF"/>
        </w:rPr>
        <w:t>An estimated 3.7 million children are out-of-school in Afghanistan – 60% of them are girls.</w:t>
      </w:r>
      <w:r w:rsidR="00B13714">
        <w:rPr>
          <w:rFonts w:ascii="Arial" w:hAnsi="Arial" w:cs="Arial"/>
          <w:color w:val="000000"/>
          <w:sz w:val="24"/>
          <w:szCs w:val="24"/>
          <w:shd w:val="clear" w:color="auto" w:fill="FFFFFF"/>
        </w:rPr>
        <w:t xml:space="preserve">” </w:t>
      </w:r>
      <w:r w:rsidR="006C79B6" w:rsidRPr="006C79B6">
        <w:rPr>
          <w:rFonts w:ascii="Arial" w:hAnsi="Arial" w:cs="Arial"/>
          <w:color w:val="000000"/>
          <w:sz w:val="24"/>
          <w:szCs w:val="24"/>
          <w:shd w:val="clear" w:color="auto" w:fill="FFFFFF"/>
        </w:rPr>
        <w:t>(Unicef.org, 2016)</w:t>
      </w:r>
      <w:r w:rsidR="006C79B6">
        <w:rPr>
          <w:rFonts w:ascii="Arial" w:hAnsi="Arial" w:cs="Arial"/>
          <w:color w:val="000000"/>
          <w:sz w:val="24"/>
          <w:szCs w:val="24"/>
          <w:shd w:val="clear" w:color="auto" w:fill="FFFFFF"/>
        </w:rPr>
        <w:t>. Factors that result in the lack of girls not attending school is there is only 16 per cent of schools that are girls only, many of which lack proper sanitation facilities to use which further hinders the attendance of girls. There are also certain sociocultural factors that undermine the girl</w:t>
      </w:r>
      <w:r w:rsidR="005D7D3E">
        <w:rPr>
          <w:rFonts w:ascii="Arial" w:hAnsi="Arial" w:cs="Arial"/>
          <w:color w:val="000000"/>
          <w:sz w:val="24"/>
          <w:szCs w:val="24"/>
          <w:shd w:val="clear" w:color="auto" w:fill="FFFFFF"/>
        </w:rPr>
        <w:t>’</w:t>
      </w:r>
      <w:r w:rsidR="006C79B6">
        <w:rPr>
          <w:rFonts w:ascii="Arial" w:hAnsi="Arial" w:cs="Arial"/>
          <w:color w:val="000000"/>
          <w:sz w:val="24"/>
          <w:szCs w:val="24"/>
          <w:shd w:val="clear" w:color="auto" w:fill="FFFFFF"/>
        </w:rPr>
        <w:t>s opportunity of education as</w:t>
      </w:r>
      <w:r w:rsidR="005D7D3E">
        <w:rPr>
          <w:rFonts w:ascii="Arial" w:hAnsi="Arial" w:cs="Arial"/>
          <w:color w:val="000000"/>
          <w:sz w:val="24"/>
          <w:szCs w:val="24"/>
          <w:shd w:val="clear" w:color="auto" w:fill="FFFFFF"/>
        </w:rPr>
        <w:t xml:space="preserve"> 17 per cent of</w:t>
      </w:r>
      <w:r w:rsidR="006C79B6">
        <w:rPr>
          <w:rFonts w:ascii="Arial" w:hAnsi="Arial" w:cs="Arial"/>
          <w:color w:val="000000"/>
          <w:sz w:val="24"/>
          <w:szCs w:val="24"/>
          <w:shd w:val="clear" w:color="auto" w:fill="FFFFFF"/>
        </w:rPr>
        <w:t xml:space="preserve"> girls continue to marry as young as 15 or before.</w:t>
      </w:r>
      <w:r w:rsidR="0064640F">
        <w:rPr>
          <w:rFonts w:ascii="Arial" w:hAnsi="Arial" w:cs="Arial"/>
          <w:color w:val="000000"/>
          <w:sz w:val="24"/>
          <w:szCs w:val="24"/>
          <w:shd w:val="clear" w:color="auto" w:fill="FFFFFF"/>
        </w:rPr>
        <w:t xml:space="preserve"> </w:t>
      </w:r>
      <w:r w:rsidR="00597F96">
        <w:rPr>
          <w:rFonts w:ascii="Arial" w:hAnsi="Arial" w:cs="Arial"/>
          <w:color w:val="000000"/>
          <w:sz w:val="24"/>
          <w:szCs w:val="24"/>
          <w:shd w:val="clear" w:color="auto" w:fill="FFFFFF"/>
        </w:rPr>
        <w:t>According to the Thomas Reuters Foundation, Afghanistan is the second most dangerous country for woman out of 10 other countries. Experts stated that women face dire problems nearly 17 years after the overthrow of the Taliban. “</w:t>
      </w:r>
      <w:r w:rsidR="00597F96" w:rsidRPr="00597F96">
        <w:rPr>
          <w:rFonts w:ascii="Arial" w:hAnsi="Arial" w:cs="Arial"/>
          <w:color w:val="000000"/>
          <w:sz w:val="24"/>
          <w:szCs w:val="24"/>
          <w:shd w:val="clear" w:color="auto" w:fill="FFFFFF"/>
        </w:rPr>
        <w:t>Ranked as the most dangerous country for women in three areas – non-sexual violence, access to healthcare, and access to economic resources.</w:t>
      </w:r>
      <w:r w:rsidR="00597F96">
        <w:rPr>
          <w:rFonts w:ascii="Arial" w:hAnsi="Arial" w:cs="Arial"/>
          <w:color w:val="000000"/>
          <w:sz w:val="24"/>
          <w:szCs w:val="24"/>
          <w:shd w:val="clear" w:color="auto" w:fill="FFFFFF"/>
        </w:rPr>
        <w:t xml:space="preserve">” </w:t>
      </w:r>
      <w:r w:rsidR="00597F96" w:rsidRPr="00597F96">
        <w:rPr>
          <w:rFonts w:ascii="Arial" w:hAnsi="Arial" w:cs="Arial"/>
          <w:color w:val="000000"/>
          <w:sz w:val="24"/>
          <w:szCs w:val="24"/>
          <w:shd w:val="clear" w:color="auto" w:fill="FFFFFF"/>
        </w:rPr>
        <w:t>(U.S., 2018)</w:t>
      </w:r>
      <w:r w:rsidR="00597F96">
        <w:rPr>
          <w:rFonts w:ascii="Arial" w:hAnsi="Arial" w:cs="Arial"/>
          <w:color w:val="000000"/>
          <w:sz w:val="24"/>
          <w:szCs w:val="24"/>
          <w:shd w:val="clear" w:color="auto" w:fill="FFFFFF"/>
        </w:rPr>
        <w:t>. All of which women need in order to protect and provide for their families on a day to day basis.</w:t>
      </w:r>
      <w:r w:rsidR="007630F9">
        <w:rPr>
          <w:rFonts w:ascii="Arial" w:hAnsi="Arial" w:cs="Arial"/>
          <w:color w:val="000000"/>
          <w:sz w:val="24"/>
          <w:szCs w:val="24"/>
          <w:shd w:val="clear" w:color="auto" w:fill="FFFFFF"/>
        </w:rPr>
        <w:t xml:space="preserve"> ‘Human Rights Watch’ reported that almost 90 percent of women report about their human rights being abused, such as forced marriage, abduction, forced prostitution and sexual abuse. Despite the Law on Elimination of Violence against women (EVAW) and the legislations on gender equality, there are still frequent attacks on women, feminist activists and politicians. Unfortunately, the law enforcement in Afghanistan are not active enough </w:t>
      </w:r>
      <w:r w:rsidR="00E47713">
        <w:rPr>
          <w:rFonts w:ascii="Arial" w:hAnsi="Arial" w:cs="Arial"/>
          <w:color w:val="000000"/>
          <w:sz w:val="24"/>
          <w:szCs w:val="24"/>
          <w:shd w:val="clear" w:color="auto" w:fill="FFFFFF"/>
        </w:rPr>
        <w:t>in regard to</w:t>
      </w:r>
      <w:r w:rsidR="007630F9">
        <w:rPr>
          <w:rFonts w:ascii="Arial" w:hAnsi="Arial" w:cs="Arial"/>
          <w:color w:val="000000"/>
          <w:sz w:val="24"/>
          <w:szCs w:val="24"/>
          <w:shd w:val="clear" w:color="auto" w:fill="FFFFFF"/>
        </w:rPr>
        <w:t xml:space="preserve"> violence against women </w:t>
      </w:r>
      <w:r w:rsidR="007630F9" w:rsidRPr="007630F9">
        <w:rPr>
          <w:rFonts w:ascii="Arial" w:hAnsi="Arial" w:cs="Arial"/>
          <w:color w:val="000000"/>
          <w:sz w:val="24"/>
          <w:szCs w:val="24"/>
          <w:shd w:val="clear" w:color="auto" w:fill="FFFFFF"/>
        </w:rPr>
        <w:t>and religious Islamic leaders still have significant influence on the political environment.</w:t>
      </w:r>
      <w:r w:rsidR="00E47713" w:rsidRPr="00E47713">
        <w:t xml:space="preserve"> </w:t>
      </w:r>
      <w:r w:rsidR="00E47713" w:rsidRPr="00E47713">
        <w:rPr>
          <w:rFonts w:ascii="Arial" w:hAnsi="Arial" w:cs="Arial"/>
          <w:color w:val="000000"/>
          <w:sz w:val="24"/>
          <w:szCs w:val="24"/>
          <w:shd w:val="clear" w:color="auto" w:fill="FFFFFF"/>
        </w:rPr>
        <w:t>(Refworld.org, 2009)</w:t>
      </w:r>
      <w:r w:rsidR="00E47713">
        <w:rPr>
          <w:rFonts w:ascii="Arial" w:hAnsi="Arial" w:cs="Arial"/>
          <w:color w:val="000000"/>
          <w:sz w:val="24"/>
          <w:szCs w:val="24"/>
          <w:shd w:val="clear" w:color="auto" w:fill="FFFFFF"/>
        </w:rPr>
        <w:t>.</w:t>
      </w:r>
      <w:r w:rsidR="00C01FE9">
        <w:rPr>
          <w:rFonts w:ascii="Arial" w:hAnsi="Arial" w:cs="Arial"/>
          <w:color w:val="000000"/>
          <w:sz w:val="24"/>
          <w:szCs w:val="24"/>
          <w:shd w:val="clear" w:color="auto" w:fill="FFFFFF"/>
        </w:rPr>
        <w:t xml:space="preserve"> It is said that up</w:t>
      </w:r>
      <w:r w:rsidR="00C01FE9" w:rsidRPr="00C01FE9">
        <w:rPr>
          <w:rFonts w:ascii="Arial" w:hAnsi="Arial" w:cs="Arial"/>
          <w:color w:val="000000"/>
          <w:sz w:val="24"/>
          <w:szCs w:val="24"/>
          <w:shd w:val="clear" w:color="auto" w:fill="FFFFFF"/>
        </w:rPr>
        <w:t xml:space="preserve"> to 80% of Afghan women are illiterate (UNESCO) and currently only 21.7% of all girls have access to education.</w:t>
      </w:r>
      <w:r w:rsidR="00C01FE9">
        <w:rPr>
          <w:rFonts w:ascii="Arial" w:hAnsi="Arial" w:cs="Arial"/>
          <w:color w:val="000000"/>
          <w:sz w:val="24"/>
          <w:szCs w:val="24"/>
          <w:shd w:val="clear" w:color="auto" w:fill="FFFFFF"/>
        </w:rPr>
        <w:t xml:space="preserve"> </w:t>
      </w:r>
      <w:r w:rsidR="00C01FE9" w:rsidRPr="00C01FE9">
        <w:rPr>
          <w:rFonts w:ascii="Arial" w:hAnsi="Arial" w:cs="Arial"/>
          <w:color w:val="000000"/>
          <w:sz w:val="24"/>
          <w:szCs w:val="24"/>
          <w:shd w:val="clear" w:color="auto" w:fill="FFFFFF"/>
        </w:rPr>
        <w:t>(Unesdoc.unesco.org, 2015)</w:t>
      </w:r>
      <w:r w:rsidR="00C01FE9">
        <w:rPr>
          <w:rFonts w:ascii="Arial" w:hAnsi="Arial" w:cs="Arial"/>
          <w:color w:val="000000"/>
          <w:sz w:val="24"/>
          <w:szCs w:val="24"/>
          <w:shd w:val="clear" w:color="auto" w:fill="FFFFFF"/>
        </w:rPr>
        <w:t>.</w:t>
      </w:r>
    </w:p>
    <w:p w14:paraId="5F057E5C" w14:textId="7F892ACB" w:rsidR="0015721F" w:rsidRDefault="0064640F" w:rsidP="0015721F">
      <w:pPr>
        <w:spacing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Schools in some parts of Afghanistan have a shortage of schools which means that children </w:t>
      </w:r>
      <w:r w:rsidR="008553CC">
        <w:rPr>
          <w:rFonts w:ascii="Arial" w:hAnsi="Arial" w:cs="Arial"/>
          <w:color w:val="000000"/>
          <w:sz w:val="24"/>
          <w:szCs w:val="24"/>
          <w:shd w:val="clear" w:color="auto" w:fill="FFFFFF"/>
        </w:rPr>
        <w:t>must</w:t>
      </w:r>
      <w:r>
        <w:rPr>
          <w:rFonts w:ascii="Arial" w:hAnsi="Arial" w:cs="Arial"/>
          <w:color w:val="000000"/>
          <w:sz w:val="24"/>
          <w:szCs w:val="24"/>
          <w:shd w:val="clear" w:color="auto" w:fill="FFFFFF"/>
        </w:rPr>
        <w:t xml:space="preserve"> travel a long distance with insufficient </w:t>
      </w:r>
      <w:r w:rsidR="000639BC">
        <w:rPr>
          <w:rFonts w:ascii="Arial" w:hAnsi="Arial" w:cs="Arial"/>
          <w:color w:val="000000"/>
          <w:sz w:val="24"/>
          <w:szCs w:val="24"/>
          <w:shd w:val="clear" w:color="auto" w:fill="FFFFFF"/>
        </w:rPr>
        <w:t>transportation,</w:t>
      </w:r>
      <w:r>
        <w:rPr>
          <w:rFonts w:ascii="Arial" w:hAnsi="Arial" w:cs="Arial"/>
          <w:color w:val="000000"/>
          <w:sz w:val="24"/>
          <w:szCs w:val="24"/>
          <w:shd w:val="clear" w:color="auto" w:fill="FFFFFF"/>
        </w:rPr>
        <w:t xml:space="preserve"> and this leads to </w:t>
      </w:r>
      <w:r>
        <w:rPr>
          <w:rFonts w:ascii="Arial" w:hAnsi="Arial" w:cs="Arial"/>
          <w:color w:val="000000"/>
          <w:sz w:val="24"/>
          <w:szCs w:val="24"/>
          <w:shd w:val="clear" w:color="auto" w:fill="FFFFFF"/>
        </w:rPr>
        <w:lastRenderedPageBreak/>
        <w:t>fewer children</w:t>
      </w:r>
      <w:r w:rsidR="000639BC">
        <w:rPr>
          <w:rFonts w:ascii="Arial" w:hAnsi="Arial" w:cs="Arial"/>
          <w:color w:val="000000"/>
          <w:sz w:val="24"/>
          <w:szCs w:val="24"/>
          <w:shd w:val="clear" w:color="auto" w:fill="FFFFFF"/>
        </w:rPr>
        <w:t xml:space="preserve"> going to school and this is one of the main obstacles to education. Geographical barriers such as long walking distances or climbing mountainous areas make it hard for children and once the children make it to the school they often receive a lower quality of education as there is only 48 per cent of teachers that have the minimum academic qualifications. </w:t>
      </w:r>
      <w:r w:rsidR="008553CC">
        <w:rPr>
          <w:rFonts w:ascii="Arial" w:hAnsi="Arial" w:cs="Arial"/>
          <w:color w:val="000000"/>
          <w:sz w:val="24"/>
          <w:szCs w:val="24"/>
          <w:shd w:val="clear" w:color="auto" w:fill="FFFFFF"/>
        </w:rPr>
        <w:t>“</w:t>
      </w:r>
      <w:r w:rsidR="008553CC" w:rsidRPr="008553CC">
        <w:rPr>
          <w:rFonts w:ascii="Arial" w:hAnsi="Arial" w:cs="Arial"/>
          <w:color w:val="000000"/>
          <w:sz w:val="24"/>
          <w:szCs w:val="24"/>
          <w:shd w:val="clear" w:color="auto" w:fill="FFFFFF"/>
        </w:rPr>
        <w:t>The socio-political and humanitarian crises that Afghanistan faces critically affect a fragile education system.</w:t>
      </w:r>
      <w:r w:rsidR="008553CC">
        <w:rPr>
          <w:rFonts w:ascii="Arial" w:hAnsi="Arial" w:cs="Arial"/>
          <w:color w:val="000000"/>
          <w:sz w:val="24"/>
          <w:szCs w:val="24"/>
          <w:shd w:val="clear" w:color="auto" w:fill="FFFFFF"/>
        </w:rPr>
        <w:t xml:space="preserve">” </w:t>
      </w:r>
      <w:r w:rsidR="008553CC" w:rsidRPr="006C79B6">
        <w:rPr>
          <w:rFonts w:ascii="Arial" w:hAnsi="Arial" w:cs="Arial"/>
          <w:color w:val="000000"/>
          <w:sz w:val="24"/>
          <w:szCs w:val="24"/>
          <w:shd w:val="clear" w:color="auto" w:fill="FFFFFF"/>
        </w:rPr>
        <w:t>(Unicef.org, 2016)</w:t>
      </w:r>
      <w:r w:rsidR="008553CC">
        <w:rPr>
          <w:rFonts w:ascii="Arial" w:hAnsi="Arial" w:cs="Arial"/>
          <w:color w:val="000000"/>
          <w:sz w:val="24"/>
          <w:szCs w:val="24"/>
          <w:shd w:val="clear" w:color="auto" w:fill="FFFFFF"/>
        </w:rPr>
        <w:t xml:space="preserve">. There are even weather barriers that </w:t>
      </w:r>
      <w:r w:rsidR="008553CC" w:rsidRPr="008553CC">
        <w:rPr>
          <w:rFonts w:ascii="Arial" w:hAnsi="Arial" w:cs="Arial"/>
          <w:color w:val="000000"/>
          <w:sz w:val="24"/>
          <w:szCs w:val="24"/>
          <w:shd w:val="clear" w:color="auto" w:fill="FFFFFF"/>
        </w:rPr>
        <w:t>exacerbate</w:t>
      </w:r>
      <w:r w:rsidR="008553CC">
        <w:rPr>
          <w:rFonts w:ascii="Arial" w:hAnsi="Arial" w:cs="Arial"/>
          <w:color w:val="000000"/>
          <w:sz w:val="24"/>
          <w:szCs w:val="24"/>
          <w:shd w:val="clear" w:color="auto" w:fill="FFFFFF"/>
        </w:rPr>
        <w:t xml:space="preserve"> the situation of the children going to school, natural disasters such as earthquakes, landslides and floods raise parental concerns about their children’s safety which prevents the children going to school.</w:t>
      </w:r>
      <w:r w:rsidR="00D90E5B">
        <w:rPr>
          <w:rFonts w:ascii="Arial" w:hAnsi="Arial" w:cs="Arial"/>
          <w:color w:val="000000"/>
          <w:sz w:val="24"/>
          <w:szCs w:val="24"/>
          <w:shd w:val="clear" w:color="auto" w:fill="FFFFFF"/>
        </w:rPr>
        <w:t xml:space="preserve"> I</w:t>
      </w:r>
      <w:r w:rsidR="00D90E5B" w:rsidRPr="00D90E5B">
        <w:rPr>
          <w:rFonts w:ascii="Arial" w:hAnsi="Arial" w:cs="Arial"/>
          <w:color w:val="000000"/>
          <w:sz w:val="24"/>
          <w:szCs w:val="24"/>
          <w:shd w:val="clear" w:color="auto" w:fill="FFFFFF"/>
        </w:rPr>
        <w:t xml:space="preserve">nefficient resource management </w:t>
      </w:r>
      <w:r w:rsidR="00D90E5B">
        <w:rPr>
          <w:rFonts w:ascii="Arial" w:hAnsi="Arial" w:cs="Arial"/>
          <w:color w:val="000000"/>
          <w:sz w:val="24"/>
          <w:szCs w:val="24"/>
          <w:shd w:val="clear" w:color="auto" w:fill="FFFFFF"/>
        </w:rPr>
        <w:t>and s</w:t>
      </w:r>
      <w:r w:rsidR="00D90E5B" w:rsidRPr="00D90E5B">
        <w:rPr>
          <w:rFonts w:ascii="Arial" w:hAnsi="Arial" w:cs="Arial"/>
          <w:color w:val="000000"/>
          <w:sz w:val="24"/>
          <w:szCs w:val="24"/>
          <w:shd w:val="clear" w:color="auto" w:fill="FFFFFF"/>
        </w:rPr>
        <w:t>tructural problems also mean it’s not easy to make improvements.</w:t>
      </w:r>
      <w:r w:rsidR="002E686B">
        <w:rPr>
          <w:rFonts w:ascii="Arial" w:hAnsi="Arial" w:cs="Arial"/>
          <w:color w:val="000000"/>
          <w:sz w:val="24"/>
          <w:szCs w:val="24"/>
          <w:shd w:val="clear" w:color="auto" w:fill="FFFFFF"/>
        </w:rPr>
        <w:t xml:space="preserve"> The Education Law of 2008 mandates that children must complete nine years of compulsory education</w:t>
      </w:r>
      <w:r w:rsidR="001568E7">
        <w:rPr>
          <w:rFonts w:ascii="Arial" w:hAnsi="Arial" w:cs="Arial"/>
          <w:color w:val="000000"/>
          <w:sz w:val="24"/>
          <w:szCs w:val="24"/>
          <w:shd w:val="clear" w:color="auto" w:fill="FFFFFF"/>
        </w:rPr>
        <w:t xml:space="preserve"> and free education at a higher level is a constitutional right in Afghanistan.</w:t>
      </w:r>
      <w:r w:rsidR="00A35325">
        <w:rPr>
          <w:rFonts w:ascii="Arial" w:hAnsi="Arial" w:cs="Arial"/>
          <w:color w:val="000000"/>
          <w:sz w:val="24"/>
          <w:szCs w:val="24"/>
          <w:shd w:val="clear" w:color="auto" w:fill="FFFFFF"/>
        </w:rPr>
        <w:t xml:space="preserve"> “</w:t>
      </w:r>
      <w:r w:rsidR="00A35325" w:rsidRPr="00A35325">
        <w:rPr>
          <w:rFonts w:ascii="Arial" w:hAnsi="Arial" w:cs="Arial"/>
          <w:color w:val="000000"/>
          <w:sz w:val="24"/>
          <w:szCs w:val="24"/>
          <w:shd w:val="clear" w:color="auto" w:fill="FFFFFF"/>
        </w:rPr>
        <w:t>Pre-school</w:t>
      </w:r>
      <w:r w:rsidR="00A35325">
        <w:rPr>
          <w:rFonts w:ascii="Arial" w:hAnsi="Arial" w:cs="Arial"/>
          <w:color w:val="000000"/>
          <w:sz w:val="24"/>
          <w:szCs w:val="24"/>
          <w:shd w:val="clear" w:color="auto" w:fill="FFFFFF"/>
        </w:rPr>
        <w:t xml:space="preserve"> </w:t>
      </w:r>
      <w:r w:rsidR="00A35325" w:rsidRPr="00A35325">
        <w:rPr>
          <w:rFonts w:ascii="Arial" w:hAnsi="Arial" w:cs="Arial"/>
          <w:color w:val="000000"/>
          <w:sz w:val="24"/>
          <w:szCs w:val="24"/>
          <w:shd w:val="clear" w:color="auto" w:fill="FFFFFF"/>
        </w:rPr>
        <w:t>educational level, intermediate (basic) education, secondary, technical</w:t>
      </w:r>
      <w:r w:rsidR="00A35325">
        <w:rPr>
          <w:rFonts w:ascii="Arial" w:hAnsi="Arial" w:cs="Arial"/>
          <w:color w:val="000000"/>
          <w:sz w:val="24"/>
          <w:szCs w:val="24"/>
          <w:shd w:val="clear" w:color="auto" w:fill="FFFFFF"/>
        </w:rPr>
        <w:t xml:space="preserve"> </w:t>
      </w:r>
      <w:r w:rsidR="00A35325" w:rsidRPr="00A35325">
        <w:rPr>
          <w:rFonts w:ascii="Arial" w:hAnsi="Arial" w:cs="Arial"/>
          <w:color w:val="000000"/>
          <w:sz w:val="24"/>
          <w:szCs w:val="24"/>
          <w:shd w:val="clear" w:color="auto" w:fill="FFFFFF"/>
        </w:rPr>
        <w:t>professional,</w:t>
      </w:r>
      <w:r w:rsidR="00A35325">
        <w:rPr>
          <w:rFonts w:ascii="Arial" w:hAnsi="Arial" w:cs="Arial"/>
          <w:color w:val="000000"/>
          <w:sz w:val="24"/>
          <w:szCs w:val="24"/>
          <w:shd w:val="clear" w:color="auto" w:fill="FFFFFF"/>
        </w:rPr>
        <w:t xml:space="preserve"> </w:t>
      </w:r>
      <w:r w:rsidR="00A35325" w:rsidRPr="00A35325">
        <w:rPr>
          <w:rFonts w:ascii="Arial" w:hAnsi="Arial" w:cs="Arial"/>
          <w:color w:val="000000"/>
          <w:sz w:val="24"/>
          <w:szCs w:val="24"/>
          <w:shd w:val="clear" w:color="auto" w:fill="FFFFFF"/>
        </w:rPr>
        <w:t>vocational, artistic, formal Islamic education, higher education, teachers’ training, literacy and basic practical education in the</w:t>
      </w:r>
      <w:r w:rsidR="00A35325">
        <w:rPr>
          <w:rFonts w:ascii="Arial" w:hAnsi="Arial" w:cs="Arial"/>
          <w:color w:val="000000"/>
          <w:sz w:val="24"/>
          <w:szCs w:val="24"/>
          <w:shd w:val="clear" w:color="auto" w:fill="FFFFFF"/>
        </w:rPr>
        <w:t xml:space="preserve"> </w:t>
      </w:r>
      <w:r w:rsidR="00A35325" w:rsidRPr="00A35325">
        <w:rPr>
          <w:rFonts w:ascii="Arial" w:hAnsi="Arial" w:cs="Arial"/>
          <w:color w:val="000000"/>
          <w:sz w:val="24"/>
          <w:szCs w:val="24"/>
          <w:shd w:val="clear" w:color="auto" w:fill="FFFFFF"/>
        </w:rPr>
        <w:t>public educational and training institutions are provided for free.</w:t>
      </w:r>
      <w:r w:rsidR="00A35325">
        <w:rPr>
          <w:rFonts w:ascii="Arial" w:hAnsi="Arial" w:cs="Arial"/>
          <w:color w:val="000000"/>
          <w:sz w:val="24"/>
          <w:szCs w:val="24"/>
          <w:shd w:val="clear" w:color="auto" w:fill="FFFFFF"/>
        </w:rPr>
        <w:t xml:space="preserve">” </w:t>
      </w:r>
      <w:r w:rsidR="00A35325" w:rsidRPr="00A35325">
        <w:rPr>
          <w:rFonts w:ascii="Arial" w:hAnsi="Arial" w:cs="Arial"/>
          <w:color w:val="000000"/>
          <w:sz w:val="24"/>
          <w:szCs w:val="24"/>
          <w:shd w:val="clear" w:color="auto" w:fill="FFFFFF"/>
        </w:rPr>
        <w:t>(Planipolis.iiep.unesco.org</w:t>
      </w:r>
      <w:r w:rsidR="00A35325">
        <w:rPr>
          <w:rFonts w:ascii="Arial" w:hAnsi="Arial" w:cs="Arial"/>
          <w:color w:val="000000"/>
          <w:sz w:val="24"/>
          <w:szCs w:val="24"/>
          <w:shd w:val="clear" w:color="auto" w:fill="FFFFFF"/>
        </w:rPr>
        <w:t>, 1387</w:t>
      </w:r>
      <w:r w:rsidR="00A35325" w:rsidRPr="00A35325">
        <w:rPr>
          <w:rFonts w:ascii="Arial" w:hAnsi="Arial" w:cs="Arial"/>
          <w:color w:val="000000"/>
          <w:sz w:val="24"/>
          <w:szCs w:val="24"/>
          <w:shd w:val="clear" w:color="auto" w:fill="FFFFFF"/>
        </w:rPr>
        <w:t>)</w:t>
      </w:r>
      <w:r w:rsidR="00A35325">
        <w:rPr>
          <w:rFonts w:ascii="Arial" w:hAnsi="Arial" w:cs="Arial"/>
          <w:color w:val="000000"/>
          <w:sz w:val="24"/>
          <w:szCs w:val="24"/>
          <w:shd w:val="clear" w:color="auto" w:fill="FFFFFF"/>
        </w:rPr>
        <w:t xml:space="preserve">. However, </w:t>
      </w:r>
      <w:r w:rsidR="00A87A9A">
        <w:rPr>
          <w:rFonts w:ascii="Arial" w:hAnsi="Arial" w:cs="Arial"/>
          <w:color w:val="000000"/>
          <w:sz w:val="24"/>
          <w:szCs w:val="24"/>
          <w:shd w:val="clear" w:color="auto" w:fill="FFFFFF"/>
        </w:rPr>
        <w:t xml:space="preserve">the </w:t>
      </w:r>
      <w:r w:rsidR="00A35325">
        <w:rPr>
          <w:rFonts w:ascii="Arial" w:hAnsi="Arial" w:cs="Arial"/>
          <w:color w:val="000000"/>
          <w:sz w:val="24"/>
          <w:szCs w:val="24"/>
          <w:shd w:val="clear" w:color="auto" w:fill="FFFFFF"/>
        </w:rPr>
        <w:t>capacity is lacking in public institutions</w:t>
      </w:r>
      <w:r w:rsidR="00A87A9A">
        <w:rPr>
          <w:rFonts w:ascii="Arial" w:hAnsi="Arial" w:cs="Arial"/>
          <w:color w:val="000000"/>
          <w:sz w:val="24"/>
          <w:szCs w:val="24"/>
          <w:shd w:val="clear" w:color="auto" w:fill="FFFFFF"/>
        </w:rPr>
        <w:t xml:space="preserve"> and within the last decade or more there are dozens of fee private institutions which most are for profit, this has risen due to the ever-growing demand for higher education.</w:t>
      </w:r>
      <w:r w:rsidR="0015721F">
        <w:rPr>
          <w:rFonts w:ascii="Arial" w:hAnsi="Arial" w:cs="Arial"/>
          <w:color w:val="000000"/>
          <w:sz w:val="24"/>
          <w:szCs w:val="24"/>
          <w:shd w:val="clear" w:color="auto" w:fill="FFFFFF"/>
        </w:rPr>
        <w:t xml:space="preserve"> </w:t>
      </w:r>
      <w:r w:rsidR="00A87A9A" w:rsidRPr="00A87A9A">
        <w:rPr>
          <w:rFonts w:ascii="Arial" w:hAnsi="Arial" w:cs="Arial"/>
          <w:color w:val="000000"/>
          <w:sz w:val="24"/>
          <w:szCs w:val="24"/>
          <w:shd w:val="clear" w:color="auto" w:fill="FFFFFF"/>
        </w:rPr>
        <w:t>(Craddock, 2020)</w:t>
      </w:r>
      <w:r w:rsidR="00A87A9A">
        <w:rPr>
          <w:rFonts w:ascii="Arial" w:hAnsi="Arial" w:cs="Arial"/>
          <w:color w:val="000000"/>
          <w:sz w:val="24"/>
          <w:szCs w:val="24"/>
          <w:shd w:val="clear" w:color="auto" w:fill="FFFFFF"/>
        </w:rPr>
        <w:t xml:space="preserve">. </w:t>
      </w:r>
      <w:r w:rsidR="0015721F">
        <w:rPr>
          <w:rFonts w:ascii="Arial" w:hAnsi="Arial" w:cs="Arial"/>
          <w:color w:val="000000"/>
          <w:sz w:val="24"/>
          <w:szCs w:val="24"/>
          <w:shd w:val="clear" w:color="auto" w:fill="FFFFFF"/>
        </w:rPr>
        <w:t>Linking this to the formal learning theory, if the children miss out on their experience in school then they will not be able to progress much more in later life. “</w:t>
      </w:r>
      <w:r w:rsidR="0015721F" w:rsidRPr="0015721F">
        <w:rPr>
          <w:rFonts w:ascii="Arial" w:hAnsi="Arial" w:cs="Arial"/>
          <w:color w:val="000000"/>
          <w:sz w:val="24"/>
          <w:szCs w:val="24"/>
          <w:shd w:val="clear" w:color="auto" w:fill="FFFFFF"/>
        </w:rPr>
        <w:t>Formal education encompasses primary, lower and upper secondary education, higher and university education that culminate in the achievement of a degree or a professional qualification or diploma or a recognised certification as well as adult education programmes.</w:t>
      </w:r>
      <w:r w:rsidR="0015721F">
        <w:rPr>
          <w:rFonts w:ascii="Arial" w:hAnsi="Arial" w:cs="Arial"/>
          <w:color w:val="000000"/>
          <w:sz w:val="24"/>
          <w:szCs w:val="24"/>
          <w:shd w:val="clear" w:color="auto" w:fill="FFFFFF"/>
        </w:rPr>
        <w:t xml:space="preserve">” </w:t>
      </w:r>
      <w:r w:rsidR="0015721F" w:rsidRPr="0015721F">
        <w:rPr>
          <w:rFonts w:ascii="Arial" w:hAnsi="Arial" w:cs="Arial"/>
          <w:color w:val="000000"/>
          <w:sz w:val="24"/>
          <w:szCs w:val="24"/>
          <w:shd w:val="clear" w:color="auto" w:fill="FFFFFF"/>
        </w:rPr>
        <w:t>(Young-adulllt.eu, 2011)</w:t>
      </w:r>
      <w:r w:rsidR="0015721F">
        <w:rPr>
          <w:rFonts w:ascii="Arial" w:hAnsi="Arial" w:cs="Arial"/>
          <w:color w:val="000000"/>
          <w:sz w:val="24"/>
          <w:szCs w:val="24"/>
          <w:shd w:val="clear" w:color="auto" w:fill="FFFFFF"/>
        </w:rPr>
        <w:t>.</w:t>
      </w:r>
    </w:p>
    <w:p w14:paraId="4C3BB990" w14:textId="7779C74D" w:rsidR="00245671" w:rsidRDefault="00245671" w:rsidP="00245671">
      <w:pPr>
        <w:spacing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Looking at the s</w:t>
      </w:r>
      <w:r w:rsidRPr="00245671">
        <w:rPr>
          <w:rFonts w:ascii="Arial" w:hAnsi="Arial" w:cs="Arial"/>
          <w:color w:val="000000"/>
          <w:sz w:val="24"/>
          <w:szCs w:val="24"/>
          <w:shd w:val="clear" w:color="auto" w:fill="FFFFFF"/>
        </w:rPr>
        <w:t>ociocultural theory is an emerging theory in psychology</w:t>
      </w:r>
      <w:r>
        <w:rPr>
          <w:rFonts w:ascii="Arial" w:hAnsi="Arial" w:cs="Arial"/>
          <w:color w:val="000000"/>
          <w:sz w:val="24"/>
          <w:szCs w:val="24"/>
          <w:shd w:val="clear" w:color="auto" w:fill="FFFFFF"/>
        </w:rPr>
        <w:t xml:space="preserve">, it </w:t>
      </w:r>
      <w:r w:rsidRPr="00245671">
        <w:rPr>
          <w:rFonts w:ascii="Arial" w:hAnsi="Arial" w:cs="Arial"/>
          <w:color w:val="000000"/>
          <w:sz w:val="24"/>
          <w:szCs w:val="24"/>
          <w:shd w:val="clear" w:color="auto" w:fill="FFFFFF"/>
        </w:rPr>
        <w:t xml:space="preserve">looks at the important contributions that society makes to individual development. This theory </w:t>
      </w:r>
      <w:r>
        <w:rPr>
          <w:rFonts w:ascii="Arial" w:hAnsi="Arial" w:cs="Arial"/>
          <w:color w:val="000000"/>
          <w:sz w:val="24"/>
          <w:szCs w:val="24"/>
          <w:shd w:val="clear" w:color="auto" w:fill="FFFFFF"/>
        </w:rPr>
        <w:t xml:space="preserve">is based on the interaction between </w:t>
      </w:r>
      <w:r w:rsidRPr="00245671">
        <w:rPr>
          <w:rFonts w:ascii="Arial" w:hAnsi="Arial" w:cs="Arial"/>
          <w:color w:val="000000"/>
          <w:sz w:val="24"/>
          <w:szCs w:val="24"/>
          <w:shd w:val="clear" w:color="auto" w:fill="FFFFFF"/>
        </w:rPr>
        <w:t xml:space="preserve">developing people and the culture in which they live. </w:t>
      </w:r>
      <w:r>
        <w:rPr>
          <w:rFonts w:ascii="Arial" w:hAnsi="Arial" w:cs="Arial"/>
          <w:color w:val="000000"/>
          <w:sz w:val="24"/>
          <w:szCs w:val="24"/>
          <w:shd w:val="clear" w:color="auto" w:fill="FFFFFF"/>
        </w:rPr>
        <w:t>“</w:t>
      </w:r>
      <w:r w:rsidRPr="00245671">
        <w:rPr>
          <w:rFonts w:ascii="Arial" w:hAnsi="Arial" w:cs="Arial"/>
          <w:color w:val="000000"/>
          <w:sz w:val="24"/>
          <w:szCs w:val="24"/>
          <w:shd w:val="clear" w:color="auto" w:fill="FFFFFF"/>
        </w:rPr>
        <w:t>Sociocultural theory focuses not only how adults and peers influence individual learning, but also on how cultural beliefs and attitudes impact how instruction and learning take place.</w:t>
      </w:r>
      <w:r>
        <w:rPr>
          <w:rFonts w:ascii="Arial" w:hAnsi="Arial" w:cs="Arial"/>
          <w:color w:val="000000"/>
          <w:sz w:val="24"/>
          <w:szCs w:val="24"/>
          <w:shd w:val="clear" w:color="auto" w:fill="FFFFFF"/>
        </w:rPr>
        <w:t>”, “</w:t>
      </w:r>
      <w:r w:rsidRPr="00245671">
        <w:rPr>
          <w:rFonts w:ascii="Arial" w:hAnsi="Arial" w:cs="Arial"/>
          <w:color w:val="000000"/>
          <w:sz w:val="24"/>
          <w:szCs w:val="24"/>
          <w:shd w:val="clear" w:color="auto" w:fill="FFFFFF"/>
        </w:rPr>
        <w:t>According to Vygotsky, children are born with basic biological constraints on their minds. Each culture, however, provides what he referred to as 'tools of intellectual adaptation.' These tools allow children to use their basic mental abilities in a way that is adaptive to the culture in which they live. For example, while one culture might emphasize memory strategies such as note-taking, other cultures might utilize tools like reminders or rote memorization.</w:t>
      </w:r>
      <w:r>
        <w:rPr>
          <w:rFonts w:ascii="Arial" w:hAnsi="Arial" w:cs="Arial"/>
          <w:color w:val="000000"/>
          <w:sz w:val="24"/>
          <w:szCs w:val="24"/>
          <w:shd w:val="clear" w:color="auto" w:fill="FFFFFF"/>
        </w:rPr>
        <w:t xml:space="preserve">” </w:t>
      </w:r>
      <w:r w:rsidRPr="00245671">
        <w:rPr>
          <w:rFonts w:ascii="Arial" w:hAnsi="Arial" w:cs="Arial"/>
          <w:color w:val="000000"/>
          <w:sz w:val="24"/>
          <w:szCs w:val="24"/>
          <w:shd w:val="clear" w:color="auto" w:fill="FFFFFF"/>
        </w:rPr>
        <w:t>(Cherry, 2020)</w:t>
      </w:r>
      <w:r>
        <w:rPr>
          <w:rFonts w:ascii="Arial" w:hAnsi="Arial" w:cs="Arial"/>
          <w:color w:val="000000"/>
          <w:sz w:val="24"/>
          <w:szCs w:val="24"/>
          <w:shd w:val="clear" w:color="auto" w:fill="FFFFFF"/>
        </w:rPr>
        <w:t>.</w:t>
      </w:r>
    </w:p>
    <w:p w14:paraId="5A33822F" w14:textId="29B34FB4" w:rsidR="00203C7A" w:rsidRDefault="00342100" w:rsidP="0015721F">
      <w:pPr>
        <w:spacing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Without children gaining a decent education, children will go as they grow up not having as understanding of how to read, write or have the opportunity to get a job to help provide for their families when the individuals grow older and have their own children. As previously stated, Afghanistan is a </w:t>
      </w:r>
      <w:r w:rsidR="006466A5">
        <w:rPr>
          <w:rFonts w:ascii="Arial" w:hAnsi="Arial" w:cs="Arial"/>
          <w:color w:val="000000"/>
          <w:sz w:val="24"/>
          <w:szCs w:val="24"/>
          <w:shd w:val="clear" w:color="auto" w:fill="FFFFFF"/>
        </w:rPr>
        <w:t xml:space="preserve">county that has </w:t>
      </w:r>
      <w:r w:rsidR="00203C7A">
        <w:rPr>
          <w:rFonts w:ascii="Arial" w:hAnsi="Arial" w:cs="Arial"/>
          <w:color w:val="000000"/>
          <w:sz w:val="24"/>
          <w:szCs w:val="24"/>
          <w:shd w:val="clear" w:color="auto" w:fill="FFFFFF"/>
        </w:rPr>
        <w:t xml:space="preserve">been </w:t>
      </w:r>
      <w:r w:rsidR="006466A5">
        <w:rPr>
          <w:rFonts w:ascii="Arial" w:hAnsi="Arial" w:cs="Arial"/>
          <w:color w:val="000000"/>
          <w:sz w:val="24"/>
          <w:szCs w:val="24"/>
          <w:shd w:val="clear" w:color="auto" w:fill="FFFFFF"/>
        </w:rPr>
        <w:t>faced</w:t>
      </w:r>
      <w:r w:rsidR="00203C7A">
        <w:rPr>
          <w:rFonts w:ascii="Arial" w:hAnsi="Arial" w:cs="Arial"/>
          <w:color w:val="000000"/>
          <w:sz w:val="24"/>
          <w:szCs w:val="24"/>
          <w:shd w:val="clear" w:color="auto" w:fill="FFFFFF"/>
        </w:rPr>
        <w:t xml:space="preserve"> with</w:t>
      </w:r>
      <w:r w:rsidR="006466A5">
        <w:rPr>
          <w:rFonts w:ascii="Arial" w:hAnsi="Arial" w:cs="Arial"/>
          <w:color w:val="000000"/>
          <w:sz w:val="24"/>
          <w:szCs w:val="24"/>
          <w:shd w:val="clear" w:color="auto" w:fill="FFFFFF"/>
        </w:rPr>
        <w:t xml:space="preserve"> a lot of conflict </w:t>
      </w:r>
      <w:r w:rsidR="00203C7A">
        <w:rPr>
          <w:rFonts w:ascii="Arial" w:hAnsi="Arial" w:cs="Arial"/>
          <w:color w:val="000000"/>
          <w:sz w:val="24"/>
          <w:szCs w:val="24"/>
          <w:shd w:val="clear" w:color="auto" w:fill="FFFFFF"/>
        </w:rPr>
        <w:t xml:space="preserve">which has taken a major toll on the countries economic growth. </w:t>
      </w:r>
    </w:p>
    <w:p w14:paraId="7A21631D" w14:textId="46B017E2" w:rsidR="00B807C2" w:rsidRDefault="00203C7A" w:rsidP="00B807C2">
      <w:pPr>
        <w:spacing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t>
      </w:r>
      <w:r w:rsidRPr="00203C7A">
        <w:rPr>
          <w:rFonts w:ascii="Arial" w:hAnsi="Arial" w:cs="Arial"/>
          <w:color w:val="000000"/>
          <w:sz w:val="24"/>
          <w:szCs w:val="24"/>
          <w:shd w:val="clear" w:color="auto" w:fill="FFFFFF"/>
        </w:rPr>
        <w:t>Afghanistan’s biggest economic challenge is finding sustainable sources of growth. To date, the World Bank has committed more than $4.4 billion for development projects. The Bank-administered Afghanistan Reconstruction Trust Fund has raised more than $11.4 billion.</w:t>
      </w:r>
      <w:r>
        <w:rPr>
          <w:rFonts w:ascii="Arial" w:hAnsi="Arial" w:cs="Arial"/>
          <w:color w:val="000000"/>
          <w:sz w:val="24"/>
          <w:szCs w:val="24"/>
          <w:shd w:val="clear" w:color="auto" w:fill="FFFFFF"/>
        </w:rPr>
        <w:t xml:space="preserve">” </w:t>
      </w:r>
      <w:r w:rsidRPr="00203C7A">
        <w:rPr>
          <w:rFonts w:ascii="Arial" w:hAnsi="Arial" w:cs="Arial"/>
          <w:color w:val="000000"/>
          <w:sz w:val="24"/>
          <w:szCs w:val="24"/>
          <w:shd w:val="clear" w:color="auto" w:fill="FFFFFF"/>
        </w:rPr>
        <w:t>(World Bank, 2019)</w:t>
      </w:r>
      <w:r>
        <w:rPr>
          <w:rFonts w:ascii="Arial" w:hAnsi="Arial" w:cs="Arial"/>
          <w:color w:val="000000"/>
          <w:sz w:val="24"/>
          <w:szCs w:val="24"/>
          <w:shd w:val="clear" w:color="auto" w:fill="FFFFFF"/>
        </w:rPr>
        <w:t xml:space="preserve">. </w:t>
      </w:r>
      <w:r w:rsidR="002B3A80">
        <w:rPr>
          <w:rFonts w:ascii="Arial" w:hAnsi="Arial" w:cs="Arial"/>
          <w:color w:val="000000"/>
          <w:sz w:val="24"/>
          <w:szCs w:val="24"/>
          <w:shd w:val="clear" w:color="auto" w:fill="FFFFFF"/>
        </w:rPr>
        <w:t xml:space="preserve">There is slow growth that reflects on the impact of severe drought and the intensifying insecurity </w:t>
      </w:r>
      <w:r w:rsidR="002B3A80" w:rsidRPr="002B3A80">
        <w:rPr>
          <w:rFonts w:ascii="Arial" w:hAnsi="Arial" w:cs="Arial"/>
          <w:color w:val="000000"/>
          <w:sz w:val="24"/>
          <w:szCs w:val="24"/>
          <w:shd w:val="clear" w:color="auto" w:fill="FFFFFF"/>
        </w:rPr>
        <w:t>with the United Nations Assistance Mission in Afghanistan</w:t>
      </w:r>
      <w:r w:rsidR="002B3A80">
        <w:rPr>
          <w:rFonts w:ascii="Arial" w:hAnsi="Arial" w:cs="Arial"/>
          <w:color w:val="000000"/>
          <w:sz w:val="24"/>
          <w:szCs w:val="24"/>
          <w:shd w:val="clear" w:color="auto" w:fill="FFFFFF"/>
        </w:rPr>
        <w:t xml:space="preserve"> that recorded over 3,812 civilian casualties between January and June of 2019, and more than 1.1 million afghan individuals are left internally displaced due to the conflict. Not only does this conflict affect the areas in which these individuals live but also the families </w:t>
      </w:r>
      <w:r w:rsidR="0007239E">
        <w:rPr>
          <w:rFonts w:ascii="Arial" w:hAnsi="Arial" w:cs="Arial"/>
          <w:color w:val="000000"/>
          <w:sz w:val="24"/>
          <w:szCs w:val="24"/>
          <w:shd w:val="clear" w:color="auto" w:fill="FFFFFF"/>
        </w:rPr>
        <w:t xml:space="preserve">that are affect when </w:t>
      </w:r>
      <w:r w:rsidR="007D2AFE">
        <w:rPr>
          <w:rFonts w:ascii="Arial" w:hAnsi="Arial" w:cs="Arial"/>
          <w:color w:val="000000"/>
          <w:sz w:val="24"/>
          <w:szCs w:val="24"/>
          <w:shd w:val="clear" w:color="auto" w:fill="FFFFFF"/>
        </w:rPr>
        <w:t xml:space="preserve">children are </w:t>
      </w:r>
      <w:r w:rsidR="007D2AFE">
        <w:rPr>
          <w:rFonts w:ascii="Arial" w:hAnsi="Arial" w:cs="Arial"/>
          <w:color w:val="000000"/>
          <w:sz w:val="24"/>
          <w:szCs w:val="24"/>
          <w:shd w:val="clear" w:color="auto" w:fill="FFFFFF"/>
        </w:rPr>
        <w:lastRenderedPageBreak/>
        <w:t xml:space="preserve">recruited to become ‘child </w:t>
      </w:r>
      <w:r w:rsidR="00B4296A">
        <w:rPr>
          <w:rFonts w:ascii="Arial" w:hAnsi="Arial" w:cs="Arial"/>
          <w:color w:val="000000"/>
          <w:sz w:val="24"/>
          <w:szCs w:val="24"/>
          <w:shd w:val="clear" w:color="auto" w:fill="FFFFFF"/>
        </w:rPr>
        <w:t>soldiers’</w:t>
      </w:r>
      <w:r w:rsidR="007D2AFE">
        <w:rPr>
          <w:rFonts w:ascii="Arial" w:hAnsi="Arial" w:cs="Arial"/>
          <w:color w:val="000000"/>
          <w:sz w:val="24"/>
          <w:szCs w:val="24"/>
          <w:shd w:val="clear" w:color="auto" w:fill="FFFFFF"/>
        </w:rPr>
        <w:t xml:space="preserve">. </w:t>
      </w:r>
      <w:r w:rsidR="00F52602">
        <w:rPr>
          <w:rFonts w:ascii="Arial" w:hAnsi="Arial" w:cs="Arial"/>
          <w:color w:val="000000"/>
          <w:sz w:val="24"/>
          <w:szCs w:val="24"/>
          <w:shd w:val="clear" w:color="auto" w:fill="FFFFFF"/>
        </w:rPr>
        <w:t xml:space="preserve">An organisation called the ‘Human Rights Watch’ found that from research the </w:t>
      </w:r>
      <w:r w:rsidR="0069731B">
        <w:rPr>
          <w:rFonts w:ascii="Arial" w:hAnsi="Arial" w:cs="Arial"/>
          <w:color w:val="000000"/>
          <w:sz w:val="24"/>
          <w:szCs w:val="24"/>
          <w:shd w:val="clear" w:color="auto" w:fill="FFFFFF"/>
        </w:rPr>
        <w:t>“T</w:t>
      </w:r>
      <w:r w:rsidR="0069731B" w:rsidRPr="0069731B">
        <w:rPr>
          <w:rFonts w:ascii="Arial" w:hAnsi="Arial" w:cs="Arial"/>
          <w:color w:val="000000"/>
          <w:sz w:val="24"/>
          <w:szCs w:val="24"/>
          <w:shd w:val="clear" w:color="auto" w:fill="FFFFFF"/>
        </w:rPr>
        <w:t>aliban forces in Afghanistan have added scores of children to their ranks since mid-2015 in violation of the international prohibition on the use of child soldiers</w:t>
      </w:r>
      <w:r w:rsidR="0069731B">
        <w:rPr>
          <w:rFonts w:ascii="Arial" w:hAnsi="Arial" w:cs="Arial"/>
          <w:color w:val="000000"/>
          <w:sz w:val="24"/>
          <w:szCs w:val="24"/>
          <w:shd w:val="clear" w:color="auto" w:fill="FFFFFF"/>
        </w:rPr>
        <w:t xml:space="preserve">.” </w:t>
      </w:r>
      <w:r w:rsidR="0069731B" w:rsidRPr="0069731B">
        <w:rPr>
          <w:rFonts w:ascii="Arial" w:hAnsi="Arial" w:cs="Arial"/>
          <w:color w:val="000000"/>
          <w:sz w:val="24"/>
          <w:szCs w:val="24"/>
          <w:shd w:val="clear" w:color="auto" w:fill="FFFFFF"/>
        </w:rPr>
        <w:t>(Human Rights Watch, 2016)</w:t>
      </w:r>
      <w:r w:rsidR="0069731B">
        <w:rPr>
          <w:rFonts w:ascii="Arial" w:hAnsi="Arial" w:cs="Arial"/>
          <w:color w:val="000000"/>
          <w:sz w:val="24"/>
          <w:szCs w:val="24"/>
          <w:shd w:val="clear" w:color="auto" w:fill="FFFFFF"/>
        </w:rPr>
        <w:t xml:space="preserve">. </w:t>
      </w:r>
      <w:r w:rsidR="00CF25D3">
        <w:rPr>
          <w:rFonts w:ascii="Arial" w:hAnsi="Arial" w:cs="Arial"/>
          <w:color w:val="000000"/>
          <w:sz w:val="24"/>
          <w:szCs w:val="24"/>
          <w:shd w:val="clear" w:color="auto" w:fill="FFFFFF"/>
        </w:rPr>
        <w:t xml:space="preserve">Afghanistan continue to recruit and use children despite the Universal Declaration of Human Rights (UDHR) Article 26, “Everyone has the right to education”. </w:t>
      </w:r>
      <w:r w:rsidR="00CF25D3" w:rsidRPr="00CF25D3">
        <w:rPr>
          <w:rFonts w:ascii="Arial" w:hAnsi="Arial" w:cs="Arial"/>
          <w:color w:val="000000"/>
          <w:sz w:val="24"/>
          <w:szCs w:val="24"/>
          <w:shd w:val="clear" w:color="auto" w:fill="FFFFFF"/>
        </w:rPr>
        <w:t>(Un.org, 2015)</w:t>
      </w:r>
      <w:r w:rsidR="00157479">
        <w:rPr>
          <w:rFonts w:ascii="Arial" w:hAnsi="Arial" w:cs="Arial"/>
          <w:color w:val="000000"/>
          <w:sz w:val="24"/>
          <w:szCs w:val="24"/>
          <w:shd w:val="clear" w:color="auto" w:fill="FFFFFF"/>
        </w:rPr>
        <w:t xml:space="preserve">. </w:t>
      </w:r>
      <w:r w:rsidR="00A97B33">
        <w:rPr>
          <w:rFonts w:ascii="Arial" w:hAnsi="Arial" w:cs="Arial"/>
          <w:color w:val="000000"/>
          <w:sz w:val="24"/>
          <w:szCs w:val="24"/>
          <w:shd w:val="clear" w:color="auto" w:fill="FFFFFF"/>
        </w:rPr>
        <w:t>According to Elisabeth Schauer and Thomas Elbert</w:t>
      </w:r>
      <w:r w:rsidR="00B807C2">
        <w:rPr>
          <w:rFonts w:ascii="Arial" w:hAnsi="Arial" w:cs="Arial"/>
          <w:color w:val="000000"/>
          <w:sz w:val="24"/>
          <w:szCs w:val="24"/>
          <w:shd w:val="clear" w:color="auto" w:fill="FFFFFF"/>
        </w:rPr>
        <w:t>, “</w:t>
      </w:r>
      <w:r w:rsidR="00B807C2" w:rsidRPr="00B807C2">
        <w:rPr>
          <w:rFonts w:ascii="Arial" w:hAnsi="Arial" w:cs="Arial"/>
          <w:color w:val="000000"/>
          <w:sz w:val="24"/>
          <w:szCs w:val="24"/>
          <w:shd w:val="clear" w:color="auto" w:fill="FFFFFF"/>
        </w:rPr>
        <w:t>Child soldiers are raised in an environment of severe violence, experience it, and</w:t>
      </w:r>
      <w:r w:rsidR="00B807C2">
        <w:rPr>
          <w:rFonts w:ascii="Arial" w:hAnsi="Arial" w:cs="Arial"/>
          <w:color w:val="000000"/>
          <w:sz w:val="24"/>
          <w:szCs w:val="24"/>
          <w:shd w:val="clear" w:color="auto" w:fill="FFFFFF"/>
        </w:rPr>
        <w:t xml:space="preserve"> </w:t>
      </w:r>
      <w:r w:rsidR="00B807C2" w:rsidRPr="00B807C2">
        <w:rPr>
          <w:rFonts w:ascii="Arial" w:hAnsi="Arial" w:cs="Arial"/>
          <w:color w:val="000000"/>
          <w:sz w:val="24"/>
          <w:szCs w:val="24"/>
          <w:shd w:val="clear" w:color="auto" w:fill="FFFFFF"/>
        </w:rPr>
        <w:t>subsequently often commit cruelties and atrocities of the worst kind. This repeated</w:t>
      </w:r>
      <w:r w:rsidR="00B807C2">
        <w:rPr>
          <w:rFonts w:ascii="Arial" w:hAnsi="Arial" w:cs="Arial"/>
          <w:color w:val="000000"/>
          <w:sz w:val="24"/>
          <w:szCs w:val="24"/>
          <w:shd w:val="clear" w:color="auto" w:fill="FFFFFF"/>
        </w:rPr>
        <w:t xml:space="preserve"> </w:t>
      </w:r>
      <w:r w:rsidR="00B807C2" w:rsidRPr="00B807C2">
        <w:rPr>
          <w:rFonts w:ascii="Arial" w:hAnsi="Arial" w:cs="Arial"/>
          <w:color w:val="000000"/>
          <w:sz w:val="24"/>
          <w:szCs w:val="24"/>
          <w:shd w:val="clear" w:color="auto" w:fill="FFFFFF"/>
        </w:rPr>
        <w:t>exposure to chronic and traumatic stress during development leaves the children</w:t>
      </w:r>
      <w:r w:rsidR="00B807C2">
        <w:rPr>
          <w:rFonts w:ascii="Arial" w:hAnsi="Arial" w:cs="Arial"/>
          <w:color w:val="000000"/>
          <w:sz w:val="24"/>
          <w:szCs w:val="24"/>
          <w:shd w:val="clear" w:color="auto" w:fill="FFFFFF"/>
        </w:rPr>
        <w:t xml:space="preserve"> </w:t>
      </w:r>
      <w:r w:rsidR="00B807C2" w:rsidRPr="00B807C2">
        <w:rPr>
          <w:rFonts w:ascii="Arial" w:hAnsi="Arial" w:cs="Arial"/>
          <w:color w:val="000000"/>
          <w:sz w:val="24"/>
          <w:szCs w:val="24"/>
          <w:shd w:val="clear" w:color="auto" w:fill="FFFFFF"/>
        </w:rPr>
        <w:t>with mental and related physical ill-health, notably PTSD and severe personality</w:t>
      </w:r>
      <w:r w:rsidR="00B807C2">
        <w:rPr>
          <w:rFonts w:ascii="Arial" w:hAnsi="Arial" w:cs="Arial"/>
          <w:color w:val="000000"/>
          <w:sz w:val="24"/>
          <w:szCs w:val="24"/>
          <w:shd w:val="clear" w:color="auto" w:fill="FFFFFF"/>
        </w:rPr>
        <w:t xml:space="preserve"> changes.” </w:t>
      </w:r>
      <w:r w:rsidR="00B807C2" w:rsidRPr="00B807C2">
        <w:rPr>
          <w:rFonts w:ascii="Arial" w:hAnsi="Arial" w:cs="Arial"/>
          <w:color w:val="000000"/>
          <w:sz w:val="24"/>
          <w:szCs w:val="24"/>
          <w:shd w:val="clear" w:color="auto" w:fill="FFFFFF"/>
        </w:rPr>
        <w:t>(Schauer and Elbert, 2010)</w:t>
      </w:r>
      <w:r w:rsidR="00B807C2">
        <w:rPr>
          <w:rFonts w:ascii="Arial" w:hAnsi="Arial" w:cs="Arial"/>
          <w:color w:val="000000"/>
          <w:sz w:val="24"/>
          <w:szCs w:val="24"/>
          <w:shd w:val="clear" w:color="auto" w:fill="FFFFFF"/>
        </w:rPr>
        <w:t>.</w:t>
      </w:r>
      <w:r w:rsidR="00AC4FE8">
        <w:rPr>
          <w:rFonts w:ascii="Arial" w:hAnsi="Arial" w:cs="Arial"/>
          <w:color w:val="000000"/>
          <w:sz w:val="24"/>
          <w:szCs w:val="24"/>
          <w:shd w:val="clear" w:color="auto" w:fill="FFFFFF"/>
        </w:rPr>
        <w:t xml:space="preserve"> </w:t>
      </w:r>
      <w:r w:rsidR="00B807C2">
        <w:rPr>
          <w:rFonts w:ascii="Arial" w:hAnsi="Arial" w:cs="Arial"/>
          <w:color w:val="000000"/>
          <w:sz w:val="24"/>
          <w:szCs w:val="24"/>
          <w:shd w:val="clear" w:color="auto" w:fill="FFFFFF"/>
        </w:rPr>
        <w:t xml:space="preserve">Exposure to all the violence and war also deprives the children from having a normal healthy development which can later impair their integration into society as a fully functioning member. In order to somewhat get the children’s mental health back to a positive function individual they would need to have extensive mental health service needs and attend rehabilitation programmes to work on gaining a better lifestyle for themselves. </w:t>
      </w:r>
    </w:p>
    <w:p w14:paraId="0DA4741F" w14:textId="7DAE6545" w:rsidR="00A2592D" w:rsidRDefault="000A472E" w:rsidP="0099244B">
      <w:pPr>
        <w:spacing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There is still a substantial </w:t>
      </w:r>
      <w:r w:rsidR="00254B08">
        <w:rPr>
          <w:rFonts w:ascii="Arial" w:hAnsi="Arial" w:cs="Arial"/>
          <w:color w:val="000000"/>
          <w:sz w:val="24"/>
          <w:szCs w:val="24"/>
          <w:shd w:val="clear" w:color="auto" w:fill="FFFFFF"/>
        </w:rPr>
        <w:t>number</w:t>
      </w:r>
      <w:r>
        <w:rPr>
          <w:rFonts w:ascii="Arial" w:hAnsi="Arial" w:cs="Arial"/>
          <w:color w:val="000000"/>
          <w:sz w:val="24"/>
          <w:szCs w:val="24"/>
          <w:shd w:val="clear" w:color="auto" w:fill="FFFFFF"/>
        </w:rPr>
        <w:t xml:space="preserve"> of barriers that are in place regarding access to global education. Due to the conflict in Afghanistan and the impact on natural disasters, individuals living in poverty and are said to be living on less than a dollar a day.</w:t>
      </w:r>
      <w:r w:rsidR="009806F9">
        <w:rPr>
          <w:rFonts w:ascii="Arial" w:hAnsi="Arial" w:cs="Arial"/>
          <w:color w:val="000000"/>
          <w:sz w:val="24"/>
          <w:szCs w:val="24"/>
          <w:shd w:val="clear" w:color="auto" w:fill="FFFFFF"/>
        </w:rPr>
        <w:t xml:space="preserve"> According to the Afghanistan Living Conditions Survey (ALCS), a joint study with the European union and the Afghanistan’s central statistics organisation, it shows that the national poverty rate is rising </w:t>
      </w:r>
      <w:r w:rsidR="00A32DC8">
        <w:rPr>
          <w:rFonts w:ascii="Arial" w:hAnsi="Arial" w:cs="Arial"/>
          <w:color w:val="000000"/>
          <w:sz w:val="24"/>
          <w:szCs w:val="24"/>
          <w:shd w:val="clear" w:color="auto" w:fill="FFFFFF"/>
        </w:rPr>
        <w:t xml:space="preserve">up to 55 per cent in 2016/17 from 38 per cent in 2011/12. </w:t>
      </w:r>
      <w:r w:rsidR="00A32DC8" w:rsidRPr="00A32DC8">
        <w:rPr>
          <w:rFonts w:ascii="Arial" w:hAnsi="Arial" w:cs="Arial"/>
          <w:color w:val="000000"/>
          <w:sz w:val="24"/>
          <w:szCs w:val="24"/>
          <w:shd w:val="clear" w:color="auto" w:fill="FFFFFF"/>
        </w:rPr>
        <w:t>“The high poverty rates represent the combined effect of stagnating economic growth, increasing demographic pressures, and a deteriorating security situation,”</w:t>
      </w:r>
      <w:r w:rsidR="004A667B">
        <w:rPr>
          <w:rFonts w:ascii="Arial" w:hAnsi="Arial" w:cs="Arial"/>
          <w:color w:val="000000"/>
          <w:sz w:val="24"/>
          <w:szCs w:val="24"/>
          <w:shd w:val="clear" w:color="auto" w:fill="FFFFFF"/>
        </w:rPr>
        <w:t xml:space="preserve"> </w:t>
      </w:r>
      <w:r w:rsidR="00A32DC8" w:rsidRPr="00A32DC8">
        <w:rPr>
          <w:rFonts w:ascii="Arial" w:hAnsi="Arial" w:cs="Arial"/>
          <w:color w:val="000000"/>
          <w:sz w:val="24"/>
          <w:szCs w:val="24"/>
          <w:shd w:val="clear" w:color="auto" w:fill="FFFFFF"/>
        </w:rPr>
        <w:t>(Jain, 2018)</w:t>
      </w:r>
      <w:r w:rsidR="00A32DC8">
        <w:rPr>
          <w:rFonts w:ascii="Arial" w:hAnsi="Arial" w:cs="Arial"/>
          <w:color w:val="000000"/>
          <w:sz w:val="24"/>
          <w:szCs w:val="24"/>
          <w:shd w:val="clear" w:color="auto" w:fill="FFFFFF"/>
        </w:rPr>
        <w:t xml:space="preserve">. </w:t>
      </w:r>
      <w:r w:rsidR="004A667B">
        <w:rPr>
          <w:rFonts w:ascii="Arial" w:hAnsi="Arial" w:cs="Arial"/>
          <w:color w:val="000000"/>
          <w:sz w:val="24"/>
          <w:szCs w:val="24"/>
          <w:shd w:val="clear" w:color="auto" w:fill="FFFFFF"/>
        </w:rPr>
        <w:t xml:space="preserve">Afghanistan’s agriculture has had a serious decrease as the </w:t>
      </w:r>
      <w:r w:rsidR="004A667B">
        <w:rPr>
          <w:rFonts w:ascii="Arial" w:hAnsi="Arial" w:cs="Arial"/>
          <w:color w:val="000000"/>
          <w:sz w:val="24"/>
          <w:szCs w:val="24"/>
          <w:shd w:val="clear" w:color="auto" w:fill="FFFFFF"/>
        </w:rPr>
        <w:lastRenderedPageBreak/>
        <w:t>economy is struggling as the ALCS reports that 20 of the 34 provinces are suffering from serious drought and international agencies aren’t capable to support without seeking millions of dollars to help them.</w:t>
      </w:r>
      <w:r w:rsidR="004A667B" w:rsidRPr="004A667B">
        <w:rPr>
          <w:rFonts w:ascii="Arial" w:hAnsi="Arial" w:cs="Arial"/>
          <w:color w:val="000000"/>
          <w:sz w:val="24"/>
          <w:szCs w:val="24"/>
          <w:shd w:val="clear" w:color="auto" w:fill="FFFFFF"/>
        </w:rPr>
        <w:t xml:space="preserve"> </w:t>
      </w:r>
      <w:r w:rsidR="004A667B">
        <w:rPr>
          <w:rFonts w:ascii="Arial" w:hAnsi="Arial" w:cs="Arial"/>
          <w:color w:val="000000"/>
          <w:sz w:val="24"/>
          <w:szCs w:val="24"/>
          <w:shd w:val="clear" w:color="auto" w:fill="FFFFFF"/>
        </w:rPr>
        <w:t xml:space="preserve">Due to food insecurity also rising individuals are forced to sell their land, take their children out of school and be totally dependent on the help of food aid. </w:t>
      </w:r>
      <w:r w:rsidR="004A667B" w:rsidRPr="00A32DC8">
        <w:rPr>
          <w:rFonts w:ascii="Arial" w:hAnsi="Arial" w:cs="Arial"/>
          <w:color w:val="000000"/>
          <w:sz w:val="24"/>
          <w:szCs w:val="24"/>
          <w:shd w:val="clear" w:color="auto" w:fill="FFFFFF"/>
        </w:rPr>
        <w:t>(Jain, 2018)</w:t>
      </w:r>
      <w:r w:rsidR="004A667B">
        <w:rPr>
          <w:rFonts w:ascii="Arial" w:hAnsi="Arial" w:cs="Arial"/>
          <w:color w:val="000000"/>
          <w:sz w:val="24"/>
          <w:szCs w:val="24"/>
          <w:shd w:val="clear" w:color="auto" w:fill="FFFFFF"/>
        </w:rPr>
        <w:t xml:space="preserve">. </w:t>
      </w:r>
      <w:r w:rsidR="0099244B">
        <w:rPr>
          <w:rFonts w:ascii="Arial" w:hAnsi="Arial" w:cs="Arial"/>
          <w:color w:val="000000"/>
          <w:sz w:val="24"/>
          <w:szCs w:val="24"/>
          <w:shd w:val="clear" w:color="auto" w:fill="FFFFFF"/>
        </w:rPr>
        <w:t>Afghanistan is still “</w:t>
      </w:r>
      <w:r w:rsidR="0099244B" w:rsidRPr="0099244B">
        <w:rPr>
          <w:rFonts w:ascii="Arial" w:hAnsi="Arial" w:cs="Arial"/>
          <w:color w:val="000000"/>
          <w:sz w:val="24"/>
          <w:szCs w:val="24"/>
          <w:shd w:val="clear" w:color="auto" w:fill="FFFFFF"/>
        </w:rPr>
        <w:t>recovering from decades of conflict, living standards still among</w:t>
      </w:r>
      <w:r w:rsidR="0099244B">
        <w:rPr>
          <w:rFonts w:ascii="Arial" w:hAnsi="Arial" w:cs="Arial"/>
          <w:color w:val="000000"/>
          <w:sz w:val="24"/>
          <w:szCs w:val="24"/>
          <w:shd w:val="clear" w:color="auto" w:fill="FFFFFF"/>
        </w:rPr>
        <w:t xml:space="preserve"> </w:t>
      </w:r>
      <w:r w:rsidR="0099244B" w:rsidRPr="0099244B">
        <w:rPr>
          <w:rFonts w:ascii="Arial" w:hAnsi="Arial" w:cs="Arial"/>
          <w:color w:val="000000"/>
          <w:sz w:val="24"/>
          <w:szCs w:val="24"/>
          <w:shd w:val="clear" w:color="auto" w:fill="FFFFFF"/>
        </w:rPr>
        <w:t>the lowest in the world, highly dependent on foreign aid, and</w:t>
      </w:r>
      <w:r w:rsidR="0099244B">
        <w:rPr>
          <w:rFonts w:ascii="Arial" w:hAnsi="Arial" w:cs="Arial"/>
          <w:color w:val="000000"/>
          <w:sz w:val="24"/>
          <w:szCs w:val="24"/>
          <w:shd w:val="clear" w:color="auto" w:fill="FFFFFF"/>
        </w:rPr>
        <w:t xml:space="preserve"> </w:t>
      </w:r>
      <w:r w:rsidR="0099244B" w:rsidRPr="0099244B">
        <w:rPr>
          <w:rFonts w:ascii="Arial" w:hAnsi="Arial" w:cs="Arial"/>
          <w:color w:val="000000"/>
          <w:sz w:val="24"/>
          <w:szCs w:val="24"/>
          <w:shd w:val="clear" w:color="auto" w:fill="FFFFFF"/>
        </w:rPr>
        <w:t>suffering from shortages of housing, water, electricity, and jobs</w:t>
      </w:r>
      <w:r w:rsidR="0099244B">
        <w:rPr>
          <w:rFonts w:ascii="Arial" w:hAnsi="Arial" w:cs="Arial"/>
          <w:color w:val="000000"/>
          <w:sz w:val="24"/>
          <w:szCs w:val="24"/>
          <w:shd w:val="clear" w:color="auto" w:fill="FFFFFF"/>
        </w:rPr>
        <w:t>, effecting families all over Afghanistan.</w:t>
      </w:r>
      <w:r w:rsidR="00254B08">
        <w:rPr>
          <w:rFonts w:ascii="Arial" w:hAnsi="Arial" w:cs="Arial"/>
          <w:color w:val="000000"/>
          <w:sz w:val="24"/>
          <w:szCs w:val="24"/>
          <w:shd w:val="clear" w:color="auto" w:fill="FFFFFF"/>
        </w:rPr>
        <w:t xml:space="preserve"> </w:t>
      </w:r>
      <w:r w:rsidR="00254B08" w:rsidRPr="00254B08">
        <w:rPr>
          <w:rFonts w:ascii="Arial" w:hAnsi="Arial" w:cs="Arial"/>
          <w:color w:val="000000"/>
          <w:sz w:val="24"/>
          <w:szCs w:val="24"/>
          <w:shd w:val="clear" w:color="auto" w:fill="FFFFFF"/>
        </w:rPr>
        <w:t>(Cia.gov, 2019)</w:t>
      </w:r>
      <w:r w:rsidR="00254B08">
        <w:rPr>
          <w:rFonts w:ascii="Arial" w:hAnsi="Arial" w:cs="Arial"/>
          <w:color w:val="000000"/>
          <w:sz w:val="24"/>
          <w:szCs w:val="24"/>
          <w:shd w:val="clear" w:color="auto" w:fill="FFFFFF"/>
        </w:rPr>
        <w:t xml:space="preserve">. </w:t>
      </w:r>
    </w:p>
    <w:p w14:paraId="266FF5EA" w14:textId="6C911EED" w:rsidR="00AC4FE8" w:rsidRDefault="00AC4FE8" w:rsidP="0099244B">
      <w:pPr>
        <w:spacing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Looking at Afghanistan in comparison to the United Kingdom there are some vast differences that show how the United Kingdom are somewhat better off that Afghanistan, although there are some points where </w:t>
      </w:r>
      <w:r w:rsidR="00A0223A">
        <w:rPr>
          <w:rFonts w:ascii="Arial" w:hAnsi="Arial" w:cs="Arial"/>
          <w:color w:val="000000"/>
          <w:sz w:val="24"/>
          <w:szCs w:val="24"/>
          <w:shd w:val="clear" w:color="auto" w:fill="FFFFFF"/>
        </w:rPr>
        <w:t xml:space="preserve">Afghanistan have better qualities. Health as a whole Afghanistan men and women’s average life expectancy is only 50-53 whereas men and women in the United Kingdom have a life expectancy for 79-83. Looking at obesity Afghanistan has a smaller rate of 5.5 percent of adults that are obese and adults in the United Kingdom have a rate of 27.8 percent. Economy in the United kingdom is better than Afghanistan on making more money, less likely to be unemployed ans less likely to lie below the poverty line but Afghanistan has a better tax rate than the United Kingdom by the tax rate of 20.0 percent. </w:t>
      </w:r>
      <w:r w:rsidR="00B52D2F">
        <w:rPr>
          <w:rFonts w:ascii="Arial" w:hAnsi="Arial" w:cs="Arial"/>
          <w:color w:val="000000"/>
          <w:sz w:val="24"/>
          <w:szCs w:val="24"/>
          <w:shd w:val="clear" w:color="auto" w:fill="FFFFFF"/>
        </w:rPr>
        <w:t>Looking at bringing life into this world the United Kingdom are less likely to die during childbirth or death during infancy but there are more children being born in Afghanistan as the United Kingdom have 68.1 less children. Although there are many risks in Afghanistan with childbirth and infancy more and more women give birth to help with providing for the family and support when they grow older regardless of the health issues that may arise.</w:t>
      </w:r>
      <w:r w:rsidR="00D401FC">
        <w:rPr>
          <w:rFonts w:ascii="Arial" w:hAnsi="Arial" w:cs="Arial"/>
          <w:color w:val="000000"/>
          <w:sz w:val="24"/>
          <w:szCs w:val="24"/>
          <w:shd w:val="clear" w:color="auto" w:fill="FFFFFF"/>
        </w:rPr>
        <w:t xml:space="preserve"> Basic needs overall </w:t>
      </w:r>
      <w:r w:rsidR="00D626D0">
        <w:rPr>
          <w:rFonts w:ascii="Arial" w:hAnsi="Arial" w:cs="Arial"/>
          <w:color w:val="000000"/>
          <w:sz w:val="24"/>
          <w:szCs w:val="24"/>
          <w:shd w:val="clear" w:color="auto" w:fill="FFFFFF"/>
        </w:rPr>
        <w:t>is</w:t>
      </w:r>
      <w:r w:rsidR="00D401FC">
        <w:rPr>
          <w:rFonts w:ascii="Arial" w:hAnsi="Arial" w:cs="Arial"/>
          <w:color w:val="000000"/>
          <w:sz w:val="24"/>
          <w:szCs w:val="24"/>
          <w:shd w:val="clear" w:color="auto" w:fill="FFFFFF"/>
        </w:rPr>
        <w:t xml:space="preserve"> better in the United Kingdom than Afghanistan as we are more likely to have electricity, internet access and having access to improved drinking </w:t>
      </w:r>
      <w:r w:rsidR="00D401FC">
        <w:rPr>
          <w:rFonts w:ascii="Arial" w:hAnsi="Arial" w:cs="Arial"/>
          <w:color w:val="000000"/>
          <w:sz w:val="24"/>
          <w:szCs w:val="24"/>
          <w:shd w:val="clear" w:color="auto" w:fill="FFFFFF"/>
        </w:rPr>
        <w:lastRenderedPageBreak/>
        <w:t xml:space="preserve">water. Afghanistan are better off than the United </w:t>
      </w:r>
      <w:r w:rsidR="00D626D0">
        <w:rPr>
          <w:rFonts w:ascii="Arial" w:hAnsi="Arial" w:cs="Arial"/>
          <w:color w:val="000000"/>
          <w:sz w:val="24"/>
          <w:szCs w:val="24"/>
          <w:shd w:val="clear" w:color="auto" w:fill="FFFFFF"/>
        </w:rPr>
        <w:t>K</w:t>
      </w:r>
      <w:r w:rsidR="00D401FC">
        <w:rPr>
          <w:rFonts w:ascii="Arial" w:hAnsi="Arial" w:cs="Arial"/>
          <w:color w:val="000000"/>
          <w:sz w:val="24"/>
          <w:szCs w:val="24"/>
          <w:shd w:val="clear" w:color="auto" w:fill="FFFFFF"/>
        </w:rPr>
        <w:t xml:space="preserve">ingdom when looking at expenditures as they spend less </w:t>
      </w:r>
      <w:r w:rsidR="00D626D0">
        <w:rPr>
          <w:rFonts w:ascii="Arial" w:hAnsi="Arial" w:cs="Arial"/>
          <w:color w:val="000000"/>
          <w:sz w:val="24"/>
          <w:szCs w:val="24"/>
          <w:shd w:val="clear" w:color="auto" w:fill="FFFFFF"/>
        </w:rPr>
        <w:t>on education and healthcare and the United Kingdom spend more.</w:t>
      </w:r>
      <w:r w:rsidR="00D401FC">
        <w:rPr>
          <w:rFonts w:ascii="Arial" w:hAnsi="Arial" w:cs="Arial"/>
          <w:color w:val="000000"/>
          <w:sz w:val="24"/>
          <w:szCs w:val="24"/>
          <w:shd w:val="clear" w:color="auto" w:fill="FFFFFF"/>
        </w:rPr>
        <w:t xml:space="preserve"> </w:t>
      </w:r>
      <w:r w:rsidR="00B52D2F">
        <w:rPr>
          <w:rFonts w:ascii="Arial" w:hAnsi="Arial" w:cs="Arial"/>
          <w:color w:val="000000"/>
          <w:sz w:val="24"/>
          <w:szCs w:val="24"/>
          <w:shd w:val="clear" w:color="auto" w:fill="FFFFFF"/>
        </w:rPr>
        <w:t xml:space="preserve"> </w:t>
      </w:r>
      <w:r w:rsidR="00D626D0" w:rsidRPr="00D626D0">
        <w:rPr>
          <w:rFonts w:ascii="Arial" w:hAnsi="Arial" w:cs="Arial"/>
          <w:color w:val="000000"/>
          <w:sz w:val="24"/>
          <w:szCs w:val="24"/>
          <w:shd w:val="clear" w:color="auto" w:fill="FFFFFF"/>
        </w:rPr>
        <w:t>(Mylifeelsewhere.com, 2020)</w:t>
      </w:r>
      <w:r w:rsidR="00D626D0">
        <w:rPr>
          <w:rFonts w:ascii="Arial" w:hAnsi="Arial" w:cs="Arial"/>
          <w:color w:val="000000"/>
          <w:sz w:val="24"/>
          <w:szCs w:val="24"/>
          <w:shd w:val="clear" w:color="auto" w:fill="FFFFFF"/>
        </w:rPr>
        <w:t xml:space="preserve">. </w:t>
      </w:r>
    </w:p>
    <w:p w14:paraId="68C0479B" w14:textId="3A150730" w:rsidR="00B4296A" w:rsidRPr="00B4296A" w:rsidRDefault="00B4296A" w:rsidP="0099244B">
      <w:pPr>
        <w:spacing w:line="480" w:lineRule="auto"/>
        <w:jc w:val="both"/>
        <w:rPr>
          <w:rFonts w:ascii="Arial" w:hAnsi="Arial" w:cs="Arial"/>
          <w:sz w:val="24"/>
          <w:szCs w:val="24"/>
        </w:rPr>
      </w:pPr>
      <w:r>
        <w:rPr>
          <w:rFonts w:ascii="Arial" w:hAnsi="Arial" w:cs="Arial"/>
          <w:color w:val="000000"/>
          <w:sz w:val="24"/>
          <w:szCs w:val="24"/>
          <w:shd w:val="clear" w:color="auto" w:fill="FFFFFF"/>
        </w:rPr>
        <w:t xml:space="preserve">In conclusion to </w:t>
      </w:r>
      <w:r>
        <w:rPr>
          <w:rFonts w:ascii="Arial" w:hAnsi="Arial" w:cs="Arial"/>
          <w:sz w:val="24"/>
          <w:szCs w:val="24"/>
        </w:rPr>
        <w:t>the aspects of global challenges that effect access to education, particularly in developing areas of the word and international organisations that are seeking to overcome these issues</w:t>
      </w:r>
      <w:r>
        <w:rPr>
          <w:rFonts w:ascii="Arial" w:hAnsi="Arial" w:cs="Arial"/>
          <w:sz w:val="24"/>
          <w:szCs w:val="24"/>
        </w:rPr>
        <w:t>, the chosen country is a far poorer country when looking at the education.</w:t>
      </w:r>
      <w:r w:rsidR="00083D70" w:rsidRPr="00083D70">
        <w:rPr>
          <w:rFonts w:ascii="Arial" w:hAnsi="Arial" w:cs="Arial"/>
          <w:sz w:val="24"/>
          <w:szCs w:val="24"/>
        </w:rPr>
        <w:t xml:space="preserve"> </w:t>
      </w:r>
      <w:r w:rsidR="00083D70">
        <w:rPr>
          <w:rFonts w:ascii="Arial" w:hAnsi="Arial" w:cs="Arial"/>
          <w:sz w:val="24"/>
          <w:szCs w:val="24"/>
        </w:rPr>
        <w:t xml:space="preserve">This </w:t>
      </w:r>
      <w:r w:rsidR="00083D70">
        <w:rPr>
          <w:rFonts w:ascii="Arial" w:hAnsi="Arial" w:cs="Arial"/>
          <w:sz w:val="24"/>
          <w:szCs w:val="24"/>
        </w:rPr>
        <w:t>essay</w:t>
      </w:r>
      <w:r w:rsidR="00083D70">
        <w:rPr>
          <w:rFonts w:ascii="Arial" w:hAnsi="Arial" w:cs="Arial"/>
          <w:sz w:val="24"/>
          <w:szCs w:val="24"/>
        </w:rPr>
        <w:t xml:space="preserve"> </w:t>
      </w:r>
      <w:r w:rsidR="00083D70">
        <w:rPr>
          <w:rFonts w:ascii="Arial" w:hAnsi="Arial" w:cs="Arial"/>
          <w:sz w:val="24"/>
          <w:szCs w:val="24"/>
        </w:rPr>
        <w:t>identified</w:t>
      </w:r>
      <w:r w:rsidR="00083D70">
        <w:rPr>
          <w:rFonts w:ascii="Arial" w:hAnsi="Arial" w:cs="Arial"/>
          <w:sz w:val="24"/>
          <w:szCs w:val="24"/>
        </w:rPr>
        <w:t xml:space="preserve"> and demonstra</w:t>
      </w:r>
      <w:r w:rsidR="00083D70">
        <w:rPr>
          <w:rFonts w:ascii="Arial" w:hAnsi="Arial" w:cs="Arial"/>
          <w:sz w:val="24"/>
          <w:szCs w:val="24"/>
        </w:rPr>
        <w:t>ted</w:t>
      </w:r>
      <w:r w:rsidR="00083D70">
        <w:rPr>
          <w:rFonts w:ascii="Arial" w:hAnsi="Arial" w:cs="Arial"/>
          <w:sz w:val="24"/>
          <w:szCs w:val="24"/>
        </w:rPr>
        <w:t xml:space="preserve"> critical barriers to education and how the role of the government and other organisations work </w:t>
      </w:r>
      <w:r w:rsidR="00083D70">
        <w:rPr>
          <w:rFonts w:ascii="Arial" w:hAnsi="Arial" w:cs="Arial"/>
          <w:sz w:val="24"/>
          <w:szCs w:val="24"/>
        </w:rPr>
        <w:t xml:space="preserve">together in order to </w:t>
      </w:r>
      <w:r w:rsidR="00083D70">
        <w:rPr>
          <w:rFonts w:ascii="Arial" w:hAnsi="Arial" w:cs="Arial"/>
          <w:sz w:val="24"/>
          <w:szCs w:val="24"/>
        </w:rPr>
        <w:t xml:space="preserve">overcome </w:t>
      </w:r>
      <w:r w:rsidR="00083D70">
        <w:rPr>
          <w:rFonts w:ascii="Arial" w:hAnsi="Arial" w:cs="Arial"/>
          <w:sz w:val="24"/>
          <w:szCs w:val="24"/>
        </w:rPr>
        <w:t xml:space="preserve">some of the </w:t>
      </w:r>
      <w:r w:rsidR="00083D70">
        <w:rPr>
          <w:rFonts w:ascii="Arial" w:hAnsi="Arial" w:cs="Arial"/>
          <w:sz w:val="24"/>
          <w:szCs w:val="24"/>
        </w:rPr>
        <w:t>barriers</w:t>
      </w:r>
      <w:r w:rsidR="00083D70">
        <w:rPr>
          <w:rFonts w:ascii="Arial" w:hAnsi="Arial" w:cs="Arial"/>
          <w:sz w:val="24"/>
          <w:szCs w:val="24"/>
        </w:rPr>
        <w:t xml:space="preserve"> mentioned</w:t>
      </w:r>
      <w:r w:rsidR="00083D70">
        <w:rPr>
          <w:rFonts w:ascii="Arial" w:hAnsi="Arial" w:cs="Arial"/>
          <w:sz w:val="24"/>
          <w:szCs w:val="24"/>
        </w:rPr>
        <w:t>.</w:t>
      </w:r>
      <w:r>
        <w:rPr>
          <w:rFonts w:ascii="Arial" w:hAnsi="Arial" w:cs="Arial"/>
          <w:sz w:val="24"/>
          <w:szCs w:val="24"/>
        </w:rPr>
        <w:t xml:space="preserve"> Looking at the differences between the statistics of both countries, the United Kingdom is better more advanced in education than Afghanistan. “children out of primary school, per 1000 is 1.08 million which is 149 times more than the United </w:t>
      </w:r>
      <w:r w:rsidR="00F90FED">
        <w:rPr>
          <w:rFonts w:ascii="Arial" w:hAnsi="Arial" w:cs="Arial"/>
          <w:sz w:val="24"/>
          <w:szCs w:val="24"/>
        </w:rPr>
        <w:t>K</w:t>
      </w:r>
      <w:r>
        <w:rPr>
          <w:rFonts w:ascii="Arial" w:hAnsi="Arial" w:cs="Arial"/>
          <w:sz w:val="24"/>
          <w:szCs w:val="24"/>
        </w:rPr>
        <w:t xml:space="preserve">ingdom”. </w:t>
      </w:r>
      <w:r w:rsidR="00F90FED" w:rsidRPr="00F90FED">
        <w:rPr>
          <w:rFonts w:ascii="Arial" w:hAnsi="Arial" w:cs="Arial"/>
          <w:sz w:val="24"/>
          <w:szCs w:val="24"/>
        </w:rPr>
        <w:t>(Nationmaster.com, 2020)</w:t>
      </w:r>
      <w:r w:rsidR="00F90FED">
        <w:rPr>
          <w:rFonts w:ascii="Arial" w:hAnsi="Arial" w:cs="Arial"/>
          <w:sz w:val="24"/>
          <w:szCs w:val="24"/>
        </w:rPr>
        <w:t>. “compulsory education duration is ranked 132</w:t>
      </w:r>
      <w:r w:rsidR="00F90FED" w:rsidRPr="00F90FED">
        <w:rPr>
          <w:rFonts w:ascii="Arial" w:hAnsi="Arial" w:cs="Arial"/>
          <w:sz w:val="24"/>
          <w:szCs w:val="24"/>
          <w:vertAlign w:val="superscript"/>
        </w:rPr>
        <w:t>nd</w:t>
      </w:r>
      <w:r w:rsidR="00F90FED">
        <w:rPr>
          <w:rFonts w:ascii="Arial" w:hAnsi="Arial" w:cs="Arial"/>
          <w:sz w:val="24"/>
          <w:szCs w:val="24"/>
        </w:rPr>
        <w:t xml:space="preserve"> whereas United Kingdom is ranked 22</w:t>
      </w:r>
      <w:r w:rsidR="00F90FED" w:rsidRPr="00F90FED">
        <w:rPr>
          <w:rFonts w:ascii="Arial" w:hAnsi="Arial" w:cs="Arial"/>
          <w:sz w:val="24"/>
          <w:szCs w:val="24"/>
          <w:vertAlign w:val="superscript"/>
        </w:rPr>
        <w:t>nd</w:t>
      </w:r>
      <w:r w:rsidR="00F90FED">
        <w:rPr>
          <w:rFonts w:ascii="Arial" w:hAnsi="Arial" w:cs="Arial"/>
          <w:sz w:val="24"/>
          <w:szCs w:val="24"/>
        </w:rPr>
        <w:t xml:space="preserve">, 33 percent more than Afghanistan. Economic development is closely connected with educational development, within all countries low developing countries such as Afghanistan. Education and learning is something that we use and develop throughout our lives, </w:t>
      </w:r>
      <w:r w:rsidR="000E161A">
        <w:rPr>
          <w:rFonts w:ascii="Arial" w:hAnsi="Arial" w:cs="Arial"/>
          <w:sz w:val="24"/>
          <w:szCs w:val="24"/>
        </w:rPr>
        <w:t xml:space="preserve">globalisation, global citizenship and education is for sustainability and all must play their part in order to achieve Sustainable Development Goals (SDG’s), </w:t>
      </w:r>
      <w:r w:rsidR="000E161A" w:rsidRPr="000E161A">
        <w:rPr>
          <w:rFonts w:ascii="Arial" w:hAnsi="Arial" w:cs="Arial"/>
          <w:sz w:val="24"/>
          <w:szCs w:val="24"/>
        </w:rPr>
        <w:t>United Nations Convention on the Rights of the Child (UNCRC)</w:t>
      </w:r>
      <w:r w:rsidR="000E161A">
        <w:rPr>
          <w:rFonts w:ascii="Arial" w:hAnsi="Arial" w:cs="Arial"/>
          <w:sz w:val="24"/>
          <w:szCs w:val="24"/>
        </w:rPr>
        <w:t xml:space="preserve">, and the </w:t>
      </w:r>
      <w:r w:rsidR="000E161A" w:rsidRPr="000E161A">
        <w:rPr>
          <w:rFonts w:ascii="Arial" w:hAnsi="Arial" w:cs="Arial"/>
          <w:sz w:val="24"/>
          <w:szCs w:val="24"/>
        </w:rPr>
        <w:t>Universal Declaration of Human Rights</w:t>
      </w:r>
      <w:r w:rsidR="000E161A">
        <w:rPr>
          <w:rFonts w:ascii="Arial" w:hAnsi="Arial" w:cs="Arial"/>
          <w:sz w:val="24"/>
          <w:szCs w:val="24"/>
        </w:rPr>
        <w:t xml:space="preserve"> (UDHRs). Co-operation from all countries, especially those with a higher income countries, it will increase the chances of the goals to be met and the countries such as Afghanistan having chance of better education and the opportunity to live outside of poverty and destruction.</w:t>
      </w:r>
      <w:r w:rsidR="00083D70">
        <w:rPr>
          <w:rFonts w:ascii="Arial" w:hAnsi="Arial" w:cs="Arial"/>
          <w:sz w:val="24"/>
          <w:szCs w:val="24"/>
        </w:rPr>
        <w:t xml:space="preserve"> As previously stated i</w:t>
      </w:r>
      <w:r w:rsidR="00083D70">
        <w:rPr>
          <w:rFonts w:ascii="Arial" w:hAnsi="Arial" w:cs="Arial"/>
          <w:color w:val="000000"/>
          <w:sz w:val="24"/>
          <w:szCs w:val="24"/>
          <w:shd w:val="clear" w:color="auto" w:fill="FFFFFF"/>
        </w:rPr>
        <w:t xml:space="preserve">n order for world equality and equity, and global economy growth to continue that does not affect other countries or harm still being caused to the environment then globalisation can </w:t>
      </w:r>
      <w:r w:rsidR="00083D70">
        <w:rPr>
          <w:rFonts w:ascii="Arial" w:hAnsi="Arial" w:cs="Arial"/>
          <w:color w:val="000000"/>
          <w:sz w:val="24"/>
          <w:szCs w:val="24"/>
          <w:shd w:val="clear" w:color="auto" w:fill="FFFFFF"/>
        </w:rPr>
        <w:lastRenderedPageBreak/>
        <w:t>still happen but not by 2030 as predicted</w:t>
      </w:r>
      <w:r w:rsidR="00083D70">
        <w:rPr>
          <w:rFonts w:ascii="Arial" w:hAnsi="Arial" w:cs="Arial"/>
          <w:color w:val="000000"/>
          <w:sz w:val="24"/>
          <w:szCs w:val="24"/>
          <w:shd w:val="clear" w:color="auto" w:fill="FFFFFF"/>
        </w:rPr>
        <w:t xml:space="preserve">, there needs to be drastic changes made, and everyone needs to be on board, if everyone is not on board then it will only take longer and longer for the </w:t>
      </w:r>
      <w:r w:rsidR="00083D70">
        <w:rPr>
          <w:rFonts w:ascii="Arial" w:hAnsi="Arial" w:cs="Arial"/>
          <w:sz w:val="24"/>
          <w:szCs w:val="24"/>
        </w:rPr>
        <w:t>Sustainable Development Goals (SDG’s)</w:t>
      </w:r>
      <w:r w:rsidR="00083D70">
        <w:rPr>
          <w:rFonts w:ascii="Arial" w:hAnsi="Arial" w:cs="Arial"/>
          <w:sz w:val="24"/>
          <w:szCs w:val="24"/>
        </w:rPr>
        <w:t xml:space="preserve"> to be met. Resulting in the predicted date to be altered over and over again until there is a huge number of individuals on board with the cause.</w:t>
      </w:r>
    </w:p>
    <w:p w14:paraId="2423CDC9" w14:textId="2DC629BE" w:rsidR="001A5DD6" w:rsidRDefault="00083D70" w:rsidP="0099244B">
      <w:pPr>
        <w:spacing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Word Count; 2,705</w:t>
      </w:r>
    </w:p>
    <w:p w14:paraId="232DE923" w14:textId="77777777" w:rsidR="00083D70" w:rsidRPr="00983542" w:rsidRDefault="00083D70" w:rsidP="00083D70">
      <w:pPr>
        <w:rPr>
          <w:rFonts w:ascii="Arial" w:hAnsi="Arial" w:cs="Arial"/>
          <w:sz w:val="24"/>
          <w:szCs w:val="24"/>
        </w:rPr>
      </w:pPr>
      <w:r w:rsidRPr="0024629F">
        <w:rPr>
          <w:rFonts w:ascii="Arial" w:hAnsi="Arial" w:cs="Arial"/>
          <w:sz w:val="24"/>
          <w:szCs w:val="24"/>
        </w:rPr>
        <w:t>References</w:t>
      </w:r>
    </w:p>
    <w:p w14:paraId="3355B6A9" w14:textId="77777777" w:rsidR="00083D70" w:rsidRPr="00B72CDF" w:rsidRDefault="00083D70" w:rsidP="00083D70">
      <w:pPr>
        <w:pStyle w:val="ListParagraph"/>
        <w:rPr>
          <w:rFonts w:ascii="Arial" w:hAnsi="Arial" w:cs="Arial"/>
          <w:sz w:val="24"/>
          <w:szCs w:val="24"/>
        </w:rPr>
      </w:pPr>
    </w:p>
    <w:p w14:paraId="7A4D4E27" w14:textId="77777777" w:rsidR="00083D70" w:rsidRPr="002A0863" w:rsidRDefault="00083D70" w:rsidP="00083D70">
      <w:pPr>
        <w:pStyle w:val="ListParagraph"/>
        <w:rPr>
          <w:rFonts w:ascii="Arial" w:hAnsi="Arial" w:cs="Arial"/>
          <w:sz w:val="24"/>
          <w:szCs w:val="24"/>
        </w:rPr>
      </w:pPr>
    </w:p>
    <w:p w14:paraId="02BC296E" w14:textId="25787E5B" w:rsidR="00083D70" w:rsidRDefault="00083D70" w:rsidP="00083D70">
      <w:pPr>
        <w:pStyle w:val="ListParagraph"/>
        <w:numPr>
          <w:ilvl w:val="0"/>
          <w:numId w:val="1"/>
        </w:numPr>
        <w:rPr>
          <w:rFonts w:ascii="Arial" w:hAnsi="Arial" w:cs="Arial"/>
          <w:sz w:val="24"/>
          <w:szCs w:val="24"/>
        </w:rPr>
      </w:pPr>
      <w:r w:rsidRPr="00B0344F">
        <w:rPr>
          <w:rFonts w:ascii="Arial" w:hAnsi="Arial" w:cs="Arial"/>
          <w:sz w:val="24"/>
          <w:szCs w:val="24"/>
        </w:rPr>
        <w:t xml:space="preserve">Cherry, K. (2020). </w:t>
      </w:r>
      <w:r w:rsidRPr="00B0344F">
        <w:rPr>
          <w:rFonts w:ascii="Arial" w:hAnsi="Arial" w:cs="Arial"/>
          <w:i/>
          <w:iCs/>
          <w:sz w:val="24"/>
          <w:szCs w:val="24"/>
        </w:rPr>
        <w:t>Sociocultural Theory: Examples and Applications</w:t>
      </w:r>
      <w:r w:rsidRPr="00B0344F">
        <w:rPr>
          <w:rFonts w:ascii="Arial" w:hAnsi="Arial" w:cs="Arial"/>
          <w:sz w:val="24"/>
          <w:szCs w:val="24"/>
        </w:rPr>
        <w:t xml:space="preserve">. [online] Verywell Mind. Available at: </w:t>
      </w:r>
      <w:hyperlink r:id="rId7" w:history="1">
        <w:r w:rsidRPr="0000552C">
          <w:rPr>
            <w:rStyle w:val="Hyperlink"/>
            <w:rFonts w:ascii="Arial" w:hAnsi="Arial" w:cs="Arial"/>
            <w:sz w:val="24"/>
            <w:szCs w:val="24"/>
          </w:rPr>
          <w:t>https://www.verywellmind.com/what-is-sociocultural-theory-2795088</w:t>
        </w:r>
      </w:hyperlink>
      <w:r>
        <w:rPr>
          <w:rFonts w:ascii="Arial" w:hAnsi="Arial" w:cs="Arial"/>
          <w:sz w:val="24"/>
          <w:szCs w:val="24"/>
        </w:rPr>
        <w:t xml:space="preserve"> </w:t>
      </w:r>
      <w:r w:rsidRPr="00B0344F">
        <w:rPr>
          <w:rFonts w:ascii="Arial" w:hAnsi="Arial" w:cs="Arial"/>
          <w:sz w:val="24"/>
          <w:szCs w:val="24"/>
        </w:rPr>
        <w:t xml:space="preserve">[Accessed </w:t>
      </w:r>
      <w:r w:rsidR="00B66CA6">
        <w:rPr>
          <w:rFonts w:ascii="Arial" w:hAnsi="Arial" w:cs="Arial"/>
          <w:sz w:val="24"/>
          <w:szCs w:val="24"/>
        </w:rPr>
        <w:t>16 Feb</w:t>
      </w:r>
      <w:r w:rsidRPr="00B0344F">
        <w:rPr>
          <w:rFonts w:ascii="Arial" w:hAnsi="Arial" w:cs="Arial"/>
          <w:sz w:val="24"/>
          <w:szCs w:val="24"/>
        </w:rPr>
        <w:t>. 2020].</w:t>
      </w:r>
    </w:p>
    <w:p w14:paraId="078E0CCC" w14:textId="77777777" w:rsidR="00083D70" w:rsidRDefault="00083D70" w:rsidP="00083D70">
      <w:pPr>
        <w:pStyle w:val="ListParagraph"/>
        <w:rPr>
          <w:rFonts w:ascii="Arial" w:hAnsi="Arial" w:cs="Arial"/>
          <w:sz w:val="24"/>
          <w:szCs w:val="24"/>
        </w:rPr>
      </w:pPr>
    </w:p>
    <w:p w14:paraId="6F8DAB8D" w14:textId="4E8581E6" w:rsidR="00083D70" w:rsidRDefault="00083D70" w:rsidP="00083D70">
      <w:pPr>
        <w:pStyle w:val="ListParagraph"/>
        <w:numPr>
          <w:ilvl w:val="0"/>
          <w:numId w:val="1"/>
        </w:numPr>
        <w:rPr>
          <w:rFonts w:ascii="Arial" w:hAnsi="Arial" w:cs="Arial"/>
          <w:sz w:val="24"/>
          <w:szCs w:val="24"/>
        </w:rPr>
      </w:pPr>
      <w:r w:rsidRPr="0060603C">
        <w:rPr>
          <w:rFonts w:ascii="Arial" w:hAnsi="Arial" w:cs="Arial"/>
          <w:sz w:val="24"/>
          <w:szCs w:val="24"/>
        </w:rPr>
        <w:t xml:space="preserve">Cia.gov. (2019). </w:t>
      </w:r>
      <w:r w:rsidRPr="0060603C">
        <w:rPr>
          <w:rFonts w:ascii="Arial" w:hAnsi="Arial" w:cs="Arial"/>
          <w:i/>
          <w:iCs/>
          <w:sz w:val="24"/>
          <w:szCs w:val="24"/>
        </w:rPr>
        <w:t>World Factbook: Afghanistan.</w:t>
      </w:r>
      <w:r w:rsidRPr="0060603C">
        <w:rPr>
          <w:rFonts w:ascii="Arial" w:hAnsi="Arial" w:cs="Arial"/>
          <w:sz w:val="24"/>
          <w:szCs w:val="24"/>
        </w:rPr>
        <w:t xml:space="preserve"> [online] Available at: </w:t>
      </w:r>
      <w:hyperlink r:id="rId8" w:history="1">
        <w:r w:rsidRPr="0000552C">
          <w:rPr>
            <w:rStyle w:val="Hyperlink"/>
            <w:rFonts w:ascii="Arial" w:hAnsi="Arial" w:cs="Arial"/>
            <w:sz w:val="24"/>
            <w:szCs w:val="24"/>
          </w:rPr>
          <w:t>https://www.cia.gov/library/publications/the-world-factbook/attachments/summaries/AF-summary.pdf</w:t>
        </w:r>
      </w:hyperlink>
      <w:r>
        <w:rPr>
          <w:rFonts w:ascii="Arial" w:hAnsi="Arial" w:cs="Arial"/>
          <w:sz w:val="24"/>
          <w:szCs w:val="24"/>
        </w:rPr>
        <w:t xml:space="preserve"> </w:t>
      </w:r>
      <w:r w:rsidRPr="0060603C">
        <w:rPr>
          <w:rFonts w:ascii="Arial" w:hAnsi="Arial" w:cs="Arial"/>
          <w:sz w:val="24"/>
          <w:szCs w:val="24"/>
        </w:rPr>
        <w:t xml:space="preserve"> [Accessed 1</w:t>
      </w:r>
      <w:r w:rsidR="00B66CA6">
        <w:rPr>
          <w:rFonts w:ascii="Arial" w:hAnsi="Arial" w:cs="Arial"/>
          <w:sz w:val="24"/>
          <w:szCs w:val="24"/>
        </w:rPr>
        <w:t>8 Feb</w:t>
      </w:r>
      <w:r w:rsidRPr="0060603C">
        <w:rPr>
          <w:rFonts w:ascii="Arial" w:hAnsi="Arial" w:cs="Arial"/>
          <w:sz w:val="24"/>
          <w:szCs w:val="24"/>
        </w:rPr>
        <w:t>. 2020].</w:t>
      </w:r>
    </w:p>
    <w:p w14:paraId="28FB2EF6" w14:textId="77777777" w:rsidR="00083D70" w:rsidRPr="00983542" w:rsidRDefault="00083D70" w:rsidP="00083D70">
      <w:pPr>
        <w:rPr>
          <w:rFonts w:ascii="Arial" w:hAnsi="Arial" w:cs="Arial"/>
          <w:sz w:val="24"/>
          <w:szCs w:val="24"/>
        </w:rPr>
      </w:pPr>
    </w:p>
    <w:p w14:paraId="4745498A" w14:textId="1B142DE2" w:rsidR="00083D70" w:rsidRDefault="00083D70" w:rsidP="00083D70">
      <w:pPr>
        <w:pStyle w:val="ListParagraph"/>
        <w:numPr>
          <w:ilvl w:val="0"/>
          <w:numId w:val="1"/>
        </w:numPr>
        <w:rPr>
          <w:rFonts w:ascii="Arial" w:hAnsi="Arial" w:cs="Arial"/>
          <w:sz w:val="24"/>
          <w:szCs w:val="24"/>
        </w:rPr>
      </w:pPr>
      <w:r w:rsidRPr="00581A87">
        <w:rPr>
          <w:rFonts w:ascii="Arial" w:hAnsi="Arial" w:cs="Arial"/>
          <w:sz w:val="24"/>
          <w:szCs w:val="24"/>
        </w:rPr>
        <w:t xml:space="preserve">Craddock, A. (2020). </w:t>
      </w:r>
      <w:r w:rsidRPr="00584274">
        <w:rPr>
          <w:rFonts w:ascii="Arial" w:hAnsi="Arial" w:cs="Arial"/>
          <w:i/>
          <w:iCs/>
          <w:sz w:val="24"/>
          <w:szCs w:val="24"/>
        </w:rPr>
        <w:t>Education in Afghanistan</w:t>
      </w:r>
      <w:r w:rsidRPr="00581A87">
        <w:rPr>
          <w:rFonts w:ascii="Arial" w:hAnsi="Arial" w:cs="Arial"/>
          <w:sz w:val="24"/>
          <w:szCs w:val="24"/>
        </w:rPr>
        <w:t xml:space="preserve"> - WENR. [online] WENR. Available at: </w:t>
      </w:r>
      <w:hyperlink r:id="rId9" w:history="1">
        <w:r w:rsidRPr="00581A87">
          <w:rPr>
            <w:rStyle w:val="Hyperlink"/>
            <w:rFonts w:ascii="Arial" w:hAnsi="Arial" w:cs="Arial"/>
            <w:sz w:val="24"/>
            <w:szCs w:val="24"/>
          </w:rPr>
          <w:t>https://wenr.wes.org/2016/09/education-afghanistan</w:t>
        </w:r>
      </w:hyperlink>
      <w:r w:rsidRPr="00581A87">
        <w:rPr>
          <w:rFonts w:ascii="Arial" w:hAnsi="Arial" w:cs="Arial"/>
          <w:sz w:val="24"/>
          <w:szCs w:val="24"/>
        </w:rPr>
        <w:t xml:space="preserve"> [Accessed </w:t>
      </w:r>
      <w:r w:rsidR="00B66CA6">
        <w:rPr>
          <w:rFonts w:ascii="Arial" w:hAnsi="Arial" w:cs="Arial"/>
          <w:sz w:val="24"/>
          <w:szCs w:val="24"/>
        </w:rPr>
        <w:t>20 Feb</w:t>
      </w:r>
      <w:r w:rsidRPr="00581A87">
        <w:rPr>
          <w:rFonts w:ascii="Arial" w:hAnsi="Arial" w:cs="Arial"/>
          <w:sz w:val="24"/>
          <w:szCs w:val="24"/>
        </w:rPr>
        <w:t>. 2020].</w:t>
      </w:r>
    </w:p>
    <w:p w14:paraId="4823197C" w14:textId="77777777" w:rsidR="00083D70" w:rsidRPr="00983542" w:rsidRDefault="00083D70" w:rsidP="00083D70">
      <w:pPr>
        <w:pStyle w:val="ListParagraph"/>
        <w:rPr>
          <w:rFonts w:ascii="Arial" w:hAnsi="Arial" w:cs="Arial"/>
          <w:sz w:val="24"/>
          <w:szCs w:val="24"/>
        </w:rPr>
      </w:pPr>
    </w:p>
    <w:p w14:paraId="05958889" w14:textId="77777777" w:rsidR="00083D70" w:rsidRDefault="00083D70" w:rsidP="00083D70">
      <w:pPr>
        <w:pStyle w:val="ListParagraph"/>
        <w:rPr>
          <w:rFonts w:ascii="Arial" w:hAnsi="Arial" w:cs="Arial"/>
          <w:sz w:val="24"/>
          <w:szCs w:val="24"/>
        </w:rPr>
      </w:pPr>
    </w:p>
    <w:p w14:paraId="54A3A51E" w14:textId="77777777" w:rsidR="00083D70" w:rsidRPr="00983542" w:rsidRDefault="00083D70" w:rsidP="00083D70">
      <w:pPr>
        <w:pStyle w:val="ListParagraph"/>
        <w:numPr>
          <w:ilvl w:val="0"/>
          <w:numId w:val="1"/>
        </w:numPr>
        <w:rPr>
          <w:rFonts w:ascii="Arial" w:hAnsi="Arial" w:cs="Arial"/>
          <w:sz w:val="28"/>
          <w:szCs w:val="28"/>
        </w:rPr>
      </w:pPr>
      <w:r w:rsidRPr="005003E3">
        <w:rPr>
          <w:rFonts w:ascii="Arial" w:hAnsi="Arial" w:cs="Arial"/>
          <w:sz w:val="24"/>
          <w:szCs w:val="24"/>
          <w:shd w:val="clear" w:color="auto" w:fill="FFFFFF"/>
        </w:rPr>
        <w:t>Education and Healthcare at Risk:</w:t>
      </w:r>
      <w:r w:rsidRPr="005003E3">
        <w:rPr>
          <w:rFonts w:ascii="Arial" w:hAnsi="Arial" w:cs="Arial"/>
          <w:shd w:val="clear" w:color="auto" w:fill="FFFFFF"/>
        </w:rPr>
        <w:t xml:space="preserve"> </w:t>
      </w:r>
      <w:r w:rsidRPr="005003E3">
        <w:rPr>
          <w:rFonts w:ascii="Arial" w:hAnsi="Arial" w:cs="Arial"/>
          <w:i/>
          <w:iCs/>
          <w:sz w:val="24"/>
          <w:szCs w:val="24"/>
          <w:shd w:val="clear" w:color="auto" w:fill="FFFFFF"/>
        </w:rPr>
        <w:t>Key trends and incidents affecting children’s access to healthcare and education in Afghanistan</w:t>
      </w:r>
      <w:r>
        <w:rPr>
          <w:rFonts w:ascii="Arial" w:hAnsi="Arial" w:cs="Arial"/>
          <w:color w:val="303030"/>
          <w:shd w:val="clear" w:color="auto" w:fill="FFFFFF"/>
        </w:rPr>
        <w:t> </w:t>
      </w:r>
      <w:r w:rsidRPr="005003E3">
        <w:rPr>
          <w:rFonts w:ascii="Arial" w:hAnsi="Arial" w:cs="Arial"/>
          <w:color w:val="303030"/>
          <w:sz w:val="24"/>
          <w:szCs w:val="24"/>
          <w:shd w:val="clear" w:color="auto" w:fill="FFFFFF"/>
        </w:rPr>
        <w:t>(2016) - UNAMA / OHCHR / UNICEF / OCHA </w:t>
      </w:r>
    </w:p>
    <w:p w14:paraId="25025654" w14:textId="77777777" w:rsidR="00083D70" w:rsidRPr="00C80DDB" w:rsidRDefault="00083D70" w:rsidP="00083D70">
      <w:pPr>
        <w:pStyle w:val="ListParagraph"/>
        <w:rPr>
          <w:rFonts w:ascii="Arial" w:hAnsi="Arial" w:cs="Arial"/>
          <w:sz w:val="28"/>
          <w:szCs w:val="28"/>
        </w:rPr>
      </w:pPr>
    </w:p>
    <w:p w14:paraId="65B6939A" w14:textId="77777777" w:rsidR="00083D70" w:rsidRDefault="00083D70" w:rsidP="00083D70">
      <w:pPr>
        <w:pStyle w:val="ListParagraph"/>
        <w:numPr>
          <w:ilvl w:val="0"/>
          <w:numId w:val="1"/>
        </w:numPr>
        <w:rPr>
          <w:rFonts w:ascii="Arial" w:hAnsi="Arial" w:cs="Arial"/>
          <w:sz w:val="24"/>
          <w:szCs w:val="24"/>
        </w:rPr>
      </w:pPr>
      <w:r w:rsidRPr="00B72CDF">
        <w:rPr>
          <w:rFonts w:ascii="Arial" w:hAnsi="Arial" w:cs="Arial"/>
          <w:sz w:val="24"/>
          <w:szCs w:val="24"/>
        </w:rPr>
        <w:t xml:space="preserve">Forman EA, Kraker MJ. </w:t>
      </w:r>
      <w:r w:rsidRPr="00B0344F">
        <w:rPr>
          <w:rFonts w:ascii="Arial" w:hAnsi="Arial" w:cs="Arial"/>
          <w:i/>
          <w:iCs/>
          <w:sz w:val="24"/>
          <w:szCs w:val="24"/>
        </w:rPr>
        <w:t>The social origins of logic: the contributions of Piaget and Vygotsky.</w:t>
      </w:r>
      <w:r w:rsidRPr="00B72CDF">
        <w:rPr>
          <w:rFonts w:ascii="Arial" w:hAnsi="Arial" w:cs="Arial"/>
          <w:sz w:val="24"/>
          <w:szCs w:val="24"/>
        </w:rPr>
        <w:t xml:space="preserve"> New Dir Child Dev. 1985;(29):23-39.</w:t>
      </w:r>
    </w:p>
    <w:p w14:paraId="284978E7" w14:textId="77777777" w:rsidR="00083D70" w:rsidRPr="00983542" w:rsidRDefault="00083D70" w:rsidP="00083D70">
      <w:pPr>
        <w:pStyle w:val="ListParagraph"/>
        <w:rPr>
          <w:rFonts w:ascii="Arial" w:hAnsi="Arial" w:cs="Arial"/>
          <w:sz w:val="24"/>
          <w:szCs w:val="24"/>
        </w:rPr>
      </w:pPr>
    </w:p>
    <w:p w14:paraId="25AFF65C" w14:textId="77777777" w:rsidR="00083D70" w:rsidRDefault="00083D70" w:rsidP="00083D70">
      <w:pPr>
        <w:pStyle w:val="ListParagraph"/>
        <w:rPr>
          <w:rFonts w:ascii="Arial" w:hAnsi="Arial" w:cs="Arial"/>
          <w:sz w:val="24"/>
          <w:szCs w:val="24"/>
        </w:rPr>
      </w:pPr>
    </w:p>
    <w:p w14:paraId="6A8AE2FD" w14:textId="77777777" w:rsidR="00083D70" w:rsidRPr="00983542" w:rsidRDefault="00083D70" w:rsidP="00083D70">
      <w:pPr>
        <w:pStyle w:val="ListParagraph"/>
        <w:numPr>
          <w:ilvl w:val="0"/>
          <w:numId w:val="2"/>
        </w:numPr>
        <w:rPr>
          <w:rFonts w:ascii="Arial" w:hAnsi="Arial" w:cs="Arial"/>
          <w:sz w:val="24"/>
          <w:szCs w:val="24"/>
        </w:rPr>
      </w:pPr>
      <w:r w:rsidRPr="00CC339C">
        <w:rPr>
          <w:rFonts w:ascii="Arial" w:hAnsi="Arial" w:cs="Arial"/>
          <w:color w:val="000000"/>
          <w:sz w:val="24"/>
          <w:szCs w:val="24"/>
          <w:shd w:val="clear" w:color="auto" w:fill="FFFFFF"/>
        </w:rPr>
        <w:t>Globaleducation.edu.au. (2012). </w:t>
      </w:r>
      <w:r w:rsidRPr="00CC339C">
        <w:rPr>
          <w:rFonts w:ascii="Arial" w:hAnsi="Arial" w:cs="Arial"/>
          <w:i/>
          <w:iCs/>
          <w:color w:val="000000"/>
          <w:sz w:val="24"/>
          <w:szCs w:val="24"/>
          <w:shd w:val="clear" w:color="auto" w:fill="FFFFFF"/>
        </w:rPr>
        <w:t>What are global perspectives? | Global Education</w:t>
      </w:r>
      <w:r w:rsidRPr="00CC339C">
        <w:rPr>
          <w:rFonts w:ascii="Arial" w:hAnsi="Arial" w:cs="Arial"/>
          <w:color w:val="000000"/>
          <w:sz w:val="24"/>
          <w:szCs w:val="24"/>
          <w:shd w:val="clear" w:color="auto" w:fill="FFFFFF"/>
        </w:rPr>
        <w:t xml:space="preserve">. [online] Available at: </w:t>
      </w:r>
      <w:hyperlink r:id="rId10" w:history="1">
        <w:r w:rsidRPr="0000552C">
          <w:rPr>
            <w:rStyle w:val="Hyperlink"/>
            <w:rFonts w:ascii="Arial" w:hAnsi="Arial" w:cs="Arial"/>
            <w:sz w:val="24"/>
            <w:szCs w:val="24"/>
            <w:shd w:val="clear" w:color="auto" w:fill="FFFFFF"/>
          </w:rPr>
          <w:t>https://www.globaleducation.edu.au/global-education/what-are-global-perspectives.html</w:t>
        </w:r>
      </w:hyperlink>
      <w:r>
        <w:rPr>
          <w:rFonts w:ascii="Arial" w:hAnsi="Arial" w:cs="Arial"/>
          <w:color w:val="000000"/>
          <w:sz w:val="24"/>
          <w:szCs w:val="24"/>
          <w:shd w:val="clear" w:color="auto" w:fill="FFFFFF"/>
        </w:rPr>
        <w:t xml:space="preserve"> </w:t>
      </w:r>
      <w:r w:rsidRPr="00CC339C">
        <w:rPr>
          <w:rFonts w:ascii="Arial" w:hAnsi="Arial" w:cs="Arial"/>
          <w:color w:val="000000"/>
          <w:sz w:val="24"/>
          <w:szCs w:val="24"/>
          <w:shd w:val="clear" w:color="auto" w:fill="FFFFFF"/>
        </w:rPr>
        <w:t xml:space="preserve"> [Accessed 28 Feb. 2020].</w:t>
      </w:r>
    </w:p>
    <w:p w14:paraId="6D32ED42" w14:textId="77777777" w:rsidR="00083D70" w:rsidRPr="00CC339C" w:rsidRDefault="00083D70" w:rsidP="00083D70">
      <w:pPr>
        <w:pStyle w:val="ListParagraph"/>
        <w:rPr>
          <w:rFonts w:ascii="Arial" w:hAnsi="Arial" w:cs="Arial"/>
          <w:sz w:val="24"/>
          <w:szCs w:val="24"/>
        </w:rPr>
      </w:pPr>
    </w:p>
    <w:p w14:paraId="55C4E5A6" w14:textId="0E1CA15A" w:rsidR="00083D70" w:rsidRDefault="00083D70" w:rsidP="00083D70">
      <w:pPr>
        <w:pStyle w:val="ListParagraph"/>
        <w:numPr>
          <w:ilvl w:val="0"/>
          <w:numId w:val="1"/>
        </w:numPr>
        <w:rPr>
          <w:rFonts w:ascii="Arial" w:hAnsi="Arial" w:cs="Arial"/>
          <w:sz w:val="24"/>
          <w:szCs w:val="24"/>
        </w:rPr>
      </w:pPr>
      <w:r w:rsidRPr="00471DFB">
        <w:rPr>
          <w:rFonts w:ascii="Arial" w:hAnsi="Arial" w:cs="Arial"/>
          <w:sz w:val="24"/>
          <w:szCs w:val="24"/>
        </w:rPr>
        <w:t xml:space="preserve">Jain, R. (2018). </w:t>
      </w:r>
      <w:r w:rsidRPr="00471DFB">
        <w:rPr>
          <w:rFonts w:ascii="Arial" w:hAnsi="Arial" w:cs="Arial"/>
          <w:i/>
          <w:iCs/>
          <w:sz w:val="24"/>
          <w:szCs w:val="24"/>
        </w:rPr>
        <w:t>Afghanistan's poverty rate rises as economy suffers.</w:t>
      </w:r>
      <w:r w:rsidRPr="00471DFB">
        <w:rPr>
          <w:rFonts w:ascii="Arial" w:hAnsi="Arial" w:cs="Arial"/>
          <w:sz w:val="24"/>
          <w:szCs w:val="24"/>
        </w:rPr>
        <w:t xml:space="preserve"> [online] U.S. Available at: </w:t>
      </w:r>
      <w:hyperlink r:id="rId11" w:history="1">
        <w:r w:rsidRPr="0000552C">
          <w:rPr>
            <w:rStyle w:val="Hyperlink"/>
            <w:rFonts w:ascii="Arial" w:hAnsi="Arial" w:cs="Arial"/>
            <w:sz w:val="24"/>
            <w:szCs w:val="24"/>
          </w:rPr>
          <w:t>https://www.reuters.com/article/us-afghanistan-economy/afghanistans-poverty-rate-rises-as-economy-suffers-idUSKBN1I818X</w:t>
        </w:r>
      </w:hyperlink>
      <w:r>
        <w:rPr>
          <w:rFonts w:ascii="Arial" w:hAnsi="Arial" w:cs="Arial"/>
          <w:sz w:val="24"/>
          <w:szCs w:val="24"/>
        </w:rPr>
        <w:t xml:space="preserve"> </w:t>
      </w:r>
      <w:r w:rsidRPr="00471DFB">
        <w:rPr>
          <w:rFonts w:ascii="Arial" w:hAnsi="Arial" w:cs="Arial"/>
          <w:sz w:val="24"/>
          <w:szCs w:val="24"/>
        </w:rPr>
        <w:t xml:space="preserve"> [Accessed </w:t>
      </w:r>
      <w:r w:rsidR="00B66CA6">
        <w:rPr>
          <w:rFonts w:ascii="Arial" w:hAnsi="Arial" w:cs="Arial"/>
          <w:sz w:val="24"/>
          <w:szCs w:val="24"/>
        </w:rPr>
        <w:t>28 Fb</w:t>
      </w:r>
      <w:r w:rsidRPr="00471DFB">
        <w:rPr>
          <w:rFonts w:ascii="Arial" w:hAnsi="Arial" w:cs="Arial"/>
          <w:sz w:val="24"/>
          <w:szCs w:val="24"/>
        </w:rPr>
        <w:t>. 2020].</w:t>
      </w:r>
    </w:p>
    <w:p w14:paraId="7DAB0810" w14:textId="77777777" w:rsidR="00083D70" w:rsidRDefault="00083D70" w:rsidP="00083D70">
      <w:pPr>
        <w:pStyle w:val="ListParagraph"/>
        <w:rPr>
          <w:rFonts w:ascii="Arial" w:hAnsi="Arial" w:cs="Arial"/>
          <w:sz w:val="24"/>
          <w:szCs w:val="24"/>
        </w:rPr>
      </w:pPr>
    </w:p>
    <w:p w14:paraId="25614A32" w14:textId="7F7AE159" w:rsidR="00083D70" w:rsidRPr="00983542" w:rsidRDefault="00083D70" w:rsidP="00083D70">
      <w:pPr>
        <w:pStyle w:val="ListParagraph"/>
        <w:numPr>
          <w:ilvl w:val="0"/>
          <w:numId w:val="1"/>
        </w:numPr>
        <w:rPr>
          <w:rFonts w:ascii="Arial" w:hAnsi="Arial" w:cs="Arial"/>
          <w:sz w:val="40"/>
          <w:szCs w:val="40"/>
        </w:rPr>
      </w:pPr>
      <w:r w:rsidRPr="00CA6822">
        <w:rPr>
          <w:rFonts w:ascii="Arial" w:hAnsi="Arial" w:cs="Arial"/>
          <w:color w:val="000000"/>
          <w:sz w:val="24"/>
          <w:szCs w:val="24"/>
          <w:shd w:val="clear" w:color="auto" w:fill="FFFFFF"/>
        </w:rPr>
        <w:t>Mylifeelsewhere.com. (2020). </w:t>
      </w:r>
      <w:r w:rsidRPr="00CA6822">
        <w:rPr>
          <w:rFonts w:ascii="Arial" w:hAnsi="Arial" w:cs="Arial"/>
          <w:i/>
          <w:iCs/>
          <w:color w:val="000000"/>
          <w:sz w:val="24"/>
          <w:szCs w:val="24"/>
          <w:shd w:val="clear" w:color="auto" w:fill="FFFFFF"/>
        </w:rPr>
        <w:t>Afghanistan compared to United Kingdom</w:t>
      </w:r>
      <w:r w:rsidRPr="00CA6822">
        <w:rPr>
          <w:rFonts w:ascii="Arial" w:hAnsi="Arial" w:cs="Arial"/>
          <w:color w:val="000000"/>
          <w:sz w:val="24"/>
          <w:szCs w:val="24"/>
          <w:shd w:val="clear" w:color="auto" w:fill="FFFFFF"/>
        </w:rPr>
        <w:t xml:space="preserve">. [online] Available at: </w:t>
      </w:r>
      <w:hyperlink r:id="rId12" w:history="1">
        <w:r w:rsidRPr="0000552C">
          <w:rPr>
            <w:rStyle w:val="Hyperlink"/>
            <w:rFonts w:ascii="Arial" w:hAnsi="Arial" w:cs="Arial"/>
            <w:sz w:val="24"/>
            <w:szCs w:val="24"/>
            <w:shd w:val="clear" w:color="auto" w:fill="FFFFFF"/>
          </w:rPr>
          <w:t>https://www.mylifeelsewhere.com/compare/afghanistan/united-kingdom</w:t>
        </w:r>
      </w:hyperlink>
      <w:r>
        <w:rPr>
          <w:rFonts w:ascii="Arial" w:hAnsi="Arial" w:cs="Arial"/>
          <w:color w:val="000000"/>
          <w:sz w:val="24"/>
          <w:szCs w:val="24"/>
          <w:shd w:val="clear" w:color="auto" w:fill="FFFFFF"/>
        </w:rPr>
        <w:t xml:space="preserve"> </w:t>
      </w:r>
      <w:r w:rsidRPr="00CA6822">
        <w:rPr>
          <w:rFonts w:ascii="Arial" w:hAnsi="Arial" w:cs="Arial"/>
          <w:color w:val="000000"/>
          <w:sz w:val="24"/>
          <w:szCs w:val="24"/>
          <w:shd w:val="clear" w:color="auto" w:fill="FFFFFF"/>
        </w:rPr>
        <w:t xml:space="preserve">[Accessed </w:t>
      </w:r>
      <w:r w:rsidR="00B66CA6">
        <w:rPr>
          <w:rFonts w:ascii="Arial" w:hAnsi="Arial" w:cs="Arial"/>
          <w:color w:val="000000"/>
          <w:sz w:val="24"/>
          <w:szCs w:val="24"/>
          <w:shd w:val="clear" w:color="auto" w:fill="FFFFFF"/>
        </w:rPr>
        <w:t>28 Feb</w:t>
      </w:r>
      <w:r w:rsidRPr="00CA6822">
        <w:rPr>
          <w:rFonts w:ascii="Arial" w:hAnsi="Arial" w:cs="Arial"/>
          <w:color w:val="000000"/>
          <w:sz w:val="24"/>
          <w:szCs w:val="24"/>
          <w:shd w:val="clear" w:color="auto" w:fill="FFFFFF"/>
        </w:rPr>
        <w:t>. 2020].</w:t>
      </w:r>
    </w:p>
    <w:p w14:paraId="206827B9" w14:textId="77777777" w:rsidR="00083D70" w:rsidRPr="00CA6822" w:rsidRDefault="00083D70" w:rsidP="00083D70">
      <w:pPr>
        <w:pStyle w:val="ListParagraph"/>
        <w:rPr>
          <w:rFonts w:ascii="Arial" w:hAnsi="Arial" w:cs="Arial"/>
          <w:sz w:val="40"/>
          <w:szCs w:val="40"/>
        </w:rPr>
      </w:pPr>
    </w:p>
    <w:p w14:paraId="56C8A997" w14:textId="7E331BA0" w:rsidR="00083D70" w:rsidRPr="002A0863" w:rsidRDefault="00083D70" w:rsidP="00083D70">
      <w:pPr>
        <w:pStyle w:val="ListParagraph"/>
        <w:numPr>
          <w:ilvl w:val="0"/>
          <w:numId w:val="1"/>
        </w:numPr>
        <w:rPr>
          <w:rFonts w:ascii="Arial" w:hAnsi="Arial" w:cs="Arial"/>
          <w:sz w:val="32"/>
          <w:szCs w:val="32"/>
        </w:rPr>
      </w:pPr>
      <w:r w:rsidRPr="002A0863">
        <w:rPr>
          <w:rFonts w:ascii="Arial" w:hAnsi="Arial" w:cs="Arial"/>
          <w:color w:val="000000"/>
          <w:sz w:val="24"/>
          <w:szCs w:val="24"/>
          <w:shd w:val="clear" w:color="auto" w:fill="FFFFFF"/>
        </w:rPr>
        <w:t>Nationmaster.com. (2020). </w:t>
      </w:r>
      <w:r w:rsidRPr="002A0863">
        <w:rPr>
          <w:rFonts w:ascii="Arial" w:hAnsi="Arial" w:cs="Arial"/>
          <w:i/>
          <w:iCs/>
          <w:color w:val="000000"/>
          <w:sz w:val="24"/>
          <w:szCs w:val="24"/>
          <w:shd w:val="clear" w:color="auto" w:fill="FFFFFF"/>
        </w:rPr>
        <w:t>Afghanistan vs United Kingdom: Education Facts and Stats</w:t>
      </w:r>
      <w:r w:rsidRPr="002A0863">
        <w:rPr>
          <w:rFonts w:ascii="Arial" w:hAnsi="Arial" w:cs="Arial"/>
          <w:color w:val="000000"/>
          <w:sz w:val="24"/>
          <w:szCs w:val="24"/>
          <w:shd w:val="clear" w:color="auto" w:fill="FFFFFF"/>
        </w:rPr>
        <w:t xml:space="preserve">. [online] Available at: </w:t>
      </w:r>
      <w:hyperlink r:id="rId13" w:history="1">
        <w:r w:rsidRPr="0000552C">
          <w:rPr>
            <w:rStyle w:val="Hyperlink"/>
            <w:rFonts w:ascii="Arial" w:hAnsi="Arial" w:cs="Arial"/>
            <w:sz w:val="24"/>
            <w:szCs w:val="24"/>
            <w:shd w:val="clear" w:color="auto" w:fill="FFFFFF"/>
          </w:rPr>
          <w:t>https://www.nationmaster.com/country-info/compare/Afghanistan/United-Kingdom/Education</w:t>
        </w:r>
      </w:hyperlink>
      <w:r>
        <w:rPr>
          <w:rFonts w:ascii="Arial" w:hAnsi="Arial" w:cs="Arial"/>
          <w:color w:val="000000"/>
          <w:sz w:val="24"/>
          <w:szCs w:val="24"/>
          <w:shd w:val="clear" w:color="auto" w:fill="FFFFFF"/>
        </w:rPr>
        <w:t xml:space="preserve"> </w:t>
      </w:r>
      <w:r w:rsidRPr="002A0863">
        <w:rPr>
          <w:rFonts w:ascii="Arial" w:hAnsi="Arial" w:cs="Arial"/>
          <w:color w:val="000000"/>
          <w:sz w:val="24"/>
          <w:szCs w:val="24"/>
          <w:shd w:val="clear" w:color="auto" w:fill="FFFFFF"/>
        </w:rPr>
        <w:t xml:space="preserve"> [Accessed </w:t>
      </w:r>
      <w:r w:rsidR="00B66CA6">
        <w:rPr>
          <w:rFonts w:ascii="Arial" w:hAnsi="Arial" w:cs="Arial"/>
          <w:color w:val="000000"/>
          <w:sz w:val="24"/>
          <w:szCs w:val="24"/>
          <w:shd w:val="clear" w:color="auto" w:fill="FFFFFF"/>
        </w:rPr>
        <w:t>28 Feb</w:t>
      </w:r>
      <w:r w:rsidRPr="002A0863">
        <w:rPr>
          <w:rFonts w:ascii="Arial" w:hAnsi="Arial" w:cs="Arial"/>
          <w:color w:val="000000"/>
          <w:sz w:val="24"/>
          <w:szCs w:val="24"/>
          <w:shd w:val="clear" w:color="auto" w:fill="FFFFFF"/>
        </w:rPr>
        <w:t>. 2020].</w:t>
      </w:r>
    </w:p>
    <w:p w14:paraId="6B1EE756" w14:textId="6376C7EE" w:rsidR="00083D70" w:rsidRPr="00983542" w:rsidRDefault="00083D70" w:rsidP="00083D70">
      <w:pPr>
        <w:pStyle w:val="ListParagraph"/>
        <w:numPr>
          <w:ilvl w:val="0"/>
          <w:numId w:val="1"/>
        </w:numPr>
        <w:rPr>
          <w:rFonts w:ascii="Arial" w:hAnsi="Arial" w:cs="Arial"/>
          <w:sz w:val="36"/>
          <w:szCs w:val="36"/>
        </w:rPr>
      </w:pPr>
      <w:r w:rsidRPr="00C80DDB">
        <w:rPr>
          <w:rFonts w:ascii="Arial" w:hAnsi="Arial" w:cs="Arial"/>
          <w:color w:val="000000"/>
          <w:sz w:val="24"/>
          <w:szCs w:val="24"/>
          <w:shd w:val="clear" w:color="auto" w:fill="FFFFFF"/>
        </w:rPr>
        <w:t xml:space="preserve">Planipolis.iiep.unesco.org.(1387). [online] Available at: </w:t>
      </w:r>
      <w:hyperlink r:id="rId14" w:history="1">
        <w:r w:rsidRPr="00C80DDB">
          <w:rPr>
            <w:rStyle w:val="Hyperlink"/>
            <w:rFonts w:ascii="Arial" w:hAnsi="Arial" w:cs="Arial"/>
            <w:sz w:val="24"/>
            <w:szCs w:val="24"/>
            <w:shd w:val="clear" w:color="auto" w:fill="FFFFFF"/>
          </w:rPr>
          <w:t>https://planipolis.iiep.unesco.org/sites/planipolis/files/ressources/afghanistan_education_law.pdf</w:t>
        </w:r>
      </w:hyperlink>
      <w:r w:rsidRPr="00C80DDB">
        <w:rPr>
          <w:rFonts w:ascii="Arial" w:hAnsi="Arial" w:cs="Arial"/>
          <w:color w:val="000000"/>
          <w:sz w:val="24"/>
          <w:szCs w:val="24"/>
          <w:shd w:val="clear" w:color="auto" w:fill="FFFFFF"/>
        </w:rPr>
        <w:t xml:space="preserve">  [Accessed </w:t>
      </w:r>
      <w:r w:rsidR="00B66CA6">
        <w:rPr>
          <w:rFonts w:ascii="Arial" w:hAnsi="Arial" w:cs="Arial"/>
          <w:color w:val="000000"/>
          <w:sz w:val="24"/>
          <w:szCs w:val="24"/>
          <w:shd w:val="clear" w:color="auto" w:fill="FFFFFF"/>
        </w:rPr>
        <w:t>29 Feb</w:t>
      </w:r>
      <w:r w:rsidRPr="00C80DDB">
        <w:rPr>
          <w:rFonts w:ascii="Arial" w:hAnsi="Arial" w:cs="Arial"/>
          <w:color w:val="000000"/>
          <w:sz w:val="24"/>
          <w:szCs w:val="24"/>
          <w:shd w:val="clear" w:color="auto" w:fill="FFFFFF"/>
        </w:rPr>
        <w:t>. 2020].</w:t>
      </w:r>
    </w:p>
    <w:p w14:paraId="1B9DB426" w14:textId="77777777" w:rsidR="00083D70" w:rsidRPr="00581A87" w:rsidRDefault="00083D70" w:rsidP="00083D70">
      <w:pPr>
        <w:pStyle w:val="ListParagraph"/>
        <w:rPr>
          <w:rFonts w:ascii="Arial" w:hAnsi="Arial" w:cs="Arial"/>
          <w:sz w:val="36"/>
          <w:szCs w:val="36"/>
        </w:rPr>
      </w:pPr>
    </w:p>
    <w:p w14:paraId="0C14CA7C" w14:textId="1F41ABB6" w:rsidR="00083D70" w:rsidRDefault="00083D70" w:rsidP="00083D70">
      <w:pPr>
        <w:pStyle w:val="ListParagraph"/>
        <w:numPr>
          <w:ilvl w:val="0"/>
          <w:numId w:val="1"/>
        </w:numPr>
        <w:rPr>
          <w:rFonts w:ascii="Arial" w:hAnsi="Arial" w:cs="Arial"/>
          <w:sz w:val="24"/>
          <w:szCs w:val="24"/>
        </w:rPr>
      </w:pPr>
      <w:r w:rsidRPr="00211E4C">
        <w:rPr>
          <w:rFonts w:ascii="Arial" w:hAnsi="Arial" w:cs="Arial"/>
          <w:sz w:val="24"/>
          <w:szCs w:val="24"/>
        </w:rPr>
        <w:t xml:space="preserve">Refworld.org. (2009). </w:t>
      </w:r>
      <w:r w:rsidRPr="00ED0F76">
        <w:rPr>
          <w:rFonts w:ascii="Arial" w:hAnsi="Arial" w:cs="Arial"/>
          <w:i/>
          <w:iCs/>
          <w:sz w:val="24"/>
          <w:szCs w:val="24"/>
        </w:rPr>
        <w:t>Law on Elimination of Violence against Women (EVAW).</w:t>
      </w:r>
      <w:r w:rsidRPr="00211E4C">
        <w:rPr>
          <w:rFonts w:ascii="Arial" w:hAnsi="Arial" w:cs="Arial"/>
          <w:sz w:val="24"/>
          <w:szCs w:val="24"/>
        </w:rPr>
        <w:t xml:space="preserve"> [online] Available at: </w:t>
      </w:r>
      <w:hyperlink r:id="rId15" w:history="1">
        <w:r w:rsidRPr="0000552C">
          <w:rPr>
            <w:rStyle w:val="Hyperlink"/>
            <w:rFonts w:ascii="Arial" w:hAnsi="Arial" w:cs="Arial"/>
            <w:sz w:val="24"/>
            <w:szCs w:val="24"/>
          </w:rPr>
          <w:t>https://www.refworld.org/pdfid/5486d1a34.pdf</w:t>
        </w:r>
      </w:hyperlink>
      <w:r>
        <w:rPr>
          <w:rFonts w:ascii="Arial" w:hAnsi="Arial" w:cs="Arial"/>
          <w:sz w:val="24"/>
          <w:szCs w:val="24"/>
        </w:rPr>
        <w:t xml:space="preserve"> </w:t>
      </w:r>
      <w:r w:rsidRPr="00211E4C">
        <w:rPr>
          <w:rFonts w:ascii="Arial" w:hAnsi="Arial" w:cs="Arial"/>
          <w:sz w:val="24"/>
          <w:szCs w:val="24"/>
        </w:rPr>
        <w:t xml:space="preserve"> [Accessed </w:t>
      </w:r>
      <w:r w:rsidR="00B66CA6">
        <w:rPr>
          <w:rFonts w:ascii="Arial" w:hAnsi="Arial" w:cs="Arial"/>
          <w:sz w:val="24"/>
          <w:szCs w:val="24"/>
        </w:rPr>
        <w:t>29 Feb</w:t>
      </w:r>
      <w:bookmarkStart w:id="0" w:name="_GoBack"/>
      <w:bookmarkEnd w:id="0"/>
      <w:r w:rsidRPr="00211E4C">
        <w:rPr>
          <w:rFonts w:ascii="Arial" w:hAnsi="Arial" w:cs="Arial"/>
          <w:sz w:val="24"/>
          <w:szCs w:val="24"/>
        </w:rPr>
        <w:t>. 2020].</w:t>
      </w:r>
    </w:p>
    <w:p w14:paraId="14A89EC3" w14:textId="77777777" w:rsidR="00083D70" w:rsidRPr="00983542" w:rsidRDefault="00083D70" w:rsidP="00083D70">
      <w:pPr>
        <w:pStyle w:val="ListParagraph"/>
        <w:rPr>
          <w:rFonts w:ascii="Arial" w:hAnsi="Arial" w:cs="Arial"/>
          <w:sz w:val="24"/>
          <w:szCs w:val="24"/>
        </w:rPr>
      </w:pPr>
    </w:p>
    <w:p w14:paraId="23DF5CA8" w14:textId="77777777" w:rsidR="00083D70" w:rsidRDefault="00083D70" w:rsidP="00083D70">
      <w:pPr>
        <w:pStyle w:val="ListParagraph"/>
        <w:rPr>
          <w:rFonts w:ascii="Arial" w:hAnsi="Arial" w:cs="Arial"/>
          <w:sz w:val="24"/>
          <w:szCs w:val="24"/>
        </w:rPr>
      </w:pPr>
    </w:p>
    <w:p w14:paraId="4AF26D40" w14:textId="77777777" w:rsidR="00083D70" w:rsidRPr="00983542" w:rsidRDefault="00083D70" w:rsidP="00083D70">
      <w:pPr>
        <w:pStyle w:val="ListParagraph"/>
        <w:numPr>
          <w:ilvl w:val="0"/>
          <w:numId w:val="1"/>
        </w:numPr>
        <w:rPr>
          <w:rFonts w:ascii="Arial" w:hAnsi="Arial" w:cs="Arial"/>
          <w:sz w:val="32"/>
          <w:szCs w:val="32"/>
        </w:rPr>
      </w:pPr>
      <w:r w:rsidRPr="002E47D1">
        <w:rPr>
          <w:rFonts w:ascii="Arial" w:hAnsi="Arial" w:cs="Arial"/>
          <w:color w:val="000000"/>
          <w:sz w:val="24"/>
          <w:szCs w:val="24"/>
          <w:shd w:val="clear" w:color="auto" w:fill="FFFFFF"/>
        </w:rPr>
        <w:t>Schauer, E. and Elbert, T. (2010). </w:t>
      </w:r>
      <w:r w:rsidRPr="002E47D1">
        <w:rPr>
          <w:rFonts w:ascii="Arial" w:hAnsi="Arial" w:cs="Arial"/>
          <w:i/>
          <w:iCs/>
          <w:color w:val="000000"/>
          <w:sz w:val="24"/>
          <w:szCs w:val="24"/>
          <w:shd w:val="clear" w:color="auto" w:fill="FFFFFF"/>
        </w:rPr>
        <w:t>The Psychological Impact of Child Soldiering</w:t>
      </w:r>
      <w:r w:rsidRPr="002E47D1">
        <w:rPr>
          <w:rFonts w:ascii="Arial" w:hAnsi="Arial" w:cs="Arial"/>
          <w:color w:val="000000"/>
          <w:sz w:val="24"/>
          <w:szCs w:val="24"/>
          <w:shd w:val="clear" w:color="auto" w:fill="FFFFFF"/>
        </w:rPr>
        <w:t xml:space="preserve">. [online] Usip.org. Available at: </w:t>
      </w:r>
      <w:hyperlink r:id="rId16" w:history="1">
        <w:r w:rsidRPr="0000552C">
          <w:rPr>
            <w:rStyle w:val="Hyperlink"/>
            <w:rFonts w:ascii="Arial" w:hAnsi="Arial" w:cs="Arial"/>
            <w:sz w:val="24"/>
            <w:szCs w:val="24"/>
            <w:shd w:val="clear" w:color="auto" w:fill="FFFFFF"/>
          </w:rPr>
          <w:t>https://www.usip.org/sites/default/files/missing-peace/The%20psychological%20impact%20of%20child%20soldiering%20-%20Schauer.pdf</w:t>
        </w:r>
      </w:hyperlink>
      <w:r>
        <w:rPr>
          <w:rFonts w:ascii="Arial" w:hAnsi="Arial" w:cs="Arial"/>
          <w:color w:val="000000"/>
          <w:sz w:val="24"/>
          <w:szCs w:val="24"/>
          <w:shd w:val="clear" w:color="auto" w:fill="FFFFFF"/>
        </w:rPr>
        <w:t xml:space="preserve"> </w:t>
      </w:r>
      <w:r w:rsidRPr="002E47D1">
        <w:rPr>
          <w:rFonts w:ascii="Arial" w:hAnsi="Arial" w:cs="Arial"/>
          <w:color w:val="000000"/>
          <w:sz w:val="24"/>
          <w:szCs w:val="24"/>
          <w:shd w:val="clear" w:color="auto" w:fill="FFFFFF"/>
        </w:rPr>
        <w:t xml:space="preserve"> [Accessed 1 Mar. 2020].</w:t>
      </w:r>
    </w:p>
    <w:p w14:paraId="51561062" w14:textId="77777777" w:rsidR="00083D70" w:rsidRPr="002E47D1" w:rsidRDefault="00083D70" w:rsidP="00083D70">
      <w:pPr>
        <w:pStyle w:val="ListParagraph"/>
        <w:rPr>
          <w:rFonts w:ascii="Arial" w:hAnsi="Arial" w:cs="Arial"/>
          <w:sz w:val="32"/>
          <w:szCs w:val="32"/>
        </w:rPr>
      </w:pPr>
    </w:p>
    <w:p w14:paraId="6DBF5B29" w14:textId="77777777" w:rsidR="00083D70" w:rsidRPr="00B01A7A" w:rsidRDefault="00083D70" w:rsidP="00083D70">
      <w:pPr>
        <w:pStyle w:val="ListParagraph"/>
        <w:numPr>
          <w:ilvl w:val="0"/>
          <w:numId w:val="1"/>
        </w:numPr>
        <w:rPr>
          <w:rFonts w:ascii="Arial" w:hAnsi="Arial" w:cs="Arial"/>
          <w:sz w:val="48"/>
          <w:szCs w:val="48"/>
        </w:rPr>
      </w:pPr>
      <w:r w:rsidRPr="00B01A7A">
        <w:rPr>
          <w:rFonts w:ascii="Arial" w:hAnsi="Arial" w:cs="Arial"/>
          <w:color w:val="000000"/>
          <w:sz w:val="24"/>
          <w:szCs w:val="24"/>
          <w:shd w:val="clear" w:color="auto" w:fill="FFFFFF"/>
        </w:rPr>
        <w:t>The Global Goals. (2020). </w:t>
      </w:r>
      <w:r w:rsidRPr="00B01A7A">
        <w:rPr>
          <w:rFonts w:ascii="Arial" w:hAnsi="Arial" w:cs="Arial"/>
          <w:i/>
          <w:iCs/>
          <w:color w:val="000000"/>
          <w:sz w:val="24"/>
          <w:szCs w:val="24"/>
          <w:shd w:val="clear" w:color="auto" w:fill="FFFFFF"/>
        </w:rPr>
        <w:t>The Global Goals</w:t>
      </w:r>
      <w:r w:rsidRPr="00B01A7A">
        <w:rPr>
          <w:rFonts w:ascii="Arial" w:hAnsi="Arial" w:cs="Arial"/>
          <w:color w:val="000000"/>
          <w:sz w:val="24"/>
          <w:szCs w:val="24"/>
          <w:shd w:val="clear" w:color="auto" w:fill="FFFFFF"/>
        </w:rPr>
        <w:t xml:space="preserve">. [online] Available at: </w:t>
      </w:r>
      <w:hyperlink r:id="rId17" w:history="1">
        <w:r w:rsidRPr="0000552C">
          <w:rPr>
            <w:rStyle w:val="Hyperlink"/>
            <w:rFonts w:ascii="Arial" w:hAnsi="Arial" w:cs="Arial"/>
            <w:sz w:val="24"/>
            <w:szCs w:val="24"/>
            <w:shd w:val="clear" w:color="auto" w:fill="FFFFFF"/>
          </w:rPr>
          <w:t>https://www.globalgoals.org/</w:t>
        </w:r>
      </w:hyperlink>
      <w:r>
        <w:rPr>
          <w:rFonts w:ascii="Arial" w:hAnsi="Arial" w:cs="Arial"/>
          <w:color w:val="000000"/>
          <w:sz w:val="24"/>
          <w:szCs w:val="24"/>
          <w:shd w:val="clear" w:color="auto" w:fill="FFFFFF"/>
        </w:rPr>
        <w:t xml:space="preserve"> </w:t>
      </w:r>
      <w:r w:rsidRPr="00B01A7A">
        <w:rPr>
          <w:rFonts w:ascii="Arial" w:hAnsi="Arial" w:cs="Arial"/>
          <w:color w:val="000000"/>
          <w:sz w:val="24"/>
          <w:szCs w:val="24"/>
          <w:shd w:val="clear" w:color="auto" w:fill="FFFFFF"/>
        </w:rPr>
        <w:t xml:space="preserve"> [Accessed 1 Mar. 2020].</w:t>
      </w:r>
    </w:p>
    <w:p w14:paraId="611932BF" w14:textId="77777777" w:rsidR="00083D70" w:rsidRDefault="00083D70" w:rsidP="00083D70">
      <w:pPr>
        <w:pStyle w:val="ListParagraph"/>
        <w:numPr>
          <w:ilvl w:val="0"/>
          <w:numId w:val="1"/>
        </w:numPr>
        <w:rPr>
          <w:rFonts w:ascii="Arial" w:hAnsi="Arial" w:cs="Arial"/>
          <w:sz w:val="24"/>
          <w:szCs w:val="24"/>
        </w:rPr>
      </w:pPr>
      <w:r w:rsidRPr="00942AB3">
        <w:rPr>
          <w:rFonts w:ascii="Arial" w:hAnsi="Arial" w:cs="Arial"/>
          <w:sz w:val="24"/>
          <w:szCs w:val="24"/>
        </w:rPr>
        <w:t xml:space="preserve">U.S. (2018). </w:t>
      </w:r>
      <w:r w:rsidRPr="00942AB3">
        <w:rPr>
          <w:rFonts w:ascii="Arial" w:hAnsi="Arial" w:cs="Arial"/>
          <w:i/>
          <w:iCs/>
          <w:sz w:val="24"/>
          <w:szCs w:val="24"/>
        </w:rPr>
        <w:t>Factbox: Which are the world's 10 most dangerous countries for women?.</w:t>
      </w:r>
      <w:r w:rsidRPr="00942AB3">
        <w:rPr>
          <w:rFonts w:ascii="Arial" w:hAnsi="Arial" w:cs="Arial"/>
          <w:sz w:val="24"/>
          <w:szCs w:val="24"/>
        </w:rPr>
        <w:t xml:space="preserve"> [online] Available at: </w:t>
      </w:r>
      <w:hyperlink r:id="rId18" w:history="1">
        <w:r w:rsidRPr="0000552C">
          <w:rPr>
            <w:rStyle w:val="Hyperlink"/>
            <w:rFonts w:ascii="Arial" w:hAnsi="Arial" w:cs="Arial"/>
            <w:sz w:val="24"/>
            <w:szCs w:val="24"/>
          </w:rPr>
          <w:t>https://www.reuters.com/article/us-women-dangerous-poll-factbox/factbox-which-are-the-worlds-10-most-dangerous-countries-for-women-idUSKBN1JM01Z</w:t>
        </w:r>
      </w:hyperlink>
      <w:r>
        <w:rPr>
          <w:rFonts w:ascii="Arial" w:hAnsi="Arial" w:cs="Arial"/>
          <w:sz w:val="24"/>
          <w:szCs w:val="24"/>
        </w:rPr>
        <w:t xml:space="preserve"> </w:t>
      </w:r>
      <w:r w:rsidRPr="00942AB3">
        <w:rPr>
          <w:rFonts w:ascii="Arial" w:hAnsi="Arial" w:cs="Arial"/>
          <w:sz w:val="24"/>
          <w:szCs w:val="24"/>
        </w:rPr>
        <w:t xml:space="preserve"> [Accessed 1 Mar. 2020].</w:t>
      </w:r>
    </w:p>
    <w:p w14:paraId="1EBCB729" w14:textId="77777777" w:rsidR="00083D70" w:rsidRDefault="00083D70" w:rsidP="00083D70">
      <w:pPr>
        <w:pStyle w:val="ListParagraph"/>
        <w:rPr>
          <w:rFonts w:ascii="Arial" w:hAnsi="Arial" w:cs="Arial"/>
          <w:sz w:val="24"/>
          <w:szCs w:val="24"/>
        </w:rPr>
      </w:pPr>
    </w:p>
    <w:p w14:paraId="48CB5757" w14:textId="77777777" w:rsidR="00083D70" w:rsidRDefault="00083D70" w:rsidP="00083D70">
      <w:pPr>
        <w:pStyle w:val="ListParagraph"/>
        <w:numPr>
          <w:ilvl w:val="0"/>
          <w:numId w:val="1"/>
        </w:numPr>
        <w:rPr>
          <w:rFonts w:ascii="Arial" w:hAnsi="Arial" w:cs="Arial"/>
          <w:sz w:val="24"/>
          <w:szCs w:val="24"/>
        </w:rPr>
      </w:pPr>
      <w:r w:rsidRPr="00584274">
        <w:rPr>
          <w:rFonts w:ascii="Arial" w:hAnsi="Arial" w:cs="Arial"/>
          <w:sz w:val="24"/>
          <w:szCs w:val="24"/>
        </w:rPr>
        <w:t xml:space="preserve">Un.org. (2015). </w:t>
      </w:r>
      <w:r w:rsidRPr="00584274">
        <w:rPr>
          <w:rFonts w:ascii="Arial" w:hAnsi="Arial" w:cs="Arial"/>
          <w:i/>
          <w:iCs/>
          <w:sz w:val="24"/>
          <w:szCs w:val="24"/>
        </w:rPr>
        <w:t>Universal Declaration of Human Rights.</w:t>
      </w:r>
      <w:r w:rsidRPr="00584274">
        <w:rPr>
          <w:rFonts w:ascii="Arial" w:hAnsi="Arial" w:cs="Arial"/>
          <w:sz w:val="24"/>
          <w:szCs w:val="24"/>
        </w:rPr>
        <w:t xml:space="preserve"> [online] Available at: </w:t>
      </w:r>
      <w:hyperlink r:id="rId19" w:history="1">
        <w:r w:rsidRPr="0000552C">
          <w:rPr>
            <w:rStyle w:val="Hyperlink"/>
            <w:rFonts w:ascii="Arial" w:hAnsi="Arial" w:cs="Arial"/>
            <w:sz w:val="24"/>
            <w:szCs w:val="24"/>
          </w:rPr>
          <w:t>https://www.un.org/en/universal-declaration-human-rights/</w:t>
        </w:r>
      </w:hyperlink>
      <w:r>
        <w:rPr>
          <w:rFonts w:ascii="Arial" w:hAnsi="Arial" w:cs="Arial"/>
          <w:sz w:val="24"/>
          <w:szCs w:val="24"/>
        </w:rPr>
        <w:t xml:space="preserve"> </w:t>
      </w:r>
      <w:r w:rsidRPr="00584274">
        <w:rPr>
          <w:rFonts w:ascii="Arial" w:hAnsi="Arial" w:cs="Arial"/>
          <w:sz w:val="24"/>
          <w:szCs w:val="24"/>
        </w:rPr>
        <w:t xml:space="preserve"> [Accessed 1 Mar. 2020].</w:t>
      </w:r>
    </w:p>
    <w:p w14:paraId="3BE28E54" w14:textId="77777777" w:rsidR="00083D70" w:rsidRPr="00983542" w:rsidRDefault="00083D70" w:rsidP="00083D70">
      <w:pPr>
        <w:pStyle w:val="ListParagraph"/>
        <w:rPr>
          <w:rFonts w:ascii="Arial" w:hAnsi="Arial" w:cs="Arial"/>
          <w:sz w:val="24"/>
          <w:szCs w:val="24"/>
        </w:rPr>
      </w:pPr>
    </w:p>
    <w:p w14:paraId="7D7B11AA" w14:textId="77777777" w:rsidR="00083D70" w:rsidRDefault="00083D70" w:rsidP="00083D70">
      <w:pPr>
        <w:pStyle w:val="ListParagraph"/>
        <w:rPr>
          <w:rFonts w:ascii="Arial" w:hAnsi="Arial" w:cs="Arial"/>
          <w:sz w:val="24"/>
          <w:szCs w:val="24"/>
        </w:rPr>
      </w:pPr>
    </w:p>
    <w:p w14:paraId="7561AF33" w14:textId="77777777" w:rsidR="00083D70" w:rsidRDefault="00083D70" w:rsidP="00083D70">
      <w:pPr>
        <w:pStyle w:val="ListParagraph"/>
        <w:numPr>
          <w:ilvl w:val="0"/>
          <w:numId w:val="1"/>
        </w:numPr>
        <w:rPr>
          <w:rFonts w:ascii="Arial" w:hAnsi="Arial" w:cs="Arial"/>
          <w:sz w:val="24"/>
          <w:szCs w:val="24"/>
        </w:rPr>
      </w:pPr>
      <w:r w:rsidRPr="00ED0F76">
        <w:rPr>
          <w:rFonts w:ascii="Arial" w:hAnsi="Arial" w:cs="Arial"/>
          <w:sz w:val="24"/>
          <w:szCs w:val="24"/>
        </w:rPr>
        <w:t xml:space="preserve">Unesdoc.unesco.org. (2015). </w:t>
      </w:r>
      <w:r w:rsidRPr="00ED0F76">
        <w:rPr>
          <w:rFonts w:ascii="Arial" w:hAnsi="Arial" w:cs="Arial"/>
          <w:i/>
          <w:iCs/>
          <w:sz w:val="24"/>
          <w:szCs w:val="24"/>
        </w:rPr>
        <w:t>Education for All (EFA) 2015 National Review Report: Afghanistan.</w:t>
      </w:r>
      <w:r w:rsidRPr="00ED0F76">
        <w:rPr>
          <w:rFonts w:ascii="Arial" w:hAnsi="Arial" w:cs="Arial"/>
          <w:sz w:val="24"/>
          <w:szCs w:val="24"/>
        </w:rPr>
        <w:t xml:space="preserve"> [online] Available at: </w:t>
      </w:r>
      <w:hyperlink r:id="rId20" w:history="1">
        <w:r w:rsidRPr="0000552C">
          <w:rPr>
            <w:rStyle w:val="Hyperlink"/>
            <w:rFonts w:ascii="Arial" w:hAnsi="Arial" w:cs="Arial"/>
            <w:sz w:val="24"/>
            <w:szCs w:val="24"/>
          </w:rPr>
          <w:t>https://unesdoc.unesco.org/ark:/48223/pf0000232702</w:t>
        </w:r>
      </w:hyperlink>
      <w:r>
        <w:rPr>
          <w:rFonts w:ascii="Arial" w:hAnsi="Arial" w:cs="Arial"/>
          <w:sz w:val="24"/>
          <w:szCs w:val="24"/>
        </w:rPr>
        <w:t xml:space="preserve"> </w:t>
      </w:r>
      <w:r w:rsidRPr="00ED0F76">
        <w:rPr>
          <w:rFonts w:ascii="Arial" w:hAnsi="Arial" w:cs="Arial"/>
          <w:sz w:val="24"/>
          <w:szCs w:val="24"/>
        </w:rPr>
        <w:t xml:space="preserve"> [Accessed 1 Mar. 2020].</w:t>
      </w:r>
    </w:p>
    <w:p w14:paraId="3F8B2EE3" w14:textId="77777777" w:rsidR="00083D70" w:rsidRDefault="00083D70" w:rsidP="00083D70">
      <w:pPr>
        <w:pStyle w:val="ListParagraph"/>
        <w:rPr>
          <w:rFonts w:ascii="Arial" w:hAnsi="Arial" w:cs="Arial"/>
          <w:sz w:val="24"/>
          <w:szCs w:val="24"/>
        </w:rPr>
      </w:pPr>
    </w:p>
    <w:p w14:paraId="5992A1F1" w14:textId="77777777" w:rsidR="00083D70" w:rsidRDefault="00083D70" w:rsidP="00083D70">
      <w:pPr>
        <w:pStyle w:val="ListParagraph"/>
        <w:numPr>
          <w:ilvl w:val="0"/>
          <w:numId w:val="1"/>
        </w:numPr>
        <w:rPr>
          <w:rFonts w:ascii="Arial" w:hAnsi="Arial" w:cs="Arial"/>
          <w:sz w:val="24"/>
          <w:szCs w:val="24"/>
        </w:rPr>
      </w:pPr>
      <w:r w:rsidRPr="00122FF5">
        <w:rPr>
          <w:rFonts w:ascii="Arial" w:hAnsi="Arial" w:cs="Arial"/>
          <w:sz w:val="24"/>
          <w:szCs w:val="24"/>
        </w:rPr>
        <w:t xml:space="preserve">Unicef.org. (2016). </w:t>
      </w:r>
      <w:r w:rsidRPr="00584274">
        <w:rPr>
          <w:rFonts w:ascii="Arial" w:hAnsi="Arial" w:cs="Arial"/>
          <w:i/>
          <w:iCs/>
          <w:sz w:val="24"/>
          <w:szCs w:val="24"/>
        </w:rPr>
        <w:t>Education</w:t>
      </w:r>
      <w:r w:rsidRPr="00122FF5">
        <w:rPr>
          <w:rFonts w:ascii="Arial" w:hAnsi="Arial" w:cs="Arial"/>
          <w:sz w:val="24"/>
          <w:szCs w:val="24"/>
        </w:rPr>
        <w:t xml:space="preserve">. [online] Available at: </w:t>
      </w:r>
      <w:hyperlink r:id="rId21" w:history="1">
        <w:r w:rsidRPr="0000552C">
          <w:rPr>
            <w:rStyle w:val="Hyperlink"/>
            <w:rFonts w:ascii="Arial" w:hAnsi="Arial" w:cs="Arial"/>
            <w:sz w:val="24"/>
            <w:szCs w:val="24"/>
          </w:rPr>
          <w:t>https://www.unicef.org/afghanistan/education</w:t>
        </w:r>
      </w:hyperlink>
      <w:r>
        <w:rPr>
          <w:rFonts w:ascii="Arial" w:hAnsi="Arial" w:cs="Arial"/>
          <w:sz w:val="24"/>
          <w:szCs w:val="24"/>
        </w:rPr>
        <w:t xml:space="preserve"> </w:t>
      </w:r>
      <w:r w:rsidRPr="00122FF5">
        <w:rPr>
          <w:rFonts w:ascii="Arial" w:hAnsi="Arial" w:cs="Arial"/>
          <w:sz w:val="24"/>
          <w:szCs w:val="24"/>
        </w:rPr>
        <w:t xml:space="preserve"> [Accessed 28 Feb. 2020].</w:t>
      </w:r>
    </w:p>
    <w:p w14:paraId="695B6E78" w14:textId="77777777" w:rsidR="00083D70" w:rsidRPr="00983542" w:rsidRDefault="00083D70" w:rsidP="00083D70">
      <w:pPr>
        <w:pStyle w:val="ListParagraph"/>
        <w:rPr>
          <w:rFonts w:ascii="Arial" w:hAnsi="Arial" w:cs="Arial"/>
          <w:sz w:val="24"/>
          <w:szCs w:val="24"/>
        </w:rPr>
      </w:pPr>
    </w:p>
    <w:p w14:paraId="73A9DC37" w14:textId="77777777" w:rsidR="00083D70" w:rsidRDefault="00083D70" w:rsidP="00083D70">
      <w:pPr>
        <w:pStyle w:val="ListParagraph"/>
        <w:rPr>
          <w:rFonts w:ascii="Arial" w:hAnsi="Arial" w:cs="Arial"/>
          <w:sz w:val="24"/>
          <w:szCs w:val="24"/>
        </w:rPr>
      </w:pPr>
    </w:p>
    <w:p w14:paraId="56721607" w14:textId="0B8E4424" w:rsidR="00083D70" w:rsidRPr="00983542" w:rsidRDefault="00083D70" w:rsidP="00083D70">
      <w:pPr>
        <w:pStyle w:val="ListParagraph"/>
        <w:numPr>
          <w:ilvl w:val="0"/>
          <w:numId w:val="1"/>
        </w:numPr>
        <w:rPr>
          <w:rFonts w:ascii="Arial" w:hAnsi="Arial" w:cs="Arial"/>
          <w:sz w:val="32"/>
          <w:szCs w:val="32"/>
        </w:rPr>
      </w:pPr>
      <w:r w:rsidRPr="00CC339C">
        <w:rPr>
          <w:rFonts w:ascii="Arial" w:hAnsi="Arial" w:cs="Arial"/>
          <w:color w:val="000000"/>
          <w:sz w:val="24"/>
          <w:szCs w:val="24"/>
          <w:shd w:val="clear" w:color="auto" w:fill="FFFFFF"/>
        </w:rPr>
        <w:t>United Nations Sustainable Development. (2020). </w:t>
      </w:r>
      <w:r w:rsidRPr="00CC339C">
        <w:rPr>
          <w:rFonts w:ascii="Arial" w:hAnsi="Arial" w:cs="Arial"/>
          <w:i/>
          <w:iCs/>
          <w:color w:val="000000"/>
          <w:sz w:val="24"/>
          <w:szCs w:val="24"/>
          <w:shd w:val="clear" w:color="auto" w:fill="FFFFFF"/>
        </w:rPr>
        <w:t>About the Sustainable Development Goals - United Nations Sustainable Development</w:t>
      </w:r>
      <w:r w:rsidRPr="00CC339C">
        <w:rPr>
          <w:rFonts w:ascii="Arial" w:hAnsi="Arial" w:cs="Arial"/>
          <w:color w:val="000000"/>
          <w:sz w:val="24"/>
          <w:szCs w:val="24"/>
          <w:shd w:val="clear" w:color="auto" w:fill="FFFFFF"/>
        </w:rPr>
        <w:t xml:space="preserve">. [online] Available at: </w:t>
      </w:r>
      <w:hyperlink r:id="rId22" w:history="1">
        <w:r w:rsidR="00B66CA6" w:rsidRPr="0000552C">
          <w:rPr>
            <w:rStyle w:val="Hyperlink"/>
            <w:rFonts w:ascii="Arial" w:hAnsi="Arial" w:cs="Arial"/>
            <w:sz w:val="24"/>
            <w:szCs w:val="24"/>
            <w:shd w:val="clear" w:color="auto" w:fill="FFFFFF"/>
          </w:rPr>
          <w:t>https://www.un.org/sustainabledevelopment/sustainable-development-goals/</w:t>
        </w:r>
      </w:hyperlink>
      <w:r w:rsidR="00B66CA6">
        <w:rPr>
          <w:rFonts w:ascii="Arial" w:hAnsi="Arial" w:cs="Arial"/>
          <w:color w:val="000000"/>
          <w:sz w:val="24"/>
          <w:szCs w:val="24"/>
          <w:shd w:val="clear" w:color="auto" w:fill="FFFFFF"/>
        </w:rPr>
        <w:t xml:space="preserve"> </w:t>
      </w:r>
      <w:r w:rsidRPr="00CC339C">
        <w:rPr>
          <w:rFonts w:ascii="Arial" w:hAnsi="Arial" w:cs="Arial"/>
          <w:color w:val="000000"/>
          <w:sz w:val="24"/>
          <w:szCs w:val="24"/>
          <w:shd w:val="clear" w:color="auto" w:fill="FFFFFF"/>
        </w:rPr>
        <w:t xml:space="preserve"> [Accessed 28 Feb. 2020].</w:t>
      </w:r>
    </w:p>
    <w:p w14:paraId="71C3E1AF" w14:textId="77777777" w:rsidR="00083D70" w:rsidRPr="00CC339C" w:rsidRDefault="00083D70" w:rsidP="00083D70">
      <w:pPr>
        <w:pStyle w:val="ListParagraph"/>
        <w:rPr>
          <w:rFonts w:ascii="Arial" w:hAnsi="Arial" w:cs="Arial"/>
          <w:sz w:val="32"/>
          <w:szCs w:val="32"/>
        </w:rPr>
      </w:pPr>
    </w:p>
    <w:p w14:paraId="02B5D9EF" w14:textId="77777777" w:rsidR="00083D70" w:rsidRDefault="00083D70" w:rsidP="00083D70">
      <w:pPr>
        <w:pStyle w:val="ListParagraph"/>
        <w:numPr>
          <w:ilvl w:val="0"/>
          <w:numId w:val="1"/>
        </w:numPr>
        <w:rPr>
          <w:rFonts w:ascii="Arial" w:hAnsi="Arial" w:cs="Arial"/>
          <w:sz w:val="24"/>
          <w:szCs w:val="24"/>
        </w:rPr>
      </w:pPr>
      <w:r w:rsidRPr="00BD5F97">
        <w:rPr>
          <w:rFonts w:ascii="Arial" w:hAnsi="Arial" w:cs="Arial"/>
          <w:sz w:val="24"/>
          <w:szCs w:val="24"/>
        </w:rPr>
        <w:t xml:space="preserve">World Bank. (2019). </w:t>
      </w:r>
      <w:r w:rsidRPr="00584274">
        <w:rPr>
          <w:rFonts w:ascii="Arial" w:hAnsi="Arial" w:cs="Arial"/>
          <w:i/>
          <w:iCs/>
          <w:sz w:val="24"/>
          <w:szCs w:val="24"/>
        </w:rPr>
        <w:t>Overview</w:t>
      </w:r>
      <w:r w:rsidRPr="00BD5F97">
        <w:rPr>
          <w:rFonts w:ascii="Arial" w:hAnsi="Arial" w:cs="Arial"/>
          <w:sz w:val="24"/>
          <w:szCs w:val="24"/>
        </w:rPr>
        <w:t xml:space="preserve">. [online] Available at: </w:t>
      </w:r>
      <w:hyperlink r:id="rId23" w:history="1">
        <w:r w:rsidRPr="0000552C">
          <w:rPr>
            <w:rStyle w:val="Hyperlink"/>
            <w:rFonts w:ascii="Arial" w:hAnsi="Arial" w:cs="Arial"/>
            <w:sz w:val="24"/>
            <w:szCs w:val="24"/>
          </w:rPr>
          <w:t>https://www.worldbank.org/en/country/afghanistan/overview</w:t>
        </w:r>
      </w:hyperlink>
      <w:r>
        <w:rPr>
          <w:rFonts w:ascii="Arial" w:hAnsi="Arial" w:cs="Arial"/>
          <w:sz w:val="24"/>
          <w:szCs w:val="24"/>
        </w:rPr>
        <w:t xml:space="preserve"> </w:t>
      </w:r>
      <w:r w:rsidRPr="00BD5F97">
        <w:rPr>
          <w:rFonts w:ascii="Arial" w:hAnsi="Arial" w:cs="Arial"/>
          <w:sz w:val="24"/>
          <w:szCs w:val="24"/>
        </w:rPr>
        <w:t xml:space="preserve"> [Accessed 1 Mar. 2020].</w:t>
      </w:r>
    </w:p>
    <w:p w14:paraId="157653E8" w14:textId="77777777" w:rsidR="00083D70" w:rsidRPr="00B72CDF" w:rsidRDefault="00083D70" w:rsidP="00083D70">
      <w:pPr>
        <w:pStyle w:val="ListParagraph"/>
        <w:numPr>
          <w:ilvl w:val="0"/>
          <w:numId w:val="1"/>
        </w:numPr>
        <w:rPr>
          <w:rFonts w:ascii="Arial" w:hAnsi="Arial" w:cs="Arial"/>
          <w:sz w:val="56"/>
          <w:szCs w:val="56"/>
        </w:rPr>
      </w:pPr>
      <w:r w:rsidRPr="0099632E">
        <w:rPr>
          <w:rFonts w:ascii="Arial" w:hAnsi="Arial" w:cs="Arial"/>
          <w:color w:val="000000"/>
          <w:sz w:val="24"/>
          <w:szCs w:val="24"/>
          <w:shd w:val="clear" w:color="auto" w:fill="FFFFFF"/>
        </w:rPr>
        <w:t>Young-adulllt.eu. (2011). </w:t>
      </w:r>
      <w:r w:rsidRPr="0099632E">
        <w:rPr>
          <w:rFonts w:ascii="Arial" w:hAnsi="Arial" w:cs="Arial"/>
          <w:i/>
          <w:iCs/>
          <w:color w:val="000000"/>
          <w:sz w:val="24"/>
          <w:szCs w:val="24"/>
          <w:shd w:val="clear" w:color="auto" w:fill="FFFFFF"/>
        </w:rPr>
        <w:t>Education (formal, non-formal, informal)</w:t>
      </w:r>
      <w:r w:rsidRPr="0099632E">
        <w:rPr>
          <w:rFonts w:ascii="Arial" w:hAnsi="Arial" w:cs="Arial"/>
          <w:color w:val="000000"/>
          <w:sz w:val="24"/>
          <w:szCs w:val="24"/>
          <w:shd w:val="clear" w:color="auto" w:fill="FFFFFF"/>
        </w:rPr>
        <w:t xml:space="preserve">. [online] Available at: </w:t>
      </w:r>
      <w:hyperlink r:id="rId24" w:history="1">
        <w:r w:rsidRPr="0000552C">
          <w:rPr>
            <w:rStyle w:val="Hyperlink"/>
            <w:rFonts w:ascii="Arial" w:hAnsi="Arial" w:cs="Arial"/>
            <w:sz w:val="24"/>
            <w:szCs w:val="24"/>
            <w:shd w:val="clear" w:color="auto" w:fill="FFFFFF"/>
          </w:rPr>
          <w:t>http://www.young-adulllt.eu/glossary/detail.php?we_objectID=193</w:t>
        </w:r>
      </w:hyperlink>
      <w:r>
        <w:rPr>
          <w:rFonts w:ascii="Arial" w:hAnsi="Arial" w:cs="Arial"/>
          <w:color w:val="000000"/>
          <w:sz w:val="24"/>
          <w:szCs w:val="24"/>
          <w:shd w:val="clear" w:color="auto" w:fill="FFFFFF"/>
        </w:rPr>
        <w:t xml:space="preserve"> </w:t>
      </w:r>
      <w:r w:rsidRPr="0099632E">
        <w:rPr>
          <w:rFonts w:ascii="Arial" w:hAnsi="Arial" w:cs="Arial"/>
          <w:color w:val="000000"/>
          <w:sz w:val="24"/>
          <w:szCs w:val="24"/>
          <w:shd w:val="clear" w:color="auto" w:fill="FFFFFF"/>
        </w:rPr>
        <w:t xml:space="preserve"> [Accessed 1 Mar. 2020]</w:t>
      </w:r>
    </w:p>
    <w:p w14:paraId="263C35FE" w14:textId="77777777" w:rsidR="00083D70" w:rsidRDefault="00083D70" w:rsidP="00083D70">
      <w:pPr>
        <w:spacing w:line="480" w:lineRule="auto"/>
        <w:jc w:val="both"/>
        <w:rPr>
          <w:rFonts w:ascii="Arial" w:hAnsi="Arial" w:cs="Arial"/>
          <w:color w:val="000000"/>
          <w:sz w:val="24"/>
          <w:szCs w:val="24"/>
          <w:shd w:val="clear" w:color="auto" w:fill="FFFFFF"/>
        </w:rPr>
      </w:pPr>
    </w:p>
    <w:p w14:paraId="70269F15" w14:textId="77777777" w:rsidR="004E6781" w:rsidRPr="000D7FD1" w:rsidRDefault="004E6781" w:rsidP="00AF32F0">
      <w:pPr>
        <w:spacing w:line="480" w:lineRule="auto"/>
        <w:jc w:val="both"/>
        <w:rPr>
          <w:rFonts w:ascii="Arial" w:hAnsi="Arial" w:cs="Arial"/>
          <w:sz w:val="24"/>
          <w:szCs w:val="24"/>
        </w:rPr>
      </w:pPr>
    </w:p>
    <w:sectPr w:rsidR="004E6781" w:rsidRPr="000D7FD1">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CCDFCA" w14:textId="77777777" w:rsidR="003C2127" w:rsidRDefault="003C2127" w:rsidP="00F04641">
      <w:pPr>
        <w:spacing w:after="0" w:line="240" w:lineRule="auto"/>
      </w:pPr>
      <w:r>
        <w:separator/>
      </w:r>
    </w:p>
  </w:endnote>
  <w:endnote w:type="continuationSeparator" w:id="0">
    <w:p w14:paraId="16BDD78C" w14:textId="77777777" w:rsidR="003C2127" w:rsidRDefault="003C2127" w:rsidP="00F04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9A3050" w14:textId="77777777" w:rsidR="003C2127" w:rsidRDefault="003C2127" w:rsidP="00F04641">
      <w:pPr>
        <w:spacing w:after="0" w:line="240" w:lineRule="auto"/>
      </w:pPr>
      <w:r>
        <w:separator/>
      </w:r>
    </w:p>
  </w:footnote>
  <w:footnote w:type="continuationSeparator" w:id="0">
    <w:p w14:paraId="2A599609" w14:textId="77777777" w:rsidR="003C2127" w:rsidRDefault="003C2127" w:rsidP="00F046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8AFA13" w14:textId="595F2878" w:rsidR="0015721F" w:rsidRPr="000D7FD1" w:rsidRDefault="0015721F">
    <w:pPr>
      <w:pStyle w:val="Header"/>
      <w:rPr>
        <w:rFonts w:ascii="Arial" w:hAnsi="Arial" w:cs="Arial"/>
        <w:sz w:val="24"/>
        <w:szCs w:val="24"/>
      </w:rPr>
    </w:pPr>
    <w:r w:rsidRPr="000D7FD1">
      <w:rPr>
        <w:rFonts w:ascii="Arial" w:hAnsi="Arial" w:cs="Arial"/>
        <w:sz w:val="24"/>
        <w:szCs w:val="24"/>
      </w:rPr>
      <w:t>SJIE6006</w:t>
    </w:r>
    <w:r w:rsidRPr="000D7FD1">
      <w:rPr>
        <w:rFonts w:ascii="Arial" w:hAnsi="Arial" w:cs="Arial"/>
        <w:sz w:val="24"/>
        <w:szCs w:val="24"/>
      </w:rPr>
      <w:tab/>
    </w:r>
    <w:r w:rsidRPr="000D7FD1">
      <w:rPr>
        <w:rFonts w:ascii="Arial" w:hAnsi="Arial" w:cs="Arial"/>
        <w:sz w:val="24"/>
        <w:szCs w:val="24"/>
      </w:rPr>
      <w:tab/>
      <w:t>1912443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2A7797"/>
    <w:multiLevelType w:val="hybridMultilevel"/>
    <w:tmpl w:val="38EE5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3D5FC0"/>
    <w:multiLevelType w:val="hybridMultilevel"/>
    <w:tmpl w:val="4EE06292"/>
    <w:lvl w:ilvl="0" w:tplc="D1A2B13E">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641"/>
    <w:rsid w:val="000639BC"/>
    <w:rsid w:val="0007239E"/>
    <w:rsid w:val="00083D70"/>
    <w:rsid w:val="000A472E"/>
    <w:rsid w:val="000D7FD1"/>
    <w:rsid w:val="000E161A"/>
    <w:rsid w:val="001568E7"/>
    <w:rsid w:val="0015721F"/>
    <w:rsid w:val="00157479"/>
    <w:rsid w:val="001801AA"/>
    <w:rsid w:val="001A5DD6"/>
    <w:rsid w:val="001C4F0D"/>
    <w:rsid w:val="00203C7A"/>
    <w:rsid w:val="00245671"/>
    <w:rsid w:val="00254B08"/>
    <w:rsid w:val="002B3A80"/>
    <w:rsid w:val="002E686B"/>
    <w:rsid w:val="00300891"/>
    <w:rsid w:val="00337917"/>
    <w:rsid w:val="00342100"/>
    <w:rsid w:val="003C2127"/>
    <w:rsid w:val="004A667B"/>
    <w:rsid w:val="004E6781"/>
    <w:rsid w:val="00597F96"/>
    <w:rsid w:val="005D7D3E"/>
    <w:rsid w:val="0064640F"/>
    <w:rsid w:val="006466A5"/>
    <w:rsid w:val="0069731B"/>
    <w:rsid w:val="006C79B6"/>
    <w:rsid w:val="00731D56"/>
    <w:rsid w:val="007630F9"/>
    <w:rsid w:val="007D2AFE"/>
    <w:rsid w:val="007F325D"/>
    <w:rsid w:val="00851771"/>
    <w:rsid w:val="008553CC"/>
    <w:rsid w:val="008F7D83"/>
    <w:rsid w:val="009806F9"/>
    <w:rsid w:val="0099244B"/>
    <w:rsid w:val="009A4C28"/>
    <w:rsid w:val="009E6CCC"/>
    <w:rsid w:val="00A0223A"/>
    <w:rsid w:val="00A2592D"/>
    <w:rsid w:val="00A32DC8"/>
    <w:rsid w:val="00A35325"/>
    <w:rsid w:val="00A87A9A"/>
    <w:rsid w:val="00A90A36"/>
    <w:rsid w:val="00A97B33"/>
    <w:rsid w:val="00AC4FE8"/>
    <w:rsid w:val="00AE6C68"/>
    <w:rsid w:val="00AF32F0"/>
    <w:rsid w:val="00B13714"/>
    <w:rsid w:val="00B24410"/>
    <w:rsid w:val="00B4296A"/>
    <w:rsid w:val="00B52D2F"/>
    <w:rsid w:val="00B66CA6"/>
    <w:rsid w:val="00B807C2"/>
    <w:rsid w:val="00B835F2"/>
    <w:rsid w:val="00BA58B7"/>
    <w:rsid w:val="00C01FE9"/>
    <w:rsid w:val="00CF25D3"/>
    <w:rsid w:val="00D401FC"/>
    <w:rsid w:val="00D626D0"/>
    <w:rsid w:val="00D90E5B"/>
    <w:rsid w:val="00E35A3A"/>
    <w:rsid w:val="00E47713"/>
    <w:rsid w:val="00F04641"/>
    <w:rsid w:val="00F52602"/>
    <w:rsid w:val="00F55BE8"/>
    <w:rsid w:val="00F90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D49E2"/>
  <w15:chartTrackingRefBased/>
  <w15:docId w15:val="{75ED2E0E-8EF8-4365-9086-99499485C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46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641"/>
  </w:style>
  <w:style w:type="paragraph" w:styleId="Footer">
    <w:name w:val="footer"/>
    <w:basedOn w:val="Normal"/>
    <w:link w:val="FooterChar"/>
    <w:uiPriority w:val="99"/>
    <w:unhideWhenUsed/>
    <w:rsid w:val="00F046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641"/>
  </w:style>
  <w:style w:type="character" w:styleId="Hyperlink">
    <w:name w:val="Hyperlink"/>
    <w:basedOn w:val="DefaultParagraphFont"/>
    <w:uiPriority w:val="99"/>
    <w:unhideWhenUsed/>
    <w:rsid w:val="002E686B"/>
    <w:rPr>
      <w:color w:val="0000FF"/>
      <w:u w:val="single"/>
    </w:rPr>
  </w:style>
  <w:style w:type="paragraph" w:styleId="ListParagraph">
    <w:name w:val="List Paragraph"/>
    <w:basedOn w:val="Normal"/>
    <w:uiPriority w:val="34"/>
    <w:qFormat/>
    <w:rsid w:val="00083D70"/>
    <w:pPr>
      <w:ind w:left="720"/>
      <w:contextualSpacing/>
    </w:pPr>
  </w:style>
  <w:style w:type="character" w:styleId="UnresolvedMention">
    <w:name w:val="Unresolved Mention"/>
    <w:basedOn w:val="DefaultParagraphFont"/>
    <w:uiPriority w:val="99"/>
    <w:semiHidden/>
    <w:unhideWhenUsed/>
    <w:rsid w:val="00083D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3550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a.gov/library/publications/the-world-factbook/attachments/summaries/AF-summary.pdf" TargetMode="External"/><Relationship Id="rId13" Type="http://schemas.openxmlformats.org/officeDocument/2006/relationships/hyperlink" Target="https://www.nationmaster.com/country-info/compare/Afghanistan/United-Kingdom/Education" TargetMode="External"/><Relationship Id="rId18" Type="http://schemas.openxmlformats.org/officeDocument/2006/relationships/hyperlink" Target="https://www.reuters.com/article/us-women-dangerous-poll-factbox/factbox-which-are-the-worlds-10-most-dangerous-countries-for-women-idUSKBN1JM01Z"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unicef.org/afghanistan/education" TargetMode="External"/><Relationship Id="rId7" Type="http://schemas.openxmlformats.org/officeDocument/2006/relationships/hyperlink" Target="https://www.verywellmind.com/what-is-sociocultural-theory-2795088" TargetMode="External"/><Relationship Id="rId12" Type="http://schemas.openxmlformats.org/officeDocument/2006/relationships/hyperlink" Target="https://www.mylifeelsewhere.com/compare/afghanistan/united-kingdom" TargetMode="External"/><Relationship Id="rId17" Type="http://schemas.openxmlformats.org/officeDocument/2006/relationships/hyperlink" Target="https://www.globalgoals.org/"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usip.org/sites/default/files/missing-peace/The%20psychological%20impact%20of%20child%20soldiering%20-%20Schauer.pdf" TargetMode="External"/><Relationship Id="rId20" Type="http://schemas.openxmlformats.org/officeDocument/2006/relationships/hyperlink" Target="https://unesdoc.unesco.org/ark:/48223/pf000023270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uters.com/article/us-afghanistan-economy/afghanistans-poverty-rate-rises-as-economy-suffers-idUSKBN1I818X" TargetMode="External"/><Relationship Id="rId24" Type="http://schemas.openxmlformats.org/officeDocument/2006/relationships/hyperlink" Target="http://www.young-adulllt.eu/glossary/detail.php?we_objectID=193" TargetMode="External"/><Relationship Id="rId5" Type="http://schemas.openxmlformats.org/officeDocument/2006/relationships/footnotes" Target="footnotes.xml"/><Relationship Id="rId15" Type="http://schemas.openxmlformats.org/officeDocument/2006/relationships/hyperlink" Target="https://www.refworld.org/pdfid/5486d1a34.pdf" TargetMode="External"/><Relationship Id="rId23" Type="http://schemas.openxmlformats.org/officeDocument/2006/relationships/hyperlink" Target="https://www.worldbank.org/en/country/afghanistan/overview" TargetMode="External"/><Relationship Id="rId10" Type="http://schemas.openxmlformats.org/officeDocument/2006/relationships/hyperlink" Target="https://www.globaleducation.edu.au/global-education/what-are-global-perspectives.html" TargetMode="External"/><Relationship Id="rId19" Type="http://schemas.openxmlformats.org/officeDocument/2006/relationships/hyperlink" Target="https://www.un.org/en/universal-declaration-human-rights/" TargetMode="External"/><Relationship Id="rId4" Type="http://schemas.openxmlformats.org/officeDocument/2006/relationships/webSettings" Target="webSettings.xml"/><Relationship Id="rId9" Type="http://schemas.openxmlformats.org/officeDocument/2006/relationships/hyperlink" Target="https://wenr.wes.org/2016/09/education-afghanistan" TargetMode="External"/><Relationship Id="rId14" Type="http://schemas.openxmlformats.org/officeDocument/2006/relationships/hyperlink" Target="https://planipolis.iiep.unesco.org/sites/planipolis/files/ressources/afghanistan_education_law.pdf" TargetMode="External"/><Relationship Id="rId22" Type="http://schemas.openxmlformats.org/officeDocument/2006/relationships/hyperlink" Target="https://www.un.org/sustainabledevelopment/sustainable-development-goal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707</TotalTime>
  <Pages>11</Pages>
  <Words>3350</Words>
  <Characters>19101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Sarsfield</dc:creator>
  <cp:keywords/>
  <dc:description/>
  <cp:lastModifiedBy>Sean Sarsfield</cp:lastModifiedBy>
  <cp:revision>15</cp:revision>
  <dcterms:created xsi:type="dcterms:W3CDTF">2020-02-28T18:59:00Z</dcterms:created>
  <dcterms:modified xsi:type="dcterms:W3CDTF">2020-03-01T23:49:00Z</dcterms:modified>
</cp:coreProperties>
</file>