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5636B" w14:textId="77777777" w:rsidR="003C7993" w:rsidRDefault="003C7993" w:rsidP="003C7993">
      <w:pPr>
        <w:spacing w:line="480" w:lineRule="auto"/>
        <w:jc w:val="center"/>
        <w:rPr>
          <w:rFonts w:ascii="Arial" w:hAnsi="Arial" w:cs="Arial"/>
          <w:sz w:val="24"/>
          <w:szCs w:val="24"/>
        </w:rPr>
      </w:pPr>
    </w:p>
    <w:p w14:paraId="7F831DB7" w14:textId="77777777" w:rsidR="003C7993" w:rsidRDefault="003C7993" w:rsidP="003C7993">
      <w:pPr>
        <w:spacing w:line="480" w:lineRule="auto"/>
        <w:jc w:val="center"/>
        <w:rPr>
          <w:rFonts w:ascii="Arial" w:hAnsi="Arial" w:cs="Arial"/>
          <w:sz w:val="24"/>
          <w:szCs w:val="24"/>
        </w:rPr>
      </w:pPr>
    </w:p>
    <w:p w14:paraId="02EED24B" w14:textId="77777777" w:rsidR="003C7993" w:rsidRDefault="003C7993" w:rsidP="003C7993">
      <w:pPr>
        <w:spacing w:line="480" w:lineRule="auto"/>
        <w:jc w:val="center"/>
        <w:rPr>
          <w:rFonts w:ascii="Arial" w:hAnsi="Arial" w:cs="Arial"/>
          <w:sz w:val="24"/>
          <w:szCs w:val="24"/>
        </w:rPr>
      </w:pPr>
    </w:p>
    <w:p w14:paraId="4C07C864" w14:textId="77777777" w:rsidR="003C7993" w:rsidRDefault="003C7993" w:rsidP="003C7993">
      <w:pPr>
        <w:spacing w:line="480" w:lineRule="auto"/>
        <w:jc w:val="center"/>
        <w:rPr>
          <w:rFonts w:ascii="Arial" w:hAnsi="Arial" w:cs="Arial"/>
          <w:sz w:val="24"/>
          <w:szCs w:val="24"/>
        </w:rPr>
      </w:pPr>
    </w:p>
    <w:p w14:paraId="747085D4" w14:textId="1F06340E" w:rsidR="003F6137" w:rsidRDefault="003C7993" w:rsidP="003C7993">
      <w:pPr>
        <w:spacing w:line="480" w:lineRule="auto"/>
        <w:jc w:val="center"/>
        <w:rPr>
          <w:rFonts w:ascii="Arial" w:hAnsi="Arial" w:cs="Arial"/>
          <w:sz w:val="24"/>
          <w:szCs w:val="24"/>
        </w:rPr>
      </w:pPr>
      <w:r>
        <w:rPr>
          <w:rFonts w:ascii="Arial" w:hAnsi="Arial" w:cs="Arial"/>
          <w:sz w:val="24"/>
          <w:szCs w:val="24"/>
        </w:rPr>
        <w:t>BA International Hotel Management</w:t>
      </w:r>
    </w:p>
    <w:p w14:paraId="33E0C54F" w14:textId="68145CAC" w:rsidR="003C7993" w:rsidRDefault="003C7993" w:rsidP="003C7993">
      <w:pPr>
        <w:spacing w:line="480" w:lineRule="auto"/>
        <w:jc w:val="center"/>
        <w:rPr>
          <w:rFonts w:ascii="Arial" w:hAnsi="Arial" w:cs="Arial"/>
          <w:sz w:val="24"/>
          <w:szCs w:val="24"/>
        </w:rPr>
      </w:pPr>
      <w:r>
        <w:rPr>
          <w:rFonts w:ascii="Arial" w:hAnsi="Arial" w:cs="Arial"/>
          <w:sz w:val="24"/>
          <w:szCs w:val="24"/>
        </w:rPr>
        <w:t>Management &amp; Organisational Behaviour</w:t>
      </w:r>
    </w:p>
    <w:p w14:paraId="1B0298B6" w14:textId="23C4C521" w:rsidR="003C7993" w:rsidRDefault="003C7993" w:rsidP="003C7993">
      <w:pPr>
        <w:spacing w:line="480" w:lineRule="auto"/>
        <w:jc w:val="center"/>
        <w:rPr>
          <w:rFonts w:ascii="Arial" w:hAnsi="Arial" w:cs="Arial"/>
          <w:sz w:val="24"/>
          <w:szCs w:val="24"/>
        </w:rPr>
      </w:pPr>
      <w:r>
        <w:rPr>
          <w:rFonts w:ascii="Arial" w:hAnsi="Arial" w:cs="Arial"/>
          <w:sz w:val="24"/>
          <w:szCs w:val="24"/>
        </w:rPr>
        <w:t>BMIH5004</w:t>
      </w:r>
    </w:p>
    <w:p w14:paraId="6AEF4F2A" w14:textId="1E56DFD6" w:rsidR="00757F7E" w:rsidRDefault="00757F7E" w:rsidP="003C7993">
      <w:pPr>
        <w:spacing w:line="480" w:lineRule="auto"/>
        <w:jc w:val="center"/>
        <w:rPr>
          <w:rFonts w:ascii="Arial" w:hAnsi="Arial" w:cs="Arial"/>
          <w:sz w:val="24"/>
          <w:szCs w:val="24"/>
        </w:rPr>
      </w:pPr>
      <w:r>
        <w:rPr>
          <w:rFonts w:ascii="Arial" w:hAnsi="Arial" w:cs="Arial"/>
          <w:sz w:val="24"/>
          <w:szCs w:val="24"/>
        </w:rPr>
        <w:t>Academic Essay</w:t>
      </w:r>
    </w:p>
    <w:p w14:paraId="483D7625" w14:textId="2F1A2CF3" w:rsidR="003C7993" w:rsidRDefault="003C7993" w:rsidP="003C7993">
      <w:pPr>
        <w:spacing w:line="480" w:lineRule="auto"/>
        <w:jc w:val="center"/>
        <w:rPr>
          <w:rFonts w:ascii="Arial" w:hAnsi="Arial" w:cs="Arial"/>
          <w:sz w:val="24"/>
          <w:szCs w:val="24"/>
        </w:rPr>
      </w:pPr>
      <w:r>
        <w:rPr>
          <w:rFonts w:ascii="Arial" w:hAnsi="Arial" w:cs="Arial"/>
          <w:sz w:val="24"/>
          <w:szCs w:val="24"/>
        </w:rPr>
        <w:t xml:space="preserve">Syeda Rahma Begum </w:t>
      </w:r>
    </w:p>
    <w:p w14:paraId="6CC73FB3" w14:textId="356060F2" w:rsidR="003C7993" w:rsidRDefault="003C7993" w:rsidP="003C7993">
      <w:pPr>
        <w:spacing w:line="480" w:lineRule="auto"/>
        <w:jc w:val="center"/>
        <w:rPr>
          <w:rFonts w:ascii="Arial" w:hAnsi="Arial" w:cs="Arial"/>
          <w:sz w:val="24"/>
          <w:szCs w:val="24"/>
        </w:rPr>
      </w:pPr>
      <w:r>
        <w:rPr>
          <w:rFonts w:ascii="Arial" w:hAnsi="Arial" w:cs="Arial"/>
          <w:sz w:val="24"/>
          <w:szCs w:val="24"/>
        </w:rPr>
        <w:t>2207458</w:t>
      </w:r>
    </w:p>
    <w:p w14:paraId="66905268" w14:textId="1F96C837" w:rsidR="003C7993" w:rsidRDefault="003C7993" w:rsidP="003C7993">
      <w:pPr>
        <w:spacing w:line="480" w:lineRule="auto"/>
        <w:jc w:val="center"/>
        <w:rPr>
          <w:rFonts w:ascii="Arial" w:hAnsi="Arial" w:cs="Arial"/>
          <w:sz w:val="24"/>
          <w:szCs w:val="24"/>
        </w:rPr>
      </w:pPr>
      <w:r>
        <w:rPr>
          <w:rFonts w:ascii="Arial" w:hAnsi="Arial" w:cs="Arial"/>
          <w:sz w:val="24"/>
          <w:szCs w:val="24"/>
        </w:rPr>
        <w:t>Lecturer: Maggie Lan Zang</w:t>
      </w:r>
    </w:p>
    <w:p w14:paraId="65E6BF86" w14:textId="5600DF41" w:rsidR="003C7993" w:rsidRDefault="003C7993" w:rsidP="003C7993">
      <w:pPr>
        <w:spacing w:line="480" w:lineRule="auto"/>
        <w:jc w:val="center"/>
        <w:rPr>
          <w:rFonts w:ascii="Arial" w:hAnsi="Arial" w:cs="Arial"/>
          <w:sz w:val="24"/>
          <w:szCs w:val="24"/>
        </w:rPr>
      </w:pPr>
      <w:r>
        <w:rPr>
          <w:rFonts w:ascii="Arial" w:hAnsi="Arial" w:cs="Arial"/>
          <w:sz w:val="24"/>
          <w:szCs w:val="24"/>
        </w:rPr>
        <w:t xml:space="preserve">Word Count: </w:t>
      </w:r>
      <w:r w:rsidR="00B02EB6">
        <w:rPr>
          <w:rFonts w:ascii="Arial" w:hAnsi="Arial" w:cs="Arial"/>
          <w:sz w:val="24"/>
          <w:szCs w:val="24"/>
        </w:rPr>
        <w:t>1846</w:t>
      </w:r>
    </w:p>
    <w:p w14:paraId="3F927F77" w14:textId="77777777" w:rsidR="003C7993" w:rsidRDefault="003C7993" w:rsidP="003C7993">
      <w:pPr>
        <w:spacing w:line="480" w:lineRule="auto"/>
        <w:jc w:val="both"/>
        <w:rPr>
          <w:rFonts w:ascii="Arial" w:hAnsi="Arial" w:cs="Arial"/>
          <w:sz w:val="24"/>
          <w:szCs w:val="24"/>
        </w:rPr>
      </w:pPr>
    </w:p>
    <w:p w14:paraId="50422BCD" w14:textId="77777777" w:rsidR="003C7993" w:rsidRDefault="003C7993" w:rsidP="003C7993">
      <w:pPr>
        <w:spacing w:line="480" w:lineRule="auto"/>
        <w:jc w:val="both"/>
        <w:rPr>
          <w:rFonts w:ascii="Arial" w:hAnsi="Arial" w:cs="Arial"/>
          <w:sz w:val="24"/>
          <w:szCs w:val="24"/>
        </w:rPr>
      </w:pPr>
    </w:p>
    <w:p w14:paraId="67AFB4AD" w14:textId="77777777" w:rsidR="003C7993" w:rsidRDefault="003C7993" w:rsidP="003C7993">
      <w:pPr>
        <w:spacing w:line="480" w:lineRule="auto"/>
        <w:jc w:val="both"/>
        <w:rPr>
          <w:rFonts w:ascii="Arial" w:hAnsi="Arial" w:cs="Arial"/>
          <w:sz w:val="24"/>
          <w:szCs w:val="24"/>
        </w:rPr>
      </w:pPr>
    </w:p>
    <w:p w14:paraId="299E4F66" w14:textId="77777777" w:rsidR="003C7993" w:rsidRDefault="003C7993" w:rsidP="003C7993">
      <w:pPr>
        <w:spacing w:line="480" w:lineRule="auto"/>
        <w:jc w:val="both"/>
        <w:rPr>
          <w:rFonts w:ascii="Arial" w:hAnsi="Arial" w:cs="Arial"/>
          <w:sz w:val="24"/>
          <w:szCs w:val="24"/>
        </w:rPr>
      </w:pPr>
    </w:p>
    <w:p w14:paraId="1F8E49D1" w14:textId="77777777" w:rsidR="003C7993" w:rsidRDefault="003C7993" w:rsidP="003C7993">
      <w:pPr>
        <w:spacing w:line="480" w:lineRule="auto"/>
        <w:jc w:val="both"/>
        <w:rPr>
          <w:rFonts w:ascii="Arial" w:hAnsi="Arial" w:cs="Arial"/>
          <w:sz w:val="24"/>
          <w:szCs w:val="24"/>
        </w:rPr>
      </w:pPr>
    </w:p>
    <w:p w14:paraId="4C0CE7BF" w14:textId="77777777" w:rsidR="003C7993" w:rsidRDefault="003C7993" w:rsidP="003C7993">
      <w:pPr>
        <w:spacing w:line="480" w:lineRule="auto"/>
        <w:jc w:val="both"/>
        <w:rPr>
          <w:rFonts w:ascii="Arial" w:hAnsi="Arial" w:cs="Arial"/>
          <w:sz w:val="24"/>
          <w:szCs w:val="24"/>
        </w:rPr>
      </w:pPr>
    </w:p>
    <w:p w14:paraId="682A1FA0" w14:textId="77777777" w:rsidR="003C7993" w:rsidRDefault="003C7993" w:rsidP="003C7993">
      <w:pPr>
        <w:spacing w:line="480" w:lineRule="auto"/>
        <w:jc w:val="both"/>
        <w:rPr>
          <w:rFonts w:ascii="Arial" w:hAnsi="Arial" w:cs="Arial"/>
          <w:sz w:val="24"/>
          <w:szCs w:val="24"/>
        </w:rPr>
      </w:pPr>
    </w:p>
    <w:p w14:paraId="71D659DD" w14:textId="77777777" w:rsidR="00F26FB2" w:rsidRDefault="00F26FB2" w:rsidP="003C7993">
      <w:pPr>
        <w:spacing w:line="480" w:lineRule="auto"/>
        <w:jc w:val="both"/>
        <w:rPr>
          <w:rFonts w:ascii="Arial" w:hAnsi="Arial" w:cs="Arial"/>
          <w:sz w:val="24"/>
          <w:szCs w:val="24"/>
        </w:rPr>
      </w:pPr>
    </w:p>
    <w:p w14:paraId="0A1DDCDF" w14:textId="00ADD145" w:rsidR="003C7993" w:rsidRDefault="003C7993" w:rsidP="00964706">
      <w:pPr>
        <w:spacing w:line="480" w:lineRule="auto"/>
        <w:jc w:val="center"/>
        <w:rPr>
          <w:rFonts w:ascii="Arial" w:hAnsi="Arial" w:cs="Arial"/>
          <w:sz w:val="24"/>
          <w:szCs w:val="24"/>
        </w:rPr>
      </w:pPr>
      <w:r>
        <w:rPr>
          <w:rFonts w:ascii="Arial" w:hAnsi="Arial" w:cs="Arial"/>
          <w:b/>
          <w:bCs/>
          <w:sz w:val="24"/>
          <w:szCs w:val="24"/>
          <w:u w:val="single"/>
        </w:rPr>
        <w:lastRenderedPageBreak/>
        <w:t>Critically evaluate the different approaches to leadership and their effectiveness within the hotel industry</w:t>
      </w:r>
      <w:r w:rsidR="00964706">
        <w:rPr>
          <w:rFonts w:ascii="Arial" w:hAnsi="Arial" w:cs="Arial"/>
          <w:b/>
          <w:bCs/>
          <w:sz w:val="24"/>
          <w:szCs w:val="24"/>
          <w:u w:val="single"/>
        </w:rPr>
        <w:t xml:space="preserve"> </w:t>
      </w:r>
    </w:p>
    <w:p w14:paraId="4A3B7ACB" w14:textId="77777777" w:rsidR="00DB45EB" w:rsidRDefault="00DB45EB" w:rsidP="003C7993">
      <w:pPr>
        <w:spacing w:line="480" w:lineRule="auto"/>
        <w:jc w:val="both"/>
        <w:rPr>
          <w:rFonts w:ascii="Arial" w:hAnsi="Arial" w:cs="Arial"/>
          <w:sz w:val="24"/>
          <w:szCs w:val="24"/>
        </w:rPr>
      </w:pPr>
    </w:p>
    <w:p w14:paraId="1C80072E" w14:textId="1976EC43" w:rsidR="003D7DC7" w:rsidRPr="00AA1470" w:rsidRDefault="00666D8B" w:rsidP="000A045C">
      <w:pPr>
        <w:spacing w:line="480" w:lineRule="auto"/>
        <w:jc w:val="both"/>
        <w:rPr>
          <w:rFonts w:ascii="Arial" w:hAnsi="Arial" w:cs="Arial"/>
          <w:sz w:val="24"/>
          <w:szCs w:val="24"/>
        </w:rPr>
      </w:pPr>
      <w:r w:rsidRPr="000A045C">
        <w:rPr>
          <w:rFonts w:ascii="Arial" w:hAnsi="Arial" w:cs="Arial"/>
          <w:sz w:val="24"/>
          <w:szCs w:val="24"/>
          <w:shd w:val="clear" w:color="auto" w:fill="EDFAFF"/>
        </w:rPr>
        <w:t>The purpose of this essay is to critically assess the various leadership philosophies and their applicability to the hotel industry.</w:t>
      </w:r>
      <w:r w:rsidRPr="00527076">
        <w:rPr>
          <w:rFonts w:ascii="Arial" w:hAnsi="Arial" w:cs="Arial"/>
          <w:sz w:val="24"/>
          <w:szCs w:val="24"/>
          <w:shd w:val="clear" w:color="auto" w:fill="FFFFFF"/>
        </w:rPr>
        <w:t xml:space="preserve"> Examining a range of leadership theories, including those by Blake and Mouton, Adair's ACL model, and McGregor's X and Y Theory, as well as the benefits and drawbacks of various methods and favo</w:t>
      </w:r>
      <w:r w:rsidR="00087E50">
        <w:rPr>
          <w:rFonts w:ascii="Arial" w:hAnsi="Arial" w:cs="Arial"/>
          <w:sz w:val="24"/>
          <w:szCs w:val="24"/>
          <w:shd w:val="clear" w:color="auto" w:fill="FFFFFF"/>
        </w:rPr>
        <w:t>u</w:t>
      </w:r>
      <w:r w:rsidRPr="00527076">
        <w:rPr>
          <w:rFonts w:ascii="Arial" w:hAnsi="Arial" w:cs="Arial"/>
          <w:sz w:val="24"/>
          <w:szCs w:val="24"/>
          <w:shd w:val="clear" w:color="auto" w:fill="FFFFFF"/>
        </w:rPr>
        <w:t>red managerial styles, can provide insight into the efficacy of leadership in the hotel industry and how the main role of managerial leadership can be the efficacy of leadership approaches</w:t>
      </w:r>
      <w:r>
        <w:rPr>
          <w:rFonts w:ascii="Open Sans" w:hAnsi="Open Sans" w:cs="Open Sans"/>
          <w:color w:val="252525"/>
          <w:shd w:val="clear" w:color="auto" w:fill="FFFFFF"/>
        </w:rPr>
        <w:t xml:space="preserve">. </w:t>
      </w:r>
      <w:r w:rsidR="007A7F67" w:rsidRPr="00400413">
        <w:rPr>
          <w:rFonts w:ascii="Arial" w:hAnsi="Arial" w:cs="Arial"/>
          <w:sz w:val="24"/>
          <w:szCs w:val="24"/>
          <w:shd w:val="clear" w:color="auto" w:fill="EDFAFF"/>
        </w:rPr>
        <w:t>In the hotel business, success in leadership is essential.</w:t>
      </w:r>
      <w:r w:rsidR="007A7F67" w:rsidRPr="00400413">
        <w:rPr>
          <w:rFonts w:ascii="Arial" w:hAnsi="Arial" w:cs="Arial"/>
          <w:sz w:val="24"/>
          <w:szCs w:val="24"/>
          <w:shd w:val="clear" w:color="auto" w:fill="FFFFFF"/>
        </w:rPr>
        <w:t xml:space="preserve"> The different obstacles and varied dynamics within a team necessitate that leaders modify </w:t>
      </w:r>
      <w:r w:rsidR="007A7F67" w:rsidRPr="000D53A2">
        <w:rPr>
          <w:rFonts w:ascii="Arial" w:hAnsi="Arial" w:cs="Arial"/>
          <w:sz w:val="24"/>
          <w:szCs w:val="24"/>
          <w:shd w:val="clear" w:color="auto" w:fill="FFFFFF"/>
        </w:rPr>
        <w:t>their strategies</w:t>
      </w:r>
      <w:r w:rsidR="000D53A2" w:rsidRPr="000D53A2">
        <w:rPr>
          <w:rFonts w:ascii="Arial" w:hAnsi="Arial" w:cs="Arial"/>
          <w:sz w:val="24"/>
          <w:szCs w:val="24"/>
          <w:shd w:val="clear" w:color="auto" w:fill="FFFFFF"/>
        </w:rPr>
        <w:t xml:space="preserve"> </w:t>
      </w:r>
      <w:r w:rsidR="003E1CD8" w:rsidRPr="000D53A2">
        <w:rPr>
          <w:rFonts w:ascii="Arial" w:hAnsi="Arial" w:cs="Arial"/>
          <w:sz w:val="24"/>
          <w:szCs w:val="24"/>
        </w:rPr>
        <w:t>(</w:t>
      </w:r>
      <w:proofErr w:type="spellStart"/>
      <w:r w:rsidR="003E1CD8" w:rsidRPr="000D53A2">
        <w:rPr>
          <w:rFonts w:ascii="Arial" w:hAnsi="Arial" w:cs="Arial"/>
          <w:sz w:val="24"/>
          <w:szCs w:val="24"/>
        </w:rPr>
        <w:t>Linkedin</w:t>
      </w:r>
      <w:proofErr w:type="spellEnd"/>
      <w:r w:rsidR="003E1CD8" w:rsidRPr="000D53A2">
        <w:rPr>
          <w:rFonts w:ascii="Arial" w:hAnsi="Arial" w:cs="Arial"/>
          <w:sz w:val="24"/>
          <w:szCs w:val="24"/>
        </w:rPr>
        <w:t>, 2024).</w:t>
      </w:r>
      <w:r w:rsidR="008839E9" w:rsidRPr="000D53A2">
        <w:rPr>
          <w:rFonts w:ascii="Arial" w:hAnsi="Arial" w:cs="Arial"/>
          <w:sz w:val="24"/>
          <w:szCs w:val="24"/>
        </w:rPr>
        <w:t xml:space="preserve"> Therefore</w:t>
      </w:r>
      <w:r w:rsidR="00C33AEE" w:rsidRPr="000D53A2">
        <w:rPr>
          <w:rFonts w:ascii="Arial" w:hAnsi="Arial" w:cs="Arial"/>
          <w:sz w:val="24"/>
          <w:szCs w:val="24"/>
        </w:rPr>
        <w:t>,</w:t>
      </w:r>
      <w:r w:rsidR="00411AA1" w:rsidRPr="000D53A2">
        <w:rPr>
          <w:rFonts w:ascii="Arial" w:hAnsi="Arial" w:cs="Arial"/>
          <w:sz w:val="24"/>
          <w:szCs w:val="24"/>
        </w:rPr>
        <w:t xml:space="preserve"> </w:t>
      </w:r>
      <w:r w:rsidR="00CB5BDF" w:rsidRPr="000D53A2">
        <w:rPr>
          <w:rFonts w:ascii="Arial" w:hAnsi="Arial" w:cs="Arial"/>
          <w:sz w:val="24"/>
          <w:szCs w:val="24"/>
        </w:rPr>
        <w:t>th</w:t>
      </w:r>
      <w:r w:rsidR="00CB5BDF" w:rsidRPr="000D53A2">
        <w:rPr>
          <w:rFonts w:ascii="Arial" w:hAnsi="Arial" w:cs="Arial"/>
          <w:sz w:val="24"/>
          <w:szCs w:val="24"/>
          <w:shd w:val="clear" w:color="auto" w:fill="EDFAFF"/>
        </w:rPr>
        <w:t>e secret to effective leadership and an establishment's success is understanding leadership and choosing the right approach</w:t>
      </w:r>
      <w:r w:rsidR="000D53A2" w:rsidRPr="000D53A2">
        <w:rPr>
          <w:rFonts w:ascii="Arial" w:hAnsi="Arial" w:cs="Arial"/>
          <w:sz w:val="24"/>
          <w:szCs w:val="24"/>
          <w:shd w:val="clear" w:color="auto" w:fill="EDFAFF"/>
        </w:rPr>
        <w:t xml:space="preserve"> </w:t>
      </w:r>
      <w:r w:rsidR="00545A83" w:rsidRPr="000D53A2">
        <w:rPr>
          <w:rFonts w:ascii="Arial" w:hAnsi="Arial" w:cs="Arial"/>
          <w:sz w:val="24"/>
          <w:szCs w:val="24"/>
        </w:rPr>
        <w:t>(</w:t>
      </w:r>
      <w:proofErr w:type="spellStart"/>
      <w:r w:rsidR="00545A83" w:rsidRPr="000D53A2">
        <w:rPr>
          <w:rFonts w:ascii="Arial" w:hAnsi="Arial" w:cs="Arial"/>
          <w:sz w:val="24"/>
          <w:szCs w:val="24"/>
        </w:rPr>
        <w:t>Linkedin</w:t>
      </w:r>
      <w:proofErr w:type="spellEnd"/>
      <w:r w:rsidR="00545A83" w:rsidRPr="000D53A2">
        <w:rPr>
          <w:rFonts w:ascii="Arial" w:hAnsi="Arial" w:cs="Arial"/>
          <w:sz w:val="24"/>
          <w:szCs w:val="24"/>
        </w:rPr>
        <w:t xml:space="preserve">, 2024). </w:t>
      </w:r>
    </w:p>
    <w:p w14:paraId="13FE60A7" w14:textId="1C8849E7" w:rsidR="008F2062" w:rsidRPr="00D629F4" w:rsidRDefault="0098270A" w:rsidP="000A045C">
      <w:pPr>
        <w:spacing w:line="480" w:lineRule="auto"/>
        <w:jc w:val="both"/>
        <w:rPr>
          <w:rFonts w:ascii="Arial" w:hAnsi="Arial" w:cs="Arial"/>
          <w:sz w:val="24"/>
          <w:szCs w:val="24"/>
          <w:shd w:val="clear" w:color="auto" w:fill="FFFFFF"/>
        </w:rPr>
      </w:pPr>
      <w:r>
        <w:rPr>
          <w:rFonts w:ascii="Arial" w:hAnsi="Arial" w:cs="Arial"/>
          <w:sz w:val="24"/>
          <w:szCs w:val="24"/>
        </w:rPr>
        <w:t xml:space="preserve">The Blake </w:t>
      </w:r>
      <w:r w:rsidR="006B7A55">
        <w:rPr>
          <w:rFonts w:ascii="Arial" w:hAnsi="Arial" w:cs="Arial"/>
          <w:sz w:val="24"/>
          <w:szCs w:val="24"/>
        </w:rPr>
        <w:t xml:space="preserve">and Mouton theory is a managerial grid theory </w:t>
      </w:r>
      <w:r w:rsidR="002212BC">
        <w:rPr>
          <w:rFonts w:ascii="Arial" w:hAnsi="Arial" w:cs="Arial"/>
          <w:sz w:val="24"/>
          <w:szCs w:val="24"/>
        </w:rPr>
        <w:t>“</w:t>
      </w:r>
      <w:r w:rsidR="00EC51E7">
        <w:rPr>
          <w:rFonts w:ascii="Arial" w:hAnsi="Arial" w:cs="Arial"/>
          <w:sz w:val="24"/>
          <w:szCs w:val="24"/>
        </w:rPr>
        <w:t>p</w:t>
      </w:r>
      <w:r w:rsidR="003669D0">
        <w:rPr>
          <w:rFonts w:ascii="Arial" w:hAnsi="Arial" w:cs="Arial"/>
          <w:sz w:val="24"/>
          <w:szCs w:val="24"/>
        </w:rPr>
        <w:t xml:space="preserve">roposed by Robert Blake, and Jane Mouton </w:t>
      </w:r>
      <w:r w:rsidR="00EC51E7">
        <w:rPr>
          <w:rFonts w:ascii="Arial" w:hAnsi="Arial" w:cs="Arial"/>
          <w:sz w:val="24"/>
          <w:szCs w:val="24"/>
        </w:rPr>
        <w:t>in 1964</w:t>
      </w:r>
      <w:r w:rsidR="00D36DBA">
        <w:rPr>
          <w:rFonts w:ascii="Arial" w:hAnsi="Arial" w:cs="Arial"/>
          <w:sz w:val="24"/>
          <w:szCs w:val="24"/>
        </w:rPr>
        <w:t xml:space="preserve">” </w:t>
      </w:r>
      <w:r w:rsidR="00804161">
        <w:rPr>
          <w:rFonts w:ascii="Arial" w:hAnsi="Arial" w:cs="Arial"/>
          <w:sz w:val="24"/>
          <w:szCs w:val="24"/>
        </w:rPr>
        <w:t>(</w:t>
      </w:r>
      <w:r w:rsidR="00D36DBA">
        <w:rPr>
          <w:rFonts w:ascii="Arial" w:hAnsi="Arial" w:cs="Arial"/>
          <w:sz w:val="24"/>
          <w:szCs w:val="24"/>
        </w:rPr>
        <w:t>Gordon, 2024).</w:t>
      </w:r>
      <w:r w:rsidR="00356CC1">
        <w:rPr>
          <w:rFonts w:ascii="Arial" w:hAnsi="Arial" w:cs="Arial"/>
          <w:sz w:val="24"/>
          <w:szCs w:val="24"/>
        </w:rPr>
        <w:t xml:space="preserve"> </w:t>
      </w:r>
      <w:r w:rsidR="00D629F4" w:rsidRPr="00D629F4">
        <w:rPr>
          <w:rFonts w:ascii="Arial" w:hAnsi="Arial" w:cs="Arial"/>
          <w:sz w:val="24"/>
          <w:szCs w:val="24"/>
          <w:shd w:val="clear" w:color="auto" w:fill="EDFAFF"/>
        </w:rPr>
        <w:t xml:space="preserve">On a single graph, the managerial grid displays two </w:t>
      </w:r>
      <w:r w:rsidR="00D629F4" w:rsidRPr="00D629F4">
        <w:rPr>
          <w:rFonts w:ascii="Arial" w:hAnsi="Arial" w:cs="Arial"/>
          <w:sz w:val="24"/>
          <w:szCs w:val="24"/>
          <w:shd w:val="clear" w:color="auto" w:fill="EDFAFF"/>
        </w:rPr>
        <w:t>behavioural</w:t>
      </w:r>
      <w:r w:rsidR="00D629F4" w:rsidRPr="00D629F4">
        <w:rPr>
          <w:rFonts w:ascii="Arial" w:hAnsi="Arial" w:cs="Arial"/>
          <w:sz w:val="24"/>
          <w:szCs w:val="24"/>
          <w:shd w:val="clear" w:color="auto" w:fill="EDFAFF"/>
        </w:rPr>
        <w:t xml:space="preserve"> dimensions.</w:t>
      </w:r>
      <w:r w:rsidR="00D629F4" w:rsidRPr="00D629F4">
        <w:rPr>
          <w:rFonts w:ascii="Arial" w:hAnsi="Arial" w:cs="Arial"/>
          <w:sz w:val="24"/>
          <w:szCs w:val="24"/>
          <w:shd w:val="clear" w:color="auto" w:fill="FFFFFF"/>
        </w:rPr>
        <w:t xml:space="preserve"> An input that is shown on the X-axis is the organization's output and production. People and their emotional needs are the focus of Y-axis</w:t>
      </w:r>
      <w:r w:rsidR="000F43EF">
        <w:rPr>
          <w:rFonts w:ascii="Arial" w:hAnsi="Arial" w:cs="Arial"/>
          <w:sz w:val="24"/>
          <w:szCs w:val="24"/>
          <w:shd w:val="clear" w:color="auto" w:fill="FFFFFF"/>
        </w:rPr>
        <w:t xml:space="preserve"> </w:t>
      </w:r>
      <w:r w:rsidR="00D629F4" w:rsidRPr="00D629F4">
        <w:rPr>
          <w:rFonts w:ascii="Arial" w:hAnsi="Arial" w:cs="Arial"/>
          <w:sz w:val="24"/>
          <w:szCs w:val="24"/>
          <w:shd w:val="clear" w:color="auto" w:fill="FFFFFF"/>
        </w:rPr>
        <w:t>input, which is depicted on the Y-axis (Masterclass, 2022). The managerial grid identifies five leadership styles based on those two factors. By rating each style according to how concerned it is for people and how concerned it is for production, on a scale from 1 to 9 (Gordon, 2024).</w:t>
      </w:r>
    </w:p>
    <w:p w14:paraId="32E09C10" w14:textId="2220ACAD" w:rsidR="007051F1" w:rsidRDefault="007051F1" w:rsidP="000A045C">
      <w:pPr>
        <w:spacing w:line="480" w:lineRule="auto"/>
        <w:jc w:val="both"/>
        <w:rPr>
          <w:rFonts w:ascii="Open Sans" w:hAnsi="Open Sans" w:cs="Open Sans"/>
          <w:color w:val="252525"/>
          <w:shd w:val="clear" w:color="auto" w:fill="FFFFFF"/>
        </w:rPr>
      </w:pPr>
      <w:r w:rsidRPr="007051F1">
        <w:rPr>
          <w:rFonts w:ascii="Arial" w:hAnsi="Arial" w:cs="Arial"/>
          <w:sz w:val="24"/>
          <w:szCs w:val="24"/>
          <w:shd w:val="clear" w:color="auto" w:fill="EDFAFF"/>
        </w:rPr>
        <w:t>These are the five types of leadership:</w:t>
      </w:r>
      <w:r w:rsidRPr="007051F1">
        <w:rPr>
          <w:rFonts w:ascii="Arial" w:hAnsi="Arial" w:cs="Arial"/>
          <w:sz w:val="24"/>
          <w:szCs w:val="24"/>
          <w:shd w:val="clear" w:color="auto" w:fill="FFFFFF"/>
        </w:rPr>
        <w:t xml:space="preserve"> Country Club: According to Gordon (2024), "this is characterized by high personal needs, with low attention to output." The benefit of </w:t>
      </w:r>
      <w:r w:rsidRPr="007051F1">
        <w:rPr>
          <w:rFonts w:ascii="Arial" w:hAnsi="Arial" w:cs="Arial"/>
          <w:sz w:val="24"/>
          <w:szCs w:val="24"/>
          <w:shd w:val="clear" w:color="auto" w:fill="FFFFFF"/>
        </w:rPr>
        <w:lastRenderedPageBreak/>
        <w:t xml:space="preserve">this is that </w:t>
      </w:r>
      <w:r w:rsidR="006022A6">
        <w:rPr>
          <w:rFonts w:ascii="Arial" w:hAnsi="Arial" w:cs="Arial"/>
          <w:sz w:val="24"/>
          <w:szCs w:val="24"/>
          <w:shd w:val="clear" w:color="auto" w:fill="FFFFFF"/>
        </w:rPr>
        <w:t>“</w:t>
      </w:r>
      <w:r w:rsidRPr="007051F1">
        <w:rPr>
          <w:rFonts w:ascii="Arial" w:hAnsi="Arial" w:cs="Arial"/>
          <w:sz w:val="24"/>
          <w:szCs w:val="24"/>
          <w:shd w:val="clear" w:color="auto" w:fill="FFFFFF"/>
        </w:rPr>
        <w:t>having a friendly and comfortable work environment is the objective; however, the drawback is that it can result in lower performance results if personnel motivation is low</w:t>
      </w:r>
      <w:r w:rsidR="00E71DE1">
        <w:rPr>
          <w:rFonts w:ascii="Arial" w:hAnsi="Arial" w:cs="Arial"/>
          <w:sz w:val="24"/>
          <w:szCs w:val="24"/>
          <w:shd w:val="clear" w:color="auto" w:fill="FFFFFF"/>
        </w:rPr>
        <w:t>”</w:t>
      </w:r>
      <w:r w:rsidRPr="007051F1">
        <w:rPr>
          <w:rFonts w:ascii="Arial" w:hAnsi="Arial" w:cs="Arial"/>
          <w:sz w:val="24"/>
          <w:szCs w:val="24"/>
          <w:shd w:val="clear" w:color="auto" w:fill="FFFFFF"/>
        </w:rPr>
        <w:t xml:space="preserve"> (Gordon, 2024). According to Gordon (2024), team management "is characterized by high personal needs with high attention to output." The fact that it "creates an environment based on trust and respect and people are committed to the success and results of the organi</w:t>
      </w:r>
      <w:r w:rsidR="007A2C01">
        <w:rPr>
          <w:rFonts w:ascii="Arial" w:hAnsi="Arial" w:cs="Arial"/>
          <w:sz w:val="24"/>
          <w:szCs w:val="24"/>
          <w:shd w:val="clear" w:color="auto" w:fill="FFFFFF"/>
        </w:rPr>
        <w:t>s</w:t>
      </w:r>
      <w:r w:rsidRPr="007051F1">
        <w:rPr>
          <w:rFonts w:ascii="Arial" w:hAnsi="Arial" w:cs="Arial"/>
          <w:sz w:val="24"/>
          <w:szCs w:val="24"/>
          <w:shd w:val="clear" w:color="auto" w:fill="FFFFFF"/>
        </w:rPr>
        <w:t>ation" is a benefit. Team managers put the needs of their employees and the organi</w:t>
      </w:r>
      <w:r w:rsidR="007A2C01">
        <w:rPr>
          <w:rFonts w:ascii="Arial" w:hAnsi="Arial" w:cs="Arial"/>
          <w:sz w:val="24"/>
          <w:szCs w:val="24"/>
          <w:shd w:val="clear" w:color="auto" w:fill="FFFFFF"/>
        </w:rPr>
        <w:t>s</w:t>
      </w:r>
      <w:r w:rsidRPr="007051F1">
        <w:rPr>
          <w:rFonts w:ascii="Arial" w:hAnsi="Arial" w:cs="Arial"/>
          <w:sz w:val="24"/>
          <w:szCs w:val="24"/>
          <w:shd w:val="clear" w:color="auto" w:fill="FFFFFF"/>
        </w:rPr>
        <w:t>ation's output first (MindTools, 2024).</w:t>
      </w:r>
      <w:r>
        <w:rPr>
          <w:rFonts w:ascii="Open Sans" w:hAnsi="Open Sans" w:cs="Open Sans"/>
          <w:color w:val="252525"/>
          <w:shd w:val="clear" w:color="auto" w:fill="FFFFFF"/>
        </w:rPr>
        <w:t xml:space="preserve"> </w:t>
      </w:r>
    </w:p>
    <w:p w14:paraId="42921B8F" w14:textId="45A1EF35" w:rsidR="00CE240E" w:rsidRPr="00AA73B9" w:rsidRDefault="00DD382B" w:rsidP="000A045C">
      <w:pPr>
        <w:spacing w:line="480" w:lineRule="auto"/>
        <w:jc w:val="both"/>
        <w:rPr>
          <w:rFonts w:ascii="Open Sans" w:hAnsi="Open Sans" w:cs="Open Sans"/>
          <w:shd w:val="clear" w:color="auto" w:fill="FFFFFF"/>
        </w:rPr>
      </w:pPr>
      <w:r>
        <w:rPr>
          <w:rFonts w:ascii="Arial" w:hAnsi="Arial" w:cs="Arial"/>
          <w:sz w:val="24"/>
          <w:szCs w:val="24"/>
        </w:rPr>
        <w:t>Overall,</w:t>
      </w:r>
      <w:r w:rsidR="006C2388">
        <w:rPr>
          <w:rFonts w:ascii="Arial" w:hAnsi="Arial" w:cs="Arial"/>
          <w:sz w:val="24"/>
          <w:szCs w:val="24"/>
        </w:rPr>
        <w:t xml:space="preserve"> </w:t>
      </w:r>
      <w:r w:rsidR="00E9537F">
        <w:rPr>
          <w:rFonts w:ascii="Arial" w:hAnsi="Arial" w:cs="Arial"/>
          <w:sz w:val="24"/>
          <w:szCs w:val="24"/>
        </w:rPr>
        <w:t xml:space="preserve">the </w:t>
      </w:r>
      <w:r w:rsidR="00974C08" w:rsidRPr="00CE240E">
        <w:rPr>
          <w:rFonts w:ascii="Arial" w:hAnsi="Arial" w:cs="Arial"/>
          <w:sz w:val="24"/>
          <w:szCs w:val="24"/>
        </w:rPr>
        <w:t xml:space="preserve">Blake grid </w:t>
      </w:r>
      <w:r w:rsidR="00832DEE">
        <w:rPr>
          <w:rFonts w:ascii="Arial" w:hAnsi="Arial" w:cs="Arial"/>
          <w:sz w:val="24"/>
          <w:szCs w:val="24"/>
        </w:rPr>
        <w:t xml:space="preserve">offers several benefits, </w:t>
      </w:r>
      <w:r w:rsidR="00AA73B9" w:rsidRPr="00AA73B9">
        <w:rPr>
          <w:rFonts w:ascii="Arial" w:hAnsi="Arial" w:cs="Arial"/>
          <w:sz w:val="24"/>
          <w:szCs w:val="24"/>
          <w:shd w:val="clear" w:color="auto" w:fill="EDFAFF"/>
        </w:rPr>
        <w:t>including the ability to map one's own leadership style on the grid, find areas for improvement, and foster self-awareness.</w:t>
      </w:r>
      <w:r w:rsidR="00AA73B9" w:rsidRPr="00AA73B9">
        <w:rPr>
          <w:rFonts w:ascii="Arial" w:hAnsi="Arial" w:cs="Arial"/>
          <w:sz w:val="24"/>
          <w:szCs w:val="24"/>
          <w:shd w:val="clear" w:color="auto" w:fill="FFFFFF"/>
        </w:rPr>
        <w:t xml:space="preserve"> To become a more effective leader, tak</w:t>
      </w:r>
      <w:r w:rsidR="00AA73B9" w:rsidRPr="00AA73B9">
        <w:rPr>
          <w:rFonts w:ascii="Arial" w:hAnsi="Arial" w:cs="Arial"/>
          <w:sz w:val="24"/>
          <w:szCs w:val="24"/>
          <w:shd w:val="clear" w:color="auto" w:fill="FFFFFF"/>
        </w:rPr>
        <w:t>ing</w:t>
      </w:r>
      <w:r w:rsidR="00AA73B9" w:rsidRPr="00AA73B9">
        <w:rPr>
          <w:rFonts w:ascii="Arial" w:hAnsi="Arial" w:cs="Arial"/>
          <w:sz w:val="24"/>
          <w:szCs w:val="24"/>
          <w:shd w:val="clear" w:color="auto" w:fill="FFFFFF"/>
        </w:rPr>
        <w:t xml:space="preserve"> this crucial first step </w:t>
      </w:r>
      <w:r w:rsidR="00AA73B9" w:rsidRPr="00AA73B9">
        <w:rPr>
          <w:rFonts w:ascii="Arial" w:hAnsi="Arial" w:cs="Arial"/>
          <w:sz w:val="24"/>
          <w:szCs w:val="24"/>
          <w:shd w:val="clear" w:color="auto" w:fill="FFFFFF"/>
        </w:rPr>
        <w:t xml:space="preserve">is vital </w:t>
      </w:r>
      <w:r w:rsidR="00AA73B9" w:rsidRPr="00AA73B9">
        <w:rPr>
          <w:rFonts w:ascii="Arial" w:hAnsi="Arial" w:cs="Arial"/>
          <w:sz w:val="24"/>
          <w:szCs w:val="24"/>
          <w:shd w:val="clear" w:color="auto" w:fill="FFFFFF"/>
        </w:rPr>
        <w:t>(MindTools, 2024).</w:t>
      </w:r>
      <w:r w:rsidR="00E07955">
        <w:rPr>
          <w:rFonts w:ascii="Open Sans" w:hAnsi="Open Sans" w:cs="Open Sans"/>
          <w:shd w:val="clear" w:color="auto" w:fill="FFFFFF"/>
        </w:rPr>
        <w:t xml:space="preserve"> </w:t>
      </w:r>
      <w:r w:rsidR="000D467B" w:rsidRPr="000D467B">
        <w:rPr>
          <w:rFonts w:ascii="Arial" w:hAnsi="Arial" w:cs="Arial"/>
          <w:sz w:val="24"/>
          <w:szCs w:val="24"/>
          <w:shd w:val="clear" w:color="auto" w:fill="FFFFFF"/>
        </w:rPr>
        <w:t xml:space="preserve">However, </w:t>
      </w:r>
      <w:r w:rsidR="000D467B" w:rsidRPr="000D467B">
        <w:rPr>
          <w:rFonts w:ascii="Arial" w:hAnsi="Arial" w:cs="Arial"/>
          <w:sz w:val="24"/>
          <w:szCs w:val="24"/>
          <w:shd w:val="clear" w:color="auto" w:fill="EDFAFF"/>
        </w:rPr>
        <w:t>the</w:t>
      </w:r>
      <w:r w:rsidR="00A575DB" w:rsidRPr="000D467B">
        <w:rPr>
          <w:rFonts w:ascii="Arial" w:hAnsi="Arial" w:cs="Arial"/>
          <w:sz w:val="24"/>
          <w:szCs w:val="24"/>
          <w:shd w:val="clear" w:color="auto" w:fill="EDFAFF"/>
        </w:rPr>
        <w:t xml:space="preserve"> model's drawback is that "since Blake and Mouton proposed their model half a century ago, theories of leadership have moved on a certain amount."</w:t>
      </w:r>
      <w:r w:rsidR="00A575DB" w:rsidRPr="000D467B">
        <w:rPr>
          <w:rFonts w:ascii="Arial" w:hAnsi="Arial" w:cs="Arial"/>
          <w:sz w:val="24"/>
          <w:szCs w:val="24"/>
          <w:shd w:val="clear" w:color="auto" w:fill="FFFFFF"/>
        </w:rPr>
        <w:t xml:space="preserve"> Specifically, the environment in which leadership takes place is thought to be a significant influence on leadership style. Furthermore, the ideal of the team ma</w:t>
      </w:r>
      <w:r w:rsidR="00135E15">
        <w:rPr>
          <w:rFonts w:ascii="Arial" w:hAnsi="Arial" w:cs="Arial"/>
          <w:sz w:val="24"/>
          <w:szCs w:val="24"/>
          <w:shd w:val="clear" w:color="auto" w:fill="FFFFFF"/>
        </w:rPr>
        <w:t>n</w:t>
      </w:r>
      <w:r w:rsidR="00A575DB" w:rsidRPr="000D467B">
        <w:rPr>
          <w:rFonts w:ascii="Arial" w:hAnsi="Arial" w:cs="Arial"/>
          <w:sz w:val="24"/>
          <w:szCs w:val="24"/>
          <w:shd w:val="clear" w:color="auto" w:fill="FFFFFF"/>
        </w:rPr>
        <w:t>ager has frequently changed to that of the transformational leader (MindTools, 2024).</w:t>
      </w:r>
    </w:p>
    <w:p w14:paraId="0D9D1396" w14:textId="77777777" w:rsidR="00BD7285" w:rsidRDefault="009C4401" w:rsidP="000A045C">
      <w:pPr>
        <w:pStyle w:val="NormalWeb"/>
        <w:shd w:val="clear" w:color="auto" w:fill="FFFFFF"/>
        <w:spacing w:before="0" w:beforeAutospacing="0" w:line="480" w:lineRule="auto"/>
        <w:jc w:val="both"/>
        <w:rPr>
          <w:rFonts w:ascii="Arial" w:hAnsi="Arial" w:cs="Arial"/>
          <w:spacing w:val="8"/>
          <w:shd w:val="clear" w:color="auto" w:fill="FFFFFF"/>
        </w:rPr>
      </w:pPr>
      <w:r w:rsidRPr="00860DC9">
        <w:rPr>
          <w:rFonts w:ascii="Arial" w:hAnsi="Arial" w:cs="Arial"/>
        </w:rPr>
        <w:t xml:space="preserve">Looking at Adair’s Model </w:t>
      </w:r>
      <w:r w:rsidR="008D2621" w:rsidRPr="00860DC9">
        <w:rPr>
          <w:rFonts w:ascii="Arial" w:hAnsi="Arial" w:cs="Arial"/>
        </w:rPr>
        <w:t xml:space="preserve">of ACL </w:t>
      </w:r>
      <w:r w:rsidR="00DE6B61">
        <w:rPr>
          <w:rFonts w:ascii="Arial" w:hAnsi="Arial" w:cs="Arial"/>
        </w:rPr>
        <w:t>“</w:t>
      </w:r>
      <w:r w:rsidR="00860DC9" w:rsidRPr="00860DC9">
        <w:rPr>
          <w:rFonts w:ascii="Arial" w:hAnsi="Arial" w:cs="Arial"/>
        </w:rPr>
        <w:t>(</w:t>
      </w:r>
      <w:r w:rsidR="00860DC9" w:rsidRPr="00860DC9">
        <w:rPr>
          <w:rFonts w:ascii="Arial" w:hAnsi="Arial" w:cs="Arial"/>
          <w:spacing w:val="8"/>
          <w:shd w:val="clear" w:color="auto" w:fill="FFFFFF"/>
        </w:rPr>
        <w:t xml:space="preserve">Action </w:t>
      </w:r>
      <w:r w:rsidR="00314BE7" w:rsidRPr="00860DC9">
        <w:rPr>
          <w:rFonts w:ascii="Arial" w:hAnsi="Arial" w:cs="Arial"/>
          <w:spacing w:val="8"/>
          <w:shd w:val="clear" w:color="auto" w:fill="FFFFFF"/>
        </w:rPr>
        <w:t>Centred</w:t>
      </w:r>
      <w:r w:rsidR="00860DC9" w:rsidRPr="00860DC9">
        <w:rPr>
          <w:rFonts w:ascii="Arial" w:hAnsi="Arial" w:cs="Arial"/>
          <w:spacing w:val="8"/>
          <w:shd w:val="clear" w:color="auto" w:fill="FFFFFF"/>
        </w:rPr>
        <w:t xml:space="preserve"> Leadership) or the </w:t>
      </w:r>
      <w:r w:rsidR="00DE6B61">
        <w:rPr>
          <w:rFonts w:ascii="Arial" w:hAnsi="Arial" w:cs="Arial"/>
          <w:spacing w:val="8"/>
          <w:shd w:val="clear" w:color="auto" w:fill="FFFFFF"/>
        </w:rPr>
        <w:t>(</w:t>
      </w:r>
      <w:r w:rsidR="00860DC9">
        <w:rPr>
          <w:rFonts w:ascii="Arial" w:hAnsi="Arial" w:cs="Arial"/>
          <w:spacing w:val="8"/>
          <w:shd w:val="clear" w:color="auto" w:fill="FFFFFF"/>
        </w:rPr>
        <w:t>T</w:t>
      </w:r>
      <w:r w:rsidR="00860DC9" w:rsidRPr="00860DC9">
        <w:rPr>
          <w:rFonts w:ascii="Arial" w:hAnsi="Arial" w:cs="Arial"/>
          <w:spacing w:val="8"/>
          <w:shd w:val="clear" w:color="auto" w:fill="FFFFFF"/>
        </w:rPr>
        <w:t>hree Circles Model</w:t>
      </w:r>
      <w:r w:rsidR="00DE6B61">
        <w:rPr>
          <w:rFonts w:ascii="Arial" w:hAnsi="Arial" w:cs="Arial"/>
          <w:spacing w:val="8"/>
          <w:shd w:val="clear" w:color="auto" w:fill="FFFFFF"/>
        </w:rPr>
        <w:t>)</w:t>
      </w:r>
      <w:r w:rsidR="00860DC9" w:rsidRPr="00860DC9">
        <w:rPr>
          <w:rFonts w:ascii="Arial" w:hAnsi="Arial" w:cs="Arial"/>
          <w:spacing w:val="8"/>
          <w:shd w:val="clear" w:color="auto" w:fill="FFFFFF"/>
        </w:rPr>
        <w:t xml:space="preserve"> is a popular and influential tool that was first </w:t>
      </w:r>
      <w:hyperlink r:id="rId5" w:tgtFrame="_blank" w:history="1">
        <w:r w:rsidR="00860DC9" w:rsidRPr="00860DC9">
          <w:rPr>
            <w:rStyle w:val="Hyperlink"/>
            <w:rFonts w:ascii="Arial" w:eastAsiaTheme="majorEastAsia" w:hAnsi="Arial" w:cs="Arial"/>
            <w:color w:val="auto"/>
            <w:spacing w:val="8"/>
            <w:u w:val="none"/>
            <w:shd w:val="clear" w:color="auto" w:fill="FFFFFF"/>
          </w:rPr>
          <w:t>published in 1973</w:t>
        </w:r>
      </w:hyperlink>
      <w:r w:rsidR="00860DC9" w:rsidRPr="00860DC9">
        <w:rPr>
          <w:rFonts w:ascii="Arial" w:hAnsi="Arial" w:cs="Arial"/>
          <w:spacing w:val="8"/>
          <w:shd w:val="clear" w:color="auto" w:fill="FFFFFF"/>
        </w:rPr>
        <w:t> by leadership expert, John Adair</w:t>
      </w:r>
      <w:r w:rsidR="00DE6B61">
        <w:rPr>
          <w:rFonts w:ascii="Arial" w:hAnsi="Arial" w:cs="Arial"/>
          <w:spacing w:val="8"/>
          <w:shd w:val="clear" w:color="auto" w:fill="FFFFFF"/>
        </w:rPr>
        <w:t xml:space="preserve">” (MindTools, 2024). </w:t>
      </w:r>
      <w:r w:rsidR="001F3F98">
        <w:rPr>
          <w:rFonts w:ascii="Arial" w:hAnsi="Arial" w:cs="Arial"/>
          <w:spacing w:val="8"/>
          <w:shd w:val="clear" w:color="auto" w:fill="FFFFFF"/>
        </w:rPr>
        <w:t xml:space="preserve">This model consists of 3 </w:t>
      </w:r>
      <w:r w:rsidR="00A70D64">
        <w:rPr>
          <w:rFonts w:ascii="Arial" w:hAnsi="Arial" w:cs="Arial"/>
          <w:spacing w:val="8"/>
          <w:shd w:val="clear" w:color="auto" w:fill="FFFFFF"/>
        </w:rPr>
        <w:t xml:space="preserve">“overlapping circles which are achieving the task, managing the team and </w:t>
      </w:r>
      <w:r w:rsidR="00663B54">
        <w:rPr>
          <w:rFonts w:ascii="Arial" w:hAnsi="Arial" w:cs="Arial"/>
          <w:spacing w:val="8"/>
          <w:shd w:val="clear" w:color="auto" w:fill="FFFFFF"/>
        </w:rPr>
        <w:t>managing individuals” (</w:t>
      </w:r>
      <w:r w:rsidR="00D87766">
        <w:rPr>
          <w:rFonts w:ascii="Arial" w:hAnsi="Arial" w:cs="Arial"/>
          <w:spacing w:val="8"/>
          <w:shd w:val="clear" w:color="auto" w:fill="FFFFFF"/>
        </w:rPr>
        <w:t xml:space="preserve">Business Balls, 2012). </w:t>
      </w:r>
    </w:p>
    <w:p w14:paraId="68D306CE" w14:textId="1C1285A0" w:rsidR="00501267" w:rsidRPr="00BD7285" w:rsidRDefault="00501267" w:rsidP="000A045C">
      <w:pPr>
        <w:pStyle w:val="NormalWeb"/>
        <w:shd w:val="clear" w:color="auto" w:fill="FFFFFF"/>
        <w:spacing w:before="0" w:beforeAutospacing="0" w:line="480" w:lineRule="auto"/>
        <w:jc w:val="both"/>
        <w:rPr>
          <w:rFonts w:ascii="Arial" w:hAnsi="Arial" w:cs="Arial"/>
          <w:spacing w:val="8"/>
          <w:shd w:val="clear" w:color="auto" w:fill="FFFFFF"/>
        </w:rPr>
      </w:pPr>
      <w:r w:rsidRPr="00BD7285">
        <w:rPr>
          <w:rFonts w:ascii="Arial" w:hAnsi="Arial" w:cs="Arial"/>
          <w:shd w:val="clear" w:color="auto" w:fill="EDFAFF"/>
        </w:rPr>
        <w:t>Adair has also "outlined some fundamental leadership roles and asserts that they are essential to the Action Centred Leadership model:</w:t>
      </w:r>
      <w:r w:rsidRPr="00C606F7">
        <w:rPr>
          <w:rFonts w:ascii="Arial" w:hAnsi="Arial" w:cs="Arial"/>
          <w:shd w:val="clear" w:color="auto" w:fill="FFFFFF"/>
        </w:rPr>
        <w:t xml:space="preserve"> Planning </w:t>
      </w:r>
      <w:r w:rsidRPr="00501267">
        <w:rPr>
          <w:rFonts w:ascii="Arial" w:hAnsi="Arial" w:cs="Arial"/>
          <w:shd w:val="clear" w:color="auto" w:fill="FFFFFF"/>
        </w:rPr>
        <w:t xml:space="preserve">entails gathering data, outlining duties, and establishing goals. launching: briefing, assigning work, establishing benchmarks. Controlling includes upholding norms, guaranteeing </w:t>
      </w:r>
      <w:r w:rsidRPr="00501267">
        <w:rPr>
          <w:rFonts w:ascii="Arial" w:hAnsi="Arial" w:cs="Arial"/>
          <w:shd w:val="clear" w:color="auto" w:fill="FFFFFF"/>
        </w:rPr>
        <w:lastRenderedPageBreak/>
        <w:t>advancement, and continuing decision-making. Supporting: team spirit, morale, encouraging individual contributions, and reconciling. Informing includes receiving feedback, updating, making tasks and plans clear, and interpreting. Assessing: ideas' viability, effectiveness, and facilitation of self-evaluation (Business Balls, 2012).</w:t>
      </w:r>
    </w:p>
    <w:p w14:paraId="3CE1362B" w14:textId="77777777" w:rsidR="00BB2EA5" w:rsidRPr="00BB2EA5" w:rsidRDefault="00BB2EA5" w:rsidP="000A045C">
      <w:pPr>
        <w:pStyle w:val="NormalWeb"/>
        <w:shd w:val="clear" w:color="auto" w:fill="FFFFFF"/>
        <w:spacing w:before="0" w:beforeAutospacing="0" w:after="360" w:afterAutospacing="0" w:line="480" w:lineRule="auto"/>
        <w:jc w:val="both"/>
        <w:rPr>
          <w:rFonts w:ascii="Arial" w:hAnsi="Arial" w:cs="Arial"/>
          <w:shd w:val="clear" w:color="auto" w:fill="FFFFFF"/>
        </w:rPr>
      </w:pPr>
      <w:r w:rsidRPr="00BB2EA5">
        <w:rPr>
          <w:rFonts w:ascii="Arial" w:hAnsi="Arial" w:cs="Arial"/>
          <w:shd w:val="clear" w:color="auto" w:fill="EDFAFF"/>
        </w:rPr>
        <w:t>The benefits of utilizing this model include its "simple and easy to use nature, ability to be applied at any level within the organization, and industry applicability." Additionally, team members collaborate to accomplish a shared objective or task.</w:t>
      </w:r>
      <w:r w:rsidRPr="00BB2EA5">
        <w:rPr>
          <w:rFonts w:ascii="Arial" w:hAnsi="Arial" w:cs="Arial"/>
          <w:shd w:val="clear" w:color="auto" w:fill="FFFFFF"/>
        </w:rPr>
        <w:t xml:space="preserve"> For all three components, motivation is a primary concern. If each component gets the attention it deserves, the task will be more successful (O'Rourke – Henriette, 2021). The drawbacks of this model, according to O'Rourke and Henriette (2021) include "</w:t>
      </w:r>
      <w:proofErr w:type="spellStart"/>
      <w:r w:rsidRPr="00BB2EA5">
        <w:rPr>
          <w:rFonts w:ascii="Arial" w:hAnsi="Arial" w:cs="Arial"/>
          <w:shd w:val="clear" w:color="auto" w:fill="FFFFFF"/>
        </w:rPr>
        <w:t>its</w:t>
      </w:r>
      <w:proofErr w:type="spellEnd"/>
      <w:r w:rsidRPr="00BB2EA5">
        <w:rPr>
          <w:rFonts w:ascii="Arial" w:hAnsi="Arial" w:cs="Arial"/>
          <w:shd w:val="clear" w:color="auto" w:fill="FFFFFF"/>
        </w:rPr>
        <w:t xml:space="preserve"> can be considered too simplistic in its approach, some companies find it restricting when they have more linear structures, focus can be unbalanced between the elements getting poor results, and it can be considered dated for today's workplace." </w:t>
      </w:r>
    </w:p>
    <w:p w14:paraId="12356490" w14:textId="77777777" w:rsidR="009D0781" w:rsidRDefault="008D7775" w:rsidP="000A045C">
      <w:pPr>
        <w:pStyle w:val="NormalWeb"/>
        <w:shd w:val="clear" w:color="auto" w:fill="FFFFFF"/>
        <w:spacing w:before="0" w:beforeAutospacing="0" w:after="360" w:afterAutospacing="0" w:line="480" w:lineRule="auto"/>
        <w:jc w:val="both"/>
        <w:rPr>
          <w:rFonts w:ascii="Arial" w:hAnsi="Arial" w:cs="Arial"/>
          <w:shd w:val="clear" w:color="auto" w:fill="FFFFFF"/>
        </w:rPr>
      </w:pPr>
      <w:r w:rsidRPr="008D7775">
        <w:rPr>
          <w:rFonts w:ascii="Arial" w:hAnsi="Arial" w:cs="Arial"/>
          <w:shd w:val="clear" w:color="auto" w:fill="EDFAFF"/>
        </w:rPr>
        <w:t>Douglas McGregor's early work is where the X and Y theories were initially presented.</w:t>
      </w:r>
      <w:r w:rsidRPr="008D7775">
        <w:rPr>
          <w:rFonts w:ascii="Arial" w:hAnsi="Arial" w:cs="Arial"/>
          <w:shd w:val="clear" w:color="auto" w:fill="FFFFFF"/>
        </w:rPr>
        <w:t xml:space="preserve"> The way managers think has been significantly influenced by McGregor's work. It debuted during a period when </w:t>
      </w:r>
      <w:r w:rsidRPr="008D7775">
        <w:rPr>
          <w:rFonts w:ascii="Arial" w:hAnsi="Arial" w:cs="Arial"/>
          <w:shd w:val="clear" w:color="auto" w:fill="FFFFFF"/>
        </w:rPr>
        <w:t>behavioural</w:t>
      </w:r>
      <w:r w:rsidRPr="008D7775">
        <w:rPr>
          <w:rFonts w:ascii="Arial" w:hAnsi="Arial" w:cs="Arial"/>
          <w:shd w:val="clear" w:color="auto" w:fill="FFFFFF"/>
        </w:rPr>
        <w:t xml:space="preserve"> sciences were beginning to influence managers' perspectives on their work more and more (Sorenson and Yaeger, 2015). The X and Y "Theories" by McGregor are opposing theories that show two different facets of human </w:t>
      </w:r>
      <w:r w:rsidRPr="008D7775">
        <w:rPr>
          <w:rFonts w:ascii="Arial" w:hAnsi="Arial" w:cs="Arial"/>
          <w:shd w:val="clear" w:color="auto" w:fill="FFFFFF"/>
        </w:rPr>
        <w:t>behaviour</w:t>
      </w:r>
      <w:r w:rsidRPr="008D7775">
        <w:rPr>
          <w:rFonts w:ascii="Arial" w:hAnsi="Arial" w:cs="Arial"/>
          <w:shd w:val="clear" w:color="auto" w:fill="FFFFFF"/>
        </w:rPr>
        <w:t xml:space="preserve"> in action. Theory Y is the positive theory that emphasi</w:t>
      </w:r>
      <w:r w:rsidR="009D0781">
        <w:rPr>
          <w:rFonts w:ascii="Arial" w:hAnsi="Arial" w:cs="Arial"/>
          <w:shd w:val="clear" w:color="auto" w:fill="FFFFFF"/>
        </w:rPr>
        <w:t>s</w:t>
      </w:r>
      <w:r w:rsidRPr="008D7775">
        <w:rPr>
          <w:rFonts w:ascii="Arial" w:hAnsi="Arial" w:cs="Arial"/>
          <w:shd w:val="clear" w:color="auto" w:fill="FFFFFF"/>
        </w:rPr>
        <w:t>es rewards and recognition, while Theory X is the negative theory that emphasi</w:t>
      </w:r>
      <w:r w:rsidR="009D0781">
        <w:rPr>
          <w:rFonts w:ascii="Arial" w:hAnsi="Arial" w:cs="Arial"/>
          <w:shd w:val="clear" w:color="auto" w:fill="FFFFFF"/>
        </w:rPr>
        <w:t>s</w:t>
      </w:r>
      <w:r w:rsidRPr="008D7775">
        <w:rPr>
          <w:rFonts w:ascii="Arial" w:hAnsi="Arial" w:cs="Arial"/>
          <w:shd w:val="clear" w:color="auto" w:fill="FFFFFF"/>
        </w:rPr>
        <w:t xml:space="preserve">es supervision. Managers utilize </w:t>
      </w:r>
      <w:r w:rsidRPr="008D7775">
        <w:rPr>
          <w:rFonts w:ascii="Arial" w:hAnsi="Arial" w:cs="Arial"/>
          <w:shd w:val="clear" w:color="auto" w:fill="FFFFFF"/>
        </w:rPr>
        <w:t>both</w:t>
      </w:r>
      <w:r w:rsidRPr="008D7775">
        <w:rPr>
          <w:rFonts w:ascii="Arial" w:hAnsi="Arial" w:cs="Arial"/>
          <w:shd w:val="clear" w:color="auto" w:fill="FFFFFF"/>
        </w:rPr>
        <w:t xml:space="preserve"> theories of motivation to encourage their staff to work more effectively (Mohammad, 2022). </w:t>
      </w:r>
    </w:p>
    <w:p w14:paraId="6C5EA4EC" w14:textId="77777777" w:rsidR="00015AA9" w:rsidRPr="00015AA9" w:rsidRDefault="00015AA9" w:rsidP="000A045C">
      <w:pPr>
        <w:pStyle w:val="NormalWeb"/>
        <w:shd w:val="clear" w:color="auto" w:fill="FFFFFF"/>
        <w:spacing w:before="0" w:beforeAutospacing="0" w:after="360" w:afterAutospacing="0" w:line="480" w:lineRule="auto"/>
        <w:jc w:val="both"/>
        <w:rPr>
          <w:rFonts w:ascii="Arial" w:hAnsi="Arial" w:cs="Arial"/>
          <w:shd w:val="clear" w:color="auto" w:fill="FFFFFF"/>
        </w:rPr>
      </w:pPr>
      <w:r w:rsidRPr="00015AA9">
        <w:rPr>
          <w:rFonts w:ascii="Arial" w:hAnsi="Arial" w:cs="Arial"/>
          <w:shd w:val="clear" w:color="auto" w:fill="EDFAFF"/>
        </w:rPr>
        <w:lastRenderedPageBreak/>
        <w:t>The benefits of theory X include the following: "some employees thrive on an authoritative management style, which makes roles and responsibilities clear and focuses on achieving goals" (Channell, 2021).</w:t>
      </w:r>
      <w:r w:rsidRPr="00015AA9">
        <w:rPr>
          <w:rFonts w:ascii="Arial" w:hAnsi="Arial" w:cs="Arial"/>
          <w:shd w:val="clear" w:color="auto" w:fill="FFFFFF"/>
        </w:rPr>
        <w:t xml:space="preserve"> But theory X has drawbacks as well: "Some employees do not work well under such strict enforcement." Furthermore, not everyone is driven by money, so they might not put up much of an effort to accomplish more. may also be harmful to the growth and training of staff members (Channell, 2021).</w:t>
      </w:r>
    </w:p>
    <w:p w14:paraId="4556DED3" w14:textId="60064A56" w:rsidR="00F73293" w:rsidRPr="00F73293" w:rsidRDefault="00F73293" w:rsidP="000A045C">
      <w:pPr>
        <w:pStyle w:val="NormalWeb"/>
        <w:shd w:val="clear" w:color="auto" w:fill="FFFFFF"/>
        <w:spacing w:before="0" w:beforeAutospacing="0" w:after="360" w:afterAutospacing="0" w:line="480" w:lineRule="auto"/>
        <w:jc w:val="both"/>
        <w:rPr>
          <w:rFonts w:ascii="Arial" w:hAnsi="Arial" w:cs="Arial"/>
        </w:rPr>
      </w:pPr>
      <w:r w:rsidRPr="00F73293">
        <w:rPr>
          <w:rFonts w:ascii="Arial" w:hAnsi="Arial" w:cs="Arial"/>
          <w:shd w:val="clear" w:color="auto" w:fill="EDFAFF"/>
        </w:rPr>
        <w:t xml:space="preserve">As per </w:t>
      </w:r>
      <w:proofErr w:type="spellStart"/>
      <w:r w:rsidRPr="00F73293">
        <w:rPr>
          <w:rFonts w:ascii="Arial" w:hAnsi="Arial" w:cs="Arial"/>
          <w:shd w:val="clear" w:color="auto" w:fill="EDFAFF"/>
        </w:rPr>
        <w:t>Chan</w:t>
      </w:r>
      <w:r>
        <w:rPr>
          <w:rFonts w:ascii="Arial" w:hAnsi="Arial" w:cs="Arial"/>
          <w:shd w:val="clear" w:color="auto" w:fill="EDFAFF"/>
        </w:rPr>
        <w:t>n</w:t>
      </w:r>
      <w:r w:rsidRPr="00F73293">
        <w:rPr>
          <w:rFonts w:ascii="Arial" w:hAnsi="Arial" w:cs="Arial"/>
          <w:shd w:val="clear" w:color="auto" w:fill="EDFAFF"/>
        </w:rPr>
        <w:t>elll</w:t>
      </w:r>
      <w:proofErr w:type="spellEnd"/>
      <w:r w:rsidRPr="00F73293">
        <w:rPr>
          <w:rFonts w:ascii="Arial" w:hAnsi="Arial" w:cs="Arial"/>
          <w:shd w:val="clear" w:color="auto" w:fill="EDFAFF"/>
        </w:rPr>
        <w:t xml:space="preserve"> (2021), theory Y offers several benefits, including being a "much more appealing management style, which gives employees freedom and responsibility which allows them to perform better and encourages teamwork, development, and creative problem solving."</w:t>
      </w:r>
      <w:r w:rsidRPr="00F73293">
        <w:rPr>
          <w:rFonts w:ascii="Arial" w:hAnsi="Arial" w:cs="Arial"/>
          <w:shd w:val="clear" w:color="auto" w:fill="FFFFFF"/>
        </w:rPr>
        <w:t xml:space="preserve"> The fact that "not everyone will be comfortable with undefined working boundaries" is one of theory Y's drawbacks. Because there is less emphasis on quantitative metrics, it can be simpler to misuse freedom and trust and more difficult to gauge success (Channell, 2021).</w:t>
      </w:r>
    </w:p>
    <w:p w14:paraId="3D740195" w14:textId="5118F409" w:rsidR="00B429B8" w:rsidRDefault="0061252C" w:rsidP="000A045C">
      <w:pPr>
        <w:pStyle w:val="NormalWeb"/>
        <w:shd w:val="clear" w:color="auto" w:fill="FFFFFF"/>
        <w:spacing w:before="0" w:beforeAutospacing="0" w:after="360" w:afterAutospacing="0" w:line="480" w:lineRule="auto"/>
        <w:jc w:val="both"/>
        <w:rPr>
          <w:rFonts w:ascii="Arial" w:hAnsi="Arial" w:cs="Arial"/>
        </w:rPr>
      </w:pPr>
      <w:r>
        <w:rPr>
          <w:rFonts w:ascii="Arial" w:hAnsi="Arial" w:cs="Arial"/>
        </w:rPr>
        <w:t>So</w:t>
      </w:r>
      <w:r w:rsidR="00817C0A">
        <w:rPr>
          <w:rFonts w:ascii="Arial" w:hAnsi="Arial" w:cs="Arial"/>
        </w:rPr>
        <w:t>,</w:t>
      </w:r>
      <w:r>
        <w:rPr>
          <w:rFonts w:ascii="Arial" w:hAnsi="Arial" w:cs="Arial"/>
        </w:rPr>
        <w:t xml:space="preserve"> </w:t>
      </w:r>
      <w:r w:rsidR="00CE0A9B">
        <w:rPr>
          <w:rFonts w:ascii="Arial" w:hAnsi="Arial" w:cs="Arial"/>
        </w:rPr>
        <w:t>to summarise</w:t>
      </w:r>
      <w:r>
        <w:rPr>
          <w:rFonts w:ascii="Arial" w:hAnsi="Arial" w:cs="Arial"/>
        </w:rPr>
        <w:t xml:space="preserve"> all 3 theories</w:t>
      </w:r>
      <w:r w:rsidR="00CE0A9B">
        <w:rPr>
          <w:rFonts w:ascii="Arial" w:hAnsi="Arial" w:cs="Arial"/>
        </w:rPr>
        <w:t xml:space="preserve"> it shows that</w:t>
      </w:r>
      <w:r>
        <w:rPr>
          <w:rFonts w:ascii="Arial" w:hAnsi="Arial" w:cs="Arial"/>
        </w:rPr>
        <w:t xml:space="preserve"> </w:t>
      </w:r>
      <w:r w:rsidR="00CE0A9B">
        <w:rPr>
          <w:rFonts w:ascii="Arial" w:hAnsi="Arial" w:cs="Arial"/>
        </w:rPr>
        <w:t xml:space="preserve">they all have pros and cons </w:t>
      </w:r>
      <w:r w:rsidR="005A7F01">
        <w:rPr>
          <w:rFonts w:ascii="Arial" w:hAnsi="Arial" w:cs="Arial"/>
        </w:rPr>
        <w:t xml:space="preserve">to them </w:t>
      </w:r>
      <w:r w:rsidR="00CE0A9B">
        <w:rPr>
          <w:rFonts w:ascii="Arial" w:hAnsi="Arial" w:cs="Arial"/>
        </w:rPr>
        <w:t xml:space="preserve">and there are a lot </w:t>
      </w:r>
      <w:r>
        <w:rPr>
          <w:rFonts w:ascii="Arial" w:hAnsi="Arial" w:cs="Arial"/>
        </w:rPr>
        <w:t xml:space="preserve">of advantages and disadvantages </w:t>
      </w:r>
      <w:r w:rsidR="005A7F01">
        <w:rPr>
          <w:rFonts w:ascii="Arial" w:hAnsi="Arial" w:cs="Arial"/>
        </w:rPr>
        <w:t xml:space="preserve">within </w:t>
      </w:r>
      <w:r>
        <w:rPr>
          <w:rFonts w:ascii="Arial" w:hAnsi="Arial" w:cs="Arial"/>
        </w:rPr>
        <w:t xml:space="preserve">them </w:t>
      </w:r>
      <w:r w:rsidR="005A7F01">
        <w:rPr>
          <w:rFonts w:ascii="Arial" w:hAnsi="Arial" w:cs="Arial"/>
        </w:rPr>
        <w:t xml:space="preserve">as well, </w:t>
      </w:r>
      <w:r>
        <w:rPr>
          <w:rFonts w:ascii="Arial" w:hAnsi="Arial" w:cs="Arial"/>
        </w:rPr>
        <w:t>but it all depends on the industry</w:t>
      </w:r>
      <w:r w:rsidR="00C43D04">
        <w:rPr>
          <w:rFonts w:ascii="Arial" w:hAnsi="Arial" w:cs="Arial"/>
        </w:rPr>
        <w:t xml:space="preserve">, the people and how the leadership and management styles are being used and approached. </w:t>
      </w:r>
      <w:r w:rsidR="005A7F01">
        <w:rPr>
          <w:rFonts w:ascii="Arial" w:hAnsi="Arial" w:cs="Arial"/>
        </w:rPr>
        <w:t xml:space="preserve">Adair’s </w:t>
      </w:r>
      <w:r w:rsidR="00A72350">
        <w:rPr>
          <w:rFonts w:ascii="Arial" w:hAnsi="Arial" w:cs="Arial"/>
        </w:rPr>
        <w:t xml:space="preserve">theories are more common than McGregor’s X and Y theory and Blake and Mouton’s </w:t>
      </w:r>
      <w:r w:rsidR="0053628C">
        <w:rPr>
          <w:rFonts w:ascii="Arial" w:hAnsi="Arial" w:cs="Arial"/>
        </w:rPr>
        <w:t xml:space="preserve">because “it is simple and easy to use and can also be used in any industry” (O’Rourke – Henriette, 2021). </w:t>
      </w:r>
      <w:r w:rsidR="002954F7">
        <w:rPr>
          <w:rFonts w:ascii="Arial" w:hAnsi="Arial" w:cs="Arial"/>
        </w:rPr>
        <w:t xml:space="preserve">Moreover, </w:t>
      </w:r>
      <w:r w:rsidR="004811E0">
        <w:rPr>
          <w:rFonts w:ascii="Arial" w:hAnsi="Arial" w:cs="Arial"/>
        </w:rPr>
        <w:t xml:space="preserve">each theories have their own leadership benefits even with some disadvantages </w:t>
      </w:r>
      <w:r w:rsidR="00A7484A">
        <w:rPr>
          <w:rFonts w:ascii="Arial" w:hAnsi="Arial" w:cs="Arial"/>
        </w:rPr>
        <w:t xml:space="preserve">within </w:t>
      </w:r>
      <w:r w:rsidR="000478EA">
        <w:rPr>
          <w:rFonts w:ascii="Arial" w:hAnsi="Arial" w:cs="Arial"/>
        </w:rPr>
        <w:t>them,</w:t>
      </w:r>
      <w:r w:rsidR="00A7484A">
        <w:rPr>
          <w:rFonts w:ascii="Arial" w:hAnsi="Arial" w:cs="Arial"/>
        </w:rPr>
        <w:t xml:space="preserve"> </w:t>
      </w:r>
      <w:r w:rsidR="004811E0">
        <w:rPr>
          <w:rFonts w:ascii="Arial" w:hAnsi="Arial" w:cs="Arial"/>
        </w:rPr>
        <w:t>but</w:t>
      </w:r>
      <w:r w:rsidR="00847421">
        <w:rPr>
          <w:rFonts w:ascii="Arial" w:hAnsi="Arial" w:cs="Arial"/>
        </w:rPr>
        <w:t xml:space="preserve"> it all depends on the industry and the leadership styles they choose to have within their company. </w:t>
      </w:r>
    </w:p>
    <w:p w14:paraId="10EF4A06" w14:textId="097CA46A" w:rsidR="001C2BF0" w:rsidRPr="001C2BF0" w:rsidRDefault="001C2BF0" w:rsidP="000A045C">
      <w:pPr>
        <w:pStyle w:val="NormalWeb"/>
        <w:shd w:val="clear" w:color="auto" w:fill="FFFFFF"/>
        <w:spacing w:before="0" w:beforeAutospacing="0" w:after="360" w:afterAutospacing="0" w:line="480" w:lineRule="auto"/>
        <w:jc w:val="both"/>
        <w:rPr>
          <w:rFonts w:ascii="Arial" w:hAnsi="Arial" w:cs="Arial"/>
          <w:shd w:val="clear" w:color="auto" w:fill="FFFFFF"/>
        </w:rPr>
      </w:pPr>
      <w:r w:rsidRPr="001C2BF0">
        <w:rPr>
          <w:rFonts w:ascii="Arial" w:hAnsi="Arial" w:cs="Arial"/>
          <w:shd w:val="clear" w:color="auto" w:fill="EDFAFF"/>
        </w:rPr>
        <w:lastRenderedPageBreak/>
        <w:t>Because of pressure from Generation Z employees, the preferred managerial styles in the hospitality industry have become one of the industry's biggest challenges today.</w:t>
      </w:r>
      <w:r w:rsidRPr="001C2BF0">
        <w:rPr>
          <w:rFonts w:ascii="Arial" w:hAnsi="Arial" w:cs="Arial"/>
          <w:shd w:val="clear" w:color="auto" w:fill="FFFFFF"/>
        </w:rPr>
        <w:t xml:space="preserve"> Gen Z is less likely to follow the traditional, purely vertical, "chain-of-command" style of leadership that still permeates many hospitality-related organi</w:t>
      </w:r>
      <w:r w:rsidR="000A045C">
        <w:rPr>
          <w:rFonts w:ascii="Arial" w:hAnsi="Arial" w:cs="Arial"/>
          <w:shd w:val="clear" w:color="auto" w:fill="FFFFFF"/>
        </w:rPr>
        <w:t>s</w:t>
      </w:r>
      <w:r w:rsidRPr="001C2BF0">
        <w:rPr>
          <w:rFonts w:ascii="Arial" w:hAnsi="Arial" w:cs="Arial"/>
          <w:shd w:val="clear" w:color="auto" w:fill="FFFFFF"/>
        </w:rPr>
        <w:t xml:space="preserve">ations (HROs) and is instead looking for more interesting and meaningful work. Borzillo (2023). Understanding that different leadership styles depend on the circumstances is essential for effective leadership in the hospitality sector. A good leader is one who can modify their strategy according to the </w:t>
      </w:r>
      <w:proofErr w:type="gramStart"/>
      <w:r w:rsidRPr="001C2BF0">
        <w:rPr>
          <w:rFonts w:ascii="Arial" w:hAnsi="Arial" w:cs="Arial"/>
          <w:shd w:val="clear" w:color="auto" w:fill="FFFFFF"/>
        </w:rPr>
        <w:t>particular difficulties</w:t>
      </w:r>
      <w:proofErr w:type="gramEnd"/>
      <w:r w:rsidRPr="001C2BF0">
        <w:rPr>
          <w:rFonts w:ascii="Arial" w:hAnsi="Arial" w:cs="Arial"/>
          <w:shd w:val="clear" w:color="auto" w:fill="FFFFFF"/>
        </w:rPr>
        <w:t xml:space="preserve">, dynamics of the team, and objectives of the organization. Finding the right leadership candidate requires a strong grasp of the </w:t>
      </w:r>
      <w:proofErr w:type="gramStart"/>
      <w:r w:rsidRPr="001C2BF0">
        <w:rPr>
          <w:rFonts w:ascii="Arial" w:hAnsi="Arial" w:cs="Arial"/>
          <w:shd w:val="clear" w:color="auto" w:fill="FFFFFF"/>
        </w:rPr>
        <w:t>particular requirements</w:t>
      </w:r>
      <w:proofErr w:type="gramEnd"/>
      <w:r w:rsidRPr="001C2BF0">
        <w:rPr>
          <w:rFonts w:ascii="Arial" w:hAnsi="Arial" w:cs="Arial"/>
          <w:shd w:val="clear" w:color="auto" w:fill="FFFFFF"/>
        </w:rPr>
        <w:t xml:space="preserve"> of the hospitality industry, emotional intelligence, and flexibility. </w:t>
      </w:r>
    </w:p>
    <w:p w14:paraId="0C4AE7D1" w14:textId="77777777" w:rsidR="004C35B2" w:rsidRPr="004C35B2" w:rsidRDefault="004C35B2" w:rsidP="000A045C">
      <w:pPr>
        <w:pStyle w:val="NormalWeb"/>
        <w:spacing w:before="225" w:beforeAutospacing="0" w:after="225" w:afterAutospacing="0" w:line="480" w:lineRule="auto"/>
        <w:jc w:val="both"/>
        <w:rPr>
          <w:rFonts w:ascii="Arial" w:hAnsi="Arial" w:cs="Arial"/>
          <w:shd w:val="clear" w:color="auto" w:fill="FFFFFF"/>
        </w:rPr>
      </w:pPr>
      <w:r w:rsidRPr="004C35B2">
        <w:rPr>
          <w:rFonts w:ascii="Arial" w:hAnsi="Arial" w:cs="Arial"/>
          <w:shd w:val="clear" w:color="auto" w:fill="EDFAFF"/>
        </w:rPr>
        <w:t>Effective leadership is crucial in the hospitality sector because it will determine the company's success.</w:t>
      </w:r>
      <w:r w:rsidRPr="004C35B2">
        <w:rPr>
          <w:rFonts w:ascii="Arial" w:hAnsi="Arial" w:cs="Arial"/>
          <w:shd w:val="clear" w:color="auto" w:fill="FFFFFF"/>
        </w:rPr>
        <w:t xml:space="preserve"> "Staff can be inspired and engaged by great leadership." Employee loyalty to a company is largely dependent on the provision of a positive work environment and the quality of the relationship between employees and senior leaders. Additionally, employees will feel appreciated and have a good working relationship with the company under an effective leader (Les Roches, 2024). </w:t>
      </w:r>
    </w:p>
    <w:p w14:paraId="72B40E73" w14:textId="078846A5" w:rsidR="001E1CCB" w:rsidRPr="00E361FE" w:rsidRDefault="00422A79" w:rsidP="000A045C">
      <w:pPr>
        <w:pStyle w:val="NormalWeb"/>
        <w:spacing w:before="225" w:beforeAutospacing="0" w:after="225" w:afterAutospacing="0" w:line="480" w:lineRule="auto"/>
        <w:jc w:val="both"/>
        <w:rPr>
          <w:rFonts w:ascii="Arial" w:hAnsi="Arial" w:cs="Arial"/>
        </w:rPr>
      </w:pPr>
      <w:r w:rsidRPr="00210D08">
        <w:rPr>
          <w:rFonts w:ascii="Arial" w:hAnsi="Arial" w:cs="Arial"/>
        </w:rPr>
        <w:t>For example</w:t>
      </w:r>
      <w:r w:rsidR="002A267B" w:rsidRPr="00210D08">
        <w:rPr>
          <w:rFonts w:ascii="Arial" w:hAnsi="Arial" w:cs="Arial"/>
        </w:rPr>
        <w:t>,</w:t>
      </w:r>
      <w:r w:rsidRPr="00210D08">
        <w:rPr>
          <w:rFonts w:ascii="Arial" w:hAnsi="Arial" w:cs="Arial"/>
        </w:rPr>
        <w:t xml:space="preserve"> Marriott</w:t>
      </w:r>
      <w:r w:rsidR="002A267B" w:rsidRPr="00210D08">
        <w:rPr>
          <w:rFonts w:ascii="Arial" w:hAnsi="Arial" w:cs="Arial"/>
        </w:rPr>
        <w:t xml:space="preserve"> Hotels still</w:t>
      </w:r>
      <w:r w:rsidRPr="00210D08">
        <w:rPr>
          <w:rFonts w:ascii="Arial" w:hAnsi="Arial" w:cs="Arial"/>
        </w:rPr>
        <w:t xml:space="preserve"> follow </w:t>
      </w:r>
      <w:r w:rsidR="002A267B" w:rsidRPr="00210D08">
        <w:rPr>
          <w:rFonts w:ascii="Arial" w:hAnsi="Arial" w:cs="Arial"/>
        </w:rPr>
        <w:t>“</w:t>
      </w:r>
      <w:r w:rsidRPr="00210D08">
        <w:rPr>
          <w:rFonts w:ascii="Arial" w:hAnsi="Arial" w:cs="Arial"/>
        </w:rPr>
        <w:t>12</w:t>
      </w:r>
      <w:r w:rsidR="002A267B" w:rsidRPr="00210D08">
        <w:rPr>
          <w:rFonts w:ascii="Arial" w:hAnsi="Arial" w:cs="Arial"/>
        </w:rPr>
        <w:t xml:space="preserve"> rules that was crafted in 1964 by Bill Marriott</w:t>
      </w:r>
      <w:r w:rsidR="001C32DC" w:rsidRPr="00210D08">
        <w:rPr>
          <w:rFonts w:ascii="Arial" w:hAnsi="Arial" w:cs="Arial"/>
        </w:rPr>
        <w:t xml:space="preserve">, the ex-CEO and executive chairman </w:t>
      </w:r>
      <w:r w:rsidR="00B1566A" w:rsidRPr="00210D08">
        <w:rPr>
          <w:rFonts w:ascii="Arial" w:hAnsi="Arial" w:cs="Arial"/>
        </w:rPr>
        <w:t>of Marriott International</w:t>
      </w:r>
      <w:r w:rsidR="004B5089" w:rsidRPr="00210D08">
        <w:rPr>
          <w:rFonts w:ascii="Arial" w:hAnsi="Arial" w:cs="Arial"/>
        </w:rPr>
        <w:t xml:space="preserve">. </w:t>
      </w:r>
      <w:r w:rsidR="008A00BE" w:rsidRPr="00210D08">
        <w:rPr>
          <w:rFonts w:ascii="Arial" w:hAnsi="Arial" w:cs="Arial"/>
        </w:rPr>
        <w:t xml:space="preserve">These are </w:t>
      </w:r>
      <w:r w:rsidR="00627A94" w:rsidRPr="00210D08">
        <w:rPr>
          <w:rFonts w:ascii="Arial" w:hAnsi="Arial" w:cs="Arial"/>
        </w:rPr>
        <w:t>challenging</w:t>
      </w:r>
      <w:r w:rsidR="00F64190" w:rsidRPr="00210D08">
        <w:rPr>
          <w:rFonts w:ascii="Arial" w:hAnsi="Arial" w:cs="Arial"/>
        </w:rPr>
        <w:t xml:space="preserve"> your team, take care of associates celebrate others’ success, continuous improvement, </w:t>
      </w:r>
      <w:r w:rsidR="00A72740" w:rsidRPr="00210D08">
        <w:rPr>
          <w:rFonts w:ascii="Arial" w:hAnsi="Arial" w:cs="Arial"/>
        </w:rPr>
        <w:t xml:space="preserve">urgency, bias for action, effective communication, </w:t>
      </w:r>
      <w:r w:rsidR="00BD17ED" w:rsidRPr="00210D08">
        <w:rPr>
          <w:rFonts w:ascii="Arial" w:hAnsi="Arial" w:cs="Arial"/>
        </w:rPr>
        <w:t xml:space="preserve">visibility and accessibility, attention to details, hiring the right people, hire smarter people and </w:t>
      </w:r>
      <w:r w:rsidR="00EC2FB8" w:rsidRPr="00210D08">
        <w:rPr>
          <w:rFonts w:ascii="Arial" w:hAnsi="Arial" w:cs="Arial"/>
        </w:rPr>
        <w:t xml:space="preserve">view problems as opportunities” (Shankman, 2014). </w:t>
      </w:r>
      <w:r w:rsidR="00E361FE" w:rsidRPr="00E361FE">
        <w:rPr>
          <w:rFonts w:ascii="Arial" w:hAnsi="Arial" w:cs="Arial"/>
          <w:shd w:val="clear" w:color="auto" w:fill="EDFAFF"/>
        </w:rPr>
        <w:t>Additionally, "Marriott discusses the expression 'What do you think?' which he regards as essential to leadership."</w:t>
      </w:r>
      <w:r w:rsidR="00E361FE" w:rsidRPr="00E361FE">
        <w:rPr>
          <w:rFonts w:ascii="Arial" w:hAnsi="Arial" w:cs="Arial"/>
          <w:shd w:val="clear" w:color="auto" w:fill="FFFFFF"/>
        </w:rPr>
        <w:t xml:space="preserve"> The </w:t>
      </w:r>
      <w:r w:rsidR="00E361FE" w:rsidRPr="00E361FE">
        <w:rPr>
          <w:rFonts w:ascii="Arial" w:hAnsi="Arial" w:cs="Arial"/>
          <w:shd w:val="clear" w:color="auto" w:fill="FFFFFF"/>
        </w:rPr>
        <w:lastRenderedPageBreak/>
        <w:t xml:space="preserve">whole idea behind that is that </w:t>
      </w:r>
      <w:proofErr w:type="gramStart"/>
      <w:r w:rsidR="00E361FE" w:rsidRPr="00E361FE">
        <w:rPr>
          <w:rFonts w:ascii="Arial" w:hAnsi="Arial" w:cs="Arial"/>
          <w:shd w:val="clear" w:color="auto" w:fill="FFFFFF"/>
        </w:rPr>
        <w:t>asking</w:t>
      </w:r>
      <w:proofErr w:type="gramEnd"/>
      <w:r w:rsidR="00E361FE" w:rsidRPr="00E361FE">
        <w:rPr>
          <w:rFonts w:ascii="Arial" w:hAnsi="Arial" w:cs="Arial"/>
          <w:shd w:val="clear" w:color="auto" w:fill="FFFFFF"/>
        </w:rPr>
        <w:t xml:space="preserve"> "What do you think?" is actually a crucial component of effective leadership. They provide an avenue for employees to voice their opinions, demonstrate the boss's interest in them and their opinions, and demonstrate the willingness of the boss to follow up on their thoughts (Shankman, 2014).</w:t>
      </w:r>
    </w:p>
    <w:p w14:paraId="78129C7F" w14:textId="42F601E9" w:rsidR="00210D08" w:rsidRDefault="00FC2B6D" w:rsidP="000A045C">
      <w:pPr>
        <w:pStyle w:val="NormalWeb"/>
        <w:spacing w:before="225" w:beforeAutospacing="0" w:after="225" w:afterAutospacing="0" w:line="480" w:lineRule="auto"/>
        <w:jc w:val="both"/>
        <w:rPr>
          <w:rFonts w:ascii="Arial" w:hAnsi="Arial" w:cs="Arial"/>
          <w:color w:val="171719"/>
        </w:rPr>
      </w:pPr>
      <w:r>
        <w:rPr>
          <w:rFonts w:ascii="Arial" w:hAnsi="Arial" w:cs="Arial"/>
          <w:color w:val="171719"/>
        </w:rPr>
        <w:t xml:space="preserve">This is quite </w:t>
      </w:r>
      <w:proofErr w:type="gramStart"/>
      <w:r>
        <w:rPr>
          <w:rFonts w:ascii="Arial" w:hAnsi="Arial" w:cs="Arial"/>
          <w:color w:val="171719"/>
        </w:rPr>
        <w:t>similar to</w:t>
      </w:r>
      <w:proofErr w:type="gramEnd"/>
      <w:r>
        <w:rPr>
          <w:rFonts w:ascii="Arial" w:hAnsi="Arial" w:cs="Arial"/>
          <w:color w:val="171719"/>
        </w:rPr>
        <w:t xml:space="preserve"> Adair’s leadership </w:t>
      </w:r>
      <w:r w:rsidR="006F7325">
        <w:rPr>
          <w:rFonts w:ascii="Arial" w:hAnsi="Arial" w:cs="Arial"/>
          <w:color w:val="171719"/>
        </w:rPr>
        <w:t>theory as Marriott focuses on specific goals, their team, their employees</w:t>
      </w:r>
      <w:r w:rsidR="0019584E">
        <w:rPr>
          <w:rFonts w:ascii="Arial" w:hAnsi="Arial" w:cs="Arial"/>
          <w:color w:val="171719"/>
        </w:rPr>
        <w:t xml:space="preserve">, the individuals </w:t>
      </w:r>
      <w:r w:rsidR="006F7325">
        <w:rPr>
          <w:rFonts w:ascii="Arial" w:hAnsi="Arial" w:cs="Arial"/>
          <w:color w:val="171719"/>
        </w:rPr>
        <w:t xml:space="preserve">and the betterment of the company as well as their guests. Every aspect of </w:t>
      </w:r>
      <w:r w:rsidR="0019584E">
        <w:rPr>
          <w:rFonts w:ascii="Arial" w:hAnsi="Arial" w:cs="Arial"/>
          <w:color w:val="171719"/>
        </w:rPr>
        <w:t xml:space="preserve">12 rules </w:t>
      </w:r>
      <w:r w:rsidR="00650DB5">
        <w:rPr>
          <w:rFonts w:ascii="Arial" w:hAnsi="Arial" w:cs="Arial"/>
          <w:color w:val="171719"/>
        </w:rPr>
        <w:t>has</w:t>
      </w:r>
      <w:r w:rsidR="0019584E">
        <w:rPr>
          <w:rFonts w:ascii="Arial" w:hAnsi="Arial" w:cs="Arial"/>
          <w:color w:val="171719"/>
        </w:rPr>
        <w:t xml:space="preserve"> a similar concept to Adair’s leadership theories. Although Marriott does not use certain </w:t>
      </w:r>
      <w:r w:rsidR="00650DB5">
        <w:rPr>
          <w:rFonts w:ascii="Arial" w:hAnsi="Arial" w:cs="Arial"/>
          <w:color w:val="171719"/>
        </w:rPr>
        <w:t xml:space="preserve">leadership theories a lot of their rules </w:t>
      </w:r>
      <w:r w:rsidR="00F965ED">
        <w:rPr>
          <w:rFonts w:ascii="Arial" w:hAnsi="Arial" w:cs="Arial"/>
          <w:color w:val="171719"/>
        </w:rPr>
        <w:t xml:space="preserve">do have some of the advantages and pros like all three leadership theories mentioned above. </w:t>
      </w:r>
    </w:p>
    <w:p w14:paraId="0B9318E5" w14:textId="0793D9AC" w:rsidR="008E4EA6" w:rsidRDefault="00EB0168" w:rsidP="000A045C">
      <w:pPr>
        <w:pStyle w:val="NormalWeb"/>
        <w:spacing w:before="225" w:beforeAutospacing="0" w:after="225" w:afterAutospacing="0" w:line="480" w:lineRule="auto"/>
        <w:jc w:val="both"/>
        <w:rPr>
          <w:rFonts w:ascii="Arial" w:hAnsi="Arial" w:cs="Arial"/>
          <w:color w:val="171719"/>
        </w:rPr>
      </w:pPr>
      <w:r>
        <w:rPr>
          <w:rFonts w:ascii="Arial" w:hAnsi="Arial" w:cs="Arial"/>
          <w:color w:val="171719"/>
        </w:rPr>
        <w:t>Also</w:t>
      </w:r>
      <w:r w:rsidR="00090C3A">
        <w:rPr>
          <w:rFonts w:ascii="Arial" w:hAnsi="Arial" w:cs="Arial"/>
          <w:color w:val="171719"/>
        </w:rPr>
        <w:t>,</w:t>
      </w:r>
      <w:r>
        <w:rPr>
          <w:rFonts w:ascii="Arial" w:hAnsi="Arial" w:cs="Arial"/>
          <w:color w:val="171719"/>
        </w:rPr>
        <w:t xml:space="preserve"> even though IHG does not </w:t>
      </w:r>
      <w:r w:rsidR="00743D3C">
        <w:rPr>
          <w:rFonts w:ascii="Arial" w:hAnsi="Arial" w:cs="Arial"/>
          <w:color w:val="171719"/>
        </w:rPr>
        <w:t>“</w:t>
      </w:r>
      <w:r>
        <w:rPr>
          <w:rFonts w:ascii="Arial" w:hAnsi="Arial" w:cs="Arial"/>
          <w:color w:val="171719"/>
        </w:rPr>
        <w:t>adhere to specific leadership theories</w:t>
      </w:r>
      <w:r w:rsidR="00743D3C">
        <w:rPr>
          <w:rFonts w:ascii="Arial" w:hAnsi="Arial" w:cs="Arial"/>
          <w:color w:val="171719"/>
        </w:rPr>
        <w:t xml:space="preserve">, their approach to leadership is </w:t>
      </w:r>
      <w:r w:rsidR="00C76C77">
        <w:rPr>
          <w:rFonts w:ascii="Arial" w:hAnsi="Arial" w:cs="Arial"/>
          <w:color w:val="171719"/>
        </w:rPr>
        <w:t>shaped by several key factors which is culture and ethical practices</w:t>
      </w:r>
      <w:r w:rsidR="00425E7E">
        <w:rPr>
          <w:rFonts w:ascii="Arial" w:hAnsi="Arial" w:cs="Arial"/>
          <w:color w:val="171719"/>
        </w:rPr>
        <w:t xml:space="preserve"> this emphasi</w:t>
      </w:r>
      <w:r w:rsidR="00E6573C">
        <w:rPr>
          <w:rFonts w:ascii="Arial" w:hAnsi="Arial" w:cs="Arial"/>
          <w:color w:val="171719"/>
        </w:rPr>
        <w:t>zes</w:t>
      </w:r>
      <w:r w:rsidR="00425E7E">
        <w:rPr>
          <w:rFonts w:ascii="Arial" w:hAnsi="Arial" w:cs="Arial"/>
          <w:color w:val="171719"/>
        </w:rPr>
        <w:t xml:space="preserve"> strongly on workplace cul</w:t>
      </w:r>
      <w:r w:rsidR="00FD0E5C">
        <w:rPr>
          <w:rFonts w:ascii="Arial" w:hAnsi="Arial" w:cs="Arial"/>
          <w:color w:val="171719"/>
        </w:rPr>
        <w:t>ture. Their leaders role model behaviours, that encourage rapid decision</w:t>
      </w:r>
      <w:r w:rsidR="008D0253">
        <w:rPr>
          <w:rFonts w:ascii="Arial" w:hAnsi="Arial" w:cs="Arial"/>
          <w:color w:val="171719"/>
        </w:rPr>
        <w:t>-</w:t>
      </w:r>
      <w:r w:rsidR="00FD0E5C">
        <w:rPr>
          <w:rFonts w:ascii="Arial" w:hAnsi="Arial" w:cs="Arial"/>
          <w:color w:val="171719"/>
        </w:rPr>
        <w:t>making</w:t>
      </w:r>
      <w:r w:rsidR="008D0253">
        <w:rPr>
          <w:rFonts w:ascii="Arial" w:hAnsi="Arial" w:cs="Arial"/>
          <w:color w:val="171719"/>
        </w:rPr>
        <w:t>.</w:t>
      </w:r>
      <w:r w:rsidR="00FD0E5C">
        <w:rPr>
          <w:rFonts w:ascii="Arial" w:hAnsi="Arial" w:cs="Arial"/>
          <w:color w:val="171719"/>
        </w:rPr>
        <w:t xml:space="preserve"> </w:t>
      </w:r>
      <w:r w:rsidR="008D0253">
        <w:rPr>
          <w:rFonts w:ascii="Arial" w:hAnsi="Arial" w:cs="Arial"/>
          <w:color w:val="171719"/>
        </w:rPr>
        <w:t>Le</w:t>
      </w:r>
      <w:r w:rsidR="00C76C77">
        <w:rPr>
          <w:rFonts w:ascii="Arial" w:hAnsi="Arial" w:cs="Arial"/>
          <w:color w:val="171719"/>
        </w:rPr>
        <w:t>adership productivity</w:t>
      </w:r>
      <w:r w:rsidR="00210F38">
        <w:rPr>
          <w:rFonts w:ascii="Arial" w:hAnsi="Arial" w:cs="Arial"/>
          <w:color w:val="171719"/>
        </w:rPr>
        <w:t xml:space="preserve"> which provides </w:t>
      </w:r>
      <w:r w:rsidR="006A501A">
        <w:rPr>
          <w:rFonts w:ascii="Arial" w:hAnsi="Arial" w:cs="Arial"/>
          <w:color w:val="171719"/>
        </w:rPr>
        <w:t xml:space="preserve">execution-orientated leader workflow tools. </w:t>
      </w:r>
      <w:r w:rsidR="00B10090">
        <w:rPr>
          <w:rFonts w:ascii="Arial" w:hAnsi="Arial" w:cs="Arial"/>
          <w:color w:val="171719"/>
        </w:rPr>
        <w:t>Board oversight</w:t>
      </w:r>
      <w:r w:rsidR="00AD2D4F">
        <w:rPr>
          <w:rFonts w:ascii="Arial" w:hAnsi="Arial" w:cs="Arial"/>
          <w:color w:val="171719"/>
        </w:rPr>
        <w:t xml:space="preserve"> and strategic direction</w:t>
      </w:r>
      <w:r w:rsidR="00B10090">
        <w:rPr>
          <w:rFonts w:ascii="Arial" w:hAnsi="Arial" w:cs="Arial"/>
          <w:color w:val="171719"/>
        </w:rPr>
        <w:t xml:space="preserve"> </w:t>
      </w:r>
      <w:r w:rsidR="00736DA1">
        <w:rPr>
          <w:rFonts w:ascii="Arial" w:hAnsi="Arial" w:cs="Arial"/>
          <w:color w:val="171719"/>
        </w:rPr>
        <w:t>this ensures leadership through effective oversight and review of the Group’s activities</w:t>
      </w:r>
      <w:r w:rsidR="00AD2D4F">
        <w:rPr>
          <w:rFonts w:ascii="Arial" w:hAnsi="Arial" w:cs="Arial"/>
          <w:color w:val="171719"/>
        </w:rPr>
        <w:t>. O</w:t>
      </w:r>
      <w:r w:rsidR="00B10090">
        <w:rPr>
          <w:rFonts w:ascii="Arial" w:hAnsi="Arial" w:cs="Arial"/>
          <w:color w:val="171719"/>
        </w:rPr>
        <w:t xml:space="preserve">verall strategy </w:t>
      </w:r>
      <w:r w:rsidR="00AD2D4F">
        <w:rPr>
          <w:rFonts w:ascii="Arial" w:hAnsi="Arial" w:cs="Arial"/>
          <w:color w:val="171719"/>
        </w:rPr>
        <w:t xml:space="preserve">this </w:t>
      </w:r>
      <w:r w:rsidR="00264CD9">
        <w:rPr>
          <w:rFonts w:ascii="Arial" w:hAnsi="Arial" w:cs="Arial"/>
          <w:color w:val="171719"/>
        </w:rPr>
        <w:t>revolves around creating exceptional guest experience</w:t>
      </w:r>
      <w:r w:rsidR="00343942">
        <w:rPr>
          <w:rFonts w:ascii="Arial" w:hAnsi="Arial" w:cs="Arial"/>
          <w:color w:val="171719"/>
        </w:rPr>
        <w:t xml:space="preserve">” </w:t>
      </w:r>
      <w:r w:rsidR="00B10090">
        <w:rPr>
          <w:rFonts w:ascii="Arial" w:hAnsi="Arial" w:cs="Arial"/>
          <w:color w:val="171719"/>
        </w:rPr>
        <w:t xml:space="preserve">(IHG, 2024). </w:t>
      </w:r>
    </w:p>
    <w:p w14:paraId="376CF5DC" w14:textId="2FF368E8" w:rsidR="004C4D85" w:rsidRDefault="002F5A0B" w:rsidP="000A045C">
      <w:pPr>
        <w:pStyle w:val="NormalWeb"/>
        <w:spacing w:before="225" w:beforeAutospacing="0" w:after="225" w:afterAutospacing="0" w:line="480" w:lineRule="auto"/>
        <w:jc w:val="both"/>
        <w:rPr>
          <w:rFonts w:ascii="Arial" w:hAnsi="Arial" w:cs="Arial"/>
          <w:shd w:val="clear" w:color="auto" w:fill="FFFFFF"/>
        </w:rPr>
      </w:pPr>
      <w:r>
        <w:rPr>
          <w:rFonts w:ascii="Arial" w:hAnsi="Arial" w:cs="Arial"/>
          <w:shd w:val="clear" w:color="auto" w:fill="FFFFFF"/>
        </w:rPr>
        <w:t>“T</w:t>
      </w:r>
      <w:r w:rsidR="004C4D85" w:rsidRPr="002F5A0B">
        <w:rPr>
          <w:rFonts w:ascii="Arial" w:hAnsi="Arial" w:cs="Arial"/>
          <w:shd w:val="clear" w:color="auto" w:fill="FFFFFF"/>
        </w:rPr>
        <w:t>he power of leadership in the hospitality industry is more than just management; it is a catalyst for transformation, innovation, and unparalleled guest experiences. By embracing visionary leadership, nurturing talent, fostering a culture of excellence, and navigating challenges with resilience, hospitality leaders pave the way for a brighter, more vibrant future for the industry</w:t>
      </w:r>
      <w:r w:rsidR="003D0C37">
        <w:rPr>
          <w:rFonts w:ascii="Arial" w:hAnsi="Arial" w:cs="Arial"/>
          <w:shd w:val="clear" w:color="auto" w:fill="FFFFFF"/>
        </w:rPr>
        <w:t xml:space="preserve">” (Krystle, 2024). </w:t>
      </w:r>
    </w:p>
    <w:p w14:paraId="5EBE5D2B" w14:textId="77777777" w:rsidR="006B7B5E" w:rsidRDefault="00D42F07" w:rsidP="000A045C">
      <w:pPr>
        <w:pStyle w:val="NormalWeb"/>
        <w:shd w:val="clear" w:color="auto" w:fill="FFFFFF"/>
        <w:spacing w:before="0" w:beforeAutospacing="0" w:line="480" w:lineRule="auto"/>
        <w:jc w:val="both"/>
        <w:rPr>
          <w:rFonts w:ascii="Arial" w:hAnsi="Arial" w:cs="Arial"/>
          <w:shd w:val="clear" w:color="auto" w:fill="FFFFFF"/>
        </w:rPr>
      </w:pPr>
      <w:r w:rsidRPr="00D42F07">
        <w:rPr>
          <w:rFonts w:ascii="Arial" w:hAnsi="Arial" w:cs="Arial"/>
          <w:shd w:val="clear" w:color="auto" w:fill="EDFAFF"/>
        </w:rPr>
        <w:lastRenderedPageBreak/>
        <w:t>It is widely believed that transformational leadership is the essential tactic for achieving success.</w:t>
      </w:r>
      <w:r w:rsidRPr="00D42F07">
        <w:rPr>
          <w:rFonts w:ascii="Arial" w:hAnsi="Arial" w:cs="Arial"/>
          <w:shd w:val="clear" w:color="auto" w:fill="FFFFFF"/>
        </w:rPr>
        <w:t xml:space="preserve"> Transformational leaders inspire and motivate their teams to achieve success by working together and communicating effectively (Jobs, 2022). According to </w:t>
      </w:r>
      <w:proofErr w:type="spellStart"/>
      <w:r w:rsidRPr="00D42F07">
        <w:rPr>
          <w:rFonts w:ascii="Arial" w:hAnsi="Arial" w:cs="Arial"/>
          <w:shd w:val="clear" w:color="auto" w:fill="FFFFFF"/>
        </w:rPr>
        <w:t>Soeg</w:t>
      </w:r>
      <w:proofErr w:type="spellEnd"/>
      <w:r w:rsidRPr="00D42F07">
        <w:rPr>
          <w:rFonts w:ascii="Arial" w:hAnsi="Arial" w:cs="Arial"/>
          <w:shd w:val="clear" w:color="auto" w:fill="FFFFFF"/>
        </w:rPr>
        <w:t xml:space="preserve"> Jobs, "Transformation leadership, job involvement, and job satisfaction among employees of the hospitality and tourism industry have been shown to be related in a recent study." This affirms the beneficial effects transformational leadership can have on those working in the hospitality industry (Jobs, 2022). </w:t>
      </w:r>
    </w:p>
    <w:p w14:paraId="772B5076" w14:textId="109FD516" w:rsidR="005B33D1" w:rsidRPr="00D42F07" w:rsidRDefault="000B2C9B" w:rsidP="000A045C">
      <w:pPr>
        <w:pStyle w:val="NormalWeb"/>
        <w:shd w:val="clear" w:color="auto" w:fill="FFFFFF"/>
        <w:spacing w:before="0" w:beforeAutospacing="0" w:line="480" w:lineRule="auto"/>
        <w:jc w:val="both"/>
        <w:rPr>
          <w:rFonts w:ascii="Arial" w:hAnsi="Arial" w:cs="Arial"/>
        </w:rPr>
      </w:pPr>
      <w:r w:rsidRPr="00D42F07">
        <w:rPr>
          <w:rFonts w:ascii="Arial" w:hAnsi="Arial" w:cs="Arial"/>
          <w:shd w:val="clear" w:color="auto" w:fill="F9F9F9"/>
        </w:rPr>
        <w:t>“The eff</w:t>
      </w:r>
      <w:r w:rsidR="005B33D1" w:rsidRPr="00D42F07">
        <w:rPr>
          <w:rFonts w:ascii="Arial" w:hAnsi="Arial" w:cs="Arial"/>
          <w:shd w:val="clear" w:color="auto" w:fill="F9F9F9"/>
        </w:rPr>
        <w:t>ectiveness of leadership approaches depends on context, organi</w:t>
      </w:r>
      <w:r w:rsidR="00D42F07">
        <w:rPr>
          <w:rFonts w:ascii="Arial" w:hAnsi="Arial" w:cs="Arial"/>
          <w:shd w:val="clear" w:color="auto" w:fill="F9F9F9"/>
        </w:rPr>
        <w:t>s</w:t>
      </w:r>
      <w:r w:rsidR="005B33D1" w:rsidRPr="00D42F07">
        <w:rPr>
          <w:rFonts w:ascii="Arial" w:hAnsi="Arial" w:cs="Arial"/>
          <w:shd w:val="clear" w:color="auto" w:fill="F9F9F9"/>
        </w:rPr>
        <w:t>ational culture, and individual leaders. A combination of these styles, tailored to specific situations, often yields the best results” (</w:t>
      </w:r>
      <w:r w:rsidRPr="00D42F07">
        <w:rPr>
          <w:rFonts w:ascii="Arial" w:hAnsi="Arial" w:cs="Arial"/>
          <w:shd w:val="clear" w:color="auto" w:fill="F9F9F9"/>
        </w:rPr>
        <w:t xml:space="preserve">Krystle, 2024). </w:t>
      </w:r>
    </w:p>
    <w:p w14:paraId="4C4F1203" w14:textId="77777777" w:rsidR="00784540" w:rsidRDefault="00784540" w:rsidP="00210D08">
      <w:pPr>
        <w:pStyle w:val="NormalWeb"/>
        <w:spacing w:before="225" w:beforeAutospacing="0" w:after="225" w:afterAutospacing="0" w:line="480" w:lineRule="auto"/>
        <w:jc w:val="both"/>
        <w:rPr>
          <w:rFonts w:ascii="Arial" w:hAnsi="Arial" w:cs="Arial"/>
          <w:color w:val="171719"/>
        </w:rPr>
      </w:pPr>
    </w:p>
    <w:p w14:paraId="709A951E" w14:textId="77777777" w:rsidR="002F5A0B" w:rsidRDefault="002F5A0B" w:rsidP="00210D08">
      <w:pPr>
        <w:pStyle w:val="NormalWeb"/>
        <w:spacing w:before="225" w:beforeAutospacing="0" w:after="225" w:afterAutospacing="0" w:line="480" w:lineRule="auto"/>
        <w:jc w:val="both"/>
        <w:rPr>
          <w:rFonts w:ascii="Arial" w:hAnsi="Arial" w:cs="Arial"/>
          <w:color w:val="171719"/>
        </w:rPr>
      </w:pPr>
    </w:p>
    <w:p w14:paraId="7C66EB12" w14:textId="77777777" w:rsidR="00DC3BDD" w:rsidRDefault="00DC3BDD" w:rsidP="00210D08">
      <w:pPr>
        <w:pStyle w:val="NormalWeb"/>
        <w:spacing w:before="225" w:beforeAutospacing="0" w:after="225" w:afterAutospacing="0" w:line="480" w:lineRule="auto"/>
        <w:jc w:val="both"/>
        <w:rPr>
          <w:rFonts w:ascii="Arial" w:hAnsi="Arial" w:cs="Arial"/>
          <w:color w:val="171719"/>
        </w:rPr>
      </w:pPr>
    </w:p>
    <w:p w14:paraId="79EBC6CC" w14:textId="77777777" w:rsidR="00435F71" w:rsidRDefault="00435F71" w:rsidP="003C7993">
      <w:pPr>
        <w:spacing w:line="480" w:lineRule="auto"/>
        <w:jc w:val="both"/>
        <w:rPr>
          <w:rFonts w:ascii="Arial" w:hAnsi="Arial" w:cs="Arial"/>
          <w:sz w:val="24"/>
          <w:szCs w:val="24"/>
        </w:rPr>
      </w:pPr>
    </w:p>
    <w:p w14:paraId="7FEF1BCF" w14:textId="77777777" w:rsidR="00955AE9" w:rsidRDefault="00955AE9" w:rsidP="003C7993">
      <w:pPr>
        <w:spacing w:line="480" w:lineRule="auto"/>
        <w:jc w:val="both"/>
        <w:rPr>
          <w:rFonts w:ascii="Arial" w:hAnsi="Arial" w:cs="Arial"/>
          <w:sz w:val="24"/>
          <w:szCs w:val="24"/>
        </w:rPr>
      </w:pPr>
    </w:p>
    <w:p w14:paraId="2399ED1D" w14:textId="77777777" w:rsidR="00955AE9" w:rsidRDefault="00955AE9" w:rsidP="003C7993">
      <w:pPr>
        <w:spacing w:line="480" w:lineRule="auto"/>
        <w:jc w:val="both"/>
        <w:rPr>
          <w:rFonts w:ascii="Arial" w:hAnsi="Arial" w:cs="Arial"/>
          <w:sz w:val="24"/>
          <w:szCs w:val="24"/>
        </w:rPr>
      </w:pPr>
    </w:p>
    <w:p w14:paraId="63F18937" w14:textId="77777777" w:rsidR="00955AE9" w:rsidRDefault="00955AE9" w:rsidP="003C7993">
      <w:pPr>
        <w:spacing w:line="480" w:lineRule="auto"/>
        <w:jc w:val="both"/>
        <w:rPr>
          <w:rFonts w:ascii="Arial" w:hAnsi="Arial" w:cs="Arial"/>
          <w:sz w:val="24"/>
          <w:szCs w:val="24"/>
        </w:rPr>
      </w:pPr>
    </w:p>
    <w:p w14:paraId="184DB054" w14:textId="77777777" w:rsidR="00955AE9" w:rsidRDefault="00955AE9" w:rsidP="003C7993">
      <w:pPr>
        <w:spacing w:line="480" w:lineRule="auto"/>
        <w:jc w:val="both"/>
        <w:rPr>
          <w:rFonts w:ascii="Arial" w:hAnsi="Arial" w:cs="Arial"/>
          <w:sz w:val="24"/>
          <w:szCs w:val="24"/>
        </w:rPr>
      </w:pPr>
    </w:p>
    <w:p w14:paraId="7857C6B4" w14:textId="77777777" w:rsidR="00955AE9" w:rsidRDefault="00955AE9" w:rsidP="003C7993">
      <w:pPr>
        <w:spacing w:line="480" w:lineRule="auto"/>
        <w:jc w:val="both"/>
        <w:rPr>
          <w:rFonts w:ascii="Arial" w:hAnsi="Arial" w:cs="Arial"/>
          <w:sz w:val="24"/>
          <w:szCs w:val="24"/>
        </w:rPr>
      </w:pPr>
    </w:p>
    <w:p w14:paraId="6B448923" w14:textId="77777777" w:rsidR="00955AE9" w:rsidRDefault="00955AE9" w:rsidP="003C7993">
      <w:pPr>
        <w:spacing w:line="480" w:lineRule="auto"/>
        <w:jc w:val="both"/>
        <w:rPr>
          <w:rFonts w:ascii="Arial" w:hAnsi="Arial" w:cs="Arial"/>
          <w:sz w:val="24"/>
          <w:szCs w:val="24"/>
        </w:rPr>
      </w:pPr>
    </w:p>
    <w:p w14:paraId="7F4B22A7" w14:textId="77777777" w:rsidR="00683C43" w:rsidRDefault="00683C43" w:rsidP="003C7993">
      <w:pPr>
        <w:spacing w:line="480" w:lineRule="auto"/>
        <w:jc w:val="both"/>
        <w:rPr>
          <w:rFonts w:ascii="Arial" w:hAnsi="Arial" w:cs="Arial"/>
          <w:spacing w:val="8"/>
          <w:sz w:val="24"/>
          <w:szCs w:val="24"/>
          <w:shd w:val="clear" w:color="auto" w:fill="FFFFFF"/>
        </w:rPr>
      </w:pPr>
    </w:p>
    <w:p w14:paraId="01A0263E" w14:textId="6D9BD2CB" w:rsidR="000125DC" w:rsidRPr="000125DC" w:rsidRDefault="000125DC" w:rsidP="000125DC">
      <w:pPr>
        <w:spacing w:line="480" w:lineRule="auto"/>
        <w:jc w:val="center"/>
        <w:rPr>
          <w:rFonts w:ascii="Arial" w:hAnsi="Arial" w:cs="Arial"/>
          <w:spacing w:val="8"/>
          <w:sz w:val="24"/>
          <w:szCs w:val="24"/>
          <w:shd w:val="clear" w:color="auto" w:fill="FFFFFF"/>
        </w:rPr>
      </w:pPr>
      <w:r>
        <w:rPr>
          <w:rFonts w:ascii="Arial" w:hAnsi="Arial" w:cs="Arial"/>
          <w:b/>
          <w:bCs/>
          <w:spacing w:val="8"/>
          <w:sz w:val="24"/>
          <w:szCs w:val="24"/>
          <w:shd w:val="clear" w:color="auto" w:fill="FFFFFF"/>
        </w:rPr>
        <w:lastRenderedPageBreak/>
        <w:t>Conclusion</w:t>
      </w:r>
      <w:r>
        <w:rPr>
          <w:rFonts w:ascii="Arial" w:hAnsi="Arial" w:cs="Arial"/>
          <w:spacing w:val="8"/>
          <w:sz w:val="24"/>
          <w:szCs w:val="24"/>
          <w:shd w:val="clear" w:color="auto" w:fill="FFFFFF"/>
        </w:rPr>
        <w:t xml:space="preserve"> </w:t>
      </w:r>
    </w:p>
    <w:p w14:paraId="4B6983C8" w14:textId="73B1DE3A" w:rsidR="00435F71" w:rsidRPr="005B0811" w:rsidRDefault="007D7E2F" w:rsidP="003C7993">
      <w:pPr>
        <w:spacing w:line="480" w:lineRule="auto"/>
        <w:jc w:val="both"/>
        <w:rPr>
          <w:rFonts w:ascii="Arial" w:hAnsi="Arial" w:cs="Arial"/>
          <w:sz w:val="24"/>
          <w:szCs w:val="24"/>
        </w:rPr>
      </w:pPr>
      <w:r w:rsidRPr="005B0811">
        <w:rPr>
          <w:rFonts w:ascii="Arial" w:hAnsi="Arial" w:cs="Arial"/>
          <w:sz w:val="24"/>
          <w:szCs w:val="24"/>
          <w:shd w:val="clear" w:color="auto" w:fill="EDFAFF"/>
        </w:rPr>
        <w:t xml:space="preserve">The conclusion of this essay is that while there isn't a single leadership style that works in every circumstance, it can be helpful to know what a person's natural approach is </w:t>
      </w:r>
      <w:proofErr w:type="gramStart"/>
      <w:r w:rsidRPr="005B0811">
        <w:rPr>
          <w:rFonts w:ascii="Arial" w:hAnsi="Arial" w:cs="Arial"/>
          <w:sz w:val="24"/>
          <w:szCs w:val="24"/>
          <w:shd w:val="clear" w:color="auto" w:fill="EDFAFF"/>
        </w:rPr>
        <w:t>in order to</w:t>
      </w:r>
      <w:proofErr w:type="gramEnd"/>
      <w:r w:rsidRPr="005B0811">
        <w:rPr>
          <w:rFonts w:ascii="Arial" w:hAnsi="Arial" w:cs="Arial"/>
          <w:sz w:val="24"/>
          <w:szCs w:val="24"/>
          <w:shd w:val="clear" w:color="auto" w:fill="EDFAFF"/>
        </w:rPr>
        <w:t xml:space="preserve"> develop any skills that might be lacking.</w:t>
      </w:r>
      <w:r w:rsidRPr="005B0811">
        <w:rPr>
          <w:rFonts w:ascii="Arial" w:hAnsi="Arial" w:cs="Arial"/>
          <w:sz w:val="24"/>
          <w:szCs w:val="24"/>
          <w:shd w:val="clear" w:color="auto" w:fill="FFFFFF"/>
        </w:rPr>
        <w:t xml:space="preserve"> Neglecting people or tasks is a bad idea. However, a balance between the two strategies is likely to yield merely mediocre team performance, as an individual cannot satisfy everyone's needs or motivate exceptional performance (MindTools, 2024). A great leader is one who knows what is necessary for both the company and the employees to grow and thrive. </w:t>
      </w:r>
      <w:proofErr w:type="gramStart"/>
      <w:r w:rsidRPr="005B0811">
        <w:rPr>
          <w:rFonts w:ascii="Arial" w:hAnsi="Arial" w:cs="Arial"/>
          <w:sz w:val="24"/>
          <w:szCs w:val="24"/>
          <w:shd w:val="clear" w:color="auto" w:fill="FFFFFF"/>
        </w:rPr>
        <w:t>Similar to</w:t>
      </w:r>
      <w:proofErr w:type="gramEnd"/>
      <w:r w:rsidRPr="005B0811">
        <w:rPr>
          <w:rFonts w:ascii="Arial" w:hAnsi="Arial" w:cs="Arial"/>
          <w:sz w:val="24"/>
          <w:szCs w:val="24"/>
          <w:shd w:val="clear" w:color="auto" w:fill="FFFFFF"/>
        </w:rPr>
        <w:t xml:space="preserve"> the team management leadership style proposed by Blake and Mouton, which emphasizes a high degree of concern for both people and results</w:t>
      </w:r>
      <w:r w:rsidR="005B0811" w:rsidRPr="005B0811">
        <w:rPr>
          <w:rFonts w:ascii="Arial" w:hAnsi="Arial" w:cs="Arial"/>
          <w:sz w:val="24"/>
          <w:szCs w:val="24"/>
          <w:shd w:val="clear" w:color="auto" w:fill="FFFFFF"/>
        </w:rPr>
        <w:t xml:space="preserve">. </w:t>
      </w:r>
    </w:p>
    <w:p w14:paraId="2F320A3F" w14:textId="77777777" w:rsidR="00435F71" w:rsidRDefault="00435F71" w:rsidP="003C7993">
      <w:pPr>
        <w:spacing w:line="480" w:lineRule="auto"/>
        <w:jc w:val="both"/>
        <w:rPr>
          <w:rFonts w:ascii="Arial" w:hAnsi="Arial" w:cs="Arial"/>
          <w:sz w:val="24"/>
          <w:szCs w:val="24"/>
        </w:rPr>
      </w:pPr>
    </w:p>
    <w:p w14:paraId="36625352" w14:textId="77777777" w:rsidR="00435F71" w:rsidRDefault="00435F71" w:rsidP="003C7993">
      <w:pPr>
        <w:spacing w:line="480" w:lineRule="auto"/>
        <w:jc w:val="both"/>
        <w:rPr>
          <w:rFonts w:ascii="Arial" w:hAnsi="Arial" w:cs="Arial"/>
          <w:sz w:val="24"/>
          <w:szCs w:val="24"/>
        </w:rPr>
      </w:pPr>
    </w:p>
    <w:p w14:paraId="662971B3" w14:textId="77777777" w:rsidR="00435F71" w:rsidRDefault="00435F71" w:rsidP="003C7993">
      <w:pPr>
        <w:spacing w:line="480" w:lineRule="auto"/>
        <w:jc w:val="both"/>
        <w:rPr>
          <w:rFonts w:ascii="Arial" w:hAnsi="Arial" w:cs="Arial"/>
          <w:sz w:val="24"/>
          <w:szCs w:val="24"/>
        </w:rPr>
      </w:pPr>
    </w:p>
    <w:p w14:paraId="7F8B4C77" w14:textId="77777777" w:rsidR="00435F71" w:rsidRDefault="00435F71" w:rsidP="003C7993">
      <w:pPr>
        <w:spacing w:line="480" w:lineRule="auto"/>
        <w:jc w:val="both"/>
        <w:rPr>
          <w:rFonts w:ascii="Arial" w:hAnsi="Arial" w:cs="Arial"/>
          <w:sz w:val="24"/>
          <w:szCs w:val="24"/>
        </w:rPr>
      </w:pPr>
    </w:p>
    <w:p w14:paraId="37278F8E" w14:textId="77777777" w:rsidR="00435F71" w:rsidRDefault="00435F71" w:rsidP="003C7993">
      <w:pPr>
        <w:spacing w:line="480" w:lineRule="auto"/>
        <w:jc w:val="both"/>
        <w:rPr>
          <w:rFonts w:ascii="Arial" w:hAnsi="Arial" w:cs="Arial"/>
          <w:sz w:val="24"/>
          <w:szCs w:val="24"/>
        </w:rPr>
      </w:pPr>
    </w:p>
    <w:p w14:paraId="734288F2" w14:textId="77777777" w:rsidR="0062734A" w:rsidRDefault="0062734A" w:rsidP="003C7993">
      <w:pPr>
        <w:spacing w:line="480" w:lineRule="auto"/>
        <w:jc w:val="both"/>
        <w:rPr>
          <w:rFonts w:ascii="Arial" w:hAnsi="Arial" w:cs="Arial"/>
          <w:sz w:val="24"/>
          <w:szCs w:val="24"/>
        </w:rPr>
      </w:pPr>
    </w:p>
    <w:p w14:paraId="6FAA4E08" w14:textId="77777777" w:rsidR="0062734A" w:rsidRDefault="0062734A" w:rsidP="003C7993">
      <w:pPr>
        <w:spacing w:line="480" w:lineRule="auto"/>
        <w:jc w:val="both"/>
        <w:rPr>
          <w:rFonts w:ascii="Arial" w:hAnsi="Arial" w:cs="Arial"/>
          <w:sz w:val="24"/>
          <w:szCs w:val="24"/>
        </w:rPr>
      </w:pPr>
    </w:p>
    <w:p w14:paraId="39305C31" w14:textId="77777777" w:rsidR="00457AD4" w:rsidRDefault="00457AD4" w:rsidP="003C7993">
      <w:pPr>
        <w:spacing w:line="480" w:lineRule="auto"/>
        <w:jc w:val="both"/>
        <w:rPr>
          <w:rFonts w:ascii="Arial" w:hAnsi="Arial" w:cs="Arial"/>
          <w:sz w:val="24"/>
          <w:szCs w:val="24"/>
        </w:rPr>
      </w:pPr>
    </w:p>
    <w:p w14:paraId="1DF3B32F" w14:textId="77777777" w:rsidR="00FA29AB" w:rsidRDefault="00FA29AB" w:rsidP="003C7993">
      <w:pPr>
        <w:spacing w:line="480" w:lineRule="auto"/>
        <w:jc w:val="both"/>
        <w:rPr>
          <w:rFonts w:ascii="Arial" w:hAnsi="Arial" w:cs="Arial"/>
          <w:sz w:val="24"/>
          <w:szCs w:val="24"/>
        </w:rPr>
      </w:pPr>
    </w:p>
    <w:p w14:paraId="289EDD7D" w14:textId="77777777" w:rsidR="00757F7E" w:rsidRDefault="00757F7E" w:rsidP="003C7993">
      <w:pPr>
        <w:spacing w:line="480" w:lineRule="auto"/>
        <w:jc w:val="both"/>
        <w:rPr>
          <w:rFonts w:ascii="Arial" w:hAnsi="Arial" w:cs="Arial"/>
          <w:sz w:val="24"/>
          <w:szCs w:val="24"/>
        </w:rPr>
      </w:pPr>
    </w:p>
    <w:p w14:paraId="35DCF712" w14:textId="77777777" w:rsidR="00757F7E" w:rsidRDefault="00757F7E" w:rsidP="003C7993">
      <w:pPr>
        <w:spacing w:line="480" w:lineRule="auto"/>
        <w:jc w:val="both"/>
        <w:rPr>
          <w:rFonts w:ascii="Arial" w:hAnsi="Arial" w:cs="Arial"/>
          <w:sz w:val="24"/>
          <w:szCs w:val="24"/>
        </w:rPr>
      </w:pPr>
    </w:p>
    <w:p w14:paraId="72FDB5F2" w14:textId="77777777" w:rsidR="00757F7E" w:rsidRDefault="00757F7E" w:rsidP="003C7993">
      <w:pPr>
        <w:spacing w:line="480" w:lineRule="auto"/>
        <w:jc w:val="both"/>
        <w:rPr>
          <w:rFonts w:ascii="Arial" w:hAnsi="Arial" w:cs="Arial"/>
          <w:sz w:val="24"/>
          <w:szCs w:val="24"/>
        </w:rPr>
      </w:pPr>
    </w:p>
    <w:p w14:paraId="18A74755" w14:textId="116CD113" w:rsidR="0062734A" w:rsidRPr="004A323A" w:rsidRDefault="008E34EE" w:rsidP="008E34EE">
      <w:pPr>
        <w:spacing w:line="480" w:lineRule="auto"/>
        <w:jc w:val="center"/>
        <w:rPr>
          <w:rFonts w:ascii="Arial" w:hAnsi="Arial" w:cs="Arial"/>
          <w:sz w:val="24"/>
          <w:szCs w:val="24"/>
        </w:rPr>
      </w:pPr>
      <w:r w:rsidRPr="004A323A">
        <w:rPr>
          <w:rFonts w:ascii="Arial" w:hAnsi="Arial" w:cs="Arial"/>
          <w:b/>
          <w:bCs/>
          <w:sz w:val="24"/>
          <w:szCs w:val="24"/>
        </w:rPr>
        <w:lastRenderedPageBreak/>
        <w:t xml:space="preserve">References </w:t>
      </w:r>
    </w:p>
    <w:p w14:paraId="3178160C" w14:textId="5D7F5307" w:rsidR="009443C0" w:rsidRDefault="009443C0" w:rsidP="008E34EE">
      <w:pPr>
        <w:spacing w:line="480" w:lineRule="auto"/>
        <w:jc w:val="both"/>
        <w:rPr>
          <w:rFonts w:ascii="Arial" w:hAnsi="Arial" w:cs="Arial"/>
          <w:sz w:val="24"/>
          <w:szCs w:val="24"/>
        </w:rPr>
      </w:pPr>
      <w:r w:rsidRPr="009443C0">
        <w:rPr>
          <w:rFonts w:ascii="Arial" w:hAnsi="Arial" w:cs="Arial"/>
          <w:sz w:val="24"/>
          <w:szCs w:val="24"/>
        </w:rPr>
        <w:t xml:space="preserve">Business Balls (2012). </w:t>
      </w:r>
      <w:r w:rsidRPr="009443C0">
        <w:rPr>
          <w:rFonts w:ascii="Arial" w:hAnsi="Arial" w:cs="Arial"/>
          <w:i/>
          <w:iCs/>
          <w:sz w:val="24"/>
          <w:szCs w:val="24"/>
        </w:rPr>
        <w:t xml:space="preserve">Action- Centred Leadership – John Adair. </w:t>
      </w:r>
      <w:r w:rsidRPr="009443C0">
        <w:rPr>
          <w:rFonts w:ascii="Arial" w:hAnsi="Arial" w:cs="Arial"/>
          <w:sz w:val="24"/>
          <w:szCs w:val="24"/>
        </w:rPr>
        <w:t xml:space="preserve">Available at: </w:t>
      </w:r>
      <w:hyperlink r:id="rId6" w:history="1">
        <w:r w:rsidRPr="009443C0">
          <w:rPr>
            <w:rStyle w:val="Hyperlink"/>
            <w:rFonts w:ascii="Arial" w:hAnsi="Arial" w:cs="Arial"/>
            <w:sz w:val="24"/>
            <w:szCs w:val="24"/>
          </w:rPr>
          <w:t>John Adair's Action–Centred Leadership Model – BusinessBalls.com</w:t>
        </w:r>
      </w:hyperlink>
      <w:r w:rsidRPr="009443C0">
        <w:rPr>
          <w:rFonts w:ascii="Arial" w:hAnsi="Arial" w:cs="Arial"/>
          <w:sz w:val="24"/>
          <w:szCs w:val="24"/>
        </w:rPr>
        <w:t xml:space="preserve"> (Accessed: 03 May 2024). </w:t>
      </w:r>
    </w:p>
    <w:p w14:paraId="38B68240" w14:textId="2F2700F4" w:rsidR="00B93423" w:rsidRDefault="00B93423" w:rsidP="008E34EE">
      <w:pPr>
        <w:spacing w:line="480" w:lineRule="auto"/>
        <w:jc w:val="both"/>
        <w:rPr>
          <w:rFonts w:ascii="Arial" w:hAnsi="Arial" w:cs="Arial"/>
          <w:sz w:val="24"/>
          <w:szCs w:val="24"/>
        </w:rPr>
      </w:pPr>
      <w:r w:rsidRPr="00B93423">
        <w:rPr>
          <w:rFonts w:ascii="Arial" w:hAnsi="Arial" w:cs="Arial"/>
          <w:sz w:val="24"/>
          <w:szCs w:val="24"/>
        </w:rPr>
        <w:t xml:space="preserve">Borzillo, S (2023) </w:t>
      </w:r>
      <w:r w:rsidRPr="00B93423">
        <w:rPr>
          <w:rFonts w:ascii="Arial" w:hAnsi="Arial" w:cs="Arial"/>
          <w:i/>
          <w:iCs/>
          <w:sz w:val="24"/>
          <w:szCs w:val="24"/>
        </w:rPr>
        <w:t xml:space="preserve">Reinventing leadership styles in the Hospitality Industry. </w:t>
      </w:r>
      <w:r w:rsidRPr="00B93423">
        <w:rPr>
          <w:rFonts w:ascii="Arial" w:hAnsi="Arial" w:cs="Arial"/>
          <w:sz w:val="24"/>
          <w:szCs w:val="24"/>
        </w:rPr>
        <w:t xml:space="preserve">Available at: </w:t>
      </w:r>
      <w:hyperlink r:id="rId7" w:history="1">
        <w:r w:rsidRPr="00B93423">
          <w:rPr>
            <w:rStyle w:val="Hyperlink"/>
            <w:rFonts w:ascii="Arial" w:hAnsi="Arial" w:cs="Arial"/>
            <w:sz w:val="24"/>
            <w:szCs w:val="24"/>
          </w:rPr>
          <w:t>Reinventing leadership styles in the Hospitality Industry (ehl.edu)</w:t>
        </w:r>
      </w:hyperlink>
      <w:r w:rsidRPr="00B93423">
        <w:rPr>
          <w:rFonts w:ascii="Arial" w:hAnsi="Arial" w:cs="Arial"/>
          <w:sz w:val="24"/>
          <w:szCs w:val="24"/>
        </w:rPr>
        <w:t xml:space="preserve"> (Accessed: 07 May 2024) . </w:t>
      </w:r>
    </w:p>
    <w:p w14:paraId="425CCFE1" w14:textId="2C0427FF" w:rsidR="00F52286" w:rsidRDefault="00F52286" w:rsidP="008E34EE">
      <w:pPr>
        <w:spacing w:line="480" w:lineRule="auto"/>
        <w:jc w:val="both"/>
        <w:rPr>
          <w:rFonts w:ascii="Arial" w:hAnsi="Arial" w:cs="Arial"/>
          <w:sz w:val="24"/>
          <w:szCs w:val="24"/>
        </w:rPr>
      </w:pPr>
      <w:r w:rsidRPr="00F52286">
        <w:rPr>
          <w:rFonts w:ascii="Arial" w:hAnsi="Arial" w:cs="Arial"/>
          <w:sz w:val="24"/>
          <w:szCs w:val="24"/>
        </w:rPr>
        <w:t xml:space="preserve">Channell, M (2021) </w:t>
      </w:r>
      <w:r w:rsidRPr="00F52286">
        <w:rPr>
          <w:rFonts w:ascii="Arial" w:hAnsi="Arial" w:cs="Arial"/>
          <w:i/>
          <w:iCs/>
          <w:sz w:val="24"/>
          <w:szCs w:val="24"/>
        </w:rPr>
        <w:t xml:space="preserve">McGregor’s Theory X vs Theory Y: How to increase performance in your team. </w:t>
      </w:r>
      <w:r w:rsidRPr="00F52286">
        <w:rPr>
          <w:rFonts w:ascii="Arial" w:hAnsi="Arial" w:cs="Arial"/>
          <w:sz w:val="24"/>
          <w:szCs w:val="24"/>
        </w:rPr>
        <w:t xml:space="preserve">Available at: </w:t>
      </w:r>
      <w:hyperlink r:id="rId8" w:history="1">
        <w:r w:rsidRPr="00F52286">
          <w:rPr>
            <w:rStyle w:val="Hyperlink"/>
            <w:rFonts w:ascii="Arial" w:hAnsi="Arial" w:cs="Arial"/>
            <w:sz w:val="24"/>
            <w:szCs w:val="24"/>
          </w:rPr>
          <w:t>McGregor’s Theory X vs Theory Y | TSW Training</w:t>
        </w:r>
      </w:hyperlink>
      <w:r w:rsidRPr="00F52286">
        <w:rPr>
          <w:rFonts w:ascii="Arial" w:hAnsi="Arial" w:cs="Arial"/>
          <w:sz w:val="24"/>
          <w:szCs w:val="24"/>
        </w:rPr>
        <w:t xml:space="preserve"> (Accessed: 04 May 2024). </w:t>
      </w:r>
    </w:p>
    <w:p w14:paraId="0F9E06A1" w14:textId="30D333D4" w:rsidR="00E21E5A" w:rsidRDefault="00D43217" w:rsidP="008E34EE">
      <w:pPr>
        <w:spacing w:line="480" w:lineRule="auto"/>
        <w:jc w:val="both"/>
        <w:rPr>
          <w:rFonts w:ascii="Arial" w:hAnsi="Arial" w:cs="Arial"/>
          <w:sz w:val="24"/>
          <w:szCs w:val="24"/>
        </w:rPr>
      </w:pPr>
      <w:r w:rsidRPr="00D43217">
        <w:rPr>
          <w:rFonts w:ascii="Arial" w:hAnsi="Arial" w:cs="Arial"/>
          <w:sz w:val="24"/>
          <w:szCs w:val="24"/>
        </w:rPr>
        <w:t xml:space="preserve">Gordon, J (2024) </w:t>
      </w:r>
      <w:r w:rsidR="00027359">
        <w:rPr>
          <w:rFonts w:ascii="Arial" w:hAnsi="Arial" w:cs="Arial"/>
          <w:i/>
          <w:iCs/>
          <w:sz w:val="24"/>
          <w:szCs w:val="24"/>
        </w:rPr>
        <w:t>Blake and Mouton’s Leadership Model</w:t>
      </w:r>
      <w:r w:rsidR="008334FB">
        <w:rPr>
          <w:rFonts w:ascii="Arial" w:hAnsi="Arial" w:cs="Arial"/>
          <w:i/>
          <w:iCs/>
          <w:sz w:val="24"/>
          <w:szCs w:val="24"/>
        </w:rPr>
        <w:t xml:space="preserve"> </w:t>
      </w:r>
      <w:r w:rsidR="00027359">
        <w:rPr>
          <w:rFonts w:ascii="Arial" w:hAnsi="Arial" w:cs="Arial"/>
          <w:i/>
          <w:iCs/>
          <w:sz w:val="24"/>
          <w:szCs w:val="24"/>
        </w:rPr>
        <w:t>(Managerial Grid</w:t>
      </w:r>
      <w:r w:rsidR="00FF6344">
        <w:rPr>
          <w:rFonts w:ascii="Arial" w:hAnsi="Arial" w:cs="Arial"/>
          <w:i/>
          <w:iCs/>
          <w:sz w:val="24"/>
          <w:szCs w:val="24"/>
        </w:rPr>
        <w:t xml:space="preserve">) – Explained. </w:t>
      </w:r>
      <w:r w:rsidR="00B00668" w:rsidRPr="00D43217">
        <w:rPr>
          <w:rFonts w:ascii="Arial" w:hAnsi="Arial" w:cs="Arial"/>
          <w:sz w:val="24"/>
          <w:szCs w:val="24"/>
        </w:rPr>
        <w:t xml:space="preserve">Available at: </w:t>
      </w:r>
      <w:hyperlink r:id="rId9" w:history="1">
        <w:r w:rsidR="00E21E5A" w:rsidRPr="00D43217">
          <w:rPr>
            <w:rStyle w:val="Hyperlink"/>
            <w:rFonts w:ascii="Arial" w:hAnsi="Arial" w:cs="Arial"/>
            <w:sz w:val="24"/>
            <w:szCs w:val="24"/>
          </w:rPr>
          <w:t>Blake and Mouton's Leadership Model (Managerial Grid) - Explained - The Business Professor, LLC</w:t>
        </w:r>
      </w:hyperlink>
      <w:r w:rsidR="00E21E5A" w:rsidRPr="00D43217">
        <w:rPr>
          <w:rFonts w:ascii="Arial" w:hAnsi="Arial" w:cs="Arial"/>
          <w:sz w:val="24"/>
          <w:szCs w:val="24"/>
        </w:rPr>
        <w:t xml:space="preserve"> (Accessed: 03 May 2024). </w:t>
      </w:r>
    </w:p>
    <w:p w14:paraId="61C9B6CF" w14:textId="36D1EAD2" w:rsidR="00D62C5B" w:rsidRPr="00D62C5B" w:rsidRDefault="00D62C5B" w:rsidP="008E34EE">
      <w:pPr>
        <w:spacing w:line="480" w:lineRule="auto"/>
        <w:jc w:val="both"/>
        <w:rPr>
          <w:rFonts w:ascii="Arial" w:hAnsi="Arial" w:cs="Arial"/>
          <w:sz w:val="24"/>
          <w:szCs w:val="24"/>
        </w:rPr>
      </w:pPr>
      <w:r w:rsidRPr="00D62C5B">
        <w:rPr>
          <w:rFonts w:ascii="Arial" w:hAnsi="Arial" w:cs="Arial"/>
          <w:sz w:val="24"/>
          <w:szCs w:val="24"/>
        </w:rPr>
        <w:t xml:space="preserve">IHG (2024) </w:t>
      </w:r>
      <w:r w:rsidRPr="00D62C5B">
        <w:rPr>
          <w:rFonts w:ascii="Arial" w:hAnsi="Arial" w:cs="Arial"/>
          <w:i/>
          <w:iCs/>
          <w:sz w:val="24"/>
          <w:szCs w:val="24"/>
        </w:rPr>
        <w:t xml:space="preserve">Our Board. </w:t>
      </w:r>
      <w:r w:rsidRPr="00D62C5B">
        <w:rPr>
          <w:rFonts w:ascii="Arial" w:hAnsi="Arial" w:cs="Arial"/>
          <w:sz w:val="24"/>
          <w:szCs w:val="24"/>
        </w:rPr>
        <w:t xml:space="preserve">Available at: </w:t>
      </w:r>
      <w:hyperlink r:id="rId10" w:history="1">
        <w:r w:rsidRPr="00D62C5B">
          <w:rPr>
            <w:rStyle w:val="Hyperlink"/>
            <w:rFonts w:ascii="Arial" w:hAnsi="Arial" w:cs="Arial"/>
            <w:sz w:val="24"/>
            <w:szCs w:val="24"/>
          </w:rPr>
          <w:t>Our Board - InterContinental Hotels Group PLC (ihgplc.com)</w:t>
        </w:r>
      </w:hyperlink>
      <w:r w:rsidRPr="00D62C5B">
        <w:rPr>
          <w:rFonts w:ascii="Arial" w:hAnsi="Arial" w:cs="Arial"/>
          <w:sz w:val="24"/>
          <w:szCs w:val="24"/>
        </w:rPr>
        <w:t xml:space="preserve"> (Accessed: 08 May 2024). </w:t>
      </w:r>
    </w:p>
    <w:p w14:paraId="33621714" w14:textId="77777777" w:rsidR="00AF399C" w:rsidRDefault="00AF399C" w:rsidP="00AF399C">
      <w:pPr>
        <w:spacing w:line="480" w:lineRule="auto"/>
        <w:jc w:val="both"/>
        <w:rPr>
          <w:rFonts w:ascii="Arial" w:hAnsi="Arial" w:cs="Arial"/>
          <w:sz w:val="24"/>
          <w:szCs w:val="24"/>
        </w:rPr>
      </w:pPr>
      <w:r w:rsidRPr="00AF399C">
        <w:rPr>
          <w:rFonts w:ascii="Arial" w:hAnsi="Arial" w:cs="Arial"/>
          <w:sz w:val="24"/>
          <w:szCs w:val="24"/>
        </w:rPr>
        <w:t xml:space="preserve">IHG (2024) </w:t>
      </w:r>
      <w:r w:rsidRPr="00AF399C">
        <w:rPr>
          <w:rFonts w:ascii="Arial" w:hAnsi="Arial" w:cs="Arial"/>
          <w:i/>
          <w:iCs/>
          <w:sz w:val="24"/>
          <w:szCs w:val="24"/>
        </w:rPr>
        <w:t xml:space="preserve">Our Strategy. </w:t>
      </w:r>
      <w:r w:rsidRPr="00AF399C">
        <w:rPr>
          <w:rFonts w:ascii="Arial" w:hAnsi="Arial" w:cs="Arial"/>
          <w:sz w:val="24"/>
          <w:szCs w:val="24"/>
        </w:rPr>
        <w:t xml:space="preserve">Available at: </w:t>
      </w:r>
      <w:hyperlink r:id="rId11" w:history="1">
        <w:r w:rsidRPr="00AF399C">
          <w:rPr>
            <w:rStyle w:val="Hyperlink"/>
            <w:rFonts w:ascii="Arial" w:hAnsi="Arial" w:cs="Arial"/>
            <w:sz w:val="24"/>
            <w:szCs w:val="24"/>
          </w:rPr>
          <w:t>Our strategy - InterContinental Hotels Group PLC (ihgplc.com)</w:t>
        </w:r>
      </w:hyperlink>
      <w:r w:rsidRPr="00AF399C">
        <w:rPr>
          <w:rFonts w:ascii="Arial" w:hAnsi="Arial" w:cs="Arial"/>
          <w:sz w:val="24"/>
          <w:szCs w:val="24"/>
        </w:rPr>
        <w:t xml:space="preserve"> (Accessed: 08 May 2024). </w:t>
      </w:r>
    </w:p>
    <w:p w14:paraId="02B9F7BF" w14:textId="3113B9B5" w:rsidR="00AF399C" w:rsidRDefault="00AF399C" w:rsidP="008E34EE">
      <w:pPr>
        <w:spacing w:line="480" w:lineRule="auto"/>
        <w:jc w:val="both"/>
        <w:rPr>
          <w:rFonts w:ascii="Arial" w:hAnsi="Arial" w:cs="Arial"/>
          <w:sz w:val="24"/>
          <w:szCs w:val="24"/>
        </w:rPr>
      </w:pPr>
      <w:r w:rsidRPr="00AF399C">
        <w:rPr>
          <w:rFonts w:ascii="Arial" w:hAnsi="Arial" w:cs="Arial"/>
          <w:sz w:val="24"/>
          <w:szCs w:val="24"/>
        </w:rPr>
        <w:t xml:space="preserve">IHG Report (2021) </w:t>
      </w:r>
      <w:r w:rsidRPr="00AF399C">
        <w:rPr>
          <w:rFonts w:ascii="Arial" w:hAnsi="Arial" w:cs="Arial"/>
          <w:i/>
          <w:iCs/>
          <w:sz w:val="24"/>
          <w:szCs w:val="24"/>
        </w:rPr>
        <w:t xml:space="preserve">How IHG does Business. </w:t>
      </w:r>
      <w:r w:rsidRPr="00AF399C">
        <w:rPr>
          <w:rFonts w:ascii="Arial" w:hAnsi="Arial" w:cs="Arial"/>
          <w:sz w:val="24"/>
          <w:szCs w:val="24"/>
        </w:rPr>
        <w:t xml:space="preserve">Available at: </w:t>
      </w:r>
      <w:hyperlink r:id="rId12" w:history="1">
        <w:r w:rsidRPr="00AF399C">
          <w:rPr>
            <w:rStyle w:val="Hyperlink"/>
            <w:rFonts w:ascii="Arial" w:hAnsi="Arial" w:cs="Arial"/>
            <w:sz w:val="24"/>
            <w:szCs w:val="24"/>
          </w:rPr>
          <w:t>240101725-IHG-AR_2020 (ihgplc.com)</w:t>
        </w:r>
      </w:hyperlink>
      <w:r w:rsidRPr="00AF399C">
        <w:rPr>
          <w:rFonts w:ascii="Arial" w:hAnsi="Arial" w:cs="Arial"/>
          <w:sz w:val="24"/>
          <w:szCs w:val="24"/>
        </w:rPr>
        <w:t xml:space="preserve"> (Accessed: 08 May 2024). </w:t>
      </w:r>
    </w:p>
    <w:p w14:paraId="692C49D8" w14:textId="4F3BF50F" w:rsidR="00D93204" w:rsidRPr="00142587" w:rsidRDefault="00D93204" w:rsidP="008E34EE">
      <w:pPr>
        <w:spacing w:line="480" w:lineRule="auto"/>
        <w:jc w:val="both"/>
        <w:rPr>
          <w:rFonts w:ascii="Arial" w:hAnsi="Arial" w:cs="Arial"/>
          <w:i/>
          <w:iCs/>
          <w:sz w:val="24"/>
          <w:szCs w:val="24"/>
        </w:rPr>
      </w:pPr>
      <w:r w:rsidRPr="00142587">
        <w:rPr>
          <w:rFonts w:ascii="Arial" w:hAnsi="Arial" w:cs="Arial"/>
          <w:sz w:val="24"/>
          <w:szCs w:val="24"/>
        </w:rPr>
        <w:t xml:space="preserve">Indeed (2023) </w:t>
      </w:r>
      <w:r w:rsidR="00142587" w:rsidRPr="00142587">
        <w:rPr>
          <w:rFonts w:ascii="Arial" w:hAnsi="Arial" w:cs="Arial"/>
          <w:i/>
          <w:iCs/>
          <w:sz w:val="24"/>
          <w:szCs w:val="24"/>
        </w:rPr>
        <w:t xml:space="preserve">McGregor’s Theory X and Y: what they are and how to apply. </w:t>
      </w:r>
      <w:r w:rsidR="00142587" w:rsidRPr="00142587">
        <w:rPr>
          <w:rFonts w:ascii="Arial" w:hAnsi="Arial" w:cs="Arial"/>
          <w:sz w:val="24"/>
          <w:szCs w:val="24"/>
        </w:rPr>
        <w:t>Available at:</w:t>
      </w:r>
      <w:r w:rsidR="00142587" w:rsidRPr="00142587">
        <w:rPr>
          <w:rFonts w:ascii="Arial" w:hAnsi="Arial" w:cs="Arial"/>
          <w:i/>
          <w:iCs/>
          <w:sz w:val="24"/>
          <w:szCs w:val="24"/>
        </w:rPr>
        <w:t xml:space="preserve"> </w:t>
      </w:r>
      <w:hyperlink r:id="rId13" w:history="1">
        <w:r w:rsidR="00142587" w:rsidRPr="00142587">
          <w:rPr>
            <w:rStyle w:val="Hyperlink"/>
            <w:rFonts w:ascii="Arial" w:hAnsi="Arial" w:cs="Arial"/>
            <w:sz w:val="24"/>
            <w:szCs w:val="24"/>
          </w:rPr>
          <w:t>McGregor's Theory X and Y: what they are and how to apply | Indeed.com UK</w:t>
        </w:r>
      </w:hyperlink>
      <w:r w:rsidR="00142587" w:rsidRPr="00142587">
        <w:rPr>
          <w:rFonts w:ascii="Arial" w:hAnsi="Arial" w:cs="Arial"/>
          <w:sz w:val="24"/>
          <w:szCs w:val="24"/>
        </w:rPr>
        <w:t xml:space="preserve"> (Accessed: 08 MAY 2024). </w:t>
      </w:r>
    </w:p>
    <w:p w14:paraId="6136DC53" w14:textId="76D7BF59" w:rsidR="00247919" w:rsidRDefault="00247919" w:rsidP="008E34EE">
      <w:pPr>
        <w:spacing w:line="480" w:lineRule="auto"/>
        <w:jc w:val="both"/>
        <w:rPr>
          <w:rFonts w:ascii="Arial" w:hAnsi="Arial" w:cs="Arial"/>
          <w:sz w:val="24"/>
          <w:szCs w:val="24"/>
        </w:rPr>
      </w:pPr>
      <w:r>
        <w:rPr>
          <w:rFonts w:ascii="Arial" w:hAnsi="Arial" w:cs="Arial"/>
          <w:sz w:val="24"/>
          <w:szCs w:val="24"/>
        </w:rPr>
        <w:lastRenderedPageBreak/>
        <w:t xml:space="preserve">Jobs, S (2022) </w:t>
      </w:r>
      <w:r>
        <w:rPr>
          <w:rFonts w:ascii="Arial" w:hAnsi="Arial" w:cs="Arial"/>
          <w:i/>
          <w:iCs/>
          <w:sz w:val="24"/>
          <w:szCs w:val="24"/>
        </w:rPr>
        <w:t xml:space="preserve">Top Leadership styles for a successful Hospitality Career. </w:t>
      </w:r>
      <w:r>
        <w:rPr>
          <w:rFonts w:ascii="Arial" w:hAnsi="Arial" w:cs="Arial"/>
          <w:sz w:val="24"/>
          <w:szCs w:val="24"/>
        </w:rPr>
        <w:t xml:space="preserve">Available at: </w:t>
      </w:r>
      <w:hyperlink r:id="rId14" w:history="1">
        <w:r w:rsidRPr="009819C8">
          <w:rPr>
            <w:rStyle w:val="Hyperlink"/>
            <w:rFonts w:ascii="Arial" w:hAnsi="Arial" w:cs="Arial"/>
            <w:sz w:val="24"/>
            <w:szCs w:val="24"/>
          </w:rPr>
          <w:t>https://www.soegjobs.com/leadership-styles-successful-hospitality-career/</w:t>
        </w:r>
      </w:hyperlink>
      <w:r>
        <w:rPr>
          <w:rFonts w:ascii="Arial" w:hAnsi="Arial" w:cs="Arial"/>
          <w:sz w:val="24"/>
          <w:szCs w:val="24"/>
        </w:rPr>
        <w:t xml:space="preserve"> (Accessed: 08 May 2024). </w:t>
      </w:r>
    </w:p>
    <w:p w14:paraId="299D0960" w14:textId="66AC8A65" w:rsidR="00450F34" w:rsidRDefault="00450F34" w:rsidP="008E34EE">
      <w:pPr>
        <w:spacing w:line="480" w:lineRule="auto"/>
        <w:jc w:val="both"/>
        <w:rPr>
          <w:rFonts w:ascii="Arial" w:hAnsi="Arial" w:cs="Arial"/>
          <w:sz w:val="24"/>
          <w:szCs w:val="24"/>
        </w:rPr>
      </w:pPr>
      <w:r>
        <w:rPr>
          <w:rFonts w:ascii="Arial" w:hAnsi="Arial" w:cs="Arial"/>
          <w:sz w:val="24"/>
          <w:szCs w:val="24"/>
        </w:rPr>
        <w:t xml:space="preserve">Krystle (2024) </w:t>
      </w:r>
      <w:r w:rsidR="00CD1E2E">
        <w:rPr>
          <w:rFonts w:ascii="Arial" w:hAnsi="Arial" w:cs="Arial"/>
          <w:i/>
          <w:iCs/>
          <w:sz w:val="24"/>
          <w:szCs w:val="24"/>
        </w:rPr>
        <w:t xml:space="preserve">The Power of Effective Leadership in the Hospitality Industry. </w:t>
      </w:r>
      <w:r>
        <w:rPr>
          <w:rFonts w:ascii="Arial" w:hAnsi="Arial" w:cs="Arial"/>
          <w:sz w:val="24"/>
          <w:szCs w:val="24"/>
        </w:rPr>
        <w:t xml:space="preserve">Available at: </w:t>
      </w:r>
      <w:hyperlink r:id="rId15" w:history="1">
        <w:r w:rsidRPr="00CD1E2E">
          <w:rPr>
            <w:rStyle w:val="Hyperlink"/>
            <w:rFonts w:ascii="Arial" w:hAnsi="Arial" w:cs="Arial"/>
            <w:sz w:val="24"/>
            <w:szCs w:val="24"/>
          </w:rPr>
          <w:t>The Power of Effective Leadership in the Hospitality Industry - Krystle Recruitment Solutions (krs-recruitment.co.uk)</w:t>
        </w:r>
      </w:hyperlink>
      <w:r w:rsidRPr="00CD1E2E">
        <w:rPr>
          <w:rFonts w:ascii="Arial" w:hAnsi="Arial" w:cs="Arial"/>
          <w:sz w:val="24"/>
          <w:szCs w:val="24"/>
        </w:rPr>
        <w:t xml:space="preserve"> (Accessed: 08 May 2024).</w:t>
      </w:r>
      <w:r>
        <w:t xml:space="preserve"> </w:t>
      </w:r>
    </w:p>
    <w:p w14:paraId="2122AFDE" w14:textId="2DDFDBAD" w:rsidR="00C5224A" w:rsidRDefault="00C5224A" w:rsidP="008E34EE">
      <w:pPr>
        <w:spacing w:line="480" w:lineRule="auto"/>
        <w:jc w:val="both"/>
        <w:rPr>
          <w:rFonts w:ascii="Arial" w:hAnsi="Arial" w:cs="Arial"/>
          <w:sz w:val="24"/>
          <w:szCs w:val="24"/>
        </w:rPr>
      </w:pPr>
      <w:r w:rsidRPr="00C5224A">
        <w:rPr>
          <w:rFonts w:ascii="Arial" w:hAnsi="Arial" w:cs="Arial"/>
          <w:sz w:val="24"/>
          <w:szCs w:val="24"/>
        </w:rPr>
        <w:t xml:space="preserve">Les Roches (2024) </w:t>
      </w:r>
      <w:r w:rsidRPr="00C5224A">
        <w:rPr>
          <w:rFonts w:ascii="Arial" w:hAnsi="Arial" w:cs="Arial"/>
          <w:i/>
          <w:iCs/>
          <w:sz w:val="24"/>
          <w:szCs w:val="24"/>
        </w:rPr>
        <w:t xml:space="preserve">Leadership in the hospitality industry. </w:t>
      </w:r>
      <w:r w:rsidRPr="00C5224A">
        <w:rPr>
          <w:rFonts w:ascii="Arial" w:hAnsi="Arial" w:cs="Arial"/>
          <w:sz w:val="24"/>
          <w:szCs w:val="24"/>
        </w:rPr>
        <w:t xml:space="preserve">Available at: </w:t>
      </w:r>
      <w:hyperlink r:id="rId16" w:history="1">
        <w:r w:rsidRPr="00C5224A">
          <w:rPr>
            <w:rStyle w:val="Hyperlink"/>
            <w:rFonts w:ascii="Arial" w:hAnsi="Arial" w:cs="Arial"/>
            <w:sz w:val="24"/>
            <w:szCs w:val="24"/>
          </w:rPr>
          <w:t>Leadership in the hospitality industry - Les Roches</w:t>
        </w:r>
      </w:hyperlink>
      <w:r w:rsidRPr="00C5224A">
        <w:rPr>
          <w:rFonts w:ascii="Arial" w:hAnsi="Arial" w:cs="Arial"/>
          <w:sz w:val="24"/>
          <w:szCs w:val="24"/>
        </w:rPr>
        <w:t xml:space="preserve"> (Accessed: 07 May 2024). </w:t>
      </w:r>
    </w:p>
    <w:p w14:paraId="2D2AAFB5" w14:textId="43607D70" w:rsidR="00170379" w:rsidRDefault="00170379" w:rsidP="008E34EE">
      <w:pPr>
        <w:spacing w:line="480" w:lineRule="auto"/>
        <w:jc w:val="both"/>
        <w:rPr>
          <w:rFonts w:ascii="Arial" w:hAnsi="Arial" w:cs="Arial"/>
          <w:sz w:val="24"/>
          <w:szCs w:val="24"/>
        </w:rPr>
      </w:pPr>
      <w:proofErr w:type="spellStart"/>
      <w:r>
        <w:rPr>
          <w:rFonts w:ascii="Arial" w:hAnsi="Arial" w:cs="Arial"/>
          <w:sz w:val="24"/>
          <w:szCs w:val="24"/>
        </w:rPr>
        <w:t>Linkedin</w:t>
      </w:r>
      <w:proofErr w:type="spellEnd"/>
      <w:r>
        <w:rPr>
          <w:rFonts w:ascii="Arial" w:hAnsi="Arial" w:cs="Arial"/>
          <w:sz w:val="24"/>
          <w:szCs w:val="24"/>
        </w:rPr>
        <w:t xml:space="preserve"> (2024) </w:t>
      </w:r>
      <w:r w:rsidRPr="00A30DC9">
        <w:rPr>
          <w:rFonts w:ascii="Arial" w:hAnsi="Arial" w:cs="Arial"/>
          <w:i/>
          <w:iCs/>
          <w:sz w:val="24"/>
          <w:szCs w:val="24"/>
        </w:rPr>
        <w:t>Leadership Styles in the Hospitality Industry: Finding the Right Approach.</w:t>
      </w:r>
      <w:r>
        <w:rPr>
          <w:rFonts w:ascii="Arial" w:hAnsi="Arial" w:cs="Arial"/>
          <w:sz w:val="24"/>
          <w:szCs w:val="24"/>
        </w:rPr>
        <w:t xml:space="preserve"> Available at: </w:t>
      </w:r>
      <w:hyperlink r:id="rId17" w:history="1">
        <w:r w:rsidRPr="007D39F3">
          <w:rPr>
            <w:rStyle w:val="Hyperlink"/>
            <w:rFonts w:ascii="Arial" w:hAnsi="Arial" w:cs="Arial"/>
            <w:sz w:val="24"/>
            <w:szCs w:val="24"/>
          </w:rPr>
          <w:t>Leadership Styles in the Hospitality Industry: Finding the Right Approach (linkedin.com)</w:t>
        </w:r>
      </w:hyperlink>
      <w:r w:rsidRPr="007D39F3">
        <w:rPr>
          <w:rFonts w:ascii="Arial" w:hAnsi="Arial" w:cs="Arial"/>
          <w:sz w:val="24"/>
          <w:szCs w:val="24"/>
        </w:rPr>
        <w:t xml:space="preserve"> (Accessed: 03 May 2024). </w:t>
      </w:r>
    </w:p>
    <w:p w14:paraId="12CA4258" w14:textId="06D0F5E2" w:rsidR="00526247" w:rsidRDefault="00526247" w:rsidP="008E34EE">
      <w:pPr>
        <w:spacing w:line="480" w:lineRule="auto"/>
        <w:jc w:val="both"/>
        <w:rPr>
          <w:rFonts w:ascii="Arial" w:hAnsi="Arial" w:cs="Arial"/>
          <w:sz w:val="24"/>
          <w:szCs w:val="24"/>
        </w:rPr>
      </w:pPr>
      <w:r w:rsidRPr="00767AE9">
        <w:rPr>
          <w:rFonts w:ascii="Arial" w:hAnsi="Arial" w:cs="Arial"/>
          <w:sz w:val="24"/>
          <w:szCs w:val="24"/>
        </w:rPr>
        <w:t xml:space="preserve">Masterclass (2022) </w:t>
      </w:r>
      <w:r w:rsidRPr="00767AE9">
        <w:rPr>
          <w:rFonts w:ascii="Arial" w:hAnsi="Arial" w:cs="Arial"/>
          <w:i/>
          <w:iCs/>
          <w:sz w:val="24"/>
          <w:szCs w:val="24"/>
        </w:rPr>
        <w:t xml:space="preserve">Managerial Grid: What is the Blake-Mouton Managerial Grid? </w:t>
      </w:r>
      <w:r w:rsidRPr="00767AE9">
        <w:rPr>
          <w:rFonts w:ascii="Arial" w:hAnsi="Arial" w:cs="Arial"/>
          <w:sz w:val="24"/>
          <w:szCs w:val="24"/>
        </w:rPr>
        <w:t xml:space="preserve">Available at: </w:t>
      </w:r>
      <w:hyperlink r:id="rId18" w:history="1">
        <w:r w:rsidRPr="00767AE9">
          <w:rPr>
            <w:rStyle w:val="Hyperlink"/>
            <w:rFonts w:ascii="Arial" w:hAnsi="Arial" w:cs="Arial"/>
            <w:sz w:val="24"/>
            <w:szCs w:val="24"/>
          </w:rPr>
          <w:t xml:space="preserve">Managerial Grid: What Is the Blake-Mouton Managerial Grid? - 2024 - </w:t>
        </w:r>
        <w:proofErr w:type="spellStart"/>
        <w:r w:rsidRPr="00767AE9">
          <w:rPr>
            <w:rStyle w:val="Hyperlink"/>
            <w:rFonts w:ascii="Arial" w:hAnsi="Arial" w:cs="Arial"/>
            <w:sz w:val="24"/>
            <w:szCs w:val="24"/>
          </w:rPr>
          <w:t>MasterClass</w:t>
        </w:r>
        <w:proofErr w:type="spellEnd"/>
      </w:hyperlink>
      <w:r w:rsidRPr="00767AE9">
        <w:rPr>
          <w:rFonts w:ascii="Arial" w:hAnsi="Arial" w:cs="Arial"/>
          <w:sz w:val="24"/>
          <w:szCs w:val="24"/>
        </w:rPr>
        <w:t xml:space="preserve"> (Accessed: 03 May 2024).</w:t>
      </w:r>
    </w:p>
    <w:p w14:paraId="21A96F1E" w14:textId="73EF24EB" w:rsidR="00A2720A" w:rsidRDefault="00A2720A" w:rsidP="008E34EE">
      <w:pPr>
        <w:spacing w:line="480" w:lineRule="auto"/>
        <w:jc w:val="both"/>
        <w:rPr>
          <w:rFonts w:ascii="Arial" w:hAnsi="Arial" w:cs="Arial"/>
          <w:sz w:val="24"/>
          <w:szCs w:val="24"/>
        </w:rPr>
      </w:pPr>
      <w:r w:rsidRPr="00723038">
        <w:rPr>
          <w:rFonts w:ascii="Arial" w:hAnsi="Arial" w:cs="Arial"/>
          <w:sz w:val="24"/>
          <w:szCs w:val="24"/>
        </w:rPr>
        <w:t xml:space="preserve">MindTools (2024) </w:t>
      </w:r>
      <w:r w:rsidRPr="00723038">
        <w:rPr>
          <w:rFonts w:ascii="Arial" w:hAnsi="Arial" w:cs="Arial"/>
          <w:i/>
          <w:iCs/>
          <w:sz w:val="24"/>
          <w:szCs w:val="24"/>
        </w:rPr>
        <w:t xml:space="preserve">Action </w:t>
      </w:r>
      <w:r w:rsidR="00314BE7" w:rsidRPr="00723038">
        <w:rPr>
          <w:rFonts w:ascii="Arial" w:hAnsi="Arial" w:cs="Arial"/>
          <w:i/>
          <w:iCs/>
          <w:sz w:val="24"/>
          <w:szCs w:val="24"/>
        </w:rPr>
        <w:t>centred</w:t>
      </w:r>
      <w:r w:rsidRPr="00723038">
        <w:rPr>
          <w:rFonts w:ascii="Arial" w:hAnsi="Arial" w:cs="Arial"/>
          <w:i/>
          <w:iCs/>
          <w:sz w:val="24"/>
          <w:szCs w:val="24"/>
        </w:rPr>
        <w:t xml:space="preserve"> Leadership. </w:t>
      </w:r>
      <w:r w:rsidRPr="00723038">
        <w:rPr>
          <w:rFonts w:ascii="Arial" w:hAnsi="Arial" w:cs="Arial"/>
          <w:sz w:val="24"/>
          <w:szCs w:val="24"/>
        </w:rPr>
        <w:t xml:space="preserve">Available at: </w:t>
      </w:r>
      <w:hyperlink r:id="rId19" w:history="1">
        <w:r w:rsidRPr="00723038">
          <w:rPr>
            <w:rStyle w:val="Hyperlink"/>
            <w:rFonts w:ascii="Arial" w:hAnsi="Arial" w:cs="Arial"/>
            <w:color w:val="auto"/>
            <w:sz w:val="24"/>
            <w:szCs w:val="24"/>
          </w:rPr>
          <w:t>Action Cent</w:t>
        </w:r>
        <w:r w:rsidR="00314BE7">
          <w:rPr>
            <w:rStyle w:val="Hyperlink"/>
            <w:rFonts w:ascii="Arial" w:hAnsi="Arial" w:cs="Arial"/>
            <w:color w:val="auto"/>
            <w:sz w:val="24"/>
            <w:szCs w:val="24"/>
          </w:rPr>
          <w:t>r</w:t>
        </w:r>
        <w:r w:rsidRPr="00723038">
          <w:rPr>
            <w:rStyle w:val="Hyperlink"/>
            <w:rFonts w:ascii="Arial" w:hAnsi="Arial" w:cs="Arial"/>
            <w:color w:val="auto"/>
            <w:sz w:val="24"/>
            <w:szCs w:val="24"/>
          </w:rPr>
          <w:t>ed Leadership™ - The Three Circles Model: Balancing Task, Team and Individual Focus (mindtools.com)</w:t>
        </w:r>
      </w:hyperlink>
      <w:r w:rsidRPr="00723038">
        <w:rPr>
          <w:rFonts w:ascii="Arial" w:hAnsi="Arial" w:cs="Arial"/>
          <w:sz w:val="24"/>
          <w:szCs w:val="24"/>
        </w:rPr>
        <w:t xml:space="preserve"> (Accessed: 03 May 2024). </w:t>
      </w:r>
    </w:p>
    <w:p w14:paraId="7171D26A" w14:textId="68B7398E" w:rsidR="00340749" w:rsidRDefault="0075075D" w:rsidP="008E34EE">
      <w:pPr>
        <w:spacing w:line="480" w:lineRule="auto"/>
        <w:jc w:val="both"/>
        <w:rPr>
          <w:rFonts w:ascii="Arial" w:hAnsi="Arial" w:cs="Arial"/>
          <w:sz w:val="24"/>
          <w:szCs w:val="24"/>
        </w:rPr>
      </w:pPr>
      <w:r w:rsidRPr="00FA29AB">
        <w:rPr>
          <w:rFonts w:ascii="Arial" w:hAnsi="Arial" w:cs="Arial"/>
          <w:sz w:val="24"/>
          <w:szCs w:val="24"/>
        </w:rPr>
        <w:t xml:space="preserve">MindTools (2024) </w:t>
      </w:r>
      <w:r w:rsidR="00FA29AB" w:rsidRPr="00FA29AB">
        <w:rPr>
          <w:rFonts w:ascii="Arial" w:hAnsi="Arial" w:cs="Arial"/>
          <w:i/>
          <w:iCs/>
          <w:sz w:val="24"/>
          <w:szCs w:val="24"/>
        </w:rPr>
        <w:t xml:space="preserve">The Blake Mouton Grid. </w:t>
      </w:r>
      <w:r w:rsidR="00340749" w:rsidRPr="00FA29AB">
        <w:rPr>
          <w:rFonts w:ascii="Arial" w:hAnsi="Arial" w:cs="Arial"/>
          <w:sz w:val="24"/>
          <w:szCs w:val="24"/>
        </w:rPr>
        <w:t xml:space="preserve">Available at: </w:t>
      </w:r>
      <w:hyperlink r:id="rId20" w:history="1">
        <w:r w:rsidR="00340749" w:rsidRPr="00FA29AB">
          <w:rPr>
            <w:rStyle w:val="Hyperlink"/>
            <w:rFonts w:ascii="Arial" w:hAnsi="Arial" w:cs="Arial"/>
            <w:sz w:val="24"/>
            <w:szCs w:val="24"/>
          </w:rPr>
          <w:t>The Blake Mouton Grid - Leading People and Producing Results (mindtools.com)</w:t>
        </w:r>
      </w:hyperlink>
      <w:r w:rsidR="00340749" w:rsidRPr="00FA29AB">
        <w:rPr>
          <w:rFonts w:ascii="Arial" w:hAnsi="Arial" w:cs="Arial"/>
          <w:sz w:val="24"/>
          <w:szCs w:val="24"/>
        </w:rPr>
        <w:t xml:space="preserve"> (Accessed: 03 May 2024). </w:t>
      </w:r>
    </w:p>
    <w:p w14:paraId="68587028" w14:textId="17DA91B5" w:rsidR="00221BAB" w:rsidRDefault="00221BAB" w:rsidP="008E34EE">
      <w:pPr>
        <w:spacing w:line="480" w:lineRule="auto"/>
        <w:jc w:val="both"/>
        <w:rPr>
          <w:rFonts w:ascii="Arial" w:hAnsi="Arial" w:cs="Arial"/>
          <w:sz w:val="24"/>
          <w:szCs w:val="24"/>
        </w:rPr>
      </w:pPr>
      <w:r w:rsidRPr="00743DC5">
        <w:rPr>
          <w:rFonts w:ascii="Arial" w:hAnsi="Arial" w:cs="Arial"/>
          <w:sz w:val="24"/>
          <w:szCs w:val="24"/>
        </w:rPr>
        <w:t xml:space="preserve">Mohammad (2022) </w:t>
      </w:r>
      <w:r w:rsidRPr="00743DC5">
        <w:rPr>
          <w:rFonts w:ascii="Arial" w:hAnsi="Arial" w:cs="Arial"/>
          <w:i/>
          <w:iCs/>
          <w:sz w:val="24"/>
          <w:szCs w:val="24"/>
        </w:rPr>
        <w:t xml:space="preserve">McGregor’s X and Y Theories: Definition, Example &amp; Limitation. </w:t>
      </w:r>
      <w:r w:rsidRPr="00743DC5">
        <w:rPr>
          <w:rFonts w:ascii="Arial" w:hAnsi="Arial" w:cs="Arial"/>
          <w:sz w:val="24"/>
          <w:szCs w:val="24"/>
        </w:rPr>
        <w:t xml:space="preserve">Available at: </w:t>
      </w:r>
      <w:hyperlink r:id="rId21" w:history="1">
        <w:r w:rsidRPr="00743DC5">
          <w:rPr>
            <w:rStyle w:val="Hyperlink"/>
            <w:rFonts w:ascii="Arial" w:hAnsi="Arial" w:cs="Arial"/>
            <w:sz w:val="24"/>
            <w:szCs w:val="24"/>
          </w:rPr>
          <w:t xml:space="preserve">McGregor's X and Y Theories: Definition, Example &amp; Limitation - </w:t>
        </w:r>
        <w:proofErr w:type="spellStart"/>
        <w:r w:rsidRPr="00743DC5">
          <w:rPr>
            <w:rStyle w:val="Hyperlink"/>
            <w:rFonts w:ascii="Arial" w:hAnsi="Arial" w:cs="Arial"/>
            <w:sz w:val="24"/>
            <w:szCs w:val="24"/>
          </w:rPr>
          <w:t>Parsadi</w:t>
        </w:r>
        <w:proofErr w:type="spellEnd"/>
      </w:hyperlink>
      <w:r w:rsidRPr="00743DC5">
        <w:rPr>
          <w:rFonts w:ascii="Arial" w:hAnsi="Arial" w:cs="Arial"/>
          <w:sz w:val="24"/>
          <w:szCs w:val="24"/>
        </w:rPr>
        <w:t xml:space="preserve"> (Accessed: 04 May 2024). </w:t>
      </w:r>
    </w:p>
    <w:p w14:paraId="31C0397F" w14:textId="7A02E3BD" w:rsidR="00705C3A" w:rsidRDefault="00705C3A" w:rsidP="00705C3A">
      <w:pPr>
        <w:spacing w:line="480" w:lineRule="auto"/>
        <w:jc w:val="both"/>
        <w:rPr>
          <w:rFonts w:ascii="Arial" w:hAnsi="Arial" w:cs="Arial"/>
          <w:sz w:val="24"/>
          <w:szCs w:val="24"/>
        </w:rPr>
      </w:pPr>
      <w:r w:rsidRPr="00705C3A">
        <w:rPr>
          <w:rFonts w:ascii="Arial" w:hAnsi="Arial" w:cs="Arial"/>
          <w:sz w:val="24"/>
          <w:szCs w:val="24"/>
        </w:rPr>
        <w:lastRenderedPageBreak/>
        <w:t>O’ Rourke – Henri</w:t>
      </w:r>
      <w:r w:rsidR="00FC01A2">
        <w:rPr>
          <w:rFonts w:ascii="Arial" w:hAnsi="Arial" w:cs="Arial"/>
          <w:sz w:val="24"/>
          <w:szCs w:val="24"/>
        </w:rPr>
        <w:t>e</w:t>
      </w:r>
      <w:r w:rsidRPr="00705C3A">
        <w:rPr>
          <w:rFonts w:ascii="Arial" w:hAnsi="Arial" w:cs="Arial"/>
          <w:sz w:val="24"/>
          <w:szCs w:val="24"/>
        </w:rPr>
        <w:t>tte, A (2021)</w:t>
      </w:r>
      <w:r w:rsidR="00454DC3">
        <w:rPr>
          <w:rFonts w:ascii="Arial" w:hAnsi="Arial" w:cs="Arial"/>
          <w:sz w:val="24"/>
          <w:szCs w:val="24"/>
        </w:rPr>
        <w:t xml:space="preserve"> </w:t>
      </w:r>
      <w:r w:rsidR="00FC01A2">
        <w:rPr>
          <w:rFonts w:ascii="Arial" w:hAnsi="Arial" w:cs="Arial"/>
          <w:i/>
          <w:iCs/>
          <w:sz w:val="24"/>
          <w:szCs w:val="24"/>
        </w:rPr>
        <w:t xml:space="preserve">Action Centre Leadership: Key Points You Need to Know. </w:t>
      </w:r>
      <w:r w:rsidRPr="00705C3A">
        <w:rPr>
          <w:rFonts w:ascii="Arial" w:hAnsi="Arial" w:cs="Arial"/>
          <w:sz w:val="24"/>
          <w:szCs w:val="24"/>
        </w:rPr>
        <w:t xml:space="preserve">Available at: </w:t>
      </w:r>
      <w:hyperlink r:id="rId22" w:history="1">
        <w:r w:rsidRPr="00705C3A">
          <w:rPr>
            <w:rStyle w:val="Hyperlink"/>
            <w:rFonts w:ascii="Arial" w:hAnsi="Arial" w:cs="Arial"/>
            <w:sz w:val="24"/>
            <w:szCs w:val="24"/>
          </w:rPr>
          <w:t>Action Centred Leadership: Key Points You Need to Know (makingbusinessmatter.co.uk)</w:t>
        </w:r>
      </w:hyperlink>
      <w:r w:rsidRPr="00705C3A">
        <w:rPr>
          <w:rFonts w:ascii="Arial" w:hAnsi="Arial" w:cs="Arial"/>
          <w:sz w:val="24"/>
          <w:szCs w:val="24"/>
        </w:rPr>
        <w:t xml:space="preserve"> (Accessed: 03 May 2024). </w:t>
      </w:r>
    </w:p>
    <w:p w14:paraId="688F5F6F" w14:textId="77777777" w:rsidR="00422039" w:rsidRDefault="00422039" w:rsidP="00D54310">
      <w:pPr>
        <w:spacing w:line="480" w:lineRule="auto"/>
        <w:jc w:val="both"/>
        <w:rPr>
          <w:rFonts w:ascii="Arial" w:hAnsi="Arial" w:cs="Arial"/>
          <w:sz w:val="24"/>
          <w:szCs w:val="24"/>
        </w:rPr>
      </w:pPr>
    </w:p>
    <w:p w14:paraId="2D971E5D" w14:textId="2620216C" w:rsidR="00422039" w:rsidRDefault="00422039" w:rsidP="00D54310">
      <w:pPr>
        <w:spacing w:line="480" w:lineRule="auto"/>
        <w:jc w:val="both"/>
        <w:rPr>
          <w:rFonts w:ascii="Arial" w:hAnsi="Arial" w:cs="Arial"/>
          <w:sz w:val="24"/>
          <w:szCs w:val="24"/>
        </w:rPr>
      </w:pPr>
      <w:r w:rsidRPr="00422039">
        <w:rPr>
          <w:rFonts w:ascii="Arial" w:hAnsi="Arial" w:cs="Arial"/>
          <w:sz w:val="24"/>
          <w:szCs w:val="24"/>
        </w:rPr>
        <w:t xml:space="preserve">Sandstrom, J and Reynolds, D (2020) </w:t>
      </w:r>
      <w:r w:rsidRPr="00422039">
        <w:rPr>
          <w:rFonts w:ascii="Arial" w:hAnsi="Arial" w:cs="Arial"/>
          <w:i/>
          <w:iCs/>
          <w:sz w:val="24"/>
          <w:szCs w:val="24"/>
        </w:rPr>
        <w:t xml:space="preserve">Leading a successful hotel; A look at the general manager’s ability to utilise multiple leadership styles. </w:t>
      </w:r>
      <w:r w:rsidRPr="00422039">
        <w:rPr>
          <w:rFonts w:ascii="Arial" w:hAnsi="Arial" w:cs="Arial"/>
          <w:sz w:val="24"/>
          <w:szCs w:val="24"/>
        </w:rPr>
        <w:t xml:space="preserve">Available at: </w:t>
      </w:r>
      <w:hyperlink r:id="rId23" w:history="1">
        <w:r w:rsidRPr="00422039">
          <w:rPr>
            <w:rStyle w:val="Hyperlink"/>
            <w:rFonts w:ascii="Arial" w:hAnsi="Arial" w:cs="Arial"/>
            <w:sz w:val="24"/>
            <w:szCs w:val="24"/>
          </w:rPr>
          <w:t>Leading a successful hotel: A look at the general manager’s ability to utilize multiple leadership styles - ScienceDirect</w:t>
        </w:r>
      </w:hyperlink>
      <w:r w:rsidRPr="00422039">
        <w:rPr>
          <w:rFonts w:ascii="Arial" w:hAnsi="Arial" w:cs="Arial"/>
          <w:sz w:val="24"/>
          <w:szCs w:val="24"/>
        </w:rPr>
        <w:t xml:space="preserve"> (Accessed: 08 May 2024). </w:t>
      </w:r>
    </w:p>
    <w:p w14:paraId="113F94F6" w14:textId="5F4D2526" w:rsidR="00D54310" w:rsidRPr="00D54310" w:rsidRDefault="00D54310" w:rsidP="00D54310">
      <w:pPr>
        <w:spacing w:line="480" w:lineRule="auto"/>
        <w:jc w:val="both"/>
        <w:rPr>
          <w:rFonts w:ascii="Arial" w:hAnsi="Arial" w:cs="Arial"/>
          <w:sz w:val="24"/>
          <w:szCs w:val="24"/>
        </w:rPr>
      </w:pPr>
      <w:r w:rsidRPr="00D54310">
        <w:rPr>
          <w:rFonts w:ascii="Arial" w:hAnsi="Arial" w:cs="Arial"/>
          <w:sz w:val="24"/>
          <w:szCs w:val="24"/>
        </w:rPr>
        <w:t xml:space="preserve">Shankman, S (2014) </w:t>
      </w:r>
      <w:r w:rsidRPr="00D54310">
        <w:rPr>
          <w:rFonts w:ascii="Arial" w:hAnsi="Arial" w:cs="Arial"/>
          <w:i/>
          <w:iCs/>
          <w:sz w:val="24"/>
          <w:szCs w:val="24"/>
        </w:rPr>
        <w:t xml:space="preserve">Bill Marriott’s 12 rules for Being a Successful Manager. </w:t>
      </w:r>
      <w:r w:rsidRPr="00D54310">
        <w:rPr>
          <w:rFonts w:ascii="Arial" w:hAnsi="Arial" w:cs="Arial"/>
          <w:sz w:val="24"/>
          <w:szCs w:val="24"/>
        </w:rPr>
        <w:t xml:space="preserve">Available at: </w:t>
      </w:r>
      <w:hyperlink r:id="rId24" w:history="1">
        <w:r w:rsidRPr="00D54310">
          <w:rPr>
            <w:rStyle w:val="Hyperlink"/>
            <w:rFonts w:ascii="Arial" w:hAnsi="Arial" w:cs="Arial"/>
            <w:sz w:val="24"/>
            <w:szCs w:val="24"/>
          </w:rPr>
          <w:t>Bill Marriott's 12 Rules for Being a Successful Manager (skift.com)</w:t>
        </w:r>
      </w:hyperlink>
      <w:r w:rsidRPr="00D54310">
        <w:rPr>
          <w:rFonts w:ascii="Arial" w:hAnsi="Arial" w:cs="Arial"/>
          <w:sz w:val="24"/>
          <w:szCs w:val="24"/>
        </w:rPr>
        <w:t xml:space="preserve"> (Accessed: 07 May 2024). </w:t>
      </w:r>
    </w:p>
    <w:p w14:paraId="51C3A93B" w14:textId="77777777" w:rsidR="00C5224A" w:rsidRDefault="00C5224A" w:rsidP="00C5224A">
      <w:pPr>
        <w:spacing w:line="480" w:lineRule="auto"/>
        <w:jc w:val="both"/>
        <w:rPr>
          <w:rFonts w:ascii="Arial" w:hAnsi="Arial" w:cs="Arial"/>
          <w:sz w:val="24"/>
          <w:szCs w:val="24"/>
        </w:rPr>
      </w:pPr>
      <w:r w:rsidRPr="00454ECC">
        <w:rPr>
          <w:rFonts w:ascii="Arial" w:hAnsi="Arial" w:cs="Arial"/>
          <w:sz w:val="24"/>
          <w:szCs w:val="24"/>
        </w:rPr>
        <w:t xml:space="preserve">Sorensen, P and Yaeger, T (2015) </w:t>
      </w:r>
      <w:r w:rsidRPr="00454ECC">
        <w:rPr>
          <w:rFonts w:ascii="Arial" w:hAnsi="Arial" w:cs="Arial"/>
          <w:i/>
          <w:iCs/>
          <w:sz w:val="24"/>
          <w:szCs w:val="24"/>
        </w:rPr>
        <w:t xml:space="preserve">Theory X and Theory Y. </w:t>
      </w:r>
      <w:r w:rsidRPr="00454ECC">
        <w:rPr>
          <w:rFonts w:ascii="Arial" w:hAnsi="Arial" w:cs="Arial"/>
          <w:sz w:val="24"/>
          <w:szCs w:val="24"/>
        </w:rPr>
        <w:t xml:space="preserve">Available at: </w:t>
      </w:r>
      <w:hyperlink r:id="rId25" w:anchor=":~:text=Theory%20X%20and%20Theory%20Y%20were" w:history="1">
        <w:r w:rsidRPr="00454ECC">
          <w:rPr>
            <w:rStyle w:val="Hyperlink"/>
            <w:rFonts w:ascii="Arial" w:hAnsi="Arial" w:cs="Arial"/>
            <w:sz w:val="24"/>
            <w:szCs w:val="24"/>
          </w:rPr>
          <w:t>Theory X and Theory Y - Management - Oxford Bibliographies</w:t>
        </w:r>
      </w:hyperlink>
      <w:r w:rsidRPr="00454ECC">
        <w:rPr>
          <w:rFonts w:ascii="Arial" w:hAnsi="Arial" w:cs="Arial"/>
          <w:sz w:val="24"/>
          <w:szCs w:val="24"/>
        </w:rPr>
        <w:t xml:space="preserve"> (Accessed: 04 May 2023). </w:t>
      </w:r>
    </w:p>
    <w:p w14:paraId="6F9E94D2" w14:textId="77777777" w:rsidR="00705C3A" w:rsidRPr="00AF399C" w:rsidRDefault="00705C3A" w:rsidP="008E34EE">
      <w:pPr>
        <w:spacing w:line="480" w:lineRule="auto"/>
        <w:jc w:val="both"/>
        <w:rPr>
          <w:rFonts w:ascii="Arial" w:hAnsi="Arial" w:cs="Arial"/>
          <w:sz w:val="24"/>
          <w:szCs w:val="24"/>
        </w:rPr>
      </w:pPr>
    </w:p>
    <w:p w14:paraId="161CD699" w14:textId="19758E16" w:rsidR="00C21896" w:rsidRPr="00767AE9" w:rsidRDefault="00C21896" w:rsidP="008E34EE">
      <w:pPr>
        <w:spacing w:line="480" w:lineRule="auto"/>
        <w:jc w:val="both"/>
        <w:rPr>
          <w:rFonts w:ascii="Arial" w:hAnsi="Arial" w:cs="Arial"/>
          <w:sz w:val="24"/>
          <w:szCs w:val="24"/>
        </w:rPr>
      </w:pPr>
    </w:p>
    <w:sectPr w:rsidR="00C21896" w:rsidRPr="00767A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1A146D"/>
    <w:multiLevelType w:val="multilevel"/>
    <w:tmpl w:val="9C2E0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1902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993"/>
    <w:rsid w:val="0000315A"/>
    <w:rsid w:val="00005A79"/>
    <w:rsid w:val="000078EC"/>
    <w:rsid w:val="00007DD4"/>
    <w:rsid w:val="000125DC"/>
    <w:rsid w:val="00012CD6"/>
    <w:rsid w:val="00015AA9"/>
    <w:rsid w:val="000163D3"/>
    <w:rsid w:val="000216DE"/>
    <w:rsid w:val="00022FD9"/>
    <w:rsid w:val="000268F7"/>
    <w:rsid w:val="00027359"/>
    <w:rsid w:val="000348F9"/>
    <w:rsid w:val="000478EA"/>
    <w:rsid w:val="000545C4"/>
    <w:rsid w:val="00057123"/>
    <w:rsid w:val="000623E1"/>
    <w:rsid w:val="0006539E"/>
    <w:rsid w:val="00065600"/>
    <w:rsid w:val="00074491"/>
    <w:rsid w:val="0008269C"/>
    <w:rsid w:val="00087E50"/>
    <w:rsid w:val="00090C3A"/>
    <w:rsid w:val="000925B9"/>
    <w:rsid w:val="000A045C"/>
    <w:rsid w:val="000A4E07"/>
    <w:rsid w:val="000A5F57"/>
    <w:rsid w:val="000A7BC7"/>
    <w:rsid w:val="000B2C9B"/>
    <w:rsid w:val="000B7336"/>
    <w:rsid w:val="000B7BEF"/>
    <w:rsid w:val="000C0B41"/>
    <w:rsid w:val="000C3087"/>
    <w:rsid w:val="000D467B"/>
    <w:rsid w:val="000D53A2"/>
    <w:rsid w:val="000D551A"/>
    <w:rsid w:val="000F2792"/>
    <w:rsid w:val="000F34F1"/>
    <w:rsid w:val="000F43EF"/>
    <w:rsid w:val="000F64D2"/>
    <w:rsid w:val="000F6737"/>
    <w:rsid w:val="0011071E"/>
    <w:rsid w:val="00112B1C"/>
    <w:rsid w:val="00117196"/>
    <w:rsid w:val="001330A0"/>
    <w:rsid w:val="00135B87"/>
    <w:rsid w:val="00135E15"/>
    <w:rsid w:val="00142587"/>
    <w:rsid w:val="00146EF0"/>
    <w:rsid w:val="001543DF"/>
    <w:rsid w:val="00170379"/>
    <w:rsid w:val="00181DE7"/>
    <w:rsid w:val="00185F83"/>
    <w:rsid w:val="00190B55"/>
    <w:rsid w:val="0019471E"/>
    <w:rsid w:val="0019584E"/>
    <w:rsid w:val="001A2B0D"/>
    <w:rsid w:val="001A4ABC"/>
    <w:rsid w:val="001B0165"/>
    <w:rsid w:val="001C2BF0"/>
    <w:rsid w:val="001C32DC"/>
    <w:rsid w:val="001C45B1"/>
    <w:rsid w:val="001D30CC"/>
    <w:rsid w:val="001E1CCB"/>
    <w:rsid w:val="001E2EB6"/>
    <w:rsid w:val="001F027C"/>
    <w:rsid w:val="001F3F98"/>
    <w:rsid w:val="00206750"/>
    <w:rsid w:val="00206E8D"/>
    <w:rsid w:val="00210D08"/>
    <w:rsid w:val="00210F38"/>
    <w:rsid w:val="00220473"/>
    <w:rsid w:val="002212BC"/>
    <w:rsid w:val="002218B9"/>
    <w:rsid w:val="00221BAB"/>
    <w:rsid w:val="00223A92"/>
    <w:rsid w:val="002444D1"/>
    <w:rsid w:val="00245E17"/>
    <w:rsid w:val="00247919"/>
    <w:rsid w:val="002632C5"/>
    <w:rsid w:val="00264CD9"/>
    <w:rsid w:val="0029331C"/>
    <w:rsid w:val="002954F7"/>
    <w:rsid w:val="002960CE"/>
    <w:rsid w:val="002A267B"/>
    <w:rsid w:val="002B1FE6"/>
    <w:rsid w:val="002B77C0"/>
    <w:rsid w:val="002C351C"/>
    <w:rsid w:val="002F1301"/>
    <w:rsid w:val="002F5A0B"/>
    <w:rsid w:val="00314BE7"/>
    <w:rsid w:val="00330B65"/>
    <w:rsid w:val="003343C3"/>
    <w:rsid w:val="00340749"/>
    <w:rsid w:val="00343942"/>
    <w:rsid w:val="003543F5"/>
    <w:rsid w:val="00356CC1"/>
    <w:rsid w:val="003669D0"/>
    <w:rsid w:val="00373838"/>
    <w:rsid w:val="00376746"/>
    <w:rsid w:val="0039058F"/>
    <w:rsid w:val="00394022"/>
    <w:rsid w:val="003A3180"/>
    <w:rsid w:val="003A438A"/>
    <w:rsid w:val="003B1419"/>
    <w:rsid w:val="003B4461"/>
    <w:rsid w:val="003C47EE"/>
    <w:rsid w:val="003C7993"/>
    <w:rsid w:val="003D0C37"/>
    <w:rsid w:val="003D7DC7"/>
    <w:rsid w:val="003E0E1E"/>
    <w:rsid w:val="003E1248"/>
    <w:rsid w:val="003E1CD8"/>
    <w:rsid w:val="003E40FA"/>
    <w:rsid w:val="003E4842"/>
    <w:rsid w:val="003F6137"/>
    <w:rsid w:val="00400413"/>
    <w:rsid w:val="0040606B"/>
    <w:rsid w:val="004061B8"/>
    <w:rsid w:val="00410226"/>
    <w:rsid w:val="00411AA1"/>
    <w:rsid w:val="00420A6E"/>
    <w:rsid w:val="00422039"/>
    <w:rsid w:val="00422A79"/>
    <w:rsid w:val="00425E7E"/>
    <w:rsid w:val="00435F71"/>
    <w:rsid w:val="00436478"/>
    <w:rsid w:val="0044152F"/>
    <w:rsid w:val="0044455F"/>
    <w:rsid w:val="004450BF"/>
    <w:rsid w:val="00450F34"/>
    <w:rsid w:val="00454DC3"/>
    <w:rsid w:val="00454ECC"/>
    <w:rsid w:val="00457AD4"/>
    <w:rsid w:val="00457F96"/>
    <w:rsid w:val="004811E0"/>
    <w:rsid w:val="00486635"/>
    <w:rsid w:val="004A323A"/>
    <w:rsid w:val="004B163D"/>
    <w:rsid w:val="004B5089"/>
    <w:rsid w:val="004C35B2"/>
    <w:rsid w:val="004C4D85"/>
    <w:rsid w:val="004D318D"/>
    <w:rsid w:val="004E79E7"/>
    <w:rsid w:val="005000D9"/>
    <w:rsid w:val="00501267"/>
    <w:rsid w:val="00505B13"/>
    <w:rsid w:val="00522576"/>
    <w:rsid w:val="005226B9"/>
    <w:rsid w:val="00525CEF"/>
    <w:rsid w:val="00526247"/>
    <w:rsid w:val="00527076"/>
    <w:rsid w:val="0053628C"/>
    <w:rsid w:val="00545A83"/>
    <w:rsid w:val="00572DC9"/>
    <w:rsid w:val="00576FCC"/>
    <w:rsid w:val="0058386B"/>
    <w:rsid w:val="00594E4B"/>
    <w:rsid w:val="005A7F01"/>
    <w:rsid w:val="005B0811"/>
    <w:rsid w:val="005B2821"/>
    <w:rsid w:val="005B33D1"/>
    <w:rsid w:val="005D6C70"/>
    <w:rsid w:val="005E1601"/>
    <w:rsid w:val="005E29AD"/>
    <w:rsid w:val="005E4A89"/>
    <w:rsid w:val="005F2224"/>
    <w:rsid w:val="005F5B76"/>
    <w:rsid w:val="005F7D02"/>
    <w:rsid w:val="006022A6"/>
    <w:rsid w:val="00606A17"/>
    <w:rsid w:val="006075E7"/>
    <w:rsid w:val="0061252C"/>
    <w:rsid w:val="006147CD"/>
    <w:rsid w:val="0062378F"/>
    <w:rsid w:val="0062734A"/>
    <w:rsid w:val="00627A94"/>
    <w:rsid w:val="0063004D"/>
    <w:rsid w:val="00631668"/>
    <w:rsid w:val="0064085D"/>
    <w:rsid w:val="006420E5"/>
    <w:rsid w:val="006454AB"/>
    <w:rsid w:val="006473D8"/>
    <w:rsid w:val="00650DB5"/>
    <w:rsid w:val="00663B54"/>
    <w:rsid w:val="00666D8B"/>
    <w:rsid w:val="006704F4"/>
    <w:rsid w:val="00683C43"/>
    <w:rsid w:val="00697BED"/>
    <w:rsid w:val="006A501A"/>
    <w:rsid w:val="006A6CA7"/>
    <w:rsid w:val="006B7A55"/>
    <w:rsid w:val="006B7B5E"/>
    <w:rsid w:val="006C1C87"/>
    <w:rsid w:val="006C2388"/>
    <w:rsid w:val="006C5FB4"/>
    <w:rsid w:val="006F7325"/>
    <w:rsid w:val="007043C7"/>
    <w:rsid w:val="007051F1"/>
    <w:rsid w:val="00705C3A"/>
    <w:rsid w:val="0070726D"/>
    <w:rsid w:val="00723038"/>
    <w:rsid w:val="00724385"/>
    <w:rsid w:val="007248FE"/>
    <w:rsid w:val="00726E62"/>
    <w:rsid w:val="00736DA1"/>
    <w:rsid w:val="007417B5"/>
    <w:rsid w:val="00743452"/>
    <w:rsid w:val="00743D3C"/>
    <w:rsid w:val="00743DC5"/>
    <w:rsid w:val="0075075D"/>
    <w:rsid w:val="00755EB8"/>
    <w:rsid w:val="00757F7E"/>
    <w:rsid w:val="00762771"/>
    <w:rsid w:val="00767584"/>
    <w:rsid w:val="00767AE9"/>
    <w:rsid w:val="00770629"/>
    <w:rsid w:val="00770E97"/>
    <w:rsid w:val="007772D6"/>
    <w:rsid w:val="00784540"/>
    <w:rsid w:val="00784563"/>
    <w:rsid w:val="007861FA"/>
    <w:rsid w:val="007A2C01"/>
    <w:rsid w:val="007A7F67"/>
    <w:rsid w:val="007B1258"/>
    <w:rsid w:val="007B371F"/>
    <w:rsid w:val="007B3A54"/>
    <w:rsid w:val="007C3274"/>
    <w:rsid w:val="007C5DB3"/>
    <w:rsid w:val="007C623F"/>
    <w:rsid w:val="007C6C7A"/>
    <w:rsid w:val="007D39F3"/>
    <w:rsid w:val="007D7E2F"/>
    <w:rsid w:val="007E3DB7"/>
    <w:rsid w:val="007F373B"/>
    <w:rsid w:val="007F77DD"/>
    <w:rsid w:val="00804161"/>
    <w:rsid w:val="008138FE"/>
    <w:rsid w:val="00817C0A"/>
    <w:rsid w:val="00825EA7"/>
    <w:rsid w:val="0083222B"/>
    <w:rsid w:val="00832DEE"/>
    <w:rsid w:val="008334FB"/>
    <w:rsid w:val="008354D6"/>
    <w:rsid w:val="00840A1B"/>
    <w:rsid w:val="00847421"/>
    <w:rsid w:val="00860DC9"/>
    <w:rsid w:val="00874CE2"/>
    <w:rsid w:val="008776DA"/>
    <w:rsid w:val="00880ECE"/>
    <w:rsid w:val="008839E9"/>
    <w:rsid w:val="00893EA7"/>
    <w:rsid w:val="008A00BE"/>
    <w:rsid w:val="008B4464"/>
    <w:rsid w:val="008C3113"/>
    <w:rsid w:val="008D0253"/>
    <w:rsid w:val="008D2621"/>
    <w:rsid w:val="008D6D91"/>
    <w:rsid w:val="008D7775"/>
    <w:rsid w:val="008E126A"/>
    <w:rsid w:val="008E34EE"/>
    <w:rsid w:val="008E4EA6"/>
    <w:rsid w:val="008F2062"/>
    <w:rsid w:val="00900837"/>
    <w:rsid w:val="00922A59"/>
    <w:rsid w:val="009310F4"/>
    <w:rsid w:val="00932E72"/>
    <w:rsid w:val="009443C0"/>
    <w:rsid w:val="00955AE9"/>
    <w:rsid w:val="00957570"/>
    <w:rsid w:val="00964706"/>
    <w:rsid w:val="00967736"/>
    <w:rsid w:val="00974C08"/>
    <w:rsid w:val="00977328"/>
    <w:rsid w:val="0098270A"/>
    <w:rsid w:val="009B366B"/>
    <w:rsid w:val="009B6E55"/>
    <w:rsid w:val="009C4401"/>
    <w:rsid w:val="009C45DA"/>
    <w:rsid w:val="009D0781"/>
    <w:rsid w:val="009D19E0"/>
    <w:rsid w:val="009D74A5"/>
    <w:rsid w:val="009E3335"/>
    <w:rsid w:val="00A0293E"/>
    <w:rsid w:val="00A2720A"/>
    <w:rsid w:val="00A2761B"/>
    <w:rsid w:val="00A30DC9"/>
    <w:rsid w:val="00A33C41"/>
    <w:rsid w:val="00A415B4"/>
    <w:rsid w:val="00A51F2F"/>
    <w:rsid w:val="00A55370"/>
    <w:rsid w:val="00A562D0"/>
    <w:rsid w:val="00A575DB"/>
    <w:rsid w:val="00A66604"/>
    <w:rsid w:val="00A70D64"/>
    <w:rsid w:val="00A72350"/>
    <w:rsid w:val="00A72740"/>
    <w:rsid w:val="00A7484A"/>
    <w:rsid w:val="00A85F7C"/>
    <w:rsid w:val="00A95376"/>
    <w:rsid w:val="00AA1470"/>
    <w:rsid w:val="00AA2BEE"/>
    <w:rsid w:val="00AA73B9"/>
    <w:rsid w:val="00AB0EEE"/>
    <w:rsid w:val="00AB2075"/>
    <w:rsid w:val="00AD2D4F"/>
    <w:rsid w:val="00AD5733"/>
    <w:rsid w:val="00AF399C"/>
    <w:rsid w:val="00B00668"/>
    <w:rsid w:val="00B02EB6"/>
    <w:rsid w:val="00B05FCF"/>
    <w:rsid w:val="00B066ED"/>
    <w:rsid w:val="00B10090"/>
    <w:rsid w:val="00B111B6"/>
    <w:rsid w:val="00B12892"/>
    <w:rsid w:val="00B1566A"/>
    <w:rsid w:val="00B30581"/>
    <w:rsid w:val="00B429B1"/>
    <w:rsid w:val="00B429B8"/>
    <w:rsid w:val="00B52DF8"/>
    <w:rsid w:val="00B53784"/>
    <w:rsid w:val="00B63578"/>
    <w:rsid w:val="00B70EAD"/>
    <w:rsid w:val="00B8565E"/>
    <w:rsid w:val="00B911D7"/>
    <w:rsid w:val="00B919D0"/>
    <w:rsid w:val="00B93423"/>
    <w:rsid w:val="00B94BFA"/>
    <w:rsid w:val="00BA7AD4"/>
    <w:rsid w:val="00BB2EA5"/>
    <w:rsid w:val="00BC1F38"/>
    <w:rsid w:val="00BD17ED"/>
    <w:rsid w:val="00BD7285"/>
    <w:rsid w:val="00BE5B55"/>
    <w:rsid w:val="00BF7B39"/>
    <w:rsid w:val="00C14893"/>
    <w:rsid w:val="00C21896"/>
    <w:rsid w:val="00C2607D"/>
    <w:rsid w:val="00C31B29"/>
    <w:rsid w:val="00C33AEE"/>
    <w:rsid w:val="00C35650"/>
    <w:rsid w:val="00C3602C"/>
    <w:rsid w:val="00C43D04"/>
    <w:rsid w:val="00C46178"/>
    <w:rsid w:val="00C5224A"/>
    <w:rsid w:val="00C606F7"/>
    <w:rsid w:val="00C76C77"/>
    <w:rsid w:val="00C779CC"/>
    <w:rsid w:val="00C81758"/>
    <w:rsid w:val="00C84EEC"/>
    <w:rsid w:val="00CB03C8"/>
    <w:rsid w:val="00CB5BDF"/>
    <w:rsid w:val="00CC485F"/>
    <w:rsid w:val="00CD1E2E"/>
    <w:rsid w:val="00CE0A9B"/>
    <w:rsid w:val="00CE240E"/>
    <w:rsid w:val="00CE3B1C"/>
    <w:rsid w:val="00CE7915"/>
    <w:rsid w:val="00CF65D8"/>
    <w:rsid w:val="00D07E95"/>
    <w:rsid w:val="00D155AF"/>
    <w:rsid w:val="00D21014"/>
    <w:rsid w:val="00D2714F"/>
    <w:rsid w:val="00D36DBA"/>
    <w:rsid w:val="00D42F07"/>
    <w:rsid w:val="00D43217"/>
    <w:rsid w:val="00D435B6"/>
    <w:rsid w:val="00D54310"/>
    <w:rsid w:val="00D629F4"/>
    <w:rsid w:val="00D62C5B"/>
    <w:rsid w:val="00D771B4"/>
    <w:rsid w:val="00D83296"/>
    <w:rsid w:val="00D87766"/>
    <w:rsid w:val="00D90BE6"/>
    <w:rsid w:val="00D92D6D"/>
    <w:rsid w:val="00D92EC2"/>
    <w:rsid w:val="00D93204"/>
    <w:rsid w:val="00DA5161"/>
    <w:rsid w:val="00DA53BF"/>
    <w:rsid w:val="00DB114D"/>
    <w:rsid w:val="00DB45EB"/>
    <w:rsid w:val="00DB71CA"/>
    <w:rsid w:val="00DC3BDD"/>
    <w:rsid w:val="00DD382B"/>
    <w:rsid w:val="00DE6B61"/>
    <w:rsid w:val="00DF30CB"/>
    <w:rsid w:val="00DF64B5"/>
    <w:rsid w:val="00E04DE2"/>
    <w:rsid w:val="00E07955"/>
    <w:rsid w:val="00E21E5A"/>
    <w:rsid w:val="00E2644C"/>
    <w:rsid w:val="00E361FE"/>
    <w:rsid w:val="00E63350"/>
    <w:rsid w:val="00E6573C"/>
    <w:rsid w:val="00E716DE"/>
    <w:rsid w:val="00E717B5"/>
    <w:rsid w:val="00E71DE1"/>
    <w:rsid w:val="00E72646"/>
    <w:rsid w:val="00E9537F"/>
    <w:rsid w:val="00EA3B46"/>
    <w:rsid w:val="00EB0168"/>
    <w:rsid w:val="00EC2959"/>
    <w:rsid w:val="00EC2FB8"/>
    <w:rsid w:val="00EC51E7"/>
    <w:rsid w:val="00ED24B0"/>
    <w:rsid w:val="00EF4182"/>
    <w:rsid w:val="00F05C64"/>
    <w:rsid w:val="00F14A60"/>
    <w:rsid w:val="00F226EB"/>
    <w:rsid w:val="00F250A1"/>
    <w:rsid w:val="00F263B0"/>
    <w:rsid w:val="00F26FB2"/>
    <w:rsid w:val="00F3167A"/>
    <w:rsid w:val="00F34635"/>
    <w:rsid w:val="00F35FF1"/>
    <w:rsid w:val="00F428F3"/>
    <w:rsid w:val="00F441BE"/>
    <w:rsid w:val="00F45CEE"/>
    <w:rsid w:val="00F52286"/>
    <w:rsid w:val="00F618AF"/>
    <w:rsid w:val="00F64190"/>
    <w:rsid w:val="00F64FD0"/>
    <w:rsid w:val="00F665D4"/>
    <w:rsid w:val="00F710AC"/>
    <w:rsid w:val="00F73293"/>
    <w:rsid w:val="00F965ED"/>
    <w:rsid w:val="00FA29AB"/>
    <w:rsid w:val="00FA3D17"/>
    <w:rsid w:val="00FA59DA"/>
    <w:rsid w:val="00FB1ECF"/>
    <w:rsid w:val="00FC01A2"/>
    <w:rsid w:val="00FC1A59"/>
    <w:rsid w:val="00FC2B6D"/>
    <w:rsid w:val="00FD0E5C"/>
    <w:rsid w:val="00FF1581"/>
    <w:rsid w:val="00FF5A1D"/>
    <w:rsid w:val="00FF6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CA811"/>
  <w15:chartTrackingRefBased/>
  <w15:docId w15:val="{9E6717C4-3597-42DB-BB8D-F474A06AB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9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79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79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79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79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79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79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79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79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9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79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79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79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79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79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79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79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7993"/>
    <w:rPr>
      <w:rFonts w:eastAsiaTheme="majorEastAsia" w:cstheme="majorBidi"/>
      <w:color w:val="272727" w:themeColor="text1" w:themeTint="D8"/>
    </w:rPr>
  </w:style>
  <w:style w:type="paragraph" w:styleId="Title">
    <w:name w:val="Title"/>
    <w:basedOn w:val="Normal"/>
    <w:next w:val="Normal"/>
    <w:link w:val="TitleChar"/>
    <w:uiPriority w:val="10"/>
    <w:qFormat/>
    <w:rsid w:val="003C79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9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9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9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993"/>
    <w:pPr>
      <w:spacing w:before="160"/>
      <w:jc w:val="center"/>
    </w:pPr>
    <w:rPr>
      <w:i/>
      <w:iCs/>
      <w:color w:val="404040" w:themeColor="text1" w:themeTint="BF"/>
    </w:rPr>
  </w:style>
  <w:style w:type="character" w:customStyle="1" w:styleId="QuoteChar">
    <w:name w:val="Quote Char"/>
    <w:basedOn w:val="DefaultParagraphFont"/>
    <w:link w:val="Quote"/>
    <w:uiPriority w:val="29"/>
    <w:rsid w:val="003C7993"/>
    <w:rPr>
      <w:i/>
      <w:iCs/>
      <w:color w:val="404040" w:themeColor="text1" w:themeTint="BF"/>
    </w:rPr>
  </w:style>
  <w:style w:type="paragraph" w:styleId="ListParagraph">
    <w:name w:val="List Paragraph"/>
    <w:basedOn w:val="Normal"/>
    <w:uiPriority w:val="34"/>
    <w:qFormat/>
    <w:rsid w:val="003C7993"/>
    <w:pPr>
      <w:ind w:left="720"/>
      <w:contextualSpacing/>
    </w:pPr>
  </w:style>
  <w:style w:type="character" w:styleId="IntenseEmphasis">
    <w:name w:val="Intense Emphasis"/>
    <w:basedOn w:val="DefaultParagraphFont"/>
    <w:uiPriority w:val="21"/>
    <w:qFormat/>
    <w:rsid w:val="003C7993"/>
    <w:rPr>
      <w:i/>
      <w:iCs/>
      <w:color w:val="0F4761" w:themeColor="accent1" w:themeShade="BF"/>
    </w:rPr>
  </w:style>
  <w:style w:type="paragraph" w:styleId="IntenseQuote">
    <w:name w:val="Intense Quote"/>
    <w:basedOn w:val="Normal"/>
    <w:next w:val="Normal"/>
    <w:link w:val="IntenseQuoteChar"/>
    <w:uiPriority w:val="30"/>
    <w:qFormat/>
    <w:rsid w:val="003C79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7993"/>
    <w:rPr>
      <w:i/>
      <w:iCs/>
      <w:color w:val="0F4761" w:themeColor="accent1" w:themeShade="BF"/>
    </w:rPr>
  </w:style>
  <w:style w:type="character" w:styleId="IntenseReference">
    <w:name w:val="Intense Reference"/>
    <w:basedOn w:val="DefaultParagraphFont"/>
    <w:uiPriority w:val="32"/>
    <w:qFormat/>
    <w:rsid w:val="003C7993"/>
    <w:rPr>
      <w:b/>
      <w:bCs/>
      <w:smallCaps/>
      <w:color w:val="0F4761" w:themeColor="accent1" w:themeShade="BF"/>
      <w:spacing w:val="5"/>
    </w:rPr>
  </w:style>
  <w:style w:type="character" w:styleId="Hyperlink">
    <w:name w:val="Hyperlink"/>
    <w:basedOn w:val="DefaultParagraphFont"/>
    <w:uiPriority w:val="99"/>
    <w:unhideWhenUsed/>
    <w:rsid w:val="00435F71"/>
    <w:rPr>
      <w:color w:val="0000FF"/>
      <w:u w:val="single"/>
    </w:rPr>
  </w:style>
  <w:style w:type="paragraph" w:styleId="NormalWeb">
    <w:name w:val="Normal (Web)"/>
    <w:basedOn w:val="Normal"/>
    <w:uiPriority w:val="99"/>
    <w:unhideWhenUsed/>
    <w:rsid w:val="007C623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C623F"/>
    <w:rPr>
      <w:b/>
      <w:bCs/>
    </w:rPr>
  </w:style>
  <w:style w:type="character" w:styleId="Emphasis">
    <w:name w:val="Emphasis"/>
    <w:basedOn w:val="DefaultParagraphFont"/>
    <w:uiPriority w:val="20"/>
    <w:qFormat/>
    <w:rsid w:val="00486635"/>
    <w:rPr>
      <w:i/>
      <w:iCs/>
    </w:rPr>
  </w:style>
  <w:style w:type="character" w:styleId="FollowedHyperlink">
    <w:name w:val="FollowedHyperlink"/>
    <w:basedOn w:val="DefaultParagraphFont"/>
    <w:uiPriority w:val="99"/>
    <w:semiHidden/>
    <w:unhideWhenUsed/>
    <w:rsid w:val="00F64FD0"/>
    <w:rPr>
      <w:color w:val="96607D" w:themeColor="followedHyperlink"/>
      <w:u w:val="single"/>
    </w:rPr>
  </w:style>
  <w:style w:type="character" w:styleId="UnresolvedMention">
    <w:name w:val="Unresolved Mention"/>
    <w:basedOn w:val="DefaultParagraphFont"/>
    <w:uiPriority w:val="99"/>
    <w:semiHidden/>
    <w:unhideWhenUsed/>
    <w:rsid w:val="000B7B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012214">
      <w:bodyDiv w:val="1"/>
      <w:marLeft w:val="0"/>
      <w:marRight w:val="0"/>
      <w:marTop w:val="0"/>
      <w:marBottom w:val="0"/>
      <w:divBdr>
        <w:top w:val="none" w:sz="0" w:space="0" w:color="auto"/>
        <w:left w:val="none" w:sz="0" w:space="0" w:color="auto"/>
        <w:bottom w:val="none" w:sz="0" w:space="0" w:color="auto"/>
        <w:right w:val="none" w:sz="0" w:space="0" w:color="auto"/>
      </w:divBdr>
    </w:div>
    <w:div w:id="594283533">
      <w:bodyDiv w:val="1"/>
      <w:marLeft w:val="0"/>
      <w:marRight w:val="0"/>
      <w:marTop w:val="0"/>
      <w:marBottom w:val="0"/>
      <w:divBdr>
        <w:top w:val="none" w:sz="0" w:space="0" w:color="auto"/>
        <w:left w:val="none" w:sz="0" w:space="0" w:color="auto"/>
        <w:bottom w:val="none" w:sz="0" w:space="0" w:color="auto"/>
        <w:right w:val="none" w:sz="0" w:space="0" w:color="auto"/>
      </w:divBdr>
    </w:div>
    <w:div w:id="1155486792">
      <w:bodyDiv w:val="1"/>
      <w:marLeft w:val="0"/>
      <w:marRight w:val="0"/>
      <w:marTop w:val="0"/>
      <w:marBottom w:val="0"/>
      <w:divBdr>
        <w:top w:val="none" w:sz="0" w:space="0" w:color="auto"/>
        <w:left w:val="none" w:sz="0" w:space="0" w:color="auto"/>
        <w:bottom w:val="none" w:sz="0" w:space="0" w:color="auto"/>
        <w:right w:val="none" w:sz="0" w:space="0" w:color="auto"/>
      </w:divBdr>
    </w:div>
    <w:div w:id="1185174572">
      <w:bodyDiv w:val="1"/>
      <w:marLeft w:val="0"/>
      <w:marRight w:val="0"/>
      <w:marTop w:val="0"/>
      <w:marBottom w:val="0"/>
      <w:divBdr>
        <w:top w:val="none" w:sz="0" w:space="0" w:color="auto"/>
        <w:left w:val="none" w:sz="0" w:space="0" w:color="auto"/>
        <w:bottom w:val="none" w:sz="0" w:space="0" w:color="auto"/>
        <w:right w:val="none" w:sz="0" w:space="0" w:color="auto"/>
      </w:divBdr>
      <w:divsChild>
        <w:div w:id="2088460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8817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sw.co.uk/blog/leadership-and-management/mcgregors-theory-x-vs-theory-y/" TargetMode="External"/><Relationship Id="rId13" Type="http://schemas.openxmlformats.org/officeDocument/2006/relationships/hyperlink" Target="https://uk.indeed.com/career-advice/career-development/mcgregor-theory-x-and-y" TargetMode="External"/><Relationship Id="rId18" Type="http://schemas.openxmlformats.org/officeDocument/2006/relationships/hyperlink" Target="https://www.masterclass.com/articles/managerial-grid"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parsadi.com/mcgregors-x-and-y-theories/" TargetMode="External"/><Relationship Id="rId7" Type="http://schemas.openxmlformats.org/officeDocument/2006/relationships/hyperlink" Target="https://hospitalityinsights.ehl.edu/reinventing-leadership-styles-hospitality-industry" TargetMode="External"/><Relationship Id="rId12" Type="http://schemas.openxmlformats.org/officeDocument/2006/relationships/hyperlink" Target="https://www.ihgplc.com/~/media/Files/I/Ihg-Plc/investors/annual-report-2021/how-ihg-does-business.pdf" TargetMode="External"/><Relationship Id="rId17" Type="http://schemas.openxmlformats.org/officeDocument/2006/relationships/hyperlink" Target="https://www.linkedin.com/pulse/leadership-styles-hospitality-industry-finding-vsp0f" TargetMode="External"/><Relationship Id="rId25" Type="http://schemas.openxmlformats.org/officeDocument/2006/relationships/hyperlink" Target="https://www.oxfordbibliographies.com/display/document/obo-9780199846740/obo-9780199846740-0078.xml" TargetMode="External"/><Relationship Id="rId2" Type="http://schemas.openxmlformats.org/officeDocument/2006/relationships/styles" Target="styles.xml"/><Relationship Id="rId16" Type="http://schemas.openxmlformats.org/officeDocument/2006/relationships/hyperlink" Target="https://lesroches.edu/blog/leadership-in-the-hospitality-industry/" TargetMode="External"/><Relationship Id="rId20" Type="http://schemas.openxmlformats.org/officeDocument/2006/relationships/hyperlink" Target="https://www.mindtools.com/ai9k5cb/the-blake-mouton-grid" TargetMode="External"/><Relationship Id="rId1" Type="http://schemas.openxmlformats.org/officeDocument/2006/relationships/numbering" Target="numbering.xml"/><Relationship Id="rId6" Type="http://schemas.openxmlformats.org/officeDocument/2006/relationships/hyperlink" Target="https://www.businessballs.com/leadership-styles/action-centred-leadership-john-adair/" TargetMode="External"/><Relationship Id="rId11" Type="http://schemas.openxmlformats.org/officeDocument/2006/relationships/hyperlink" Target="https://www.ihgplc.com/en/about-us/our-strategy" TargetMode="External"/><Relationship Id="rId24" Type="http://schemas.openxmlformats.org/officeDocument/2006/relationships/hyperlink" Target="https://skift.com/2014/02/26/bill-marriotts-12-rules-for-being-a-successful-manager/" TargetMode="External"/><Relationship Id="rId5" Type="http://schemas.openxmlformats.org/officeDocument/2006/relationships/hyperlink" Target="https://www.amazon.com/Action-Centered-Leadership-John-Adair/dp/0566021439/ref=sr_1_1?ie=UTF8&amp;qid=1515083553&amp;sr=8-1&amp;keywords=john+adair+action+centered+leadership" TargetMode="External"/><Relationship Id="rId15" Type="http://schemas.openxmlformats.org/officeDocument/2006/relationships/hyperlink" Target="https://krs-recruitment.co.uk/the-power-of-effective-leadership-in-the-hospitality-industry/" TargetMode="External"/><Relationship Id="rId23" Type="http://schemas.openxmlformats.org/officeDocument/2006/relationships/hyperlink" Target="https://www.sciencedirect.com/science/article/abs/pii/S0278431918310946" TargetMode="External"/><Relationship Id="rId10" Type="http://schemas.openxmlformats.org/officeDocument/2006/relationships/hyperlink" Target="https://www.ihgplc.com/en/about-us/our-leadership/our-board" TargetMode="External"/><Relationship Id="rId19" Type="http://schemas.openxmlformats.org/officeDocument/2006/relationships/hyperlink" Target="https://www.mindtools.com/aghzl5f/action-centered-leadership" TargetMode="External"/><Relationship Id="rId4" Type="http://schemas.openxmlformats.org/officeDocument/2006/relationships/webSettings" Target="webSettings.xml"/><Relationship Id="rId9" Type="http://schemas.openxmlformats.org/officeDocument/2006/relationships/hyperlink" Target="https://thebusinessprofessor.com/en_US/management-leadership-organizational-behavior/blake-and-moutons-leadership-model" TargetMode="External"/><Relationship Id="rId14" Type="http://schemas.openxmlformats.org/officeDocument/2006/relationships/hyperlink" Target="https://www.soegjobs.com/leadership-styles-successful-hospitality-career/" TargetMode="External"/><Relationship Id="rId22" Type="http://schemas.openxmlformats.org/officeDocument/2006/relationships/hyperlink" Target="https://www.makingbusinessmatter.co.uk/action-centred-leadershi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3370</TotalTime>
  <Pages>12</Pages>
  <Words>2753</Words>
  <Characters>15696</Characters>
  <Application>Microsoft Office Word</Application>
  <DocSecurity>0</DocSecurity>
  <Lines>130</Lines>
  <Paragraphs>36</Paragraphs>
  <ScaleCrop>false</ScaleCrop>
  <Company/>
  <LinksUpToDate>false</LinksUpToDate>
  <CharactersWithSpaces>18413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 Begum</dc:creator>
  <cp:keywords/>
  <dc:description/>
  <cp:lastModifiedBy>Rahma Begum</cp:lastModifiedBy>
  <cp:revision>457</cp:revision>
  <dcterms:created xsi:type="dcterms:W3CDTF">2024-05-07T20:04:00Z</dcterms:created>
  <dcterms:modified xsi:type="dcterms:W3CDTF">2024-05-10T19:33:00Z</dcterms:modified>
</cp:coreProperties>
</file>