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38103672"/>
        <w:docPartObj>
          <w:docPartGallery w:val="Cover Pages"/>
          <w:docPartUnique/>
        </w:docPartObj>
      </w:sdtPr>
      <w:sdtEndPr>
        <w:rPr>
          <w:noProof/>
        </w:rPr>
      </w:sdtEndPr>
      <w:sdtContent>
        <w:p w14:paraId="503091F3" w14:textId="306E496C" w:rsidR="003D5444" w:rsidRPr="000625D5" w:rsidRDefault="00BA1D77">
          <w:r w:rsidRPr="000625D5">
            <w:rPr>
              <w:noProof/>
              <w:lang w:val="en-GB" w:eastAsia="en-GB"/>
            </w:rPr>
            <mc:AlternateContent>
              <mc:Choice Requires="wps">
                <w:drawing>
                  <wp:anchor distT="0" distB="0" distL="114300" distR="114300" simplePos="0" relativeHeight="251657728" behindDoc="1" locked="0" layoutInCell="1" allowOverlap="1" wp14:anchorId="4AAADEDC" wp14:editId="083D3D8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846570" cy="285750"/>
                    <wp:effectExtent l="0" t="0" r="0" b="0"/>
                    <wp:wrapNone/>
                    <wp:docPr id="11" name="Text Box 1" descr="Cover page content layout"/>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4657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EA371" w14:textId="77777777" w:rsidR="00672A27" w:rsidRDefault="00672A2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AAADEDC" id="_x0000_t202" coordsize="21600,21600" o:spt="202" path="m,l,21600r21600,l21600,xe">
                    <v:stroke joinstyle="miter"/>
                    <v:path gradientshapeok="t" o:connecttype="rect"/>
                  </v:shapetype>
                  <v:shape id="Text Box 1" o:spid="_x0000_s1026" type="#_x0000_t202" alt="Cover page content layout" style="position:absolute;margin-left:0;margin-top:0;width:539.1pt;height:22.5pt;z-index:-251658752;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" filled="f" stroked="f" strokeweight=".5pt">
                    <v:textbox style="mso-fit-shape-to-text:t" inset="0,0,0,0">
                      <w:txbxContent>
                        <w:p w14:paraId="796EA371" w14:textId="77777777" w:rsidR="00672A27" w:rsidRDefault="00672A27"/>
                      </w:txbxContent>
                    </v:textbox>
                    <w10:wrap anchorx="page" anchory="page"/>
                  </v:shape>
                </w:pict>
              </mc:Fallback>
            </mc:AlternateContent>
          </w:r>
        </w:p>
        <w:tbl>
          <w:tblPr>
            <w:tblpPr w:leftFromText="180" w:rightFromText="180" w:vertAnchor="text" w:horzAnchor="margin" w:tblpXSpec="center" w:tblpY="2417"/>
            <w:tblW w:w="5982" w:type="pct"/>
            <w:tblCellMar>
              <w:left w:w="0" w:type="dxa"/>
              <w:right w:w="0" w:type="dxa"/>
            </w:tblCellMar>
            <w:tblLook w:val="04A0" w:firstRow="1" w:lastRow="0" w:firstColumn="1" w:lastColumn="0" w:noHBand="0" w:noVBand="1"/>
          </w:tblPr>
          <w:tblGrid>
            <w:gridCol w:w="799"/>
            <w:gridCol w:w="10000"/>
          </w:tblGrid>
          <w:tr w:rsidR="009D42B1" w:rsidRPr="000625D5" w14:paraId="03720C9A" w14:textId="77777777" w:rsidTr="009D42B1">
            <w:trPr>
              <w:trHeight w:val="2376"/>
            </w:trPr>
            <w:tc>
              <w:tcPr>
                <w:tcW w:w="370" w:type="pct"/>
                <w:shd w:val="clear" w:color="auto" w:fill="4472C4" w:themeFill="accent1"/>
              </w:tcPr>
              <w:p w14:paraId="11076786" w14:textId="77777777" w:rsidR="009D42B1" w:rsidRPr="000625D5" w:rsidRDefault="009D42B1" w:rsidP="009D42B1"/>
            </w:tc>
            <w:sdt>
              <w:sdtPr>
                <w:rPr>
                  <w:rFonts w:asciiTheme="majorHAnsi" w:hAnsiTheme="majorHAnsi"/>
                  <w:color w:val="FFFFFF" w:themeColor="background1"/>
                  <w:sz w:val="96"/>
                  <w:szCs w:val="96"/>
                </w:rPr>
                <w:alias w:val="Title"/>
                <w:tag w:val=""/>
                <w:id w:val="739824258"/>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41B394C" w14:textId="65CE7CD5" w:rsidR="009D42B1" w:rsidRPr="000625D5" w:rsidRDefault="00BA1D77" w:rsidP="009D42B1">
                    <w:pPr>
                      <w:pStyle w:val="NoSpacing"/>
                      <w:spacing w:before="240" w:line="216" w:lineRule="auto"/>
                      <w:ind w:left="360" w:right="360"/>
                      <w:contextualSpacing/>
                      <w:rPr>
                        <w:rFonts w:asciiTheme="majorHAnsi" w:hAnsiTheme="majorHAnsi"/>
                        <w:color w:val="FFFFFF" w:themeColor="background1"/>
                        <w:sz w:val="96"/>
                        <w:szCs w:val="96"/>
                      </w:rPr>
                    </w:pPr>
                    <w:proofErr w:type="spellStart"/>
                    <w:r w:rsidRPr="000625D5">
                      <w:rPr>
                        <w:rFonts w:asciiTheme="majorHAnsi" w:hAnsiTheme="majorHAnsi"/>
                        <w:color w:val="FFFFFF" w:themeColor="background1"/>
                        <w:sz w:val="96"/>
                        <w:szCs w:val="96"/>
                      </w:rPr>
                      <w:t>Astudiaeth</w:t>
                    </w:r>
                    <w:proofErr w:type="spellEnd"/>
                    <w:r w:rsidRPr="000625D5">
                      <w:rPr>
                        <w:rFonts w:asciiTheme="majorHAnsi" w:hAnsiTheme="majorHAnsi"/>
                        <w:color w:val="FFFFFF" w:themeColor="background1"/>
                        <w:sz w:val="96"/>
                        <w:szCs w:val="96"/>
                      </w:rPr>
                      <w:t xml:space="preserve"> o </w:t>
                    </w:r>
                    <w:proofErr w:type="spellStart"/>
                    <w:r w:rsidRPr="000625D5">
                      <w:rPr>
                        <w:rFonts w:asciiTheme="majorHAnsi" w:hAnsiTheme="majorHAnsi"/>
                        <w:color w:val="FFFFFF" w:themeColor="background1"/>
                        <w:sz w:val="96"/>
                        <w:szCs w:val="96"/>
                      </w:rPr>
                      <w:t>ddarpariaethau</w:t>
                    </w:r>
                    <w:proofErr w:type="spellEnd"/>
                    <w:r w:rsidRPr="000625D5">
                      <w:rPr>
                        <w:rFonts w:asciiTheme="majorHAnsi" w:hAnsiTheme="majorHAnsi"/>
                        <w:color w:val="FFFFFF" w:themeColor="background1"/>
                        <w:sz w:val="96"/>
                        <w:szCs w:val="96"/>
                      </w:rPr>
                      <w:t xml:space="preserve"> </w:t>
                    </w:r>
                    <w:proofErr w:type="spellStart"/>
                    <w:r w:rsidRPr="000625D5">
                      <w:rPr>
                        <w:rFonts w:asciiTheme="majorHAnsi" w:hAnsiTheme="majorHAnsi"/>
                        <w:color w:val="FFFFFF" w:themeColor="background1"/>
                        <w:sz w:val="96"/>
                        <w:szCs w:val="96"/>
                      </w:rPr>
                      <w:t>i</w:t>
                    </w:r>
                    <w:proofErr w:type="spellEnd"/>
                    <w:r w:rsidRPr="000625D5">
                      <w:rPr>
                        <w:rFonts w:asciiTheme="majorHAnsi" w:hAnsiTheme="majorHAnsi"/>
                        <w:color w:val="FFFFFF" w:themeColor="background1"/>
                        <w:sz w:val="96"/>
                        <w:szCs w:val="96"/>
                      </w:rPr>
                      <w:t xml:space="preserve"> </w:t>
                    </w:r>
                    <w:proofErr w:type="spellStart"/>
                    <w:r w:rsidRPr="000625D5">
                      <w:rPr>
                        <w:rFonts w:asciiTheme="majorHAnsi" w:hAnsiTheme="majorHAnsi"/>
                        <w:color w:val="FFFFFF" w:themeColor="background1"/>
                        <w:sz w:val="96"/>
                        <w:szCs w:val="96"/>
                      </w:rPr>
                      <w:t>ddisgyblion</w:t>
                    </w:r>
                    <w:proofErr w:type="spellEnd"/>
                    <w:r w:rsidRPr="000625D5">
                      <w:rPr>
                        <w:rFonts w:asciiTheme="majorHAnsi" w:hAnsiTheme="majorHAnsi"/>
                        <w:color w:val="FFFFFF" w:themeColor="background1"/>
                        <w:sz w:val="96"/>
                        <w:szCs w:val="96"/>
                      </w:rPr>
                      <w:t xml:space="preserve"> ag ADCG</w:t>
                    </w:r>
                  </w:p>
                </w:tc>
              </w:sdtContent>
            </w:sdt>
          </w:tr>
          <w:tr w:rsidR="009D42B1" w:rsidRPr="000625D5" w14:paraId="24A3269D" w14:textId="77777777" w:rsidTr="009D42B1">
            <w:trPr>
              <w:trHeight w:hRule="exact" w:val="648"/>
            </w:trPr>
            <w:tc>
              <w:tcPr>
                <w:tcW w:w="370" w:type="pct"/>
                <w:shd w:val="clear" w:color="auto" w:fill="4472C4" w:themeFill="accent1"/>
              </w:tcPr>
              <w:p w14:paraId="495A2A50" w14:textId="77777777" w:rsidR="009D42B1" w:rsidRPr="000625D5" w:rsidRDefault="009D42B1" w:rsidP="009D42B1"/>
            </w:tc>
            <w:tc>
              <w:tcPr>
                <w:tcW w:w="4630" w:type="pct"/>
                <w:shd w:val="clear" w:color="auto" w:fill="404040" w:themeFill="text1" w:themeFillTint="BF"/>
                <w:vAlign w:val="bottom"/>
              </w:tcPr>
              <w:p w14:paraId="23162C03" w14:textId="77777777" w:rsidR="009D42B1" w:rsidRPr="000625D5" w:rsidRDefault="009D42B1" w:rsidP="009D42B1">
                <w:pPr>
                  <w:ind w:left="360" w:right="360"/>
                  <w:rPr>
                    <w:color w:val="FFFFFF" w:themeColor="background1"/>
                    <w:sz w:val="28"/>
                    <w:szCs w:val="28"/>
                  </w:rPr>
                </w:pPr>
              </w:p>
            </w:tc>
          </w:tr>
          <w:tr w:rsidR="009D42B1" w:rsidRPr="000625D5" w14:paraId="2AEB4E02" w14:textId="77777777" w:rsidTr="009D42B1">
            <w:tc>
              <w:tcPr>
                <w:tcW w:w="370" w:type="pct"/>
                <w:shd w:val="clear" w:color="auto" w:fill="4472C4" w:themeFill="accent1"/>
              </w:tcPr>
              <w:p w14:paraId="220D1F5E" w14:textId="77777777" w:rsidR="009D42B1" w:rsidRPr="000625D5" w:rsidRDefault="009D42B1" w:rsidP="009D42B1"/>
            </w:tc>
            <w:tc>
              <w:tcPr>
                <w:tcW w:w="4630" w:type="pct"/>
                <w:shd w:val="clear" w:color="auto" w:fill="404040" w:themeFill="text1" w:themeFillTint="BF"/>
                <w:vAlign w:val="bottom"/>
              </w:tcPr>
              <w:p w14:paraId="6C7913D1" w14:textId="77777777" w:rsidR="009D42B1" w:rsidRPr="000625D5" w:rsidRDefault="00CC5140" w:rsidP="009D42B1">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dataBinding w:prefixMappings="xmlns:ns0='http://purl.org/dc/elements/1.1/' xmlns:ns1='http://schemas.openxmlformats.org/package/2006/metadata/core-properties' " w:xpath="/ns1:coreProperties[1]/ns0:creator[1]" w:storeItemID="{6C3C8BC8-F283-45AE-878A-BAB7291924A1}"/>
                    <w:text/>
                  </w:sdtPr>
                  <w:sdtEndPr/>
                  <w:sdtContent>
                    <w:r w:rsidR="00BA1D77" w:rsidRPr="000625D5">
                      <w:rPr>
                        <w:color w:val="FFFFFF" w:themeColor="background1"/>
                        <w:sz w:val="28"/>
                        <w:szCs w:val="28"/>
                      </w:rPr>
                      <w:t>Steffan Williams (1000063)</w:t>
                    </w:r>
                  </w:sdtContent>
                </w:sdt>
              </w:p>
              <w:sdt>
                <w:sdtPr>
                  <w:rPr>
                    <w:color w:val="FFFFFF" w:themeColor="background1"/>
                    <w:sz w:val="28"/>
                    <w:szCs w:val="28"/>
                  </w:rPr>
                  <w:alias w:val="Course title"/>
                  <w:tag w:val=""/>
                  <w:id w:val="-15923909"/>
                  <w:dataBinding w:prefixMappings="xmlns:ns0='http://purl.org/dc/elements/1.1/' xmlns:ns1='http://schemas.openxmlformats.org/package/2006/metadata/core-properties' " w:xpath="/ns1:coreProperties[1]/ns1:category[1]" w:storeItemID="{6C3C8BC8-F283-45AE-878A-BAB7291924A1}"/>
                  <w:text/>
                </w:sdtPr>
                <w:sdtEndPr/>
                <w:sdtContent>
                  <w:p w14:paraId="7BFA1B61" w14:textId="77777777" w:rsidR="009D42B1" w:rsidRPr="000625D5" w:rsidRDefault="00BA1D77" w:rsidP="009D42B1">
                    <w:pPr>
                      <w:pStyle w:val="NoSpacing"/>
                      <w:spacing w:line="288" w:lineRule="auto"/>
                      <w:ind w:left="360" w:right="360"/>
                      <w:rPr>
                        <w:color w:val="FFFFFF" w:themeColor="background1"/>
                        <w:sz w:val="28"/>
                        <w:szCs w:val="28"/>
                      </w:rPr>
                    </w:pPr>
                    <w:r w:rsidRPr="000625D5">
                      <w:rPr>
                        <w:color w:val="FFFFFF" w:themeColor="background1"/>
                        <w:sz w:val="28"/>
                        <w:szCs w:val="28"/>
                      </w:rPr>
                      <w:t xml:space="preserve">BA </w:t>
                    </w:r>
                    <w:proofErr w:type="spellStart"/>
                    <w:r w:rsidRPr="000625D5">
                      <w:rPr>
                        <w:color w:val="FFFFFF" w:themeColor="background1"/>
                        <w:sz w:val="28"/>
                        <w:szCs w:val="28"/>
                      </w:rPr>
                      <w:t>Addysg</w:t>
                    </w:r>
                    <w:proofErr w:type="spellEnd"/>
                    <w:r w:rsidRPr="000625D5">
                      <w:rPr>
                        <w:color w:val="FFFFFF" w:themeColor="background1"/>
                        <w:sz w:val="28"/>
                        <w:szCs w:val="28"/>
                      </w:rPr>
                      <w:t xml:space="preserve"> </w:t>
                    </w:r>
                    <w:proofErr w:type="spellStart"/>
                    <w:r w:rsidRPr="000625D5">
                      <w:rPr>
                        <w:color w:val="FFFFFF" w:themeColor="background1"/>
                        <w:sz w:val="28"/>
                        <w:szCs w:val="28"/>
                      </w:rPr>
                      <w:t>Gynradd</w:t>
                    </w:r>
                    <w:proofErr w:type="spellEnd"/>
                    <w:r w:rsidRPr="000625D5">
                      <w:rPr>
                        <w:color w:val="FFFFFF" w:themeColor="background1"/>
                        <w:sz w:val="28"/>
                        <w:szCs w:val="28"/>
                      </w:rPr>
                      <w:t xml:space="preserve"> </w:t>
                    </w:r>
                    <w:proofErr w:type="spellStart"/>
                    <w:r w:rsidRPr="000625D5">
                      <w:rPr>
                        <w:color w:val="FFFFFF" w:themeColor="background1"/>
                        <w:sz w:val="28"/>
                        <w:szCs w:val="28"/>
                      </w:rPr>
                      <w:t>gyda</w:t>
                    </w:r>
                    <w:proofErr w:type="spellEnd"/>
                    <w:r w:rsidRPr="000625D5">
                      <w:rPr>
                        <w:color w:val="FFFFFF" w:themeColor="background1"/>
                        <w:sz w:val="28"/>
                        <w:szCs w:val="28"/>
                      </w:rPr>
                      <w:t xml:space="preserve"> SAC</w:t>
                    </w:r>
                  </w:p>
                </w:sdtContent>
              </w:sdt>
              <w:sdt>
                <w:sdtPr>
                  <w:rPr>
                    <w:color w:val="FFFFFF" w:themeColor="background1"/>
                    <w:sz w:val="28"/>
                    <w:szCs w:val="28"/>
                  </w:rPr>
                  <w:alias w:val="Date"/>
                  <w:tag w:val=""/>
                  <w:id w:val="748164578"/>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44F94C27" w14:textId="48B815B1" w:rsidR="009D42B1" w:rsidRPr="000625D5" w:rsidRDefault="00BA1D77" w:rsidP="009D42B1">
                    <w:pPr>
                      <w:pStyle w:val="NoSpacing"/>
                      <w:spacing w:after="240" w:line="288" w:lineRule="auto"/>
                      <w:ind w:left="360" w:right="360"/>
                      <w:rPr>
                        <w:color w:val="FFFFFF" w:themeColor="background1"/>
                        <w:sz w:val="28"/>
                        <w:szCs w:val="28"/>
                      </w:rPr>
                    </w:pPr>
                    <w:proofErr w:type="spellStart"/>
                    <w:r w:rsidRPr="000625D5">
                      <w:rPr>
                        <w:color w:val="FFFFFF" w:themeColor="background1"/>
                        <w:sz w:val="28"/>
                        <w:szCs w:val="28"/>
                      </w:rPr>
                      <w:t>Ebrill</w:t>
                    </w:r>
                    <w:proofErr w:type="spellEnd"/>
                    <w:r w:rsidRPr="000625D5">
                      <w:rPr>
                        <w:color w:val="FFFFFF" w:themeColor="background1"/>
                        <w:sz w:val="28"/>
                        <w:szCs w:val="28"/>
                      </w:rPr>
                      <w:t xml:space="preserve"> 2019</w:t>
                    </w:r>
                  </w:p>
                </w:sdtContent>
              </w:sdt>
            </w:tc>
          </w:tr>
        </w:tbl>
        <w:p w14:paraId="725BFCF4" w14:textId="77777777" w:rsidR="003D5444" w:rsidRPr="000625D5" w:rsidRDefault="003D5444">
          <w:pPr>
            <w:rPr>
              <w:noProof/>
            </w:rPr>
          </w:pPr>
          <w:r w:rsidRPr="000625D5">
            <w:rPr>
              <w:noProof/>
            </w:rPr>
            <w:br w:type="page"/>
          </w:r>
        </w:p>
      </w:sdtContent>
    </w:sdt>
    <w:p w14:paraId="206A73FD" w14:textId="77777777" w:rsidR="0000683A" w:rsidRPr="000625D5" w:rsidRDefault="0000683A" w:rsidP="001211EB">
      <w:pPr>
        <w:spacing w:line="360" w:lineRule="auto"/>
        <w:rPr>
          <w:rFonts w:ascii="Times New Roman" w:hAnsi="Times New Roman" w:cs="Times New Roman"/>
        </w:rPr>
      </w:pPr>
    </w:p>
    <w:p w14:paraId="5AC7635A" w14:textId="77777777" w:rsidR="0000683A" w:rsidRPr="000625D5" w:rsidRDefault="0000683A" w:rsidP="001211EB">
      <w:pPr>
        <w:spacing w:line="360" w:lineRule="auto"/>
        <w:rPr>
          <w:rFonts w:ascii="Times New Roman" w:hAnsi="Times New Roman" w:cs="Times New Roman"/>
        </w:rPr>
      </w:pPr>
    </w:p>
    <w:p w14:paraId="344120BC" w14:textId="77777777" w:rsidR="0000683A" w:rsidRPr="000625D5" w:rsidRDefault="0000683A" w:rsidP="001211EB">
      <w:pPr>
        <w:spacing w:line="360" w:lineRule="auto"/>
        <w:rPr>
          <w:rFonts w:ascii="Times New Roman" w:hAnsi="Times New Roman" w:cs="Times New Roman"/>
        </w:rPr>
      </w:pPr>
    </w:p>
    <w:p w14:paraId="097D36F6" w14:textId="77777777" w:rsidR="0000683A" w:rsidRPr="000625D5" w:rsidRDefault="0000683A" w:rsidP="001211EB">
      <w:pPr>
        <w:spacing w:line="360" w:lineRule="auto"/>
        <w:rPr>
          <w:rFonts w:ascii="Times New Roman" w:hAnsi="Times New Roman" w:cs="Times New Roman"/>
        </w:rPr>
      </w:pPr>
    </w:p>
    <w:p w14:paraId="08064BC3" w14:textId="77777777" w:rsidR="0000683A" w:rsidRPr="000625D5" w:rsidRDefault="0000683A" w:rsidP="001211EB">
      <w:pPr>
        <w:spacing w:line="360" w:lineRule="auto"/>
        <w:rPr>
          <w:rFonts w:ascii="Times New Roman" w:hAnsi="Times New Roman" w:cs="Times New Roman"/>
        </w:rPr>
      </w:pPr>
    </w:p>
    <w:p w14:paraId="1A18CF30" w14:textId="77777777" w:rsidR="0000683A" w:rsidRPr="000625D5" w:rsidRDefault="0000683A" w:rsidP="001211EB">
      <w:pPr>
        <w:spacing w:line="360" w:lineRule="auto"/>
        <w:rPr>
          <w:rFonts w:ascii="Times New Roman" w:hAnsi="Times New Roman" w:cs="Times New Roman"/>
        </w:rPr>
      </w:pPr>
    </w:p>
    <w:p w14:paraId="240543E4" w14:textId="77777777" w:rsidR="0000683A" w:rsidRPr="000625D5" w:rsidRDefault="0000683A" w:rsidP="001211EB">
      <w:pPr>
        <w:spacing w:line="360" w:lineRule="auto"/>
        <w:rPr>
          <w:rFonts w:ascii="Times New Roman" w:hAnsi="Times New Roman" w:cs="Times New Roman"/>
        </w:rPr>
      </w:pPr>
    </w:p>
    <w:p w14:paraId="18807971" w14:textId="77777777" w:rsidR="0000683A" w:rsidRPr="000625D5" w:rsidRDefault="0000683A" w:rsidP="001211EB">
      <w:pPr>
        <w:spacing w:line="360" w:lineRule="auto"/>
        <w:rPr>
          <w:rFonts w:ascii="Times New Roman" w:hAnsi="Times New Roman" w:cs="Times New Roman"/>
        </w:rPr>
      </w:pPr>
    </w:p>
    <w:p w14:paraId="385E6521" w14:textId="77777777" w:rsidR="0000683A" w:rsidRPr="000625D5" w:rsidRDefault="0000683A" w:rsidP="001211EB">
      <w:pPr>
        <w:spacing w:line="360" w:lineRule="auto"/>
        <w:rPr>
          <w:rFonts w:ascii="Times New Roman" w:hAnsi="Times New Roman" w:cs="Times New Roman"/>
        </w:rPr>
      </w:pPr>
    </w:p>
    <w:p w14:paraId="0BDF5E28" w14:textId="13BF9907" w:rsidR="003D5444" w:rsidRPr="000625D5" w:rsidRDefault="001741AE" w:rsidP="001211EB">
      <w:pPr>
        <w:spacing w:line="360" w:lineRule="auto"/>
        <w:rPr>
          <w:rFonts w:ascii="Times New Roman" w:hAnsi="Times New Roman" w:cs="Times New Roman"/>
          <w:u w:val="single"/>
        </w:rPr>
      </w:pPr>
      <w:r w:rsidRPr="000625D5">
        <w:rPr>
          <w:rFonts w:ascii="Times New Roman" w:hAnsi="Times New Roman" w:cs="Times New Roman"/>
          <w:u w:val="single"/>
        </w:rPr>
        <w:t>Datganiad</w:t>
      </w:r>
    </w:p>
    <w:p w14:paraId="132BE13A" w14:textId="77777777" w:rsidR="001741AE" w:rsidRPr="000625D5" w:rsidRDefault="006D7624" w:rsidP="001211EB">
      <w:pPr>
        <w:spacing w:line="360" w:lineRule="auto"/>
        <w:rPr>
          <w:rFonts w:ascii="Times New Roman" w:hAnsi="Times New Roman" w:cs="Times New Roman"/>
        </w:rPr>
      </w:pPr>
      <w:r w:rsidRPr="000625D5">
        <w:rPr>
          <w:rFonts w:ascii="Times New Roman" w:hAnsi="Times New Roman" w:cs="Times New Roman"/>
        </w:rPr>
        <w:t>Carwn</w:t>
      </w:r>
      <w:r w:rsidR="00D827D8" w:rsidRPr="000625D5">
        <w:rPr>
          <w:rFonts w:ascii="Times New Roman" w:hAnsi="Times New Roman" w:cs="Times New Roman"/>
        </w:rPr>
        <w:t xml:space="preserve"> ddatgan mai fy ngwaith i yn unig yw’r prosiect ymchwil, a chyfeirir at waith academyddion lle’n</w:t>
      </w:r>
      <w:r w:rsidRPr="000625D5">
        <w:rPr>
          <w:rFonts w:ascii="Times New Roman" w:hAnsi="Times New Roman" w:cs="Times New Roman"/>
        </w:rPr>
        <w:t xml:space="preserve"> bo’n</w:t>
      </w:r>
      <w:r w:rsidR="00D827D8" w:rsidRPr="000625D5">
        <w:rPr>
          <w:rFonts w:ascii="Times New Roman" w:hAnsi="Times New Roman" w:cs="Times New Roman"/>
        </w:rPr>
        <w:t xml:space="preserve"> addas. Ni chyflwynir y prosiect ymchwil nac ymgeisyddiaeth am unrhyw ddyfarniad arall, </w:t>
      </w:r>
      <w:r w:rsidRPr="000625D5">
        <w:rPr>
          <w:rFonts w:ascii="Times New Roman" w:hAnsi="Times New Roman" w:cs="Times New Roman"/>
        </w:rPr>
        <w:t>ar wahan i</w:t>
      </w:r>
      <w:r w:rsidR="00D827D8" w:rsidRPr="000625D5">
        <w:rPr>
          <w:rFonts w:ascii="Times New Roman" w:hAnsi="Times New Roman" w:cs="Times New Roman"/>
        </w:rPr>
        <w:t xml:space="preserve"> radd BA Addysg Gynradd gyda SAC </w:t>
      </w:r>
      <w:r w:rsidRPr="000625D5">
        <w:rPr>
          <w:rFonts w:ascii="Times New Roman" w:hAnsi="Times New Roman" w:cs="Times New Roman"/>
        </w:rPr>
        <w:t>gan Brifysgol Cymru Y</w:t>
      </w:r>
      <w:r w:rsidR="00D827D8" w:rsidRPr="000625D5">
        <w:rPr>
          <w:rFonts w:ascii="Times New Roman" w:hAnsi="Times New Roman" w:cs="Times New Roman"/>
        </w:rPr>
        <w:t xml:space="preserve"> Drindod Dewi Sant. </w:t>
      </w:r>
      <w:r w:rsidRPr="000625D5">
        <w:rPr>
          <w:rFonts w:ascii="Times New Roman" w:hAnsi="Times New Roman" w:cs="Times New Roman"/>
        </w:rPr>
        <w:t>Deallaf</w:t>
      </w:r>
      <w:r w:rsidR="00D827D8" w:rsidRPr="000625D5">
        <w:rPr>
          <w:rFonts w:ascii="Times New Roman" w:hAnsi="Times New Roman" w:cs="Times New Roman"/>
        </w:rPr>
        <w:t xml:space="preserve"> </w:t>
      </w:r>
      <w:r w:rsidRPr="000625D5">
        <w:rPr>
          <w:rFonts w:ascii="Times New Roman" w:hAnsi="Times New Roman" w:cs="Times New Roman"/>
        </w:rPr>
        <w:t>bwysigrwydd ac arwyddocad cyfeirnodi cywir a pheryglon llên-ladrata ag arweinir</w:t>
      </w:r>
      <w:r w:rsidR="00D827D8" w:rsidRPr="000625D5">
        <w:rPr>
          <w:rFonts w:ascii="Times New Roman" w:hAnsi="Times New Roman" w:cs="Times New Roman"/>
        </w:rPr>
        <w:t xml:space="preserve"> at fethu’r modiwl.</w:t>
      </w:r>
      <w:r w:rsidR="00757D50" w:rsidRPr="000625D5">
        <w:rPr>
          <w:rFonts w:ascii="Times New Roman" w:hAnsi="Times New Roman" w:cs="Times New Roman"/>
        </w:rPr>
        <w:t xml:space="preserve"> </w:t>
      </w:r>
    </w:p>
    <w:p w14:paraId="156C267F" w14:textId="77777777" w:rsidR="00602176" w:rsidRPr="000625D5" w:rsidRDefault="00602176" w:rsidP="001211EB">
      <w:pPr>
        <w:spacing w:line="360" w:lineRule="auto"/>
        <w:rPr>
          <w:rFonts w:ascii="Times New Roman" w:hAnsi="Times New Roman" w:cs="Times New Roman"/>
        </w:rPr>
      </w:pPr>
    </w:p>
    <w:p w14:paraId="710D80FE" w14:textId="77777777" w:rsidR="00602176" w:rsidRPr="000625D5" w:rsidRDefault="00602176" w:rsidP="001211EB">
      <w:pPr>
        <w:spacing w:line="360" w:lineRule="auto"/>
        <w:rPr>
          <w:rFonts w:ascii="Times New Roman" w:hAnsi="Times New Roman" w:cs="Times New Roman"/>
        </w:rPr>
      </w:pPr>
    </w:p>
    <w:p w14:paraId="2E1A8C95" w14:textId="77777777" w:rsidR="00602176" w:rsidRPr="000625D5" w:rsidRDefault="00602176" w:rsidP="001211EB">
      <w:pPr>
        <w:spacing w:line="360" w:lineRule="auto"/>
        <w:rPr>
          <w:rFonts w:ascii="Times New Roman" w:hAnsi="Times New Roman" w:cs="Times New Roman"/>
        </w:rPr>
      </w:pPr>
    </w:p>
    <w:p w14:paraId="4B8FF0CB" w14:textId="77777777" w:rsidR="00602176" w:rsidRPr="000625D5" w:rsidRDefault="00602176" w:rsidP="001211EB">
      <w:pPr>
        <w:spacing w:line="360" w:lineRule="auto"/>
        <w:rPr>
          <w:rFonts w:ascii="Times New Roman" w:hAnsi="Times New Roman" w:cs="Times New Roman"/>
        </w:rPr>
      </w:pPr>
    </w:p>
    <w:p w14:paraId="6C156C37" w14:textId="77777777" w:rsidR="00602176" w:rsidRPr="000625D5" w:rsidRDefault="00602176" w:rsidP="001211EB">
      <w:pPr>
        <w:spacing w:line="360" w:lineRule="auto"/>
        <w:rPr>
          <w:rFonts w:ascii="Times New Roman" w:hAnsi="Times New Roman" w:cs="Times New Roman"/>
        </w:rPr>
      </w:pPr>
    </w:p>
    <w:p w14:paraId="0CE57D55" w14:textId="77777777" w:rsidR="00602176" w:rsidRPr="000625D5" w:rsidRDefault="00602176" w:rsidP="001211EB">
      <w:pPr>
        <w:spacing w:line="360" w:lineRule="auto"/>
        <w:rPr>
          <w:rFonts w:ascii="Times New Roman" w:hAnsi="Times New Roman" w:cs="Times New Roman"/>
        </w:rPr>
      </w:pPr>
    </w:p>
    <w:p w14:paraId="5B05E963" w14:textId="77777777" w:rsidR="00602176" w:rsidRPr="000625D5" w:rsidRDefault="00602176" w:rsidP="001211EB">
      <w:pPr>
        <w:spacing w:line="360" w:lineRule="auto"/>
        <w:rPr>
          <w:rFonts w:ascii="Times New Roman" w:hAnsi="Times New Roman" w:cs="Times New Roman"/>
        </w:rPr>
      </w:pPr>
    </w:p>
    <w:p w14:paraId="0CD76E0F" w14:textId="77777777" w:rsidR="00602176" w:rsidRPr="000625D5" w:rsidRDefault="00602176" w:rsidP="001211EB">
      <w:pPr>
        <w:spacing w:line="360" w:lineRule="auto"/>
        <w:rPr>
          <w:rFonts w:ascii="Times New Roman" w:hAnsi="Times New Roman" w:cs="Times New Roman"/>
        </w:rPr>
      </w:pPr>
    </w:p>
    <w:p w14:paraId="3FA5E8ED" w14:textId="77777777" w:rsidR="00602176" w:rsidRPr="000625D5" w:rsidRDefault="00602176" w:rsidP="001211EB">
      <w:pPr>
        <w:spacing w:line="360" w:lineRule="auto"/>
        <w:rPr>
          <w:rFonts w:ascii="Times New Roman" w:hAnsi="Times New Roman" w:cs="Times New Roman"/>
        </w:rPr>
      </w:pPr>
    </w:p>
    <w:p w14:paraId="5AE59DC5" w14:textId="77777777" w:rsidR="00602176" w:rsidRPr="000625D5" w:rsidRDefault="00602176" w:rsidP="001211EB">
      <w:pPr>
        <w:spacing w:line="360" w:lineRule="auto"/>
        <w:rPr>
          <w:rFonts w:ascii="Times New Roman" w:hAnsi="Times New Roman" w:cs="Times New Roman"/>
        </w:rPr>
      </w:pPr>
    </w:p>
    <w:p w14:paraId="35E267F5" w14:textId="77777777" w:rsidR="00602176" w:rsidRPr="000625D5" w:rsidRDefault="00602176" w:rsidP="001211EB">
      <w:pPr>
        <w:spacing w:line="360" w:lineRule="auto"/>
        <w:rPr>
          <w:rFonts w:ascii="Times New Roman" w:hAnsi="Times New Roman" w:cs="Times New Roman"/>
        </w:rPr>
      </w:pPr>
    </w:p>
    <w:p w14:paraId="49BAF03B" w14:textId="77777777" w:rsidR="00602176" w:rsidRPr="000625D5" w:rsidRDefault="00602176" w:rsidP="001211EB">
      <w:pPr>
        <w:spacing w:line="360" w:lineRule="auto"/>
        <w:rPr>
          <w:rFonts w:ascii="Times New Roman" w:hAnsi="Times New Roman" w:cs="Times New Roman"/>
        </w:rPr>
      </w:pPr>
    </w:p>
    <w:p w14:paraId="239ED330" w14:textId="77777777" w:rsidR="00602176" w:rsidRPr="000625D5" w:rsidRDefault="00602176" w:rsidP="001211EB">
      <w:pPr>
        <w:spacing w:line="360" w:lineRule="auto"/>
        <w:rPr>
          <w:rFonts w:ascii="Times New Roman" w:hAnsi="Times New Roman" w:cs="Times New Roman"/>
        </w:rPr>
      </w:pPr>
    </w:p>
    <w:p w14:paraId="1F18A46B" w14:textId="77777777" w:rsidR="00602176" w:rsidRPr="000625D5" w:rsidRDefault="00602176" w:rsidP="001211EB">
      <w:pPr>
        <w:spacing w:line="360" w:lineRule="auto"/>
        <w:rPr>
          <w:rFonts w:ascii="Times New Roman" w:hAnsi="Times New Roman" w:cs="Times New Roman"/>
        </w:rPr>
      </w:pPr>
    </w:p>
    <w:p w14:paraId="0F685765" w14:textId="77777777" w:rsidR="00602176" w:rsidRPr="000625D5" w:rsidRDefault="00602176" w:rsidP="001211EB">
      <w:pPr>
        <w:spacing w:line="360" w:lineRule="auto"/>
        <w:rPr>
          <w:rFonts w:ascii="Times New Roman" w:hAnsi="Times New Roman" w:cs="Times New Roman"/>
        </w:rPr>
      </w:pPr>
    </w:p>
    <w:p w14:paraId="30ED6BD9" w14:textId="77777777" w:rsidR="00602176" w:rsidRPr="000625D5" w:rsidRDefault="00602176" w:rsidP="001211EB">
      <w:pPr>
        <w:spacing w:line="360" w:lineRule="auto"/>
        <w:rPr>
          <w:rFonts w:ascii="Times New Roman" w:hAnsi="Times New Roman" w:cs="Times New Roman"/>
        </w:rPr>
      </w:pPr>
    </w:p>
    <w:p w14:paraId="1F4F397A" w14:textId="77777777" w:rsidR="00602176" w:rsidRPr="000625D5" w:rsidRDefault="00602176" w:rsidP="001211EB">
      <w:pPr>
        <w:spacing w:line="360" w:lineRule="auto"/>
        <w:rPr>
          <w:rFonts w:ascii="Times New Roman" w:hAnsi="Times New Roman" w:cs="Times New Roman"/>
        </w:rPr>
      </w:pPr>
    </w:p>
    <w:p w14:paraId="3D5CC866" w14:textId="77777777" w:rsidR="00602176" w:rsidRPr="000625D5" w:rsidRDefault="00602176" w:rsidP="001211EB">
      <w:pPr>
        <w:spacing w:line="360" w:lineRule="auto"/>
        <w:rPr>
          <w:rFonts w:ascii="Times New Roman" w:hAnsi="Times New Roman" w:cs="Times New Roman"/>
        </w:rPr>
      </w:pPr>
    </w:p>
    <w:p w14:paraId="2B80CB0C" w14:textId="77777777" w:rsidR="00602176" w:rsidRPr="000625D5" w:rsidRDefault="00602176" w:rsidP="001211EB">
      <w:pPr>
        <w:spacing w:line="360" w:lineRule="auto"/>
        <w:rPr>
          <w:rFonts w:ascii="Times New Roman" w:hAnsi="Times New Roman" w:cs="Times New Roman"/>
        </w:rPr>
      </w:pPr>
    </w:p>
    <w:p w14:paraId="06FA449C" w14:textId="77777777" w:rsidR="00602176" w:rsidRPr="000625D5" w:rsidRDefault="00602176" w:rsidP="001211EB">
      <w:pPr>
        <w:spacing w:line="360" w:lineRule="auto"/>
        <w:rPr>
          <w:rFonts w:ascii="Times New Roman" w:hAnsi="Times New Roman" w:cs="Times New Roman"/>
        </w:rPr>
      </w:pPr>
    </w:p>
    <w:p w14:paraId="4A26BF75" w14:textId="77777777" w:rsidR="00602176" w:rsidRPr="000625D5" w:rsidRDefault="00602176" w:rsidP="001211EB">
      <w:pPr>
        <w:spacing w:line="360" w:lineRule="auto"/>
        <w:rPr>
          <w:rFonts w:ascii="Times New Roman" w:hAnsi="Times New Roman" w:cs="Times New Roman"/>
        </w:rPr>
      </w:pPr>
    </w:p>
    <w:p w14:paraId="4B8BBA7A" w14:textId="77777777" w:rsidR="00602176" w:rsidRPr="000625D5" w:rsidRDefault="00602176" w:rsidP="001211EB">
      <w:pPr>
        <w:spacing w:line="360" w:lineRule="auto"/>
        <w:rPr>
          <w:rFonts w:ascii="Times New Roman" w:hAnsi="Times New Roman" w:cs="Times New Roman"/>
        </w:rPr>
      </w:pPr>
    </w:p>
    <w:p w14:paraId="6A926230" w14:textId="77777777" w:rsidR="00602176" w:rsidRPr="000625D5" w:rsidRDefault="00602176" w:rsidP="001211EB">
      <w:pPr>
        <w:spacing w:line="360" w:lineRule="auto"/>
        <w:rPr>
          <w:rFonts w:ascii="Times New Roman" w:hAnsi="Times New Roman" w:cs="Times New Roman"/>
          <w:u w:val="single"/>
        </w:rPr>
      </w:pPr>
      <w:r w:rsidRPr="000625D5">
        <w:rPr>
          <w:rFonts w:ascii="Times New Roman" w:hAnsi="Times New Roman" w:cs="Times New Roman"/>
          <w:u w:val="single"/>
        </w:rPr>
        <w:t>Diolchiadau</w:t>
      </w:r>
    </w:p>
    <w:p w14:paraId="0CCDB730" w14:textId="77777777" w:rsidR="00602176" w:rsidRPr="000625D5" w:rsidRDefault="00D827D8" w:rsidP="001211EB">
      <w:pPr>
        <w:spacing w:line="360" w:lineRule="auto"/>
        <w:rPr>
          <w:rFonts w:ascii="Times New Roman" w:hAnsi="Times New Roman" w:cs="Times New Roman"/>
        </w:rPr>
      </w:pPr>
      <w:r w:rsidRPr="000625D5">
        <w:rPr>
          <w:rFonts w:ascii="Times New Roman" w:hAnsi="Times New Roman" w:cs="Times New Roman"/>
        </w:rPr>
        <w:t>Dymunaf ddiolch i ddarlithwyr y Brifysgol , Dr Sioned. V. Hughes, Heddwen Davies ac Iwan Ellis Williams, am rannu eu harbenigedd ar y maes ADY. Yn ogystal, dymunaf ddiolch i athrawon a disgyblion y</w:t>
      </w:r>
      <w:r w:rsidR="006D7624" w:rsidRPr="000625D5">
        <w:rPr>
          <w:rFonts w:ascii="Times New Roman" w:hAnsi="Times New Roman" w:cs="Times New Roman"/>
        </w:rPr>
        <w:t xml:space="preserve"> profiadau dewisol, ysgol PAP a’r</w:t>
      </w:r>
      <w:r w:rsidRPr="000625D5">
        <w:rPr>
          <w:rFonts w:ascii="Times New Roman" w:hAnsi="Times New Roman" w:cs="Times New Roman"/>
        </w:rPr>
        <w:t xml:space="preserve"> ysgol arbennig arsylwais ynddynt am eu hamynedd i roi o’u hamser prin </w:t>
      </w:r>
      <w:r w:rsidR="006D7624" w:rsidRPr="000625D5">
        <w:rPr>
          <w:rFonts w:ascii="Times New Roman" w:hAnsi="Times New Roman" w:cs="Times New Roman"/>
        </w:rPr>
        <w:t>wrth eu</w:t>
      </w:r>
      <w:r w:rsidRPr="000625D5">
        <w:rPr>
          <w:rFonts w:ascii="Times New Roman" w:hAnsi="Times New Roman" w:cs="Times New Roman"/>
        </w:rPr>
        <w:t xml:space="preserve"> cyfweld a chwblhau’r holiaduron. Hyderaf fod y gefnogaeth wedi cyfoethogi a helpu strwythuro fy mhrosiect ymchwil.</w:t>
      </w:r>
    </w:p>
    <w:p w14:paraId="13C996C7" w14:textId="77777777" w:rsidR="006D2D03" w:rsidRPr="000625D5" w:rsidRDefault="006D2D03" w:rsidP="006D2D03">
      <w:pPr>
        <w:spacing w:line="360" w:lineRule="auto"/>
        <w:rPr>
          <w:rFonts w:ascii="Times New Roman" w:hAnsi="Times New Roman" w:cs="Times New Roman"/>
          <w:b/>
          <w:u w:val="single"/>
        </w:rPr>
      </w:pPr>
    </w:p>
    <w:p w14:paraId="10794D14" w14:textId="77777777" w:rsidR="006D2D03" w:rsidRPr="000625D5" w:rsidRDefault="006D2D03" w:rsidP="006D2D03">
      <w:pPr>
        <w:spacing w:line="360" w:lineRule="auto"/>
        <w:rPr>
          <w:rFonts w:ascii="Times New Roman" w:hAnsi="Times New Roman" w:cs="Times New Roman"/>
          <w:b/>
          <w:u w:val="single"/>
        </w:rPr>
      </w:pPr>
    </w:p>
    <w:p w14:paraId="347F0846" w14:textId="77777777" w:rsidR="006D2D03" w:rsidRPr="000625D5" w:rsidRDefault="006D2D03" w:rsidP="006D2D03">
      <w:pPr>
        <w:spacing w:line="360" w:lineRule="auto"/>
        <w:rPr>
          <w:rFonts w:ascii="Times New Roman" w:hAnsi="Times New Roman" w:cs="Times New Roman"/>
          <w:b/>
          <w:u w:val="single"/>
        </w:rPr>
      </w:pPr>
    </w:p>
    <w:p w14:paraId="6104788A" w14:textId="77777777" w:rsidR="006D2D03" w:rsidRPr="000625D5" w:rsidRDefault="006D2D03" w:rsidP="006D2D03">
      <w:pPr>
        <w:spacing w:line="360" w:lineRule="auto"/>
        <w:rPr>
          <w:rFonts w:ascii="Times New Roman" w:hAnsi="Times New Roman" w:cs="Times New Roman"/>
          <w:b/>
          <w:u w:val="single"/>
        </w:rPr>
      </w:pPr>
    </w:p>
    <w:p w14:paraId="75195BDF" w14:textId="77777777" w:rsidR="006D2D03" w:rsidRPr="000625D5" w:rsidRDefault="006D2D03" w:rsidP="006D2D03">
      <w:pPr>
        <w:spacing w:line="360" w:lineRule="auto"/>
        <w:rPr>
          <w:rFonts w:ascii="Times New Roman" w:hAnsi="Times New Roman" w:cs="Times New Roman"/>
          <w:b/>
          <w:u w:val="single"/>
        </w:rPr>
      </w:pPr>
    </w:p>
    <w:p w14:paraId="6B505425" w14:textId="77777777" w:rsidR="006D2D03" w:rsidRPr="000625D5" w:rsidRDefault="006D2D03" w:rsidP="006D2D03">
      <w:pPr>
        <w:spacing w:line="360" w:lineRule="auto"/>
        <w:rPr>
          <w:rFonts w:ascii="Times New Roman" w:hAnsi="Times New Roman" w:cs="Times New Roman"/>
          <w:b/>
          <w:u w:val="single"/>
        </w:rPr>
      </w:pPr>
    </w:p>
    <w:p w14:paraId="69DCC9D4" w14:textId="77777777" w:rsidR="006D2D03" w:rsidRPr="000625D5" w:rsidRDefault="006D2D03" w:rsidP="006D2D03">
      <w:pPr>
        <w:spacing w:line="360" w:lineRule="auto"/>
        <w:rPr>
          <w:rFonts w:ascii="Times New Roman" w:hAnsi="Times New Roman" w:cs="Times New Roman"/>
          <w:b/>
          <w:u w:val="single"/>
        </w:rPr>
      </w:pPr>
    </w:p>
    <w:p w14:paraId="304AF216" w14:textId="77777777" w:rsidR="006D2D03" w:rsidRPr="000625D5" w:rsidRDefault="006D2D03" w:rsidP="006D2D03">
      <w:pPr>
        <w:spacing w:line="360" w:lineRule="auto"/>
        <w:rPr>
          <w:rFonts w:ascii="Times New Roman" w:hAnsi="Times New Roman" w:cs="Times New Roman"/>
          <w:b/>
          <w:u w:val="single"/>
        </w:rPr>
      </w:pPr>
    </w:p>
    <w:p w14:paraId="1E8F43A7" w14:textId="77777777" w:rsidR="006D2D03" w:rsidRPr="000625D5" w:rsidRDefault="006D2D03" w:rsidP="006D2D03">
      <w:pPr>
        <w:spacing w:line="360" w:lineRule="auto"/>
        <w:rPr>
          <w:rFonts w:ascii="Times New Roman" w:hAnsi="Times New Roman" w:cs="Times New Roman"/>
          <w:b/>
          <w:u w:val="single"/>
        </w:rPr>
      </w:pPr>
    </w:p>
    <w:p w14:paraId="5637F1DB" w14:textId="77777777" w:rsidR="006D2D03" w:rsidRPr="000625D5" w:rsidRDefault="006D2D03" w:rsidP="006D2D03">
      <w:pPr>
        <w:spacing w:line="360" w:lineRule="auto"/>
        <w:rPr>
          <w:rFonts w:ascii="Times New Roman" w:hAnsi="Times New Roman" w:cs="Times New Roman"/>
          <w:b/>
          <w:u w:val="single"/>
        </w:rPr>
      </w:pPr>
    </w:p>
    <w:p w14:paraId="116FA166" w14:textId="77777777" w:rsidR="006D2D03" w:rsidRPr="000625D5" w:rsidRDefault="006D2D03" w:rsidP="006D2D03">
      <w:pPr>
        <w:spacing w:line="360" w:lineRule="auto"/>
        <w:rPr>
          <w:rFonts w:ascii="Times New Roman" w:hAnsi="Times New Roman" w:cs="Times New Roman"/>
          <w:b/>
          <w:u w:val="single"/>
        </w:rPr>
      </w:pPr>
    </w:p>
    <w:p w14:paraId="6187ED4A" w14:textId="77777777" w:rsidR="0000683A" w:rsidRPr="000625D5" w:rsidRDefault="0000683A" w:rsidP="006D2D03">
      <w:pPr>
        <w:spacing w:line="360" w:lineRule="auto"/>
        <w:jc w:val="center"/>
        <w:rPr>
          <w:rFonts w:ascii="Times New Roman" w:hAnsi="Times New Roman" w:cs="Times New Roman"/>
          <w:b/>
          <w:u w:val="single"/>
        </w:rPr>
      </w:pPr>
    </w:p>
    <w:p w14:paraId="5A3F496D" w14:textId="185A76B0" w:rsidR="006D2D03" w:rsidRPr="000625D5" w:rsidRDefault="006D2D03" w:rsidP="006D2D03">
      <w:pPr>
        <w:spacing w:line="360" w:lineRule="auto"/>
        <w:jc w:val="center"/>
        <w:rPr>
          <w:rFonts w:ascii="Times New Roman" w:hAnsi="Times New Roman" w:cs="Times New Roman"/>
          <w:b/>
          <w:u w:val="single"/>
        </w:rPr>
      </w:pPr>
      <w:r w:rsidRPr="000625D5">
        <w:rPr>
          <w:rFonts w:ascii="Times New Roman" w:hAnsi="Times New Roman" w:cs="Times New Roman"/>
          <w:b/>
          <w:u w:val="single"/>
        </w:rPr>
        <w:lastRenderedPageBreak/>
        <w:t>Cynnwys</w:t>
      </w:r>
    </w:p>
    <w:p w14:paraId="4EF92518" w14:textId="77F98488" w:rsidR="002C43E7" w:rsidRPr="000625D5" w:rsidRDefault="006D2D03" w:rsidP="0000683A">
      <w:pPr>
        <w:spacing w:line="360" w:lineRule="auto"/>
        <w:rPr>
          <w:rFonts w:ascii="Times New Roman" w:hAnsi="Times New Roman" w:cs="Times New Roman"/>
          <w:b/>
        </w:rPr>
      </w:pPr>
      <w:r w:rsidRPr="000625D5">
        <w:rPr>
          <w:rFonts w:ascii="Times New Roman" w:hAnsi="Times New Roman" w:cs="Times New Roman"/>
          <w:b/>
        </w:rPr>
        <w:t>Pennod 1 – Cyflwynia</w:t>
      </w:r>
      <w:r w:rsidR="0000683A" w:rsidRPr="000625D5">
        <w:rPr>
          <w:rFonts w:ascii="Times New Roman" w:hAnsi="Times New Roman" w:cs="Times New Roman"/>
          <w:b/>
        </w:rPr>
        <w:t>d - 4</w:t>
      </w:r>
      <w:r w:rsidRPr="000625D5">
        <w:rPr>
          <w:rFonts w:ascii="Times New Roman" w:hAnsi="Times New Roman" w:cs="Times New Roman"/>
          <w:b/>
        </w:rPr>
        <w:tab/>
      </w:r>
      <w:r w:rsidRPr="000625D5">
        <w:rPr>
          <w:rFonts w:ascii="Times New Roman" w:hAnsi="Times New Roman" w:cs="Times New Roman"/>
          <w:b/>
        </w:rPr>
        <w:tab/>
      </w:r>
      <w:r w:rsidRPr="000625D5">
        <w:rPr>
          <w:rFonts w:ascii="Times New Roman" w:hAnsi="Times New Roman" w:cs="Times New Roman"/>
          <w:b/>
        </w:rPr>
        <w:tab/>
      </w:r>
      <w:r w:rsidR="002C43E7" w:rsidRPr="000625D5">
        <w:rPr>
          <w:rFonts w:ascii="Times New Roman" w:hAnsi="Times New Roman" w:cs="Times New Roman"/>
          <w:b/>
        </w:rPr>
        <w:t xml:space="preserve">        </w:t>
      </w:r>
      <w:r w:rsidR="009D42B1" w:rsidRPr="000625D5">
        <w:rPr>
          <w:rFonts w:ascii="Times New Roman" w:hAnsi="Times New Roman" w:cs="Times New Roman"/>
          <w:b/>
        </w:rPr>
        <w:t xml:space="preserve">           Pennod 6 </w:t>
      </w:r>
      <w:r w:rsidR="00F939E3" w:rsidRPr="000625D5">
        <w:rPr>
          <w:rFonts w:ascii="Times New Roman" w:hAnsi="Times New Roman" w:cs="Times New Roman"/>
          <w:b/>
        </w:rPr>
        <w:t>–</w:t>
      </w:r>
      <w:r w:rsidR="009D42B1" w:rsidRPr="000625D5">
        <w:rPr>
          <w:rFonts w:ascii="Times New Roman" w:hAnsi="Times New Roman" w:cs="Times New Roman"/>
          <w:b/>
        </w:rPr>
        <w:t xml:space="preserve"> </w:t>
      </w:r>
      <w:r w:rsidR="00F939E3" w:rsidRPr="000625D5">
        <w:rPr>
          <w:rFonts w:ascii="Times New Roman" w:hAnsi="Times New Roman" w:cs="Times New Roman"/>
          <w:b/>
        </w:rPr>
        <w:t>Rhestr Gyferiadau - 21</w:t>
      </w:r>
    </w:p>
    <w:p w14:paraId="5855390D" w14:textId="41867509" w:rsidR="006D2D03" w:rsidRPr="000625D5" w:rsidRDefault="006D2D03" w:rsidP="0000683A">
      <w:pPr>
        <w:spacing w:line="360" w:lineRule="auto"/>
        <w:rPr>
          <w:rFonts w:ascii="Times New Roman" w:hAnsi="Times New Roman" w:cs="Times New Roman"/>
          <w:b/>
        </w:rPr>
      </w:pPr>
      <w:r w:rsidRPr="000625D5">
        <w:rPr>
          <w:rFonts w:ascii="Times New Roman" w:hAnsi="Times New Roman" w:cs="Times New Roman"/>
          <w:b/>
        </w:rPr>
        <w:t>Pennod 2- Adolygiad Llenyddiaeth</w:t>
      </w:r>
      <w:r w:rsidR="0000683A" w:rsidRPr="000625D5">
        <w:rPr>
          <w:rFonts w:ascii="Times New Roman" w:hAnsi="Times New Roman" w:cs="Times New Roman"/>
          <w:b/>
        </w:rPr>
        <w:t xml:space="preserve"> </w:t>
      </w:r>
      <w:r w:rsidR="002C43E7" w:rsidRPr="000625D5">
        <w:rPr>
          <w:rFonts w:ascii="Times New Roman" w:hAnsi="Times New Roman" w:cs="Times New Roman"/>
          <w:b/>
        </w:rPr>
        <w:t>–</w:t>
      </w:r>
      <w:r w:rsidR="0000683A" w:rsidRPr="000625D5">
        <w:rPr>
          <w:rFonts w:ascii="Times New Roman" w:hAnsi="Times New Roman" w:cs="Times New Roman"/>
          <w:b/>
        </w:rPr>
        <w:t xml:space="preserve"> 5</w:t>
      </w:r>
      <w:r w:rsidR="002C43E7" w:rsidRPr="000625D5">
        <w:rPr>
          <w:rFonts w:ascii="Times New Roman" w:hAnsi="Times New Roman" w:cs="Times New Roman"/>
          <w:b/>
        </w:rPr>
        <w:tab/>
        <w:t xml:space="preserve">        </w:t>
      </w:r>
      <w:r w:rsidR="00F939E3" w:rsidRPr="000625D5">
        <w:rPr>
          <w:rFonts w:ascii="Times New Roman" w:hAnsi="Times New Roman" w:cs="Times New Roman"/>
          <w:b/>
        </w:rPr>
        <w:t xml:space="preserve">           Pennod 7 – Atodiadau - 29</w:t>
      </w:r>
    </w:p>
    <w:p w14:paraId="587A9A23"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 xml:space="preserve"> 2.1 Trosolwg hanesyddol</w:t>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r w:rsidRPr="000625D5">
        <w:rPr>
          <w:rFonts w:ascii="Times New Roman" w:hAnsi="Times New Roman" w:cs="Times New Roman"/>
        </w:rPr>
        <w:tab/>
      </w:r>
    </w:p>
    <w:p w14:paraId="72781890"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2.2 Beth yw ADCG?</w:t>
      </w:r>
    </w:p>
    <w:p w14:paraId="04534314"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2.3 Pwy sy’n cael effeithio</w:t>
      </w:r>
    </w:p>
    <w:p w14:paraId="09410600"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2.4 Effaith diagnosis - emosiynol</w:t>
      </w:r>
    </w:p>
    <w:p w14:paraId="1E8FD62A"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2.5 Effaith – diffyg cwsg</w:t>
      </w:r>
    </w:p>
    <w:p w14:paraId="0F17CA86"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2.6 Effaith – Iechyd</w:t>
      </w:r>
    </w:p>
    <w:p w14:paraId="1EC1322D"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2.7 Darpariaethau ar gyfer disgyblion sydd ag ADCG</w:t>
      </w:r>
    </w:p>
    <w:p w14:paraId="74AEA45D" w14:textId="26A69464" w:rsidR="006D2D03" w:rsidRPr="000625D5" w:rsidRDefault="006D2D03" w:rsidP="006D2D03">
      <w:pPr>
        <w:spacing w:line="360" w:lineRule="auto"/>
        <w:rPr>
          <w:rFonts w:ascii="Times New Roman" w:hAnsi="Times New Roman" w:cs="Times New Roman"/>
          <w:b/>
        </w:rPr>
      </w:pPr>
      <w:r w:rsidRPr="000625D5">
        <w:rPr>
          <w:rFonts w:ascii="Times New Roman" w:hAnsi="Times New Roman" w:cs="Times New Roman"/>
          <w:b/>
        </w:rPr>
        <w:t xml:space="preserve">Pennod 3- Methodoleg </w:t>
      </w:r>
      <w:r w:rsidR="0000683A" w:rsidRPr="000625D5">
        <w:rPr>
          <w:rFonts w:ascii="Times New Roman" w:hAnsi="Times New Roman" w:cs="Times New Roman"/>
          <w:b/>
        </w:rPr>
        <w:t>- 11</w:t>
      </w:r>
    </w:p>
    <w:p w14:paraId="6AE47094"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 xml:space="preserve">3.1 Dulliau casglu gwybodaeth a rhesymeg/ cyfiawnhad </w:t>
      </w:r>
    </w:p>
    <w:p w14:paraId="58BFD414"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 xml:space="preserve">3.2 Moeseg </w:t>
      </w:r>
    </w:p>
    <w:p w14:paraId="5237D5E9"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 xml:space="preserve">3.3 Cyfyngiadau’r dulliau ymchwil </w:t>
      </w:r>
    </w:p>
    <w:p w14:paraId="431632E5" w14:textId="06AC7BAE" w:rsidR="006D2D03" w:rsidRPr="000625D5" w:rsidRDefault="006D2D03" w:rsidP="006D2D03">
      <w:pPr>
        <w:spacing w:line="360" w:lineRule="auto"/>
        <w:rPr>
          <w:rFonts w:ascii="Times New Roman" w:hAnsi="Times New Roman" w:cs="Times New Roman"/>
          <w:b/>
        </w:rPr>
      </w:pPr>
      <w:r w:rsidRPr="000625D5">
        <w:rPr>
          <w:rFonts w:ascii="Times New Roman" w:hAnsi="Times New Roman" w:cs="Times New Roman"/>
          <w:b/>
        </w:rPr>
        <w:t xml:space="preserve">Pennod 4- Canlyniadau a Thrafodaeth </w:t>
      </w:r>
      <w:r w:rsidR="0000683A" w:rsidRPr="000625D5">
        <w:rPr>
          <w:rFonts w:ascii="Times New Roman" w:hAnsi="Times New Roman" w:cs="Times New Roman"/>
          <w:b/>
        </w:rPr>
        <w:t>- 14</w:t>
      </w:r>
    </w:p>
    <w:p w14:paraId="45AB6092"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4.1 Cyfweliad – Athrawes Uned Arbennig</w:t>
      </w:r>
    </w:p>
    <w:p w14:paraId="5AA491A9"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4.2 Ymatebion yr holiaduron</w:t>
      </w:r>
    </w:p>
    <w:p w14:paraId="7674EB50" w14:textId="49D8AA34"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i) Meddygyniaeth</w:t>
      </w:r>
    </w:p>
    <w:p w14:paraId="7E7463FB" w14:textId="514F02A4"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ii) Tasgau</w:t>
      </w:r>
    </w:p>
    <w:p w14:paraId="522C8134" w14:textId="25CB3C35"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iii) Ddarpariaeth Gweledol a Arbennig</w:t>
      </w:r>
    </w:p>
    <w:p w14:paraId="10658CD2" w14:textId="3DB1B616"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iv) Gallu athraw</w:t>
      </w:r>
      <w:r w:rsidR="00942CC1" w:rsidRPr="000625D5">
        <w:rPr>
          <w:rFonts w:ascii="Times New Roman" w:hAnsi="Times New Roman" w:cs="Times New Roman"/>
        </w:rPr>
        <w:t>o</w:t>
      </w:r>
      <w:r w:rsidRPr="000625D5">
        <w:rPr>
          <w:rFonts w:ascii="Times New Roman" w:hAnsi="Times New Roman" w:cs="Times New Roman"/>
        </w:rPr>
        <w:t>n i greu ddarpariaethau</w:t>
      </w:r>
    </w:p>
    <w:p w14:paraId="22D82178" w14:textId="72D46594" w:rsidR="006D2D03" w:rsidRPr="000625D5" w:rsidRDefault="006D2D03" w:rsidP="006D2D03">
      <w:pPr>
        <w:spacing w:line="360" w:lineRule="auto"/>
        <w:rPr>
          <w:rFonts w:ascii="Times New Roman" w:hAnsi="Times New Roman" w:cs="Times New Roman"/>
          <w:b/>
        </w:rPr>
      </w:pPr>
      <w:r w:rsidRPr="000625D5">
        <w:rPr>
          <w:rFonts w:ascii="Times New Roman" w:hAnsi="Times New Roman" w:cs="Times New Roman"/>
          <w:b/>
        </w:rPr>
        <w:t xml:space="preserve">Pennod 5- Casgliad </w:t>
      </w:r>
      <w:r w:rsidR="0000683A" w:rsidRPr="000625D5">
        <w:rPr>
          <w:rFonts w:ascii="Times New Roman" w:hAnsi="Times New Roman" w:cs="Times New Roman"/>
          <w:b/>
        </w:rPr>
        <w:t>- 19</w:t>
      </w:r>
    </w:p>
    <w:p w14:paraId="5888AF84"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 xml:space="preserve">5.1 Adlewyrchu ar fwriad y prosiect ymchwil </w:t>
      </w:r>
    </w:p>
    <w:p w14:paraId="0EC23A44"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5.2 Prif Ganfyddiadau</w:t>
      </w:r>
    </w:p>
    <w:p w14:paraId="4C41F7FA"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5.3 Awgrymiadau ar gyfer ymchwil pellach</w:t>
      </w:r>
    </w:p>
    <w:p w14:paraId="19D31148" w14:textId="77777777" w:rsidR="006D2D03" w:rsidRPr="000625D5" w:rsidRDefault="006D2D03" w:rsidP="006D2D03">
      <w:pPr>
        <w:spacing w:line="360" w:lineRule="auto"/>
        <w:rPr>
          <w:rFonts w:ascii="Times New Roman" w:hAnsi="Times New Roman" w:cs="Times New Roman"/>
        </w:rPr>
      </w:pPr>
      <w:r w:rsidRPr="000625D5">
        <w:rPr>
          <w:rFonts w:ascii="Times New Roman" w:hAnsi="Times New Roman" w:cs="Times New Roman"/>
        </w:rPr>
        <w:t>5.4 Diweddglo</w:t>
      </w:r>
    </w:p>
    <w:p w14:paraId="6B53F35D" w14:textId="6CFC6BC8" w:rsidR="00EE64F8" w:rsidRPr="000625D5" w:rsidRDefault="00AE0604" w:rsidP="001211EB">
      <w:pPr>
        <w:spacing w:line="360" w:lineRule="auto"/>
        <w:rPr>
          <w:rFonts w:ascii="Times New Roman" w:hAnsi="Times New Roman" w:cs="Times New Roman"/>
          <w:b/>
          <w:u w:val="single"/>
        </w:rPr>
      </w:pPr>
      <w:r w:rsidRPr="000625D5">
        <w:rPr>
          <w:rFonts w:ascii="Times New Roman" w:hAnsi="Times New Roman" w:cs="Times New Roman"/>
          <w:b/>
          <w:u w:val="single"/>
        </w:rPr>
        <w:lastRenderedPageBreak/>
        <w:t xml:space="preserve">Pennod 1 - </w:t>
      </w:r>
      <w:r w:rsidR="00FC4E82" w:rsidRPr="000625D5">
        <w:rPr>
          <w:rFonts w:ascii="Times New Roman" w:hAnsi="Times New Roman" w:cs="Times New Roman"/>
          <w:b/>
          <w:u w:val="single"/>
        </w:rPr>
        <w:t>Cyflwyniad</w:t>
      </w:r>
    </w:p>
    <w:p w14:paraId="0EAC1520" w14:textId="77777777" w:rsidR="00E45C76"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Cafodd Anghenion Dysgu Ychwanegol (ADY) sylw fwy o ran ymchwil dros y degawdau diwethaf, fel awgryma polisïau a mentrau Llywodraeth Cymru gan arwain at gynnydd o ran ffocws mewn ysgolion yng Nghymru.</w:t>
      </w:r>
      <w:r w:rsidR="00E45C76" w:rsidRPr="000625D5">
        <w:rPr>
          <w:rFonts w:ascii="Times New Roman" w:hAnsi="Times New Roman" w:cs="Times New Roman"/>
        </w:rPr>
        <w:t xml:space="preserve"> Hefyd, d</w:t>
      </w:r>
      <w:r w:rsidR="009D3649" w:rsidRPr="000625D5">
        <w:rPr>
          <w:rFonts w:ascii="Times New Roman" w:hAnsi="Times New Roman" w:cs="Times New Roman"/>
        </w:rPr>
        <w:t>atblygodd Anhwylder Diffyg Canolbwyntio a Gorfywiogrwydd</w:t>
      </w:r>
      <w:r w:rsidR="00E45C76" w:rsidRPr="000625D5">
        <w:rPr>
          <w:rFonts w:ascii="Times New Roman" w:hAnsi="Times New Roman" w:cs="Times New Roman"/>
        </w:rPr>
        <w:t xml:space="preserve"> (ADCG</w:t>
      </w:r>
      <w:r w:rsidR="00764C8D" w:rsidRPr="000625D5">
        <w:rPr>
          <w:rFonts w:ascii="Times New Roman" w:hAnsi="Times New Roman" w:cs="Times New Roman"/>
        </w:rPr>
        <w:t>, sef, Attention Deficit Hyperactivity Disorder</w:t>
      </w:r>
      <w:r w:rsidR="00E45C76" w:rsidRPr="000625D5">
        <w:rPr>
          <w:rFonts w:ascii="Times New Roman" w:hAnsi="Times New Roman" w:cs="Times New Roman"/>
        </w:rPr>
        <w:t>)</w:t>
      </w:r>
      <w:r w:rsidR="009D3649" w:rsidRPr="000625D5">
        <w:rPr>
          <w:rFonts w:ascii="Times New Roman" w:hAnsi="Times New Roman" w:cs="Times New Roman"/>
        </w:rPr>
        <w:t xml:space="preserve"> yn faes o ddiddordeb i’r ymchwilydd yn dilyn profiadau Profiad Addysgu Proffesiynnol a Profiadau Dewisol. Ble bu angen cynllunio a pharatoi gwersi ar gyfer disgyblion ag ADCG. </w:t>
      </w:r>
    </w:p>
    <w:p w14:paraId="7AB3141C" w14:textId="43D26BE5" w:rsidR="00E9160F"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Canolbwynti’r astudiaeth hon ar</w:t>
      </w:r>
      <w:r w:rsidR="00380C96" w:rsidRPr="000625D5">
        <w:rPr>
          <w:rFonts w:ascii="Times New Roman" w:hAnsi="Times New Roman" w:cs="Times New Roman"/>
        </w:rPr>
        <w:t xml:space="preserve"> ddarpariaethau ysgolion cynradd prif ffrwd ac arbennig ar gyfer disgyblion sydd wedi cael eu cydnabod ag</w:t>
      </w:r>
      <w:r w:rsidRPr="000625D5">
        <w:rPr>
          <w:rFonts w:ascii="Times New Roman" w:hAnsi="Times New Roman" w:cs="Times New Roman"/>
        </w:rPr>
        <w:t xml:space="preserve"> AD</w:t>
      </w:r>
      <w:r w:rsidR="00380C96" w:rsidRPr="000625D5">
        <w:rPr>
          <w:rFonts w:ascii="Times New Roman" w:hAnsi="Times New Roman" w:cs="Times New Roman"/>
        </w:rPr>
        <w:t>CG</w:t>
      </w:r>
      <w:r w:rsidRPr="000625D5">
        <w:rPr>
          <w:rFonts w:ascii="Times New Roman" w:hAnsi="Times New Roman" w:cs="Times New Roman"/>
        </w:rPr>
        <w:t>.</w:t>
      </w:r>
      <w:r w:rsidR="00E45C76" w:rsidRPr="000625D5">
        <w:rPr>
          <w:rFonts w:ascii="Times New Roman" w:hAnsi="Times New Roman" w:cs="Times New Roman"/>
        </w:rPr>
        <w:t xml:space="preserve"> </w:t>
      </w:r>
      <w:r w:rsidR="00D827D8" w:rsidRPr="000625D5">
        <w:rPr>
          <w:rFonts w:ascii="Times New Roman" w:hAnsi="Times New Roman" w:cs="Times New Roman"/>
        </w:rPr>
        <w:t xml:space="preserve">Bwriedir cyflawni’r nod drwy holi athrawon ysgol arbennig ac athrawon prif ffrwd i </w:t>
      </w:r>
      <w:r w:rsidR="007D1ECE" w:rsidRPr="000625D5">
        <w:rPr>
          <w:rFonts w:ascii="Times New Roman" w:hAnsi="Times New Roman" w:cs="Times New Roman"/>
        </w:rPr>
        <w:t xml:space="preserve">ystyried </w:t>
      </w:r>
      <w:r w:rsidR="00D827D8" w:rsidRPr="000625D5">
        <w:rPr>
          <w:rFonts w:ascii="Times New Roman" w:hAnsi="Times New Roman" w:cs="Times New Roman"/>
        </w:rPr>
        <w:t>ffeithiau a barnau</w:t>
      </w:r>
      <w:r w:rsidR="007D1ECE" w:rsidRPr="000625D5">
        <w:rPr>
          <w:rFonts w:ascii="Times New Roman" w:hAnsi="Times New Roman" w:cs="Times New Roman"/>
        </w:rPr>
        <w:t xml:space="preserve"> amrywiol</w:t>
      </w:r>
      <w:r w:rsidR="00D827D8" w:rsidRPr="000625D5">
        <w:rPr>
          <w:rFonts w:ascii="Times New Roman" w:hAnsi="Times New Roman" w:cs="Times New Roman"/>
        </w:rPr>
        <w:t>. Ystyrir sut mae disgybl</w:t>
      </w:r>
      <w:r w:rsidR="007D1ECE" w:rsidRPr="000625D5">
        <w:rPr>
          <w:rFonts w:ascii="Times New Roman" w:hAnsi="Times New Roman" w:cs="Times New Roman"/>
        </w:rPr>
        <w:t>ion</w:t>
      </w:r>
      <w:r w:rsidR="00D827D8" w:rsidRPr="000625D5">
        <w:rPr>
          <w:rFonts w:ascii="Times New Roman" w:hAnsi="Times New Roman" w:cs="Times New Roman"/>
        </w:rPr>
        <w:t xml:space="preserve"> yn cyflawni heb feddyginiaeth yn ogystal </w:t>
      </w:r>
      <w:r w:rsidR="00BD0F62" w:rsidRPr="000625D5">
        <w:rPr>
          <w:rFonts w:ascii="Times New Roman" w:hAnsi="Times New Roman" w:cs="Times New Roman"/>
        </w:rPr>
        <w:t>ag effaith hyn ar ymddygiad a phersonoliaeth.</w:t>
      </w:r>
      <w:r w:rsidR="00380C96" w:rsidRPr="000625D5">
        <w:rPr>
          <w:rFonts w:ascii="Times New Roman" w:hAnsi="Times New Roman" w:cs="Times New Roman"/>
        </w:rPr>
        <w:t>Ystyrir hefyd fel mae amgylchedd ac arbennigedd staff yn medru cael dylanwad ar addysg</w:t>
      </w:r>
      <w:r w:rsidR="00E45C76" w:rsidRPr="000625D5">
        <w:rPr>
          <w:rFonts w:ascii="Times New Roman" w:hAnsi="Times New Roman" w:cs="Times New Roman"/>
        </w:rPr>
        <w:t xml:space="preserve"> disgyblion</w:t>
      </w:r>
      <w:r w:rsidR="00380C96" w:rsidRPr="000625D5">
        <w:rPr>
          <w:rFonts w:ascii="Times New Roman" w:hAnsi="Times New Roman" w:cs="Times New Roman"/>
        </w:rPr>
        <w:t xml:space="preserve"> sydd ag ADCG.</w:t>
      </w:r>
      <w:r w:rsidR="00BD0F62" w:rsidRPr="000625D5">
        <w:rPr>
          <w:rFonts w:ascii="Times New Roman" w:hAnsi="Times New Roman" w:cs="Times New Roman"/>
        </w:rPr>
        <w:t xml:space="preserve"> </w:t>
      </w:r>
    </w:p>
    <w:p w14:paraId="43176BCF" w14:textId="6CC62EEE" w:rsidR="00DE21C3"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Dymuna’r ymchwilydd ehangu gwybodaeth a dealltwriaeth am y cyflwr er mwyn datblygu’n brofessional, a math o baratoad i yrfa mewn dosbarthiadau prif ffrwd ac unedau arbennig i gefnogi dysgwyr â’r cyflwr. Noda Deddf Cydraddoldeb (2010) y dylai pob sefydliad addysgol ddarparu ar gyfer plant ag anabledd neu anghenion ychwanegol. Mynega’r ddeddf yn ddylanwadol, gan deimlir nad ydy cydbwysedd mewn ysgolion i ddisgyblion sydd a’r cyflwr i gyflawni eu potensial mewn ysgolion prif ffrwd. Ymchwiliwyd i’r ddarpariaeth drwy arsylwi â’r disgyblion â nodweddion AD</w:t>
      </w:r>
      <w:r w:rsidR="00E45C76" w:rsidRPr="000625D5">
        <w:rPr>
          <w:rFonts w:ascii="Times New Roman" w:hAnsi="Times New Roman" w:cs="Times New Roman"/>
        </w:rPr>
        <w:t>CG</w:t>
      </w:r>
      <w:r w:rsidRPr="000625D5">
        <w:rPr>
          <w:rFonts w:ascii="Times New Roman" w:hAnsi="Times New Roman" w:cs="Times New Roman"/>
        </w:rPr>
        <w:t xml:space="preserve"> yn ogystal â chyfweld athrawon uned arbennig a prif ffrwd.Cesglir gwybodaeth am strategaethau addysgu penodol neu addasiadau i’w cynllunio cyffredin er mwyn cefnogi dysgwyr â’r cyflwr.</w:t>
      </w:r>
    </w:p>
    <w:p w14:paraId="748FC4EE" w14:textId="52D6A64E" w:rsidR="007B1E0D"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 xml:space="preserve">Effeithiodd cyhoeddiad </w:t>
      </w:r>
      <w:r w:rsidR="00AB4CF6" w:rsidRPr="000625D5">
        <w:rPr>
          <w:rFonts w:ascii="Times New Roman" w:hAnsi="Times New Roman" w:cs="Times New Roman"/>
        </w:rPr>
        <w:t xml:space="preserve">United Nations Educational, Scientific and Cultural Organization </w:t>
      </w:r>
      <w:r w:rsidR="00672A27" w:rsidRPr="000625D5">
        <w:rPr>
          <w:rFonts w:ascii="Times New Roman" w:hAnsi="Times New Roman" w:cs="Times New Roman"/>
        </w:rPr>
        <w:t>(UNESCO)</w:t>
      </w:r>
      <w:r w:rsidRPr="000625D5">
        <w:rPr>
          <w:rFonts w:ascii="Times New Roman" w:hAnsi="Times New Roman" w:cs="Times New Roman"/>
        </w:rPr>
        <w:t xml:space="preserve"> (1994) ac yn benodol Datganiad Salamanca ar yr ymchwilydd wrth ddatgan y dylai pob ysgol ym Mhrydain Fawr feddu polisi cynhwysol i dderbyn pob plentyn boed eu gallu a’u hanghenion ychwanegol. Yn ôl </w:t>
      </w:r>
      <w:r w:rsidR="009F4576" w:rsidRPr="000625D5">
        <w:rPr>
          <w:rFonts w:ascii="Times New Roman" w:hAnsi="Times New Roman" w:cs="Times New Roman"/>
        </w:rPr>
        <w:t>Centre for Studies on Inclusive Education (</w:t>
      </w:r>
      <w:r w:rsidRPr="000625D5">
        <w:rPr>
          <w:rFonts w:ascii="Times New Roman" w:hAnsi="Times New Roman" w:cs="Times New Roman"/>
        </w:rPr>
        <w:t>CSIE</w:t>
      </w:r>
      <w:r w:rsidR="009F4576" w:rsidRPr="000625D5">
        <w:rPr>
          <w:rFonts w:ascii="Times New Roman" w:hAnsi="Times New Roman" w:cs="Times New Roman"/>
        </w:rPr>
        <w:t>)</w:t>
      </w:r>
      <w:r w:rsidRPr="000625D5">
        <w:rPr>
          <w:rFonts w:ascii="Times New Roman" w:hAnsi="Times New Roman" w:cs="Times New Roman"/>
        </w:rPr>
        <w:t xml:space="preserve"> (2016) mae angen cael gwared ar unedau arbennig penodol erbyn 2020. Ychwanegwyd Donaldosn (2015) felly y byddai’n fanteisiol i athrawon dderbyn hyfforddiant pellach ar strategaethau pwrpasol i’w cefnogi. Credwyd bod yr hyfforddiant pellach i athrawon a chynorthwyon yn sicr y</w:t>
      </w:r>
      <w:r w:rsidR="00764C8D" w:rsidRPr="000625D5">
        <w:rPr>
          <w:rFonts w:ascii="Times New Roman" w:hAnsi="Times New Roman" w:cs="Times New Roman"/>
        </w:rPr>
        <w:t>n beth positif i’r plant ag ADCG</w:t>
      </w:r>
      <w:r w:rsidRPr="000625D5">
        <w:rPr>
          <w:rFonts w:ascii="Times New Roman" w:hAnsi="Times New Roman" w:cs="Times New Roman"/>
        </w:rPr>
        <w:t xml:space="preserve"> a’r ysgolion i ddarparu ar eu cyfer.</w:t>
      </w:r>
    </w:p>
    <w:p w14:paraId="43C4502C" w14:textId="77777777" w:rsidR="00942CC1" w:rsidRPr="000625D5" w:rsidRDefault="00942CC1" w:rsidP="001211EB">
      <w:pPr>
        <w:spacing w:line="360" w:lineRule="auto"/>
        <w:rPr>
          <w:rFonts w:ascii="Times New Roman" w:hAnsi="Times New Roman" w:cs="Times New Roman"/>
          <w:b/>
          <w:u w:val="single"/>
        </w:rPr>
      </w:pPr>
    </w:p>
    <w:p w14:paraId="26DC5CD8" w14:textId="77777777" w:rsidR="00942CC1" w:rsidRPr="000625D5" w:rsidRDefault="00942CC1" w:rsidP="001211EB">
      <w:pPr>
        <w:spacing w:line="360" w:lineRule="auto"/>
        <w:rPr>
          <w:rFonts w:ascii="Times New Roman" w:hAnsi="Times New Roman" w:cs="Times New Roman"/>
          <w:b/>
          <w:u w:val="single"/>
        </w:rPr>
      </w:pPr>
    </w:p>
    <w:p w14:paraId="07140465" w14:textId="77777777" w:rsidR="00942CC1" w:rsidRPr="000625D5" w:rsidRDefault="00942CC1" w:rsidP="001211EB">
      <w:pPr>
        <w:spacing w:line="360" w:lineRule="auto"/>
        <w:rPr>
          <w:rFonts w:ascii="Times New Roman" w:hAnsi="Times New Roman" w:cs="Times New Roman"/>
          <w:b/>
          <w:u w:val="single"/>
        </w:rPr>
      </w:pPr>
    </w:p>
    <w:p w14:paraId="6599BC92" w14:textId="77777777" w:rsidR="00942CC1" w:rsidRPr="000625D5" w:rsidRDefault="00942CC1" w:rsidP="001211EB">
      <w:pPr>
        <w:spacing w:line="360" w:lineRule="auto"/>
        <w:rPr>
          <w:rFonts w:ascii="Times New Roman" w:hAnsi="Times New Roman" w:cs="Times New Roman"/>
          <w:b/>
          <w:u w:val="single"/>
        </w:rPr>
      </w:pPr>
    </w:p>
    <w:p w14:paraId="29C5E1F2" w14:textId="77777777" w:rsidR="00942CC1" w:rsidRPr="000625D5" w:rsidRDefault="00942CC1" w:rsidP="001211EB">
      <w:pPr>
        <w:spacing w:line="360" w:lineRule="auto"/>
        <w:rPr>
          <w:rFonts w:ascii="Times New Roman" w:hAnsi="Times New Roman" w:cs="Times New Roman"/>
          <w:b/>
          <w:u w:val="single"/>
        </w:rPr>
      </w:pPr>
    </w:p>
    <w:p w14:paraId="4A82CB68" w14:textId="55E41351" w:rsidR="00B73251" w:rsidRPr="000625D5" w:rsidRDefault="00942CC1" w:rsidP="001211EB">
      <w:pPr>
        <w:spacing w:line="360" w:lineRule="auto"/>
        <w:rPr>
          <w:rFonts w:ascii="Times New Roman" w:hAnsi="Times New Roman" w:cs="Times New Roman"/>
          <w:b/>
          <w:u w:val="single"/>
        </w:rPr>
      </w:pPr>
      <w:r w:rsidRPr="000625D5">
        <w:rPr>
          <w:rFonts w:ascii="Times New Roman" w:hAnsi="Times New Roman" w:cs="Times New Roman"/>
          <w:b/>
          <w:u w:val="single"/>
        </w:rPr>
        <w:t>Pennod 2 -</w:t>
      </w:r>
      <w:r w:rsidR="00B73251" w:rsidRPr="000625D5">
        <w:rPr>
          <w:rFonts w:ascii="Times New Roman" w:hAnsi="Times New Roman" w:cs="Times New Roman"/>
          <w:b/>
          <w:u w:val="single"/>
        </w:rPr>
        <w:t>Adolygiad Llenyddiaeth</w:t>
      </w:r>
    </w:p>
    <w:p w14:paraId="33245431" w14:textId="56FA8A6B" w:rsidR="005A40D5"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O fewn yr adran hon, amlygir agweddau ymchwil o ddiddordeb gan adolygu’r llenyddiaeth sy’n gysylltiedig â theitl y prosiect ymchwil hwn. Yn gyntaf, trafodir cyfansoddiad cyffredinol AD</w:t>
      </w:r>
      <w:r w:rsidR="00CA7807" w:rsidRPr="000625D5">
        <w:rPr>
          <w:rFonts w:ascii="Times New Roman" w:hAnsi="Times New Roman" w:cs="Times New Roman"/>
        </w:rPr>
        <w:t>CG</w:t>
      </w:r>
      <w:r w:rsidRPr="000625D5">
        <w:rPr>
          <w:rFonts w:ascii="Times New Roman" w:hAnsi="Times New Roman" w:cs="Times New Roman"/>
        </w:rPr>
        <w:t>, yna’r sut mae’r cyflwr yn effeithio ar ddisgyblion mewn amgylchedd addysgol gan symud ymlaen i ganolbwyntio ar sut mae System Ecolegol Bronfenbrenner yn dylanwadu ar ddisgyblion ag AD</w:t>
      </w:r>
      <w:r w:rsidR="00CA7807" w:rsidRPr="000625D5">
        <w:rPr>
          <w:rFonts w:ascii="Times New Roman" w:hAnsi="Times New Roman" w:cs="Times New Roman"/>
        </w:rPr>
        <w:t>CG</w:t>
      </w:r>
      <w:r w:rsidRPr="000625D5">
        <w:rPr>
          <w:rFonts w:ascii="Times New Roman" w:hAnsi="Times New Roman" w:cs="Times New Roman"/>
        </w:rPr>
        <w:t>. Yn dilyn hyn, trafodir effaith diagnosis AD</w:t>
      </w:r>
      <w:r w:rsidR="00CA7807" w:rsidRPr="000625D5">
        <w:rPr>
          <w:rFonts w:ascii="Times New Roman" w:hAnsi="Times New Roman" w:cs="Times New Roman"/>
        </w:rPr>
        <w:t>CG</w:t>
      </w:r>
      <w:r w:rsidRPr="000625D5">
        <w:rPr>
          <w:rFonts w:ascii="Times New Roman" w:hAnsi="Times New Roman" w:cs="Times New Roman"/>
        </w:rPr>
        <w:t xml:space="preserve">, ar emosiynau, cwsg, iechyd, crynodiad a pherthnasedd ag eraill.  </w:t>
      </w:r>
      <w:r w:rsidR="00CA7807" w:rsidRPr="000625D5">
        <w:rPr>
          <w:rFonts w:ascii="Times New Roman" w:hAnsi="Times New Roman" w:cs="Times New Roman"/>
        </w:rPr>
        <w:t>Yn ogystal, trafodir ddarpariaeth sy’n perthnasol i disgyblion a’r cyflwr, a hefyd amlygu pa fath o amgylchedd sydd angen ar y disgyblion sydd ag ADCG.</w:t>
      </w:r>
    </w:p>
    <w:p w14:paraId="07A8173E" w14:textId="77777777" w:rsidR="00942CC1" w:rsidRPr="000625D5" w:rsidRDefault="00942CC1" w:rsidP="001211EB">
      <w:pPr>
        <w:spacing w:line="360" w:lineRule="auto"/>
        <w:rPr>
          <w:rFonts w:ascii="Times New Roman" w:hAnsi="Times New Roman" w:cs="Times New Roman"/>
          <w:u w:val="single"/>
        </w:rPr>
      </w:pPr>
    </w:p>
    <w:p w14:paraId="13BEB498" w14:textId="791076BD" w:rsidR="005A40D5" w:rsidRPr="000625D5" w:rsidRDefault="005A40D5" w:rsidP="001211EB">
      <w:pPr>
        <w:spacing w:line="360" w:lineRule="auto"/>
        <w:rPr>
          <w:rFonts w:ascii="Times New Roman" w:hAnsi="Times New Roman" w:cs="Times New Roman"/>
          <w:u w:val="single"/>
        </w:rPr>
      </w:pPr>
      <w:r w:rsidRPr="000625D5">
        <w:rPr>
          <w:rFonts w:ascii="Times New Roman" w:hAnsi="Times New Roman" w:cs="Times New Roman"/>
          <w:u w:val="single"/>
        </w:rPr>
        <w:t xml:space="preserve">2.1 – </w:t>
      </w:r>
      <w:r w:rsidR="00662E5F" w:rsidRPr="000625D5">
        <w:rPr>
          <w:rFonts w:ascii="Times New Roman" w:hAnsi="Times New Roman" w:cs="Times New Roman"/>
          <w:u w:val="single"/>
        </w:rPr>
        <w:t>Trosolwg hanesyddol</w:t>
      </w:r>
    </w:p>
    <w:p w14:paraId="1622E810" w14:textId="0452DB7B" w:rsidR="000B0CDE" w:rsidRPr="000625D5" w:rsidRDefault="008E1952" w:rsidP="00942CC1">
      <w:pPr>
        <w:spacing w:line="360" w:lineRule="auto"/>
        <w:ind w:firstLine="720"/>
        <w:rPr>
          <w:rFonts w:ascii="Times New Roman" w:hAnsi="Times New Roman" w:cs="Times New Roman"/>
        </w:rPr>
      </w:pPr>
      <w:r w:rsidRPr="000625D5">
        <w:rPr>
          <w:rFonts w:ascii="Times New Roman" w:hAnsi="Times New Roman" w:cs="Times New Roman"/>
        </w:rPr>
        <w:t xml:space="preserve">Cyfeiriwyd at y cyflwr </w:t>
      </w:r>
      <w:r w:rsidR="00FB6F45" w:rsidRPr="000625D5">
        <w:rPr>
          <w:rFonts w:ascii="Times New Roman" w:hAnsi="Times New Roman" w:cs="Times New Roman"/>
        </w:rPr>
        <w:t>drwy d</w:t>
      </w:r>
      <w:r w:rsidRPr="000625D5">
        <w:rPr>
          <w:rFonts w:ascii="Times New Roman" w:hAnsi="Times New Roman" w:cs="Times New Roman"/>
        </w:rPr>
        <w:t>ermau</w:t>
      </w:r>
      <w:r w:rsidR="00FB6F45" w:rsidRPr="000625D5">
        <w:rPr>
          <w:rFonts w:ascii="Times New Roman" w:hAnsi="Times New Roman" w:cs="Times New Roman"/>
        </w:rPr>
        <w:t xml:space="preserve"> gwahanol dros y blynyddoedd yn cynnwys </w:t>
      </w:r>
      <w:r w:rsidR="007D77AE" w:rsidRPr="000625D5">
        <w:rPr>
          <w:rFonts w:ascii="Times New Roman" w:hAnsi="Times New Roman" w:cs="Times New Roman"/>
        </w:rPr>
        <w:t>.</w:t>
      </w:r>
      <w:r w:rsidRPr="000625D5">
        <w:rPr>
          <w:rFonts w:ascii="Times New Roman" w:hAnsi="Times New Roman" w:cs="Times New Roman"/>
        </w:rPr>
        <w:t xml:space="preserve"> </w:t>
      </w:r>
      <w:r w:rsidR="007D77AE" w:rsidRPr="000625D5">
        <w:rPr>
          <w:rFonts w:ascii="Times New Roman" w:hAnsi="Times New Roman" w:cs="Times New Roman"/>
        </w:rPr>
        <w:t>‘H</w:t>
      </w:r>
      <w:r w:rsidR="00580D6E" w:rsidRPr="000625D5">
        <w:rPr>
          <w:rFonts w:ascii="Times New Roman" w:hAnsi="Times New Roman" w:cs="Times New Roman"/>
        </w:rPr>
        <w:t>yperkinesis’, niwed ymennydd minimol neu gamweithrediad,</w:t>
      </w:r>
      <w:r w:rsidR="00D35C88" w:rsidRPr="000625D5">
        <w:rPr>
          <w:rFonts w:ascii="Times New Roman" w:hAnsi="Times New Roman" w:cs="Times New Roman"/>
        </w:rPr>
        <w:t xml:space="preserve"> </w:t>
      </w:r>
      <w:r w:rsidR="00580D6E" w:rsidRPr="000625D5">
        <w:rPr>
          <w:rFonts w:ascii="Times New Roman" w:hAnsi="Times New Roman" w:cs="Times New Roman"/>
        </w:rPr>
        <w:t>Anhwylder Diffyg Canolbwyn</w:t>
      </w:r>
      <w:r w:rsidR="00FB6F45" w:rsidRPr="000625D5">
        <w:rPr>
          <w:rFonts w:ascii="Times New Roman" w:hAnsi="Times New Roman" w:cs="Times New Roman"/>
        </w:rPr>
        <w:t>tio gyda neu heb orfywiogrwydd (</w:t>
      </w:r>
      <w:r w:rsidR="00563AD0" w:rsidRPr="000625D5">
        <w:rPr>
          <w:rFonts w:ascii="Times New Roman" w:hAnsi="Times New Roman" w:cs="Times New Roman"/>
        </w:rPr>
        <w:t>Hammerness</w:t>
      </w:r>
      <w:r w:rsidR="00FB6F45" w:rsidRPr="000625D5">
        <w:rPr>
          <w:rFonts w:ascii="Times New Roman" w:hAnsi="Times New Roman" w:cs="Times New Roman"/>
        </w:rPr>
        <w:t>, 2009)</w:t>
      </w:r>
      <w:r w:rsidR="00EE3231" w:rsidRPr="000625D5">
        <w:rPr>
          <w:rFonts w:ascii="Times New Roman" w:hAnsi="Times New Roman" w:cs="Times New Roman"/>
        </w:rPr>
        <w:t>.</w:t>
      </w:r>
      <w:r w:rsidR="00FB6F45" w:rsidRPr="000625D5">
        <w:rPr>
          <w:rFonts w:ascii="Times New Roman" w:hAnsi="Times New Roman" w:cs="Times New Roman"/>
        </w:rPr>
        <w:t xml:space="preserve"> </w:t>
      </w:r>
      <w:r w:rsidR="00580D6E" w:rsidRPr="000625D5">
        <w:rPr>
          <w:rFonts w:ascii="Times New Roman" w:hAnsi="Times New Roman" w:cs="Times New Roman"/>
        </w:rPr>
        <w:t xml:space="preserve">Datblygwyd y term </w:t>
      </w:r>
      <w:r w:rsidR="00E75E3F" w:rsidRPr="000625D5">
        <w:rPr>
          <w:rFonts w:ascii="Times New Roman" w:hAnsi="Times New Roman" w:cs="Times New Roman"/>
        </w:rPr>
        <w:t>Attention Deficit Hyperactive Disorder (</w:t>
      </w:r>
      <w:r w:rsidR="00580D6E" w:rsidRPr="000625D5">
        <w:rPr>
          <w:rFonts w:ascii="Times New Roman" w:hAnsi="Times New Roman" w:cs="Times New Roman"/>
        </w:rPr>
        <w:t>ADHD</w:t>
      </w:r>
      <w:r w:rsidR="00E75E3F" w:rsidRPr="000625D5">
        <w:rPr>
          <w:rFonts w:ascii="Times New Roman" w:hAnsi="Times New Roman" w:cs="Times New Roman"/>
        </w:rPr>
        <w:t>)</w:t>
      </w:r>
      <w:r w:rsidR="00580D6E" w:rsidRPr="000625D5">
        <w:rPr>
          <w:rFonts w:ascii="Times New Roman" w:hAnsi="Times New Roman" w:cs="Times New Roman"/>
        </w:rPr>
        <w:t xml:space="preserve"> oherwydd roedd diffyg tystiolaeth i gefnogi’r term</w:t>
      </w:r>
      <w:r w:rsidR="00EE3231" w:rsidRPr="000625D5">
        <w:rPr>
          <w:rFonts w:ascii="Times New Roman" w:hAnsi="Times New Roman" w:cs="Times New Roman"/>
        </w:rPr>
        <w:t>au ynghynt</w:t>
      </w:r>
      <w:r w:rsidR="00580D6E" w:rsidRPr="000625D5">
        <w:rPr>
          <w:rFonts w:ascii="Times New Roman" w:hAnsi="Times New Roman" w:cs="Times New Roman"/>
        </w:rPr>
        <w:t xml:space="preserve"> (</w:t>
      </w:r>
      <w:r w:rsidR="00563AD0" w:rsidRPr="000625D5">
        <w:rPr>
          <w:rFonts w:ascii="Times New Roman" w:hAnsi="Times New Roman" w:cs="Times New Roman"/>
        </w:rPr>
        <w:t>Hammerness</w:t>
      </w:r>
      <w:r w:rsidR="00580D6E" w:rsidRPr="000625D5">
        <w:rPr>
          <w:rFonts w:ascii="Times New Roman" w:hAnsi="Times New Roman" w:cs="Times New Roman"/>
        </w:rPr>
        <w:t>, 2009: 3).</w:t>
      </w:r>
      <w:r w:rsidR="00D35C88" w:rsidRPr="000625D5">
        <w:rPr>
          <w:rFonts w:ascii="Times New Roman" w:hAnsi="Times New Roman" w:cs="Times New Roman"/>
        </w:rPr>
        <w:t xml:space="preserve"> </w:t>
      </w:r>
      <w:r w:rsidR="00580D6E" w:rsidRPr="000625D5">
        <w:rPr>
          <w:rFonts w:ascii="Times New Roman" w:hAnsi="Times New Roman" w:cs="Times New Roman"/>
        </w:rPr>
        <w:t xml:space="preserve">Ers </w:t>
      </w:r>
      <w:r w:rsidR="00FB6F45" w:rsidRPr="000625D5">
        <w:rPr>
          <w:rFonts w:ascii="Times New Roman" w:hAnsi="Times New Roman" w:cs="Times New Roman"/>
        </w:rPr>
        <w:t xml:space="preserve">darganfod mai cyflwr </w:t>
      </w:r>
      <w:r w:rsidR="00580D6E" w:rsidRPr="000625D5">
        <w:rPr>
          <w:rFonts w:ascii="Times New Roman" w:hAnsi="Times New Roman" w:cs="Times New Roman"/>
        </w:rPr>
        <w:t>seicolegol</w:t>
      </w:r>
      <w:r w:rsidR="00FB6F45" w:rsidRPr="000625D5">
        <w:rPr>
          <w:rFonts w:ascii="Times New Roman" w:hAnsi="Times New Roman" w:cs="Times New Roman"/>
        </w:rPr>
        <w:t xml:space="preserve"> yw AD</w:t>
      </w:r>
      <w:r w:rsidR="009B683D" w:rsidRPr="000625D5">
        <w:rPr>
          <w:rFonts w:ascii="Times New Roman" w:hAnsi="Times New Roman" w:cs="Times New Roman"/>
        </w:rPr>
        <w:t>CG</w:t>
      </w:r>
      <w:r w:rsidR="00FB6F45" w:rsidRPr="000625D5">
        <w:rPr>
          <w:rFonts w:ascii="Times New Roman" w:hAnsi="Times New Roman" w:cs="Times New Roman"/>
        </w:rPr>
        <w:t>,</w:t>
      </w:r>
      <w:r w:rsidR="00580D6E" w:rsidRPr="000625D5">
        <w:rPr>
          <w:rFonts w:ascii="Times New Roman" w:hAnsi="Times New Roman" w:cs="Times New Roman"/>
        </w:rPr>
        <w:t xml:space="preserve"> mae nifer wedi ceisio </w:t>
      </w:r>
      <w:r w:rsidR="00FB6F45" w:rsidRPr="000625D5">
        <w:rPr>
          <w:rFonts w:ascii="Times New Roman" w:hAnsi="Times New Roman" w:cs="Times New Roman"/>
        </w:rPr>
        <w:t xml:space="preserve">magu gwell dealltwriaeth o’r cyflwr fel noda </w:t>
      </w:r>
      <w:r w:rsidR="00580D6E" w:rsidRPr="000625D5">
        <w:rPr>
          <w:rFonts w:ascii="Times New Roman" w:hAnsi="Times New Roman" w:cs="Times New Roman"/>
        </w:rPr>
        <w:t>Cortese (2012</w:t>
      </w:r>
      <w:r w:rsidR="004621AD" w:rsidRPr="000625D5">
        <w:rPr>
          <w:rFonts w:ascii="Times New Roman" w:hAnsi="Times New Roman" w:cs="Times New Roman"/>
        </w:rPr>
        <w:t xml:space="preserve"> :425</w:t>
      </w:r>
      <w:r w:rsidR="00580D6E" w:rsidRPr="000625D5">
        <w:rPr>
          <w:rFonts w:ascii="Times New Roman" w:hAnsi="Times New Roman" w:cs="Times New Roman"/>
        </w:rPr>
        <w:t>)</w:t>
      </w:r>
      <w:r w:rsidR="00990423" w:rsidRPr="000625D5">
        <w:rPr>
          <w:rFonts w:ascii="Times New Roman" w:hAnsi="Times New Roman" w:cs="Times New Roman"/>
        </w:rPr>
        <w:t xml:space="preserve"> </w:t>
      </w:r>
      <w:r w:rsidR="0057799E" w:rsidRPr="000625D5">
        <w:rPr>
          <w:rFonts w:ascii="Times New Roman" w:hAnsi="Times New Roman" w:cs="Times New Roman"/>
        </w:rPr>
        <w:t xml:space="preserve"> </w:t>
      </w:r>
      <w:r w:rsidR="00E17717" w:rsidRPr="000625D5">
        <w:rPr>
          <w:rFonts w:ascii="Times New Roman" w:hAnsi="Times New Roman" w:cs="Times New Roman"/>
        </w:rPr>
        <w:t>“Despite ADHD possibly being the most studied condition in child psychiatry worldwide</w:t>
      </w:r>
      <w:r w:rsidR="00B656C9" w:rsidRPr="000625D5">
        <w:rPr>
          <w:rFonts w:ascii="Times New Roman" w:hAnsi="Times New Roman" w:cs="Times New Roman"/>
        </w:rPr>
        <w:t>,</w:t>
      </w:r>
      <w:r w:rsidR="00E17717" w:rsidRPr="000625D5">
        <w:rPr>
          <w:rFonts w:ascii="Times New Roman" w:hAnsi="Times New Roman" w:cs="Times New Roman"/>
        </w:rPr>
        <w:t xml:space="preserve"> the exact causes and the mechanisms underlying this disorder are not yet completely understood”</w:t>
      </w:r>
      <w:r w:rsidR="0057799E" w:rsidRPr="000625D5">
        <w:rPr>
          <w:rFonts w:ascii="Times New Roman" w:hAnsi="Times New Roman" w:cs="Times New Roman"/>
        </w:rPr>
        <w:t xml:space="preserve">. </w:t>
      </w:r>
      <w:r w:rsidR="00594B46" w:rsidRPr="000625D5">
        <w:rPr>
          <w:rFonts w:ascii="Times New Roman" w:hAnsi="Times New Roman" w:cs="Times New Roman"/>
        </w:rPr>
        <w:t>Meddylir dyfyniad pwysig i ystyried</w:t>
      </w:r>
      <w:r w:rsidR="000B008B" w:rsidRPr="000625D5">
        <w:rPr>
          <w:rFonts w:ascii="Times New Roman" w:hAnsi="Times New Roman" w:cs="Times New Roman"/>
        </w:rPr>
        <w:t xml:space="preserve"> oherwydd y sylw ceir cyflwr yn y dydd presennol.</w:t>
      </w:r>
      <w:r w:rsidR="00594B46" w:rsidRPr="000625D5">
        <w:rPr>
          <w:rFonts w:ascii="Times New Roman" w:hAnsi="Times New Roman" w:cs="Times New Roman"/>
        </w:rPr>
        <w:t xml:space="preserve"> Cyfoethoga </w:t>
      </w:r>
      <w:r w:rsidR="00922AD2" w:rsidRPr="000625D5">
        <w:rPr>
          <w:rFonts w:ascii="Times New Roman" w:hAnsi="Times New Roman" w:cs="Times New Roman"/>
        </w:rPr>
        <w:t xml:space="preserve">National Institute of </w:t>
      </w:r>
      <w:r w:rsidR="00D35C88" w:rsidRPr="000625D5">
        <w:rPr>
          <w:rFonts w:ascii="Times New Roman" w:hAnsi="Times New Roman" w:cs="Times New Roman"/>
        </w:rPr>
        <w:t>H</w:t>
      </w:r>
      <w:r w:rsidR="00922AD2" w:rsidRPr="000625D5">
        <w:rPr>
          <w:rFonts w:ascii="Times New Roman" w:hAnsi="Times New Roman" w:cs="Times New Roman"/>
        </w:rPr>
        <w:t>ealth</w:t>
      </w:r>
      <w:r w:rsidR="00594B46" w:rsidRPr="000625D5">
        <w:rPr>
          <w:rFonts w:ascii="Times New Roman" w:hAnsi="Times New Roman" w:cs="Times New Roman"/>
        </w:rPr>
        <w:t xml:space="preserve"> (201</w:t>
      </w:r>
      <w:r w:rsidR="00922AD2" w:rsidRPr="000625D5">
        <w:rPr>
          <w:rFonts w:ascii="Times New Roman" w:hAnsi="Times New Roman" w:cs="Times New Roman"/>
        </w:rPr>
        <w:t>4</w:t>
      </w:r>
      <w:r w:rsidR="00594B46" w:rsidRPr="000625D5">
        <w:rPr>
          <w:rFonts w:ascii="Times New Roman" w:hAnsi="Times New Roman" w:cs="Times New Roman"/>
        </w:rPr>
        <w:t>) mae gwyddonwyr yn ansicr beth sy’n achosi anhwylder diffyg canolbwyntio a gorfywiogrwydd, er bod astudiaethau yn awgrymu genynnau yn chwarae rôl. Heb os na oni bai, ansicrwydd sy’n amgylchu’r cyflwr, wrth i nifer o sefydliadau arbenigol cynnig gwahanol datganiadau i beth sy’n</w:t>
      </w:r>
      <w:r w:rsidR="00D35C88" w:rsidRPr="000625D5">
        <w:rPr>
          <w:rFonts w:ascii="Times New Roman" w:hAnsi="Times New Roman" w:cs="Times New Roman"/>
        </w:rPr>
        <w:t xml:space="preserve"> </w:t>
      </w:r>
      <w:r w:rsidR="006645E4" w:rsidRPr="000625D5">
        <w:rPr>
          <w:rFonts w:ascii="Times New Roman" w:hAnsi="Times New Roman" w:cs="Times New Roman"/>
        </w:rPr>
        <w:t>a</w:t>
      </w:r>
      <w:r w:rsidR="00594B46" w:rsidRPr="000625D5">
        <w:rPr>
          <w:rFonts w:ascii="Times New Roman" w:hAnsi="Times New Roman" w:cs="Times New Roman"/>
        </w:rPr>
        <w:t>chosi</w:t>
      </w:r>
      <w:r w:rsidR="00672A27" w:rsidRPr="000625D5">
        <w:rPr>
          <w:rFonts w:ascii="Times New Roman" w:hAnsi="Times New Roman" w:cs="Times New Roman"/>
        </w:rPr>
        <w:t>’r cyflwr</w:t>
      </w:r>
      <w:r w:rsidR="00594B46" w:rsidRPr="000625D5">
        <w:rPr>
          <w:rFonts w:ascii="Times New Roman" w:hAnsi="Times New Roman" w:cs="Times New Roman"/>
        </w:rPr>
        <w:t>. Noda Nigg (2006) bod nifer o ‘llwybrau’ gall unigolyn dilyn i gael gwahanol ffurf o’r cyflwr. Credir bod y dyfyniad bach yn amwys, sy’n atgyfnerthu’r pwynt coda’r ynglŷn yr ansicrwydd o beth sy’n wirioneddol achosi’r cyflwr.</w:t>
      </w:r>
    </w:p>
    <w:p w14:paraId="542D742B" w14:textId="0D6DB168" w:rsidR="00540C11" w:rsidRPr="000625D5" w:rsidRDefault="00594B46" w:rsidP="001211EB">
      <w:pPr>
        <w:spacing w:line="360" w:lineRule="auto"/>
        <w:rPr>
          <w:rFonts w:ascii="Times New Roman" w:hAnsi="Times New Roman" w:cs="Times New Roman"/>
        </w:rPr>
      </w:pPr>
      <w:r w:rsidRPr="000625D5">
        <w:rPr>
          <w:rFonts w:ascii="Times New Roman" w:hAnsi="Times New Roman" w:cs="Times New Roman"/>
        </w:rPr>
        <w:t xml:space="preserve">Credir bod asesiadau am y cyflwr wedi datblygu dros y blynyddoedd. Amlyga Mayes a Rafalovich (2007) ers 1902 mae disgrifiadau o blant sy wedi eu hasesu yn debyg, er bod y termau am y cyflwr wedi datblygu dros amser. Pwysleisir bod yr asesiadau wedi cynyddu mewn manylder ers 1902, ond gwelir gwyddonwyr yr un nodweddion mewn plant gyda’r cyflwr dros ganrif ymlaen. Noda Llywodraeth Cymru (2018) fod nifer o gamau yn perthyn i asesiad o’r cyflwr ac ers y cyflwr yn her i arbenigwyr hyd heddiw. Atgyfnertha Gwasanaeth Iechyd </w:t>
      </w:r>
      <w:r w:rsidR="009F4576" w:rsidRPr="000625D5">
        <w:rPr>
          <w:rFonts w:ascii="Times New Roman" w:hAnsi="Times New Roman" w:cs="Times New Roman"/>
        </w:rPr>
        <w:t>G</w:t>
      </w:r>
      <w:r w:rsidRPr="000625D5">
        <w:rPr>
          <w:rFonts w:ascii="Times New Roman" w:hAnsi="Times New Roman" w:cs="Times New Roman"/>
        </w:rPr>
        <w:t>enedlaethol</w:t>
      </w:r>
      <w:r w:rsidR="006645E4" w:rsidRPr="000625D5">
        <w:rPr>
          <w:rFonts w:ascii="Times New Roman" w:hAnsi="Times New Roman" w:cs="Times New Roman"/>
        </w:rPr>
        <w:t xml:space="preserve"> (GIG)</w:t>
      </w:r>
      <w:r w:rsidRPr="000625D5">
        <w:rPr>
          <w:rFonts w:ascii="Times New Roman" w:hAnsi="Times New Roman" w:cs="Times New Roman"/>
        </w:rPr>
        <w:t xml:space="preserve"> (2018) bod nifer o drafferthion yn ymddangos pan mae asesiadau yn cael ei gynnal, er bod y system asesu yn gwella.</w:t>
      </w:r>
    </w:p>
    <w:p w14:paraId="72D54F9E" w14:textId="77777777" w:rsidR="00942CC1" w:rsidRPr="000625D5" w:rsidRDefault="00942CC1" w:rsidP="001211EB">
      <w:pPr>
        <w:spacing w:line="360" w:lineRule="auto"/>
        <w:rPr>
          <w:rFonts w:ascii="Times New Roman" w:hAnsi="Times New Roman" w:cs="Times New Roman"/>
          <w:u w:val="single"/>
        </w:rPr>
      </w:pPr>
    </w:p>
    <w:p w14:paraId="367A2FC9" w14:textId="77777777" w:rsidR="0000683A" w:rsidRPr="000625D5" w:rsidRDefault="0000683A" w:rsidP="001211EB">
      <w:pPr>
        <w:spacing w:line="360" w:lineRule="auto"/>
        <w:rPr>
          <w:rFonts w:ascii="Times New Roman" w:hAnsi="Times New Roman" w:cs="Times New Roman"/>
          <w:u w:val="single"/>
        </w:rPr>
      </w:pPr>
    </w:p>
    <w:p w14:paraId="562EE537" w14:textId="0DA60E2B" w:rsidR="00805B76" w:rsidRPr="000625D5" w:rsidRDefault="00805B76" w:rsidP="001211EB">
      <w:pPr>
        <w:spacing w:line="360" w:lineRule="auto"/>
        <w:rPr>
          <w:rFonts w:ascii="Times New Roman" w:hAnsi="Times New Roman" w:cs="Times New Roman"/>
          <w:u w:val="single"/>
        </w:rPr>
      </w:pPr>
      <w:r w:rsidRPr="000625D5">
        <w:rPr>
          <w:rFonts w:ascii="Times New Roman" w:hAnsi="Times New Roman" w:cs="Times New Roman"/>
          <w:u w:val="single"/>
        </w:rPr>
        <w:t>2.2 – Beth yw AD</w:t>
      </w:r>
      <w:r w:rsidR="0057369F" w:rsidRPr="000625D5">
        <w:rPr>
          <w:rFonts w:ascii="Times New Roman" w:hAnsi="Times New Roman" w:cs="Times New Roman"/>
          <w:u w:val="single"/>
        </w:rPr>
        <w:t>CG</w:t>
      </w:r>
      <w:r w:rsidRPr="000625D5">
        <w:rPr>
          <w:rFonts w:ascii="Times New Roman" w:hAnsi="Times New Roman" w:cs="Times New Roman"/>
          <w:u w:val="single"/>
        </w:rPr>
        <w:t>?</w:t>
      </w:r>
    </w:p>
    <w:p w14:paraId="601C62F8" w14:textId="34FFCAC8" w:rsidR="003E4AF3"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 xml:space="preserve">Diffiniwyd y cyflwr gan y </w:t>
      </w:r>
      <w:r w:rsidR="006645E4" w:rsidRPr="000625D5">
        <w:rPr>
          <w:rFonts w:ascii="Times New Roman" w:hAnsi="Times New Roman" w:cs="Times New Roman"/>
        </w:rPr>
        <w:t>GIG</w:t>
      </w:r>
      <w:r w:rsidRPr="000625D5">
        <w:rPr>
          <w:rFonts w:ascii="Times New Roman" w:hAnsi="Times New Roman" w:cs="Times New Roman"/>
        </w:rPr>
        <w:t xml:space="preserve"> (2018) fel anhawster ymddygiadol sy’n cynnwys symptomau fel disylwder, gorfywiogrwydd a byrbwylltra.</w:t>
      </w:r>
      <w:r w:rsidR="00764C8D" w:rsidRPr="000625D5">
        <w:rPr>
          <w:rFonts w:ascii="Times New Roman" w:hAnsi="Times New Roman" w:cs="Times New Roman"/>
        </w:rPr>
        <w:t xml:space="preserve">  </w:t>
      </w:r>
      <w:r w:rsidRPr="000625D5">
        <w:rPr>
          <w:rFonts w:ascii="Times New Roman" w:hAnsi="Times New Roman" w:cs="Times New Roman"/>
        </w:rPr>
        <w:t>Amlygodd Marzocchi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(2009) fod disylwder yn adlewyrchu diffygion disylw ymddygiadol yn ogystal â sylw gwybyddol. Credir bod y nodweddion hynny yn uwcholeuo’r elfen mewn disgyblion â AD</w:t>
      </w:r>
      <w:r w:rsidR="0057369F" w:rsidRPr="000625D5">
        <w:rPr>
          <w:rFonts w:ascii="Times New Roman" w:hAnsi="Times New Roman" w:cs="Times New Roman"/>
        </w:rPr>
        <w:t>CG</w:t>
      </w:r>
      <w:r w:rsidRPr="000625D5">
        <w:rPr>
          <w:rFonts w:ascii="Times New Roman" w:hAnsi="Times New Roman" w:cs="Times New Roman"/>
        </w:rPr>
        <w:t>. Gorfywiogrwydd yw’r nodwedd fwyaf gweledol mewn disgybl sydd ag AD</w:t>
      </w:r>
      <w:r w:rsidR="0057369F" w:rsidRPr="000625D5">
        <w:rPr>
          <w:rFonts w:ascii="Times New Roman" w:hAnsi="Times New Roman" w:cs="Times New Roman"/>
        </w:rPr>
        <w:t>CG</w:t>
      </w:r>
      <w:r w:rsidRPr="000625D5">
        <w:rPr>
          <w:rFonts w:ascii="Times New Roman" w:hAnsi="Times New Roman" w:cs="Times New Roman"/>
        </w:rPr>
        <w:t xml:space="preserve">. Yn ôl </w:t>
      </w:r>
      <w:r w:rsidR="006645E4" w:rsidRPr="000625D5">
        <w:rPr>
          <w:rFonts w:ascii="Times New Roman" w:hAnsi="Times New Roman" w:cs="Times New Roman"/>
        </w:rPr>
        <w:t>GIG</w:t>
      </w:r>
      <w:r w:rsidRPr="000625D5">
        <w:rPr>
          <w:rFonts w:ascii="Times New Roman" w:hAnsi="Times New Roman" w:cs="Times New Roman"/>
        </w:rPr>
        <w:t xml:space="preserve"> (2014) cyfleu gorfywiogrwydd gan ddisgybl drwy fethu eistedd mewn dosbarth, neu aros am dro ac mae tueddiad i achub y blaen ar eu cyfoedion gan </w:t>
      </w:r>
      <w:r w:rsidR="005E7961" w:rsidRPr="000625D5">
        <w:rPr>
          <w:rFonts w:ascii="Times New Roman" w:hAnsi="Times New Roman" w:cs="Times New Roman"/>
        </w:rPr>
        <w:t>torri ar draws</w:t>
      </w:r>
      <w:r w:rsidRPr="000625D5">
        <w:rPr>
          <w:rFonts w:ascii="Times New Roman" w:hAnsi="Times New Roman" w:cs="Times New Roman"/>
        </w:rPr>
        <w:t>. Byrbwylltra yw’r elfen olaf a gysylltir â’r cyflwr gyda dysgwyr yn gwneud penderfyniadau byrbwyll, neu’n methu aros neu oedi’n foddhaol (Barkley, 2011). Ymhelaetha Barkley drwy ddatgan bod nodweddion byrbwylltra yn ymddangos pan nad yw dysgwr yn adnabod canlyniadau uniongyrchol ac effaith hyn i’r dyfodol. Gwelir model Barkley yn flaenllaw yn y maes a defnyddiwyd yn aml gan arbenigwyr sy’n ymchwilio’r cyflwr (Pievsky a Mcgrath, 2017).</w:t>
      </w:r>
    </w:p>
    <w:p w14:paraId="3C0DA4D4" w14:textId="5FCA5EAA" w:rsidR="009E6191" w:rsidRPr="000625D5" w:rsidRDefault="00594B46" w:rsidP="00942CC1">
      <w:pPr>
        <w:pStyle w:val="Default"/>
        <w:spacing w:line="360" w:lineRule="auto"/>
        <w:ind w:firstLine="720"/>
        <w:rPr>
          <w:rFonts w:ascii="Times New Roman" w:hAnsi="Times New Roman" w:cs="Times New Roman"/>
          <w:color w:val="auto"/>
          <w:sz w:val="22"/>
          <w:szCs w:val="22"/>
        </w:rPr>
      </w:pPr>
      <w:proofErr w:type="spellStart"/>
      <w:r w:rsidRPr="000625D5">
        <w:rPr>
          <w:rFonts w:ascii="Times New Roman" w:hAnsi="Times New Roman" w:cs="Times New Roman"/>
          <w:color w:val="auto"/>
          <w:sz w:val="22"/>
          <w:szCs w:val="22"/>
        </w:rPr>
        <w:t>Ystyrir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mai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dyma’r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nodweddion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mwyaf</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cyffredin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mewn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dosbarthiadau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prif</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ffrwd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ysgolion</w:t>
      </w:r>
      <w:proofErr w:type="spellEnd"/>
      <w:r w:rsidRPr="000625D5">
        <w:rPr>
          <w:rFonts w:ascii="Times New Roman" w:hAnsi="Times New Roman" w:cs="Times New Roman"/>
          <w:color w:val="auto"/>
          <w:sz w:val="22"/>
          <w:szCs w:val="22"/>
        </w:rPr>
        <w:t xml:space="preserve"> Cymru. </w:t>
      </w:r>
      <w:proofErr w:type="spellStart"/>
      <w:r w:rsidRPr="000625D5">
        <w:rPr>
          <w:rFonts w:ascii="Times New Roman" w:hAnsi="Times New Roman" w:cs="Times New Roman"/>
          <w:color w:val="auto"/>
          <w:sz w:val="22"/>
          <w:szCs w:val="22"/>
        </w:rPr>
        <w:t>Ymhelaetha</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Nigg</w:t>
      </w:r>
      <w:proofErr w:type="spellEnd"/>
      <w:r w:rsidRPr="000625D5">
        <w:rPr>
          <w:rFonts w:ascii="Times New Roman" w:hAnsi="Times New Roman" w:cs="Times New Roman"/>
          <w:color w:val="auto"/>
          <w:sz w:val="22"/>
          <w:szCs w:val="22"/>
        </w:rPr>
        <w:t xml:space="preserve"> (2006) </w:t>
      </w:r>
      <w:proofErr w:type="spellStart"/>
      <w:r w:rsidRPr="000625D5">
        <w:rPr>
          <w:rFonts w:ascii="Times New Roman" w:hAnsi="Times New Roman" w:cs="Times New Roman"/>
          <w:color w:val="auto"/>
          <w:sz w:val="22"/>
          <w:szCs w:val="22"/>
        </w:rPr>
        <w:t>gan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ddatgan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dysgwyr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sydd</w:t>
      </w:r>
      <w:proofErr w:type="spellEnd"/>
      <w:r w:rsidRPr="000625D5">
        <w:rPr>
          <w:rFonts w:ascii="Times New Roman" w:hAnsi="Times New Roman" w:cs="Times New Roman"/>
          <w:color w:val="auto"/>
          <w:sz w:val="22"/>
          <w:szCs w:val="22"/>
        </w:rPr>
        <w:t xml:space="preserve"> â AD</w:t>
      </w:r>
      <w:r w:rsidR="0057369F" w:rsidRPr="000625D5">
        <w:rPr>
          <w:rFonts w:ascii="Times New Roman" w:hAnsi="Times New Roman" w:cs="Times New Roman"/>
          <w:color w:val="auto"/>
          <w:sz w:val="22"/>
          <w:szCs w:val="22"/>
        </w:rPr>
        <w:t>CG</w:t>
      </w:r>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gyda</w:t>
      </w:r>
      <w:proofErr w:type="spellEnd"/>
      <w:r w:rsidRPr="000625D5">
        <w:rPr>
          <w:rFonts w:ascii="Times New Roman" w:hAnsi="Times New Roman" w:cs="Times New Roman"/>
          <w:color w:val="auto"/>
          <w:sz w:val="22"/>
          <w:szCs w:val="22"/>
        </w:rPr>
        <w:t xml:space="preserve"> ‘prefrontal cortex’ de </w:t>
      </w:r>
      <w:proofErr w:type="spellStart"/>
      <w:r w:rsidRPr="000625D5">
        <w:rPr>
          <w:rFonts w:ascii="Times New Roman" w:hAnsi="Times New Roman" w:cs="Times New Roman"/>
          <w:color w:val="auto"/>
          <w:sz w:val="22"/>
          <w:szCs w:val="22"/>
        </w:rPr>
        <w:t>israddol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arwain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tuag</w:t>
      </w:r>
      <w:proofErr w:type="spellEnd"/>
      <w:r w:rsidRPr="000625D5">
        <w:rPr>
          <w:rFonts w:ascii="Times New Roman" w:hAnsi="Times New Roman" w:cs="Times New Roman"/>
          <w:color w:val="auto"/>
          <w:sz w:val="22"/>
          <w:szCs w:val="22"/>
        </w:rPr>
        <w:t xml:space="preserve"> at </w:t>
      </w:r>
      <w:proofErr w:type="spellStart"/>
      <w:r w:rsidRPr="000625D5">
        <w:rPr>
          <w:rFonts w:ascii="Times New Roman" w:hAnsi="Times New Roman" w:cs="Times New Roman"/>
          <w:color w:val="auto"/>
          <w:sz w:val="22"/>
          <w:szCs w:val="22"/>
        </w:rPr>
        <w:t>rwystrau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wrth</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ymateb</w:t>
      </w:r>
      <w:proofErr w:type="spellEnd"/>
      <w:r w:rsidRPr="000625D5">
        <w:rPr>
          <w:rFonts w:ascii="Times New Roman" w:hAnsi="Times New Roman" w:cs="Times New Roman"/>
          <w:color w:val="auto"/>
          <w:sz w:val="22"/>
          <w:szCs w:val="22"/>
        </w:rPr>
        <w:t xml:space="preserve"> a </w:t>
      </w:r>
      <w:proofErr w:type="spellStart"/>
      <w:r w:rsidRPr="000625D5">
        <w:rPr>
          <w:rFonts w:ascii="Times New Roman" w:hAnsi="Times New Roman" w:cs="Times New Roman"/>
          <w:color w:val="auto"/>
          <w:sz w:val="22"/>
          <w:szCs w:val="22"/>
        </w:rPr>
        <w:t>rheoli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gweithredia</w:t>
      </w:r>
      <w:r w:rsidR="00764C8D" w:rsidRPr="000625D5">
        <w:rPr>
          <w:rFonts w:ascii="Times New Roman" w:hAnsi="Times New Roman" w:cs="Times New Roman"/>
          <w:color w:val="auto"/>
          <w:sz w:val="22"/>
          <w:szCs w:val="22"/>
        </w:rPr>
        <w:t>d</w:t>
      </w:r>
      <w:proofErr w:type="spellEnd"/>
      <w:r w:rsidR="00764C8D" w:rsidRPr="000625D5">
        <w:rPr>
          <w:rFonts w:ascii="Times New Roman" w:hAnsi="Times New Roman" w:cs="Times New Roman"/>
          <w:color w:val="auto"/>
          <w:sz w:val="22"/>
          <w:szCs w:val="22"/>
        </w:rPr>
        <w:t xml:space="preserve"> </w:t>
      </w:r>
      <w:proofErr w:type="spellStart"/>
      <w:r w:rsidR="00764C8D" w:rsidRPr="000625D5">
        <w:rPr>
          <w:rFonts w:ascii="Times New Roman" w:hAnsi="Times New Roman" w:cs="Times New Roman"/>
          <w:color w:val="auto"/>
          <w:sz w:val="22"/>
          <w:szCs w:val="22"/>
        </w:rPr>
        <w:t>gwybyddol</w:t>
      </w:r>
      <w:proofErr w:type="spellEnd"/>
      <w:r w:rsidR="00764C8D" w:rsidRPr="000625D5">
        <w:rPr>
          <w:rFonts w:ascii="Times New Roman" w:hAnsi="Times New Roman" w:cs="Times New Roman"/>
          <w:color w:val="auto"/>
          <w:sz w:val="22"/>
          <w:szCs w:val="22"/>
        </w:rPr>
        <w:t xml:space="preserve">. </w:t>
      </w:r>
      <w:proofErr w:type="spellStart"/>
      <w:r w:rsidR="00764C8D" w:rsidRPr="000625D5">
        <w:rPr>
          <w:rFonts w:ascii="Times New Roman" w:hAnsi="Times New Roman" w:cs="Times New Roman"/>
          <w:color w:val="auto"/>
          <w:sz w:val="22"/>
          <w:szCs w:val="22"/>
        </w:rPr>
        <w:t>Atega</w:t>
      </w:r>
      <w:proofErr w:type="spellEnd"/>
      <w:r w:rsidR="00764C8D" w:rsidRPr="000625D5">
        <w:rPr>
          <w:rFonts w:ascii="Times New Roman" w:hAnsi="Times New Roman" w:cs="Times New Roman"/>
          <w:color w:val="auto"/>
          <w:sz w:val="22"/>
          <w:szCs w:val="22"/>
        </w:rPr>
        <w:t xml:space="preserve"> </w:t>
      </w:r>
      <w:proofErr w:type="spellStart"/>
      <w:r w:rsidR="00764C8D" w:rsidRPr="000625D5">
        <w:rPr>
          <w:rFonts w:ascii="Times New Roman" w:hAnsi="Times New Roman" w:cs="Times New Roman"/>
          <w:color w:val="auto"/>
          <w:sz w:val="22"/>
          <w:szCs w:val="22"/>
        </w:rPr>
        <w:t>Nigg</w:t>
      </w:r>
      <w:proofErr w:type="spellEnd"/>
      <w:r w:rsidR="00764C8D" w:rsidRPr="000625D5">
        <w:rPr>
          <w:rFonts w:ascii="Times New Roman" w:hAnsi="Times New Roman" w:cs="Times New Roman"/>
          <w:color w:val="auto"/>
          <w:sz w:val="22"/>
          <w:szCs w:val="22"/>
        </w:rPr>
        <w:t xml:space="preserve"> (2006) </w:t>
      </w:r>
      <w:proofErr w:type="spellStart"/>
      <w:r w:rsidRPr="000625D5">
        <w:rPr>
          <w:rFonts w:ascii="Times New Roman" w:hAnsi="Times New Roman" w:cs="Times New Roman"/>
          <w:color w:val="auto"/>
          <w:sz w:val="22"/>
          <w:szCs w:val="22"/>
        </w:rPr>
        <w:t>fod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nifer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fawr</w:t>
      </w:r>
      <w:proofErr w:type="spellEnd"/>
      <w:r w:rsidRPr="000625D5">
        <w:rPr>
          <w:rFonts w:ascii="Times New Roman" w:hAnsi="Times New Roman" w:cs="Times New Roman"/>
          <w:color w:val="auto"/>
          <w:sz w:val="22"/>
          <w:szCs w:val="22"/>
        </w:rPr>
        <w:t xml:space="preserve"> o </w:t>
      </w:r>
      <w:proofErr w:type="spellStart"/>
      <w:r w:rsidRPr="000625D5">
        <w:rPr>
          <w:rFonts w:ascii="Times New Roman" w:hAnsi="Times New Roman" w:cs="Times New Roman"/>
          <w:color w:val="auto"/>
          <w:sz w:val="22"/>
          <w:szCs w:val="22"/>
        </w:rPr>
        <w:t>adrannau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eraill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o’r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ymennydd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parhau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fod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ddirgelwch</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ymchwilwyr</w:t>
      </w:r>
      <w:proofErr w:type="spellEnd"/>
      <w:r w:rsidRPr="000625D5">
        <w:rPr>
          <w:rFonts w:ascii="Times New Roman" w:hAnsi="Times New Roman" w:cs="Times New Roman"/>
          <w:color w:val="auto"/>
          <w:sz w:val="22"/>
          <w:szCs w:val="22"/>
        </w:rPr>
        <w:t xml:space="preserve"> ac </w:t>
      </w:r>
      <w:proofErr w:type="spellStart"/>
      <w:r w:rsidRPr="000625D5">
        <w:rPr>
          <w:rFonts w:ascii="Times New Roman" w:hAnsi="Times New Roman" w:cs="Times New Roman"/>
          <w:color w:val="auto"/>
          <w:sz w:val="22"/>
          <w:szCs w:val="22"/>
        </w:rPr>
        <w:t>athrawon</w:t>
      </w:r>
      <w:proofErr w:type="spellEnd"/>
      <w:r w:rsidRPr="000625D5">
        <w:rPr>
          <w:rFonts w:ascii="Times New Roman" w:hAnsi="Times New Roman" w:cs="Times New Roman"/>
          <w:color w:val="auto"/>
          <w:sz w:val="22"/>
          <w:szCs w:val="22"/>
        </w:rPr>
        <w:t xml:space="preserve"> o ran </w:t>
      </w:r>
      <w:proofErr w:type="spellStart"/>
      <w:r w:rsidRPr="000625D5">
        <w:rPr>
          <w:rFonts w:ascii="Times New Roman" w:hAnsi="Times New Roman" w:cs="Times New Roman"/>
          <w:color w:val="auto"/>
          <w:sz w:val="22"/>
          <w:szCs w:val="22"/>
        </w:rPr>
        <w:t>eu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cysylltiad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â’r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cyflwr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Mynna</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Nigg</w:t>
      </w:r>
      <w:proofErr w:type="spellEnd"/>
      <w:r w:rsidRPr="000625D5">
        <w:rPr>
          <w:rFonts w:ascii="Times New Roman" w:hAnsi="Times New Roman" w:cs="Times New Roman"/>
          <w:color w:val="auto"/>
          <w:sz w:val="22"/>
          <w:szCs w:val="22"/>
        </w:rPr>
        <w:t xml:space="preserve"> (2006) y </w:t>
      </w:r>
      <w:proofErr w:type="spellStart"/>
      <w:r w:rsidRPr="000625D5">
        <w:rPr>
          <w:rFonts w:ascii="Times New Roman" w:hAnsi="Times New Roman" w:cs="Times New Roman"/>
          <w:color w:val="auto"/>
          <w:sz w:val="22"/>
          <w:szCs w:val="22"/>
        </w:rPr>
        <w:t>byddai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athrawon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elwa</w:t>
      </w:r>
      <w:proofErr w:type="spellEnd"/>
      <w:r w:rsidRPr="000625D5">
        <w:rPr>
          <w:rFonts w:ascii="Times New Roman" w:hAnsi="Times New Roman" w:cs="Times New Roman"/>
          <w:color w:val="auto"/>
          <w:sz w:val="22"/>
          <w:szCs w:val="22"/>
        </w:rPr>
        <w:t xml:space="preserve"> o </w:t>
      </w:r>
      <w:proofErr w:type="spellStart"/>
      <w:r w:rsidRPr="000625D5">
        <w:rPr>
          <w:rFonts w:ascii="Times New Roman" w:hAnsi="Times New Roman" w:cs="Times New Roman"/>
          <w:color w:val="auto"/>
          <w:sz w:val="22"/>
          <w:szCs w:val="22"/>
        </w:rPr>
        <w:t>gael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gwell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dealltwriaeth</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ynglŷn</w:t>
      </w:r>
      <w:proofErr w:type="spellEnd"/>
      <w:r w:rsidRPr="000625D5">
        <w:rPr>
          <w:rFonts w:ascii="Times New Roman" w:hAnsi="Times New Roman" w:cs="Times New Roman"/>
          <w:color w:val="auto"/>
          <w:sz w:val="22"/>
          <w:szCs w:val="22"/>
        </w:rPr>
        <w:t xml:space="preserve"> â AD</w:t>
      </w:r>
      <w:r w:rsidR="00764C8D" w:rsidRPr="000625D5">
        <w:rPr>
          <w:rFonts w:ascii="Times New Roman" w:hAnsi="Times New Roman" w:cs="Times New Roman"/>
          <w:color w:val="auto"/>
          <w:sz w:val="22"/>
          <w:szCs w:val="22"/>
        </w:rPr>
        <w:t>CG</w:t>
      </w:r>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Deallir</w:t>
      </w:r>
      <w:proofErr w:type="spellEnd"/>
      <w:r w:rsidRPr="000625D5">
        <w:rPr>
          <w:rFonts w:ascii="Times New Roman" w:hAnsi="Times New Roman" w:cs="Times New Roman"/>
          <w:color w:val="auto"/>
          <w:sz w:val="22"/>
          <w:szCs w:val="22"/>
        </w:rPr>
        <w:t xml:space="preserve"> os </w:t>
      </w:r>
      <w:proofErr w:type="spellStart"/>
      <w:r w:rsidRPr="000625D5">
        <w:rPr>
          <w:rFonts w:ascii="Times New Roman" w:hAnsi="Times New Roman" w:cs="Times New Roman"/>
          <w:color w:val="auto"/>
          <w:sz w:val="22"/>
          <w:szCs w:val="22"/>
        </w:rPr>
        <w:t>yw’r</w:t>
      </w:r>
      <w:proofErr w:type="spellEnd"/>
      <w:r w:rsidRPr="000625D5">
        <w:rPr>
          <w:rFonts w:ascii="Times New Roman" w:hAnsi="Times New Roman" w:cs="Times New Roman"/>
          <w:color w:val="auto"/>
          <w:sz w:val="22"/>
          <w:szCs w:val="22"/>
        </w:rPr>
        <w:t xml:space="preserve"> ‘prefrontal cortex’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israddol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bydd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adran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greadigol</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ymennydd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dioddef</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Wrth</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athrawon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addasu’r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cwricwlwm</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i’r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dyfodol</w:t>
      </w:r>
      <w:proofErr w:type="spellEnd"/>
      <w:r w:rsidRPr="000625D5">
        <w:rPr>
          <w:rFonts w:ascii="Times New Roman" w:hAnsi="Times New Roman" w:cs="Times New Roman"/>
          <w:color w:val="auto"/>
          <w:sz w:val="22"/>
          <w:szCs w:val="22"/>
        </w:rPr>
        <w:t xml:space="preserve"> (Donaldson, 2015) </w:t>
      </w:r>
      <w:proofErr w:type="spellStart"/>
      <w:r w:rsidRPr="000625D5">
        <w:rPr>
          <w:rFonts w:ascii="Times New Roman" w:hAnsi="Times New Roman" w:cs="Times New Roman"/>
          <w:color w:val="auto"/>
          <w:sz w:val="22"/>
          <w:szCs w:val="22"/>
        </w:rPr>
        <w:t>dylent</w:t>
      </w:r>
      <w:proofErr w:type="spellEnd"/>
      <w:r w:rsidRPr="000625D5">
        <w:rPr>
          <w:rFonts w:ascii="Times New Roman" w:hAnsi="Times New Roman" w:cs="Times New Roman"/>
          <w:color w:val="auto"/>
          <w:sz w:val="22"/>
          <w:szCs w:val="22"/>
        </w:rPr>
        <w:t xml:space="preserve"> felly </w:t>
      </w:r>
      <w:proofErr w:type="spellStart"/>
      <w:r w:rsidRPr="000625D5">
        <w:rPr>
          <w:rFonts w:ascii="Times New Roman" w:hAnsi="Times New Roman" w:cs="Times New Roman"/>
          <w:color w:val="auto"/>
          <w:sz w:val="22"/>
          <w:szCs w:val="22"/>
        </w:rPr>
        <w:t>ystyried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dulliau</w:t>
      </w:r>
      <w:proofErr w:type="spellEnd"/>
      <w:r w:rsidRPr="000625D5">
        <w:rPr>
          <w:rFonts w:ascii="Times New Roman" w:hAnsi="Times New Roman" w:cs="Times New Roman"/>
          <w:color w:val="auto"/>
          <w:sz w:val="22"/>
          <w:szCs w:val="22"/>
        </w:rPr>
        <w:t xml:space="preserve"> o </w:t>
      </w:r>
      <w:proofErr w:type="spellStart"/>
      <w:r w:rsidRPr="000625D5">
        <w:rPr>
          <w:rFonts w:ascii="Times New Roman" w:hAnsi="Times New Roman" w:cs="Times New Roman"/>
          <w:color w:val="auto"/>
          <w:sz w:val="22"/>
          <w:szCs w:val="22"/>
        </w:rPr>
        <w:t>feithrin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creadigrwydd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mewn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dysgwyr</w:t>
      </w:r>
      <w:proofErr w:type="spellEnd"/>
      <w:r w:rsidRPr="000625D5">
        <w:rPr>
          <w:rFonts w:ascii="Times New Roman" w:hAnsi="Times New Roman" w:cs="Times New Roman"/>
          <w:color w:val="auto"/>
          <w:sz w:val="22"/>
          <w:szCs w:val="22"/>
        </w:rPr>
        <w:t xml:space="preserve"> ag AD</w:t>
      </w:r>
      <w:r w:rsidR="0057369F" w:rsidRPr="000625D5">
        <w:rPr>
          <w:rFonts w:ascii="Times New Roman" w:hAnsi="Times New Roman" w:cs="Times New Roman"/>
          <w:color w:val="auto"/>
          <w:sz w:val="22"/>
          <w:szCs w:val="22"/>
        </w:rPr>
        <w:t>CG</w:t>
      </w:r>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Amlyga</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erthygl</w:t>
      </w:r>
      <w:proofErr w:type="spellEnd"/>
      <w:r w:rsidRPr="000625D5">
        <w:rPr>
          <w:rFonts w:ascii="Times New Roman" w:hAnsi="Times New Roman" w:cs="Times New Roman"/>
          <w:color w:val="auto"/>
          <w:sz w:val="22"/>
          <w:szCs w:val="22"/>
        </w:rPr>
        <w:t xml:space="preserve"> 3 </w:t>
      </w:r>
      <w:proofErr w:type="spellStart"/>
      <w:r w:rsidR="000B008B" w:rsidRPr="000625D5">
        <w:rPr>
          <w:rFonts w:ascii="Times New Roman" w:hAnsi="Times New Roman" w:cs="Times New Roman"/>
          <w:color w:val="auto"/>
          <w:sz w:val="22"/>
          <w:szCs w:val="22"/>
        </w:rPr>
        <w:t>Comisiynydd</w:t>
      </w:r>
      <w:proofErr w:type="spellEnd"/>
      <w:r w:rsidR="000B008B" w:rsidRPr="000625D5">
        <w:rPr>
          <w:rFonts w:ascii="Times New Roman" w:hAnsi="Times New Roman" w:cs="Times New Roman"/>
          <w:color w:val="auto"/>
          <w:sz w:val="22"/>
          <w:szCs w:val="22"/>
        </w:rPr>
        <w:t xml:space="preserve"> Plant Cymru (</w:t>
      </w:r>
      <w:r w:rsidRPr="000625D5">
        <w:rPr>
          <w:rFonts w:ascii="Times New Roman" w:hAnsi="Times New Roman" w:cs="Times New Roman"/>
          <w:color w:val="auto"/>
          <w:sz w:val="22"/>
          <w:szCs w:val="22"/>
        </w:rPr>
        <w:t>CCUHP</w:t>
      </w:r>
      <w:r w:rsidR="000B008B" w:rsidRPr="000625D5">
        <w:rPr>
          <w:rFonts w:ascii="Times New Roman" w:hAnsi="Times New Roman" w:cs="Times New Roman"/>
          <w:color w:val="auto"/>
          <w:sz w:val="22"/>
          <w:szCs w:val="22"/>
        </w:rPr>
        <w:t>)</w:t>
      </w:r>
      <w:r w:rsidRPr="000625D5">
        <w:rPr>
          <w:rFonts w:ascii="Times New Roman" w:hAnsi="Times New Roman" w:cs="Times New Roman"/>
          <w:color w:val="auto"/>
          <w:sz w:val="22"/>
          <w:szCs w:val="22"/>
        </w:rPr>
        <w:t xml:space="preserve"> (2013) </w:t>
      </w:r>
      <w:proofErr w:type="spellStart"/>
      <w:r w:rsidR="005E7961" w:rsidRPr="000625D5">
        <w:rPr>
          <w:rFonts w:ascii="Times New Roman" w:hAnsi="Times New Roman" w:cs="Times New Roman"/>
          <w:color w:val="auto"/>
          <w:sz w:val="22"/>
          <w:szCs w:val="22"/>
        </w:rPr>
        <w:t>d</w:t>
      </w:r>
      <w:r w:rsidRPr="000625D5">
        <w:rPr>
          <w:rFonts w:ascii="Times New Roman" w:hAnsi="Times New Roman" w:cs="Times New Roman"/>
          <w:color w:val="auto"/>
          <w:sz w:val="22"/>
          <w:szCs w:val="22"/>
        </w:rPr>
        <w:t>ylai</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pob</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sefydliad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addysgu</w:t>
      </w:r>
      <w:proofErr w:type="spellEnd"/>
      <w:r w:rsidRPr="000625D5">
        <w:rPr>
          <w:rFonts w:ascii="Times New Roman" w:hAnsi="Times New Roman" w:cs="Times New Roman"/>
          <w:color w:val="auto"/>
          <w:sz w:val="22"/>
          <w:szCs w:val="22"/>
        </w:rPr>
        <w:t xml:space="preserve"> plant </w:t>
      </w:r>
      <w:proofErr w:type="spellStart"/>
      <w:r w:rsidRPr="000625D5">
        <w:rPr>
          <w:rFonts w:ascii="Times New Roman" w:hAnsi="Times New Roman" w:cs="Times New Roman"/>
          <w:color w:val="auto"/>
          <w:sz w:val="22"/>
          <w:szCs w:val="22"/>
        </w:rPr>
        <w:t>gwneud</w:t>
      </w:r>
      <w:proofErr w:type="spellEnd"/>
      <w:r w:rsidRPr="000625D5">
        <w:rPr>
          <w:rFonts w:ascii="Times New Roman" w:hAnsi="Times New Roman" w:cs="Times New Roman"/>
          <w:color w:val="auto"/>
          <w:sz w:val="22"/>
          <w:szCs w:val="22"/>
        </w:rPr>
        <w:t xml:space="preserve"> y </w:t>
      </w:r>
      <w:proofErr w:type="spellStart"/>
      <w:r w:rsidRPr="000625D5">
        <w:rPr>
          <w:rFonts w:ascii="Times New Roman" w:hAnsi="Times New Roman" w:cs="Times New Roman"/>
          <w:color w:val="auto"/>
          <w:sz w:val="22"/>
          <w:szCs w:val="22"/>
        </w:rPr>
        <w:t>gorau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p</w:t>
      </w:r>
      <w:r w:rsidR="00990423" w:rsidRPr="000625D5">
        <w:rPr>
          <w:rFonts w:ascii="Times New Roman" w:hAnsi="Times New Roman" w:cs="Times New Roman"/>
          <w:color w:val="auto"/>
          <w:sz w:val="22"/>
          <w:szCs w:val="22"/>
        </w:rPr>
        <w:t>hosib</w:t>
      </w:r>
      <w:proofErr w:type="spellEnd"/>
      <w:r w:rsidR="00990423" w:rsidRPr="000625D5">
        <w:rPr>
          <w:rFonts w:ascii="Times New Roman" w:hAnsi="Times New Roman" w:cs="Times New Roman"/>
          <w:color w:val="auto"/>
          <w:sz w:val="22"/>
          <w:szCs w:val="22"/>
        </w:rPr>
        <w:t xml:space="preserve"> </w:t>
      </w:r>
      <w:proofErr w:type="spellStart"/>
      <w:r w:rsidR="00990423" w:rsidRPr="000625D5">
        <w:rPr>
          <w:rFonts w:ascii="Times New Roman" w:hAnsi="Times New Roman" w:cs="Times New Roman"/>
          <w:color w:val="auto"/>
          <w:sz w:val="22"/>
          <w:szCs w:val="22"/>
        </w:rPr>
        <w:t>i</w:t>
      </w:r>
      <w:proofErr w:type="spellEnd"/>
      <w:r w:rsidR="00990423" w:rsidRPr="000625D5">
        <w:rPr>
          <w:rFonts w:ascii="Times New Roman" w:hAnsi="Times New Roman" w:cs="Times New Roman"/>
          <w:color w:val="auto"/>
          <w:sz w:val="22"/>
          <w:szCs w:val="22"/>
        </w:rPr>
        <w:t xml:space="preserve"> bob </w:t>
      </w:r>
      <w:proofErr w:type="spellStart"/>
      <w:r w:rsidR="00990423" w:rsidRPr="000625D5">
        <w:rPr>
          <w:rFonts w:ascii="Times New Roman" w:hAnsi="Times New Roman" w:cs="Times New Roman"/>
          <w:color w:val="auto"/>
          <w:sz w:val="22"/>
          <w:szCs w:val="22"/>
        </w:rPr>
        <w:t>plentyn</w:t>
      </w:r>
      <w:proofErr w:type="spellEnd"/>
      <w:r w:rsidR="00990423" w:rsidRPr="000625D5">
        <w:rPr>
          <w:rFonts w:ascii="Times New Roman" w:hAnsi="Times New Roman" w:cs="Times New Roman"/>
          <w:color w:val="auto"/>
          <w:sz w:val="22"/>
          <w:szCs w:val="22"/>
        </w:rPr>
        <w:t xml:space="preserve">. </w:t>
      </w:r>
      <w:proofErr w:type="spellStart"/>
      <w:r w:rsidR="00990423" w:rsidRPr="000625D5">
        <w:rPr>
          <w:rFonts w:ascii="Times New Roman" w:hAnsi="Times New Roman" w:cs="Times New Roman"/>
          <w:color w:val="auto"/>
          <w:sz w:val="22"/>
          <w:szCs w:val="22"/>
        </w:rPr>
        <w:t>Mynegir</w:t>
      </w:r>
      <w:proofErr w:type="spellEnd"/>
      <w:r w:rsidR="00990423" w:rsidRPr="000625D5">
        <w:rPr>
          <w:rFonts w:ascii="Times New Roman" w:hAnsi="Times New Roman" w:cs="Times New Roman"/>
          <w:color w:val="auto"/>
          <w:sz w:val="22"/>
          <w:szCs w:val="22"/>
        </w:rPr>
        <w:t xml:space="preserve"> </w:t>
      </w:r>
      <w:r w:rsidR="00CA7807" w:rsidRPr="000625D5">
        <w:rPr>
          <w:rFonts w:ascii="Times New Roman" w:hAnsi="Times New Roman" w:cs="Times New Roman"/>
          <w:color w:val="auto"/>
          <w:sz w:val="22"/>
          <w:szCs w:val="22"/>
        </w:rPr>
        <w:t>bod</w:t>
      </w:r>
      <w:r w:rsidR="00990423" w:rsidRPr="000625D5">
        <w:rPr>
          <w:rFonts w:ascii="Times New Roman" w:hAnsi="Times New Roman" w:cs="Times New Roman"/>
          <w:color w:val="auto"/>
          <w:sz w:val="22"/>
          <w:szCs w:val="22"/>
        </w:rPr>
        <w:t xml:space="preserve"> </w:t>
      </w:r>
      <w:proofErr w:type="spellStart"/>
      <w:proofErr w:type="gramStart"/>
      <w:r w:rsidR="00990423" w:rsidRPr="000625D5">
        <w:rPr>
          <w:rFonts w:ascii="Times New Roman" w:hAnsi="Times New Roman" w:cs="Times New Roman"/>
          <w:color w:val="auto"/>
          <w:sz w:val="22"/>
          <w:szCs w:val="22"/>
        </w:rPr>
        <w:t>ddisgyblion</w:t>
      </w:r>
      <w:proofErr w:type="spellEnd"/>
      <w:r w:rsidR="00990423" w:rsidRPr="000625D5">
        <w:rPr>
          <w:rFonts w:ascii="Times New Roman" w:hAnsi="Times New Roman" w:cs="Times New Roman"/>
          <w:color w:val="auto"/>
          <w:sz w:val="22"/>
          <w:szCs w:val="22"/>
        </w:rPr>
        <w:t xml:space="preserve"> </w:t>
      </w:r>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sydd</w:t>
      </w:r>
      <w:proofErr w:type="spellEnd"/>
      <w:proofErr w:type="gramEnd"/>
      <w:r w:rsidRPr="000625D5">
        <w:rPr>
          <w:rFonts w:ascii="Times New Roman" w:hAnsi="Times New Roman" w:cs="Times New Roman"/>
          <w:color w:val="auto"/>
          <w:sz w:val="22"/>
          <w:szCs w:val="22"/>
        </w:rPr>
        <w:t xml:space="preserve"> ag </w:t>
      </w:r>
      <w:proofErr w:type="spellStart"/>
      <w:r w:rsidRPr="000625D5">
        <w:rPr>
          <w:rFonts w:ascii="Times New Roman" w:hAnsi="Times New Roman" w:cs="Times New Roman"/>
          <w:color w:val="auto"/>
          <w:sz w:val="22"/>
          <w:szCs w:val="22"/>
        </w:rPr>
        <w:t>anhwylder</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diffyg</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canolbwyntio</w:t>
      </w:r>
      <w:proofErr w:type="spellEnd"/>
      <w:r w:rsidRPr="000625D5">
        <w:rPr>
          <w:rFonts w:ascii="Times New Roman" w:hAnsi="Times New Roman" w:cs="Times New Roman"/>
          <w:color w:val="auto"/>
          <w:sz w:val="22"/>
          <w:szCs w:val="22"/>
        </w:rPr>
        <w:t xml:space="preserve"> a </w:t>
      </w:r>
      <w:proofErr w:type="spellStart"/>
      <w:r w:rsidRPr="000625D5">
        <w:rPr>
          <w:rFonts w:ascii="Times New Roman" w:hAnsi="Times New Roman" w:cs="Times New Roman"/>
          <w:color w:val="auto"/>
          <w:sz w:val="22"/>
          <w:szCs w:val="22"/>
        </w:rPr>
        <w:t>gorfywiogrwydd</w:t>
      </w:r>
      <w:proofErr w:type="spellEnd"/>
      <w:r w:rsidRPr="000625D5">
        <w:rPr>
          <w:rFonts w:ascii="Times New Roman" w:hAnsi="Times New Roman" w:cs="Times New Roman"/>
          <w:color w:val="auto"/>
          <w:sz w:val="22"/>
          <w:szCs w:val="22"/>
        </w:rPr>
        <w:t xml:space="preserve">, pan </w:t>
      </w:r>
      <w:proofErr w:type="spellStart"/>
      <w:r w:rsidRPr="000625D5">
        <w:rPr>
          <w:rFonts w:ascii="Times New Roman" w:hAnsi="Times New Roman" w:cs="Times New Roman"/>
          <w:color w:val="auto"/>
          <w:sz w:val="22"/>
          <w:szCs w:val="22"/>
        </w:rPr>
        <w:t>datblygu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creadigrwydd</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a'u</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haddysg</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yn</w:t>
      </w:r>
      <w:proofErr w:type="spellEnd"/>
      <w:r w:rsidRPr="000625D5">
        <w:rPr>
          <w:rFonts w:ascii="Times New Roman" w:hAnsi="Times New Roman" w:cs="Times New Roman"/>
          <w:color w:val="auto"/>
          <w:sz w:val="22"/>
          <w:szCs w:val="22"/>
        </w:rPr>
        <w:t xml:space="preserve"> </w:t>
      </w:r>
      <w:proofErr w:type="spellStart"/>
      <w:r w:rsidRPr="000625D5">
        <w:rPr>
          <w:rFonts w:ascii="Times New Roman" w:hAnsi="Times New Roman" w:cs="Times New Roman"/>
          <w:color w:val="auto"/>
          <w:sz w:val="22"/>
          <w:szCs w:val="22"/>
        </w:rPr>
        <w:t>gyffredinol</w:t>
      </w:r>
      <w:proofErr w:type="spellEnd"/>
      <w:r w:rsidRPr="000625D5">
        <w:rPr>
          <w:rFonts w:ascii="Times New Roman" w:hAnsi="Times New Roman" w:cs="Times New Roman"/>
          <w:color w:val="auto"/>
          <w:sz w:val="22"/>
          <w:szCs w:val="22"/>
        </w:rPr>
        <w:t>.</w:t>
      </w:r>
    </w:p>
    <w:p w14:paraId="7C12E6CC" w14:textId="77777777" w:rsidR="00942CC1" w:rsidRPr="000625D5" w:rsidRDefault="00942CC1" w:rsidP="001211EB">
      <w:pPr>
        <w:spacing w:line="360" w:lineRule="auto"/>
        <w:rPr>
          <w:rFonts w:ascii="Times New Roman" w:hAnsi="Times New Roman" w:cs="Times New Roman"/>
        </w:rPr>
      </w:pPr>
    </w:p>
    <w:p w14:paraId="2BBE0E78" w14:textId="7C5C4D6A" w:rsidR="00DA53A0" w:rsidRPr="000625D5" w:rsidRDefault="00DA53A0" w:rsidP="001211EB">
      <w:pPr>
        <w:spacing w:line="360" w:lineRule="auto"/>
        <w:rPr>
          <w:rFonts w:ascii="Times New Roman" w:hAnsi="Times New Roman" w:cs="Times New Roman"/>
          <w:u w:val="single"/>
        </w:rPr>
      </w:pPr>
      <w:r w:rsidRPr="000625D5">
        <w:rPr>
          <w:rFonts w:ascii="Times New Roman" w:hAnsi="Times New Roman" w:cs="Times New Roman"/>
          <w:u w:val="single"/>
        </w:rPr>
        <w:t>2.3 – Pwy sy’n cael effeithio</w:t>
      </w:r>
    </w:p>
    <w:p w14:paraId="353DDC00" w14:textId="7E1CD176" w:rsidR="00AE25C2"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Caiff y mwyafrif o blant ddiagnosis rhwng chwech a deuddeng mlwydd oed er mae’n bosib gweld symptomau yn gynharach na hynny, yn enwedig pan mae newidiadau mewn sefyllfaoedd e.e. dechrau ysgol (</w:t>
      </w:r>
      <w:r w:rsidR="006645E4" w:rsidRPr="000625D5">
        <w:rPr>
          <w:rFonts w:ascii="Times New Roman" w:hAnsi="Times New Roman" w:cs="Times New Roman"/>
        </w:rPr>
        <w:t>GIG</w:t>
      </w:r>
      <w:r w:rsidRPr="000625D5">
        <w:rPr>
          <w:rFonts w:ascii="Times New Roman" w:hAnsi="Times New Roman" w:cs="Times New Roman"/>
        </w:rPr>
        <w:t xml:space="preserve"> Cymru, 201</w:t>
      </w:r>
      <w:r w:rsidR="008570D2" w:rsidRPr="000625D5">
        <w:rPr>
          <w:rFonts w:ascii="Times New Roman" w:hAnsi="Times New Roman" w:cs="Times New Roman"/>
        </w:rPr>
        <w:t>5</w:t>
      </w:r>
      <w:r w:rsidRPr="000625D5">
        <w:rPr>
          <w:rFonts w:ascii="Times New Roman" w:hAnsi="Times New Roman" w:cs="Times New Roman"/>
        </w:rPr>
        <w:t>). Nododd B</w:t>
      </w:r>
      <w:r w:rsidR="008570D2" w:rsidRPr="000625D5">
        <w:rPr>
          <w:rFonts w:ascii="Times New Roman" w:hAnsi="Times New Roman" w:cs="Times New Roman"/>
        </w:rPr>
        <w:t>ird</w:t>
      </w:r>
      <w:r w:rsidRPr="000625D5">
        <w:rPr>
          <w:rFonts w:ascii="Times New Roman" w:hAnsi="Times New Roman" w:cs="Times New Roman"/>
        </w:rPr>
        <w:t xml:space="preserve"> (2014) fod AD</w:t>
      </w:r>
      <w:r w:rsidR="0057369F" w:rsidRPr="000625D5">
        <w:rPr>
          <w:rFonts w:ascii="Times New Roman" w:hAnsi="Times New Roman" w:cs="Times New Roman"/>
        </w:rPr>
        <w:t>CG</w:t>
      </w:r>
      <w:r w:rsidRPr="000625D5">
        <w:rPr>
          <w:rFonts w:ascii="Times New Roman" w:hAnsi="Times New Roman" w:cs="Times New Roman"/>
        </w:rPr>
        <w:t xml:space="preserve"> yn effeithio rhwng 2 i 5% o blant a phobl ifanc yng Nghymru, gyda chynnydd o 57% rhwng 2007 a 2013. Ar gyfartaledd mae b</w:t>
      </w:r>
      <w:r w:rsidR="008570D2" w:rsidRPr="000625D5">
        <w:rPr>
          <w:rFonts w:ascii="Times New Roman" w:hAnsi="Times New Roman" w:cs="Times New Roman"/>
        </w:rPr>
        <w:t>e</w:t>
      </w:r>
      <w:r w:rsidRPr="000625D5">
        <w:rPr>
          <w:rFonts w:ascii="Times New Roman" w:hAnsi="Times New Roman" w:cs="Times New Roman"/>
        </w:rPr>
        <w:t>chg</w:t>
      </w:r>
      <w:r w:rsidR="008570D2" w:rsidRPr="000625D5">
        <w:rPr>
          <w:rFonts w:ascii="Times New Roman" w:hAnsi="Times New Roman" w:cs="Times New Roman"/>
        </w:rPr>
        <w:t>y</w:t>
      </w:r>
      <w:r w:rsidRPr="000625D5">
        <w:rPr>
          <w:rFonts w:ascii="Times New Roman" w:hAnsi="Times New Roman" w:cs="Times New Roman"/>
        </w:rPr>
        <w:t>n yn fwy tebygol i ddioddef o AD</w:t>
      </w:r>
      <w:r w:rsidR="0057369F" w:rsidRPr="000625D5">
        <w:rPr>
          <w:rFonts w:ascii="Times New Roman" w:hAnsi="Times New Roman" w:cs="Times New Roman"/>
        </w:rPr>
        <w:t>CG</w:t>
      </w:r>
      <w:r w:rsidRPr="000625D5">
        <w:rPr>
          <w:rFonts w:ascii="Times New Roman" w:hAnsi="Times New Roman" w:cs="Times New Roman"/>
        </w:rPr>
        <w:t xml:space="preserve">. Cefnoga </w:t>
      </w:r>
      <w:r w:rsidR="008570D2" w:rsidRPr="000625D5">
        <w:rPr>
          <w:rFonts w:ascii="Times New Roman" w:hAnsi="Times New Roman" w:cs="Times New Roman"/>
        </w:rPr>
        <w:t>Hammerness</w:t>
      </w:r>
      <w:r w:rsidRPr="000625D5">
        <w:rPr>
          <w:rFonts w:ascii="Times New Roman" w:hAnsi="Times New Roman" w:cs="Times New Roman"/>
        </w:rPr>
        <w:t xml:space="preserve"> (2009) y canfyddiad yma gan nodi bod  11% o fechgyn a 4.4% o ferched rhwng 4 i 17 mlwydd oed yn yr Unol Daleithiau yn dioddef.  Amlyga ymchwil gan Child Mind Institute (Dim Dyddiad) nad yw’r nodweddion mor ymddangosol mewn merched .</w:t>
      </w:r>
    </w:p>
    <w:p w14:paraId="212DADA4" w14:textId="17C54F82" w:rsidR="000F7FB7"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lastRenderedPageBreak/>
        <w:t>Yr ail ystyriaeth yw effaith posib AD</w:t>
      </w:r>
      <w:r w:rsidR="0057369F" w:rsidRPr="000625D5">
        <w:rPr>
          <w:rFonts w:ascii="Times New Roman" w:hAnsi="Times New Roman" w:cs="Times New Roman"/>
        </w:rPr>
        <w:t>CG</w:t>
      </w:r>
      <w:r w:rsidRPr="000625D5">
        <w:rPr>
          <w:rFonts w:ascii="Times New Roman" w:hAnsi="Times New Roman" w:cs="Times New Roman"/>
        </w:rPr>
        <w:t xml:space="preserve"> ar system ecolegol Bronfenbrenner. Cyflwynodd Bronfenbrenner ddamcaniaeth sy’n amlygu elfennau  dylanwadol ar unigolyn. Gwelir </w:t>
      </w:r>
      <w:r w:rsidR="004621AD" w:rsidRPr="000625D5">
        <w:rPr>
          <w:rFonts w:ascii="Times New Roman" w:hAnsi="Times New Roman" w:cs="Times New Roman"/>
        </w:rPr>
        <w:t>[</w:t>
      </w:r>
      <w:r w:rsidRPr="000625D5">
        <w:rPr>
          <w:rFonts w:ascii="Times New Roman" w:hAnsi="Times New Roman" w:cs="Times New Roman"/>
        </w:rPr>
        <w:t xml:space="preserve">atodiad </w:t>
      </w:r>
      <w:r w:rsidR="004621AD" w:rsidRPr="000625D5">
        <w:rPr>
          <w:rFonts w:ascii="Times New Roman" w:hAnsi="Times New Roman" w:cs="Times New Roman"/>
        </w:rPr>
        <w:t>1]</w:t>
      </w:r>
      <w:r w:rsidRPr="000625D5">
        <w:rPr>
          <w:rFonts w:ascii="Times New Roman" w:hAnsi="Times New Roman" w:cs="Times New Roman"/>
        </w:rPr>
        <w:t xml:space="preserve"> ar y system ficro yn benodol. Amlygodd Bren</w:t>
      </w:r>
      <w:r w:rsidR="00DA7F4C" w:rsidRPr="000625D5">
        <w:rPr>
          <w:rFonts w:ascii="Times New Roman" w:hAnsi="Times New Roman" w:cs="Times New Roman"/>
        </w:rPr>
        <w:t>d</w:t>
      </w:r>
      <w:r w:rsidRPr="000625D5">
        <w:rPr>
          <w:rFonts w:ascii="Times New Roman" w:hAnsi="Times New Roman" w:cs="Times New Roman"/>
        </w:rPr>
        <w:t>tro (2006) gydweithrediad cyfoedion, athrawon ategol a rhieni er mwyn i’r system ficro weithio. Credir bod yr elfennau oll yn effeithio ar ddysgwr ag AD</w:t>
      </w:r>
      <w:r w:rsidR="0057369F" w:rsidRPr="000625D5">
        <w:rPr>
          <w:rFonts w:ascii="Times New Roman" w:hAnsi="Times New Roman" w:cs="Times New Roman"/>
        </w:rPr>
        <w:t>CG</w:t>
      </w:r>
      <w:r w:rsidRPr="000625D5">
        <w:rPr>
          <w:rFonts w:ascii="Times New Roman" w:hAnsi="Times New Roman" w:cs="Times New Roman"/>
        </w:rPr>
        <w:t>.  Felly mae’r deinameg</w:t>
      </w:r>
      <w:r w:rsidR="00CD46D3" w:rsidRPr="000625D5">
        <w:rPr>
          <w:rFonts w:ascii="Times New Roman" w:hAnsi="Times New Roman" w:cs="Times New Roman"/>
        </w:rPr>
        <w:t xml:space="preserve"> rhyngberthnasol yma</w:t>
      </w:r>
      <w:r w:rsidRPr="000625D5">
        <w:rPr>
          <w:rFonts w:ascii="Times New Roman" w:hAnsi="Times New Roman" w:cs="Times New Roman"/>
        </w:rPr>
        <w:t xml:space="preserve"> yn bwysig er mwyn </w:t>
      </w:r>
      <w:r w:rsidRPr="000625D5">
        <w:rPr>
          <w:rFonts w:ascii="Times New Roman" w:hAnsi="Times New Roman" w:cs="Times New Roman"/>
          <w:iCs/>
        </w:rPr>
        <w:t>cael disgybl ag AD</w:t>
      </w:r>
      <w:r w:rsidR="00CD46D3" w:rsidRPr="000625D5">
        <w:rPr>
          <w:rFonts w:ascii="Times New Roman" w:hAnsi="Times New Roman" w:cs="Times New Roman"/>
          <w:iCs/>
        </w:rPr>
        <w:t>CG</w:t>
      </w:r>
      <w:r w:rsidRPr="000625D5">
        <w:rPr>
          <w:rFonts w:ascii="Times New Roman" w:hAnsi="Times New Roman" w:cs="Times New Roman"/>
          <w:iCs/>
        </w:rPr>
        <w:t xml:space="preserve"> yn ymgartrefol</w:t>
      </w:r>
      <w:r w:rsidRPr="000625D5">
        <w:rPr>
          <w:rFonts w:ascii="Times New Roman" w:hAnsi="Times New Roman" w:cs="Times New Roman"/>
        </w:rPr>
        <w:t xml:space="preserve"> mewn amgylchedd prif ffrwd. Noda Steer a Horstmann (2009) bod plant ag AD</w:t>
      </w:r>
      <w:r w:rsidR="00CD46D3" w:rsidRPr="000625D5">
        <w:rPr>
          <w:rFonts w:ascii="Times New Roman" w:hAnsi="Times New Roman" w:cs="Times New Roman"/>
        </w:rPr>
        <w:t>CG</w:t>
      </w:r>
      <w:r w:rsidRPr="000625D5">
        <w:rPr>
          <w:rFonts w:ascii="Times New Roman" w:hAnsi="Times New Roman" w:cs="Times New Roman"/>
        </w:rPr>
        <w:t xml:space="preserve"> yn cael trafferthion i drefnu syniadau a chyflawni tasgau, felly mae system buddy yn ddull sy’n helpu plant a’r cyflwr anelu at annibyddiaeth. Mynegir bydd cyfaill sy’n cefnogi’r disgyblion sydd ag AD</w:t>
      </w:r>
      <w:r w:rsidR="00CD46D3" w:rsidRPr="000625D5">
        <w:rPr>
          <w:rFonts w:ascii="Times New Roman" w:hAnsi="Times New Roman" w:cs="Times New Roman"/>
        </w:rPr>
        <w:t>CG</w:t>
      </w:r>
      <w:r w:rsidRPr="000625D5">
        <w:rPr>
          <w:rFonts w:ascii="Times New Roman" w:hAnsi="Times New Roman" w:cs="Times New Roman"/>
        </w:rPr>
        <w:t xml:space="preserve"> yn cael i effeithio mewn modd positif, wrth iddyn nhw dangos sut gall disgyblion sydd a’r cyflwr cyflwyno syniadau i weddill y dosbarth. Cysyllta</w:t>
      </w:r>
      <w:r w:rsidR="00CD46D3" w:rsidRPr="000625D5">
        <w:rPr>
          <w:rFonts w:ascii="Times New Roman" w:hAnsi="Times New Roman" w:cs="Times New Roman"/>
        </w:rPr>
        <w:t xml:space="preserve"> hyn gydag athroniaeth</w:t>
      </w:r>
      <w:r w:rsidRPr="000625D5">
        <w:rPr>
          <w:rFonts w:ascii="Times New Roman" w:hAnsi="Times New Roman" w:cs="Times New Roman"/>
        </w:rPr>
        <w:t xml:space="preserve"> Donaldson (2015)</w:t>
      </w:r>
      <w:r w:rsidR="009463ED" w:rsidRPr="000625D5">
        <w:rPr>
          <w:rFonts w:ascii="Times New Roman" w:hAnsi="Times New Roman" w:cs="Times New Roman"/>
        </w:rPr>
        <w:t xml:space="preserve"> </w:t>
      </w:r>
      <w:r w:rsidR="00CD46D3" w:rsidRPr="000625D5">
        <w:rPr>
          <w:rFonts w:ascii="Times New Roman" w:hAnsi="Times New Roman" w:cs="Times New Roman"/>
        </w:rPr>
        <w:t>i baratoi</w:t>
      </w:r>
      <w:r w:rsidRPr="000625D5">
        <w:rPr>
          <w:rFonts w:ascii="Times New Roman" w:hAnsi="Times New Roman" w:cs="Times New Roman"/>
        </w:rPr>
        <w:t xml:space="preserve"> disgyblion Cymru i fod yn ddinasyddion egwyddorol a gwybodus ar gyfer y wlad a’r byd. Credir bydd plant sy heb y cyflwr gallu adnabod anghenion AD</w:t>
      </w:r>
      <w:r w:rsidR="00CD46D3" w:rsidRPr="000625D5">
        <w:rPr>
          <w:rFonts w:ascii="Times New Roman" w:hAnsi="Times New Roman" w:cs="Times New Roman"/>
        </w:rPr>
        <w:t>CG</w:t>
      </w:r>
      <w:r w:rsidRPr="000625D5">
        <w:rPr>
          <w:rFonts w:ascii="Times New Roman" w:hAnsi="Times New Roman" w:cs="Times New Roman"/>
        </w:rPr>
        <w:t xml:space="preserve"> tu hwnt i’r ysgol, bydd hynny’n galluogi dinasyddion Cymru i helpu plant sydd ar gyflwr ar ôl profiadau yn ysgol.</w:t>
      </w:r>
    </w:p>
    <w:p w14:paraId="706B248C" w14:textId="77777777" w:rsidR="00CD46D3"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 xml:space="preserve">Amlyga Steer a Horstmann (2006) </w:t>
      </w:r>
      <w:r w:rsidR="00CD46D3" w:rsidRPr="000625D5">
        <w:rPr>
          <w:rFonts w:ascii="Times New Roman" w:hAnsi="Times New Roman" w:cs="Times New Roman"/>
        </w:rPr>
        <w:t>dylai</w:t>
      </w:r>
      <w:r w:rsidRPr="000625D5">
        <w:rPr>
          <w:rFonts w:ascii="Times New Roman" w:hAnsi="Times New Roman" w:cs="Times New Roman"/>
        </w:rPr>
        <w:t xml:space="preserve"> rhieni cydnabod hunaniaeth y plentyn sydd a AD</w:t>
      </w:r>
      <w:r w:rsidR="00CD46D3" w:rsidRPr="000625D5">
        <w:rPr>
          <w:rFonts w:ascii="Times New Roman" w:hAnsi="Times New Roman" w:cs="Times New Roman"/>
        </w:rPr>
        <w:t>CG</w:t>
      </w:r>
      <w:r w:rsidRPr="000625D5">
        <w:rPr>
          <w:rFonts w:ascii="Times New Roman" w:hAnsi="Times New Roman" w:cs="Times New Roman"/>
        </w:rPr>
        <w:t xml:space="preserve"> a dathlu cynnydd hunan </w:t>
      </w:r>
      <w:r w:rsidR="00CD46D3" w:rsidRPr="000625D5">
        <w:rPr>
          <w:rFonts w:ascii="Times New Roman" w:hAnsi="Times New Roman" w:cs="Times New Roman"/>
        </w:rPr>
        <w:t>hyder</w:t>
      </w:r>
      <w:r w:rsidRPr="000625D5">
        <w:rPr>
          <w:rFonts w:ascii="Times New Roman" w:hAnsi="Times New Roman" w:cs="Times New Roman"/>
        </w:rPr>
        <w:t xml:space="preserve"> y plentyn wrth iddyn nhw lwyddo mewn ysgolion.</w:t>
      </w:r>
      <w:r w:rsidR="00CD46D3" w:rsidRPr="000625D5">
        <w:rPr>
          <w:rFonts w:ascii="Times New Roman" w:hAnsi="Times New Roman" w:cs="Times New Roman"/>
        </w:rPr>
        <w:t xml:space="preserve"> G</w:t>
      </w:r>
      <w:r w:rsidRPr="000625D5">
        <w:rPr>
          <w:rFonts w:ascii="Times New Roman" w:hAnsi="Times New Roman" w:cs="Times New Roman"/>
        </w:rPr>
        <w:t>welir rôl allweddol rhieni i greu amgylchedd positif yn y cartref er mwyn i’r hyder</w:t>
      </w:r>
      <w:r w:rsidR="00CD46D3" w:rsidRPr="000625D5">
        <w:rPr>
          <w:rFonts w:ascii="Times New Roman" w:hAnsi="Times New Roman" w:cs="Times New Roman"/>
        </w:rPr>
        <w:t xml:space="preserve"> y disgybl</w:t>
      </w:r>
      <w:r w:rsidRPr="000625D5">
        <w:rPr>
          <w:rFonts w:ascii="Times New Roman" w:hAnsi="Times New Roman" w:cs="Times New Roman"/>
        </w:rPr>
        <w:t xml:space="preserve"> trosglwyddo i’r dosbarth.</w:t>
      </w:r>
      <w:r w:rsidR="00CD46D3" w:rsidRPr="000625D5">
        <w:rPr>
          <w:rFonts w:ascii="Times New Roman" w:hAnsi="Times New Roman" w:cs="Times New Roman"/>
        </w:rPr>
        <w:t xml:space="preserve"> Hefyd medr nodi taw plant yw ffrwyth perthynas rhieni a theuluoedd.</w:t>
      </w:r>
      <w:r w:rsidR="00AB137A" w:rsidRPr="000625D5">
        <w:rPr>
          <w:rFonts w:ascii="Times New Roman" w:hAnsi="Times New Roman" w:cs="Times New Roman"/>
        </w:rPr>
        <w:t xml:space="preserve">Ceir engrheifftiau o </w:t>
      </w:r>
      <w:r w:rsidR="000E1401" w:rsidRPr="000625D5">
        <w:rPr>
          <w:rFonts w:ascii="Times New Roman" w:hAnsi="Times New Roman" w:cs="Times New Roman"/>
        </w:rPr>
        <w:t>arfer dda mewn adroddiad ‘Cymryd Rhan’ (2008, Estyn) sy’n egluro sut mae ysgolion yn annog rhieni i gymryd diddordeb ac arweiniad yn addysg eu plant.</w:t>
      </w:r>
    </w:p>
    <w:p w14:paraId="596602FF" w14:textId="50B6A7A5" w:rsidR="00E10452" w:rsidRPr="000625D5" w:rsidRDefault="000E1401" w:rsidP="00942CC1">
      <w:pPr>
        <w:spacing w:line="360" w:lineRule="auto"/>
        <w:ind w:firstLine="720"/>
        <w:rPr>
          <w:rFonts w:ascii="Times New Roman" w:hAnsi="Times New Roman" w:cs="Times New Roman"/>
        </w:rPr>
      </w:pPr>
      <w:r w:rsidRPr="000625D5">
        <w:rPr>
          <w:rFonts w:ascii="Times New Roman" w:hAnsi="Times New Roman" w:cs="Times New Roman"/>
        </w:rPr>
        <w:t xml:space="preserve">Credir bod Llywodraeth Cymru (2010) yn adnabod pwysigrwydd hunan hyder yn ogystal. </w:t>
      </w:r>
      <w:r w:rsidR="00594B46" w:rsidRPr="000625D5">
        <w:rPr>
          <w:rFonts w:ascii="Times New Roman" w:hAnsi="Times New Roman" w:cs="Times New Roman"/>
        </w:rPr>
        <w:t xml:space="preserve">Cyflwyna Llywodraeth Cymru (2010) </w:t>
      </w:r>
      <w:r w:rsidRPr="000625D5">
        <w:rPr>
          <w:rFonts w:ascii="Times New Roman" w:hAnsi="Times New Roman" w:cs="Times New Roman"/>
        </w:rPr>
        <w:t>bod</w:t>
      </w:r>
      <w:r w:rsidR="00594B46" w:rsidRPr="000625D5">
        <w:rPr>
          <w:rFonts w:ascii="Times New Roman" w:hAnsi="Times New Roman" w:cs="Times New Roman"/>
        </w:rPr>
        <w:t xml:space="preserve"> gwasanaethau statudol</w:t>
      </w:r>
      <w:r w:rsidRPr="000625D5">
        <w:rPr>
          <w:rFonts w:ascii="Times New Roman" w:hAnsi="Times New Roman" w:cs="Times New Roman"/>
        </w:rPr>
        <w:t xml:space="preserve"> er</w:t>
      </w:r>
      <w:r w:rsidR="00594B46" w:rsidRPr="000625D5">
        <w:rPr>
          <w:rFonts w:ascii="Times New Roman" w:hAnsi="Times New Roman" w:cs="Times New Roman"/>
        </w:rPr>
        <w:t xml:space="preserve"> lles emosiynol</w:t>
      </w:r>
      <w:r w:rsidRPr="000625D5">
        <w:rPr>
          <w:rFonts w:ascii="Times New Roman" w:hAnsi="Times New Roman" w:cs="Times New Roman"/>
        </w:rPr>
        <w:t xml:space="preserve"> disgyblion ar gael</w:t>
      </w:r>
      <w:r w:rsidR="00594B46" w:rsidRPr="000625D5">
        <w:rPr>
          <w:rFonts w:ascii="Times New Roman" w:hAnsi="Times New Roman" w:cs="Times New Roman"/>
        </w:rPr>
        <w:t xml:space="preserve"> </w:t>
      </w:r>
      <w:r w:rsidRPr="000625D5">
        <w:rPr>
          <w:rFonts w:ascii="Times New Roman" w:hAnsi="Times New Roman" w:cs="Times New Roman"/>
        </w:rPr>
        <w:t>i</w:t>
      </w:r>
      <w:r w:rsidR="00594B46" w:rsidRPr="000625D5">
        <w:rPr>
          <w:rFonts w:ascii="Times New Roman" w:hAnsi="Times New Roman" w:cs="Times New Roman"/>
        </w:rPr>
        <w:t xml:space="preserve"> weithio mewn partneriaeth gyda rhieni a theuluoedd estynedig. </w:t>
      </w:r>
      <w:r w:rsidRPr="000625D5">
        <w:rPr>
          <w:rFonts w:ascii="Times New Roman" w:hAnsi="Times New Roman" w:cs="Times New Roman"/>
        </w:rPr>
        <w:t>Nodwyd</w:t>
      </w:r>
      <w:r w:rsidR="00594B46" w:rsidRPr="000625D5">
        <w:rPr>
          <w:rFonts w:ascii="Times New Roman" w:hAnsi="Times New Roman" w:cs="Times New Roman"/>
        </w:rPr>
        <w:t xml:space="preserve"> Llywodraeth Cymru (2010)</w:t>
      </w:r>
      <w:r w:rsidRPr="000625D5">
        <w:rPr>
          <w:rFonts w:ascii="Times New Roman" w:hAnsi="Times New Roman" w:cs="Times New Roman"/>
        </w:rPr>
        <w:t xml:space="preserve"> taw</w:t>
      </w:r>
      <w:r w:rsidR="00594B46" w:rsidRPr="000625D5">
        <w:rPr>
          <w:rFonts w:ascii="Times New Roman" w:hAnsi="Times New Roman" w:cs="Times New Roman"/>
        </w:rPr>
        <w:t xml:space="preserve"> un o fanteision rhieni</w:t>
      </w:r>
      <w:r w:rsidRPr="000625D5">
        <w:rPr>
          <w:rFonts w:ascii="Times New Roman" w:hAnsi="Times New Roman" w:cs="Times New Roman"/>
        </w:rPr>
        <w:t>’n cydweithio gyda’i phlant ydy</w:t>
      </w:r>
      <w:r w:rsidR="00594B46" w:rsidRPr="000625D5">
        <w:rPr>
          <w:rFonts w:ascii="Times New Roman" w:hAnsi="Times New Roman" w:cs="Times New Roman"/>
        </w:rPr>
        <w:t xml:space="preserve"> datblygu hunan </w:t>
      </w:r>
      <w:r w:rsidRPr="000625D5">
        <w:rPr>
          <w:rFonts w:ascii="Times New Roman" w:hAnsi="Times New Roman" w:cs="Times New Roman"/>
        </w:rPr>
        <w:t xml:space="preserve">hyder hwy </w:t>
      </w:r>
      <w:r w:rsidR="00594B46" w:rsidRPr="000625D5">
        <w:rPr>
          <w:rFonts w:ascii="Times New Roman" w:hAnsi="Times New Roman" w:cs="Times New Roman"/>
        </w:rPr>
        <w:t xml:space="preserve">yn y cartref, </w:t>
      </w:r>
      <w:r w:rsidRPr="000625D5">
        <w:rPr>
          <w:rFonts w:ascii="Times New Roman" w:hAnsi="Times New Roman" w:cs="Times New Roman"/>
        </w:rPr>
        <w:t>ac o ganlyniad bydd</w:t>
      </w:r>
      <w:r w:rsidR="00594B46" w:rsidRPr="000625D5">
        <w:rPr>
          <w:rFonts w:ascii="Times New Roman" w:hAnsi="Times New Roman" w:cs="Times New Roman"/>
        </w:rPr>
        <w:t xml:space="preserve"> presenoldeb ac efallai ymddygiad</w:t>
      </w:r>
      <w:r w:rsidRPr="000625D5">
        <w:rPr>
          <w:rFonts w:ascii="Times New Roman" w:hAnsi="Times New Roman" w:cs="Times New Roman"/>
        </w:rPr>
        <w:t xml:space="preserve"> yn</w:t>
      </w:r>
      <w:r w:rsidR="00594B46" w:rsidRPr="000625D5">
        <w:rPr>
          <w:rFonts w:ascii="Times New Roman" w:hAnsi="Times New Roman" w:cs="Times New Roman"/>
        </w:rPr>
        <w:t xml:space="preserve"> gwella yn yr ysgol.</w:t>
      </w:r>
      <w:r w:rsidR="00CA7807" w:rsidRPr="000625D5">
        <w:rPr>
          <w:rFonts w:ascii="Times New Roman" w:hAnsi="Times New Roman" w:cs="Times New Roman"/>
        </w:rPr>
        <w:t xml:space="preserve"> Pwysl</w:t>
      </w:r>
      <w:r w:rsidR="00764C8D" w:rsidRPr="000625D5">
        <w:rPr>
          <w:rFonts w:ascii="Times New Roman" w:hAnsi="Times New Roman" w:cs="Times New Roman"/>
        </w:rPr>
        <w:t>eisia Hallam et</w:t>
      </w:r>
      <w:r w:rsidR="006645E4" w:rsidRPr="000625D5">
        <w:rPr>
          <w:rFonts w:ascii="Times New Roman" w:hAnsi="Times New Roman" w:cs="Times New Roman"/>
        </w:rPr>
        <w:t xml:space="preserve"> </w:t>
      </w:r>
      <w:r w:rsidR="00764C8D" w:rsidRPr="000625D5">
        <w:rPr>
          <w:rFonts w:ascii="Times New Roman" w:hAnsi="Times New Roman" w:cs="Times New Roman"/>
        </w:rPr>
        <w:t>al</w:t>
      </w:r>
      <w:r w:rsidR="006645E4" w:rsidRPr="000625D5">
        <w:rPr>
          <w:rFonts w:ascii="Times New Roman" w:hAnsi="Times New Roman" w:cs="Times New Roman"/>
        </w:rPr>
        <w:t>.</w:t>
      </w:r>
      <w:r w:rsidR="00764C8D" w:rsidRPr="000625D5">
        <w:rPr>
          <w:rFonts w:ascii="Times New Roman" w:hAnsi="Times New Roman" w:cs="Times New Roman"/>
        </w:rPr>
        <w:t xml:space="preserve"> (2004) bod rô</w:t>
      </w:r>
      <w:r w:rsidR="00CA7807" w:rsidRPr="000625D5">
        <w:rPr>
          <w:rFonts w:ascii="Times New Roman" w:hAnsi="Times New Roman" w:cs="Times New Roman"/>
        </w:rPr>
        <w:t xml:space="preserve">l rhieni yn allweddol er mwyn gwella ymddygiad a phresonoldeb eu plant mewn ysgolion, oherwydd y dylanwad positif gall rhieni cael ar eu plant. </w:t>
      </w:r>
      <w:r w:rsidR="00594B46" w:rsidRPr="000625D5">
        <w:rPr>
          <w:rFonts w:ascii="Times New Roman" w:hAnsi="Times New Roman" w:cs="Times New Roman"/>
        </w:rPr>
        <w:t>Felly, mae’r effaith o’r agweddau system Ficro Bronfenbrenner gallu cydweithio i greu effaith positif ar ddisgyblion sydd a’r cyflwr.</w:t>
      </w:r>
    </w:p>
    <w:p w14:paraId="398DDF75" w14:textId="77777777" w:rsidR="00E10452" w:rsidRPr="000625D5" w:rsidRDefault="00E10452" w:rsidP="001211EB">
      <w:pPr>
        <w:spacing w:line="360" w:lineRule="auto"/>
        <w:rPr>
          <w:rFonts w:ascii="Times New Roman" w:hAnsi="Times New Roman" w:cs="Times New Roman"/>
        </w:rPr>
      </w:pPr>
    </w:p>
    <w:p w14:paraId="12C257C9" w14:textId="77777777" w:rsidR="002A0D64" w:rsidRPr="000625D5" w:rsidRDefault="00AD15F2" w:rsidP="001211EB">
      <w:pPr>
        <w:spacing w:line="360" w:lineRule="auto"/>
        <w:rPr>
          <w:rFonts w:ascii="Times New Roman" w:hAnsi="Times New Roman" w:cs="Times New Roman"/>
          <w:u w:val="single"/>
        </w:rPr>
      </w:pPr>
      <w:r w:rsidRPr="000625D5">
        <w:rPr>
          <w:rFonts w:ascii="Times New Roman" w:hAnsi="Times New Roman" w:cs="Times New Roman"/>
          <w:u w:val="single"/>
        </w:rPr>
        <w:t>2.4 E</w:t>
      </w:r>
      <w:r w:rsidR="00580D6E" w:rsidRPr="000625D5">
        <w:rPr>
          <w:rFonts w:ascii="Times New Roman" w:hAnsi="Times New Roman" w:cs="Times New Roman"/>
          <w:u w:val="single"/>
        </w:rPr>
        <w:t>ffaith diagnosis - emosiynol</w:t>
      </w:r>
    </w:p>
    <w:p w14:paraId="44AE6A0C" w14:textId="76A16768" w:rsidR="00B96AC1"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Dywed American Academy of Pediatrics (2011) bod tueddiad i blant sydd â diagnosis arddangos cyflyrau ychwanegol fel gorbryder ac iselder. Prydera’r Child Mind Institute (Dim Dyddiad) fod dysgwyr ag AD</w:t>
      </w:r>
      <w:r w:rsidR="000B7F28" w:rsidRPr="000625D5">
        <w:rPr>
          <w:rFonts w:ascii="Times New Roman" w:hAnsi="Times New Roman" w:cs="Times New Roman"/>
        </w:rPr>
        <w:t>CG</w:t>
      </w:r>
      <w:r w:rsidRPr="000625D5">
        <w:rPr>
          <w:rFonts w:ascii="Times New Roman" w:hAnsi="Times New Roman" w:cs="Times New Roman"/>
        </w:rPr>
        <w:t xml:space="preserve"> yn debygol i fod yn rhwystredig a gorlethedig pan nad fyddant yn gallu cyflawni’r un dasg â’u cyfoedion oherwydd diffyg lefel canolbwyntio. Naturiol ddigon fydd canfod dysgwr yn dangos iselder a gorbryder pan na fydd  yn llwyddo gyda thasgau fel ei gyfoedion a threulia amser yn ceisio deall hyn ei hun (Gaastra et al</w:t>
      </w:r>
      <w:r w:rsidR="006645E4" w:rsidRPr="000625D5">
        <w:rPr>
          <w:rFonts w:ascii="Times New Roman" w:hAnsi="Times New Roman" w:cs="Times New Roman"/>
        </w:rPr>
        <w:t>.</w:t>
      </w:r>
      <w:r w:rsidRPr="000625D5">
        <w:rPr>
          <w:rFonts w:ascii="Times New Roman" w:hAnsi="Times New Roman" w:cs="Times New Roman"/>
        </w:rPr>
        <w:t>, 2016:2).</w:t>
      </w:r>
    </w:p>
    <w:p w14:paraId="722738C1" w14:textId="553CA24F" w:rsidR="000932E0" w:rsidRPr="000625D5" w:rsidRDefault="00E0214C" w:rsidP="00942CC1">
      <w:pPr>
        <w:spacing w:line="360" w:lineRule="auto"/>
        <w:ind w:firstLine="720"/>
        <w:rPr>
          <w:rFonts w:ascii="Times New Roman" w:hAnsi="Times New Roman" w:cs="Times New Roman"/>
        </w:rPr>
      </w:pPr>
      <w:r w:rsidRPr="000625D5">
        <w:rPr>
          <w:rFonts w:ascii="Times New Roman" w:hAnsi="Times New Roman" w:cs="Times New Roman"/>
        </w:rPr>
        <w:lastRenderedPageBreak/>
        <w:t>Daw dioni o d</w:t>
      </w:r>
      <w:r w:rsidR="00580D6E" w:rsidRPr="000625D5">
        <w:rPr>
          <w:rFonts w:ascii="Times New Roman" w:hAnsi="Times New Roman" w:cs="Times New Roman"/>
        </w:rPr>
        <w:t>diagnosis</w:t>
      </w:r>
      <w:r w:rsidRPr="000625D5">
        <w:rPr>
          <w:rFonts w:ascii="Times New Roman" w:hAnsi="Times New Roman" w:cs="Times New Roman"/>
        </w:rPr>
        <w:t xml:space="preserve"> felly. Amlygodd</w:t>
      </w:r>
      <w:r w:rsidR="00086EC9" w:rsidRPr="000625D5">
        <w:rPr>
          <w:rFonts w:ascii="Times New Roman" w:hAnsi="Times New Roman" w:cs="Times New Roman"/>
        </w:rPr>
        <w:t xml:space="preserve"> </w:t>
      </w:r>
      <w:r w:rsidR="006645E4" w:rsidRPr="000625D5">
        <w:rPr>
          <w:rFonts w:ascii="Times New Roman" w:hAnsi="Times New Roman" w:cs="Times New Roman"/>
        </w:rPr>
        <w:t>GIG</w:t>
      </w:r>
      <w:r w:rsidR="00580D6E" w:rsidRPr="000625D5">
        <w:rPr>
          <w:rFonts w:ascii="Times New Roman" w:hAnsi="Times New Roman" w:cs="Times New Roman"/>
        </w:rPr>
        <w:t xml:space="preserve"> </w:t>
      </w:r>
      <w:r w:rsidR="00086EC9" w:rsidRPr="000625D5">
        <w:rPr>
          <w:rFonts w:ascii="Times New Roman" w:hAnsi="Times New Roman" w:cs="Times New Roman"/>
        </w:rPr>
        <w:t>Cymru</w:t>
      </w:r>
      <w:r w:rsidR="00580D6E" w:rsidRPr="000625D5">
        <w:rPr>
          <w:rFonts w:ascii="Times New Roman" w:hAnsi="Times New Roman" w:cs="Times New Roman"/>
        </w:rPr>
        <w:t xml:space="preserve"> (2016) </w:t>
      </w:r>
      <w:r w:rsidRPr="000625D5">
        <w:rPr>
          <w:rFonts w:ascii="Times New Roman" w:hAnsi="Times New Roman" w:cs="Times New Roman"/>
        </w:rPr>
        <w:t xml:space="preserve">fod </w:t>
      </w:r>
      <w:r w:rsidR="00580D6E" w:rsidRPr="000625D5">
        <w:rPr>
          <w:rFonts w:ascii="Times New Roman" w:hAnsi="Times New Roman" w:cs="Times New Roman"/>
        </w:rPr>
        <w:t xml:space="preserve">rhieni ac athrawon </w:t>
      </w:r>
      <w:r w:rsidRPr="000625D5">
        <w:rPr>
          <w:rFonts w:ascii="Times New Roman" w:hAnsi="Times New Roman" w:cs="Times New Roman"/>
        </w:rPr>
        <w:t xml:space="preserve">yn derbyn </w:t>
      </w:r>
      <w:r w:rsidR="00580D6E" w:rsidRPr="000625D5">
        <w:rPr>
          <w:rFonts w:ascii="Times New Roman" w:hAnsi="Times New Roman" w:cs="Times New Roman"/>
        </w:rPr>
        <w:t>hyfforddiant i ddysgu sgiliau critigol i reoli ymddy</w:t>
      </w:r>
      <w:r w:rsidRPr="000625D5">
        <w:rPr>
          <w:rFonts w:ascii="Times New Roman" w:hAnsi="Times New Roman" w:cs="Times New Roman"/>
        </w:rPr>
        <w:t>giad mewn ysgol ac yn y cartref o ganlyniad i ddiagnosis.</w:t>
      </w:r>
      <w:r w:rsidR="00580D6E" w:rsidRPr="000625D5">
        <w:rPr>
          <w:rFonts w:ascii="Times New Roman" w:hAnsi="Times New Roman" w:cs="Times New Roman"/>
        </w:rPr>
        <w:t xml:space="preserve"> </w:t>
      </w:r>
      <w:r w:rsidRPr="000625D5">
        <w:rPr>
          <w:rFonts w:ascii="Times New Roman" w:hAnsi="Times New Roman" w:cs="Times New Roman"/>
        </w:rPr>
        <w:t>O g</w:t>
      </w:r>
      <w:r w:rsidR="00580D6E" w:rsidRPr="000625D5">
        <w:rPr>
          <w:rFonts w:ascii="Times New Roman" w:hAnsi="Times New Roman" w:cs="Times New Roman"/>
        </w:rPr>
        <w:t xml:space="preserve">anlyniad </w:t>
      </w:r>
      <w:r w:rsidRPr="000625D5">
        <w:rPr>
          <w:rFonts w:ascii="Times New Roman" w:hAnsi="Times New Roman" w:cs="Times New Roman"/>
        </w:rPr>
        <w:t>bydd y bodau dynol a gaiff d</w:t>
      </w:r>
      <w:r w:rsidR="00580D6E" w:rsidRPr="000625D5">
        <w:rPr>
          <w:rFonts w:ascii="Times New Roman" w:hAnsi="Times New Roman" w:cs="Times New Roman"/>
        </w:rPr>
        <w:t>dylanwad u</w:t>
      </w:r>
      <w:r w:rsidR="00AF38A8" w:rsidRPr="000625D5">
        <w:rPr>
          <w:rFonts w:ascii="Times New Roman" w:hAnsi="Times New Roman" w:cs="Times New Roman"/>
        </w:rPr>
        <w:t>niongyrchol yn ymwybodol o’r an</w:t>
      </w:r>
      <w:r w:rsidR="00580D6E" w:rsidRPr="000625D5">
        <w:rPr>
          <w:rFonts w:ascii="Times New Roman" w:hAnsi="Times New Roman" w:cs="Times New Roman"/>
        </w:rPr>
        <w:t>awster</w:t>
      </w:r>
      <w:r w:rsidR="00AF38A8" w:rsidRPr="000625D5">
        <w:rPr>
          <w:rFonts w:ascii="Times New Roman" w:hAnsi="Times New Roman" w:cs="Times New Roman"/>
        </w:rPr>
        <w:t xml:space="preserve">au gan fagu </w:t>
      </w:r>
      <w:r w:rsidR="00580D6E" w:rsidRPr="000625D5">
        <w:rPr>
          <w:rFonts w:ascii="Times New Roman" w:hAnsi="Times New Roman" w:cs="Times New Roman"/>
        </w:rPr>
        <w:t xml:space="preserve">hyder </w:t>
      </w:r>
      <w:r w:rsidR="00AF38A8" w:rsidRPr="000625D5">
        <w:rPr>
          <w:rFonts w:ascii="Times New Roman" w:hAnsi="Times New Roman" w:cs="Times New Roman"/>
        </w:rPr>
        <w:t xml:space="preserve">mewn dioddefwyr. </w:t>
      </w:r>
    </w:p>
    <w:p w14:paraId="65B9419E" w14:textId="5C481F86" w:rsidR="00FB09F1"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Er bod diagnosis yn beth dda er mwyn darganfod a’r cyflwr, mae rhaid ystyried efallai bydd diagnosis yn beth wael i ambell ddisgybl. Cyflwyna Russe</w:t>
      </w:r>
      <w:r w:rsidR="00764C8D" w:rsidRPr="000625D5">
        <w:rPr>
          <w:rFonts w:ascii="Times New Roman" w:hAnsi="Times New Roman" w:cs="Times New Roman"/>
        </w:rPr>
        <w:t>ll et al</w:t>
      </w:r>
      <w:r w:rsidR="006645E4" w:rsidRPr="000625D5">
        <w:rPr>
          <w:rFonts w:ascii="Times New Roman" w:hAnsi="Times New Roman" w:cs="Times New Roman"/>
        </w:rPr>
        <w:t>.</w:t>
      </w:r>
      <w:r w:rsidR="00764C8D" w:rsidRPr="000625D5">
        <w:rPr>
          <w:rFonts w:ascii="Times New Roman" w:hAnsi="Times New Roman" w:cs="Times New Roman"/>
        </w:rPr>
        <w:t xml:space="preserve"> (2016) mae risg o ADCG</w:t>
      </w:r>
      <w:r w:rsidRPr="000625D5">
        <w:rPr>
          <w:rFonts w:ascii="Times New Roman" w:hAnsi="Times New Roman" w:cs="Times New Roman"/>
        </w:rPr>
        <w:t xml:space="preserve"> yn cynyddu mewn teuluoedd llai incwm, sy’n arwain tuag perfformiadau is mewn ysgolion. Mynegir y rheswm mae teuluoedd llai incwm ddim rhoi cymorth sy angen i’r plant lwyddo oherwydd mae’r label yn golygu nad ydy’r disgybl gallu canolbwyntio mewn amgylchedd ysgol. Cyfoethoga Russell et</w:t>
      </w:r>
      <w:r w:rsidR="006645E4" w:rsidRPr="000625D5">
        <w:rPr>
          <w:rFonts w:ascii="Times New Roman" w:hAnsi="Times New Roman" w:cs="Times New Roman"/>
        </w:rPr>
        <w:t xml:space="preserve"> a</w:t>
      </w:r>
      <w:r w:rsidRPr="000625D5">
        <w:rPr>
          <w:rFonts w:ascii="Times New Roman" w:hAnsi="Times New Roman" w:cs="Times New Roman"/>
        </w:rPr>
        <w:t>l</w:t>
      </w:r>
      <w:r w:rsidR="006645E4" w:rsidRPr="000625D5">
        <w:rPr>
          <w:rFonts w:ascii="Times New Roman" w:hAnsi="Times New Roman" w:cs="Times New Roman"/>
        </w:rPr>
        <w:t>.</w:t>
      </w:r>
      <w:r w:rsidRPr="000625D5">
        <w:rPr>
          <w:rFonts w:ascii="Times New Roman" w:hAnsi="Times New Roman" w:cs="Times New Roman"/>
        </w:rPr>
        <w:t xml:space="preserve"> (2016) mae nifer o lyfryddiaeth i gefnogi plant sydd o deuluoedd llai incwm yn fwy tebygol i gyrraedd canlyniadau is.</w:t>
      </w:r>
    </w:p>
    <w:p w14:paraId="685A8489" w14:textId="77777777" w:rsidR="00942CC1" w:rsidRPr="000625D5" w:rsidRDefault="00942CC1" w:rsidP="001211EB">
      <w:pPr>
        <w:spacing w:line="360" w:lineRule="auto"/>
        <w:rPr>
          <w:rFonts w:ascii="Times New Roman" w:hAnsi="Times New Roman" w:cs="Times New Roman"/>
          <w:u w:val="single"/>
        </w:rPr>
      </w:pPr>
    </w:p>
    <w:p w14:paraId="0F172DD5" w14:textId="7C2D13B8" w:rsidR="00EC12DD" w:rsidRPr="000625D5" w:rsidRDefault="009B263F" w:rsidP="001211EB">
      <w:pPr>
        <w:spacing w:line="360" w:lineRule="auto"/>
        <w:rPr>
          <w:rFonts w:ascii="Times New Roman" w:hAnsi="Times New Roman" w:cs="Times New Roman"/>
          <w:u w:val="single"/>
        </w:rPr>
      </w:pPr>
      <w:r w:rsidRPr="000625D5">
        <w:rPr>
          <w:rFonts w:ascii="Times New Roman" w:hAnsi="Times New Roman" w:cs="Times New Roman"/>
          <w:u w:val="single"/>
        </w:rPr>
        <w:t>2.5 E</w:t>
      </w:r>
      <w:r w:rsidR="003E23A8" w:rsidRPr="000625D5">
        <w:rPr>
          <w:rFonts w:ascii="Times New Roman" w:hAnsi="Times New Roman" w:cs="Times New Roman"/>
          <w:u w:val="single"/>
        </w:rPr>
        <w:t xml:space="preserve">ffaith </w:t>
      </w:r>
      <w:r w:rsidR="00840608" w:rsidRPr="000625D5">
        <w:rPr>
          <w:rFonts w:ascii="Times New Roman" w:hAnsi="Times New Roman" w:cs="Times New Roman"/>
          <w:u w:val="single"/>
        </w:rPr>
        <w:t>– diffyg cwsg</w:t>
      </w:r>
    </w:p>
    <w:p w14:paraId="0745F948" w14:textId="566F7836" w:rsidR="00BA7094"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Amlygodd Adi-Japha et al</w:t>
      </w:r>
      <w:r w:rsidR="006645E4" w:rsidRPr="000625D5">
        <w:rPr>
          <w:rFonts w:ascii="Times New Roman" w:hAnsi="Times New Roman" w:cs="Times New Roman"/>
        </w:rPr>
        <w:t>.</w:t>
      </w:r>
      <w:r w:rsidRPr="000625D5">
        <w:rPr>
          <w:rFonts w:ascii="Times New Roman" w:hAnsi="Times New Roman" w:cs="Times New Roman"/>
        </w:rPr>
        <w:t xml:space="preserve"> (2011) rwystrau cydamserol wrth ddysgu trwy gydol dydd. Mae nifer o blant ag AD</w:t>
      </w:r>
      <w:r w:rsidR="00E26A51" w:rsidRPr="000625D5">
        <w:rPr>
          <w:rFonts w:ascii="Times New Roman" w:hAnsi="Times New Roman" w:cs="Times New Roman"/>
        </w:rPr>
        <w:t>CG</w:t>
      </w:r>
      <w:r w:rsidRPr="000625D5">
        <w:rPr>
          <w:rFonts w:ascii="Times New Roman" w:hAnsi="Times New Roman" w:cs="Times New Roman"/>
        </w:rPr>
        <w:t xml:space="preserve"> yn dioddef o amddifadedd cwsg (Owens et al</w:t>
      </w:r>
      <w:r w:rsidR="006645E4" w:rsidRPr="000625D5">
        <w:rPr>
          <w:rFonts w:ascii="Times New Roman" w:hAnsi="Times New Roman" w:cs="Times New Roman"/>
        </w:rPr>
        <w:t>.</w:t>
      </w:r>
      <w:r w:rsidRPr="000625D5">
        <w:rPr>
          <w:rFonts w:ascii="Times New Roman" w:hAnsi="Times New Roman" w:cs="Times New Roman"/>
        </w:rPr>
        <w:t>, 2013). Mae amddifadedd cwsg yn gysylltiedig ag anhwylder hwyliau a nam deallusol (National Sleep Foundation, 201</w:t>
      </w:r>
      <w:r w:rsidR="00764C8D" w:rsidRPr="000625D5">
        <w:rPr>
          <w:rFonts w:ascii="Times New Roman" w:hAnsi="Times New Roman" w:cs="Times New Roman"/>
        </w:rPr>
        <w:t>9). Mae niferoedd o blant a ADCG</w:t>
      </w:r>
      <w:r w:rsidRPr="000625D5">
        <w:rPr>
          <w:rFonts w:ascii="Times New Roman" w:hAnsi="Times New Roman" w:cs="Times New Roman"/>
        </w:rPr>
        <w:t xml:space="preserve"> o ganlyniad yn cael trafferth cysgu. Ychwanego</w:t>
      </w:r>
      <w:r w:rsidR="00764C8D" w:rsidRPr="000625D5">
        <w:rPr>
          <w:rFonts w:ascii="Times New Roman" w:hAnsi="Times New Roman" w:cs="Times New Roman"/>
        </w:rPr>
        <w:t>dd b</w:t>
      </w:r>
      <w:r w:rsidRPr="000625D5">
        <w:rPr>
          <w:rFonts w:ascii="Times New Roman" w:hAnsi="Times New Roman" w:cs="Times New Roman"/>
        </w:rPr>
        <w:t>od plant yn ymddwyn yn wahanol i oedolion dan amodau diffyg cwsg. Bydd oedolion yn arafu tra bydd plant yn cyflymu heb ddigon o gwsg. Nododd Child Mind Institute (Dim Dyddiad) fod nodweddion AD</w:t>
      </w:r>
      <w:r w:rsidR="00E26A51" w:rsidRPr="000625D5">
        <w:rPr>
          <w:rFonts w:ascii="Times New Roman" w:hAnsi="Times New Roman" w:cs="Times New Roman"/>
        </w:rPr>
        <w:t>CG</w:t>
      </w:r>
      <w:r w:rsidRPr="000625D5">
        <w:rPr>
          <w:rFonts w:ascii="Times New Roman" w:hAnsi="Times New Roman" w:cs="Times New Roman"/>
        </w:rPr>
        <w:t xml:space="preserve"> yn gallu ymddangos oherwydd diffyg cwsg. Awgrymir felly y byddai’n fanteisiol i athrawon ystyried y ffactor yma wrth asesu dysgwyr ar gyfer y cyflwr.  Amlygodd </w:t>
      </w:r>
      <w:r w:rsidR="00764C8D" w:rsidRPr="000625D5">
        <w:rPr>
          <w:rFonts w:ascii="Times New Roman" w:hAnsi="Times New Roman" w:cs="Times New Roman"/>
        </w:rPr>
        <w:t>National Resource Centre</w:t>
      </w:r>
      <w:r w:rsidRPr="000625D5">
        <w:rPr>
          <w:rFonts w:ascii="Times New Roman" w:hAnsi="Times New Roman" w:cs="Times New Roman"/>
        </w:rPr>
        <w:t xml:space="preserve"> (201</w:t>
      </w:r>
      <w:r w:rsidR="000938D1" w:rsidRPr="000625D5">
        <w:rPr>
          <w:rFonts w:ascii="Times New Roman" w:hAnsi="Times New Roman" w:cs="Times New Roman"/>
        </w:rPr>
        <w:t>5</w:t>
      </w:r>
      <w:r w:rsidRPr="000625D5">
        <w:rPr>
          <w:rFonts w:ascii="Times New Roman" w:hAnsi="Times New Roman" w:cs="Times New Roman"/>
        </w:rPr>
        <w:t>) fod dysgwyr ag AD</w:t>
      </w:r>
      <w:r w:rsidR="00E26A51" w:rsidRPr="000625D5">
        <w:rPr>
          <w:rFonts w:ascii="Times New Roman" w:hAnsi="Times New Roman" w:cs="Times New Roman"/>
        </w:rPr>
        <w:t>CG</w:t>
      </w:r>
      <w:r w:rsidR="00064E0E" w:rsidRPr="000625D5">
        <w:rPr>
          <w:rFonts w:ascii="Times New Roman" w:hAnsi="Times New Roman" w:cs="Times New Roman"/>
        </w:rPr>
        <w:t xml:space="preserve"> </w:t>
      </w:r>
      <w:r w:rsidRPr="000625D5">
        <w:rPr>
          <w:rFonts w:ascii="Times New Roman" w:hAnsi="Times New Roman" w:cs="Times New Roman"/>
        </w:rPr>
        <w:t>deirgwaith mwy tebygol i gael trafferthion cysgu nag eraill.</w:t>
      </w:r>
    </w:p>
    <w:p w14:paraId="2278FBC6" w14:textId="4EDF7281" w:rsidR="00840608"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Noda Baglioni et al</w:t>
      </w:r>
      <w:r w:rsidR="006645E4" w:rsidRPr="000625D5">
        <w:rPr>
          <w:rFonts w:ascii="Times New Roman" w:hAnsi="Times New Roman" w:cs="Times New Roman"/>
        </w:rPr>
        <w:t>.</w:t>
      </w:r>
      <w:r w:rsidRPr="000625D5">
        <w:rPr>
          <w:rFonts w:ascii="Times New Roman" w:hAnsi="Times New Roman" w:cs="Times New Roman"/>
        </w:rPr>
        <w:t xml:space="preserve"> (2016) mae cwsg yn allweddol i’r ymennydd i weithredu’n effeithiol, os nad ydy’r unigolyn cysgu digon, gall hynny effeithio sut mae person yn datrys problemau. Noda Estyn ‘Disgwylir i gyflogon geisio datrys problemau a materion yn gysylltiedig â gwaith eu hunain i ddechrau, neu’n anffurfiol gyda’u rheolwr llinell yn gyntaf’ (Estyn , 2018:1). Gwelir bod Estyn yn edrych am sgiliau datrys problemau mewn ysgol, sy’n go</w:t>
      </w:r>
      <w:r w:rsidR="00764C8D" w:rsidRPr="000625D5">
        <w:rPr>
          <w:rFonts w:ascii="Times New Roman" w:hAnsi="Times New Roman" w:cs="Times New Roman"/>
        </w:rPr>
        <w:t>lygu mae disgyblion sydd ag ADCG</w:t>
      </w:r>
      <w:r w:rsidRPr="000625D5">
        <w:rPr>
          <w:rFonts w:ascii="Times New Roman" w:hAnsi="Times New Roman" w:cs="Times New Roman"/>
        </w:rPr>
        <w:t xml:space="preserve"> mewn anfantais os ydy’r disgyblion diffyg cysgu.</w:t>
      </w:r>
    </w:p>
    <w:p w14:paraId="70591EBA" w14:textId="2FFEFAC9" w:rsidR="00BA7094"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Amlyga Sangal et al</w:t>
      </w:r>
      <w:r w:rsidR="006645E4" w:rsidRPr="000625D5">
        <w:rPr>
          <w:rFonts w:ascii="Times New Roman" w:hAnsi="Times New Roman" w:cs="Times New Roman"/>
        </w:rPr>
        <w:t>.</w:t>
      </w:r>
      <w:r w:rsidRPr="000625D5">
        <w:rPr>
          <w:rFonts w:ascii="Times New Roman" w:hAnsi="Times New Roman" w:cs="Times New Roman"/>
        </w:rPr>
        <w:t xml:space="preserve"> (2006) gweinyddwch Methylphenidate neu Rita</w:t>
      </w:r>
      <w:r w:rsidR="00764C8D" w:rsidRPr="000625D5">
        <w:rPr>
          <w:rFonts w:ascii="Times New Roman" w:hAnsi="Times New Roman" w:cs="Times New Roman"/>
        </w:rPr>
        <w:t>lin er mwyn i blant sydd ag ADCG</w:t>
      </w:r>
      <w:r w:rsidRPr="000625D5">
        <w:rPr>
          <w:rFonts w:ascii="Times New Roman" w:hAnsi="Times New Roman" w:cs="Times New Roman"/>
        </w:rPr>
        <w:t xml:space="preserve"> canolbwyntio ar dasgau, a hefyd bydd llai o angen cwsg ar y disgyblion. Er efallai wir, mynegir na ydy’n naturiol i blant cael llai o gwsg. Noda </w:t>
      </w:r>
      <w:r w:rsidR="00064E0E" w:rsidRPr="000625D5">
        <w:rPr>
          <w:rFonts w:ascii="Times New Roman" w:hAnsi="Times New Roman" w:cs="Times New Roman"/>
        </w:rPr>
        <w:t>BUPA</w:t>
      </w:r>
      <w:r w:rsidRPr="000625D5">
        <w:rPr>
          <w:rFonts w:ascii="Times New Roman" w:hAnsi="Times New Roman" w:cs="Times New Roman"/>
        </w:rPr>
        <w:t xml:space="preserve"> (2018) mae cwsg yn datblygu’r system imiwnedd ac yn cadw germau i ffwrdd. Credir bod diffyg cwsg yn sicr mynd i effeithio presenoldeb disgyblion a’r cyflwr mewn ysgolion, os nad ydy’r system imiwnedd yn cael amser i ddatblygu mewn cwsg.</w:t>
      </w:r>
    </w:p>
    <w:p w14:paraId="25FCC181" w14:textId="77777777" w:rsidR="00580D6E" w:rsidRPr="000625D5" w:rsidRDefault="00826C42" w:rsidP="001211EB">
      <w:pPr>
        <w:spacing w:line="360" w:lineRule="auto"/>
        <w:rPr>
          <w:rFonts w:ascii="Times New Roman" w:hAnsi="Times New Roman" w:cs="Times New Roman"/>
          <w:u w:val="single"/>
        </w:rPr>
      </w:pPr>
      <w:r w:rsidRPr="000625D5">
        <w:rPr>
          <w:rFonts w:ascii="Times New Roman" w:hAnsi="Times New Roman" w:cs="Times New Roman"/>
          <w:u w:val="single"/>
        </w:rPr>
        <w:lastRenderedPageBreak/>
        <w:t>2.6 E</w:t>
      </w:r>
      <w:r w:rsidR="00580D6E" w:rsidRPr="000625D5">
        <w:rPr>
          <w:rFonts w:ascii="Times New Roman" w:hAnsi="Times New Roman" w:cs="Times New Roman"/>
          <w:u w:val="single"/>
        </w:rPr>
        <w:t>ffaith – Iechyd</w:t>
      </w:r>
    </w:p>
    <w:p w14:paraId="6C98361F" w14:textId="4D0CA515" w:rsidR="00580D6E"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Credir bod AD</w:t>
      </w:r>
      <w:r w:rsidR="0057369F" w:rsidRPr="000625D5">
        <w:rPr>
          <w:rFonts w:ascii="Times New Roman" w:hAnsi="Times New Roman" w:cs="Times New Roman"/>
        </w:rPr>
        <w:t>CG</w:t>
      </w:r>
      <w:r w:rsidRPr="000625D5">
        <w:rPr>
          <w:rFonts w:ascii="Times New Roman" w:hAnsi="Times New Roman" w:cs="Times New Roman"/>
        </w:rPr>
        <w:t xml:space="preserve"> yn effeithio iechyd corfforol a seicolegol dysgwyr sy’n dioddef o’r cyflwr. Noda</w:t>
      </w:r>
      <w:r w:rsidR="009274AB" w:rsidRPr="000625D5">
        <w:rPr>
          <w:rFonts w:ascii="Times New Roman" w:hAnsi="Times New Roman" w:cs="Times New Roman"/>
        </w:rPr>
        <w:t xml:space="preserve"> </w:t>
      </w:r>
      <w:r w:rsidR="009463ED" w:rsidRPr="000625D5">
        <w:rPr>
          <w:rFonts w:ascii="Times New Roman" w:hAnsi="Times New Roman" w:cs="Times New Roman"/>
        </w:rPr>
        <w:t>ADHD</w:t>
      </w:r>
      <w:r w:rsidR="009274AB" w:rsidRPr="000625D5">
        <w:rPr>
          <w:rFonts w:ascii="Times New Roman" w:hAnsi="Times New Roman" w:cs="Times New Roman"/>
        </w:rPr>
        <w:t xml:space="preserve"> Institute </w:t>
      </w:r>
      <w:r w:rsidR="009463ED" w:rsidRPr="000625D5">
        <w:rPr>
          <w:rFonts w:ascii="Times New Roman" w:hAnsi="Times New Roman" w:cs="Times New Roman"/>
        </w:rPr>
        <w:t>(</w:t>
      </w:r>
      <w:r w:rsidR="009274AB" w:rsidRPr="000625D5">
        <w:rPr>
          <w:rFonts w:ascii="Times New Roman" w:hAnsi="Times New Roman" w:cs="Times New Roman"/>
        </w:rPr>
        <w:t xml:space="preserve">Dim Dyddiad) bod </w:t>
      </w:r>
      <w:r w:rsidRPr="000625D5">
        <w:rPr>
          <w:rFonts w:ascii="Times New Roman" w:hAnsi="Times New Roman" w:cs="Times New Roman"/>
        </w:rPr>
        <w:t>cysylltiad rhwng ansawdd bywyd unigolyn sydd a’r cyflwr a pherthnasau cymdeithasol tu hwnt i’r ysgol. Mynegir yn seicolegol mae</w:t>
      </w:r>
      <w:r w:rsidR="009274AB" w:rsidRPr="000625D5">
        <w:rPr>
          <w:rFonts w:ascii="Times New Roman" w:hAnsi="Times New Roman" w:cs="Times New Roman"/>
        </w:rPr>
        <w:t>’n dipyn o her i berson sydd ag ADCG</w:t>
      </w:r>
      <w:r w:rsidRPr="000625D5">
        <w:rPr>
          <w:rFonts w:ascii="Times New Roman" w:hAnsi="Times New Roman" w:cs="Times New Roman"/>
        </w:rPr>
        <w:t xml:space="preserve"> cymdeithasu ar</w:t>
      </w:r>
      <w:r w:rsidR="009274AB" w:rsidRPr="000625D5">
        <w:rPr>
          <w:rFonts w:ascii="Times New Roman" w:hAnsi="Times New Roman" w:cs="Times New Roman"/>
        </w:rPr>
        <w:t xml:space="preserve"> ôl gadael ysgol. Ychwanega ADHD</w:t>
      </w:r>
      <w:r w:rsidR="009463ED" w:rsidRPr="000625D5">
        <w:rPr>
          <w:rFonts w:ascii="Times New Roman" w:hAnsi="Times New Roman" w:cs="Times New Roman"/>
        </w:rPr>
        <w:t xml:space="preserve"> Institue </w:t>
      </w:r>
      <w:r w:rsidRPr="000625D5">
        <w:rPr>
          <w:rFonts w:ascii="Times New Roman" w:hAnsi="Times New Roman" w:cs="Times New Roman"/>
        </w:rPr>
        <w:t>bod cysylltiad arall rhwng plant sy’n dioddef gyda swyddi llai cyflog. Gwelir hyn yn effeithio iechyd meddyliol disgyblion wrth iddyn nhw fynd trwy ysgol.</w:t>
      </w:r>
    </w:p>
    <w:p w14:paraId="26612F4F" w14:textId="622472E4" w:rsidR="006B6083" w:rsidRPr="000625D5" w:rsidRDefault="009274AB" w:rsidP="00942CC1">
      <w:pPr>
        <w:spacing w:line="360" w:lineRule="auto"/>
        <w:ind w:firstLine="720"/>
        <w:rPr>
          <w:rFonts w:ascii="Times New Roman" w:hAnsi="Times New Roman" w:cs="Times New Roman"/>
        </w:rPr>
      </w:pPr>
      <w:r w:rsidRPr="000625D5">
        <w:rPr>
          <w:rFonts w:ascii="Times New Roman" w:hAnsi="Times New Roman" w:cs="Times New Roman"/>
        </w:rPr>
        <w:t>Nodir bod</w:t>
      </w:r>
      <w:r w:rsidR="00594B46" w:rsidRPr="000625D5">
        <w:rPr>
          <w:rFonts w:ascii="Times New Roman" w:hAnsi="Times New Roman" w:cs="Times New Roman"/>
        </w:rPr>
        <w:t xml:space="preserve"> iechyd corfforol yn </w:t>
      </w:r>
      <w:r w:rsidRPr="000625D5">
        <w:rPr>
          <w:rFonts w:ascii="Times New Roman" w:hAnsi="Times New Roman" w:cs="Times New Roman"/>
        </w:rPr>
        <w:t xml:space="preserve">cael i effeithio’n negyddol gydag ambell </w:t>
      </w:r>
      <w:r w:rsidR="00594B46" w:rsidRPr="000625D5">
        <w:rPr>
          <w:rFonts w:ascii="Times New Roman" w:hAnsi="Times New Roman" w:cs="Times New Roman"/>
        </w:rPr>
        <w:t>disgybl. Cyflwyna ADHD Collective (201</w:t>
      </w:r>
      <w:r w:rsidR="009A3513" w:rsidRPr="000625D5">
        <w:rPr>
          <w:rFonts w:ascii="Times New Roman" w:hAnsi="Times New Roman" w:cs="Times New Roman"/>
        </w:rPr>
        <w:t>7</w:t>
      </w:r>
      <w:r w:rsidR="00594B46" w:rsidRPr="000625D5">
        <w:rPr>
          <w:rFonts w:ascii="Times New Roman" w:hAnsi="Times New Roman" w:cs="Times New Roman"/>
        </w:rPr>
        <w:t>) bod gormod o wybodaeth a syniadau yn yr ymenydd, a methu dadansoddi’r wybodaeth, yn arwain tuag at straen ar yr ymenydd sy’n achosi cur pennau. Daw poen corfforol i ambell i berson sydd a’r cyflwr, mynegir hynny’n peth anffodus i ddisgyblion dioddef. Yn ogystal, gwelir gordewdra plant yn risg iechyd enfaw</w:t>
      </w:r>
      <w:r w:rsidRPr="000625D5">
        <w:rPr>
          <w:rFonts w:ascii="Times New Roman" w:hAnsi="Times New Roman" w:cs="Times New Roman"/>
        </w:rPr>
        <w:t>r, yn enwedig plant sydd ag ADCG</w:t>
      </w:r>
      <w:r w:rsidR="00594B46" w:rsidRPr="000625D5">
        <w:rPr>
          <w:rFonts w:ascii="Times New Roman" w:hAnsi="Times New Roman" w:cs="Times New Roman"/>
        </w:rPr>
        <w:t xml:space="preserve"> (Chen et al</w:t>
      </w:r>
      <w:r w:rsidR="006645E4" w:rsidRPr="000625D5">
        <w:rPr>
          <w:rFonts w:ascii="Times New Roman" w:hAnsi="Times New Roman" w:cs="Times New Roman"/>
        </w:rPr>
        <w:t>.,</w:t>
      </w:r>
      <w:r w:rsidR="00594B46" w:rsidRPr="000625D5">
        <w:rPr>
          <w:rFonts w:ascii="Times New Roman" w:hAnsi="Times New Roman" w:cs="Times New Roman"/>
        </w:rPr>
        <w:t xml:space="preserve"> 201</w:t>
      </w:r>
      <w:r w:rsidR="009A3513" w:rsidRPr="000625D5">
        <w:rPr>
          <w:rFonts w:ascii="Times New Roman" w:hAnsi="Times New Roman" w:cs="Times New Roman"/>
        </w:rPr>
        <w:t>2</w:t>
      </w:r>
      <w:r w:rsidR="00594B46" w:rsidRPr="000625D5">
        <w:rPr>
          <w:rFonts w:ascii="Times New Roman" w:hAnsi="Times New Roman" w:cs="Times New Roman"/>
        </w:rPr>
        <w:t xml:space="preserve">). Credir bod gordewdra yn bryder i bob plentyn dros y blynyddoedd diwethaf, ond mae’r plant a’r cyflwr mewn mwy o risg oherwydd y nodweddion y cyflwr. Noda </w:t>
      </w:r>
      <w:hyperlink r:id="rId8" w:history="1">
        <w:r w:rsidR="000B5647" w:rsidRPr="000625D5">
          <w:rPr>
            <w:rStyle w:val="Hyperlink"/>
            <w:rFonts w:ascii="Times New Roman" w:hAnsi="Times New Roman" w:cs="Times New Roman"/>
            <w:bCs/>
            <w:color w:val="auto"/>
            <w:u w:val="none"/>
          </w:rPr>
          <w:t>Güngör</w:t>
        </w:r>
      </w:hyperlink>
      <w:r w:rsidR="000B5647" w:rsidRPr="000625D5">
        <w:rPr>
          <w:rFonts w:ascii="Times New Roman" w:hAnsi="Times New Roman" w:cs="Times New Roman"/>
        </w:rPr>
        <w:t xml:space="preserve"> </w:t>
      </w:r>
      <w:r w:rsidR="00594B46" w:rsidRPr="000625D5">
        <w:rPr>
          <w:rFonts w:ascii="Times New Roman" w:hAnsi="Times New Roman" w:cs="Times New Roman"/>
        </w:rPr>
        <w:t>et al</w:t>
      </w:r>
      <w:r w:rsidR="006645E4" w:rsidRPr="000625D5">
        <w:rPr>
          <w:rFonts w:ascii="Times New Roman" w:hAnsi="Times New Roman" w:cs="Times New Roman"/>
        </w:rPr>
        <w:t>.</w:t>
      </w:r>
      <w:r w:rsidR="00594B46" w:rsidRPr="000625D5">
        <w:rPr>
          <w:rFonts w:ascii="Times New Roman" w:hAnsi="Times New Roman" w:cs="Times New Roman"/>
        </w:rPr>
        <w:t xml:space="preserve"> (201</w:t>
      </w:r>
      <w:r w:rsidR="000B5647" w:rsidRPr="000625D5">
        <w:rPr>
          <w:rFonts w:ascii="Times New Roman" w:hAnsi="Times New Roman" w:cs="Times New Roman"/>
        </w:rPr>
        <w:t>6</w:t>
      </w:r>
      <w:r w:rsidR="00594B46" w:rsidRPr="000625D5">
        <w:rPr>
          <w:rFonts w:ascii="Times New Roman" w:hAnsi="Times New Roman" w:cs="Times New Roman"/>
        </w:rPr>
        <w:t>) oherwydd y natur y cyflwr, mae dioddefwyr yn debygol i ddatblygu arferiadau bwyta byrbwyll sy’n achosi gordewdra. Mynegir bod iechyd corfforol gwael yn sicr effeithio meddalwedd disgyblion sydd a’r cyflwr, felly mae’r ddau yn mynd llaw yn llaw.</w:t>
      </w:r>
    </w:p>
    <w:p w14:paraId="7960C0D6" w14:textId="363CD4A8" w:rsidR="009A271C" w:rsidRPr="000625D5" w:rsidRDefault="00594B46" w:rsidP="00942CC1">
      <w:pPr>
        <w:spacing w:line="360" w:lineRule="auto"/>
        <w:ind w:firstLine="720"/>
        <w:rPr>
          <w:rFonts w:ascii="Times New Roman" w:hAnsi="Times New Roman" w:cs="Times New Roman"/>
        </w:rPr>
      </w:pPr>
      <w:r w:rsidRPr="000625D5">
        <w:rPr>
          <w:rFonts w:ascii="Times New Roman" w:hAnsi="Times New Roman" w:cs="Times New Roman"/>
        </w:rPr>
        <w:t>Er nodir pethau negyddol ymwneud ac iechyd, mae ymchwil sy’n cefnogi gall AD</w:t>
      </w:r>
      <w:r w:rsidR="00132FE2" w:rsidRPr="000625D5">
        <w:rPr>
          <w:rFonts w:ascii="Times New Roman" w:hAnsi="Times New Roman" w:cs="Times New Roman"/>
        </w:rPr>
        <w:t>CG</w:t>
      </w:r>
      <w:r w:rsidRPr="000625D5">
        <w:rPr>
          <w:rFonts w:ascii="Times New Roman" w:hAnsi="Times New Roman" w:cs="Times New Roman"/>
        </w:rPr>
        <w:t xml:space="preserve"> a Amlyga</w:t>
      </w:r>
      <w:r w:rsidR="00804AAB" w:rsidRPr="000625D5">
        <w:rPr>
          <w:rFonts w:ascii="Times New Roman" w:hAnsi="Times New Roman" w:cs="Times New Roman"/>
        </w:rPr>
        <w:t xml:space="preserve"> Den</w:t>
      </w:r>
      <w:r w:rsidRPr="000625D5">
        <w:rPr>
          <w:rFonts w:ascii="Times New Roman" w:hAnsi="Times New Roman" w:cs="Times New Roman"/>
        </w:rPr>
        <w:t xml:space="preserve"> Heijer et al</w:t>
      </w:r>
      <w:r w:rsidR="006645E4" w:rsidRPr="000625D5">
        <w:rPr>
          <w:rFonts w:ascii="Times New Roman" w:hAnsi="Times New Roman" w:cs="Times New Roman"/>
        </w:rPr>
        <w:t>.</w:t>
      </w:r>
      <w:r w:rsidRPr="000625D5">
        <w:rPr>
          <w:rFonts w:ascii="Times New Roman" w:hAnsi="Times New Roman" w:cs="Times New Roman"/>
        </w:rPr>
        <w:t xml:space="preserve"> (2016) mae datblygiad corfforol wedi defnyddio’n effeithiol er mwyn </w:t>
      </w:r>
      <w:r w:rsidR="009274AB" w:rsidRPr="000625D5">
        <w:rPr>
          <w:rFonts w:ascii="Times New Roman" w:hAnsi="Times New Roman" w:cs="Times New Roman"/>
        </w:rPr>
        <w:t>cadw rheolaeth ar symptomau ADCG</w:t>
      </w:r>
      <w:r w:rsidRPr="000625D5">
        <w:rPr>
          <w:rFonts w:ascii="Times New Roman" w:hAnsi="Times New Roman" w:cs="Times New Roman"/>
        </w:rPr>
        <w:t xml:space="preserve">. Gwelir hyn o ddefnydd i athrawon a rhieni er mwyn gwella iechyd corfforol a meddyliol. Ychwanega Field (2012) bod gweithgareddau corfforol yn datblygu ffitrwydd , tyfiant a dwysedd asgwrn. Ychwanegir </w:t>
      </w:r>
      <w:r w:rsidR="00C66756" w:rsidRPr="000625D5">
        <w:rPr>
          <w:rFonts w:ascii="Times New Roman" w:hAnsi="Times New Roman" w:cs="Times New Roman"/>
        </w:rPr>
        <w:t>yr manteision yma tuag at gweithgareddau sy’n defnyddio egni’r disgyblion sydd a’r cyflwr pan yn ymddangos gorfywiogrwydd.</w:t>
      </w:r>
    </w:p>
    <w:p w14:paraId="0FD2DB77" w14:textId="77777777" w:rsidR="00E45C76" w:rsidRPr="000625D5" w:rsidRDefault="00E45C76" w:rsidP="001211EB">
      <w:pPr>
        <w:spacing w:line="360" w:lineRule="auto"/>
        <w:rPr>
          <w:rFonts w:ascii="Times New Roman" w:hAnsi="Times New Roman" w:cs="Times New Roman"/>
        </w:rPr>
      </w:pPr>
    </w:p>
    <w:p w14:paraId="273A1250" w14:textId="77777777" w:rsidR="00E45C76" w:rsidRPr="000625D5" w:rsidRDefault="00E45C76" w:rsidP="001211EB">
      <w:pPr>
        <w:spacing w:line="360" w:lineRule="auto"/>
        <w:rPr>
          <w:rFonts w:ascii="Times New Roman" w:hAnsi="Times New Roman" w:cs="Times New Roman"/>
          <w:u w:val="single"/>
        </w:rPr>
      </w:pPr>
      <w:r w:rsidRPr="000625D5">
        <w:rPr>
          <w:rFonts w:ascii="Times New Roman" w:hAnsi="Times New Roman" w:cs="Times New Roman"/>
          <w:u w:val="single"/>
        </w:rPr>
        <w:t>2.7 Darpariaethau ar gyfer disgyblion sydd ag ADCG</w:t>
      </w:r>
    </w:p>
    <w:p w14:paraId="79DD55BC" w14:textId="6D6A68A9" w:rsidR="00691BCF" w:rsidRPr="000625D5" w:rsidRDefault="00940654" w:rsidP="00942CC1">
      <w:pPr>
        <w:spacing w:line="360" w:lineRule="auto"/>
        <w:ind w:firstLine="720"/>
        <w:rPr>
          <w:rFonts w:ascii="Times New Roman" w:hAnsi="Times New Roman" w:cs="Times New Roman"/>
        </w:rPr>
      </w:pPr>
      <w:r w:rsidRPr="000625D5">
        <w:rPr>
          <w:rFonts w:ascii="Times New Roman" w:hAnsi="Times New Roman" w:cs="Times New Roman"/>
        </w:rPr>
        <w:t>Wrth ddyfodiad cwricwlwm newydd 2022 Dyfodol Llwyddiannus rhoddwyd pwyslais ar yr angen i gynllunio cwricwlwm sydd yn galluogi plant i fedru mynegi’n greadigol. Awgryma Yr Athro Donaldson (2015) bydd dyletswydd i ysgolion ddarparu Cwricwlwm sy’n galluogi rhan fwyaf o’r plant i gyrraedd neu fynd heibio Cam Gynnydd. Pwysleisir yr eirfa defnyddiwyd Yr Athro Donaldson, cyfeiria tuag at yr ‘rhan fwyaf’ sy’n argymell bydd disgyblion efallai sydd ag ADCG yn dioddef yn y Cwricwlwm cyflwynwyd. Ychwanegwyd Donaldson (2015) bod angen mwy o sylw ar uwch sgiliau fel creadigrwydd. Dadleuir bydd hynny’n anoddach i blant sydd a’r cyflwr oherwydd y rhwystrau meddyliol plant sydd ag ADCG. Hefyd efallai bydd plant a’r cyflwr ddim yn y ‘rhan fwyaf’ pan mae’r dyletswyddau yn dod i’r fantol yn 2022. Amlyga Swyddfa Archwilio Cymru (2010) bod</w:t>
      </w:r>
      <w:r w:rsidR="009274AB" w:rsidRPr="000625D5">
        <w:rPr>
          <w:rFonts w:ascii="Times New Roman" w:hAnsi="Times New Roman" w:cs="Times New Roman"/>
        </w:rPr>
        <w:t xml:space="preserve"> </w:t>
      </w:r>
      <w:r w:rsidR="009274AB" w:rsidRPr="000625D5">
        <w:rPr>
          <w:rFonts w:ascii="Times New Roman" w:hAnsi="Times New Roman" w:cs="Times New Roman"/>
        </w:rPr>
        <w:lastRenderedPageBreak/>
        <w:t>ysgolion yn darparu</w:t>
      </w:r>
      <w:r w:rsidRPr="000625D5">
        <w:rPr>
          <w:rFonts w:ascii="Times New Roman" w:hAnsi="Times New Roman" w:cs="Times New Roman"/>
        </w:rPr>
        <w:t xml:space="preserve"> </w:t>
      </w:r>
      <w:r w:rsidR="009274AB" w:rsidRPr="000625D5">
        <w:rPr>
          <w:rFonts w:ascii="Times New Roman" w:hAnsi="Times New Roman" w:cs="Times New Roman"/>
        </w:rPr>
        <w:t>addysg o’r radd flaenaf</w:t>
      </w:r>
      <w:r w:rsidRPr="000625D5">
        <w:rPr>
          <w:rFonts w:ascii="Times New Roman" w:hAnsi="Times New Roman" w:cs="Times New Roman"/>
        </w:rPr>
        <w:t xml:space="preserve"> </w:t>
      </w:r>
      <w:r w:rsidR="009274AB" w:rsidRPr="000625D5">
        <w:rPr>
          <w:rFonts w:ascii="Times New Roman" w:hAnsi="Times New Roman" w:cs="Times New Roman"/>
        </w:rPr>
        <w:t xml:space="preserve">a’i bod </w:t>
      </w:r>
      <w:r w:rsidRPr="000625D5">
        <w:rPr>
          <w:rFonts w:ascii="Times New Roman" w:hAnsi="Times New Roman" w:cs="Times New Roman"/>
        </w:rPr>
        <w:t xml:space="preserve">ar gael i bawb. Credir hynny’n synnwyr cyffredin ac yn wirioneddol ddefnyddiol i ddisgyblion sydd ADCG a’i rhieni. Pan ystyrir darpariaethau sydd ar gael mewn </w:t>
      </w:r>
      <w:r w:rsidR="009274AB" w:rsidRPr="000625D5">
        <w:rPr>
          <w:rFonts w:ascii="Times New Roman" w:hAnsi="Times New Roman" w:cs="Times New Roman"/>
        </w:rPr>
        <w:t>unedau arbennig, mae cyfleoedd yn dda iawn</w:t>
      </w:r>
      <w:r w:rsidRPr="000625D5">
        <w:rPr>
          <w:rFonts w:ascii="Times New Roman" w:hAnsi="Times New Roman" w:cs="Times New Roman"/>
        </w:rPr>
        <w:t xml:space="preserve"> i blant sydd a’r cyflwr cael y cymorth i ffynnu mewn ysgolion prif ffrwd. Amlyga</w:t>
      </w:r>
      <w:r w:rsidR="000B008B" w:rsidRPr="000625D5">
        <w:rPr>
          <w:rFonts w:ascii="Times New Roman" w:hAnsi="Times New Roman" w:cs="Times New Roman"/>
        </w:rPr>
        <w:t xml:space="preserve"> </w:t>
      </w:r>
      <w:r w:rsidR="009E4889" w:rsidRPr="000625D5">
        <w:rPr>
          <w:rFonts w:ascii="Times New Roman" w:hAnsi="Times New Roman" w:cs="Times New Roman"/>
        </w:rPr>
        <w:t>Hyperactivity Attention Deficit Disorder Ireland</w:t>
      </w:r>
      <w:r w:rsidRPr="000625D5">
        <w:rPr>
          <w:rFonts w:ascii="Times New Roman" w:hAnsi="Times New Roman" w:cs="Times New Roman"/>
        </w:rPr>
        <w:t xml:space="preserve"> </w:t>
      </w:r>
      <w:r w:rsidR="000B008B" w:rsidRPr="000625D5">
        <w:rPr>
          <w:rFonts w:ascii="Times New Roman" w:hAnsi="Times New Roman" w:cs="Times New Roman"/>
        </w:rPr>
        <w:t>(</w:t>
      </w:r>
      <w:r w:rsidRPr="000625D5">
        <w:rPr>
          <w:rFonts w:ascii="Times New Roman" w:hAnsi="Times New Roman" w:cs="Times New Roman"/>
        </w:rPr>
        <w:t>HADD</w:t>
      </w:r>
      <w:r w:rsidR="000B008B" w:rsidRPr="000625D5">
        <w:rPr>
          <w:rFonts w:ascii="Times New Roman" w:hAnsi="Times New Roman" w:cs="Times New Roman"/>
        </w:rPr>
        <w:t>)</w:t>
      </w:r>
      <w:r w:rsidRPr="000625D5">
        <w:rPr>
          <w:rFonts w:ascii="Times New Roman" w:hAnsi="Times New Roman" w:cs="Times New Roman"/>
        </w:rPr>
        <w:t xml:space="preserve"> (Dim Dyddiad) bod Cynlluniau Dysgu Unigol yn allweddol mewn ysgolion arbennig a pan mae’r disgybl yn Prif Ffrwd. Gwelir HADD ei lleoli yn Iwerddon, felly mae gwledydd yn dechrau sylweddoli darpariaethau sy allu trosglwyddo i </w:t>
      </w:r>
      <w:r w:rsidR="00162F36" w:rsidRPr="000625D5">
        <w:rPr>
          <w:rFonts w:ascii="Times New Roman" w:hAnsi="Times New Roman" w:cs="Times New Roman"/>
        </w:rPr>
        <w:t>ddefnyddio mewn ysgolion prif ffrwd</w:t>
      </w:r>
      <w:r w:rsidRPr="000625D5">
        <w:rPr>
          <w:rFonts w:ascii="Times New Roman" w:hAnsi="Times New Roman" w:cs="Times New Roman"/>
        </w:rPr>
        <w:t xml:space="preserve">. Amlyga </w:t>
      </w:r>
      <w:r w:rsidR="006645E4" w:rsidRPr="000625D5">
        <w:rPr>
          <w:rFonts w:ascii="Times New Roman" w:hAnsi="Times New Roman" w:cs="Times New Roman"/>
        </w:rPr>
        <w:t>GIG</w:t>
      </w:r>
      <w:r w:rsidRPr="000625D5">
        <w:rPr>
          <w:rFonts w:ascii="Times New Roman" w:hAnsi="Times New Roman" w:cs="Times New Roman"/>
        </w:rPr>
        <w:t xml:space="preserve"> (2013) dylai ysgolion cael hyfforddiant sut i ddarpar</w:t>
      </w:r>
      <w:r w:rsidR="00162F36" w:rsidRPr="000625D5">
        <w:rPr>
          <w:rFonts w:ascii="Times New Roman" w:hAnsi="Times New Roman" w:cs="Times New Roman"/>
        </w:rPr>
        <w:t>u</w:t>
      </w:r>
      <w:r w:rsidRPr="000625D5">
        <w:rPr>
          <w:rFonts w:ascii="Times New Roman" w:hAnsi="Times New Roman" w:cs="Times New Roman"/>
        </w:rPr>
        <w:t xml:space="preserve"> strategaethau ac adnoddau i ddatblygu’r synhwyrau, bydd hynny’n galluogi staff i gefnogi</w:t>
      </w:r>
      <w:r w:rsidR="00162F36" w:rsidRPr="000625D5">
        <w:rPr>
          <w:rFonts w:ascii="Times New Roman" w:hAnsi="Times New Roman" w:cs="Times New Roman"/>
        </w:rPr>
        <w:t xml:space="preserve"> plant sydd â chyflyrau fel ADCG</w:t>
      </w:r>
      <w:r w:rsidRPr="000625D5">
        <w:rPr>
          <w:rFonts w:ascii="Times New Roman" w:hAnsi="Times New Roman" w:cs="Times New Roman"/>
        </w:rPr>
        <w:t>. Mynegir bod GI</w:t>
      </w:r>
      <w:r w:rsidR="00E75E3F" w:rsidRPr="000625D5">
        <w:rPr>
          <w:rFonts w:ascii="Times New Roman" w:hAnsi="Times New Roman" w:cs="Times New Roman"/>
        </w:rPr>
        <w:t>G</w:t>
      </w:r>
      <w:r w:rsidR="00162F36" w:rsidRPr="000625D5">
        <w:rPr>
          <w:rFonts w:ascii="Times New Roman" w:hAnsi="Times New Roman" w:cs="Times New Roman"/>
        </w:rPr>
        <w:t xml:space="preserve"> (2013)</w:t>
      </w:r>
      <w:r w:rsidRPr="000625D5">
        <w:rPr>
          <w:rFonts w:ascii="Times New Roman" w:hAnsi="Times New Roman" w:cs="Times New Roman"/>
        </w:rPr>
        <w:t xml:space="preserve"> yn cyfeirio at gylched synhwyraidd, storïau synhwyraidd, </w:t>
      </w:r>
      <w:r w:rsidR="009274AB" w:rsidRPr="000625D5">
        <w:rPr>
          <w:rFonts w:ascii="Times New Roman" w:hAnsi="Times New Roman" w:cs="Times New Roman"/>
        </w:rPr>
        <w:t xml:space="preserve">mathemateg synhwyraidd a.y.b. </w:t>
      </w:r>
      <w:r w:rsidRPr="000625D5">
        <w:rPr>
          <w:rFonts w:ascii="Times New Roman" w:hAnsi="Times New Roman" w:cs="Times New Roman"/>
        </w:rPr>
        <w:t xml:space="preserve">Does dim amheuaeth mae darpariaeth </w:t>
      </w:r>
      <w:r w:rsidR="009274AB" w:rsidRPr="000625D5">
        <w:rPr>
          <w:rFonts w:ascii="Times New Roman" w:hAnsi="Times New Roman" w:cs="Times New Roman"/>
        </w:rPr>
        <w:t>yma’n cael effaith cadarnhaol i blant gyda’r cyflwr ac byddai mwy o blant yn elwa petai m</w:t>
      </w:r>
      <w:r w:rsidRPr="000625D5">
        <w:rPr>
          <w:rFonts w:ascii="Times New Roman" w:hAnsi="Times New Roman" w:cs="Times New Roman"/>
        </w:rPr>
        <w:t xml:space="preserve">wy o ysgolion prif ffrwd </w:t>
      </w:r>
      <w:r w:rsidR="009274AB" w:rsidRPr="000625D5">
        <w:rPr>
          <w:rFonts w:ascii="Times New Roman" w:hAnsi="Times New Roman" w:cs="Times New Roman"/>
        </w:rPr>
        <w:t xml:space="preserve">yn </w:t>
      </w:r>
      <w:r w:rsidRPr="000625D5">
        <w:rPr>
          <w:rFonts w:ascii="Times New Roman" w:hAnsi="Times New Roman" w:cs="Times New Roman"/>
        </w:rPr>
        <w:t>weithredu’r</w:t>
      </w:r>
      <w:r w:rsidR="009274AB" w:rsidRPr="000625D5">
        <w:rPr>
          <w:rFonts w:ascii="Times New Roman" w:hAnsi="Times New Roman" w:cs="Times New Roman"/>
        </w:rPr>
        <w:t xml:space="preserve"> mathau yma o</w:t>
      </w:r>
      <w:r w:rsidRPr="000625D5">
        <w:rPr>
          <w:rFonts w:ascii="Times New Roman" w:hAnsi="Times New Roman" w:cs="Times New Roman"/>
        </w:rPr>
        <w:t xml:space="preserve"> </w:t>
      </w:r>
      <w:r w:rsidR="009274AB" w:rsidRPr="000625D5">
        <w:rPr>
          <w:rFonts w:ascii="Times New Roman" w:hAnsi="Times New Roman" w:cs="Times New Roman"/>
        </w:rPr>
        <w:t>d</w:t>
      </w:r>
      <w:r w:rsidRPr="000625D5">
        <w:rPr>
          <w:rFonts w:ascii="Times New Roman" w:hAnsi="Times New Roman" w:cs="Times New Roman"/>
        </w:rPr>
        <w:t>darpariaethau.</w:t>
      </w:r>
    </w:p>
    <w:p w14:paraId="3B2F02DC" w14:textId="3437967A" w:rsidR="00691BCF" w:rsidRPr="000625D5" w:rsidRDefault="00940654" w:rsidP="00942CC1">
      <w:pPr>
        <w:spacing w:line="360" w:lineRule="auto"/>
        <w:ind w:firstLine="720"/>
        <w:rPr>
          <w:rFonts w:ascii="Times New Roman" w:hAnsi="Times New Roman" w:cs="Times New Roman"/>
        </w:rPr>
      </w:pPr>
      <w:r w:rsidRPr="000625D5">
        <w:rPr>
          <w:rFonts w:ascii="Times New Roman" w:hAnsi="Times New Roman" w:cs="Times New Roman"/>
        </w:rPr>
        <w:t>Yn ogystal, mae’r amgylcheddau yn allweddo</w:t>
      </w:r>
      <w:r w:rsidR="00162F36" w:rsidRPr="000625D5">
        <w:rPr>
          <w:rFonts w:ascii="Times New Roman" w:hAnsi="Times New Roman" w:cs="Times New Roman"/>
        </w:rPr>
        <w:t>l er mwyn i’r plant sydd ag ADCG</w:t>
      </w:r>
      <w:r w:rsidRPr="000625D5">
        <w:rPr>
          <w:rFonts w:ascii="Times New Roman" w:hAnsi="Times New Roman" w:cs="Times New Roman"/>
        </w:rPr>
        <w:t xml:space="preserve"> cael addysg o safon mewn ysgolion prif ffr</w:t>
      </w:r>
      <w:r w:rsidR="00162F36" w:rsidRPr="000625D5">
        <w:rPr>
          <w:rFonts w:ascii="Times New Roman" w:hAnsi="Times New Roman" w:cs="Times New Roman"/>
        </w:rPr>
        <w:t>wd. Noda GI</w:t>
      </w:r>
      <w:r w:rsidR="00E75E3F" w:rsidRPr="000625D5">
        <w:rPr>
          <w:rFonts w:ascii="Times New Roman" w:hAnsi="Times New Roman" w:cs="Times New Roman"/>
        </w:rPr>
        <w:t>G</w:t>
      </w:r>
      <w:r w:rsidRPr="000625D5">
        <w:rPr>
          <w:rFonts w:ascii="Times New Roman" w:hAnsi="Times New Roman" w:cs="Times New Roman"/>
        </w:rPr>
        <w:t xml:space="preserve"> (2013) mai angen ystyried amgylcheddoedd sy’n annog dysgu trwy’r synhwyrau, fel lefelau sain</w:t>
      </w:r>
      <w:r w:rsidR="00162F36" w:rsidRPr="000625D5">
        <w:rPr>
          <w:rFonts w:ascii="Times New Roman" w:hAnsi="Times New Roman" w:cs="Times New Roman"/>
        </w:rPr>
        <w:t xml:space="preserve"> tawel</w:t>
      </w:r>
      <w:r w:rsidRPr="000625D5">
        <w:rPr>
          <w:rFonts w:ascii="Times New Roman" w:hAnsi="Times New Roman" w:cs="Times New Roman"/>
        </w:rPr>
        <w:t>, go</w:t>
      </w:r>
      <w:r w:rsidR="00162F36" w:rsidRPr="000625D5">
        <w:rPr>
          <w:rFonts w:ascii="Times New Roman" w:hAnsi="Times New Roman" w:cs="Times New Roman"/>
        </w:rPr>
        <w:t>lau naturiol a lleihau annibendod. Ystyrir mai dyma’r math o</w:t>
      </w:r>
      <w:r w:rsidRPr="000625D5">
        <w:rPr>
          <w:rFonts w:ascii="Times New Roman" w:hAnsi="Times New Roman" w:cs="Times New Roman"/>
        </w:rPr>
        <w:t xml:space="preserve"> amgylchedd </w:t>
      </w:r>
      <w:r w:rsidR="00162F36" w:rsidRPr="000625D5">
        <w:rPr>
          <w:rFonts w:ascii="Times New Roman" w:hAnsi="Times New Roman" w:cs="Times New Roman"/>
        </w:rPr>
        <w:t>s</w:t>
      </w:r>
      <w:r w:rsidRPr="000625D5">
        <w:rPr>
          <w:rFonts w:ascii="Times New Roman" w:hAnsi="Times New Roman" w:cs="Times New Roman"/>
        </w:rPr>
        <w:t>y</w:t>
      </w:r>
      <w:r w:rsidR="00162F36" w:rsidRPr="000625D5">
        <w:rPr>
          <w:rFonts w:ascii="Times New Roman" w:hAnsi="Times New Roman" w:cs="Times New Roman"/>
        </w:rPr>
        <w:t>dd orau</w:t>
      </w:r>
      <w:r w:rsidRPr="000625D5">
        <w:rPr>
          <w:rFonts w:ascii="Times New Roman" w:hAnsi="Times New Roman" w:cs="Times New Roman"/>
        </w:rPr>
        <w:t xml:space="preserve"> i ddisgyblion sydd </w:t>
      </w:r>
      <w:r w:rsidR="00162F36" w:rsidRPr="000625D5">
        <w:rPr>
          <w:rFonts w:ascii="Times New Roman" w:hAnsi="Times New Roman" w:cs="Times New Roman"/>
        </w:rPr>
        <w:t>â ADCG er mwyn canolbwyntio</w:t>
      </w:r>
      <w:r w:rsidRPr="000625D5">
        <w:rPr>
          <w:rFonts w:ascii="Times New Roman" w:hAnsi="Times New Roman" w:cs="Times New Roman"/>
        </w:rPr>
        <w:t>. Amlyga Schwiebert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(2011) bod angen annog </w:t>
      </w:r>
      <w:r w:rsidR="00764C8D" w:rsidRPr="000625D5">
        <w:rPr>
          <w:rFonts w:ascii="Times New Roman" w:hAnsi="Times New Roman" w:cs="Times New Roman"/>
        </w:rPr>
        <w:t>m</w:t>
      </w:r>
      <w:r w:rsidR="00162F36" w:rsidRPr="000625D5">
        <w:rPr>
          <w:rFonts w:ascii="Times New Roman" w:hAnsi="Times New Roman" w:cs="Times New Roman"/>
        </w:rPr>
        <w:t xml:space="preserve">wy o </w:t>
      </w:r>
      <w:r w:rsidRPr="000625D5">
        <w:rPr>
          <w:rFonts w:ascii="Times New Roman" w:hAnsi="Times New Roman" w:cs="Times New Roman"/>
        </w:rPr>
        <w:t xml:space="preserve">staff </w:t>
      </w:r>
      <w:r w:rsidR="00764C8D" w:rsidRPr="000625D5">
        <w:rPr>
          <w:rFonts w:ascii="Times New Roman" w:hAnsi="Times New Roman" w:cs="Times New Roman"/>
        </w:rPr>
        <w:t xml:space="preserve">yn gyffredinol </w:t>
      </w:r>
      <w:r w:rsidRPr="000625D5">
        <w:rPr>
          <w:rFonts w:ascii="Times New Roman" w:hAnsi="Times New Roman" w:cs="Times New Roman"/>
        </w:rPr>
        <w:t>i ddarpar</w:t>
      </w:r>
      <w:r w:rsidR="00162F36" w:rsidRPr="000625D5">
        <w:rPr>
          <w:rFonts w:ascii="Times New Roman" w:hAnsi="Times New Roman" w:cs="Times New Roman"/>
        </w:rPr>
        <w:t>u</w:t>
      </w:r>
      <w:r w:rsidRPr="000625D5">
        <w:rPr>
          <w:rFonts w:ascii="Times New Roman" w:hAnsi="Times New Roman" w:cs="Times New Roman"/>
        </w:rPr>
        <w:t xml:space="preserve"> amgylched</w:t>
      </w:r>
      <w:r w:rsidR="00162F36" w:rsidRPr="000625D5">
        <w:rPr>
          <w:rFonts w:ascii="Times New Roman" w:hAnsi="Times New Roman" w:cs="Times New Roman"/>
        </w:rPr>
        <w:t>d cefnogol ar gyfer plant ag AD</w:t>
      </w:r>
      <w:r w:rsidRPr="000625D5">
        <w:rPr>
          <w:rFonts w:ascii="Times New Roman" w:hAnsi="Times New Roman" w:cs="Times New Roman"/>
        </w:rPr>
        <w:t>C</w:t>
      </w:r>
      <w:r w:rsidR="00162F36" w:rsidRPr="000625D5">
        <w:rPr>
          <w:rFonts w:ascii="Times New Roman" w:hAnsi="Times New Roman" w:cs="Times New Roman"/>
        </w:rPr>
        <w:t>G</w:t>
      </w:r>
      <w:r w:rsidRPr="000625D5">
        <w:rPr>
          <w:rFonts w:ascii="Times New Roman" w:hAnsi="Times New Roman" w:cs="Times New Roman"/>
        </w:rPr>
        <w:t xml:space="preserve"> </w:t>
      </w:r>
      <w:r w:rsidR="00764C8D" w:rsidRPr="000625D5">
        <w:rPr>
          <w:rFonts w:ascii="Times New Roman" w:hAnsi="Times New Roman" w:cs="Times New Roman"/>
        </w:rPr>
        <w:t xml:space="preserve">sydd </w:t>
      </w:r>
      <w:r w:rsidRPr="000625D5">
        <w:rPr>
          <w:rFonts w:ascii="Times New Roman" w:hAnsi="Times New Roman" w:cs="Times New Roman"/>
        </w:rPr>
        <w:t>mewn ysgolion prif ffrwd. Credir bod amgylchedd cefnogol yn cynnwys staff sy’n deall beth sydd angen ar y plant ac yn gyfarwydd â’r ddarpariaeth sydd angen.</w:t>
      </w:r>
    </w:p>
    <w:p w14:paraId="158D8B9D" w14:textId="77777777" w:rsidR="007E2E9A" w:rsidRPr="000625D5" w:rsidRDefault="007E2E9A" w:rsidP="001211EB">
      <w:pPr>
        <w:spacing w:line="360" w:lineRule="auto"/>
        <w:rPr>
          <w:rFonts w:ascii="Times New Roman" w:hAnsi="Times New Roman" w:cs="Times New Roman"/>
        </w:rPr>
      </w:pPr>
    </w:p>
    <w:p w14:paraId="03F027A8" w14:textId="77777777" w:rsidR="00942CC1" w:rsidRPr="000625D5" w:rsidRDefault="00942CC1" w:rsidP="001211EB">
      <w:pPr>
        <w:spacing w:line="360" w:lineRule="auto"/>
        <w:rPr>
          <w:rFonts w:ascii="Times New Roman" w:hAnsi="Times New Roman" w:cs="Times New Roman"/>
          <w:b/>
          <w:u w:val="single"/>
        </w:rPr>
      </w:pPr>
    </w:p>
    <w:p w14:paraId="16C0F1C7" w14:textId="77777777" w:rsidR="00942CC1" w:rsidRPr="000625D5" w:rsidRDefault="00942CC1" w:rsidP="001211EB">
      <w:pPr>
        <w:spacing w:line="360" w:lineRule="auto"/>
        <w:rPr>
          <w:rFonts w:ascii="Times New Roman" w:hAnsi="Times New Roman" w:cs="Times New Roman"/>
          <w:b/>
          <w:u w:val="single"/>
        </w:rPr>
      </w:pPr>
    </w:p>
    <w:p w14:paraId="696E4E19" w14:textId="77777777" w:rsidR="00942CC1" w:rsidRPr="000625D5" w:rsidRDefault="00942CC1" w:rsidP="001211EB">
      <w:pPr>
        <w:spacing w:line="360" w:lineRule="auto"/>
        <w:rPr>
          <w:rFonts w:ascii="Times New Roman" w:hAnsi="Times New Roman" w:cs="Times New Roman"/>
          <w:b/>
          <w:u w:val="single"/>
        </w:rPr>
      </w:pPr>
    </w:p>
    <w:p w14:paraId="507CF676" w14:textId="77777777" w:rsidR="00942CC1" w:rsidRPr="000625D5" w:rsidRDefault="00942CC1" w:rsidP="001211EB">
      <w:pPr>
        <w:spacing w:line="360" w:lineRule="auto"/>
        <w:rPr>
          <w:rFonts w:ascii="Times New Roman" w:hAnsi="Times New Roman" w:cs="Times New Roman"/>
          <w:b/>
          <w:u w:val="single"/>
        </w:rPr>
      </w:pPr>
    </w:p>
    <w:p w14:paraId="7A13ABF8" w14:textId="77777777" w:rsidR="00942CC1" w:rsidRPr="000625D5" w:rsidRDefault="00942CC1" w:rsidP="001211EB">
      <w:pPr>
        <w:spacing w:line="360" w:lineRule="auto"/>
        <w:rPr>
          <w:rFonts w:ascii="Times New Roman" w:hAnsi="Times New Roman" w:cs="Times New Roman"/>
          <w:b/>
          <w:u w:val="single"/>
        </w:rPr>
      </w:pPr>
    </w:p>
    <w:p w14:paraId="5ED6C177" w14:textId="77777777" w:rsidR="00942CC1" w:rsidRPr="000625D5" w:rsidRDefault="00942CC1" w:rsidP="001211EB">
      <w:pPr>
        <w:spacing w:line="360" w:lineRule="auto"/>
        <w:rPr>
          <w:rFonts w:ascii="Times New Roman" w:hAnsi="Times New Roman" w:cs="Times New Roman"/>
          <w:b/>
          <w:u w:val="single"/>
        </w:rPr>
      </w:pPr>
    </w:p>
    <w:p w14:paraId="0458DE88" w14:textId="77777777" w:rsidR="00E75E3F" w:rsidRPr="000625D5" w:rsidRDefault="00E75E3F" w:rsidP="001211EB">
      <w:pPr>
        <w:spacing w:line="360" w:lineRule="auto"/>
        <w:rPr>
          <w:rFonts w:ascii="Times New Roman" w:hAnsi="Times New Roman" w:cs="Times New Roman"/>
          <w:b/>
          <w:u w:val="single"/>
        </w:rPr>
      </w:pPr>
    </w:p>
    <w:p w14:paraId="07E295C0" w14:textId="77777777" w:rsidR="00E75E3F" w:rsidRPr="000625D5" w:rsidRDefault="00E75E3F" w:rsidP="001211EB">
      <w:pPr>
        <w:spacing w:line="360" w:lineRule="auto"/>
        <w:rPr>
          <w:rFonts w:ascii="Times New Roman" w:hAnsi="Times New Roman" w:cs="Times New Roman"/>
          <w:b/>
          <w:u w:val="single"/>
        </w:rPr>
      </w:pPr>
    </w:p>
    <w:p w14:paraId="7231C9C5" w14:textId="605DC1D9" w:rsidR="007E2E9A" w:rsidRPr="000625D5" w:rsidRDefault="007E2E9A" w:rsidP="001211EB">
      <w:pPr>
        <w:spacing w:line="360" w:lineRule="auto"/>
        <w:rPr>
          <w:rFonts w:ascii="Times New Roman" w:hAnsi="Times New Roman" w:cs="Times New Roman"/>
          <w:b/>
        </w:rPr>
      </w:pPr>
      <w:r w:rsidRPr="000625D5">
        <w:rPr>
          <w:rFonts w:ascii="Times New Roman" w:hAnsi="Times New Roman" w:cs="Times New Roman"/>
          <w:b/>
          <w:u w:val="single"/>
        </w:rPr>
        <w:t>Pennod 3 – Methodoleg</w:t>
      </w:r>
    </w:p>
    <w:p w14:paraId="7B166C32" w14:textId="77777777" w:rsidR="007E2E9A" w:rsidRPr="000625D5" w:rsidRDefault="007E2E9A" w:rsidP="001211EB">
      <w:pPr>
        <w:spacing w:line="360" w:lineRule="auto"/>
        <w:rPr>
          <w:rFonts w:ascii="Times New Roman" w:hAnsi="Times New Roman" w:cs="Times New Roman"/>
          <w:u w:val="single"/>
        </w:rPr>
      </w:pPr>
      <w:r w:rsidRPr="000625D5">
        <w:rPr>
          <w:rFonts w:ascii="Times New Roman" w:hAnsi="Times New Roman" w:cs="Times New Roman"/>
          <w:u w:val="single"/>
        </w:rPr>
        <w:t>3.1 Dulliau casglu gwybodaeth a rhesymeg/ cyfiawnhad</w:t>
      </w:r>
    </w:p>
    <w:p w14:paraId="2641AE14" w14:textId="77777777" w:rsidR="007E2E9A" w:rsidRPr="000625D5" w:rsidRDefault="00594B46" w:rsidP="0000683A">
      <w:pPr>
        <w:spacing w:line="360" w:lineRule="auto"/>
        <w:ind w:firstLine="720"/>
        <w:rPr>
          <w:rFonts w:ascii="Times New Roman" w:hAnsi="Times New Roman" w:cs="Times New Roman"/>
        </w:rPr>
      </w:pPr>
      <w:r w:rsidRPr="000625D5">
        <w:rPr>
          <w:rFonts w:ascii="Times New Roman" w:hAnsi="Times New Roman" w:cs="Times New Roman"/>
        </w:rPr>
        <w:lastRenderedPageBreak/>
        <w:t>Mae’n holl bwysig i roi defnydd i fwy nag un dull ymchwilio er mwyn cael ehangder i’r prosiect. Dywed Onwegbuzie</w:t>
      </w:r>
      <w:r w:rsidR="00102AF8" w:rsidRPr="000625D5">
        <w:rPr>
          <w:rFonts w:ascii="Times New Roman" w:hAnsi="Times New Roman" w:cs="Times New Roman"/>
        </w:rPr>
        <w:t xml:space="preserve"> a Leech</w:t>
      </w:r>
      <w:r w:rsidRPr="000625D5">
        <w:rPr>
          <w:rFonts w:ascii="Times New Roman" w:hAnsi="Times New Roman" w:cs="Times New Roman"/>
        </w:rPr>
        <w:t xml:space="preserve"> (2007) mae’n bwysig i fyfyrwyr gwerthfawrogi gwahanol fathau o ymchwil er mwyn datblygu mewn i ymchwilwyr pragmatig. Yn ogystal, bydd gwahanol ddulliau ymchwil yn annog dyfnder i’r ymchwil er mwyn darganfod a’r wybodaeth ddefnyddiol i gynnwys yn y prosiect. Yn obeithiol , hoffir dod o hyd a gwybodaeth sy’n galluogi ffurfio ymateb rhesymegol i gwestiwn canolog y prosiect.</w:t>
      </w:r>
    </w:p>
    <w:p w14:paraId="40C00F1B" w14:textId="68B90C85" w:rsidR="007E2E9A"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Ym mhennod 1, nodais ddulliau defnyddiwyd yn y prosiect, weithredir cyfweliadau, holiaduron ac arsylwadau er mwyn cael casgliad o wybodaeth fwyaf defnyddiol i’r cwestiwn penodol. Dechreuais drwy arsylwi ar 2 uned arbennig, wedyn gyfweld a’r athrawon o’r ysgolion. Teimlais bydd yr arsylwadau yn ddefnyddiol cyn cyfweliadau oherwydd mynegaf bydd cyfweliadau yn dylanwadu fy meirniadaeth bersonol. Ychwanegir byddai cyfweliadau yn atgyfnerthu datganiadau personol oherwydd mae athrawon yn gyfarwydd a chynnal ac ymateb i ymweliadau yn onest ac yn drylwyr,</w:t>
      </w:r>
      <w:r w:rsidR="00E75E3F" w:rsidRPr="000625D5">
        <w:rPr>
          <w:rFonts w:ascii="Times New Roman" w:hAnsi="Times New Roman" w:cs="Times New Roman"/>
        </w:rPr>
        <w:t xml:space="preserve"> </w:t>
      </w:r>
      <w:r w:rsidRPr="000625D5">
        <w:rPr>
          <w:rFonts w:ascii="Times New Roman" w:hAnsi="Times New Roman" w:cs="Times New Roman"/>
        </w:rPr>
        <w:t>mae ambell i ymateb i holiadur yn llai personol ac efallai annisgwyliadwy. Cyfoethoga hyn gan Akbayrak (2000) mae cyfweliad yn drafodaeth sy’n cael ei rheoli gan y cyfwelydd,  lle mae holiaduron yn agored i ymatebion gwahanol y cyfranogwyr. Gan ystyried hyn, efallai bydd mwy o effeithiolrwydd o’r ymweliadau o ran gwreiddioldeb na’r holiaduron i ffurfio darlun athrawon am y testun. Yn ogystal, bydd yna ddefnydd i holiaduron i gefnogi datganiadau'r athrawon a’r ymchwilydd.</w:t>
      </w:r>
    </w:p>
    <w:p w14:paraId="43EC5813" w14:textId="74C641B9" w:rsidR="007E2E9A"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Gan ystyried yr amser treuliodd yr athrawon i ateb cwestiynau, gall dadlau bod y dull yma’n treulio gormod yr amser. Cefnogwyd gan Evalued (2011) gwelwyd cyfweliadau yn cymryd amser i gynnal ac i ddadansoddi’r wybodaeth. Cam nesaf fe ddarperais holiadur [atodiad 2] i athrawon prif ffrwd, ac athrawon o unedau arbennig. Gwelir yn holl bwysig i gael persbectifau'r ddwy ffrwd er mwyn cael gwybodaeth ddefnyddiol i’r astudiaeth ymchwil. Mae’n bwysig nodi, defnyddir yr un cwestiynau i’r cyfweliadau a’r holiaduron - roedd y fformat ychydig yn wahanol. Y peth gwahanol i’r cyfweliadau oedd rhaid eu trefnu o flaen llaw, roedd yr holiadur yn rhywbeth gallai’r athrawon i lenwi pan oedd yn gyfleus i wneud hynny. Ystyrir bywydau prysur athrawon, felly teimles y defnydd o holiaduron a hefyd ar lwyfan electronig yn rhoi rhyddid i athrawon cyflawni’r holiadur yn eu hamser hunain. Cyfoethoga Phellas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(2012) y farn yma wrth nodi bod holiaduron yn ddefnyddiol pan mae angen amser ar gyfweleion i gasglu gwybodaeth neu ystyried ymatebion.</w:t>
      </w:r>
    </w:p>
    <w:p w14:paraId="3C1480BE" w14:textId="77777777" w:rsidR="00C618B3"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O ran disgyblion, nad oedd yn addas i gyfweld a’r plant o’r unedau arbennig, felly nes i gyfweld a’r athrawes dosbarth [atodiad 3]. Rhoddodd y cyfweliad a’r athrawes dosbarth mwy o fewnwelediad i beth ydy’r darpariaethau sy ar gael i’r disgyblion yn y ffrwd arbennig. Gwelir ymatebion o ddwy athrawes ysgolion arbennig yn ddefnyddiol i athrawon ysgolion prif ffrwd er mwyn darparu ar eu cyfer plant sydd ag ADCG. Er hynny, roedd rhwystrau wrth geisio cael trafodaeth gyda phlant ifanc mewn y ddwy ffrwd am ddarpariaethau ar eu cyfer. Mynega Punch (2009) mewn rai sefyllfaoedd, mae plant a thueddiad yn dweud beth mae’r ymchwilydd eisiau </w:t>
      </w:r>
      <w:r w:rsidRPr="000625D5">
        <w:rPr>
          <w:rFonts w:ascii="Times New Roman" w:hAnsi="Times New Roman" w:cs="Times New Roman"/>
        </w:rPr>
        <w:lastRenderedPageBreak/>
        <w:t>clywed. Meddylir bod hynny’n wir i raddau yn y sefyllfa yma,  bydd cyfweliadau i blant gyda chyflwr soffistigedig ddim mor ddefnyddiol mewn ambell i brosiect. Mae’n bosib i blant gwneud y beth sydd angen er mwyn cael canmoliaeth am eu hatebion.</w:t>
      </w:r>
    </w:p>
    <w:p w14:paraId="799BC4FF" w14:textId="77777777" w:rsidR="007B63B0"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Meddylir bod cyfweliadau a holiaduron yn cael ei chyflawni gan athrawon yn adlewyrchiad beirniadaeth bersonol a gonest. Amlyga Petty (2006) mae niferoedd o strategaethau sy’n gallu gwella elfennau o ymchwil ar gyfer ddisgyblion, bydd rhaid edrych am y strategaethau mwyaf effeithiol i’r testun. Mynegir bod Petty’n cyfeirio tuag at gydweithrediad rhwng athrawon er mwyn darganfod beth sy’n effeithiol i ymchwil penodol.</w:t>
      </w:r>
    </w:p>
    <w:p w14:paraId="4EDABFB2" w14:textId="562BB5D3" w:rsidR="0026260F"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Yn ystod fy mhrofiadau dewisol mewn uned arbennig, roeddwn yn ffodus i arsylwi ar ystod o ddarpariaethau addas ar gyfer disgyblion ag ADCG. Ysgrifennais nodiadau dros y pythefnos yn yr uned [atodiad 4] ar ddiwedd dyddiau penodol, gan wneud sylwadau ar ddarpariaethau sydd ar gael i’r plant.  Mynegir bod y dull yma o gasglu data yn effeithiol i raddau. Diffinia Angrosino (2007) ethnography ydy’r math o ymchwil lle mae’r ymchwilydd yn edrych am batrymau cyffredin mewn sefyllfaoedd arsylwi. Credir dyna’r dull wnes i ymdopi er mwyn darganfod braslun o’r darpariaethau yn yr ysgolion arsylwyd.</w:t>
      </w:r>
    </w:p>
    <w:p w14:paraId="65EB5164" w14:textId="77777777" w:rsidR="0000683A" w:rsidRPr="000625D5" w:rsidRDefault="0000683A" w:rsidP="0000683A">
      <w:pPr>
        <w:spacing w:line="360" w:lineRule="auto"/>
        <w:ind w:firstLine="720"/>
        <w:rPr>
          <w:rFonts w:ascii="Times New Roman" w:hAnsi="Times New Roman" w:cs="Times New Roman"/>
        </w:rPr>
      </w:pPr>
    </w:p>
    <w:p w14:paraId="38F8EC47" w14:textId="77777777" w:rsidR="0026260F" w:rsidRPr="000625D5" w:rsidRDefault="0026260F" w:rsidP="001211EB">
      <w:pPr>
        <w:spacing w:line="360" w:lineRule="auto"/>
        <w:rPr>
          <w:rFonts w:ascii="Times New Roman" w:hAnsi="Times New Roman" w:cs="Times New Roman"/>
          <w:u w:val="single"/>
        </w:rPr>
      </w:pPr>
      <w:r w:rsidRPr="000625D5">
        <w:rPr>
          <w:rFonts w:ascii="Times New Roman" w:hAnsi="Times New Roman" w:cs="Times New Roman"/>
          <w:u w:val="single"/>
        </w:rPr>
        <w:t>3.2 Moeseg</w:t>
      </w:r>
    </w:p>
    <w:p w14:paraId="408D26C0" w14:textId="78FC0065" w:rsidR="0026260F"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Ystyrir y cyfrifoldebau moesegol sy’n gysylltiedig â’r broses pan cynnal prosiect ymchwil hwn, gweler ffurflen moeseg y brifysgol [atodiad 5]. Er mwyn sicrhau fy mod yn ymddwyn yn gywir, yn ddiogel ac yn unol gyda chanllawiau </w:t>
      </w:r>
      <w:r w:rsidR="00E75E3F" w:rsidRPr="000625D5">
        <w:rPr>
          <w:rFonts w:ascii="Times New Roman" w:hAnsi="Times New Roman" w:cs="Times New Roman"/>
        </w:rPr>
        <w:t xml:space="preserve">British Education Research Association </w:t>
      </w:r>
      <w:r w:rsidR="000625D5" w:rsidRPr="000625D5">
        <w:rPr>
          <w:rFonts w:ascii="Times New Roman" w:hAnsi="Times New Roman" w:cs="Times New Roman"/>
        </w:rPr>
        <w:t>(</w:t>
      </w:r>
      <w:r w:rsidRPr="000625D5">
        <w:rPr>
          <w:rFonts w:ascii="Times New Roman" w:hAnsi="Times New Roman" w:cs="Times New Roman"/>
        </w:rPr>
        <w:t>BERA</w:t>
      </w:r>
      <w:r w:rsidR="000625D5" w:rsidRPr="000625D5">
        <w:rPr>
          <w:rFonts w:ascii="Times New Roman" w:hAnsi="Times New Roman" w:cs="Times New Roman"/>
        </w:rPr>
        <w:t>)</w:t>
      </w:r>
      <w:r w:rsidRPr="000625D5">
        <w:rPr>
          <w:rFonts w:ascii="Times New Roman" w:hAnsi="Times New Roman" w:cs="Times New Roman"/>
        </w:rPr>
        <w:t>, roedd angen cadw canllawiau pwysig yn y cof. Trwy ddangos dealltwriaeth ac ystyriaeth o ganllawiau BERA gobeithiaf gynhyrchu ymchwil o safon ac yn dilyn y gofynnion : “Researchers should aim to be open and honest with participants and other stakeholders, avoiding non-disclosure” (BERA, 2018:16).</w:t>
      </w:r>
    </w:p>
    <w:p w14:paraId="02146E1E" w14:textId="77777777" w:rsidR="00551C9F" w:rsidRPr="000625D5" w:rsidRDefault="00F83CEA" w:rsidP="0000683A">
      <w:pPr>
        <w:spacing w:line="360" w:lineRule="auto"/>
        <w:ind w:firstLine="720"/>
        <w:rPr>
          <w:rFonts w:ascii="Times New Roman" w:hAnsi="Times New Roman" w:cs="Times New Roman"/>
          <w:u w:val="single"/>
        </w:rPr>
      </w:pPr>
      <w:r w:rsidRPr="000625D5">
        <w:rPr>
          <w:rFonts w:ascii="Times New Roman" w:hAnsi="Times New Roman" w:cs="Times New Roman"/>
        </w:rPr>
        <w:t>Yn gyntaf, derbyniais ganiatâd oddi wrth yr ysgolion a gyfrannodd tuag at y cyfweliadau a’r holiaduron. O ran y disgyblion, nes i sicrhau fy mod yn derbyn cadarnhad gan yr unedau arbennig fy mod yn gallu arsylwi a gwneud nodiadau o ddisgyblion yr ysgolion. Yn ogystal, mae’r cynlluniau datblygu unigol ces i o’r ysgol ar brofiadau dewisol, does dim enwau na unrhyw gysylltiad i’r disgybl sy’n unol a chanllawiau BERA ynghylch diogelwch a chyfrinachedd. Yn olaf, esboniais i’r disgyblion bwriad yr arsylwadau, ac roeddwn yn falch iawn gyda’u hymrwymiad a’u brwdfrydedd trwy gydol y broses.</w:t>
      </w:r>
    </w:p>
    <w:p w14:paraId="64D12A9F" w14:textId="77777777" w:rsidR="00885F5F" w:rsidRPr="000625D5" w:rsidRDefault="00885F5F" w:rsidP="001211EB">
      <w:pPr>
        <w:spacing w:line="360" w:lineRule="auto"/>
        <w:rPr>
          <w:rFonts w:ascii="Times New Roman" w:hAnsi="Times New Roman" w:cs="Times New Roman"/>
          <w:u w:val="single"/>
        </w:rPr>
      </w:pPr>
      <w:r w:rsidRPr="000625D5">
        <w:rPr>
          <w:rFonts w:ascii="Times New Roman" w:hAnsi="Times New Roman" w:cs="Times New Roman"/>
          <w:u w:val="single"/>
        </w:rPr>
        <w:t>3.3 Cyfyngiadau’r dulliau ymchwil</w:t>
      </w:r>
    </w:p>
    <w:p w14:paraId="475CF8AB" w14:textId="77777777" w:rsidR="00885F5F" w:rsidRPr="000625D5" w:rsidRDefault="00F83CEA" w:rsidP="0000683A">
      <w:pPr>
        <w:spacing w:line="360" w:lineRule="auto"/>
        <w:ind w:firstLine="720"/>
        <w:rPr>
          <w:rFonts w:ascii="Times New Roman" w:hAnsi="Times New Roman" w:cs="Times New Roman"/>
        </w:rPr>
      </w:pPr>
      <w:r w:rsidRPr="000625D5">
        <w:rPr>
          <w:rFonts w:ascii="Times New Roman" w:hAnsi="Times New Roman" w:cs="Times New Roman"/>
        </w:rPr>
        <w:lastRenderedPageBreak/>
        <w:t>Cyfeiriwyd ati uchod, roedd cyfweliadau</w:t>
      </w:r>
      <w:r w:rsidR="00CC656E" w:rsidRPr="000625D5">
        <w:rPr>
          <w:rFonts w:ascii="Times New Roman" w:hAnsi="Times New Roman" w:cs="Times New Roman"/>
        </w:rPr>
        <w:t xml:space="preserve"> ddisgyblion</w:t>
      </w:r>
      <w:r w:rsidRPr="000625D5">
        <w:rPr>
          <w:rFonts w:ascii="Times New Roman" w:hAnsi="Times New Roman" w:cs="Times New Roman"/>
        </w:rPr>
        <w:t xml:space="preserve"> ddim yn opsiwn ar fy mhrofiad dewisol oherwydd dymuniadau’r athrawes yr uned arbennig. Yn ogystal â hynny, pan ddaeth yr amser i arsylwi'r disgyblion nid oeddwn wedi bod yn yr ysgol am gyfnod hir, felly teimlais fwyaf hyderus i arsylwi a chwestiynu ar ôl adeiladu perthynas gyda’r staff addysgol.</w:t>
      </w:r>
    </w:p>
    <w:p w14:paraId="54BC9FF9" w14:textId="77777777" w:rsidR="00FE62A6"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Danfonaf holiaduron allan i 10 ysgol leol i gyflawni. Roeddwn yn hapus i gael 8 ymateb o’r ysgolion prif ffrwd ac unedau arbennig sef 80% o’r cyfranogwyr yn ymateb i’r holiadur ymchwil.</w:t>
      </w:r>
      <w:r w:rsidR="0057799E" w:rsidRPr="000625D5">
        <w:rPr>
          <w:rFonts w:ascii="Times New Roman" w:hAnsi="Times New Roman" w:cs="Times New Roman"/>
        </w:rPr>
        <w:t xml:space="preserve">  </w:t>
      </w:r>
      <w:r w:rsidRPr="000625D5">
        <w:rPr>
          <w:rFonts w:ascii="Times New Roman" w:hAnsi="Times New Roman" w:cs="Times New Roman"/>
        </w:rPr>
        <w:t>Gan ystyried amserlennu prysur athrawon, rwy’n ddiolchgar dros ben am yr ymatebion diddorol ces i oddi wrth yr athrawon. Efallai byddai’n darparu’r holiadur ar gyfryngau cymdeithasol i efallai cael mwy o ymatebion i gynhyrchu mwy o sampl. Ar y llaw arall, mae’r defnydd o gyfryngau cymdeithasol yn cynnig elfen o risg. Noda Norton (Dim Dyddiad) un o’r dulliau hacio poblogaidd ydy ‘Phishing’ lle mae pobl yn ail cyfeirio lincs ar gyfryngau cymdeithasol. Meddylir dyna reswm nes i ddim weithredi’r holiadur ar gyfryngau cymdeithasol. Yn ogystal, os oedd opsiwn i gyfweld a disgyblion, byddai’n sicr wedi cyfweld a phlant sydd ar gyflwr er mwyn cael tystiolaeth llaw gyntaf.</w:t>
      </w:r>
    </w:p>
    <w:p w14:paraId="6351E3DA" w14:textId="77777777" w:rsidR="009274AB" w:rsidRPr="000625D5" w:rsidRDefault="009274AB" w:rsidP="001211EB">
      <w:pPr>
        <w:spacing w:line="360" w:lineRule="auto"/>
        <w:rPr>
          <w:rFonts w:ascii="Times New Roman" w:hAnsi="Times New Roman" w:cs="Times New Roman"/>
        </w:rPr>
      </w:pPr>
    </w:p>
    <w:p w14:paraId="579F1E93" w14:textId="77777777" w:rsidR="009274AB" w:rsidRPr="000625D5" w:rsidRDefault="009274AB" w:rsidP="001211EB">
      <w:pPr>
        <w:spacing w:line="360" w:lineRule="auto"/>
        <w:rPr>
          <w:rFonts w:ascii="Times New Roman" w:hAnsi="Times New Roman" w:cs="Times New Roman"/>
        </w:rPr>
      </w:pPr>
    </w:p>
    <w:p w14:paraId="0E64DB53" w14:textId="77777777" w:rsidR="009274AB" w:rsidRPr="000625D5" w:rsidRDefault="009274AB" w:rsidP="001211EB">
      <w:pPr>
        <w:spacing w:line="360" w:lineRule="auto"/>
        <w:rPr>
          <w:rFonts w:ascii="Times New Roman" w:hAnsi="Times New Roman" w:cs="Times New Roman"/>
        </w:rPr>
      </w:pPr>
    </w:p>
    <w:p w14:paraId="4E3EC489" w14:textId="77777777" w:rsidR="00C618B3" w:rsidRPr="000625D5" w:rsidRDefault="00C618B3" w:rsidP="001211EB">
      <w:pPr>
        <w:spacing w:line="360" w:lineRule="auto"/>
        <w:rPr>
          <w:rFonts w:ascii="Times New Roman" w:hAnsi="Times New Roman" w:cs="Times New Roman"/>
        </w:rPr>
      </w:pPr>
    </w:p>
    <w:p w14:paraId="2AB424B3" w14:textId="77777777" w:rsidR="00942CC1" w:rsidRPr="000625D5" w:rsidRDefault="00942CC1" w:rsidP="001211EB">
      <w:pPr>
        <w:spacing w:line="360" w:lineRule="auto"/>
        <w:rPr>
          <w:rFonts w:ascii="Times New Roman" w:hAnsi="Times New Roman" w:cs="Times New Roman"/>
          <w:b/>
          <w:u w:val="single"/>
        </w:rPr>
      </w:pPr>
    </w:p>
    <w:p w14:paraId="3BC271BD" w14:textId="77777777" w:rsidR="00942CC1" w:rsidRPr="000625D5" w:rsidRDefault="00942CC1" w:rsidP="001211EB">
      <w:pPr>
        <w:spacing w:line="360" w:lineRule="auto"/>
        <w:rPr>
          <w:rFonts w:ascii="Times New Roman" w:hAnsi="Times New Roman" w:cs="Times New Roman"/>
          <w:b/>
          <w:u w:val="single"/>
        </w:rPr>
      </w:pPr>
    </w:p>
    <w:p w14:paraId="5C5604F3" w14:textId="77777777" w:rsidR="00942CC1" w:rsidRPr="000625D5" w:rsidRDefault="00942CC1" w:rsidP="001211EB">
      <w:pPr>
        <w:spacing w:line="360" w:lineRule="auto"/>
        <w:rPr>
          <w:rFonts w:ascii="Times New Roman" w:hAnsi="Times New Roman" w:cs="Times New Roman"/>
          <w:b/>
          <w:u w:val="single"/>
        </w:rPr>
      </w:pPr>
    </w:p>
    <w:p w14:paraId="4916225D" w14:textId="77777777" w:rsidR="00942CC1" w:rsidRPr="000625D5" w:rsidRDefault="00942CC1" w:rsidP="001211EB">
      <w:pPr>
        <w:spacing w:line="360" w:lineRule="auto"/>
        <w:rPr>
          <w:rFonts w:ascii="Times New Roman" w:hAnsi="Times New Roman" w:cs="Times New Roman"/>
          <w:b/>
          <w:u w:val="single"/>
        </w:rPr>
      </w:pPr>
    </w:p>
    <w:p w14:paraId="043F0DAA" w14:textId="77777777" w:rsidR="00942CC1" w:rsidRPr="000625D5" w:rsidRDefault="00942CC1" w:rsidP="001211EB">
      <w:pPr>
        <w:spacing w:line="360" w:lineRule="auto"/>
        <w:rPr>
          <w:rFonts w:ascii="Times New Roman" w:hAnsi="Times New Roman" w:cs="Times New Roman"/>
          <w:b/>
          <w:u w:val="single"/>
        </w:rPr>
      </w:pPr>
    </w:p>
    <w:p w14:paraId="37D35C6F" w14:textId="77777777" w:rsidR="00942CC1" w:rsidRPr="000625D5" w:rsidRDefault="00942CC1" w:rsidP="001211EB">
      <w:pPr>
        <w:spacing w:line="360" w:lineRule="auto"/>
        <w:rPr>
          <w:rFonts w:ascii="Times New Roman" w:hAnsi="Times New Roman" w:cs="Times New Roman"/>
          <w:b/>
          <w:u w:val="single"/>
        </w:rPr>
      </w:pPr>
    </w:p>
    <w:p w14:paraId="59CE3365" w14:textId="77777777" w:rsidR="00942CC1" w:rsidRPr="000625D5" w:rsidRDefault="00942CC1" w:rsidP="001211EB">
      <w:pPr>
        <w:spacing w:line="360" w:lineRule="auto"/>
        <w:rPr>
          <w:rFonts w:ascii="Times New Roman" w:hAnsi="Times New Roman" w:cs="Times New Roman"/>
          <w:b/>
          <w:u w:val="single"/>
        </w:rPr>
      </w:pPr>
    </w:p>
    <w:p w14:paraId="6B0F3E3C" w14:textId="77777777" w:rsidR="00942CC1" w:rsidRPr="000625D5" w:rsidRDefault="00942CC1" w:rsidP="001211EB">
      <w:pPr>
        <w:spacing w:line="360" w:lineRule="auto"/>
        <w:rPr>
          <w:rFonts w:ascii="Times New Roman" w:hAnsi="Times New Roman" w:cs="Times New Roman"/>
          <w:b/>
          <w:u w:val="single"/>
        </w:rPr>
      </w:pPr>
    </w:p>
    <w:p w14:paraId="450641FF" w14:textId="77777777" w:rsidR="00942CC1" w:rsidRPr="000625D5" w:rsidRDefault="00942CC1" w:rsidP="001211EB">
      <w:pPr>
        <w:spacing w:line="360" w:lineRule="auto"/>
        <w:rPr>
          <w:rFonts w:ascii="Times New Roman" w:hAnsi="Times New Roman" w:cs="Times New Roman"/>
          <w:b/>
          <w:u w:val="single"/>
        </w:rPr>
      </w:pPr>
    </w:p>
    <w:p w14:paraId="49B6A9ED" w14:textId="77777777" w:rsidR="0000683A" w:rsidRPr="000625D5" w:rsidRDefault="0000683A" w:rsidP="001211EB">
      <w:pPr>
        <w:spacing w:line="360" w:lineRule="auto"/>
        <w:rPr>
          <w:rFonts w:ascii="Times New Roman" w:hAnsi="Times New Roman" w:cs="Times New Roman"/>
          <w:b/>
          <w:u w:val="single"/>
        </w:rPr>
      </w:pPr>
    </w:p>
    <w:p w14:paraId="7AAC4F45" w14:textId="77777777" w:rsidR="0000683A" w:rsidRPr="000625D5" w:rsidRDefault="0000683A" w:rsidP="001211EB">
      <w:pPr>
        <w:spacing w:line="360" w:lineRule="auto"/>
        <w:rPr>
          <w:rFonts w:ascii="Times New Roman" w:hAnsi="Times New Roman" w:cs="Times New Roman"/>
          <w:b/>
          <w:u w:val="single"/>
        </w:rPr>
      </w:pPr>
    </w:p>
    <w:p w14:paraId="63D936A3" w14:textId="77777777" w:rsidR="0000683A" w:rsidRPr="000625D5" w:rsidRDefault="0000683A" w:rsidP="001211EB">
      <w:pPr>
        <w:spacing w:line="360" w:lineRule="auto"/>
        <w:rPr>
          <w:rFonts w:ascii="Times New Roman" w:hAnsi="Times New Roman" w:cs="Times New Roman"/>
          <w:b/>
          <w:u w:val="single"/>
        </w:rPr>
      </w:pPr>
    </w:p>
    <w:p w14:paraId="59069D40" w14:textId="3F6A15F5" w:rsidR="00C618B3" w:rsidRPr="000625D5" w:rsidRDefault="0009399D" w:rsidP="001211EB">
      <w:pPr>
        <w:spacing w:line="360" w:lineRule="auto"/>
        <w:rPr>
          <w:rFonts w:ascii="Times New Roman" w:hAnsi="Times New Roman" w:cs="Times New Roman"/>
          <w:b/>
          <w:u w:val="single"/>
        </w:rPr>
      </w:pPr>
      <w:r w:rsidRPr="000625D5">
        <w:rPr>
          <w:rFonts w:ascii="Times New Roman" w:hAnsi="Times New Roman" w:cs="Times New Roman"/>
          <w:b/>
          <w:u w:val="single"/>
        </w:rPr>
        <w:lastRenderedPageBreak/>
        <w:t>Pennod 4: Canlyniadau a Thrafodaeth</w:t>
      </w:r>
    </w:p>
    <w:p w14:paraId="6DCB8626" w14:textId="51C8050C" w:rsidR="0009399D" w:rsidRPr="000625D5" w:rsidRDefault="00F83CEA" w:rsidP="0000683A">
      <w:pPr>
        <w:spacing w:line="360" w:lineRule="auto"/>
        <w:ind w:firstLine="720"/>
        <w:rPr>
          <w:rFonts w:ascii="Times New Roman" w:hAnsi="Times New Roman" w:cs="Times New Roman"/>
        </w:rPr>
      </w:pPr>
      <w:r w:rsidRPr="000625D5">
        <w:rPr>
          <w:rFonts w:ascii="Times New Roman" w:hAnsi="Times New Roman" w:cs="Times New Roman"/>
        </w:rPr>
        <w:t xml:space="preserve">O </w:t>
      </w:r>
      <w:r w:rsidR="00CC656E" w:rsidRPr="000625D5">
        <w:rPr>
          <w:rFonts w:ascii="Times New Roman" w:hAnsi="Times New Roman" w:cs="Times New Roman"/>
        </w:rPr>
        <w:t>fewn y bennod hon, trafodir c</w:t>
      </w:r>
      <w:r w:rsidRPr="000625D5">
        <w:rPr>
          <w:rFonts w:ascii="Times New Roman" w:hAnsi="Times New Roman" w:cs="Times New Roman"/>
        </w:rPr>
        <w:t>anlyniadau’r ymchwil cynradd yn ogystal â’i gysylltu efo ymchwil eilaidd, gan gynnwys yr hyn a ddarganfuwyd yn yr ail bennod. Pwysleisiodd Cochran-Smith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(2016) fod llawer o ddarpariaethau wedi eu cyflwyno ym myd addysg i gefnogi’r disgyblion sy’n meddu’r cyflwr. Yn dilyn yr ymchwil o lenyddiaeth ac ymchwil personol byddwn yn herio’r meddylfryd yma.</w:t>
      </w:r>
    </w:p>
    <w:p w14:paraId="33E66135" w14:textId="77777777" w:rsidR="001174DB" w:rsidRPr="000625D5" w:rsidRDefault="001174DB" w:rsidP="001211EB">
      <w:pPr>
        <w:spacing w:line="360" w:lineRule="auto"/>
        <w:rPr>
          <w:rFonts w:ascii="Times New Roman" w:hAnsi="Times New Roman" w:cs="Times New Roman"/>
          <w:u w:val="single"/>
        </w:rPr>
      </w:pPr>
      <w:r w:rsidRPr="000625D5">
        <w:rPr>
          <w:rFonts w:ascii="Times New Roman" w:hAnsi="Times New Roman" w:cs="Times New Roman"/>
          <w:u w:val="single"/>
        </w:rPr>
        <w:t xml:space="preserve">4.1 – Cyfweliad – </w:t>
      </w:r>
      <w:r w:rsidR="00FB1AF3" w:rsidRPr="000625D5">
        <w:rPr>
          <w:rFonts w:ascii="Times New Roman" w:hAnsi="Times New Roman" w:cs="Times New Roman"/>
          <w:u w:val="single"/>
        </w:rPr>
        <w:t>A</w:t>
      </w:r>
      <w:r w:rsidRPr="000625D5">
        <w:rPr>
          <w:rFonts w:ascii="Times New Roman" w:hAnsi="Times New Roman" w:cs="Times New Roman"/>
          <w:u w:val="single"/>
        </w:rPr>
        <w:t>thraw</w:t>
      </w:r>
      <w:r w:rsidR="00FB1AF3" w:rsidRPr="000625D5">
        <w:rPr>
          <w:rFonts w:ascii="Times New Roman" w:hAnsi="Times New Roman" w:cs="Times New Roman"/>
          <w:u w:val="single"/>
        </w:rPr>
        <w:t>es Uned Arbennig</w:t>
      </w:r>
    </w:p>
    <w:p w14:paraId="282BFC68" w14:textId="77777777" w:rsidR="001174DB" w:rsidRPr="000625D5" w:rsidRDefault="00F83CEA" w:rsidP="0000683A">
      <w:pPr>
        <w:spacing w:line="360" w:lineRule="auto"/>
        <w:rPr>
          <w:rFonts w:ascii="Times New Roman" w:hAnsi="Times New Roman" w:cs="Times New Roman"/>
        </w:rPr>
      </w:pPr>
      <w:r w:rsidRPr="000625D5">
        <w:rPr>
          <w:rFonts w:ascii="Times New Roman" w:hAnsi="Times New Roman" w:cs="Times New Roman"/>
        </w:rPr>
        <w:t xml:space="preserve">Cyfwelwyd ag athrawes o Uned Arbennig </w:t>
      </w:r>
      <w:r w:rsidR="008A4501" w:rsidRPr="000625D5">
        <w:rPr>
          <w:rFonts w:ascii="Times New Roman" w:hAnsi="Times New Roman" w:cs="Times New Roman"/>
        </w:rPr>
        <w:t>g</w:t>
      </w:r>
      <w:r w:rsidRPr="000625D5">
        <w:rPr>
          <w:rFonts w:ascii="Times New Roman" w:hAnsi="Times New Roman" w:cs="Times New Roman"/>
        </w:rPr>
        <w:t xml:space="preserve">weler </w:t>
      </w:r>
      <w:r w:rsidR="008A4501" w:rsidRPr="000625D5">
        <w:rPr>
          <w:rFonts w:ascii="Times New Roman" w:hAnsi="Times New Roman" w:cs="Times New Roman"/>
        </w:rPr>
        <w:t>[a</w:t>
      </w:r>
      <w:r w:rsidRPr="000625D5">
        <w:rPr>
          <w:rFonts w:ascii="Times New Roman" w:hAnsi="Times New Roman" w:cs="Times New Roman"/>
        </w:rPr>
        <w:t xml:space="preserve">todiad </w:t>
      </w:r>
      <w:r w:rsidR="00581A48" w:rsidRPr="000625D5">
        <w:rPr>
          <w:rFonts w:ascii="Times New Roman" w:hAnsi="Times New Roman" w:cs="Times New Roman"/>
        </w:rPr>
        <w:t>3</w:t>
      </w:r>
      <w:r w:rsidR="008A4501" w:rsidRPr="000625D5">
        <w:rPr>
          <w:rFonts w:ascii="Times New Roman" w:hAnsi="Times New Roman" w:cs="Times New Roman"/>
        </w:rPr>
        <w:t>]</w:t>
      </w:r>
      <w:r w:rsidRPr="000625D5">
        <w:rPr>
          <w:rFonts w:ascii="Times New Roman" w:hAnsi="Times New Roman" w:cs="Times New Roman"/>
        </w:rPr>
        <w:t>.</w:t>
      </w:r>
    </w:p>
    <w:p w14:paraId="3A7EE691" w14:textId="77777777" w:rsidR="003747DA"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Gofynnwyd i’r athrawes pa ddarpariaethau oedd ar gael i’r ysgol, atebwyd yr athrawes bod nifer o ddarpariaethau perthnasol ar gael mewn lleoliad uned arbennig. Yn ogystal mae’r athrawon yn gwybod sut i adnabod a helpu disgyblion sydd ag ADCG. Yn ôl datganiad Salamanca UNESCO (1994) y nod ydy cynnal darpariaeth ar gyfer pob disgybl mewn ysgolion prif ffrwd. Ugain mlynedd ymlaen, noda Ofsted (2004) bod nifer o anghyfartaledd ac anhrefn ymysg </w:t>
      </w:r>
      <w:r w:rsidR="009274AB" w:rsidRPr="000625D5">
        <w:rPr>
          <w:rFonts w:ascii="Times New Roman" w:hAnsi="Times New Roman" w:cs="Times New Roman"/>
        </w:rPr>
        <w:t>darpariaethau mewn ysgolion. Mae ansicrwydd ysgolion prif ffrwd</w:t>
      </w:r>
      <w:r w:rsidRPr="000625D5">
        <w:rPr>
          <w:rFonts w:ascii="Times New Roman" w:hAnsi="Times New Roman" w:cs="Times New Roman"/>
        </w:rPr>
        <w:t xml:space="preserve"> i ddarpar</w:t>
      </w:r>
      <w:r w:rsidR="009274AB" w:rsidRPr="000625D5">
        <w:rPr>
          <w:rFonts w:ascii="Times New Roman" w:hAnsi="Times New Roman" w:cs="Times New Roman"/>
        </w:rPr>
        <w:t>u addysg</w:t>
      </w:r>
      <w:r w:rsidRPr="000625D5">
        <w:rPr>
          <w:rFonts w:ascii="Times New Roman" w:hAnsi="Times New Roman" w:cs="Times New Roman"/>
        </w:rPr>
        <w:t xml:space="preserve"> yn effeith</w:t>
      </w:r>
      <w:r w:rsidR="009274AB" w:rsidRPr="000625D5">
        <w:rPr>
          <w:rFonts w:ascii="Times New Roman" w:hAnsi="Times New Roman" w:cs="Times New Roman"/>
        </w:rPr>
        <w:t>iol ar gyfer plant sydd ag ADCG yn achosi</w:t>
      </w:r>
      <w:r w:rsidR="003747DA" w:rsidRPr="000625D5">
        <w:rPr>
          <w:rFonts w:ascii="Times New Roman" w:hAnsi="Times New Roman" w:cs="Times New Roman"/>
        </w:rPr>
        <w:t>’r disgyblion hynny</w:t>
      </w:r>
      <w:r w:rsidR="009274AB" w:rsidRPr="000625D5">
        <w:rPr>
          <w:rFonts w:ascii="Times New Roman" w:hAnsi="Times New Roman" w:cs="Times New Roman"/>
        </w:rPr>
        <w:t xml:space="preserve"> </w:t>
      </w:r>
      <w:r w:rsidRPr="000625D5">
        <w:rPr>
          <w:rFonts w:ascii="Times New Roman" w:hAnsi="Times New Roman" w:cs="Times New Roman"/>
        </w:rPr>
        <w:t>i ddioddef o ganlynia</w:t>
      </w:r>
      <w:r w:rsidR="003747DA" w:rsidRPr="000625D5">
        <w:rPr>
          <w:rFonts w:ascii="Times New Roman" w:hAnsi="Times New Roman" w:cs="Times New Roman"/>
        </w:rPr>
        <w:t>d. Darganfuwyd o’r cyfweliad mae</w:t>
      </w:r>
      <w:r w:rsidRPr="000625D5">
        <w:rPr>
          <w:rFonts w:ascii="Times New Roman" w:hAnsi="Times New Roman" w:cs="Times New Roman"/>
        </w:rPr>
        <w:t xml:space="preserve"> prydero</w:t>
      </w:r>
      <w:r w:rsidR="003747DA" w:rsidRPr="000625D5">
        <w:rPr>
          <w:rFonts w:ascii="Times New Roman" w:hAnsi="Times New Roman" w:cs="Times New Roman"/>
        </w:rPr>
        <w:t>n</w:t>
      </w:r>
      <w:r w:rsidRPr="000625D5">
        <w:rPr>
          <w:rFonts w:ascii="Times New Roman" w:hAnsi="Times New Roman" w:cs="Times New Roman"/>
        </w:rPr>
        <w:t xml:space="preserve"> athrawon unedau arbennig</w:t>
      </w:r>
      <w:r w:rsidR="003747DA" w:rsidRPr="000625D5">
        <w:rPr>
          <w:rFonts w:ascii="Times New Roman" w:hAnsi="Times New Roman" w:cs="Times New Roman"/>
        </w:rPr>
        <w:t xml:space="preserve"> oedd</w:t>
      </w:r>
      <w:r w:rsidRPr="000625D5">
        <w:rPr>
          <w:rFonts w:ascii="Times New Roman" w:hAnsi="Times New Roman" w:cs="Times New Roman"/>
        </w:rPr>
        <w:t xml:space="preserve"> ynglŷn â diffyg dealltwriaeth </w:t>
      </w:r>
      <w:r w:rsidR="003747DA" w:rsidRPr="000625D5">
        <w:rPr>
          <w:rFonts w:ascii="Times New Roman" w:hAnsi="Times New Roman" w:cs="Times New Roman"/>
        </w:rPr>
        <w:t>athrawon prif ffrwd tuag at g</w:t>
      </w:r>
      <w:r w:rsidRPr="000625D5">
        <w:rPr>
          <w:rFonts w:ascii="Times New Roman" w:hAnsi="Times New Roman" w:cs="Times New Roman"/>
        </w:rPr>
        <w:t>yflwr ADCG</w:t>
      </w:r>
      <w:r w:rsidR="003747DA" w:rsidRPr="000625D5">
        <w:rPr>
          <w:rFonts w:ascii="Times New Roman" w:hAnsi="Times New Roman" w:cs="Times New Roman"/>
        </w:rPr>
        <w:t xml:space="preserve"> yn gyffredinol a </w:t>
      </w:r>
      <w:r w:rsidRPr="000625D5">
        <w:rPr>
          <w:rFonts w:ascii="Times New Roman" w:hAnsi="Times New Roman" w:cs="Times New Roman"/>
        </w:rPr>
        <w:t>sut i wneud defnydd o ddarpariaethau. O safbwynt athro prif ff</w:t>
      </w:r>
      <w:r w:rsidR="003747DA" w:rsidRPr="000625D5">
        <w:rPr>
          <w:rFonts w:ascii="Times New Roman" w:hAnsi="Times New Roman" w:cs="Times New Roman"/>
        </w:rPr>
        <w:t>rwd, credwyd ei fod yn naïf i g</w:t>
      </w:r>
      <w:r w:rsidRPr="000625D5">
        <w:rPr>
          <w:rFonts w:ascii="Times New Roman" w:hAnsi="Times New Roman" w:cs="Times New Roman"/>
        </w:rPr>
        <w:t xml:space="preserve">redu bod darpariaethau perthnasol ar gael i gefnogi plant sydd ag ADCG mewn ysgolion prif ffrwd. </w:t>
      </w:r>
    </w:p>
    <w:p w14:paraId="4EA34470" w14:textId="709897F3" w:rsidR="007C7D46" w:rsidRPr="000625D5" w:rsidRDefault="003747DA" w:rsidP="0000683A">
      <w:pPr>
        <w:spacing w:line="360" w:lineRule="auto"/>
        <w:ind w:firstLine="720"/>
        <w:rPr>
          <w:rFonts w:ascii="Times New Roman" w:hAnsi="Times New Roman" w:cs="Times New Roman"/>
        </w:rPr>
      </w:pPr>
      <w:r w:rsidRPr="000625D5">
        <w:rPr>
          <w:rFonts w:ascii="Times New Roman" w:hAnsi="Times New Roman" w:cs="Times New Roman"/>
        </w:rPr>
        <w:t>Nodwyd yn yr ail bennod, bod</w:t>
      </w:r>
      <w:r w:rsidR="00940654" w:rsidRPr="000625D5">
        <w:rPr>
          <w:rFonts w:ascii="Times New Roman" w:hAnsi="Times New Roman" w:cs="Times New Roman"/>
        </w:rPr>
        <w:t xml:space="preserve"> Sangal e</w:t>
      </w:r>
      <w:r w:rsidR="006645E4" w:rsidRPr="000625D5">
        <w:rPr>
          <w:rFonts w:ascii="Times New Roman" w:hAnsi="Times New Roman" w:cs="Times New Roman"/>
        </w:rPr>
        <w:t xml:space="preserve">t </w:t>
      </w:r>
      <w:r w:rsidR="00940654" w:rsidRPr="000625D5">
        <w:rPr>
          <w:rFonts w:ascii="Times New Roman" w:hAnsi="Times New Roman" w:cs="Times New Roman"/>
        </w:rPr>
        <w:t>al</w:t>
      </w:r>
      <w:r w:rsidR="006645E4" w:rsidRPr="000625D5">
        <w:rPr>
          <w:rFonts w:ascii="Times New Roman" w:hAnsi="Times New Roman" w:cs="Times New Roman"/>
        </w:rPr>
        <w:t>.</w:t>
      </w:r>
      <w:r w:rsidR="00940654" w:rsidRPr="000625D5">
        <w:rPr>
          <w:rFonts w:ascii="Times New Roman" w:hAnsi="Times New Roman" w:cs="Times New Roman"/>
        </w:rPr>
        <w:t xml:space="preserve"> </w:t>
      </w:r>
      <w:r w:rsidR="00BA1D77" w:rsidRPr="000625D5">
        <w:rPr>
          <w:rFonts w:ascii="Times New Roman" w:hAnsi="Times New Roman" w:cs="Times New Roman"/>
        </w:rPr>
        <w:t xml:space="preserve">Date? </w:t>
      </w:r>
      <w:r w:rsidRPr="000625D5">
        <w:rPr>
          <w:rFonts w:ascii="Times New Roman" w:hAnsi="Times New Roman" w:cs="Times New Roman"/>
        </w:rPr>
        <w:t xml:space="preserve">yn annog </w:t>
      </w:r>
      <w:r w:rsidR="00940654" w:rsidRPr="000625D5">
        <w:rPr>
          <w:rFonts w:ascii="Times New Roman" w:hAnsi="Times New Roman" w:cs="Times New Roman"/>
        </w:rPr>
        <w:t>y dosbarthiad o Ritalin er mwyn i’r disgyblion canolbwyntio’n fwy effeithiol a</w:t>
      </w:r>
      <w:r w:rsidRPr="000625D5">
        <w:rPr>
          <w:rFonts w:ascii="Times New Roman" w:hAnsi="Times New Roman" w:cs="Times New Roman"/>
        </w:rPr>
        <w:t xml:space="preserve"> bod hyn yn modd mwy c</w:t>
      </w:r>
      <w:r w:rsidR="00940654" w:rsidRPr="000625D5">
        <w:rPr>
          <w:rFonts w:ascii="Times New Roman" w:hAnsi="Times New Roman" w:cs="Times New Roman"/>
        </w:rPr>
        <w:t>yfleus i</w:t>
      </w:r>
      <w:r w:rsidRPr="000625D5">
        <w:rPr>
          <w:rFonts w:ascii="Times New Roman" w:hAnsi="Times New Roman" w:cs="Times New Roman"/>
        </w:rPr>
        <w:t xml:space="preserve"> ysgolion i ymateb i anghenion y disgyblion. Amlyga rhaglen ar ITV (2018) yn sgîl </w:t>
      </w:r>
      <w:r w:rsidR="00940654" w:rsidRPr="000625D5">
        <w:rPr>
          <w:rFonts w:ascii="Times New Roman" w:hAnsi="Times New Roman" w:cs="Times New Roman"/>
        </w:rPr>
        <w:t>astudiaethau</w:t>
      </w:r>
      <w:r w:rsidRPr="000625D5">
        <w:rPr>
          <w:rFonts w:ascii="Times New Roman" w:hAnsi="Times New Roman" w:cs="Times New Roman"/>
        </w:rPr>
        <w:t>, dylid</w:t>
      </w:r>
      <w:r w:rsidR="00940654" w:rsidRPr="000625D5">
        <w:rPr>
          <w:rFonts w:ascii="Times New Roman" w:hAnsi="Times New Roman" w:cs="Times New Roman"/>
        </w:rPr>
        <w:t xml:space="preserve"> </w:t>
      </w:r>
      <w:r w:rsidRPr="000625D5">
        <w:rPr>
          <w:rFonts w:ascii="Times New Roman" w:hAnsi="Times New Roman" w:cs="Times New Roman"/>
        </w:rPr>
        <w:t>dosbarthu Ritalin yn fwy aml ym Mh</w:t>
      </w:r>
      <w:r w:rsidR="00940654" w:rsidRPr="000625D5">
        <w:rPr>
          <w:rFonts w:ascii="Times New Roman" w:hAnsi="Times New Roman" w:cs="Times New Roman"/>
        </w:rPr>
        <w:t xml:space="preserve">rydain Fawr. Er hynny, o’r cyfweliad gyda’r athrawes, </w:t>
      </w:r>
      <w:r w:rsidRPr="000625D5">
        <w:rPr>
          <w:rFonts w:ascii="Times New Roman" w:hAnsi="Times New Roman" w:cs="Times New Roman"/>
        </w:rPr>
        <w:t>credwyd</w:t>
      </w:r>
      <w:r w:rsidR="00940654" w:rsidRPr="000625D5">
        <w:rPr>
          <w:rFonts w:ascii="Times New Roman" w:hAnsi="Times New Roman" w:cs="Times New Roman"/>
        </w:rPr>
        <w:t xml:space="preserve"> bod</w:t>
      </w:r>
      <w:r w:rsidRPr="000625D5">
        <w:rPr>
          <w:rFonts w:ascii="Times New Roman" w:hAnsi="Times New Roman" w:cs="Times New Roman"/>
        </w:rPr>
        <w:t xml:space="preserve"> y meddyginiaethau yn medru effeithio a</w:t>
      </w:r>
      <w:r w:rsidR="00940654" w:rsidRPr="000625D5">
        <w:rPr>
          <w:rFonts w:ascii="Times New Roman" w:hAnsi="Times New Roman" w:cs="Times New Roman"/>
        </w:rPr>
        <w:t>r bersonoliaet</w:t>
      </w:r>
      <w:r w:rsidRPr="000625D5">
        <w:rPr>
          <w:rFonts w:ascii="Times New Roman" w:hAnsi="Times New Roman" w:cs="Times New Roman"/>
        </w:rPr>
        <w:t>h y plentyn. Nodwyd bod disgyblion yn fwy debygol o gwblhau tasgiau</w:t>
      </w:r>
      <w:r w:rsidR="00940654" w:rsidRPr="000625D5">
        <w:rPr>
          <w:rFonts w:ascii="Times New Roman" w:hAnsi="Times New Roman" w:cs="Times New Roman"/>
        </w:rPr>
        <w:t xml:space="preserve"> a.y.b. </w:t>
      </w:r>
      <w:r w:rsidRPr="000625D5">
        <w:rPr>
          <w:rFonts w:ascii="Times New Roman" w:hAnsi="Times New Roman" w:cs="Times New Roman"/>
        </w:rPr>
        <w:t>pan yn cymryd m</w:t>
      </w:r>
      <w:r w:rsidR="00940654" w:rsidRPr="000625D5">
        <w:rPr>
          <w:rFonts w:ascii="Times New Roman" w:hAnsi="Times New Roman" w:cs="Times New Roman"/>
        </w:rPr>
        <w:t xml:space="preserve">eddyginiaethau, ond </w:t>
      </w:r>
      <w:r w:rsidRPr="000625D5">
        <w:rPr>
          <w:rFonts w:ascii="Times New Roman" w:hAnsi="Times New Roman" w:cs="Times New Roman"/>
        </w:rPr>
        <w:t>byddant yn gweld hi’n</w:t>
      </w:r>
      <w:r w:rsidR="00940654" w:rsidRPr="000625D5">
        <w:rPr>
          <w:rFonts w:ascii="Times New Roman" w:hAnsi="Times New Roman" w:cs="Times New Roman"/>
        </w:rPr>
        <w:t xml:space="preserve"> anodd</w:t>
      </w:r>
      <w:r w:rsidRPr="000625D5">
        <w:rPr>
          <w:rFonts w:ascii="Times New Roman" w:hAnsi="Times New Roman" w:cs="Times New Roman"/>
        </w:rPr>
        <w:t xml:space="preserve"> i g</w:t>
      </w:r>
      <w:r w:rsidR="00940654" w:rsidRPr="000625D5">
        <w:rPr>
          <w:rFonts w:ascii="Times New Roman" w:hAnsi="Times New Roman" w:cs="Times New Roman"/>
        </w:rPr>
        <w:t>yfathrebu</w:t>
      </w:r>
      <w:r w:rsidRPr="000625D5">
        <w:rPr>
          <w:rFonts w:ascii="Times New Roman" w:hAnsi="Times New Roman" w:cs="Times New Roman"/>
        </w:rPr>
        <w:t>’n</w:t>
      </w:r>
      <w:r w:rsidR="00940654" w:rsidRPr="000625D5">
        <w:rPr>
          <w:rFonts w:ascii="Times New Roman" w:hAnsi="Times New Roman" w:cs="Times New Roman"/>
        </w:rPr>
        <w:t xml:space="preserve"> naturiol oherw</w:t>
      </w:r>
      <w:r w:rsidRPr="000625D5">
        <w:rPr>
          <w:rFonts w:ascii="Times New Roman" w:hAnsi="Times New Roman" w:cs="Times New Roman"/>
        </w:rPr>
        <w:t>ydd byddai</w:t>
      </w:r>
      <w:r w:rsidR="00940654" w:rsidRPr="000625D5">
        <w:rPr>
          <w:rFonts w:ascii="Times New Roman" w:hAnsi="Times New Roman" w:cs="Times New Roman"/>
        </w:rPr>
        <w:t>’r plant yn canolbwyntio ar y dasg yn unig. Felly mae’r</w:t>
      </w:r>
      <w:r w:rsidRPr="000625D5">
        <w:rPr>
          <w:rFonts w:ascii="Times New Roman" w:hAnsi="Times New Roman" w:cs="Times New Roman"/>
        </w:rPr>
        <w:t xml:space="preserve"> dasg</w:t>
      </w:r>
      <w:r w:rsidR="007C7D46" w:rsidRPr="000625D5">
        <w:rPr>
          <w:rFonts w:ascii="Times New Roman" w:hAnsi="Times New Roman" w:cs="Times New Roman"/>
        </w:rPr>
        <w:t>, fel</w:t>
      </w:r>
      <w:r w:rsidRPr="000625D5">
        <w:rPr>
          <w:rFonts w:ascii="Times New Roman" w:hAnsi="Times New Roman" w:cs="Times New Roman"/>
        </w:rPr>
        <w:t xml:space="preserve"> rhan o’r </w:t>
      </w:r>
      <w:r w:rsidR="00940654" w:rsidRPr="000625D5">
        <w:rPr>
          <w:rFonts w:ascii="Times New Roman" w:hAnsi="Times New Roman" w:cs="Times New Roman"/>
        </w:rPr>
        <w:t xml:space="preserve"> ddarpariaeth</w:t>
      </w:r>
      <w:r w:rsidR="007C7D46" w:rsidRPr="000625D5">
        <w:rPr>
          <w:rFonts w:ascii="Times New Roman" w:hAnsi="Times New Roman" w:cs="Times New Roman"/>
        </w:rPr>
        <w:t>,</w:t>
      </w:r>
      <w:r w:rsidR="00940654" w:rsidRPr="000625D5">
        <w:rPr>
          <w:rFonts w:ascii="Times New Roman" w:hAnsi="Times New Roman" w:cs="Times New Roman"/>
        </w:rPr>
        <w:t xml:space="preserve"> </w:t>
      </w:r>
      <w:r w:rsidRPr="000625D5">
        <w:rPr>
          <w:rFonts w:ascii="Times New Roman" w:hAnsi="Times New Roman" w:cs="Times New Roman"/>
        </w:rPr>
        <w:t>yn medru cael effaith cadarnhaol / negyddol ar y dysgwyr</w:t>
      </w:r>
      <w:r w:rsidR="007C7D46" w:rsidRPr="000625D5">
        <w:rPr>
          <w:rFonts w:ascii="Times New Roman" w:hAnsi="Times New Roman" w:cs="Times New Roman"/>
        </w:rPr>
        <w:t>,</w:t>
      </w:r>
      <w:r w:rsidRPr="000625D5">
        <w:rPr>
          <w:rFonts w:ascii="Times New Roman" w:hAnsi="Times New Roman" w:cs="Times New Roman"/>
        </w:rPr>
        <w:t xml:space="preserve"> ond hefyd</w:t>
      </w:r>
      <w:r w:rsidR="007C7D46" w:rsidRPr="000625D5">
        <w:rPr>
          <w:rFonts w:ascii="Times New Roman" w:hAnsi="Times New Roman" w:cs="Times New Roman"/>
        </w:rPr>
        <w:t>,</w:t>
      </w:r>
      <w:r w:rsidRPr="000625D5">
        <w:rPr>
          <w:rFonts w:ascii="Times New Roman" w:hAnsi="Times New Roman" w:cs="Times New Roman"/>
        </w:rPr>
        <w:t xml:space="preserve"> mae</w:t>
      </w:r>
      <w:r w:rsidR="007C7D46" w:rsidRPr="000625D5">
        <w:rPr>
          <w:rFonts w:ascii="Times New Roman" w:hAnsi="Times New Roman" w:cs="Times New Roman"/>
        </w:rPr>
        <w:t>’r</w:t>
      </w:r>
      <w:r w:rsidRPr="000625D5">
        <w:rPr>
          <w:rFonts w:ascii="Times New Roman" w:hAnsi="Times New Roman" w:cs="Times New Roman"/>
        </w:rPr>
        <w:t xml:space="preserve"> defnydd </w:t>
      </w:r>
      <w:r w:rsidR="007C7D46" w:rsidRPr="000625D5">
        <w:rPr>
          <w:rFonts w:ascii="Times New Roman" w:hAnsi="Times New Roman" w:cs="Times New Roman"/>
        </w:rPr>
        <w:t>o f</w:t>
      </w:r>
      <w:r w:rsidRPr="000625D5">
        <w:rPr>
          <w:rFonts w:ascii="Times New Roman" w:hAnsi="Times New Roman" w:cs="Times New Roman"/>
        </w:rPr>
        <w:t xml:space="preserve">eddyginiaethau </w:t>
      </w:r>
      <w:r w:rsidR="007C7D46" w:rsidRPr="000625D5">
        <w:rPr>
          <w:rFonts w:ascii="Times New Roman" w:hAnsi="Times New Roman" w:cs="Times New Roman"/>
        </w:rPr>
        <w:t xml:space="preserve">fel rhan o’r ddarpariaeth </w:t>
      </w:r>
      <w:r w:rsidR="00940654" w:rsidRPr="000625D5">
        <w:rPr>
          <w:rFonts w:ascii="Times New Roman" w:hAnsi="Times New Roman" w:cs="Times New Roman"/>
        </w:rPr>
        <w:t>yn</w:t>
      </w:r>
      <w:r w:rsidR="007C7D46" w:rsidRPr="000625D5">
        <w:rPr>
          <w:rFonts w:ascii="Times New Roman" w:hAnsi="Times New Roman" w:cs="Times New Roman"/>
        </w:rPr>
        <w:t xml:space="preserve"> medru</w:t>
      </w:r>
      <w:r w:rsidR="00940654" w:rsidRPr="000625D5">
        <w:rPr>
          <w:rFonts w:ascii="Times New Roman" w:hAnsi="Times New Roman" w:cs="Times New Roman"/>
        </w:rPr>
        <w:t xml:space="preserve"> </w:t>
      </w:r>
      <w:r w:rsidR="007C7D46" w:rsidRPr="000625D5">
        <w:rPr>
          <w:rFonts w:ascii="Times New Roman" w:hAnsi="Times New Roman" w:cs="Times New Roman"/>
        </w:rPr>
        <w:t xml:space="preserve">cael effaith cadarnhaol a negyddol ar y disgyblion. </w:t>
      </w:r>
    </w:p>
    <w:p w14:paraId="5E104DD1" w14:textId="455C6BB5" w:rsidR="006F231E"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Hefyd o fewn y cyfweliad efo’r athrawes, gofynnwyd a’r oedd hi’n hapus gyda’r ansawdd o ddarpariaethau mewn ysgolion prif ffrwd leol. Atebwyd, ‘mae plant sy allu dysgu mewn prif ffrwd dal yn yr uned, felly mae rhywbeth o’i le yn ysgolion lleol’. Ehangwyd yr athrawes drwy ddweud oherwydd nad ydy athraw</w:t>
      </w:r>
      <w:r w:rsidR="007C7D46" w:rsidRPr="000625D5">
        <w:rPr>
          <w:rFonts w:ascii="Times New Roman" w:hAnsi="Times New Roman" w:cs="Times New Roman"/>
        </w:rPr>
        <w:t>on prif ffrwd yn ymweld digon a</w:t>
      </w:r>
      <w:r w:rsidRPr="000625D5">
        <w:rPr>
          <w:rFonts w:ascii="Times New Roman" w:hAnsi="Times New Roman" w:cs="Times New Roman"/>
        </w:rPr>
        <w:t xml:space="preserve"> p</w:t>
      </w:r>
      <w:r w:rsidR="007C7D46" w:rsidRPr="000625D5">
        <w:rPr>
          <w:rFonts w:ascii="Times New Roman" w:hAnsi="Times New Roman" w:cs="Times New Roman"/>
        </w:rPr>
        <w:t>h</w:t>
      </w:r>
      <w:r w:rsidRPr="000625D5">
        <w:rPr>
          <w:rFonts w:ascii="Times New Roman" w:hAnsi="Times New Roman" w:cs="Times New Roman"/>
        </w:rPr>
        <w:t>lant sydd a’r cyflwr, mae’r wlad yn parhau i gam ddiagnosis. Cyfoethoga</w:t>
      </w:r>
      <w:r w:rsidR="007C7D46" w:rsidRPr="000625D5">
        <w:rPr>
          <w:rFonts w:ascii="Times New Roman" w:hAnsi="Times New Roman" w:cs="Times New Roman"/>
        </w:rPr>
        <w:t xml:space="preserve">’r barn yma </w:t>
      </w:r>
      <w:r w:rsidRPr="000625D5">
        <w:rPr>
          <w:rFonts w:ascii="Times New Roman" w:hAnsi="Times New Roman" w:cs="Times New Roman"/>
        </w:rPr>
        <w:t>gan</w:t>
      </w:r>
      <w:r w:rsidR="007C7D46" w:rsidRPr="000625D5">
        <w:rPr>
          <w:rFonts w:ascii="Times New Roman" w:hAnsi="Times New Roman" w:cs="Times New Roman"/>
        </w:rPr>
        <w:t xml:space="preserve"> </w:t>
      </w:r>
      <w:r w:rsidRPr="000625D5">
        <w:rPr>
          <w:rFonts w:ascii="Times New Roman" w:hAnsi="Times New Roman" w:cs="Times New Roman"/>
        </w:rPr>
        <w:t xml:space="preserve">ITV (2018) “many British children with the </w:t>
      </w:r>
      <w:r w:rsidRPr="000625D5">
        <w:rPr>
          <w:rFonts w:ascii="Times New Roman" w:hAnsi="Times New Roman" w:cs="Times New Roman"/>
        </w:rPr>
        <w:lastRenderedPageBreak/>
        <w:t>condition were falling b</w:t>
      </w:r>
      <w:r w:rsidR="007C7D46" w:rsidRPr="000625D5">
        <w:rPr>
          <w:rFonts w:ascii="Times New Roman" w:hAnsi="Times New Roman" w:cs="Times New Roman"/>
        </w:rPr>
        <w:t xml:space="preserve">elow the  diagnostic radar and </w:t>
      </w:r>
      <w:r w:rsidRPr="000625D5">
        <w:rPr>
          <w:rFonts w:ascii="Times New Roman" w:hAnsi="Times New Roman" w:cs="Times New Roman"/>
        </w:rPr>
        <w:t xml:space="preserve">not getting the help they need.” Mynegir bod hynny’n digwydd oherwydd nad ydy’r hyfforddiant cywir yn cael eu darpar i athrawon. Noda ADHD Foundation (2017) bod dros hanner o athrawon ddim wedi cael eu hyfforddi er mwyn addysgu plant a phobl ifanc sydd ag ADCG. Gwelir datganiad ADHD Foundation </w:t>
      </w:r>
      <w:r w:rsidR="007C7D46" w:rsidRPr="000625D5">
        <w:rPr>
          <w:rFonts w:ascii="Times New Roman" w:hAnsi="Times New Roman" w:cs="Times New Roman"/>
        </w:rPr>
        <w:t xml:space="preserve">(2017) </w:t>
      </w:r>
      <w:r w:rsidRPr="000625D5">
        <w:rPr>
          <w:rFonts w:ascii="Times New Roman" w:hAnsi="Times New Roman" w:cs="Times New Roman"/>
        </w:rPr>
        <w:t xml:space="preserve">yn atgyfnerthu pryderon yr athrawes o’r uned arbennig. Credir y ffordd i wneud darpariaethau yn berthnasol ydy cael athrawon yn gyfarwydd â’r adnoddau </w:t>
      </w:r>
      <w:r w:rsidR="007C7D46" w:rsidRPr="000625D5">
        <w:rPr>
          <w:rFonts w:ascii="Times New Roman" w:hAnsi="Times New Roman" w:cs="Times New Roman"/>
        </w:rPr>
        <w:t xml:space="preserve">ar technegau dysgu </w:t>
      </w:r>
      <w:r w:rsidRPr="000625D5">
        <w:rPr>
          <w:rFonts w:ascii="Times New Roman" w:hAnsi="Times New Roman" w:cs="Times New Roman"/>
        </w:rPr>
        <w:t>cyn i weithredu mewn ysgolion. Noda</w:t>
      </w:r>
      <w:r w:rsidR="009E4889" w:rsidRPr="000625D5">
        <w:rPr>
          <w:rFonts w:ascii="Times New Roman" w:hAnsi="Times New Roman" w:cs="Times New Roman"/>
        </w:rPr>
        <w:t xml:space="preserve"> National Association of Special Educational Needs</w:t>
      </w:r>
      <w:r w:rsidRPr="000625D5">
        <w:rPr>
          <w:rFonts w:ascii="Times New Roman" w:hAnsi="Times New Roman" w:cs="Times New Roman"/>
        </w:rPr>
        <w:t xml:space="preserve"> </w:t>
      </w:r>
      <w:r w:rsidR="009E4889" w:rsidRPr="000625D5">
        <w:rPr>
          <w:rFonts w:ascii="Times New Roman" w:hAnsi="Times New Roman" w:cs="Times New Roman"/>
        </w:rPr>
        <w:t>(</w:t>
      </w:r>
      <w:r w:rsidRPr="000625D5">
        <w:rPr>
          <w:rFonts w:ascii="Times New Roman" w:hAnsi="Times New Roman" w:cs="Times New Roman"/>
        </w:rPr>
        <w:t>NASEN</w:t>
      </w:r>
      <w:r w:rsidR="009E4889" w:rsidRPr="000625D5">
        <w:rPr>
          <w:rFonts w:ascii="Times New Roman" w:hAnsi="Times New Roman" w:cs="Times New Roman"/>
        </w:rPr>
        <w:t>)</w:t>
      </w:r>
      <w:r w:rsidRPr="000625D5">
        <w:rPr>
          <w:rFonts w:ascii="Times New Roman" w:hAnsi="Times New Roman" w:cs="Times New Roman"/>
        </w:rPr>
        <w:t xml:space="preserve"> (2017) mae angen mwy o ddatblygiad proffesiynol er mwyn i ddarpariaethau effeithiol cael ei osod i blant sydd ag ADCG. Cwestiynir effeithiol</w:t>
      </w:r>
      <w:r w:rsidR="007C7D46" w:rsidRPr="000625D5">
        <w:rPr>
          <w:rFonts w:ascii="Times New Roman" w:hAnsi="Times New Roman" w:cs="Times New Roman"/>
        </w:rPr>
        <w:t>rwydd hyfforddiant i athrawon ac mae</w:t>
      </w:r>
      <w:r w:rsidRPr="000625D5">
        <w:rPr>
          <w:rFonts w:ascii="Times New Roman" w:hAnsi="Times New Roman" w:cs="Times New Roman"/>
        </w:rPr>
        <w:t xml:space="preserve"> </w:t>
      </w:r>
      <w:r w:rsidR="00BA1D77" w:rsidRPr="000625D5">
        <w:rPr>
          <w:rFonts w:ascii="Times New Roman" w:hAnsi="Times New Roman" w:cs="Times New Roman"/>
        </w:rPr>
        <w:t xml:space="preserve">ibid </w:t>
      </w:r>
      <w:r w:rsidR="007C7D46" w:rsidRPr="000625D5">
        <w:rPr>
          <w:rFonts w:ascii="Times New Roman" w:hAnsi="Times New Roman" w:cs="Times New Roman"/>
        </w:rPr>
        <w:t xml:space="preserve">(2017) </w:t>
      </w:r>
      <w:r w:rsidRPr="000625D5">
        <w:rPr>
          <w:rFonts w:ascii="Times New Roman" w:hAnsi="Times New Roman" w:cs="Times New Roman"/>
        </w:rPr>
        <w:t xml:space="preserve">yn gofyn am </w:t>
      </w:r>
      <w:r w:rsidR="007C7D46" w:rsidRPr="000625D5">
        <w:rPr>
          <w:rFonts w:ascii="Times New Roman" w:hAnsi="Times New Roman" w:cs="Times New Roman"/>
        </w:rPr>
        <w:t xml:space="preserve">yr angen am </w:t>
      </w:r>
      <w:r w:rsidRPr="000625D5">
        <w:rPr>
          <w:rFonts w:ascii="Times New Roman" w:hAnsi="Times New Roman" w:cs="Times New Roman"/>
        </w:rPr>
        <w:t>fwy</w:t>
      </w:r>
      <w:r w:rsidR="007C7D46" w:rsidRPr="000625D5">
        <w:rPr>
          <w:rFonts w:ascii="Times New Roman" w:hAnsi="Times New Roman" w:cs="Times New Roman"/>
        </w:rPr>
        <w:t xml:space="preserve"> o</w:t>
      </w:r>
      <w:r w:rsidRPr="000625D5">
        <w:rPr>
          <w:rFonts w:ascii="Times New Roman" w:hAnsi="Times New Roman" w:cs="Times New Roman"/>
        </w:rPr>
        <w:t xml:space="preserve"> </w:t>
      </w:r>
      <w:r w:rsidR="007C7D46" w:rsidRPr="000625D5">
        <w:rPr>
          <w:rFonts w:ascii="Times New Roman" w:hAnsi="Times New Roman" w:cs="Times New Roman"/>
        </w:rPr>
        <w:t>d</w:t>
      </w:r>
      <w:r w:rsidRPr="000625D5">
        <w:rPr>
          <w:rFonts w:ascii="Times New Roman" w:hAnsi="Times New Roman" w:cs="Times New Roman"/>
        </w:rPr>
        <w:t>datblygiad p</w:t>
      </w:r>
      <w:r w:rsidR="007C7D46" w:rsidRPr="000625D5">
        <w:rPr>
          <w:rFonts w:ascii="Times New Roman" w:hAnsi="Times New Roman" w:cs="Times New Roman"/>
        </w:rPr>
        <w:t>roffesiynol mewn ysgolion. Er hyn, yn 2009 cyflwynodd</w:t>
      </w:r>
      <w:r w:rsidR="009E4889" w:rsidRPr="000625D5">
        <w:rPr>
          <w:rFonts w:ascii="Times New Roman" w:hAnsi="Times New Roman" w:cs="Times New Roman"/>
        </w:rPr>
        <w:t xml:space="preserve"> Organisation for EconomicCo-operation and Developmen</w:t>
      </w:r>
      <w:r w:rsidR="007C7D46" w:rsidRPr="000625D5">
        <w:rPr>
          <w:rFonts w:ascii="Times New Roman" w:hAnsi="Times New Roman" w:cs="Times New Roman"/>
        </w:rPr>
        <w:t xml:space="preserve"> </w:t>
      </w:r>
      <w:r w:rsidR="009E4889" w:rsidRPr="000625D5">
        <w:rPr>
          <w:rFonts w:ascii="Times New Roman" w:hAnsi="Times New Roman" w:cs="Times New Roman"/>
        </w:rPr>
        <w:t>(</w:t>
      </w:r>
      <w:r w:rsidR="007C7D46" w:rsidRPr="000625D5">
        <w:rPr>
          <w:rFonts w:ascii="Times New Roman" w:hAnsi="Times New Roman" w:cs="Times New Roman"/>
        </w:rPr>
        <w:t>OECD</w:t>
      </w:r>
      <w:r w:rsidR="009E4889" w:rsidRPr="000625D5">
        <w:rPr>
          <w:rFonts w:ascii="Times New Roman" w:hAnsi="Times New Roman" w:cs="Times New Roman"/>
        </w:rPr>
        <w:t>)</w:t>
      </w:r>
      <w:r w:rsidRPr="000625D5">
        <w:rPr>
          <w:rFonts w:ascii="Times New Roman" w:hAnsi="Times New Roman" w:cs="Times New Roman"/>
        </w:rPr>
        <w:t xml:space="preserve"> </w:t>
      </w:r>
      <w:r w:rsidR="007C7D46" w:rsidRPr="000625D5">
        <w:rPr>
          <w:rFonts w:ascii="Times New Roman" w:hAnsi="Times New Roman" w:cs="Times New Roman"/>
        </w:rPr>
        <w:t>bod, ar gyfartaledd,</w:t>
      </w:r>
      <w:r w:rsidRPr="000625D5">
        <w:rPr>
          <w:rFonts w:ascii="Times New Roman" w:hAnsi="Times New Roman" w:cs="Times New Roman"/>
        </w:rPr>
        <w:t xml:space="preserve"> 89% o athrawon yn cymryd rhan mewn datblygiad proffesiynol. Felly os ydy’r nife</w:t>
      </w:r>
      <w:r w:rsidR="003145E1" w:rsidRPr="000625D5">
        <w:rPr>
          <w:rFonts w:ascii="Times New Roman" w:hAnsi="Times New Roman" w:cs="Times New Roman"/>
        </w:rPr>
        <w:t>roedd mor uchel o ran athrawon sy’n cymryd rhan yn</w:t>
      </w:r>
      <w:r w:rsidRPr="000625D5">
        <w:rPr>
          <w:rFonts w:ascii="Times New Roman" w:hAnsi="Times New Roman" w:cs="Times New Roman"/>
        </w:rPr>
        <w:t xml:space="preserve"> datblygiad proffesiynol, pam </w:t>
      </w:r>
      <w:r w:rsidR="003145E1" w:rsidRPr="000625D5">
        <w:rPr>
          <w:rFonts w:ascii="Times New Roman" w:hAnsi="Times New Roman" w:cs="Times New Roman"/>
        </w:rPr>
        <w:t>mae pryderon yn bodoli o hyd e.e. ymateb y</w:t>
      </w:r>
      <w:r w:rsidRPr="000625D5">
        <w:rPr>
          <w:rFonts w:ascii="Times New Roman" w:hAnsi="Times New Roman" w:cs="Times New Roman"/>
        </w:rPr>
        <w:t>r athrawes</w:t>
      </w:r>
      <w:r w:rsidR="003145E1" w:rsidRPr="000625D5">
        <w:rPr>
          <w:rFonts w:ascii="Times New Roman" w:hAnsi="Times New Roman" w:cs="Times New Roman"/>
        </w:rPr>
        <w:t xml:space="preserve"> yng nghyfweliad (gweler atodiad 3) </w:t>
      </w:r>
      <w:r w:rsidRPr="000625D5">
        <w:rPr>
          <w:rFonts w:ascii="Times New Roman" w:hAnsi="Times New Roman" w:cs="Times New Roman"/>
        </w:rPr>
        <w:t>gyda</w:t>
      </w:r>
      <w:r w:rsidR="003145E1" w:rsidRPr="000625D5">
        <w:rPr>
          <w:rFonts w:ascii="Times New Roman" w:hAnsi="Times New Roman" w:cs="Times New Roman"/>
        </w:rPr>
        <w:t>’i</w:t>
      </w:r>
      <w:r w:rsidRPr="000625D5">
        <w:rPr>
          <w:rFonts w:ascii="Times New Roman" w:hAnsi="Times New Roman" w:cs="Times New Roman"/>
        </w:rPr>
        <w:t xml:space="preserve"> phryderon dros ddiffyg cymorth mewn ysgolion</w:t>
      </w:r>
      <w:r w:rsidR="00F70EB1" w:rsidRPr="000625D5">
        <w:rPr>
          <w:rFonts w:ascii="Times New Roman" w:hAnsi="Times New Roman" w:cs="Times New Roman"/>
        </w:rPr>
        <w:t xml:space="preserve"> prif ffrwd i ddisgyblion</w:t>
      </w:r>
      <w:r w:rsidRPr="000625D5">
        <w:rPr>
          <w:rFonts w:ascii="Times New Roman" w:hAnsi="Times New Roman" w:cs="Times New Roman"/>
        </w:rPr>
        <w:t xml:space="preserve"> ag ADCG (ADHD Foundation, 2017:2).</w:t>
      </w:r>
    </w:p>
    <w:p w14:paraId="32863A7F" w14:textId="77777777" w:rsidR="00843D0F" w:rsidRPr="000625D5" w:rsidRDefault="00843D0F" w:rsidP="001211EB">
      <w:pPr>
        <w:spacing w:line="360" w:lineRule="auto"/>
        <w:rPr>
          <w:rFonts w:ascii="Times New Roman" w:hAnsi="Times New Roman" w:cs="Times New Roman"/>
          <w:u w:val="single"/>
        </w:rPr>
      </w:pPr>
      <w:r w:rsidRPr="000625D5">
        <w:rPr>
          <w:rFonts w:ascii="Times New Roman" w:hAnsi="Times New Roman" w:cs="Times New Roman"/>
          <w:u w:val="single"/>
        </w:rPr>
        <w:t>4.2 – Ymatebion yr holiaduron</w:t>
      </w:r>
    </w:p>
    <w:p w14:paraId="38A4DC3C" w14:textId="77777777" w:rsidR="000C1F82"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Gwelir yr ymatebion o’r holiaduron yn hollol ddiddorol ynglŷn ar ddarpariaethau a sut mae ysgolion gwahanol yn rhannu beirniadaeth am ADCG. Gweler [atodiad 2] gofynnaf mewn cwestiwn 7 i’r athrawon beth mewn ei barnau nhw sy’n effeithiol i blentyn ag ADCG. Gweler yr ymatebion yn amrywio rhwng meddyginiaethau, amgylchedd cynhwysol a chymysgedd o’r ddau. Amlyga Good Schools Guide (Dim Dyddiad) heriau sydd o blaen athrawon, pan mae’r disgyblion yn orfywiog a disylw, mae’r plant a thueddu camymddwyn a methu canolbwyntio. </w:t>
      </w:r>
    </w:p>
    <w:p w14:paraId="039618FF" w14:textId="6AD077CF" w:rsidR="000C1F82" w:rsidRPr="000625D5" w:rsidRDefault="005C4A86" w:rsidP="001211EB">
      <w:pPr>
        <w:spacing w:line="360" w:lineRule="auto"/>
        <w:rPr>
          <w:rFonts w:ascii="Times New Roman" w:hAnsi="Times New Roman" w:cs="Times New Roman"/>
        </w:rPr>
      </w:pPr>
      <w:r w:rsidRPr="000625D5">
        <w:rPr>
          <w:rFonts w:ascii="Times New Roman" w:hAnsi="Times New Roman" w:cs="Times New Roman"/>
        </w:rPr>
        <w:t>i</w:t>
      </w:r>
      <w:r w:rsidR="000C1F82" w:rsidRPr="000625D5">
        <w:rPr>
          <w:rFonts w:ascii="Times New Roman" w:hAnsi="Times New Roman" w:cs="Times New Roman"/>
        </w:rPr>
        <w:t>) Meddygyniaeth</w:t>
      </w:r>
    </w:p>
    <w:p w14:paraId="627EDF5E" w14:textId="27A1C1D7" w:rsidR="00DF651C"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Mynegir hynny’n heriau sy’n ymddangos mewn amgylchedd prif ffrwd, a gwelir meddyginiaethau'r dull cyflym er mwyn cadw rheolaeth. Cydbwysedd yw’r thema o’r wybodaeth o’r holiaduron. Creda Brisenden (1986) bod model meddygol yn ei ymdopi er mwyn rheoli ymd</w:t>
      </w:r>
      <w:r w:rsidR="001D393A" w:rsidRPr="000625D5">
        <w:rPr>
          <w:rFonts w:ascii="Times New Roman" w:hAnsi="Times New Roman" w:cs="Times New Roman"/>
        </w:rPr>
        <w:t>dygiaeth</w:t>
      </w:r>
      <w:r w:rsidRPr="000625D5">
        <w:rPr>
          <w:rFonts w:ascii="Times New Roman" w:hAnsi="Times New Roman" w:cs="Times New Roman"/>
        </w:rPr>
        <w:t xml:space="preserve"> yr unigolyn mewn dosbarth prif ffrwd. Credir y model yn boblogaidd mewn ysgolion prif ffrwd oherwydd gwelwyd </w:t>
      </w:r>
      <w:r w:rsidR="00F70EB1" w:rsidRPr="000625D5">
        <w:rPr>
          <w:rFonts w:ascii="Times New Roman" w:hAnsi="Times New Roman" w:cs="Times New Roman"/>
        </w:rPr>
        <w:t xml:space="preserve">bod </w:t>
      </w:r>
      <w:r w:rsidRPr="000625D5">
        <w:rPr>
          <w:rFonts w:ascii="Times New Roman" w:hAnsi="Times New Roman" w:cs="Times New Roman"/>
        </w:rPr>
        <w:t xml:space="preserve">meddyginiaethau yn dueddol </w:t>
      </w:r>
      <w:r w:rsidR="00F70EB1" w:rsidRPr="000625D5">
        <w:rPr>
          <w:rFonts w:ascii="Times New Roman" w:hAnsi="Times New Roman" w:cs="Times New Roman"/>
        </w:rPr>
        <w:t xml:space="preserve">i </w:t>
      </w:r>
      <w:r w:rsidRPr="000625D5">
        <w:rPr>
          <w:rFonts w:ascii="Times New Roman" w:hAnsi="Times New Roman" w:cs="Times New Roman"/>
        </w:rPr>
        <w:t>help</w:t>
      </w:r>
      <w:r w:rsidR="00F70EB1" w:rsidRPr="000625D5">
        <w:rPr>
          <w:rFonts w:ascii="Times New Roman" w:hAnsi="Times New Roman" w:cs="Times New Roman"/>
        </w:rPr>
        <w:t xml:space="preserve">u rheoli ymdagwedd </w:t>
      </w:r>
      <w:r w:rsidRPr="000625D5">
        <w:rPr>
          <w:rFonts w:ascii="Times New Roman" w:hAnsi="Times New Roman" w:cs="Times New Roman"/>
        </w:rPr>
        <w:t>disgyblion sydd a’r cyflwr. Yn ogystal, mynegir dau gyfranogwr yr holia</w:t>
      </w:r>
      <w:r w:rsidR="00F70EB1" w:rsidRPr="000625D5">
        <w:rPr>
          <w:rFonts w:ascii="Times New Roman" w:hAnsi="Times New Roman" w:cs="Times New Roman"/>
        </w:rPr>
        <w:t>dur bod angen meddyginiaethau er mwyn iddynt medru</w:t>
      </w:r>
      <w:r w:rsidRPr="000625D5">
        <w:rPr>
          <w:rFonts w:ascii="Times New Roman" w:hAnsi="Times New Roman" w:cs="Times New Roman"/>
        </w:rPr>
        <w:t xml:space="preserve"> ymdopi ag model cymdeithasol hefyd. Diffinia Foundation for People with Learning Disabilities (2019</w:t>
      </w:r>
      <w:r w:rsidR="005371C4" w:rsidRPr="000625D5">
        <w:rPr>
          <w:rFonts w:ascii="Times New Roman" w:hAnsi="Times New Roman" w:cs="Times New Roman"/>
        </w:rPr>
        <w:t>:1</w:t>
      </w:r>
      <w:r w:rsidRPr="000625D5">
        <w:rPr>
          <w:rFonts w:ascii="Times New Roman" w:hAnsi="Times New Roman" w:cs="Times New Roman"/>
        </w:rPr>
        <w:t>)</w:t>
      </w:r>
      <w:r w:rsidR="00F70EB1" w:rsidRPr="000625D5">
        <w:rPr>
          <w:rFonts w:ascii="Times New Roman" w:hAnsi="Times New Roman" w:cs="Times New Roman"/>
        </w:rPr>
        <w:t xml:space="preserve"> </w:t>
      </w:r>
      <w:r w:rsidR="00DF651C" w:rsidRPr="000625D5">
        <w:rPr>
          <w:rFonts w:ascii="Times New Roman" w:hAnsi="Times New Roman" w:cs="Times New Roman"/>
        </w:rPr>
        <w:t>“The social model of disability proposes that what makes someone disabled is not their medical condition, but the attitudes and structures of society”</w:t>
      </w:r>
      <w:r w:rsidR="00F70EB1" w:rsidRPr="000625D5">
        <w:rPr>
          <w:rFonts w:ascii="Times New Roman" w:hAnsi="Times New Roman" w:cs="Times New Roman"/>
        </w:rPr>
        <w:t>.</w:t>
      </w:r>
      <w:r w:rsidR="005371C4" w:rsidRPr="000625D5">
        <w:rPr>
          <w:rFonts w:ascii="Times New Roman" w:hAnsi="Times New Roman" w:cs="Times New Roman"/>
        </w:rPr>
        <w:t xml:space="preserve"> </w:t>
      </w:r>
      <w:r w:rsidRPr="000625D5">
        <w:rPr>
          <w:rFonts w:ascii="Times New Roman" w:hAnsi="Times New Roman" w:cs="Times New Roman"/>
        </w:rPr>
        <w:t xml:space="preserve">Ychwanega Ibid (2019) dylai bobl sydd ag anghenion byw yn hygyrch er mwyn atal </w:t>
      </w:r>
      <w:r w:rsidR="00F70EB1" w:rsidRPr="000625D5">
        <w:rPr>
          <w:rFonts w:ascii="Times New Roman" w:hAnsi="Times New Roman" w:cs="Times New Roman"/>
        </w:rPr>
        <w:t>gwaharddiad a rhwystr. Mynegir</w:t>
      </w:r>
      <w:r w:rsidRPr="000625D5">
        <w:rPr>
          <w:rFonts w:ascii="Times New Roman" w:hAnsi="Times New Roman" w:cs="Times New Roman"/>
        </w:rPr>
        <w:t xml:space="preserve"> dylai bob unigolyn teimlo’n gartrefol mewn unrhyw amgylchedd. Cyflwyna hynny gan Anabledd Cymru (Dim Dyddiad) mae’r mudiad yn bodoli er mwyn brwydro am hawliau, cydraddoldeb ac annibyniaeth o gyd </w:t>
      </w:r>
      <w:r w:rsidRPr="000625D5">
        <w:rPr>
          <w:rFonts w:ascii="Times New Roman" w:hAnsi="Times New Roman" w:cs="Times New Roman"/>
        </w:rPr>
        <w:lastRenderedPageBreak/>
        <w:t>o bobl anabl mewn Cymru. Credir angen i ysgolion prif ffrwd ystyried modelau meddygol a cymdeithasol pan dewis ddarpariaethau effeithiol ac addas sy’n unigryw i’r ysgol.</w:t>
      </w:r>
    </w:p>
    <w:p w14:paraId="384C130F" w14:textId="50528F51" w:rsidR="00F70EB1" w:rsidRPr="000625D5" w:rsidRDefault="00CC51E4" w:rsidP="001211EB">
      <w:pPr>
        <w:spacing w:line="360" w:lineRule="auto"/>
        <w:rPr>
          <w:rFonts w:ascii="Times New Roman" w:hAnsi="Times New Roman" w:cs="Times New Roman"/>
        </w:rPr>
      </w:pPr>
      <w:r w:rsidRPr="000625D5">
        <w:rPr>
          <w:rFonts w:ascii="Times New Roman" w:hAnsi="Times New Roman" w:cs="Times New Roman"/>
        </w:rPr>
        <w:t>ii) Tasgau</w:t>
      </w:r>
    </w:p>
    <w:p w14:paraId="5983EE3B" w14:textId="1D3B7B0E" w:rsidR="00E761F0"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D</w:t>
      </w:r>
      <w:r w:rsidR="00F70EB1" w:rsidRPr="000625D5">
        <w:rPr>
          <w:rFonts w:ascii="Times New Roman" w:hAnsi="Times New Roman" w:cs="Times New Roman"/>
        </w:rPr>
        <w:t>arganfuwyd mewn cwestiwn 9 bod g</w:t>
      </w:r>
      <w:r w:rsidRPr="000625D5">
        <w:rPr>
          <w:rFonts w:ascii="Times New Roman" w:hAnsi="Times New Roman" w:cs="Times New Roman"/>
        </w:rPr>
        <w:t>yd o’r cyfranogwyr wedi argymell bod angen i blant a’r cyflwr bod allan yn y gymuned. Gwelir hynny’n ddiddorol</w:t>
      </w:r>
      <w:r w:rsidR="009E4889" w:rsidRPr="000625D5">
        <w:rPr>
          <w:rFonts w:ascii="Times New Roman" w:hAnsi="Times New Roman" w:cs="Times New Roman"/>
        </w:rPr>
        <w:t>.</w:t>
      </w:r>
      <w:r w:rsidRPr="000625D5">
        <w:rPr>
          <w:rFonts w:ascii="Times New Roman" w:hAnsi="Times New Roman" w:cs="Times New Roman"/>
        </w:rPr>
        <w:t xml:space="preserve"> Amlyga Healthychildren.org (2015) bod dioddefwyr gallu datblygu problemau gydol oes a methu cadw swyddi os nad ydy’r unigolion yn gyfarwydd tu hwnt i’r ysgol. Credir bod llawer o gyfrifoldeb gofalu am ddisgyblion sydd a’r cyflwr allan yn y gymuned. Dywed Steele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(2010) oherwydd eu natur, mae plant sydd ag ADCG yn creu trafferthion ar ymweliadau addysgol ac allan yn y gymuned. Credir bod Steele yn cyfeirio at orfywiogrwydd disgyblion ag ADCG yn anodd rheoli i athrawon allan yn y gymuned. Weithredir yr uned arsylwir darpariaeth lle oedd disgyblion ag ADCG helpu mewn archfarchnad er mwyn datblygu sgiliau bywyd. Felly mae’r plant sydd ag ADCG yn cael cyfle allan yn y gymuned wrth i’r  uned cydweithio a’r archfarchnad er lles y disgyblion. Amlyga Estyn (2015) mae disgyblion o Ysgol Hen Felin yn helpu rhedeg siop yn y gymuned 1 dydd yr wythnos. Felly mae arfer dda o unedau yn creu darpariaethau ar gyfer plant sydd ag ADCG allan yn y gymuned. Cynigwyd Estyn ddim arfer da tebyg seiliedig ac ysgolion prif ffrwd. Amlyga Bowring-Carr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(2000) ‘We should abolish the barriers of which separate education from all those activities that make up adult living’. Meddylir Bowring-Carr yn llygaid ei lle, gwelir sgiliau byw yn allweddol  ar gyfer datblygiad disgyblion sydd ag ADCG, ac yn beth gall ysgolion ei ddarpar.</w:t>
      </w:r>
    </w:p>
    <w:p w14:paraId="355727B9" w14:textId="6CC3A89D" w:rsidR="00AB2FF8"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Cwestiynaf mewn cwestiwn 10 am yr ymyraethau mae’r ysgolion yn ddarpar ar gyfer y plant sydd ag ADCG. Argymhella’r cyfranogwyr  ‘Sensory Circuits’, therapi cerddorol a rhyngweithiad arddwys. Cyflwyna </w:t>
      </w:r>
      <w:r w:rsidR="006645E4" w:rsidRPr="000625D5">
        <w:rPr>
          <w:rFonts w:ascii="Times New Roman" w:hAnsi="Times New Roman" w:cs="Times New Roman"/>
        </w:rPr>
        <w:t>GIG</w:t>
      </w:r>
      <w:r w:rsidRPr="000625D5">
        <w:rPr>
          <w:rFonts w:ascii="Times New Roman" w:hAnsi="Times New Roman" w:cs="Times New Roman"/>
        </w:rPr>
        <w:t xml:space="preserve"> (2013) bydd rhaglen synhwyraidd ddyddiol yn paratoi disgyblion cyn tasgau, mae’r rhaglenni yn annog canolbwyntio wrth i’r ymennydd paratoi am sesiwn dysgu. Yn dilyn blaen o drafodaeth pennod llenyddiaeth 2.5 gwelir tystiolaeth yn ôl yr ymchwil bod ysgolion arbennig yn gallu darparu ar gyfer y diffyg cwsg. Gwelir diffyg cwsg yn ffactor enfawr, pan fydd angen plant a’r cyflwr canolbwyntio, felly mae’r rhaglenni sonnir GIG yn beth gall ysgolion prif ffrwd ceisio ddarpar yn effeithiol.</w:t>
      </w:r>
    </w:p>
    <w:p w14:paraId="344153AE" w14:textId="4475E6C5" w:rsidR="005371C4" w:rsidRPr="000625D5" w:rsidRDefault="005C4A86" w:rsidP="001211EB">
      <w:pPr>
        <w:spacing w:line="360" w:lineRule="auto"/>
        <w:rPr>
          <w:rFonts w:ascii="Times New Roman" w:hAnsi="Times New Roman" w:cs="Times New Roman"/>
        </w:rPr>
      </w:pPr>
      <w:r w:rsidRPr="000625D5">
        <w:rPr>
          <w:rFonts w:ascii="Times New Roman" w:hAnsi="Times New Roman" w:cs="Times New Roman"/>
        </w:rPr>
        <w:t>iii</w:t>
      </w:r>
      <w:r w:rsidR="000C1F82" w:rsidRPr="000625D5">
        <w:rPr>
          <w:rFonts w:ascii="Times New Roman" w:hAnsi="Times New Roman" w:cs="Times New Roman"/>
        </w:rPr>
        <w:t xml:space="preserve">) Ddarpariaeth </w:t>
      </w:r>
      <w:r w:rsidR="006B7487" w:rsidRPr="000625D5">
        <w:rPr>
          <w:rFonts w:ascii="Times New Roman" w:hAnsi="Times New Roman" w:cs="Times New Roman"/>
        </w:rPr>
        <w:t>Gweledol a Arbennig</w:t>
      </w:r>
    </w:p>
    <w:p w14:paraId="47C3F37D" w14:textId="65777064" w:rsidR="00CC51E4"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Amlyga Ahmann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(2017) bod treulio amser gyda disgyblion i wella ymddygiad yn y cartref ac ysgolion yn ogystal â chynnig meddyginiaethau. Credir o’r ymatebion sylw ydy’r peth sy’n cael i bwysleisio yn gyson. Darganfuwyd o’n hamser mewn uned arbennig, mae’r hyblygrwydd i gael ar gyfer y disgyblion o ran sesiynau dysgu. Dywed Maras a Aveling (2006) bod lluniau i gynrychioli gweithgareddau yn ddefnyddiol i ddisgyblion sydd ag ADCG wrth iddyn nhw baratoi eu hunain am y gweithgaredd nesaf. Gwelaf y dull cael ei ddarpar</w:t>
      </w:r>
      <w:r w:rsidR="00F70EB1" w:rsidRPr="000625D5">
        <w:rPr>
          <w:rFonts w:ascii="Times New Roman" w:hAnsi="Times New Roman" w:cs="Times New Roman"/>
        </w:rPr>
        <w:t>u</w:t>
      </w:r>
      <w:r w:rsidRPr="000625D5">
        <w:rPr>
          <w:rFonts w:ascii="Times New Roman" w:hAnsi="Times New Roman" w:cs="Times New Roman"/>
        </w:rPr>
        <w:t xml:space="preserve"> yn yr uned arbennig ar fy mhrofiad dewisol</w:t>
      </w:r>
      <w:r w:rsidR="00F70EB1" w:rsidRPr="000625D5">
        <w:rPr>
          <w:rFonts w:ascii="Times New Roman" w:hAnsi="Times New Roman" w:cs="Times New Roman"/>
        </w:rPr>
        <w:t xml:space="preserve">. Oherwydd </w:t>
      </w:r>
      <w:r w:rsidRPr="000625D5">
        <w:rPr>
          <w:rFonts w:ascii="Times New Roman" w:hAnsi="Times New Roman" w:cs="Times New Roman"/>
        </w:rPr>
        <w:t xml:space="preserve">patrymau cysgu </w:t>
      </w:r>
      <w:r w:rsidR="00F70EB1" w:rsidRPr="000625D5">
        <w:rPr>
          <w:rFonts w:ascii="Times New Roman" w:hAnsi="Times New Roman" w:cs="Times New Roman"/>
        </w:rPr>
        <w:t>anghyson</w:t>
      </w:r>
      <w:r w:rsidRPr="000625D5">
        <w:rPr>
          <w:rFonts w:ascii="Times New Roman" w:hAnsi="Times New Roman" w:cs="Times New Roman"/>
        </w:rPr>
        <w:t xml:space="preserve"> y plant sydd ag ADCG mae’r athrawon yn addasu sesiynau pan </w:t>
      </w:r>
      <w:r w:rsidRPr="000625D5">
        <w:rPr>
          <w:rFonts w:ascii="Times New Roman" w:hAnsi="Times New Roman" w:cs="Times New Roman"/>
        </w:rPr>
        <w:lastRenderedPageBreak/>
        <w:t>mae’r disgyblion yn weithgar. Amlyga Owens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(2014) bod dechreuadau cynnar yn effeithio ar gwsg disgyblion. Meddylir hynny’n hollol wir i blant sydd a’r cyflwr oherwydd mae’n anoddach gyda’r meddyginiaethau Ritalin [Adran 2.5] i blant cael cwsg digonol heb yr her ychwanegol o ddechreuadau cynnar. Mynegir darpariaeth hyn yn effeithiol oherwydd mae’n cynnig gwell cynnydd</w:t>
      </w:r>
      <w:r w:rsidR="00F70EB1" w:rsidRPr="000625D5">
        <w:rPr>
          <w:rFonts w:ascii="Times New Roman" w:hAnsi="Times New Roman" w:cs="Times New Roman"/>
        </w:rPr>
        <w:t xml:space="preserve"> gan sicrhau bod dysgu yn digwydd pan mae’r </w:t>
      </w:r>
      <w:r w:rsidRPr="000625D5">
        <w:rPr>
          <w:rFonts w:ascii="Times New Roman" w:hAnsi="Times New Roman" w:cs="Times New Roman"/>
        </w:rPr>
        <w:t>disgyblion yn fwy gw</w:t>
      </w:r>
      <w:r w:rsidR="00CC51E4" w:rsidRPr="000625D5">
        <w:rPr>
          <w:rFonts w:ascii="Times New Roman" w:hAnsi="Times New Roman" w:cs="Times New Roman"/>
        </w:rPr>
        <w:t>yliadwrus</w:t>
      </w:r>
      <w:r w:rsidRPr="000625D5">
        <w:rPr>
          <w:rFonts w:ascii="Times New Roman" w:hAnsi="Times New Roman" w:cs="Times New Roman"/>
        </w:rPr>
        <w:t>.</w:t>
      </w:r>
    </w:p>
    <w:p w14:paraId="50218C2E" w14:textId="6DB9D8EF" w:rsidR="0067230E"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Mynegir oherwydd yr arbenigedd a’r hyblygrwydd </w:t>
      </w:r>
      <w:r w:rsidR="00F70EB1" w:rsidRPr="000625D5">
        <w:rPr>
          <w:rFonts w:ascii="Times New Roman" w:hAnsi="Times New Roman" w:cs="Times New Roman"/>
        </w:rPr>
        <w:t xml:space="preserve">a geir o fewn </w:t>
      </w:r>
      <w:r w:rsidRPr="000625D5">
        <w:rPr>
          <w:rFonts w:ascii="Times New Roman" w:hAnsi="Times New Roman" w:cs="Times New Roman"/>
        </w:rPr>
        <w:t xml:space="preserve">unedau arbennig bod darpariaethau ar gyfer plant sydd ag ADCG yn llawer mwy perthnasol i’r unigolyn. Anghytunir Cunningham a Allington (1994) “special programs, special teachers, and segregated instructional programs simply cannot match the effects of high-quality classroom instruction”. Gwelir mynegiad Cunningham a Allington </w:t>
      </w:r>
      <w:r w:rsidR="0057799E" w:rsidRPr="000625D5">
        <w:rPr>
          <w:rFonts w:ascii="Times New Roman" w:hAnsi="Times New Roman" w:cs="Times New Roman"/>
        </w:rPr>
        <w:t xml:space="preserve">(1994) </w:t>
      </w:r>
      <w:r w:rsidRPr="000625D5">
        <w:rPr>
          <w:rFonts w:ascii="Times New Roman" w:hAnsi="Times New Roman" w:cs="Times New Roman"/>
        </w:rPr>
        <w:t>yn ddiddorol, oherwydd anelwyd yr awduron at amgylchedd cynhwysol fel nod datganiad Salamanca yr un flwyddyn. Argymhellir oherwydd pwyslais cynhwysiant y datganiad Salamanca, fe wnaeth hynny dylanwadu’r awduron. Gwelir unedau arbennig yn bodoli heddiw oherwydd mae dal lle i  ddarpariaethau arbennig sy’n cyfoethogi dysgu’r plant sydd a’r cyflwr ac anghenion eraill. A</w:t>
      </w:r>
      <w:r w:rsidR="0057799E" w:rsidRPr="000625D5">
        <w:rPr>
          <w:rFonts w:ascii="Times New Roman" w:hAnsi="Times New Roman" w:cs="Times New Roman"/>
        </w:rPr>
        <w:t>mlyga Kauffman et</w:t>
      </w:r>
      <w:r w:rsidR="006645E4" w:rsidRPr="000625D5">
        <w:rPr>
          <w:rFonts w:ascii="Times New Roman" w:hAnsi="Times New Roman" w:cs="Times New Roman"/>
        </w:rPr>
        <w:t xml:space="preserve"> </w:t>
      </w:r>
      <w:r w:rsidR="0057799E" w:rsidRPr="000625D5">
        <w:rPr>
          <w:rFonts w:ascii="Times New Roman" w:hAnsi="Times New Roman" w:cs="Times New Roman"/>
        </w:rPr>
        <w:t>al</w:t>
      </w:r>
      <w:r w:rsidR="006645E4" w:rsidRPr="000625D5">
        <w:rPr>
          <w:rFonts w:ascii="Times New Roman" w:hAnsi="Times New Roman" w:cs="Times New Roman"/>
        </w:rPr>
        <w:t>.</w:t>
      </w:r>
      <w:r w:rsidR="0057799E" w:rsidRPr="000625D5">
        <w:rPr>
          <w:rFonts w:ascii="Times New Roman" w:hAnsi="Times New Roman" w:cs="Times New Roman"/>
        </w:rPr>
        <w:t xml:space="preserve"> (2018) bod </w:t>
      </w:r>
      <w:r w:rsidRPr="000625D5">
        <w:rPr>
          <w:rFonts w:ascii="Times New Roman" w:hAnsi="Times New Roman" w:cs="Times New Roman"/>
        </w:rPr>
        <w:t xml:space="preserve">mwyafrif </w:t>
      </w:r>
      <w:r w:rsidR="0057799E" w:rsidRPr="000625D5">
        <w:rPr>
          <w:rFonts w:ascii="Times New Roman" w:hAnsi="Times New Roman" w:cs="Times New Roman"/>
        </w:rPr>
        <w:t>o d</w:t>
      </w:r>
      <w:r w:rsidRPr="000625D5">
        <w:rPr>
          <w:rFonts w:ascii="Times New Roman" w:hAnsi="Times New Roman" w:cs="Times New Roman"/>
        </w:rPr>
        <w:t>disgyblion sydd ag anabledd deallusol angen addysg arbennig. Pwysleisir bod pob un disgybl sydd ag ADCG yn wahanol ac mae yna le iddyn nhw, mewn unedau arbennig ac ysgolion prif ffrwd. Gwelir y darpariaethau mewn unedau yn fwy effeithiol oherwydd arbenigedd y staff a’r darpariaethau oherwydd achosion mwy dwys. Cyfoethoga Kauffman et</w:t>
      </w:r>
      <w:r w:rsidR="006645E4" w:rsidRPr="000625D5">
        <w:rPr>
          <w:rFonts w:ascii="Times New Roman" w:hAnsi="Times New Roman" w:cs="Times New Roman"/>
        </w:rPr>
        <w:t xml:space="preserve"> </w:t>
      </w:r>
      <w:r w:rsidRPr="000625D5">
        <w:rPr>
          <w:rFonts w:ascii="Times New Roman" w:hAnsi="Times New Roman" w:cs="Times New Roman"/>
        </w:rPr>
        <w:t>al</w:t>
      </w:r>
      <w:r w:rsidR="006645E4" w:rsidRPr="000625D5">
        <w:rPr>
          <w:rFonts w:ascii="Times New Roman" w:hAnsi="Times New Roman" w:cs="Times New Roman"/>
        </w:rPr>
        <w:t>.</w:t>
      </w:r>
      <w:r w:rsidRPr="000625D5">
        <w:rPr>
          <w:rFonts w:ascii="Times New Roman" w:hAnsi="Times New Roman" w:cs="Times New Roman"/>
        </w:rPr>
        <w:t xml:space="preserve"> (2018) </w:t>
      </w:r>
      <w:r w:rsidR="0057799E" w:rsidRPr="000625D5">
        <w:rPr>
          <w:rFonts w:ascii="Times New Roman" w:hAnsi="Times New Roman" w:cs="Times New Roman"/>
        </w:rPr>
        <w:t>does neb yn gwybod sut i wellhau</w:t>
      </w:r>
      <w:r w:rsidRPr="000625D5">
        <w:rPr>
          <w:rFonts w:ascii="Times New Roman" w:hAnsi="Times New Roman" w:cs="Times New Roman"/>
        </w:rPr>
        <w:t xml:space="preserve"> anableddau, felly mae angen darpariaethau ar eu cyfer er mwyn gweld cynnydd mwyaf phosib </w:t>
      </w:r>
      <w:r w:rsidR="0057799E" w:rsidRPr="000625D5">
        <w:rPr>
          <w:rFonts w:ascii="Times New Roman" w:hAnsi="Times New Roman" w:cs="Times New Roman"/>
        </w:rPr>
        <w:t>ar gyfer disgyblion. Mae hyn</w:t>
      </w:r>
      <w:r w:rsidRPr="000625D5">
        <w:rPr>
          <w:rFonts w:ascii="Times New Roman" w:hAnsi="Times New Roman" w:cs="Times New Roman"/>
        </w:rPr>
        <w:t xml:space="preserve"> yn bwynt pwysig, oherwydd mae cyflyrau fel ADCG ddim yn diflannu, felly mae addysg arben</w:t>
      </w:r>
      <w:r w:rsidR="0057799E" w:rsidRPr="000625D5">
        <w:rPr>
          <w:rFonts w:ascii="Times New Roman" w:hAnsi="Times New Roman" w:cs="Times New Roman"/>
        </w:rPr>
        <w:t>nig yna i roi cyfleoedd mwyaf p</w:t>
      </w:r>
      <w:r w:rsidRPr="000625D5">
        <w:rPr>
          <w:rFonts w:ascii="Times New Roman" w:hAnsi="Times New Roman" w:cs="Times New Roman"/>
        </w:rPr>
        <w:t>osib</w:t>
      </w:r>
      <w:r w:rsidR="0057799E" w:rsidRPr="000625D5">
        <w:rPr>
          <w:rFonts w:ascii="Times New Roman" w:hAnsi="Times New Roman" w:cs="Times New Roman"/>
        </w:rPr>
        <w:t xml:space="preserve">l i ambell </w:t>
      </w:r>
      <w:r w:rsidRPr="000625D5">
        <w:rPr>
          <w:rFonts w:ascii="Times New Roman" w:hAnsi="Times New Roman" w:cs="Times New Roman"/>
        </w:rPr>
        <w:t xml:space="preserve">disgybl. </w:t>
      </w:r>
    </w:p>
    <w:p w14:paraId="06C8106C" w14:textId="483BA900" w:rsidR="000C1F82" w:rsidRPr="000625D5" w:rsidRDefault="006B7487" w:rsidP="001211EB">
      <w:pPr>
        <w:spacing w:line="360" w:lineRule="auto"/>
        <w:rPr>
          <w:rFonts w:ascii="Times New Roman" w:hAnsi="Times New Roman" w:cs="Times New Roman"/>
        </w:rPr>
      </w:pPr>
      <w:r w:rsidRPr="000625D5">
        <w:rPr>
          <w:rFonts w:ascii="Times New Roman" w:hAnsi="Times New Roman" w:cs="Times New Roman"/>
        </w:rPr>
        <w:t>iv</w:t>
      </w:r>
      <w:r w:rsidR="000C1F82" w:rsidRPr="000625D5">
        <w:rPr>
          <w:rFonts w:ascii="Times New Roman" w:hAnsi="Times New Roman" w:cs="Times New Roman"/>
        </w:rPr>
        <w:t xml:space="preserve">) Allu athrawon i greu ddarpariaethau </w:t>
      </w:r>
    </w:p>
    <w:p w14:paraId="320B9143" w14:textId="1D1697BE" w:rsidR="00D3451E"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 xml:space="preserve">Dywed Corff Ddeddfwriaeth y Deyrnas Unedig (2005) “In mainstream school classrooms, every teacher is nowadays expected to be a teacher of children with special educational needs.” Cwestiynir os ydy hynny’n wir? Yn ôl ymatebion cwestiwn 11 o’r holiadur roedd 7 allan o 8 cyfranogwyr yn argymell bod angen mwy o hyfforddiant. Felly, dydy’r llywodraeth ddim yn cynnig hyfforddiant perthnasol i ysgolion, os ydy’r staff yn gofyn am fwy hyfforddiant am y cyflwr. Amlyga Ibid (2005) gwelwyd ysgolion prif ffrwd ddim yn ‘ADHD friendly’, gall hyd yn oed dweud mai’r ysgolion yn amgylchedd gelyniaethus i blant sydd ag ADCG. Gwelir beth ofynnwyd y senedd fach yn annheg, i erfyn athrawon addysgu plant sydd ag ADCG mewn amgylchedd sy ddim yn berthnasol. Cydymdeimlir gyda’r athrawon sydd am wneud y gorau i ddisgyblion mewn amgylchedd prif ffrwd ond yn rhwystro cynnydd plant sydd ag ADCG. Disgrifiwyd Grigg (2010) mae athrawon yn byw mewn ofn o system lle mae beirniadaeth o gonsortia, cyfoedion a bas data, er nad ydy’n glir beth sy’n erfyn o’r ysgol. Cytunir a Grigg, oherwydd mae elfen o ofn fethiant gydag athrawon ynglŷn â’r </w:t>
      </w:r>
      <w:r w:rsidRPr="000625D5">
        <w:rPr>
          <w:rFonts w:ascii="Times New Roman" w:hAnsi="Times New Roman" w:cs="Times New Roman"/>
        </w:rPr>
        <w:lastRenderedPageBreak/>
        <w:t>disgyblion. Mynegir bod y sefyllfa yn anoddach pan nad ydy darpariaeth effeithiol a perthnasol ar law i ysgolion prif ffrwd. Cyflwyna Estyn (2008)</w:t>
      </w:r>
    </w:p>
    <w:p w14:paraId="00D074EF" w14:textId="77777777" w:rsidR="00C90ADB" w:rsidRPr="000625D5" w:rsidRDefault="00C90ADB" w:rsidP="001211EB">
      <w:pPr>
        <w:spacing w:line="360" w:lineRule="auto"/>
        <w:rPr>
          <w:rFonts w:ascii="Times New Roman" w:hAnsi="Times New Roman" w:cs="Times New Roman"/>
          <w:i/>
        </w:rPr>
      </w:pPr>
      <w:r w:rsidRPr="000625D5">
        <w:rPr>
          <w:rFonts w:ascii="Times New Roman" w:hAnsi="Times New Roman" w:cs="Times New Roman"/>
          <w:i/>
        </w:rPr>
        <w:t>“Nid oes unrhyw ymchwil yng Nghymru i ansawdd y ddarpariaeth ar gyfer dysgwyr 5-16 oed sydd ag anawsterau dysgu cymedrol ac yn cael eu haddysgu mewn canolfannau adnoddau un pwrpas sydd ynghlwm wrth ysgolion prif ffrwd.”</w:t>
      </w:r>
    </w:p>
    <w:p w14:paraId="5822B423" w14:textId="77777777" w:rsidR="00C90ADB" w:rsidRPr="000625D5" w:rsidRDefault="0057799E" w:rsidP="001211EB">
      <w:pPr>
        <w:spacing w:line="360" w:lineRule="auto"/>
        <w:rPr>
          <w:rFonts w:ascii="Times New Roman" w:hAnsi="Times New Roman" w:cs="Times New Roman"/>
          <w:u w:val="single"/>
        </w:rPr>
      </w:pPr>
      <w:r w:rsidRPr="000625D5">
        <w:rPr>
          <w:rFonts w:ascii="Times New Roman" w:hAnsi="Times New Roman" w:cs="Times New Roman"/>
        </w:rPr>
        <w:t>Mae’n bryder</w:t>
      </w:r>
      <w:r w:rsidR="00940654" w:rsidRPr="000625D5">
        <w:rPr>
          <w:rFonts w:ascii="Times New Roman" w:hAnsi="Times New Roman" w:cs="Times New Roman"/>
        </w:rPr>
        <w:t xml:space="preserve"> os ydy’r consortia sy’n safoni ysgolion yng Nghymru ddim wedi ymchwilio llawer mewn i ddarpariaethau sy’n ynghlwm a ysgolion prif ffrwd. Gwelir athrawon yn gofyn am fwy o hyfforddiant,  wedyn noda Estyn does dim cydweithrediad rhwng canolfannau adnoddau ac ysgolion prif ffrwd. Mynegir bod canolfannau adnoddau yn ddefnyddiol </w:t>
      </w:r>
      <w:r w:rsidRPr="000625D5">
        <w:rPr>
          <w:rFonts w:ascii="Times New Roman" w:hAnsi="Times New Roman" w:cs="Times New Roman"/>
        </w:rPr>
        <w:t>tu hwnt ar gyfer ddarpariaeth i ddisgyblion ag ADCG, ond</w:t>
      </w:r>
      <w:r w:rsidR="00940654" w:rsidRPr="000625D5">
        <w:rPr>
          <w:rFonts w:ascii="Times New Roman" w:hAnsi="Times New Roman" w:cs="Times New Roman"/>
        </w:rPr>
        <w:t xml:space="preserve"> does dim llawer o gydweithio gydag ysgolion prif ffrwd. Pwysleisir faint o gydweithrediad sydd angen i wella safonau ddarpariaethau mewn ysgolion prif ffrwd ac unedau arbennig er lles y disgyblion ag ADCG</w:t>
      </w:r>
      <w:r w:rsidR="00940654" w:rsidRPr="000625D5">
        <w:rPr>
          <w:rFonts w:ascii="Times New Roman" w:hAnsi="Times New Roman" w:cs="Times New Roman"/>
          <w:u w:val="single"/>
        </w:rPr>
        <w:t>.</w:t>
      </w:r>
    </w:p>
    <w:p w14:paraId="116CC32B" w14:textId="77777777" w:rsidR="0000683A" w:rsidRPr="000625D5" w:rsidRDefault="0000683A" w:rsidP="001211EB">
      <w:pPr>
        <w:spacing w:line="360" w:lineRule="auto"/>
        <w:rPr>
          <w:rFonts w:ascii="Times New Roman" w:hAnsi="Times New Roman" w:cs="Times New Roman"/>
          <w:b/>
          <w:u w:val="single"/>
        </w:rPr>
      </w:pPr>
    </w:p>
    <w:p w14:paraId="3E5DEE15" w14:textId="77777777" w:rsidR="0000683A" w:rsidRPr="000625D5" w:rsidRDefault="0000683A" w:rsidP="001211EB">
      <w:pPr>
        <w:spacing w:line="360" w:lineRule="auto"/>
        <w:rPr>
          <w:rFonts w:ascii="Times New Roman" w:hAnsi="Times New Roman" w:cs="Times New Roman"/>
          <w:b/>
          <w:u w:val="single"/>
        </w:rPr>
      </w:pPr>
    </w:p>
    <w:p w14:paraId="3471B4EB" w14:textId="77777777" w:rsidR="0000683A" w:rsidRPr="000625D5" w:rsidRDefault="0000683A" w:rsidP="001211EB">
      <w:pPr>
        <w:spacing w:line="360" w:lineRule="auto"/>
        <w:rPr>
          <w:rFonts w:ascii="Times New Roman" w:hAnsi="Times New Roman" w:cs="Times New Roman"/>
          <w:b/>
          <w:u w:val="single"/>
        </w:rPr>
      </w:pPr>
    </w:p>
    <w:p w14:paraId="08D9AEB1" w14:textId="77777777" w:rsidR="0000683A" w:rsidRPr="000625D5" w:rsidRDefault="0000683A" w:rsidP="001211EB">
      <w:pPr>
        <w:spacing w:line="360" w:lineRule="auto"/>
        <w:rPr>
          <w:rFonts w:ascii="Times New Roman" w:hAnsi="Times New Roman" w:cs="Times New Roman"/>
          <w:b/>
          <w:u w:val="single"/>
        </w:rPr>
      </w:pPr>
    </w:p>
    <w:p w14:paraId="432F0EC3" w14:textId="77777777" w:rsidR="0000683A" w:rsidRPr="000625D5" w:rsidRDefault="0000683A" w:rsidP="001211EB">
      <w:pPr>
        <w:spacing w:line="360" w:lineRule="auto"/>
        <w:rPr>
          <w:rFonts w:ascii="Times New Roman" w:hAnsi="Times New Roman" w:cs="Times New Roman"/>
          <w:b/>
          <w:u w:val="single"/>
        </w:rPr>
      </w:pPr>
    </w:p>
    <w:p w14:paraId="25F93D2E" w14:textId="77777777" w:rsidR="0000683A" w:rsidRPr="000625D5" w:rsidRDefault="0000683A" w:rsidP="001211EB">
      <w:pPr>
        <w:spacing w:line="360" w:lineRule="auto"/>
        <w:rPr>
          <w:rFonts w:ascii="Times New Roman" w:hAnsi="Times New Roman" w:cs="Times New Roman"/>
          <w:b/>
          <w:u w:val="single"/>
        </w:rPr>
      </w:pPr>
    </w:p>
    <w:p w14:paraId="327E7D73" w14:textId="77777777" w:rsidR="0000683A" w:rsidRPr="000625D5" w:rsidRDefault="0000683A" w:rsidP="001211EB">
      <w:pPr>
        <w:spacing w:line="360" w:lineRule="auto"/>
        <w:rPr>
          <w:rFonts w:ascii="Times New Roman" w:hAnsi="Times New Roman" w:cs="Times New Roman"/>
          <w:b/>
          <w:u w:val="single"/>
        </w:rPr>
      </w:pPr>
    </w:p>
    <w:p w14:paraId="37EE77E1" w14:textId="77777777" w:rsidR="0000683A" w:rsidRPr="000625D5" w:rsidRDefault="0000683A" w:rsidP="001211EB">
      <w:pPr>
        <w:spacing w:line="360" w:lineRule="auto"/>
        <w:rPr>
          <w:rFonts w:ascii="Times New Roman" w:hAnsi="Times New Roman" w:cs="Times New Roman"/>
          <w:b/>
          <w:u w:val="single"/>
        </w:rPr>
      </w:pPr>
    </w:p>
    <w:p w14:paraId="25D8195F" w14:textId="77777777" w:rsidR="0000683A" w:rsidRPr="000625D5" w:rsidRDefault="0000683A" w:rsidP="001211EB">
      <w:pPr>
        <w:spacing w:line="360" w:lineRule="auto"/>
        <w:rPr>
          <w:rFonts w:ascii="Times New Roman" w:hAnsi="Times New Roman" w:cs="Times New Roman"/>
          <w:b/>
          <w:u w:val="single"/>
        </w:rPr>
      </w:pPr>
    </w:p>
    <w:p w14:paraId="5D22DDBC" w14:textId="77777777" w:rsidR="0000683A" w:rsidRPr="000625D5" w:rsidRDefault="0000683A" w:rsidP="001211EB">
      <w:pPr>
        <w:spacing w:line="360" w:lineRule="auto"/>
        <w:rPr>
          <w:rFonts w:ascii="Times New Roman" w:hAnsi="Times New Roman" w:cs="Times New Roman"/>
          <w:b/>
          <w:u w:val="single"/>
        </w:rPr>
      </w:pPr>
    </w:p>
    <w:p w14:paraId="51573886" w14:textId="77777777" w:rsidR="0000683A" w:rsidRPr="000625D5" w:rsidRDefault="0000683A" w:rsidP="001211EB">
      <w:pPr>
        <w:spacing w:line="360" w:lineRule="auto"/>
        <w:rPr>
          <w:rFonts w:ascii="Times New Roman" w:hAnsi="Times New Roman" w:cs="Times New Roman"/>
          <w:b/>
          <w:u w:val="single"/>
        </w:rPr>
      </w:pPr>
    </w:p>
    <w:p w14:paraId="630A7050" w14:textId="77777777" w:rsidR="0000683A" w:rsidRPr="000625D5" w:rsidRDefault="0000683A" w:rsidP="001211EB">
      <w:pPr>
        <w:spacing w:line="360" w:lineRule="auto"/>
        <w:rPr>
          <w:rFonts w:ascii="Times New Roman" w:hAnsi="Times New Roman" w:cs="Times New Roman"/>
          <w:b/>
          <w:u w:val="single"/>
        </w:rPr>
      </w:pPr>
    </w:p>
    <w:p w14:paraId="3027E08D" w14:textId="77777777" w:rsidR="0000683A" w:rsidRPr="000625D5" w:rsidRDefault="0000683A" w:rsidP="001211EB">
      <w:pPr>
        <w:spacing w:line="360" w:lineRule="auto"/>
        <w:rPr>
          <w:rFonts w:ascii="Times New Roman" w:hAnsi="Times New Roman" w:cs="Times New Roman"/>
          <w:b/>
          <w:u w:val="single"/>
        </w:rPr>
      </w:pPr>
    </w:p>
    <w:p w14:paraId="5D3C35D1" w14:textId="77777777" w:rsidR="0000683A" w:rsidRPr="000625D5" w:rsidRDefault="0000683A" w:rsidP="001211EB">
      <w:pPr>
        <w:spacing w:line="360" w:lineRule="auto"/>
        <w:rPr>
          <w:rFonts w:ascii="Times New Roman" w:hAnsi="Times New Roman" w:cs="Times New Roman"/>
          <w:b/>
          <w:u w:val="single"/>
        </w:rPr>
      </w:pPr>
    </w:p>
    <w:p w14:paraId="3CBED8B3" w14:textId="77777777" w:rsidR="0000683A" w:rsidRPr="000625D5" w:rsidRDefault="0000683A" w:rsidP="001211EB">
      <w:pPr>
        <w:spacing w:line="360" w:lineRule="auto"/>
        <w:rPr>
          <w:rFonts w:ascii="Times New Roman" w:hAnsi="Times New Roman" w:cs="Times New Roman"/>
          <w:b/>
          <w:u w:val="single"/>
        </w:rPr>
      </w:pPr>
    </w:p>
    <w:p w14:paraId="1CC25B10" w14:textId="77777777" w:rsidR="0000683A" w:rsidRPr="000625D5" w:rsidRDefault="0000683A" w:rsidP="001211EB">
      <w:pPr>
        <w:spacing w:line="360" w:lineRule="auto"/>
        <w:rPr>
          <w:rFonts w:ascii="Times New Roman" w:hAnsi="Times New Roman" w:cs="Times New Roman"/>
          <w:b/>
          <w:u w:val="single"/>
        </w:rPr>
      </w:pPr>
    </w:p>
    <w:p w14:paraId="25DE675E" w14:textId="77777777" w:rsidR="0000683A" w:rsidRPr="000625D5" w:rsidRDefault="0000683A" w:rsidP="001211EB">
      <w:pPr>
        <w:spacing w:line="360" w:lineRule="auto"/>
        <w:rPr>
          <w:rFonts w:ascii="Times New Roman" w:hAnsi="Times New Roman" w:cs="Times New Roman"/>
          <w:b/>
          <w:u w:val="single"/>
        </w:rPr>
      </w:pPr>
    </w:p>
    <w:p w14:paraId="4133F085" w14:textId="672C3447" w:rsidR="00642929" w:rsidRPr="000625D5" w:rsidRDefault="000B7F28" w:rsidP="001211EB">
      <w:pPr>
        <w:spacing w:line="360" w:lineRule="auto"/>
        <w:rPr>
          <w:rFonts w:ascii="Times New Roman" w:hAnsi="Times New Roman" w:cs="Times New Roman"/>
          <w:b/>
          <w:u w:val="single"/>
        </w:rPr>
      </w:pPr>
      <w:r w:rsidRPr="000625D5">
        <w:rPr>
          <w:rFonts w:ascii="Times New Roman" w:hAnsi="Times New Roman" w:cs="Times New Roman"/>
          <w:b/>
          <w:u w:val="single"/>
        </w:rPr>
        <w:lastRenderedPageBreak/>
        <w:t xml:space="preserve">Pennod 5 </w:t>
      </w:r>
      <w:r w:rsidR="002C5680" w:rsidRPr="000625D5">
        <w:rPr>
          <w:rFonts w:ascii="Times New Roman" w:hAnsi="Times New Roman" w:cs="Times New Roman"/>
          <w:b/>
          <w:u w:val="single"/>
        </w:rPr>
        <w:t>–</w:t>
      </w:r>
      <w:r w:rsidRPr="000625D5">
        <w:rPr>
          <w:rFonts w:ascii="Times New Roman" w:hAnsi="Times New Roman" w:cs="Times New Roman"/>
          <w:b/>
          <w:u w:val="single"/>
        </w:rPr>
        <w:t xml:space="preserve"> Casgliad</w:t>
      </w:r>
    </w:p>
    <w:p w14:paraId="009EF95C" w14:textId="77777777" w:rsidR="002C5680" w:rsidRPr="000625D5" w:rsidRDefault="00940654" w:rsidP="001211EB">
      <w:pPr>
        <w:spacing w:line="360" w:lineRule="auto"/>
        <w:rPr>
          <w:rFonts w:ascii="Times New Roman" w:hAnsi="Times New Roman" w:cs="Times New Roman"/>
          <w:u w:val="single"/>
        </w:rPr>
      </w:pPr>
      <w:r w:rsidRPr="000625D5">
        <w:rPr>
          <w:rFonts w:ascii="Times New Roman" w:hAnsi="Times New Roman" w:cs="Times New Roman"/>
          <w:u w:val="single"/>
        </w:rPr>
        <w:t>5.1 Adlewyrchu ar fwriad yr ymchwil</w:t>
      </w:r>
    </w:p>
    <w:p w14:paraId="6DD0E622" w14:textId="77777777" w:rsidR="002C5680"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Y prif nod wrth gynnal y prosiect ymchwil hwn oedd darganfod os oedd ddarpariaethau ar gael i ddisgyblion ag ADCG. Bwriadwyd astudio’r cysylltiadau a gwahaniaethau a fodolir rhwng unedau arbennig ac ysgolion prif ffrwd o ran darpariaethau sy’n berthnasol ac effeithiol i’r disgyblion.</w:t>
      </w:r>
    </w:p>
    <w:p w14:paraId="28E4633E" w14:textId="77777777" w:rsidR="002C5680" w:rsidRPr="000625D5" w:rsidRDefault="00940654" w:rsidP="001211EB">
      <w:pPr>
        <w:spacing w:line="360" w:lineRule="auto"/>
        <w:rPr>
          <w:rFonts w:ascii="Times New Roman" w:hAnsi="Times New Roman" w:cs="Times New Roman"/>
          <w:u w:val="single"/>
        </w:rPr>
      </w:pPr>
      <w:r w:rsidRPr="000625D5">
        <w:rPr>
          <w:rFonts w:ascii="Times New Roman" w:hAnsi="Times New Roman" w:cs="Times New Roman"/>
          <w:u w:val="single"/>
        </w:rPr>
        <w:t>5.2 Prif Ganfyddiadau</w:t>
      </w:r>
    </w:p>
    <w:p w14:paraId="5CC00137" w14:textId="77777777" w:rsidR="002C5680"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Un o’r pwyntiau mwyaf arwyddocaol sy’n deillio o’r astudiaeth hon yw’r gwahaniaeth mewn safon o ddarpariaethau rhwng unedau arbennig ac ysgolion prif ffrwd. Gwelwyd unedau arbennig yn pryderu tipyn dros hyfforddiant sy’n ei gynnal mewn ysgolion prif ffrwd . Adnabuwyd bod angen gwella ansawdd ddarpariaethau mewn ysgolion prif ffrwd.</w:t>
      </w:r>
    </w:p>
    <w:p w14:paraId="4CFB7498" w14:textId="77777777" w:rsidR="00872E13"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Darganfuwyd er bod rhwystrau allanol i blant sydd a’r cyflwr ynglŷn â darpariaethau, gwelir rhwystrau mewn addysg disgyblion sydd ag ADCG mewn eu hymennydd sy’n creu heriau i athrawon. Er bod lle i wella darpariaeth mewn ysgolion, dydy’r darpariaethau fe all weithredu yn sicr i weithio. Ystyrir pwysigrwydd creu amgylchedd sy’n galluogi plant a’r cyflwr i ddysgu mor gorau phosib. Amlyga Segal a Smith (2018) bod dealltwriaeth gadarn o ADCG a’r effaith y cyflwr yn y dosbarth, ydy’r cam gyntaf i gefnogi disgyblion mewn ysgolion prif ffrwd. Felly os nad oes dealltwriaeth gyda’r staff yr ysgol, bydd y darpariaethau ddim yn effeithiol.</w:t>
      </w:r>
    </w:p>
    <w:p w14:paraId="65B4CE59" w14:textId="77777777" w:rsidR="00706316"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Canfyddiad arall darddwyd o’r gwaith ymchwil yw’r potensial i ysgolion prif ffrwd ymdopi a strategaethau a darpariaethau unedau arbennig. Gwelir diffyg cydweithrediad rhwng y ddau yn beth gall gwella yn gyflym os ydy ysgolion yn adnabod pa mor ddefnyddiol ydy dealltwriaeth unedau arbennig am y cyflwr. Bellach, gellir ystyried gwellhad effeithiolrwydd athrawon prif ffrwd pan cynnal hyfforddiant ar gyfer adnabod y cyflwr a sut mae’n effeithio dosbarth.</w:t>
      </w:r>
    </w:p>
    <w:p w14:paraId="645D1215" w14:textId="77777777" w:rsidR="00D0115C" w:rsidRPr="000625D5" w:rsidRDefault="00D0115C" w:rsidP="001211EB">
      <w:pPr>
        <w:spacing w:line="360" w:lineRule="auto"/>
        <w:rPr>
          <w:rFonts w:ascii="Times New Roman" w:hAnsi="Times New Roman" w:cs="Times New Roman"/>
          <w:u w:val="single"/>
        </w:rPr>
      </w:pPr>
      <w:r w:rsidRPr="000625D5">
        <w:rPr>
          <w:rFonts w:ascii="Times New Roman" w:hAnsi="Times New Roman" w:cs="Times New Roman"/>
          <w:u w:val="single"/>
        </w:rPr>
        <w:t>5.3 – Awgrymiadau ar gyfer ymchwil pellach</w:t>
      </w:r>
    </w:p>
    <w:p w14:paraId="618BA317" w14:textId="77777777" w:rsidR="00D0115C"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Cynhyrchwyd canlyniadau positif ar gyfer yr ymchwil, er hynny cydnabuwyd bod nifer o gyfyngiadau i’r astudiaeth. Prif wendid yr ymchwil oedd maent y sampl. Petai mwy o athrawon o’r ddau ochr cyfrannu tuag at y cyfweliadau a’r holiadur teimlir byddai mwy o weledigaeth gwmpasog i’r canlyniadau.</w:t>
      </w:r>
    </w:p>
    <w:p w14:paraId="44FCA609" w14:textId="77777777" w:rsidR="00404880" w:rsidRPr="000625D5"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Yn ogystal, goblygiad amlwg ymarferol pwysig yw’r ffaith mai dim ond tystiolaeth lafar o safbwynt yr athrawon ynglŷn ag ADCG. Argymhellir felly dylid cynnal ymchwil pellach o safbwynt y disgyblion a sut ydyn nhw weld y sefyllfa ddarpariaeth mewn unedau arbennig ac ysgolion prif ffrwd. Cesglir tystiolaeth hynny trwy gyfweliadau a’u dadansoddi.</w:t>
      </w:r>
    </w:p>
    <w:p w14:paraId="7B421BFD" w14:textId="77777777" w:rsidR="00EE1751" w:rsidRPr="000625D5" w:rsidRDefault="00EE1751" w:rsidP="001211EB">
      <w:pPr>
        <w:spacing w:line="360" w:lineRule="auto"/>
        <w:rPr>
          <w:rFonts w:ascii="Times New Roman" w:hAnsi="Times New Roman" w:cs="Times New Roman"/>
          <w:u w:val="single"/>
        </w:rPr>
      </w:pPr>
    </w:p>
    <w:p w14:paraId="2B7A8AB3" w14:textId="4C6935CF" w:rsidR="00404880" w:rsidRPr="000625D5" w:rsidRDefault="00404880" w:rsidP="001211EB">
      <w:pPr>
        <w:spacing w:line="360" w:lineRule="auto"/>
        <w:rPr>
          <w:rFonts w:ascii="Times New Roman" w:hAnsi="Times New Roman" w:cs="Times New Roman"/>
          <w:u w:val="single"/>
        </w:rPr>
      </w:pPr>
      <w:r w:rsidRPr="000625D5">
        <w:rPr>
          <w:rFonts w:ascii="Times New Roman" w:hAnsi="Times New Roman" w:cs="Times New Roman"/>
          <w:u w:val="single"/>
        </w:rPr>
        <w:lastRenderedPageBreak/>
        <w:t>5.4 Diweddglo</w:t>
      </w:r>
    </w:p>
    <w:p w14:paraId="1727D04B" w14:textId="102AF453" w:rsidR="00404880" w:rsidRDefault="00940654" w:rsidP="0000683A">
      <w:pPr>
        <w:spacing w:line="360" w:lineRule="auto"/>
        <w:ind w:firstLine="720"/>
        <w:rPr>
          <w:rFonts w:ascii="Times New Roman" w:hAnsi="Times New Roman" w:cs="Times New Roman"/>
        </w:rPr>
      </w:pPr>
      <w:r w:rsidRPr="000625D5">
        <w:rPr>
          <w:rFonts w:ascii="Times New Roman" w:hAnsi="Times New Roman" w:cs="Times New Roman"/>
        </w:rPr>
        <w:t>Amlyga Du Paul a Stoner (2014) dylai ysgolion prif ffrwd gwneud defnydd o wasanaethau unedau arbennig os ydy’r unigolyn yn cael trafferthion deallusol mewn dosbarth. I gyfateb gyda hyn yw canfyddiadau (Chong a Ng, 2011:176) priodoleddau allweddol i athrawon cefnogi plant ag ADCG ydy amynedd, profiadau, synnwyr hiwmor a hyfforddiant addysg arbennig. I grynhoi, mai angen ysgolion prif ffrwd gwneud tipyn mwy er mwyn darpar ar gyfer plant sydd ag ADCG, gan ystyried Hawliau Plentyn CCUHP a gwneud y gorau phosib ar bob unigolyn. Er bod angen darpariaethau effeithiol a perthnasol, gwelir hyfforddiant ar gyfer athrawon prif ffrwd yn allweddol er mwyn i blant a’r cyflwr cael addysg gyflawn. Er mwyn i bob unigolyn cyrraedd eu potensial, credir bod addysg hyblyg yn hanfodol i gael y gorau allan o blant sydd ag ADCG.</w:t>
      </w:r>
    </w:p>
    <w:p w14:paraId="5AEBCBF9" w14:textId="22FCF5A9" w:rsidR="002C43E7" w:rsidRDefault="002C43E7" w:rsidP="0000683A">
      <w:pPr>
        <w:spacing w:line="360" w:lineRule="auto"/>
        <w:ind w:firstLine="720"/>
        <w:rPr>
          <w:rFonts w:ascii="Times New Roman" w:hAnsi="Times New Roman" w:cs="Times New Roman"/>
        </w:rPr>
      </w:pPr>
    </w:p>
    <w:p w14:paraId="5D6924F1" w14:textId="25BB1582" w:rsidR="002C43E7" w:rsidRDefault="002C43E7" w:rsidP="0000683A">
      <w:pPr>
        <w:spacing w:line="360" w:lineRule="auto"/>
        <w:ind w:firstLine="720"/>
        <w:rPr>
          <w:rFonts w:ascii="Times New Roman" w:hAnsi="Times New Roman" w:cs="Times New Roman"/>
        </w:rPr>
      </w:pPr>
    </w:p>
    <w:p w14:paraId="1534DB8B" w14:textId="27D729A1" w:rsidR="002C43E7" w:rsidRDefault="002C43E7" w:rsidP="0000683A">
      <w:pPr>
        <w:spacing w:line="360" w:lineRule="auto"/>
        <w:ind w:firstLine="720"/>
        <w:rPr>
          <w:rFonts w:ascii="Times New Roman" w:hAnsi="Times New Roman" w:cs="Times New Roman"/>
        </w:rPr>
      </w:pPr>
    </w:p>
    <w:p w14:paraId="0464DFEE" w14:textId="2CEF6A28" w:rsidR="002C43E7" w:rsidRDefault="002C43E7" w:rsidP="0000683A">
      <w:pPr>
        <w:spacing w:line="360" w:lineRule="auto"/>
        <w:ind w:firstLine="720"/>
        <w:rPr>
          <w:rFonts w:ascii="Times New Roman" w:hAnsi="Times New Roman" w:cs="Times New Roman"/>
        </w:rPr>
      </w:pPr>
    </w:p>
    <w:p w14:paraId="77C838F3" w14:textId="573DB9DD" w:rsidR="002C43E7" w:rsidRDefault="002C43E7" w:rsidP="0000683A">
      <w:pPr>
        <w:spacing w:line="360" w:lineRule="auto"/>
        <w:ind w:firstLine="720"/>
        <w:rPr>
          <w:rFonts w:ascii="Times New Roman" w:hAnsi="Times New Roman" w:cs="Times New Roman"/>
        </w:rPr>
      </w:pPr>
    </w:p>
    <w:p w14:paraId="7610293A" w14:textId="650A7D05" w:rsidR="002C43E7" w:rsidRDefault="002C43E7" w:rsidP="0000683A">
      <w:pPr>
        <w:spacing w:line="360" w:lineRule="auto"/>
        <w:ind w:firstLine="720"/>
        <w:rPr>
          <w:rFonts w:ascii="Times New Roman" w:hAnsi="Times New Roman" w:cs="Times New Roman"/>
        </w:rPr>
      </w:pPr>
    </w:p>
    <w:p w14:paraId="5E6B18D5" w14:textId="4DA4926C" w:rsidR="002C43E7" w:rsidRDefault="002C43E7" w:rsidP="0000683A">
      <w:pPr>
        <w:spacing w:line="360" w:lineRule="auto"/>
        <w:ind w:firstLine="720"/>
        <w:rPr>
          <w:rFonts w:ascii="Times New Roman" w:hAnsi="Times New Roman" w:cs="Times New Roman"/>
        </w:rPr>
      </w:pPr>
    </w:p>
    <w:p w14:paraId="3D921A6B" w14:textId="290C44E7" w:rsidR="002C43E7" w:rsidRDefault="002C43E7" w:rsidP="0000683A">
      <w:pPr>
        <w:spacing w:line="360" w:lineRule="auto"/>
        <w:ind w:firstLine="720"/>
        <w:rPr>
          <w:rFonts w:ascii="Times New Roman" w:hAnsi="Times New Roman" w:cs="Times New Roman"/>
        </w:rPr>
      </w:pPr>
    </w:p>
    <w:p w14:paraId="56BC1713" w14:textId="08CE26D9" w:rsidR="002C43E7" w:rsidRDefault="002C43E7" w:rsidP="0000683A">
      <w:pPr>
        <w:spacing w:line="360" w:lineRule="auto"/>
        <w:ind w:firstLine="720"/>
        <w:rPr>
          <w:rFonts w:ascii="Times New Roman" w:hAnsi="Times New Roman" w:cs="Times New Roman"/>
        </w:rPr>
      </w:pPr>
    </w:p>
    <w:p w14:paraId="67B4F85E" w14:textId="24A92E6D" w:rsidR="002C43E7" w:rsidRDefault="002C43E7" w:rsidP="0000683A">
      <w:pPr>
        <w:spacing w:line="360" w:lineRule="auto"/>
        <w:ind w:firstLine="720"/>
        <w:rPr>
          <w:rFonts w:ascii="Times New Roman" w:hAnsi="Times New Roman" w:cs="Times New Roman"/>
        </w:rPr>
      </w:pPr>
    </w:p>
    <w:p w14:paraId="0966E43E" w14:textId="4B4ECD6E" w:rsidR="002C43E7" w:rsidRDefault="002C43E7" w:rsidP="0000683A">
      <w:pPr>
        <w:spacing w:line="360" w:lineRule="auto"/>
        <w:ind w:firstLine="720"/>
        <w:rPr>
          <w:rFonts w:ascii="Times New Roman" w:hAnsi="Times New Roman" w:cs="Times New Roman"/>
        </w:rPr>
      </w:pPr>
    </w:p>
    <w:p w14:paraId="292BC390" w14:textId="0EFA338C" w:rsidR="002C43E7" w:rsidRDefault="002C43E7" w:rsidP="0000683A">
      <w:pPr>
        <w:spacing w:line="360" w:lineRule="auto"/>
        <w:ind w:firstLine="720"/>
        <w:rPr>
          <w:rFonts w:ascii="Times New Roman" w:hAnsi="Times New Roman" w:cs="Times New Roman"/>
        </w:rPr>
      </w:pPr>
    </w:p>
    <w:p w14:paraId="2F98393C" w14:textId="7DD86F30" w:rsidR="002C43E7" w:rsidRDefault="002C43E7" w:rsidP="0000683A">
      <w:pPr>
        <w:spacing w:line="360" w:lineRule="auto"/>
        <w:ind w:firstLine="720"/>
        <w:rPr>
          <w:rFonts w:ascii="Times New Roman" w:hAnsi="Times New Roman" w:cs="Times New Roman"/>
        </w:rPr>
      </w:pPr>
    </w:p>
    <w:p w14:paraId="732E6DB5" w14:textId="5733C0E6" w:rsidR="002C43E7" w:rsidRDefault="002C43E7" w:rsidP="0000683A">
      <w:pPr>
        <w:spacing w:line="360" w:lineRule="auto"/>
        <w:ind w:firstLine="720"/>
        <w:rPr>
          <w:rFonts w:ascii="Times New Roman" w:hAnsi="Times New Roman" w:cs="Times New Roman"/>
        </w:rPr>
      </w:pPr>
    </w:p>
    <w:p w14:paraId="777C130A" w14:textId="6DF35E84" w:rsidR="002C43E7" w:rsidRDefault="002C43E7" w:rsidP="0000683A">
      <w:pPr>
        <w:spacing w:line="360" w:lineRule="auto"/>
        <w:ind w:firstLine="720"/>
        <w:rPr>
          <w:rFonts w:ascii="Times New Roman" w:hAnsi="Times New Roman" w:cs="Times New Roman"/>
        </w:rPr>
      </w:pPr>
    </w:p>
    <w:p w14:paraId="2C7DDFC5" w14:textId="73FE5F1B" w:rsidR="002C43E7" w:rsidRDefault="002C43E7" w:rsidP="0000683A">
      <w:pPr>
        <w:spacing w:line="360" w:lineRule="auto"/>
        <w:ind w:firstLine="720"/>
        <w:rPr>
          <w:rFonts w:ascii="Times New Roman" w:hAnsi="Times New Roman" w:cs="Times New Roman"/>
        </w:rPr>
      </w:pPr>
    </w:p>
    <w:p w14:paraId="00938726" w14:textId="36B4657E" w:rsidR="002C43E7" w:rsidRDefault="002C43E7" w:rsidP="0000683A">
      <w:pPr>
        <w:spacing w:line="360" w:lineRule="auto"/>
        <w:ind w:firstLine="720"/>
        <w:rPr>
          <w:rFonts w:ascii="Times New Roman" w:hAnsi="Times New Roman" w:cs="Times New Roman"/>
        </w:rPr>
      </w:pPr>
    </w:p>
    <w:p w14:paraId="41A65E74" w14:textId="2682589E" w:rsidR="002C43E7" w:rsidRDefault="002C43E7" w:rsidP="0000683A">
      <w:pPr>
        <w:spacing w:line="360" w:lineRule="auto"/>
        <w:ind w:firstLine="720"/>
        <w:rPr>
          <w:rFonts w:ascii="Times New Roman" w:hAnsi="Times New Roman" w:cs="Times New Roman"/>
        </w:rPr>
      </w:pPr>
    </w:p>
    <w:p w14:paraId="2CDEA5E5" w14:textId="4D71934B" w:rsidR="002C43E7" w:rsidRDefault="002C43E7" w:rsidP="002C43E7">
      <w:pPr>
        <w:spacing w:line="360" w:lineRule="auto"/>
        <w:rPr>
          <w:rFonts w:ascii="Times New Roman" w:hAnsi="Times New Roman" w:cs="Times New Roman"/>
        </w:rPr>
      </w:pPr>
    </w:p>
    <w:p w14:paraId="192C9398" w14:textId="18906AD0" w:rsidR="002C43E7" w:rsidRDefault="002C43E7" w:rsidP="002C43E7">
      <w:pPr>
        <w:spacing w:line="360" w:lineRule="auto"/>
        <w:rPr>
          <w:rFonts w:ascii="Times New Roman" w:hAnsi="Times New Roman" w:cs="Times New Roman"/>
          <w:b/>
          <w:u w:val="single"/>
        </w:rPr>
      </w:pPr>
      <w:r w:rsidRPr="002C43E7">
        <w:rPr>
          <w:rFonts w:ascii="Times New Roman" w:hAnsi="Times New Roman" w:cs="Times New Roman"/>
          <w:b/>
          <w:u w:val="single"/>
        </w:rPr>
        <w:t>Pennod 6 – Rhestr Gyferiadau</w:t>
      </w:r>
    </w:p>
    <w:p w14:paraId="1959858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ADHD Collective (2017) </w:t>
      </w:r>
      <w:r w:rsidRPr="00F749F1">
        <w:rPr>
          <w:rFonts w:ascii="Times New Roman" w:hAnsi="Times New Roman" w:cs="Times New Roman"/>
          <w:i/>
        </w:rPr>
        <w:t xml:space="preserve">What does it feel like to have ADHD. </w:t>
      </w:r>
      <w:r w:rsidRPr="00F749F1">
        <w:rPr>
          <w:rFonts w:ascii="Times New Roman" w:hAnsi="Times New Roman" w:cs="Times New Roman"/>
        </w:rPr>
        <w:t xml:space="preserve">Ar gael yn: </w:t>
      </w:r>
      <w:r w:rsidR="00672A27">
        <w:fldChar w:fldCharType="begin"/>
      </w:r>
      <w:r w:rsidR="00672A27">
        <w:instrText xml:space="preserve"> HYPERLINK "https://www.adhdcollective.com/what-does-it-feel-like-to-have-adhd/" </w:instrText>
      </w:r>
      <w:r w:rsidR="00672A27">
        <w:fldChar w:fldCharType="separate"/>
      </w:r>
      <w:r w:rsidRPr="00F749F1">
        <w:rPr>
          <w:rStyle w:val="Hyperlink"/>
          <w:rFonts w:ascii="Times New Roman" w:hAnsi="Times New Roman" w:cs="Times New Roman"/>
        </w:rPr>
        <w:t>https://www.adhdcollective.com/what-does-it-feel-like-to-have-adhd/</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15 Ebrill 2019).</w:t>
      </w:r>
    </w:p>
    <w:p w14:paraId="1A64D514" w14:textId="77777777" w:rsidR="002C43E7" w:rsidRPr="00F749F1" w:rsidRDefault="002C43E7" w:rsidP="002C43E7">
      <w:pPr>
        <w:spacing w:line="360" w:lineRule="auto"/>
        <w:ind w:left="360"/>
        <w:rPr>
          <w:rStyle w:val="Hyperlink"/>
          <w:rFonts w:ascii="Times New Roman" w:hAnsi="Times New Roman" w:cs="Times New Roman"/>
        </w:rPr>
      </w:pPr>
      <w:r w:rsidRPr="00F749F1">
        <w:rPr>
          <w:rFonts w:ascii="Times New Roman" w:hAnsi="Times New Roman" w:cs="Times New Roman"/>
        </w:rPr>
        <w:t xml:space="preserve">ADHD Foundation (2017) </w:t>
      </w:r>
      <w:r w:rsidRPr="00F749F1">
        <w:rPr>
          <w:rFonts w:ascii="Times New Roman" w:hAnsi="Times New Roman" w:cs="Times New Roman"/>
          <w:i/>
        </w:rPr>
        <w:t xml:space="preserve">Teachers lack the training to help children with ADHD, new poll finds. </w:t>
      </w:r>
      <w:r w:rsidRPr="00F749F1">
        <w:rPr>
          <w:rFonts w:ascii="Times New Roman" w:hAnsi="Times New Roman" w:cs="Times New Roman"/>
        </w:rPr>
        <w:t xml:space="preserve">Ar gael yn: </w:t>
      </w:r>
      <w:r w:rsidR="00672A27">
        <w:fldChar w:fldCharType="begin"/>
      </w:r>
      <w:r w:rsidR="00672A27">
        <w:instrText xml:space="preserve"> HYPERLINK "https://www.adhdfoundation.org.uk/wp-content/uploads/2017/10/Teacher-Survey-MHCP-Draft-press-release-14-09-17.pdf" </w:instrText>
      </w:r>
      <w:r w:rsidR="00672A27">
        <w:fldChar w:fldCharType="separate"/>
      </w:r>
      <w:r w:rsidRPr="00F749F1">
        <w:rPr>
          <w:rStyle w:val="Hyperlink"/>
          <w:rFonts w:ascii="Times New Roman" w:hAnsi="Times New Roman" w:cs="Times New Roman"/>
        </w:rPr>
        <w:t>https://www.adhdfoundation.org.uk/wp-content/uploads/2017/10/Teacher-Survey-MHCP-Draft-press-release-14-09-17.pdf</w:t>
      </w:r>
      <w:r w:rsidR="00672A27">
        <w:rPr>
          <w:rStyle w:val="Hyperlink"/>
          <w:rFonts w:ascii="Times New Roman" w:hAnsi="Times New Roman" w:cs="Times New Roman"/>
        </w:rPr>
        <w:fldChar w:fldCharType="end"/>
      </w:r>
      <w:r w:rsidRPr="00F749F1">
        <w:rPr>
          <w:rStyle w:val="Hyperlink"/>
          <w:rFonts w:ascii="Times New Roman" w:hAnsi="Times New Roman" w:cs="Times New Roman"/>
        </w:rPr>
        <w:t xml:space="preserve">  </w:t>
      </w:r>
      <w:r w:rsidRPr="00C07173">
        <w:rPr>
          <w:rStyle w:val="Hyperlink"/>
          <w:rFonts w:ascii="Times New Roman" w:hAnsi="Times New Roman" w:cs="Times New Roman"/>
          <w:color w:val="000000" w:themeColor="text1"/>
          <w:u w:val="none"/>
        </w:rPr>
        <w:t>(Darllenwyd: 16 Ebrill 2019).</w:t>
      </w:r>
    </w:p>
    <w:p w14:paraId="294F20D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ADHD Institute (dim dyddiad) </w:t>
      </w:r>
      <w:r w:rsidRPr="00F749F1">
        <w:rPr>
          <w:rFonts w:ascii="Times New Roman" w:hAnsi="Times New Roman" w:cs="Times New Roman"/>
          <w:i/>
        </w:rPr>
        <w:t xml:space="preserve">Burden of ADHD. </w:t>
      </w:r>
      <w:r w:rsidRPr="00F749F1">
        <w:rPr>
          <w:rFonts w:ascii="Times New Roman" w:hAnsi="Times New Roman" w:cs="Times New Roman"/>
        </w:rPr>
        <w:t xml:space="preserve">Ar gael yn: </w:t>
      </w:r>
      <w:r w:rsidR="00672A27">
        <w:fldChar w:fldCharType="begin"/>
      </w:r>
      <w:r w:rsidR="00672A27">
        <w:instrText xml:space="preserve"> HYPERLINK "https://adhd-institute.com/burden-of-adhd/" </w:instrText>
      </w:r>
      <w:r w:rsidR="00672A27">
        <w:fldChar w:fldCharType="separate"/>
      </w:r>
      <w:r w:rsidRPr="00F749F1">
        <w:rPr>
          <w:rStyle w:val="Hyperlink"/>
          <w:rFonts w:ascii="Times New Roman" w:hAnsi="Times New Roman" w:cs="Times New Roman"/>
        </w:rPr>
        <w:t>https://adhd-institute.com/burden-of-adhd/</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20 Ebrill 2019).</w:t>
      </w:r>
    </w:p>
    <w:p w14:paraId="5BAC3B1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Adi-Japha, E., Fox, O., &amp; Karni, A. (2011) ‘Atypical acquisition and atypical expression of memory consolidation gains in a motor skill in young female adults with ADHD’</w:t>
      </w:r>
      <w:r w:rsidRPr="00F749F1">
        <w:rPr>
          <w:rFonts w:ascii="Times New Roman" w:hAnsi="Times New Roman" w:cs="Times New Roman"/>
          <w:i/>
        </w:rPr>
        <w:t>, Research in Developmental Disabilities,</w:t>
      </w:r>
      <w:r w:rsidRPr="00F749F1">
        <w:rPr>
          <w:rFonts w:ascii="Times New Roman" w:hAnsi="Times New Roman" w:cs="Times New Roman"/>
        </w:rPr>
        <w:t xml:space="preserve"> 32(3), tud. 1011–1020. </w:t>
      </w:r>
    </w:p>
    <w:p w14:paraId="7962B5E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Angrosino, M. (2007). Doing ethnographic and observational research. Llundain: Sage Publications ltd.</w:t>
      </w:r>
    </w:p>
    <w:p w14:paraId="5AE9E1C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Ahmann, E. (2017) ‘Interventions for ADHD in Children and Teens: A Focus on ADHD Coaching’, </w:t>
      </w:r>
      <w:r w:rsidRPr="00F749F1">
        <w:rPr>
          <w:rFonts w:ascii="Times New Roman" w:hAnsi="Times New Roman" w:cs="Times New Roman"/>
          <w:i/>
        </w:rPr>
        <w:t xml:space="preserve">Pedriatric Nursing, </w:t>
      </w:r>
      <w:r w:rsidRPr="00F749F1">
        <w:rPr>
          <w:rFonts w:ascii="Times New Roman" w:hAnsi="Times New Roman" w:cs="Times New Roman"/>
        </w:rPr>
        <w:t>43(3), tud. 121-131.</w:t>
      </w:r>
    </w:p>
    <w:p w14:paraId="59881877" w14:textId="77777777" w:rsidR="002C43E7" w:rsidRPr="00F749F1" w:rsidRDefault="002C43E7" w:rsidP="002C43E7">
      <w:pPr>
        <w:spacing w:line="360" w:lineRule="auto"/>
        <w:ind w:left="360"/>
        <w:rPr>
          <w:rFonts w:ascii="Times New Roman" w:eastAsia="Times New Roman" w:hAnsi="Times New Roman" w:cs="Times New Roman"/>
          <w:color w:val="000000"/>
          <w:lang w:val="en-GB" w:eastAsia="en-GB"/>
        </w:rPr>
      </w:pPr>
      <w:proofErr w:type="spellStart"/>
      <w:r w:rsidRPr="00F749F1">
        <w:rPr>
          <w:rFonts w:ascii="Times New Roman" w:eastAsia="Times New Roman" w:hAnsi="Times New Roman" w:cs="Times New Roman"/>
          <w:color w:val="000000"/>
          <w:lang w:val="en-GB" w:eastAsia="en-GB"/>
        </w:rPr>
        <w:t>Akbayrak</w:t>
      </w:r>
      <w:proofErr w:type="spellEnd"/>
      <w:r w:rsidRPr="00F749F1">
        <w:rPr>
          <w:rFonts w:ascii="Times New Roman" w:eastAsia="Times New Roman" w:hAnsi="Times New Roman" w:cs="Times New Roman"/>
          <w:color w:val="000000"/>
          <w:lang w:val="en-GB" w:eastAsia="en-GB"/>
        </w:rPr>
        <w:t xml:space="preserve">, B. (2000) ‘A comparison of two data collecting methods: </w:t>
      </w:r>
      <w:proofErr w:type="gramStart"/>
      <w:r w:rsidRPr="00F749F1">
        <w:rPr>
          <w:rFonts w:ascii="Times New Roman" w:eastAsia="Times New Roman" w:hAnsi="Times New Roman" w:cs="Times New Roman"/>
          <w:color w:val="000000"/>
          <w:lang w:val="en-GB" w:eastAsia="en-GB"/>
        </w:rPr>
        <w:t>Interviews  and</w:t>
      </w:r>
      <w:proofErr w:type="gramEnd"/>
      <w:r w:rsidRPr="00F749F1">
        <w:rPr>
          <w:rFonts w:ascii="Times New Roman" w:eastAsia="Times New Roman" w:hAnsi="Times New Roman" w:cs="Times New Roman"/>
          <w:color w:val="000000"/>
          <w:lang w:val="en-GB" w:eastAsia="en-GB"/>
        </w:rPr>
        <w:t xml:space="preserve"> questionnaires’</w:t>
      </w:r>
      <w:r w:rsidRPr="00F749F1">
        <w:rPr>
          <w:rFonts w:ascii="Times New Roman" w:eastAsia="Times New Roman" w:hAnsi="Times New Roman" w:cs="Times New Roman"/>
          <w:i/>
          <w:color w:val="000000"/>
          <w:lang w:val="en-GB" w:eastAsia="en-GB"/>
        </w:rPr>
        <w:t xml:space="preserve">, </w:t>
      </w:r>
      <w:proofErr w:type="spellStart"/>
      <w:r w:rsidRPr="00F749F1">
        <w:rPr>
          <w:rFonts w:ascii="Times New Roman" w:eastAsia="Times New Roman" w:hAnsi="Times New Roman" w:cs="Times New Roman"/>
          <w:i/>
          <w:color w:val="000000"/>
          <w:lang w:val="en-GB" w:eastAsia="en-GB"/>
        </w:rPr>
        <w:t>Hacettepe</w:t>
      </w:r>
      <w:proofErr w:type="spellEnd"/>
      <w:r w:rsidRPr="00F749F1">
        <w:rPr>
          <w:rFonts w:ascii="Times New Roman" w:eastAsia="Times New Roman" w:hAnsi="Times New Roman" w:cs="Times New Roman"/>
          <w:i/>
          <w:color w:val="000000"/>
          <w:lang w:val="en-GB" w:eastAsia="en-GB"/>
        </w:rPr>
        <w:t xml:space="preserve"> University Journal of Education</w:t>
      </w:r>
      <w:r w:rsidRPr="00F749F1">
        <w:rPr>
          <w:rFonts w:ascii="Times New Roman" w:eastAsia="Times New Roman" w:hAnsi="Times New Roman" w:cs="Times New Roman"/>
          <w:color w:val="000000"/>
          <w:lang w:val="en-GB" w:eastAsia="en-GB"/>
        </w:rPr>
        <w:t xml:space="preserve">, 18(1), </w:t>
      </w:r>
      <w:proofErr w:type="spellStart"/>
      <w:r w:rsidRPr="00F749F1">
        <w:rPr>
          <w:rFonts w:ascii="Times New Roman" w:eastAsia="Times New Roman" w:hAnsi="Times New Roman" w:cs="Times New Roman"/>
          <w:color w:val="000000"/>
          <w:lang w:val="en-GB" w:eastAsia="en-GB"/>
        </w:rPr>
        <w:t>tud</w:t>
      </w:r>
      <w:proofErr w:type="spellEnd"/>
      <w:r w:rsidRPr="00F749F1">
        <w:rPr>
          <w:rFonts w:ascii="Times New Roman" w:eastAsia="Times New Roman" w:hAnsi="Times New Roman" w:cs="Times New Roman"/>
          <w:color w:val="000000"/>
          <w:lang w:val="en-GB" w:eastAsia="en-GB"/>
        </w:rPr>
        <w:t xml:space="preserve">. 1-10. </w:t>
      </w:r>
    </w:p>
    <w:p w14:paraId="551F6066"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American Academy of Pediatrics (2011) </w:t>
      </w:r>
      <w:r w:rsidRPr="00F749F1">
        <w:rPr>
          <w:rFonts w:ascii="Times New Roman" w:hAnsi="Times New Roman" w:cs="Times New Roman"/>
          <w:i/>
        </w:rPr>
        <w:t xml:space="preserve">ADHD: Clinical Practice Guideline for the Diagnosis, Evaluation, and Treatment of Attention-Deﬁcit/ Hyperactivity Disorder in Children and Adolescents. </w:t>
      </w:r>
      <w:r w:rsidRPr="00F749F1">
        <w:rPr>
          <w:rFonts w:ascii="Times New Roman" w:hAnsi="Times New Roman" w:cs="Times New Roman"/>
        </w:rPr>
        <w:t xml:space="preserve">Ar gael yn: </w:t>
      </w:r>
      <w:r w:rsidR="00672A27">
        <w:fldChar w:fldCharType="begin"/>
      </w:r>
      <w:r w:rsidR="00672A27">
        <w:instrText xml:space="preserve"> HYPERLINK "https://pediatrics.aappublications.org/content/pediatrics/128/5/1007.full.pdf" </w:instrText>
      </w:r>
      <w:r w:rsidR="00672A27">
        <w:fldChar w:fldCharType="separate"/>
      </w:r>
      <w:r w:rsidRPr="00F749F1">
        <w:rPr>
          <w:rStyle w:val="Hyperlink"/>
          <w:rFonts w:ascii="Times New Roman" w:hAnsi="Times New Roman" w:cs="Times New Roman"/>
        </w:rPr>
        <w:t>https://pediatrics.aappublications.org/content/pediatrics/128/5/1007.full.pdf</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07 Ebrill 2019).</w:t>
      </w:r>
    </w:p>
    <w:p w14:paraId="2FC21AB9"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Anabledd Cymru (Dim dyddiad) </w:t>
      </w:r>
      <w:r w:rsidRPr="00F749F1">
        <w:rPr>
          <w:rFonts w:ascii="Times New Roman" w:hAnsi="Times New Roman" w:cs="Times New Roman"/>
          <w:i/>
        </w:rPr>
        <w:t xml:space="preserve">What we do. </w:t>
      </w:r>
      <w:r w:rsidRPr="00F749F1">
        <w:rPr>
          <w:rFonts w:ascii="Times New Roman" w:hAnsi="Times New Roman" w:cs="Times New Roman"/>
        </w:rPr>
        <w:t xml:space="preserve">Ar gael yn: </w:t>
      </w:r>
      <w:r w:rsidR="00672A27">
        <w:fldChar w:fldCharType="begin"/>
      </w:r>
      <w:r w:rsidR="00672A27">
        <w:instrText xml:space="preserve"> HYPERLINK "https://www.disabilitywales.org/about" </w:instrText>
      </w:r>
      <w:r w:rsidR="00672A27">
        <w:fldChar w:fldCharType="separate"/>
      </w:r>
      <w:r w:rsidRPr="00F749F1">
        <w:rPr>
          <w:rStyle w:val="Hyperlink"/>
          <w:rFonts w:ascii="Times New Roman" w:hAnsi="Times New Roman" w:cs="Times New Roman"/>
        </w:rPr>
        <w:t>https://www.disabilitywales.org/about</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15 Ebrill 2019).</w:t>
      </w:r>
    </w:p>
    <w:p w14:paraId="4487F3BD" w14:textId="58A92FEE" w:rsidR="002C43E7" w:rsidRPr="00F749F1" w:rsidRDefault="00C07173" w:rsidP="002C43E7">
      <w:pPr>
        <w:spacing w:line="360" w:lineRule="auto"/>
        <w:ind w:left="360"/>
        <w:rPr>
          <w:rFonts w:ascii="Times New Roman" w:hAnsi="Times New Roman" w:cs="Times New Roman"/>
        </w:rPr>
      </w:pPr>
      <w:r>
        <w:rPr>
          <w:rFonts w:ascii="Times New Roman" w:hAnsi="Times New Roman" w:cs="Times New Roman"/>
        </w:rPr>
        <w:t xml:space="preserve">Swyddfa Archwilio Cymru (2010) </w:t>
      </w:r>
      <w:r>
        <w:rPr>
          <w:rFonts w:ascii="Times New Roman" w:hAnsi="Times New Roman" w:cs="Times New Roman"/>
          <w:i/>
          <w:iCs/>
        </w:rPr>
        <w:t xml:space="preserve">Use of Resources in Special Schools. </w:t>
      </w:r>
      <w:r>
        <w:rPr>
          <w:rFonts w:ascii="Times New Roman" w:hAnsi="Times New Roman" w:cs="Times New Roman"/>
        </w:rPr>
        <w:t xml:space="preserve">Ar gael yn: </w:t>
      </w:r>
      <w:r>
        <w:rPr>
          <w:rFonts w:ascii="Times New Roman" w:hAnsi="Times New Roman" w:cs="Times New Roman"/>
          <w:color w:val="0563C1"/>
          <w:u w:val="single"/>
        </w:rPr>
        <w:t>&lt;https://www.audit.wales/system/files/publications/Use_of_Resources_in_Special_Schools_English_2010.pdf&gt;</w:t>
      </w:r>
      <w:r>
        <w:rPr>
          <w:rFonts w:ascii="Times New Roman" w:hAnsi="Times New Roman" w:cs="Times New Roman"/>
        </w:rPr>
        <w:t xml:space="preserve"> (Darllenwyd: 18 Ebrill 2019).</w:t>
      </w:r>
    </w:p>
    <w:p w14:paraId="2E9E6CE8"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Baglioni, C., Nanovska,  S., Regen, W., Spiegelhalder, K., Feige, B., Nissen, C., Reynolds, C. &amp; Riemann, D. (2016) ‘Sleep and mental disorders: A meta-analysis of polysomnographic research’, </w:t>
      </w:r>
      <w:r w:rsidRPr="00F749F1">
        <w:rPr>
          <w:rStyle w:val="Emphasis"/>
          <w:rFonts w:ascii="Times New Roman" w:hAnsi="Times New Roman" w:cs="Times New Roman"/>
        </w:rPr>
        <w:t>Psychological Bulletin, 142</w:t>
      </w:r>
      <w:r w:rsidRPr="00F749F1">
        <w:rPr>
          <w:rFonts w:ascii="Times New Roman" w:hAnsi="Times New Roman" w:cs="Times New Roman"/>
          <w:i/>
        </w:rPr>
        <w:t>(</w:t>
      </w:r>
      <w:r w:rsidRPr="00F749F1">
        <w:rPr>
          <w:rFonts w:ascii="Times New Roman" w:hAnsi="Times New Roman" w:cs="Times New Roman"/>
        </w:rPr>
        <w:t>9), tud. 969-990.</w:t>
      </w:r>
    </w:p>
    <w:p w14:paraId="0EC4D28E"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 xml:space="preserve">Barkley, R. (2011) </w:t>
      </w:r>
      <w:r w:rsidRPr="00F749F1">
        <w:rPr>
          <w:rFonts w:ascii="Times New Roman" w:hAnsi="Times New Roman" w:cs="Times New Roman"/>
          <w:i/>
        </w:rPr>
        <w:t xml:space="preserve"> ADHD Lectures Online. </w:t>
      </w:r>
      <w:r w:rsidRPr="00F749F1">
        <w:rPr>
          <w:rFonts w:ascii="Times New Roman" w:hAnsi="Times New Roman" w:cs="Times New Roman"/>
        </w:rPr>
        <w:t xml:space="preserve">Ar gael yn: </w:t>
      </w:r>
      <w:r w:rsidR="00672A27">
        <w:fldChar w:fldCharType="begin"/>
      </w:r>
      <w:r w:rsidR="00672A27">
        <w:instrText xml:space="preserve"> HYPERLINK "http://www.adhdnetwerk.nl/Content/MeetingAttachments/ADHD%207%20-%20Emotion%20in%20ADHD.pdf" </w:instrText>
      </w:r>
      <w:r w:rsidR="00672A27">
        <w:fldChar w:fldCharType="separate"/>
      </w:r>
      <w:r w:rsidRPr="00F749F1">
        <w:rPr>
          <w:rStyle w:val="Hyperlink"/>
          <w:rFonts w:ascii="Times New Roman" w:hAnsi="Times New Roman" w:cs="Times New Roman"/>
        </w:rPr>
        <w:t>http://www.adhdnetwerk.nl/Content/MeetingAttachments/ADHD%207%20-%20Emotion%20in%20ADHD.pdf</w:t>
      </w:r>
      <w:r w:rsidR="00672A27">
        <w:rPr>
          <w:rStyle w:val="Hyperlink"/>
          <w:rFonts w:ascii="Times New Roman" w:hAnsi="Times New Roman" w:cs="Times New Roman"/>
        </w:rPr>
        <w:fldChar w:fldCharType="end"/>
      </w:r>
      <w:r w:rsidRPr="00F749F1">
        <w:rPr>
          <w:rFonts w:ascii="Times New Roman" w:hAnsi="Times New Roman" w:cs="Times New Roman"/>
          <w:u w:val="single"/>
        </w:rPr>
        <w:t xml:space="preserve"> </w:t>
      </w:r>
      <w:r w:rsidRPr="00F749F1">
        <w:rPr>
          <w:rFonts w:ascii="Times New Roman" w:hAnsi="Times New Roman" w:cs="Times New Roman"/>
        </w:rPr>
        <w:t>(Darllenwyd: 2 Mawrth 2019).</w:t>
      </w:r>
    </w:p>
    <w:p w14:paraId="2FCE55F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Bird, N. (2014) ‘ADHD drugs review call in Wales from psychologists’, </w:t>
      </w:r>
      <w:r w:rsidRPr="00F749F1">
        <w:rPr>
          <w:rFonts w:ascii="Times New Roman" w:hAnsi="Times New Roman" w:cs="Times New Roman"/>
          <w:i/>
        </w:rPr>
        <w:t xml:space="preserve">BBC, </w:t>
      </w:r>
      <w:r w:rsidRPr="00F749F1">
        <w:rPr>
          <w:rFonts w:ascii="Times New Roman" w:hAnsi="Times New Roman" w:cs="Times New Roman"/>
        </w:rPr>
        <w:t xml:space="preserve">4ydd Ebrill. Ar gael yn: </w:t>
      </w:r>
      <w:r w:rsidR="00672A27">
        <w:fldChar w:fldCharType="begin"/>
      </w:r>
      <w:r w:rsidR="00672A27">
        <w:instrText xml:space="preserve"> HYPERLINK "https://www.bbc.co.uk/news/uk-wales-26858293" </w:instrText>
      </w:r>
      <w:r w:rsidR="00672A27">
        <w:fldChar w:fldCharType="separate"/>
      </w:r>
      <w:r w:rsidRPr="00F749F1">
        <w:rPr>
          <w:rStyle w:val="Hyperlink"/>
          <w:rFonts w:ascii="Times New Roman" w:hAnsi="Times New Roman" w:cs="Times New Roman"/>
        </w:rPr>
        <w:t>https://www.bbc.co.uk/news/uk-wales-26858293</w:t>
      </w:r>
      <w:r w:rsidR="00672A27">
        <w:rPr>
          <w:rStyle w:val="Hyperlink"/>
          <w:rFonts w:ascii="Times New Roman" w:hAnsi="Times New Roman" w:cs="Times New Roman"/>
        </w:rPr>
        <w:fldChar w:fldCharType="end"/>
      </w:r>
      <w:r w:rsidRPr="00F749F1">
        <w:rPr>
          <w:rFonts w:ascii="Times New Roman" w:hAnsi="Times New Roman" w:cs="Times New Roman"/>
          <w:u w:val="single"/>
        </w:rPr>
        <w:t xml:space="preserve"> </w:t>
      </w:r>
      <w:r w:rsidRPr="00F749F1">
        <w:rPr>
          <w:rFonts w:ascii="Times New Roman" w:hAnsi="Times New Roman" w:cs="Times New Roman"/>
        </w:rPr>
        <w:t>(Darllenwyd: 21 Mawrth 2019).</w:t>
      </w:r>
    </w:p>
    <w:p w14:paraId="19C5EB4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Bowring-Carr, C., Gelsthorpe, T. &amp; West-Burnham, J. (2000) </w:t>
      </w:r>
      <w:r w:rsidRPr="00F749F1">
        <w:rPr>
          <w:rFonts w:ascii="Times New Roman" w:hAnsi="Times New Roman" w:cs="Times New Roman"/>
          <w:i/>
        </w:rPr>
        <w:t xml:space="preserve">Transforming Schools through Community Education. </w:t>
      </w:r>
      <w:r w:rsidRPr="00F749F1">
        <w:rPr>
          <w:rFonts w:ascii="Times New Roman" w:hAnsi="Times New Roman" w:cs="Times New Roman"/>
        </w:rPr>
        <w:t>Coventry: CEDC.</w:t>
      </w:r>
    </w:p>
    <w:p w14:paraId="58DF11BA"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Brendtro, L. K. (2006) ‘The vision of Bronfenbrenner : Adults who are crazy about kids’, </w:t>
      </w:r>
      <w:r w:rsidRPr="00F749F1">
        <w:rPr>
          <w:rFonts w:ascii="Times New Roman" w:hAnsi="Times New Roman" w:cs="Times New Roman"/>
          <w:i/>
        </w:rPr>
        <w:t>Reclaiming Children and Youth, 15(3), tud. 162-166.</w:t>
      </w:r>
    </w:p>
    <w:p w14:paraId="00B7E2BE"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Brisenden, S. (1986) ‘Independent Living and the Medical Model of Disability’, </w:t>
      </w:r>
      <w:r w:rsidRPr="00F749F1">
        <w:rPr>
          <w:rFonts w:ascii="Times New Roman" w:hAnsi="Times New Roman" w:cs="Times New Roman"/>
          <w:i/>
        </w:rPr>
        <w:t xml:space="preserve">Disability, Handicap and Society, </w:t>
      </w:r>
      <w:r w:rsidRPr="00F749F1">
        <w:rPr>
          <w:rFonts w:ascii="Times New Roman" w:hAnsi="Times New Roman" w:cs="Times New Roman"/>
        </w:rPr>
        <w:t xml:space="preserve">1 (2) tud. 173-178. </w:t>
      </w:r>
    </w:p>
    <w:p w14:paraId="29824228"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British Educational Research Association (2018) </w:t>
      </w:r>
      <w:r w:rsidRPr="00F749F1">
        <w:rPr>
          <w:rFonts w:ascii="Times New Roman" w:hAnsi="Times New Roman" w:cs="Times New Roman"/>
          <w:i/>
        </w:rPr>
        <w:t xml:space="preserve">Ethical Guidelines for Educational Research. </w:t>
      </w:r>
      <w:r w:rsidRPr="00F749F1">
        <w:rPr>
          <w:rFonts w:ascii="Times New Roman" w:hAnsi="Times New Roman" w:cs="Times New Roman"/>
        </w:rPr>
        <w:t xml:space="preserve">Ar gael yn: </w:t>
      </w:r>
      <w:r w:rsidR="00672A27">
        <w:fldChar w:fldCharType="begin"/>
      </w:r>
      <w:r w:rsidR="00672A27">
        <w:instrText xml:space="preserve"> HYPERLINK "https://www.bera.ac.uk/wp-content/uploads/2018/06/BERA-Ethical-Guidelines-for-Educational-Research_4thEdn_2018.pdf?noredirect=1" </w:instrText>
      </w:r>
      <w:r w:rsidR="00672A27">
        <w:fldChar w:fldCharType="separate"/>
      </w:r>
      <w:r w:rsidRPr="00F749F1">
        <w:rPr>
          <w:rStyle w:val="Hyperlink"/>
          <w:rFonts w:ascii="Times New Roman" w:hAnsi="Times New Roman" w:cs="Times New Roman"/>
        </w:rPr>
        <w:t>https://www.bera.ac.uk/wp-content/uploads/2018/06/BERA-Ethical-Guidelines-for-Educational-Research_4thEdn_2018.pdf?noredirect=1</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20 Mawrth 2019).</w:t>
      </w:r>
    </w:p>
    <w:p w14:paraId="0530B5AE"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Bupa (2018) </w:t>
      </w:r>
      <w:r w:rsidRPr="00F749F1">
        <w:rPr>
          <w:rFonts w:ascii="Times New Roman" w:hAnsi="Times New Roman" w:cs="Times New Roman"/>
          <w:i/>
        </w:rPr>
        <w:t xml:space="preserve">9 benefits of a good nights sleep. </w:t>
      </w:r>
      <w:r w:rsidRPr="00F749F1">
        <w:rPr>
          <w:rFonts w:ascii="Times New Roman" w:hAnsi="Times New Roman" w:cs="Times New Roman"/>
        </w:rPr>
        <w:t xml:space="preserve">Ar gael yn: </w:t>
      </w:r>
      <w:r w:rsidR="00672A27">
        <w:fldChar w:fldCharType="begin"/>
      </w:r>
      <w:r w:rsidR="00672A27">
        <w:instrText xml:space="preserve"> HYPERLINK "https://www.bupa.co.uk/newsroom/ourviews/nine-benefits-good-night-sleep" </w:instrText>
      </w:r>
      <w:r w:rsidR="00672A27">
        <w:fldChar w:fldCharType="separate"/>
      </w:r>
      <w:r w:rsidRPr="00F749F1">
        <w:rPr>
          <w:rStyle w:val="Hyperlink"/>
          <w:rFonts w:ascii="Times New Roman" w:hAnsi="Times New Roman" w:cs="Times New Roman"/>
        </w:rPr>
        <w:t>https://www.bupa.co.uk/newsroom/ourviews/nine-benefits-good-night-sleep</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14 Ebrill 2019).</w:t>
      </w:r>
    </w:p>
    <w:p w14:paraId="38B67538"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CCUHP (2013) </w:t>
      </w:r>
      <w:r w:rsidRPr="00F749F1">
        <w:rPr>
          <w:rFonts w:ascii="Times New Roman" w:hAnsi="Times New Roman" w:cs="Times New Roman"/>
          <w:i/>
          <w:iCs/>
        </w:rPr>
        <w:t>CCUHP – Hawliau Plant. </w:t>
      </w:r>
      <w:r w:rsidRPr="00F749F1">
        <w:rPr>
          <w:rFonts w:ascii="Times New Roman" w:hAnsi="Times New Roman" w:cs="Times New Roman"/>
        </w:rPr>
        <w:t>Ar gael yn: </w:t>
      </w:r>
      <w:r w:rsidR="00672A27">
        <w:fldChar w:fldCharType="begin"/>
      </w:r>
      <w:r w:rsidR="00672A27">
        <w:instrText xml:space="preserve"> HYPERLINK "https://www.complantcymru.org.uk/ccuhp-hawliau-plant/ccuhp/" \t "_blank" </w:instrText>
      </w:r>
      <w:r w:rsidR="00672A27">
        <w:fldChar w:fldCharType="separate"/>
      </w:r>
      <w:r w:rsidRPr="00F749F1">
        <w:rPr>
          <w:rStyle w:val="Hyperlink"/>
          <w:rFonts w:ascii="Times New Roman" w:hAnsi="Times New Roman" w:cs="Times New Roman"/>
        </w:rPr>
        <w:t>https://www.complantcymru.org.uk/ccuhp-hawliau-plant/ccuhp/</w:t>
      </w:r>
      <w:r w:rsidR="00672A27">
        <w:rPr>
          <w:rStyle w:val="Hyperlink"/>
          <w:rFonts w:ascii="Times New Roman" w:hAnsi="Times New Roman" w:cs="Times New Roman"/>
        </w:rPr>
        <w:fldChar w:fldCharType="end"/>
      </w:r>
      <w:r w:rsidRPr="00F749F1">
        <w:rPr>
          <w:rFonts w:ascii="Times New Roman" w:hAnsi="Times New Roman" w:cs="Times New Roman"/>
        </w:rPr>
        <w:t> (Darllenwyd: 08 Ebrill 2019).</w:t>
      </w:r>
    </w:p>
    <w:p w14:paraId="4ABBAC7D" w14:textId="77777777" w:rsidR="002C43E7" w:rsidRPr="00F749F1" w:rsidRDefault="002C43E7" w:rsidP="002C43E7">
      <w:pPr>
        <w:pStyle w:val="NormalWeb"/>
        <w:spacing w:line="360" w:lineRule="auto"/>
        <w:ind w:left="360"/>
        <w:rPr>
          <w:color w:val="000000"/>
          <w:sz w:val="22"/>
          <w:szCs w:val="22"/>
        </w:rPr>
      </w:pPr>
      <w:r w:rsidRPr="00F749F1">
        <w:rPr>
          <w:color w:val="000000"/>
          <w:sz w:val="22"/>
          <w:szCs w:val="22"/>
        </w:rPr>
        <w:t xml:space="preserve">Centre for Studies on Inclusive Education (2016) </w:t>
      </w:r>
      <w:r w:rsidRPr="00F749F1">
        <w:rPr>
          <w:i/>
          <w:color w:val="000000"/>
          <w:sz w:val="22"/>
          <w:szCs w:val="22"/>
        </w:rPr>
        <w:t xml:space="preserve">The UNESCO Salamanca Statement. </w:t>
      </w:r>
      <w:proofErr w:type="spellStart"/>
      <w:r w:rsidRPr="00F749F1">
        <w:rPr>
          <w:color w:val="000000"/>
          <w:sz w:val="22"/>
          <w:szCs w:val="22"/>
        </w:rPr>
        <w:t>Ar</w:t>
      </w:r>
      <w:proofErr w:type="spellEnd"/>
      <w:r w:rsidRPr="00F749F1">
        <w:rPr>
          <w:color w:val="000000"/>
          <w:sz w:val="22"/>
          <w:szCs w:val="22"/>
        </w:rPr>
        <w:t xml:space="preserve"> </w:t>
      </w:r>
      <w:proofErr w:type="spellStart"/>
      <w:r w:rsidRPr="00F749F1">
        <w:rPr>
          <w:color w:val="000000"/>
          <w:sz w:val="22"/>
          <w:szCs w:val="22"/>
        </w:rPr>
        <w:t>gael</w:t>
      </w:r>
      <w:proofErr w:type="spellEnd"/>
      <w:r w:rsidRPr="00F749F1">
        <w:rPr>
          <w:color w:val="000000"/>
          <w:sz w:val="22"/>
          <w:szCs w:val="22"/>
        </w:rPr>
        <w:t xml:space="preserve"> </w:t>
      </w:r>
      <w:proofErr w:type="spellStart"/>
      <w:r w:rsidRPr="00F749F1">
        <w:rPr>
          <w:color w:val="000000"/>
          <w:sz w:val="22"/>
          <w:szCs w:val="22"/>
        </w:rPr>
        <w:t>yn</w:t>
      </w:r>
      <w:proofErr w:type="spellEnd"/>
      <w:r w:rsidRPr="00F749F1">
        <w:rPr>
          <w:color w:val="000000"/>
          <w:sz w:val="22"/>
          <w:szCs w:val="22"/>
        </w:rPr>
        <w:t xml:space="preserve">: </w:t>
      </w:r>
      <w:r w:rsidRPr="00F749F1">
        <w:rPr>
          <w:color w:val="000000"/>
          <w:sz w:val="22"/>
          <w:szCs w:val="22"/>
          <w:u w:val="single"/>
        </w:rPr>
        <w:t>http://www.csie.org.uk/inclusion/unesco-salamanca.shtml</w:t>
      </w:r>
      <w:r w:rsidRPr="00F749F1">
        <w:rPr>
          <w:color w:val="000000"/>
          <w:sz w:val="22"/>
          <w:szCs w:val="22"/>
        </w:rPr>
        <w:t xml:space="preserve"> (</w:t>
      </w:r>
      <w:proofErr w:type="spellStart"/>
      <w:r w:rsidRPr="00F749F1">
        <w:rPr>
          <w:color w:val="000000"/>
          <w:sz w:val="22"/>
          <w:szCs w:val="22"/>
        </w:rPr>
        <w:t>Darllenwyd</w:t>
      </w:r>
      <w:proofErr w:type="spellEnd"/>
      <w:r w:rsidRPr="00F749F1">
        <w:rPr>
          <w:color w:val="000000"/>
          <w:sz w:val="22"/>
          <w:szCs w:val="22"/>
        </w:rPr>
        <w:t xml:space="preserve">: 17 </w:t>
      </w:r>
      <w:proofErr w:type="spellStart"/>
      <w:r w:rsidRPr="00F749F1">
        <w:rPr>
          <w:color w:val="000000"/>
          <w:sz w:val="22"/>
          <w:szCs w:val="22"/>
        </w:rPr>
        <w:t>Mawrth</w:t>
      </w:r>
      <w:proofErr w:type="spellEnd"/>
      <w:r w:rsidRPr="00F749F1">
        <w:rPr>
          <w:color w:val="000000"/>
          <w:sz w:val="22"/>
          <w:szCs w:val="22"/>
        </w:rPr>
        <w:t xml:space="preserve"> 2019).</w:t>
      </w:r>
    </w:p>
    <w:p w14:paraId="1CD50FFA" w14:textId="77777777" w:rsidR="002C43E7" w:rsidRPr="00F749F1" w:rsidRDefault="002C43E7" w:rsidP="002C43E7">
      <w:pPr>
        <w:pStyle w:val="NormalWeb"/>
        <w:spacing w:line="360" w:lineRule="auto"/>
        <w:ind w:left="360"/>
        <w:rPr>
          <w:color w:val="000000"/>
          <w:sz w:val="22"/>
          <w:szCs w:val="22"/>
        </w:rPr>
      </w:pPr>
      <w:r w:rsidRPr="00F749F1">
        <w:rPr>
          <w:color w:val="000000"/>
          <w:sz w:val="22"/>
          <w:szCs w:val="22"/>
        </w:rPr>
        <w:t xml:space="preserve">Cochran-Smith, M., Ell, F., </w:t>
      </w:r>
      <w:proofErr w:type="spellStart"/>
      <w:r w:rsidRPr="00F749F1">
        <w:rPr>
          <w:color w:val="000000"/>
          <w:sz w:val="22"/>
          <w:szCs w:val="22"/>
        </w:rPr>
        <w:t>Grudnoff</w:t>
      </w:r>
      <w:proofErr w:type="spellEnd"/>
      <w:r w:rsidRPr="00F749F1">
        <w:rPr>
          <w:color w:val="000000"/>
          <w:sz w:val="22"/>
          <w:szCs w:val="22"/>
        </w:rPr>
        <w:t xml:space="preserve">, L., Haigh, M., Hill, M. &amp; Ludlow, L. (2016) ‘Initial teacher education: What does it take to put equity at the </w:t>
      </w:r>
      <w:proofErr w:type="spellStart"/>
      <w:r w:rsidRPr="00F749F1">
        <w:rPr>
          <w:color w:val="000000"/>
          <w:sz w:val="22"/>
          <w:szCs w:val="22"/>
        </w:rPr>
        <w:t>center</w:t>
      </w:r>
      <w:proofErr w:type="spellEnd"/>
      <w:r w:rsidRPr="00F749F1">
        <w:rPr>
          <w:color w:val="000000"/>
          <w:sz w:val="22"/>
          <w:szCs w:val="22"/>
        </w:rPr>
        <w:t xml:space="preserve">?’ </w:t>
      </w:r>
      <w:r w:rsidRPr="00F749F1">
        <w:rPr>
          <w:i/>
          <w:color w:val="000000"/>
          <w:sz w:val="22"/>
          <w:szCs w:val="22"/>
        </w:rPr>
        <w:t>Teaching and Teacher Education,</w:t>
      </w:r>
      <w:r w:rsidRPr="00F749F1">
        <w:rPr>
          <w:color w:val="000000"/>
          <w:sz w:val="22"/>
          <w:szCs w:val="22"/>
        </w:rPr>
        <w:t xml:space="preserve"> 57(1), </w:t>
      </w:r>
      <w:proofErr w:type="spellStart"/>
      <w:r w:rsidRPr="00F749F1">
        <w:rPr>
          <w:color w:val="000000"/>
          <w:sz w:val="22"/>
          <w:szCs w:val="22"/>
        </w:rPr>
        <w:t>tud</w:t>
      </w:r>
      <w:proofErr w:type="spellEnd"/>
      <w:r w:rsidRPr="00F749F1">
        <w:rPr>
          <w:color w:val="000000"/>
          <w:sz w:val="22"/>
          <w:szCs w:val="22"/>
        </w:rPr>
        <w:t>. 67-78.</w:t>
      </w:r>
    </w:p>
    <w:p w14:paraId="34D2B81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Corff Ddeddfwriaeth y Deyrnas Unedig (2005) </w:t>
      </w:r>
      <w:r w:rsidRPr="00F749F1">
        <w:rPr>
          <w:rFonts w:ascii="Times New Roman" w:hAnsi="Times New Roman" w:cs="Times New Roman"/>
          <w:i/>
        </w:rPr>
        <w:t xml:space="preserve">Select Committee on Education and Skills Written Evidence. </w:t>
      </w:r>
      <w:r w:rsidRPr="00F749F1">
        <w:rPr>
          <w:rFonts w:ascii="Times New Roman" w:hAnsi="Times New Roman" w:cs="Times New Roman"/>
        </w:rPr>
        <w:t xml:space="preserve">Ar gael yn: </w:t>
      </w:r>
      <w:r w:rsidR="00672A27">
        <w:fldChar w:fldCharType="begin"/>
      </w:r>
      <w:r w:rsidR="00672A27">
        <w:instrText xml:space="preserve"> HYPERLINK "https://publications.parliament.uk/pa/cm200506/cmselect/cmeduski/478/478we59.htm" </w:instrText>
      </w:r>
      <w:r w:rsidR="00672A27">
        <w:fldChar w:fldCharType="separate"/>
      </w:r>
      <w:r w:rsidRPr="00F749F1">
        <w:rPr>
          <w:rStyle w:val="Hyperlink"/>
          <w:rFonts w:ascii="Times New Roman" w:hAnsi="Times New Roman" w:cs="Times New Roman"/>
        </w:rPr>
        <w:t>https://publications.parliament.uk/pa/cm200506/cmselect/cmeduski/478/478we59.htm</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10 Ebrill 2019).</w:t>
      </w:r>
    </w:p>
    <w:p w14:paraId="12EE4FFC"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Cortese, S. (2012) ‘The neurobiology and genetics of Attention-Deficit/Hyperactivity Disorder (ADHD): What every clinician should know’, </w:t>
      </w:r>
      <w:r w:rsidRPr="00F749F1">
        <w:rPr>
          <w:rFonts w:ascii="Times New Roman" w:hAnsi="Times New Roman" w:cs="Times New Roman"/>
          <w:i/>
        </w:rPr>
        <w:t>European Journal of Paediatric Neurology</w:t>
      </w:r>
      <w:r w:rsidRPr="00F749F1">
        <w:rPr>
          <w:rFonts w:ascii="Times New Roman" w:hAnsi="Times New Roman" w:cs="Times New Roman"/>
        </w:rPr>
        <w:t xml:space="preserve"> , 16(5), tud. 422-433.</w:t>
      </w:r>
    </w:p>
    <w:p w14:paraId="5B7F3E67"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Cunningham, P. M., &amp; Allington, R. L. (1994</w:t>
      </w:r>
      <w:r w:rsidRPr="00F749F1">
        <w:rPr>
          <w:rFonts w:ascii="Times New Roman" w:hAnsi="Times New Roman" w:cs="Times New Roman"/>
          <w:i/>
        </w:rPr>
        <w:t>) Classrooms that work: They can all read and write</w:t>
      </w:r>
      <w:r w:rsidRPr="00F749F1">
        <w:rPr>
          <w:rFonts w:ascii="Times New Roman" w:hAnsi="Times New Roman" w:cs="Times New Roman"/>
        </w:rPr>
        <w:t>. New York: HarperCollins.</w:t>
      </w:r>
    </w:p>
    <w:p w14:paraId="3B89D6AD"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Chen, A. Kim, S., Houtrow, A. &amp; Newacheck, P. (2012) ‘Prevalence of Oesity Among Children With Chronic Conditions’, </w:t>
      </w:r>
      <w:r w:rsidRPr="00F749F1">
        <w:rPr>
          <w:rFonts w:ascii="Times New Roman" w:hAnsi="Times New Roman" w:cs="Times New Roman"/>
          <w:i/>
        </w:rPr>
        <w:t>Obesity</w:t>
      </w:r>
      <w:r w:rsidRPr="00F749F1">
        <w:rPr>
          <w:rFonts w:ascii="Times New Roman" w:hAnsi="Times New Roman" w:cs="Times New Roman"/>
        </w:rPr>
        <w:t>, 18(1), tud. 210-213.</w:t>
      </w:r>
    </w:p>
    <w:p w14:paraId="31FD7BD9"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Child Mind Institute (dim dyddiad) </w:t>
      </w:r>
      <w:r w:rsidRPr="00F749F1">
        <w:rPr>
          <w:rFonts w:ascii="Times New Roman" w:hAnsi="Times New Roman" w:cs="Times New Roman"/>
          <w:i/>
        </w:rPr>
        <w:t xml:space="preserve">ADHD. </w:t>
      </w:r>
      <w:r w:rsidRPr="00F749F1">
        <w:rPr>
          <w:rFonts w:ascii="Times New Roman" w:hAnsi="Times New Roman" w:cs="Times New Roman"/>
        </w:rPr>
        <w:t xml:space="preserve">Ar gael yn: </w:t>
      </w:r>
      <w:r w:rsidR="00672A27">
        <w:fldChar w:fldCharType="begin"/>
      </w:r>
      <w:r w:rsidR="00672A27">
        <w:instrText xml:space="preserve"> HYPERLINK "https://childmind.org/topics/disorders/attention-deficit-hyperactivity-disorder/" </w:instrText>
      </w:r>
      <w:r w:rsidR="00672A27">
        <w:fldChar w:fldCharType="separate"/>
      </w:r>
      <w:r w:rsidRPr="00F749F1">
        <w:rPr>
          <w:rStyle w:val="Hyperlink"/>
          <w:rFonts w:ascii="Times New Roman" w:hAnsi="Times New Roman" w:cs="Times New Roman"/>
        </w:rPr>
        <w:t>https://childmind.org/topics/disorders/attention-deficit-hyperactivity-disorder/</w:t>
      </w:r>
      <w:r w:rsidR="00672A27">
        <w:rPr>
          <w:rStyle w:val="Hyperlink"/>
          <w:rFonts w:ascii="Times New Roman" w:hAnsi="Times New Roman" w:cs="Times New Roman"/>
        </w:rPr>
        <w:fldChar w:fldCharType="end"/>
      </w:r>
      <w:r w:rsidRPr="00F749F1">
        <w:rPr>
          <w:rFonts w:ascii="Times New Roman" w:hAnsi="Times New Roman" w:cs="Times New Roman"/>
        </w:rPr>
        <w:t xml:space="preserve"> (Darllenwyd: 03 Ebrill 2019).</w:t>
      </w:r>
    </w:p>
    <w:p w14:paraId="6484F4DE"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Chong, A. &amp; Ng, K. (2011) ‘Perception of what works teachers of students with EBD in mainstream and special schools in Hong Kong’, </w:t>
      </w:r>
      <w:r w:rsidRPr="00F749F1">
        <w:rPr>
          <w:rFonts w:ascii="Times New Roman" w:hAnsi="Times New Roman" w:cs="Times New Roman"/>
          <w:i/>
        </w:rPr>
        <w:t xml:space="preserve">Emotional &amp; Behavioural Difficulties, </w:t>
      </w:r>
      <w:r w:rsidRPr="00F749F1">
        <w:rPr>
          <w:rFonts w:ascii="Times New Roman" w:hAnsi="Times New Roman" w:cs="Times New Roman"/>
        </w:rPr>
        <w:t>16(2), tud. 173-188.</w:t>
      </w:r>
    </w:p>
    <w:p w14:paraId="5BB2DBF6"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Den Heijer, A., Groen, Y., Tucha, L., Fuermaier, A., Koerts, J., Lange, K., Thome, J. &amp; Tucha O. (2016) ‘Sweat it out? The effects of physical excercise on cogniton and behaviour in children and adults with ADHD: a systematic literature review’, </w:t>
      </w:r>
      <w:r w:rsidRPr="00F749F1">
        <w:rPr>
          <w:rFonts w:ascii="Times New Roman" w:hAnsi="Times New Roman" w:cs="Times New Roman"/>
          <w:i/>
        </w:rPr>
        <w:t>Psychiatry and Preclinical Psychiatric Studies, I124(1), tud. 3-26</w:t>
      </w:r>
      <w:r w:rsidRPr="00F749F1">
        <w:rPr>
          <w:rFonts w:ascii="Times New Roman" w:hAnsi="Times New Roman" w:cs="Times New Roman"/>
        </w:rPr>
        <w:t>. DOI 10.1007/s00702-016-1593-7.</w:t>
      </w:r>
    </w:p>
    <w:p w14:paraId="77AD5B1C" w14:textId="77777777" w:rsidR="002C43E7" w:rsidRPr="00F749F1" w:rsidRDefault="002C43E7" w:rsidP="002C43E7">
      <w:pPr>
        <w:spacing w:line="360" w:lineRule="auto"/>
        <w:ind w:left="360"/>
        <w:rPr>
          <w:rFonts w:ascii="Times New Roman" w:hAnsi="Times New Roman" w:cs="Times New Roman"/>
          <w:i/>
        </w:rPr>
      </w:pPr>
      <w:r w:rsidRPr="00F749F1">
        <w:rPr>
          <w:rFonts w:ascii="Times New Roman" w:hAnsi="Times New Roman" w:cs="Times New Roman"/>
        </w:rPr>
        <w:t xml:space="preserve">Donaldson, G. (2015) </w:t>
      </w:r>
      <w:r w:rsidRPr="00F749F1">
        <w:rPr>
          <w:rFonts w:ascii="Times New Roman" w:hAnsi="Times New Roman" w:cs="Times New Roman"/>
          <w:i/>
        </w:rPr>
        <w:t xml:space="preserve">Dyfodol Llwyddiannus: Adolygiad Annibynnol o’r Cwricwlwm a’r Trefniadau Asesu yng Nghymru. </w:t>
      </w:r>
      <w:r w:rsidRPr="00F749F1">
        <w:rPr>
          <w:rFonts w:ascii="Times New Roman" w:hAnsi="Times New Roman" w:cs="Times New Roman"/>
        </w:rPr>
        <w:t xml:space="preserve">Ar gael yn: </w:t>
      </w:r>
      <w:r w:rsidRPr="00F749F1">
        <w:rPr>
          <w:rFonts w:ascii="Times New Roman" w:hAnsi="Times New Roman" w:cs="Times New Roman"/>
          <w:u w:val="single"/>
        </w:rPr>
        <w:t>https://cymraeg.gov.wales/btc/memoriesindex/DyfodolLlwyddiannus?lang=cy</w:t>
      </w:r>
      <w:r w:rsidRPr="00F749F1">
        <w:rPr>
          <w:rFonts w:ascii="Times New Roman" w:hAnsi="Times New Roman" w:cs="Times New Roman"/>
        </w:rPr>
        <w:t xml:space="preserve"> (Darllenwyd: 03 Mawrth 2019).</w:t>
      </w:r>
      <w:r w:rsidRPr="00F749F1">
        <w:rPr>
          <w:rFonts w:ascii="Times New Roman" w:hAnsi="Times New Roman" w:cs="Times New Roman"/>
          <w:i/>
        </w:rPr>
        <w:t xml:space="preserve"> </w:t>
      </w:r>
    </w:p>
    <w:p w14:paraId="508D2CD8"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DuPaul, G. J., &amp; Stoner, G. (2014) </w:t>
      </w:r>
      <w:r w:rsidRPr="00F749F1">
        <w:rPr>
          <w:rFonts w:ascii="Times New Roman" w:hAnsi="Times New Roman" w:cs="Times New Roman"/>
          <w:i/>
        </w:rPr>
        <w:t xml:space="preserve">ADHD in the Schools: Assessment and Intervention Strategies, </w:t>
      </w:r>
      <w:r w:rsidRPr="00F749F1">
        <w:rPr>
          <w:rFonts w:ascii="Times New Roman" w:hAnsi="Times New Roman" w:cs="Times New Roman"/>
        </w:rPr>
        <w:t>3ydd arg. Llundain: The Guilford Press.</w:t>
      </w:r>
    </w:p>
    <w:p w14:paraId="52FE350E" w14:textId="77777777" w:rsidR="002C43E7" w:rsidRPr="00F749F1" w:rsidRDefault="002C43E7" w:rsidP="002C43E7">
      <w:pPr>
        <w:pStyle w:val="NormalWeb"/>
        <w:spacing w:line="360" w:lineRule="auto"/>
        <w:ind w:left="360"/>
        <w:rPr>
          <w:color w:val="000000"/>
          <w:sz w:val="22"/>
          <w:szCs w:val="22"/>
        </w:rPr>
      </w:pPr>
      <w:proofErr w:type="spellStart"/>
      <w:r w:rsidRPr="00F749F1">
        <w:rPr>
          <w:color w:val="000000"/>
          <w:sz w:val="22"/>
          <w:szCs w:val="22"/>
        </w:rPr>
        <w:t>Ddeddf</w:t>
      </w:r>
      <w:proofErr w:type="spellEnd"/>
      <w:r w:rsidRPr="00F749F1">
        <w:rPr>
          <w:color w:val="000000"/>
          <w:sz w:val="22"/>
          <w:szCs w:val="22"/>
        </w:rPr>
        <w:t xml:space="preserve"> </w:t>
      </w:r>
      <w:proofErr w:type="spellStart"/>
      <w:r w:rsidRPr="00F749F1">
        <w:rPr>
          <w:color w:val="000000"/>
          <w:sz w:val="22"/>
          <w:szCs w:val="22"/>
        </w:rPr>
        <w:t>Cydraddoldeb</w:t>
      </w:r>
      <w:proofErr w:type="spellEnd"/>
      <w:r w:rsidRPr="00F749F1">
        <w:rPr>
          <w:color w:val="000000"/>
          <w:sz w:val="22"/>
          <w:szCs w:val="22"/>
        </w:rPr>
        <w:t xml:space="preserve"> 2010: (C.15) </w:t>
      </w:r>
      <w:proofErr w:type="spellStart"/>
      <w:r w:rsidRPr="00F749F1">
        <w:rPr>
          <w:color w:val="000000"/>
          <w:sz w:val="22"/>
          <w:szCs w:val="22"/>
        </w:rPr>
        <w:t>Llundain</w:t>
      </w:r>
      <w:proofErr w:type="spellEnd"/>
      <w:r w:rsidRPr="00F749F1">
        <w:rPr>
          <w:color w:val="000000"/>
          <w:sz w:val="22"/>
          <w:szCs w:val="22"/>
        </w:rPr>
        <w:t>: HMSO.</w:t>
      </w:r>
    </w:p>
    <w:p w14:paraId="7D464B13"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Estyn (2008) </w:t>
      </w:r>
      <w:r w:rsidRPr="00F749F1">
        <w:rPr>
          <w:rFonts w:ascii="Times New Roman" w:hAnsi="Times New Roman" w:cs="Times New Roman"/>
          <w:i/>
        </w:rPr>
        <w:t xml:space="preserve">Cymryd Rhan. </w:t>
      </w:r>
      <w:r w:rsidRPr="00F749F1">
        <w:rPr>
          <w:rFonts w:ascii="Times New Roman" w:hAnsi="Times New Roman" w:cs="Times New Roman"/>
        </w:rPr>
        <w:t xml:space="preserve">Ar gael yn: </w:t>
      </w:r>
      <w:hyperlink r:id="rId9" w:history="1">
        <w:r w:rsidRPr="00F749F1">
          <w:rPr>
            <w:rStyle w:val="Hyperlink"/>
            <w:rFonts w:ascii="Times New Roman" w:hAnsi="Times New Roman" w:cs="Times New Roman"/>
          </w:rPr>
          <w:t>https://www.estyn.llyw.cymru/sites/default/files/documents/Cymryd%20rhan%20-%20Mehefin%202008.pdf</w:t>
        </w:r>
      </w:hyperlink>
      <w:r w:rsidRPr="00F749F1">
        <w:rPr>
          <w:rFonts w:ascii="Times New Roman" w:hAnsi="Times New Roman" w:cs="Times New Roman"/>
        </w:rPr>
        <w:t xml:space="preserve"> (Darllenwyd: 08 Ebrill 2019).</w:t>
      </w:r>
    </w:p>
    <w:p w14:paraId="0CBB14D0" w14:textId="77777777" w:rsidR="002C43E7" w:rsidRPr="00F749F1" w:rsidRDefault="002C43E7" w:rsidP="002C43E7">
      <w:pPr>
        <w:spacing w:line="360" w:lineRule="auto"/>
        <w:ind w:left="360"/>
        <w:rPr>
          <w:rFonts w:ascii="Times New Roman" w:hAnsi="Times New Roman" w:cs="Times New Roman"/>
          <w:color w:val="0563C1" w:themeColor="hyperlink"/>
          <w:u w:val="single"/>
        </w:rPr>
      </w:pPr>
      <w:r w:rsidRPr="00C07173">
        <w:rPr>
          <w:rStyle w:val="Hyperlink"/>
          <w:rFonts w:ascii="Times New Roman" w:hAnsi="Times New Roman" w:cs="Times New Roman"/>
          <w:color w:val="000000" w:themeColor="text1"/>
          <w:u w:val="none"/>
        </w:rPr>
        <w:t xml:space="preserve">Estyn (2015) </w:t>
      </w:r>
      <w:r w:rsidRPr="00C07173">
        <w:rPr>
          <w:rStyle w:val="Hyperlink"/>
          <w:rFonts w:ascii="Times New Roman" w:hAnsi="Times New Roman" w:cs="Times New Roman"/>
          <w:i/>
          <w:color w:val="000000" w:themeColor="text1"/>
          <w:u w:val="none"/>
        </w:rPr>
        <w:t xml:space="preserve">A report on Ysgol Hen Felin. </w:t>
      </w:r>
      <w:r w:rsidRPr="00C07173">
        <w:rPr>
          <w:rStyle w:val="Hyperlink"/>
          <w:rFonts w:ascii="Times New Roman" w:hAnsi="Times New Roman" w:cs="Times New Roman"/>
          <w:color w:val="000000" w:themeColor="text1"/>
          <w:u w:val="none"/>
        </w:rPr>
        <w:t>Ar gael yn</w:t>
      </w:r>
      <w:r w:rsidRPr="00C07173">
        <w:rPr>
          <w:rStyle w:val="Hyperlink"/>
          <w:rFonts w:ascii="Times New Roman" w:hAnsi="Times New Roman" w:cs="Times New Roman"/>
          <w:color w:val="000000" w:themeColor="text1"/>
        </w:rPr>
        <w:t xml:space="preserve">: </w:t>
      </w:r>
      <w:hyperlink r:id="rId10" w:history="1">
        <w:r w:rsidRPr="00F749F1">
          <w:rPr>
            <w:rStyle w:val="Hyperlink"/>
            <w:rFonts w:ascii="Times New Roman" w:hAnsi="Times New Roman" w:cs="Times New Roman"/>
          </w:rPr>
          <w:t>https://www.estyn.gov.wales/sites/default/files/documents/Inspection%20report%20Ysgol%20Hen%20Felin%202015%20%28English%20only%29%20.pdf</w:t>
        </w:r>
      </w:hyperlink>
      <w:r w:rsidRPr="00F749F1">
        <w:rPr>
          <w:rStyle w:val="Hyperlink"/>
          <w:rFonts w:ascii="Times New Roman" w:hAnsi="Times New Roman" w:cs="Times New Roman"/>
        </w:rPr>
        <w:t xml:space="preserve"> </w:t>
      </w:r>
      <w:r w:rsidRPr="00C07173">
        <w:rPr>
          <w:rStyle w:val="Hyperlink"/>
          <w:rFonts w:ascii="Times New Roman" w:hAnsi="Times New Roman" w:cs="Times New Roman"/>
          <w:color w:val="000000" w:themeColor="text1"/>
          <w:u w:val="none"/>
        </w:rPr>
        <w:t>(Darllenwyd: 29 Mawrth 2019).</w:t>
      </w:r>
    </w:p>
    <w:p w14:paraId="001A1B4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Estyn (2018) </w:t>
      </w:r>
      <w:r w:rsidRPr="00F749F1">
        <w:rPr>
          <w:rFonts w:ascii="Times New Roman" w:hAnsi="Times New Roman" w:cs="Times New Roman"/>
          <w:i/>
        </w:rPr>
        <w:t xml:space="preserve">Polisi a gweithdrefnau achwyn. </w:t>
      </w:r>
      <w:r w:rsidRPr="00F749F1">
        <w:rPr>
          <w:rFonts w:ascii="Times New Roman" w:hAnsi="Times New Roman" w:cs="Times New Roman"/>
        </w:rPr>
        <w:t xml:space="preserve">Ar gael yn: </w:t>
      </w:r>
      <w:hyperlink r:id="rId11" w:history="1">
        <w:r w:rsidRPr="00F749F1">
          <w:rPr>
            <w:rStyle w:val="Hyperlink"/>
            <w:rFonts w:ascii="Times New Roman" w:hAnsi="Times New Roman" w:cs="Times New Roman"/>
          </w:rPr>
          <w:t>https://www.estyn.llyw.cymru/sites/default/files/documents/Grievance%20Policy%20and%20Procedure%20cy.pdf</w:t>
        </w:r>
      </w:hyperlink>
      <w:r w:rsidRPr="00F749F1">
        <w:rPr>
          <w:rFonts w:ascii="Times New Roman" w:hAnsi="Times New Roman" w:cs="Times New Roman"/>
        </w:rPr>
        <w:t xml:space="preserve"> (Darllenwyd: 09 Ebrill 2019).</w:t>
      </w:r>
    </w:p>
    <w:p w14:paraId="049415C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 xml:space="preserve">Evalued (2011) </w:t>
      </w:r>
      <w:r w:rsidRPr="00F749F1">
        <w:rPr>
          <w:rFonts w:ascii="Times New Roman" w:hAnsi="Times New Roman" w:cs="Times New Roman"/>
          <w:i/>
        </w:rPr>
        <w:t xml:space="preserve">Service Management. </w:t>
      </w:r>
      <w:r w:rsidRPr="00F749F1">
        <w:rPr>
          <w:rFonts w:ascii="Times New Roman" w:hAnsi="Times New Roman" w:cs="Times New Roman"/>
        </w:rPr>
        <w:t xml:space="preserve">Ar gael yn: </w:t>
      </w:r>
      <w:hyperlink r:id="rId12" w:history="1">
        <w:r w:rsidRPr="00F749F1">
          <w:rPr>
            <w:rStyle w:val="Hyperlink"/>
            <w:rFonts w:ascii="Times New Roman" w:hAnsi="Times New Roman" w:cs="Times New Roman"/>
          </w:rPr>
          <w:t>http://www.evalued.bcu.ac.uk</w:t>
        </w:r>
      </w:hyperlink>
      <w:r w:rsidRPr="00F749F1">
        <w:rPr>
          <w:rFonts w:ascii="Times New Roman" w:hAnsi="Times New Roman" w:cs="Times New Roman"/>
        </w:rPr>
        <w:t xml:space="preserve"> (Darllenwyd: 07 Ebrill 2019).</w:t>
      </w:r>
    </w:p>
    <w:p w14:paraId="40136D19"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Field, T. (2012) ‘Exercise research on children and adolescents’, </w:t>
      </w:r>
      <w:r w:rsidRPr="00F749F1">
        <w:rPr>
          <w:rFonts w:ascii="Times New Roman" w:hAnsi="Times New Roman" w:cs="Times New Roman"/>
          <w:i/>
        </w:rPr>
        <w:t xml:space="preserve">Complementary Therapies in Clinical Practice, </w:t>
      </w:r>
      <w:r w:rsidRPr="00F749F1">
        <w:rPr>
          <w:rFonts w:ascii="Times New Roman" w:hAnsi="Times New Roman" w:cs="Times New Roman"/>
        </w:rPr>
        <w:t>18(1), tud. 54-59.</w:t>
      </w:r>
    </w:p>
    <w:p w14:paraId="444D3414"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Foundation for People with Learning Disbilities (2019) </w:t>
      </w:r>
      <w:r w:rsidRPr="00F749F1">
        <w:rPr>
          <w:rFonts w:ascii="Times New Roman" w:hAnsi="Times New Roman" w:cs="Times New Roman"/>
          <w:i/>
        </w:rPr>
        <w:t xml:space="preserve">Social model of disability. </w:t>
      </w:r>
      <w:r w:rsidRPr="00F749F1">
        <w:rPr>
          <w:rFonts w:ascii="Times New Roman" w:hAnsi="Times New Roman" w:cs="Times New Roman"/>
        </w:rPr>
        <w:t xml:space="preserve">Ar gael yn: </w:t>
      </w:r>
      <w:hyperlink r:id="rId13" w:history="1">
        <w:r w:rsidRPr="00F749F1">
          <w:rPr>
            <w:rStyle w:val="Hyperlink"/>
            <w:rFonts w:ascii="Times New Roman" w:hAnsi="Times New Roman" w:cs="Times New Roman"/>
          </w:rPr>
          <w:t>https://www.mentalhealth.org.uk/learning-disabilities/a-to-z/s/social-model-disability</w:t>
        </w:r>
      </w:hyperlink>
      <w:r w:rsidRPr="00F749F1">
        <w:rPr>
          <w:rFonts w:ascii="Times New Roman" w:hAnsi="Times New Roman" w:cs="Times New Roman"/>
        </w:rPr>
        <w:t xml:space="preserve"> (Darllenwyd: 01 Ebrill 2019)</w:t>
      </w:r>
    </w:p>
    <w:p w14:paraId="60D3CEB6" w14:textId="77777777" w:rsidR="002C43E7" w:rsidRPr="00F749F1" w:rsidRDefault="002C43E7" w:rsidP="002C43E7">
      <w:pPr>
        <w:spacing w:line="360" w:lineRule="auto"/>
        <w:ind w:left="360"/>
        <w:rPr>
          <w:rFonts w:ascii="Times New Roman" w:hAnsi="Times New Roman" w:cs="Times New Roman"/>
          <w:u w:val="single"/>
        </w:rPr>
      </w:pPr>
      <w:r w:rsidRPr="00F749F1">
        <w:rPr>
          <w:rFonts w:ascii="Times New Roman" w:hAnsi="Times New Roman" w:cs="Times New Roman"/>
        </w:rPr>
        <w:t xml:space="preserve">Gaastra, G., Groen, Y., Tucha, L. &amp; Tucha, O. (2016) ‘The Effects of Classroom Interventions on Off-Task and Disruptive Classroom Behaviour in Children with Symptoms of Attention-Deficit/Hyperactivity Disorder: A Menta-Analytic Review’, </w:t>
      </w:r>
      <w:r w:rsidRPr="00F749F1">
        <w:rPr>
          <w:rFonts w:ascii="Times New Roman" w:hAnsi="Times New Roman" w:cs="Times New Roman"/>
          <w:i/>
        </w:rPr>
        <w:t xml:space="preserve">Plos One, </w:t>
      </w:r>
      <w:r w:rsidRPr="00F749F1">
        <w:rPr>
          <w:rFonts w:ascii="Times New Roman" w:hAnsi="Times New Roman" w:cs="Times New Roman"/>
        </w:rPr>
        <w:t xml:space="preserve"> 11(2), </w:t>
      </w:r>
      <w:hyperlink r:id="rId14" w:history="1">
        <w:r w:rsidRPr="00F749F1">
          <w:rPr>
            <w:rStyle w:val="Hyperlink"/>
            <w:rFonts w:ascii="Times New Roman" w:hAnsi="Times New Roman" w:cs="Times New Roman"/>
          </w:rPr>
          <w:t>https://journals.plos.org/plosone/article/file?id=10.1371/journal.pone.0148841&amp;type=printable</w:t>
        </w:r>
      </w:hyperlink>
      <w:r w:rsidRPr="00F749F1">
        <w:rPr>
          <w:rFonts w:ascii="Times New Roman" w:hAnsi="Times New Roman" w:cs="Times New Roman"/>
          <w:u w:val="single"/>
        </w:rPr>
        <w:t xml:space="preserve"> </w:t>
      </w:r>
    </w:p>
    <w:p w14:paraId="38AE0817" w14:textId="77777777" w:rsidR="002C43E7" w:rsidRPr="00F749F1" w:rsidRDefault="002C43E7" w:rsidP="002C43E7">
      <w:pPr>
        <w:spacing w:line="360" w:lineRule="auto"/>
        <w:ind w:left="360"/>
        <w:rPr>
          <w:rFonts w:ascii="Times New Roman" w:hAnsi="Times New Roman" w:cs="Times New Roman"/>
          <w:u w:val="single"/>
        </w:rPr>
      </w:pPr>
      <w:r w:rsidRPr="00F749F1">
        <w:rPr>
          <w:rFonts w:ascii="Times New Roman" w:hAnsi="Times New Roman" w:cs="Times New Roman"/>
        </w:rPr>
        <w:t xml:space="preserve">Gorss, J. &amp; White, A. (2003) </w:t>
      </w:r>
      <w:r w:rsidRPr="00F749F1">
        <w:rPr>
          <w:rFonts w:ascii="Times New Roman" w:hAnsi="Times New Roman" w:cs="Times New Roman"/>
          <w:i/>
        </w:rPr>
        <w:t xml:space="preserve">Special Educational Needs and School Improvement: Practical Strategies for Raising Standards. </w:t>
      </w:r>
      <w:r w:rsidRPr="00F749F1">
        <w:rPr>
          <w:rFonts w:ascii="Times New Roman" w:hAnsi="Times New Roman" w:cs="Times New Roman"/>
        </w:rPr>
        <w:t>Oxon: David Fulton Publishers.</w:t>
      </w:r>
    </w:p>
    <w:p w14:paraId="07792A6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Grigg, R. (2010) </w:t>
      </w:r>
      <w:r w:rsidRPr="00F749F1">
        <w:rPr>
          <w:rFonts w:ascii="Times New Roman" w:hAnsi="Times New Roman" w:cs="Times New Roman"/>
          <w:i/>
        </w:rPr>
        <w:t xml:space="preserve">Becoming an Outstanding Primary School Teacher. </w:t>
      </w:r>
      <w:r w:rsidRPr="00F749F1">
        <w:rPr>
          <w:rFonts w:ascii="Times New Roman" w:hAnsi="Times New Roman" w:cs="Times New Roman"/>
        </w:rPr>
        <w:t>Llundain: Routledge.</w:t>
      </w:r>
    </w:p>
    <w:p w14:paraId="4E5BA4C7" w14:textId="77777777" w:rsidR="002C43E7" w:rsidRPr="00F749F1" w:rsidRDefault="002C43E7" w:rsidP="002C43E7">
      <w:pPr>
        <w:spacing w:line="360" w:lineRule="auto"/>
        <w:ind w:left="360"/>
        <w:rPr>
          <w:rFonts w:ascii="Times New Roman" w:hAnsi="Times New Roman" w:cs="Times New Roman"/>
          <w:color w:val="000000"/>
        </w:rPr>
      </w:pPr>
      <w:r w:rsidRPr="00F749F1">
        <w:rPr>
          <w:rFonts w:ascii="Times New Roman" w:hAnsi="Times New Roman" w:cs="Times New Roman"/>
        </w:rPr>
        <w:t xml:space="preserve">Gungor, A. </w:t>
      </w:r>
      <w:hyperlink w:history="1">
        <w:r w:rsidRPr="00F749F1">
          <w:rPr>
            <w:rStyle w:val="Hyperlink"/>
            <w:rFonts w:ascii="Times New Roman" w:hAnsi="Times New Roman" w:cs="Times New Roman"/>
          </w:rPr>
          <w:t xml:space="preserve"> Güngör</w:t>
        </w:r>
      </w:hyperlink>
      <w:r w:rsidRPr="00F749F1">
        <w:rPr>
          <w:rStyle w:val="contribdegrees"/>
          <w:rFonts w:ascii="Times New Roman" w:hAnsi="Times New Roman" w:cs="Times New Roman"/>
        </w:rPr>
        <w:t xml:space="preserve">, S., </w:t>
      </w:r>
      <w:hyperlink w:history="1">
        <w:r w:rsidRPr="00F749F1">
          <w:rPr>
            <w:rStyle w:val="Hyperlink"/>
            <w:rFonts w:ascii="Times New Roman" w:hAnsi="Times New Roman" w:cs="Times New Roman"/>
          </w:rPr>
          <w:t xml:space="preserve"> Celiloğlu</w:t>
        </w:r>
      </w:hyperlink>
      <w:r w:rsidRPr="00F749F1">
        <w:rPr>
          <w:rStyle w:val="contribdegrees"/>
          <w:rFonts w:ascii="Times New Roman" w:hAnsi="Times New Roman" w:cs="Times New Roman"/>
        </w:rPr>
        <w:t>, O. S.,</w:t>
      </w:r>
      <w:hyperlink w:history="1">
        <w:r w:rsidRPr="00F749F1">
          <w:rPr>
            <w:rStyle w:val="Hyperlink"/>
            <w:rFonts w:ascii="Times New Roman" w:hAnsi="Times New Roman" w:cs="Times New Roman"/>
          </w:rPr>
          <w:t xml:space="preserve"> Raif</w:t>
        </w:r>
      </w:hyperlink>
      <w:r w:rsidRPr="00F749F1">
        <w:rPr>
          <w:rStyle w:val="contribdegrees"/>
          <w:rFonts w:ascii="Times New Roman" w:hAnsi="Times New Roman" w:cs="Times New Roman"/>
        </w:rPr>
        <w:t>, S. G.,</w:t>
      </w:r>
      <w:hyperlink w:history="1">
        <w:r w:rsidRPr="00F749F1">
          <w:rPr>
            <w:rStyle w:val="Hyperlink"/>
            <w:rFonts w:ascii="Times New Roman" w:hAnsi="Times New Roman" w:cs="Times New Roman"/>
          </w:rPr>
          <w:t xml:space="preserve"> Özcan</w:t>
        </w:r>
      </w:hyperlink>
      <w:r w:rsidRPr="00F749F1">
        <w:rPr>
          <w:rFonts w:ascii="Times New Roman" w:hAnsi="Times New Roman" w:cs="Times New Roman"/>
        </w:rPr>
        <w:t xml:space="preserve">, O.O. &amp; </w:t>
      </w:r>
      <w:hyperlink w:history="1">
        <w:r w:rsidRPr="00F749F1">
          <w:rPr>
            <w:rStyle w:val="Hyperlink"/>
            <w:rFonts w:ascii="Times New Roman" w:hAnsi="Times New Roman" w:cs="Times New Roman"/>
          </w:rPr>
          <w:t>Selimoğlu</w:t>
        </w:r>
      </w:hyperlink>
      <w:r w:rsidRPr="00F749F1">
        <w:rPr>
          <w:rStyle w:val="contribdegrees"/>
          <w:rFonts w:ascii="Times New Roman" w:hAnsi="Times New Roman" w:cs="Times New Roman"/>
        </w:rPr>
        <w:t xml:space="preserve">, A. S. (2016) ‘Malnutrition and Obesity in Children with ADHD’, </w:t>
      </w:r>
      <w:r w:rsidRPr="00F749F1">
        <w:rPr>
          <w:rStyle w:val="contribdegrees"/>
          <w:rFonts w:ascii="Times New Roman" w:hAnsi="Times New Roman" w:cs="Times New Roman"/>
          <w:i/>
        </w:rPr>
        <w:t xml:space="preserve">Journal of Attention Disorders, </w:t>
      </w:r>
      <w:r w:rsidRPr="00F749F1">
        <w:rPr>
          <w:rStyle w:val="contribdegrees"/>
          <w:rFonts w:ascii="Times New Roman" w:hAnsi="Times New Roman" w:cs="Times New Roman"/>
        </w:rPr>
        <w:t>20(1), tud. 647-652.</w:t>
      </w:r>
    </w:p>
    <w:p w14:paraId="2CCD4275" w14:textId="77777777" w:rsidR="002C43E7" w:rsidRPr="00F749F1" w:rsidRDefault="002C43E7" w:rsidP="002C43E7">
      <w:pPr>
        <w:spacing w:before="240" w:line="360" w:lineRule="auto"/>
        <w:ind w:left="360"/>
        <w:rPr>
          <w:rFonts w:ascii="Times New Roman" w:hAnsi="Times New Roman" w:cs="Times New Roman"/>
        </w:rPr>
      </w:pPr>
      <w:r w:rsidRPr="00F749F1">
        <w:rPr>
          <w:rFonts w:ascii="Times New Roman" w:hAnsi="Times New Roman" w:cs="Times New Roman"/>
        </w:rPr>
        <w:t xml:space="preserve">Gwasanaeth Iechyd Genedlaethol (2013) </w:t>
      </w:r>
      <w:r w:rsidRPr="00F749F1">
        <w:rPr>
          <w:rFonts w:ascii="Times New Roman" w:hAnsi="Times New Roman" w:cs="Times New Roman"/>
          <w:i/>
        </w:rPr>
        <w:t xml:space="preserve">Sensory Processing Information Pack for Schools. </w:t>
      </w:r>
      <w:r w:rsidRPr="00F749F1">
        <w:rPr>
          <w:rFonts w:ascii="Times New Roman" w:hAnsi="Times New Roman" w:cs="Times New Roman"/>
        </w:rPr>
        <w:t xml:space="preserve">Ar gael yn: </w:t>
      </w:r>
      <w:hyperlink r:id="rId15" w:history="1">
        <w:r w:rsidRPr="00F749F1">
          <w:rPr>
            <w:rStyle w:val="Hyperlink"/>
            <w:rFonts w:ascii="Times New Roman" w:hAnsi="Times New Roman" w:cs="Times New Roman"/>
          </w:rPr>
          <w:t>https://search3.openobjects.com/mediamanager/cheshirewestandchester/directory/files/sensory_processing_information_pack_for_schools.pdf</w:t>
        </w:r>
      </w:hyperlink>
      <w:r w:rsidRPr="00F749F1">
        <w:rPr>
          <w:rFonts w:ascii="Times New Roman" w:hAnsi="Times New Roman" w:cs="Times New Roman"/>
        </w:rPr>
        <w:t xml:space="preserve"> (Darllenwyd: 14 Ebrill 2019).</w:t>
      </w:r>
    </w:p>
    <w:p w14:paraId="597B4603"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Gwasanaeth Iechyd Genedlaethol Cymru (2015) </w:t>
      </w:r>
      <w:r w:rsidRPr="00F749F1">
        <w:rPr>
          <w:rFonts w:ascii="Times New Roman" w:hAnsi="Times New Roman" w:cs="Times New Roman"/>
          <w:i/>
        </w:rPr>
        <w:t xml:space="preserve">Prescribing Guidelines: Attention Deficit Hyperactivity Disorder (ADHD). </w:t>
      </w:r>
      <w:r w:rsidRPr="00F749F1">
        <w:rPr>
          <w:rFonts w:ascii="Times New Roman" w:hAnsi="Times New Roman" w:cs="Times New Roman"/>
        </w:rPr>
        <w:t xml:space="preserve">Ar gael yn: </w:t>
      </w:r>
      <w:hyperlink r:id="rId16" w:history="1">
        <w:r w:rsidRPr="00F749F1">
          <w:rPr>
            <w:rStyle w:val="Hyperlink"/>
            <w:rFonts w:ascii="Times New Roman" w:hAnsi="Times New Roman" w:cs="Times New Roman"/>
          </w:rPr>
          <w:t>http://www.wales.nhs.uk/sitesplus/documents/863/15-G-001.pdf</w:t>
        </w:r>
      </w:hyperlink>
      <w:r w:rsidRPr="00F749F1">
        <w:rPr>
          <w:rFonts w:ascii="Times New Roman" w:hAnsi="Times New Roman" w:cs="Times New Roman"/>
          <w:u w:val="single"/>
        </w:rPr>
        <w:t xml:space="preserve"> </w:t>
      </w:r>
      <w:r w:rsidRPr="00F749F1">
        <w:rPr>
          <w:rFonts w:ascii="Times New Roman" w:hAnsi="Times New Roman" w:cs="Times New Roman"/>
        </w:rPr>
        <w:t>(Darllenwyd: 28 Mawrth 2019).</w:t>
      </w:r>
    </w:p>
    <w:p w14:paraId="6939D42D"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Gwasanaeth Iechyd Genedlaethol Cymru (2016) </w:t>
      </w:r>
      <w:r w:rsidRPr="00F749F1">
        <w:rPr>
          <w:rFonts w:ascii="Times New Roman" w:hAnsi="Times New Roman" w:cs="Times New Roman"/>
          <w:i/>
        </w:rPr>
        <w:t xml:space="preserve">Attention deficit hyperactivity disorder (ADHD). </w:t>
      </w:r>
      <w:r w:rsidRPr="00F749F1">
        <w:rPr>
          <w:rFonts w:ascii="Times New Roman" w:hAnsi="Times New Roman" w:cs="Times New Roman"/>
        </w:rPr>
        <w:t xml:space="preserve">Ar gael yn: </w:t>
      </w:r>
      <w:hyperlink r:id="rId17" w:history="1">
        <w:r w:rsidRPr="00F749F1">
          <w:rPr>
            <w:rStyle w:val="Hyperlink"/>
            <w:rFonts w:ascii="Times New Roman" w:hAnsi="Times New Roman" w:cs="Times New Roman"/>
          </w:rPr>
          <w:t>https://www.gosh.nhs.uk/conditions-and-treatments/conditions-we-treat/attention-deficit-hyperactivity-disorder-adhd</w:t>
        </w:r>
      </w:hyperlink>
      <w:r w:rsidRPr="00F749F1">
        <w:rPr>
          <w:rFonts w:ascii="Times New Roman" w:hAnsi="Times New Roman" w:cs="Times New Roman"/>
        </w:rPr>
        <w:t xml:space="preserve"> (Darllenwyd: 19 Mawrth 2019).</w:t>
      </w:r>
    </w:p>
    <w:p w14:paraId="6A8DC28C" w14:textId="17956A26" w:rsidR="002C43E7" w:rsidRPr="00F749F1" w:rsidRDefault="00C07173" w:rsidP="002C43E7">
      <w:pPr>
        <w:spacing w:line="360" w:lineRule="auto"/>
        <w:ind w:left="360"/>
        <w:rPr>
          <w:rFonts w:ascii="Times New Roman" w:hAnsi="Times New Roman" w:cs="Times New Roman"/>
        </w:rPr>
      </w:pPr>
      <w:r>
        <w:rPr>
          <w:rFonts w:ascii="Times New Roman" w:hAnsi="Times New Roman" w:cs="Times New Roman"/>
        </w:rPr>
        <w:t xml:space="preserve">Gwasanaeth Iechyd Genedlaethol Cymru (2019) </w:t>
      </w:r>
      <w:r>
        <w:rPr>
          <w:rFonts w:ascii="Times New Roman" w:hAnsi="Times New Roman" w:cs="Times New Roman"/>
          <w:i/>
          <w:iCs/>
        </w:rPr>
        <w:t xml:space="preserve">ADHD. </w:t>
      </w:r>
      <w:r>
        <w:rPr>
          <w:rFonts w:ascii="Times New Roman" w:hAnsi="Times New Roman" w:cs="Times New Roman"/>
        </w:rPr>
        <w:t xml:space="preserve">Ar gael yn: </w:t>
      </w:r>
      <w:r>
        <w:rPr>
          <w:rFonts w:ascii="Times New Roman" w:hAnsi="Times New Roman" w:cs="Times New Roman"/>
          <w:color w:val="0563C1"/>
          <w:u w:val="single"/>
        </w:rPr>
        <w:t>&lt;https://www.nhsdirect.wales.nhs.uk/encyclopaedia/a/article/adhd&gt;</w:t>
      </w:r>
      <w:r>
        <w:rPr>
          <w:rFonts w:ascii="Times New Roman" w:hAnsi="Times New Roman" w:cs="Times New Roman"/>
          <w:u w:val="single"/>
        </w:rPr>
        <w:t xml:space="preserve"> </w:t>
      </w:r>
      <w:r>
        <w:rPr>
          <w:rFonts w:ascii="Times New Roman" w:hAnsi="Times New Roman" w:cs="Times New Roman"/>
        </w:rPr>
        <w:t>(Darllenwyd: 28 Mawrth 2019).</w:t>
      </w:r>
    </w:p>
    <w:p w14:paraId="5B6D6CE5"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 xml:space="preserve">HADD family  (dim dyddiad) </w:t>
      </w:r>
      <w:r w:rsidRPr="00F749F1">
        <w:rPr>
          <w:rFonts w:ascii="Times New Roman" w:hAnsi="Times New Roman" w:cs="Times New Roman"/>
          <w:i/>
        </w:rPr>
        <w:t xml:space="preserve">ADHD and Education: A Resorce for Teachers. </w:t>
      </w:r>
      <w:r w:rsidRPr="00F749F1">
        <w:rPr>
          <w:rFonts w:ascii="Times New Roman" w:hAnsi="Times New Roman" w:cs="Times New Roman"/>
        </w:rPr>
        <w:t xml:space="preserve">Ar gael yn: </w:t>
      </w:r>
      <w:hyperlink r:id="rId18" w:history="1">
        <w:r w:rsidRPr="00F749F1">
          <w:rPr>
            <w:rStyle w:val="Hyperlink"/>
            <w:rFonts w:ascii="Times New Roman" w:hAnsi="Times New Roman" w:cs="Times New Roman"/>
          </w:rPr>
          <w:t>http://www.hadd.ie/sites/default/files/publications/ADHD-and-Education.pdf</w:t>
        </w:r>
      </w:hyperlink>
      <w:r w:rsidRPr="00F749F1">
        <w:rPr>
          <w:rFonts w:ascii="Times New Roman" w:hAnsi="Times New Roman" w:cs="Times New Roman"/>
        </w:rPr>
        <w:t xml:space="preserve"> (Darllenwyd: 20 Ebrill 2019).</w:t>
      </w:r>
    </w:p>
    <w:p w14:paraId="0FF76696"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Hallam, S., Rogers, L. &amp; Shaw, J. (2004) </w:t>
      </w:r>
      <w:r w:rsidRPr="00F749F1">
        <w:rPr>
          <w:rFonts w:ascii="Times New Roman" w:hAnsi="Times New Roman" w:cs="Times New Roman"/>
          <w:i/>
        </w:rPr>
        <w:t xml:space="preserve">Improving Children’s Behaviour and Attendance through the Use of Parenting Programmes: An Exmination and Good Practice. </w:t>
      </w:r>
      <w:r w:rsidRPr="00F749F1">
        <w:rPr>
          <w:rFonts w:ascii="Times New Roman" w:hAnsi="Times New Roman" w:cs="Times New Roman"/>
        </w:rPr>
        <w:t xml:space="preserve">Nottingham: DfES Publications. </w:t>
      </w:r>
    </w:p>
    <w:p w14:paraId="2127305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Hammerness, P. G. (2009) </w:t>
      </w:r>
      <w:r w:rsidRPr="00F749F1">
        <w:rPr>
          <w:rFonts w:ascii="Times New Roman" w:hAnsi="Times New Roman" w:cs="Times New Roman"/>
          <w:i/>
        </w:rPr>
        <w:t xml:space="preserve">ADHD. </w:t>
      </w:r>
      <w:r w:rsidRPr="00F749F1">
        <w:rPr>
          <w:rFonts w:ascii="Times New Roman" w:hAnsi="Times New Roman" w:cs="Times New Roman"/>
        </w:rPr>
        <w:t>Llundain: Greenwood Press.</w:t>
      </w:r>
    </w:p>
    <w:p w14:paraId="7776DEC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Healthychildren.org (2015) </w:t>
      </w:r>
      <w:r w:rsidRPr="00F749F1">
        <w:rPr>
          <w:rFonts w:ascii="Times New Roman" w:hAnsi="Times New Roman" w:cs="Times New Roman"/>
          <w:i/>
        </w:rPr>
        <w:t xml:space="preserve">Employment and the Workplace for a Young Adult with ADHD. </w:t>
      </w:r>
      <w:r w:rsidRPr="00F749F1">
        <w:rPr>
          <w:rFonts w:ascii="Times New Roman" w:hAnsi="Times New Roman" w:cs="Times New Roman"/>
        </w:rPr>
        <w:t xml:space="preserve">Ar gael yn: </w:t>
      </w:r>
      <w:hyperlink r:id="rId19" w:history="1">
        <w:r w:rsidRPr="00F749F1">
          <w:rPr>
            <w:rStyle w:val="Hyperlink"/>
            <w:rFonts w:ascii="Times New Roman" w:hAnsi="Times New Roman" w:cs="Times New Roman"/>
          </w:rPr>
          <w:t>https://www.healthychildren.org/English/health-issues/conditions/adhd/Pages/Employment-and-the-Workplace-for-a-Young-Adult-with-ADHD.aspx</w:t>
        </w:r>
      </w:hyperlink>
      <w:r w:rsidRPr="00F749F1">
        <w:rPr>
          <w:rFonts w:ascii="Times New Roman" w:hAnsi="Times New Roman" w:cs="Times New Roman"/>
        </w:rPr>
        <w:t xml:space="preserve"> (Darllenwyd: 16 Ebrill 2019).</w:t>
      </w:r>
    </w:p>
    <w:p w14:paraId="264E9D8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Holz, T. &amp; Lessing, A. (2002) ‘</w:t>
      </w:r>
      <w:hyperlink r:id="rId20" w:history="1">
        <w:r w:rsidRPr="00F749F1">
          <w:rPr>
            <w:rStyle w:val="Hyperlink"/>
            <w:rFonts w:ascii="Times New Roman" w:hAnsi="Times New Roman" w:cs="Times New Roman"/>
            <w:bCs/>
          </w:rPr>
          <w:t>Reflections on Attention-Deficit Hyperactivity Disorder (ADHD) in an inclusive education system : research paper</w:t>
        </w:r>
      </w:hyperlink>
      <w:r w:rsidRPr="00F749F1">
        <w:rPr>
          <w:rFonts w:ascii="Times New Roman" w:hAnsi="Times New Roman" w:cs="Times New Roman"/>
        </w:rPr>
        <w:t xml:space="preserve">’, </w:t>
      </w:r>
      <w:r w:rsidRPr="00F749F1">
        <w:rPr>
          <w:rFonts w:ascii="Times New Roman" w:hAnsi="Times New Roman" w:cs="Times New Roman"/>
          <w:i/>
        </w:rPr>
        <w:t xml:space="preserve">Perspectives in Education, </w:t>
      </w:r>
      <w:r w:rsidRPr="00F749F1">
        <w:rPr>
          <w:rFonts w:ascii="Times New Roman" w:hAnsi="Times New Roman" w:cs="Times New Roman"/>
        </w:rPr>
        <w:t xml:space="preserve">20(3), tud. 103-110. </w:t>
      </w:r>
    </w:p>
    <w:p w14:paraId="30FE982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Horstmann, K. &amp; Steer, J. (2009) </w:t>
      </w:r>
      <w:r w:rsidRPr="00F749F1">
        <w:rPr>
          <w:rFonts w:ascii="Times New Roman" w:hAnsi="Times New Roman" w:cs="Times New Roman"/>
          <w:i/>
        </w:rPr>
        <w:t xml:space="preserve">Helping Kids and Teens with ADHD in School: A Workbook for Classroom Support and Managing Transitions. </w:t>
      </w:r>
      <w:r w:rsidRPr="00F749F1">
        <w:rPr>
          <w:rFonts w:ascii="Times New Roman" w:hAnsi="Times New Roman" w:cs="Times New Roman"/>
        </w:rPr>
        <w:t>Llundain: Jessica Kingsley Publishers.</w:t>
      </w:r>
    </w:p>
    <w:p w14:paraId="322065B7" w14:textId="77777777" w:rsidR="002C43E7" w:rsidRPr="00F749F1" w:rsidRDefault="002C43E7" w:rsidP="002C43E7">
      <w:pPr>
        <w:spacing w:line="360" w:lineRule="auto"/>
        <w:ind w:left="360"/>
        <w:rPr>
          <w:rStyle w:val="Hyperlink"/>
          <w:rFonts w:ascii="Times New Roman" w:hAnsi="Times New Roman" w:cs="Times New Roman"/>
        </w:rPr>
      </w:pPr>
      <w:r w:rsidRPr="00F749F1">
        <w:rPr>
          <w:rStyle w:val="Hyperlink"/>
          <w:rFonts w:ascii="Times New Roman" w:hAnsi="Times New Roman" w:cs="Times New Roman"/>
        </w:rPr>
        <w:t>ITV (2018)</w:t>
      </w:r>
      <w:r w:rsidRPr="00F749F1">
        <w:rPr>
          <w:rStyle w:val="Hyperlink"/>
          <w:rFonts w:ascii="Times New Roman" w:hAnsi="Times New Roman" w:cs="Times New Roman"/>
          <w:i/>
        </w:rPr>
        <w:t xml:space="preserve"> ‘</w:t>
      </w:r>
      <w:r w:rsidRPr="00F749F1">
        <w:rPr>
          <w:rStyle w:val="Hyperlink"/>
          <w:rFonts w:ascii="Times New Roman" w:hAnsi="Times New Roman" w:cs="Times New Roman"/>
        </w:rPr>
        <w:t xml:space="preserve">More UK children with ADHD should be given Ritalin, say researchers’, </w:t>
      </w:r>
      <w:r w:rsidRPr="00F749F1">
        <w:rPr>
          <w:rStyle w:val="Hyperlink"/>
          <w:rFonts w:ascii="Times New Roman" w:hAnsi="Times New Roman" w:cs="Times New Roman"/>
          <w:i/>
        </w:rPr>
        <w:t xml:space="preserve">ITV News, </w:t>
      </w:r>
      <w:r w:rsidRPr="00F749F1">
        <w:rPr>
          <w:rStyle w:val="Hyperlink"/>
          <w:rFonts w:ascii="Times New Roman" w:hAnsi="Times New Roman" w:cs="Times New Roman"/>
        </w:rPr>
        <w:t xml:space="preserve">7fed Awst. Ar gael yn: </w:t>
      </w:r>
      <w:hyperlink r:id="rId21" w:history="1">
        <w:r w:rsidRPr="00F749F1">
          <w:rPr>
            <w:rStyle w:val="Hyperlink"/>
            <w:rFonts w:ascii="Times New Roman" w:hAnsi="Times New Roman" w:cs="Times New Roman"/>
          </w:rPr>
          <w:t>https://www.itv.com/news/2018-08-07/more-uk-children-with-adhd-should-be-given-ritalin-say-researchers/</w:t>
        </w:r>
      </w:hyperlink>
      <w:r w:rsidRPr="00F749F1">
        <w:rPr>
          <w:rFonts w:ascii="Times New Roman" w:hAnsi="Times New Roman" w:cs="Times New Roman"/>
        </w:rPr>
        <w:t xml:space="preserve"> (Darllenwyd: 01 Ebrill 2019). </w:t>
      </w:r>
      <w:r w:rsidRPr="00F749F1">
        <w:rPr>
          <w:rStyle w:val="Hyperlink"/>
          <w:rFonts w:ascii="Times New Roman" w:hAnsi="Times New Roman" w:cs="Times New Roman"/>
        </w:rPr>
        <w:t xml:space="preserve"> </w:t>
      </w:r>
    </w:p>
    <w:p w14:paraId="1FEAEAE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Kauffman, J., Hallahan, D., Pullen, P. &amp; Badar, J. (2018) </w:t>
      </w:r>
      <w:r w:rsidRPr="00F749F1">
        <w:rPr>
          <w:rFonts w:ascii="Times New Roman" w:hAnsi="Times New Roman" w:cs="Times New Roman"/>
          <w:i/>
        </w:rPr>
        <w:t xml:space="preserve">Special Education: What is it and Why do we need it. </w:t>
      </w:r>
      <w:r w:rsidRPr="00F749F1">
        <w:rPr>
          <w:rFonts w:ascii="Times New Roman" w:hAnsi="Times New Roman" w:cs="Times New Roman"/>
        </w:rPr>
        <w:t>2il arg. New York: Routledge.</w:t>
      </w:r>
    </w:p>
    <w:p w14:paraId="1241ABE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Llywodraeth Cymru (2010) </w:t>
      </w:r>
      <w:r w:rsidRPr="00F749F1">
        <w:rPr>
          <w:rFonts w:ascii="Times New Roman" w:hAnsi="Times New Roman" w:cs="Times New Roman"/>
          <w:i/>
        </w:rPr>
        <w:t xml:space="preserve">Meddwl yn Gadarnhaol. </w:t>
      </w:r>
      <w:r w:rsidRPr="00F749F1">
        <w:rPr>
          <w:rFonts w:ascii="Times New Roman" w:hAnsi="Times New Roman" w:cs="Times New Roman"/>
        </w:rPr>
        <w:t>Ar gael yn:</w:t>
      </w:r>
      <w:r w:rsidRPr="00F749F1">
        <w:rPr>
          <w:rFonts w:ascii="Times New Roman" w:hAnsi="Times New Roman" w:cs="Times New Roman"/>
          <w:i/>
        </w:rPr>
        <w:t xml:space="preserve"> </w:t>
      </w:r>
      <w:hyperlink r:id="rId22" w:history="1">
        <w:r w:rsidRPr="00F749F1">
          <w:rPr>
            <w:rStyle w:val="Hyperlink"/>
            <w:rFonts w:ascii="Times New Roman" w:hAnsi="Times New Roman" w:cs="Times New Roman"/>
          </w:rPr>
          <w:t>https://llyw.cymru/sites/default/files/publications/2018-12/meddwl-yn-gadarnhaol-iechyd-a-lles-emosiynol-mewn-ysgolion-a-lleoliadau-blynyddoedd-cynnar.pdf</w:t>
        </w:r>
      </w:hyperlink>
      <w:r w:rsidRPr="00F749F1">
        <w:rPr>
          <w:rFonts w:ascii="Times New Roman" w:hAnsi="Times New Roman" w:cs="Times New Roman"/>
        </w:rPr>
        <w:t xml:space="preserve"> (Darllenwyd: 18 Ebrill 2019).</w:t>
      </w:r>
    </w:p>
    <w:p w14:paraId="7C6D9C67"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Llywodraeth Cymru (2018) </w:t>
      </w:r>
      <w:r w:rsidRPr="00F749F1">
        <w:rPr>
          <w:rFonts w:ascii="Times New Roman" w:hAnsi="Times New Roman" w:cs="Times New Roman"/>
          <w:bCs/>
          <w:i/>
          <w:color w:val="1F1F1F"/>
          <w:spacing w:val="-12"/>
        </w:rPr>
        <w:t xml:space="preserve">A Rapid Evidence Assessment of the effectiveness of educational interventions to support children and young people with Attention Deficit Hyperactivity Disorder. </w:t>
      </w:r>
      <w:r w:rsidRPr="00F749F1">
        <w:rPr>
          <w:rFonts w:ascii="Times New Roman" w:hAnsi="Times New Roman" w:cs="Times New Roman"/>
          <w:bCs/>
          <w:color w:val="1F1F1F"/>
          <w:spacing w:val="-12"/>
        </w:rPr>
        <w:t xml:space="preserve">Ar gael yn: </w:t>
      </w:r>
      <w:hyperlink r:id="rId23" w:history="1">
        <w:r w:rsidRPr="00F749F1">
          <w:rPr>
            <w:rStyle w:val="Hyperlink"/>
            <w:rFonts w:ascii="Times New Roman" w:hAnsi="Times New Roman" w:cs="Times New Roman"/>
            <w:bCs/>
            <w:spacing w:val="-12"/>
          </w:rPr>
          <w:t>https://gov.wales/rapid-evidence-assessment-effectiveness-educational-interventions-support-children-and-young-0</w:t>
        </w:r>
      </w:hyperlink>
      <w:r w:rsidRPr="00F749F1">
        <w:rPr>
          <w:rFonts w:ascii="Times New Roman" w:hAnsi="Times New Roman" w:cs="Times New Roman"/>
          <w:bCs/>
          <w:color w:val="1F1F1F"/>
          <w:spacing w:val="-12"/>
          <w:u w:val="single"/>
        </w:rPr>
        <w:t xml:space="preserve"> </w:t>
      </w:r>
      <w:r w:rsidRPr="00F749F1">
        <w:rPr>
          <w:rFonts w:ascii="Times New Roman" w:hAnsi="Times New Roman" w:cs="Times New Roman"/>
          <w:bCs/>
          <w:color w:val="1F1F1F"/>
          <w:spacing w:val="-12"/>
        </w:rPr>
        <w:t>(Darllenwyd: 02 Ebrill 2019).</w:t>
      </w:r>
    </w:p>
    <w:p w14:paraId="14161E8C"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Maras, P. &amp; Aveling, E. (2006) ‘Students with special educational needs: transitions from primary to secondary school’, </w:t>
      </w:r>
      <w:r w:rsidRPr="00F749F1">
        <w:rPr>
          <w:rFonts w:ascii="Times New Roman" w:hAnsi="Times New Roman" w:cs="Times New Roman"/>
          <w:i/>
        </w:rPr>
        <w:t xml:space="preserve">Journal of Special Education, </w:t>
      </w:r>
      <w:r w:rsidRPr="00F749F1">
        <w:rPr>
          <w:rFonts w:ascii="Times New Roman" w:hAnsi="Times New Roman" w:cs="Times New Roman"/>
        </w:rPr>
        <w:t xml:space="preserve">33(4), tud. 196-203. </w:t>
      </w:r>
    </w:p>
    <w:p w14:paraId="2F9E8F8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Marzocchi, G. M., Ornaghi, S. &amp; Barboglio, S. (2009) ‘What are the Causes of the Attention Deficits Observed in Children with Dyslexia?’ </w:t>
      </w:r>
      <w:r w:rsidRPr="00F749F1">
        <w:rPr>
          <w:rFonts w:ascii="Times New Roman" w:hAnsi="Times New Roman" w:cs="Times New Roman"/>
          <w:i/>
        </w:rPr>
        <w:t>Child Neuropsychology</w:t>
      </w:r>
      <w:r w:rsidRPr="00F749F1">
        <w:rPr>
          <w:rFonts w:ascii="Times New Roman" w:hAnsi="Times New Roman" w:cs="Times New Roman"/>
        </w:rPr>
        <w:t>, 15(6), tud. 567–581.</w:t>
      </w:r>
    </w:p>
    <w:p w14:paraId="70F58130" w14:textId="77777777" w:rsidR="002C43E7" w:rsidRPr="00F749F1" w:rsidRDefault="002C43E7" w:rsidP="002C43E7">
      <w:pPr>
        <w:spacing w:before="240" w:line="360" w:lineRule="auto"/>
        <w:ind w:left="360"/>
        <w:rPr>
          <w:rFonts w:ascii="Times New Roman" w:hAnsi="Times New Roman" w:cs="Times New Roman"/>
        </w:rPr>
      </w:pPr>
      <w:r w:rsidRPr="00F749F1">
        <w:rPr>
          <w:rFonts w:ascii="Times New Roman" w:hAnsi="Times New Roman" w:cs="Times New Roman"/>
        </w:rPr>
        <w:lastRenderedPageBreak/>
        <w:t xml:space="preserve">Mayes, R. &amp; Rafalovich, A. (2007) ‘Suffer the restless children: the evolution of ADHD and paedriatric stimulant use, 1900-80’, </w:t>
      </w:r>
      <w:r w:rsidRPr="00F749F1">
        <w:rPr>
          <w:rFonts w:ascii="Times New Roman" w:hAnsi="Times New Roman" w:cs="Times New Roman"/>
          <w:i/>
        </w:rPr>
        <w:t xml:space="preserve">History of Psychiatry, </w:t>
      </w:r>
      <w:r w:rsidRPr="00F749F1">
        <w:rPr>
          <w:rFonts w:ascii="Times New Roman" w:hAnsi="Times New Roman" w:cs="Times New Roman"/>
        </w:rPr>
        <w:t>19(4), tud. 435-457.</w:t>
      </w:r>
    </w:p>
    <w:p w14:paraId="156A0966"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NASEN (2017) </w:t>
      </w:r>
      <w:r w:rsidRPr="00F749F1">
        <w:rPr>
          <w:rFonts w:ascii="Times New Roman" w:hAnsi="Times New Roman" w:cs="Times New Roman"/>
          <w:i/>
        </w:rPr>
        <w:t xml:space="preserve">Becoming a Better Teacher. </w:t>
      </w:r>
      <w:r w:rsidRPr="00F749F1">
        <w:rPr>
          <w:rFonts w:ascii="Times New Roman" w:hAnsi="Times New Roman" w:cs="Times New Roman"/>
        </w:rPr>
        <w:t xml:space="preserve">Ar gael yn: </w:t>
      </w:r>
      <w:hyperlink r:id="rId24" w:history="1">
        <w:r w:rsidRPr="00F749F1">
          <w:rPr>
            <w:rStyle w:val="Hyperlink"/>
            <w:rFonts w:ascii="Times New Roman" w:hAnsi="Times New Roman" w:cs="Times New Roman"/>
          </w:rPr>
          <w:t>http://www.nasen.org.uk/resources/?id=becoming-a-better-teacher</w:t>
        </w:r>
      </w:hyperlink>
      <w:r w:rsidRPr="00F749F1">
        <w:rPr>
          <w:rFonts w:ascii="Times New Roman" w:hAnsi="Times New Roman" w:cs="Times New Roman"/>
        </w:rPr>
        <w:t xml:space="preserve"> (Darllenwyd: 18 Ebrill 2019).</w:t>
      </w:r>
    </w:p>
    <w:p w14:paraId="1FF74461"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National Institute of Health (2014) </w:t>
      </w:r>
      <w:r w:rsidRPr="00F749F1">
        <w:rPr>
          <w:rFonts w:ascii="Times New Roman" w:hAnsi="Times New Roman" w:cs="Times New Roman"/>
          <w:i/>
        </w:rPr>
        <w:t xml:space="preserve">Causes of ADHD. </w:t>
      </w:r>
      <w:r w:rsidRPr="00F749F1">
        <w:rPr>
          <w:rFonts w:ascii="Times New Roman" w:hAnsi="Times New Roman" w:cs="Times New Roman"/>
        </w:rPr>
        <w:t xml:space="preserve">Ar gael yn: </w:t>
      </w:r>
      <w:hyperlink r:id="rId25" w:history="1">
        <w:r w:rsidRPr="00F749F1">
          <w:rPr>
            <w:rStyle w:val="Hyperlink"/>
            <w:rFonts w:ascii="Times New Roman" w:hAnsi="Times New Roman" w:cs="Times New Roman"/>
          </w:rPr>
          <w:t>https://medlineplus.gov/magazine/issues/spring14/articles/spring14pg15-16.html</w:t>
        </w:r>
      </w:hyperlink>
      <w:r w:rsidRPr="00F749F1">
        <w:rPr>
          <w:rFonts w:ascii="Times New Roman" w:hAnsi="Times New Roman" w:cs="Times New Roman"/>
          <w:u w:val="single"/>
        </w:rPr>
        <w:t xml:space="preserve"> </w:t>
      </w:r>
      <w:r w:rsidRPr="00F749F1">
        <w:rPr>
          <w:rFonts w:ascii="Times New Roman" w:hAnsi="Times New Roman" w:cs="Times New Roman"/>
        </w:rPr>
        <w:t>(Darllenwyd: 26 Mawrth 2019).</w:t>
      </w:r>
    </w:p>
    <w:p w14:paraId="6C070B29"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National Resource Center on ADHD (2015) </w:t>
      </w:r>
      <w:r w:rsidRPr="00F749F1">
        <w:rPr>
          <w:rFonts w:ascii="Times New Roman" w:hAnsi="Times New Roman" w:cs="Times New Roman"/>
          <w:i/>
        </w:rPr>
        <w:t xml:space="preserve">ADHD, Sleep and Sleep Disorders. </w:t>
      </w:r>
      <w:r w:rsidRPr="00F749F1">
        <w:rPr>
          <w:rFonts w:ascii="Times New Roman" w:hAnsi="Times New Roman" w:cs="Times New Roman"/>
        </w:rPr>
        <w:t xml:space="preserve">Ar gael yn: </w:t>
      </w:r>
      <w:hyperlink r:id="rId26" w:history="1">
        <w:r w:rsidRPr="00F749F1">
          <w:rPr>
            <w:rStyle w:val="Hyperlink"/>
            <w:rFonts w:ascii="Times New Roman" w:hAnsi="Times New Roman" w:cs="Times New Roman"/>
          </w:rPr>
          <w:t>https://chadd.org/wp-content/uploads/2018/04/sleep.pdf</w:t>
        </w:r>
      </w:hyperlink>
      <w:r w:rsidRPr="00F749F1">
        <w:rPr>
          <w:rFonts w:ascii="Times New Roman" w:hAnsi="Times New Roman" w:cs="Times New Roman"/>
          <w:u w:val="single"/>
        </w:rPr>
        <w:t xml:space="preserve"> </w:t>
      </w:r>
      <w:r w:rsidRPr="00F749F1">
        <w:rPr>
          <w:rFonts w:ascii="Times New Roman" w:hAnsi="Times New Roman" w:cs="Times New Roman"/>
        </w:rPr>
        <w:t>(Darllenwyd: 18 Mawrth 2019).</w:t>
      </w:r>
    </w:p>
    <w:p w14:paraId="6544208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National Sleep Foundation (2019) </w:t>
      </w:r>
      <w:r w:rsidRPr="00F749F1">
        <w:rPr>
          <w:rFonts w:ascii="Times New Roman" w:hAnsi="Times New Roman" w:cs="Times New Roman"/>
          <w:i/>
        </w:rPr>
        <w:t xml:space="preserve">ADHD and Sleep. </w:t>
      </w:r>
      <w:r w:rsidRPr="00F749F1">
        <w:rPr>
          <w:rFonts w:ascii="Times New Roman" w:hAnsi="Times New Roman" w:cs="Times New Roman"/>
        </w:rPr>
        <w:t xml:space="preserve">Ar gael yn: </w:t>
      </w:r>
      <w:hyperlink r:id="rId27" w:history="1">
        <w:r w:rsidRPr="00F749F1">
          <w:rPr>
            <w:rStyle w:val="Hyperlink"/>
            <w:rFonts w:ascii="Times New Roman" w:hAnsi="Times New Roman" w:cs="Times New Roman"/>
          </w:rPr>
          <w:t>https://www.sleepfoundation.org/articles/adhd-and-sleep</w:t>
        </w:r>
      </w:hyperlink>
      <w:r w:rsidRPr="00F749F1">
        <w:rPr>
          <w:rFonts w:ascii="Times New Roman" w:hAnsi="Times New Roman" w:cs="Times New Roman"/>
          <w:u w:val="single"/>
        </w:rPr>
        <w:t xml:space="preserve"> </w:t>
      </w:r>
      <w:r w:rsidRPr="00F749F1">
        <w:rPr>
          <w:rFonts w:ascii="Times New Roman" w:hAnsi="Times New Roman" w:cs="Times New Roman"/>
        </w:rPr>
        <w:t>(Darllenwyd: 21 Mawrth 2019).</w:t>
      </w:r>
    </w:p>
    <w:p w14:paraId="019FAB0A" w14:textId="77777777" w:rsidR="002C43E7" w:rsidRPr="00F749F1" w:rsidRDefault="002C43E7" w:rsidP="002C43E7">
      <w:pPr>
        <w:spacing w:line="360" w:lineRule="auto"/>
        <w:ind w:left="360"/>
        <w:rPr>
          <w:rFonts w:ascii="Times New Roman" w:hAnsi="Times New Roman" w:cs="Times New Roman"/>
          <w:u w:val="single"/>
        </w:rPr>
      </w:pPr>
      <w:r w:rsidRPr="00F749F1">
        <w:rPr>
          <w:rFonts w:ascii="Times New Roman" w:hAnsi="Times New Roman" w:cs="Times New Roman"/>
        </w:rPr>
        <w:t xml:space="preserve">NHS (2018) </w:t>
      </w:r>
      <w:r w:rsidRPr="00F749F1">
        <w:rPr>
          <w:rFonts w:ascii="Times New Roman" w:hAnsi="Times New Roman" w:cs="Times New Roman"/>
          <w:i/>
        </w:rPr>
        <w:t xml:space="preserve">Attention Deficit Hyperactive Disorder (ADHD). </w:t>
      </w:r>
      <w:r w:rsidRPr="00F749F1">
        <w:rPr>
          <w:rFonts w:ascii="Times New Roman" w:hAnsi="Times New Roman" w:cs="Times New Roman"/>
        </w:rPr>
        <w:t xml:space="preserve">Ar gael yn: </w:t>
      </w:r>
      <w:hyperlink r:id="rId28" w:history="1">
        <w:r w:rsidRPr="00F749F1">
          <w:rPr>
            <w:rStyle w:val="Hyperlink"/>
            <w:rFonts w:ascii="Times New Roman" w:hAnsi="Times New Roman" w:cs="Times New Roman"/>
          </w:rPr>
          <w:t>https://www.nhs.uk/conditions/attention-deficit-hyperactivity-disorder-adhd/</w:t>
        </w:r>
      </w:hyperlink>
      <w:r w:rsidRPr="00F749F1">
        <w:rPr>
          <w:rFonts w:ascii="Times New Roman" w:hAnsi="Times New Roman" w:cs="Times New Roman"/>
        </w:rPr>
        <w:t xml:space="preserve"> (Darllenwyd: 12 Mawrth 2019)</w:t>
      </w:r>
    </w:p>
    <w:p w14:paraId="65715E9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Nigg, J. T. (2006) </w:t>
      </w:r>
      <w:r w:rsidRPr="00F749F1">
        <w:rPr>
          <w:rFonts w:ascii="Times New Roman" w:hAnsi="Times New Roman" w:cs="Times New Roman"/>
          <w:i/>
        </w:rPr>
        <w:t xml:space="preserve">What Causes ADHD?: Understanding What Goes Wrong and Why. </w:t>
      </w:r>
      <w:r w:rsidRPr="00F749F1">
        <w:rPr>
          <w:rFonts w:ascii="Times New Roman" w:hAnsi="Times New Roman" w:cs="Times New Roman"/>
        </w:rPr>
        <w:t>New York: Guilford Press.</w:t>
      </w:r>
    </w:p>
    <w:p w14:paraId="4947D83F"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Norton (dim dyddiad) </w:t>
      </w:r>
      <w:r w:rsidRPr="00F749F1">
        <w:rPr>
          <w:rFonts w:ascii="Times New Roman" w:hAnsi="Times New Roman" w:cs="Times New Roman"/>
          <w:i/>
        </w:rPr>
        <w:t xml:space="preserve">How to protect against phishing scams. </w:t>
      </w:r>
      <w:r w:rsidRPr="00F749F1">
        <w:rPr>
          <w:rFonts w:ascii="Times New Roman" w:hAnsi="Times New Roman" w:cs="Times New Roman"/>
        </w:rPr>
        <w:t xml:space="preserve">Ar gael yn: </w:t>
      </w:r>
      <w:hyperlink r:id="rId29" w:history="1">
        <w:r w:rsidRPr="00F749F1">
          <w:rPr>
            <w:rStyle w:val="Hyperlink"/>
            <w:rFonts w:ascii="Times New Roman" w:hAnsi="Times New Roman" w:cs="Times New Roman"/>
          </w:rPr>
          <w:t>https://uk.norton.com/internetsecurity-online-scams-how-to-protect-against-phishing-scams.html</w:t>
        </w:r>
      </w:hyperlink>
      <w:r w:rsidRPr="00F749F1">
        <w:rPr>
          <w:rFonts w:ascii="Times New Roman" w:hAnsi="Times New Roman" w:cs="Times New Roman"/>
        </w:rPr>
        <w:t xml:space="preserve"> (Darllenwyd: 16 Ebrill 2019).</w:t>
      </w:r>
    </w:p>
    <w:p w14:paraId="643FD01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OECD (2009) </w:t>
      </w:r>
      <w:r w:rsidRPr="00F749F1">
        <w:rPr>
          <w:rFonts w:ascii="Times New Roman" w:hAnsi="Times New Roman" w:cs="Times New Roman"/>
          <w:i/>
        </w:rPr>
        <w:t xml:space="preserve">The Professional Development of Teachers. </w:t>
      </w:r>
      <w:r w:rsidRPr="00F749F1">
        <w:rPr>
          <w:rFonts w:ascii="Times New Roman" w:hAnsi="Times New Roman" w:cs="Times New Roman"/>
        </w:rPr>
        <w:t xml:space="preserve">Ar gael yn: </w:t>
      </w:r>
      <w:hyperlink r:id="rId30" w:history="1">
        <w:r w:rsidRPr="00F749F1">
          <w:rPr>
            <w:rStyle w:val="Hyperlink"/>
            <w:rFonts w:ascii="Times New Roman" w:hAnsi="Times New Roman" w:cs="Times New Roman"/>
          </w:rPr>
          <w:t>http://www.oecd.org/berlin/43541636.pdf</w:t>
        </w:r>
      </w:hyperlink>
      <w:r w:rsidRPr="00F749F1">
        <w:rPr>
          <w:rFonts w:ascii="Times New Roman" w:hAnsi="Times New Roman" w:cs="Times New Roman"/>
        </w:rPr>
        <w:t xml:space="preserve"> (Darllenwyd: 13 Ebrill 2019).</w:t>
      </w:r>
    </w:p>
    <w:p w14:paraId="7F1DD438"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Ofsted (2004) </w:t>
      </w:r>
      <w:r w:rsidRPr="00F749F1">
        <w:rPr>
          <w:rFonts w:ascii="Times New Roman" w:hAnsi="Times New Roman" w:cs="Times New Roman"/>
          <w:i/>
        </w:rPr>
        <w:t xml:space="preserve">The Annual Report of Her Majesty’s Chief Inspector of Schools 2003/04. </w:t>
      </w:r>
      <w:r w:rsidRPr="00F749F1">
        <w:rPr>
          <w:rFonts w:ascii="Times New Roman" w:hAnsi="Times New Roman" w:cs="Times New Roman"/>
        </w:rPr>
        <w:t xml:space="preserve">Ar gael yn: </w:t>
      </w:r>
      <w:hyperlink r:id="rId31" w:history="1">
        <w:r w:rsidRPr="00F749F1">
          <w:rPr>
            <w:rStyle w:val="Hyperlink"/>
            <w:rFonts w:ascii="Times New Roman" w:hAnsi="Times New Roman" w:cs="Times New Roman"/>
          </w:rPr>
          <w:t>https://assets.publishing.service.gov.uk/government/uploads/system/uploads/attachment_data/file/235467/0195.pdf</w:t>
        </w:r>
      </w:hyperlink>
      <w:r w:rsidRPr="00F749F1">
        <w:rPr>
          <w:rFonts w:ascii="Times New Roman" w:hAnsi="Times New Roman" w:cs="Times New Roman"/>
        </w:rPr>
        <w:t xml:space="preserve"> (Darllenwyd: 19 Ebrill 2019).</w:t>
      </w:r>
    </w:p>
    <w:p w14:paraId="36636374"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Onwuebuzie, A. &amp; Leech, N. (2007) ‘On Becoming a Pragmatic Researcher: The Importance of Combining Quantitave and Qualitative Research Methodologies’, </w:t>
      </w:r>
      <w:r w:rsidRPr="00F749F1">
        <w:rPr>
          <w:rFonts w:ascii="Times New Roman" w:hAnsi="Times New Roman" w:cs="Times New Roman"/>
          <w:i/>
        </w:rPr>
        <w:t xml:space="preserve">International Journal of Social Research Methology, </w:t>
      </w:r>
      <w:r w:rsidRPr="00F749F1">
        <w:rPr>
          <w:rFonts w:ascii="Times New Roman" w:hAnsi="Times New Roman" w:cs="Times New Roman"/>
        </w:rPr>
        <w:t>8(5), tud. 375-387.</w:t>
      </w:r>
    </w:p>
    <w:p w14:paraId="1DEB1D67"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Owens, J., Drobnich, D., Baylor, A. &amp; Lewin, D. (2014) ‘School Start Time Change: An In-Depth Examination of School Districts in the United States’, </w:t>
      </w:r>
      <w:r w:rsidRPr="00F749F1">
        <w:rPr>
          <w:rFonts w:ascii="Times New Roman" w:hAnsi="Times New Roman" w:cs="Times New Roman"/>
          <w:i/>
        </w:rPr>
        <w:t xml:space="preserve">Mind, Brain and Education, </w:t>
      </w:r>
      <w:r w:rsidRPr="00F749F1">
        <w:rPr>
          <w:rFonts w:ascii="Times New Roman" w:hAnsi="Times New Roman" w:cs="Times New Roman"/>
        </w:rPr>
        <w:t>8(4), tud. 182-213.</w:t>
      </w:r>
    </w:p>
    <w:p w14:paraId="5FD3BE1A"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 xml:space="preserve">Owens, J., Gruber, R., Brown, T., Corkum, P., Cortese, S., O’Brien, L., Stein, M. &amp; Weiss, M. (2013) ‘Future Research Directions in Sleep and ADHD: Report of a Consensus Working Group’,  </w:t>
      </w:r>
      <w:r w:rsidRPr="00F749F1">
        <w:rPr>
          <w:rFonts w:ascii="Times New Roman" w:hAnsi="Times New Roman" w:cs="Times New Roman"/>
          <w:i/>
        </w:rPr>
        <w:t>Journal of Attention Disorders</w:t>
      </w:r>
      <w:r w:rsidRPr="00F749F1">
        <w:rPr>
          <w:rFonts w:ascii="Times New Roman" w:hAnsi="Times New Roman" w:cs="Times New Roman"/>
        </w:rPr>
        <w:t xml:space="preserve">, 17(7), tud. 550–564. </w:t>
      </w:r>
    </w:p>
    <w:p w14:paraId="5930C27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Petty, G. (2006) </w:t>
      </w:r>
      <w:r w:rsidRPr="00F749F1">
        <w:rPr>
          <w:rFonts w:ascii="Times New Roman" w:hAnsi="Times New Roman" w:cs="Times New Roman"/>
          <w:i/>
        </w:rPr>
        <w:t xml:space="preserve">Evidence based teaching. </w:t>
      </w:r>
      <w:r w:rsidRPr="00F749F1">
        <w:rPr>
          <w:rFonts w:ascii="Times New Roman" w:hAnsi="Times New Roman" w:cs="Times New Roman"/>
        </w:rPr>
        <w:t>Cheltenham: Nelson Thornes.</w:t>
      </w:r>
    </w:p>
    <w:p w14:paraId="3EA0181B"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Pievsky, M. &amp; McGrath, R. (2017) ‘Understanding the Neurocognitive Profile of ADHD: A Meta-Meta-Analysis’, </w:t>
      </w:r>
      <w:r w:rsidRPr="00F749F1">
        <w:rPr>
          <w:rFonts w:ascii="Times New Roman" w:hAnsi="Times New Roman" w:cs="Times New Roman"/>
          <w:i/>
        </w:rPr>
        <w:t xml:space="preserve">The ADHD Report, </w:t>
      </w:r>
      <w:r w:rsidRPr="00F749F1">
        <w:rPr>
          <w:rFonts w:ascii="Times New Roman" w:hAnsi="Times New Roman" w:cs="Times New Roman"/>
        </w:rPr>
        <w:t>25(8) tud. 1-6.</w:t>
      </w:r>
    </w:p>
    <w:p w14:paraId="1EC9A059"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Punch , K. (2009) </w:t>
      </w:r>
      <w:r w:rsidRPr="00F749F1">
        <w:rPr>
          <w:rFonts w:ascii="Times New Roman" w:hAnsi="Times New Roman" w:cs="Times New Roman"/>
          <w:i/>
        </w:rPr>
        <w:t>Introduction to resaerch methods in Education.</w:t>
      </w:r>
      <w:r w:rsidRPr="00F749F1">
        <w:rPr>
          <w:rFonts w:ascii="Times New Roman" w:hAnsi="Times New Roman" w:cs="Times New Roman"/>
        </w:rPr>
        <w:t xml:space="preserve"> Llundain: Sage Publications ltd.</w:t>
      </w:r>
    </w:p>
    <w:p w14:paraId="3819365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Phellas, C., Bloch, A. &amp; Seale, C. (2012) ‘Structured Methods: Interviews, Questionnaires and Observation’, mewn Seale, C. (gol.) </w:t>
      </w:r>
      <w:r w:rsidRPr="00F749F1">
        <w:rPr>
          <w:rFonts w:ascii="Times New Roman" w:hAnsi="Times New Roman" w:cs="Times New Roman"/>
          <w:i/>
        </w:rPr>
        <w:t xml:space="preserve">Researching Society and Culture. </w:t>
      </w:r>
      <w:r w:rsidRPr="00F749F1">
        <w:rPr>
          <w:rFonts w:ascii="Times New Roman" w:hAnsi="Times New Roman" w:cs="Times New Roman"/>
        </w:rPr>
        <w:t xml:space="preserve">3ydd arg. Llundian: Sage Publications Ltd. </w:t>
      </w:r>
    </w:p>
    <w:p w14:paraId="3A45C646" w14:textId="77777777" w:rsidR="002C43E7" w:rsidRPr="00F749F1" w:rsidRDefault="002C43E7" w:rsidP="002C43E7">
      <w:pPr>
        <w:spacing w:line="360" w:lineRule="auto"/>
        <w:ind w:left="360"/>
        <w:rPr>
          <w:rFonts w:ascii="Times New Roman" w:eastAsia="Times New Roman" w:hAnsi="Times New Roman" w:cs="Times New Roman"/>
          <w:color w:val="000000"/>
          <w:lang w:val="en-GB" w:eastAsia="en-GB"/>
        </w:rPr>
      </w:pPr>
      <w:r w:rsidRPr="00F749F1">
        <w:rPr>
          <w:rFonts w:ascii="Times New Roman" w:hAnsi="Times New Roman" w:cs="Times New Roman"/>
          <w:color w:val="000000"/>
        </w:rPr>
        <w:t xml:space="preserve">Russell, A., Ford, T., Williams, R. &amp; Russell, G. (2016) ‘The Association Between Socioeconomic Disadvantage and Attention Deficit/Hyperactivity Disorder (ADHD): A Systematic Review’, </w:t>
      </w:r>
      <w:r w:rsidRPr="00F749F1">
        <w:rPr>
          <w:rFonts w:ascii="Times New Roman" w:hAnsi="Times New Roman" w:cs="Times New Roman"/>
          <w:i/>
          <w:color w:val="000000"/>
        </w:rPr>
        <w:t xml:space="preserve">Child Psychiatry &amp; Human Development, </w:t>
      </w:r>
      <w:r w:rsidRPr="00F749F1">
        <w:rPr>
          <w:rFonts w:ascii="Times New Roman" w:hAnsi="Times New Roman" w:cs="Times New Roman"/>
          <w:color w:val="000000"/>
        </w:rPr>
        <w:t>47(3), tud. 440-458.</w:t>
      </w:r>
    </w:p>
    <w:p w14:paraId="21D44725"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Sangal, B., Owens, J., Allen, A., Sutton, V., Schuh, K. &amp; Kelsey, D. (2006) ‘Effects of Atomoxetine and Methylphenidate on Sleep in Children With ADHD’ </w:t>
      </w:r>
      <w:r w:rsidRPr="00F749F1">
        <w:rPr>
          <w:rFonts w:ascii="Times New Roman" w:hAnsi="Times New Roman" w:cs="Times New Roman"/>
          <w:i/>
        </w:rPr>
        <w:t xml:space="preserve">Sleep, </w:t>
      </w:r>
      <w:r w:rsidRPr="00F749F1">
        <w:rPr>
          <w:rFonts w:ascii="Times New Roman" w:hAnsi="Times New Roman" w:cs="Times New Roman"/>
        </w:rPr>
        <w:t>29(12) tud. 1573-1585.</w:t>
      </w:r>
    </w:p>
    <w:p w14:paraId="67BA1681"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Schwiebert, V., Sealander, K. &amp; Dennison, J. (2011) ‘Strategies for Counselors Working With High School Students With Attention-Deficit/Hyperactivity Disorder’, </w:t>
      </w:r>
      <w:r w:rsidRPr="00F749F1">
        <w:rPr>
          <w:rFonts w:ascii="Times New Roman" w:hAnsi="Times New Roman" w:cs="Times New Roman"/>
          <w:i/>
        </w:rPr>
        <w:t xml:space="preserve">Journal of Counselling, </w:t>
      </w:r>
      <w:r w:rsidRPr="00F749F1">
        <w:rPr>
          <w:rFonts w:ascii="Times New Roman" w:hAnsi="Times New Roman" w:cs="Times New Roman"/>
        </w:rPr>
        <w:t>80(1), tud. 3-11.</w:t>
      </w:r>
    </w:p>
    <w:p w14:paraId="68FE3850"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Segal, J. &amp; Smith, M. (2018) </w:t>
      </w:r>
      <w:r w:rsidRPr="00F749F1">
        <w:rPr>
          <w:rFonts w:ascii="Times New Roman" w:hAnsi="Times New Roman" w:cs="Times New Roman"/>
          <w:i/>
        </w:rPr>
        <w:t xml:space="preserve">Teaching Students with ADHD. </w:t>
      </w:r>
      <w:r w:rsidRPr="00F749F1">
        <w:rPr>
          <w:rFonts w:ascii="Times New Roman" w:hAnsi="Times New Roman" w:cs="Times New Roman"/>
        </w:rPr>
        <w:t xml:space="preserve">Ar gael yn: </w:t>
      </w:r>
      <w:hyperlink r:id="rId32" w:history="1">
        <w:r w:rsidRPr="00F749F1">
          <w:rPr>
            <w:rStyle w:val="Hyperlink"/>
            <w:rFonts w:ascii="Times New Roman" w:hAnsi="Times New Roman" w:cs="Times New Roman"/>
          </w:rPr>
          <w:t>https://www.helpguide.org/articles/add-adhd/teaching-students-with-adhd-attention-deficit-disorder.htm</w:t>
        </w:r>
      </w:hyperlink>
      <w:r w:rsidRPr="00F749F1">
        <w:rPr>
          <w:rFonts w:ascii="Times New Roman" w:hAnsi="Times New Roman" w:cs="Times New Roman"/>
        </w:rPr>
        <w:t xml:space="preserve"> (Darllenwyd: 17 Ebrill 2019).</w:t>
      </w:r>
    </w:p>
    <w:p w14:paraId="7BC35303"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Steele, M., Lochrie, A. &amp; Roberts, M. (2010) ‘Physician Identification and Management of Psychosocial Problems in Primary Care’, </w:t>
      </w:r>
      <w:r w:rsidRPr="00F749F1">
        <w:rPr>
          <w:rFonts w:ascii="Times New Roman" w:hAnsi="Times New Roman" w:cs="Times New Roman"/>
          <w:i/>
        </w:rPr>
        <w:t xml:space="preserve">Journal of Clinical Psychology in Medical Settings, </w:t>
      </w:r>
      <w:r w:rsidRPr="00F749F1">
        <w:rPr>
          <w:rFonts w:ascii="Times New Roman" w:hAnsi="Times New Roman" w:cs="Times New Roman"/>
        </w:rPr>
        <w:t>17(2), tud. 103-115.</w:t>
      </w:r>
    </w:p>
    <w:p w14:paraId="0F54A742" w14:textId="77777777" w:rsidR="002C43E7" w:rsidRPr="00F749F1" w:rsidRDefault="002C43E7" w:rsidP="002C43E7">
      <w:pPr>
        <w:spacing w:line="360" w:lineRule="auto"/>
        <w:ind w:left="360"/>
        <w:rPr>
          <w:rFonts w:ascii="Times New Roman" w:hAnsi="Times New Roman" w:cs="Times New Roman"/>
        </w:rPr>
      </w:pPr>
      <w:r w:rsidRPr="00F749F1">
        <w:rPr>
          <w:rFonts w:ascii="Times New Roman" w:hAnsi="Times New Roman" w:cs="Times New Roman"/>
        </w:rPr>
        <w:t xml:space="preserve">Tambyraja, S., Rhoad-Drogalis, A., Khan, K., Justice, L. &amp; Sawyer, B. (2018) ‘Inattentiveness and Language Abilities in Preschoolers: A Latent Profile Analysis’, </w:t>
      </w:r>
      <w:r w:rsidRPr="00F749F1">
        <w:rPr>
          <w:rFonts w:ascii="Times New Roman" w:hAnsi="Times New Roman" w:cs="Times New Roman"/>
          <w:i/>
        </w:rPr>
        <w:t xml:space="preserve">Journal of Abnormal Child Psychology, </w:t>
      </w:r>
      <w:r w:rsidRPr="00F749F1">
        <w:rPr>
          <w:rFonts w:ascii="Times New Roman" w:hAnsi="Times New Roman" w:cs="Times New Roman"/>
        </w:rPr>
        <w:t>47(2), tud. 245-257.</w:t>
      </w:r>
    </w:p>
    <w:p w14:paraId="3DA14A8C" w14:textId="77777777" w:rsidR="002C43E7" w:rsidRPr="00F749F1" w:rsidRDefault="002C43E7" w:rsidP="002C43E7">
      <w:pPr>
        <w:spacing w:line="360" w:lineRule="auto"/>
        <w:ind w:left="360"/>
        <w:rPr>
          <w:rStyle w:val="Hyperlink"/>
          <w:rFonts w:ascii="Times New Roman" w:hAnsi="Times New Roman" w:cs="Times New Roman"/>
        </w:rPr>
      </w:pPr>
      <w:r w:rsidRPr="00F749F1">
        <w:rPr>
          <w:rStyle w:val="Hyperlink"/>
          <w:rFonts w:ascii="Times New Roman" w:hAnsi="Times New Roman" w:cs="Times New Roman"/>
        </w:rPr>
        <w:t xml:space="preserve">The Good Schools Guide (Dim dyddiad) </w:t>
      </w:r>
      <w:r w:rsidRPr="00F749F1">
        <w:rPr>
          <w:rStyle w:val="Hyperlink"/>
          <w:rFonts w:ascii="Times New Roman" w:hAnsi="Times New Roman" w:cs="Times New Roman"/>
          <w:i/>
        </w:rPr>
        <w:t xml:space="preserve">Attention Deficit (Hyperactivity) Disorders (ADHD). </w:t>
      </w:r>
      <w:r w:rsidRPr="00F749F1">
        <w:rPr>
          <w:rStyle w:val="Hyperlink"/>
          <w:rFonts w:ascii="Times New Roman" w:hAnsi="Times New Roman" w:cs="Times New Roman"/>
        </w:rPr>
        <w:t xml:space="preserve">Ar gael yn: </w:t>
      </w:r>
      <w:hyperlink r:id="rId33" w:history="1">
        <w:r w:rsidRPr="00F749F1">
          <w:rPr>
            <w:rStyle w:val="Hyperlink"/>
            <w:rFonts w:ascii="Times New Roman" w:hAnsi="Times New Roman" w:cs="Times New Roman"/>
          </w:rPr>
          <w:t>https://www.goodschoolsguide.co.uk/special-educational-needs/behavioural/ADHD</w:t>
        </w:r>
      </w:hyperlink>
      <w:r w:rsidRPr="00F749F1">
        <w:rPr>
          <w:rStyle w:val="Hyperlink"/>
          <w:rFonts w:ascii="Times New Roman" w:hAnsi="Times New Roman" w:cs="Times New Roman"/>
        </w:rPr>
        <w:t xml:space="preserve"> (Darllenwyd 20 Ebrill 2019).</w:t>
      </w:r>
    </w:p>
    <w:p w14:paraId="6FB59FD8" w14:textId="5A1602DA" w:rsidR="002C43E7" w:rsidRDefault="002C43E7" w:rsidP="002C43E7">
      <w:pPr>
        <w:spacing w:line="360" w:lineRule="auto"/>
        <w:ind w:left="360"/>
        <w:rPr>
          <w:rFonts w:ascii="Times New Roman" w:hAnsi="Times New Roman" w:cs="Times New Roman"/>
        </w:rPr>
      </w:pPr>
      <w:r w:rsidRPr="00F749F1">
        <w:rPr>
          <w:rFonts w:ascii="Times New Roman" w:hAnsi="Times New Roman" w:cs="Times New Roman"/>
        </w:rPr>
        <w:lastRenderedPageBreak/>
        <w:t xml:space="preserve">UNESCO (1994) </w:t>
      </w:r>
      <w:r w:rsidRPr="00F749F1">
        <w:rPr>
          <w:rFonts w:ascii="Times New Roman" w:hAnsi="Times New Roman" w:cs="Times New Roman"/>
          <w:i/>
        </w:rPr>
        <w:t xml:space="preserve"> The Salamanca Statement and Framework for Action on Special Needs Eduation. </w:t>
      </w:r>
      <w:r w:rsidRPr="00F749F1">
        <w:rPr>
          <w:rFonts w:ascii="Times New Roman" w:hAnsi="Times New Roman" w:cs="Times New Roman"/>
        </w:rPr>
        <w:t xml:space="preserve">Ar gael yn: </w:t>
      </w:r>
      <w:r w:rsidRPr="00C07173">
        <w:rPr>
          <w:rFonts w:ascii="Times New Roman" w:hAnsi="Times New Roman" w:cs="Times New Roman"/>
          <w:color w:val="8EAADB" w:themeColor="accent1" w:themeTint="99"/>
          <w:u w:val="single"/>
        </w:rPr>
        <w:t>http://www.unesco.org/education/information/nfsunesco/pdf/SALAMA_E.PDF</w:t>
      </w:r>
      <w:r w:rsidRPr="00F749F1">
        <w:rPr>
          <w:rFonts w:ascii="Times New Roman" w:hAnsi="Times New Roman" w:cs="Times New Roman"/>
        </w:rPr>
        <w:t xml:space="preserve"> (Darllenwyd: 10 Mawrth 2019).</w:t>
      </w:r>
    </w:p>
    <w:p w14:paraId="1978573D" w14:textId="38B7842B" w:rsidR="00C07173" w:rsidRDefault="00C07173" w:rsidP="002C43E7">
      <w:pPr>
        <w:spacing w:line="360" w:lineRule="auto"/>
        <w:ind w:left="360"/>
        <w:rPr>
          <w:rFonts w:ascii="Times New Roman" w:hAnsi="Times New Roman" w:cs="Times New Roman"/>
        </w:rPr>
      </w:pPr>
    </w:p>
    <w:p w14:paraId="73564A9F" w14:textId="5079B045" w:rsidR="00C07173" w:rsidRDefault="00C07173" w:rsidP="002C43E7">
      <w:pPr>
        <w:spacing w:line="360" w:lineRule="auto"/>
        <w:ind w:left="360"/>
        <w:rPr>
          <w:rFonts w:ascii="Times New Roman" w:hAnsi="Times New Roman" w:cs="Times New Roman"/>
        </w:rPr>
      </w:pPr>
    </w:p>
    <w:p w14:paraId="676C204E" w14:textId="3A2036FD" w:rsidR="00C07173" w:rsidRDefault="00C07173" w:rsidP="002C43E7">
      <w:pPr>
        <w:spacing w:line="360" w:lineRule="auto"/>
        <w:ind w:left="360"/>
        <w:rPr>
          <w:rFonts w:ascii="Times New Roman" w:hAnsi="Times New Roman" w:cs="Times New Roman"/>
        </w:rPr>
      </w:pPr>
    </w:p>
    <w:p w14:paraId="00EA5BE9" w14:textId="39D49E83" w:rsidR="00C07173" w:rsidRDefault="00C07173" w:rsidP="002C43E7">
      <w:pPr>
        <w:spacing w:line="360" w:lineRule="auto"/>
        <w:ind w:left="360"/>
        <w:rPr>
          <w:rFonts w:ascii="Times New Roman" w:hAnsi="Times New Roman" w:cs="Times New Roman"/>
        </w:rPr>
      </w:pPr>
    </w:p>
    <w:p w14:paraId="2CD1C928" w14:textId="071EC001" w:rsidR="00C07173" w:rsidRDefault="00C07173" w:rsidP="002C43E7">
      <w:pPr>
        <w:spacing w:line="360" w:lineRule="auto"/>
        <w:ind w:left="360"/>
        <w:rPr>
          <w:rFonts w:ascii="Times New Roman" w:hAnsi="Times New Roman" w:cs="Times New Roman"/>
        </w:rPr>
      </w:pPr>
    </w:p>
    <w:p w14:paraId="41B889E1" w14:textId="5F8E5A52" w:rsidR="00C07173" w:rsidRDefault="00C07173" w:rsidP="002C43E7">
      <w:pPr>
        <w:spacing w:line="360" w:lineRule="auto"/>
        <w:ind w:left="360"/>
        <w:rPr>
          <w:rFonts w:ascii="Times New Roman" w:hAnsi="Times New Roman" w:cs="Times New Roman"/>
        </w:rPr>
      </w:pPr>
    </w:p>
    <w:p w14:paraId="732BF6F8" w14:textId="78AE799B" w:rsidR="00C07173" w:rsidRDefault="00C07173" w:rsidP="002C43E7">
      <w:pPr>
        <w:spacing w:line="360" w:lineRule="auto"/>
        <w:ind w:left="360"/>
        <w:rPr>
          <w:rFonts w:ascii="Times New Roman" w:hAnsi="Times New Roman" w:cs="Times New Roman"/>
        </w:rPr>
      </w:pPr>
    </w:p>
    <w:p w14:paraId="587C36B4" w14:textId="304B79EC" w:rsidR="00C07173" w:rsidRDefault="00C07173" w:rsidP="002C43E7">
      <w:pPr>
        <w:spacing w:line="360" w:lineRule="auto"/>
        <w:ind w:left="360"/>
        <w:rPr>
          <w:rFonts w:ascii="Times New Roman" w:hAnsi="Times New Roman" w:cs="Times New Roman"/>
        </w:rPr>
      </w:pPr>
    </w:p>
    <w:p w14:paraId="5A91271A" w14:textId="0D95FE85" w:rsidR="00C07173" w:rsidRDefault="00C07173" w:rsidP="002C43E7">
      <w:pPr>
        <w:spacing w:line="360" w:lineRule="auto"/>
        <w:ind w:left="360"/>
        <w:rPr>
          <w:rFonts w:ascii="Times New Roman" w:hAnsi="Times New Roman" w:cs="Times New Roman"/>
        </w:rPr>
      </w:pPr>
    </w:p>
    <w:p w14:paraId="4E51E146" w14:textId="363C13AC" w:rsidR="00C07173" w:rsidRDefault="00C07173" w:rsidP="002C43E7">
      <w:pPr>
        <w:spacing w:line="360" w:lineRule="auto"/>
        <w:ind w:left="360"/>
        <w:rPr>
          <w:rFonts w:ascii="Times New Roman" w:hAnsi="Times New Roman" w:cs="Times New Roman"/>
        </w:rPr>
      </w:pPr>
    </w:p>
    <w:p w14:paraId="39CB6DC6" w14:textId="4C3F18ED" w:rsidR="00C07173" w:rsidRDefault="00C07173" w:rsidP="002C43E7">
      <w:pPr>
        <w:spacing w:line="360" w:lineRule="auto"/>
        <w:ind w:left="360"/>
        <w:rPr>
          <w:rFonts w:ascii="Times New Roman" w:hAnsi="Times New Roman" w:cs="Times New Roman"/>
        </w:rPr>
      </w:pPr>
    </w:p>
    <w:p w14:paraId="2BAC0754" w14:textId="01A1E315" w:rsidR="00C07173" w:rsidRDefault="00C07173" w:rsidP="002C43E7">
      <w:pPr>
        <w:spacing w:line="360" w:lineRule="auto"/>
        <w:ind w:left="360"/>
        <w:rPr>
          <w:rFonts w:ascii="Times New Roman" w:hAnsi="Times New Roman" w:cs="Times New Roman"/>
        </w:rPr>
      </w:pPr>
    </w:p>
    <w:p w14:paraId="3A914DA2" w14:textId="735C11BF" w:rsidR="00C07173" w:rsidRDefault="00C07173" w:rsidP="002C43E7">
      <w:pPr>
        <w:spacing w:line="360" w:lineRule="auto"/>
        <w:ind w:left="360"/>
        <w:rPr>
          <w:rFonts w:ascii="Times New Roman" w:hAnsi="Times New Roman" w:cs="Times New Roman"/>
        </w:rPr>
      </w:pPr>
    </w:p>
    <w:p w14:paraId="2E21C626" w14:textId="60BB59B9" w:rsidR="00C07173" w:rsidRDefault="00C07173" w:rsidP="002C43E7">
      <w:pPr>
        <w:spacing w:line="360" w:lineRule="auto"/>
        <w:ind w:left="360"/>
        <w:rPr>
          <w:rFonts w:ascii="Times New Roman" w:hAnsi="Times New Roman" w:cs="Times New Roman"/>
        </w:rPr>
      </w:pPr>
    </w:p>
    <w:p w14:paraId="0E6DF7B6" w14:textId="2BC4AB01" w:rsidR="00C07173" w:rsidRDefault="00C07173" w:rsidP="002C43E7">
      <w:pPr>
        <w:spacing w:line="360" w:lineRule="auto"/>
        <w:ind w:left="360"/>
        <w:rPr>
          <w:rFonts w:ascii="Times New Roman" w:hAnsi="Times New Roman" w:cs="Times New Roman"/>
        </w:rPr>
      </w:pPr>
    </w:p>
    <w:p w14:paraId="32E10D72" w14:textId="7ECD9E36" w:rsidR="00C07173" w:rsidRDefault="00C07173" w:rsidP="002C43E7">
      <w:pPr>
        <w:spacing w:line="360" w:lineRule="auto"/>
        <w:ind w:left="360"/>
        <w:rPr>
          <w:rFonts w:ascii="Times New Roman" w:hAnsi="Times New Roman" w:cs="Times New Roman"/>
        </w:rPr>
      </w:pPr>
    </w:p>
    <w:p w14:paraId="313B689E" w14:textId="4F29378F" w:rsidR="00C07173" w:rsidRDefault="00C07173" w:rsidP="002C43E7">
      <w:pPr>
        <w:spacing w:line="360" w:lineRule="auto"/>
        <w:ind w:left="360"/>
        <w:rPr>
          <w:rFonts w:ascii="Times New Roman" w:hAnsi="Times New Roman" w:cs="Times New Roman"/>
        </w:rPr>
      </w:pPr>
    </w:p>
    <w:p w14:paraId="7B4551B2" w14:textId="2D5C1752" w:rsidR="00C07173" w:rsidRDefault="00C07173" w:rsidP="002C43E7">
      <w:pPr>
        <w:spacing w:line="360" w:lineRule="auto"/>
        <w:ind w:left="360"/>
        <w:rPr>
          <w:rFonts w:ascii="Times New Roman" w:hAnsi="Times New Roman" w:cs="Times New Roman"/>
        </w:rPr>
      </w:pPr>
    </w:p>
    <w:p w14:paraId="40F76FCB" w14:textId="6F8891C4" w:rsidR="00C07173" w:rsidRDefault="00C07173" w:rsidP="002C43E7">
      <w:pPr>
        <w:spacing w:line="360" w:lineRule="auto"/>
        <w:ind w:left="360"/>
        <w:rPr>
          <w:rFonts w:ascii="Times New Roman" w:hAnsi="Times New Roman" w:cs="Times New Roman"/>
        </w:rPr>
      </w:pPr>
    </w:p>
    <w:p w14:paraId="654CEFEE" w14:textId="539D74AC" w:rsidR="00C07173" w:rsidRDefault="00C07173" w:rsidP="002C43E7">
      <w:pPr>
        <w:spacing w:line="360" w:lineRule="auto"/>
        <w:ind w:left="360"/>
        <w:rPr>
          <w:rFonts w:ascii="Times New Roman" w:hAnsi="Times New Roman" w:cs="Times New Roman"/>
        </w:rPr>
      </w:pPr>
    </w:p>
    <w:p w14:paraId="5A91C3F3" w14:textId="25171679" w:rsidR="00C07173" w:rsidRDefault="00C07173" w:rsidP="002C43E7">
      <w:pPr>
        <w:spacing w:line="360" w:lineRule="auto"/>
        <w:ind w:left="360"/>
        <w:rPr>
          <w:rFonts w:ascii="Times New Roman" w:hAnsi="Times New Roman" w:cs="Times New Roman"/>
        </w:rPr>
      </w:pPr>
    </w:p>
    <w:p w14:paraId="01C5E798" w14:textId="20525836" w:rsidR="00C07173" w:rsidRDefault="00C07173" w:rsidP="002C43E7">
      <w:pPr>
        <w:spacing w:line="360" w:lineRule="auto"/>
        <w:ind w:left="360"/>
        <w:rPr>
          <w:rFonts w:ascii="Times New Roman" w:hAnsi="Times New Roman" w:cs="Times New Roman"/>
        </w:rPr>
      </w:pPr>
    </w:p>
    <w:p w14:paraId="120EC69F" w14:textId="5BE67250" w:rsidR="00C07173" w:rsidRDefault="00C07173" w:rsidP="002C43E7">
      <w:pPr>
        <w:spacing w:line="360" w:lineRule="auto"/>
        <w:ind w:left="360"/>
        <w:rPr>
          <w:rFonts w:ascii="Times New Roman" w:hAnsi="Times New Roman" w:cs="Times New Roman"/>
        </w:rPr>
      </w:pPr>
      <w:bookmarkStart w:id="0" w:name="_GoBack"/>
      <w:bookmarkEnd w:id="0"/>
    </w:p>
    <w:sectPr w:rsidR="00C07173" w:rsidSect="003D5444">
      <w:headerReference w:type="default"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77AB1D" w14:textId="77777777" w:rsidR="00CC5140" w:rsidRDefault="00CC5140" w:rsidP="003D5444">
      <w:pPr>
        <w:spacing w:after="0" w:line="240" w:lineRule="auto"/>
      </w:pPr>
      <w:r>
        <w:separator/>
      </w:r>
    </w:p>
  </w:endnote>
  <w:endnote w:type="continuationSeparator" w:id="0">
    <w:p w14:paraId="456553C8" w14:textId="77777777" w:rsidR="00CC5140" w:rsidRDefault="00CC5140" w:rsidP="003D5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useo Sans 100">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5782558"/>
      <w:docPartObj>
        <w:docPartGallery w:val="Page Numbers (Bottom of Page)"/>
        <w:docPartUnique/>
      </w:docPartObj>
    </w:sdtPr>
    <w:sdtEndPr>
      <w:rPr>
        <w:noProof/>
      </w:rPr>
    </w:sdtEndPr>
    <w:sdtContent>
      <w:p w14:paraId="3BB2803C" w14:textId="57DB776E" w:rsidR="00672A27" w:rsidRDefault="00672A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EAE726" w14:textId="77777777" w:rsidR="00672A27" w:rsidRDefault="00672A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81B87F" w14:textId="77777777" w:rsidR="00672A27" w:rsidRDefault="00CC5140">
    <w:pPr>
      <w:pStyle w:val="Footer"/>
      <w:jc w:val="center"/>
    </w:pPr>
    <w:sdt>
      <w:sdtPr>
        <w:id w:val="1538081434"/>
        <w:docPartObj>
          <w:docPartGallery w:val="Page Numbers (Bottom of Page)"/>
          <w:docPartUnique/>
        </w:docPartObj>
      </w:sdtPr>
      <w:sdtEndPr>
        <w:rPr>
          <w:noProof/>
        </w:rPr>
      </w:sdtEndPr>
      <w:sdtContent>
        <w:r w:rsidR="00672A27">
          <w:fldChar w:fldCharType="begin"/>
        </w:r>
        <w:r w:rsidR="00672A27">
          <w:instrText xml:space="preserve"> PAGE   \* MERGEFORMAT </w:instrText>
        </w:r>
        <w:r w:rsidR="00672A27">
          <w:fldChar w:fldCharType="separate"/>
        </w:r>
        <w:r w:rsidR="00672A27">
          <w:rPr>
            <w:noProof/>
          </w:rPr>
          <w:t>0</w:t>
        </w:r>
        <w:r w:rsidR="00672A27">
          <w:rPr>
            <w:noProof/>
          </w:rPr>
          <w:fldChar w:fldCharType="end"/>
        </w:r>
      </w:sdtContent>
    </w:sdt>
  </w:p>
  <w:p w14:paraId="778FD206" w14:textId="77777777" w:rsidR="00672A27" w:rsidRDefault="00672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68344" w14:textId="77777777" w:rsidR="00CC5140" w:rsidRDefault="00CC5140" w:rsidP="003D5444">
      <w:pPr>
        <w:spacing w:after="0" w:line="240" w:lineRule="auto"/>
      </w:pPr>
      <w:r>
        <w:separator/>
      </w:r>
    </w:p>
  </w:footnote>
  <w:footnote w:type="continuationSeparator" w:id="0">
    <w:p w14:paraId="469D434C" w14:textId="77777777" w:rsidR="00CC5140" w:rsidRDefault="00CC5140" w:rsidP="003D5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8F1349" w14:textId="77777777" w:rsidR="00672A27" w:rsidRDefault="00672A27">
    <w:pPr>
      <w:pStyle w:val="Header"/>
    </w:pPr>
    <w:r>
      <w:t>1000063</w:t>
    </w:r>
    <w:r>
      <w:tab/>
    </w:r>
    <w:r>
      <w:tab/>
      <w:t>ECAD6003/C</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513A00" w14:textId="77777777" w:rsidR="00672A27" w:rsidRDefault="00672A27">
    <w:pPr>
      <w:pStyle w:val="Header"/>
    </w:pPr>
    <w:r>
      <w:t>1000063</w:t>
    </w:r>
    <w:r>
      <w:tab/>
    </w:r>
    <w:r>
      <w:tab/>
      <w:t>ECAD6003/C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63E78"/>
    <w:multiLevelType w:val="hybridMultilevel"/>
    <w:tmpl w:val="9140D5E4"/>
    <w:lvl w:ilvl="0" w:tplc="BA2CB496">
      <w:start w:val="1"/>
      <w:numFmt w:val="bullet"/>
      <w:lvlText w:val=""/>
      <w:lvlJc w:val="left"/>
      <w:pPr>
        <w:ind w:left="1080" w:hanging="360"/>
      </w:pPr>
      <w:rPr>
        <w:rFonts w:ascii="Symbol" w:eastAsiaTheme="minorHAnsi" w:hAnsi="Symbol" w:cs="Times New Roman"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 w15:restartNumberingAfterBreak="0">
    <w:nsid w:val="330341DF"/>
    <w:multiLevelType w:val="hybridMultilevel"/>
    <w:tmpl w:val="119C018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470D7C24"/>
    <w:multiLevelType w:val="hybridMultilevel"/>
    <w:tmpl w:val="94608F8A"/>
    <w:lvl w:ilvl="0" w:tplc="345280D2">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6FD003B8">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12CEB34">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BA387830">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6A1E9258">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24E2B7E">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E302F8E">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B1802D2E">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90C8EA4">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7820026"/>
    <w:multiLevelType w:val="hybridMultilevel"/>
    <w:tmpl w:val="9CA0296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9B318D9"/>
    <w:multiLevelType w:val="hybridMultilevel"/>
    <w:tmpl w:val="096E22F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9C30886"/>
    <w:multiLevelType w:val="hybridMultilevel"/>
    <w:tmpl w:val="81040BC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516008A2"/>
    <w:multiLevelType w:val="hybridMultilevel"/>
    <w:tmpl w:val="AE3A82B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51A3287E"/>
    <w:multiLevelType w:val="hybridMultilevel"/>
    <w:tmpl w:val="42ECDA4E"/>
    <w:lvl w:ilvl="0" w:tplc="6E6EE274">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6C82ECC">
      <w:start w:val="1"/>
      <w:numFmt w:val="lowerLetter"/>
      <w:lvlText w:val="%2"/>
      <w:lvlJc w:val="left"/>
      <w:pPr>
        <w:ind w:left="11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CCA93B2">
      <w:start w:val="1"/>
      <w:numFmt w:val="lowerRoman"/>
      <w:lvlText w:val="%3"/>
      <w:lvlJc w:val="left"/>
      <w:pPr>
        <w:ind w:left="19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DA0087C">
      <w:start w:val="1"/>
      <w:numFmt w:val="decimal"/>
      <w:lvlText w:val="%4"/>
      <w:lvlJc w:val="left"/>
      <w:pPr>
        <w:ind w:left="26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F2AC4920">
      <w:start w:val="1"/>
      <w:numFmt w:val="lowerLetter"/>
      <w:lvlText w:val="%5"/>
      <w:lvlJc w:val="left"/>
      <w:pPr>
        <w:ind w:left="33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CFD84D00">
      <w:start w:val="1"/>
      <w:numFmt w:val="lowerRoman"/>
      <w:lvlText w:val="%6"/>
      <w:lvlJc w:val="left"/>
      <w:pPr>
        <w:ind w:left="40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09C350C">
      <w:start w:val="1"/>
      <w:numFmt w:val="decimal"/>
      <w:lvlText w:val="%7"/>
      <w:lvlJc w:val="left"/>
      <w:pPr>
        <w:ind w:left="47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980BB6A">
      <w:start w:val="1"/>
      <w:numFmt w:val="lowerLetter"/>
      <w:lvlText w:val="%8"/>
      <w:lvlJc w:val="left"/>
      <w:pPr>
        <w:ind w:left="55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710251C">
      <w:start w:val="1"/>
      <w:numFmt w:val="lowerRoman"/>
      <w:lvlText w:val="%9"/>
      <w:lvlJc w:val="left"/>
      <w:pPr>
        <w:ind w:left="62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68A01E00"/>
    <w:multiLevelType w:val="hybridMultilevel"/>
    <w:tmpl w:val="1B306230"/>
    <w:lvl w:ilvl="0" w:tplc="04520011">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0"/>
  </w:num>
  <w:num w:numId="5">
    <w:abstractNumId w:val="8"/>
  </w:num>
  <w:num w:numId="6">
    <w:abstractNumId w:val="6"/>
  </w:num>
  <w:num w:numId="7">
    <w:abstractNumId w:val="5"/>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444"/>
    <w:rsid w:val="00000C6A"/>
    <w:rsid w:val="0000637B"/>
    <w:rsid w:val="0000683A"/>
    <w:rsid w:val="000158E5"/>
    <w:rsid w:val="00020B7A"/>
    <w:rsid w:val="00022A66"/>
    <w:rsid w:val="00026EB3"/>
    <w:rsid w:val="00043CEC"/>
    <w:rsid w:val="00043F2D"/>
    <w:rsid w:val="00046424"/>
    <w:rsid w:val="00047041"/>
    <w:rsid w:val="000550B2"/>
    <w:rsid w:val="00057C4E"/>
    <w:rsid w:val="000625D5"/>
    <w:rsid w:val="00063CEC"/>
    <w:rsid w:val="0006429F"/>
    <w:rsid w:val="000643E4"/>
    <w:rsid w:val="00064E0E"/>
    <w:rsid w:val="00066EDB"/>
    <w:rsid w:val="00077388"/>
    <w:rsid w:val="000773E6"/>
    <w:rsid w:val="00082630"/>
    <w:rsid w:val="000829D9"/>
    <w:rsid w:val="00085145"/>
    <w:rsid w:val="00086EC9"/>
    <w:rsid w:val="00087A70"/>
    <w:rsid w:val="00087D43"/>
    <w:rsid w:val="000903BB"/>
    <w:rsid w:val="000913CB"/>
    <w:rsid w:val="00091A43"/>
    <w:rsid w:val="000922DE"/>
    <w:rsid w:val="000932E0"/>
    <w:rsid w:val="000938D1"/>
    <w:rsid w:val="0009399D"/>
    <w:rsid w:val="000A1377"/>
    <w:rsid w:val="000A22F6"/>
    <w:rsid w:val="000A55EC"/>
    <w:rsid w:val="000A6CFB"/>
    <w:rsid w:val="000B008B"/>
    <w:rsid w:val="000B0CDE"/>
    <w:rsid w:val="000B15EA"/>
    <w:rsid w:val="000B266C"/>
    <w:rsid w:val="000B5647"/>
    <w:rsid w:val="000B6339"/>
    <w:rsid w:val="000B6CF8"/>
    <w:rsid w:val="000B7F28"/>
    <w:rsid w:val="000C0E27"/>
    <w:rsid w:val="000C1F82"/>
    <w:rsid w:val="000D4622"/>
    <w:rsid w:val="000D70D3"/>
    <w:rsid w:val="000E1401"/>
    <w:rsid w:val="000E235C"/>
    <w:rsid w:val="000E4273"/>
    <w:rsid w:val="000E7EC7"/>
    <w:rsid w:val="000F2156"/>
    <w:rsid w:val="000F7FB7"/>
    <w:rsid w:val="00100457"/>
    <w:rsid w:val="0010179F"/>
    <w:rsid w:val="00101916"/>
    <w:rsid w:val="001028D6"/>
    <w:rsid w:val="00102AF8"/>
    <w:rsid w:val="00102F76"/>
    <w:rsid w:val="001121D8"/>
    <w:rsid w:val="001128CF"/>
    <w:rsid w:val="0011608E"/>
    <w:rsid w:val="00116FDE"/>
    <w:rsid w:val="001174DB"/>
    <w:rsid w:val="00120255"/>
    <w:rsid w:val="001211EB"/>
    <w:rsid w:val="00121258"/>
    <w:rsid w:val="00131CC5"/>
    <w:rsid w:val="00132FE2"/>
    <w:rsid w:val="0013588E"/>
    <w:rsid w:val="001469CF"/>
    <w:rsid w:val="001517CA"/>
    <w:rsid w:val="00154E6C"/>
    <w:rsid w:val="00162F36"/>
    <w:rsid w:val="00166D81"/>
    <w:rsid w:val="001741AE"/>
    <w:rsid w:val="0017759C"/>
    <w:rsid w:val="001820F1"/>
    <w:rsid w:val="00191824"/>
    <w:rsid w:val="0019233E"/>
    <w:rsid w:val="00194C58"/>
    <w:rsid w:val="001A28AC"/>
    <w:rsid w:val="001A7C6D"/>
    <w:rsid w:val="001B0449"/>
    <w:rsid w:val="001B2D4F"/>
    <w:rsid w:val="001C1342"/>
    <w:rsid w:val="001C33E8"/>
    <w:rsid w:val="001C35E5"/>
    <w:rsid w:val="001C53E1"/>
    <w:rsid w:val="001C53FF"/>
    <w:rsid w:val="001D2DAE"/>
    <w:rsid w:val="001D393A"/>
    <w:rsid w:val="001D3E1B"/>
    <w:rsid w:val="001D5EF0"/>
    <w:rsid w:val="001E24BD"/>
    <w:rsid w:val="001E2BBF"/>
    <w:rsid w:val="001E5C7D"/>
    <w:rsid w:val="001E7BD2"/>
    <w:rsid w:val="001F0E4D"/>
    <w:rsid w:val="001F1C27"/>
    <w:rsid w:val="001F2916"/>
    <w:rsid w:val="001F3CA5"/>
    <w:rsid w:val="001F4449"/>
    <w:rsid w:val="001F5349"/>
    <w:rsid w:val="001F6DD4"/>
    <w:rsid w:val="001F7224"/>
    <w:rsid w:val="00201A25"/>
    <w:rsid w:val="00203799"/>
    <w:rsid w:val="00207728"/>
    <w:rsid w:val="00211997"/>
    <w:rsid w:val="0021542E"/>
    <w:rsid w:val="0021546F"/>
    <w:rsid w:val="00216DC5"/>
    <w:rsid w:val="00222B7C"/>
    <w:rsid w:val="00227B4A"/>
    <w:rsid w:val="00233A96"/>
    <w:rsid w:val="00234789"/>
    <w:rsid w:val="0023777C"/>
    <w:rsid w:val="0024362C"/>
    <w:rsid w:val="002439FC"/>
    <w:rsid w:val="0024526C"/>
    <w:rsid w:val="00245517"/>
    <w:rsid w:val="0024599E"/>
    <w:rsid w:val="00246818"/>
    <w:rsid w:val="002511B2"/>
    <w:rsid w:val="00261E4D"/>
    <w:rsid w:val="0026260F"/>
    <w:rsid w:val="00262DB6"/>
    <w:rsid w:val="00263CD2"/>
    <w:rsid w:val="002724F0"/>
    <w:rsid w:val="00272AFC"/>
    <w:rsid w:val="00272D9A"/>
    <w:rsid w:val="00275FEA"/>
    <w:rsid w:val="002760B1"/>
    <w:rsid w:val="00283658"/>
    <w:rsid w:val="00290199"/>
    <w:rsid w:val="002940FC"/>
    <w:rsid w:val="0029545C"/>
    <w:rsid w:val="00296473"/>
    <w:rsid w:val="002A00F0"/>
    <w:rsid w:val="002A0D64"/>
    <w:rsid w:val="002A46B5"/>
    <w:rsid w:val="002A4B4A"/>
    <w:rsid w:val="002A6EF8"/>
    <w:rsid w:val="002B1E42"/>
    <w:rsid w:val="002B47EC"/>
    <w:rsid w:val="002B7000"/>
    <w:rsid w:val="002C34AF"/>
    <w:rsid w:val="002C43E7"/>
    <w:rsid w:val="002C5680"/>
    <w:rsid w:val="002C5CB0"/>
    <w:rsid w:val="002C76DF"/>
    <w:rsid w:val="002D01C0"/>
    <w:rsid w:val="002D20D8"/>
    <w:rsid w:val="002E05F7"/>
    <w:rsid w:val="002F03AD"/>
    <w:rsid w:val="002F18E7"/>
    <w:rsid w:val="002F1F7D"/>
    <w:rsid w:val="002F46CC"/>
    <w:rsid w:val="002F46E8"/>
    <w:rsid w:val="002F72CA"/>
    <w:rsid w:val="002F73A1"/>
    <w:rsid w:val="00300DB2"/>
    <w:rsid w:val="0030685C"/>
    <w:rsid w:val="003145E1"/>
    <w:rsid w:val="0031503C"/>
    <w:rsid w:val="003204EC"/>
    <w:rsid w:val="00321447"/>
    <w:rsid w:val="00325B39"/>
    <w:rsid w:val="00325FE1"/>
    <w:rsid w:val="00327382"/>
    <w:rsid w:val="0033315D"/>
    <w:rsid w:val="003350F7"/>
    <w:rsid w:val="0033512D"/>
    <w:rsid w:val="00340353"/>
    <w:rsid w:val="00340D33"/>
    <w:rsid w:val="00344D68"/>
    <w:rsid w:val="003453D1"/>
    <w:rsid w:val="003457C4"/>
    <w:rsid w:val="00346C69"/>
    <w:rsid w:val="00347100"/>
    <w:rsid w:val="00363495"/>
    <w:rsid w:val="0036580E"/>
    <w:rsid w:val="003659C6"/>
    <w:rsid w:val="00365E8C"/>
    <w:rsid w:val="00367995"/>
    <w:rsid w:val="00367EA5"/>
    <w:rsid w:val="00372D08"/>
    <w:rsid w:val="00373128"/>
    <w:rsid w:val="003747DA"/>
    <w:rsid w:val="00374B96"/>
    <w:rsid w:val="003773A6"/>
    <w:rsid w:val="00380C96"/>
    <w:rsid w:val="00387C0F"/>
    <w:rsid w:val="00390ADD"/>
    <w:rsid w:val="00390F81"/>
    <w:rsid w:val="00393D4E"/>
    <w:rsid w:val="0039590D"/>
    <w:rsid w:val="003A24E5"/>
    <w:rsid w:val="003A5F40"/>
    <w:rsid w:val="003B0758"/>
    <w:rsid w:val="003B4119"/>
    <w:rsid w:val="003B57E8"/>
    <w:rsid w:val="003B703E"/>
    <w:rsid w:val="003C12E3"/>
    <w:rsid w:val="003C51A5"/>
    <w:rsid w:val="003D027A"/>
    <w:rsid w:val="003D049C"/>
    <w:rsid w:val="003D2F6E"/>
    <w:rsid w:val="003D3442"/>
    <w:rsid w:val="003D5444"/>
    <w:rsid w:val="003E0260"/>
    <w:rsid w:val="003E1266"/>
    <w:rsid w:val="003E23A8"/>
    <w:rsid w:val="003E4AF3"/>
    <w:rsid w:val="003E540A"/>
    <w:rsid w:val="003E6991"/>
    <w:rsid w:val="003E76F8"/>
    <w:rsid w:val="003E7F2B"/>
    <w:rsid w:val="003F1B4A"/>
    <w:rsid w:val="003F4FCD"/>
    <w:rsid w:val="00404880"/>
    <w:rsid w:val="00415DB5"/>
    <w:rsid w:val="00417055"/>
    <w:rsid w:val="00420A63"/>
    <w:rsid w:val="00422CC7"/>
    <w:rsid w:val="004274AB"/>
    <w:rsid w:val="0043098F"/>
    <w:rsid w:val="00432039"/>
    <w:rsid w:val="004363C1"/>
    <w:rsid w:val="00436DBD"/>
    <w:rsid w:val="0044194B"/>
    <w:rsid w:val="0044671E"/>
    <w:rsid w:val="00450625"/>
    <w:rsid w:val="00450CCD"/>
    <w:rsid w:val="00455F65"/>
    <w:rsid w:val="00461EFA"/>
    <w:rsid w:val="004621AD"/>
    <w:rsid w:val="00465C94"/>
    <w:rsid w:val="004667C6"/>
    <w:rsid w:val="0047246C"/>
    <w:rsid w:val="004737B1"/>
    <w:rsid w:val="004745C7"/>
    <w:rsid w:val="00474D6E"/>
    <w:rsid w:val="00475BA2"/>
    <w:rsid w:val="0047677F"/>
    <w:rsid w:val="00477946"/>
    <w:rsid w:val="004807E1"/>
    <w:rsid w:val="004851B2"/>
    <w:rsid w:val="00492F8D"/>
    <w:rsid w:val="004965C2"/>
    <w:rsid w:val="004A5F8D"/>
    <w:rsid w:val="004C091B"/>
    <w:rsid w:val="004C76E4"/>
    <w:rsid w:val="004C7792"/>
    <w:rsid w:val="004C7A91"/>
    <w:rsid w:val="004D2341"/>
    <w:rsid w:val="004D40DF"/>
    <w:rsid w:val="004D452B"/>
    <w:rsid w:val="004D77C6"/>
    <w:rsid w:val="004E0BCD"/>
    <w:rsid w:val="004E1002"/>
    <w:rsid w:val="004E7AE5"/>
    <w:rsid w:val="004F0F7E"/>
    <w:rsid w:val="004F1177"/>
    <w:rsid w:val="004F2668"/>
    <w:rsid w:val="005028A3"/>
    <w:rsid w:val="00503C3F"/>
    <w:rsid w:val="005164ED"/>
    <w:rsid w:val="00522F3C"/>
    <w:rsid w:val="005276A9"/>
    <w:rsid w:val="00527D27"/>
    <w:rsid w:val="00527EA2"/>
    <w:rsid w:val="005315FE"/>
    <w:rsid w:val="00534A37"/>
    <w:rsid w:val="00534EED"/>
    <w:rsid w:val="00534F8F"/>
    <w:rsid w:val="00535385"/>
    <w:rsid w:val="00536A83"/>
    <w:rsid w:val="00536EB9"/>
    <w:rsid w:val="005371C4"/>
    <w:rsid w:val="00540C11"/>
    <w:rsid w:val="00540E14"/>
    <w:rsid w:val="00541B2B"/>
    <w:rsid w:val="00546FE8"/>
    <w:rsid w:val="00547B11"/>
    <w:rsid w:val="00551C9F"/>
    <w:rsid w:val="00552004"/>
    <w:rsid w:val="0055426A"/>
    <w:rsid w:val="00556A43"/>
    <w:rsid w:val="00560431"/>
    <w:rsid w:val="005606BB"/>
    <w:rsid w:val="005630D0"/>
    <w:rsid w:val="005631A6"/>
    <w:rsid w:val="00563AD0"/>
    <w:rsid w:val="00564721"/>
    <w:rsid w:val="005663E6"/>
    <w:rsid w:val="00567352"/>
    <w:rsid w:val="00567625"/>
    <w:rsid w:val="0057369F"/>
    <w:rsid w:val="0057379E"/>
    <w:rsid w:val="0057799E"/>
    <w:rsid w:val="00577F66"/>
    <w:rsid w:val="00580D6E"/>
    <w:rsid w:val="00581A48"/>
    <w:rsid w:val="00582DAB"/>
    <w:rsid w:val="00594A64"/>
    <w:rsid w:val="00594B46"/>
    <w:rsid w:val="00595815"/>
    <w:rsid w:val="005A1F64"/>
    <w:rsid w:val="005A30D6"/>
    <w:rsid w:val="005A3EE7"/>
    <w:rsid w:val="005A40D5"/>
    <w:rsid w:val="005B0F0B"/>
    <w:rsid w:val="005B211F"/>
    <w:rsid w:val="005B3A64"/>
    <w:rsid w:val="005B4FDB"/>
    <w:rsid w:val="005C0BB2"/>
    <w:rsid w:val="005C254B"/>
    <w:rsid w:val="005C3007"/>
    <w:rsid w:val="005C4A86"/>
    <w:rsid w:val="005D47F2"/>
    <w:rsid w:val="005E5DC1"/>
    <w:rsid w:val="005E7961"/>
    <w:rsid w:val="005F50BF"/>
    <w:rsid w:val="005F69EB"/>
    <w:rsid w:val="0060023C"/>
    <w:rsid w:val="0060193C"/>
    <w:rsid w:val="00602176"/>
    <w:rsid w:val="006043A0"/>
    <w:rsid w:val="006159C6"/>
    <w:rsid w:val="0061639F"/>
    <w:rsid w:val="0062350B"/>
    <w:rsid w:val="006277D7"/>
    <w:rsid w:val="006278EA"/>
    <w:rsid w:val="00640D34"/>
    <w:rsid w:val="00641613"/>
    <w:rsid w:val="00641BFF"/>
    <w:rsid w:val="006426E8"/>
    <w:rsid w:val="00642929"/>
    <w:rsid w:val="006442CC"/>
    <w:rsid w:val="00645F39"/>
    <w:rsid w:val="00646A72"/>
    <w:rsid w:val="00650CC7"/>
    <w:rsid w:val="00652A6F"/>
    <w:rsid w:val="00652C9C"/>
    <w:rsid w:val="00654442"/>
    <w:rsid w:val="006610AE"/>
    <w:rsid w:val="00661852"/>
    <w:rsid w:val="00662E5F"/>
    <w:rsid w:val="006645E4"/>
    <w:rsid w:val="00664669"/>
    <w:rsid w:val="00667413"/>
    <w:rsid w:val="00667A0B"/>
    <w:rsid w:val="00670D16"/>
    <w:rsid w:val="0067230E"/>
    <w:rsid w:val="00672A27"/>
    <w:rsid w:val="00673FE5"/>
    <w:rsid w:val="0067522C"/>
    <w:rsid w:val="00677CE7"/>
    <w:rsid w:val="00680713"/>
    <w:rsid w:val="00683E7A"/>
    <w:rsid w:val="00684396"/>
    <w:rsid w:val="006859F7"/>
    <w:rsid w:val="00685E86"/>
    <w:rsid w:val="00687720"/>
    <w:rsid w:val="00691564"/>
    <w:rsid w:val="00691BCF"/>
    <w:rsid w:val="00692194"/>
    <w:rsid w:val="00695540"/>
    <w:rsid w:val="00695572"/>
    <w:rsid w:val="00696362"/>
    <w:rsid w:val="00696B0A"/>
    <w:rsid w:val="006A32BA"/>
    <w:rsid w:val="006A4C02"/>
    <w:rsid w:val="006A54C4"/>
    <w:rsid w:val="006B5A7C"/>
    <w:rsid w:val="006B5C09"/>
    <w:rsid w:val="006B6083"/>
    <w:rsid w:val="006B6555"/>
    <w:rsid w:val="006B7487"/>
    <w:rsid w:val="006C1B77"/>
    <w:rsid w:val="006C2F36"/>
    <w:rsid w:val="006C3103"/>
    <w:rsid w:val="006D038E"/>
    <w:rsid w:val="006D091F"/>
    <w:rsid w:val="006D2D03"/>
    <w:rsid w:val="006D4003"/>
    <w:rsid w:val="006D4F48"/>
    <w:rsid w:val="006D681B"/>
    <w:rsid w:val="006D7624"/>
    <w:rsid w:val="006E0C08"/>
    <w:rsid w:val="006E0F7C"/>
    <w:rsid w:val="006E2522"/>
    <w:rsid w:val="006E3043"/>
    <w:rsid w:val="006E4194"/>
    <w:rsid w:val="006F231E"/>
    <w:rsid w:val="006F244A"/>
    <w:rsid w:val="006F3334"/>
    <w:rsid w:val="006F41DB"/>
    <w:rsid w:val="006F58ED"/>
    <w:rsid w:val="006F7A87"/>
    <w:rsid w:val="00700C24"/>
    <w:rsid w:val="00704D36"/>
    <w:rsid w:val="00706316"/>
    <w:rsid w:val="0071027F"/>
    <w:rsid w:val="00713368"/>
    <w:rsid w:val="007251B9"/>
    <w:rsid w:val="00727310"/>
    <w:rsid w:val="00727F31"/>
    <w:rsid w:val="00744095"/>
    <w:rsid w:val="00744E37"/>
    <w:rsid w:val="00753463"/>
    <w:rsid w:val="00755B41"/>
    <w:rsid w:val="007564A0"/>
    <w:rsid w:val="007574C0"/>
    <w:rsid w:val="00757D50"/>
    <w:rsid w:val="007600BD"/>
    <w:rsid w:val="007603BF"/>
    <w:rsid w:val="00761C3E"/>
    <w:rsid w:val="00763CCE"/>
    <w:rsid w:val="007644B6"/>
    <w:rsid w:val="00764C8D"/>
    <w:rsid w:val="00765C93"/>
    <w:rsid w:val="0077717E"/>
    <w:rsid w:val="00792487"/>
    <w:rsid w:val="00793568"/>
    <w:rsid w:val="007935E9"/>
    <w:rsid w:val="007A3310"/>
    <w:rsid w:val="007A6B97"/>
    <w:rsid w:val="007B07D0"/>
    <w:rsid w:val="007B1AC6"/>
    <w:rsid w:val="007B1E0D"/>
    <w:rsid w:val="007B2018"/>
    <w:rsid w:val="007B4C52"/>
    <w:rsid w:val="007B55C0"/>
    <w:rsid w:val="007B63B0"/>
    <w:rsid w:val="007B6992"/>
    <w:rsid w:val="007B6CF9"/>
    <w:rsid w:val="007C460C"/>
    <w:rsid w:val="007C7D46"/>
    <w:rsid w:val="007D1331"/>
    <w:rsid w:val="007D1ECE"/>
    <w:rsid w:val="007D3B93"/>
    <w:rsid w:val="007D561D"/>
    <w:rsid w:val="007D73DC"/>
    <w:rsid w:val="007D77AE"/>
    <w:rsid w:val="007E0802"/>
    <w:rsid w:val="007E11B4"/>
    <w:rsid w:val="007E1E66"/>
    <w:rsid w:val="007E2E9A"/>
    <w:rsid w:val="007E4E38"/>
    <w:rsid w:val="007E78F6"/>
    <w:rsid w:val="007F3DA9"/>
    <w:rsid w:val="007F4BF6"/>
    <w:rsid w:val="00800359"/>
    <w:rsid w:val="00804AAB"/>
    <w:rsid w:val="00805B76"/>
    <w:rsid w:val="00811AEB"/>
    <w:rsid w:val="008212EA"/>
    <w:rsid w:val="00822ED2"/>
    <w:rsid w:val="00826C42"/>
    <w:rsid w:val="008306E6"/>
    <w:rsid w:val="008316AF"/>
    <w:rsid w:val="00833B3A"/>
    <w:rsid w:val="00836C7A"/>
    <w:rsid w:val="00837FEF"/>
    <w:rsid w:val="00840608"/>
    <w:rsid w:val="008410FB"/>
    <w:rsid w:val="00842B95"/>
    <w:rsid w:val="00843B2B"/>
    <w:rsid w:val="00843D0F"/>
    <w:rsid w:val="0084424E"/>
    <w:rsid w:val="0084504D"/>
    <w:rsid w:val="008532CF"/>
    <w:rsid w:val="0085496C"/>
    <w:rsid w:val="008570D2"/>
    <w:rsid w:val="00862311"/>
    <w:rsid w:val="008642DB"/>
    <w:rsid w:val="008649A4"/>
    <w:rsid w:val="0086667A"/>
    <w:rsid w:val="00872E13"/>
    <w:rsid w:val="00873235"/>
    <w:rsid w:val="008744A9"/>
    <w:rsid w:val="00875DD3"/>
    <w:rsid w:val="00877E42"/>
    <w:rsid w:val="00882927"/>
    <w:rsid w:val="00883D8B"/>
    <w:rsid w:val="00885664"/>
    <w:rsid w:val="00885F5F"/>
    <w:rsid w:val="00886349"/>
    <w:rsid w:val="00886676"/>
    <w:rsid w:val="00893B68"/>
    <w:rsid w:val="00895923"/>
    <w:rsid w:val="00897F3D"/>
    <w:rsid w:val="008A2866"/>
    <w:rsid w:val="008A4501"/>
    <w:rsid w:val="008A506F"/>
    <w:rsid w:val="008A6058"/>
    <w:rsid w:val="008B131B"/>
    <w:rsid w:val="008B25CE"/>
    <w:rsid w:val="008B2E5A"/>
    <w:rsid w:val="008B552E"/>
    <w:rsid w:val="008B6882"/>
    <w:rsid w:val="008C1089"/>
    <w:rsid w:val="008C57AA"/>
    <w:rsid w:val="008C65DA"/>
    <w:rsid w:val="008D5C7D"/>
    <w:rsid w:val="008E1622"/>
    <w:rsid w:val="008E1952"/>
    <w:rsid w:val="008E2657"/>
    <w:rsid w:val="008E4072"/>
    <w:rsid w:val="008E4261"/>
    <w:rsid w:val="008E5BD2"/>
    <w:rsid w:val="008F1CC9"/>
    <w:rsid w:val="008F3BC1"/>
    <w:rsid w:val="008F5CA4"/>
    <w:rsid w:val="008F60EC"/>
    <w:rsid w:val="00901B0E"/>
    <w:rsid w:val="00911753"/>
    <w:rsid w:val="00913CDD"/>
    <w:rsid w:val="009174DC"/>
    <w:rsid w:val="00920855"/>
    <w:rsid w:val="00922AD2"/>
    <w:rsid w:val="009253E7"/>
    <w:rsid w:val="009274AB"/>
    <w:rsid w:val="009338DB"/>
    <w:rsid w:val="009404B3"/>
    <w:rsid w:val="00940654"/>
    <w:rsid w:val="00942C7B"/>
    <w:rsid w:val="00942CC1"/>
    <w:rsid w:val="0094336A"/>
    <w:rsid w:val="009440F0"/>
    <w:rsid w:val="00944D7F"/>
    <w:rsid w:val="00945A7F"/>
    <w:rsid w:val="009463ED"/>
    <w:rsid w:val="00955C55"/>
    <w:rsid w:val="00957229"/>
    <w:rsid w:val="00957CFE"/>
    <w:rsid w:val="00957FD1"/>
    <w:rsid w:val="00971F9F"/>
    <w:rsid w:val="00972584"/>
    <w:rsid w:val="00972999"/>
    <w:rsid w:val="00972D1B"/>
    <w:rsid w:val="009759F1"/>
    <w:rsid w:val="00975A0E"/>
    <w:rsid w:val="00981F66"/>
    <w:rsid w:val="00983328"/>
    <w:rsid w:val="00985F51"/>
    <w:rsid w:val="00990423"/>
    <w:rsid w:val="00993CD7"/>
    <w:rsid w:val="00995918"/>
    <w:rsid w:val="009A235D"/>
    <w:rsid w:val="009A271C"/>
    <w:rsid w:val="009A2743"/>
    <w:rsid w:val="009A3513"/>
    <w:rsid w:val="009A7619"/>
    <w:rsid w:val="009B0E71"/>
    <w:rsid w:val="009B1170"/>
    <w:rsid w:val="009B263F"/>
    <w:rsid w:val="009B2F01"/>
    <w:rsid w:val="009B66B6"/>
    <w:rsid w:val="009B683D"/>
    <w:rsid w:val="009C695C"/>
    <w:rsid w:val="009D3649"/>
    <w:rsid w:val="009D3BBD"/>
    <w:rsid w:val="009D42B1"/>
    <w:rsid w:val="009D42C2"/>
    <w:rsid w:val="009D5552"/>
    <w:rsid w:val="009E4889"/>
    <w:rsid w:val="009E6191"/>
    <w:rsid w:val="009F39E8"/>
    <w:rsid w:val="009F4576"/>
    <w:rsid w:val="00A01167"/>
    <w:rsid w:val="00A02798"/>
    <w:rsid w:val="00A05589"/>
    <w:rsid w:val="00A0727C"/>
    <w:rsid w:val="00A07B9C"/>
    <w:rsid w:val="00A1093B"/>
    <w:rsid w:val="00A10D01"/>
    <w:rsid w:val="00A136D6"/>
    <w:rsid w:val="00A14EDE"/>
    <w:rsid w:val="00A15796"/>
    <w:rsid w:val="00A16F2B"/>
    <w:rsid w:val="00A23D1F"/>
    <w:rsid w:val="00A25228"/>
    <w:rsid w:val="00A25D21"/>
    <w:rsid w:val="00A301BB"/>
    <w:rsid w:val="00A31C92"/>
    <w:rsid w:val="00A31CB1"/>
    <w:rsid w:val="00A339C2"/>
    <w:rsid w:val="00A340F4"/>
    <w:rsid w:val="00A36963"/>
    <w:rsid w:val="00A403FC"/>
    <w:rsid w:val="00A46C86"/>
    <w:rsid w:val="00A47F03"/>
    <w:rsid w:val="00A565CE"/>
    <w:rsid w:val="00A57010"/>
    <w:rsid w:val="00A601BD"/>
    <w:rsid w:val="00A614D1"/>
    <w:rsid w:val="00A70865"/>
    <w:rsid w:val="00A712D5"/>
    <w:rsid w:val="00A71CC7"/>
    <w:rsid w:val="00A76D85"/>
    <w:rsid w:val="00A83D96"/>
    <w:rsid w:val="00A86C30"/>
    <w:rsid w:val="00A87837"/>
    <w:rsid w:val="00A95BFA"/>
    <w:rsid w:val="00AA2E56"/>
    <w:rsid w:val="00AA4E8F"/>
    <w:rsid w:val="00AA62B7"/>
    <w:rsid w:val="00AB137A"/>
    <w:rsid w:val="00AB2FF8"/>
    <w:rsid w:val="00AB3240"/>
    <w:rsid w:val="00AB34BE"/>
    <w:rsid w:val="00AB4BF2"/>
    <w:rsid w:val="00AB4CF6"/>
    <w:rsid w:val="00AC0985"/>
    <w:rsid w:val="00AC3A69"/>
    <w:rsid w:val="00AD083D"/>
    <w:rsid w:val="00AD15F2"/>
    <w:rsid w:val="00AD36E0"/>
    <w:rsid w:val="00AD6353"/>
    <w:rsid w:val="00AE0604"/>
    <w:rsid w:val="00AE0F3E"/>
    <w:rsid w:val="00AE25C2"/>
    <w:rsid w:val="00AE79BE"/>
    <w:rsid w:val="00AE7D45"/>
    <w:rsid w:val="00AF2E68"/>
    <w:rsid w:val="00AF31C7"/>
    <w:rsid w:val="00AF38A8"/>
    <w:rsid w:val="00B01AC4"/>
    <w:rsid w:val="00B03E7E"/>
    <w:rsid w:val="00B041AA"/>
    <w:rsid w:val="00B17F22"/>
    <w:rsid w:val="00B202F3"/>
    <w:rsid w:val="00B20B9B"/>
    <w:rsid w:val="00B2262E"/>
    <w:rsid w:val="00B35457"/>
    <w:rsid w:val="00B37048"/>
    <w:rsid w:val="00B37CD5"/>
    <w:rsid w:val="00B41BB2"/>
    <w:rsid w:val="00B50252"/>
    <w:rsid w:val="00B55312"/>
    <w:rsid w:val="00B5696B"/>
    <w:rsid w:val="00B57E7E"/>
    <w:rsid w:val="00B607AD"/>
    <w:rsid w:val="00B611F6"/>
    <w:rsid w:val="00B656C9"/>
    <w:rsid w:val="00B6617F"/>
    <w:rsid w:val="00B73251"/>
    <w:rsid w:val="00B7501A"/>
    <w:rsid w:val="00B84B8D"/>
    <w:rsid w:val="00B86A70"/>
    <w:rsid w:val="00B93E77"/>
    <w:rsid w:val="00B96AC1"/>
    <w:rsid w:val="00BA1129"/>
    <w:rsid w:val="00BA1D77"/>
    <w:rsid w:val="00BA1F15"/>
    <w:rsid w:val="00BA2456"/>
    <w:rsid w:val="00BA7094"/>
    <w:rsid w:val="00BB183C"/>
    <w:rsid w:val="00BB2617"/>
    <w:rsid w:val="00BC1A63"/>
    <w:rsid w:val="00BC1BB4"/>
    <w:rsid w:val="00BC38D5"/>
    <w:rsid w:val="00BC3BF1"/>
    <w:rsid w:val="00BC6CCC"/>
    <w:rsid w:val="00BC6D7B"/>
    <w:rsid w:val="00BD0F62"/>
    <w:rsid w:val="00BD52DB"/>
    <w:rsid w:val="00BD54EB"/>
    <w:rsid w:val="00BD648F"/>
    <w:rsid w:val="00BE6D45"/>
    <w:rsid w:val="00BE70AC"/>
    <w:rsid w:val="00BE70F0"/>
    <w:rsid w:val="00BF0197"/>
    <w:rsid w:val="00BF0610"/>
    <w:rsid w:val="00BF34C7"/>
    <w:rsid w:val="00BF6062"/>
    <w:rsid w:val="00BF6DEB"/>
    <w:rsid w:val="00C00A5A"/>
    <w:rsid w:val="00C0107A"/>
    <w:rsid w:val="00C0160D"/>
    <w:rsid w:val="00C0255F"/>
    <w:rsid w:val="00C0335B"/>
    <w:rsid w:val="00C05E67"/>
    <w:rsid w:val="00C07173"/>
    <w:rsid w:val="00C12197"/>
    <w:rsid w:val="00C136B4"/>
    <w:rsid w:val="00C1408A"/>
    <w:rsid w:val="00C152DF"/>
    <w:rsid w:val="00C254B7"/>
    <w:rsid w:val="00C26082"/>
    <w:rsid w:val="00C26C9A"/>
    <w:rsid w:val="00C313AB"/>
    <w:rsid w:val="00C32DB6"/>
    <w:rsid w:val="00C35688"/>
    <w:rsid w:val="00C3736C"/>
    <w:rsid w:val="00C40B5D"/>
    <w:rsid w:val="00C40C5D"/>
    <w:rsid w:val="00C4433C"/>
    <w:rsid w:val="00C45248"/>
    <w:rsid w:val="00C45EAA"/>
    <w:rsid w:val="00C45F13"/>
    <w:rsid w:val="00C47C66"/>
    <w:rsid w:val="00C610C8"/>
    <w:rsid w:val="00C618B3"/>
    <w:rsid w:val="00C66756"/>
    <w:rsid w:val="00C67759"/>
    <w:rsid w:val="00C7039B"/>
    <w:rsid w:val="00C7049D"/>
    <w:rsid w:val="00C84579"/>
    <w:rsid w:val="00C87E95"/>
    <w:rsid w:val="00C90ADB"/>
    <w:rsid w:val="00C934CB"/>
    <w:rsid w:val="00C96B2D"/>
    <w:rsid w:val="00CA1299"/>
    <w:rsid w:val="00CA21AC"/>
    <w:rsid w:val="00CA2597"/>
    <w:rsid w:val="00CA2882"/>
    <w:rsid w:val="00CA357F"/>
    <w:rsid w:val="00CA4D31"/>
    <w:rsid w:val="00CA7807"/>
    <w:rsid w:val="00CB0B0C"/>
    <w:rsid w:val="00CB5337"/>
    <w:rsid w:val="00CB5E95"/>
    <w:rsid w:val="00CC0596"/>
    <w:rsid w:val="00CC13E3"/>
    <w:rsid w:val="00CC5140"/>
    <w:rsid w:val="00CC51E4"/>
    <w:rsid w:val="00CC656E"/>
    <w:rsid w:val="00CC69F3"/>
    <w:rsid w:val="00CD0C1C"/>
    <w:rsid w:val="00CD1579"/>
    <w:rsid w:val="00CD2020"/>
    <w:rsid w:val="00CD2680"/>
    <w:rsid w:val="00CD2787"/>
    <w:rsid w:val="00CD2E88"/>
    <w:rsid w:val="00CD46D3"/>
    <w:rsid w:val="00CD5DFC"/>
    <w:rsid w:val="00CE0183"/>
    <w:rsid w:val="00CE1E60"/>
    <w:rsid w:val="00CE44DF"/>
    <w:rsid w:val="00CE5936"/>
    <w:rsid w:val="00CE5EB6"/>
    <w:rsid w:val="00CF257F"/>
    <w:rsid w:val="00CF5848"/>
    <w:rsid w:val="00D0115C"/>
    <w:rsid w:val="00D02F84"/>
    <w:rsid w:val="00D126A5"/>
    <w:rsid w:val="00D133E8"/>
    <w:rsid w:val="00D1676E"/>
    <w:rsid w:val="00D25813"/>
    <w:rsid w:val="00D314A3"/>
    <w:rsid w:val="00D319D1"/>
    <w:rsid w:val="00D32DBF"/>
    <w:rsid w:val="00D3451E"/>
    <w:rsid w:val="00D35C88"/>
    <w:rsid w:val="00D37731"/>
    <w:rsid w:val="00D421A4"/>
    <w:rsid w:val="00D459FA"/>
    <w:rsid w:val="00D470D0"/>
    <w:rsid w:val="00D546E2"/>
    <w:rsid w:val="00D5570E"/>
    <w:rsid w:val="00D563E6"/>
    <w:rsid w:val="00D566E2"/>
    <w:rsid w:val="00D573E0"/>
    <w:rsid w:val="00D578E5"/>
    <w:rsid w:val="00D659ED"/>
    <w:rsid w:val="00D704F0"/>
    <w:rsid w:val="00D71DB0"/>
    <w:rsid w:val="00D755F2"/>
    <w:rsid w:val="00D76E89"/>
    <w:rsid w:val="00D80F00"/>
    <w:rsid w:val="00D827D8"/>
    <w:rsid w:val="00D82A0A"/>
    <w:rsid w:val="00D84E92"/>
    <w:rsid w:val="00D857D7"/>
    <w:rsid w:val="00D86A3A"/>
    <w:rsid w:val="00D86D68"/>
    <w:rsid w:val="00D87066"/>
    <w:rsid w:val="00D87495"/>
    <w:rsid w:val="00D91FAE"/>
    <w:rsid w:val="00D92C31"/>
    <w:rsid w:val="00DA0919"/>
    <w:rsid w:val="00DA1194"/>
    <w:rsid w:val="00DA2424"/>
    <w:rsid w:val="00DA53A0"/>
    <w:rsid w:val="00DA6B86"/>
    <w:rsid w:val="00DA6EC2"/>
    <w:rsid w:val="00DA7F4C"/>
    <w:rsid w:val="00DB0DB3"/>
    <w:rsid w:val="00DB71E3"/>
    <w:rsid w:val="00DC3F51"/>
    <w:rsid w:val="00DD6424"/>
    <w:rsid w:val="00DE21C3"/>
    <w:rsid w:val="00DE473B"/>
    <w:rsid w:val="00DF5094"/>
    <w:rsid w:val="00DF5C6B"/>
    <w:rsid w:val="00DF651C"/>
    <w:rsid w:val="00DF6A39"/>
    <w:rsid w:val="00DF6ABD"/>
    <w:rsid w:val="00E0214C"/>
    <w:rsid w:val="00E04EF5"/>
    <w:rsid w:val="00E05909"/>
    <w:rsid w:val="00E10452"/>
    <w:rsid w:val="00E12A71"/>
    <w:rsid w:val="00E138D1"/>
    <w:rsid w:val="00E13C0D"/>
    <w:rsid w:val="00E13CCD"/>
    <w:rsid w:val="00E13E25"/>
    <w:rsid w:val="00E1749B"/>
    <w:rsid w:val="00E17717"/>
    <w:rsid w:val="00E2357D"/>
    <w:rsid w:val="00E25123"/>
    <w:rsid w:val="00E25C99"/>
    <w:rsid w:val="00E26133"/>
    <w:rsid w:val="00E26736"/>
    <w:rsid w:val="00E26901"/>
    <w:rsid w:val="00E26A51"/>
    <w:rsid w:val="00E3031F"/>
    <w:rsid w:val="00E313AE"/>
    <w:rsid w:val="00E3216B"/>
    <w:rsid w:val="00E324B1"/>
    <w:rsid w:val="00E342FC"/>
    <w:rsid w:val="00E354CA"/>
    <w:rsid w:val="00E35E04"/>
    <w:rsid w:val="00E41C47"/>
    <w:rsid w:val="00E41FDC"/>
    <w:rsid w:val="00E4382E"/>
    <w:rsid w:val="00E44327"/>
    <w:rsid w:val="00E443DD"/>
    <w:rsid w:val="00E45C76"/>
    <w:rsid w:val="00E60AF3"/>
    <w:rsid w:val="00E61EE7"/>
    <w:rsid w:val="00E639AA"/>
    <w:rsid w:val="00E67BA4"/>
    <w:rsid w:val="00E75E3F"/>
    <w:rsid w:val="00E761F0"/>
    <w:rsid w:val="00E76888"/>
    <w:rsid w:val="00E80C3A"/>
    <w:rsid w:val="00E82A0D"/>
    <w:rsid w:val="00E85482"/>
    <w:rsid w:val="00E862D0"/>
    <w:rsid w:val="00E90C49"/>
    <w:rsid w:val="00E9129E"/>
    <w:rsid w:val="00E9160F"/>
    <w:rsid w:val="00E94E8D"/>
    <w:rsid w:val="00E9506F"/>
    <w:rsid w:val="00EA2DED"/>
    <w:rsid w:val="00EA6773"/>
    <w:rsid w:val="00EB09CC"/>
    <w:rsid w:val="00EB179D"/>
    <w:rsid w:val="00EB23D3"/>
    <w:rsid w:val="00EB5A83"/>
    <w:rsid w:val="00EC12DD"/>
    <w:rsid w:val="00EC589F"/>
    <w:rsid w:val="00ED1428"/>
    <w:rsid w:val="00ED1806"/>
    <w:rsid w:val="00ED4E85"/>
    <w:rsid w:val="00ED6CA7"/>
    <w:rsid w:val="00ED6FA4"/>
    <w:rsid w:val="00ED771E"/>
    <w:rsid w:val="00EE1394"/>
    <w:rsid w:val="00EE1751"/>
    <w:rsid w:val="00EE3231"/>
    <w:rsid w:val="00EE44FC"/>
    <w:rsid w:val="00EE5DD3"/>
    <w:rsid w:val="00EE64F8"/>
    <w:rsid w:val="00EF7B86"/>
    <w:rsid w:val="00F0072D"/>
    <w:rsid w:val="00F01F27"/>
    <w:rsid w:val="00F027E0"/>
    <w:rsid w:val="00F11C64"/>
    <w:rsid w:val="00F13243"/>
    <w:rsid w:val="00F1383D"/>
    <w:rsid w:val="00F13A85"/>
    <w:rsid w:val="00F20CFB"/>
    <w:rsid w:val="00F2195A"/>
    <w:rsid w:val="00F21FF9"/>
    <w:rsid w:val="00F236F9"/>
    <w:rsid w:val="00F253B0"/>
    <w:rsid w:val="00F25E05"/>
    <w:rsid w:val="00F322B8"/>
    <w:rsid w:val="00F33701"/>
    <w:rsid w:val="00F34D79"/>
    <w:rsid w:val="00F403BE"/>
    <w:rsid w:val="00F53FEC"/>
    <w:rsid w:val="00F55B1E"/>
    <w:rsid w:val="00F55B53"/>
    <w:rsid w:val="00F55F8F"/>
    <w:rsid w:val="00F60DC8"/>
    <w:rsid w:val="00F650FB"/>
    <w:rsid w:val="00F658D4"/>
    <w:rsid w:val="00F70EB1"/>
    <w:rsid w:val="00F73DF1"/>
    <w:rsid w:val="00F747A7"/>
    <w:rsid w:val="00F75ED5"/>
    <w:rsid w:val="00F83CEA"/>
    <w:rsid w:val="00F92F99"/>
    <w:rsid w:val="00F9375D"/>
    <w:rsid w:val="00F939E3"/>
    <w:rsid w:val="00F970C3"/>
    <w:rsid w:val="00FA213E"/>
    <w:rsid w:val="00FA64A4"/>
    <w:rsid w:val="00FB09F1"/>
    <w:rsid w:val="00FB1AF3"/>
    <w:rsid w:val="00FB2264"/>
    <w:rsid w:val="00FB2EBC"/>
    <w:rsid w:val="00FB3637"/>
    <w:rsid w:val="00FB3C64"/>
    <w:rsid w:val="00FB51C7"/>
    <w:rsid w:val="00FB6F45"/>
    <w:rsid w:val="00FB7E4C"/>
    <w:rsid w:val="00FC164E"/>
    <w:rsid w:val="00FC4149"/>
    <w:rsid w:val="00FC4E82"/>
    <w:rsid w:val="00FC7B32"/>
    <w:rsid w:val="00FD0299"/>
    <w:rsid w:val="00FD0A98"/>
    <w:rsid w:val="00FD132A"/>
    <w:rsid w:val="00FD155D"/>
    <w:rsid w:val="00FD1BF2"/>
    <w:rsid w:val="00FD32F5"/>
    <w:rsid w:val="00FD7A94"/>
    <w:rsid w:val="00FE15C3"/>
    <w:rsid w:val="00FE62A6"/>
    <w:rsid w:val="00FF0475"/>
    <w:rsid w:val="00FF04D7"/>
    <w:rsid w:val="00FF3281"/>
    <w:rsid w:val="00FF4F90"/>
    <w:rsid w:val="00FF69F4"/>
    <w:rsid w:val="00FF6CB4"/>
  </w:rsids>
  <m:mathPr>
    <m:mathFont m:val="Cambria Math"/>
    <m:brkBin m:val="before"/>
    <m:brkBinSub m:val="--"/>
    <m:smallFrac/>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9AB10"/>
  <w15:docId w15:val="{2698374D-5DCB-4AF3-8B0C-372D7DEBA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177"/>
  </w:style>
  <w:style w:type="paragraph" w:styleId="Heading1">
    <w:name w:val="heading 1"/>
    <w:next w:val="Normal"/>
    <w:link w:val="Heading1Char"/>
    <w:uiPriority w:val="9"/>
    <w:qFormat/>
    <w:rsid w:val="00EE1751"/>
    <w:pPr>
      <w:keepNext/>
      <w:keepLines/>
      <w:spacing w:after="4" w:line="249" w:lineRule="auto"/>
      <w:ind w:left="10" w:right="406" w:hanging="10"/>
      <w:jc w:val="both"/>
      <w:outlineLvl w:val="0"/>
    </w:pPr>
    <w:rPr>
      <w:rFonts w:ascii="Arial" w:eastAsia="Arial" w:hAnsi="Arial" w:cs="Arial"/>
      <w:b/>
      <w:color w:val="000000"/>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444"/>
  </w:style>
  <w:style w:type="paragraph" w:styleId="Footer">
    <w:name w:val="footer"/>
    <w:basedOn w:val="Normal"/>
    <w:link w:val="FooterChar"/>
    <w:uiPriority w:val="99"/>
    <w:unhideWhenUsed/>
    <w:rsid w:val="003D5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444"/>
  </w:style>
  <w:style w:type="paragraph" w:styleId="NoSpacing">
    <w:name w:val="No Spacing"/>
    <w:link w:val="NoSpacingChar"/>
    <w:uiPriority w:val="1"/>
    <w:qFormat/>
    <w:rsid w:val="003D54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5444"/>
    <w:rPr>
      <w:rFonts w:eastAsiaTheme="minorEastAsia"/>
      <w:lang w:val="en-US"/>
    </w:rPr>
  </w:style>
  <w:style w:type="paragraph" w:styleId="ListParagraph">
    <w:name w:val="List Paragraph"/>
    <w:basedOn w:val="Normal"/>
    <w:uiPriority w:val="34"/>
    <w:qFormat/>
    <w:rsid w:val="00BE70AC"/>
    <w:pPr>
      <w:ind w:left="720"/>
      <w:contextualSpacing/>
    </w:pPr>
  </w:style>
  <w:style w:type="character" w:styleId="Hyperlink">
    <w:name w:val="Hyperlink"/>
    <w:basedOn w:val="DefaultParagraphFont"/>
    <w:uiPriority w:val="99"/>
    <w:unhideWhenUsed/>
    <w:rsid w:val="00E138D1"/>
    <w:rPr>
      <w:color w:val="0563C1" w:themeColor="hyperlink"/>
      <w:u w:val="single"/>
    </w:rPr>
  </w:style>
  <w:style w:type="character" w:customStyle="1" w:styleId="UnresolvedMention1">
    <w:name w:val="Unresolved Mention1"/>
    <w:basedOn w:val="DefaultParagraphFont"/>
    <w:uiPriority w:val="99"/>
    <w:semiHidden/>
    <w:unhideWhenUsed/>
    <w:rsid w:val="00E138D1"/>
    <w:rPr>
      <w:color w:val="605E5C"/>
      <w:shd w:val="clear" w:color="auto" w:fill="E1DFDD"/>
    </w:rPr>
  </w:style>
  <w:style w:type="paragraph" w:styleId="BalloonText">
    <w:name w:val="Balloon Text"/>
    <w:basedOn w:val="Normal"/>
    <w:link w:val="BalloonTextChar"/>
    <w:uiPriority w:val="99"/>
    <w:semiHidden/>
    <w:unhideWhenUsed/>
    <w:rsid w:val="00AF2E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E68"/>
    <w:rPr>
      <w:rFonts w:ascii="Segoe UI" w:hAnsi="Segoe UI" w:cs="Segoe UI"/>
      <w:sz w:val="18"/>
      <w:szCs w:val="18"/>
    </w:rPr>
  </w:style>
  <w:style w:type="paragraph" w:customStyle="1" w:styleId="Default">
    <w:name w:val="Default"/>
    <w:rsid w:val="009E6191"/>
    <w:pPr>
      <w:autoSpaceDE w:val="0"/>
      <w:autoSpaceDN w:val="0"/>
      <w:adjustRightInd w:val="0"/>
      <w:spacing w:after="0" w:line="240" w:lineRule="auto"/>
    </w:pPr>
    <w:rPr>
      <w:rFonts w:ascii="Museo Sans 100" w:hAnsi="Museo Sans 100" w:cs="Museo Sans 100"/>
      <w:color w:val="000000"/>
      <w:sz w:val="24"/>
      <w:szCs w:val="24"/>
      <w:lang w:val="en-GB"/>
    </w:rPr>
  </w:style>
  <w:style w:type="character" w:customStyle="1" w:styleId="UnresolvedMention2">
    <w:name w:val="Unresolved Mention2"/>
    <w:basedOn w:val="DefaultParagraphFont"/>
    <w:uiPriority w:val="99"/>
    <w:semiHidden/>
    <w:unhideWhenUsed/>
    <w:rsid w:val="000B5647"/>
    <w:rPr>
      <w:color w:val="605E5C"/>
      <w:shd w:val="clear" w:color="auto" w:fill="E1DFDD"/>
    </w:rPr>
  </w:style>
  <w:style w:type="character" w:styleId="Emphasis">
    <w:name w:val="Emphasis"/>
    <w:basedOn w:val="DefaultParagraphFont"/>
    <w:uiPriority w:val="20"/>
    <w:qFormat/>
    <w:rsid w:val="002C43E7"/>
    <w:rPr>
      <w:i/>
      <w:iCs/>
    </w:rPr>
  </w:style>
  <w:style w:type="paragraph" w:styleId="NormalWeb">
    <w:name w:val="Normal (Web)"/>
    <w:basedOn w:val="Normal"/>
    <w:uiPriority w:val="99"/>
    <w:semiHidden/>
    <w:unhideWhenUsed/>
    <w:rsid w:val="002C43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ontribdegrees">
    <w:name w:val="contribdegrees"/>
    <w:basedOn w:val="DefaultParagraphFont"/>
    <w:rsid w:val="002C43E7"/>
  </w:style>
  <w:style w:type="character" w:customStyle="1" w:styleId="Heading1Char">
    <w:name w:val="Heading 1 Char"/>
    <w:basedOn w:val="DefaultParagraphFont"/>
    <w:link w:val="Heading1"/>
    <w:uiPriority w:val="9"/>
    <w:rsid w:val="00EE1751"/>
    <w:rPr>
      <w:rFonts w:ascii="Arial" w:eastAsia="Arial" w:hAnsi="Arial" w:cs="Arial"/>
      <w:b/>
      <w:color w:val="000000"/>
      <w:lang w:eastAsia="cy-GB"/>
    </w:rPr>
  </w:style>
  <w:style w:type="numbering" w:customStyle="1" w:styleId="NoList1">
    <w:name w:val="No List1"/>
    <w:next w:val="NoList"/>
    <w:uiPriority w:val="99"/>
    <w:semiHidden/>
    <w:unhideWhenUsed/>
    <w:rsid w:val="00EE1751"/>
  </w:style>
  <w:style w:type="table" w:customStyle="1" w:styleId="TableGrid">
    <w:name w:val="TableGrid"/>
    <w:rsid w:val="00EE1751"/>
    <w:pPr>
      <w:spacing w:after="0" w:line="240" w:lineRule="auto"/>
    </w:pPr>
    <w:rPr>
      <w:rFonts w:eastAsiaTheme="minorEastAsia"/>
      <w:lang w:eastAsia="cy-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822842">
      <w:bodyDiv w:val="1"/>
      <w:marLeft w:val="0"/>
      <w:marRight w:val="0"/>
      <w:marTop w:val="0"/>
      <w:marBottom w:val="0"/>
      <w:divBdr>
        <w:top w:val="none" w:sz="0" w:space="0" w:color="auto"/>
        <w:left w:val="none" w:sz="0" w:space="0" w:color="auto"/>
        <w:bottom w:val="none" w:sz="0" w:space="0" w:color="auto"/>
        <w:right w:val="none" w:sz="0" w:space="0" w:color="auto"/>
      </w:divBdr>
    </w:div>
    <w:div w:id="208656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action/doSearch?target=default&amp;ContribAuthorStored=G%C3%BCng%C3%B6r%2C+Serdal" TargetMode="External"/><Relationship Id="rId13" Type="http://schemas.openxmlformats.org/officeDocument/2006/relationships/hyperlink" Target="https://www.mentalhealth.org.uk/learning-disabilities/a-to-z/s/social-model-disability" TargetMode="External"/><Relationship Id="rId18" Type="http://schemas.openxmlformats.org/officeDocument/2006/relationships/hyperlink" Target="http://www.hadd.ie/sites/default/files/publications/ADHD-and-Education.pdf" TargetMode="External"/><Relationship Id="rId26" Type="http://schemas.openxmlformats.org/officeDocument/2006/relationships/hyperlink" Target="https://chadd.org/wp-content/uploads/2018/04/sleep.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tv.com/news/2018-08-07/more-uk-children-with-adhd-should-be-given-ritalin-say-researchers/"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evalued.bcu.ac.uk" TargetMode="External"/><Relationship Id="rId17" Type="http://schemas.openxmlformats.org/officeDocument/2006/relationships/hyperlink" Target="https://www.gosh.nhs.uk/conditions-and-treatments/conditions-we-treat/attention-deficit-hyperactivity-disorder-adhd" TargetMode="External"/><Relationship Id="rId25" Type="http://schemas.openxmlformats.org/officeDocument/2006/relationships/hyperlink" Target="https://medlineplus.gov/magazine/issues/spring14/articles/spring14pg15-16.html" TargetMode="External"/><Relationship Id="rId33" Type="http://schemas.openxmlformats.org/officeDocument/2006/relationships/hyperlink" Target="https://www.goodschoolsguide.co.uk/special-educational-needs/behavioural/ADHD"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wales.nhs.uk/sitesplus/documents/863/15-G-001.pdf" TargetMode="External"/><Relationship Id="rId20" Type="http://schemas.openxmlformats.org/officeDocument/2006/relationships/hyperlink" Target="https://journals.co.za/content/persed/20/3/EJC87144" TargetMode="External"/><Relationship Id="rId29" Type="http://schemas.openxmlformats.org/officeDocument/2006/relationships/hyperlink" Target="https://uk.norton.com/internetsecurity-online-scams-how-to-protect-against-phishing-scam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sites/default/files/documents/Grievance%20Policy%20and%20Procedure%20cy.pdf" TargetMode="External"/><Relationship Id="rId24" Type="http://schemas.openxmlformats.org/officeDocument/2006/relationships/hyperlink" Target="http://www.nasen.org.uk/resources/?id=becoming-a-better-teacher" TargetMode="External"/><Relationship Id="rId32" Type="http://schemas.openxmlformats.org/officeDocument/2006/relationships/hyperlink" Target="https://www.helpguide.org/articles/add-adhd/teaching-students-with-adhd-attention-deficit-disorder.htm"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arch3.openobjects.com/mediamanager/cheshirewestandchester/directory/files/sensory_processing_information_pack_for_schools.pdf" TargetMode="External"/><Relationship Id="rId23" Type="http://schemas.openxmlformats.org/officeDocument/2006/relationships/hyperlink" Target="https://gov.wales/rapid-evidence-assessment-effectiveness-educational-interventions-support-children-and-young-0" TargetMode="External"/><Relationship Id="rId28" Type="http://schemas.openxmlformats.org/officeDocument/2006/relationships/hyperlink" Target="https://www.nhs.uk/conditions/attention-deficit-hyperactivity-disorder-adhd/" TargetMode="External"/><Relationship Id="rId36" Type="http://schemas.openxmlformats.org/officeDocument/2006/relationships/header" Target="header2.xml"/><Relationship Id="rId10" Type="http://schemas.openxmlformats.org/officeDocument/2006/relationships/hyperlink" Target="https://www.estyn.gov.wales/sites/default/files/documents/Inspection%20report%20Ysgol%20Hen%20Felin%202015%20%28English%20only%29%20.pdf.pdf.pdf.pdf.pdf.pdf.pdf.pdf.pdf.pdf.pdf.pdf.pdf.pdf.pdf.pdf.pdf.pdf.pdf.pdf.pdf.pdf.pdf.pdf.pdf.pdf.pdf.pdf.pdf" TargetMode="External"/><Relationship Id="rId19" Type="http://schemas.openxmlformats.org/officeDocument/2006/relationships/hyperlink" Target="https://www.healthychildren.org/English/health-issues/conditions/adhd/Pages/Employment-and-the-Workplace-for-a-Young-Adult-with-ADHD.aspx" TargetMode="External"/><Relationship Id="rId31" Type="http://schemas.openxmlformats.org/officeDocument/2006/relationships/hyperlink" Target="https://assets.publishing.service.gov.uk/government/uploads/system/uploads/attachment_data/file/235467/0195.pdf" TargetMode="External"/><Relationship Id="rId4" Type="http://schemas.openxmlformats.org/officeDocument/2006/relationships/settings" Target="settings.xml"/><Relationship Id="rId9" Type="http://schemas.openxmlformats.org/officeDocument/2006/relationships/hyperlink" Target="https://www.estyn.llyw.cymru/sites/default/files/documents/Cymryd%20rhan%20-%20Mehefin%202008.pdf" TargetMode="External"/><Relationship Id="rId14" Type="http://schemas.openxmlformats.org/officeDocument/2006/relationships/hyperlink" Target="https://journals.plos.org/plosone/article/file?id=10.1371/journal.pone.0148841&amp;type=printable" TargetMode="External"/><Relationship Id="rId22" Type="http://schemas.openxmlformats.org/officeDocument/2006/relationships/hyperlink" Target="https://llyw.cymru/sites/default/files/publications/2018-12/meddwl-yn-gadarnhaol-iechyd-a-lles-emosiynol-mewn-ysgolion-a-lleoliadau-blynyddoedd-cynnar.pdf" TargetMode="External"/><Relationship Id="rId27" Type="http://schemas.openxmlformats.org/officeDocument/2006/relationships/hyperlink" Target="https://www.sleepfoundation.org/articles/adhd-and-sleep" TargetMode="External"/><Relationship Id="rId30" Type="http://schemas.openxmlformats.org/officeDocument/2006/relationships/hyperlink" Target="http://www.oecd.org/berlin/43541636.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Ebrill 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9363</Words>
  <Characters>53370</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Astudiaeth o ddarpariaethau i ddisgyblion ag ADCG</vt:lpstr>
    </vt:vector>
  </TitlesOfParts>
  <Company/>
  <LinksUpToDate>false</LinksUpToDate>
  <CharactersWithSpaces>62608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Astudiaeth o ddarpariaethau i ddisgyblion ag ADCG</dc:title>
  <dc:subject/>
  <dc:creator>Steffan Williams (1000063)</dc:creator>
  <cp:keywords/>
  <dc:description/>
  <cp:lastModifiedBy>Steffan Williams (1000063)</cp:lastModifiedBy>
  <cp:revision>2</cp:revision>
  <cp:lastPrinted>2019-04-29T19:16:00Z</cp:lastPrinted>
  <dcterms:created xsi:type="dcterms:W3CDTF">2019-04-29T19:32:00Z</dcterms:created>
  <dcterms:modified xsi:type="dcterms:W3CDTF">2019-04-29T19:32:00Z</dcterms:modified>
  <cp:category>BA Addysg Gynradd gyda SAC</cp:category>
</cp:coreProperties>
</file>