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85F05" w14:textId="77777777" w:rsidR="005E3D7D" w:rsidRPr="00C5431C" w:rsidRDefault="005E3D7D" w:rsidP="005E3D7D">
      <w:pPr>
        <w:jc w:val="both"/>
        <w:rPr>
          <w:rFonts w:eastAsia="Times New Roman" w:cs="Times New Roman"/>
          <w:b/>
          <w:bCs/>
          <w:sz w:val="32"/>
          <w:szCs w:val="32"/>
          <w:shd w:val="clear" w:color="auto" w:fill="FAF9F8"/>
        </w:rPr>
      </w:pPr>
    </w:p>
    <w:p w14:paraId="22121C22" w14:textId="77777777" w:rsidR="005E3D7D" w:rsidRPr="00C5431C" w:rsidRDefault="005E3D7D" w:rsidP="005E3D7D">
      <w:pPr>
        <w:jc w:val="center"/>
        <w:rPr>
          <w:rFonts w:eastAsia="Times New Roman" w:cs="Times New Roman"/>
          <w:b/>
          <w:bCs/>
          <w:sz w:val="32"/>
          <w:szCs w:val="32"/>
          <w:shd w:val="clear" w:color="auto" w:fill="FAF9F8"/>
        </w:rPr>
      </w:pPr>
    </w:p>
    <w:p w14:paraId="2BCE0B9C" w14:textId="77777777" w:rsidR="005E3D7D" w:rsidRDefault="005E3D7D" w:rsidP="005E3D7D">
      <w:pPr>
        <w:jc w:val="center"/>
        <w:rPr>
          <w:rFonts w:cs="Times New Roman"/>
          <w:b/>
          <w:bCs/>
          <w:color w:val="121212"/>
          <w:sz w:val="40"/>
          <w:szCs w:val="40"/>
          <w:shd w:val="clear" w:color="auto" w:fill="FFFFFF"/>
        </w:rPr>
      </w:pPr>
      <w:r w:rsidRPr="00A44991">
        <w:rPr>
          <w:b/>
          <w:noProof/>
          <w:sz w:val="32"/>
          <w:szCs w:val="32"/>
        </w:rPr>
        <w:drawing>
          <wp:anchor distT="0" distB="0" distL="114300" distR="114300" simplePos="0" relativeHeight="251659264" behindDoc="1" locked="0" layoutInCell="1" allowOverlap="1" wp14:anchorId="29492D17" wp14:editId="77538EF0">
            <wp:simplePos x="0" y="0"/>
            <wp:positionH relativeFrom="column">
              <wp:posOffset>-617220</wp:posOffset>
            </wp:positionH>
            <wp:positionV relativeFrom="paragraph">
              <wp:posOffset>-610736</wp:posOffset>
            </wp:positionV>
            <wp:extent cx="1676133" cy="610870"/>
            <wp:effectExtent l="0" t="0" r="0" b="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676133" cy="610870"/>
                    </a:xfrm>
                    <a:prstGeom prst="rect">
                      <a:avLst/>
                    </a:prstGeom>
                  </pic:spPr>
                </pic:pic>
              </a:graphicData>
            </a:graphic>
          </wp:anchor>
        </w:drawing>
      </w:r>
    </w:p>
    <w:p w14:paraId="1AA02F8C" w14:textId="77777777" w:rsidR="005E3D7D" w:rsidRPr="00365D2F" w:rsidRDefault="005E3D7D" w:rsidP="005E3D7D">
      <w:pPr>
        <w:spacing w:before="240" w:after="240" w:line="480" w:lineRule="auto"/>
        <w:jc w:val="center"/>
        <w:rPr>
          <w:rFonts w:eastAsia="Times New Roman" w:cs="Times New Roman"/>
          <w:b/>
          <w:bCs/>
          <w:color w:val="222222"/>
          <w:sz w:val="32"/>
          <w:szCs w:val="32"/>
          <w:lang w:val="en"/>
        </w:rPr>
      </w:pPr>
      <w:r w:rsidRPr="00365D2F">
        <w:rPr>
          <w:rFonts w:eastAsia="Times New Roman" w:cs="Times New Roman"/>
          <w:b/>
          <w:bCs/>
          <w:color w:val="222222"/>
          <w:sz w:val="32"/>
          <w:szCs w:val="32"/>
          <w:lang w:val="en"/>
        </w:rPr>
        <w:t xml:space="preserve">Assessment 1 </w:t>
      </w:r>
      <w:r>
        <w:rPr>
          <w:rFonts w:eastAsia="Times New Roman" w:cs="Times New Roman"/>
          <w:b/>
          <w:bCs/>
          <w:color w:val="222222"/>
          <w:sz w:val="32"/>
          <w:szCs w:val="32"/>
          <w:lang w:val="en"/>
        </w:rPr>
        <w:t>Data Handling and Business Intelligence</w:t>
      </w:r>
      <w:r w:rsidRPr="00365D2F">
        <w:rPr>
          <w:rFonts w:eastAsia="Times New Roman" w:cs="Times New Roman"/>
          <w:b/>
          <w:bCs/>
          <w:color w:val="222222"/>
          <w:sz w:val="32"/>
          <w:szCs w:val="32"/>
          <w:lang w:val="en"/>
        </w:rPr>
        <w:t xml:space="preserve"> </w:t>
      </w:r>
    </w:p>
    <w:p w14:paraId="0E4CD977" w14:textId="77777777" w:rsidR="005E3D7D" w:rsidRPr="00365D2F" w:rsidRDefault="005E3D7D" w:rsidP="005E3D7D">
      <w:pPr>
        <w:spacing w:before="240" w:after="240" w:line="480" w:lineRule="auto"/>
        <w:jc w:val="center"/>
        <w:rPr>
          <w:rFonts w:eastAsia="Times New Roman" w:cs="Times New Roman"/>
          <w:b/>
          <w:bCs/>
          <w:color w:val="222222"/>
          <w:sz w:val="40"/>
          <w:szCs w:val="40"/>
          <w:lang w:val="en"/>
        </w:rPr>
      </w:pPr>
      <w:r w:rsidRPr="00365D2F">
        <w:rPr>
          <w:rFonts w:eastAsia="Times New Roman" w:cs="Times New Roman"/>
          <w:b/>
          <w:bCs/>
          <w:color w:val="222222"/>
          <w:sz w:val="32"/>
          <w:szCs w:val="32"/>
          <w:lang w:val="en"/>
        </w:rPr>
        <w:t>Module code:</w:t>
      </w:r>
      <w:r>
        <w:rPr>
          <w:rFonts w:eastAsia="Times New Roman" w:cs="Times New Roman"/>
          <w:b/>
          <w:bCs/>
          <w:color w:val="222222"/>
          <w:sz w:val="32"/>
          <w:szCs w:val="32"/>
          <w:lang w:val="en"/>
        </w:rPr>
        <w:t xml:space="preserve"> </w:t>
      </w:r>
      <w:r w:rsidRPr="00365D2F">
        <w:rPr>
          <w:rFonts w:eastAsia="Times New Roman" w:cs="Times New Roman"/>
          <w:b/>
          <w:bCs/>
          <w:color w:val="222222"/>
          <w:sz w:val="32"/>
          <w:szCs w:val="32"/>
          <w:lang w:val="en"/>
        </w:rPr>
        <w:t>LCBB</w:t>
      </w:r>
      <w:r>
        <w:rPr>
          <w:rFonts w:eastAsia="Times New Roman" w:cs="Times New Roman"/>
          <w:b/>
          <w:bCs/>
          <w:color w:val="222222"/>
          <w:sz w:val="32"/>
          <w:szCs w:val="32"/>
          <w:lang w:val="en"/>
        </w:rPr>
        <w:t>5000</w:t>
      </w:r>
      <w:r w:rsidRPr="00365D2F">
        <w:rPr>
          <w:rFonts w:eastAsia="Times New Roman" w:cs="Times New Roman"/>
          <w:b/>
          <w:bCs/>
          <w:color w:val="222222"/>
          <w:sz w:val="32"/>
          <w:szCs w:val="32"/>
          <w:lang w:val="en"/>
        </w:rPr>
        <w:t xml:space="preserve">                    Lecturer: </w:t>
      </w:r>
      <w:proofErr w:type="spellStart"/>
      <w:r>
        <w:rPr>
          <w:rFonts w:eastAsia="Times New Roman" w:cs="Times New Roman"/>
          <w:b/>
          <w:bCs/>
          <w:color w:val="222222"/>
          <w:sz w:val="32"/>
          <w:szCs w:val="32"/>
        </w:rPr>
        <w:t>Gasso</w:t>
      </w:r>
      <w:proofErr w:type="spellEnd"/>
      <w:r>
        <w:rPr>
          <w:rFonts w:eastAsia="Times New Roman" w:cs="Times New Roman"/>
          <w:b/>
          <w:bCs/>
          <w:color w:val="222222"/>
          <w:sz w:val="32"/>
          <w:szCs w:val="32"/>
        </w:rPr>
        <w:t xml:space="preserve"> </w:t>
      </w:r>
      <w:proofErr w:type="spellStart"/>
      <w:r>
        <w:rPr>
          <w:rFonts w:eastAsia="Times New Roman" w:cs="Times New Roman"/>
          <w:b/>
          <w:bCs/>
          <w:color w:val="222222"/>
          <w:sz w:val="32"/>
          <w:szCs w:val="32"/>
        </w:rPr>
        <w:t>M</w:t>
      </w:r>
      <w:r w:rsidRPr="009F29D6">
        <w:rPr>
          <w:rFonts w:eastAsia="Times New Roman" w:cs="Times New Roman"/>
          <w:b/>
          <w:bCs/>
          <w:color w:val="222222"/>
          <w:sz w:val="32"/>
          <w:szCs w:val="32"/>
        </w:rPr>
        <w:t>waluseke</w:t>
      </w:r>
      <w:proofErr w:type="spellEnd"/>
    </w:p>
    <w:p w14:paraId="353F6846" w14:textId="77777777" w:rsidR="005E3D7D" w:rsidRDefault="005E3D7D" w:rsidP="005E3D7D">
      <w:pPr>
        <w:jc w:val="center"/>
        <w:rPr>
          <w:rFonts w:cs="Times New Roman"/>
          <w:b/>
          <w:bCs/>
          <w:color w:val="121212"/>
          <w:sz w:val="40"/>
          <w:szCs w:val="40"/>
          <w:shd w:val="clear" w:color="auto" w:fill="FFFFFF"/>
        </w:rPr>
      </w:pPr>
    </w:p>
    <w:p w14:paraId="1C971393" w14:textId="2680C799" w:rsidR="005E3D7D" w:rsidRPr="00365D2F" w:rsidRDefault="001A31B7" w:rsidP="005E3D7D">
      <w:pPr>
        <w:spacing w:before="240" w:after="240" w:line="480" w:lineRule="auto"/>
        <w:jc w:val="center"/>
        <w:rPr>
          <w:rFonts w:eastAsia="Times New Roman" w:cs="Times New Roman"/>
          <w:b/>
          <w:color w:val="222222"/>
          <w:sz w:val="32"/>
          <w:szCs w:val="32"/>
          <w:lang w:val="en"/>
        </w:rPr>
      </w:pPr>
      <w:r>
        <w:rPr>
          <w:rFonts w:cs="Times New Roman"/>
          <w:b/>
          <w:bCs/>
          <w:color w:val="121212"/>
          <w:sz w:val="40"/>
          <w:szCs w:val="40"/>
          <w:shd w:val="clear" w:color="auto" w:fill="FFFFFF"/>
        </w:rPr>
        <w:t>SPSS and Excel report</w:t>
      </w:r>
      <w:r w:rsidR="005E3D7D" w:rsidRPr="00365D2F">
        <w:rPr>
          <w:rFonts w:eastAsia="Times New Roman" w:cs="Times New Roman"/>
          <w:b/>
          <w:color w:val="222222"/>
          <w:sz w:val="32"/>
          <w:szCs w:val="32"/>
          <w:lang w:val="en"/>
        </w:rPr>
        <w:br/>
      </w:r>
      <w:r w:rsidR="005E3D7D" w:rsidRPr="00365D2F">
        <w:rPr>
          <w:rFonts w:eastAsia="Times New Roman" w:cs="Times New Roman"/>
          <w:b/>
          <w:bCs/>
          <w:color w:val="222222"/>
          <w:sz w:val="32"/>
          <w:szCs w:val="32"/>
          <w:lang w:val="en"/>
        </w:rPr>
        <w:t>(Individual Report)</w:t>
      </w:r>
    </w:p>
    <w:p w14:paraId="6AD6A4B9" w14:textId="77777777" w:rsidR="005E3D7D" w:rsidRPr="00365D2F" w:rsidRDefault="005E3D7D" w:rsidP="005E3D7D">
      <w:pPr>
        <w:spacing w:before="240" w:after="240" w:line="240" w:lineRule="auto"/>
        <w:jc w:val="center"/>
        <w:rPr>
          <w:rFonts w:eastAsia="Times New Roman" w:cs="Times New Roman"/>
          <w:b/>
          <w:bCs/>
          <w:color w:val="222222"/>
          <w:sz w:val="48"/>
          <w:szCs w:val="48"/>
          <w:lang w:val="en"/>
        </w:rPr>
      </w:pPr>
    </w:p>
    <w:p w14:paraId="477A417F" w14:textId="77777777" w:rsidR="005E3D7D" w:rsidRPr="00365D2F" w:rsidRDefault="005E3D7D" w:rsidP="005E3D7D">
      <w:pPr>
        <w:spacing w:before="240" w:after="240" w:line="240" w:lineRule="auto"/>
        <w:jc w:val="center"/>
        <w:rPr>
          <w:rFonts w:eastAsia="Times New Roman" w:cs="Times New Roman"/>
          <w:b/>
          <w:bCs/>
          <w:color w:val="222222"/>
          <w:sz w:val="48"/>
          <w:szCs w:val="48"/>
          <w:lang w:val="en"/>
        </w:rPr>
      </w:pPr>
    </w:p>
    <w:p w14:paraId="382F7B61" w14:textId="77777777" w:rsidR="005E3D7D" w:rsidRPr="00365D2F" w:rsidRDefault="005E3D7D" w:rsidP="005E3D7D">
      <w:pPr>
        <w:spacing w:before="240" w:after="107"/>
        <w:ind w:right="62"/>
        <w:jc w:val="center"/>
        <w:rPr>
          <w:rFonts w:eastAsia="Times New Roman" w:cs="Times New Roman"/>
          <w:color w:val="222222"/>
          <w:szCs w:val="24"/>
          <w:lang w:val="en"/>
        </w:rPr>
      </w:pPr>
      <w:r w:rsidRPr="00365D2F">
        <w:rPr>
          <w:rFonts w:eastAsia="Times New Roman" w:cs="Times New Roman"/>
          <w:b/>
          <w:color w:val="222222"/>
          <w:szCs w:val="24"/>
          <w:lang w:val="en"/>
        </w:rPr>
        <w:t xml:space="preserve">Stefan </w:t>
      </w:r>
      <w:proofErr w:type="spellStart"/>
      <w:r w:rsidRPr="00365D2F">
        <w:rPr>
          <w:rFonts w:eastAsia="Times New Roman" w:cs="Times New Roman"/>
          <w:b/>
          <w:color w:val="222222"/>
          <w:szCs w:val="24"/>
          <w:lang w:val="en"/>
        </w:rPr>
        <w:t>Vasilev</w:t>
      </w:r>
      <w:proofErr w:type="spellEnd"/>
      <w:r w:rsidRPr="00365D2F">
        <w:rPr>
          <w:rFonts w:eastAsia="Times New Roman" w:cs="Times New Roman"/>
          <w:b/>
          <w:color w:val="222222"/>
          <w:szCs w:val="24"/>
          <w:lang w:val="en"/>
        </w:rPr>
        <w:t xml:space="preserve"> </w:t>
      </w:r>
      <w:proofErr w:type="spellStart"/>
      <w:r w:rsidRPr="00365D2F">
        <w:rPr>
          <w:rFonts w:eastAsia="Times New Roman" w:cs="Times New Roman"/>
          <w:b/>
          <w:color w:val="222222"/>
          <w:szCs w:val="24"/>
          <w:lang w:val="en"/>
        </w:rPr>
        <w:t>Zamfirov</w:t>
      </w:r>
      <w:proofErr w:type="spellEnd"/>
    </w:p>
    <w:p w14:paraId="109D14B4" w14:textId="77777777" w:rsidR="005E3D7D" w:rsidRPr="00365D2F" w:rsidRDefault="005E3D7D" w:rsidP="005E3D7D">
      <w:pPr>
        <w:spacing w:before="240" w:after="107"/>
        <w:ind w:right="73"/>
        <w:jc w:val="center"/>
        <w:rPr>
          <w:rFonts w:eastAsia="Times New Roman" w:cs="Times New Roman"/>
          <w:color w:val="222222"/>
          <w:szCs w:val="24"/>
          <w:lang w:val="en"/>
        </w:rPr>
      </w:pPr>
      <w:r w:rsidRPr="00365D2F">
        <w:rPr>
          <w:rFonts w:eastAsia="Times New Roman" w:cs="Times New Roman"/>
          <w:color w:val="222222"/>
          <w:szCs w:val="24"/>
          <w:lang w:val="en"/>
        </w:rPr>
        <w:t xml:space="preserve">University of Wales Trinity Saint David, London Campus,  </w:t>
      </w:r>
    </w:p>
    <w:p w14:paraId="4C0CFCC0" w14:textId="3F37527A" w:rsidR="005E3D7D" w:rsidRPr="001A31B7" w:rsidRDefault="005E3D7D" w:rsidP="001A31B7">
      <w:pPr>
        <w:spacing w:before="240" w:after="0" w:line="358" w:lineRule="auto"/>
        <w:jc w:val="center"/>
        <w:rPr>
          <w:rFonts w:eastAsia="Times New Roman" w:cs="Times New Roman"/>
          <w:color w:val="222222"/>
          <w:szCs w:val="24"/>
          <w:lang w:val="en"/>
        </w:rPr>
      </w:pPr>
      <w:r w:rsidRPr="00365D2F">
        <w:rPr>
          <w:rFonts w:eastAsia="Times New Roman" w:cs="Times New Roman"/>
          <w:color w:val="222222"/>
          <w:szCs w:val="24"/>
          <w:lang w:val="en"/>
        </w:rPr>
        <w:t>BA Business and Management, London, United Kingdom</w:t>
      </w:r>
      <w:r w:rsidRPr="00365D2F">
        <w:rPr>
          <w:rFonts w:eastAsia="Times New Roman" w:cs="Times New Roman"/>
          <w:color w:val="222222"/>
          <w:szCs w:val="24"/>
          <w:lang w:val="en"/>
        </w:rPr>
        <w:br/>
        <w:t xml:space="preserve"> 2024063@student.uwtsd.ac.uk</w:t>
      </w:r>
    </w:p>
    <w:p w14:paraId="19E78C3B" w14:textId="77777777" w:rsidR="005723C0" w:rsidRPr="004F3E80" w:rsidRDefault="005723C0" w:rsidP="00141545">
      <w:pPr>
        <w:spacing w:line="360" w:lineRule="auto"/>
        <w:jc w:val="both"/>
        <w:rPr>
          <w:rFonts w:ascii="Arial" w:hAnsi="Arial" w:cs="Arial"/>
          <w:b/>
          <w:sz w:val="44"/>
          <w:szCs w:val="44"/>
        </w:rPr>
      </w:pPr>
    </w:p>
    <w:p w14:paraId="127AD0AE" w14:textId="77777777" w:rsidR="005723C0" w:rsidRPr="004F3E80" w:rsidRDefault="005723C0" w:rsidP="00141545">
      <w:pPr>
        <w:spacing w:line="360" w:lineRule="auto"/>
        <w:jc w:val="both"/>
        <w:rPr>
          <w:rFonts w:ascii="Arial" w:eastAsiaTheme="majorEastAsia" w:hAnsi="Arial" w:cs="Arial"/>
          <w:sz w:val="44"/>
          <w:szCs w:val="44"/>
        </w:rPr>
      </w:pPr>
      <w:r w:rsidRPr="004F3E80">
        <w:rPr>
          <w:rFonts w:ascii="Arial" w:hAnsi="Arial" w:cs="Arial"/>
          <w:sz w:val="44"/>
          <w:szCs w:val="44"/>
        </w:rPr>
        <w:br w:type="page"/>
      </w:r>
    </w:p>
    <w:sdt>
      <w:sdtPr>
        <w:rPr>
          <w:rFonts w:ascii="Arial" w:eastAsiaTheme="minorHAnsi" w:hAnsi="Arial" w:cs="Arial"/>
          <w:b/>
          <w:caps w:val="0"/>
          <w:color w:val="auto"/>
          <w:spacing w:val="0"/>
          <w:sz w:val="24"/>
          <w:szCs w:val="24"/>
        </w:rPr>
        <w:id w:val="-1975133933"/>
        <w:docPartObj>
          <w:docPartGallery w:val="Table of Contents"/>
          <w:docPartUnique/>
        </w:docPartObj>
      </w:sdtPr>
      <w:sdtEndPr>
        <w:rPr>
          <w:rFonts w:eastAsiaTheme="minorEastAsia"/>
          <w:bCs/>
          <w:noProof/>
        </w:rPr>
      </w:sdtEndPr>
      <w:sdtContent>
        <w:p w14:paraId="0CA45AF6" w14:textId="77777777" w:rsidR="005723C0" w:rsidRPr="00061712" w:rsidRDefault="00474AA5" w:rsidP="00474AA5">
          <w:pPr>
            <w:pStyle w:val="TOCHeading"/>
            <w:spacing w:line="360" w:lineRule="auto"/>
            <w:jc w:val="center"/>
            <w:rPr>
              <w:rFonts w:ascii="Arial" w:hAnsi="Arial" w:cs="Arial"/>
              <w:b/>
              <w:color w:val="auto"/>
              <w:sz w:val="24"/>
              <w:szCs w:val="24"/>
            </w:rPr>
          </w:pPr>
          <w:r w:rsidRPr="001A31B7">
            <w:rPr>
              <w:rFonts w:ascii="Arial" w:hAnsi="Arial" w:cs="Arial"/>
              <w:b/>
              <w:color w:val="auto"/>
              <w:sz w:val="24"/>
              <w:szCs w:val="24"/>
            </w:rPr>
            <w:t>TABLE OF CONTENTS</w:t>
          </w:r>
        </w:p>
        <w:p w14:paraId="1842483E" w14:textId="77777777" w:rsidR="005723C0" w:rsidRPr="00061712" w:rsidRDefault="005723C0" w:rsidP="00141545">
          <w:pPr>
            <w:pStyle w:val="TOC1"/>
            <w:tabs>
              <w:tab w:val="right" w:leader="dot" w:pos="9350"/>
            </w:tabs>
            <w:spacing w:line="360" w:lineRule="auto"/>
            <w:jc w:val="both"/>
            <w:rPr>
              <w:rFonts w:ascii="Arial" w:hAnsi="Arial" w:cs="Arial"/>
              <w:noProof/>
              <w:sz w:val="24"/>
              <w:szCs w:val="24"/>
            </w:rPr>
          </w:pPr>
          <w:r w:rsidRPr="00061712">
            <w:rPr>
              <w:rFonts w:ascii="Arial" w:hAnsi="Arial" w:cs="Arial"/>
              <w:sz w:val="24"/>
              <w:szCs w:val="24"/>
            </w:rPr>
            <w:fldChar w:fldCharType="begin"/>
          </w:r>
          <w:r w:rsidRPr="00061712">
            <w:rPr>
              <w:rFonts w:ascii="Arial" w:hAnsi="Arial" w:cs="Arial"/>
              <w:sz w:val="24"/>
              <w:szCs w:val="24"/>
            </w:rPr>
            <w:instrText xml:space="preserve"> TOC \o "1-3" \h \z \u </w:instrText>
          </w:r>
          <w:r w:rsidRPr="00061712">
            <w:rPr>
              <w:rFonts w:ascii="Arial" w:hAnsi="Arial" w:cs="Arial"/>
              <w:sz w:val="24"/>
              <w:szCs w:val="24"/>
            </w:rPr>
            <w:fldChar w:fldCharType="separate"/>
          </w:r>
          <w:hyperlink w:anchor="_Toc110595097" w:history="1">
            <w:r w:rsidRPr="00061712">
              <w:rPr>
                <w:rStyle w:val="Hyperlink"/>
                <w:rFonts w:ascii="Arial" w:hAnsi="Arial" w:cs="Arial"/>
                <w:noProof/>
                <w:color w:val="auto"/>
                <w:sz w:val="24"/>
                <w:szCs w:val="24"/>
              </w:rPr>
              <w:t>Part 1</w:t>
            </w:r>
            <w:r w:rsidRPr="00061712">
              <w:rPr>
                <w:rFonts w:ascii="Arial" w:hAnsi="Arial" w:cs="Arial"/>
                <w:noProof/>
                <w:webHidden/>
                <w:sz w:val="24"/>
                <w:szCs w:val="24"/>
              </w:rPr>
              <w:tab/>
            </w:r>
            <w:r w:rsidRPr="00061712">
              <w:rPr>
                <w:rFonts w:ascii="Arial" w:hAnsi="Arial" w:cs="Arial"/>
                <w:noProof/>
                <w:webHidden/>
                <w:sz w:val="24"/>
                <w:szCs w:val="24"/>
              </w:rPr>
              <w:fldChar w:fldCharType="begin"/>
            </w:r>
            <w:r w:rsidRPr="00061712">
              <w:rPr>
                <w:rFonts w:ascii="Arial" w:hAnsi="Arial" w:cs="Arial"/>
                <w:noProof/>
                <w:webHidden/>
                <w:sz w:val="24"/>
                <w:szCs w:val="24"/>
              </w:rPr>
              <w:instrText xml:space="preserve"> PAGEREF _Toc110595097 \h </w:instrText>
            </w:r>
            <w:r w:rsidRPr="00061712">
              <w:rPr>
                <w:rFonts w:ascii="Arial" w:hAnsi="Arial" w:cs="Arial"/>
                <w:noProof/>
                <w:webHidden/>
                <w:sz w:val="24"/>
                <w:szCs w:val="24"/>
              </w:rPr>
            </w:r>
            <w:r w:rsidRPr="00061712">
              <w:rPr>
                <w:rFonts w:ascii="Arial" w:hAnsi="Arial" w:cs="Arial"/>
                <w:noProof/>
                <w:webHidden/>
                <w:sz w:val="24"/>
                <w:szCs w:val="24"/>
              </w:rPr>
              <w:fldChar w:fldCharType="separate"/>
            </w:r>
            <w:r w:rsidRPr="00061712">
              <w:rPr>
                <w:rFonts w:ascii="Arial" w:hAnsi="Arial" w:cs="Arial"/>
                <w:noProof/>
                <w:webHidden/>
                <w:sz w:val="24"/>
                <w:szCs w:val="24"/>
              </w:rPr>
              <w:t>2</w:t>
            </w:r>
            <w:r w:rsidRPr="00061712">
              <w:rPr>
                <w:rFonts w:ascii="Arial" w:hAnsi="Arial" w:cs="Arial"/>
                <w:noProof/>
                <w:webHidden/>
                <w:sz w:val="24"/>
                <w:szCs w:val="24"/>
              </w:rPr>
              <w:fldChar w:fldCharType="end"/>
            </w:r>
          </w:hyperlink>
        </w:p>
        <w:p w14:paraId="41DA20D4" w14:textId="77777777" w:rsidR="005723C0" w:rsidRPr="00061712" w:rsidRDefault="00000000" w:rsidP="00141545">
          <w:pPr>
            <w:pStyle w:val="TOC2"/>
            <w:tabs>
              <w:tab w:val="right" w:leader="dot" w:pos="9350"/>
            </w:tabs>
            <w:spacing w:line="360" w:lineRule="auto"/>
            <w:jc w:val="both"/>
            <w:rPr>
              <w:rFonts w:ascii="Arial" w:hAnsi="Arial" w:cs="Arial"/>
              <w:noProof/>
              <w:sz w:val="24"/>
              <w:szCs w:val="24"/>
            </w:rPr>
          </w:pPr>
          <w:hyperlink w:anchor="_Toc110595098" w:history="1">
            <w:r w:rsidR="005723C0" w:rsidRPr="00061712">
              <w:rPr>
                <w:rStyle w:val="Hyperlink"/>
                <w:rFonts w:ascii="Arial" w:hAnsi="Arial" w:cs="Arial"/>
                <w:noProof/>
                <w:color w:val="auto"/>
                <w:sz w:val="24"/>
                <w:szCs w:val="24"/>
              </w:rPr>
              <w:t>Superstore visualization analysis</w:t>
            </w:r>
            <w:r w:rsidR="005723C0" w:rsidRPr="00061712">
              <w:rPr>
                <w:rFonts w:ascii="Arial" w:hAnsi="Arial" w:cs="Arial"/>
                <w:noProof/>
                <w:webHidden/>
                <w:sz w:val="24"/>
                <w:szCs w:val="24"/>
              </w:rPr>
              <w:tab/>
            </w:r>
            <w:r w:rsidR="005723C0" w:rsidRPr="00061712">
              <w:rPr>
                <w:rFonts w:ascii="Arial" w:hAnsi="Arial" w:cs="Arial"/>
                <w:noProof/>
                <w:webHidden/>
                <w:sz w:val="24"/>
                <w:szCs w:val="24"/>
              </w:rPr>
              <w:fldChar w:fldCharType="begin"/>
            </w:r>
            <w:r w:rsidR="005723C0" w:rsidRPr="00061712">
              <w:rPr>
                <w:rFonts w:ascii="Arial" w:hAnsi="Arial" w:cs="Arial"/>
                <w:noProof/>
                <w:webHidden/>
                <w:sz w:val="24"/>
                <w:szCs w:val="24"/>
              </w:rPr>
              <w:instrText xml:space="preserve"> PAGEREF _Toc110595098 \h </w:instrText>
            </w:r>
            <w:r w:rsidR="005723C0" w:rsidRPr="00061712">
              <w:rPr>
                <w:rFonts w:ascii="Arial" w:hAnsi="Arial" w:cs="Arial"/>
                <w:noProof/>
                <w:webHidden/>
                <w:sz w:val="24"/>
                <w:szCs w:val="24"/>
              </w:rPr>
            </w:r>
            <w:r w:rsidR="005723C0" w:rsidRPr="00061712">
              <w:rPr>
                <w:rFonts w:ascii="Arial" w:hAnsi="Arial" w:cs="Arial"/>
                <w:noProof/>
                <w:webHidden/>
                <w:sz w:val="24"/>
                <w:szCs w:val="24"/>
              </w:rPr>
              <w:fldChar w:fldCharType="separate"/>
            </w:r>
            <w:r w:rsidR="005723C0" w:rsidRPr="00061712">
              <w:rPr>
                <w:rFonts w:ascii="Arial" w:hAnsi="Arial" w:cs="Arial"/>
                <w:noProof/>
                <w:webHidden/>
                <w:sz w:val="24"/>
                <w:szCs w:val="24"/>
              </w:rPr>
              <w:t>2</w:t>
            </w:r>
            <w:r w:rsidR="005723C0" w:rsidRPr="00061712">
              <w:rPr>
                <w:rFonts w:ascii="Arial" w:hAnsi="Arial" w:cs="Arial"/>
                <w:noProof/>
                <w:webHidden/>
                <w:sz w:val="24"/>
                <w:szCs w:val="24"/>
              </w:rPr>
              <w:fldChar w:fldCharType="end"/>
            </w:r>
          </w:hyperlink>
        </w:p>
        <w:p w14:paraId="682A4898" w14:textId="77777777" w:rsidR="005723C0" w:rsidRPr="00061712" w:rsidRDefault="00000000" w:rsidP="00141545">
          <w:pPr>
            <w:pStyle w:val="TOC2"/>
            <w:tabs>
              <w:tab w:val="right" w:leader="dot" w:pos="9350"/>
            </w:tabs>
            <w:spacing w:line="360" w:lineRule="auto"/>
            <w:jc w:val="both"/>
            <w:rPr>
              <w:rFonts w:ascii="Arial" w:hAnsi="Arial" w:cs="Arial"/>
              <w:noProof/>
              <w:sz w:val="24"/>
              <w:szCs w:val="24"/>
            </w:rPr>
          </w:pPr>
          <w:hyperlink w:anchor="_Toc110595099" w:history="1">
            <w:r w:rsidR="005723C0" w:rsidRPr="00061712">
              <w:rPr>
                <w:rStyle w:val="Hyperlink"/>
                <w:rFonts w:ascii="Arial" w:hAnsi="Arial" w:cs="Arial"/>
                <w:noProof/>
                <w:color w:val="auto"/>
                <w:sz w:val="24"/>
                <w:szCs w:val="24"/>
              </w:rPr>
              <w:t>Importance of Pre-processing and data analysis</w:t>
            </w:r>
            <w:r w:rsidR="005723C0" w:rsidRPr="00061712">
              <w:rPr>
                <w:rFonts w:ascii="Arial" w:hAnsi="Arial" w:cs="Arial"/>
                <w:noProof/>
                <w:webHidden/>
                <w:sz w:val="24"/>
                <w:szCs w:val="24"/>
              </w:rPr>
              <w:tab/>
            </w:r>
            <w:r w:rsidR="005723C0" w:rsidRPr="00061712">
              <w:rPr>
                <w:rFonts w:ascii="Arial" w:hAnsi="Arial" w:cs="Arial"/>
                <w:noProof/>
                <w:webHidden/>
                <w:sz w:val="24"/>
                <w:szCs w:val="24"/>
              </w:rPr>
              <w:fldChar w:fldCharType="begin"/>
            </w:r>
            <w:r w:rsidR="005723C0" w:rsidRPr="00061712">
              <w:rPr>
                <w:rFonts w:ascii="Arial" w:hAnsi="Arial" w:cs="Arial"/>
                <w:noProof/>
                <w:webHidden/>
                <w:sz w:val="24"/>
                <w:szCs w:val="24"/>
              </w:rPr>
              <w:instrText xml:space="preserve"> PAGEREF _Toc110595099 \h </w:instrText>
            </w:r>
            <w:r w:rsidR="005723C0" w:rsidRPr="00061712">
              <w:rPr>
                <w:rFonts w:ascii="Arial" w:hAnsi="Arial" w:cs="Arial"/>
                <w:noProof/>
                <w:webHidden/>
                <w:sz w:val="24"/>
                <w:szCs w:val="24"/>
              </w:rPr>
            </w:r>
            <w:r w:rsidR="005723C0" w:rsidRPr="00061712">
              <w:rPr>
                <w:rFonts w:ascii="Arial" w:hAnsi="Arial" w:cs="Arial"/>
                <w:noProof/>
                <w:webHidden/>
                <w:sz w:val="24"/>
                <w:szCs w:val="24"/>
              </w:rPr>
              <w:fldChar w:fldCharType="separate"/>
            </w:r>
            <w:r w:rsidR="005723C0" w:rsidRPr="00061712">
              <w:rPr>
                <w:rFonts w:ascii="Arial" w:hAnsi="Arial" w:cs="Arial"/>
                <w:noProof/>
                <w:webHidden/>
                <w:sz w:val="24"/>
                <w:szCs w:val="24"/>
              </w:rPr>
              <w:t>7</w:t>
            </w:r>
            <w:r w:rsidR="005723C0" w:rsidRPr="00061712">
              <w:rPr>
                <w:rFonts w:ascii="Arial" w:hAnsi="Arial" w:cs="Arial"/>
                <w:noProof/>
                <w:webHidden/>
                <w:sz w:val="24"/>
                <w:szCs w:val="24"/>
              </w:rPr>
              <w:fldChar w:fldCharType="end"/>
            </w:r>
          </w:hyperlink>
        </w:p>
        <w:p w14:paraId="392FD86B" w14:textId="77777777" w:rsidR="005723C0" w:rsidRPr="00061712" w:rsidRDefault="00000000" w:rsidP="00141545">
          <w:pPr>
            <w:pStyle w:val="TOC1"/>
            <w:tabs>
              <w:tab w:val="right" w:leader="dot" w:pos="9350"/>
            </w:tabs>
            <w:spacing w:line="360" w:lineRule="auto"/>
            <w:jc w:val="both"/>
            <w:rPr>
              <w:rFonts w:ascii="Arial" w:hAnsi="Arial" w:cs="Arial"/>
              <w:noProof/>
              <w:sz w:val="24"/>
              <w:szCs w:val="24"/>
            </w:rPr>
          </w:pPr>
          <w:hyperlink w:anchor="_Toc110595100" w:history="1">
            <w:r w:rsidR="005723C0" w:rsidRPr="00061712">
              <w:rPr>
                <w:rStyle w:val="Hyperlink"/>
                <w:rFonts w:ascii="Arial" w:hAnsi="Arial" w:cs="Arial"/>
                <w:noProof/>
                <w:color w:val="auto"/>
                <w:sz w:val="24"/>
                <w:szCs w:val="24"/>
              </w:rPr>
              <w:t>Part 2</w:t>
            </w:r>
            <w:r w:rsidR="005723C0" w:rsidRPr="00061712">
              <w:rPr>
                <w:rFonts w:ascii="Arial" w:hAnsi="Arial" w:cs="Arial"/>
                <w:noProof/>
                <w:webHidden/>
                <w:sz w:val="24"/>
                <w:szCs w:val="24"/>
              </w:rPr>
              <w:tab/>
            </w:r>
            <w:r w:rsidR="005723C0" w:rsidRPr="00061712">
              <w:rPr>
                <w:rFonts w:ascii="Arial" w:hAnsi="Arial" w:cs="Arial"/>
                <w:noProof/>
                <w:webHidden/>
                <w:sz w:val="24"/>
                <w:szCs w:val="24"/>
              </w:rPr>
              <w:fldChar w:fldCharType="begin"/>
            </w:r>
            <w:r w:rsidR="005723C0" w:rsidRPr="00061712">
              <w:rPr>
                <w:rFonts w:ascii="Arial" w:hAnsi="Arial" w:cs="Arial"/>
                <w:noProof/>
                <w:webHidden/>
                <w:sz w:val="24"/>
                <w:szCs w:val="24"/>
              </w:rPr>
              <w:instrText xml:space="preserve"> PAGEREF _Toc110595100 \h </w:instrText>
            </w:r>
            <w:r w:rsidR="005723C0" w:rsidRPr="00061712">
              <w:rPr>
                <w:rFonts w:ascii="Arial" w:hAnsi="Arial" w:cs="Arial"/>
                <w:noProof/>
                <w:webHidden/>
                <w:sz w:val="24"/>
                <w:szCs w:val="24"/>
              </w:rPr>
            </w:r>
            <w:r w:rsidR="005723C0" w:rsidRPr="00061712">
              <w:rPr>
                <w:rFonts w:ascii="Arial" w:hAnsi="Arial" w:cs="Arial"/>
                <w:noProof/>
                <w:webHidden/>
                <w:sz w:val="24"/>
                <w:szCs w:val="24"/>
              </w:rPr>
              <w:fldChar w:fldCharType="separate"/>
            </w:r>
            <w:r w:rsidR="005723C0" w:rsidRPr="00061712">
              <w:rPr>
                <w:rFonts w:ascii="Arial" w:hAnsi="Arial" w:cs="Arial"/>
                <w:noProof/>
                <w:webHidden/>
                <w:sz w:val="24"/>
                <w:szCs w:val="24"/>
              </w:rPr>
              <w:t>8</w:t>
            </w:r>
            <w:r w:rsidR="005723C0" w:rsidRPr="00061712">
              <w:rPr>
                <w:rFonts w:ascii="Arial" w:hAnsi="Arial" w:cs="Arial"/>
                <w:noProof/>
                <w:webHidden/>
                <w:sz w:val="24"/>
                <w:szCs w:val="24"/>
              </w:rPr>
              <w:fldChar w:fldCharType="end"/>
            </w:r>
          </w:hyperlink>
        </w:p>
        <w:p w14:paraId="7B8E5B9B" w14:textId="77777777" w:rsidR="005723C0" w:rsidRPr="00061712" w:rsidRDefault="00000000" w:rsidP="00141545">
          <w:pPr>
            <w:pStyle w:val="TOC2"/>
            <w:tabs>
              <w:tab w:val="right" w:leader="dot" w:pos="9350"/>
            </w:tabs>
            <w:spacing w:line="360" w:lineRule="auto"/>
            <w:jc w:val="both"/>
            <w:rPr>
              <w:rFonts w:ascii="Arial" w:hAnsi="Arial" w:cs="Arial"/>
              <w:noProof/>
              <w:sz w:val="24"/>
              <w:szCs w:val="24"/>
            </w:rPr>
          </w:pPr>
          <w:hyperlink w:anchor="_Toc110595101" w:history="1">
            <w:r w:rsidR="005723C0" w:rsidRPr="00061712">
              <w:rPr>
                <w:rStyle w:val="Hyperlink"/>
                <w:rFonts w:ascii="Arial" w:hAnsi="Arial" w:cs="Arial"/>
                <w:noProof/>
                <w:color w:val="auto"/>
                <w:sz w:val="24"/>
                <w:szCs w:val="24"/>
              </w:rPr>
              <w:t>2.1: How many students like vanilla flavour of ice-cream?</w:t>
            </w:r>
            <w:r w:rsidR="005723C0" w:rsidRPr="00061712">
              <w:rPr>
                <w:rFonts w:ascii="Arial" w:hAnsi="Arial" w:cs="Arial"/>
                <w:noProof/>
                <w:webHidden/>
                <w:sz w:val="24"/>
                <w:szCs w:val="24"/>
              </w:rPr>
              <w:tab/>
            </w:r>
            <w:r w:rsidR="005723C0" w:rsidRPr="00061712">
              <w:rPr>
                <w:rFonts w:ascii="Arial" w:hAnsi="Arial" w:cs="Arial"/>
                <w:noProof/>
                <w:webHidden/>
                <w:sz w:val="24"/>
                <w:szCs w:val="24"/>
              </w:rPr>
              <w:fldChar w:fldCharType="begin"/>
            </w:r>
            <w:r w:rsidR="005723C0" w:rsidRPr="00061712">
              <w:rPr>
                <w:rFonts w:ascii="Arial" w:hAnsi="Arial" w:cs="Arial"/>
                <w:noProof/>
                <w:webHidden/>
                <w:sz w:val="24"/>
                <w:szCs w:val="24"/>
              </w:rPr>
              <w:instrText xml:space="preserve"> PAGEREF _Toc110595101 \h </w:instrText>
            </w:r>
            <w:r w:rsidR="005723C0" w:rsidRPr="00061712">
              <w:rPr>
                <w:rFonts w:ascii="Arial" w:hAnsi="Arial" w:cs="Arial"/>
                <w:noProof/>
                <w:webHidden/>
                <w:sz w:val="24"/>
                <w:szCs w:val="24"/>
              </w:rPr>
            </w:r>
            <w:r w:rsidR="005723C0" w:rsidRPr="00061712">
              <w:rPr>
                <w:rFonts w:ascii="Arial" w:hAnsi="Arial" w:cs="Arial"/>
                <w:noProof/>
                <w:webHidden/>
                <w:sz w:val="24"/>
                <w:szCs w:val="24"/>
              </w:rPr>
              <w:fldChar w:fldCharType="separate"/>
            </w:r>
            <w:r w:rsidR="005723C0" w:rsidRPr="00061712">
              <w:rPr>
                <w:rFonts w:ascii="Arial" w:hAnsi="Arial" w:cs="Arial"/>
                <w:noProof/>
                <w:webHidden/>
                <w:sz w:val="24"/>
                <w:szCs w:val="24"/>
              </w:rPr>
              <w:t>8</w:t>
            </w:r>
            <w:r w:rsidR="005723C0" w:rsidRPr="00061712">
              <w:rPr>
                <w:rFonts w:ascii="Arial" w:hAnsi="Arial" w:cs="Arial"/>
                <w:noProof/>
                <w:webHidden/>
                <w:sz w:val="24"/>
                <w:szCs w:val="24"/>
              </w:rPr>
              <w:fldChar w:fldCharType="end"/>
            </w:r>
          </w:hyperlink>
        </w:p>
        <w:p w14:paraId="1F5D483D" w14:textId="77777777" w:rsidR="005723C0" w:rsidRPr="00061712" w:rsidRDefault="00000000" w:rsidP="00141545">
          <w:pPr>
            <w:pStyle w:val="TOC2"/>
            <w:tabs>
              <w:tab w:val="right" w:leader="dot" w:pos="9350"/>
            </w:tabs>
            <w:spacing w:line="360" w:lineRule="auto"/>
            <w:jc w:val="both"/>
            <w:rPr>
              <w:rFonts w:ascii="Arial" w:hAnsi="Arial" w:cs="Arial"/>
              <w:noProof/>
              <w:sz w:val="24"/>
              <w:szCs w:val="24"/>
            </w:rPr>
          </w:pPr>
          <w:hyperlink w:anchor="_Toc110595102" w:history="1">
            <w:r w:rsidR="005723C0" w:rsidRPr="00061712">
              <w:rPr>
                <w:rStyle w:val="Hyperlink"/>
                <w:rFonts w:ascii="Arial" w:hAnsi="Arial" w:cs="Arial"/>
                <w:noProof/>
                <w:color w:val="auto"/>
                <w:sz w:val="24"/>
                <w:szCs w:val="24"/>
              </w:rPr>
              <w:t>2.2: How many students are Male and Female?</w:t>
            </w:r>
            <w:r w:rsidR="005723C0" w:rsidRPr="00061712">
              <w:rPr>
                <w:rFonts w:ascii="Arial" w:hAnsi="Arial" w:cs="Arial"/>
                <w:noProof/>
                <w:webHidden/>
                <w:sz w:val="24"/>
                <w:szCs w:val="24"/>
              </w:rPr>
              <w:tab/>
            </w:r>
            <w:r w:rsidR="005723C0" w:rsidRPr="00061712">
              <w:rPr>
                <w:rFonts w:ascii="Arial" w:hAnsi="Arial" w:cs="Arial"/>
                <w:noProof/>
                <w:webHidden/>
                <w:sz w:val="24"/>
                <w:szCs w:val="24"/>
              </w:rPr>
              <w:fldChar w:fldCharType="begin"/>
            </w:r>
            <w:r w:rsidR="005723C0" w:rsidRPr="00061712">
              <w:rPr>
                <w:rFonts w:ascii="Arial" w:hAnsi="Arial" w:cs="Arial"/>
                <w:noProof/>
                <w:webHidden/>
                <w:sz w:val="24"/>
                <w:szCs w:val="24"/>
              </w:rPr>
              <w:instrText xml:space="preserve"> PAGEREF _Toc110595102 \h </w:instrText>
            </w:r>
            <w:r w:rsidR="005723C0" w:rsidRPr="00061712">
              <w:rPr>
                <w:rFonts w:ascii="Arial" w:hAnsi="Arial" w:cs="Arial"/>
                <w:noProof/>
                <w:webHidden/>
                <w:sz w:val="24"/>
                <w:szCs w:val="24"/>
              </w:rPr>
            </w:r>
            <w:r w:rsidR="005723C0" w:rsidRPr="00061712">
              <w:rPr>
                <w:rFonts w:ascii="Arial" w:hAnsi="Arial" w:cs="Arial"/>
                <w:noProof/>
                <w:webHidden/>
                <w:sz w:val="24"/>
                <w:szCs w:val="24"/>
              </w:rPr>
              <w:fldChar w:fldCharType="separate"/>
            </w:r>
            <w:r w:rsidR="005723C0" w:rsidRPr="00061712">
              <w:rPr>
                <w:rFonts w:ascii="Arial" w:hAnsi="Arial" w:cs="Arial"/>
                <w:noProof/>
                <w:webHidden/>
                <w:sz w:val="24"/>
                <w:szCs w:val="24"/>
              </w:rPr>
              <w:t>9</w:t>
            </w:r>
            <w:r w:rsidR="005723C0" w:rsidRPr="00061712">
              <w:rPr>
                <w:rFonts w:ascii="Arial" w:hAnsi="Arial" w:cs="Arial"/>
                <w:noProof/>
                <w:webHidden/>
                <w:sz w:val="24"/>
                <w:szCs w:val="24"/>
              </w:rPr>
              <w:fldChar w:fldCharType="end"/>
            </w:r>
          </w:hyperlink>
        </w:p>
        <w:p w14:paraId="58A91A9C" w14:textId="77777777" w:rsidR="005723C0" w:rsidRPr="00061712" w:rsidRDefault="00000000" w:rsidP="00141545">
          <w:pPr>
            <w:pStyle w:val="TOC2"/>
            <w:tabs>
              <w:tab w:val="right" w:leader="dot" w:pos="9350"/>
            </w:tabs>
            <w:spacing w:line="360" w:lineRule="auto"/>
            <w:jc w:val="both"/>
            <w:rPr>
              <w:rFonts w:ascii="Arial" w:hAnsi="Arial" w:cs="Arial"/>
              <w:noProof/>
              <w:sz w:val="24"/>
              <w:szCs w:val="24"/>
            </w:rPr>
          </w:pPr>
          <w:hyperlink w:anchor="_Toc110595103" w:history="1">
            <w:r w:rsidR="005723C0" w:rsidRPr="00061712">
              <w:rPr>
                <w:rStyle w:val="Hyperlink"/>
                <w:rFonts w:ascii="Arial" w:hAnsi="Arial" w:cs="Arial"/>
                <w:noProof/>
                <w:color w:val="auto"/>
                <w:sz w:val="24"/>
                <w:szCs w:val="24"/>
              </w:rPr>
              <w:t>2.3: What are the Mean and Median of participants who likes chocolate and strawberry flavour ice-cream?</w:t>
            </w:r>
            <w:r w:rsidR="005723C0" w:rsidRPr="00061712">
              <w:rPr>
                <w:rFonts w:ascii="Arial" w:hAnsi="Arial" w:cs="Arial"/>
                <w:noProof/>
                <w:webHidden/>
                <w:sz w:val="24"/>
                <w:szCs w:val="24"/>
              </w:rPr>
              <w:tab/>
            </w:r>
            <w:r w:rsidR="005723C0" w:rsidRPr="00061712">
              <w:rPr>
                <w:rFonts w:ascii="Arial" w:hAnsi="Arial" w:cs="Arial"/>
                <w:noProof/>
                <w:webHidden/>
                <w:sz w:val="24"/>
                <w:szCs w:val="24"/>
              </w:rPr>
              <w:fldChar w:fldCharType="begin"/>
            </w:r>
            <w:r w:rsidR="005723C0" w:rsidRPr="00061712">
              <w:rPr>
                <w:rFonts w:ascii="Arial" w:hAnsi="Arial" w:cs="Arial"/>
                <w:noProof/>
                <w:webHidden/>
                <w:sz w:val="24"/>
                <w:szCs w:val="24"/>
              </w:rPr>
              <w:instrText xml:space="preserve"> PAGEREF _Toc110595103 \h </w:instrText>
            </w:r>
            <w:r w:rsidR="005723C0" w:rsidRPr="00061712">
              <w:rPr>
                <w:rFonts w:ascii="Arial" w:hAnsi="Arial" w:cs="Arial"/>
                <w:noProof/>
                <w:webHidden/>
                <w:sz w:val="24"/>
                <w:szCs w:val="24"/>
              </w:rPr>
            </w:r>
            <w:r w:rsidR="005723C0" w:rsidRPr="00061712">
              <w:rPr>
                <w:rFonts w:ascii="Arial" w:hAnsi="Arial" w:cs="Arial"/>
                <w:noProof/>
                <w:webHidden/>
                <w:sz w:val="24"/>
                <w:szCs w:val="24"/>
              </w:rPr>
              <w:fldChar w:fldCharType="separate"/>
            </w:r>
            <w:r w:rsidR="005723C0" w:rsidRPr="00061712">
              <w:rPr>
                <w:rFonts w:ascii="Arial" w:hAnsi="Arial" w:cs="Arial"/>
                <w:noProof/>
                <w:webHidden/>
                <w:sz w:val="24"/>
                <w:szCs w:val="24"/>
              </w:rPr>
              <w:t>9</w:t>
            </w:r>
            <w:r w:rsidR="005723C0" w:rsidRPr="00061712">
              <w:rPr>
                <w:rFonts w:ascii="Arial" w:hAnsi="Arial" w:cs="Arial"/>
                <w:noProof/>
                <w:webHidden/>
                <w:sz w:val="24"/>
                <w:szCs w:val="24"/>
              </w:rPr>
              <w:fldChar w:fldCharType="end"/>
            </w:r>
          </w:hyperlink>
        </w:p>
        <w:p w14:paraId="6A6EB354" w14:textId="77777777" w:rsidR="005723C0" w:rsidRPr="00061712" w:rsidRDefault="00000000" w:rsidP="00141545">
          <w:pPr>
            <w:pStyle w:val="TOC2"/>
            <w:tabs>
              <w:tab w:val="right" w:leader="dot" w:pos="9350"/>
            </w:tabs>
            <w:spacing w:line="360" w:lineRule="auto"/>
            <w:jc w:val="both"/>
            <w:rPr>
              <w:rFonts w:ascii="Arial" w:hAnsi="Arial" w:cs="Arial"/>
              <w:noProof/>
              <w:sz w:val="24"/>
              <w:szCs w:val="24"/>
            </w:rPr>
          </w:pPr>
          <w:hyperlink w:anchor="_Toc110595104" w:history="1">
            <w:r w:rsidR="005723C0" w:rsidRPr="00061712">
              <w:rPr>
                <w:rStyle w:val="Hyperlink"/>
                <w:rFonts w:ascii="Arial" w:hAnsi="Arial" w:cs="Arial"/>
                <w:noProof/>
                <w:color w:val="auto"/>
                <w:sz w:val="24"/>
                <w:szCs w:val="24"/>
              </w:rPr>
              <w:t>2.4: Using the dataset Ice_cream_csv provided in conjunction with SPSS, give a specific example of clustering (ex. K-Means). Show your workings with screenshots and clearly explain your results.</w:t>
            </w:r>
            <w:r w:rsidR="005723C0" w:rsidRPr="00061712">
              <w:rPr>
                <w:rFonts w:ascii="Arial" w:hAnsi="Arial" w:cs="Arial"/>
                <w:noProof/>
                <w:webHidden/>
                <w:sz w:val="24"/>
                <w:szCs w:val="24"/>
              </w:rPr>
              <w:tab/>
            </w:r>
            <w:r w:rsidR="005723C0" w:rsidRPr="00061712">
              <w:rPr>
                <w:rFonts w:ascii="Arial" w:hAnsi="Arial" w:cs="Arial"/>
                <w:noProof/>
                <w:webHidden/>
                <w:sz w:val="24"/>
                <w:szCs w:val="24"/>
              </w:rPr>
              <w:fldChar w:fldCharType="begin"/>
            </w:r>
            <w:r w:rsidR="005723C0" w:rsidRPr="00061712">
              <w:rPr>
                <w:rFonts w:ascii="Arial" w:hAnsi="Arial" w:cs="Arial"/>
                <w:noProof/>
                <w:webHidden/>
                <w:sz w:val="24"/>
                <w:szCs w:val="24"/>
              </w:rPr>
              <w:instrText xml:space="preserve"> PAGEREF _Toc110595104 \h </w:instrText>
            </w:r>
            <w:r w:rsidR="005723C0" w:rsidRPr="00061712">
              <w:rPr>
                <w:rFonts w:ascii="Arial" w:hAnsi="Arial" w:cs="Arial"/>
                <w:noProof/>
                <w:webHidden/>
                <w:sz w:val="24"/>
                <w:szCs w:val="24"/>
              </w:rPr>
            </w:r>
            <w:r w:rsidR="005723C0" w:rsidRPr="00061712">
              <w:rPr>
                <w:rFonts w:ascii="Arial" w:hAnsi="Arial" w:cs="Arial"/>
                <w:noProof/>
                <w:webHidden/>
                <w:sz w:val="24"/>
                <w:szCs w:val="24"/>
              </w:rPr>
              <w:fldChar w:fldCharType="separate"/>
            </w:r>
            <w:r w:rsidR="005723C0" w:rsidRPr="00061712">
              <w:rPr>
                <w:rFonts w:ascii="Arial" w:hAnsi="Arial" w:cs="Arial"/>
                <w:noProof/>
                <w:webHidden/>
                <w:sz w:val="24"/>
                <w:szCs w:val="24"/>
              </w:rPr>
              <w:t>10</w:t>
            </w:r>
            <w:r w:rsidR="005723C0" w:rsidRPr="00061712">
              <w:rPr>
                <w:rFonts w:ascii="Arial" w:hAnsi="Arial" w:cs="Arial"/>
                <w:noProof/>
                <w:webHidden/>
                <w:sz w:val="24"/>
                <w:szCs w:val="24"/>
              </w:rPr>
              <w:fldChar w:fldCharType="end"/>
            </w:r>
          </w:hyperlink>
        </w:p>
        <w:p w14:paraId="33E2837E" w14:textId="77777777" w:rsidR="005723C0" w:rsidRPr="00061712" w:rsidRDefault="00000000" w:rsidP="00141545">
          <w:pPr>
            <w:pStyle w:val="TOC2"/>
            <w:tabs>
              <w:tab w:val="right" w:leader="dot" w:pos="9350"/>
            </w:tabs>
            <w:spacing w:line="360" w:lineRule="auto"/>
            <w:jc w:val="both"/>
            <w:rPr>
              <w:rFonts w:ascii="Arial" w:hAnsi="Arial" w:cs="Arial"/>
              <w:noProof/>
              <w:sz w:val="24"/>
              <w:szCs w:val="24"/>
            </w:rPr>
          </w:pPr>
          <w:hyperlink w:anchor="_Toc110595105" w:history="1">
            <w:r w:rsidR="005723C0" w:rsidRPr="00061712">
              <w:rPr>
                <w:rStyle w:val="Hyperlink"/>
                <w:rFonts w:ascii="Arial" w:hAnsi="Arial" w:cs="Arial"/>
                <w:noProof/>
                <w:color w:val="auto"/>
                <w:sz w:val="24"/>
                <w:szCs w:val="24"/>
              </w:rPr>
              <w:t>2.5: Explain the most common data mining and text mining methods that can be used in business with real world examples.</w:t>
            </w:r>
            <w:r w:rsidR="005723C0" w:rsidRPr="00061712">
              <w:rPr>
                <w:rFonts w:ascii="Arial" w:hAnsi="Arial" w:cs="Arial"/>
                <w:noProof/>
                <w:webHidden/>
                <w:sz w:val="24"/>
                <w:szCs w:val="24"/>
              </w:rPr>
              <w:tab/>
            </w:r>
            <w:r w:rsidR="005723C0" w:rsidRPr="00061712">
              <w:rPr>
                <w:rFonts w:ascii="Arial" w:hAnsi="Arial" w:cs="Arial"/>
                <w:noProof/>
                <w:webHidden/>
                <w:sz w:val="24"/>
                <w:szCs w:val="24"/>
              </w:rPr>
              <w:fldChar w:fldCharType="begin"/>
            </w:r>
            <w:r w:rsidR="005723C0" w:rsidRPr="00061712">
              <w:rPr>
                <w:rFonts w:ascii="Arial" w:hAnsi="Arial" w:cs="Arial"/>
                <w:noProof/>
                <w:webHidden/>
                <w:sz w:val="24"/>
                <w:szCs w:val="24"/>
              </w:rPr>
              <w:instrText xml:space="preserve"> PAGEREF _Toc110595105 \h </w:instrText>
            </w:r>
            <w:r w:rsidR="005723C0" w:rsidRPr="00061712">
              <w:rPr>
                <w:rFonts w:ascii="Arial" w:hAnsi="Arial" w:cs="Arial"/>
                <w:noProof/>
                <w:webHidden/>
                <w:sz w:val="24"/>
                <w:szCs w:val="24"/>
              </w:rPr>
            </w:r>
            <w:r w:rsidR="005723C0" w:rsidRPr="00061712">
              <w:rPr>
                <w:rFonts w:ascii="Arial" w:hAnsi="Arial" w:cs="Arial"/>
                <w:noProof/>
                <w:webHidden/>
                <w:sz w:val="24"/>
                <w:szCs w:val="24"/>
              </w:rPr>
              <w:fldChar w:fldCharType="separate"/>
            </w:r>
            <w:r w:rsidR="005723C0" w:rsidRPr="00061712">
              <w:rPr>
                <w:rFonts w:ascii="Arial" w:hAnsi="Arial" w:cs="Arial"/>
                <w:noProof/>
                <w:webHidden/>
                <w:sz w:val="24"/>
                <w:szCs w:val="24"/>
              </w:rPr>
              <w:t>14</w:t>
            </w:r>
            <w:r w:rsidR="005723C0" w:rsidRPr="00061712">
              <w:rPr>
                <w:rFonts w:ascii="Arial" w:hAnsi="Arial" w:cs="Arial"/>
                <w:noProof/>
                <w:webHidden/>
                <w:sz w:val="24"/>
                <w:szCs w:val="24"/>
              </w:rPr>
              <w:fldChar w:fldCharType="end"/>
            </w:r>
          </w:hyperlink>
        </w:p>
        <w:p w14:paraId="13DB5AC8" w14:textId="77777777" w:rsidR="005723C0" w:rsidRPr="00061712" w:rsidRDefault="00000000" w:rsidP="00141545">
          <w:pPr>
            <w:pStyle w:val="TOC2"/>
            <w:tabs>
              <w:tab w:val="right" w:leader="dot" w:pos="9350"/>
            </w:tabs>
            <w:spacing w:line="360" w:lineRule="auto"/>
            <w:jc w:val="both"/>
            <w:rPr>
              <w:rFonts w:ascii="Arial" w:hAnsi="Arial" w:cs="Arial"/>
              <w:noProof/>
              <w:sz w:val="24"/>
              <w:szCs w:val="24"/>
            </w:rPr>
          </w:pPr>
          <w:hyperlink w:anchor="_Toc110595106" w:history="1">
            <w:r w:rsidR="005723C0" w:rsidRPr="00061712">
              <w:rPr>
                <w:rStyle w:val="Hyperlink"/>
                <w:rFonts w:ascii="Arial" w:hAnsi="Arial" w:cs="Arial"/>
                <w:noProof/>
                <w:color w:val="auto"/>
                <w:sz w:val="24"/>
                <w:szCs w:val="24"/>
              </w:rPr>
              <w:t>2.6: Discuss the advantages and disadvantages of using SPSS and Excel using relevant practical examples and present your discussions in a table.</w:t>
            </w:r>
            <w:r w:rsidR="005723C0" w:rsidRPr="00061712">
              <w:rPr>
                <w:rFonts w:ascii="Arial" w:hAnsi="Arial" w:cs="Arial"/>
                <w:noProof/>
                <w:webHidden/>
                <w:sz w:val="24"/>
                <w:szCs w:val="24"/>
              </w:rPr>
              <w:tab/>
            </w:r>
            <w:r w:rsidR="005723C0" w:rsidRPr="00061712">
              <w:rPr>
                <w:rFonts w:ascii="Arial" w:hAnsi="Arial" w:cs="Arial"/>
                <w:noProof/>
                <w:webHidden/>
                <w:sz w:val="24"/>
                <w:szCs w:val="24"/>
              </w:rPr>
              <w:fldChar w:fldCharType="begin"/>
            </w:r>
            <w:r w:rsidR="005723C0" w:rsidRPr="00061712">
              <w:rPr>
                <w:rFonts w:ascii="Arial" w:hAnsi="Arial" w:cs="Arial"/>
                <w:noProof/>
                <w:webHidden/>
                <w:sz w:val="24"/>
                <w:szCs w:val="24"/>
              </w:rPr>
              <w:instrText xml:space="preserve"> PAGEREF _Toc110595106 \h </w:instrText>
            </w:r>
            <w:r w:rsidR="005723C0" w:rsidRPr="00061712">
              <w:rPr>
                <w:rFonts w:ascii="Arial" w:hAnsi="Arial" w:cs="Arial"/>
                <w:noProof/>
                <w:webHidden/>
                <w:sz w:val="24"/>
                <w:szCs w:val="24"/>
              </w:rPr>
            </w:r>
            <w:r w:rsidR="005723C0" w:rsidRPr="00061712">
              <w:rPr>
                <w:rFonts w:ascii="Arial" w:hAnsi="Arial" w:cs="Arial"/>
                <w:noProof/>
                <w:webHidden/>
                <w:sz w:val="24"/>
                <w:szCs w:val="24"/>
              </w:rPr>
              <w:fldChar w:fldCharType="separate"/>
            </w:r>
            <w:r w:rsidR="005723C0" w:rsidRPr="00061712">
              <w:rPr>
                <w:rFonts w:ascii="Arial" w:hAnsi="Arial" w:cs="Arial"/>
                <w:noProof/>
                <w:webHidden/>
                <w:sz w:val="24"/>
                <w:szCs w:val="24"/>
              </w:rPr>
              <w:t>15</w:t>
            </w:r>
            <w:r w:rsidR="005723C0" w:rsidRPr="00061712">
              <w:rPr>
                <w:rFonts w:ascii="Arial" w:hAnsi="Arial" w:cs="Arial"/>
                <w:noProof/>
                <w:webHidden/>
                <w:sz w:val="24"/>
                <w:szCs w:val="24"/>
              </w:rPr>
              <w:fldChar w:fldCharType="end"/>
            </w:r>
          </w:hyperlink>
        </w:p>
        <w:p w14:paraId="6136749C" w14:textId="77777777" w:rsidR="005723C0" w:rsidRPr="00061712" w:rsidRDefault="005723C0" w:rsidP="00141545">
          <w:pPr>
            <w:spacing w:line="360" w:lineRule="auto"/>
            <w:jc w:val="both"/>
            <w:rPr>
              <w:rFonts w:ascii="Arial" w:hAnsi="Arial" w:cs="Arial"/>
              <w:sz w:val="24"/>
              <w:szCs w:val="24"/>
            </w:rPr>
          </w:pPr>
          <w:r w:rsidRPr="00061712">
            <w:rPr>
              <w:rFonts w:ascii="Arial" w:hAnsi="Arial" w:cs="Arial"/>
              <w:b/>
              <w:bCs/>
              <w:noProof/>
              <w:sz w:val="24"/>
              <w:szCs w:val="24"/>
            </w:rPr>
            <w:fldChar w:fldCharType="end"/>
          </w:r>
        </w:p>
      </w:sdtContent>
    </w:sdt>
    <w:p w14:paraId="0124693B" w14:textId="77777777" w:rsidR="005723C0" w:rsidRPr="00061712" w:rsidRDefault="005723C0" w:rsidP="00141545">
      <w:pPr>
        <w:spacing w:line="360" w:lineRule="auto"/>
        <w:jc w:val="both"/>
        <w:rPr>
          <w:rFonts w:ascii="Arial" w:eastAsiaTheme="majorEastAsia" w:hAnsi="Arial" w:cs="Arial"/>
          <w:sz w:val="24"/>
          <w:szCs w:val="24"/>
        </w:rPr>
      </w:pPr>
      <w:r w:rsidRPr="00061712">
        <w:rPr>
          <w:rFonts w:ascii="Arial" w:hAnsi="Arial" w:cs="Arial"/>
          <w:sz w:val="24"/>
          <w:szCs w:val="24"/>
        </w:rPr>
        <w:br w:type="page"/>
      </w:r>
    </w:p>
    <w:p w14:paraId="6CE5A6C4" w14:textId="77777777" w:rsidR="0025063F" w:rsidRPr="004F3E80" w:rsidRDefault="0025063F" w:rsidP="00141545">
      <w:pPr>
        <w:pStyle w:val="Heading1"/>
        <w:spacing w:line="360" w:lineRule="auto"/>
        <w:jc w:val="both"/>
        <w:rPr>
          <w:rFonts w:ascii="Arial" w:hAnsi="Arial" w:cs="Arial"/>
          <w:sz w:val="24"/>
          <w:szCs w:val="24"/>
          <w:lang w:val="en-GB"/>
        </w:rPr>
      </w:pPr>
      <w:bookmarkStart w:id="0" w:name="_Toc110595097"/>
      <w:r w:rsidRPr="00061712">
        <w:rPr>
          <w:rFonts w:ascii="Arial" w:hAnsi="Arial" w:cs="Arial"/>
          <w:sz w:val="24"/>
          <w:szCs w:val="24"/>
        </w:rPr>
        <w:lastRenderedPageBreak/>
        <w:t>Part 1</w:t>
      </w:r>
      <w:bookmarkEnd w:id="0"/>
      <w:r w:rsidRPr="00061712">
        <w:rPr>
          <w:rFonts w:ascii="Arial" w:hAnsi="Arial" w:cs="Arial"/>
          <w:sz w:val="24"/>
          <w:szCs w:val="24"/>
        </w:rPr>
        <w:t xml:space="preserve"> </w:t>
      </w:r>
    </w:p>
    <w:p w14:paraId="413B9F18" w14:textId="77777777" w:rsidR="000A052B" w:rsidRPr="004F3E80" w:rsidRDefault="000A052B" w:rsidP="00141545">
      <w:pPr>
        <w:pStyle w:val="Heading2"/>
        <w:spacing w:line="360" w:lineRule="auto"/>
        <w:jc w:val="both"/>
        <w:rPr>
          <w:rFonts w:ascii="Arial" w:hAnsi="Arial" w:cs="Arial"/>
          <w:sz w:val="24"/>
          <w:szCs w:val="24"/>
          <w:lang w:val="en-GB"/>
        </w:rPr>
      </w:pPr>
      <w:bookmarkStart w:id="1" w:name="_Toc110595098"/>
      <w:r w:rsidRPr="004F3E80">
        <w:rPr>
          <w:rFonts w:ascii="Arial" w:hAnsi="Arial" w:cs="Arial"/>
          <w:sz w:val="24"/>
          <w:szCs w:val="24"/>
          <w:lang w:val="en-GB"/>
        </w:rPr>
        <w:t xml:space="preserve">Superstore </w:t>
      </w:r>
      <w:r w:rsidR="006432A4" w:rsidRPr="004F3E80">
        <w:rPr>
          <w:rFonts w:ascii="Arial" w:hAnsi="Arial" w:cs="Arial"/>
          <w:sz w:val="24"/>
          <w:szCs w:val="24"/>
          <w:lang w:val="en-GB"/>
        </w:rPr>
        <w:t>visualization</w:t>
      </w:r>
      <w:r w:rsidRPr="004F3E80">
        <w:rPr>
          <w:rFonts w:ascii="Arial" w:hAnsi="Arial" w:cs="Arial"/>
          <w:sz w:val="24"/>
          <w:szCs w:val="24"/>
          <w:lang w:val="en-GB"/>
        </w:rPr>
        <w:t xml:space="preserve"> analysis</w:t>
      </w:r>
      <w:bookmarkEnd w:id="1"/>
      <w:r w:rsidRPr="004F3E80">
        <w:rPr>
          <w:rFonts w:ascii="Arial" w:hAnsi="Arial" w:cs="Arial"/>
          <w:sz w:val="24"/>
          <w:szCs w:val="24"/>
          <w:lang w:val="en-GB"/>
        </w:rPr>
        <w:t xml:space="preserve"> </w:t>
      </w:r>
    </w:p>
    <w:p w14:paraId="275344B2" w14:textId="77777777" w:rsidR="006D23B6" w:rsidRPr="004F3E80" w:rsidRDefault="000E6E8C" w:rsidP="00417354">
      <w:pPr>
        <w:spacing w:line="360" w:lineRule="auto"/>
        <w:ind w:firstLine="720"/>
        <w:jc w:val="both"/>
        <w:rPr>
          <w:rFonts w:ascii="Arial" w:hAnsi="Arial" w:cs="Arial"/>
          <w:sz w:val="24"/>
          <w:szCs w:val="24"/>
          <w:lang w:val="en-GB"/>
        </w:rPr>
      </w:pPr>
      <w:r w:rsidRPr="004F3E80">
        <w:rPr>
          <w:rFonts w:ascii="Arial" w:hAnsi="Arial" w:cs="Arial"/>
          <w:sz w:val="24"/>
          <w:szCs w:val="24"/>
          <w:lang w:val="en-GB"/>
        </w:rPr>
        <w:t xml:space="preserve">Using the superstore data </w:t>
      </w:r>
      <w:r w:rsidR="006432A4" w:rsidRPr="004F3E80">
        <w:rPr>
          <w:rFonts w:ascii="Arial" w:hAnsi="Arial" w:cs="Arial"/>
          <w:sz w:val="24"/>
          <w:szCs w:val="24"/>
          <w:lang w:val="en-GB"/>
        </w:rPr>
        <w:t>provided</w:t>
      </w:r>
      <w:r w:rsidRPr="004F3E80">
        <w:rPr>
          <w:rFonts w:ascii="Arial" w:hAnsi="Arial" w:cs="Arial"/>
          <w:sz w:val="24"/>
          <w:szCs w:val="24"/>
          <w:lang w:val="en-GB"/>
        </w:rPr>
        <w:t xml:space="preserve">, sales and profit is </w:t>
      </w:r>
      <w:r w:rsidR="006432A4" w:rsidRPr="004F3E80">
        <w:rPr>
          <w:rFonts w:ascii="Arial" w:hAnsi="Arial" w:cs="Arial"/>
          <w:sz w:val="24"/>
          <w:szCs w:val="24"/>
          <w:lang w:val="en-GB"/>
        </w:rPr>
        <w:t>calculated</w:t>
      </w:r>
      <w:r w:rsidRPr="004F3E80">
        <w:rPr>
          <w:rFonts w:ascii="Arial" w:hAnsi="Arial" w:cs="Arial"/>
          <w:sz w:val="24"/>
          <w:szCs w:val="24"/>
          <w:lang w:val="en-GB"/>
        </w:rPr>
        <w:t xml:space="preserve"> to evidence changes in trends over the years. MS </w:t>
      </w:r>
      <w:r w:rsidR="003E5567" w:rsidRPr="004F3E80">
        <w:rPr>
          <w:rFonts w:ascii="Arial" w:hAnsi="Arial" w:cs="Arial"/>
          <w:sz w:val="24"/>
          <w:szCs w:val="24"/>
          <w:lang w:val="en-GB"/>
        </w:rPr>
        <w:t>E</w:t>
      </w:r>
      <w:r w:rsidRPr="004F3E80">
        <w:rPr>
          <w:rFonts w:ascii="Arial" w:hAnsi="Arial" w:cs="Arial"/>
          <w:sz w:val="24"/>
          <w:szCs w:val="24"/>
          <w:lang w:val="en-GB"/>
        </w:rPr>
        <w:t>xcel is used in this regard, which ha</w:t>
      </w:r>
      <w:r w:rsidR="003E5567" w:rsidRPr="004F3E80">
        <w:rPr>
          <w:rFonts w:ascii="Arial" w:hAnsi="Arial" w:cs="Arial"/>
          <w:sz w:val="24"/>
          <w:szCs w:val="24"/>
          <w:lang w:val="en-GB"/>
        </w:rPr>
        <w:t>s</w:t>
      </w:r>
      <w:r w:rsidRPr="004F3E80">
        <w:rPr>
          <w:rFonts w:ascii="Arial" w:hAnsi="Arial" w:cs="Arial"/>
          <w:sz w:val="24"/>
          <w:szCs w:val="24"/>
          <w:lang w:val="en-GB"/>
        </w:rPr>
        <w:t xml:space="preserve"> played a </w:t>
      </w:r>
      <w:r w:rsidR="006432A4" w:rsidRPr="004F3E80">
        <w:rPr>
          <w:rFonts w:ascii="Arial" w:hAnsi="Arial" w:cs="Arial"/>
          <w:sz w:val="24"/>
          <w:szCs w:val="24"/>
          <w:lang w:val="en-GB"/>
        </w:rPr>
        <w:t>significant</w:t>
      </w:r>
      <w:r w:rsidRPr="004F3E80">
        <w:rPr>
          <w:rFonts w:ascii="Arial" w:hAnsi="Arial" w:cs="Arial"/>
          <w:sz w:val="24"/>
          <w:szCs w:val="24"/>
          <w:lang w:val="en-GB"/>
        </w:rPr>
        <w:t xml:space="preserve"> role in </w:t>
      </w:r>
      <w:r w:rsidR="003E5567" w:rsidRPr="004F3E80">
        <w:rPr>
          <w:rFonts w:ascii="Arial" w:hAnsi="Arial" w:cs="Arial"/>
          <w:sz w:val="24"/>
          <w:szCs w:val="24"/>
          <w:lang w:val="en-GB"/>
        </w:rPr>
        <w:t xml:space="preserve">the </w:t>
      </w:r>
      <w:r w:rsidRPr="004F3E80">
        <w:rPr>
          <w:rFonts w:ascii="Arial" w:hAnsi="Arial" w:cs="Arial"/>
          <w:sz w:val="24"/>
          <w:szCs w:val="24"/>
          <w:lang w:val="en-GB"/>
        </w:rPr>
        <w:t>effective processing of data.</w:t>
      </w:r>
      <w:r w:rsidR="00417354" w:rsidRPr="004F3E80">
        <w:rPr>
          <w:rFonts w:ascii="Arial" w:hAnsi="Arial" w:cs="Arial"/>
          <w:sz w:val="24"/>
          <w:szCs w:val="24"/>
          <w:lang w:val="en-GB"/>
        </w:rPr>
        <w:t xml:space="preserve"> (</w:t>
      </w:r>
      <w:r w:rsidR="00417354" w:rsidRPr="004F3E80">
        <w:rPr>
          <w:rFonts w:ascii="Arial" w:hAnsi="Arial" w:cs="Arial"/>
          <w:sz w:val="24"/>
          <w:szCs w:val="24"/>
          <w:shd w:val="clear" w:color="auto" w:fill="FFFFFF"/>
          <w:lang w:val="en-GB"/>
        </w:rPr>
        <w:t>Soule, Rodrigue, &amp; Kleen, 2020)</w:t>
      </w:r>
      <w:r w:rsidRPr="004F3E80">
        <w:rPr>
          <w:rFonts w:ascii="Arial" w:hAnsi="Arial" w:cs="Arial"/>
          <w:sz w:val="24"/>
          <w:szCs w:val="24"/>
          <w:lang w:val="en-GB"/>
        </w:rPr>
        <w:t xml:space="preserve"> As </w:t>
      </w:r>
      <w:r w:rsidR="006432A4" w:rsidRPr="004F3E80">
        <w:rPr>
          <w:rFonts w:ascii="Arial" w:hAnsi="Arial" w:cs="Arial"/>
          <w:sz w:val="24"/>
          <w:szCs w:val="24"/>
          <w:lang w:val="en-GB"/>
        </w:rPr>
        <w:t>data</w:t>
      </w:r>
      <w:r w:rsidRPr="004F3E80">
        <w:rPr>
          <w:rFonts w:ascii="Arial" w:hAnsi="Arial" w:cs="Arial"/>
          <w:sz w:val="24"/>
          <w:szCs w:val="24"/>
          <w:lang w:val="en-GB"/>
        </w:rPr>
        <w:t xml:space="preserve"> available was in raw form and shipment dates according to months or years were not provided pre-processing of data was quite critical. However, excel played a </w:t>
      </w:r>
      <w:r w:rsidR="006432A4" w:rsidRPr="004F3E80">
        <w:rPr>
          <w:rFonts w:ascii="Arial" w:hAnsi="Arial" w:cs="Arial"/>
          <w:sz w:val="24"/>
          <w:szCs w:val="24"/>
          <w:lang w:val="en-GB"/>
        </w:rPr>
        <w:t>significant</w:t>
      </w:r>
      <w:r w:rsidRPr="004F3E80">
        <w:rPr>
          <w:rFonts w:ascii="Arial" w:hAnsi="Arial" w:cs="Arial"/>
          <w:sz w:val="24"/>
          <w:szCs w:val="24"/>
          <w:lang w:val="en-GB"/>
        </w:rPr>
        <w:t xml:space="preserve"> role in </w:t>
      </w:r>
      <w:proofErr w:type="spellStart"/>
      <w:r w:rsidRPr="004F3E80">
        <w:rPr>
          <w:rFonts w:ascii="Arial" w:hAnsi="Arial" w:cs="Arial"/>
          <w:sz w:val="24"/>
          <w:szCs w:val="24"/>
          <w:lang w:val="en-GB"/>
        </w:rPr>
        <w:t>preprocessing</w:t>
      </w:r>
      <w:proofErr w:type="spellEnd"/>
      <w:r w:rsidRPr="004F3E80">
        <w:rPr>
          <w:rFonts w:ascii="Arial" w:hAnsi="Arial" w:cs="Arial"/>
          <w:sz w:val="24"/>
          <w:szCs w:val="24"/>
          <w:lang w:val="en-GB"/>
        </w:rPr>
        <w:t xml:space="preserve"> as with </w:t>
      </w:r>
      <w:r w:rsidR="003E5567" w:rsidRPr="004F3E80">
        <w:rPr>
          <w:rFonts w:ascii="Arial" w:hAnsi="Arial" w:cs="Arial"/>
          <w:sz w:val="24"/>
          <w:szCs w:val="24"/>
          <w:lang w:val="en-GB"/>
        </w:rPr>
        <w:t>its</w:t>
      </w:r>
      <w:r w:rsidRPr="004F3E80">
        <w:rPr>
          <w:rFonts w:ascii="Arial" w:hAnsi="Arial" w:cs="Arial"/>
          <w:sz w:val="24"/>
          <w:szCs w:val="24"/>
          <w:lang w:val="en-GB"/>
        </w:rPr>
        <w:t xml:space="preserve"> use of </w:t>
      </w:r>
      <w:r w:rsidR="002459F6" w:rsidRPr="004F3E80">
        <w:rPr>
          <w:rFonts w:ascii="Arial" w:hAnsi="Arial" w:cs="Arial"/>
          <w:sz w:val="24"/>
          <w:szCs w:val="24"/>
          <w:lang w:val="en-GB"/>
        </w:rPr>
        <w:t>its</w:t>
      </w:r>
      <w:r w:rsidRPr="004F3E80">
        <w:rPr>
          <w:rFonts w:ascii="Arial" w:hAnsi="Arial" w:cs="Arial"/>
          <w:sz w:val="24"/>
          <w:szCs w:val="24"/>
          <w:lang w:val="en-GB"/>
        </w:rPr>
        <w:t xml:space="preserve"> data was assembled </w:t>
      </w:r>
      <w:proofErr w:type="gramStart"/>
      <w:r w:rsidRPr="004F3E80">
        <w:rPr>
          <w:rFonts w:ascii="Arial" w:hAnsi="Arial" w:cs="Arial"/>
          <w:sz w:val="24"/>
          <w:szCs w:val="24"/>
          <w:lang w:val="en-GB"/>
        </w:rPr>
        <w:t>on the basis of</w:t>
      </w:r>
      <w:proofErr w:type="gramEnd"/>
      <w:r w:rsidRPr="004F3E80">
        <w:rPr>
          <w:rFonts w:ascii="Arial" w:hAnsi="Arial" w:cs="Arial"/>
          <w:sz w:val="24"/>
          <w:szCs w:val="24"/>
          <w:lang w:val="en-GB"/>
        </w:rPr>
        <w:t xml:space="preserve"> yearly data. One of the </w:t>
      </w:r>
      <w:r w:rsidR="006432A4" w:rsidRPr="004F3E80">
        <w:rPr>
          <w:rFonts w:ascii="Arial" w:hAnsi="Arial" w:cs="Arial"/>
          <w:sz w:val="24"/>
          <w:szCs w:val="24"/>
          <w:lang w:val="en-GB"/>
        </w:rPr>
        <w:t>feature</w:t>
      </w:r>
      <w:r w:rsidR="003E5567" w:rsidRPr="004F3E80">
        <w:rPr>
          <w:rFonts w:ascii="Arial" w:hAnsi="Arial" w:cs="Arial"/>
          <w:sz w:val="24"/>
          <w:szCs w:val="24"/>
          <w:lang w:val="en-GB"/>
        </w:rPr>
        <w:t>s</w:t>
      </w:r>
      <w:r w:rsidRPr="004F3E80">
        <w:rPr>
          <w:rFonts w:ascii="Arial" w:hAnsi="Arial" w:cs="Arial"/>
          <w:sz w:val="24"/>
          <w:szCs w:val="24"/>
          <w:lang w:val="en-GB"/>
        </w:rPr>
        <w:t xml:space="preserve"> of excel of formatting data in tables and using filters to get req</w:t>
      </w:r>
      <w:r w:rsidR="006432A4" w:rsidRPr="004F3E80">
        <w:rPr>
          <w:rFonts w:ascii="Arial" w:hAnsi="Arial" w:cs="Arial"/>
          <w:sz w:val="24"/>
          <w:szCs w:val="24"/>
          <w:lang w:val="en-GB"/>
        </w:rPr>
        <w:t>uired data have played a significa</w:t>
      </w:r>
      <w:r w:rsidRPr="004F3E80">
        <w:rPr>
          <w:rFonts w:ascii="Arial" w:hAnsi="Arial" w:cs="Arial"/>
          <w:sz w:val="24"/>
          <w:szCs w:val="24"/>
          <w:lang w:val="en-GB"/>
        </w:rPr>
        <w:t>nt role</w:t>
      </w:r>
      <w:r w:rsidR="002459F6" w:rsidRPr="004F3E80">
        <w:rPr>
          <w:rFonts w:ascii="Arial" w:hAnsi="Arial" w:cs="Arial"/>
          <w:sz w:val="24"/>
          <w:szCs w:val="24"/>
          <w:lang w:val="en-GB"/>
        </w:rPr>
        <w:t xml:space="preserve"> (</w:t>
      </w:r>
      <w:r w:rsidR="002459F6" w:rsidRPr="004F3E80">
        <w:rPr>
          <w:rFonts w:ascii="Arial" w:hAnsi="Arial" w:cs="Arial"/>
          <w:sz w:val="24"/>
          <w:szCs w:val="24"/>
          <w:shd w:val="clear" w:color="auto" w:fill="FFFFFF"/>
          <w:lang w:val="en-GB"/>
        </w:rPr>
        <w:t xml:space="preserve">Bernard, </w:t>
      </w:r>
      <w:proofErr w:type="spellStart"/>
      <w:r w:rsidR="002459F6" w:rsidRPr="004F3E80">
        <w:rPr>
          <w:rFonts w:ascii="Arial" w:hAnsi="Arial" w:cs="Arial"/>
          <w:sz w:val="24"/>
          <w:szCs w:val="24"/>
          <w:shd w:val="clear" w:color="auto" w:fill="FFFFFF"/>
          <w:lang w:val="en-GB"/>
        </w:rPr>
        <w:t>Minarti</w:t>
      </w:r>
      <w:proofErr w:type="spellEnd"/>
      <w:r w:rsidR="002459F6" w:rsidRPr="004F3E80">
        <w:rPr>
          <w:rFonts w:ascii="Arial" w:hAnsi="Arial" w:cs="Arial"/>
          <w:sz w:val="24"/>
          <w:szCs w:val="24"/>
          <w:shd w:val="clear" w:color="auto" w:fill="FFFFFF"/>
          <w:lang w:val="en-GB"/>
        </w:rPr>
        <w:t xml:space="preserve">, &amp; </w:t>
      </w:r>
      <w:proofErr w:type="spellStart"/>
      <w:r w:rsidR="002459F6" w:rsidRPr="004F3E80">
        <w:rPr>
          <w:rFonts w:ascii="Arial" w:hAnsi="Arial" w:cs="Arial"/>
          <w:sz w:val="24"/>
          <w:szCs w:val="24"/>
          <w:shd w:val="clear" w:color="auto" w:fill="FFFFFF"/>
          <w:lang w:val="en-GB"/>
        </w:rPr>
        <w:t>Hutajulu</w:t>
      </w:r>
      <w:proofErr w:type="spellEnd"/>
      <w:r w:rsidR="002459F6" w:rsidRPr="004F3E80">
        <w:rPr>
          <w:rFonts w:ascii="Arial" w:hAnsi="Arial" w:cs="Arial"/>
          <w:sz w:val="24"/>
          <w:szCs w:val="24"/>
          <w:shd w:val="clear" w:color="auto" w:fill="FFFFFF"/>
          <w:lang w:val="en-GB"/>
        </w:rPr>
        <w:t>, 2018).)</w:t>
      </w:r>
      <w:r w:rsidRPr="004F3E80">
        <w:rPr>
          <w:rFonts w:ascii="Arial" w:hAnsi="Arial" w:cs="Arial"/>
          <w:sz w:val="24"/>
          <w:szCs w:val="24"/>
          <w:lang w:val="en-GB"/>
        </w:rPr>
        <w:t xml:space="preserve">. For </w:t>
      </w:r>
      <w:r w:rsidR="006432A4" w:rsidRPr="004F3E80">
        <w:rPr>
          <w:rFonts w:ascii="Arial" w:hAnsi="Arial" w:cs="Arial"/>
          <w:sz w:val="24"/>
          <w:szCs w:val="24"/>
          <w:lang w:val="en-GB"/>
        </w:rPr>
        <w:t>instance</w:t>
      </w:r>
      <w:r w:rsidRPr="004F3E80">
        <w:rPr>
          <w:rFonts w:ascii="Arial" w:hAnsi="Arial" w:cs="Arial"/>
          <w:sz w:val="24"/>
          <w:szCs w:val="24"/>
          <w:lang w:val="en-GB"/>
        </w:rPr>
        <w:t xml:space="preserve">, all the data of shipment data with sales and profit on each data is copied from </w:t>
      </w:r>
      <w:r w:rsidR="003E5567" w:rsidRPr="004F3E80">
        <w:rPr>
          <w:rFonts w:ascii="Arial" w:hAnsi="Arial" w:cs="Arial"/>
          <w:sz w:val="24"/>
          <w:szCs w:val="24"/>
          <w:lang w:val="en-GB"/>
        </w:rPr>
        <w:t xml:space="preserve">a </w:t>
      </w:r>
      <w:r w:rsidRPr="004F3E80">
        <w:rPr>
          <w:rFonts w:ascii="Arial" w:hAnsi="Arial" w:cs="Arial"/>
          <w:sz w:val="24"/>
          <w:szCs w:val="24"/>
          <w:lang w:val="en-GB"/>
        </w:rPr>
        <w:t xml:space="preserve">raw data set and formatting of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table is applied. After this step search filters were used </w:t>
      </w:r>
      <w:r w:rsidR="00391FB3" w:rsidRPr="004F3E80">
        <w:rPr>
          <w:rFonts w:ascii="Arial" w:hAnsi="Arial" w:cs="Arial"/>
          <w:sz w:val="24"/>
          <w:szCs w:val="24"/>
          <w:lang w:val="en-GB"/>
        </w:rPr>
        <w:t xml:space="preserve">on shipment dates </w:t>
      </w:r>
      <w:r w:rsidRPr="004F3E80">
        <w:rPr>
          <w:rFonts w:ascii="Arial" w:hAnsi="Arial" w:cs="Arial"/>
          <w:sz w:val="24"/>
          <w:szCs w:val="24"/>
          <w:lang w:val="en-GB"/>
        </w:rPr>
        <w:t xml:space="preserve">to get all the data </w:t>
      </w:r>
      <w:r w:rsidR="00391FB3" w:rsidRPr="004F3E80">
        <w:rPr>
          <w:rFonts w:ascii="Arial" w:hAnsi="Arial" w:cs="Arial"/>
          <w:sz w:val="24"/>
          <w:szCs w:val="24"/>
          <w:lang w:val="en-GB"/>
        </w:rPr>
        <w:t xml:space="preserve">of a single year i.e., by typing 2009 in </w:t>
      </w:r>
      <w:r w:rsidR="006432A4" w:rsidRPr="004F3E80">
        <w:rPr>
          <w:rFonts w:ascii="Arial" w:hAnsi="Arial" w:cs="Arial"/>
          <w:sz w:val="24"/>
          <w:szCs w:val="24"/>
          <w:lang w:val="en-GB"/>
        </w:rPr>
        <w:t>search</w:t>
      </w:r>
      <w:r w:rsidR="00391FB3" w:rsidRPr="004F3E80">
        <w:rPr>
          <w:rFonts w:ascii="Arial" w:hAnsi="Arial" w:cs="Arial"/>
          <w:sz w:val="24"/>
          <w:szCs w:val="24"/>
          <w:lang w:val="en-GB"/>
        </w:rPr>
        <w:t xml:space="preserve"> results and example of this practice can be evidenced from </w:t>
      </w:r>
      <w:r w:rsidR="003E5567" w:rsidRPr="004F3E80">
        <w:rPr>
          <w:rFonts w:ascii="Arial" w:hAnsi="Arial" w:cs="Arial"/>
          <w:sz w:val="24"/>
          <w:szCs w:val="24"/>
          <w:lang w:val="en-GB"/>
        </w:rPr>
        <w:t xml:space="preserve">the </w:t>
      </w:r>
      <w:r w:rsidR="00391FB3" w:rsidRPr="004F3E80">
        <w:rPr>
          <w:rFonts w:ascii="Arial" w:hAnsi="Arial" w:cs="Arial"/>
          <w:sz w:val="24"/>
          <w:szCs w:val="24"/>
          <w:lang w:val="en-GB"/>
        </w:rPr>
        <w:t xml:space="preserve">figure provided below. </w:t>
      </w:r>
    </w:p>
    <w:p w14:paraId="407F267F" w14:textId="77777777" w:rsidR="006A66D4" w:rsidRPr="004F3E80" w:rsidRDefault="006D23B6" w:rsidP="00141545">
      <w:pPr>
        <w:keepNext/>
        <w:spacing w:line="360" w:lineRule="auto"/>
        <w:jc w:val="center"/>
        <w:rPr>
          <w:rFonts w:ascii="Arial" w:hAnsi="Arial" w:cs="Arial"/>
          <w:sz w:val="24"/>
          <w:szCs w:val="24"/>
          <w:lang w:val="en-GB"/>
        </w:rPr>
      </w:pPr>
      <w:r w:rsidRPr="004F3E80">
        <w:rPr>
          <w:rFonts w:ascii="Arial" w:hAnsi="Arial" w:cs="Arial"/>
          <w:noProof/>
          <w:sz w:val="24"/>
          <w:szCs w:val="24"/>
          <w:lang w:val="en-GB"/>
        </w:rPr>
        <w:lastRenderedPageBreak/>
        <w:drawing>
          <wp:inline distT="0" distB="0" distL="0" distR="0" wp14:anchorId="33997947" wp14:editId="21CE57E2">
            <wp:extent cx="3105150" cy="4754761"/>
            <wp:effectExtent l="76200" t="76200" r="133350" b="1416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122" t="32212" r="78365" b="11916"/>
                    <a:stretch/>
                  </pic:blipFill>
                  <pic:spPr bwMode="auto">
                    <a:xfrm>
                      <a:off x="0" y="0"/>
                      <a:ext cx="3108772" cy="47603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8F4BB10" w14:textId="77777777" w:rsidR="006D23B6" w:rsidRPr="004F3E80" w:rsidRDefault="006A66D4" w:rsidP="00141545">
      <w:pPr>
        <w:pStyle w:val="Caption"/>
        <w:spacing w:line="360" w:lineRule="auto"/>
        <w:jc w:val="center"/>
        <w:rPr>
          <w:rFonts w:ascii="Arial" w:hAnsi="Arial" w:cs="Arial"/>
          <w:color w:val="auto"/>
          <w:sz w:val="24"/>
          <w:szCs w:val="24"/>
          <w:lang w:val="en-GB"/>
        </w:rPr>
      </w:pPr>
      <w:r w:rsidRPr="004F3E80">
        <w:rPr>
          <w:rFonts w:ascii="Arial" w:hAnsi="Arial" w:cs="Arial"/>
          <w:color w:val="auto"/>
          <w:sz w:val="24"/>
          <w:szCs w:val="24"/>
          <w:lang w:val="en-GB"/>
        </w:rPr>
        <w:t xml:space="preserve">Figure </w:t>
      </w:r>
      <w:r w:rsidRPr="004F3E80">
        <w:rPr>
          <w:rFonts w:ascii="Arial" w:hAnsi="Arial" w:cs="Arial"/>
          <w:color w:val="auto"/>
          <w:sz w:val="24"/>
          <w:szCs w:val="24"/>
          <w:lang w:val="en-GB"/>
        </w:rPr>
        <w:fldChar w:fldCharType="begin"/>
      </w:r>
      <w:r w:rsidRPr="004F3E80">
        <w:rPr>
          <w:rFonts w:ascii="Arial" w:hAnsi="Arial" w:cs="Arial"/>
          <w:color w:val="auto"/>
          <w:sz w:val="24"/>
          <w:szCs w:val="24"/>
          <w:lang w:val="en-GB"/>
        </w:rPr>
        <w:instrText xml:space="preserve"> SEQ Figure \* ARABIC </w:instrText>
      </w:r>
      <w:r w:rsidRPr="004F3E80">
        <w:rPr>
          <w:rFonts w:ascii="Arial" w:hAnsi="Arial" w:cs="Arial"/>
          <w:color w:val="auto"/>
          <w:sz w:val="24"/>
          <w:szCs w:val="24"/>
          <w:lang w:val="en-GB"/>
        </w:rPr>
        <w:fldChar w:fldCharType="separate"/>
      </w:r>
      <w:r w:rsidR="00B4709D" w:rsidRPr="004F3E80">
        <w:rPr>
          <w:rFonts w:ascii="Arial" w:hAnsi="Arial" w:cs="Arial"/>
          <w:noProof/>
          <w:color w:val="auto"/>
          <w:sz w:val="24"/>
          <w:szCs w:val="24"/>
          <w:lang w:val="en-GB"/>
        </w:rPr>
        <w:t>1</w:t>
      </w:r>
      <w:r w:rsidRPr="004F3E80">
        <w:rPr>
          <w:rFonts w:ascii="Arial" w:hAnsi="Arial" w:cs="Arial"/>
          <w:color w:val="auto"/>
          <w:sz w:val="24"/>
          <w:szCs w:val="24"/>
          <w:lang w:val="en-GB"/>
        </w:rPr>
        <w:fldChar w:fldCharType="end"/>
      </w:r>
      <w:r w:rsidRPr="004F3E80">
        <w:rPr>
          <w:rFonts w:ascii="Arial" w:hAnsi="Arial" w:cs="Arial"/>
          <w:color w:val="auto"/>
          <w:sz w:val="24"/>
          <w:szCs w:val="24"/>
          <w:lang w:val="en-GB"/>
        </w:rPr>
        <w:t>: Superstore Analysis. (Source; Self-created).</w:t>
      </w:r>
    </w:p>
    <w:p w14:paraId="0FB9485B" w14:textId="1C726DDA" w:rsidR="00391FB3" w:rsidRPr="004F3E80" w:rsidRDefault="002459F6" w:rsidP="00141545">
      <w:pPr>
        <w:spacing w:line="360" w:lineRule="auto"/>
        <w:jc w:val="both"/>
        <w:rPr>
          <w:rFonts w:ascii="Arial" w:hAnsi="Arial" w:cs="Arial"/>
          <w:sz w:val="24"/>
          <w:szCs w:val="24"/>
          <w:lang w:val="en-GB"/>
        </w:rPr>
      </w:pPr>
      <w:r w:rsidRPr="004F3E80">
        <w:rPr>
          <w:rFonts w:ascii="Arial" w:hAnsi="Arial" w:cs="Arial"/>
          <w:sz w:val="24"/>
          <w:szCs w:val="24"/>
          <w:shd w:val="clear" w:color="auto" w:fill="FFFFFF"/>
          <w:lang w:val="en-GB"/>
        </w:rPr>
        <w:t xml:space="preserve">Asfaw, Hailu, and </w:t>
      </w:r>
      <w:proofErr w:type="spellStart"/>
      <w:r w:rsidRPr="004F3E80">
        <w:rPr>
          <w:rFonts w:ascii="Arial" w:hAnsi="Arial" w:cs="Arial"/>
          <w:sz w:val="24"/>
          <w:szCs w:val="24"/>
          <w:shd w:val="clear" w:color="auto" w:fill="FFFFFF"/>
          <w:lang w:val="en-GB"/>
        </w:rPr>
        <w:t>Awol</w:t>
      </w:r>
      <w:proofErr w:type="spellEnd"/>
      <w:r w:rsidRPr="004F3E80">
        <w:rPr>
          <w:rFonts w:ascii="Arial" w:hAnsi="Arial" w:cs="Arial"/>
          <w:sz w:val="24"/>
          <w:szCs w:val="24"/>
          <w:shd w:val="clear" w:color="auto" w:fill="FFFFFF"/>
          <w:lang w:val="en-GB"/>
        </w:rPr>
        <w:t>, (2022),</w:t>
      </w:r>
      <w:r w:rsidR="00391FB3" w:rsidRPr="004F3E80">
        <w:rPr>
          <w:rFonts w:ascii="Arial" w:hAnsi="Arial" w:cs="Arial"/>
          <w:sz w:val="24"/>
          <w:szCs w:val="24"/>
          <w:lang w:val="en-GB"/>
        </w:rPr>
        <w:t xml:space="preserve"> showed that these aspects of </w:t>
      </w:r>
      <w:r w:rsidR="006432A4" w:rsidRPr="004F3E80">
        <w:rPr>
          <w:rFonts w:ascii="Arial" w:hAnsi="Arial" w:cs="Arial"/>
          <w:sz w:val="24"/>
          <w:szCs w:val="24"/>
          <w:lang w:val="en-GB"/>
        </w:rPr>
        <w:t>formatting</w:t>
      </w:r>
      <w:r w:rsidR="00391FB3" w:rsidRPr="004F3E80">
        <w:rPr>
          <w:rFonts w:ascii="Arial" w:hAnsi="Arial" w:cs="Arial"/>
          <w:sz w:val="24"/>
          <w:szCs w:val="24"/>
          <w:lang w:val="en-GB"/>
        </w:rPr>
        <w:t xml:space="preserve"> in tables and using filters as options support managers and other analysts to neat excel data. Many of the experts utilized </w:t>
      </w:r>
      <w:r w:rsidR="003E5567" w:rsidRPr="004F3E80">
        <w:rPr>
          <w:rFonts w:ascii="Arial" w:hAnsi="Arial" w:cs="Arial"/>
          <w:sz w:val="24"/>
          <w:szCs w:val="24"/>
          <w:lang w:val="en-GB"/>
        </w:rPr>
        <w:t xml:space="preserve">the </w:t>
      </w:r>
      <w:r w:rsidR="00391FB3" w:rsidRPr="004F3E80">
        <w:rPr>
          <w:rFonts w:ascii="Arial" w:hAnsi="Arial" w:cs="Arial"/>
          <w:sz w:val="24"/>
          <w:szCs w:val="24"/>
          <w:lang w:val="en-GB"/>
        </w:rPr>
        <w:t xml:space="preserve">sort by smallest to largest option or A to Z option to format data from ascending to descending order, which can make analysis </w:t>
      </w:r>
      <w:r w:rsidR="006432A4" w:rsidRPr="004F3E80">
        <w:rPr>
          <w:rFonts w:ascii="Arial" w:hAnsi="Arial" w:cs="Arial"/>
          <w:sz w:val="24"/>
          <w:szCs w:val="24"/>
          <w:lang w:val="en-GB"/>
        </w:rPr>
        <w:t>easier</w:t>
      </w:r>
      <w:r w:rsidR="00391FB3" w:rsidRPr="004F3E80">
        <w:rPr>
          <w:rFonts w:ascii="Arial" w:hAnsi="Arial" w:cs="Arial"/>
          <w:sz w:val="24"/>
          <w:szCs w:val="24"/>
          <w:lang w:val="en-GB"/>
        </w:rPr>
        <w:t xml:space="preserve">. </w:t>
      </w:r>
      <w:r w:rsidR="006D23B6" w:rsidRPr="004F3E80">
        <w:rPr>
          <w:rFonts w:ascii="Arial" w:hAnsi="Arial" w:cs="Arial"/>
          <w:sz w:val="24"/>
          <w:szCs w:val="24"/>
          <w:lang w:val="en-GB"/>
        </w:rPr>
        <w:t xml:space="preserve">For example, data could be arranged in ascending order from 2009 to 2012. However, we have not used these filters as some of the shipment dates were not written properly </w:t>
      </w:r>
      <w:r w:rsidR="003E5567" w:rsidRPr="004F3E80">
        <w:rPr>
          <w:rFonts w:ascii="Arial" w:hAnsi="Arial" w:cs="Arial"/>
          <w:sz w:val="24"/>
          <w:szCs w:val="24"/>
          <w:lang w:val="en-GB"/>
        </w:rPr>
        <w:t>which</w:t>
      </w:r>
      <w:r w:rsidR="006D23B6" w:rsidRPr="004F3E80">
        <w:rPr>
          <w:rFonts w:ascii="Arial" w:hAnsi="Arial" w:cs="Arial"/>
          <w:sz w:val="24"/>
          <w:szCs w:val="24"/>
          <w:lang w:val="en-GB"/>
        </w:rPr>
        <w:t xml:space="preserve"> is causing issues as </w:t>
      </w:r>
      <w:proofErr w:type="gramStart"/>
      <w:r w:rsidR="006D23B6" w:rsidRPr="004F3E80">
        <w:rPr>
          <w:rFonts w:ascii="Arial" w:hAnsi="Arial" w:cs="Arial"/>
          <w:sz w:val="24"/>
          <w:szCs w:val="24"/>
          <w:lang w:val="en-GB"/>
        </w:rPr>
        <w:t>A</w:t>
      </w:r>
      <w:r w:rsidR="001A31B7">
        <w:rPr>
          <w:rFonts w:ascii="Arial" w:hAnsi="Arial" w:cs="Arial"/>
          <w:sz w:val="24"/>
          <w:szCs w:val="24"/>
          <w:lang w:val="en-GB"/>
        </w:rPr>
        <w:t xml:space="preserve"> </w:t>
      </w:r>
      <w:r w:rsidR="006D23B6" w:rsidRPr="004F3E80">
        <w:rPr>
          <w:rFonts w:ascii="Arial" w:hAnsi="Arial" w:cs="Arial"/>
          <w:sz w:val="24"/>
          <w:szCs w:val="24"/>
          <w:lang w:val="en-GB"/>
        </w:rPr>
        <w:t>to</w:t>
      </w:r>
      <w:r w:rsidR="00063E20">
        <w:rPr>
          <w:rFonts w:ascii="Arial" w:hAnsi="Arial" w:cs="Arial"/>
          <w:sz w:val="24"/>
          <w:szCs w:val="24"/>
          <w:lang w:val="en-GB"/>
        </w:rPr>
        <w:t xml:space="preserve"> </w:t>
      </w:r>
      <w:r w:rsidR="006D23B6" w:rsidRPr="004F3E80">
        <w:rPr>
          <w:rFonts w:ascii="Arial" w:hAnsi="Arial" w:cs="Arial"/>
          <w:sz w:val="24"/>
          <w:szCs w:val="24"/>
          <w:lang w:val="en-GB"/>
        </w:rPr>
        <w:t>Z</w:t>
      </w:r>
      <w:proofErr w:type="gramEnd"/>
      <w:r w:rsidR="006D23B6" w:rsidRPr="004F3E80">
        <w:rPr>
          <w:rFonts w:ascii="Arial" w:hAnsi="Arial" w:cs="Arial"/>
          <w:sz w:val="24"/>
          <w:szCs w:val="24"/>
          <w:lang w:val="en-GB"/>
        </w:rPr>
        <w:t xml:space="preserve"> search filters were excluding these improperly written dates. Therefore, </w:t>
      </w:r>
      <w:r w:rsidR="003E5567" w:rsidRPr="004F3E80">
        <w:rPr>
          <w:rFonts w:ascii="Arial" w:hAnsi="Arial" w:cs="Arial"/>
          <w:sz w:val="24"/>
          <w:szCs w:val="24"/>
          <w:lang w:val="en-GB"/>
        </w:rPr>
        <w:t xml:space="preserve">a </w:t>
      </w:r>
      <w:r w:rsidR="006D23B6" w:rsidRPr="004F3E80">
        <w:rPr>
          <w:rFonts w:ascii="Arial" w:hAnsi="Arial" w:cs="Arial"/>
          <w:sz w:val="24"/>
          <w:szCs w:val="24"/>
          <w:lang w:val="en-GB"/>
        </w:rPr>
        <w:t>simple search filter was applied to compile data as per requirement. After compiling data with the use of these search results all the data o</w:t>
      </w:r>
      <w:r w:rsidR="003E5567" w:rsidRPr="004F3E80">
        <w:rPr>
          <w:rFonts w:ascii="Arial" w:hAnsi="Arial" w:cs="Arial"/>
          <w:sz w:val="24"/>
          <w:szCs w:val="24"/>
          <w:lang w:val="en-GB"/>
        </w:rPr>
        <w:t>n</w:t>
      </w:r>
      <w:r w:rsidR="006D23B6" w:rsidRPr="004F3E80">
        <w:rPr>
          <w:rFonts w:ascii="Arial" w:hAnsi="Arial" w:cs="Arial"/>
          <w:sz w:val="24"/>
          <w:szCs w:val="24"/>
          <w:lang w:val="en-GB"/>
        </w:rPr>
        <w:t xml:space="preserve"> sales and profit </w:t>
      </w:r>
      <w:r w:rsidR="003E5567" w:rsidRPr="004F3E80">
        <w:rPr>
          <w:rFonts w:ascii="Arial" w:hAnsi="Arial" w:cs="Arial"/>
          <w:sz w:val="24"/>
          <w:szCs w:val="24"/>
          <w:lang w:val="en-GB"/>
        </w:rPr>
        <w:t>for</w:t>
      </w:r>
      <w:r w:rsidR="006D23B6" w:rsidRPr="004F3E80">
        <w:rPr>
          <w:rFonts w:ascii="Arial" w:hAnsi="Arial" w:cs="Arial"/>
          <w:sz w:val="24"/>
          <w:szCs w:val="24"/>
          <w:lang w:val="en-GB"/>
        </w:rPr>
        <w:t xml:space="preserve"> </w:t>
      </w:r>
      <w:r w:rsidR="003E5567" w:rsidRPr="004F3E80">
        <w:rPr>
          <w:rFonts w:ascii="Arial" w:hAnsi="Arial" w:cs="Arial"/>
          <w:sz w:val="24"/>
          <w:szCs w:val="24"/>
          <w:lang w:val="en-GB"/>
        </w:rPr>
        <w:t xml:space="preserve">the </w:t>
      </w:r>
      <w:r w:rsidR="006D23B6" w:rsidRPr="004F3E80">
        <w:rPr>
          <w:rFonts w:ascii="Arial" w:hAnsi="Arial" w:cs="Arial"/>
          <w:sz w:val="24"/>
          <w:szCs w:val="24"/>
          <w:lang w:val="en-GB"/>
        </w:rPr>
        <w:t xml:space="preserve">year 2009 was copied and pasted as numbers to get a sum of sales and </w:t>
      </w:r>
      <w:r w:rsidR="006432A4" w:rsidRPr="004F3E80">
        <w:rPr>
          <w:rFonts w:ascii="Arial" w:hAnsi="Arial" w:cs="Arial"/>
          <w:sz w:val="24"/>
          <w:szCs w:val="24"/>
          <w:lang w:val="en-GB"/>
        </w:rPr>
        <w:t>profit</w:t>
      </w:r>
      <w:r w:rsidR="006D23B6" w:rsidRPr="004F3E80">
        <w:rPr>
          <w:rFonts w:ascii="Arial" w:hAnsi="Arial" w:cs="Arial"/>
          <w:sz w:val="24"/>
          <w:szCs w:val="24"/>
          <w:lang w:val="en-GB"/>
        </w:rPr>
        <w:t xml:space="preserve"> </w:t>
      </w:r>
      <w:r w:rsidR="003E5567" w:rsidRPr="004F3E80">
        <w:rPr>
          <w:rFonts w:ascii="Arial" w:hAnsi="Arial" w:cs="Arial"/>
          <w:sz w:val="24"/>
          <w:szCs w:val="24"/>
          <w:lang w:val="en-GB"/>
        </w:rPr>
        <w:t>for</w:t>
      </w:r>
      <w:r w:rsidR="006D23B6" w:rsidRPr="004F3E80">
        <w:rPr>
          <w:rFonts w:ascii="Arial" w:hAnsi="Arial" w:cs="Arial"/>
          <w:sz w:val="24"/>
          <w:szCs w:val="24"/>
          <w:lang w:val="en-GB"/>
        </w:rPr>
        <w:t xml:space="preserve"> this year. The data </w:t>
      </w:r>
      <w:r w:rsidR="006D23B6" w:rsidRPr="004F3E80">
        <w:rPr>
          <w:rFonts w:ascii="Arial" w:hAnsi="Arial" w:cs="Arial"/>
          <w:sz w:val="24"/>
          <w:szCs w:val="24"/>
          <w:lang w:val="en-GB"/>
        </w:rPr>
        <w:lastRenderedPageBreak/>
        <w:t xml:space="preserve">attained using these formatting and filter results </w:t>
      </w:r>
      <w:r w:rsidR="003E5567" w:rsidRPr="004F3E80">
        <w:rPr>
          <w:rFonts w:ascii="Arial" w:hAnsi="Arial" w:cs="Arial"/>
          <w:sz w:val="24"/>
          <w:szCs w:val="24"/>
          <w:lang w:val="en-GB"/>
        </w:rPr>
        <w:t>for</w:t>
      </w:r>
      <w:r w:rsidR="006D23B6" w:rsidRPr="004F3E80">
        <w:rPr>
          <w:rFonts w:ascii="Arial" w:hAnsi="Arial" w:cs="Arial"/>
          <w:sz w:val="24"/>
          <w:szCs w:val="24"/>
          <w:lang w:val="en-GB"/>
        </w:rPr>
        <w:t xml:space="preserve"> </w:t>
      </w:r>
      <w:proofErr w:type="gramStart"/>
      <w:r w:rsidR="006D23B6" w:rsidRPr="004F3E80">
        <w:rPr>
          <w:rFonts w:ascii="Arial" w:hAnsi="Arial" w:cs="Arial"/>
          <w:sz w:val="24"/>
          <w:szCs w:val="24"/>
          <w:lang w:val="en-GB"/>
        </w:rPr>
        <w:t>all of</w:t>
      </w:r>
      <w:proofErr w:type="gramEnd"/>
      <w:r w:rsidR="006D23B6" w:rsidRPr="004F3E80">
        <w:rPr>
          <w:rFonts w:ascii="Arial" w:hAnsi="Arial" w:cs="Arial"/>
          <w:sz w:val="24"/>
          <w:szCs w:val="24"/>
          <w:lang w:val="en-GB"/>
        </w:rPr>
        <w:t xml:space="preserve"> the years can be evidenced </w:t>
      </w:r>
      <w:r w:rsidR="003E5567" w:rsidRPr="004F3E80">
        <w:rPr>
          <w:rFonts w:ascii="Arial" w:hAnsi="Arial" w:cs="Arial"/>
          <w:sz w:val="24"/>
          <w:szCs w:val="24"/>
          <w:lang w:val="en-GB"/>
        </w:rPr>
        <w:t>by</w:t>
      </w:r>
      <w:r w:rsidR="006D23B6" w:rsidRPr="004F3E80">
        <w:rPr>
          <w:rFonts w:ascii="Arial" w:hAnsi="Arial" w:cs="Arial"/>
          <w:sz w:val="24"/>
          <w:szCs w:val="24"/>
          <w:lang w:val="en-GB"/>
        </w:rPr>
        <w:t xml:space="preserve"> </w:t>
      </w:r>
      <w:r w:rsidR="003E5567" w:rsidRPr="004F3E80">
        <w:rPr>
          <w:rFonts w:ascii="Arial" w:hAnsi="Arial" w:cs="Arial"/>
          <w:sz w:val="24"/>
          <w:szCs w:val="24"/>
          <w:lang w:val="en-GB"/>
        </w:rPr>
        <w:t xml:space="preserve">the </w:t>
      </w:r>
      <w:r w:rsidR="006D23B6" w:rsidRPr="004F3E80">
        <w:rPr>
          <w:rFonts w:ascii="Arial" w:hAnsi="Arial" w:cs="Arial"/>
          <w:sz w:val="24"/>
          <w:szCs w:val="24"/>
          <w:lang w:val="en-GB"/>
        </w:rPr>
        <w:t xml:space="preserve">figure provided below. This graphical </w:t>
      </w:r>
      <w:r w:rsidR="006432A4" w:rsidRPr="004F3E80">
        <w:rPr>
          <w:rFonts w:ascii="Arial" w:hAnsi="Arial" w:cs="Arial"/>
          <w:sz w:val="24"/>
          <w:szCs w:val="24"/>
          <w:lang w:val="en-GB"/>
        </w:rPr>
        <w:t>representation</w:t>
      </w:r>
      <w:r w:rsidR="006D23B6" w:rsidRPr="004F3E80">
        <w:rPr>
          <w:rFonts w:ascii="Arial" w:hAnsi="Arial" w:cs="Arial"/>
          <w:sz w:val="24"/>
          <w:szCs w:val="24"/>
          <w:lang w:val="en-GB"/>
        </w:rPr>
        <w:t xml:space="preserve"> could be utilized to gauge results regarding changes in sales and profit so that increasing or decreasing trend</w:t>
      </w:r>
      <w:r w:rsidR="003E5567" w:rsidRPr="004F3E80">
        <w:rPr>
          <w:rFonts w:ascii="Arial" w:hAnsi="Arial" w:cs="Arial"/>
          <w:sz w:val="24"/>
          <w:szCs w:val="24"/>
          <w:lang w:val="en-GB"/>
        </w:rPr>
        <w:t>s</w:t>
      </w:r>
      <w:r w:rsidR="006D23B6" w:rsidRPr="004F3E80">
        <w:rPr>
          <w:rFonts w:ascii="Arial" w:hAnsi="Arial" w:cs="Arial"/>
          <w:sz w:val="24"/>
          <w:szCs w:val="24"/>
          <w:lang w:val="en-GB"/>
        </w:rPr>
        <w:t xml:space="preserve"> in profit can be analysed. </w:t>
      </w:r>
    </w:p>
    <w:p w14:paraId="521981FB" w14:textId="77777777" w:rsidR="006A66D4" w:rsidRPr="004F3E80" w:rsidRDefault="000E6E8C" w:rsidP="00141545">
      <w:pPr>
        <w:keepNext/>
        <w:spacing w:line="360" w:lineRule="auto"/>
        <w:jc w:val="center"/>
        <w:rPr>
          <w:rFonts w:ascii="Arial" w:hAnsi="Arial" w:cs="Arial"/>
          <w:sz w:val="24"/>
          <w:szCs w:val="24"/>
          <w:lang w:val="en-GB"/>
        </w:rPr>
      </w:pPr>
      <w:r w:rsidRPr="004F3E80">
        <w:rPr>
          <w:rFonts w:ascii="Arial" w:hAnsi="Arial" w:cs="Arial"/>
          <w:noProof/>
          <w:sz w:val="24"/>
          <w:szCs w:val="24"/>
          <w:lang w:val="en-GB"/>
        </w:rPr>
        <w:drawing>
          <wp:inline distT="0" distB="0" distL="0" distR="0" wp14:anchorId="040E50B2" wp14:editId="343A7D1A">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79C597E" w14:textId="77777777" w:rsidR="000E6E8C" w:rsidRPr="004F3E80" w:rsidRDefault="006A66D4" w:rsidP="00141545">
      <w:pPr>
        <w:pStyle w:val="Caption"/>
        <w:spacing w:line="360" w:lineRule="auto"/>
        <w:jc w:val="center"/>
        <w:rPr>
          <w:rFonts w:ascii="Arial" w:hAnsi="Arial" w:cs="Arial"/>
          <w:color w:val="auto"/>
          <w:sz w:val="24"/>
          <w:szCs w:val="24"/>
          <w:lang w:val="en-GB"/>
        </w:rPr>
      </w:pPr>
      <w:r w:rsidRPr="004F3E80">
        <w:rPr>
          <w:rFonts w:ascii="Arial" w:hAnsi="Arial" w:cs="Arial"/>
          <w:color w:val="auto"/>
          <w:sz w:val="24"/>
          <w:szCs w:val="24"/>
          <w:lang w:val="en-GB"/>
        </w:rPr>
        <w:t xml:space="preserve">Figure </w:t>
      </w:r>
      <w:r w:rsidRPr="004F3E80">
        <w:rPr>
          <w:rFonts w:ascii="Arial" w:hAnsi="Arial" w:cs="Arial"/>
          <w:color w:val="auto"/>
          <w:sz w:val="24"/>
          <w:szCs w:val="24"/>
          <w:lang w:val="en-GB"/>
        </w:rPr>
        <w:fldChar w:fldCharType="begin"/>
      </w:r>
      <w:r w:rsidRPr="004F3E80">
        <w:rPr>
          <w:rFonts w:ascii="Arial" w:hAnsi="Arial" w:cs="Arial"/>
          <w:color w:val="auto"/>
          <w:sz w:val="24"/>
          <w:szCs w:val="24"/>
          <w:lang w:val="en-GB"/>
        </w:rPr>
        <w:instrText xml:space="preserve"> SEQ Figure \* ARABIC </w:instrText>
      </w:r>
      <w:r w:rsidRPr="004F3E80">
        <w:rPr>
          <w:rFonts w:ascii="Arial" w:hAnsi="Arial" w:cs="Arial"/>
          <w:color w:val="auto"/>
          <w:sz w:val="24"/>
          <w:szCs w:val="24"/>
          <w:lang w:val="en-GB"/>
        </w:rPr>
        <w:fldChar w:fldCharType="separate"/>
      </w:r>
      <w:r w:rsidR="00B4709D" w:rsidRPr="004F3E80">
        <w:rPr>
          <w:rFonts w:ascii="Arial" w:hAnsi="Arial" w:cs="Arial"/>
          <w:noProof/>
          <w:color w:val="auto"/>
          <w:sz w:val="24"/>
          <w:szCs w:val="24"/>
          <w:lang w:val="en-GB"/>
        </w:rPr>
        <w:t>2</w:t>
      </w:r>
      <w:r w:rsidRPr="004F3E80">
        <w:rPr>
          <w:rFonts w:ascii="Arial" w:hAnsi="Arial" w:cs="Arial"/>
          <w:color w:val="auto"/>
          <w:sz w:val="24"/>
          <w:szCs w:val="24"/>
          <w:lang w:val="en-GB"/>
        </w:rPr>
        <w:fldChar w:fldCharType="end"/>
      </w:r>
      <w:r w:rsidRPr="004F3E80">
        <w:rPr>
          <w:rFonts w:ascii="Arial" w:hAnsi="Arial" w:cs="Arial"/>
          <w:color w:val="auto"/>
          <w:sz w:val="24"/>
          <w:szCs w:val="24"/>
          <w:lang w:val="en-GB"/>
        </w:rPr>
        <w:t>: Superstore profit and sales. (Source; Self-created).</w:t>
      </w:r>
    </w:p>
    <w:p w14:paraId="0422126A" w14:textId="77777777" w:rsidR="006E2F76" w:rsidRDefault="006E2F76" w:rsidP="00141545">
      <w:pPr>
        <w:spacing w:line="360" w:lineRule="auto"/>
        <w:jc w:val="both"/>
        <w:rPr>
          <w:rFonts w:ascii="Arial" w:hAnsi="Arial" w:cs="Arial"/>
          <w:sz w:val="24"/>
          <w:szCs w:val="24"/>
          <w:lang w:val="en-GB"/>
        </w:rPr>
      </w:pPr>
      <w:r w:rsidRPr="004F3E80">
        <w:rPr>
          <w:rFonts w:ascii="Arial" w:hAnsi="Arial" w:cs="Arial"/>
          <w:sz w:val="24"/>
          <w:szCs w:val="24"/>
          <w:lang w:val="en-GB"/>
        </w:rPr>
        <w:t xml:space="preserve">Critically overviewing the results provided below figure. Further, </w:t>
      </w:r>
      <w:r w:rsidR="003E5567" w:rsidRPr="004F3E80">
        <w:rPr>
          <w:rFonts w:ascii="Arial" w:hAnsi="Arial" w:cs="Arial"/>
          <w:sz w:val="24"/>
          <w:szCs w:val="24"/>
          <w:lang w:val="en-GB"/>
        </w:rPr>
        <w:t xml:space="preserve">an </w:t>
      </w:r>
      <w:r w:rsidRPr="004F3E80">
        <w:rPr>
          <w:rFonts w:ascii="Arial" w:hAnsi="Arial" w:cs="Arial"/>
          <w:sz w:val="24"/>
          <w:szCs w:val="24"/>
          <w:lang w:val="en-GB"/>
        </w:rPr>
        <w:t xml:space="preserve">in-depth evaluation can be attained from </w:t>
      </w:r>
      <w:r w:rsidR="003E5567" w:rsidRPr="004F3E80">
        <w:rPr>
          <w:rFonts w:ascii="Arial" w:hAnsi="Arial" w:cs="Arial"/>
          <w:sz w:val="24"/>
          <w:szCs w:val="24"/>
          <w:lang w:val="en-GB"/>
        </w:rPr>
        <w:t xml:space="preserve">the </w:t>
      </w:r>
      <w:r w:rsidRPr="004F3E80">
        <w:rPr>
          <w:rFonts w:ascii="Arial" w:hAnsi="Arial" w:cs="Arial"/>
          <w:sz w:val="24"/>
          <w:szCs w:val="24"/>
          <w:lang w:val="en-GB"/>
        </w:rPr>
        <w:t>table provide</w:t>
      </w:r>
      <w:r w:rsidR="003E5567" w:rsidRPr="004F3E80">
        <w:rPr>
          <w:rFonts w:ascii="Arial" w:hAnsi="Arial" w:cs="Arial"/>
          <w:sz w:val="24"/>
          <w:szCs w:val="24"/>
          <w:lang w:val="en-GB"/>
        </w:rPr>
        <w:t>d</w:t>
      </w:r>
      <w:r w:rsidRPr="004F3E80">
        <w:rPr>
          <w:rFonts w:ascii="Arial" w:hAnsi="Arial" w:cs="Arial"/>
          <w:sz w:val="24"/>
          <w:szCs w:val="24"/>
          <w:lang w:val="en-GB"/>
        </w:rPr>
        <w:t xml:space="preserve"> below that is representing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percentage change in sales revenues and profit in comparison with previous years. In 2010 percentage change </w:t>
      </w:r>
      <w:r w:rsidR="003E5567" w:rsidRPr="004F3E80">
        <w:rPr>
          <w:rFonts w:ascii="Arial" w:hAnsi="Arial" w:cs="Arial"/>
          <w:sz w:val="24"/>
          <w:szCs w:val="24"/>
          <w:lang w:val="en-GB"/>
        </w:rPr>
        <w:t>in</w:t>
      </w:r>
      <w:r w:rsidRPr="004F3E80">
        <w:rPr>
          <w:rFonts w:ascii="Arial" w:hAnsi="Arial" w:cs="Arial"/>
          <w:sz w:val="24"/>
          <w:szCs w:val="24"/>
          <w:lang w:val="en-GB"/>
        </w:rPr>
        <w:t xml:space="preserve"> sales and profit was almost -14.81% and -</w:t>
      </w:r>
      <w:r w:rsidR="00FF4D80" w:rsidRPr="004F3E80">
        <w:rPr>
          <w:rFonts w:ascii="Arial" w:hAnsi="Arial" w:cs="Arial"/>
          <w:sz w:val="24"/>
          <w:szCs w:val="24"/>
          <w:lang w:val="en-GB"/>
        </w:rPr>
        <w:t>12.02%. In 2011, change was almost -2.71% in comparison with sales revenues attained by the company in 2010, however, profit has not show</w:t>
      </w:r>
      <w:r w:rsidR="003E5567" w:rsidRPr="004F3E80">
        <w:rPr>
          <w:rFonts w:ascii="Arial" w:hAnsi="Arial" w:cs="Arial"/>
          <w:sz w:val="24"/>
          <w:szCs w:val="24"/>
          <w:lang w:val="en-GB"/>
        </w:rPr>
        <w:t>n</w:t>
      </w:r>
      <w:r w:rsidR="00FF4D80" w:rsidRPr="004F3E80">
        <w:rPr>
          <w:rFonts w:ascii="Arial" w:hAnsi="Arial" w:cs="Arial"/>
          <w:sz w:val="24"/>
          <w:szCs w:val="24"/>
          <w:lang w:val="en-GB"/>
        </w:rPr>
        <w:t xml:space="preserve"> a negative change proportion in this year as it was 3.62%. Whereas, in 2012 sales revenues showed a change of 8.18%, depicting an increase in comparison with sales of 2011, </w:t>
      </w:r>
      <w:proofErr w:type="gramStart"/>
      <w:r w:rsidR="00FF4D80" w:rsidRPr="004F3E80">
        <w:rPr>
          <w:rFonts w:ascii="Arial" w:hAnsi="Arial" w:cs="Arial"/>
          <w:sz w:val="24"/>
          <w:szCs w:val="24"/>
          <w:lang w:val="en-GB"/>
        </w:rPr>
        <w:t>whereas,</w:t>
      </w:r>
      <w:proofErr w:type="gramEnd"/>
      <w:r w:rsidR="00FF4D80" w:rsidRPr="004F3E80">
        <w:rPr>
          <w:rFonts w:ascii="Arial" w:hAnsi="Arial" w:cs="Arial"/>
          <w:sz w:val="24"/>
          <w:szCs w:val="24"/>
          <w:lang w:val="en-GB"/>
        </w:rPr>
        <w:t xml:space="preserve"> profit showed a declining proportion of -10.32% in comparison with </w:t>
      </w:r>
      <w:r w:rsidR="003E5567" w:rsidRPr="004F3E80">
        <w:rPr>
          <w:rFonts w:ascii="Arial" w:hAnsi="Arial" w:cs="Arial"/>
          <w:sz w:val="24"/>
          <w:szCs w:val="24"/>
          <w:lang w:val="en-GB"/>
        </w:rPr>
        <w:t xml:space="preserve">the </w:t>
      </w:r>
      <w:r w:rsidR="00FF4D80" w:rsidRPr="004F3E80">
        <w:rPr>
          <w:rFonts w:ascii="Arial" w:hAnsi="Arial" w:cs="Arial"/>
          <w:sz w:val="24"/>
          <w:szCs w:val="24"/>
          <w:lang w:val="en-GB"/>
        </w:rPr>
        <w:t xml:space="preserve">previous year. </w:t>
      </w:r>
    </w:p>
    <w:p w14:paraId="06A393DC" w14:textId="77777777" w:rsidR="00D63E9C" w:rsidRDefault="00D63E9C" w:rsidP="00141545">
      <w:pPr>
        <w:spacing w:line="360" w:lineRule="auto"/>
        <w:jc w:val="both"/>
        <w:rPr>
          <w:rFonts w:ascii="Arial" w:hAnsi="Arial" w:cs="Arial"/>
          <w:sz w:val="24"/>
          <w:szCs w:val="24"/>
          <w:lang w:val="en-GB"/>
        </w:rPr>
      </w:pPr>
    </w:p>
    <w:p w14:paraId="6710BB7C" w14:textId="77777777" w:rsidR="00D63E9C" w:rsidRDefault="00D63E9C" w:rsidP="00141545">
      <w:pPr>
        <w:spacing w:line="360" w:lineRule="auto"/>
        <w:jc w:val="both"/>
        <w:rPr>
          <w:rFonts w:ascii="Arial" w:hAnsi="Arial" w:cs="Arial"/>
          <w:sz w:val="24"/>
          <w:szCs w:val="24"/>
          <w:lang w:val="en-GB"/>
        </w:rPr>
      </w:pPr>
    </w:p>
    <w:p w14:paraId="704423E7" w14:textId="77777777" w:rsidR="00D63E9C" w:rsidRPr="004F3E80" w:rsidRDefault="00D63E9C" w:rsidP="00141545">
      <w:pPr>
        <w:spacing w:line="360" w:lineRule="auto"/>
        <w:jc w:val="both"/>
        <w:rPr>
          <w:rFonts w:ascii="Arial" w:hAnsi="Arial" w:cs="Arial"/>
          <w:sz w:val="24"/>
          <w:szCs w:val="24"/>
          <w:lang w:val="en-GB"/>
        </w:rPr>
      </w:pPr>
    </w:p>
    <w:tbl>
      <w:tblPr>
        <w:tblStyle w:val="TableGrid"/>
        <w:tblW w:w="7560" w:type="dxa"/>
        <w:jc w:val="center"/>
        <w:tblLook w:val="04A0" w:firstRow="1" w:lastRow="0" w:firstColumn="1" w:lastColumn="0" w:noHBand="0" w:noVBand="1"/>
      </w:tblPr>
      <w:tblGrid>
        <w:gridCol w:w="1960"/>
        <w:gridCol w:w="1618"/>
        <w:gridCol w:w="1618"/>
        <w:gridCol w:w="1618"/>
        <w:gridCol w:w="1618"/>
      </w:tblGrid>
      <w:tr w:rsidR="00061712" w:rsidRPr="004F3E80" w14:paraId="08293B70" w14:textId="77777777" w:rsidTr="006A66D4">
        <w:trPr>
          <w:trHeight w:val="300"/>
          <w:jc w:val="center"/>
        </w:trPr>
        <w:tc>
          <w:tcPr>
            <w:tcW w:w="1960" w:type="dxa"/>
            <w:noWrap/>
            <w:hideMark/>
          </w:tcPr>
          <w:p w14:paraId="2A29259B" w14:textId="77777777" w:rsidR="006E2F76" w:rsidRPr="004F3E80" w:rsidRDefault="006E2F76" w:rsidP="00141545">
            <w:pPr>
              <w:spacing w:line="360" w:lineRule="auto"/>
              <w:jc w:val="both"/>
              <w:rPr>
                <w:rFonts w:ascii="Arial" w:eastAsia="Times New Roman" w:hAnsi="Arial" w:cs="Arial"/>
                <w:b/>
                <w:sz w:val="24"/>
                <w:szCs w:val="24"/>
                <w:lang w:val="en-GB"/>
              </w:rPr>
            </w:pPr>
            <w:r w:rsidRPr="004F3E80">
              <w:rPr>
                <w:rFonts w:ascii="Arial" w:eastAsia="Times New Roman" w:hAnsi="Arial" w:cs="Arial"/>
                <w:b/>
                <w:sz w:val="24"/>
                <w:szCs w:val="24"/>
                <w:lang w:val="en-GB"/>
              </w:rPr>
              <w:lastRenderedPageBreak/>
              <w:t>Super Store</w:t>
            </w:r>
          </w:p>
        </w:tc>
        <w:tc>
          <w:tcPr>
            <w:tcW w:w="1400" w:type="dxa"/>
            <w:noWrap/>
            <w:hideMark/>
          </w:tcPr>
          <w:p w14:paraId="07946E86" w14:textId="77777777" w:rsidR="006E2F76" w:rsidRPr="004F3E80" w:rsidRDefault="006E2F76" w:rsidP="00141545">
            <w:pPr>
              <w:spacing w:line="360" w:lineRule="auto"/>
              <w:jc w:val="both"/>
              <w:rPr>
                <w:rFonts w:ascii="Arial" w:eastAsia="Times New Roman" w:hAnsi="Arial" w:cs="Arial"/>
                <w:b/>
                <w:sz w:val="24"/>
                <w:szCs w:val="24"/>
                <w:lang w:val="en-GB"/>
              </w:rPr>
            </w:pPr>
            <w:r w:rsidRPr="004F3E80">
              <w:rPr>
                <w:rFonts w:ascii="Arial" w:eastAsia="Times New Roman" w:hAnsi="Arial" w:cs="Arial"/>
                <w:b/>
                <w:sz w:val="24"/>
                <w:szCs w:val="24"/>
                <w:lang w:val="en-GB"/>
              </w:rPr>
              <w:t>2009</w:t>
            </w:r>
          </w:p>
        </w:tc>
        <w:tc>
          <w:tcPr>
            <w:tcW w:w="1400" w:type="dxa"/>
            <w:noWrap/>
            <w:hideMark/>
          </w:tcPr>
          <w:p w14:paraId="6460BB88" w14:textId="77777777" w:rsidR="006E2F76" w:rsidRPr="004F3E80" w:rsidRDefault="006E2F76" w:rsidP="00141545">
            <w:pPr>
              <w:spacing w:line="360" w:lineRule="auto"/>
              <w:jc w:val="both"/>
              <w:rPr>
                <w:rFonts w:ascii="Arial" w:eastAsia="Times New Roman" w:hAnsi="Arial" w:cs="Arial"/>
                <w:b/>
                <w:sz w:val="24"/>
                <w:szCs w:val="24"/>
                <w:lang w:val="en-GB"/>
              </w:rPr>
            </w:pPr>
            <w:r w:rsidRPr="004F3E80">
              <w:rPr>
                <w:rFonts w:ascii="Arial" w:eastAsia="Times New Roman" w:hAnsi="Arial" w:cs="Arial"/>
                <w:b/>
                <w:sz w:val="24"/>
                <w:szCs w:val="24"/>
                <w:lang w:val="en-GB"/>
              </w:rPr>
              <w:t>2010</w:t>
            </w:r>
          </w:p>
        </w:tc>
        <w:tc>
          <w:tcPr>
            <w:tcW w:w="1400" w:type="dxa"/>
            <w:noWrap/>
            <w:hideMark/>
          </w:tcPr>
          <w:p w14:paraId="6E073ABA" w14:textId="77777777" w:rsidR="006E2F76" w:rsidRPr="004F3E80" w:rsidRDefault="006E2F76" w:rsidP="00141545">
            <w:pPr>
              <w:spacing w:line="360" w:lineRule="auto"/>
              <w:jc w:val="both"/>
              <w:rPr>
                <w:rFonts w:ascii="Arial" w:eastAsia="Times New Roman" w:hAnsi="Arial" w:cs="Arial"/>
                <w:b/>
                <w:sz w:val="24"/>
                <w:szCs w:val="24"/>
                <w:lang w:val="en-GB"/>
              </w:rPr>
            </w:pPr>
            <w:r w:rsidRPr="004F3E80">
              <w:rPr>
                <w:rFonts w:ascii="Arial" w:eastAsia="Times New Roman" w:hAnsi="Arial" w:cs="Arial"/>
                <w:b/>
                <w:sz w:val="24"/>
                <w:szCs w:val="24"/>
                <w:lang w:val="en-GB"/>
              </w:rPr>
              <w:t>2011</w:t>
            </w:r>
          </w:p>
        </w:tc>
        <w:tc>
          <w:tcPr>
            <w:tcW w:w="1400" w:type="dxa"/>
            <w:noWrap/>
            <w:hideMark/>
          </w:tcPr>
          <w:p w14:paraId="2664E81C" w14:textId="77777777" w:rsidR="006E2F76" w:rsidRPr="004F3E80" w:rsidRDefault="006E2F76" w:rsidP="00141545">
            <w:pPr>
              <w:spacing w:line="360" w:lineRule="auto"/>
              <w:jc w:val="both"/>
              <w:rPr>
                <w:rFonts w:ascii="Arial" w:eastAsia="Times New Roman" w:hAnsi="Arial" w:cs="Arial"/>
                <w:b/>
                <w:sz w:val="24"/>
                <w:szCs w:val="24"/>
                <w:lang w:val="en-GB"/>
              </w:rPr>
            </w:pPr>
            <w:r w:rsidRPr="004F3E80">
              <w:rPr>
                <w:rFonts w:ascii="Arial" w:eastAsia="Times New Roman" w:hAnsi="Arial" w:cs="Arial"/>
                <w:b/>
                <w:sz w:val="24"/>
                <w:szCs w:val="24"/>
                <w:lang w:val="en-GB"/>
              </w:rPr>
              <w:t>2012</w:t>
            </w:r>
          </w:p>
        </w:tc>
      </w:tr>
      <w:tr w:rsidR="00061712" w:rsidRPr="004F3E80" w14:paraId="631A59BF" w14:textId="77777777" w:rsidTr="006A66D4">
        <w:trPr>
          <w:trHeight w:val="300"/>
          <w:jc w:val="center"/>
        </w:trPr>
        <w:tc>
          <w:tcPr>
            <w:tcW w:w="1960" w:type="dxa"/>
            <w:noWrap/>
            <w:hideMark/>
          </w:tcPr>
          <w:p w14:paraId="30D9F32F" w14:textId="77777777" w:rsidR="006E2F76" w:rsidRPr="004F3E80" w:rsidRDefault="006E2F76" w:rsidP="00141545">
            <w:pPr>
              <w:spacing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 xml:space="preserve">Sales </w:t>
            </w:r>
          </w:p>
        </w:tc>
        <w:tc>
          <w:tcPr>
            <w:tcW w:w="1400" w:type="dxa"/>
            <w:noWrap/>
            <w:hideMark/>
          </w:tcPr>
          <w:p w14:paraId="34530E18" w14:textId="77777777" w:rsidR="006E2F76" w:rsidRPr="004F3E80" w:rsidRDefault="006E2F76" w:rsidP="00141545">
            <w:pPr>
              <w:spacing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4169324.806</w:t>
            </w:r>
          </w:p>
        </w:tc>
        <w:tc>
          <w:tcPr>
            <w:tcW w:w="1400" w:type="dxa"/>
            <w:noWrap/>
            <w:hideMark/>
          </w:tcPr>
          <w:p w14:paraId="71507526" w14:textId="77777777" w:rsidR="006E2F76" w:rsidRPr="004F3E80" w:rsidRDefault="006E2F76" w:rsidP="00141545">
            <w:pPr>
              <w:spacing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3551642.382</w:t>
            </w:r>
          </w:p>
        </w:tc>
        <w:tc>
          <w:tcPr>
            <w:tcW w:w="1400" w:type="dxa"/>
            <w:noWrap/>
            <w:hideMark/>
          </w:tcPr>
          <w:p w14:paraId="36AB291E" w14:textId="77777777" w:rsidR="006E2F76" w:rsidRPr="004F3E80" w:rsidRDefault="006E2F76" w:rsidP="00141545">
            <w:pPr>
              <w:spacing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3455452.061</w:t>
            </w:r>
          </w:p>
        </w:tc>
        <w:tc>
          <w:tcPr>
            <w:tcW w:w="1400" w:type="dxa"/>
            <w:noWrap/>
            <w:hideMark/>
          </w:tcPr>
          <w:p w14:paraId="5F55368B" w14:textId="77777777" w:rsidR="006E2F76" w:rsidRPr="004F3E80" w:rsidRDefault="006E2F76" w:rsidP="00141545">
            <w:pPr>
              <w:spacing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3738139.916</w:t>
            </w:r>
          </w:p>
        </w:tc>
      </w:tr>
      <w:tr w:rsidR="00061712" w:rsidRPr="004F3E80" w14:paraId="779AB84A" w14:textId="77777777" w:rsidTr="006A66D4">
        <w:trPr>
          <w:trHeight w:val="300"/>
          <w:jc w:val="center"/>
        </w:trPr>
        <w:tc>
          <w:tcPr>
            <w:tcW w:w="1960" w:type="dxa"/>
            <w:noWrap/>
            <w:hideMark/>
          </w:tcPr>
          <w:p w14:paraId="04F1D9C5" w14:textId="77777777" w:rsidR="006E2F76" w:rsidRPr="004F3E80" w:rsidRDefault="006E2F76" w:rsidP="00141545">
            <w:pPr>
              <w:spacing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 xml:space="preserve">Percentage Change </w:t>
            </w:r>
          </w:p>
        </w:tc>
        <w:tc>
          <w:tcPr>
            <w:tcW w:w="1400" w:type="dxa"/>
            <w:noWrap/>
            <w:hideMark/>
          </w:tcPr>
          <w:p w14:paraId="4D3C04D3" w14:textId="77777777" w:rsidR="006E2F76" w:rsidRPr="004F3E80" w:rsidRDefault="006E2F76" w:rsidP="00141545">
            <w:pPr>
              <w:spacing w:line="360" w:lineRule="auto"/>
              <w:jc w:val="both"/>
              <w:rPr>
                <w:rFonts w:ascii="Arial" w:eastAsia="Times New Roman" w:hAnsi="Arial" w:cs="Arial"/>
                <w:sz w:val="24"/>
                <w:szCs w:val="24"/>
                <w:lang w:val="en-GB"/>
              </w:rPr>
            </w:pPr>
          </w:p>
        </w:tc>
        <w:tc>
          <w:tcPr>
            <w:tcW w:w="1400" w:type="dxa"/>
            <w:noWrap/>
            <w:hideMark/>
          </w:tcPr>
          <w:p w14:paraId="1291FD94" w14:textId="77777777" w:rsidR="006E2F76" w:rsidRPr="004F3E80" w:rsidRDefault="006E2F76" w:rsidP="00141545">
            <w:pPr>
              <w:spacing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-14.81%</w:t>
            </w:r>
          </w:p>
        </w:tc>
        <w:tc>
          <w:tcPr>
            <w:tcW w:w="1400" w:type="dxa"/>
            <w:noWrap/>
            <w:hideMark/>
          </w:tcPr>
          <w:p w14:paraId="05B9D1F6" w14:textId="77777777" w:rsidR="006E2F76" w:rsidRPr="004F3E80" w:rsidRDefault="006E2F76" w:rsidP="00141545">
            <w:pPr>
              <w:spacing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-2.71%</w:t>
            </w:r>
          </w:p>
        </w:tc>
        <w:tc>
          <w:tcPr>
            <w:tcW w:w="1400" w:type="dxa"/>
            <w:noWrap/>
            <w:hideMark/>
          </w:tcPr>
          <w:p w14:paraId="44B890E0" w14:textId="77777777" w:rsidR="006E2F76" w:rsidRPr="004F3E80" w:rsidRDefault="006E2F76" w:rsidP="00141545">
            <w:pPr>
              <w:spacing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8.18%</w:t>
            </w:r>
          </w:p>
        </w:tc>
      </w:tr>
      <w:tr w:rsidR="00061712" w:rsidRPr="004F3E80" w14:paraId="4CA6459D" w14:textId="77777777" w:rsidTr="006A66D4">
        <w:trPr>
          <w:trHeight w:val="300"/>
          <w:jc w:val="center"/>
        </w:trPr>
        <w:tc>
          <w:tcPr>
            <w:tcW w:w="1960" w:type="dxa"/>
            <w:noWrap/>
            <w:hideMark/>
          </w:tcPr>
          <w:p w14:paraId="059CE3B3" w14:textId="77777777" w:rsidR="006E2F76" w:rsidRPr="004F3E80" w:rsidRDefault="006E2F76" w:rsidP="00141545">
            <w:pPr>
              <w:spacing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 xml:space="preserve">Profit </w:t>
            </w:r>
          </w:p>
        </w:tc>
        <w:tc>
          <w:tcPr>
            <w:tcW w:w="1400" w:type="dxa"/>
            <w:noWrap/>
            <w:hideMark/>
          </w:tcPr>
          <w:p w14:paraId="6ED80465" w14:textId="77777777" w:rsidR="006E2F76" w:rsidRPr="004F3E80" w:rsidRDefault="006E2F76" w:rsidP="00141545">
            <w:pPr>
              <w:spacing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 xml:space="preserve">       421,514.28 </w:t>
            </w:r>
          </w:p>
        </w:tc>
        <w:tc>
          <w:tcPr>
            <w:tcW w:w="1400" w:type="dxa"/>
            <w:noWrap/>
            <w:hideMark/>
          </w:tcPr>
          <w:p w14:paraId="702D83A2" w14:textId="77777777" w:rsidR="006E2F76" w:rsidRPr="004F3E80" w:rsidRDefault="006E2F76" w:rsidP="00141545">
            <w:pPr>
              <w:spacing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 xml:space="preserve">       370,859.09 </w:t>
            </w:r>
          </w:p>
        </w:tc>
        <w:tc>
          <w:tcPr>
            <w:tcW w:w="1400" w:type="dxa"/>
            <w:noWrap/>
            <w:hideMark/>
          </w:tcPr>
          <w:p w14:paraId="1D1FE241" w14:textId="77777777" w:rsidR="006E2F76" w:rsidRPr="004F3E80" w:rsidRDefault="006E2F76" w:rsidP="00141545">
            <w:pPr>
              <w:spacing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 xml:space="preserve">       384,288.23 </w:t>
            </w:r>
          </w:p>
        </w:tc>
        <w:tc>
          <w:tcPr>
            <w:tcW w:w="1400" w:type="dxa"/>
            <w:noWrap/>
            <w:hideMark/>
          </w:tcPr>
          <w:p w14:paraId="6B378997" w14:textId="77777777" w:rsidR="006E2F76" w:rsidRPr="004F3E80" w:rsidRDefault="006E2F76" w:rsidP="00141545">
            <w:pPr>
              <w:spacing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 xml:space="preserve">       344,625.85 </w:t>
            </w:r>
          </w:p>
        </w:tc>
      </w:tr>
      <w:tr w:rsidR="00061712" w:rsidRPr="004F3E80" w14:paraId="377DB2A5" w14:textId="77777777" w:rsidTr="006A66D4">
        <w:trPr>
          <w:trHeight w:val="300"/>
          <w:jc w:val="center"/>
        </w:trPr>
        <w:tc>
          <w:tcPr>
            <w:tcW w:w="1960" w:type="dxa"/>
            <w:noWrap/>
            <w:hideMark/>
          </w:tcPr>
          <w:p w14:paraId="21C97745" w14:textId="77777777" w:rsidR="006E2F76" w:rsidRPr="004F3E80" w:rsidRDefault="006E2F76" w:rsidP="00141545">
            <w:pPr>
              <w:spacing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 xml:space="preserve">Percentage Change </w:t>
            </w:r>
          </w:p>
        </w:tc>
        <w:tc>
          <w:tcPr>
            <w:tcW w:w="1400" w:type="dxa"/>
            <w:noWrap/>
            <w:hideMark/>
          </w:tcPr>
          <w:p w14:paraId="48F166BC" w14:textId="77777777" w:rsidR="006E2F76" w:rsidRPr="004F3E80" w:rsidRDefault="006E2F76" w:rsidP="00141545">
            <w:pPr>
              <w:spacing w:line="360" w:lineRule="auto"/>
              <w:jc w:val="both"/>
              <w:rPr>
                <w:rFonts w:ascii="Arial" w:eastAsia="Times New Roman" w:hAnsi="Arial" w:cs="Arial"/>
                <w:sz w:val="24"/>
                <w:szCs w:val="24"/>
                <w:lang w:val="en-GB"/>
              </w:rPr>
            </w:pPr>
          </w:p>
        </w:tc>
        <w:tc>
          <w:tcPr>
            <w:tcW w:w="1400" w:type="dxa"/>
            <w:noWrap/>
            <w:hideMark/>
          </w:tcPr>
          <w:p w14:paraId="6FFF1DE0" w14:textId="77777777" w:rsidR="006E2F76" w:rsidRPr="004F3E80" w:rsidRDefault="006E2F76" w:rsidP="00141545">
            <w:pPr>
              <w:spacing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-12.02%</w:t>
            </w:r>
          </w:p>
        </w:tc>
        <w:tc>
          <w:tcPr>
            <w:tcW w:w="1400" w:type="dxa"/>
            <w:noWrap/>
            <w:hideMark/>
          </w:tcPr>
          <w:p w14:paraId="292A0393" w14:textId="77777777" w:rsidR="006E2F76" w:rsidRPr="004F3E80" w:rsidRDefault="006E2F76" w:rsidP="00141545">
            <w:pPr>
              <w:spacing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3.62%</w:t>
            </w:r>
          </w:p>
        </w:tc>
        <w:tc>
          <w:tcPr>
            <w:tcW w:w="1400" w:type="dxa"/>
            <w:noWrap/>
            <w:hideMark/>
          </w:tcPr>
          <w:p w14:paraId="4BD7F924" w14:textId="77777777" w:rsidR="006E2F76" w:rsidRPr="004F3E80" w:rsidRDefault="006E2F76" w:rsidP="00141545">
            <w:pPr>
              <w:spacing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-10.32%</w:t>
            </w:r>
          </w:p>
        </w:tc>
      </w:tr>
    </w:tbl>
    <w:p w14:paraId="6C3B323D" w14:textId="77777777" w:rsidR="006E2F76" w:rsidRPr="004F3E80" w:rsidRDefault="006E2F76" w:rsidP="00141545">
      <w:pPr>
        <w:spacing w:line="360" w:lineRule="auto"/>
        <w:jc w:val="both"/>
        <w:rPr>
          <w:rFonts w:ascii="Arial" w:hAnsi="Arial" w:cs="Arial"/>
          <w:sz w:val="24"/>
          <w:szCs w:val="24"/>
          <w:lang w:val="en-GB"/>
        </w:rPr>
      </w:pPr>
    </w:p>
    <w:p w14:paraId="3603473F" w14:textId="77777777" w:rsidR="005B647C" w:rsidRPr="004F3E80" w:rsidRDefault="00121367" w:rsidP="00141545">
      <w:pPr>
        <w:spacing w:line="360" w:lineRule="auto"/>
        <w:jc w:val="both"/>
        <w:rPr>
          <w:rFonts w:ascii="Arial" w:hAnsi="Arial" w:cs="Arial"/>
          <w:sz w:val="24"/>
          <w:szCs w:val="24"/>
          <w:lang w:val="en-GB"/>
        </w:rPr>
      </w:pPr>
      <w:r w:rsidRPr="004F3E80">
        <w:rPr>
          <w:rFonts w:ascii="Arial" w:hAnsi="Arial" w:cs="Arial"/>
          <w:sz w:val="24"/>
          <w:szCs w:val="24"/>
          <w:lang w:val="en-GB"/>
        </w:rPr>
        <w:t xml:space="preserve">Furthermore, </w:t>
      </w:r>
      <w:r w:rsidR="000A052B" w:rsidRPr="004F3E80">
        <w:rPr>
          <w:rFonts w:ascii="Arial" w:hAnsi="Arial" w:cs="Arial"/>
          <w:sz w:val="24"/>
          <w:szCs w:val="24"/>
          <w:lang w:val="en-GB"/>
        </w:rPr>
        <w:t xml:space="preserve">this is considered a tool in Excel, which is a drag-and-drop analysis tool known as Pivot Table. One can find the answer to questions by slicing the data in </w:t>
      </w:r>
      <w:r w:rsidR="003E5567" w:rsidRPr="004F3E80">
        <w:rPr>
          <w:rFonts w:ascii="Arial" w:hAnsi="Arial" w:cs="Arial"/>
          <w:sz w:val="24"/>
          <w:szCs w:val="24"/>
          <w:lang w:val="en-GB"/>
        </w:rPr>
        <w:t xml:space="preserve">a </w:t>
      </w:r>
      <w:r w:rsidR="000A052B" w:rsidRPr="004F3E80">
        <w:rPr>
          <w:rFonts w:ascii="Arial" w:hAnsi="Arial" w:cs="Arial"/>
          <w:sz w:val="24"/>
          <w:szCs w:val="24"/>
          <w:lang w:val="en-GB"/>
        </w:rPr>
        <w:t>spreadsheet by pointing Excel to tables of data. This tool is very easy to use. P</w:t>
      </w:r>
      <w:r w:rsidRPr="004F3E80">
        <w:rPr>
          <w:rFonts w:ascii="Arial" w:hAnsi="Arial" w:cs="Arial"/>
          <w:sz w:val="24"/>
          <w:szCs w:val="24"/>
          <w:lang w:val="en-GB"/>
        </w:rPr>
        <w:t xml:space="preserve">ivot tables can also be used in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analysis. </w:t>
      </w:r>
      <w:r w:rsidR="00B27487" w:rsidRPr="004F3E80">
        <w:rPr>
          <w:rFonts w:ascii="Arial" w:hAnsi="Arial" w:cs="Arial"/>
          <w:sz w:val="24"/>
          <w:szCs w:val="24"/>
          <w:lang w:val="en-GB"/>
        </w:rPr>
        <w:t>Similar type</w:t>
      </w:r>
      <w:r w:rsidR="003E5567" w:rsidRPr="004F3E80">
        <w:rPr>
          <w:rFonts w:ascii="Arial" w:hAnsi="Arial" w:cs="Arial"/>
          <w:sz w:val="24"/>
          <w:szCs w:val="24"/>
          <w:lang w:val="en-GB"/>
        </w:rPr>
        <w:t>s</w:t>
      </w:r>
      <w:r w:rsidR="00B27487" w:rsidRPr="004F3E80">
        <w:rPr>
          <w:rFonts w:ascii="Arial" w:hAnsi="Arial" w:cs="Arial"/>
          <w:sz w:val="24"/>
          <w:szCs w:val="24"/>
          <w:lang w:val="en-GB"/>
        </w:rPr>
        <w:t xml:space="preserve"> of </w:t>
      </w:r>
      <w:proofErr w:type="spellStart"/>
      <w:r w:rsidR="00B27487" w:rsidRPr="004F3E80">
        <w:rPr>
          <w:rFonts w:ascii="Arial" w:hAnsi="Arial" w:cs="Arial"/>
          <w:sz w:val="24"/>
          <w:szCs w:val="24"/>
          <w:lang w:val="en-GB"/>
        </w:rPr>
        <w:t>preprocessing</w:t>
      </w:r>
      <w:proofErr w:type="spellEnd"/>
      <w:r w:rsidR="00B27487" w:rsidRPr="004F3E80">
        <w:rPr>
          <w:rFonts w:ascii="Arial" w:hAnsi="Arial" w:cs="Arial"/>
          <w:sz w:val="24"/>
          <w:szCs w:val="24"/>
          <w:lang w:val="en-GB"/>
        </w:rPr>
        <w:t xml:space="preserve"> aspects discussed previously could be undertaken with the use of Pivot Tables. For this, first</w:t>
      </w:r>
      <w:r w:rsidR="003E5567" w:rsidRPr="004F3E80">
        <w:rPr>
          <w:rFonts w:ascii="Arial" w:hAnsi="Arial" w:cs="Arial"/>
          <w:sz w:val="24"/>
          <w:szCs w:val="24"/>
          <w:lang w:val="en-GB"/>
        </w:rPr>
        <w:t>,</w:t>
      </w:r>
      <w:r w:rsidR="00B27487" w:rsidRPr="004F3E80">
        <w:rPr>
          <w:rFonts w:ascii="Arial" w:hAnsi="Arial" w:cs="Arial"/>
          <w:sz w:val="24"/>
          <w:szCs w:val="24"/>
          <w:lang w:val="en-GB"/>
        </w:rPr>
        <w:t xml:space="preserve"> we are needed to selec</w:t>
      </w:r>
      <w:r w:rsidR="001776B4" w:rsidRPr="004F3E80">
        <w:rPr>
          <w:rFonts w:ascii="Arial" w:hAnsi="Arial" w:cs="Arial"/>
          <w:sz w:val="24"/>
          <w:szCs w:val="24"/>
          <w:lang w:val="en-GB"/>
        </w:rPr>
        <w:t xml:space="preserve">t pivot tables and charts from </w:t>
      </w:r>
      <w:r w:rsidR="003E5567" w:rsidRPr="004F3E80">
        <w:rPr>
          <w:rFonts w:ascii="Arial" w:hAnsi="Arial" w:cs="Arial"/>
          <w:sz w:val="24"/>
          <w:szCs w:val="24"/>
          <w:lang w:val="en-GB"/>
        </w:rPr>
        <w:t xml:space="preserve">the </w:t>
      </w:r>
      <w:r w:rsidR="001776B4" w:rsidRPr="004F3E80">
        <w:rPr>
          <w:rFonts w:ascii="Arial" w:hAnsi="Arial" w:cs="Arial"/>
          <w:sz w:val="24"/>
          <w:szCs w:val="24"/>
          <w:lang w:val="en-GB"/>
        </w:rPr>
        <w:t xml:space="preserve">insert option in excel. By selecting it, students will get a dialogue box to enter </w:t>
      </w:r>
      <w:r w:rsidR="003E5567" w:rsidRPr="004F3E80">
        <w:rPr>
          <w:rFonts w:ascii="Arial" w:hAnsi="Arial" w:cs="Arial"/>
          <w:sz w:val="24"/>
          <w:szCs w:val="24"/>
          <w:lang w:val="en-GB"/>
        </w:rPr>
        <w:t xml:space="preserve">the </w:t>
      </w:r>
      <w:r w:rsidR="001776B4" w:rsidRPr="004F3E80">
        <w:rPr>
          <w:rFonts w:ascii="Arial" w:hAnsi="Arial" w:cs="Arial"/>
          <w:sz w:val="24"/>
          <w:szCs w:val="24"/>
          <w:lang w:val="en-GB"/>
        </w:rPr>
        <w:t xml:space="preserve">data set required to make </w:t>
      </w:r>
      <w:r w:rsidR="003E5567" w:rsidRPr="004F3E80">
        <w:rPr>
          <w:rFonts w:ascii="Arial" w:hAnsi="Arial" w:cs="Arial"/>
          <w:sz w:val="24"/>
          <w:szCs w:val="24"/>
          <w:lang w:val="en-GB"/>
        </w:rPr>
        <w:t xml:space="preserve">a </w:t>
      </w:r>
      <w:r w:rsidR="001776B4" w:rsidRPr="004F3E80">
        <w:rPr>
          <w:rFonts w:ascii="Arial" w:hAnsi="Arial" w:cs="Arial"/>
          <w:sz w:val="24"/>
          <w:szCs w:val="24"/>
          <w:lang w:val="en-GB"/>
        </w:rPr>
        <w:t>pivot table. Here, all the data of shipping dates, sales and profit w</w:t>
      </w:r>
      <w:r w:rsidR="003E5567" w:rsidRPr="004F3E80">
        <w:rPr>
          <w:rFonts w:ascii="Arial" w:hAnsi="Arial" w:cs="Arial"/>
          <w:sz w:val="24"/>
          <w:szCs w:val="24"/>
          <w:lang w:val="en-GB"/>
        </w:rPr>
        <w:t>ere</w:t>
      </w:r>
      <w:r w:rsidR="001776B4" w:rsidRPr="004F3E80">
        <w:rPr>
          <w:rFonts w:ascii="Arial" w:hAnsi="Arial" w:cs="Arial"/>
          <w:sz w:val="24"/>
          <w:szCs w:val="24"/>
          <w:lang w:val="en-GB"/>
        </w:rPr>
        <w:t xml:space="preserve"> added. After going through this process, </w:t>
      </w:r>
      <w:r w:rsidR="003E5567" w:rsidRPr="004F3E80">
        <w:rPr>
          <w:rFonts w:ascii="Arial" w:hAnsi="Arial" w:cs="Arial"/>
          <w:sz w:val="24"/>
          <w:szCs w:val="24"/>
          <w:lang w:val="en-GB"/>
        </w:rPr>
        <w:t xml:space="preserve">a </w:t>
      </w:r>
      <w:r w:rsidR="001776B4" w:rsidRPr="004F3E80">
        <w:rPr>
          <w:rFonts w:ascii="Arial" w:hAnsi="Arial" w:cs="Arial"/>
          <w:sz w:val="24"/>
          <w:szCs w:val="24"/>
          <w:lang w:val="en-GB"/>
        </w:rPr>
        <w:t>sea</w:t>
      </w:r>
      <w:r w:rsidR="005B647C" w:rsidRPr="004F3E80">
        <w:rPr>
          <w:rFonts w:ascii="Arial" w:hAnsi="Arial" w:cs="Arial"/>
          <w:sz w:val="24"/>
          <w:szCs w:val="24"/>
          <w:lang w:val="en-GB"/>
        </w:rPr>
        <w:t xml:space="preserve">rch filter in </w:t>
      </w:r>
      <w:r w:rsidR="003E5567" w:rsidRPr="004F3E80">
        <w:rPr>
          <w:rFonts w:ascii="Arial" w:hAnsi="Arial" w:cs="Arial"/>
          <w:sz w:val="24"/>
          <w:szCs w:val="24"/>
          <w:lang w:val="en-GB"/>
        </w:rPr>
        <w:t xml:space="preserve">the </w:t>
      </w:r>
      <w:r w:rsidR="001776B4" w:rsidRPr="004F3E80">
        <w:rPr>
          <w:rFonts w:ascii="Arial" w:hAnsi="Arial" w:cs="Arial"/>
          <w:sz w:val="24"/>
          <w:szCs w:val="24"/>
          <w:lang w:val="en-GB"/>
        </w:rPr>
        <w:t xml:space="preserve">pivot table field of shipping date is used to extract </w:t>
      </w:r>
      <w:r w:rsidR="003E5567" w:rsidRPr="004F3E80">
        <w:rPr>
          <w:rFonts w:ascii="Arial" w:hAnsi="Arial" w:cs="Arial"/>
          <w:sz w:val="24"/>
          <w:szCs w:val="24"/>
          <w:lang w:val="en-GB"/>
        </w:rPr>
        <w:t xml:space="preserve">the </w:t>
      </w:r>
      <w:r w:rsidR="001776B4" w:rsidRPr="004F3E80">
        <w:rPr>
          <w:rFonts w:ascii="Arial" w:hAnsi="Arial" w:cs="Arial"/>
          <w:sz w:val="24"/>
          <w:szCs w:val="24"/>
          <w:lang w:val="en-GB"/>
        </w:rPr>
        <w:t>pivot table for the year 2010 to observe</w:t>
      </w:r>
      <w:r w:rsidR="005B647C" w:rsidRPr="004F3E80">
        <w:rPr>
          <w:rFonts w:ascii="Arial" w:hAnsi="Arial" w:cs="Arial"/>
          <w:sz w:val="24"/>
          <w:szCs w:val="24"/>
          <w:lang w:val="en-GB"/>
        </w:rPr>
        <w:t xml:space="preserve"> sales and profit </w:t>
      </w:r>
      <w:r w:rsidR="003E5567" w:rsidRPr="004F3E80">
        <w:rPr>
          <w:rFonts w:ascii="Arial" w:hAnsi="Arial" w:cs="Arial"/>
          <w:sz w:val="24"/>
          <w:szCs w:val="24"/>
          <w:lang w:val="en-GB"/>
        </w:rPr>
        <w:t>for</w:t>
      </w:r>
      <w:r w:rsidR="005B647C" w:rsidRPr="004F3E80">
        <w:rPr>
          <w:rFonts w:ascii="Arial" w:hAnsi="Arial" w:cs="Arial"/>
          <w:sz w:val="24"/>
          <w:szCs w:val="24"/>
          <w:lang w:val="en-GB"/>
        </w:rPr>
        <w:t xml:space="preserve"> this year. This can be evidenced from </w:t>
      </w:r>
      <w:r w:rsidR="003E5567" w:rsidRPr="004F3E80">
        <w:rPr>
          <w:rFonts w:ascii="Arial" w:hAnsi="Arial" w:cs="Arial"/>
          <w:sz w:val="24"/>
          <w:szCs w:val="24"/>
          <w:lang w:val="en-GB"/>
        </w:rPr>
        <w:t xml:space="preserve">the </w:t>
      </w:r>
      <w:r w:rsidR="005B647C" w:rsidRPr="004F3E80">
        <w:rPr>
          <w:rFonts w:ascii="Arial" w:hAnsi="Arial" w:cs="Arial"/>
          <w:sz w:val="24"/>
          <w:szCs w:val="24"/>
          <w:lang w:val="en-GB"/>
        </w:rPr>
        <w:t xml:space="preserve">below section, where </w:t>
      </w:r>
      <w:r w:rsidR="003E5567" w:rsidRPr="004F3E80">
        <w:rPr>
          <w:rFonts w:ascii="Arial" w:hAnsi="Arial" w:cs="Arial"/>
          <w:sz w:val="24"/>
          <w:szCs w:val="24"/>
          <w:lang w:val="en-GB"/>
        </w:rPr>
        <w:t xml:space="preserve">the </w:t>
      </w:r>
      <w:r w:rsidR="005B647C" w:rsidRPr="004F3E80">
        <w:rPr>
          <w:rFonts w:ascii="Arial" w:hAnsi="Arial" w:cs="Arial"/>
          <w:sz w:val="24"/>
          <w:szCs w:val="24"/>
          <w:lang w:val="en-GB"/>
        </w:rPr>
        <w:t xml:space="preserve">search filter of 2010 was applied. These filter functions in </w:t>
      </w:r>
      <w:r w:rsidR="003E5567" w:rsidRPr="004F3E80">
        <w:rPr>
          <w:rFonts w:ascii="Arial" w:hAnsi="Arial" w:cs="Arial"/>
          <w:sz w:val="24"/>
          <w:szCs w:val="24"/>
          <w:lang w:val="en-GB"/>
        </w:rPr>
        <w:t xml:space="preserve">the </w:t>
      </w:r>
      <w:r w:rsidR="005B647C" w:rsidRPr="004F3E80">
        <w:rPr>
          <w:rFonts w:ascii="Arial" w:hAnsi="Arial" w:cs="Arial"/>
          <w:sz w:val="24"/>
          <w:szCs w:val="24"/>
          <w:lang w:val="en-GB"/>
        </w:rPr>
        <w:t>pivot table can also play a sign</w:t>
      </w:r>
      <w:r w:rsidR="003E5567" w:rsidRPr="004F3E80">
        <w:rPr>
          <w:rFonts w:ascii="Arial" w:hAnsi="Arial" w:cs="Arial"/>
          <w:sz w:val="24"/>
          <w:szCs w:val="24"/>
          <w:lang w:val="en-GB"/>
        </w:rPr>
        <w:t>ifican</w:t>
      </w:r>
      <w:r w:rsidR="005B647C" w:rsidRPr="004F3E80">
        <w:rPr>
          <w:rFonts w:ascii="Arial" w:hAnsi="Arial" w:cs="Arial"/>
          <w:sz w:val="24"/>
          <w:szCs w:val="24"/>
          <w:lang w:val="en-GB"/>
        </w:rPr>
        <w:t xml:space="preserve">t role as sorting it in </w:t>
      </w:r>
      <w:r w:rsidR="003E5567" w:rsidRPr="004F3E80">
        <w:rPr>
          <w:rFonts w:ascii="Arial" w:hAnsi="Arial" w:cs="Arial"/>
          <w:sz w:val="24"/>
          <w:szCs w:val="24"/>
          <w:lang w:val="en-GB"/>
        </w:rPr>
        <w:t xml:space="preserve">the </w:t>
      </w:r>
      <w:proofErr w:type="spellStart"/>
      <w:r w:rsidR="005B647C" w:rsidRPr="004F3E80">
        <w:rPr>
          <w:rFonts w:ascii="Arial" w:hAnsi="Arial" w:cs="Arial"/>
          <w:sz w:val="24"/>
          <w:szCs w:val="24"/>
          <w:lang w:val="en-GB"/>
        </w:rPr>
        <w:t>AtoZ</w:t>
      </w:r>
      <w:proofErr w:type="spellEnd"/>
      <w:r w:rsidR="005B647C" w:rsidRPr="004F3E80">
        <w:rPr>
          <w:rFonts w:ascii="Arial" w:hAnsi="Arial" w:cs="Arial"/>
          <w:sz w:val="24"/>
          <w:szCs w:val="24"/>
          <w:lang w:val="en-GB"/>
        </w:rPr>
        <w:t xml:space="preserve"> manner can enable </w:t>
      </w:r>
      <w:r w:rsidR="003E5567" w:rsidRPr="004F3E80">
        <w:rPr>
          <w:rFonts w:ascii="Arial" w:hAnsi="Arial" w:cs="Arial"/>
          <w:sz w:val="24"/>
          <w:szCs w:val="24"/>
          <w:lang w:val="en-GB"/>
        </w:rPr>
        <w:t xml:space="preserve">an </w:t>
      </w:r>
      <w:r w:rsidR="005B647C" w:rsidRPr="004F3E80">
        <w:rPr>
          <w:rFonts w:ascii="Arial" w:hAnsi="Arial" w:cs="Arial"/>
          <w:sz w:val="24"/>
          <w:szCs w:val="24"/>
          <w:lang w:val="en-GB"/>
        </w:rPr>
        <w:t xml:space="preserve">analysis of different years i.e., from 2009 to 2010. </w:t>
      </w:r>
    </w:p>
    <w:p w14:paraId="36D103BE" w14:textId="77777777" w:rsidR="005B647C" w:rsidRPr="004F3E80" w:rsidRDefault="005B647C" w:rsidP="00141545">
      <w:pPr>
        <w:spacing w:line="360" w:lineRule="auto"/>
        <w:jc w:val="both"/>
        <w:rPr>
          <w:rFonts w:ascii="Arial" w:hAnsi="Arial" w:cs="Arial"/>
          <w:sz w:val="24"/>
          <w:szCs w:val="24"/>
          <w:lang w:val="en-GB"/>
        </w:rPr>
      </w:pPr>
    </w:p>
    <w:p w14:paraId="0B897149" w14:textId="77777777" w:rsidR="006A66D4" w:rsidRPr="004F3E80" w:rsidRDefault="005B647C" w:rsidP="00141545">
      <w:pPr>
        <w:keepNext/>
        <w:spacing w:line="360" w:lineRule="auto"/>
        <w:jc w:val="center"/>
        <w:rPr>
          <w:rFonts w:ascii="Arial" w:hAnsi="Arial" w:cs="Arial"/>
          <w:sz w:val="24"/>
          <w:szCs w:val="24"/>
          <w:lang w:val="en-GB"/>
        </w:rPr>
      </w:pPr>
      <w:r w:rsidRPr="004F3E80">
        <w:rPr>
          <w:rFonts w:ascii="Arial" w:hAnsi="Arial" w:cs="Arial"/>
          <w:noProof/>
          <w:sz w:val="24"/>
          <w:szCs w:val="24"/>
          <w:lang w:val="en-GB"/>
        </w:rPr>
        <w:lastRenderedPageBreak/>
        <w:drawing>
          <wp:inline distT="0" distB="0" distL="0" distR="0" wp14:anchorId="42DE3060" wp14:editId="60F2BC39">
            <wp:extent cx="5095990" cy="2695888"/>
            <wp:effectExtent l="76200" t="76200" r="123825" b="1428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6509" t="30216" r="481" b="10490"/>
                    <a:stretch/>
                  </pic:blipFill>
                  <pic:spPr bwMode="auto">
                    <a:xfrm>
                      <a:off x="0" y="0"/>
                      <a:ext cx="5109811" cy="2703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2CBA828" w14:textId="77777777" w:rsidR="006A66D4" w:rsidRPr="004F3E80" w:rsidRDefault="006A66D4" w:rsidP="00141545">
      <w:pPr>
        <w:pStyle w:val="Caption"/>
        <w:spacing w:line="360" w:lineRule="auto"/>
        <w:jc w:val="center"/>
        <w:rPr>
          <w:rFonts w:ascii="Arial" w:hAnsi="Arial" w:cs="Arial"/>
          <w:color w:val="auto"/>
          <w:sz w:val="24"/>
          <w:szCs w:val="24"/>
          <w:lang w:val="en-GB"/>
        </w:rPr>
      </w:pPr>
      <w:r w:rsidRPr="004F3E80">
        <w:rPr>
          <w:rFonts w:ascii="Arial" w:hAnsi="Arial" w:cs="Arial"/>
          <w:color w:val="auto"/>
          <w:sz w:val="24"/>
          <w:szCs w:val="24"/>
          <w:lang w:val="en-GB"/>
        </w:rPr>
        <w:t xml:space="preserve">Figure </w:t>
      </w:r>
      <w:r w:rsidRPr="004F3E80">
        <w:rPr>
          <w:rFonts w:ascii="Arial" w:hAnsi="Arial" w:cs="Arial"/>
          <w:color w:val="auto"/>
          <w:sz w:val="24"/>
          <w:szCs w:val="24"/>
          <w:lang w:val="en-GB"/>
        </w:rPr>
        <w:fldChar w:fldCharType="begin"/>
      </w:r>
      <w:r w:rsidRPr="004F3E80">
        <w:rPr>
          <w:rFonts w:ascii="Arial" w:hAnsi="Arial" w:cs="Arial"/>
          <w:color w:val="auto"/>
          <w:sz w:val="24"/>
          <w:szCs w:val="24"/>
          <w:lang w:val="en-GB"/>
        </w:rPr>
        <w:instrText xml:space="preserve"> SEQ Figure \* ARABIC </w:instrText>
      </w:r>
      <w:r w:rsidRPr="004F3E80">
        <w:rPr>
          <w:rFonts w:ascii="Arial" w:hAnsi="Arial" w:cs="Arial"/>
          <w:color w:val="auto"/>
          <w:sz w:val="24"/>
          <w:szCs w:val="24"/>
          <w:lang w:val="en-GB"/>
        </w:rPr>
        <w:fldChar w:fldCharType="separate"/>
      </w:r>
      <w:r w:rsidR="00B4709D" w:rsidRPr="004F3E80">
        <w:rPr>
          <w:rFonts w:ascii="Arial" w:hAnsi="Arial" w:cs="Arial"/>
          <w:noProof/>
          <w:color w:val="auto"/>
          <w:sz w:val="24"/>
          <w:szCs w:val="24"/>
          <w:lang w:val="en-GB"/>
        </w:rPr>
        <w:t>3</w:t>
      </w:r>
      <w:r w:rsidRPr="004F3E80">
        <w:rPr>
          <w:rFonts w:ascii="Arial" w:hAnsi="Arial" w:cs="Arial"/>
          <w:color w:val="auto"/>
          <w:sz w:val="24"/>
          <w:szCs w:val="24"/>
          <w:lang w:val="en-GB"/>
        </w:rPr>
        <w:fldChar w:fldCharType="end"/>
      </w:r>
      <w:r w:rsidRPr="004F3E80">
        <w:rPr>
          <w:rFonts w:ascii="Arial" w:hAnsi="Arial" w:cs="Arial"/>
          <w:color w:val="auto"/>
          <w:sz w:val="24"/>
          <w:szCs w:val="24"/>
          <w:lang w:val="en-GB"/>
        </w:rPr>
        <w:t>: Pilot tables example; (Source; Self-created).</w:t>
      </w:r>
    </w:p>
    <w:p w14:paraId="49FEC792" w14:textId="77777777" w:rsidR="00B27487" w:rsidRPr="004F3E80" w:rsidRDefault="003E5567" w:rsidP="00141545">
      <w:pPr>
        <w:spacing w:line="360" w:lineRule="auto"/>
        <w:jc w:val="both"/>
        <w:rPr>
          <w:rFonts w:ascii="Arial" w:hAnsi="Arial" w:cs="Arial"/>
          <w:sz w:val="24"/>
          <w:szCs w:val="24"/>
          <w:lang w:val="en-GB"/>
        </w:rPr>
      </w:pPr>
      <w:r w:rsidRPr="004F3E80">
        <w:rPr>
          <w:rFonts w:ascii="Arial" w:hAnsi="Arial" w:cs="Arial"/>
          <w:sz w:val="24"/>
          <w:szCs w:val="24"/>
          <w:lang w:val="en-GB"/>
        </w:rPr>
        <w:t>The p</w:t>
      </w:r>
      <w:r w:rsidR="001776B4" w:rsidRPr="004F3E80">
        <w:rPr>
          <w:rFonts w:ascii="Arial" w:hAnsi="Arial" w:cs="Arial"/>
          <w:sz w:val="24"/>
          <w:szCs w:val="24"/>
          <w:lang w:val="en-GB"/>
        </w:rPr>
        <w:t xml:space="preserve">ivot table plays a </w:t>
      </w:r>
      <w:r w:rsidRPr="004F3E80">
        <w:rPr>
          <w:rFonts w:ascii="Arial" w:hAnsi="Arial" w:cs="Arial"/>
          <w:sz w:val="24"/>
          <w:szCs w:val="24"/>
          <w:lang w:val="en-GB"/>
        </w:rPr>
        <w:t>s</w:t>
      </w:r>
      <w:r w:rsidR="001776B4" w:rsidRPr="004F3E80">
        <w:rPr>
          <w:rFonts w:ascii="Arial" w:hAnsi="Arial" w:cs="Arial"/>
          <w:sz w:val="24"/>
          <w:szCs w:val="24"/>
          <w:lang w:val="en-GB"/>
        </w:rPr>
        <w:t xml:space="preserve">upporting role in </w:t>
      </w:r>
      <w:proofErr w:type="spellStart"/>
      <w:r w:rsidR="001776B4" w:rsidRPr="004F3E80">
        <w:rPr>
          <w:rFonts w:ascii="Arial" w:hAnsi="Arial" w:cs="Arial"/>
          <w:sz w:val="24"/>
          <w:szCs w:val="24"/>
          <w:lang w:val="en-GB"/>
        </w:rPr>
        <w:t>analyzing</w:t>
      </w:r>
      <w:proofErr w:type="spellEnd"/>
      <w:r w:rsidR="001776B4" w:rsidRPr="004F3E80">
        <w:rPr>
          <w:rFonts w:ascii="Arial" w:hAnsi="Arial" w:cs="Arial"/>
          <w:sz w:val="24"/>
          <w:szCs w:val="24"/>
          <w:lang w:val="en-GB"/>
        </w:rPr>
        <w:t xml:space="preserve"> </w:t>
      </w:r>
      <w:r w:rsidR="005B647C" w:rsidRPr="004F3E80">
        <w:rPr>
          <w:rFonts w:ascii="Arial" w:hAnsi="Arial" w:cs="Arial"/>
          <w:sz w:val="24"/>
          <w:szCs w:val="24"/>
          <w:lang w:val="en-GB"/>
        </w:rPr>
        <w:t xml:space="preserve">yearly total </w:t>
      </w:r>
      <w:r w:rsidR="001776B4" w:rsidRPr="004F3E80">
        <w:rPr>
          <w:rFonts w:ascii="Arial" w:hAnsi="Arial" w:cs="Arial"/>
          <w:sz w:val="24"/>
          <w:szCs w:val="24"/>
          <w:lang w:val="en-GB"/>
        </w:rPr>
        <w:t>sales and pro</w:t>
      </w:r>
      <w:r w:rsidR="005B647C" w:rsidRPr="004F3E80">
        <w:rPr>
          <w:rFonts w:ascii="Arial" w:hAnsi="Arial" w:cs="Arial"/>
          <w:sz w:val="24"/>
          <w:szCs w:val="24"/>
          <w:lang w:val="en-GB"/>
        </w:rPr>
        <w:t xml:space="preserve">fit as at the end of the row, </w:t>
      </w:r>
      <w:r w:rsidRPr="004F3E80">
        <w:rPr>
          <w:rFonts w:ascii="Arial" w:hAnsi="Arial" w:cs="Arial"/>
          <w:sz w:val="24"/>
          <w:szCs w:val="24"/>
          <w:lang w:val="en-GB"/>
        </w:rPr>
        <w:t xml:space="preserve">the </w:t>
      </w:r>
      <w:r w:rsidR="005B647C" w:rsidRPr="004F3E80">
        <w:rPr>
          <w:rFonts w:ascii="Arial" w:hAnsi="Arial" w:cs="Arial"/>
          <w:sz w:val="24"/>
          <w:szCs w:val="24"/>
          <w:lang w:val="en-GB"/>
        </w:rPr>
        <w:t>pivot offers the sum of all the entries of sales revenues and profit. Using this approach pivot table of each year can be developed, which can play a sig</w:t>
      </w:r>
      <w:r w:rsidRPr="004F3E80">
        <w:rPr>
          <w:rFonts w:ascii="Arial" w:hAnsi="Arial" w:cs="Arial"/>
          <w:sz w:val="24"/>
          <w:szCs w:val="24"/>
          <w:lang w:val="en-GB"/>
        </w:rPr>
        <w:t>nifican</w:t>
      </w:r>
      <w:r w:rsidR="005B647C" w:rsidRPr="004F3E80">
        <w:rPr>
          <w:rFonts w:ascii="Arial" w:hAnsi="Arial" w:cs="Arial"/>
          <w:sz w:val="24"/>
          <w:szCs w:val="24"/>
          <w:lang w:val="en-GB"/>
        </w:rPr>
        <w:t xml:space="preserve">t role in </w:t>
      </w:r>
      <w:r w:rsidRPr="004F3E80">
        <w:rPr>
          <w:rFonts w:ascii="Arial" w:hAnsi="Arial" w:cs="Arial"/>
          <w:sz w:val="24"/>
          <w:szCs w:val="24"/>
          <w:lang w:val="en-GB"/>
        </w:rPr>
        <w:t xml:space="preserve">the </w:t>
      </w:r>
      <w:r w:rsidR="005B647C" w:rsidRPr="004F3E80">
        <w:rPr>
          <w:rFonts w:ascii="Arial" w:hAnsi="Arial" w:cs="Arial"/>
          <w:sz w:val="24"/>
          <w:szCs w:val="24"/>
          <w:lang w:val="en-GB"/>
        </w:rPr>
        <w:t>analysis. (</w:t>
      </w:r>
      <w:r w:rsidR="004679E4" w:rsidRPr="004F3E80">
        <w:rPr>
          <w:rFonts w:ascii="Arial" w:hAnsi="Arial" w:cs="Arial"/>
          <w:sz w:val="24"/>
          <w:szCs w:val="24"/>
          <w:shd w:val="clear" w:color="auto" w:fill="FFFFFF"/>
          <w:lang w:val="en-GB"/>
        </w:rPr>
        <w:t>Lee, Kerler, &amp; Ivancevich 2018</w:t>
      </w:r>
      <w:r w:rsidR="005B647C" w:rsidRPr="004F3E80">
        <w:rPr>
          <w:rFonts w:ascii="Arial" w:hAnsi="Arial" w:cs="Arial"/>
          <w:sz w:val="24"/>
          <w:szCs w:val="24"/>
          <w:lang w:val="en-GB"/>
        </w:rPr>
        <w:t xml:space="preserve">) demonstrated the fact that pivot tables support </w:t>
      </w:r>
      <w:r w:rsidRPr="004F3E80">
        <w:rPr>
          <w:rFonts w:ascii="Arial" w:hAnsi="Arial" w:cs="Arial"/>
          <w:sz w:val="24"/>
          <w:szCs w:val="24"/>
          <w:lang w:val="en-GB"/>
        </w:rPr>
        <w:t xml:space="preserve">the </w:t>
      </w:r>
      <w:r w:rsidR="005B647C" w:rsidRPr="004F3E80">
        <w:rPr>
          <w:rFonts w:ascii="Arial" w:hAnsi="Arial" w:cs="Arial"/>
          <w:sz w:val="24"/>
          <w:szCs w:val="24"/>
          <w:lang w:val="en-GB"/>
        </w:rPr>
        <w:t xml:space="preserve">analysis as analysts are not required to input a variety of formulas and work can be made easier with this aspect. </w:t>
      </w:r>
    </w:p>
    <w:p w14:paraId="4E3AF8FD" w14:textId="77777777" w:rsidR="006A66D4" w:rsidRPr="004F3E80" w:rsidRDefault="005B647C" w:rsidP="00141545">
      <w:pPr>
        <w:keepNext/>
        <w:spacing w:line="360" w:lineRule="auto"/>
        <w:jc w:val="center"/>
        <w:rPr>
          <w:rFonts w:ascii="Arial" w:hAnsi="Arial" w:cs="Arial"/>
          <w:sz w:val="24"/>
          <w:szCs w:val="24"/>
          <w:lang w:val="en-GB"/>
        </w:rPr>
      </w:pPr>
      <w:r w:rsidRPr="004F3E80">
        <w:rPr>
          <w:rFonts w:ascii="Arial" w:hAnsi="Arial" w:cs="Arial"/>
          <w:noProof/>
          <w:sz w:val="24"/>
          <w:szCs w:val="24"/>
          <w:lang w:val="en-GB"/>
        </w:rPr>
        <w:lastRenderedPageBreak/>
        <w:drawing>
          <wp:inline distT="0" distB="0" distL="0" distR="0" wp14:anchorId="5B2BBF61" wp14:editId="3859E2ED">
            <wp:extent cx="5143500" cy="295275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76EF0A7" w14:textId="77777777" w:rsidR="005B647C" w:rsidRPr="004F3E80" w:rsidRDefault="006A66D4" w:rsidP="00141545">
      <w:pPr>
        <w:pStyle w:val="Caption"/>
        <w:spacing w:line="360" w:lineRule="auto"/>
        <w:jc w:val="center"/>
        <w:rPr>
          <w:rFonts w:ascii="Arial" w:hAnsi="Arial" w:cs="Arial"/>
          <w:color w:val="auto"/>
          <w:sz w:val="24"/>
          <w:szCs w:val="24"/>
          <w:lang w:val="en-GB"/>
        </w:rPr>
      </w:pPr>
      <w:r w:rsidRPr="004F3E80">
        <w:rPr>
          <w:rFonts w:ascii="Arial" w:hAnsi="Arial" w:cs="Arial"/>
          <w:color w:val="auto"/>
          <w:sz w:val="24"/>
          <w:szCs w:val="24"/>
          <w:lang w:val="en-GB"/>
        </w:rPr>
        <w:t xml:space="preserve">Figure </w:t>
      </w:r>
      <w:r w:rsidRPr="004F3E80">
        <w:rPr>
          <w:rFonts w:ascii="Arial" w:hAnsi="Arial" w:cs="Arial"/>
          <w:color w:val="auto"/>
          <w:sz w:val="24"/>
          <w:szCs w:val="24"/>
          <w:lang w:val="en-GB"/>
        </w:rPr>
        <w:fldChar w:fldCharType="begin"/>
      </w:r>
      <w:r w:rsidRPr="004F3E80">
        <w:rPr>
          <w:rFonts w:ascii="Arial" w:hAnsi="Arial" w:cs="Arial"/>
          <w:color w:val="auto"/>
          <w:sz w:val="24"/>
          <w:szCs w:val="24"/>
          <w:lang w:val="en-GB"/>
        </w:rPr>
        <w:instrText xml:space="preserve"> SEQ Figure \* ARABIC </w:instrText>
      </w:r>
      <w:r w:rsidRPr="004F3E80">
        <w:rPr>
          <w:rFonts w:ascii="Arial" w:hAnsi="Arial" w:cs="Arial"/>
          <w:color w:val="auto"/>
          <w:sz w:val="24"/>
          <w:szCs w:val="24"/>
          <w:lang w:val="en-GB"/>
        </w:rPr>
        <w:fldChar w:fldCharType="separate"/>
      </w:r>
      <w:r w:rsidR="00B4709D" w:rsidRPr="004F3E80">
        <w:rPr>
          <w:rFonts w:ascii="Arial" w:hAnsi="Arial" w:cs="Arial"/>
          <w:noProof/>
          <w:color w:val="auto"/>
          <w:sz w:val="24"/>
          <w:szCs w:val="24"/>
          <w:lang w:val="en-GB"/>
        </w:rPr>
        <w:t>4</w:t>
      </w:r>
      <w:r w:rsidRPr="004F3E80">
        <w:rPr>
          <w:rFonts w:ascii="Arial" w:hAnsi="Arial" w:cs="Arial"/>
          <w:color w:val="auto"/>
          <w:sz w:val="24"/>
          <w:szCs w:val="24"/>
          <w:lang w:val="en-GB"/>
        </w:rPr>
        <w:fldChar w:fldCharType="end"/>
      </w:r>
      <w:r w:rsidRPr="004F3E80">
        <w:rPr>
          <w:rFonts w:ascii="Arial" w:hAnsi="Arial" w:cs="Arial"/>
          <w:color w:val="auto"/>
          <w:sz w:val="24"/>
          <w:szCs w:val="24"/>
          <w:lang w:val="en-GB"/>
        </w:rPr>
        <w:t>: Pilot example; (Source; Self-created).</w:t>
      </w:r>
    </w:p>
    <w:p w14:paraId="06132258" w14:textId="77777777" w:rsidR="00121367" w:rsidRPr="004F3E80" w:rsidRDefault="005B647C" w:rsidP="00141545">
      <w:pPr>
        <w:spacing w:line="360" w:lineRule="auto"/>
        <w:jc w:val="both"/>
        <w:rPr>
          <w:rFonts w:ascii="Arial" w:hAnsi="Arial" w:cs="Arial"/>
          <w:sz w:val="24"/>
          <w:szCs w:val="24"/>
          <w:lang w:val="en-GB"/>
        </w:rPr>
      </w:pPr>
      <w:r w:rsidRPr="004F3E80">
        <w:rPr>
          <w:rFonts w:ascii="Arial" w:hAnsi="Arial" w:cs="Arial"/>
          <w:sz w:val="24"/>
          <w:szCs w:val="24"/>
          <w:lang w:val="en-GB"/>
        </w:rPr>
        <w:t>With these aspects charts and graphs can also be generated, which can play a sign</w:t>
      </w:r>
      <w:r w:rsidR="003E5567" w:rsidRPr="004F3E80">
        <w:rPr>
          <w:rFonts w:ascii="Arial" w:hAnsi="Arial" w:cs="Arial"/>
          <w:sz w:val="24"/>
          <w:szCs w:val="24"/>
          <w:lang w:val="en-GB"/>
        </w:rPr>
        <w:t>ifican</w:t>
      </w:r>
      <w:r w:rsidRPr="004F3E80">
        <w:rPr>
          <w:rFonts w:ascii="Arial" w:hAnsi="Arial" w:cs="Arial"/>
          <w:sz w:val="24"/>
          <w:szCs w:val="24"/>
          <w:lang w:val="en-GB"/>
        </w:rPr>
        <w:t xml:space="preserve">t role in analysis procedures and interpretation or evaluation of data. </w:t>
      </w:r>
      <w:r w:rsidR="003A726E" w:rsidRPr="004F3E80">
        <w:rPr>
          <w:rFonts w:ascii="Arial" w:hAnsi="Arial" w:cs="Arial"/>
          <w:sz w:val="24"/>
          <w:szCs w:val="24"/>
          <w:lang w:val="en-GB"/>
        </w:rPr>
        <w:t xml:space="preserve">Further, chart types can be changed as per </w:t>
      </w:r>
      <w:r w:rsidR="003E5567" w:rsidRPr="004F3E80">
        <w:rPr>
          <w:rFonts w:ascii="Arial" w:hAnsi="Arial" w:cs="Arial"/>
          <w:sz w:val="24"/>
          <w:szCs w:val="24"/>
          <w:lang w:val="en-GB"/>
        </w:rPr>
        <w:t xml:space="preserve">the </w:t>
      </w:r>
      <w:r w:rsidR="003A726E" w:rsidRPr="004F3E80">
        <w:rPr>
          <w:rFonts w:ascii="Arial" w:hAnsi="Arial" w:cs="Arial"/>
          <w:sz w:val="24"/>
          <w:szCs w:val="24"/>
          <w:lang w:val="en-GB"/>
        </w:rPr>
        <w:t xml:space="preserve">preferences of analysts to get </w:t>
      </w:r>
      <w:r w:rsidR="003E5567" w:rsidRPr="004F3E80">
        <w:rPr>
          <w:rFonts w:ascii="Arial" w:hAnsi="Arial" w:cs="Arial"/>
          <w:sz w:val="24"/>
          <w:szCs w:val="24"/>
          <w:lang w:val="en-GB"/>
        </w:rPr>
        <w:t xml:space="preserve">a </w:t>
      </w:r>
      <w:r w:rsidR="003A726E" w:rsidRPr="004F3E80">
        <w:rPr>
          <w:rFonts w:ascii="Arial" w:hAnsi="Arial" w:cs="Arial"/>
          <w:sz w:val="24"/>
          <w:szCs w:val="24"/>
          <w:lang w:val="en-GB"/>
        </w:rPr>
        <w:t xml:space="preserve">better visualization of data, which can be in terms of bar, </w:t>
      </w:r>
      <w:proofErr w:type="gramStart"/>
      <w:r w:rsidR="003A726E" w:rsidRPr="004F3E80">
        <w:rPr>
          <w:rFonts w:ascii="Arial" w:hAnsi="Arial" w:cs="Arial"/>
          <w:sz w:val="24"/>
          <w:szCs w:val="24"/>
          <w:lang w:val="en-GB"/>
        </w:rPr>
        <w:t>line</w:t>
      </w:r>
      <w:proofErr w:type="gramEnd"/>
      <w:r w:rsidR="003A726E" w:rsidRPr="004F3E80">
        <w:rPr>
          <w:rFonts w:ascii="Arial" w:hAnsi="Arial" w:cs="Arial"/>
          <w:sz w:val="24"/>
          <w:szCs w:val="24"/>
          <w:lang w:val="en-GB"/>
        </w:rPr>
        <w:t xml:space="preserve"> or other charts. An example of </w:t>
      </w:r>
      <w:r w:rsidR="003E5567" w:rsidRPr="004F3E80">
        <w:rPr>
          <w:rFonts w:ascii="Arial" w:hAnsi="Arial" w:cs="Arial"/>
          <w:sz w:val="24"/>
          <w:szCs w:val="24"/>
          <w:lang w:val="en-GB"/>
        </w:rPr>
        <w:t xml:space="preserve">a </w:t>
      </w:r>
      <w:r w:rsidR="003A726E" w:rsidRPr="004F3E80">
        <w:rPr>
          <w:rFonts w:ascii="Arial" w:hAnsi="Arial" w:cs="Arial"/>
          <w:sz w:val="24"/>
          <w:szCs w:val="24"/>
          <w:lang w:val="en-GB"/>
        </w:rPr>
        <w:t xml:space="preserve">line pivot chart can be evidenced </w:t>
      </w:r>
      <w:r w:rsidR="003E5567" w:rsidRPr="004F3E80">
        <w:rPr>
          <w:rFonts w:ascii="Arial" w:hAnsi="Arial" w:cs="Arial"/>
          <w:sz w:val="24"/>
          <w:szCs w:val="24"/>
          <w:lang w:val="en-GB"/>
        </w:rPr>
        <w:t>in</w:t>
      </w:r>
      <w:r w:rsidR="003A726E" w:rsidRPr="004F3E80">
        <w:rPr>
          <w:rFonts w:ascii="Arial" w:hAnsi="Arial" w:cs="Arial"/>
          <w:sz w:val="24"/>
          <w:szCs w:val="24"/>
          <w:lang w:val="en-GB"/>
        </w:rPr>
        <w:t xml:space="preserve"> </w:t>
      </w:r>
      <w:r w:rsidR="003E5567" w:rsidRPr="004F3E80">
        <w:rPr>
          <w:rFonts w:ascii="Arial" w:hAnsi="Arial" w:cs="Arial"/>
          <w:sz w:val="24"/>
          <w:szCs w:val="24"/>
          <w:lang w:val="en-GB"/>
        </w:rPr>
        <w:t xml:space="preserve">the </w:t>
      </w:r>
      <w:r w:rsidR="003A726E" w:rsidRPr="004F3E80">
        <w:rPr>
          <w:rFonts w:ascii="Arial" w:hAnsi="Arial" w:cs="Arial"/>
          <w:sz w:val="24"/>
          <w:szCs w:val="24"/>
          <w:lang w:val="en-GB"/>
        </w:rPr>
        <w:t xml:space="preserve">above figure. </w:t>
      </w:r>
    </w:p>
    <w:p w14:paraId="27193E1F" w14:textId="77777777" w:rsidR="007D25E9" w:rsidRPr="004F3E80" w:rsidRDefault="000A052B" w:rsidP="00141545">
      <w:pPr>
        <w:spacing w:line="360" w:lineRule="auto"/>
        <w:jc w:val="both"/>
        <w:rPr>
          <w:rFonts w:ascii="Arial" w:hAnsi="Arial" w:cs="Arial"/>
          <w:sz w:val="24"/>
          <w:szCs w:val="24"/>
          <w:lang w:val="en-GB"/>
        </w:rPr>
      </w:pPr>
      <w:r w:rsidRPr="004F3E80">
        <w:rPr>
          <w:rFonts w:ascii="Arial" w:hAnsi="Arial" w:cs="Arial"/>
          <w:sz w:val="24"/>
          <w:szCs w:val="24"/>
          <w:lang w:val="en-GB"/>
        </w:rPr>
        <w:t xml:space="preserve">On the other hand, the data can be fetched from other tables </w:t>
      </w:r>
      <w:proofErr w:type="gramStart"/>
      <w:r w:rsidRPr="004F3E80">
        <w:rPr>
          <w:rFonts w:ascii="Arial" w:hAnsi="Arial" w:cs="Arial"/>
          <w:sz w:val="24"/>
          <w:szCs w:val="24"/>
          <w:lang w:val="en-GB"/>
        </w:rPr>
        <w:t>on the basis of</w:t>
      </w:r>
      <w:proofErr w:type="gramEnd"/>
      <w:r w:rsidRPr="004F3E80">
        <w:rPr>
          <w:rFonts w:ascii="Arial" w:hAnsi="Arial" w:cs="Arial"/>
          <w:sz w:val="24"/>
          <w:szCs w:val="24"/>
          <w:lang w:val="en-GB"/>
        </w:rPr>
        <w:t xml:space="preserve"> the available value, which is called the lookup value</w:t>
      </w:r>
      <w:r w:rsidR="00100A48" w:rsidRPr="004F3E80">
        <w:rPr>
          <w:rFonts w:ascii="Arial" w:hAnsi="Arial" w:cs="Arial"/>
          <w:sz w:val="24"/>
          <w:szCs w:val="24"/>
          <w:lang w:val="en-GB"/>
        </w:rPr>
        <w:t xml:space="preserve"> (</w:t>
      </w:r>
      <w:r w:rsidR="00100A48" w:rsidRPr="004F3E80">
        <w:rPr>
          <w:rFonts w:ascii="Arial" w:hAnsi="Arial" w:cs="Arial"/>
          <w:sz w:val="24"/>
          <w:szCs w:val="24"/>
          <w:shd w:val="clear" w:color="auto" w:fill="FFFFFF"/>
          <w:lang w:val="en-GB"/>
        </w:rPr>
        <w:t xml:space="preserve">Lila, </w:t>
      </w:r>
      <w:proofErr w:type="spellStart"/>
      <w:r w:rsidR="00100A48" w:rsidRPr="004F3E80">
        <w:rPr>
          <w:rFonts w:ascii="Arial" w:hAnsi="Arial" w:cs="Arial"/>
          <w:sz w:val="24"/>
          <w:szCs w:val="24"/>
          <w:shd w:val="clear" w:color="auto" w:fill="FFFFFF"/>
          <w:lang w:val="en-GB"/>
        </w:rPr>
        <w:t>Nowneow</w:t>
      </w:r>
      <w:proofErr w:type="spellEnd"/>
      <w:r w:rsidR="00100A48" w:rsidRPr="004F3E80">
        <w:rPr>
          <w:rFonts w:ascii="Arial" w:hAnsi="Arial" w:cs="Arial"/>
          <w:sz w:val="24"/>
          <w:szCs w:val="24"/>
          <w:shd w:val="clear" w:color="auto" w:fill="FFFFFF"/>
          <w:lang w:val="en-GB"/>
        </w:rPr>
        <w:t xml:space="preserve">, &amp; </w:t>
      </w:r>
      <w:proofErr w:type="spellStart"/>
      <w:r w:rsidR="00100A48" w:rsidRPr="004F3E80">
        <w:rPr>
          <w:rFonts w:ascii="Arial" w:hAnsi="Arial" w:cs="Arial"/>
          <w:sz w:val="24"/>
          <w:szCs w:val="24"/>
          <w:shd w:val="clear" w:color="auto" w:fill="FFFFFF"/>
          <w:lang w:val="en-GB"/>
        </w:rPr>
        <w:t>Yimsiri</w:t>
      </w:r>
      <w:proofErr w:type="spellEnd"/>
      <w:r w:rsidR="00100A48" w:rsidRPr="004F3E80">
        <w:rPr>
          <w:rFonts w:ascii="Arial" w:hAnsi="Arial" w:cs="Arial"/>
          <w:sz w:val="24"/>
          <w:szCs w:val="24"/>
          <w:shd w:val="clear" w:color="auto" w:fill="FFFFFF"/>
          <w:lang w:val="en-GB"/>
        </w:rPr>
        <w:t>, 2022)</w:t>
      </w:r>
      <w:r w:rsidRPr="004F3E80">
        <w:rPr>
          <w:rFonts w:ascii="Arial" w:hAnsi="Arial" w:cs="Arial"/>
          <w:sz w:val="24"/>
          <w:szCs w:val="24"/>
          <w:lang w:val="en-GB"/>
        </w:rPr>
        <w:t xml:space="preserve">. </w:t>
      </w:r>
      <w:r w:rsidR="0033158C" w:rsidRPr="004F3E80">
        <w:rPr>
          <w:rFonts w:ascii="Arial" w:hAnsi="Arial" w:cs="Arial"/>
          <w:sz w:val="24"/>
          <w:szCs w:val="24"/>
          <w:lang w:val="en-GB"/>
        </w:rPr>
        <w:t xml:space="preserve">To understand the importance of </w:t>
      </w:r>
      <w:r w:rsidR="003E5567" w:rsidRPr="004F3E80">
        <w:rPr>
          <w:rFonts w:ascii="Arial" w:hAnsi="Arial" w:cs="Arial"/>
          <w:sz w:val="24"/>
          <w:szCs w:val="24"/>
          <w:lang w:val="en-GB"/>
        </w:rPr>
        <w:t xml:space="preserve">the </w:t>
      </w:r>
      <w:r w:rsidR="0033158C" w:rsidRPr="004F3E80">
        <w:rPr>
          <w:rFonts w:ascii="Arial" w:hAnsi="Arial" w:cs="Arial"/>
          <w:sz w:val="24"/>
          <w:szCs w:val="24"/>
          <w:lang w:val="en-GB"/>
        </w:rPr>
        <w:t xml:space="preserve">VLOOKUP Function, it is important to discuss it with the help of an example so that </w:t>
      </w:r>
      <w:r w:rsidR="003E5567" w:rsidRPr="004F3E80">
        <w:rPr>
          <w:rFonts w:ascii="Arial" w:hAnsi="Arial" w:cs="Arial"/>
          <w:sz w:val="24"/>
          <w:szCs w:val="24"/>
          <w:lang w:val="en-GB"/>
        </w:rPr>
        <w:t xml:space="preserve">the </w:t>
      </w:r>
      <w:r w:rsidR="0033158C" w:rsidRPr="004F3E80">
        <w:rPr>
          <w:rFonts w:ascii="Arial" w:hAnsi="Arial" w:cs="Arial"/>
          <w:sz w:val="24"/>
          <w:szCs w:val="24"/>
          <w:lang w:val="en-GB"/>
        </w:rPr>
        <w:t>practicality of this analysis tool can be understood</w:t>
      </w:r>
      <w:r w:rsidR="00100A48" w:rsidRPr="004F3E80">
        <w:rPr>
          <w:rFonts w:ascii="Arial" w:hAnsi="Arial" w:cs="Arial"/>
          <w:sz w:val="24"/>
          <w:szCs w:val="24"/>
          <w:lang w:val="en-GB"/>
        </w:rPr>
        <w:t xml:space="preserve"> (</w:t>
      </w:r>
      <w:r w:rsidR="00100A48" w:rsidRPr="004F3E80">
        <w:rPr>
          <w:rFonts w:ascii="Arial" w:hAnsi="Arial" w:cs="Arial"/>
          <w:sz w:val="24"/>
          <w:szCs w:val="24"/>
          <w:shd w:val="clear" w:color="auto" w:fill="FFFFFF"/>
          <w:lang w:val="en-GB"/>
        </w:rPr>
        <w:t>Jelen, 2019)</w:t>
      </w:r>
      <w:r w:rsidR="0033158C" w:rsidRPr="004F3E80">
        <w:rPr>
          <w:rFonts w:ascii="Arial" w:hAnsi="Arial" w:cs="Arial"/>
          <w:sz w:val="24"/>
          <w:szCs w:val="24"/>
          <w:lang w:val="en-GB"/>
        </w:rPr>
        <w:t xml:space="preserve">. </w:t>
      </w:r>
      <w:r w:rsidR="00961D35" w:rsidRPr="004F3E80">
        <w:rPr>
          <w:rFonts w:ascii="Arial" w:hAnsi="Arial" w:cs="Arial"/>
          <w:sz w:val="24"/>
          <w:szCs w:val="24"/>
          <w:lang w:val="en-GB"/>
        </w:rPr>
        <w:t xml:space="preserve">In this instance, similar data was utilized to assess </w:t>
      </w:r>
      <w:r w:rsidR="003E5567" w:rsidRPr="004F3E80">
        <w:rPr>
          <w:rFonts w:ascii="Arial" w:hAnsi="Arial" w:cs="Arial"/>
          <w:sz w:val="24"/>
          <w:szCs w:val="24"/>
          <w:lang w:val="en-GB"/>
        </w:rPr>
        <w:t xml:space="preserve">the </w:t>
      </w:r>
      <w:r w:rsidR="00961D35" w:rsidRPr="004F3E80">
        <w:rPr>
          <w:rFonts w:ascii="Arial" w:hAnsi="Arial" w:cs="Arial"/>
          <w:sz w:val="24"/>
          <w:szCs w:val="24"/>
          <w:lang w:val="en-GB"/>
        </w:rPr>
        <w:t>VLOOKUP function as can be evidence</w:t>
      </w:r>
      <w:r w:rsidR="003E5567" w:rsidRPr="004F3E80">
        <w:rPr>
          <w:rFonts w:ascii="Arial" w:hAnsi="Arial" w:cs="Arial"/>
          <w:sz w:val="24"/>
          <w:szCs w:val="24"/>
          <w:lang w:val="en-GB"/>
        </w:rPr>
        <w:t>d</w:t>
      </w:r>
      <w:r w:rsidR="00961D35" w:rsidRPr="004F3E80">
        <w:rPr>
          <w:rFonts w:ascii="Arial" w:hAnsi="Arial" w:cs="Arial"/>
          <w:sz w:val="24"/>
          <w:szCs w:val="24"/>
          <w:lang w:val="en-GB"/>
        </w:rPr>
        <w:t xml:space="preserve"> from </w:t>
      </w:r>
      <w:r w:rsidR="003E5567" w:rsidRPr="004F3E80">
        <w:rPr>
          <w:rFonts w:ascii="Arial" w:hAnsi="Arial" w:cs="Arial"/>
          <w:sz w:val="24"/>
          <w:szCs w:val="24"/>
          <w:lang w:val="en-GB"/>
        </w:rPr>
        <w:t xml:space="preserve">the </w:t>
      </w:r>
      <w:r w:rsidR="00961D35" w:rsidRPr="004F3E80">
        <w:rPr>
          <w:rFonts w:ascii="Arial" w:hAnsi="Arial" w:cs="Arial"/>
          <w:sz w:val="24"/>
          <w:szCs w:val="24"/>
          <w:lang w:val="en-GB"/>
        </w:rPr>
        <w:t xml:space="preserve">below figure. Here, another table Shipping date was highlighted as we need to observe its sales revenues of this date. In </w:t>
      </w:r>
      <w:r w:rsidR="003E5567" w:rsidRPr="004F3E80">
        <w:rPr>
          <w:rFonts w:ascii="Arial" w:hAnsi="Arial" w:cs="Arial"/>
          <w:sz w:val="24"/>
          <w:szCs w:val="24"/>
          <w:lang w:val="en-GB"/>
        </w:rPr>
        <w:t xml:space="preserve">the </w:t>
      </w:r>
      <w:r w:rsidR="00961D35" w:rsidRPr="004F3E80">
        <w:rPr>
          <w:rFonts w:ascii="Arial" w:hAnsi="Arial" w:cs="Arial"/>
          <w:sz w:val="24"/>
          <w:szCs w:val="24"/>
          <w:lang w:val="en-GB"/>
        </w:rPr>
        <w:t xml:space="preserve">next column, where sales revenue is needed to be attained, </w:t>
      </w:r>
      <w:r w:rsidR="003E5567" w:rsidRPr="004F3E80">
        <w:rPr>
          <w:rFonts w:ascii="Arial" w:hAnsi="Arial" w:cs="Arial"/>
          <w:sz w:val="24"/>
          <w:szCs w:val="24"/>
          <w:lang w:val="en-GB"/>
        </w:rPr>
        <w:t xml:space="preserve">the </w:t>
      </w:r>
      <w:r w:rsidR="00961D35" w:rsidRPr="004F3E80">
        <w:rPr>
          <w:rFonts w:ascii="Arial" w:hAnsi="Arial" w:cs="Arial"/>
          <w:sz w:val="24"/>
          <w:szCs w:val="24"/>
          <w:lang w:val="en-GB"/>
        </w:rPr>
        <w:t xml:space="preserve">function was applied. </w:t>
      </w:r>
      <w:r w:rsidR="003E5567" w:rsidRPr="004F3E80">
        <w:rPr>
          <w:rFonts w:ascii="Arial" w:hAnsi="Arial" w:cs="Arial"/>
          <w:sz w:val="24"/>
          <w:szCs w:val="24"/>
          <w:lang w:val="en-GB"/>
        </w:rPr>
        <w:t>The f</w:t>
      </w:r>
      <w:r w:rsidR="00961D35" w:rsidRPr="004F3E80">
        <w:rPr>
          <w:rFonts w:ascii="Arial" w:hAnsi="Arial" w:cs="Arial"/>
          <w:sz w:val="24"/>
          <w:szCs w:val="24"/>
          <w:lang w:val="en-GB"/>
        </w:rPr>
        <w:t xml:space="preserve">ormula was initiated by selecting </w:t>
      </w:r>
      <w:r w:rsidR="003E5567" w:rsidRPr="004F3E80">
        <w:rPr>
          <w:rFonts w:ascii="Arial" w:hAnsi="Arial" w:cs="Arial"/>
          <w:sz w:val="24"/>
          <w:szCs w:val="24"/>
          <w:lang w:val="en-GB"/>
        </w:rPr>
        <w:t xml:space="preserve">the </w:t>
      </w:r>
      <w:r w:rsidR="00961D35" w:rsidRPr="004F3E80">
        <w:rPr>
          <w:rFonts w:ascii="Arial" w:hAnsi="Arial" w:cs="Arial"/>
          <w:sz w:val="24"/>
          <w:szCs w:val="24"/>
          <w:lang w:val="en-GB"/>
        </w:rPr>
        <w:t xml:space="preserve">VLOOKUP function. After this I3 or shipping date entered is selected or </w:t>
      </w:r>
      <w:r w:rsidR="003E5567" w:rsidRPr="004F3E80">
        <w:rPr>
          <w:rFonts w:ascii="Arial" w:hAnsi="Arial" w:cs="Arial"/>
          <w:sz w:val="24"/>
          <w:szCs w:val="24"/>
          <w:lang w:val="en-GB"/>
        </w:rPr>
        <w:t xml:space="preserve">the </w:t>
      </w:r>
      <w:r w:rsidR="00961D35" w:rsidRPr="004F3E80">
        <w:rPr>
          <w:rFonts w:ascii="Arial" w:hAnsi="Arial" w:cs="Arial"/>
          <w:sz w:val="24"/>
          <w:szCs w:val="24"/>
          <w:lang w:val="en-GB"/>
        </w:rPr>
        <w:t>required shipping date cell is entered. In continuation, the whole table including data o</w:t>
      </w:r>
      <w:r w:rsidR="003E5567" w:rsidRPr="004F3E80">
        <w:rPr>
          <w:rFonts w:ascii="Arial" w:hAnsi="Arial" w:cs="Arial"/>
          <w:sz w:val="24"/>
          <w:szCs w:val="24"/>
          <w:lang w:val="en-GB"/>
        </w:rPr>
        <w:t>n</w:t>
      </w:r>
      <w:r w:rsidR="00961D35" w:rsidRPr="004F3E80">
        <w:rPr>
          <w:rFonts w:ascii="Arial" w:hAnsi="Arial" w:cs="Arial"/>
          <w:sz w:val="24"/>
          <w:szCs w:val="24"/>
          <w:lang w:val="en-GB"/>
        </w:rPr>
        <w:t xml:space="preserve"> shipment dates and sales was </w:t>
      </w:r>
      <w:r w:rsidR="007D25E9" w:rsidRPr="004F3E80">
        <w:rPr>
          <w:rFonts w:ascii="Arial" w:hAnsi="Arial" w:cs="Arial"/>
          <w:sz w:val="24"/>
          <w:szCs w:val="24"/>
          <w:lang w:val="en-GB"/>
        </w:rPr>
        <w:t xml:space="preserve">selected and </w:t>
      </w:r>
      <w:r w:rsidR="003E5567" w:rsidRPr="004F3E80">
        <w:rPr>
          <w:rFonts w:ascii="Arial" w:hAnsi="Arial" w:cs="Arial"/>
          <w:sz w:val="24"/>
          <w:szCs w:val="24"/>
          <w:lang w:val="en-GB"/>
        </w:rPr>
        <w:t xml:space="preserve">the </w:t>
      </w:r>
      <w:r w:rsidR="007D25E9" w:rsidRPr="004F3E80">
        <w:rPr>
          <w:rFonts w:ascii="Arial" w:hAnsi="Arial" w:cs="Arial"/>
          <w:sz w:val="24"/>
          <w:szCs w:val="24"/>
          <w:lang w:val="en-GB"/>
        </w:rPr>
        <w:t xml:space="preserve">F4 function was used to make an absolute reference </w:t>
      </w:r>
      <w:r w:rsidR="003E5567" w:rsidRPr="004F3E80">
        <w:rPr>
          <w:rFonts w:ascii="Arial" w:hAnsi="Arial" w:cs="Arial"/>
          <w:sz w:val="24"/>
          <w:szCs w:val="24"/>
          <w:lang w:val="en-GB"/>
        </w:rPr>
        <w:t>to</w:t>
      </w:r>
      <w:r w:rsidR="007D25E9" w:rsidRPr="004F3E80">
        <w:rPr>
          <w:rFonts w:ascii="Arial" w:hAnsi="Arial" w:cs="Arial"/>
          <w:sz w:val="24"/>
          <w:szCs w:val="24"/>
          <w:lang w:val="en-GB"/>
        </w:rPr>
        <w:t xml:space="preserve"> this data. </w:t>
      </w:r>
    </w:p>
    <w:p w14:paraId="0E70EEED" w14:textId="77777777" w:rsidR="006A66D4" w:rsidRPr="004F3E80" w:rsidRDefault="007D25E9" w:rsidP="00141545">
      <w:pPr>
        <w:keepNext/>
        <w:spacing w:line="360" w:lineRule="auto"/>
        <w:jc w:val="center"/>
        <w:rPr>
          <w:rFonts w:ascii="Arial" w:hAnsi="Arial" w:cs="Arial"/>
          <w:sz w:val="24"/>
          <w:szCs w:val="24"/>
          <w:lang w:val="en-GB"/>
        </w:rPr>
      </w:pPr>
      <w:r w:rsidRPr="004F3E80">
        <w:rPr>
          <w:rFonts w:ascii="Arial" w:hAnsi="Arial" w:cs="Arial"/>
          <w:noProof/>
          <w:sz w:val="24"/>
          <w:szCs w:val="24"/>
          <w:lang w:val="en-GB"/>
        </w:rPr>
        <w:lastRenderedPageBreak/>
        <w:drawing>
          <wp:inline distT="0" distB="0" distL="0" distR="0" wp14:anchorId="6B636D25" wp14:editId="605F167B">
            <wp:extent cx="5000908" cy="2903752"/>
            <wp:effectExtent l="76200" t="76200" r="123825" b="1257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4102" t="33352" r="31250" b="10205"/>
                    <a:stretch/>
                  </pic:blipFill>
                  <pic:spPr bwMode="auto">
                    <a:xfrm>
                      <a:off x="0" y="0"/>
                      <a:ext cx="5011593" cy="29099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D8AAE66" w14:textId="77777777" w:rsidR="007D25E9" w:rsidRPr="004F3E80" w:rsidRDefault="006A66D4" w:rsidP="00141545">
      <w:pPr>
        <w:pStyle w:val="Caption"/>
        <w:spacing w:line="360" w:lineRule="auto"/>
        <w:jc w:val="center"/>
        <w:rPr>
          <w:rFonts w:ascii="Arial" w:hAnsi="Arial" w:cs="Arial"/>
          <w:i/>
          <w:color w:val="auto"/>
          <w:sz w:val="24"/>
          <w:szCs w:val="24"/>
          <w:lang w:val="en-GB"/>
        </w:rPr>
      </w:pPr>
      <w:r w:rsidRPr="004F3E80">
        <w:rPr>
          <w:rFonts w:ascii="Arial" w:hAnsi="Arial" w:cs="Arial"/>
          <w:color w:val="auto"/>
          <w:sz w:val="24"/>
          <w:szCs w:val="24"/>
          <w:lang w:val="en-GB"/>
        </w:rPr>
        <w:t xml:space="preserve">Figure </w:t>
      </w:r>
      <w:r w:rsidRPr="004F3E80">
        <w:rPr>
          <w:rFonts w:ascii="Arial" w:hAnsi="Arial" w:cs="Arial"/>
          <w:i/>
          <w:color w:val="auto"/>
          <w:sz w:val="24"/>
          <w:szCs w:val="24"/>
          <w:lang w:val="en-GB"/>
        </w:rPr>
        <w:fldChar w:fldCharType="begin"/>
      </w:r>
      <w:r w:rsidRPr="004F3E80">
        <w:rPr>
          <w:rFonts w:ascii="Arial" w:hAnsi="Arial" w:cs="Arial"/>
          <w:color w:val="auto"/>
          <w:sz w:val="24"/>
          <w:szCs w:val="24"/>
          <w:lang w:val="en-GB"/>
        </w:rPr>
        <w:instrText xml:space="preserve"> SEQ Figure \* ARABIC </w:instrText>
      </w:r>
      <w:r w:rsidRPr="004F3E80">
        <w:rPr>
          <w:rFonts w:ascii="Arial" w:hAnsi="Arial" w:cs="Arial"/>
          <w:i/>
          <w:color w:val="auto"/>
          <w:sz w:val="24"/>
          <w:szCs w:val="24"/>
          <w:lang w:val="en-GB"/>
        </w:rPr>
        <w:fldChar w:fldCharType="separate"/>
      </w:r>
      <w:r w:rsidR="00B4709D" w:rsidRPr="004F3E80">
        <w:rPr>
          <w:rFonts w:ascii="Arial" w:hAnsi="Arial" w:cs="Arial"/>
          <w:noProof/>
          <w:color w:val="auto"/>
          <w:sz w:val="24"/>
          <w:szCs w:val="24"/>
          <w:lang w:val="en-GB"/>
        </w:rPr>
        <w:t>5</w:t>
      </w:r>
      <w:r w:rsidRPr="004F3E80">
        <w:rPr>
          <w:rFonts w:ascii="Arial" w:hAnsi="Arial" w:cs="Arial"/>
          <w:i/>
          <w:color w:val="auto"/>
          <w:sz w:val="24"/>
          <w:szCs w:val="24"/>
          <w:lang w:val="en-GB"/>
        </w:rPr>
        <w:fldChar w:fldCharType="end"/>
      </w:r>
      <w:r w:rsidRPr="004F3E80">
        <w:rPr>
          <w:rFonts w:ascii="Arial" w:hAnsi="Arial" w:cs="Arial"/>
          <w:color w:val="auto"/>
          <w:sz w:val="24"/>
          <w:szCs w:val="24"/>
          <w:lang w:val="en-GB"/>
        </w:rPr>
        <w:t xml:space="preserve">: </w:t>
      </w:r>
      <w:proofErr w:type="gramStart"/>
      <w:r w:rsidRPr="004F3E80">
        <w:rPr>
          <w:rFonts w:ascii="Arial" w:hAnsi="Arial" w:cs="Arial"/>
          <w:color w:val="auto"/>
          <w:sz w:val="24"/>
          <w:szCs w:val="24"/>
          <w:lang w:val="en-GB"/>
        </w:rPr>
        <w:t>VLOOOKUP.(</w:t>
      </w:r>
      <w:proofErr w:type="gramEnd"/>
      <w:r w:rsidRPr="004F3E80">
        <w:rPr>
          <w:rFonts w:ascii="Arial" w:hAnsi="Arial" w:cs="Arial"/>
          <w:color w:val="auto"/>
          <w:sz w:val="24"/>
          <w:szCs w:val="24"/>
          <w:lang w:val="en-GB"/>
        </w:rPr>
        <w:t>Source; Self-created).</w:t>
      </w:r>
    </w:p>
    <w:p w14:paraId="6C5150A6" w14:textId="77777777" w:rsidR="007D25E9" w:rsidRPr="004F3E80" w:rsidRDefault="007D25E9" w:rsidP="00141545">
      <w:pPr>
        <w:spacing w:line="360" w:lineRule="auto"/>
        <w:jc w:val="both"/>
        <w:rPr>
          <w:rFonts w:ascii="Arial" w:hAnsi="Arial" w:cs="Arial"/>
          <w:sz w:val="24"/>
          <w:szCs w:val="24"/>
          <w:lang w:val="en-GB"/>
        </w:rPr>
      </w:pPr>
      <w:r w:rsidRPr="004F3E80">
        <w:rPr>
          <w:rFonts w:ascii="Arial" w:hAnsi="Arial" w:cs="Arial"/>
          <w:sz w:val="24"/>
          <w:szCs w:val="24"/>
          <w:lang w:val="en-GB"/>
        </w:rPr>
        <w:t>As we have selected 2 columns and we will be needing data from 2</w:t>
      </w:r>
      <w:r w:rsidRPr="004F3E80">
        <w:rPr>
          <w:rFonts w:ascii="Arial" w:hAnsi="Arial" w:cs="Arial"/>
          <w:sz w:val="24"/>
          <w:szCs w:val="24"/>
          <w:vertAlign w:val="superscript"/>
          <w:lang w:val="en-GB"/>
        </w:rPr>
        <w:t>nd</w:t>
      </w:r>
      <w:r w:rsidRPr="004F3E80">
        <w:rPr>
          <w:rFonts w:ascii="Arial" w:hAnsi="Arial" w:cs="Arial"/>
          <w:sz w:val="24"/>
          <w:szCs w:val="24"/>
          <w:lang w:val="en-GB"/>
        </w:rPr>
        <w:t xml:space="preserve"> column, this reference was added </w:t>
      </w:r>
      <w:r w:rsidR="003E5567" w:rsidRPr="004F3E80">
        <w:rPr>
          <w:rFonts w:ascii="Arial" w:hAnsi="Arial" w:cs="Arial"/>
          <w:sz w:val="24"/>
          <w:szCs w:val="24"/>
          <w:lang w:val="en-GB"/>
        </w:rPr>
        <w:t>to</w:t>
      </w:r>
      <w:r w:rsidRPr="004F3E80">
        <w:rPr>
          <w:rFonts w:ascii="Arial" w:hAnsi="Arial" w:cs="Arial"/>
          <w:sz w:val="24"/>
          <w:szCs w:val="24"/>
          <w:lang w:val="en-GB"/>
        </w:rPr>
        <w:t xml:space="preserve"> the formula. At the end of the formula</w:t>
      </w:r>
      <w:r w:rsidR="003E5567" w:rsidRPr="004F3E80">
        <w:rPr>
          <w:rFonts w:ascii="Arial" w:hAnsi="Arial" w:cs="Arial"/>
          <w:sz w:val="24"/>
          <w:szCs w:val="24"/>
          <w:lang w:val="en-GB"/>
        </w:rPr>
        <w:t>,</w:t>
      </w:r>
      <w:r w:rsidRPr="004F3E80">
        <w:rPr>
          <w:rFonts w:ascii="Arial" w:hAnsi="Arial" w:cs="Arial"/>
          <w:sz w:val="24"/>
          <w:szCs w:val="24"/>
          <w:lang w:val="en-GB"/>
        </w:rPr>
        <w:t xml:space="preserve">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TRUE function is used so that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approximate value of all the sales on this date can be attained through the help of this function. In </w:t>
      </w:r>
      <w:r w:rsidR="003E5567" w:rsidRPr="004F3E80">
        <w:rPr>
          <w:rFonts w:ascii="Arial" w:hAnsi="Arial" w:cs="Arial"/>
          <w:sz w:val="24"/>
          <w:szCs w:val="24"/>
          <w:lang w:val="en-GB"/>
        </w:rPr>
        <w:t>an</w:t>
      </w:r>
      <w:r w:rsidRPr="004F3E80">
        <w:rPr>
          <w:rFonts w:ascii="Arial" w:hAnsi="Arial" w:cs="Arial"/>
          <w:sz w:val="24"/>
          <w:szCs w:val="24"/>
          <w:lang w:val="en-GB"/>
        </w:rPr>
        <w:t xml:space="preserve">other case, FALSE is used so that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exact value can be attained. The reason to utilize TRUE or approximate function is that different transactions of sales occurred on this shipping </w:t>
      </w:r>
      <w:proofErr w:type="gramStart"/>
      <w:r w:rsidRPr="004F3E80">
        <w:rPr>
          <w:rFonts w:ascii="Arial" w:hAnsi="Arial" w:cs="Arial"/>
          <w:sz w:val="24"/>
          <w:szCs w:val="24"/>
          <w:lang w:val="en-GB"/>
        </w:rPr>
        <w:t>date</w:t>
      </w:r>
      <w:proofErr w:type="gramEnd"/>
      <w:r w:rsidRPr="004F3E80">
        <w:rPr>
          <w:rFonts w:ascii="Arial" w:hAnsi="Arial" w:cs="Arial"/>
          <w:sz w:val="24"/>
          <w:szCs w:val="24"/>
          <w:lang w:val="en-GB"/>
        </w:rPr>
        <w:t xml:space="preserve"> and we need total approximate sales revenue. </w:t>
      </w:r>
      <w:r w:rsidR="003139B4" w:rsidRPr="004F3E80">
        <w:rPr>
          <w:rFonts w:ascii="Arial" w:hAnsi="Arial" w:cs="Arial"/>
          <w:sz w:val="24"/>
          <w:szCs w:val="24"/>
          <w:lang w:val="en-GB"/>
        </w:rPr>
        <w:t xml:space="preserve">This can be evidenced from </w:t>
      </w:r>
      <w:r w:rsidR="003E5567" w:rsidRPr="004F3E80">
        <w:rPr>
          <w:rFonts w:ascii="Arial" w:hAnsi="Arial" w:cs="Arial"/>
          <w:sz w:val="24"/>
          <w:szCs w:val="24"/>
          <w:lang w:val="en-GB"/>
        </w:rPr>
        <w:t xml:space="preserve">the </w:t>
      </w:r>
      <w:r w:rsidR="003139B4" w:rsidRPr="004F3E80">
        <w:rPr>
          <w:rFonts w:ascii="Arial" w:hAnsi="Arial" w:cs="Arial"/>
          <w:sz w:val="24"/>
          <w:szCs w:val="24"/>
          <w:lang w:val="en-GB"/>
        </w:rPr>
        <w:t xml:space="preserve">below figure representing the application of this function, where </w:t>
      </w:r>
      <w:r w:rsidR="003E5567" w:rsidRPr="004F3E80">
        <w:rPr>
          <w:rFonts w:ascii="Arial" w:hAnsi="Arial" w:cs="Arial"/>
          <w:sz w:val="24"/>
          <w:szCs w:val="24"/>
          <w:lang w:val="en-GB"/>
        </w:rPr>
        <w:t xml:space="preserve">the </w:t>
      </w:r>
      <w:r w:rsidR="003139B4" w:rsidRPr="004F3E80">
        <w:rPr>
          <w:rFonts w:ascii="Arial" w:hAnsi="Arial" w:cs="Arial"/>
          <w:sz w:val="24"/>
          <w:szCs w:val="24"/>
          <w:lang w:val="en-GB"/>
        </w:rPr>
        <w:t xml:space="preserve">TRUE function was applied in </w:t>
      </w:r>
      <w:r w:rsidR="003E5567" w:rsidRPr="004F3E80">
        <w:rPr>
          <w:rFonts w:ascii="Arial" w:hAnsi="Arial" w:cs="Arial"/>
          <w:sz w:val="24"/>
          <w:szCs w:val="24"/>
          <w:lang w:val="en-GB"/>
        </w:rPr>
        <w:t xml:space="preserve">the </w:t>
      </w:r>
      <w:r w:rsidR="003139B4" w:rsidRPr="004F3E80">
        <w:rPr>
          <w:rFonts w:ascii="Arial" w:hAnsi="Arial" w:cs="Arial"/>
          <w:sz w:val="24"/>
          <w:szCs w:val="24"/>
          <w:lang w:val="en-GB"/>
        </w:rPr>
        <w:t>1</w:t>
      </w:r>
      <w:r w:rsidR="003139B4" w:rsidRPr="004F3E80">
        <w:rPr>
          <w:rFonts w:ascii="Arial" w:hAnsi="Arial" w:cs="Arial"/>
          <w:sz w:val="24"/>
          <w:szCs w:val="24"/>
          <w:vertAlign w:val="superscript"/>
          <w:lang w:val="en-GB"/>
        </w:rPr>
        <w:t>st</w:t>
      </w:r>
      <w:r w:rsidR="003139B4" w:rsidRPr="004F3E80">
        <w:rPr>
          <w:rFonts w:ascii="Arial" w:hAnsi="Arial" w:cs="Arial"/>
          <w:sz w:val="24"/>
          <w:szCs w:val="24"/>
          <w:lang w:val="en-GB"/>
        </w:rPr>
        <w:t xml:space="preserve"> column and after this FALSE function was applied. </w:t>
      </w:r>
      <w:r w:rsidR="003E5567" w:rsidRPr="004F3E80">
        <w:rPr>
          <w:rFonts w:ascii="Arial" w:hAnsi="Arial" w:cs="Arial"/>
          <w:sz w:val="24"/>
          <w:szCs w:val="24"/>
          <w:lang w:val="en-GB"/>
        </w:rPr>
        <w:t xml:space="preserve">The </w:t>
      </w:r>
      <w:r w:rsidR="003139B4" w:rsidRPr="004F3E80">
        <w:rPr>
          <w:rFonts w:ascii="Arial" w:hAnsi="Arial" w:cs="Arial"/>
          <w:sz w:val="24"/>
          <w:szCs w:val="24"/>
          <w:lang w:val="en-GB"/>
        </w:rPr>
        <w:t xml:space="preserve">TRUE function is showing approximate total sales revenues generated on this date </w:t>
      </w:r>
      <w:r w:rsidR="003E5567" w:rsidRPr="004F3E80">
        <w:rPr>
          <w:rFonts w:ascii="Arial" w:hAnsi="Arial" w:cs="Arial"/>
          <w:sz w:val="24"/>
          <w:szCs w:val="24"/>
          <w:lang w:val="en-GB"/>
        </w:rPr>
        <w:t>which</w:t>
      </w:r>
      <w:r w:rsidR="003139B4" w:rsidRPr="004F3E80">
        <w:rPr>
          <w:rFonts w:ascii="Arial" w:hAnsi="Arial" w:cs="Arial"/>
          <w:sz w:val="24"/>
          <w:szCs w:val="24"/>
          <w:lang w:val="en-GB"/>
        </w:rPr>
        <w:t xml:space="preserve"> is $1041.66. </w:t>
      </w:r>
      <w:proofErr w:type="gramStart"/>
      <w:r w:rsidR="003139B4" w:rsidRPr="004F3E80">
        <w:rPr>
          <w:rFonts w:ascii="Arial" w:hAnsi="Arial" w:cs="Arial"/>
          <w:sz w:val="24"/>
          <w:szCs w:val="24"/>
          <w:lang w:val="en-GB"/>
        </w:rPr>
        <w:t>Whereas,</w:t>
      </w:r>
      <w:proofErr w:type="gramEnd"/>
      <w:r w:rsidR="003139B4" w:rsidRPr="004F3E80">
        <w:rPr>
          <w:rFonts w:ascii="Arial" w:hAnsi="Arial" w:cs="Arial"/>
          <w:sz w:val="24"/>
          <w:szCs w:val="24"/>
          <w:lang w:val="en-GB"/>
        </w:rPr>
        <w:t xml:space="preserve"> </w:t>
      </w:r>
      <w:r w:rsidR="003E5567" w:rsidRPr="004F3E80">
        <w:rPr>
          <w:rFonts w:ascii="Arial" w:hAnsi="Arial" w:cs="Arial"/>
          <w:sz w:val="24"/>
          <w:szCs w:val="24"/>
          <w:lang w:val="en-GB"/>
        </w:rPr>
        <w:t xml:space="preserve">the </w:t>
      </w:r>
      <w:r w:rsidR="003139B4" w:rsidRPr="004F3E80">
        <w:rPr>
          <w:rFonts w:ascii="Arial" w:hAnsi="Arial" w:cs="Arial"/>
          <w:sz w:val="24"/>
          <w:szCs w:val="24"/>
          <w:lang w:val="en-GB"/>
        </w:rPr>
        <w:t xml:space="preserve">TRUE function total is just representing a single sales entry on this date. </w:t>
      </w:r>
      <w:r w:rsidR="000A052B" w:rsidRPr="004F3E80">
        <w:rPr>
          <w:rFonts w:ascii="Arial" w:hAnsi="Arial" w:cs="Arial"/>
          <w:sz w:val="24"/>
          <w:szCs w:val="24"/>
          <w:lang w:val="en-GB"/>
        </w:rPr>
        <w:t xml:space="preserve">An exact match or an approximate match is nothing but the Range lookup. False or 0 is the argument for the same match, and True or1 is the argument for an approximate match. </w:t>
      </w:r>
      <w:r w:rsidR="003139B4" w:rsidRPr="004F3E80">
        <w:rPr>
          <w:rFonts w:ascii="Arial" w:hAnsi="Arial" w:cs="Arial"/>
          <w:sz w:val="24"/>
          <w:szCs w:val="24"/>
          <w:lang w:val="en-GB"/>
        </w:rPr>
        <w:t xml:space="preserve">Therefore, </w:t>
      </w:r>
      <w:r w:rsidR="003E5567" w:rsidRPr="004F3E80">
        <w:rPr>
          <w:rFonts w:ascii="Arial" w:hAnsi="Arial" w:cs="Arial"/>
          <w:sz w:val="24"/>
          <w:szCs w:val="24"/>
          <w:lang w:val="en-GB"/>
        </w:rPr>
        <w:t xml:space="preserve">the </w:t>
      </w:r>
      <w:r w:rsidR="003139B4" w:rsidRPr="004F3E80">
        <w:rPr>
          <w:rFonts w:ascii="Arial" w:hAnsi="Arial" w:cs="Arial"/>
          <w:sz w:val="24"/>
          <w:szCs w:val="24"/>
          <w:lang w:val="en-GB"/>
        </w:rPr>
        <w:t>VLOOKUP function plays a sign</w:t>
      </w:r>
      <w:r w:rsidR="003E5567" w:rsidRPr="004F3E80">
        <w:rPr>
          <w:rFonts w:ascii="Arial" w:hAnsi="Arial" w:cs="Arial"/>
          <w:sz w:val="24"/>
          <w:szCs w:val="24"/>
          <w:lang w:val="en-GB"/>
        </w:rPr>
        <w:t>ifican</w:t>
      </w:r>
      <w:r w:rsidR="003139B4" w:rsidRPr="004F3E80">
        <w:rPr>
          <w:rFonts w:ascii="Arial" w:hAnsi="Arial" w:cs="Arial"/>
          <w:sz w:val="24"/>
          <w:szCs w:val="24"/>
          <w:lang w:val="en-GB"/>
        </w:rPr>
        <w:t>t role, whe</w:t>
      </w:r>
      <w:r w:rsidR="003E5567" w:rsidRPr="004F3E80">
        <w:rPr>
          <w:rFonts w:ascii="Arial" w:hAnsi="Arial" w:cs="Arial"/>
          <w:sz w:val="24"/>
          <w:szCs w:val="24"/>
          <w:lang w:val="en-GB"/>
        </w:rPr>
        <w:t>n</w:t>
      </w:r>
      <w:r w:rsidR="003139B4" w:rsidRPr="004F3E80">
        <w:rPr>
          <w:rFonts w:ascii="Arial" w:hAnsi="Arial" w:cs="Arial"/>
          <w:sz w:val="24"/>
          <w:szCs w:val="24"/>
          <w:lang w:val="en-GB"/>
        </w:rPr>
        <w:t xml:space="preserve"> there is a huge amount of data and managers cannot manually look </w:t>
      </w:r>
      <w:r w:rsidR="003E5567" w:rsidRPr="004F3E80">
        <w:rPr>
          <w:rFonts w:ascii="Arial" w:hAnsi="Arial" w:cs="Arial"/>
          <w:sz w:val="24"/>
          <w:szCs w:val="24"/>
          <w:lang w:val="en-GB"/>
        </w:rPr>
        <w:t xml:space="preserve">at </w:t>
      </w:r>
      <w:proofErr w:type="gramStart"/>
      <w:r w:rsidR="003139B4" w:rsidRPr="004F3E80">
        <w:rPr>
          <w:rFonts w:ascii="Arial" w:hAnsi="Arial" w:cs="Arial"/>
          <w:sz w:val="24"/>
          <w:szCs w:val="24"/>
          <w:lang w:val="en-GB"/>
        </w:rPr>
        <w:t>all of</w:t>
      </w:r>
      <w:proofErr w:type="gramEnd"/>
      <w:r w:rsidR="003139B4" w:rsidRPr="004F3E80">
        <w:rPr>
          <w:rFonts w:ascii="Arial" w:hAnsi="Arial" w:cs="Arial"/>
          <w:sz w:val="24"/>
          <w:szCs w:val="24"/>
          <w:lang w:val="en-GB"/>
        </w:rPr>
        <w:t xml:space="preserve"> the data set to get </w:t>
      </w:r>
      <w:r w:rsidR="003E5567" w:rsidRPr="004F3E80">
        <w:rPr>
          <w:rFonts w:ascii="Arial" w:hAnsi="Arial" w:cs="Arial"/>
          <w:sz w:val="24"/>
          <w:szCs w:val="24"/>
          <w:lang w:val="en-GB"/>
        </w:rPr>
        <w:t xml:space="preserve">the </w:t>
      </w:r>
      <w:r w:rsidR="003139B4" w:rsidRPr="004F3E80">
        <w:rPr>
          <w:rFonts w:ascii="Arial" w:hAnsi="Arial" w:cs="Arial"/>
          <w:sz w:val="24"/>
          <w:szCs w:val="24"/>
          <w:lang w:val="en-GB"/>
        </w:rPr>
        <w:t>total value or missing data. For instance, in large</w:t>
      </w:r>
      <w:r w:rsidR="003E5567" w:rsidRPr="004F3E80">
        <w:rPr>
          <w:rFonts w:ascii="Arial" w:hAnsi="Arial" w:cs="Arial"/>
          <w:sz w:val="24"/>
          <w:szCs w:val="24"/>
          <w:lang w:val="en-GB"/>
        </w:rPr>
        <w:t>-</w:t>
      </w:r>
      <w:r w:rsidR="003139B4" w:rsidRPr="004F3E80">
        <w:rPr>
          <w:rFonts w:ascii="Arial" w:hAnsi="Arial" w:cs="Arial"/>
          <w:sz w:val="24"/>
          <w:szCs w:val="24"/>
          <w:lang w:val="en-GB"/>
        </w:rPr>
        <w:t xml:space="preserve">scale superstores where at times product price tags can be missing, sales entries are often generated by using </w:t>
      </w:r>
      <w:r w:rsidR="003E5567" w:rsidRPr="004F3E80">
        <w:rPr>
          <w:rFonts w:ascii="Arial" w:hAnsi="Arial" w:cs="Arial"/>
          <w:sz w:val="24"/>
          <w:szCs w:val="24"/>
          <w:lang w:val="en-GB"/>
        </w:rPr>
        <w:t xml:space="preserve">the </w:t>
      </w:r>
      <w:r w:rsidR="003139B4" w:rsidRPr="004F3E80">
        <w:rPr>
          <w:rFonts w:ascii="Arial" w:hAnsi="Arial" w:cs="Arial"/>
          <w:sz w:val="24"/>
          <w:szCs w:val="24"/>
          <w:lang w:val="en-GB"/>
        </w:rPr>
        <w:t xml:space="preserve">VLOOKUP function on </w:t>
      </w:r>
      <w:r w:rsidR="003E5567" w:rsidRPr="004F3E80">
        <w:rPr>
          <w:rFonts w:ascii="Arial" w:hAnsi="Arial" w:cs="Arial"/>
          <w:sz w:val="24"/>
          <w:szCs w:val="24"/>
          <w:lang w:val="en-GB"/>
        </w:rPr>
        <w:t xml:space="preserve">the </w:t>
      </w:r>
      <w:r w:rsidR="003139B4" w:rsidRPr="004F3E80">
        <w:rPr>
          <w:rFonts w:ascii="Arial" w:hAnsi="Arial" w:cs="Arial"/>
          <w:sz w:val="24"/>
          <w:szCs w:val="24"/>
          <w:lang w:val="en-GB"/>
        </w:rPr>
        <w:t xml:space="preserve">product code so that product price can be identified. </w:t>
      </w:r>
      <w:r w:rsidR="003139B4" w:rsidRPr="004F3E80">
        <w:rPr>
          <w:rFonts w:ascii="Arial" w:hAnsi="Arial" w:cs="Arial"/>
          <w:sz w:val="24"/>
          <w:szCs w:val="24"/>
          <w:lang w:val="en-GB"/>
        </w:rPr>
        <w:lastRenderedPageBreak/>
        <w:t>Therefore, VLOOKUP can play a sign</w:t>
      </w:r>
      <w:r w:rsidR="003E5567" w:rsidRPr="004F3E80">
        <w:rPr>
          <w:rFonts w:ascii="Arial" w:hAnsi="Arial" w:cs="Arial"/>
          <w:sz w:val="24"/>
          <w:szCs w:val="24"/>
          <w:lang w:val="en-GB"/>
        </w:rPr>
        <w:t>ifican</w:t>
      </w:r>
      <w:r w:rsidR="003139B4" w:rsidRPr="004F3E80">
        <w:rPr>
          <w:rFonts w:ascii="Arial" w:hAnsi="Arial" w:cs="Arial"/>
          <w:sz w:val="24"/>
          <w:szCs w:val="24"/>
          <w:lang w:val="en-GB"/>
        </w:rPr>
        <w:t xml:space="preserve">t role in </w:t>
      </w:r>
      <w:proofErr w:type="spellStart"/>
      <w:r w:rsidR="003139B4" w:rsidRPr="004F3E80">
        <w:rPr>
          <w:rFonts w:ascii="Arial" w:hAnsi="Arial" w:cs="Arial"/>
          <w:sz w:val="24"/>
          <w:szCs w:val="24"/>
          <w:lang w:val="en-GB"/>
        </w:rPr>
        <w:t>analyzing</w:t>
      </w:r>
      <w:proofErr w:type="spellEnd"/>
      <w:r w:rsidR="003139B4" w:rsidRPr="004F3E80">
        <w:rPr>
          <w:rFonts w:ascii="Arial" w:hAnsi="Arial" w:cs="Arial"/>
          <w:sz w:val="24"/>
          <w:szCs w:val="24"/>
          <w:lang w:val="en-GB"/>
        </w:rPr>
        <w:t xml:space="preserve"> data and gathering insight into </w:t>
      </w:r>
      <w:r w:rsidR="003E5567" w:rsidRPr="004F3E80">
        <w:rPr>
          <w:rFonts w:ascii="Arial" w:hAnsi="Arial" w:cs="Arial"/>
          <w:sz w:val="24"/>
          <w:szCs w:val="24"/>
          <w:lang w:val="en-GB"/>
        </w:rPr>
        <w:t xml:space="preserve">a </w:t>
      </w:r>
      <w:r w:rsidR="003139B4" w:rsidRPr="004F3E80">
        <w:rPr>
          <w:rFonts w:ascii="Arial" w:hAnsi="Arial" w:cs="Arial"/>
          <w:sz w:val="24"/>
          <w:szCs w:val="24"/>
          <w:lang w:val="en-GB"/>
        </w:rPr>
        <w:t xml:space="preserve">large data set or data mining can be performed. </w:t>
      </w:r>
    </w:p>
    <w:p w14:paraId="068FE918" w14:textId="77777777" w:rsidR="00B4709D" w:rsidRPr="004F3E80" w:rsidRDefault="007D25E9" w:rsidP="00141545">
      <w:pPr>
        <w:keepNext/>
        <w:spacing w:line="360" w:lineRule="auto"/>
        <w:jc w:val="center"/>
        <w:rPr>
          <w:rFonts w:ascii="Arial" w:hAnsi="Arial" w:cs="Arial"/>
          <w:sz w:val="24"/>
          <w:szCs w:val="24"/>
          <w:lang w:val="en-GB"/>
        </w:rPr>
      </w:pPr>
      <w:r w:rsidRPr="004F3E80">
        <w:rPr>
          <w:rFonts w:ascii="Arial" w:hAnsi="Arial" w:cs="Arial"/>
          <w:noProof/>
          <w:sz w:val="24"/>
          <w:szCs w:val="24"/>
          <w:lang w:val="en-GB"/>
        </w:rPr>
        <w:drawing>
          <wp:inline distT="0" distB="0" distL="0" distR="0" wp14:anchorId="3AEE5835" wp14:editId="64BAB5D4">
            <wp:extent cx="3964838" cy="3204003"/>
            <wp:effectExtent l="76200" t="76200" r="131445" b="130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2063" t="32620" r="50769" b="13953"/>
                    <a:stretch/>
                  </pic:blipFill>
                  <pic:spPr bwMode="auto">
                    <a:xfrm>
                      <a:off x="0" y="0"/>
                      <a:ext cx="3972156" cy="32099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9EDE9B3" w14:textId="77777777" w:rsidR="007D25E9" w:rsidRPr="004F3E80" w:rsidRDefault="00B4709D" w:rsidP="00141545">
      <w:pPr>
        <w:pStyle w:val="Caption"/>
        <w:spacing w:line="360" w:lineRule="auto"/>
        <w:jc w:val="center"/>
        <w:rPr>
          <w:rFonts w:ascii="Arial" w:hAnsi="Arial" w:cs="Arial"/>
          <w:color w:val="auto"/>
          <w:sz w:val="24"/>
          <w:szCs w:val="24"/>
          <w:lang w:val="en-GB"/>
        </w:rPr>
      </w:pPr>
      <w:r w:rsidRPr="004F3E80">
        <w:rPr>
          <w:rFonts w:ascii="Arial" w:hAnsi="Arial" w:cs="Arial"/>
          <w:color w:val="auto"/>
          <w:sz w:val="24"/>
          <w:szCs w:val="24"/>
          <w:lang w:val="en-GB"/>
        </w:rPr>
        <w:t xml:space="preserve">Figure </w:t>
      </w:r>
      <w:r w:rsidRPr="004F3E80">
        <w:rPr>
          <w:rFonts w:ascii="Arial" w:hAnsi="Arial" w:cs="Arial"/>
          <w:color w:val="auto"/>
          <w:sz w:val="24"/>
          <w:szCs w:val="24"/>
          <w:lang w:val="en-GB"/>
        </w:rPr>
        <w:fldChar w:fldCharType="begin"/>
      </w:r>
      <w:r w:rsidRPr="004F3E80">
        <w:rPr>
          <w:rFonts w:ascii="Arial" w:hAnsi="Arial" w:cs="Arial"/>
          <w:color w:val="auto"/>
          <w:sz w:val="24"/>
          <w:szCs w:val="24"/>
          <w:lang w:val="en-GB"/>
        </w:rPr>
        <w:instrText xml:space="preserve"> SEQ Figure \* ARABIC </w:instrText>
      </w:r>
      <w:r w:rsidRPr="004F3E80">
        <w:rPr>
          <w:rFonts w:ascii="Arial" w:hAnsi="Arial" w:cs="Arial"/>
          <w:color w:val="auto"/>
          <w:sz w:val="24"/>
          <w:szCs w:val="24"/>
          <w:lang w:val="en-GB"/>
        </w:rPr>
        <w:fldChar w:fldCharType="separate"/>
      </w:r>
      <w:r w:rsidRPr="004F3E80">
        <w:rPr>
          <w:rFonts w:ascii="Arial" w:hAnsi="Arial" w:cs="Arial"/>
          <w:noProof/>
          <w:color w:val="auto"/>
          <w:sz w:val="24"/>
          <w:szCs w:val="24"/>
          <w:lang w:val="en-GB"/>
        </w:rPr>
        <w:t>6</w:t>
      </w:r>
      <w:r w:rsidRPr="004F3E80">
        <w:rPr>
          <w:rFonts w:ascii="Arial" w:hAnsi="Arial" w:cs="Arial"/>
          <w:color w:val="auto"/>
          <w:sz w:val="24"/>
          <w:szCs w:val="24"/>
          <w:lang w:val="en-GB"/>
        </w:rPr>
        <w:fldChar w:fldCharType="end"/>
      </w:r>
      <w:r w:rsidRPr="004F3E80">
        <w:rPr>
          <w:rFonts w:ascii="Arial" w:hAnsi="Arial" w:cs="Arial"/>
          <w:color w:val="auto"/>
          <w:sz w:val="24"/>
          <w:szCs w:val="24"/>
          <w:lang w:val="en-GB"/>
        </w:rPr>
        <w:t xml:space="preserve">: </w:t>
      </w:r>
      <w:proofErr w:type="gramStart"/>
      <w:r w:rsidRPr="004F3E80">
        <w:rPr>
          <w:rFonts w:ascii="Arial" w:hAnsi="Arial" w:cs="Arial"/>
          <w:color w:val="auto"/>
          <w:sz w:val="24"/>
          <w:szCs w:val="24"/>
          <w:lang w:val="en-GB"/>
        </w:rPr>
        <w:t>VLOOOKUP.(</w:t>
      </w:r>
      <w:proofErr w:type="gramEnd"/>
      <w:r w:rsidRPr="004F3E80">
        <w:rPr>
          <w:rFonts w:ascii="Arial" w:hAnsi="Arial" w:cs="Arial"/>
          <w:color w:val="auto"/>
          <w:sz w:val="24"/>
          <w:szCs w:val="24"/>
          <w:lang w:val="en-GB"/>
        </w:rPr>
        <w:t>Source; Self-created).</w:t>
      </w:r>
    </w:p>
    <w:p w14:paraId="172B69C5" w14:textId="77777777" w:rsidR="000A052B" w:rsidRPr="004F3E80" w:rsidRDefault="000A052B" w:rsidP="00141545">
      <w:pPr>
        <w:pStyle w:val="Heading2"/>
        <w:spacing w:line="360" w:lineRule="auto"/>
        <w:jc w:val="both"/>
        <w:rPr>
          <w:rFonts w:ascii="Arial" w:hAnsi="Arial" w:cs="Arial"/>
          <w:sz w:val="24"/>
          <w:szCs w:val="24"/>
          <w:lang w:val="en-GB"/>
        </w:rPr>
      </w:pPr>
      <w:bookmarkStart w:id="2" w:name="_Toc110595099"/>
      <w:r w:rsidRPr="004F3E80">
        <w:rPr>
          <w:rFonts w:ascii="Arial" w:hAnsi="Arial" w:cs="Arial"/>
          <w:sz w:val="24"/>
          <w:szCs w:val="24"/>
          <w:lang w:val="en-GB"/>
        </w:rPr>
        <w:t xml:space="preserve">Importance of Pre-processing </w:t>
      </w:r>
      <w:r w:rsidR="00BA6AAA" w:rsidRPr="004F3E80">
        <w:rPr>
          <w:rFonts w:ascii="Arial" w:hAnsi="Arial" w:cs="Arial"/>
          <w:sz w:val="24"/>
          <w:szCs w:val="24"/>
          <w:lang w:val="en-GB"/>
        </w:rPr>
        <w:t>and data analysis</w:t>
      </w:r>
      <w:bookmarkEnd w:id="2"/>
      <w:r w:rsidR="00BA6AAA" w:rsidRPr="004F3E80">
        <w:rPr>
          <w:rFonts w:ascii="Arial" w:hAnsi="Arial" w:cs="Arial"/>
          <w:sz w:val="24"/>
          <w:szCs w:val="24"/>
          <w:lang w:val="en-GB"/>
        </w:rPr>
        <w:t xml:space="preserve"> </w:t>
      </w:r>
    </w:p>
    <w:p w14:paraId="77857A10" w14:textId="77777777" w:rsidR="00BA6AAA" w:rsidRPr="004F3E80" w:rsidRDefault="00BA6AAA" w:rsidP="00141545">
      <w:pPr>
        <w:spacing w:line="360" w:lineRule="auto"/>
        <w:jc w:val="both"/>
        <w:rPr>
          <w:rFonts w:ascii="Arial" w:hAnsi="Arial" w:cs="Arial"/>
          <w:sz w:val="24"/>
          <w:szCs w:val="24"/>
          <w:lang w:val="en-GB"/>
        </w:rPr>
      </w:pPr>
      <w:r w:rsidRPr="004F3E80">
        <w:rPr>
          <w:rFonts w:ascii="Arial" w:hAnsi="Arial" w:cs="Arial"/>
          <w:sz w:val="24"/>
          <w:szCs w:val="24"/>
          <w:lang w:val="en-GB"/>
        </w:rPr>
        <w:t xml:space="preserve">Excel plays a significant role in different analysis procedures, data mining, data management and data visualization. However, data pre-processing in excel is important as it enables individuals to neat their data by omitting rough data entries, observing missing data, double entries of data and other issues. These issues have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potential to cause barriers </w:t>
      </w:r>
      <w:r w:rsidR="003E5567" w:rsidRPr="004F3E80">
        <w:rPr>
          <w:rFonts w:ascii="Arial" w:hAnsi="Arial" w:cs="Arial"/>
          <w:sz w:val="24"/>
          <w:szCs w:val="24"/>
          <w:lang w:val="en-GB"/>
        </w:rPr>
        <w:t>to</w:t>
      </w:r>
      <w:r w:rsidRPr="004F3E80">
        <w:rPr>
          <w:rFonts w:ascii="Arial" w:hAnsi="Arial" w:cs="Arial"/>
          <w:sz w:val="24"/>
          <w:szCs w:val="24"/>
          <w:lang w:val="en-GB"/>
        </w:rPr>
        <w:t xml:space="preserve"> effective data management, which can hurt data analysis and visual</w:t>
      </w:r>
      <w:r w:rsidR="003E5567" w:rsidRPr="004F3E80">
        <w:rPr>
          <w:rFonts w:ascii="Arial" w:hAnsi="Arial" w:cs="Arial"/>
          <w:sz w:val="24"/>
          <w:szCs w:val="24"/>
          <w:lang w:val="en-GB"/>
        </w:rPr>
        <w:t>isa</w:t>
      </w:r>
      <w:r w:rsidRPr="004F3E80">
        <w:rPr>
          <w:rFonts w:ascii="Arial" w:hAnsi="Arial" w:cs="Arial"/>
          <w:sz w:val="24"/>
          <w:szCs w:val="24"/>
          <w:lang w:val="en-GB"/>
        </w:rPr>
        <w:t xml:space="preserve">tion analysis. However, without effective pre=processing, effective analysis cannot be performed. </w:t>
      </w:r>
    </w:p>
    <w:p w14:paraId="56A8AD4D" w14:textId="77777777" w:rsidR="000A052B" w:rsidRPr="004F3E80" w:rsidRDefault="000A052B" w:rsidP="00141545">
      <w:pPr>
        <w:spacing w:line="360" w:lineRule="auto"/>
        <w:jc w:val="both"/>
        <w:rPr>
          <w:rFonts w:ascii="Arial" w:hAnsi="Arial" w:cs="Arial"/>
          <w:sz w:val="24"/>
          <w:szCs w:val="24"/>
          <w:lang w:val="en-GB"/>
        </w:rPr>
      </w:pPr>
      <w:proofErr w:type="spellStart"/>
      <w:r w:rsidRPr="004F3E80">
        <w:rPr>
          <w:rFonts w:ascii="Arial" w:hAnsi="Arial" w:cs="Arial"/>
          <w:sz w:val="24"/>
          <w:szCs w:val="24"/>
          <w:lang w:val="en-GB"/>
        </w:rPr>
        <w:t>Preprocessing</w:t>
      </w:r>
      <w:proofErr w:type="spellEnd"/>
      <w:r w:rsidRPr="004F3E80">
        <w:rPr>
          <w:rFonts w:ascii="Arial" w:hAnsi="Arial" w:cs="Arial"/>
          <w:sz w:val="24"/>
          <w:szCs w:val="24"/>
          <w:lang w:val="en-GB"/>
        </w:rPr>
        <w:t xml:space="preserve"> and managing structured data </w:t>
      </w:r>
      <w:proofErr w:type="gramStart"/>
      <w:r w:rsidRPr="004F3E80">
        <w:rPr>
          <w:rFonts w:ascii="Arial" w:hAnsi="Arial" w:cs="Arial"/>
          <w:sz w:val="24"/>
          <w:szCs w:val="24"/>
          <w:lang w:val="en-GB"/>
        </w:rPr>
        <w:t>is</w:t>
      </w:r>
      <w:proofErr w:type="gramEnd"/>
      <w:r w:rsidRPr="004F3E80">
        <w:rPr>
          <w:rFonts w:ascii="Arial" w:hAnsi="Arial" w:cs="Arial"/>
          <w:sz w:val="24"/>
          <w:szCs w:val="24"/>
          <w:lang w:val="en-GB"/>
        </w:rPr>
        <w:t xml:space="preserve"> very easy through Microsoft Excel, it is a great tool for a non-programmer</w:t>
      </w:r>
      <w:r w:rsidR="00D73F12" w:rsidRPr="004F3E80">
        <w:rPr>
          <w:rFonts w:ascii="Arial" w:hAnsi="Arial" w:cs="Arial"/>
          <w:sz w:val="24"/>
          <w:szCs w:val="24"/>
          <w:lang w:val="en-GB"/>
        </w:rPr>
        <w:t xml:space="preserve"> (</w:t>
      </w:r>
      <w:r w:rsidR="00D73F12" w:rsidRPr="004F3E80">
        <w:rPr>
          <w:rFonts w:ascii="Arial" w:hAnsi="Arial" w:cs="Arial"/>
          <w:sz w:val="24"/>
          <w:szCs w:val="24"/>
          <w:shd w:val="clear" w:color="auto" w:fill="FFFFFF"/>
          <w:lang w:val="en-GB"/>
        </w:rPr>
        <w:t>Alsaadi et al., 2018).</w:t>
      </w:r>
      <w:r w:rsidR="00D73F12" w:rsidRPr="004F3E80">
        <w:rPr>
          <w:rFonts w:ascii="Arial" w:hAnsi="Arial" w:cs="Arial"/>
          <w:sz w:val="24"/>
          <w:szCs w:val="24"/>
          <w:lang w:val="en-GB"/>
        </w:rPr>
        <w:t xml:space="preserve"> </w:t>
      </w:r>
      <w:r w:rsidRPr="004F3E80">
        <w:rPr>
          <w:rFonts w:ascii="Arial" w:hAnsi="Arial" w:cs="Arial"/>
          <w:sz w:val="24"/>
          <w:szCs w:val="24"/>
          <w:lang w:val="en-GB"/>
        </w:rPr>
        <w:t xml:space="preserve">In other words, </w:t>
      </w:r>
      <w:r w:rsidR="003E5567" w:rsidRPr="004F3E80">
        <w:rPr>
          <w:rFonts w:ascii="Arial" w:hAnsi="Arial" w:cs="Arial"/>
          <w:sz w:val="24"/>
          <w:szCs w:val="24"/>
          <w:lang w:val="en-GB"/>
        </w:rPr>
        <w:t xml:space="preserve">the </w:t>
      </w:r>
      <w:r w:rsidRPr="004F3E80">
        <w:rPr>
          <w:rFonts w:ascii="Arial" w:hAnsi="Arial" w:cs="Arial"/>
          <w:sz w:val="24"/>
          <w:szCs w:val="24"/>
          <w:lang w:val="en-GB"/>
        </w:rPr>
        <w:t>transformation of raw data into an understandable format that the computer can analyse, through data mining and data analysis process</w:t>
      </w:r>
      <w:r w:rsidR="00FB1686" w:rsidRPr="004F3E80">
        <w:rPr>
          <w:rFonts w:ascii="Arial" w:hAnsi="Arial" w:cs="Arial"/>
          <w:sz w:val="24"/>
          <w:szCs w:val="24"/>
          <w:lang w:val="en-GB"/>
        </w:rPr>
        <w:t xml:space="preserve"> (</w:t>
      </w:r>
      <w:r w:rsidR="00FB1686" w:rsidRPr="004F3E80">
        <w:rPr>
          <w:rFonts w:ascii="Arial" w:hAnsi="Arial" w:cs="Arial"/>
          <w:sz w:val="24"/>
          <w:szCs w:val="24"/>
          <w:shd w:val="clear" w:color="auto" w:fill="FFFFFF"/>
          <w:lang w:val="en-GB"/>
        </w:rPr>
        <w:t>Anand et al., 2021)</w:t>
      </w:r>
      <w:r w:rsidRPr="004F3E80">
        <w:rPr>
          <w:rFonts w:ascii="Arial" w:hAnsi="Arial" w:cs="Arial"/>
          <w:sz w:val="24"/>
          <w:szCs w:val="24"/>
          <w:lang w:val="en-GB"/>
        </w:rPr>
        <w:t xml:space="preserve">. Structured data can easily be </w:t>
      </w:r>
      <w:r w:rsidRPr="004F3E80">
        <w:rPr>
          <w:rFonts w:ascii="Arial" w:hAnsi="Arial" w:cs="Arial"/>
          <w:sz w:val="24"/>
          <w:szCs w:val="24"/>
          <w:lang w:val="en-GB"/>
        </w:rPr>
        <w:lastRenderedPageBreak/>
        <w:t xml:space="preserve">cleaned by the techniques and functions of Excel. To progress the business, companies use limitless sources like customer service interactions, internal </w:t>
      </w:r>
      <w:proofErr w:type="gramStart"/>
      <w:r w:rsidRPr="004F3E80">
        <w:rPr>
          <w:rFonts w:ascii="Arial" w:hAnsi="Arial" w:cs="Arial"/>
          <w:sz w:val="24"/>
          <w:szCs w:val="24"/>
          <w:lang w:val="en-GB"/>
        </w:rPr>
        <w:t>information</w:t>
      </w:r>
      <w:proofErr w:type="gramEnd"/>
      <w:r w:rsidRPr="004F3E80">
        <w:rPr>
          <w:rFonts w:ascii="Arial" w:hAnsi="Arial" w:cs="Arial"/>
          <w:sz w:val="24"/>
          <w:szCs w:val="24"/>
          <w:lang w:val="en-GB"/>
        </w:rPr>
        <w:t xml:space="preserve"> and the internet. To effectively “read” or understood the raw data must be </w:t>
      </w:r>
      <w:proofErr w:type="spellStart"/>
      <w:r w:rsidRPr="004F3E80">
        <w:rPr>
          <w:rFonts w:ascii="Arial" w:hAnsi="Arial" w:cs="Arial"/>
          <w:sz w:val="24"/>
          <w:szCs w:val="24"/>
          <w:lang w:val="en-GB"/>
        </w:rPr>
        <w:t>preprocessed</w:t>
      </w:r>
      <w:proofErr w:type="spellEnd"/>
      <w:r w:rsidRPr="004F3E80">
        <w:rPr>
          <w:rFonts w:ascii="Arial" w:hAnsi="Arial" w:cs="Arial"/>
          <w:sz w:val="24"/>
          <w:szCs w:val="24"/>
          <w:lang w:val="en-GB"/>
        </w:rPr>
        <w:t xml:space="preserve">, row data cannot be run merely through machine learning and analytic programs. Another reason to use pre-processing is that raw data is messy and may contain errors, images, videos, and discrepancies it may be incomplete and without a constant design. Machines read 1s and 0s as data, it needs processed and uniform information. Data like Percentages and whole numbers are easy to calculate as structured data. Therefore, before </w:t>
      </w:r>
      <w:proofErr w:type="spellStart"/>
      <w:r w:rsidRPr="004F3E80">
        <w:rPr>
          <w:rFonts w:ascii="Arial" w:hAnsi="Arial" w:cs="Arial"/>
          <w:sz w:val="24"/>
          <w:szCs w:val="24"/>
          <w:lang w:val="en-GB"/>
        </w:rPr>
        <w:t>analyzing</w:t>
      </w:r>
      <w:proofErr w:type="spellEnd"/>
      <w:r w:rsidRPr="004F3E80">
        <w:rPr>
          <w:rFonts w:ascii="Arial" w:hAnsi="Arial" w:cs="Arial"/>
          <w:sz w:val="24"/>
          <w:szCs w:val="24"/>
          <w:lang w:val="en-GB"/>
        </w:rPr>
        <w:t xml:space="preserve"> the unstructured data like text or images, it must be formatted. On </w:t>
      </w:r>
      <w:r w:rsidR="00D73F12" w:rsidRPr="004F3E80">
        <w:rPr>
          <w:rFonts w:ascii="Arial" w:hAnsi="Arial" w:cs="Arial"/>
          <w:sz w:val="24"/>
          <w:szCs w:val="24"/>
          <w:lang w:val="en-GB"/>
        </w:rPr>
        <w:t xml:space="preserve">the other hand, </w:t>
      </w:r>
      <w:r w:rsidR="00D73F12" w:rsidRPr="004F3E80">
        <w:rPr>
          <w:rFonts w:ascii="Arial" w:hAnsi="Arial" w:cs="Arial"/>
          <w:sz w:val="24"/>
          <w:szCs w:val="24"/>
          <w:shd w:val="clear" w:color="auto" w:fill="FFFFFF"/>
          <w:lang w:val="en-GB"/>
        </w:rPr>
        <w:t xml:space="preserve">Creek et al., (2012) </w:t>
      </w:r>
      <w:r w:rsidR="00D73F12" w:rsidRPr="004F3E80">
        <w:rPr>
          <w:rFonts w:ascii="Arial" w:hAnsi="Arial" w:cs="Arial"/>
          <w:sz w:val="24"/>
          <w:szCs w:val="24"/>
          <w:lang w:val="en-GB"/>
        </w:rPr>
        <w:t xml:space="preserve">showed that </w:t>
      </w:r>
      <w:r w:rsidRPr="004F3E80">
        <w:rPr>
          <w:rFonts w:ascii="Arial" w:hAnsi="Arial" w:cs="Arial"/>
          <w:sz w:val="24"/>
          <w:szCs w:val="24"/>
          <w:lang w:val="en-GB"/>
        </w:rPr>
        <w:t xml:space="preserve">Garbage is the phrase used when data sets are used to train machine learning models. It means that the improperly trained model, which will not be relevant to the analysis, is what a person gets if it uses corrupt or “dirty” data to train the model. “Garbage” results are achieved by analysis of bad data used to train machine learning models, that’s why </w:t>
      </w:r>
      <w:proofErr w:type="spellStart"/>
      <w:r w:rsidRPr="004F3E80">
        <w:rPr>
          <w:rFonts w:ascii="Arial" w:hAnsi="Arial" w:cs="Arial"/>
          <w:sz w:val="24"/>
          <w:szCs w:val="24"/>
          <w:lang w:val="en-GB"/>
        </w:rPr>
        <w:t>preprocessed</w:t>
      </w:r>
      <w:proofErr w:type="spellEnd"/>
      <w:r w:rsidRPr="004F3E80">
        <w:rPr>
          <w:rFonts w:ascii="Arial" w:hAnsi="Arial" w:cs="Arial"/>
          <w:sz w:val="24"/>
          <w:szCs w:val="24"/>
          <w:lang w:val="en-GB"/>
        </w:rPr>
        <w:t xml:space="preserve"> data is more important than powerful algorithms. An out-of-range or irrelevant feature like an image of animals in a zoo or income below zero may be at your hand, which depends on the data gathering sources and techniques. Irrelevant symbols, text data or misspelt words could be in your data set. A more accurate downstream process will be at hand when </w:t>
      </w:r>
      <w:proofErr w:type="spellStart"/>
      <w:r w:rsidRPr="004F3E80">
        <w:rPr>
          <w:rFonts w:ascii="Arial" w:hAnsi="Arial" w:cs="Arial"/>
          <w:sz w:val="24"/>
          <w:szCs w:val="24"/>
          <w:lang w:val="en-GB"/>
        </w:rPr>
        <w:t>preprocessed</w:t>
      </w:r>
      <w:proofErr w:type="spellEnd"/>
      <w:r w:rsidRPr="004F3E80">
        <w:rPr>
          <w:rFonts w:ascii="Arial" w:hAnsi="Arial" w:cs="Arial"/>
          <w:sz w:val="24"/>
          <w:szCs w:val="24"/>
          <w:lang w:val="en-GB"/>
        </w:rPr>
        <w:t xml:space="preserve"> data is used. Bad decisions ar</w:t>
      </w:r>
      <w:r w:rsidR="00D73F12" w:rsidRPr="004F3E80">
        <w:rPr>
          <w:rFonts w:ascii="Arial" w:hAnsi="Arial" w:cs="Arial"/>
          <w:sz w:val="24"/>
          <w:szCs w:val="24"/>
          <w:lang w:val="en-GB"/>
        </w:rPr>
        <w:t>e followed by using bad data. “D</w:t>
      </w:r>
      <w:r w:rsidRPr="004F3E80">
        <w:rPr>
          <w:rFonts w:ascii="Arial" w:hAnsi="Arial" w:cs="Arial"/>
          <w:sz w:val="24"/>
          <w:szCs w:val="24"/>
          <w:lang w:val="en-GB"/>
        </w:rPr>
        <w:t xml:space="preserve">ata-driven decision-making” is very important. </w:t>
      </w:r>
      <w:proofErr w:type="spellStart"/>
      <w:r w:rsidRPr="004F3E80">
        <w:rPr>
          <w:rFonts w:ascii="Arial" w:hAnsi="Arial" w:cs="Arial"/>
          <w:sz w:val="24"/>
          <w:szCs w:val="24"/>
          <w:lang w:val="en-GB"/>
        </w:rPr>
        <w:t>Preprocessing</w:t>
      </w:r>
      <w:proofErr w:type="spellEnd"/>
      <w:r w:rsidRPr="004F3E80">
        <w:rPr>
          <w:rFonts w:ascii="Arial" w:hAnsi="Arial" w:cs="Arial"/>
          <w:sz w:val="24"/>
          <w:szCs w:val="24"/>
          <w:lang w:val="en-GB"/>
        </w:rPr>
        <w:t xml:space="preserve"> can be done based on different features. The categorical feature uses possible values and explanations from a defined set of explanations and values. These are like months of the year, the colour of the house, true/ false, negative, positive etc. Numerical features: it uses values of statistical, continuous on scale or </w:t>
      </w:r>
      <w:proofErr w:type="gramStart"/>
      <w:r w:rsidRPr="004F3E80">
        <w:rPr>
          <w:rFonts w:ascii="Arial" w:hAnsi="Arial" w:cs="Arial"/>
          <w:sz w:val="24"/>
          <w:szCs w:val="24"/>
          <w:lang w:val="en-GB"/>
        </w:rPr>
        <w:t>integer-related</w:t>
      </w:r>
      <w:proofErr w:type="gramEnd"/>
      <w:r w:rsidRPr="004F3E80">
        <w:rPr>
          <w:rFonts w:ascii="Arial" w:hAnsi="Arial" w:cs="Arial"/>
          <w:sz w:val="24"/>
          <w:szCs w:val="24"/>
          <w:lang w:val="en-GB"/>
        </w:rPr>
        <w:t>. Values include fractions, percentages, and whole numbers.  Features like word count in a document, house price, and step counts of stairs are numerical features.</w:t>
      </w:r>
    </w:p>
    <w:p w14:paraId="200D359F" w14:textId="77777777" w:rsidR="00BA6AAA" w:rsidRPr="004F3E80" w:rsidRDefault="00BA6AAA" w:rsidP="00141545">
      <w:pPr>
        <w:spacing w:line="360" w:lineRule="auto"/>
        <w:jc w:val="both"/>
        <w:rPr>
          <w:rFonts w:ascii="Arial" w:hAnsi="Arial" w:cs="Arial"/>
          <w:sz w:val="24"/>
          <w:szCs w:val="24"/>
          <w:lang w:val="en-GB"/>
        </w:rPr>
      </w:pPr>
      <w:r w:rsidRPr="004F3E80">
        <w:rPr>
          <w:rFonts w:ascii="Arial" w:hAnsi="Arial" w:cs="Arial"/>
          <w:sz w:val="24"/>
          <w:szCs w:val="24"/>
          <w:lang w:val="en-GB"/>
        </w:rPr>
        <w:t xml:space="preserve">After going through </w:t>
      </w:r>
      <w:r w:rsidR="003E5567" w:rsidRPr="004F3E80">
        <w:rPr>
          <w:rFonts w:ascii="Arial" w:hAnsi="Arial" w:cs="Arial"/>
          <w:sz w:val="24"/>
          <w:szCs w:val="24"/>
          <w:lang w:val="en-GB"/>
        </w:rPr>
        <w:t xml:space="preserve">the </w:t>
      </w:r>
      <w:r w:rsidRPr="004F3E80">
        <w:rPr>
          <w:rFonts w:ascii="Arial" w:hAnsi="Arial" w:cs="Arial"/>
          <w:sz w:val="24"/>
          <w:szCs w:val="24"/>
          <w:lang w:val="en-GB"/>
        </w:rPr>
        <w:t>pre-processing procedure, visualisation analysis and other tech</w:t>
      </w:r>
      <w:r w:rsidR="003E5567" w:rsidRPr="004F3E80">
        <w:rPr>
          <w:rFonts w:ascii="Arial" w:hAnsi="Arial" w:cs="Arial"/>
          <w:sz w:val="24"/>
          <w:szCs w:val="24"/>
          <w:lang w:val="en-GB"/>
        </w:rPr>
        <w:t>niq</w:t>
      </w:r>
      <w:r w:rsidRPr="004F3E80">
        <w:rPr>
          <w:rFonts w:ascii="Arial" w:hAnsi="Arial" w:cs="Arial"/>
          <w:sz w:val="24"/>
          <w:szCs w:val="24"/>
          <w:lang w:val="en-GB"/>
        </w:rPr>
        <w:t xml:space="preserve">ues are utilized with the aid of excel, which ultimately supports businesses in </w:t>
      </w:r>
      <w:r w:rsidR="003E5567" w:rsidRPr="004F3E80">
        <w:rPr>
          <w:rFonts w:ascii="Arial" w:hAnsi="Arial" w:cs="Arial"/>
          <w:sz w:val="24"/>
          <w:szCs w:val="24"/>
          <w:lang w:val="en-GB"/>
        </w:rPr>
        <w:t xml:space="preserve">the </w:t>
      </w:r>
      <w:r w:rsidRPr="004F3E80">
        <w:rPr>
          <w:rFonts w:ascii="Arial" w:hAnsi="Arial" w:cs="Arial"/>
          <w:sz w:val="24"/>
          <w:szCs w:val="24"/>
          <w:lang w:val="en-GB"/>
        </w:rPr>
        <w:t>decision</w:t>
      </w:r>
      <w:r w:rsidR="003E5567" w:rsidRPr="004F3E80">
        <w:rPr>
          <w:rFonts w:ascii="Arial" w:hAnsi="Arial" w:cs="Arial"/>
          <w:sz w:val="24"/>
          <w:szCs w:val="24"/>
          <w:lang w:val="en-GB"/>
        </w:rPr>
        <w:t>-</w:t>
      </w:r>
      <w:r w:rsidRPr="004F3E80">
        <w:rPr>
          <w:rFonts w:ascii="Arial" w:hAnsi="Arial" w:cs="Arial"/>
          <w:sz w:val="24"/>
          <w:szCs w:val="24"/>
          <w:lang w:val="en-GB"/>
        </w:rPr>
        <w:t>making process. For instance, currently</w:t>
      </w:r>
      <w:r w:rsidR="003E5567" w:rsidRPr="004F3E80">
        <w:rPr>
          <w:rFonts w:ascii="Arial" w:hAnsi="Arial" w:cs="Arial"/>
          <w:sz w:val="24"/>
          <w:szCs w:val="24"/>
          <w:lang w:val="en-GB"/>
        </w:rPr>
        <w:t>,</w:t>
      </w:r>
      <w:r w:rsidRPr="004F3E80">
        <w:rPr>
          <w:rFonts w:ascii="Arial" w:hAnsi="Arial" w:cs="Arial"/>
          <w:sz w:val="24"/>
          <w:szCs w:val="24"/>
          <w:lang w:val="en-GB"/>
        </w:rPr>
        <w:t xml:space="preserve"> </w:t>
      </w:r>
      <w:r w:rsidR="003E5567" w:rsidRPr="004F3E80">
        <w:rPr>
          <w:rFonts w:ascii="Arial" w:hAnsi="Arial" w:cs="Arial"/>
          <w:sz w:val="24"/>
          <w:szCs w:val="24"/>
          <w:lang w:val="en-GB"/>
        </w:rPr>
        <w:t xml:space="preserve">a </w:t>
      </w:r>
      <w:r w:rsidRPr="004F3E80">
        <w:rPr>
          <w:rFonts w:ascii="Arial" w:hAnsi="Arial" w:cs="Arial"/>
          <w:sz w:val="24"/>
          <w:szCs w:val="24"/>
          <w:lang w:val="en-GB"/>
        </w:rPr>
        <w:t>database of a superst</w:t>
      </w:r>
      <w:r w:rsidR="003E5567" w:rsidRPr="004F3E80">
        <w:rPr>
          <w:rFonts w:ascii="Arial" w:hAnsi="Arial" w:cs="Arial"/>
          <w:sz w:val="24"/>
          <w:szCs w:val="24"/>
          <w:lang w:val="en-GB"/>
        </w:rPr>
        <w:t>a</w:t>
      </w:r>
      <w:r w:rsidRPr="004F3E80">
        <w:rPr>
          <w:rFonts w:ascii="Arial" w:hAnsi="Arial" w:cs="Arial"/>
          <w:sz w:val="24"/>
          <w:szCs w:val="24"/>
          <w:lang w:val="en-GB"/>
        </w:rPr>
        <w:t xml:space="preserve">r is </w:t>
      </w:r>
      <w:proofErr w:type="gramStart"/>
      <w:r w:rsidRPr="004F3E80">
        <w:rPr>
          <w:rFonts w:ascii="Arial" w:hAnsi="Arial" w:cs="Arial"/>
          <w:sz w:val="24"/>
          <w:szCs w:val="24"/>
          <w:lang w:val="en-GB"/>
        </w:rPr>
        <w:t>available</w:t>
      </w:r>
      <w:proofErr w:type="gramEnd"/>
      <w:r w:rsidRPr="004F3E80">
        <w:rPr>
          <w:rFonts w:ascii="Arial" w:hAnsi="Arial" w:cs="Arial"/>
          <w:sz w:val="24"/>
          <w:szCs w:val="24"/>
          <w:lang w:val="en-GB"/>
        </w:rPr>
        <w:t xml:space="preserve"> and analysis is needed to evidence changes </w:t>
      </w:r>
      <w:r w:rsidR="003E5567" w:rsidRPr="004F3E80">
        <w:rPr>
          <w:rFonts w:ascii="Arial" w:hAnsi="Arial" w:cs="Arial"/>
          <w:sz w:val="24"/>
          <w:szCs w:val="24"/>
          <w:lang w:val="en-GB"/>
        </w:rPr>
        <w:t>in</w:t>
      </w:r>
      <w:r w:rsidRPr="004F3E80">
        <w:rPr>
          <w:rFonts w:ascii="Arial" w:hAnsi="Arial" w:cs="Arial"/>
          <w:sz w:val="24"/>
          <w:szCs w:val="24"/>
          <w:lang w:val="en-GB"/>
        </w:rPr>
        <w:t xml:space="preserve">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declining trend in sales and profit. This evaluation of analysis, which can be attained with the use of pivot tables or charts can support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evaluation of issues in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performance of </w:t>
      </w:r>
      <w:r w:rsidR="003E5567" w:rsidRPr="004F3E80">
        <w:rPr>
          <w:rFonts w:ascii="Arial" w:hAnsi="Arial" w:cs="Arial"/>
          <w:sz w:val="24"/>
          <w:szCs w:val="24"/>
          <w:lang w:val="en-GB"/>
        </w:rPr>
        <w:t xml:space="preserve">the </w:t>
      </w:r>
      <w:r w:rsidRPr="004F3E80">
        <w:rPr>
          <w:rFonts w:ascii="Arial" w:hAnsi="Arial" w:cs="Arial"/>
          <w:sz w:val="24"/>
          <w:szCs w:val="24"/>
          <w:lang w:val="en-GB"/>
        </w:rPr>
        <w:t>organi</w:t>
      </w:r>
      <w:r w:rsidR="003E5567" w:rsidRPr="004F3E80">
        <w:rPr>
          <w:rFonts w:ascii="Arial" w:hAnsi="Arial" w:cs="Arial"/>
          <w:sz w:val="24"/>
          <w:szCs w:val="24"/>
          <w:lang w:val="en-GB"/>
        </w:rPr>
        <w:t>s</w:t>
      </w:r>
      <w:r w:rsidRPr="004F3E80">
        <w:rPr>
          <w:rFonts w:ascii="Arial" w:hAnsi="Arial" w:cs="Arial"/>
          <w:sz w:val="24"/>
          <w:szCs w:val="24"/>
          <w:lang w:val="en-GB"/>
        </w:rPr>
        <w:t xml:space="preserve">ation. On the evaluation </w:t>
      </w:r>
      <w:r w:rsidRPr="004F3E80">
        <w:rPr>
          <w:rFonts w:ascii="Arial" w:hAnsi="Arial" w:cs="Arial"/>
          <w:sz w:val="24"/>
          <w:szCs w:val="24"/>
          <w:lang w:val="en-GB"/>
        </w:rPr>
        <w:lastRenderedPageBreak/>
        <w:t>of these issues, managers can come up with new strat</w:t>
      </w:r>
      <w:r w:rsidR="003E5567" w:rsidRPr="004F3E80">
        <w:rPr>
          <w:rFonts w:ascii="Arial" w:hAnsi="Arial" w:cs="Arial"/>
          <w:sz w:val="24"/>
          <w:szCs w:val="24"/>
          <w:lang w:val="en-GB"/>
        </w:rPr>
        <w:t>eg</w:t>
      </w:r>
      <w:r w:rsidRPr="004F3E80">
        <w:rPr>
          <w:rFonts w:ascii="Arial" w:hAnsi="Arial" w:cs="Arial"/>
          <w:sz w:val="24"/>
          <w:szCs w:val="24"/>
          <w:lang w:val="en-GB"/>
        </w:rPr>
        <w:t>ies to introduce new changes so that sales revenues and profitability can be enhanced. Analysis and visu</w:t>
      </w:r>
      <w:r w:rsidR="003E5567" w:rsidRPr="004F3E80">
        <w:rPr>
          <w:rFonts w:ascii="Arial" w:hAnsi="Arial" w:cs="Arial"/>
          <w:sz w:val="24"/>
          <w:szCs w:val="24"/>
          <w:lang w:val="en-GB"/>
        </w:rPr>
        <w:t>ali</w:t>
      </w:r>
      <w:r w:rsidRPr="004F3E80">
        <w:rPr>
          <w:rFonts w:ascii="Arial" w:hAnsi="Arial" w:cs="Arial"/>
          <w:sz w:val="24"/>
          <w:szCs w:val="24"/>
          <w:lang w:val="en-GB"/>
        </w:rPr>
        <w:t>sations generated with the use of charts, pivot</w:t>
      </w:r>
      <w:r w:rsidR="003E5567" w:rsidRPr="004F3E80">
        <w:rPr>
          <w:rFonts w:ascii="Arial" w:hAnsi="Arial" w:cs="Arial"/>
          <w:sz w:val="24"/>
          <w:szCs w:val="24"/>
          <w:lang w:val="en-GB"/>
        </w:rPr>
        <w:t>s</w:t>
      </w:r>
      <w:r w:rsidRPr="004F3E80">
        <w:rPr>
          <w:rFonts w:ascii="Arial" w:hAnsi="Arial" w:cs="Arial"/>
          <w:sz w:val="24"/>
          <w:szCs w:val="24"/>
          <w:lang w:val="en-GB"/>
        </w:rPr>
        <w:t xml:space="preserve"> and other features support critical evaluation</w:t>
      </w:r>
      <w:r w:rsidR="00FB1686" w:rsidRPr="004F3E80">
        <w:rPr>
          <w:rFonts w:ascii="Arial" w:hAnsi="Arial" w:cs="Arial"/>
          <w:sz w:val="24"/>
          <w:szCs w:val="24"/>
          <w:lang w:val="en-GB"/>
        </w:rPr>
        <w:t xml:space="preserve"> (</w:t>
      </w:r>
      <w:r w:rsidR="00FB1686" w:rsidRPr="004F3E80">
        <w:rPr>
          <w:rFonts w:ascii="Arial" w:hAnsi="Arial" w:cs="Arial"/>
          <w:sz w:val="24"/>
          <w:szCs w:val="24"/>
          <w:shd w:val="clear" w:color="auto" w:fill="FFFFFF"/>
          <w:lang w:val="en-GB"/>
        </w:rPr>
        <w:t>Conant, &amp; Chaille, 2022)</w:t>
      </w:r>
      <w:r w:rsidRPr="004F3E80">
        <w:rPr>
          <w:rFonts w:ascii="Arial" w:hAnsi="Arial" w:cs="Arial"/>
          <w:sz w:val="24"/>
          <w:szCs w:val="24"/>
          <w:lang w:val="en-GB"/>
        </w:rPr>
        <w:t>. For instance, changing trends in data can be analysed with these charts through the help of trend line</w:t>
      </w:r>
      <w:r w:rsidR="003E5567" w:rsidRPr="004F3E80">
        <w:rPr>
          <w:rFonts w:ascii="Arial" w:hAnsi="Arial" w:cs="Arial"/>
          <w:sz w:val="24"/>
          <w:szCs w:val="24"/>
          <w:lang w:val="en-GB"/>
        </w:rPr>
        <w:t>s</w:t>
      </w:r>
      <w:r w:rsidRPr="004F3E80">
        <w:rPr>
          <w:rFonts w:ascii="Arial" w:hAnsi="Arial" w:cs="Arial"/>
          <w:sz w:val="24"/>
          <w:szCs w:val="24"/>
          <w:lang w:val="en-GB"/>
        </w:rPr>
        <w:t xml:space="preserve"> i.e., of different cost elements. This analysis results can be ultimately integrated in</w:t>
      </w:r>
      <w:r w:rsidR="003E5567" w:rsidRPr="004F3E80">
        <w:rPr>
          <w:rFonts w:ascii="Arial" w:hAnsi="Arial" w:cs="Arial"/>
          <w:sz w:val="24"/>
          <w:szCs w:val="24"/>
          <w:lang w:val="en-GB"/>
        </w:rPr>
        <w:t>to</w:t>
      </w:r>
      <w:r w:rsidRPr="004F3E80">
        <w:rPr>
          <w:rFonts w:ascii="Arial" w:hAnsi="Arial" w:cs="Arial"/>
          <w:sz w:val="24"/>
          <w:szCs w:val="24"/>
          <w:lang w:val="en-GB"/>
        </w:rPr>
        <w:t xml:space="preserve"> </w:t>
      </w:r>
      <w:r w:rsidR="003E5567" w:rsidRPr="004F3E80">
        <w:rPr>
          <w:rFonts w:ascii="Arial" w:hAnsi="Arial" w:cs="Arial"/>
          <w:sz w:val="24"/>
          <w:szCs w:val="24"/>
          <w:lang w:val="en-GB"/>
        </w:rPr>
        <w:t xml:space="preserve">the </w:t>
      </w:r>
      <w:r w:rsidRPr="004F3E80">
        <w:rPr>
          <w:rFonts w:ascii="Arial" w:hAnsi="Arial" w:cs="Arial"/>
          <w:sz w:val="24"/>
          <w:szCs w:val="24"/>
          <w:lang w:val="en-GB"/>
        </w:rPr>
        <w:t>decision</w:t>
      </w:r>
      <w:r w:rsidR="003E5567" w:rsidRPr="004F3E80">
        <w:rPr>
          <w:rFonts w:ascii="Arial" w:hAnsi="Arial" w:cs="Arial"/>
          <w:sz w:val="24"/>
          <w:szCs w:val="24"/>
          <w:lang w:val="en-GB"/>
        </w:rPr>
        <w:t>-</w:t>
      </w:r>
      <w:r w:rsidRPr="004F3E80">
        <w:rPr>
          <w:rFonts w:ascii="Arial" w:hAnsi="Arial" w:cs="Arial"/>
          <w:sz w:val="24"/>
          <w:szCs w:val="24"/>
          <w:lang w:val="en-GB"/>
        </w:rPr>
        <w:t>making of the company, which can play a supporting role to reduce cost</w:t>
      </w:r>
      <w:r w:rsidR="003E5567" w:rsidRPr="004F3E80">
        <w:rPr>
          <w:rFonts w:ascii="Arial" w:hAnsi="Arial" w:cs="Arial"/>
          <w:sz w:val="24"/>
          <w:szCs w:val="24"/>
          <w:lang w:val="en-GB"/>
        </w:rPr>
        <w:t>s</w:t>
      </w:r>
      <w:r w:rsidRPr="004F3E80">
        <w:rPr>
          <w:rFonts w:ascii="Arial" w:hAnsi="Arial" w:cs="Arial"/>
          <w:sz w:val="24"/>
          <w:szCs w:val="24"/>
          <w:lang w:val="en-GB"/>
        </w:rPr>
        <w:t xml:space="preserve"> where required. </w:t>
      </w:r>
    </w:p>
    <w:p w14:paraId="35CED5A7" w14:textId="77777777" w:rsidR="009A5796" w:rsidRPr="004F3E80" w:rsidRDefault="009A5796" w:rsidP="00141545">
      <w:pPr>
        <w:pStyle w:val="Heading1"/>
        <w:spacing w:line="360" w:lineRule="auto"/>
        <w:jc w:val="both"/>
        <w:rPr>
          <w:rFonts w:ascii="Arial" w:hAnsi="Arial" w:cs="Arial"/>
          <w:sz w:val="24"/>
          <w:szCs w:val="24"/>
          <w:lang w:val="en-GB"/>
        </w:rPr>
      </w:pPr>
      <w:bookmarkStart w:id="3" w:name="_Toc110595100"/>
      <w:r w:rsidRPr="004F3E80">
        <w:rPr>
          <w:rFonts w:ascii="Arial" w:hAnsi="Arial" w:cs="Arial"/>
          <w:sz w:val="24"/>
          <w:szCs w:val="24"/>
          <w:lang w:val="en-GB"/>
        </w:rPr>
        <w:t>Part 2</w:t>
      </w:r>
      <w:bookmarkEnd w:id="3"/>
    </w:p>
    <w:p w14:paraId="5AE726AE" w14:textId="77777777" w:rsidR="009A5796" w:rsidRPr="004F3E80" w:rsidRDefault="009A5796" w:rsidP="00141545">
      <w:pPr>
        <w:pStyle w:val="Heading2"/>
        <w:spacing w:line="360" w:lineRule="auto"/>
        <w:jc w:val="both"/>
        <w:rPr>
          <w:rFonts w:ascii="Arial" w:hAnsi="Arial" w:cs="Arial"/>
          <w:sz w:val="24"/>
          <w:szCs w:val="24"/>
          <w:lang w:val="en-GB"/>
        </w:rPr>
      </w:pPr>
      <w:bookmarkStart w:id="4" w:name="_Toc110595101"/>
      <w:r w:rsidRPr="004F3E80">
        <w:rPr>
          <w:rFonts w:ascii="Arial" w:hAnsi="Arial" w:cs="Arial"/>
          <w:sz w:val="24"/>
          <w:szCs w:val="24"/>
          <w:lang w:val="en-GB"/>
        </w:rPr>
        <w:t xml:space="preserve">2.1: How many students like </w:t>
      </w:r>
      <w:r w:rsidR="003E5567" w:rsidRPr="004F3E80">
        <w:rPr>
          <w:rFonts w:ascii="Arial" w:hAnsi="Arial" w:cs="Arial"/>
          <w:sz w:val="24"/>
          <w:szCs w:val="24"/>
          <w:lang w:val="en-GB"/>
        </w:rPr>
        <w:t xml:space="preserve">the </w:t>
      </w:r>
      <w:r w:rsidRPr="004F3E80">
        <w:rPr>
          <w:rFonts w:ascii="Arial" w:hAnsi="Arial" w:cs="Arial"/>
          <w:sz w:val="24"/>
          <w:szCs w:val="24"/>
          <w:lang w:val="en-GB"/>
        </w:rPr>
        <w:t>vanilla flavour of ice</w:t>
      </w:r>
      <w:r w:rsidR="003E5567" w:rsidRPr="004F3E80">
        <w:rPr>
          <w:rFonts w:ascii="Arial" w:hAnsi="Arial" w:cs="Arial"/>
          <w:sz w:val="24"/>
          <w:szCs w:val="24"/>
          <w:lang w:val="en-GB"/>
        </w:rPr>
        <w:t xml:space="preserve"> </w:t>
      </w:r>
      <w:r w:rsidRPr="004F3E80">
        <w:rPr>
          <w:rFonts w:ascii="Arial" w:hAnsi="Arial" w:cs="Arial"/>
          <w:sz w:val="24"/>
          <w:szCs w:val="24"/>
          <w:lang w:val="en-GB"/>
        </w:rPr>
        <w:t>cream?</w:t>
      </w:r>
      <w:bookmarkEnd w:id="4"/>
      <w:r w:rsidRPr="004F3E80">
        <w:rPr>
          <w:rFonts w:ascii="Arial" w:hAnsi="Arial" w:cs="Arial"/>
          <w:sz w:val="24"/>
          <w:szCs w:val="24"/>
          <w:lang w:val="en-GB"/>
        </w:rPr>
        <w:t xml:space="preserve"> </w:t>
      </w:r>
    </w:p>
    <w:p w14:paraId="70C3D832" w14:textId="77777777" w:rsidR="009A5796" w:rsidRPr="004F3E80" w:rsidRDefault="009A5796" w:rsidP="00141545">
      <w:pPr>
        <w:spacing w:line="360" w:lineRule="auto"/>
        <w:jc w:val="both"/>
        <w:rPr>
          <w:rFonts w:ascii="Arial" w:hAnsi="Arial" w:cs="Arial"/>
          <w:sz w:val="24"/>
          <w:szCs w:val="24"/>
          <w:lang w:val="en-GB"/>
        </w:rPr>
      </w:pPr>
      <w:r w:rsidRPr="004F3E80">
        <w:rPr>
          <w:rFonts w:ascii="Arial" w:hAnsi="Arial" w:cs="Arial"/>
          <w:sz w:val="24"/>
          <w:szCs w:val="24"/>
          <w:lang w:val="en-GB"/>
        </w:rPr>
        <w:t>47% of students have show</w:t>
      </w:r>
      <w:r w:rsidR="003E5567" w:rsidRPr="004F3E80">
        <w:rPr>
          <w:rFonts w:ascii="Arial" w:hAnsi="Arial" w:cs="Arial"/>
          <w:sz w:val="24"/>
          <w:szCs w:val="24"/>
          <w:lang w:val="en-GB"/>
        </w:rPr>
        <w:t>n</w:t>
      </w:r>
      <w:r w:rsidRPr="004F3E80">
        <w:rPr>
          <w:rFonts w:ascii="Arial" w:hAnsi="Arial" w:cs="Arial"/>
          <w:sz w:val="24"/>
          <w:szCs w:val="24"/>
          <w:lang w:val="en-GB"/>
        </w:rPr>
        <w:t xml:space="preserve"> preferences for </w:t>
      </w:r>
      <w:r w:rsidR="003E5567" w:rsidRPr="004F3E80">
        <w:rPr>
          <w:rFonts w:ascii="Arial" w:hAnsi="Arial" w:cs="Arial"/>
          <w:sz w:val="24"/>
          <w:szCs w:val="24"/>
          <w:lang w:val="en-GB"/>
        </w:rPr>
        <w:t xml:space="preserve">a </w:t>
      </w:r>
      <w:r w:rsidRPr="004F3E80">
        <w:rPr>
          <w:rFonts w:ascii="Arial" w:hAnsi="Arial" w:cs="Arial"/>
          <w:sz w:val="24"/>
          <w:szCs w:val="24"/>
          <w:lang w:val="en-GB"/>
        </w:rPr>
        <w:t>vanilla flavo</w:t>
      </w:r>
      <w:r w:rsidR="003E5567" w:rsidRPr="004F3E80">
        <w:rPr>
          <w:rFonts w:ascii="Arial" w:hAnsi="Arial" w:cs="Arial"/>
          <w:sz w:val="24"/>
          <w:szCs w:val="24"/>
          <w:lang w:val="en-GB"/>
        </w:rPr>
        <w:t>u</w:t>
      </w:r>
      <w:r w:rsidRPr="004F3E80">
        <w:rPr>
          <w:rFonts w:ascii="Arial" w:hAnsi="Arial" w:cs="Arial"/>
          <w:sz w:val="24"/>
          <w:szCs w:val="24"/>
          <w:lang w:val="en-GB"/>
        </w:rPr>
        <w:t>r that is representing almost 95 students out of 200. Whereas chocolate and strawberry preferences w</w:t>
      </w:r>
      <w:r w:rsidR="003E5567" w:rsidRPr="004F3E80">
        <w:rPr>
          <w:rFonts w:ascii="Arial" w:hAnsi="Arial" w:cs="Arial"/>
          <w:sz w:val="24"/>
          <w:szCs w:val="24"/>
          <w:lang w:val="en-GB"/>
        </w:rPr>
        <w:t>ere</w:t>
      </w:r>
      <w:r w:rsidRPr="004F3E80">
        <w:rPr>
          <w:rFonts w:ascii="Arial" w:hAnsi="Arial" w:cs="Arial"/>
          <w:sz w:val="24"/>
          <w:szCs w:val="24"/>
          <w:lang w:val="en-GB"/>
        </w:rPr>
        <w:t xml:space="preserve"> almost 24% and 29% respectively. </w:t>
      </w:r>
      <w:r w:rsidR="00370A14" w:rsidRPr="004F3E80">
        <w:rPr>
          <w:rFonts w:ascii="Arial" w:hAnsi="Arial" w:cs="Arial"/>
          <w:sz w:val="24"/>
          <w:szCs w:val="24"/>
          <w:lang w:val="en-GB"/>
        </w:rPr>
        <w:t xml:space="preserve">Here, analysis was performed with the use of </w:t>
      </w:r>
      <w:r w:rsidR="003E5567" w:rsidRPr="004F3E80">
        <w:rPr>
          <w:rFonts w:ascii="Arial" w:hAnsi="Arial" w:cs="Arial"/>
          <w:sz w:val="24"/>
          <w:szCs w:val="24"/>
          <w:lang w:val="en-GB"/>
        </w:rPr>
        <w:t xml:space="preserve">the </w:t>
      </w:r>
      <w:r w:rsidR="00370A14" w:rsidRPr="004F3E80">
        <w:rPr>
          <w:rFonts w:ascii="Arial" w:hAnsi="Arial" w:cs="Arial"/>
          <w:sz w:val="24"/>
          <w:szCs w:val="24"/>
          <w:lang w:val="en-GB"/>
        </w:rPr>
        <w:t xml:space="preserve">COUNTIF function, where values in </w:t>
      </w:r>
      <w:proofErr w:type="gramStart"/>
      <w:r w:rsidR="003E5567" w:rsidRPr="004F3E80">
        <w:rPr>
          <w:rFonts w:ascii="Arial" w:hAnsi="Arial" w:cs="Arial"/>
          <w:sz w:val="24"/>
          <w:szCs w:val="24"/>
          <w:lang w:val="en-GB"/>
        </w:rPr>
        <w:t xml:space="preserve">a </w:t>
      </w:r>
      <w:r w:rsidR="00370A14" w:rsidRPr="004F3E80">
        <w:rPr>
          <w:rFonts w:ascii="Arial" w:hAnsi="Arial" w:cs="Arial"/>
          <w:sz w:val="24"/>
          <w:szCs w:val="24"/>
          <w:lang w:val="en-GB"/>
        </w:rPr>
        <w:t>number of</w:t>
      </w:r>
      <w:proofErr w:type="gramEnd"/>
      <w:r w:rsidR="00370A14" w:rsidRPr="004F3E80">
        <w:rPr>
          <w:rFonts w:ascii="Arial" w:hAnsi="Arial" w:cs="Arial"/>
          <w:sz w:val="24"/>
          <w:szCs w:val="24"/>
          <w:lang w:val="en-GB"/>
        </w:rPr>
        <w:t xml:space="preserve"> specific values in cells can be observed. </w:t>
      </w:r>
    </w:p>
    <w:p w14:paraId="2449E117" w14:textId="77777777" w:rsidR="009A5796" w:rsidRPr="004F3E80" w:rsidRDefault="009A5796" w:rsidP="00141545">
      <w:pPr>
        <w:spacing w:line="360" w:lineRule="auto"/>
        <w:jc w:val="center"/>
        <w:rPr>
          <w:rFonts w:ascii="Arial" w:hAnsi="Arial" w:cs="Arial"/>
          <w:sz w:val="24"/>
          <w:szCs w:val="24"/>
          <w:lang w:val="en-GB"/>
        </w:rPr>
      </w:pPr>
      <w:r w:rsidRPr="004F3E80">
        <w:rPr>
          <w:rFonts w:ascii="Arial" w:hAnsi="Arial" w:cs="Arial"/>
          <w:noProof/>
          <w:sz w:val="24"/>
          <w:szCs w:val="24"/>
          <w:lang w:val="en-GB"/>
        </w:rPr>
        <w:drawing>
          <wp:inline distT="0" distB="0" distL="0" distR="0" wp14:anchorId="69DE7847" wp14:editId="16B93C13">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bl>
      <w:tblPr>
        <w:tblStyle w:val="GridTable4-Accent6"/>
        <w:tblW w:w="1920" w:type="dxa"/>
        <w:jc w:val="center"/>
        <w:tblLook w:val="04A0" w:firstRow="1" w:lastRow="0" w:firstColumn="1" w:lastColumn="0" w:noHBand="0" w:noVBand="1"/>
      </w:tblPr>
      <w:tblGrid>
        <w:gridCol w:w="1470"/>
        <w:gridCol w:w="1243"/>
      </w:tblGrid>
      <w:tr w:rsidR="00061712" w:rsidRPr="004F3E80" w14:paraId="112FEBBF" w14:textId="77777777" w:rsidTr="00234B5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414CEAA0" w14:textId="77777777" w:rsidR="009A5796" w:rsidRPr="004F3E80" w:rsidRDefault="009A5796" w:rsidP="00141545">
            <w:pPr>
              <w:spacing w:line="360" w:lineRule="auto"/>
              <w:jc w:val="center"/>
              <w:rPr>
                <w:rFonts w:ascii="Arial" w:eastAsia="Times New Roman" w:hAnsi="Arial" w:cs="Arial"/>
                <w:color w:val="auto"/>
                <w:sz w:val="24"/>
                <w:szCs w:val="24"/>
                <w:lang w:val="en-GB"/>
              </w:rPr>
            </w:pPr>
            <w:r w:rsidRPr="004F3E80">
              <w:rPr>
                <w:rFonts w:ascii="Arial" w:eastAsia="Times New Roman" w:hAnsi="Arial" w:cs="Arial"/>
                <w:color w:val="auto"/>
                <w:sz w:val="24"/>
                <w:szCs w:val="24"/>
                <w:lang w:val="en-GB"/>
              </w:rPr>
              <w:t>Flavour</w:t>
            </w:r>
          </w:p>
        </w:tc>
        <w:tc>
          <w:tcPr>
            <w:tcW w:w="960" w:type="dxa"/>
            <w:noWrap/>
            <w:hideMark/>
          </w:tcPr>
          <w:p w14:paraId="3ED1C99A" w14:textId="77777777" w:rsidR="009A5796" w:rsidRPr="004F3E80" w:rsidRDefault="009A5796" w:rsidP="0014154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sz w:val="24"/>
                <w:szCs w:val="24"/>
                <w:lang w:val="en-GB"/>
              </w:rPr>
            </w:pPr>
            <w:r w:rsidRPr="004F3E80">
              <w:rPr>
                <w:rFonts w:ascii="Arial" w:eastAsia="Times New Roman" w:hAnsi="Arial" w:cs="Arial"/>
                <w:color w:val="auto"/>
                <w:sz w:val="24"/>
                <w:szCs w:val="24"/>
                <w:lang w:val="en-GB"/>
              </w:rPr>
              <w:t>Students</w:t>
            </w:r>
          </w:p>
        </w:tc>
      </w:tr>
      <w:tr w:rsidR="00061712" w:rsidRPr="004F3E80" w14:paraId="736F8E8A" w14:textId="77777777" w:rsidTr="00234B5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7673A6D8" w14:textId="77777777" w:rsidR="009A5796" w:rsidRPr="004F3E80" w:rsidRDefault="009A5796" w:rsidP="00141545">
            <w:pPr>
              <w:spacing w:line="360" w:lineRule="auto"/>
              <w:jc w:val="center"/>
              <w:rPr>
                <w:rFonts w:ascii="Arial" w:eastAsia="Times New Roman" w:hAnsi="Arial" w:cs="Arial"/>
                <w:sz w:val="24"/>
                <w:szCs w:val="24"/>
                <w:lang w:val="en-GB"/>
              </w:rPr>
            </w:pPr>
            <w:r w:rsidRPr="004F3E80">
              <w:rPr>
                <w:rFonts w:ascii="Arial" w:eastAsia="Times New Roman" w:hAnsi="Arial" w:cs="Arial"/>
                <w:sz w:val="24"/>
                <w:szCs w:val="24"/>
                <w:lang w:val="en-GB"/>
              </w:rPr>
              <w:t>Vanilla</w:t>
            </w:r>
          </w:p>
        </w:tc>
        <w:tc>
          <w:tcPr>
            <w:tcW w:w="960" w:type="dxa"/>
            <w:noWrap/>
            <w:hideMark/>
          </w:tcPr>
          <w:p w14:paraId="4DD4AFF8" w14:textId="77777777" w:rsidR="009A5796" w:rsidRPr="004F3E80" w:rsidRDefault="009A5796" w:rsidP="00141545">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val="en-GB"/>
              </w:rPr>
            </w:pPr>
            <w:r w:rsidRPr="004F3E80">
              <w:rPr>
                <w:rFonts w:ascii="Arial" w:eastAsia="Times New Roman" w:hAnsi="Arial" w:cs="Arial"/>
                <w:sz w:val="24"/>
                <w:szCs w:val="24"/>
                <w:lang w:val="en-GB"/>
              </w:rPr>
              <w:t>95</w:t>
            </w:r>
          </w:p>
        </w:tc>
      </w:tr>
      <w:tr w:rsidR="00061712" w:rsidRPr="004F3E80" w14:paraId="6EE58F4C" w14:textId="77777777" w:rsidTr="00234B58">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19BC2EFC" w14:textId="77777777" w:rsidR="009A5796" w:rsidRPr="004F3E80" w:rsidRDefault="009A5796" w:rsidP="00141545">
            <w:pPr>
              <w:spacing w:line="360" w:lineRule="auto"/>
              <w:jc w:val="center"/>
              <w:rPr>
                <w:rFonts w:ascii="Arial" w:eastAsia="Times New Roman" w:hAnsi="Arial" w:cs="Arial"/>
                <w:sz w:val="24"/>
                <w:szCs w:val="24"/>
                <w:lang w:val="en-GB"/>
              </w:rPr>
            </w:pPr>
            <w:r w:rsidRPr="004F3E80">
              <w:rPr>
                <w:rFonts w:ascii="Arial" w:eastAsia="Times New Roman" w:hAnsi="Arial" w:cs="Arial"/>
                <w:sz w:val="24"/>
                <w:szCs w:val="24"/>
                <w:lang w:val="en-GB"/>
              </w:rPr>
              <w:t>Chocolate</w:t>
            </w:r>
          </w:p>
        </w:tc>
        <w:tc>
          <w:tcPr>
            <w:tcW w:w="960" w:type="dxa"/>
            <w:noWrap/>
            <w:hideMark/>
          </w:tcPr>
          <w:p w14:paraId="63632DEB" w14:textId="77777777" w:rsidR="009A5796" w:rsidRPr="004F3E80" w:rsidRDefault="009A5796" w:rsidP="0014154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GB"/>
              </w:rPr>
            </w:pPr>
            <w:r w:rsidRPr="004F3E80">
              <w:rPr>
                <w:rFonts w:ascii="Arial" w:eastAsia="Times New Roman" w:hAnsi="Arial" w:cs="Arial"/>
                <w:sz w:val="24"/>
                <w:szCs w:val="24"/>
                <w:lang w:val="en-GB"/>
              </w:rPr>
              <w:t>47</w:t>
            </w:r>
          </w:p>
        </w:tc>
      </w:tr>
      <w:tr w:rsidR="00061712" w:rsidRPr="004F3E80" w14:paraId="2EB672F9" w14:textId="77777777" w:rsidTr="00234B5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77B74B45" w14:textId="77777777" w:rsidR="009A5796" w:rsidRPr="004F3E80" w:rsidRDefault="009A5796" w:rsidP="00141545">
            <w:pPr>
              <w:spacing w:line="360" w:lineRule="auto"/>
              <w:jc w:val="center"/>
              <w:rPr>
                <w:rFonts w:ascii="Arial" w:eastAsia="Times New Roman" w:hAnsi="Arial" w:cs="Arial"/>
                <w:sz w:val="24"/>
                <w:szCs w:val="24"/>
                <w:lang w:val="en-GB"/>
              </w:rPr>
            </w:pPr>
            <w:r w:rsidRPr="004F3E80">
              <w:rPr>
                <w:rFonts w:ascii="Arial" w:eastAsia="Times New Roman" w:hAnsi="Arial" w:cs="Arial"/>
                <w:sz w:val="24"/>
                <w:szCs w:val="24"/>
                <w:lang w:val="en-GB"/>
              </w:rPr>
              <w:lastRenderedPageBreak/>
              <w:t>Strawberry</w:t>
            </w:r>
          </w:p>
        </w:tc>
        <w:tc>
          <w:tcPr>
            <w:tcW w:w="960" w:type="dxa"/>
            <w:noWrap/>
            <w:hideMark/>
          </w:tcPr>
          <w:p w14:paraId="4DCF8F3A" w14:textId="77777777" w:rsidR="009A5796" w:rsidRPr="004F3E80" w:rsidRDefault="009A5796" w:rsidP="00141545">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val="en-GB"/>
              </w:rPr>
            </w:pPr>
            <w:r w:rsidRPr="004F3E80">
              <w:rPr>
                <w:rFonts w:ascii="Arial" w:eastAsia="Times New Roman" w:hAnsi="Arial" w:cs="Arial"/>
                <w:sz w:val="24"/>
                <w:szCs w:val="24"/>
                <w:lang w:val="en-GB"/>
              </w:rPr>
              <w:t>58</w:t>
            </w:r>
          </w:p>
        </w:tc>
      </w:tr>
    </w:tbl>
    <w:p w14:paraId="28657833" w14:textId="77777777" w:rsidR="009A5796" w:rsidRPr="004F3E80" w:rsidRDefault="009A5796" w:rsidP="00141545">
      <w:pPr>
        <w:pStyle w:val="Heading2"/>
        <w:spacing w:line="360" w:lineRule="auto"/>
        <w:jc w:val="both"/>
        <w:rPr>
          <w:rFonts w:ascii="Arial" w:hAnsi="Arial" w:cs="Arial"/>
          <w:sz w:val="24"/>
          <w:szCs w:val="24"/>
          <w:lang w:val="en-GB"/>
        </w:rPr>
      </w:pPr>
      <w:bookmarkStart w:id="5" w:name="_Toc110595102"/>
      <w:r w:rsidRPr="004F3E80">
        <w:rPr>
          <w:rFonts w:ascii="Arial" w:hAnsi="Arial" w:cs="Arial"/>
          <w:sz w:val="24"/>
          <w:szCs w:val="24"/>
          <w:lang w:val="en-GB"/>
        </w:rPr>
        <w:t>2.2: How many students are Male and Female?</w:t>
      </w:r>
      <w:bookmarkEnd w:id="5"/>
      <w:r w:rsidRPr="004F3E80">
        <w:rPr>
          <w:rFonts w:ascii="Arial" w:hAnsi="Arial" w:cs="Arial"/>
          <w:sz w:val="24"/>
          <w:szCs w:val="24"/>
          <w:lang w:val="en-GB"/>
        </w:rPr>
        <w:t xml:space="preserve"> </w:t>
      </w:r>
    </w:p>
    <w:p w14:paraId="57C109C7" w14:textId="77777777" w:rsidR="00370A14" w:rsidRPr="004F3E80" w:rsidRDefault="00370A14" w:rsidP="00141545">
      <w:pPr>
        <w:spacing w:line="360" w:lineRule="auto"/>
        <w:jc w:val="center"/>
        <w:rPr>
          <w:rFonts w:ascii="Arial" w:hAnsi="Arial" w:cs="Arial"/>
          <w:sz w:val="24"/>
          <w:szCs w:val="24"/>
          <w:lang w:val="en-GB"/>
        </w:rPr>
      </w:pPr>
      <w:r w:rsidRPr="004F3E80">
        <w:rPr>
          <w:rFonts w:ascii="Arial" w:hAnsi="Arial" w:cs="Arial"/>
          <w:noProof/>
          <w:sz w:val="24"/>
          <w:szCs w:val="24"/>
          <w:lang w:val="en-GB"/>
        </w:rPr>
        <w:drawing>
          <wp:inline distT="0" distB="0" distL="0" distR="0" wp14:anchorId="5B42572E" wp14:editId="1B1754FB">
            <wp:extent cx="3390900" cy="25908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3A0FB8D" w14:textId="77777777" w:rsidR="00370A14" w:rsidRPr="004F3E80" w:rsidRDefault="00370A14" w:rsidP="00141545">
      <w:pPr>
        <w:spacing w:line="360" w:lineRule="auto"/>
        <w:jc w:val="both"/>
        <w:rPr>
          <w:rFonts w:ascii="Arial" w:hAnsi="Arial" w:cs="Arial"/>
          <w:sz w:val="24"/>
          <w:szCs w:val="24"/>
          <w:lang w:val="en-GB"/>
        </w:rPr>
      </w:pPr>
      <w:r w:rsidRPr="004F3E80">
        <w:rPr>
          <w:rFonts w:ascii="Arial" w:hAnsi="Arial" w:cs="Arial"/>
          <w:sz w:val="24"/>
          <w:szCs w:val="24"/>
          <w:lang w:val="en-GB"/>
        </w:rPr>
        <w:t xml:space="preserve">Almost 109 students are from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female gender group representing almost 54% of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total sample. </w:t>
      </w:r>
      <w:proofErr w:type="gramStart"/>
      <w:r w:rsidRPr="004F3E80">
        <w:rPr>
          <w:rFonts w:ascii="Arial" w:hAnsi="Arial" w:cs="Arial"/>
          <w:sz w:val="24"/>
          <w:szCs w:val="24"/>
          <w:lang w:val="en-GB"/>
        </w:rPr>
        <w:t>Whereas,</w:t>
      </w:r>
      <w:proofErr w:type="gramEnd"/>
      <w:r w:rsidRPr="004F3E80">
        <w:rPr>
          <w:rFonts w:ascii="Arial" w:hAnsi="Arial" w:cs="Arial"/>
          <w:sz w:val="24"/>
          <w:szCs w:val="24"/>
          <w:lang w:val="en-GB"/>
        </w:rPr>
        <w:t xml:space="preserve"> male students are 91 in the sample show</w:t>
      </w:r>
      <w:r w:rsidR="003E5567" w:rsidRPr="004F3E80">
        <w:rPr>
          <w:rFonts w:ascii="Arial" w:hAnsi="Arial" w:cs="Arial"/>
          <w:sz w:val="24"/>
          <w:szCs w:val="24"/>
          <w:lang w:val="en-GB"/>
        </w:rPr>
        <w:t>ing</w:t>
      </w:r>
      <w:r w:rsidRPr="004F3E80">
        <w:rPr>
          <w:rFonts w:ascii="Arial" w:hAnsi="Arial" w:cs="Arial"/>
          <w:sz w:val="24"/>
          <w:szCs w:val="24"/>
          <w:lang w:val="en-GB"/>
        </w:rPr>
        <w:t xml:space="preserve"> a percentage of almost 46%. </w:t>
      </w:r>
    </w:p>
    <w:p w14:paraId="71DF050B" w14:textId="77777777" w:rsidR="009A5796" w:rsidRPr="004F3E80" w:rsidRDefault="009A5796" w:rsidP="00141545">
      <w:pPr>
        <w:pStyle w:val="Heading2"/>
        <w:spacing w:line="360" w:lineRule="auto"/>
        <w:jc w:val="both"/>
        <w:rPr>
          <w:rFonts w:ascii="Arial" w:hAnsi="Arial" w:cs="Arial"/>
          <w:sz w:val="24"/>
          <w:szCs w:val="24"/>
          <w:lang w:val="en-GB"/>
        </w:rPr>
      </w:pPr>
      <w:bookmarkStart w:id="6" w:name="_Toc110595103"/>
      <w:r w:rsidRPr="004F3E80">
        <w:rPr>
          <w:rFonts w:ascii="Arial" w:hAnsi="Arial" w:cs="Arial"/>
          <w:sz w:val="24"/>
          <w:szCs w:val="24"/>
          <w:lang w:val="en-GB"/>
        </w:rPr>
        <w:t>2.3: What are the Mean and Median of participants who likes chocolate and strawberry flavour ice</w:t>
      </w:r>
      <w:r w:rsidR="003E5567" w:rsidRPr="004F3E80">
        <w:rPr>
          <w:rFonts w:ascii="Arial" w:hAnsi="Arial" w:cs="Arial"/>
          <w:sz w:val="24"/>
          <w:szCs w:val="24"/>
          <w:lang w:val="en-GB"/>
        </w:rPr>
        <w:t xml:space="preserve"> </w:t>
      </w:r>
      <w:r w:rsidRPr="004F3E80">
        <w:rPr>
          <w:rFonts w:ascii="Arial" w:hAnsi="Arial" w:cs="Arial"/>
          <w:sz w:val="24"/>
          <w:szCs w:val="24"/>
          <w:lang w:val="en-GB"/>
        </w:rPr>
        <w:t>cream?</w:t>
      </w:r>
      <w:bookmarkEnd w:id="6"/>
    </w:p>
    <w:p w14:paraId="13D17960" w14:textId="77777777" w:rsidR="00370A14" w:rsidRDefault="00370A14" w:rsidP="00141545">
      <w:pPr>
        <w:spacing w:line="360" w:lineRule="auto"/>
        <w:jc w:val="both"/>
        <w:rPr>
          <w:rFonts w:ascii="Arial" w:eastAsia="Times New Roman" w:hAnsi="Arial" w:cs="Arial"/>
          <w:sz w:val="24"/>
          <w:szCs w:val="24"/>
          <w:lang w:val="en-GB"/>
        </w:rPr>
      </w:pPr>
      <w:r w:rsidRPr="004F3E80">
        <w:rPr>
          <w:rFonts w:ascii="Arial" w:hAnsi="Arial" w:cs="Arial"/>
          <w:sz w:val="24"/>
          <w:szCs w:val="24"/>
          <w:lang w:val="en-GB"/>
        </w:rPr>
        <w:t>Mean and median of students who like chocolate and strawberry flavo</w:t>
      </w:r>
      <w:r w:rsidR="003E5567" w:rsidRPr="004F3E80">
        <w:rPr>
          <w:rFonts w:ascii="Arial" w:hAnsi="Arial" w:cs="Arial"/>
          <w:sz w:val="24"/>
          <w:szCs w:val="24"/>
          <w:lang w:val="en-GB"/>
        </w:rPr>
        <w:t>u</w:t>
      </w:r>
      <w:r w:rsidRPr="004F3E80">
        <w:rPr>
          <w:rFonts w:ascii="Arial" w:hAnsi="Arial" w:cs="Arial"/>
          <w:sz w:val="24"/>
          <w:szCs w:val="24"/>
          <w:lang w:val="en-GB"/>
        </w:rPr>
        <w:t xml:space="preserve">r </w:t>
      </w:r>
      <w:r w:rsidR="003E5567" w:rsidRPr="004F3E80">
        <w:rPr>
          <w:rFonts w:ascii="Arial" w:hAnsi="Arial" w:cs="Arial"/>
          <w:sz w:val="24"/>
          <w:szCs w:val="24"/>
          <w:lang w:val="en-GB"/>
        </w:rPr>
        <w:t>are</w:t>
      </w:r>
      <w:r w:rsidRPr="004F3E80">
        <w:rPr>
          <w:rFonts w:ascii="Arial" w:hAnsi="Arial" w:cs="Arial"/>
          <w:sz w:val="24"/>
          <w:szCs w:val="24"/>
          <w:lang w:val="en-GB"/>
        </w:rPr>
        <w:t xml:space="preserve"> calculated, which can be seen from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table provided below. This calculation was performed using MS Excel and the descriptive statistics analysis attained shows that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mean is </w:t>
      </w:r>
      <w:r w:rsidR="008259D8" w:rsidRPr="004F3E80">
        <w:rPr>
          <w:rFonts w:ascii="Arial" w:eastAsia="Times New Roman" w:hAnsi="Arial" w:cs="Arial"/>
          <w:sz w:val="24"/>
          <w:szCs w:val="24"/>
          <w:lang w:val="en-GB"/>
        </w:rPr>
        <w:t xml:space="preserve">2.55 </w:t>
      </w:r>
      <w:r w:rsidR="003E5567" w:rsidRPr="004F3E80">
        <w:rPr>
          <w:rFonts w:ascii="Arial" w:eastAsia="Times New Roman" w:hAnsi="Arial" w:cs="Arial"/>
          <w:sz w:val="24"/>
          <w:szCs w:val="24"/>
          <w:lang w:val="en-GB"/>
        </w:rPr>
        <w:t>which</w:t>
      </w:r>
      <w:r w:rsidR="008259D8" w:rsidRPr="004F3E80">
        <w:rPr>
          <w:rFonts w:ascii="Arial" w:eastAsia="Times New Roman" w:hAnsi="Arial" w:cs="Arial"/>
          <w:sz w:val="24"/>
          <w:szCs w:val="24"/>
          <w:lang w:val="en-GB"/>
        </w:rPr>
        <w:t xml:space="preserve"> is close to 3 as it is exceeding 2.5 with </w:t>
      </w:r>
      <w:r w:rsidR="003E5567" w:rsidRPr="004F3E80">
        <w:rPr>
          <w:rFonts w:ascii="Arial" w:eastAsia="Times New Roman" w:hAnsi="Arial" w:cs="Arial"/>
          <w:sz w:val="24"/>
          <w:szCs w:val="24"/>
          <w:lang w:val="en-GB"/>
        </w:rPr>
        <w:t>few</w:t>
      </w:r>
      <w:r w:rsidR="008259D8" w:rsidRPr="004F3E80">
        <w:rPr>
          <w:rFonts w:ascii="Arial" w:eastAsia="Times New Roman" w:hAnsi="Arial" w:cs="Arial"/>
          <w:sz w:val="24"/>
          <w:szCs w:val="24"/>
          <w:lang w:val="en-GB"/>
        </w:rPr>
        <w:t xml:space="preserve"> </w:t>
      </w:r>
      <w:r w:rsidR="003E5567" w:rsidRPr="004F3E80">
        <w:rPr>
          <w:rFonts w:ascii="Arial" w:eastAsia="Times New Roman" w:hAnsi="Arial" w:cs="Arial"/>
          <w:sz w:val="24"/>
          <w:szCs w:val="24"/>
          <w:lang w:val="en-GB"/>
        </w:rPr>
        <w:t>ch</w:t>
      </w:r>
      <w:r w:rsidR="008259D8" w:rsidRPr="004F3E80">
        <w:rPr>
          <w:rFonts w:ascii="Arial" w:eastAsia="Times New Roman" w:hAnsi="Arial" w:cs="Arial"/>
          <w:sz w:val="24"/>
          <w:szCs w:val="24"/>
          <w:lang w:val="en-GB"/>
        </w:rPr>
        <w:t xml:space="preserve">emical points. This can be </w:t>
      </w:r>
      <w:r w:rsidR="003E5567" w:rsidRPr="004F3E80">
        <w:rPr>
          <w:rFonts w:ascii="Arial" w:eastAsia="Times New Roman" w:hAnsi="Arial" w:cs="Arial"/>
          <w:sz w:val="24"/>
          <w:szCs w:val="24"/>
          <w:lang w:val="en-GB"/>
        </w:rPr>
        <w:t>because</w:t>
      </w:r>
      <w:r w:rsidR="008259D8" w:rsidRPr="004F3E80">
        <w:rPr>
          <w:rFonts w:ascii="Arial" w:eastAsia="Times New Roman" w:hAnsi="Arial" w:cs="Arial"/>
          <w:sz w:val="24"/>
          <w:szCs w:val="24"/>
          <w:lang w:val="en-GB"/>
        </w:rPr>
        <w:t xml:space="preserve"> strawberry representing a scale point of 3 was prefer</w:t>
      </w:r>
      <w:r w:rsidR="003E5567" w:rsidRPr="004F3E80">
        <w:rPr>
          <w:rFonts w:ascii="Arial" w:eastAsia="Times New Roman" w:hAnsi="Arial" w:cs="Arial"/>
          <w:sz w:val="24"/>
          <w:szCs w:val="24"/>
          <w:lang w:val="en-GB"/>
        </w:rPr>
        <w:t>r</w:t>
      </w:r>
      <w:r w:rsidR="008259D8" w:rsidRPr="004F3E80">
        <w:rPr>
          <w:rFonts w:ascii="Arial" w:eastAsia="Times New Roman" w:hAnsi="Arial" w:cs="Arial"/>
          <w:sz w:val="24"/>
          <w:szCs w:val="24"/>
          <w:lang w:val="en-GB"/>
        </w:rPr>
        <w:t xml:space="preserve">ed more by students in comparison with chocolate having a scale value of 2. This can also be supported </w:t>
      </w:r>
      <w:r w:rsidR="003E5567" w:rsidRPr="004F3E80">
        <w:rPr>
          <w:rFonts w:ascii="Arial" w:eastAsia="Times New Roman" w:hAnsi="Arial" w:cs="Arial"/>
          <w:sz w:val="24"/>
          <w:szCs w:val="24"/>
          <w:lang w:val="en-GB"/>
        </w:rPr>
        <w:t>by</w:t>
      </w:r>
      <w:r w:rsidR="008259D8" w:rsidRPr="004F3E80">
        <w:rPr>
          <w:rFonts w:ascii="Arial" w:eastAsia="Times New Roman" w:hAnsi="Arial" w:cs="Arial"/>
          <w:sz w:val="24"/>
          <w:szCs w:val="24"/>
          <w:lang w:val="en-GB"/>
        </w:rPr>
        <w:t xml:space="preserve"> the fact that mode ha</w:t>
      </w:r>
      <w:r w:rsidR="003E5567" w:rsidRPr="004F3E80">
        <w:rPr>
          <w:rFonts w:ascii="Arial" w:eastAsia="Times New Roman" w:hAnsi="Arial" w:cs="Arial"/>
          <w:sz w:val="24"/>
          <w:szCs w:val="24"/>
          <w:lang w:val="en-GB"/>
        </w:rPr>
        <w:t>s</w:t>
      </w:r>
      <w:r w:rsidR="008259D8" w:rsidRPr="004F3E80">
        <w:rPr>
          <w:rFonts w:ascii="Arial" w:eastAsia="Times New Roman" w:hAnsi="Arial" w:cs="Arial"/>
          <w:sz w:val="24"/>
          <w:szCs w:val="24"/>
          <w:lang w:val="en-GB"/>
        </w:rPr>
        <w:t xml:space="preserve"> show</w:t>
      </w:r>
      <w:r w:rsidR="003E5567" w:rsidRPr="004F3E80">
        <w:rPr>
          <w:rFonts w:ascii="Arial" w:eastAsia="Times New Roman" w:hAnsi="Arial" w:cs="Arial"/>
          <w:sz w:val="24"/>
          <w:szCs w:val="24"/>
          <w:lang w:val="en-GB"/>
        </w:rPr>
        <w:t>n</w:t>
      </w:r>
      <w:r w:rsidR="008259D8" w:rsidRPr="004F3E80">
        <w:rPr>
          <w:rFonts w:ascii="Arial" w:eastAsia="Times New Roman" w:hAnsi="Arial" w:cs="Arial"/>
          <w:sz w:val="24"/>
          <w:szCs w:val="24"/>
          <w:lang w:val="en-GB"/>
        </w:rPr>
        <w:t xml:space="preserve"> a more repetitive value of 3 representing th</w:t>
      </w:r>
      <w:r w:rsidR="003E5567" w:rsidRPr="004F3E80">
        <w:rPr>
          <w:rFonts w:ascii="Arial" w:eastAsia="Times New Roman" w:hAnsi="Arial" w:cs="Arial"/>
          <w:sz w:val="24"/>
          <w:szCs w:val="24"/>
          <w:lang w:val="en-GB"/>
        </w:rPr>
        <w:t>ose</w:t>
      </w:r>
      <w:r w:rsidR="008259D8" w:rsidRPr="004F3E80">
        <w:rPr>
          <w:rFonts w:ascii="Arial" w:eastAsia="Times New Roman" w:hAnsi="Arial" w:cs="Arial"/>
          <w:sz w:val="24"/>
          <w:szCs w:val="24"/>
          <w:lang w:val="en-GB"/>
        </w:rPr>
        <w:t xml:space="preserve"> student</w:t>
      </w:r>
      <w:r w:rsidR="003E5567" w:rsidRPr="004F3E80">
        <w:rPr>
          <w:rFonts w:ascii="Arial" w:eastAsia="Times New Roman" w:hAnsi="Arial" w:cs="Arial"/>
          <w:sz w:val="24"/>
          <w:szCs w:val="24"/>
          <w:lang w:val="en-GB"/>
        </w:rPr>
        <w:t>s</w:t>
      </w:r>
      <w:r w:rsidR="008259D8" w:rsidRPr="004F3E80">
        <w:rPr>
          <w:rFonts w:ascii="Arial" w:eastAsia="Times New Roman" w:hAnsi="Arial" w:cs="Arial"/>
          <w:sz w:val="24"/>
          <w:szCs w:val="24"/>
          <w:lang w:val="en-GB"/>
        </w:rPr>
        <w:t xml:space="preserve"> like strawberr</w:t>
      </w:r>
      <w:r w:rsidR="003E5567" w:rsidRPr="004F3E80">
        <w:rPr>
          <w:rFonts w:ascii="Arial" w:eastAsia="Times New Roman" w:hAnsi="Arial" w:cs="Arial"/>
          <w:sz w:val="24"/>
          <w:szCs w:val="24"/>
          <w:lang w:val="en-GB"/>
        </w:rPr>
        <w:t>ies</w:t>
      </w:r>
      <w:r w:rsidR="008259D8" w:rsidRPr="004F3E80">
        <w:rPr>
          <w:rFonts w:ascii="Arial" w:eastAsia="Times New Roman" w:hAnsi="Arial" w:cs="Arial"/>
          <w:sz w:val="24"/>
          <w:szCs w:val="24"/>
          <w:lang w:val="en-GB"/>
        </w:rPr>
        <w:t xml:space="preserve"> more in comparison with chocolate. </w:t>
      </w:r>
      <w:r w:rsidR="003E5567" w:rsidRPr="004F3E80">
        <w:rPr>
          <w:rFonts w:ascii="Arial" w:eastAsia="Times New Roman" w:hAnsi="Arial" w:cs="Arial"/>
          <w:sz w:val="24"/>
          <w:szCs w:val="24"/>
          <w:lang w:val="en-GB"/>
        </w:rPr>
        <w:t xml:space="preserve">The </w:t>
      </w:r>
      <w:r w:rsidR="008259D8" w:rsidRPr="004F3E80">
        <w:rPr>
          <w:rFonts w:ascii="Arial" w:eastAsia="Times New Roman" w:hAnsi="Arial" w:cs="Arial"/>
          <w:sz w:val="24"/>
          <w:szCs w:val="24"/>
          <w:lang w:val="en-GB"/>
        </w:rPr>
        <w:t xml:space="preserve">Median also shows </w:t>
      </w:r>
      <w:r w:rsidR="003E5567" w:rsidRPr="004F3E80">
        <w:rPr>
          <w:rFonts w:ascii="Arial" w:eastAsia="Times New Roman" w:hAnsi="Arial" w:cs="Arial"/>
          <w:sz w:val="24"/>
          <w:szCs w:val="24"/>
          <w:lang w:val="en-GB"/>
        </w:rPr>
        <w:t xml:space="preserve">the </w:t>
      </w:r>
      <w:r w:rsidR="008259D8" w:rsidRPr="004F3E80">
        <w:rPr>
          <w:rFonts w:ascii="Arial" w:eastAsia="Times New Roman" w:hAnsi="Arial" w:cs="Arial"/>
          <w:sz w:val="24"/>
          <w:szCs w:val="24"/>
          <w:lang w:val="en-GB"/>
        </w:rPr>
        <w:t xml:space="preserve">central value </w:t>
      </w:r>
      <w:r w:rsidR="003E5567" w:rsidRPr="004F3E80">
        <w:rPr>
          <w:rFonts w:ascii="Arial" w:eastAsia="Times New Roman" w:hAnsi="Arial" w:cs="Arial"/>
          <w:sz w:val="24"/>
          <w:szCs w:val="24"/>
          <w:lang w:val="en-GB"/>
        </w:rPr>
        <w:t>of</w:t>
      </w:r>
      <w:r w:rsidR="008259D8" w:rsidRPr="004F3E80">
        <w:rPr>
          <w:rFonts w:ascii="Arial" w:eastAsia="Times New Roman" w:hAnsi="Arial" w:cs="Arial"/>
          <w:sz w:val="24"/>
          <w:szCs w:val="24"/>
          <w:lang w:val="en-GB"/>
        </w:rPr>
        <w:t xml:space="preserve"> the data set </w:t>
      </w:r>
      <w:r w:rsidR="003E5567" w:rsidRPr="004F3E80">
        <w:rPr>
          <w:rFonts w:ascii="Arial" w:eastAsia="Times New Roman" w:hAnsi="Arial" w:cs="Arial"/>
          <w:sz w:val="24"/>
          <w:szCs w:val="24"/>
          <w:lang w:val="en-GB"/>
        </w:rPr>
        <w:t>which</w:t>
      </w:r>
      <w:r w:rsidR="008259D8" w:rsidRPr="004F3E80">
        <w:rPr>
          <w:rFonts w:ascii="Arial" w:eastAsia="Times New Roman" w:hAnsi="Arial" w:cs="Arial"/>
          <w:sz w:val="24"/>
          <w:szCs w:val="24"/>
          <w:lang w:val="en-GB"/>
        </w:rPr>
        <w:t xml:space="preserve"> is 3.</w:t>
      </w:r>
    </w:p>
    <w:p w14:paraId="4D83BC5B" w14:textId="77777777" w:rsidR="00D63E9C" w:rsidRPr="004F3E80" w:rsidRDefault="00D63E9C" w:rsidP="00141545">
      <w:pPr>
        <w:spacing w:line="360" w:lineRule="auto"/>
        <w:jc w:val="both"/>
        <w:rPr>
          <w:rFonts w:ascii="Arial" w:hAnsi="Arial" w:cs="Arial"/>
          <w:sz w:val="24"/>
          <w:szCs w:val="24"/>
          <w:lang w:val="en-GB"/>
        </w:rPr>
      </w:pPr>
    </w:p>
    <w:tbl>
      <w:tblPr>
        <w:tblW w:w="3880" w:type="dxa"/>
        <w:jc w:val="center"/>
        <w:tblLook w:val="04A0" w:firstRow="1" w:lastRow="0" w:firstColumn="1" w:lastColumn="0" w:noHBand="0" w:noVBand="1"/>
      </w:tblPr>
      <w:tblGrid>
        <w:gridCol w:w="3400"/>
        <w:gridCol w:w="1218"/>
      </w:tblGrid>
      <w:tr w:rsidR="00061712" w:rsidRPr="004F3E80" w14:paraId="7652C9BE" w14:textId="77777777" w:rsidTr="00234B58">
        <w:trPr>
          <w:trHeight w:val="300"/>
          <w:jc w:val="center"/>
        </w:trPr>
        <w:tc>
          <w:tcPr>
            <w:tcW w:w="3880" w:type="dxa"/>
            <w:gridSpan w:val="2"/>
            <w:tcBorders>
              <w:top w:val="single" w:sz="8" w:space="0" w:color="auto"/>
              <w:left w:val="nil"/>
              <w:bottom w:val="single" w:sz="4" w:space="0" w:color="auto"/>
              <w:right w:val="nil"/>
            </w:tcBorders>
            <w:shd w:val="clear" w:color="auto" w:fill="auto"/>
            <w:noWrap/>
            <w:vAlign w:val="bottom"/>
            <w:hideMark/>
          </w:tcPr>
          <w:p w14:paraId="662A0D72" w14:textId="77777777" w:rsidR="001B3437" w:rsidRPr="004F3E80" w:rsidRDefault="001B3437" w:rsidP="00141545">
            <w:pPr>
              <w:spacing w:after="0" w:line="360" w:lineRule="auto"/>
              <w:jc w:val="both"/>
              <w:rPr>
                <w:rFonts w:ascii="Arial" w:eastAsia="Times New Roman" w:hAnsi="Arial" w:cs="Arial"/>
                <w:i/>
                <w:iCs/>
                <w:sz w:val="24"/>
                <w:szCs w:val="24"/>
                <w:lang w:val="en-GB"/>
              </w:rPr>
            </w:pPr>
            <w:r w:rsidRPr="004F3E80">
              <w:rPr>
                <w:rFonts w:ascii="Arial" w:eastAsia="Times New Roman" w:hAnsi="Arial" w:cs="Arial"/>
                <w:i/>
                <w:iCs/>
                <w:sz w:val="24"/>
                <w:szCs w:val="24"/>
                <w:lang w:val="en-GB"/>
              </w:rPr>
              <w:lastRenderedPageBreak/>
              <w:t>ICE CREAM</w:t>
            </w:r>
          </w:p>
        </w:tc>
      </w:tr>
      <w:tr w:rsidR="00061712" w:rsidRPr="004F3E80" w14:paraId="35133761" w14:textId="77777777" w:rsidTr="00234B58">
        <w:trPr>
          <w:trHeight w:val="300"/>
          <w:jc w:val="center"/>
        </w:trPr>
        <w:tc>
          <w:tcPr>
            <w:tcW w:w="3400" w:type="dxa"/>
            <w:tcBorders>
              <w:top w:val="nil"/>
              <w:left w:val="nil"/>
              <w:bottom w:val="nil"/>
              <w:right w:val="nil"/>
            </w:tcBorders>
            <w:shd w:val="clear" w:color="auto" w:fill="auto"/>
            <w:noWrap/>
            <w:vAlign w:val="bottom"/>
            <w:hideMark/>
          </w:tcPr>
          <w:p w14:paraId="61127D7A" w14:textId="77777777" w:rsidR="001B3437" w:rsidRPr="004F3E80" w:rsidRDefault="001B3437" w:rsidP="00141545">
            <w:pPr>
              <w:spacing w:after="0" w:line="360" w:lineRule="auto"/>
              <w:jc w:val="both"/>
              <w:rPr>
                <w:rFonts w:ascii="Arial" w:eastAsia="Times New Roman" w:hAnsi="Arial" w:cs="Arial"/>
                <w:i/>
                <w:iCs/>
                <w:sz w:val="24"/>
                <w:szCs w:val="24"/>
                <w:lang w:val="en-GB"/>
              </w:rPr>
            </w:pPr>
          </w:p>
        </w:tc>
        <w:tc>
          <w:tcPr>
            <w:tcW w:w="480" w:type="dxa"/>
            <w:tcBorders>
              <w:top w:val="nil"/>
              <w:left w:val="nil"/>
              <w:bottom w:val="nil"/>
              <w:right w:val="nil"/>
            </w:tcBorders>
            <w:shd w:val="clear" w:color="auto" w:fill="auto"/>
            <w:noWrap/>
            <w:vAlign w:val="bottom"/>
            <w:hideMark/>
          </w:tcPr>
          <w:p w14:paraId="1D648A1D" w14:textId="77777777" w:rsidR="001B3437" w:rsidRPr="004F3E80" w:rsidRDefault="001B3437" w:rsidP="00141545">
            <w:pPr>
              <w:spacing w:after="0" w:line="360" w:lineRule="auto"/>
              <w:jc w:val="both"/>
              <w:rPr>
                <w:rFonts w:ascii="Arial" w:eastAsia="Times New Roman" w:hAnsi="Arial" w:cs="Arial"/>
                <w:sz w:val="24"/>
                <w:szCs w:val="24"/>
                <w:lang w:val="en-GB"/>
              </w:rPr>
            </w:pPr>
          </w:p>
        </w:tc>
      </w:tr>
      <w:tr w:rsidR="00061712" w:rsidRPr="004F3E80" w14:paraId="083BA302" w14:textId="77777777" w:rsidTr="00234B58">
        <w:trPr>
          <w:trHeight w:val="300"/>
          <w:jc w:val="center"/>
        </w:trPr>
        <w:tc>
          <w:tcPr>
            <w:tcW w:w="3400" w:type="dxa"/>
            <w:tcBorders>
              <w:top w:val="nil"/>
              <w:left w:val="nil"/>
              <w:bottom w:val="nil"/>
              <w:right w:val="nil"/>
            </w:tcBorders>
            <w:shd w:val="clear" w:color="auto" w:fill="auto"/>
            <w:noWrap/>
            <w:vAlign w:val="bottom"/>
            <w:hideMark/>
          </w:tcPr>
          <w:p w14:paraId="3D404A99"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Mean</w:t>
            </w:r>
          </w:p>
        </w:tc>
        <w:tc>
          <w:tcPr>
            <w:tcW w:w="480" w:type="dxa"/>
            <w:tcBorders>
              <w:top w:val="nil"/>
              <w:left w:val="nil"/>
              <w:bottom w:val="nil"/>
              <w:right w:val="nil"/>
            </w:tcBorders>
            <w:shd w:val="clear" w:color="auto" w:fill="auto"/>
            <w:noWrap/>
            <w:vAlign w:val="bottom"/>
            <w:hideMark/>
          </w:tcPr>
          <w:p w14:paraId="667A988F"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2.552381</w:t>
            </w:r>
          </w:p>
        </w:tc>
      </w:tr>
      <w:tr w:rsidR="00061712" w:rsidRPr="004F3E80" w14:paraId="54C5C9EB" w14:textId="77777777" w:rsidTr="00234B58">
        <w:trPr>
          <w:trHeight w:val="300"/>
          <w:jc w:val="center"/>
        </w:trPr>
        <w:tc>
          <w:tcPr>
            <w:tcW w:w="3400" w:type="dxa"/>
            <w:tcBorders>
              <w:top w:val="nil"/>
              <w:left w:val="nil"/>
              <w:bottom w:val="nil"/>
              <w:right w:val="nil"/>
            </w:tcBorders>
            <w:shd w:val="clear" w:color="auto" w:fill="auto"/>
            <w:noWrap/>
            <w:vAlign w:val="bottom"/>
            <w:hideMark/>
          </w:tcPr>
          <w:p w14:paraId="72E93D45"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Standard Error</w:t>
            </w:r>
          </w:p>
        </w:tc>
        <w:tc>
          <w:tcPr>
            <w:tcW w:w="480" w:type="dxa"/>
            <w:tcBorders>
              <w:top w:val="nil"/>
              <w:left w:val="nil"/>
              <w:bottom w:val="nil"/>
              <w:right w:val="nil"/>
            </w:tcBorders>
            <w:shd w:val="clear" w:color="auto" w:fill="auto"/>
            <w:noWrap/>
            <w:vAlign w:val="bottom"/>
            <w:hideMark/>
          </w:tcPr>
          <w:p w14:paraId="78E06D15"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0.048759</w:t>
            </w:r>
          </w:p>
        </w:tc>
      </w:tr>
      <w:tr w:rsidR="00061712" w:rsidRPr="004F3E80" w14:paraId="171425AA" w14:textId="77777777" w:rsidTr="00234B58">
        <w:trPr>
          <w:trHeight w:val="300"/>
          <w:jc w:val="center"/>
        </w:trPr>
        <w:tc>
          <w:tcPr>
            <w:tcW w:w="3400" w:type="dxa"/>
            <w:tcBorders>
              <w:top w:val="nil"/>
              <w:left w:val="nil"/>
              <w:bottom w:val="nil"/>
              <w:right w:val="nil"/>
            </w:tcBorders>
            <w:shd w:val="clear" w:color="auto" w:fill="auto"/>
            <w:noWrap/>
            <w:vAlign w:val="bottom"/>
            <w:hideMark/>
          </w:tcPr>
          <w:p w14:paraId="42E02FFC"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Median</w:t>
            </w:r>
          </w:p>
        </w:tc>
        <w:tc>
          <w:tcPr>
            <w:tcW w:w="480" w:type="dxa"/>
            <w:tcBorders>
              <w:top w:val="nil"/>
              <w:left w:val="nil"/>
              <w:bottom w:val="nil"/>
              <w:right w:val="nil"/>
            </w:tcBorders>
            <w:shd w:val="clear" w:color="auto" w:fill="auto"/>
            <w:noWrap/>
            <w:vAlign w:val="bottom"/>
            <w:hideMark/>
          </w:tcPr>
          <w:p w14:paraId="2D9DBACD"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3</w:t>
            </w:r>
          </w:p>
        </w:tc>
      </w:tr>
      <w:tr w:rsidR="00061712" w:rsidRPr="004F3E80" w14:paraId="6F3E14E3" w14:textId="77777777" w:rsidTr="00234B58">
        <w:trPr>
          <w:trHeight w:val="300"/>
          <w:jc w:val="center"/>
        </w:trPr>
        <w:tc>
          <w:tcPr>
            <w:tcW w:w="3400" w:type="dxa"/>
            <w:tcBorders>
              <w:top w:val="nil"/>
              <w:left w:val="nil"/>
              <w:bottom w:val="nil"/>
              <w:right w:val="nil"/>
            </w:tcBorders>
            <w:shd w:val="clear" w:color="auto" w:fill="auto"/>
            <w:noWrap/>
            <w:vAlign w:val="bottom"/>
            <w:hideMark/>
          </w:tcPr>
          <w:p w14:paraId="7AF5A067"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Mode</w:t>
            </w:r>
          </w:p>
        </w:tc>
        <w:tc>
          <w:tcPr>
            <w:tcW w:w="480" w:type="dxa"/>
            <w:tcBorders>
              <w:top w:val="nil"/>
              <w:left w:val="nil"/>
              <w:bottom w:val="nil"/>
              <w:right w:val="nil"/>
            </w:tcBorders>
            <w:shd w:val="clear" w:color="auto" w:fill="auto"/>
            <w:noWrap/>
            <w:vAlign w:val="bottom"/>
            <w:hideMark/>
          </w:tcPr>
          <w:p w14:paraId="3C1791B8"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3</w:t>
            </w:r>
          </w:p>
        </w:tc>
      </w:tr>
      <w:tr w:rsidR="00061712" w:rsidRPr="004F3E80" w14:paraId="12A326C9" w14:textId="77777777" w:rsidTr="00234B58">
        <w:trPr>
          <w:trHeight w:val="300"/>
          <w:jc w:val="center"/>
        </w:trPr>
        <w:tc>
          <w:tcPr>
            <w:tcW w:w="3400" w:type="dxa"/>
            <w:tcBorders>
              <w:top w:val="nil"/>
              <w:left w:val="nil"/>
              <w:bottom w:val="nil"/>
              <w:right w:val="nil"/>
            </w:tcBorders>
            <w:shd w:val="clear" w:color="auto" w:fill="auto"/>
            <w:noWrap/>
            <w:vAlign w:val="bottom"/>
            <w:hideMark/>
          </w:tcPr>
          <w:p w14:paraId="3BB42886"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Standard Deviation</w:t>
            </w:r>
          </w:p>
        </w:tc>
        <w:tc>
          <w:tcPr>
            <w:tcW w:w="480" w:type="dxa"/>
            <w:tcBorders>
              <w:top w:val="nil"/>
              <w:left w:val="nil"/>
              <w:bottom w:val="nil"/>
              <w:right w:val="nil"/>
            </w:tcBorders>
            <w:shd w:val="clear" w:color="auto" w:fill="auto"/>
            <w:noWrap/>
            <w:vAlign w:val="bottom"/>
            <w:hideMark/>
          </w:tcPr>
          <w:p w14:paraId="0983716D"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0.499634</w:t>
            </w:r>
          </w:p>
        </w:tc>
      </w:tr>
      <w:tr w:rsidR="00061712" w:rsidRPr="004F3E80" w14:paraId="11BE5F31" w14:textId="77777777" w:rsidTr="00234B58">
        <w:trPr>
          <w:trHeight w:val="300"/>
          <w:jc w:val="center"/>
        </w:trPr>
        <w:tc>
          <w:tcPr>
            <w:tcW w:w="3400" w:type="dxa"/>
            <w:tcBorders>
              <w:top w:val="nil"/>
              <w:left w:val="nil"/>
              <w:bottom w:val="nil"/>
              <w:right w:val="nil"/>
            </w:tcBorders>
            <w:shd w:val="clear" w:color="auto" w:fill="auto"/>
            <w:noWrap/>
            <w:vAlign w:val="bottom"/>
            <w:hideMark/>
          </w:tcPr>
          <w:p w14:paraId="1813ABBD"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Sample Variance</w:t>
            </w:r>
          </w:p>
        </w:tc>
        <w:tc>
          <w:tcPr>
            <w:tcW w:w="480" w:type="dxa"/>
            <w:tcBorders>
              <w:top w:val="nil"/>
              <w:left w:val="nil"/>
              <w:bottom w:val="nil"/>
              <w:right w:val="nil"/>
            </w:tcBorders>
            <w:shd w:val="clear" w:color="auto" w:fill="auto"/>
            <w:noWrap/>
            <w:vAlign w:val="bottom"/>
            <w:hideMark/>
          </w:tcPr>
          <w:p w14:paraId="45B02669"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0.249634</w:t>
            </w:r>
          </w:p>
        </w:tc>
      </w:tr>
      <w:tr w:rsidR="00061712" w:rsidRPr="004F3E80" w14:paraId="52A2028B" w14:textId="77777777" w:rsidTr="00234B58">
        <w:trPr>
          <w:trHeight w:val="300"/>
          <w:jc w:val="center"/>
        </w:trPr>
        <w:tc>
          <w:tcPr>
            <w:tcW w:w="3400" w:type="dxa"/>
            <w:tcBorders>
              <w:top w:val="nil"/>
              <w:left w:val="nil"/>
              <w:bottom w:val="nil"/>
              <w:right w:val="nil"/>
            </w:tcBorders>
            <w:shd w:val="clear" w:color="auto" w:fill="auto"/>
            <w:noWrap/>
            <w:vAlign w:val="bottom"/>
            <w:hideMark/>
          </w:tcPr>
          <w:p w14:paraId="4F56947F"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Kurtosis</w:t>
            </w:r>
          </w:p>
        </w:tc>
        <w:tc>
          <w:tcPr>
            <w:tcW w:w="480" w:type="dxa"/>
            <w:tcBorders>
              <w:top w:val="nil"/>
              <w:left w:val="nil"/>
              <w:bottom w:val="nil"/>
              <w:right w:val="nil"/>
            </w:tcBorders>
            <w:shd w:val="clear" w:color="auto" w:fill="auto"/>
            <w:noWrap/>
            <w:vAlign w:val="bottom"/>
            <w:hideMark/>
          </w:tcPr>
          <w:p w14:paraId="478BA0BB"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-1.99264</w:t>
            </w:r>
          </w:p>
        </w:tc>
      </w:tr>
      <w:tr w:rsidR="00061712" w:rsidRPr="004F3E80" w14:paraId="156381F9" w14:textId="77777777" w:rsidTr="00234B58">
        <w:trPr>
          <w:trHeight w:val="300"/>
          <w:jc w:val="center"/>
        </w:trPr>
        <w:tc>
          <w:tcPr>
            <w:tcW w:w="3400" w:type="dxa"/>
            <w:tcBorders>
              <w:top w:val="nil"/>
              <w:left w:val="nil"/>
              <w:bottom w:val="nil"/>
              <w:right w:val="nil"/>
            </w:tcBorders>
            <w:shd w:val="clear" w:color="auto" w:fill="auto"/>
            <w:noWrap/>
            <w:vAlign w:val="bottom"/>
            <w:hideMark/>
          </w:tcPr>
          <w:p w14:paraId="2C487BD1"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Skewness</w:t>
            </w:r>
          </w:p>
        </w:tc>
        <w:tc>
          <w:tcPr>
            <w:tcW w:w="480" w:type="dxa"/>
            <w:tcBorders>
              <w:top w:val="nil"/>
              <w:left w:val="nil"/>
              <w:bottom w:val="nil"/>
              <w:right w:val="nil"/>
            </w:tcBorders>
            <w:shd w:val="clear" w:color="auto" w:fill="auto"/>
            <w:noWrap/>
            <w:vAlign w:val="bottom"/>
            <w:hideMark/>
          </w:tcPr>
          <w:p w14:paraId="73C2DB49"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-0.21375</w:t>
            </w:r>
          </w:p>
        </w:tc>
      </w:tr>
      <w:tr w:rsidR="00061712" w:rsidRPr="004F3E80" w14:paraId="3F9A1230" w14:textId="77777777" w:rsidTr="00234B58">
        <w:trPr>
          <w:trHeight w:val="300"/>
          <w:jc w:val="center"/>
        </w:trPr>
        <w:tc>
          <w:tcPr>
            <w:tcW w:w="3400" w:type="dxa"/>
            <w:tcBorders>
              <w:top w:val="nil"/>
              <w:left w:val="nil"/>
              <w:bottom w:val="nil"/>
              <w:right w:val="nil"/>
            </w:tcBorders>
            <w:shd w:val="clear" w:color="auto" w:fill="auto"/>
            <w:noWrap/>
            <w:vAlign w:val="bottom"/>
            <w:hideMark/>
          </w:tcPr>
          <w:p w14:paraId="257DEA13"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Range</w:t>
            </w:r>
          </w:p>
        </w:tc>
        <w:tc>
          <w:tcPr>
            <w:tcW w:w="480" w:type="dxa"/>
            <w:tcBorders>
              <w:top w:val="nil"/>
              <w:left w:val="nil"/>
              <w:bottom w:val="nil"/>
              <w:right w:val="nil"/>
            </w:tcBorders>
            <w:shd w:val="clear" w:color="auto" w:fill="auto"/>
            <w:noWrap/>
            <w:vAlign w:val="bottom"/>
            <w:hideMark/>
          </w:tcPr>
          <w:p w14:paraId="6A89B2B7"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1</w:t>
            </w:r>
          </w:p>
        </w:tc>
      </w:tr>
      <w:tr w:rsidR="00061712" w:rsidRPr="004F3E80" w14:paraId="164298DB" w14:textId="77777777" w:rsidTr="00234B58">
        <w:trPr>
          <w:trHeight w:val="300"/>
          <w:jc w:val="center"/>
        </w:trPr>
        <w:tc>
          <w:tcPr>
            <w:tcW w:w="3400" w:type="dxa"/>
            <w:tcBorders>
              <w:top w:val="nil"/>
              <w:left w:val="nil"/>
              <w:bottom w:val="nil"/>
              <w:right w:val="nil"/>
            </w:tcBorders>
            <w:shd w:val="clear" w:color="auto" w:fill="auto"/>
            <w:noWrap/>
            <w:vAlign w:val="bottom"/>
            <w:hideMark/>
          </w:tcPr>
          <w:p w14:paraId="14B89102"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Minimum</w:t>
            </w:r>
          </w:p>
        </w:tc>
        <w:tc>
          <w:tcPr>
            <w:tcW w:w="480" w:type="dxa"/>
            <w:tcBorders>
              <w:top w:val="nil"/>
              <w:left w:val="nil"/>
              <w:bottom w:val="nil"/>
              <w:right w:val="nil"/>
            </w:tcBorders>
            <w:shd w:val="clear" w:color="auto" w:fill="auto"/>
            <w:noWrap/>
            <w:vAlign w:val="bottom"/>
            <w:hideMark/>
          </w:tcPr>
          <w:p w14:paraId="079FBDD7"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2</w:t>
            </w:r>
          </w:p>
        </w:tc>
      </w:tr>
      <w:tr w:rsidR="00061712" w:rsidRPr="004F3E80" w14:paraId="785B6611" w14:textId="77777777" w:rsidTr="00234B58">
        <w:trPr>
          <w:trHeight w:val="300"/>
          <w:jc w:val="center"/>
        </w:trPr>
        <w:tc>
          <w:tcPr>
            <w:tcW w:w="3400" w:type="dxa"/>
            <w:tcBorders>
              <w:top w:val="nil"/>
              <w:left w:val="nil"/>
              <w:bottom w:val="nil"/>
              <w:right w:val="nil"/>
            </w:tcBorders>
            <w:shd w:val="clear" w:color="auto" w:fill="auto"/>
            <w:noWrap/>
            <w:vAlign w:val="bottom"/>
            <w:hideMark/>
          </w:tcPr>
          <w:p w14:paraId="13EEC26F"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Maximum</w:t>
            </w:r>
          </w:p>
        </w:tc>
        <w:tc>
          <w:tcPr>
            <w:tcW w:w="480" w:type="dxa"/>
            <w:tcBorders>
              <w:top w:val="nil"/>
              <w:left w:val="nil"/>
              <w:bottom w:val="nil"/>
              <w:right w:val="nil"/>
            </w:tcBorders>
            <w:shd w:val="clear" w:color="auto" w:fill="auto"/>
            <w:noWrap/>
            <w:vAlign w:val="bottom"/>
            <w:hideMark/>
          </w:tcPr>
          <w:p w14:paraId="49A5CAA1"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3</w:t>
            </w:r>
          </w:p>
        </w:tc>
      </w:tr>
      <w:tr w:rsidR="00061712" w:rsidRPr="004F3E80" w14:paraId="4614639A" w14:textId="77777777" w:rsidTr="00234B58">
        <w:trPr>
          <w:trHeight w:val="300"/>
          <w:jc w:val="center"/>
        </w:trPr>
        <w:tc>
          <w:tcPr>
            <w:tcW w:w="3400" w:type="dxa"/>
            <w:tcBorders>
              <w:top w:val="nil"/>
              <w:left w:val="nil"/>
              <w:bottom w:val="nil"/>
              <w:right w:val="nil"/>
            </w:tcBorders>
            <w:shd w:val="clear" w:color="auto" w:fill="auto"/>
            <w:noWrap/>
            <w:vAlign w:val="bottom"/>
            <w:hideMark/>
          </w:tcPr>
          <w:p w14:paraId="65678360"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Sum</w:t>
            </w:r>
          </w:p>
        </w:tc>
        <w:tc>
          <w:tcPr>
            <w:tcW w:w="480" w:type="dxa"/>
            <w:tcBorders>
              <w:top w:val="nil"/>
              <w:left w:val="nil"/>
              <w:bottom w:val="nil"/>
              <w:right w:val="nil"/>
            </w:tcBorders>
            <w:shd w:val="clear" w:color="auto" w:fill="auto"/>
            <w:noWrap/>
            <w:vAlign w:val="bottom"/>
            <w:hideMark/>
          </w:tcPr>
          <w:p w14:paraId="4F27D49D"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268</w:t>
            </w:r>
          </w:p>
        </w:tc>
      </w:tr>
      <w:tr w:rsidR="00061712" w:rsidRPr="004F3E80" w14:paraId="0FF0E088" w14:textId="77777777" w:rsidTr="00234B58">
        <w:trPr>
          <w:trHeight w:val="300"/>
          <w:jc w:val="center"/>
        </w:trPr>
        <w:tc>
          <w:tcPr>
            <w:tcW w:w="3400" w:type="dxa"/>
            <w:tcBorders>
              <w:top w:val="nil"/>
              <w:left w:val="nil"/>
              <w:bottom w:val="nil"/>
              <w:right w:val="nil"/>
            </w:tcBorders>
            <w:shd w:val="clear" w:color="auto" w:fill="auto"/>
            <w:noWrap/>
            <w:vAlign w:val="bottom"/>
            <w:hideMark/>
          </w:tcPr>
          <w:p w14:paraId="173DD940"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Count</w:t>
            </w:r>
          </w:p>
        </w:tc>
        <w:tc>
          <w:tcPr>
            <w:tcW w:w="480" w:type="dxa"/>
            <w:tcBorders>
              <w:top w:val="nil"/>
              <w:left w:val="nil"/>
              <w:bottom w:val="nil"/>
              <w:right w:val="nil"/>
            </w:tcBorders>
            <w:shd w:val="clear" w:color="auto" w:fill="auto"/>
            <w:noWrap/>
            <w:vAlign w:val="bottom"/>
            <w:hideMark/>
          </w:tcPr>
          <w:p w14:paraId="3AC4189C"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105</w:t>
            </w:r>
          </w:p>
        </w:tc>
      </w:tr>
      <w:tr w:rsidR="00061712" w:rsidRPr="004F3E80" w14:paraId="51C61F7E" w14:textId="77777777" w:rsidTr="00234B58">
        <w:trPr>
          <w:trHeight w:val="315"/>
          <w:jc w:val="center"/>
        </w:trPr>
        <w:tc>
          <w:tcPr>
            <w:tcW w:w="3400" w:type="dxa"/>
            <w:tcBorders>
              <w:top w:val="nil"/>
              <w:left w:val="nil"/>
              <w:bottom w:val="single" w:sz="8" w:space="0" w:color="auto"/>
              <w:right w:val="nil"/>
            </w:tcBorders>
            <w:shd w:val="clear" w:color="auto" w:fill="auto"/>
            <w:noWrap/>
            <w:vAlign w:val="bottom"/>
            <w:hideMark/>
          </w:tcPr>
          <w:p w14:paraId="26E27C4D"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 xml:space="preserve">Confidence </w:t>
            </w:r>
            <w:proofErr w:type="gramStart"/>
            <w:r w:rsidRPr="004F3E80">
              <w:rPr>
                <w:rFonts w:ascii="Arial" w:eastAsia="Times New Roman" w:hAnsi="Arial" w:cs="Arial"/>
                <w:sz w:val="24"/>
                <w:szCs w:val="24"/>
                <w:lang w:val="en-GB"/>
              </w:rPr>
              <w:t>Level(</w:t>
            </w:r>
            <w:proofErr w:type="gramEnd"/>
            <w:r w:rsidRPr="004F3E80">
              <w:rPr>
                <w:rFonts w:ascii="Arial" w:eastAsia="Times New Roman" w:hAnsi="Arial" w:cs="Arial"/>
                <w:sz w:val="24"/>
                <w:szCs w:val="24"/>
                <w:lang w:val="en-GB"/>
              </w:rPr>
              <w:t>95.0%)</w:t>
            </w:r>
          </w:p>
        </w:tc>
        <w:tc>
          <w:tcPr>
            <w:tcW w:w="480" w:type="dxa"/>
            <w:tcBorders>
              <w:top w:val="nil"/>
              <w:left w:val="nil"/>
              <w:bottom w:val="single" w:sz="8" w:space="0" w:color="auto"/>
              <w:right w:val="nil"/>
            </w:tcBorders>
            <w:shd w:val="clear" w:color="auto" w:fill="auto"/>
            <w:noWrap/>
            <w:vAlign w:val="bottom"/>
            <w:hideMark/>
          </w:tcPr>
          <w:p w14:paraId="59C766F8" w14:textId="77777777" w:rsidR="001B3437" w:rsidRPr="004F3E80" w:rsidRDefault="001B3437" w:rsidP="00141545">
            <w:pPr>
              <w:spacing w:after="0" w:line="360" w:lineRule="auto"/>
              <w:jc w:val="both"/>
              <w:rPr>
                <w:rFonts w:ascii="Arial" w:eastAsia="Times New Roman" w:hAnsi="Arial" w:cs="Arial"/>
                <w:sz w:val="24"/>
                <w:szCs w:val="24"/>
                <w:lang w:val="en-GB"/>
              </w:rPr>
            </w:pPr>
            <w:r w:rsidRPr="004F3E80">
              <w:rPr>
                <w:rFonts w:ascii="Arial" w:eastAsia="Times New Roman" w:hAnsi="Arial" w:cs="Arial"/>
                <w:sz w:val="24"/>
                <w:szCs w:val="24"/>
                <w:lang w:val="en-GB"/>
              </w:rPr>
              <w:t>0.096691</w:t>
            </w:r>
          </w:p>
        </w:tc>
      </w:tr>
    </w:tbl>
    <w:p w14:paraId="38B31817" w14:textId="77777777" w:rsidR="00370A14" w:rsidRPr="004F3E80" w:rsidRDefault="00370A14" w:rsidP="00141545">
      <w:pPr>
        <w:spacing w:line="360" w:lineRule="auto"/>
        <w:jc w:val="both"/>
        <w:rPr>
          <w:rFonts w:ascii="Arial" w:hAnsi="Arial" w:cs="Arial"/>
          <w:sz w:val="24"/>
          <w:szCs w:val="24"/>
          <w:lang w:val="en-GB"/>
        </w:rPr>
      </w:pPr>
    </w:p>
    <w:p w14:paraId="49AFF2BC" w14:textId="77777777" w:rsidR="009A5796" w:rsidRPr="004F3E80" w:rsidRDefault="009A5796" w:rsidP="00141545">
      <w:pPr>
        <w:pStyle w:val="Heading2"/>
        <w:spacing w:line="360" w:lineRule="auto"/>
        <w:jc w:val="both"/>
        <w:rPr>
          <w:rFonts w:ascii="Arial" w:hAnsi="Arial" w:cs="Arial"/>
          <w:sz w:val="24"/>
          <w:szCs w:val="24"/>
          <w:lang w:val="en-GB"/>
        </w:rPr>
      </w:pPr>
      <w:bookmarkStart w:id="7" w:name="_Toc110595104"/>
      <w:r w:rsidRPr="004F3E80">
        <w:rPr>
          <w:rFonts w:ascii="Arial" w:hAnsi="Arial" w:cs="Arial"/>
          <w:sz w:val="24"/>
          <w:szCs w:val="24"/>
          <w:lang w:val="en-GB"/>
        </w:rPr>
        <w:t xml:space="preserve">2.4: </w:t>
      </w:r>
      <w:r w:rsidR="005723C0" w:rsidRPr="004F3E80">
        <w:rPr>
          <w:rFonts w:ascii="Arial" w:hAnsi="Arial" w:cs="Arial"/>
          <w:sz w:val="24"/>
          <w:szCs w:val="24"/>
          <w:lang w:val="en-GB"/>
        </w:rPr>
        <w:t>C</w:t>
      </w:r>
      <w:r w:rsidRPr="004F3E80">
        <w:rPr>
          <w:rFonts w:ascii="Arial" w:hAnsi="Arial" w:cs="Arial"/>
          <w:sz w:val="24"/>
          <w:szCs w:val="24"/>
          <w:lang w:val="en-GB"/>
        </w:rPr>
        <w:t xml:space="preserve">lustering (ex. K-Means). </w:t>
      </w:r>
      <w:bookmarkEnd w:id="7"/>
    </w:p>
    <w:p w14:paraId="7E0001F7" w14:textId="77777777" w:rsidR="00943F7F" w:rsidRPr="004F3E80" w:rsidRDefault="00BA6AAA" w:rsidP="00141545">
      <w:pPr>
        <w:spacing w:line="360" w:lineRule="auto"/>
        <w:jc w:val="center"/>
        <w:rPr>
          <w:rFonts w:ascii="Arial" w:hAnsi="Arial" w:cs="Arial"/>
          <w:sz w:val="24"/>
          <w:szCs w:val="24"/>
          <w:lang w:val="en-GB"/>
        </w:rPr>
      </w:pPr>
      <w:r w:rsidRPr="004F3E80">
        <w:rPr>
          <w:rFonts w:ascii="Arial" w:hAnsi="Arial" w:cs="Arial"/>
          <w:noProof/>
          <w:sz w:val="24"/>
          <w:szCs w:val="24"/>
          <w:lang w:val="en-GB"/>
        </w:rPr>
        <w:drawing>
          <wp:inline distT="0" distB="0" distL="0" distR="0" wp14:anchorId="6923EFC8" wp14:editId="22B2BA41">
            <wp:extent cx="3331597" cy="1532264"/>
            <wp:effectExtent l="76200" t="76200" r="135890" b="12509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9707" t="46165" r="37124" b="26699"/>
                    <a:stretch/>
                  </pic:blipFill>
                  <pic:spPr bwMode="auto">
                    <a:xfrm>
                      <a:off x="0" y="0"/>
                      <a:ext cx="3350205" cy="15408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158619B" w14:textId="77777777" w:rsidR="00A91B5B" w:rsidRPr="004F3E80" w:rsidRDefault="00943F7F" w:rsidP="00061712">
      <w:pPr>
        <w:autoSpaceDE w:val="0"/>
        <w:autoSpaceDN w:val="0"/>
        <w:adjustRightInd w:val="0"/>
        <w:spacing w:after="0" w:line="360" w:lineRule="auto"/>
        <w:jc w:val="both"/>
        <w:rPr>
          <w:rFonts w:ascii="Arial" w:hAnsi="Arial" w:cs="Arial"/>
          <w:sz w:val="24"/>
          <w:szCs w:val="24"/>
          <w:lang w:val="en-GB"/>
        </w:rPr>
      </w:pPr>
      <w:r w:rsidRPr="004F3E80">
        <w:rPr>
          <w:rFonts w:ascii="Arial" w:hAnsi="Arial" w:cs="Arial"/>
          <w:sz w:val="24"/>
          <w:szCs w:val="24"/>
          <w:lang w:val="en-GB"/>
        </w:rPr>
        <w:lastRenderedPageBreak/>
        <w:t>Cluster analysis histogram graph attained through histogram can be evidenced from the figure provided above. The analysis represents that in 1</w:t>
      </w:r>
      <w:r w:rsidRPr="004F3E80">
        <w:rPr>
          <w:rFonts w:ascii="Arial" w:hAnsi="Arial" w:cs="Arial"/>
          <w:sz w:val="24"/>
          <w:szCs w:val="24"/>
          <w:vertAlign w:val="superscript"/>
          <w:lang w:val="en-GB"/>
        </w:rPr>
        <w:t>st</w:t>
      </w:r>
      <w:r w:rsidRPr="004F3E80">
        <w:rPr>
          <w:rFonts w:ascii="Arial" w:hAnsi="Arial" w:cs="Arial"/>
          <w:sz w:val="24"/>
          <w:szCs w:val="24"/>
          <w:lang w:val="en-GB"/>
        </w:rPr>
        <w:t xml:space="preserve"> cluster flavo</w:t>
      </w:r>
      <w:r w:rsidR="003E5567" w:rsidRPr="004F3E80">
        <w:rPr>
          <w:rFonts w:ascii="Arial" w:hAnsi="Arial" w:cs="Arial"/>
          <w:sz w:val="24"/>
          <w:szCs w:val="24"/>
          <w:lang w:val="en-GB"/>
        </w:rPr>
        <w:t>u</w:t>
      </w:r>
      <w:r w:rsidRPr="004F3E80">
        <w:rPr>
          <w:rFonts w:ascii="Arial" w:hAnsi="Arial" w:cs="Arial"/>
          <w:sz w:val="24"/>
          <w:szCs w:val="24"/>
          <w:lang w:val="en-GB"/>
        </w:rPr>
        <w:t>r show</w:t>
      </w:r>
      <w:r w:rsidR="003E5567" w:rsidRPr="004F3E80">
        <w:rPr>
          <w:rFonts w:ascii="Arial" w:hAnsi="Arial" w:cs="Arial"/>
          <w:sz w:val="24"/>
          <w:szCs w:val="24"/>
          <w:lang w:val="en-GB"/>
        </w:rPr>
        <w:t>s</w:t>
      </w:r>
      <w:r w:rsidRPr="004F3E80">
        <w:rPr>
          <w:rFonts w:ascii="Arial" w:hAnsi="Arial" w:cs="Arial"/>
          <w:sz w:val="24"/>
          <w:szCs w:val="24"/>
          <w:lang w:val="en-GB"/>
        </w:rPr>
        <w:t xml:space="preserve"> a Z-score of more than +1. Whereas, other variables of gender, video game and puzzle have declined. On the other hand, 2</w:t>
      </w:r>
      <w:r w:rsidRPr="004F3E80">
        <w:rPr>
          <w:rFonts w:ascii="Arial" w:hAnsi="Arial" w:cs="Arial"/>
          <w:sz w:val="24"/>
          <w:szCs w:val="24"/>
          <w:vertAlign w:val="superscript"/>
          <w:lang w:val="en-GB"/>
        </w:rPr>
        <w:t>nd</w:t>
      </w:r>
      <w:r w:rsidRPr="004F3E80">
        <w:rPr>
          <w:rFonts w:ascii="Arial" w:hAnsi="Arial" w:cs="Arial"/>
          <w:sz w:val="24"/>
          <w:szCs w:val="24"/>
          <w:lang w:val="en-GB"/>
        </w:rPr>
        <w:t xml:space="preserve"> cluster shows that gender, </w:t>
      </w:r>
      <w:proofErr w:type="gramStart"/>
      <w:r w:rsidRPr="004F3E80">
        <w:rPr>
          <w:rFonts w:ascii="Arial" w:hAnsi="Arial" w:cs="Arial"/>
          <w:sz w:val="24"/>
          <w:szCs w:val="24"/>
          <w:lang w:val="en-GB"/>
        </w:rPr>
        <w:t>flavo</w:t>
      </w:r>
      <w:r w:rsidR="003E5567" w:rsidRPr="004F3E80">
        <w:rPr>
          <w:rFonts w:ascii="Arial" w:hAnsi="Arial" w:cs="Arial"/>
          <w:sz w:val="24"/>
          <w:szCs w:val="24"/>
          <w:lang w:val="en-GB"/>
        </w:rPr>
        <w:t>u</w:t>
      </w:r>
      <w:r w:rsidRPr="004F3E80">
        <w:rPr>
          <w:rFonts w:ascii="Arial" w:hAnsi="Arial" w:cs="Arial"/>
          <w:sz w:val="24"/>
          <w:szCs w:val="24"/>
          <w:lang w:val="en-GB"/>
        </w:rPr>
        <w:t>r</w:t>
      </w:r>
      <w:proofErr w:type="gramEnd"/>
      <w:r w:rsidRPr="004F3E80">
        <w:rPr>
          <w:rFonts w:ascii="Arial" w:hAnsi="Arial" w:cs="Arial"/>
          <w:sz w:val="24"/>
          <w:szCs w:val="24"/>
          <w:lang w:val="en-GB"/>
        </w:rPr>
        <w:t xml:space="preserve"> and Puzzle score have remained negative while interpreting a positive score of </w:t>
      </w:r>
      <w:r w:rsidR="003E5567" w:rsidRPr="004F3E80">
        <w:rPr>
          <w:rFonts w:ascii="Arial" w:hAnsi="Arial" w:cs="Arial"/>
          <w:sz w:val="24"/>
          <w:szCs w:val="24"/>
          <w:lang w:val="en-GB"/>
        </w:rPr>
        <w:t xml:space="preserve">a </w:t>
      </w:r>
      <w:r w:rsidRPr="004F3E80">
        <w:rPr>
          <w:rFonts w:ascii="Arial" w:hAnsi="Arial" w:cs="Arial"/>
          <w:sz w:val="24"/>
          <w:szCs w:val="24"/>
          <w:lang w:val="en-GB"/>
        </w:rPr>
        <w:t xml:space="preserve">videogame. This is representing a score of 2.03517, which can be evidenced from </w:t>
      </w:r>
      <w:r w:rsidR="003E5567" w:rsidRPr="004F3E80">
        <w:rPr>
          <w:rFonts w:ascii="Arial" w:hAnsi="Arial" w:cs="Arial"/>
          <w:sz w:val="24"/>
          <w:szCs w:val="24"/>
          <w:lang w:val="en-GB"/>
        </w:rPr>
        <w:t xml:space="preserve">the </w:t>
      </w:r>
      <w:r w:rsidRPr="004F3E80">
        <w:rPr>
          <w:rFonts w:ascii="Arial" w:hAnsi="Arial" w:cs="Arial"/>
          <w:sz w:val="24"/>
          <w:szCs w:val="24"/>
          <w:lang w:val="en-GB"/>
        </w:rPr>
        <w:t>above table of initial cluster cent</w:t>
      </w:r>
      <w:r w:rsidR="003E5567" w:rsidRPr="004F3E80">
        <w:rPr>
          <w:rFonts w:ascii="Arial" w:hAnsi="Arial" w:cs="Arial"/>
          <w:sz w:val="24"/>
          <w:szCs w:val="24"/>
          <w:lang w:val="en-GB"/>
        </w:rPr>
        <w:t>re</w:t>
      </w:r>
      <w:r w:rsidRPr="004F3E80">
        <w:rPr>
          <w:rFonts w:ascii="Arial" w:hAnsi="Arial" w:cs="Arial"/>
          <w:sz w:val="24"/>
          <w:szCs w:val="24"/>
          <w:lang w:val="en-GB"/>
        </w:rPr>
        <w:t xml:space="preserve">s. In </w:t>
      </w:r>
      <w:r w:rsidR="003E5567" w:rsidRPr="004F3E80">
        <w:rPr>
          <w:rFonts w:ascii="Arial" w:hAnsi="Arial" w:cs="Arial"/>
          <w:sz w:val="24"/>
          <w:szCs w:val="24"/>
          <w:lang w:val="en-GB"/>
        </w:rPr>
        <w:t xml:space="preserve">the </w:t>
      </w:r>
      <w:r w:rsidRPr="004F3E80">
        <w:rPr>
          <w:rFonts w:ascii="Arial" w:hAnsi="Arial" w:cs="Arial"/>
          <w:sz w:val="24"/>
          <w:szCs w:val="24"/>
          <w:lang w:val="en-GB"/>
        </w:rPr>
        <w:t>3</w:t>
      </w:r>
      <w:r w:rsidRPr="004F3E80">
        <w:rPr>
          <w:rFonts w:ascii="Arial" w:hAnsi="Arial" w:cs="Arial"/>
          <w:sz w:val="24"/>
          <w:szCs w:val="24"/>
          <w:vertAlign w:val="superscript"/>
          <w:lang w:val="en-GB"/>
        </w:rPr>
        <w:t>rd</w:t>
      </w:r>
      <w:r w:rsidRPr="004F3E80">
        <w:rPr>
          <w:rFonts w:ascii="Arial" w:hAnsi="Arial" w:cs="Arial"/>
          <w:sz w:val="24"/>
          <w:szCs w:val="24"/>
          <w:lang w:val="en-GB"/>
        </w:rPr>
        <w:t xml:space="preserve"> cluster, Gender has show</w:t>
      </w:r>
      <w:r w:rsidR="003E5567" w:rsidRPr="004F3E80">
        <w:rPr>
          <w:rFonts w:ascii="Arial" w:hAnsi="Arial" w:cs="Arial"/>
          <w:sz w:val="24"/>
          <w:szCs w:val="24"/>
          <w:lang w:val="en-GB"/>
        </w:rPr>
        <w:t>n</w:t>
      </w:r>
      <w:r w:rsidRPr="004F3E80">
        <w:rPr>
          <w:rFonts w:ascii="Arial" w:hAnsi="Arial" w:cs="Arial"/>
          <w:sz w:val="24"/>
          <w:szCs w:val="24"/>
          <w:lang w:val="en-GB"/>
        </w:rPr>
        <w:t xml:space="preserve"> a z-score of less than 1, whereas flavo</w:t>
      </w:r>
      <w:r w:rsidR="003E5567" w:rsidRPr="004F3E80">
        <w:rPr>
          <w:rFonts w:ascii="Arial" w:hAnsi="Arial" w:cs="Arial"/>
          <w:sz w:val="24"/>
          <w:szCs w:val="24"/>
          <w:lang w:val="en-GB"/>
        </w:rPr>
        <w:t>u</w:t>
      </w:r>
      <w:r w:rsidRPr="004F3E80">
        <w:rPr>
          <w:rFonts w:ascii="Arial" w:hAnsi="Arial" w:cs="Arial"/>
          <w:sz w:val="24"/>
          <w:szCs w:val="24"/>
          <w:lang w:val="en-GB"/>
        </w:rPr>
        <w:t>r, video game and puzzle score</w:t>
      </w:r>
      <w:r w:rsidR="003E5567" w:rsidRPr="004F3E80">
        <w:rPr>
          <w:rFonts w:ascii="Arial" w:hAnsi="Arial" w:cs="Arial"/>
          <w:sz w:val="24"/>
          <w:szCs w:val="24"/>
          <w:lang w:val="en-GB"/>
        </w:rPr>
        <w:t>s</w:t>
      </w:r>
      <w:r w:rsidRPr="004F3E80">
        <w:rPr>
          <w:rFonts w:ascii="Arial" w:hAnsi="Arial" w:cs="Arial"/>
          <w:sz w:val="24"/>
          <w:szCs w:val="24"/>
          <w:lang w:val="en-GB"/>
        </w:rPr>
        <w:t xml:space="preserve"> remained more than +1. This can interpret an alignment of flavo</w:t>
      </w:r>
      <w:r w:rsidR="003E5567" w:rsidRPr="004F3E80">
        <w:rPr>
          <w:rFonts w:ascii="Arial" w:hAnsi="Arial" w:cs="Arial"/>
          <w:sz w:val="24"/>
          <w:szCs w:val="24"/>
          <w:lang w:val="en-GB"/>
        </w:rPr>
        <w:t>u</w:t>
      </w:r>
      <w:r w:rsidRPr="004F3E80">
        <w:rPr>
          <w:rFonts w:ascii="Arial" w:hAnsi="Arial" w:cs="Arial"/>
          <w:sz w:val="24"/>
          <w:szCs w:val="24"/>
          <w:lang w:val="en-GB"/>
        </w:rPr>
        <w:t>r preferences with puzzle</w:t>
      </w:r>
      <w:r w:rsidR="003E5567" w:rsidRPr="004F3E80">
        <w:rPr>
          <w:rFonts w:ascii="Arial" w:hAnsi="Arial" w:cs="Arial"/>
          <w:sz w:val="24"/>
          <w:szCs w:val="24"/>
          <w:lang w:val="en-GB"/>
        </w:rPr>
        <w:t>s</w:t>
      </w:r>
      <w:r w:rsidRPr="004F3E80">
        <w:rPr>
          <w:rFonts w:ascii="Arial" w:hAnsi="Arial" w:cs="Arial"/>
          <w:sz w:val="24"/>
          <w:szCs w:val="24"/>
          <w:lang w:val="en-GB"/>
        </w:rPr>
        <w:t xml:space="preserve"> and video games, which represents a completely different situation in contrast </w:t>
      </w:r>
      <w:r w:rsidR="003E5567" w:rsidRPr="004F3E80">
        <w:rPr>
          <w:rFonts w:ascii="Arial" w:hAnsi="Arial" w:cs="Arial"/>
          <w:sz w:val="24"/>
          <w:szCs w:val="24"/>
          <w:lang w:val="en-GB"/>
        </w:rPr>
        <w:t>to</w:t>
      </w:r>
      <w:r w:rsidRPr="004F3E80">
        <w:rPr>
          <w:rFonts w:ascii="Arial" w:hAnsi="Arial" w:cs="Arial"/>
          <w:sz w:val="24"/>
          <w:szCs w:val="24"/>
          <w:lang w:val="en-GB"/>
        </w:rPr>
        <w:t xml:space="preserve"> </w:t>
      </w:r>
      <w:r w:rsidR="003E5567" w:rsidRPr="004F3E80">
        <w:rPr>
          <w:rFonts w:ascii="Arial" w:hAnsi="Arial" w:cs="Arial"/>
          <w:sz w:val="24"/>
          <w:szCs w:val="24"/>
          <w:lang w:val="en-GB"/>
        </w:rPr>
        <w:t>other types</w:t>
      </w:r>
      <w:r w:rsidRPr="004F3E80">
        <w:rPr>
          <w:rFonts w:ascii="Arial" w:hAnsi="Arial" w:cs="Arial"/>
          <w:sz w:val="24"/>
          <w:szCs w:val="24"/>
          <w:lang w:val="en-GB"/>
        </w:rPr>
        <w:t xml:space="preserve"> of clusters. </w:t>
      </w:r>
    </w:p>
    <w:p w14:paraId="16A56156" w14:textId="77777777" w:rsidR="00A91B5B" w:rsidRPr="004F3E80" w:rsidRDefault="00A91B5B" w:rsidP="00141545">
      <w:pPr>
        <w:autoSpaceDE w:val="0"/>
        <w:autoSpaceDN w:val="0"/>
        <w:adjustRightInd w:val="0"/>
        <w:spacing w:after="0" w:line="360" w:lineRule="auto"/>
        <w:jc w:val="center"/>
        <w:rPr>
          <w:rFonts w:ascii="Arial" w:hAnsi="Arial" w:cs="Arial"/>
          <w:sz w:val="24"/>
          <w:szCs w:val="24"/>
          <w:lang w:val="en-GB"/>
        </w:rPr>
      </w:pPr>
      <w:r w:rsidRPr="004F3E80">
        <w:rPr>
          <w:rFonts w:ascii="Arial" w:hAnsi="Arial" w:cs="Arial"/>
          <w:noProof/>
          <w:sz w:val="24"/>
          <w:szCs w:val="24"/>
          <w:lang w:val="en-GB"/>
        </w:rPr>
        <w:drawing>
          <wp:inline distT="0" distB="0" distL="0" distR="0" wp14:anchorId="3DA006FC" wp14:editId="3F38D44E">
            <wp:extent cx="5101590" cy="2999622"/>
            <wp:effectExtent l="190500" t="190500" r="194310" b="1822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02835" cy="3000354"/>
                    </a:xfrm>
                    <a:prstGeom prst="rect">
                      <a:avLst/>
                    </a:prstGeom>
                    <a:ln>
                      <a:noFill/>
                    </a:ln>
                    <a:effectLst>
                      <a:outerShdw blurRad="190500" algn="tl" rotWithShape="0">
                        <a:srgbClr val="000000">
                          <a:alpha val="70000"/>
                        </a:srgbClr>
                      </a:outerShdw>
                    </a:effectLst>
                  </pic:spPr>
                </pic:pic>
              </a:graphicData>
            </a:graphic>
          </wp:inline>
        </w:drawing>
      </w:r>
    </w:p>
    <w:p w14:paraId="6193D48A" w14:textId="77777777" w:rsidR="00A91B5B" w:rsidRPr="004F3E80" w:rsidRDefault="00A91B5B" w:rsidP="00141545">
      <w:pPr>
        <w:autoSpaceDE w:val="0"/>
        <w:autoSpaceDN w:val="0"/>
        <w:adjustRightInd w:val="0"/>
        <w:spacing w:after="0" w:line="360" w:lineRule="auto"/>
        <w:jc w:val="both"/>
        <w:rPr>
          <w:rFonts w:ascii="Arial" w:hAnsi="Arial" w:cs="Arial"/>
          <w:sz w:val="24"/>
          <w:szCs w:val="24"/>
          <w:lang w:val="en-GB"/>
        </w:rPr>
      </w:pPr>
    </w:p>
    <w:p w14:paraId="7F4DAA17" w14:textId="77777777" w:rsidR="00A91B5B" w:rsidRPr="004F3E80" w:rsidRDefault="001E227C" w:rsidP="00141545">
      <w:pPr>
        <w:autoSpaceDE w:val="0"/>
        <w:autoSpaceDN w:val="0"/>
        <w:adjustRightInd w:val="0"/>
        <w:spacing w:after="0" w:line="360" w:lineRule="auto"/>
        <w:jc w:val="both"/>
        <w:rPr>
          <w:rFonts w:ascii="Arial" w:hAnsi="Arial" w:cs="Arial"/>
          <w:sz w:val="24"/>
          <w:szCs w:val="24"/>
          <w:lang w:val="en-GB"/>
        </w:rPr>
      </w:pPr>
      <w:r w:rsidRPr="004F3E80">
        <w:rPr>
          <w:rFonts w:ascii="Arial" w:hAnsi="Arial" w:cs="Arial"/>
          <w:sz w:val="24"/>
          <w:szCs w:val="24"/>
          <w:lang w:val="en-GB"/>
        </w:rPr>
        <w:t>Whereas, final cluster cent</w:t>
      </w:r>
      <w:r w:rsidR="003E5567" w:rsidRPr="004F3E80">
        <w:rPr>
          <w:rFonts w:ascii="Arial" w:hAnsi="Arial" w:cs="Arial"/>
          <w:sz w:val="24"/>
          <w:szCs w:val="24"/>
          <w:lang w:val="en-GB"/>
        </w:rPr>
        <w:t>re</w:t>
      </w:r>
      <w:r w:rsidRPr="004F3E80">
        <w:rPr>
          <w:rFonts w:ascii="Arial" w:hAnsi="Arial" w:cs="Arial"/>
          <w:sz w:val="24"/>
          <w:szCs w:val="24"/>
          <w:lang w:val="en-GB"/>
        </w:rPr>
        <w:t xml:space="preserve">s can be evidenced from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below table, which shows a change in different cluster values. </w:t>
      </w:r>
    </w:p>
    <w:p w14:paraId="61832D23" w14:textId="77777777" w:rsidR="00A91B5B" w:rsidRPr="004F3E80" w:rsidRDefault="00BA6AAA" w:rsidP="00141545">
      <w:pPr>
        <w:autoSpaceDE w:val="0"/>
        <w:autoSpaceDN w:val="0"/>
        <w:adjustRightInd w:val="0"/>
        <w:spacing w:after="0" w:line="360" w:lineRule="auto"/>
        <w:jc w:val="center"/>
        <w:rPr>
          <w:rFonts w:ascii="Arial" w:hAnsi="Arial" w:cs="Arial"/>
          <w:sz w:val="24"/>
          <w:szCs w:val="24"/>
          <w:lang w:val="en-GB"/>
        </w:rPr>
      </w:pPr>
      <w:r w:rsidRPr="004F3E80">
        <w:rPr>
          <w:rFonts w:ascii="Arial" w:hAnsi="Arial" w:cs="Arial"/>
          <w:noProof/>
          <w:sz w:val="24"/>
          <w:szCs w:val="24"/>
          <w:lang w:val="en-GB"/>
        </w:rPr>
        <w:lastRenderedPageBreak/>
        <w:drawing>
          <wp:inline distT="0" distB="0" distL="0" distR="0" wp14:anchorId="02357740" wp14:editId="582C8D98">
            <wp:extent cx="5390984" cy="3479383"/>
            <wp:effectExtent l="76200" t="76200" r="133985" b="1403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1045" t="28318" r="15050" b="9796"/>
                    <a:stretch/>
                  </pic:blipFill>
                  <pic:spPr bwMode="auto">
                    <a:xfrm>
                      <a:off x="0" y="0"/>
                      <a:ext cx="5402335" cy="34867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067906E" w14:textId="77777777" w:rsidR="00A91B5B" w:rsidRPr="004F3E80" w:rsidRDefault="00A91B5B" w:rsidP="00141545">
      <w:pPr>
        <w:autoSpaceDE w:val="0"/>
        <w:autoSpaceDN w:val="0"/>
        <w:adjustRightInd w:val="0"/>
        <w:spacing w:after="0" w:line="360" w:lineRule="auto"/>
        <w:jc w:val="both"/>
        <w:rPr>
          <w:rFonts w:ascii="Arial" w:hAnsi="Arial" w:cs="Arial"/>
          <w:sz w:val="24"/>
          <w:szCs w:val="24"/>
          <w:lang w:val="en-GB"/>
        </w:rPr>
      </w:pPr>
    </w:p>
    <w:p w14:paraId="201C70FA" w14:textId="77777777" w:rsidR="00A91B5B" w:rsidRPr="004F3E80" w:rsidRDefault="001E227C" w:rsidP="00141545">
      <w:pPr>
        <w:spacing w:line="360" w:lineRule="auto"/>
        <w:jc w:val="both"/>
        <w:rPr>
          <w:rFonts w:ascii="Arial" w:hAnsi="Arial" w:cs="Arial"/>
          <w:sz w:val="24"/>
          <w:szCs w:val="24"/>
          <w:lang w:val="en-GB"/>
        </w:rPr>
      </w:pPr>
      <w:r w:rsidRPr="004F3E80">
        <w:rPr>
          <w:rFonts w:ascii="Arial" w:hAnsi="Arial" w:cs="Arial"/>
          <w:sz w:val="24"/>
          <w:szCs w:val="24"/>
          <w:lang w:val="en-GB"/>
        </w:rPr>
        <w:t xml:space="preserve">ANOVA can be observed from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above table that is including Mean square and F tests conducted on all the clusters. </w:t>
      </w:r>
      <w:r w:rsidR="003E5567" w:rsidRPr="004F3E80">
        <w:rPr>
          <w:rFonts w:ascii="Arial" w:hAnsi="Arial" w:cs="Arial"/>
          <w:sz w:val="24"/>
          <w:szCs w:val="24"/>
          <w:lang w:val="en-GB"/>
        </w:rPr>
        <w:t>The m</w:t>
      </w:r>
      <w:r w:rsidRPr="004F3E80">
        <w:rPr>
          <w:rFonts w:ascii="Arial" w:hAnsi="Arial" w:cs="Arial"/>
          <w:sz w:val="24"/>
          <w:szCs w:val="24"/>
          <w:lang w:val="en-GB"/>
        </w:rPr>
        <w:t>ean square of video game</w:t>
      </w:r>
      <w:r w:rsidR="003E5567" w:rsidRPr="004F3E80">
        <w:rPr>
          <w:rFonts w:ascii="Arial" w:hAnsi="Arial" w:cs="Arial"/>
          <w:sz w:val="24"/>
          <w:szCs w:val="24"/>
          <w:lang w:val="en-GB"/>
        </w:rPr>
        <w:t>s</w:t>
      </w:r>
      <w:r w:rsidRPr="004F3E80">
        <w:rPr>
          <w:rFonts w:ascii="Arial" w:hAnsi="Arial" w:cs="Arial"/>
          <w:sz w:val="24"/>
          <w:szCs w:val="24"/>
          <w:lang w:val="en-GB"/>
        </w:rPr>
        <w:t xml:space="preserve"> is higher in comparison with others. </w:t>
      </w:r>
      <w:r w:rsidR="003E5567" w:rsidRPr="004F3E80">
        <w:rPr>
          <w:rFonts w:ascii="Arial" w:hAnsi="Arial" w:cs="Arial"/>
          <w:sz w:val="24"/>
          <w:szCs w:val="24"/>
          <w:lang w:val="en-GB"/>
        </w:rPr>
        <w:t>The n</w:t>
      </w:r>
      <w:r w:rsidR="00A91B5B" w:rsidRPr="004F3E80">
        <w:rPr>
          <w:rFonts w:ascii="Arial" w:hAnsi="Arial" w:cs="Arial"/>
          <w:sz w:val="24"/>
          <w:szCs w:val="24"/>
          <w:lang w:val="en-GB"/>
        </w:rPr>
        <w:t xml:space="preserve">umber of cases in each cluster can be evidenced from </w:t>
      </w:r>
      <w:r w:rsidR="003E5567" w:rsidRPr="004F3E80">
        <w:rPr>
          <w:rFonts w:ascii="Arial" w:hAnsi="Arial" w:cs="Arial"/>
          <w:sz w:val="24"/>
          <w:szCs w:val="24"/>
          <w:lang w:val="en-GB"/>
        </w:rPr>
        <w:t xml:space="preserve">the </w:t>
      </w:r>
      <w:r w:rsidR="00A91B5B" w:rsidRPr="004F3E80">
        <w:rPr>
          <w:rFonts w:ascii="Arial" w:hAnsi="Arial" w:cs="Arial"/>
          <w:sz w:val="24"/>
          <w:szCs w:val="24"/>
          <w:lang w:val="en-GB"/>
        </w:rPr>
        <w:t>table provided below, where cluster 1 is including 83 cases, cluster 2 ha</w:t>
      </w:r>
      <w:r w:rsidR="003E5567" w:rsidRPr="004F3E80">
        <w:rPr>
          <w:rFonts w:ascii="Arial" w:hAnsi="Arial" w:cs="Arial"/>
          <w:sz w:val="24"/>
          <w:szCs w:val="24"/>
          <w:lang w:val="en-GB"/>
        </w:rPr>
        <w:t>s</w:t>
      </w:r>
      <w:r w:rsidR="00A91B5B" w:rsidRPr="004F3E80">
        <w:rPr>
          <w:rFonts w:ascii="Arial" w:hAnsi="Arial" w:cs="Arial"/>
          <w:sz w:val="24"/>
          <w:szCs w:val="24"/>
          <w:lang w:val="en-GB"/>
        </w:rPr>
        <w:t xml:space="preserve"> 46 cases and cluster 3 have 71 cases. Therefore, maximum cases are included in cluster 1.  </w:t>
      </w:r>
      <w:r w:rsidRPr="004F3E80">
        <w:rPr>
          <w:rFonts w:ascii="Arial" w:hAnsi="Arial" w:cs="Arial"/>
          <w:sz w:val="24"/>
          <w:szCs w:val="24"/>
          <w:lang w:val="en-GB"/>
        </w:rPr>
        <w:t xml:space="preserve">Here, this cluster shows analysis in </w:t>
      </w:r>
      <w:r w:rsidR="003E5567" w:rsidRPr="004F3E80">
        <w:rPr>
          <w:rFonts w:ascii="Arial" w:hAnsi="Arial" w:cs="Arial"/>
          <w:sz w:val="24"/>
          <w:szCs w:val="24"/>
          <w:lang w:val="en-GB"/>
        </w:rPr>
        <w:t xml:space="preserve">the </w:t>
      </w:r>
      <w:r w:rsidRPr="004F3E80">
        <w:rPr>
          <w:rFonts w:ascii="Arial" w:hAnsi="Arial" w:cs="Arial"/>
          <w:sz w:val="24"/>
          <w:szCs w:val="24"/>
          <w:lang w:val="en-GB"/>
        </w:rPr>
        <w:t>above section that gender, video</w:t>
      </w:r>
      <w:r w:rsidR="003E5567" w:rsidRPr="004F3E80">
        <w:rPr>
          <w:rFonts w:ascii="Arial" w:hAnsi="Arial" w:cs="Arial"/>
          <w:sz w:val="24"/>
          <w:szCs w:val="24"/>
          <w:lang w:val="en-GB"/>
        </w:rPr>
        <w:t xml:space="preserve"> </w:t>
      </w:r>
      <w:r w:rsidRPr="004F3E80">
        <w:rPr>
          <w:rFonts w:ascii="Arial" w:hAnsi="Arial" w:cs="Arial"/>
          <w:sz w:val="24"/>
          <w:szCs w:val="24"/>
          <w:lang w:val="en-GB"/>
        </w:rPr>
        <w:t xml:space="preserve">games and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puzzle can have </w:t>
      </w:r>
      <w:r w:rsidR="003E5567" w:rsidRPr="004F3E80">
        <w:rPr>
          <w:rFonts w:ascii="Arial" w:hAnsi="Arial" w:cs="Arial"/>
          <w:sz w:val="24"/>
          <w:szCs w:val="24"/>
          <w:lang w:val="en-GB"/>
        </w:rPr>
        <w:t xml:space="preserve">a </w:t>
      </w:r>
      <w:r w:rsidRPr="004F3E80">
        <w:rPr>
          <w:rFonts w:ascii="Arial" w:hAnsi="Arial" w:cs="Arial"/>
          <w:sz w:val="24"/>
          <w:szCs w:val="24"/>
          <w:lang w:val="en-GB"/>
        </w:rPr>
        <w:t xml:space="preserve">relationship as these can move in similar directions. </w:t>
      </w:r>
      <w:proofErr w:type="gramStart"/>
      <w:r w:rsidRPr="004F3E80">
        <w:rPr>
          <w:rFonts w:ascii="Arial" w:hAnsi="Arial" w:cs="Arial"/>
          <w:sz w:val="24"/>
          <w:szCs w:val="24"/>
          <w:lang w:val="en-GB"/>
        </w:rPr>
        <w:t>Whereas,</w:t>
      </w:r>
      <w:proofErr w:type="gramEnd"/>
      <w:r w:rsidRPr="004F3E80">
        <w:rPr>
          <w:rFonts w:ascii="Arial" w:hAnsi="Arial" w:cs="Arial"/>
          <w:sz w:val="24"/>
          <w:szCs w:val="24"/>
          <w:lang w:val="en-GB"/>
        </w:rPr>
        <w:t xml:space="preserve"> </w:t>
      </w:r>
      <w:r w:rsidR="003E5567" w:rsidRPr="004F3E80">
        <w:rPr>
          <w:rFonts w:ascii="Arial" w:hAnsi="Arial" w:cs="Arial"/>
          <w:sz w:val="24"/>
          <w:szCs w:val="24"/>
          <w:lang w:val="en-GB"/>
        </w:rPr>
        <w:t xml:space="preserve">the </w:t>
      </w:r>
      <w:r w:rsidRPr="004F3E80">
        <w:rPr>
          <w:rFonts w:ascii="Arial" w:hAnsi="Arial" w:cs="Arial"/>
          <w:sz w:val="24"/>
          <w:szCs w:val="24"/>
          <w:lang w:val="en-GB"/>
        </w:rPr>
        <w:t>flavo</w:t>
      </w:r>
      <w:r w:rsidR="003E5567" w:rsidRPr="004F3E80">
        <w:rPr>
          <w:rFonts w:ascii="Arial" w:hAnsi="Arial" w:cs="Arial"/>
          <w:sz w:val="24"/>
          <w:szCs w:val="24"/>
          <w:lang w:val="en-GB"/>
        </w:rPr>
        <w:t>u</w:t>
      </w:r>
      <w:r w:rsidRPr="004F3E80">
        <w:rPr>
          <w:rFonts w:ascii="Arial" w:hAnsi="Arial" w:cs="Arial"/>
          <w:sz w:val="24"/>
          <w:szCs w:val="24"/>
          <w:lang w:val="en-GB"/>
        </w:rPr>
        <w:t>r ha</w:t>
      </w:r>
      <w:r w:rsidR="003E5567" w:rsidRPr="004F3E80">
        <w:rPr>
          <w:rFonts w:ascii="Arial" w:hAnsi="Arial" w:cs="Arial"/>
          <w:sz w:val="24"/>
          <w:szCs w:val="24"/>
          <w:lang w:val="en-GB"/>
        </w:rPr>
        <w:t>s</w:t>
      </w:r>
      <w:r w:rsidRPr="004F3E80">
        <w:rPr>
          <w:rFonts w:ascii="Arial" w:hAnsi="Arial" w:cs="Arial"/>
          <w:sz w:val="24"/>
          <w:szCs w:val="24"/>
          <w:lang w:val="en-GB"/>
        </w:rPr>
        <w:t xml:space="preserve"> show</w:t>
      </w:r>
      <w:r w:rsidR="003E5567" w:rsidRPr="004F3E80">
        <w:rPr>
          <w:rFonts w:ascii="Arial" w:hAnsi="Arial" w:cs="Arial"/>
          <w:sz w:val="24"/>
          <w:szCs w:val="24"/>
          <w:lang w:val="en-GB"/>
        </w:rPr>
        <w:t>n</w:t>
      </w:r>
      <w:r w:rsidRPr="004F3E80">
        <w:rPr>
          <w:rFonts w:ascii="Arial" w:hAnsi="Arial" w:cs="Arial"/>
          <w:sz w:val="24"/>
          <w:szCs w:val="24"/>
          <w:lang w:val="en-GB"/>
        </w:rPr>
        <w:t xml:space="preserve"> a completely different movement by interpreting a positive value. Thus,</w:t>
      </w:r>
      <w:r w:rsidR="009A5796" w:rsidRPr="004F3E80">
        <w:rPr>
          <w:rFonts w:ascii="Arial" w:hAnsi="Arial" w:cs="Arial"/>
          <w:sz w:val="24"/>
          <w:szCs w:val="24"/>
          <w:lang w:val="en-GB"/>
        </w:rPr>
        <w:t xml:space="preserve"> this cluster can be selected. </w:t>
      </w:r>
    </w:p>
    <w:p w14:paraId="7E26F651" w14:textId="77777777" w:rsidR="00A91B5B" w:rsidRPr="004F3E80" w:rsidRDefault="00A91B5B" w:rsidP="00141545">
      <w:pPr>
        <w:autoSpaceDE w:val="0"/>
        <w:autoSpaceDN w:val="0"/>
        <w:adjustRightInd w:val="0"/>
        <w:spacing w:after="0" w:line="360" w:lineRule="auto"/>
        <w:jc w:val="both"/>
        <w:rPr>
          <w:rFonts w:ascii="Arial" w:hAnsi="Arial" w:cs="Arial"/>
          <w:sz w:val="24"/>
          <w:szCs w:val="24"/>
          <w:lang w:val="en-GB"/>
        </w:rPr>
      </w:pPr>
    </w:p>
    <w:tbl>
      <w:tblPr>
        <w:tblW w:w="273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9"/>
        <w:gridCol w:w="755"/>
        <w:gridCol w:w="1054"/>
      </w:tblGrid>
      <w:tr w:rsidR="00061712" w:rsidRPr="004F3E80" w14:paraId="093AA8D4" w14:textId="77777777" w:rsidTr="00234B58">
        <w:trPr>
          <w:cantSplit/>
          <w:jc w:val="center"/>
        </w:trPr>
        <w:tc>
          <w:tcPr>
            <w:tcW w:w="2737" w:type="dxa"/>
            <w:gridSpan w:val="3"/>
            <w:tcBorders>
              <w:top w:val="nil"/>
              <w:left w:val="nil"/>
              <w:bottom w:val="nil"/>
              <w:right w:val="nil"/>
            </w:tcBorders>
            <w:shd w:val="clear" w:color="auto" w:fill="FFFFFF"/>
            <w:vAlign w:val="center"/>
          </w:tcPr>
          <w:p w14:paraId="37C4854D" w14:textId="77777777" w:rsidR="00A91B5B" w:rsidRPr="004F3E80" w:rsidRDefault="00A91B5B" w:rsidP="00141545">
            <w:pPr>
              <w:autoSpaceDE w:val="0"/>
              <w:autoSpaceDN w:val="0"/>
              <w:adjustRightInd w:val="0"/>
              <w:spacing w:after="0" w:line="360" w:lineRule="auto"/>
              <w:ind w:left="60" w:right="60"/>
              <w:jc w:val="both"/>
              <w:rPr>
                <w:rFonts w:ascii="Arial" w:hAnsi="Arial" w:cs="Arial"/>
                <w:sz w:val="24"/>
                <w:szCs w:val="24"/>
                <w:lang w:val="en-GB"/>
              </w:rPr>
            </w:pPr>
            <w:r w:rsidRPr="004F3E80">
              <w:rPr>
                <w:rFonts w:ascii="Arial" w:hAnsi="Arial" w:cs="Arial"/>
                <w:b/>
                <w:bCs/>
                <w:sz w:val="24"/>
                <w:szCs w:val="24"/>
                <w:lang w:val="en-GB"/>
              </w:rPr>
              <w:t>Number of Cases in each Cluster</w:t>
            </w:r>
          </w:p>
        </w:tc>
      </w:tr>
      <w:tr w:rsidR="00061712" w:rsidRPr="004F3E80" w14:paraId="257B0179" w14:textId="77777777" w:rsidTr="00234B58">
        <w:trPr>
          <w:cantSplit/>
          <w:jc w:val="center"/>
        </w:trPr>
        <w:tc>
          <w:tcPr>
            <w:tcW w:w="928" w:type="dxa"/>
            <w:vMerge w:val="restart"/>
            <w:tcBorders>
              <w:top w:val="nil"/>
              <w:left w:val="nil"/>
              <w:bottom w:val="single" w:sz="8" w:space="0" w:color="AEAEAE"/>
              <w:right w:val="nil"/>
            </w:tcBorders>
            <w:shd w:val="clear" w:color="auto" w:fill="E0E0E0"/>
          </w:tcPr>
          <w:p w14:paraId="2A6B75EE" w14:textId="77777777" w:rsidR="00A91B5B" w:rsidRPr="004F3E80" w:rsidRDefault="00A91B5B" w:rsidP="00141545">
            <w:pPr>
              <w:autoSpaceDE w:val="0"/>
              <w:autoSpaceDN w:val="0"/>
              <w:adjustRightInd w:val="0"/>
              <w:spacing w:after="0" w:line="360" w:lineRule="auto"/>
              <w:ind w:left="60" w:right="60"/>
              <w:jc w:val="both"/>
              <w:rPr>
                <w:rFonts w:ascii="Arial" w:hAnsi="Arial" w:cs="Arial"/>
                <w:sz w:val="24"/>
                <w:szCs w:val="24"/>
                <w:lang w:val="en-GB"/>
              </w:rPr>
            </w:pPr>
            <w:r w:rsidRPr="004F3E80">
              <w:rPr>
                <w:rFonts w:ascii="Arial" w:hAnsi="Arial" w:cs="Arial"/>
                <w:sz w:val="24"/>
                <w:szCs w:val="24"/>
                <w:lang w:val="en-GB"/>
              </w:rPr>
              <w:t>Cluster</w:t>
            </w:r>
          </w:p>
        </w:tc>
        <w:tc>
          <w:tcPr>
            <w:tcW w:w="755" w:type="dxa"/>
            <w:tcBorders>
              <w:top w:val="nil"/>
              <w:left w:val="nil"/>
              <w:bottom w:val="single" w:sz="8" w:space="0" w:color="AEAEAE"/>
              <w:right w:val="nil"/>
            </w:tcBorders>
            <w:shd w:val="clear" w:color="auto" w:fill="E0E0E0"/>
          </w:tcPr>
          <w:p w14:paraId="7797E5AD" w14:textId="77777777" w:rsidR="00A91B5B" w:rsidRPr="004F3E80" w:rsidRDefault="00A91B5B" w:rsidP="00141545">
            <w:pPr>
              <w:autoSpaceDE w:val="0"/>
              <w:autoSpaceDN w:val="0"/>
              <w:adjustRightInd w:val="0"/>
              <w:spacing w:after="0" w:line="360" w:lineRule="auto"/>
              <w:ind w:left="60" w:right="60"/>
              <w:jc w:val="both"/>
              <w:rPr>
                <w:rFonts w:ascii="Arial" w:hAnsi="Arial" w:cs="Arial"/>
                <w:sz w:val="24"/>
                <w:szCs w:val="24"/>
                <w:lang w:val="en-GB"/>
              </w:rPr>
            </w:pPr>
            <w:r w:rsidRPr="004F3E80">
              <w:rPr>
                <w:rFonts w:ascii="Arial" w:hAnsi="Arial" w:cs="Arial"/>
                <w:sz w:val="24"/>
                <w:szCs w:val="24"/>
                <w:lang w:val="en-GB"/>
              </w:rPr>
              <w:t>1</w:t>
            </w:r>
          </w:p>
        </w:tc>
        <w:tc>
          <w:tcPr>
            <w:tcW w:w="1054" w:type="dxa"/>
            <w:tcBorders>
              <w:top w:val="nil"/>
              <w:left w:val="nil"/>
              <w:bottom w:val="single" w:sz="8" w:space="0" w:color="AEAEAE"/>
              <w:right w:val="nil"/>
            </w:tcBorders>
            <w:shd w:val="clear" w:color="auto" w:fill="FFFFFF"/>
          </w:tcPr>
          <w:p w14:paraId="19532339" w14:textId="77777777" w:rsidR="00A91B5B" w:rsidRPr="004F3E80" w:rsidRDefault="00A91B5B" w:rsidP="00141545">
            <w:pPr>
              <w:autoSpaceDE w:val="0"/>
              <w:autoSpaceDN w:val="0"/>
              <w:adjustRightInd w:val="0"/>
              <w:spacing w:after="0" w:line="360" w:lineRule="auto"/>
              <w:ind w:left="60" w:right="60"/>
              <w:jc w:val="both"/>
              <w:rPr>
                <w:rFonts w:ascii="Arial" w:hAnsi="Arial" w:cs="Arial"/>
                <w:sz w:val="24"/>
                <w:szCs w:val="24"/>
                <w:lang w:val="en-GB"/>
              </w:rPr>
            </w:pPr>
            <w:r w:rsidRPr="004F3E80">
              <w:rPr>
                <w:rFonts w:ascii="Arial" w:hAnsi="Arial" w:cs="Arial"/>
                <w:sz w:val="24"/>
                <w:szCs w:val="24"/>
                <w:lang w:val="en-GB"/>
              </w:rPr>
              <w:t>83.000</w:t>
            </w:r>
          </w:p>
        </w:tc>
      </w:tr>
      <w:tr w:rsidR="00061712" w:rsidRPr="004F3E80" w14:paraId="16C93B75" w14:textId="77777777" w:rsidTr="00234B58">
        <w:trPr>
          <w:cantSplit/>
          <w:jc w:val="center"/>
        </w:trPr>
        <w:tc>
          <w:tcPr>
            <w:tcW w:w="928" w:type="dxa"/>
            <w:vMerge/>
            <w:tcBorders>
              <w:top w:val="nil"/>
              <w:left w:val="nil"/>
              <w:bottom w:val="single" w:sz="8" w:space="0" w:color="AEAEAE"/>
              <w:right w:val="nil"/>
            </w:tcBorders>
            <w:shd w:val="clear" w:color="auto" w:fill="E0E0E0"/>
          </w:tcPr>
          <w:p w14:paraId="7AF44889" w14:textId="77777777" w:rsidR="00A91B5B" w:rsidRPr="004F3E80" w:rsidRDefault="00A91B5B" w:rsidP="00141545">
            <w:pPr>
              <w:autoSpaceDE w:val="0"/>
              <w:autoSpaceDN w:val="0"/>
              <w:adjustRightInd w:val="0"/>
              <w:spacing w:after="0" w:line="360" w:lineRule="auto"/>
              <w:jc w:val="both"/>
              <w:rPr>
                <w:rFonts w:ascii="Arial" w:hAnsi="Arial" w:cs="Arial"/>
                <w:sz w:val="24"/>
                <w:szCs w:val="24"/>
                <w:lang w:val="en-GB"/>
              </w:rPr>
            </w:pPr>
          </w:p>
        </w:tc>
        <w:tc>
          <w:tcPr>
            <w:tcW w:w="755" w:type="dxa"/>
            <w:tcBorders>
              <w:top w:val="single" w:sz="8" w:space="0" w:color="AEAEAE"/>
              <w:left w:val="nil"/>
              <w:bottom w:val="single" w:sz="8" w:space="0" w:color="AEAEAE"/>
              <w:right w:val="nil"/>
            </w:tcBorders>
            <w:shd w:val="clear" w:color="auto" w:fill="E0E0E0"/>
          </w:tcPr>
          <w:p w14:paraId="088F97D9" w14:textId="77777777" w:rsidR="00A91B5B" w:rsidRPr="004F3E80" w:rsidRDefault="00A91B5B" w:rsidP="00141545">
            <w:pPr>
              <w:autoSpaceDE w:val="0"/>
              <w:autoSpaceDN w:val="0"/>
              <w:adjustRightInd w:val="0"/>
              <w:spacing w:after="0" w:line="360" w:lineRule="auto"/>
              <w:ind w:left="60" w:right="60"/>
              <w:jc w:val="both"/>
              <w:rPr>
                <w:rFonts w:ascii="Arial" w:hAnsi="Arial" w:cs="Arial"/>
                <w:sz w:val="24"/>
                <w:szCs w:val="24"/>
                <w:lang w:val="en-GB"/>
              </w:rPr>
            </w:pPr>
            <w:r w:rsidRPr="004F3E80">
              <w:rPr>
                <w:rFonts w:ascii="Arial" w:hAnsi="Arial" w:cs="Arial"/>
                <w:sz w:val="24"/>
                <w:szCs w:val="24"/>
                <w:lang w:val="en-GB"/>
              </w:rPr>
              <w:t>2</w:t>
            </w:r>
          </w:p>
        </w:tc>
        <w:tc>
          <w:tcPr>
            <w:tcW w:w="1054" w:type="dxa"/>
            <w:tcBorders>
              <w:top w:val="single" w:sz="8" w:space="0" w:color="AEAEAE"/>
              <w:left w:val="nil"/>
              <w:bottom w:val="single" w:sz="8" w:space="0" w:color="AEAEAE"/>
              <w:right w:val="nil"/>
            </w:tcBorders>
            <w:shd w:val="clear" w:color="auto" w:fill="FFFFFF"/>
          </w:tcPr>
          <w:p w14:paraId="07C11EDA" w14:textId="77777777" w:rsidR="00A91B5B" w:rsidRPr="004F3E80" w:rsidRDefault="00A91B5B" w:rsidP="00141545">
            <w:pPr>
              <w:autoSpaceDE w:val="0"/>
              <w:autoSpaceDN w:val="0"/>
              <w:adjustRightInd w:val="0"/>
              <w:spacing w:after="0" w:line="360" w:lineRule="auto"/>
              <w:ind w:left="60" w:right="60"/>
              <w:jc w:val="both"/>
              <w:rPr>
                <w:rFonts w:ascii="Arial" w:hAnsi="Arial" w:cs="Arial"/>
                <w:sz w:val="24"/>
                <w:szCs w:val="24"/>
                <w:lang w:val="en-GB"/>
              </w:rPr>
            </w:pPr>
            <w:r w:rsidRPr="004F3E80">
              <w:rPr>
                <w:rFonts w:ascii="Arial" w:hAnsi="Arial" w:cs="Arial"/>
                <w:sz w:val="24"/>
                <w:szCs w:val="24"/>
                <w:lang w:val="en-GB"/>
              </w:rPr>
              <w:t>46.000</w:t>
            </w:r>
          </w:p>
        </w:tc>
      </w:tr>
      <w:tr w:rsidR="00061712" w:rsidRPr="004F3E80" w14:paraId="117F18D0" w14:textId="77777777" w:rsidTr="00234B58">
        <w:trPr>
          <w:cantSplit/>
          <w:jc w:val="center"/>
        </w:trPr>
        <w:tc>
          <w:tcPr>
            <w:tcW w:w="928" w:type="dxa"/>
            <w:vMerge/>
            <w:tcBorders>
              <w:top w:val="nil"/>
              <w:left w:val="nil"/>
              <w:bottom w:val="single" w:sz="8" w:space="0" w:color="AEAEAE"/>
              <w:right w:val="nil"/>
            </w:tcBorders>
            <w:shd w:val="clear" w:color="auto" w:fill="E0E0E0"/>
          </w:tcPr>
          <w:p w14:paraId="40FABC10" w14:textId="77777777" w:rsidR="00A91B5B" w:rsidRPr="004F3E80" w:rsidRDefault="00A91B5B" w:rsidP="00141545">
            <w:pPr>
              <w:autoSpaceDE w:val="0"/>
              <w:autoSpaceDN w:val="0"/>
              <w:adjustRightInd w:val="0"/>
              <w:spacing w:after="0" w:line="360" w:lineRule="auto"/>
              <w:jc w:val="both"/>
              <w:rPr>
                <w:rFonts w:ascii="Arial" w:hAnsi="Arial" w:cs="Arial"/>
                <w:sz w:val="24"/>
                <w:szCs w:val="24"/>
                <w:lang w:val="en-GB"/>
              </w:rPr>
            </w:pPr>
          </w:p>
        </w:tc>
        <w:tc>
          <w:tcPr>
            <w:tcW w:w="755" w:type="dxa"/>
            <w:tcBorders>
              <w:top w:val="single" w:sz="8" w:space="0" w:color="AEAEAE"/>
              <w:left w:val="nil"/>
              <w:bottom w:val="single" w:sz="8" w:space="0" w:color="AEAEAE"/>
              <w:right w:val="nil"/>
            </w:tcBorders>
            <w:shd w:val="clear" w:color="auto" w:fill="E0E0E0"/>
          </w:tcPr>
          <w:p w14:paraId="6E0D935E" w14:textId="77777777" w:rsidR="00A91B5B" w:rsidRPr="004F3E80" w:rsidRDefault="00A91B5B" w:rsidP="00141545">
            <w:pPr>
              <w:autoSpaceDE w:val="0"/>
              <w:autoSpaceDN w:val="0"/>
              <w:adjustRightInd w:val="0"/>
              <w:spacing w:after="0" w:line="360" w:lineRule="auto"/>
              <w:ind w:left="60" w:right="60"/>
              <w:jc w:val="both"/>
              <w:rPr>
                <w:rFonts w:ascii="Arial" w:hAnsi="Arial" w:cs="Arial"/>
                <w:sz w:val="24"/>
                <w:szCs w:val="24"/>
                <w:lang w:val="en-GB"/>
              </w:rPr>
            </w:pPr>
            <w:r w:rsidRPr="004F3E80">
              <w:rPr>
                <w:rFonts w:ascii="Arial" w:hAnsi="Arial" w:cs="Arial"/>
                <w:sz w:val="24"/>
                <w:szCs w:val="24"/>
                <w:lang w:val="en-GB"/>
              </w:rPr>
              <w:t>3</w:t>
            </w:r>
          </w:p>
        </w:tc>
        <w:tc>
          <w:tcPr>
            <w:tcW w:w="1054" w:type="dxa"/>
            <w:tcBorders>
              <w:top w:val="single" w:sz="8" w:space="0" w:color="AEAEAE"/>
              <w:left w:val="nil"/>
              <w:bottom w:val="single" w:sz="8" w:space="0" w:color="AEAEAE"/>
              <w:right w:val="nil"/>
            </w:tcBorders>
            <w:shd w:val="clear" w:color="auto" w:fill="FFFFFF"/>
          </w:tcPr>
          <w:p w14:paraId="19DB6A06" w14:textId="77777777" w:rsidR="00A91B5B" w:rsidRPr="004F3E80" w:rsidRDefault="00A91B5B" w:rsidP="00141545">
            <w:pPr>
              <w:autoSpaceDE w:val="0"/>
              <w:autoSpaceDN w:val="0"/>
              <w:adjustRightInd w:val="0"/>
              <w:spacing w:after="0" w:line="360" w:lineRule="auto"/>
              <w:ind w:left="60" w:right="60"/>
              <w:jc w:val="both"/>
              <w:rPr>
                <w:rFonts w:ascii="Arial" w:hAnsi="Arial" w:cs="Arial"/>
                <w:sz w:val="24"/>
                <w:szCs w:val="24"/>
                <w:lang w:val="en-GB"/>
              </w:rPr>
            </w:pPr>
            <w:r w:rsidRPr="004F3E80">
              <w:rPr>
                <w:rFonts w:ascii="Arial" w:hAnsi="Arial" w:cs="Arial"/>
                <w:sz w:val="24"/>
                <w:szCs w:val="24"/>
                <w:lang w:val="en-GB"/>
              </w:rPr>
              <w:t>71.000</w:t>
            </w:r>
          </w:p>
        </w:tc>
      </w:tr>
      <w:tr w:rsidR="00061712" w:rsidRPr="004F3E80" w14:paraId="29681E2E" w14:textId="77777777" w:rsidTr="00234B58">
        <w:trPr>
          <w:cantSplit/>
          <w:jc w:val="center"/>
        </w:trPr>
        <w:tc>
          <w:tcPr>
            <w:tcW w:w="1683" w:type="dxa"/>
            <w:gridSpan w:val="2"/>
            <w:tcBorders>
              <w:top w:val="single" w:sz="8" w:space="0" w:color="AEAEAE"/>
              <w:left w:val="nil"/>
              <w:bottom w:val="single" w:sz="8" w:space="0" w:color="AEAEAE"/>
              <w:right w:val="nil"/>
            </w:tcBorders>
            <w:shd w:val="clear" w:color="auto" w:fill="E0E0E0"/>
          </w:tcPr>
          <w:p w14:paraId="53E7929E" w14:textId="77777777" w:rsidR="00A91B5B" w:rsidRPr="004F3E80" w:rsidRDefault="00A91B5B" w:rsidP="00141545">
            <w:pPr>
              <w:autoSpaceDE w:val="0"/>
              <w:autoSpaceDN w:val="0"/>
              <w:adjustRightInd w:val="0"/>
              <w:spacing w:after="0" w:line="360" w:lineRule="auto"/>
              <w:ind w:left="60" w:right="60"/>
              <w:jc w:val="both"/>
              <w:rPr>
                <w:rFonts w:ascii="Arial" w:hAnsi="Arial" w:cs="Arial"/>
                <w:sz w:val="24"/>
                <w:szCs w:val="24"/>
                <w:lang w:val="en-GB"/>
              </w:rPr>
            </w:pPr>
            <w:r w:rsidRPr="004F3E80">
              <w:rPr>
                <w:rFonts w:ascii="Arial" w:hAnsi="Arial" w:cs="Arial"/>
                <w:sz w:val="24"/>
                <w:szCs w:val="24"/>
                <w:lang w:val="en-GB"/>
              </w:rPr>
              <w:t>Valid</w:t>
            </w:r>
          </w:p>
        </w:tc>
        <w:tc>
          <w:tcPr>
            <w:tcW w:w="1054" w:type="dxa"/>
            <w:tcBorders>
              <w:top w:val="single" w:sz="8" w:space="0" w:color="AEAEAE"/>
              <w:left w:val="nil"/>
              <w:bottom w:val="single" w:sz="8" w:space="0" w:color="AEAEAE"/>
              <w:right w:val="nil"/>
            </w:tcBorders>
            <w:shd w:val="clear" w:color="auto" w:fill="FFFFFF"/>
          </w:tcPr>
          <w:p w14:paraId="75F093EF" w14:textId="77777777" w:rsidR="00A91B5B" w:rsidRPr="004F3E80" w:rsidRDefault="00A91B5B" w:rsidP="00141545">
            <w:pPr>
              <w:autoSpaceDE w:val="0"/>
              <w:autoSpaceDN w:val="0"/>
              <w:adjustRightInd w:val="0"/>
              <w:spacing w:after="0" w:line="360" w:lineRule="auto"/>
              <w:ind w:left="60" w:right="60"/>
              <w:jc w:val="both"/>
              <w:rPr>
                <w:rFonts w:ascii="Arial" w:hAnsi="Arial" w:cs="Arial"/>
                <w:sz w:val="24"/>
                <w:szCs w:val="24"/>
                <w:lang w:val="en-GB"/>
              </w:rPr>
            </w:pPr>
            <w:r w:rsidRPr="004F3E80">
              <w:rPr>
                <w:rFonts w:ascii="Arial" w:hAnsi="Arial" w:cs="Arial"/>
                <w:sz w:val="24"/>
                <w:szCs w:val="24"/>
                <w:lang w:val="en-GB"/>
              </w:rPr>
              <w:t>200.000</w:t>
            </w:r>
          </w:p>
        </w:tc>
      </w:tr>
      <w:tr w:rsidR="00061712" w:rsidRPr="004F3E80" w14:paraId="7D75898F" w14:textId="77777777" w:rsidTr="00234B58">
        <w:trPr>
          <w:cantSplit/>
          <w:jc w:val="center"/>
        </w:trPr>
        <w:tc>
          <w:tcPr>
            <w:tcW w:w="1683" w:type="dxa"/>
            <w:gridSpan w:val="2"/>
            <w:tcBorders>
              <w:top w:val="single" w:sz="8" w:space="0" w:color="AEAEAE"/>
              <w:left w:val="nil"/>
              <w:bottom w:val="single" w:sz="8" w:space="0" w:color="152935"/>
              <w:right w:val="nil"/>
            </w:tcBorders>
            <w:shd w:val="clear" w:color="auto" w:fill="E0E0E0"/>
          </w:tcPr>
          <w:p w14:paraId="1A5A82FC" w14:textId="77777777" w:rsidR="00A91B5B" w:rsidRPr="004F3E80" w:rsidRDefault="00A91B5B" w:rsidP="00141545">
            <w:pPr>
              <w:autoSpaceDE w:val="0"/>
              <w:autoSpaceDN w:val="0"/>
              <w:adjustRightInd w:val="0"/>
              <w:spacing w:after="0" w:line="360" w:lineRule="auto"/>
              <w:ind w:left="60" w:right="60"/>
              <w:jc w:val="both"/>
              <w:rPr>
                <w:rFonts w:ascii="Arial" w:hAnsi="Arial" w:cs="Arial"/>
                <w:sz w:val="24"/>
                <w:szCs w:val="24"/>
                <w:lang w:val="en-GB"/>
              </w:rPr>
            </w:pPr>
            <w:r w:rsidRPr="004F3E80">
              <w:rPr>
                <w:rFonts w:ascii="Arial" w:hAnsi="Arial" w:cs="Arial"/>
                <w:sz w:val="24"/>
                <w:szCs w:val="24"/>
                <w:lang w:val="en-GB"/>
              </w:rPr>
              <w:t>Missing</w:t>
            </w:r>
          </w:p>
        </w:tc>
        <w:tc>
          <w:tcPr>
            <w:tcW w:w="1054" w:type="dxa"/>
            <w:tcBorders>
              <w:top w:val="single" w:sz="8" w:space="0" w:color="AEAEAE"/>
              <w:left w:val="nil"/>
              <w:bottom w:val="single" w:sz="8" w:space="0" w:color="152935"/>
              <w:right w:val="nil"/>
            </w:tcBorders>
            <w:shd w:val="clear" w:color="auto" w:fill="FFFFFF"/>
          </w:tcPr>
          <w:p w14:paraId="1D5FC0D6" w14:textId="77777777" w:rsidR="00A91B5B" w:rsidRPr="004F3E80" w:rsidRDefault="00A91B5B" w:rsidP="00141545">
            <w:pPr>
              <w:autoSpaceDE w:val="0"/>
              <w:autoSpaceDN w:val="0"/>
              <w:adjustRightInd w:val="0"/>
              <w:spacing w:after="0" w:line="360" w:lineRule="auto"/>
              <w:ind w:left="60" w:right="60"/>
              <w:jc w:val="both"/>
              <w:rPr>
                <w:rFonts w:ascii="Arial" w:hAnsi="Arial" w:cs="Arial"/>
                <w:sz w:val="24"/>
                <w:szCs w:val="24"/>
                <w:lang w:val="en-GB"/>
              </w:rPr>
            </w:pPr>
            <w:r w:rsidRPr="004F3E80">
              <w:rPr>
                <w:rFonts w:ascii="Arial" w:hAnsi="Arial" w:cs="Arial"/>
                <w:sz w:val="24"/>
                <w:szCs w:val="24"/>
                <w:lang w:val="en-GB"/>
              </w:rPr>
              <w:t>.000</w:t>
            </w:r>
          </w:p>
        </w:tc>
      </w:tr>
    </w:tbl>
    <w:p w14:paraId="212B3F84" w14:textId="77777777" w:rsidR="00A91B5B" w:rsidRPr="004F3E80" w:rsidRDefault="00A91B5B" w:rsidP="00141545">
      <w:pPr>
        <w:autoSpaceDE w:val="0"/>
        <w:autoSpaceDN w:val="0"/>
        <w:adjustRightInd w:val="0"/>
        <w:spacing w:after="0" w:line="360" w:lineRule="auto"/>
        <w:jc w:val="both"/>
        <w:rPr>
          <w:rFonts w:ascii="Arial" w:hAnsi="Arial" w:cs="Arial"/>
          <w:sz w:val="24"/>
          <w:szCs w:val="24"/>
          <w:lang w:val="en-GB"/>
        </w:rPr>
      </w:pPr>
    </w:p>
    <w:p w14:paraId="13307B81" w14:textId="77777777" w:rsidR="003A726E" w:rsidRPr="004F3E80" w:rsidRDefault="009A5796" w:rsidP="00141545">
      <w:pPr>
        <w:spacing w:line="360" w:lineRule="auto"/>
        <w:jc w:val="both"/>
        <w:rPr>
          <w:rFonts w:ascii="Arial" w:hAnsi="Arial" w:cs="Arial"/>
          <w:sz w:val="24"/>
          <w:szCs w:val="24"/>
          <w:lang w:val="en-GB"/>
        </w:rPr>
      </w:pPr>
      <w:r w:rsidRPr="004F3E80">
        <w:rPr>
          <w:rFonts w:ascii="Arial" w:hAnsi="Arial" w:cs="Arial"/>
          <w:sz w:val="24"/>
          <w:szCs w:val="24"/>
          <w:lang w:val="en-GB"/>
        </w:rPr>
        <w:t xml:space="preserve">The relationship among variables in this cluster is clear and gender can impact video games or puzzles. However, gender analysis conducted above shows that more female students have participated in the survey i.e., 109 out of 200. Whereas </w:t>
      </w:r>
      <w:r w:rsidR="003E5567" w:rsidRPr="004F3E80">
        <w:rPr>
          <w:rFonts w:ascii="Arial" w:hAnsi="Arial" w:cs="Arial"/>
          <w:sz w:val="24"/>
          <w:szCs w:val="24"/>
          <w:lang w:val="en-GB"/>
        </w:rPr>
        <w:t xml:space="preserve">the </w:t>
      </w:r>
      <w:r w:rsidRPr="004F3E80">
        <w:rPr>
          <w:rFonts w:ascii="Arial" w:hAnsi="Arial" w:cs="Arial"/>
          <w:sz w:val="24"/>
          <w:szCs w:val="24"/>
          <w:lang w:val="en-GB"/>
        </w:rPr>
        <w:t>participation of male students is almost 91 out of 200. However, differences in participation of these age groups are not quite distant. This aspect ultimately provides insight into the fact that all students either male or female</w:t>
      </w:r>
      <w:r w:rsidR="003E5567" w:rsidRPr="004F3E80">
        <w:rPr>
          <w:rFonts w:ascii="Arial" w:hAnsi="Arial" w:cs="Arial"/>
          <w:sz w:val="24"/>
          <w:szCs w:val="24"/>
          <w:lang w:val="en-GB"/>
        </w:rPr>
        <w:t>s</w:t>
      </w:r>
      <w:r w:rsidRPr="004F3E80">
        <w:rPr>
          <w:rFonts w:ascii="Arial" w:hAnsi="Arial" w:cs="Arial"/>
          <w:sz w:val="24"/>
          <w:szCs w:val="24"/>
          <w:lang w:val="en-GB"/>
        </w:rPr>
        <w:t xml:space="preserve"> like playing video games and puzzles. </w:t>
      </w:r>
    </w:p>
    <w:p w14:paraId="45FEC174" w14:textId="77777777" w:rsidR="00370A14" w:rsidRPr="004F3E80" w:rsidRDefault="00370A14" w:rsidP="00141545">
      <w:pPr>
        <w:pStyle w:val="Heading2"/>
        <w:spacing w:line="360" w:lineRule="auto"/>
        <w:jc w:val="both"/>
        <w:rPr>
          <w:rFonts w:ascii="Arial" w:hAnsi="Arial" w:cs="Arial"/>
          <w:sz w:val="24"/>
          <w:szCs w:val="24"/>
          <w:lang w:val="en-GB"/>
        </w:rPr>
      </w:pPr>
      <w:bookmarkStart w:id="8" w:name="_Toc110595105"/>
      <w:r w:rsidRPr="004F3E80">
        <w:rPr>
          <w:rFonts w:ascii="Arial" w:hAnsi="Arial" w:cs="Arial"/>
          <w:sz w:val="24"/>
          <w:szCs w:val="24"/>
          <w:lang w:val="en-GB"/>
        </w:rPr>
        <w:t xml:space="preserve">2.5: </w:t>
      </w:r>
      <w:r w:rsidR="005723C0" w:rsidRPr="004F3E80">
        <w:rPr>
          <w:rFonts w:ascii="Arial" w:hAnsi="Arial" w:cs="Arial"/>
          <w:sz w:val="24"/>
          <w:szCs w:val="24"/>
          <w:lang w:val="en-GB"/>
        </w:rPr>
        <w:t>D</w:t>
      </w:r>
      <w:r w:rsidRPr="004F3E80">
        <w:rPr>
          <w:rFonts w:ascii="Arial" w:hAnsi="Arial" w:cs="Arial"/>
          <w:sz w:val="24"/>
          <w:szCs w:val="24"/>
          <w:lang w:val="en-GB"/>
        </w:rPr>
        <w:t xml:space="preserve">ata mining and text mining methods </w:t>
      </w:r>
      <w:bookmarkEnd w:id="8"/>
    </w:p>
    <w:p w14:paraId="595064D1" w14:textId="77777777" w:rsidR="004C6C30" w:rsidRPr="004F3E80" w:rsidRDefault="004C6C30" w:rsidP="00141545">
      <w:pPr>
        <w:spacing w:line="360" w:lineRule="auto"/>
        <w:jc w:val="both"/>
        <w:rPr>
          <w:rFonts w:ascii="Arial" w:hAnsi="Arial" w:cs="Arial"/>
          <w:sz w:val="24"/>
          <w:szCs w:val="24"/>
          <w:lang w:val="en-GB"/>
        </w:rPr>
      </w:pPr>
      <w:r w:rsidRPr="004F3E80">
        <w:rPr>
          <w:rFonts w:ascii="Arial" w:hAnsi="Arial" w:cs="Arial"/>
          <w:sz w:val="24"/>
          <w:szCs w:val="24"/>
          <w:lang w:val="en-GB"/>
        </w:rPr>
        <w:t>Some of the type</w:t>
      </w:r>
      <w:r w:rsidR="003E5567" w:rsidRPr="004F3E80">
        <w:rPr>
          <w:rFonts w:ascii="Arial" w:hAnsi="Arial" w:cs="Arial"/>
          <w:sz w:val="24"/>
          <w:szCs w:val="24"/>
          <w:lang w:val="en-GB"/>
        </w:rPr>
        <w:t>s</w:t>
      </w:r>
      <w:r w:rsidRPr="004F3E80">
        <w:rPr>
          <w:rFonts w:ascii="Arial" w:hAnsi="Arial" w:cs="Arial"/>
          <w:sz w:val="24"/>
          <w:szCs w:val="24"/>
          <w:lang w:val="en-GB"/>
        </w:rPr>
        <w:t xml:space="preserve"> of data mining methods include association (i.e., finding correlation), which is important to understand relationships among different variables. Other methods are clustering, classification, outlier analysis, sequential patterns or pattern tracking, prediction analysis, clustering classification and others. The most common type of data mining method is classification, where different characteristics are included in test data and classification rules are determined. These support analysis of data. A common example of this data mining can be evidenced </w:t>
      </w:r>
      <w:r w:rsidR="003E5567" w:rsidRPr="004F3E80">
        <w:rPr>
          <w:rFonts w:ascii="Arial" w:hAnsi="Arial" w:cs="Arial"/>
          <w:sz w:val="24"/>
          <w:szCs w:val="24"/>
          <w:lang w:val="en-GB"/>
        </w:rPr>
        <w:t>in</w:t>
      </w:r>
      <w:r w:rsidRPr="004F3E80">
        <w:rPr>
          <w:rFonts w:ascii="Arial" w:hAnsi="Arial" w:cs="Arial"/>
          <w:sz w:val="24"/>
          <w:szCs w:val="24"/>
          <w:lang w:val="en-GB"/>
        </w:rPr>
        <w:t xml:space="preserve">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figure provided below, where name age, income, </w:t>
      </w:r>
      <w:r w:rsidR="003E5567" w:rsidRPr="004F3E80">
        <w:rPr>
          <w:rFonts w:ascii="Arial" w:hAnsi="Arial" w:cs="Arial"/>
          <w:sz w:val="24"/>
          <w:szCs w:val="24"/>
          <w:lang w:val="en-GB"/>
        </w:rPr>
        <w:t xml:space="preserve">and </w:t>
      </w:r>
      <w:r w:rsidRPr="004F3E80">
        <w:rPr>
          <w:rFonts w:ascii="Arial" w:hAnsi="Arial" w:cs="Arial"/>
          <w:sz w:val="24"/>
          <w:szCs w:val="24"/>
          <w:lang w:val="en-GB"/>
        </w:rPr>
        <w:t>loan decision factors are determined</w:t>
      </w:r>
      <w:r w:rsidR="000D44F2" w:rsidRPr="004F3E80">
        <w:rPr>
          <w:rFonts w:ascii="Arial" w:hAnsi="Arial" w:cs="Arial"/>
          <w:sz w:val="24"/>
          <w:szCs w:val="24"/>
          <w:lang w:val="en-GB"/>
        </w:rPr>
        <w:t xml:space="preserve">. These are analysed in </w:t>
      </w:r>
      <w:r w:rsidR="006432A4" w:rsidRPr="004F3E80">
        <w:rPr>
          <w:rFonts w:ascii="Arial" w:hAnsi="Arial" w:cs="Arial"/>
          <w:sz w:val="24"/>
          <w:szCs w:val="24"/>
          <w:lang w:val="en-GB"/>
        </w:rPr>
        <w:t>classification</w:t>
      </w:r>
      <w:r w:rsidR="000D44F2" w:rsidRPr="004F3E80">
        <w:rPr>
          <w:rFonts w:ascii="Arial" w:hAnsi="Arial" w:cs="Arial"/>
          <w:sz w:val="24"/>
          <w:szCs w:val="24"/>
          <w:lang w:val="en-GB"/>
        </w:rPr>
        <w:t xml:space="preserve"> rules to interpret results. </w:t>
      </w:r>
      <w:r w:rsidR="003E5567" w:rsidRPr="004F3E80">
        <w:rPr>
          <w:rFonts w:ascii="Arial" w:hAnsi="Arial" w:cs="Arial"/>
          <w:sz w:val="24"/>
          <w:szCs w:val="24"/>
          <w:lang w:val="en-GB"/>
        </w:rPr>
        <w:t>An e</w:t>
      </w:r>
      <w:r w:rsidR="000D44F2" w:rsidRPr="004F3E80">
        <w:rPr>
          <w:rFonts w:ascii="Arial" w:hAnsi="Arial" w:cs="Arial"/>
          <w:sz w:val="24"/>
          <w:szCs w:val="24"/>
          <w:lang w:val="en-GB"/>
        </w:rPr>
        <w:t xml:space="preserve">xample shows that </w:t>
      </w:r>
      <w:r w:rsidR="006432A4" w:rsidRPr="004F3E80">
        <w:rPr>
          <w:rFonts w:ascii="Arial" w:hAnsi="Arial" w:cs="Arial"/>
          <w:sz w:val="24"/>
          <w:szCs w:val="24"/>
          <w:lang w:val="en-GB"/>
        </w:rPr>
        <w:t>different</w:t>
      </w:r>
      <w:r w:rsidR="000D44F2" w:rsidRPr="004F3E80">
        <w:rPr>
          <w:rFonts w:ascii="Arial" w:hAnsi="Arial" w:cs="Arial"/>
          <w:sz w:val="24"/>
          <w:szCs w:val="24"/>
          <w:lang w:val="en-GB"/>
        </w:rPr>
        <w:t xml:space="preserve"> classification factors of income </w:t>
      </w:r>
      <w:r w:rsidR="003E5567" w:rsidRPr="004F3E80">
        <w:rPr>
          <w:rFonts w:ascii="Arial" w:hAnsi="Arial" w:cs="Arial"/>
          <w:sz w:val="24"/>
          <w:szCs w:val="24"/>
          <w:lang w:val="en-GB"/>
        </w:rPr>
        <w:t xml:space="preserve">and </w:t>
      </w:r>
      <w:r w:rsidR="000D44F2" w:rsidRPr="004F3E80">
        <w:rPr>
          <w:rFonts w:ascii="Arial" w:hAnsi="Arial" w:cs="Arial"/>
          <w:sz w:val="24"/>
          <w:szCs w:val="24"/>
          <w:lang w:val="en-GB"/>
        </w:rPr>
        <w:t xml:space="preserve">age make it risky to offer </w:t>
      </w:r>
      <w:r w:rsidR="003E5567" w:rsidRPr="004F3E80">
        <w:rPr>
          <w:rFonts w:ascii="Arial" w:hAnsi="Arial" w:cs="Arial"/>
          <w:sz w:val="24"/>
          <w:szCs w:val="24"/>
          <w:lang w:val="en-GB"/>
        </w:rPr>
        <w:t xml:space="preserve">a </w:t>
      </w:r>
      <w:r w:rsidR="000D44F2" w:rsidRPr="004F3E80">
        <w:rPr>
          <w:rFonts w:ascii="Arial" w:hAnsi="Arial" w:cs="Arial"/>
          <w:sz w:val="24"/>
          <w:szCs w:val="24"/>
          <w:lang w:val="en-GB"/>
        </w:rPr>
        <w:t xml:space="preserve">loan to John. </w:t>
      </w:r>
    </w:p>
    <w:p w14:paraId="7C38926B" w14:textId="77777777" w:rsidR="006A66D4" w:rsidRPr="004F3E80" w:rsidRDefault="000D44F2" w:rsidP="00141545">
      <w:pPr>
        <w:keepNext/>
        <w:spacing w:line="360" w:lineRule="auto"/>
        <w:jc w:val="center"/>
        <w:rPr>
          <w:rFonts w:ascii="Arial" w:hAnsi="Arial" w:cs="Arial"/>
          <w:sz w:val="24"/>
          <w:szCs w:val="24"/>
          <w:lang w:val="en-GB"/>
        </w:rPr>
      </w:pPr>
      <w:r w:rsidRPr="004F3E80">
        <w:rPr>
          <w:rFonts w:ascii="Arial" w:hAnsi="Arial" w:cs="Arial"/>
          <w:noProof/>
          <w:sz w:val="24"/>
          <w:szCs w:val="24"/>
          <w:lang w:val="en-GB"/>
        </w:rPr>
        <w:lastRenderedPageBreak/>
        <w:drawing>
          <wp:inline distT="0" distB="0" distL="0" distR="0" wp14:anchorId="4040D4AA" wp14:editId="122B6370">
            <wp:extent cx="4981575" cy="2780030"/>
            <wp:effectExtent l="76200" t="76200" r="142875" b="134620"/>
            <wp:docPr id="14" name="Picture 14" descr="Classif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assificati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81575" cy="27800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5613AD" w14:textId="77777777" w:rsidR="004C6C30" w:rsidRPr="004F3E80" w:rsidRDefault="006A66D4" w:rsidP="00141545">
      <w:pPr>
        <w:pStyle w:val="Caption"/>
        <w:spacing w:line="360" w:lineRule="auto"/>
        <w:jc w:val="center"/>
        <w:rPr>
          <w:rFonts w:ascii="Arial" w:hAnsi="Arial" w:cs="Arial"/>
          <w:color w:val="auto"/>
          <w:sz w:val="24"/>
          <w:szCs w:val="24"/>
          <w:lang w:val="en-GB"/>
        </w:rPr>
      </w:pPr>
      <w:r w:rsidRPr="004F3E80">
        <w:rPr>
          <w:rFonts w:ascii="Arial" w:hAnsi="Arial" w:cs="Arial"/>
          <w:color w:val="auto"/>
          <w:sz w:val="24"/>
          <w:szCs w:val="24"/>
          <w:lang w:val="en-GB"/>
        </w:rPr>
        <w:t xml:space="preserve">Figure </w:t>
      </w:r>
      <w:r w:rsidRPr="004F3E80">
        <w:rPr>
          <w:rFonts w:ascii="Arial" w:hAnsi="Arial" w:cs="Arial"/>
          <w:color w:val="auto"/>
          <w:sz w:val="24"/>
          <w:szCs w:val="24"/>
          <w:lang w:val="en-GB"/>
        </w:rPr>
        <w:fldChar w:fldCharType="begin"/>
      </w:r>
      <w:r w:rsidRPr="004F3E80">
        <w:rPr>
          <w:rFonts w:ascii="Arial" w:hAnsi="Arial" w:cs="Arial"/>
          <w:color w:val="auto"/>
          <w:sz w:val="24"/>
          <w:szCs w:val="24"/>
          <w:lang w:val="en-GB"/>
        </w:rPr>
        <w:instrText xml:space="preserve"> SEQ Figure \* ARABIC </w:instrText>
      </w:r>
      <w:r w:rsidRPr="004F3E80">
        <w:rPr>
          <w:rFonts w:ascii="Arial" w:hAnsi="Arial" w:cs="Arial"/>
          <w:color w:val="auto"/>
          <w:sz w:val="24"/>
          <w:szCs w:val="24"/>
          <w:lang w:val="en-GB"/>
        </w:rPr>
        <w:fldChar w:fldCharType="separate"/>
      </w:r>
      <w:r w:rsidR="00B4709D" w:rsidRPr="004F3E80">
        <w:rPr>
          <w:rFonts w:ascii="Arial" w:hAnsi="Arial" w:cs="Arial"/>
          <w:noProof/>
          <w:color w:val="auto"/>
          <w:sz w:val="24"/>
          <w:szCs w:val="24"/>
          <w:lang w:val="en-GB"/>
        </w:rPr>
        <w:t>7</w:t>
      </w:r>
      <w:r w:rsidRPr="004F3E80">
        <w:rPr>
          <w:rFonts w:ascii="Arial" w:hAnsi="Arial" w:cs="Arial"/>
          <w:color w:val="auto"/>
          <w:sz w:val="24"/>
          <w:szCs w:val="24"/>
          <w:lang w:val="en-GB"/>
        </w:rPr>
        <w:fldChar w:fldCharType="end"/>
      </w:r>
      <w:r w:rsidRPr="004F3E80">
        <w:rPr>
          <w:rFonts w:ascii="Arial" w:hAnsi="Arial" w:cs="Arial"/>
          <w:color w:val="auto"/>
          <w:sz w:val="24"/>
          <w:szCs w:val="24"/>
          <w:lang w:val="en-GB"/>
        </w:rPr>
        <w:t>: Classification. (Source; Piya, 2020).</w:t>
      </w:r>
    </w:p>
    <w:p w14:paraId="7E3D909C" w14:textId="77777777" w:rsidR="00DB597F" w:rsidRPr="004F3E80" w:rsidRDefault="000D44F2" w:rsidP="00141545">
      <w:pPr>
        <w:spacing w:line="360" w:lineRule="auto"/>
        <w:jc w:val="both"/>
        <w:rPr>
          <w:rFonts w:ascii="Arial" w:hAnsi="Arial" w:cs="Arial"/>
          <w:sz w:val="24"/>
          <w:szCs w:val="24"/>
          <w:lang w:val="en-GB"/>
        </w:rPr>
      </w:pPr>
      <w:r w:rsidRPr="004F3E80">
        <w:rPr>
          <w:rFonts w:ascii="Arial" w:hAnsi="Arial" w:cs="Arial"/>
          <w:sz w:val="24"/>
          <w:szCs w:val="24"/>
          <w:lang w:val="en-GB"/>
        </w:rPr>
        <w:t xml:space="preserve">Another common method used in this regard is decision tree analysis, where different decisions are analysed to select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most feasible decisions. With the classification of different, analysis can be performed effectively with the use </w:t>
      </w:r>
      <w:r w:rsidR="003E5567" w:rsidRPr="004F3E80">
        <w:rPr>
          <w:rFonts w:ascii="Arial" w:hAnsi="Arial" w:cs="Arial"/>
          <w:sz w:val="24"/>
          <w:szCs w:val="24"/>
          <w:lang w:val="en-GB"/>
        </w:rPr>
        <w:t xml:space="preserve">of </w:t>
      </w:r>
      <w:r w:rsidRPr="004F3E80">
        <w:rPr>
          <w:rFonts w:ascii="Arial" w:hAnsi="Arial" w:cs="Arial"/>
          <w:sz w:val="24"/>
          <w:szCs w:val="24"/>
          <w:lang w:val="en-GB"/>
        </w:rPr>
        <w:t>decision tree analysis</w:t>
      </w:r>
      <w:r w:rsidR="00E3470C" w:rsidRPr="004F3E80">
        <w:rPr>
          <w:rFonts w:ascii="Arial" w:hAnsi="Arial" w:cs="Arial"/>
          <w:sz w:val="24"/>
          <w:szCs w:val="24"/>
          <w:lang w:val="en-GB"/>
        </w:rPr>
        <w:t xml:space="preserve"> (</w:t>
      </w:r>
      <w:r w:rsidR="00E3470C" w:rsidRPr="004F3E80">
        <w:rPr>
          <w:rFonts w:ascii="Arial" w:hAnsi="Arial" w:cs="Arial"/>
          <w:sz w:val="24"/>
          <w:szCs w:val="24"/>
          <w:shd w:val="clear" w:color="auto" w:fill="FFFFFF"/>
          <w:lang w:val="en-GB"/>
        </w:rPr>
        <w:t>Hamoud, Hashim, &amp; Awadh, 2018)</w:t>
      </w:r>
      <w:r w:rsidRPr="004F3E80">
        <w:rPr>
          <w:rFonts w:ascii="Arial" w:hAnsi="Arial" w:cs="Arial"/>
          <w:sz w:val="24"/>
          <w:szCs w:val="24"/>
          <w:lang w:val="en-GB"/>
        </w:rPr>
        <w:t xml:space="preserve">. </w:t>
      </w:r>
      <w:r w:rsidR="001404CE" w:rsidRPr="004F3E80">
        <w:rPr>
          <w:rFonts w:ascii="Arial" w:hAnsi="Arial" w:cs="Arial"/>
          <w:sz w:val="24"/>
          <w:szCs w:val="24"/>
          <w:lang w:val="en-GB"/>
        </w:rPr>
        <w:t xml:space="preserve">The example of </w:t>
      </w:r>
      <w:r w:rsidR="003E5567" w:rsidRPr="004F3E80">
        <w:rPr>
          <w:rFonts w:ascii="Arial" w:hAnsi="Arial" w:cs="Arial"/>
          <w:sz w:val="24"/>
          <w:szCs w:val="24"/>
          <w:lang w:val="en-GB"/>
        </w:rPr>
        <w:t xml:space="preserve">a </w:t>
      </w:r>
      <w:r w:rsidR="006432A4" w:rsidRPr="004F3E80">
        <w:rPr>
          <w:rFonts w:ascii="Arial" w:hAnsi="Arial" w:cs="Arial"/>
          <w:sz w:val="24"/>
          <w:szCs w:val="24"/>
          <w:lang w:val="en-GB"/>
        </w:rPr>
        <w:t>decision</w:t>
      </w:r>
      <w:r w:rsidR="001404CE" w:rsidRPr="004F3E80">
        <w:rPr>
          <w:rFonts w:ascii="Arial" w:hAnsi="Arial" w:cs="Arial"/>
          <w:sz w:val="24"/>
          <w:szCs w:val="24"/>
          <w:lang w:val="en-GB"/>
        </w:rPr>
        <w:t xml:space="preserve"> tree can be evidenced </w:t>
      </w:r>
      <w:r w:rsidR="003E5567" w:rsidRPr="004F3E80">
        <w:rPr>
          <w:rFonts w:ascii="Arial" w:hAnsi="Arial" w:cs="Arial"/>
          <w:sz w:val="24"/>
          <w:szCs w:val="24"/>
          <w:lang w:val="en-GB"/>
        </w:rPr>
        <w:t>by</w:t>
      </w:r>
      <w:r w:rsidR="001404CE" w:rsidRPr="004F3E80">
        <w:rPr>
          <w:rFonts w:ascii="Arial" w:hAnsi="Arial" w:cs="Arial"/>
          <w:sz w:val="24"/>
          <w:szCs w:val="24"/>
          <w:lang w:val="en-GB"/>
        </w:rPr>
        <w:t xml:space="preserve"> </w:t>
      </w:r>
      <w:r w:rsidR="003E5567" w:rsidRPr="004F3E80">
        <w:rPr>
          <w:rFonts w:ascii="Arial" w:hAnsi="Arial" w:cs="Arial"/>
          <w:sz w:val="24"/>
          <w:szCs w:val="24"/>
          <w:lang w:val="en-GB"/>
        </w:rPr>
        <w:t xml:space="preserve">the </w:t>
      </w:r>
      <w:r w:rsidR="001404CE" w:rsidRPr="004F3E80">
        <w:rPr>
          <w:rFonts w:ascii="Arial" w:hAnsi="Arial" w:cs="Arial"/>
          <w:sz w:val="24"/>
          <w:szCs w:val="24"/>
          <w:lang w:val="en-GB"/>
        </w:rPr>
        <w:t xml:space="preserve">figure provided below. </w:t>
      </w:r>
      <w:r w:rsidR="008259D8" w:rsidRPr="004F3E80">
        <w:rPr>
          <w:rFonts w:ascii="Arial" w:hAnsi="Arial" w:cs="Arial"/>
          <w:sz w:val="24"/>
          <w:szCs w:val="24"/>
          <w:lang w:val="en-GB"/>
        </w:rPr>
        <w:t xml:space="preserve">Different E-commerce websites have used data mining </w:t>
      </w:r>
      <w:r w:rsidR="00DB597F" w:rsidRPr="004F3E80">
        <w:rPr>
          <w:rFonts w:ascii="Arial" w:hAnsi="Arial" w:cs="Arial"/>
          <w:sz w:val="24"/>
          <w:szCs w:val="24"/>
          <w:lang w:val="en-GB"/>
        </w:rPr>
        <w:t xml:space="preserve">methods for </w:t>
      </w:r>
      <w:r w:rsidR="008259D8" w:rsidRPr="004F3E80">
        <w:rPr>
          <w:rFonts w:ascii="Arial" w:hAnsi="Arial" w:cs="Arial"/>
          <w:sz w:val="24"/>
          <w:szCs w:val="24"/>
          <w:lang w:val="en-GB"/>
        </w:rPr>
        <w:t xml:space="preserve">cross-selling and upselling </w:t>
      </w:r>
      <w:r w:rsidR="00DB597F" w:rsidRPr="004F3E80">
        <w:rPr>
          <w:rFonts w:ascii="Arial" w:hAnsi="Arial" w:cs="Arial"/>
          <w:sz w:val="24"/>
          <w:szCs w:val="24"/>
          <w:lang w:val="en-GB"/>
        </w:rPr>
        <w:t>their product offerings in the market</w:t>
      </w:r>
      <w:r w:rsidR="008259D8" w:rsidRPr="004F3E80">
        <w:rPr>
          <w:rFonts w:ascii="Arial" w:hAnsi="Arial" w:cs="Arial"/>
          <w:sz w:val="24"/>
          <w:szCs w:val="24"/>
          <w:lang w:val="en-GB"/>
        </w:rPr>
        <w:t xml:space="preserve">. </w:t>
      </w:r>
      <w:r w:rsidR="00DB597F" w:rsidRPr="004F3E80">
        <w:rPr>
          <w:rFonts w:ascii="Arial" w:hAnsi="Arial" w:cs="Arial"/>
          <w:sz w:val="24"/>
          <w:szCs w:val="24"/>
          <w:lang w:val="en-GB"/>
        </w:rPr>
        <w:t xml:space="preserve">Some of these businesses are </w:t>
      </w:r>
      <w:r w:rsidR="008259D8" w:rsidRPr="004F3E80">
        <w:rPr>
          <w:rFonts w:ascii="Arial" w:hAnsi="Arial" w:cs="Arial"/>
          <w:sz w:val="24"/>
          <w:szCs w:val="24"/>
          <w:lang w:val="en-GB"/>
        </w:rPr>
        <w:t xml:space="preserve">Amazon, </w:t>
      </w:r>
      <w:proofErr w:type="gramStart"/>
      <w:r w:rsidR="008259D8" w:rsidRPr="004F3E80">
        <w:rPr>
          <w:rFonts w:ascii="Arial" w:hAnsi="Arial" w:cs="Arial"/>
          <w:sz w:val="24"/>
          <w:szCs w:val="24"/>
          <w:lang w:val="en-GB"/>
        </w:rPr>
        <w:t>Flipkart</w:t>
      </w:r>
      <w:proofErr w:type="gramEnd"/>
      <w:r w:rsidR="008259D8" w:rsidRPr="004F3E80">
        <w:rPr>
          <w:rFonts w:ascii="Arial" w:hAnsi="Arial" w:cs="Arial"/>
          <w:sz w:val="24"/>
          <w:szCs w:val="24"/>
          <w:lang w:val="en-GB"/>
        </w:rPr>
        <w:t xml:space="preserve"> </w:t>
      </w:r>
      <w:r w:rsidR="00DB597F" w:rsidRPr="004F3E80">
        <w:rPr>
          <w:rFonts w:ascii="Arial" w:hAnsi="Arial" w:cs="Arial"/>
          <w:sz w:val="24"/>
          <w:szCs w:val="24"/>
          <w:lang w:val="en-GB"/>
        </w:rPr>
        <w:t xml:space="preserve">and others, who are utilizing </w:t>
      </w:r>
      <w:r w:rsidR="008259D8" w:rsidRPr="004F3E80">
        <w:rPr>
          <w:rFonts w:ascii="Arial" w:hAnsi="Arial" w:cs="Arial"/>
          <w:sz w:val="24"/>
          <w:szCs w:val="24"/>
          <w:lang w:val="en-GB"/>
        </w:rPr>
        <w:t xml:space="preserve">“People also viewed”, </w:t>
      </w:r>
      <w:r w:rsidR="003E5567" w:rsidRPr="004F3E80">
        <w:rPr>
          <w:rFonts w:ascii="Arial" w:hAnsi="Arial" w:cs="Arial"/>
          <w:sz w:val="24"/>
          <w:szCs w:val="24"/>
          <w:lang w:val="en-GB"/>
        </w:rPr>
        <w:t xml:space="preserve">and </w:t>
      </w:r>
      <w:r w:rsidR="008259D8" w:rsidRPr="004F3E80">
        <w:rPr>
          <w:rFonts w:ascii="Arial" w:hAnsi="Arial" w:cs="Arial"/>
          <w:sz w:val="24"/>
          <w:szCs w:val="24"/>
          <w:lang w:val="en-GB"/>
        </w:rPr>
        <w:t xml:space="preserve">“Frequently bought together” </w:t>
      </w:r>
      <w:r w:rsidR="00DB597F" w:rsidRPr="004F3E80">
        <w:rPr>
          <w:rFonts w:ascii="Arial" w:hAnsi="Arial" w:cs="Arial"/>
          <w:sz w:val="24"/>
          <w:szCs w:val="24"/>
          <w:lang w:val="en-GB"/>
        </w:rPr>
        <w:t xml:space="preserve">options </w:t>
      </w:r>
      <w:r w:rsidR="008259D8" w:rsidRPr="004F3E80">
        <w:rPr>
          <w:rFonts w:ascii="Arial" w:hAnsi="Arial" w:cs="Arial"/>
          <w:sz w:val="24"/>
          <w:szCs w:val="24"/>
          <w:lang w:val="en-GB"/>
        </w:rPr>
        <w:t xml:space="preserve">to the customers </w:t>
      </w:r>
      <w:r w:rsidR="00DB597F" w:rsidRPr="004F3E80">
        <w:rPr>
          <w:rFonts w:ascii="Arial" w:hAnsi="Arial" w:cs="Arial"/>
          <w:sz w:val="24"/>
          <w:szCs w:val="24"/>
          <w:lang w:val="en-GB"/>
        </w:rPr>
        <w:t xml:space="preserve">so that they can easily mine </w:t>
      </w:r>
      <w:r w:rsidR="003E5567" w:rsidRPr="004F3E80">
        <w:rPr>
          <w:rFonts w:ascii="Arial" w:hAnsi="Arial" w:cs="Arial"/>
          <w:sz w:val="24"/>
          <w:szCs w:val="24"/>
          <w:lang w:val="en-GB"/>
        </w:rPr>
        <w:t xml:space="preserve">the </w:t>
      </w:r>
      <w:r w:rsidR="00DB597F" w:rsidRPr="004F3E80">
        <w:rPr>
          <w:rFonts w:ascii="Arial" w:hAnsi="Arial" w:cs="Arial"/>
          <w:sz w:val="24"/>
          <w:szCs w:val="24"/>
          <w:lang w:val="en-GB"/>
        </w:rPr>
        <w:t xml:space="preserve">company’s data. These recommendations are mainly offered by the </w:t>
      </w:r>
      <w:r w:rsidR="006432A4" w:rsidRPr="004F3E80">
        <w:rPr>
          <w:rFonts w:ascii="Arial" w:hAnsi="Arial" w:cs="Arial"/>
          <w:sz w:val="24"/>
          <w:szCs w:val="24"/>
          <w:lang w:val="en-GB"/>
        </w:rPr>
        <w:t>company</w:t>
      </w:r>
      <w:r w:rsidR="00DB597F" w:rsidRPr="004F3E80">
        <w:rPr>
          <w:rFonts w:ascii="Arial" w:hAnsi="Arial" w:cs="Arial"/>
          <w:sz w:val="24"/>
          <w:szCs w:val="24"/>
          <w:lang w:val="en-GB"/>
        </w:rPr>
        <w:t xml:space="preserve"> </w:t>
      </w:r>
      <w:r w:rsidR="003E5567" w:rsidRPr="004F3E80">
        <w:rPr>
          <w:rFonts w:ascii="Arial" w:hAnsi="Arial" w:cs="Arial"/>
          <w:sz w:val="24"/>
          <w:szCs w:val="24"/>
          <w:lang w:val="en-GB"/>
        </w:rPr>
        <w:t>based on</w:t>
      </w:r>
      <w:r w:rsidR="00DB597F" w:rsidRPr="004F3E80">
        <w:rPr>
          <w:rFonts w:ascii="Arial" w:hAnsi="Arial" w:cs="Arial"/>
          <w:sz w:val="24"/>
          <w:szCs w:val="24"/>
          <w:lang w:val="en-GB"/>
        </w:rPr>
        <w:t xml:space="preserve"> data mining as customer</w:t>
      </w:r>
      <w:r w:rsidR="003E5567" w:rsidRPr="004F3E80">
        <w:rPr>
          <w:rFonts w:ascii="Arial" w:hAnsi="Arial" w:cs="Arial"/>
          <w:sz w:val="24"/>
          <w:szCs w:val="24"/>
          <w:lang w:val="en-GB"/>
        </w:rPr>
        <w:t>s’</w:t>
      </w:r>
      <w:r w:rsidR="00DB597F" w:rsidRPr="004F3E80">
        <w:rPr>
          <w:rFonts w:ascii="Arial" w:hAnsi="Arial" w:cs="Arial"/>
          <w:sz w:val="24"/>
          <w:szCs w:val="24"/>
          <w:lang w:val="en-GB"/>
        </w:rPr>
        <w:t xml:space="preserve"> purchasing history can be gauged from the website, which can be compiled together to offer these recommendations to customers. </w:t>
      </w:r>
    </w:p>
    <w:p w14:paraId="1AE1BCCA" w14:textId="77777777" w:rsidR="006A66D4" w:rsidRPr="004F3E80" w:rsidRDefault="001404CE" w:rsidP="00141545">
      <w:pPr>
        <w:keepNext/>
        <w:spacing w:line="360" w:lineRule="auto"/>
        <w:jc w:val="center"/>
        <w:rPr>
          <w:rFonts w:ascii="Arial" w:hAnsi="Arial" w:cs="Arial"/>
          <w:sz w:val="24"/>
          <w:szCs w:val="24"/>
          <w:lang w:val="en-GB"/>
        </w:rPr>
      </w:pPr>
      <w:r w:rsidRPr="004F3E80">
        <w:rPr>
          <w:rFonts w:ascii="Arial" w:hAnsi="Arial" w:cs="Arial"/>
          <w:noProof/>
          <w:sz w:val="24"/>
          <w:szCs w:val="24"/>
          <w:lang w:val="en-GB"/>
        </w:rPr>
        <w:lastRenderedPageBreak/>
        <w:drawing>
          <wp:inline distT="0" distB="0" distL="0" distR="0" wp14:anchorId="259285D3" wp14:editId="0124A3BB">
            <wp:extent cx="2597150" cy="2882265"/>
            <wp:effectExtent l="76200" t="76200" r="127000" b="127635"/>
            <wp:docPr id="15" name="Picture 15" descr="Decision Tr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cision Tre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97150" cy="28822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145EA2" w14:textId="77777777" w:rsidR="001404CE" w:rsidRPr="004F3E80" w:rsidRDefault="006A66D4" w:rsidP="00141545">
      <w:pPr>
        <w:pStyle w:val="Caption"/>
        <w:spacing w:line="360" w:lineRule="auto"/>
        <w:jc w:val="center"/>
        <w:rPr>
          <w:rFonts w:ascii="Arial" w:hAnsi="Arial" w:cs="Arial"/>
          <w:i/>
          <w:color w:val="auto"/>
          <w:sz w:val="24"/>
          <w:szCs w:val="24"/>
          <w:lang w:val="en-GB"/>
        </w:rPr>
      </w:pPr>
      <w:r w:rsidRPr="004F3E80">
        <w:rPr>
          <w:rFonts w:ascii="Arial" w:hAnsi="Arial" w:cs="Arial"/>
          <w:color w:val="auto"/>
          <w:sz w:val="24"/>
          <w:szCs w:val="24"/>
          <w:lang w:val="en-GB"/>
        </w:rPr>
        <w:t xml:space="preserve">Figure </w:t>
      </w:r>
      <w:r w:rsidRPr="004F3E80">
        <w:rPr>
          <w:rFonts w:ascii="Arial" w:hAnsi="Arial" w:cs="Arial"/>
          <w:i/>
          <w:color w:val="auto"/>
          <w:sz w:val="24"/>
          <w:szCs w:val="24"/>
          <w:lang w:val="en-GB"/>
        </w:rPr>
        <w:fldChar w:fldCharType="begin"/>
      </w:r>
      <w:r w:rsidRPr="004F3E80">
        <w:rPr>
          <w:rFonts w:ascii="Arial" w:hAnsi="Arial" w:cs="Arial"/>
          <w:color w:val="auto"/>
          <w:sz w:val="24"/>
          <w:szCs w:val="24"/>
          <w:lang w:val="en-GB"/>
        </w:rPr>
        <w:instrText xml:space="preserve"> SEQ Figure \* ARABIC </w:instrText>
      </w:r>
      <w:r w:rsidRPr="004F3E80">
        <w:rPr>
          <w:rFonts w:ascii="Arial" w:hAnsi="Arial" w:cs="Arial"/>
          <w:i/>
          <w:color w:val="auto"/>
          <w:sz w:val="24"/>
          <w:szCs w:val="24"/>
          <w:lang w:val="en-GB"/>
        </w:rPr>
        <w:fldChar w:fldCharType="separate"/>
      </w:r>
      <w:r w:rsidR="00B4709D" w:rsidRPr="004F3E80">
        <w:rPr>
          <w:rFonts w:ascii="Arial" w:hAnsi="Arial" w:cs="Arial"/>
          <w:noProof/>
          <w:color w:val="auto"/>
          <w:sz w:val="24"/>
          <w:szCs w:val="24"/>
          <w:lang w:val="en-GB"/>
        </w:rPr>
        <w:t>8</w:t>
      </w:r>
      <w:r w:rsidRPr="004F3E80">
        <w:rPr>
          <w:rFonts w:ascii="Arial" w:hAnsi="Arial" w:cs="Arial"/>
          <w:i/>
          <w:color w:val="auto"/>
          <w:sz w:val="24"/>
          <w:szCs w:val="24"/>
          <w:lang w:val="en-GB"/>
        </w:rPr>
        <w:fldChar w:fldCharType="end"/>
      </w:r>
      <w:r w:rsidRPr="004F3E80">
        <w:rPr>
          <w:rFonts w:ascii="Arial" w:hAnsi="Arial" w:cs="Arial"/>
          <w:color w:val="auto"/>
          <w:sz w:val="24"/>
          <w:szCs w:val="24"/>
          <w:lang w:val="en-GB"/>
        </w:rPr>
        <w:t>: Decision Tree. (Source; Piya, 2020).</w:t>
      </w:r>
    </w:p>
    <w:p w14:paraId="657F511B" w14:textId="77777777" w:rsidR="00141545" w:rsidRPr="004F3E80" w:rsidRDefault="001404CE" w:rsidP="00141545">
      <w:pPr>
        <w:spacing w:line="360" w:lineRule="auto"/>
        <w:jc w:val="both"/>
        <w:rPr>
          <w:rFonts w:ascii="Arial" w:hAnsi="Arial" w:cs="Arial"/>
          <w:sz w:val="24"/>
          <w:szCs w:val="24"/>
          <w:lang w:val="en-GB"/>
        </w:rPr>
      </w:pPr>
      <w:r w:rsidRPr="004F3E80">
        <w:rPr>
          <w:rFonts w:ascii="Arial" w:hAnsi="Arial" w:cs="Arial"/>
          <w:sz w:val="24"/>
          <w:szCs w:val="24"/>
          <w:lang w:val="en-GB"/>
        </w:rPr>
        <w:t>One of the common text mining method</w:t>
      </w:r>
      <w:r w:rsidR="003E5567" w:rsidRPr="004F3E80">
        <w:rPr>
          <w:rFonts w:ascii="Arial" w:hAnsi="Arial" w:cs="Arial"/>
          <w:sz w:val="24"/>
          <w:szCs w:val="24"/>
          <w:lang w:val="en-GB"/>
        </w:rPr>
        <w:t>s</w:t>
      </w:r>
      <w:r w:rsidRPr="004F3E80">
        <w:rPr>
          <w:rFonts w:ascii="Arial" w:hAnsi="Arial" w:cs="Arial"/>
          <w:sz w:val="24"/>
          <w:szCs w:val="24"/>
          <w:lang w:val="en-GB"/>
        </w:rPr>
        <w:t xml:space="preserve"> is information extraction (IE), where </w:t>
      </w:r>
      <w:r w:rsidR="003E5567" w:rsidRPr="004F3E80">
        <w:rPr>
          <w:rFonts w:ascii="Arial" w:hAnsi="Arial" w:cs="Arial"/>
          <w:sz w:val="24"/>
          <w:szCs w:val="24"/>
          <w:lang w:val="en-GB"/>
        </w:rPr>
        <w:t xml:space="preserve">a </w:t>
      </w:r>
      <w:r w:rsidRPr="004F3E80">
        <w:rPr>
          <w:rFonts w:ascii="Arial" w:hAnsi="Arial" w:cs="Arial"/>
          <w:sz w:val="24"/>
          <w:szCs w:val="24"/>
          <w:lang w:val="en-GB"/>
        </w:rPr>
        <w:t>piece of information from unstructured or semi-structure</w:t>
      </w:r>
      <w:r w:rsidR="003E5567" w:rsidRPr="004F3E80">
        <w:rPr>
          <w:rFonts w:ascii="Arial" w:hAnsi="Arial" w:cs="Arial"/>
          <w:sz w:val="24"/>
          <w:szCs w:val="24"/>
          <w:lang w:val="en-GB"/>
        </w:rPr>
        <w:t>d</w:t>
      </w:r>
      <w:r w:rsidRPr="004F3E80">
        <w:rPr>
          <w:rFonts w:ascii="Arial" w:hAnsi="Arial" w:cs="Arial"/>
          <w:sz w:val="24"/>
          <w:szCs w:val="24"/>
          <w:lang w:val="en-GB"/>
        </w:rPr>
        <w:t xml:space="preserve"> data is extracted with the use of Natural language processing attributes. </w:t>
      </w:r>
      <w:r w:rsidR="003E5567" w:rsidRPr="004F3E80">
        <w:rPr>
          <w:rFonts w:ascii="Arial" w:hAnsi="Arial" w:cs="Arial"/>
          <w:sz w:val="24"/>
          <w:szCs w:val="24"/>
          <w:lang w:val="en-GB"/>
        </w:rPr>
        <w:t>The p</w:t>
      </w:r>
      <w:r w:rsidRPr="004F3E80">
        <w:rPr>
          <w:rFonts w:ascii="Arial" w:hAnsi="Arial" w:cs="Arial"/>
          <w:sz w:val="24"/>
          <w:szCs w:val="24"/>
          <w:lang w:val="en-GB"/>
        </w:rPr>
        <w:t xml:space="preserve">recision and Recall process is used in this method to observe </w:t>
      </w:r>
      <w:r w:rsidR="003E5567" w:rsidRPr="004F3E80">
        <w:rPr>
          <w:rFonts w:ascii="Arial" w:hAnsi="Arial" w:cs="Arial"/>
          <w:sz w:val="24"/>
          <w:szCs w:val="24"/>
          <w:lang w:val="en-GB"/>
        </w:rPr>
        <w:t xml:space="preserve">the </w:t>
      </w:r>
      <w:r w:rsidRPr="004F3E80">
        <w:rPr>
          <w:rFonts w:ascii="Arial" w:hAnsi="Arial" w:cs="Arial"/>
          <w:sz w:val="24"/>
          <w:szCs w:val="24"/>
          <w:lang w:val="en-GB"/>
        </w:rPr>
        <w:t>relevance of resu</w:t>
      </w:r>
      <w:r w:rsidR="002863D8" w:rsidRPr="004F3E80">
        <w:rPr>
          <w:rFonts w:ascii="Arial" w:hAnsi="Arial" w:cs="Arial"/>
          <w:sz w:val="24"/>
          <w:szCs w:val="24"/>
          <w:lang w:val="en-GB"/>
        </w:rPr>
        <w:t>lts attained from text mining</w:t>
      </w:r>
      <w:r w:rsidR="00E3470C" w:rsidRPr="004F3E80">
        <w:rPr>
          <w:rFonts w:ascii="Arial" w:hAnsi="Arial" w:cs="Arial"/>
          <w:sz w:val="24"/>
          <w:szCs w:val="24"/>
          <w:lang w:val="en-GB"/>
        </w:rPr>
        <w:t xml:space="preserve"> (</w:t>
      </w:r>
      <w:r w:rsidR="00E3470C" w:rsidRPr="004F3E80">
        <w:rPr>
          <w:rFonts w:ascii="Arial" w:hAnsi="Arial" w:cs="Arial"/>
          <w:sz w:val="24"/>
          <w:szCs w:val="24"/>
          <w:shd w:val="clear" w:color="auto" w:fill="FFFFFF"/>
          <w:lang w:val="en-GB"/>
        </w:rPr>
        <w:t>Hamoud, Hashim, &amp; Awadh, 2018)</w:t>
      </w:r>
      <w:r w:rsidR="002863D8" w:rsidRPr="004F3E80">
        <w:rPr>
          <w:rFonts w:ascii="Arial" w:hAnsi="Arial" w:cs="Arial"/>
          <w:sz w:val="24"/>
          <w:szCs w:val="24"/>
          <w:lang w:val="en-GB"/>
        </w:rPr>
        <w:t xml:space="preserve">. </w:t>
      </w:r>
      <w:r w:rsidR="006432A4" w:rsidRPr="004F3E80">
        <w:rPr>
          <w:rFonts w:ascii="Arial" w:hAnsi="Arial" w:cs="Arial"/>
          <w:sz w:val="24"/>
          <w:szCs w:val="24"/>
          <w:lang w:val="en-GB"/>
        </w:rPr>
        <w:t>Another</w:t>
      </w:r>
      <w:r w:rsidR="002863D8" w:rsidRPr="004F3E80">
        <w:rPr>
          <w:rFonts w:ascii="Arial" w:hAnsi="Arial" w:cs="Arial"/>
          <w:sz w:val="24"/>
          <w:szCs w:val="24"/>
          <w:lang w:val="en-GB"/>
        </w:rPr>
        <w:t xml:space="preserve"> method used in this instance is </w:t>
      </w:r>
      <w:r w:rsidR="006432A4" w:rsidRPr="004F3E80">
        <w:rPr>
          <w:rFonts w:ascii="Arial" w:hAnsi="Arial" w:cs="Arial"/>
          <w:sz w:val="24"/>
          <w:szCs w:val="24"/>
          <w:lang w:val="en-GB"/>
        </w:rPr>
        <w:t>Text</w:t>
      </w:r>
      <w:r w:rsidR="002863D8" w:rsidRPr="004F3E80">
        <w:rPr>
          <w:rFonts w:ascii="Arial" w:hAnsi="Arial" w:cs="Arial"/>
          <w:sz w:val="24"/>
          <w:szCs w:val="24"/>
          <w:lang w:val="en-GB"/>
        </w:rPr>
        <w:t xml:space="preserve"> </w:t>
      </w:r>
      <w:r w:rsidR="006432A4" w:rsidRPr="004F3E80">
        <w:rPr>
          <w:rFonts w:ascii="Arial" w:hAnsi="Arial" w:cs="Arial"/>
          <w:sz w:val="24"/>
          <w:szCs w:val="24"/>
          <w:lang w:val="en-GB"/>
        </w:rPr>
        <w:t>categorization</w:t>
      </w:r>
      <w:r w:rsidR="002863D8" w:rsidRPr="004F3E80">
        <w:rPr>
          <w:rFonts w:ascii="Arial" w:hAnsi="Arial" w:cs="Arial"/>
          <w:sz w:val="24"/>
          <w:szCs w:val="24"/>
          <w:lang w:val="en-GB"/>
        </w:rPr>
        <w:t xml:space="preserve"> where free text documents are applied with decided categories, which can ultimately make text detection easier</w:t>
      </w:r>
      <w:r w:rsidR="006A3D8E" w:rsidRPr="004F3E80">
        <w:rPr>
          <w:rFonts w:ascii="Arial" w:hAnsi="Arial" w:cs="Arial"/>
          <w:sz w:val="24"/>
          <w:szCs w:val="24"/>
          <w:lang w:val="en-GB"/>
        </w:rPr>
        <w:t xml:space="preserve"> </w:t>
      </w:r>
      <w:proofErr w:type="gramStart"/>
      <w:r w:rsidR="006A3D8E" w:rsidRPr="004F3E80">
        <w:rPr>
          <w:rFonts w:ascii="Arial" w:hAnsi="Arial" w:cs="Arial"/>
          <w:sz w:val="24"/>
          <w:szCs w:val="24"/>
          <w:lang w:val="en-GB"/>
        </w:rPr>
        <w:t>( Kang</w:t>
      </w:r>
      <w:proofErr w:type="gramEnd"/>
      <w:r w:rsidR="006A3D8E" w:rsidRPr="004F3E80">
        <w:rPr>
          <w:rFonts w:ascii="Arial" w:hAnsi="Arial" w:cs="Arial"/>
          <w:sz w:val="24"/>
          <w:szCs w:val="24"/>
          <w:lang w:val="en-GB"/>
        </w:rPr>
        <w:t>, Sun, &amp; Soares, 2019)</w:t>
      </w:r>
      <w:r w:rsidR="002863D8" w:rsidRPr="004F3E80">
        <w:rPr>
          <w:rFonts w:ascii="Arial" w:hAnsi="Arial" w:cs="Arial"/>
          <w:sz w:val="24"/>
          <w:szCs w:val="24"/>
          <w:lang w:val="en-GB"/>
        </w:rPr>
        <w:t xml:space="preserve">. News stories are often </w:t>
      </w:r>
      <w:r w:rsidR="006432A4" w:rsidRPr="004F3E80">
        <w:rPr>
          <w:rFonts w:ascii="Arial" w:hAnsi="Arial" w:cs="Arial"/>
          <w:sz w:val="24"/>
          <w:szCs w:val="24"/>
          <w:lang w:val="en-GB"/>
        </w:rPr>
        <w:t>organized</w:t>
      </w:r>
      <w:r w:rsidR="002863D8" w:rsidRPr="004F3E80">
        <w:rPr>
          <w:rFonts w:ascii="Arial" w:hAnsi="Arial" w:cs="Arial"/>
          <w:sz w:val="24"/>
          <w:szCs w:val="24"/>
          <w:lang w:val="en-GB"/>
        </w:rPr>
        <w:t xml:space="preserve"> with the use of this method. Moreover, t</w:t>
      </w:r>
      <w:r w:rsidR="00DB597F" w:rsidRPr="004F3E80">
        <w:rPr>
          <w:rFonts w:ascii="Arial" w:hAnsi="Arial" w:cs="Arial"/>
          <w:sz w:val="24"/>
          <w:szCs w:val="24"/>
          <w:lang w:val="en-GB"/>
        </w:rPr>
        <w:t xml:space="preserve">ext mining plays a significant role in call </w:t>
      </w:r>
      <w:proofErr w:type="spellStart"/>
      <w:r w:rsidR="00061712" w:rsidRPr="004F3E80">
        <w:rPr>
          <w:rFonts w:ascii="Arial" w:hAnsi="Arial" w:cs="Arial"/>
          <w:sz w:val="24"/>
          <w:szCs w:val="24"/>
          <w:lang w:val="en-GB"/>
        </w:rPr>
        <w:t>center</w:t>
      </w:r>
      <w:proofErr w:type="spellEnd"/>
      <w:r w:rsidR="00DB597F" w:rsidRPr="004F3E80">
        <w:rPr>
          <w:rFonts w:ascii="Arial" w:hAnsi="Arial" w:cs="Arial"/>
          <w:sz w:val="24"/>
          <w:szCs w:val="24"/>
          <w:lang w:val="en-GB"/>
        </w:rPr>
        <w:t xml:space="preserve"> operations to improve quality. For instance, customer care teams use customer call notes in text mining so that problem resolution can be offered. </w:t>
      </w:r>
      <w:r w:rsidR="003E5567" w:rsidRPr="004F3E80">
        <w:rPr>
          <w:rFonts w:ascii="Arial" w:hAnsi="Arial" w:cs="Arial"/>
          <w:sz w:val="24"/>
          <w:szCs w:val="24"/>
          <w:lang w:val="en-GB"/>
        </w:rPr>
        <w:t>The a</w:t>
      </w:r>
      <w:r w:rsidR="00DB597F" w:rsidRPr="004F3E80">
        <w:rPr>
          <w:rFonts w:ascii="Arial" w:hAnsi="Arial" w:cs="Arial"/>
          <w:sz w:val="24"/>
          <w:szCs w:val="24"/>
          <w:lang w:val="en-GB"/>
        </w:rPr>
        <w:t xml:space="preserve">utomated </w:t>
      </w:r>
      <w:r w:rsidR="006432A4" w:rsidRPr="004F3E80">
        <w:rPr>
          <w:rFonts w:ascii="Arial" w:hAnsi="Arial" w:cs="Arial"/>
          <w:sz w:val="24"/>
          <w:szCs w:val="24"/>
          <w:lang w:val="en-GB"/>
        </w:rPr>
        <w:t>response</w:t>
      </w:r>
      <w:r w:rsidR="00DB597F" w:rsidRPr="004F3E80">
        <w:rPr>
          <w:rFonts w:ascii="Arial" w:hAnsi="Arial" w:cs="Arial"/>
          <w:sz w:val="24"/>
          <w:szCs w:val="24"/>
          <w:lang w:val="en-GB"/>
        </w:rPr>
        <w:t xml:space="preserve"> could be offered to customers using text analysis </w:t>
      </w:r>
      <w:r w:rsidR="003E5567" w:rsidRPr="004F3E80">
        <w:rPr>
          <w:rFonts w:ascii="Arial" w:hAnsi="Arial" w:cs="Arial"/>
          <w:sz w:val="24"/>
          <w:szCs w:val="24"/>
          <w:lang w:val="en-GB"/>
        </w:rPr>
        <w:t>which</w:t>
      </w:r>
      <w:r w:rsidR="00DB597F" w:rsidRPr="004F3E80">
        <w:rPr>
          <w:rFonts w:ascii="Arial" w:hAnsi="Arial" w:cs="Arial"/>
          <w:sz w:val="24"/>
          <w:szCs w:val="24"/>
          <w:lang w:val="en-GB"/>
        </w:rPr>
        <w:t xml:space="preserve"> is central to chatbots. Therefore, customer service can be enhanced with the use of text mining. </w:t>
      </w:r>
    </w:p>
    <w:p w14:paraId="605753FF" w14:textId="77777777" w:rsidR="008259D8" w:rsidRPr="004F3E80" w:rsidRDefault="00141545" w:rsidP="00141545">
      <w:pPr>
        <w:spacing w:line="360" w:lineRule="auto"/>
        <w:rPr>
          <w:rFonts w:ascii="Arial" w:hAnsi="Arial" w:cs="Arial"/>
          <w:sz w:val="24"/>
          <w:szCs w:val="24"/>
          <w:lang w:val="en-GB"/>
        </w:rPr>
      </w:pPr>
      <w:r w:rsidRPr="004F3E80">
        <w:rPr>
          <w:rFonts w:ascii="Arial" w:hAnsi="Arial" w:cs="Arial"/>
          <w:sz w:val="24"/>
          <w:szCs w:val="24"/>
          <w:lang w:val="en-GB"/>
        </w:rPr>
        <w:br w:type="page"/>
      </w:r>
    </w:p>
    <w:p w14:paraId="113E39A7" w14:textId="77777777" w:rsidR="003D6E03" w:rsidRPr="004F3E80" w:rsidRDefault="00370A14" w:rsidP="00141545">
      <w:pPr>
        <w:pStyle w:val="Heading2"/>
        <w:spacing w:line="360" w:lineRule="auto"/>
        <w:jc w:val="both"/>
        <w:rPr>
          <w:rFonts w:ascii="Arial" w:hAnsi="Arial" w:cs="Arial"/>
          <w:sz w:val="24"/>
          <w:szCs w:val="24"/>
          <w:lang w:val="en-GB"/>
        </w:rPr>
      </w:pPr>
      <w:bookmarkStart w:id="9" w:name="_Toc110595106"/>
      <w:r w:rsidRPr="004F3E80">
        <w:rPr>
          <w:rFonts w:ascii="Arial" w:hAnsi="Arial" w:cs="Arial"/>
          <w:sz w:val="24"/>
          <w:szCs w:val="24"/>
          <w:lang w:val="en-GB"/>
        </w:rPr>
        <w:lastRenderedPageBreak/>
        <w:t xml:space="preserve">2.6: </w:t>
      </w:r>
      <w:r w:rsidR="005723C0" w:rsidRPr="004F3E80">
        <w:rPr>
          <w:rFonts w:ascii="Arial" w:hAnsi="Arial" w:cs="Arial"/>
          <w:sz w:val="24"/>
          <w:szCs w:val="24"/>
          <w:lang w:val="en-GB"/>
        </w:rPr>
        <w:t>A</w:t>
      </w:r>
      <w:r w:rsidRPr="004F3E80">
        <w:rPr>
          <w:rFonts w:ascii="Arial" w:hAnsi="Arial" w:cs="Arial"/>
          <w:sz w:val="24"/>
          <w:szCs w:val="24"/>
          <w:lang w:val="en-GB"/>
        </w:rPr>
        <w:t xml:space="preserve">dvantages and disadvantages of using SPSS and Excel </w:t>
      </w:r>
      <w:bookmarkEnd w:id="9"/>
    </w:p>
    <w:tbl>
      <w:tblPr>
        <w:tblStyle w:val="TableGrid"/>
        <w:tblW w:w="0" w:type="auto"/>
        <w:tblLook w:val="04A0" w:firstRow="1" w:lastRow="0" w:firstColumn="1" w:lastColumn="0" w:noHBand="0" w:noVBand="1"/>
      </w:tblPr>
      <w:tblGrid>
        <w:gridCol w:w="4675"/>
        <w:gridCol w:w="4675"/>
      </w:tblGrid>
      <w:tr w:rsidR="00061712" w:rsidRPr="004F3E80" w14:paraId="18EEB6DE" w14:textId="77777777" w:rsidTr="00235762">
        <w:tc>
          <w:tcPr>
            <w:tcW w:w="4675" w:type="dxa"/>
          </w:tcPr>
          <w:p w14:paraId="1B36713F" w14:textId="77777777" w:rsidR="00235762" w:rsidRPr="004F3E80" w:rsidRDefault="00235762" w:rsidP="00141545">
            <w:pPr>
              <w:spacing w:line="360" w:lineRule="auto"/>
              <w:jc w:val="both"/>
              <w:rPr>
                <w:rFonts w:ascii="Arial" w:hAnsi="Arial" w:cs="Arial"/>
                <w:b/>
                <w:sz w:val="24"/>
                <w:szCs w:val="24"/>
                <w:lang w:val="en-GB"/>
              </w:rPr>
            </w:pPr>
            <w:r w:rsidRPr="004F3E80">
              <w:rPr>
                <w:rFonts w:ascii="Arial" w:hAnsi="Arial" w:cs="Arial"/>
                <w:b/>
                <w:sz w:val="24"/>
                <w:szCs w:val="24"/>
                <w:lang w:val="en-GB"/>
              </w:rPr>
              <w:t>Advantages of using SPSS</w:t>
            </w:r>
          </w:p>
        </w:tc>
        <w:tc>
          <w:tcPr>
            <w:tcW w:w="4675" w:type="dxa"/>
          </w:tcPr>
          <w:p w14:paraId="12A32C7F" w14:textId="77777777" w:rsidR="00235762" w:rsidRPr="004F3E80" w:rsidRDefault="00322190" w:rsidP="00141545">
            <w:pPr>
              <w:spacing w:line="360" w:lineRule="auto"/>
              <w:jc w:val="both"/>
              <w:rPr>
                <w:rFonts w:ascii="Arial" w:hAnsi="Arial" w:cs="Arial"/>
                <w:b/>
                <w:sz w:val="24"/>
                <w:szCs w:val="24"/>
                <w:lang w:val="en-GB"/>
              </w:rPr>
            </w:pPr>
            <w:r w:rsidRPr="004F3E80">
              <w:rPr>
                <w:rFonts w:ascii="Arial" w:hAnsi="Arial" w:cs="Arial"/>
                <w:b/>
                <w:sz w:val="24"/>
                <w:szCs w:val="24"/>
                <w:lang w:val="en-GB"/>
              </w:rPr>
              <w:t>Disadvantages of using SPSS</w:t>
            </w:r>
          </w:p>
        </w:tc>
      </w:tr>
      <w:tr w:rsidR="00061712" w:rsidRPr="004F3E80" w14:paraId="6C0CBC2F" w14:textId="77777777" w:rsidTr="00235762">
        <w:tc>
          <w:tcPr>
            <w:tcW w:w="4675" w:type="dxa"/>
          </w:tcPr>
          <w:p w14:paraId="18EA1501" w14:textId="77777777" w:rsidR="00235762" w:rsidRPr="004F3E80" w:rsidRDefault="00322190" w:rsidP="00141545">
            <w:pPr>
              <w:pStyle w:val="ListParagraph"/>
              <w:numPr>
                <w:ilvl w:val="0"/>
                <w:numId w:val="1"/>
              </w:numPr>
              <w:spacing w:line="360" w:lineRule="auto"/>
              <w:jc w:val="both"/>
              <w:rPr>
                <w:rFonts w:ascii="Arial" w:hAnsi="Arial" w:cs="Arial"/>
                <w:sz w:val="24"/>
                <w:szCs w:val="24"/>
                <w:lang w:val="en-GB"/>
              </w:rPr>
            </w:pPr>
            <w:r w:rsidRPr="004F3E80">
              <w:rPr>
                <w:rFonts w:ascii="Arial" w:hAnsi="Arial" w:cs="Arial"/>
                <w:sz w:val="24"/>
                <w:szCs w:val="24"/>
                <w:lang w:val="en-GB"/>
              </w:rPr>
              <w:t>One of the core advantage</w:t>
            </w:r>
            <w:r w:rsidR="003E5567" w:rsidRPr="004F3E80">
              <w:rPr>
                <w:rFonts w:ascii="Arial" w:hAnsi="Arial" w:cs="Arial"/>
                <w:sz w:val="24"/>
                <w:szCs w:val="24"/>
                <w:lang w:val="en-GB"/>
              </w:rPr>
              <w:t>s</w:t>
            </w:r>
            <w:r w:rsidRPr="004F3E80">
              <w:rPr>
                <w:rFonts w:ascii="Arial" w:hAnsi="Arial" w:cs="Arial"/>
                <w:sz w:val="24"/>
                <w:szCs w:val="24"/>
                <w:lang w:val="en-GB"/>
              </w:rPr>
              <w:t xml:space="preserve"> of using SPSS is that it offers accurate and reliable results with too the point analysis. </w:t>
            </w:r>
          </w:p>
          <w:p w14:paraId="67347D3C" w14:textId="77777777" w:rsidR="00322190" w:rsidRPr="004F3E80" w:rsidRDefault="00322190" w:rsidP="00141545">
            <w:pPr>
              <w:pStyle w:val="ListParagraph"/>
              <w:numPr>
                <w:ilvl w:val="0"/>
                <w:numId w:val="1"/>
              </w:numPr>
              <w:spacing w:line="360" w:lineRule="auto"/>
              <w:jc w:val="both"/>
              <w:rPr>
                <w:rFonts w:ascii="Arial" w:hAnsi="Arial" w:cs="Arial"/>
                <w:sz w:val="24"/>
                <w:szCs w:val="24"/>
                <w:lang w:val="en-GB"/>
              </w:rPr>
            </w:pPr>
            <w:r w:rsidRPr="004F3E80">
              <w:rPr>
                <w:rFonts w:ascii="Arial" w:hAnsi="Arial" w:cs="Arial"/>
                <w:sz w:val="24"/>
                <w:szCs w:val="24"/>
                <w:lang w:val="en-GB"/>
              </w:rPr>
              <w:t>In comparison with excel, this software ha</w:t>
            </w:r>
            <w:r w:rsidR="003E5567" w:rsidRPr="004F3E80">
              <w:rPr>
                <w:rFonts w:ascii="Arial" w:hAnsi="Arial" w:cs="Arial"/>
                <w:sz w:val="24"/>
                <w:szCs w:val="24"/>
                <w:lang w:val="en-GB"/>
              </w:rPr>
              <w:t>s</w:t>
            </w:r>
            <w:r w:rsidRPr="004F3E80">
              <w:rPr>
                <w:rFonts w:ascii="Arial" w:hAnsi="Arial" w:cs="Arial"/>
                <w:sz w:val="24"/>
                <w:szCs w:val="24"/>
                <w:lang w:val="en-GB"/>
              </w:rPr>
              <w:t xml:space="preserve"> </w:t>
            </w:r>
            <w:r w:rsidR="003E5567" w:rsidRPr="004F3E80">
              <w:rPr>
                <w:rFonts w:ascii="Arial" w:hAnsi="Arial" w:cs="Arial"/>
                <w:sz w:val="24"/>
                <w:szCs w:val="24"/>
                <w:lang w:val="en-GB"/>
              </w:rPr>
              <w:t xml:space="preserve">a </w:t>
            </w:r>
            <w:r w:rsidRPr="004F3E80">
              <w:rPr>
                <w:rFonts w:ascii="Arial" w:hAnsi="Arial" w:cs="Arial"/>
                <w:sz w:val="24"/>
                <w:szCs w:val="24"/>
                <w:lang w:val="en-GB"/>
              </w:rPr>
              <w:t>high potential to offer good analysis of data.</w:t>
            </w:r>
          </w:p>
          <w:p w14:paraId="63B557A3" w14:textId="77777777" w:rsidR="00322190" w:rsidRPr="004F3E80" w:rsidRDefault="00322190" w:rsidP="00141545">
            <w:pPr>
              <w:pStyle w:val="ListParagraph"/>
              <w:numPr>
                <w:ilvl w:val="0"/>
                <w:numId w:val="1"/>
              </w:numPr>
              <w:spacing w:line="360" w:lineRule="auto"/>
              <w:jc w:val="both"/>
              <w:rPr>
                <w:rFonts w:ascii="Arial" w:hAnsi="Arial" w:cs="Arial"/>
                <w:sz w:val="24"/>
                <w:szCs w:val="24"/>
                <w:lang w:val="en-GB"/>
              </w:rPr>
            </w:pPr>
            <w:r w:rsidRPr="004F3E80">
              <w:rPr>
                <w:rFonts w:ascii="Arial" w:hAnsi="Arial" w:cs="Arial"/>
                <w:sz w:val="24"/>
                <w:szCs w:val="24"/>
                <w:lang w:val="en-GB"/>
              </w:rPr>
              <w:t xml:space="preserve">Another important aspect is that supports </w:t>
            </w:r>
            <w:r w:rsidR="003E5567" w:rsidRPr="004F3E80">
              <w:rPr>
                <w:rFonts w:ascii="Arial" w:hAnsi="Arial" w:cs="Arial"/>
                <w:sz w:val="24"/>
                <w:szCs w:val="24"/>
                <w:lang w:val="en-GB"/>
              </w:rPr>
              <w:t xml:space="preserve">a </w:t>
            </w:r>
            <w:r w:rsidRPr="004F3E80">
              <w:rPr>
                <w:rFonts w:ascii="Arial" w:hAnsi="Arial" w:cs="Arial"/>
                <w:sz w:val="24"/>
                <w:szCs w:val="24"/>
                <w:lang w:val="en-GB"/>
              </w:rPr>
              <w:t xml:space="preserve">wide range of analysis tools, which are usually not available in excel. </w:t>
            </w:r>
          </w:p>
          <w:p w14:paraId="3EEFF72F" w14:textId="77777777" w:rsidR="00322190" w:rsidRPr="004F3E80" w:rsidRDefault="00322190" w:rsidP="00141545">
            <w:pPr>
              <w:pStyle w:val="ListParagraph"/>
              <w:numPr>
                <w:ilvl w:val="0"/>
                <w:numId w:val="1"/>
              </w:numPr>
              <w:spacing w:line="360" w:lineRule="auto"/>
              <w:jc w:val="both"/>
              <w:rPr>
                <w:rFonts w:ascii="Arial" w:hAnsi="Arial" w:cs="Arial"/>
                <w:sz w:val="24"/>
                <w:szCs w:val="24"/>
                <w:lang w:val="en-GB"/>
              </w:rPr>
            </w:pPr>
            <w:r w:rsidRPr="004F3E80">
              <w:rPr>
                <w:rFonts w:ascii="Arial" w:hAnsi="Arial" w:cs="Arial"/>
                <w:sz w:val="24"/>
                <w:szCs w:val="24"/>
                <w:lang w:val="en-GB"/>
              </w:rPr>
              <w:t xml:space="preserve">Complex analysis can be performed.  </w:t>
            </w:r>
          </w:p>
        </w:tc>
        <w:tc>
          <w:tcPr>
            <w:tcW w:w="4675" w:type="dxa"/>
          </w:tcPr>
          <w:p w14:paraId="16EAA04A" w14:textId="77777777" w:rsidR="00235762" w:rsidRPr="004F3E80" w:rsidRDefault="00322190" w:rsidP="00141545">
            <w:pPr>
              <w:pStyle w:val="ListParagraph"/>
              <w:numPr>
                <w:ilvl w:val="0"/>
                <w:numId w:val="1"/>
              </w:numPr>
              <w:spacing w:line="360" w:lineRule="auto"/>
              <w:jc w:val="both"/>
              <w:rPr>
                <w:rFonts w:ascii="Arial" w:hAnsi="Arial" w:cs="Arial"/>
                <w:sz w:val="24"/>
                <w:szCs w:val="24"/>
                <w:lang w:val="en-GB"/>
              </w:rPr>
            </w:pPr>
            <w:r w:rsidRPr="004F3E80">
              <w:rPr>
                <w:rFonts w:ascii="Arial" w:hAnsi="Arial" w:cs="Arial"/>
                <w:sz w:val="24"/>
                <w:szCs w:val="24"/>
                <w:lang w:val="en-GB"/>
              </w:rPr>
              <w:t xml:space="preserve">It can be expensive for some people as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purchase is required. </w:t>
            </w:r>
          </w:p>
          <w:p w14:paraId="42140509" w14:textId="77777777" w:rsidR="00322190" w:rsidRPr="004F3E80" w:rsidRDefault="00322190" w:rsidP="00141545">
            <w:pPr>
              <w:pStyle w:val="ListParagraph"/>
              <w:numPr>
                <w:ilvl w:val="0"/>
                <w:numId w:val="1"/>
              </w:numPr>
              <w:spacing w:line="360" w:lineRule="auto"/>
              <w:jc w:val="both"/>
              <w:rPr>
                <w:rFonts w:ascii="Arial" w:hAnsi="Arial" w:cs="Arial"/>
                <w:sz w:val="24"/>
                <w:szCs w:val="24"/>
                <w:lang w:val="en-GB"/>
              </w:rPr>
            </w:pPr>
            <w:r w:rsidRPr="004F3E80">
              <w:rPr>
                <w:rFonts w:ascii="Arial" w:hAnsi="Arial" w:cs="Arial"/>
                <w:sz w:val="24"/>
                <w:szCs w:val="24"/>
                <w:lang w:val="en-GB"/>
              </w:rPr>
              <w:t xml:space="preserve">Without good training and practice, one cannot utilize this tool effectively. </w:t>
            </w:r>
          </w:p>
          <w:p w14:paraId="1511EF0F" w14:textId="77777777" w:rsidR="00322190" w:rsidRPr="004F3E80" w:rsidRDefault="00322190" w:rsidP="00141545">
            <w:pPr>
              <w:pStyle w:val="ListParagraph"/>
              <w:numPr>
                <w:ilvl w:val="0"/>
                <w:numId w:val="1"/>
              </w:numPr>
              <w:spacing w:line="360" w:lineRule="auto"/>
              <w:jc w:val="both"/>
              <w:rPr>
                <w:rFonts w:ascii="Arial" w:hAnsi="Arial" w:cs="Arial"/>
                <w:sz w:val="24"/>
                <w:szCs w:val="24"/>
                <w:lang w:val="en-GB"/>
              </w:rPr>
            </w:pPr>
            <w:r w:rsidRPr="004F3E80">
              <w:rPr>
                <w:rFonts w:ascii="Arial" w:hAnsi="Arial" w:cs="Arial"/>
                <w:sz w:val="24"/>
                <w:szCs w:val="24"/>
                <w:lang w:val="en-GB"/>
              </w:rPr>
              <w:t xml:space="preserve">Many of the features are quite complex in comparison with Ms Excel. </w:t>
            </w:r>
          </w:p>
        </w:tc>
      </w:tr>
    </w:tbl>
    <w:p w14:paraId="3F9C3795" w14:textId="77777777" w:rsidR="00235762" w:rsidRPr="004F3E80" w:rsidRDefault="00235762" w:rsidP="00141545">
      <w:pPr>
        <w:spacing w:line="360" w:lineRule="auto"/>
        <w:jc w:val="both"/>
        <w:rPr>
          <w:rFonts w:ascii="Arial" w:hAnsi="Arial" w:cs="Arial"/>
          <w:sz w:val="24"/>
          <w:szCs w:val="24"/>
          <w:lang w:val="en-GB"/>
        </w:rPr>
      </w:pPr>
    </w:p>
    <w:tbl>
      <w:tblPr>
        <w:tblStyle w:val="TableGrid"/>
        <w:tblW w:w="0" w:type="auto"/>
        <w:tblLook w:val="04A0" w:firstRow="1" w:lastRow="0" w:firstColumn="1" w:lastColumn="0" w:noHBand="0" w:noVBand="1"/>
      </w:tblPr>
      <w:tblGrid>
        <w:gridCol w:w="4675"/>
        <w:gridCol w:w="4675"/>
      </w:tblGrid>
      <w:tr w:rsidR="00061712" w:rsidRPr="004F3E80" w14:paraId="08D6E238" w14:textId="77777777" w:rsidTr="00BA6AAA">
        <w:tc>
          <w:tcPr>
            <w:tcW w:w="4675" w:type="dxa"/>
          </w:tcPr>
          <w:p w14:paraId="670D272B" w14:textId="77777777" w:rsidR="00322190" w:rsidRPr="004F3E80" w:rsidRDefault="00322190" w:rsidP="00141545">
            <w:pPr>
              <w:spacing w:line="360" w:lineRule="auto"/>
              <w:jc w:val="both"/>
              <w:rPr>
                <w:rFonts w:ascii="Arial" w:hAnsi="Arial" w:cs="Arial"/>
                <w:b/>
                <w:sz w:val="24"/>
                <w:szCs w:val="24"/>
                <w:lang w:val="en-GB"/>
              </w:rPr>
            </w:pPr>
            <w:r w:rsidRPr="004F3E80">
              <w:rPr>
                <w:rFonts w:ascii="Arial" w:hAnsi="Arial" w:cs="Arial"/>
                <w:b/>
                <w:sz w:val="24"/>
                <w:szCs w:val="24"/>
                <w:lang w:val="en-GB"/>
              </w:rPr>
              <w:t>Advantages of using Excel</w:t>
            </w:r>
          </w:p>
        </w:tc>
        <w:tc>
          <w:tcPr>
            <w:tcW w:w="4675" w:type="dxa"/>
          </w:tcPr>
          <w:p w14:paraId="7EA486DE" w14:textId="77777777" w:rsidR="00322190" w:rsidRPr="004F3E80" w:rsidRDefault="00322190" w:rsidP="00141545">
            <w:pPr>
              <w:spacing w:line="360" w:lineRule="auto"/>
              <w:jc w:val="both"/>
              <w:rPr>
                <w:rFonts w:ascii="Arial" w:hAnsi="Arial" w:cs="Arial"/>
                <w:b/>
                <w:sz w:val="24"/>
                <w:szCs w:val="24"/>
                <w:lang w:val="en-GB"/>
              </w:rPr>
            </w:pPr>
            <w:r w:rsidRPr="004F3E80">
              <w:rPr>
                <w:rFonts w:ascii="Arial" w:hAnsi="Arial" w:cs="Arial"/>
                <w:b/>
                <w:sz w:val="24"/>
                <w:szCs w:val="24"/>
                <w:lang w:val="en-GB"/>
              </w:rPr>
              <w:t>Disadvantages of using SPSS</w:t>
            </w:r>
          </w:p>
        </w:tc>
      </w:tr>
      <w:tr w:rsidR="00061712" w:rsidRPr="004F3E80" w14:paraId="1DCB8027" w14:textId="77777777" w:rsidTr="00BA6AAA">
        <w:tc>
          <w:tcPr>
            <w:tcW w:w="4675" w:type="dxa"/>
          </w:tcPr>
          <w:p w14:paraId="36B143A7" w14:textId="77777777" w:rsidR="00322190" w:rsidRPr="004F3E80" w:rsidRDefault="00322190" w:rsidP="00141545">
            <w:pPr>
              <w:pStyle w:val="ListParagraph"/>
              <w:numPr>
                <w:ilvl w:val="0"/>
                <w:numId w:val="1"/>
              </w:numPr>
              <w:spacing w:line="360" w:lineRule="auto"/>
              <w:jc w:val="both"/>
              <w:rPr>
                <w:rFonts w:ascii="Arial" w:hAnsi="Arial" w:cs="Arial"/>
                <w:sz w:val="24"/>
                <w:szCs w:val="24"/>
                <w:lang w:val="en-GB"/>
              </w:rPr>
            </w:pPr>
            <w:r w:rsidRPr="004F3E80">
              <w:rPr>
                <w:rFonts w:ascii="Arial" w:hAnsi="Arial" w:cs="Arial"/>
                <w:sz w:val="24"/>
                <w:szCs w:val="24"/>
                <w:lang w:val="en-GB"/>
              </w:rPr>
              <w:t xml:space="preserve">The aspect of </w:t>
            </w:r>
            <w:proofErr w:type="spellStart"/>
            <w:r w:rsidRPr="004F3E80">
              <w:rPr>
                <w:rFonts w:ascii="Arial" w:hAnsi="Arial" w:cs="Arial"/>
                <w:sz w:val="24"/>
                <w:szCs w:val="24"/>
                <w:lang w:val="en-GB"/>
              </w:rPr>
              <w:t>preprocessing</w:t>
            </w:r>
            <w:proofErr w:type="spellEnd"/>
            <w:r w:rsidRPr="004F3E80">
              <w:rPr>
                <w:rFonts w:ascii="Arial" w:hAnsi="Arial" w:cs="Arial"/>
                <w:sz w:val="24"/>
                <w:szCs w:val="24"/>
                <w:lang w:val="en-GB"/>
              </w:rPr>
              <w:t xml:space="preserve"> data options is one of the important advantage</w:t>
            </w:r>
            <w:r w:rsidR="003E5567" w:rsidRPr="004F3E80">
              <w:rPr>
                <w:rFonts w:ascii="Arial" w:hAnsi="Arial" w:cs="Arial"/>
                <w:sz w:val="24"/>
                <w:szCs w:val="24"/>
                <w:lang w:val="en-GB"/>
              </w:rPr>
              <w:t>s</w:t>
            </w:r>
            <w:r w:rsidRPr="004F3E80">
              <w:rPr>
                <w:rFonts w:ascii="Arial" w:hAnsi="Arial" w:cs="Arial"/>
                <w:sz w:val="24"/>
                <w:szCs w:val="24"/>
                <w:lang w:val="en-GB"/>
              </w:rPr>
              <w:t xml:space="preserve">, which can invade all the others. </w:t>
            </w:r>
            <w:r w:rsidR="00BA6AAA" w:rsidRPr="004F3E80">
              <w:rPr>
                <w:rFonts w:ascii="Arial" w:hAnsi="Arial" w:cs="Arial"/>
                <w:sz w:val="24"/>
                <w:szCs w:val="24"/>
                <w:lang w:val="en-GB"/>
              </w:rPr>
              <w:t xml:space="preserve">For example, for </w:t>
            </w:r>
            <w:r w:rsidRPr="004F3E80">
              <w:rPr>
                <w:rFonts w:ascii="Arial" w:hAnsi="Arial" w:cs="Arial"/>
                <w:sz w:val="24"/>
                <w:szCs w:val="24"/>
                <w:lang w:val="en-GB"/>
              </w:rPr>
              <w:t xml:space="preserve">those individuals who are utilizing SPSS, it is mandatory for them they are needed to use Ms Excel for </w:t>
            </w:r>
            <w:proofErr w:type="spellStart"/>
            <w:r w:rsidRPr="004F3E80">
              <w:rPr>
                <w:rFonts w:ascii="Arial" w:hAnsi="Arial" w:cs="Arial"/>
                <w:sz w:val="24"/>
                <w:szCs w:val="24"/>
                <w:lang w:val="en-GB"/>
              </w:rPr>
              <w:t>preprocessing</w:t>
            </w:r>
            <w:proofErr w:type="spellEnd"/>
            <w:r w:rsidRPr="004F3E80">
              <w:rPr>
                <w:rFonts w:ascii="Arial" w:hAnsi="Arial" w:cs="Arial"/>
                <w:sz w:val="24"/>
                <w:szCs w:val="24"/>
                <w:lang w:val="en-GB"/>
              </w:rPr>
              <w:t xml:space="preserve"> neat data so that it can be exported to SPSS for analysis.  </w:t>
            </w:r>
          </w:p>
          <w:p w14:paraId="497D382E" w14:textId="77777777" w:rsidR="00322190" w:rsidRPr="004F3E80" w:rsidRDefault="00322190" w:rsidP="00141545">
            <w:pPr>
              <w:pStyle w:val="ListParagraph"/>
              <w:numPr>
                <w:ilvl w:val="0"/>
                <w:numId w:val="1"/>
              </w:numPr>
              <w:spacing w:line="360" w:lineRule="auto"/>
              <w:jc w:val="both"/>
              <w:rPr>
                <w:rFonts w:ascii="Arial" w:hAnsi="Arial" w:cs="Arial"/>
                <w:sz w:val="24"/>
                <w:szCs w:val="24"/>
                <w:lang w:val="en-GB"/>
              </w:rPr>
            </w:pPr>
            <w:r w:rsidRPr="004F3E80">
              <w:rPr>
                <w:rFonts w:ascii="Arial" w:hAnsi="Arial" w:cs="Arial"/>
                <w:sz w:val="24"/>
                <w:szCs w:val="24"/>
                <w:lang w:val="en-GB"/>
              </w:rPr>
              <w:t>Easiness in functioning is one of the reason</w:t>
            </w:r>
            <w:r w:rsidR="003E5567" w:rsidRPr="004F3E80">
              <w:rPr>
                <w:rFonts w:ascii="Arial" w:hAnsi="Arial" w:cs="Arial"/>
                <w:sz w:val="24"/>
                <w:szCs w:val="24"/>
                <w:lang w:val="en-GB"/>
              </w:rPr>
              <w:t>s</w:t>
            </w:r>
            <w:r w:rsidRPr="004F3E80">
              <w:rPr>
                <w:rFonts w:ascii="Arial" w:hAnsi="Arial" w:cs="Arial"/>
                <w:sz w:val="24"/>
                <w:szCs w:val="24"/>
                <w:lang w:val="en-GB"/>
              </w:rPr>
              <w:t xml:space="preserve"> that many individuals rely</w:t>
            </w:r>
            <w:r w:rsidR="003E5567" w:rsidRPr="004F3E80">
              <w:rPr>
                <w:rFonts w:ascii="Arial" w:hAnsi="Arial" w:cs="Arial"/>
                <w:sz w:val="24"/>
                <w:szCs w:val="24"/>
                <w:lang w:val="en-GB"/>
              </w:rPr>
              <w:t xml:space="preserve"> on</w:t>
            </w:r>
            <w:r w:rsidRPr="004F3E80">
              <w:rPr>
                <w:rFonts w:ascii="Arial" w:hAnsi="Arial" w:cs="Arial"/>
                <w:sz w:val="24"/>
                <w:szCs w:val="24"/>
                <w:lang w:val="en-GB"/>
              </w:rPr>
              <w:t xml:space="preserve"> it over other software. </w:t>
            </w:r>
          </w:p>
          <w:p w14:paraId="63E126BC" w14:textId="77777777" w:rsidR="00322190" w:rsidRPr="004F3E80" w:rsidRDefault="006432A4" w:rsidP="00141545">
            <w:pPr>
              <w:pStyle w:val="ListParagraph"/>
              <w:numPr>
                <w:ilvl w:val="0"/>
                <w:numId w:val="1"/>
              </w:numPr>
              <w:spacing w:line="360" w:lineRule="auto"/>
              <w:jc w:val="both"/>
              <w:rPr>
                <w:rFonts w:ascii="Arial" w:hAnsi="Arial" w:cs="Arial"/>
                <w:sz w:val="24"/>
                <w:szCs w:val="24"/>
                <w:lang w:val="en-GB"/>
              </w:rPr>
            </w:pPr>
            <w:r w:rsidRPr="004F3E80">
              <w:rPr>
                <w:rFonts w:ascii="Arial" w:hAnsi="Arial" w:cs="Arial"/>
                <w:sz w:val="24"/>
                <w:szCs w:val="24"/>
                <w:lang w:val="en-GB"/>
              </w:rPr>
              <w:lastRenderedPageBreak/>
              <w:t>Purchase</w:t>
            </w:r>
            <w:r w:rsidR="00322190" w:rsidRPr="004F3E80">
              <w:rPr>
                <w:rFonts w:ascii="Arial" w:hAnsi="Arial" w:cs="Arial"/>
                <w:sz w:val="24"/>
                <w:szCs w:val="24"/>
                <w:lang w:val="en-GB"/>
              </w:rPr>
              <w:t xml:space="preserve"> of software is not required.  </w:t>
            </w:r>
          </w:p>
        </w:tc>
        <w:tc>
          <w:tcPr>
            <w:tcW w:w="4675" w:type="dxa"/>
          </w:tcPr>
          <w:p w14:paraId="4F97D4F6" w14:textId="77777777" w:rsidR="00322190" w:rsidRPr="004F3E80" w:rsidRDefault="00322190" w:rsidP="00141545">
            <w:pPr>
              <w:pStyle w:val="ListParagraph"/>
              <w:numPr>
                <w:ilvl w:val="0"/>
                <w:numId w:val="1"/>
              </w:numPr>
              <w:spacing w:line="360" w:lineRule="auto"/>
              <w:jc w:val="both"/>
              <w:rPr>
                <w:rFonts w:ascii="Arial" w:hAnsi="Arial" w:cs="Arial"/>
                <w:sz w:val="24"/>
                <w:szCs w:val="24"/>
                <w:lang w:val="en-GB"/>
              </w:rPr>
            </w:pPr>
            <w:r w:rsidRPr="004F3E80">
              <w:rPr>
                <w:rFonts w:ascii="Arial" w:hAnsi="Arial" w:cs="Arial"/>
                <w:sz w:val="24"/>
                <w:szCs w:val="24"/>
                <w:lang w:val="en-GB"/>
              </w:rPr>
              <w:lastRenderedPageBreak/>
              <w:t xml:space="preserve">Complex data management can be a problem </w:t>
            </w:r>
            <w:r w:rsidR="006432A4" w:rsidRPr="004F3E80">
              <w:rPr>
                <w:rFonts w:ascii="Arial" w:hAnsi="Arial" w:cs="Arial"/>
                <w:sz w:val="24"/>
                <w:szCs w:val="24"/>
                <w:lang w:val="en-GB"/>
              </w:rPr>
              <w:t>i.e.</w:t>
            </w:r>
            <w:r w:rsidR="00BA6AAA" w:rsidRPr="004F3E80">
              <w:rPr>
                <w:rFonts w:ascii="Arial" w:hAnsi="Arial" w:cs="Arial"/>
                <w:sz w:val="24"/>
                <w:szCs w:val="24"/>
                <w:lang w:val="en-GB"/>
              </w:rPr>
              <w:t xml:space="preserve">, </w:t>
            </w:r>
            <w:r w:rsidRPr="004F3E80">
              <w:rPr>
                <w:rFonts w:ascii="Arial" w:hAnsi="Arial" w:cs="Arial"/>
                <w:sz w:val="24"/>
                <w:szCs w:val="24"/>
                <w:lang w:val="en-GB"/>
              </w:rPr>
              <w:t xml:space="preserve">file hanging issues can arise, which can pause </w:t>
            </w:r>
            <w:r w:rsidR="003E5567" w:rsidRPr="004F3E80">
              <w:rPr>
                <w:rFonts w:ascii="Arial" w:hAnsi="Arial" w:cs="Arial"/>
                <w:sz w:val="24"/>
                <w:szCs w:val="24"/>
                <w:lang w:val="en-GB"/>
              </w:rPr>
              <w:t xml:space="preserve">the </w:t>
            </w:r>
            <w:r w:rsidRPr="004F3E80">
              <w:rPr>
                <w:rFonts w:ascii="Arial" w:hAnsi="Arial" w:cs="Arial"/>
                <w:sz w:val="24"/>
                <w:szCs w:val="24"/>
                <w:lang w:val="en-GB"/>
              </w:rPr>
              <w:t xml:space="preserve">completion of work. </w:t>
            </w:r>
          </w:p>
          <w:p w14:paraId="0ED1B2F8" w14:textId="77777777" w:rsidR="00322190" w:rsidRPr="004F3E80" w:rsidRDefault="00322190" w:rsidP="00141545">
            <w:pPr>
              <w:pStyle w:val="ListParagraph"/>
              <w:numPr>
                <w:ilvl w:val="0"/>
                <w:numId w:val="1"/>
              </w:numPr>
              <w:spacing w:line="360" w:lineRule="auto"/>
              <w:jc w:val="both"/>
              <w:rPr>
                <w:rFonts w:ascii="Arial" w:hAnsi="Arial" w:cs="Arial"/>
                <w:sz w:val="24"/>
                <w:szCs w:val="24"/>
                <w:lang w:val="en-GB"/>
              </w:rPr>
            </w:pPr>
            <w:r w:rsidRPr="004F3E80">
              <w:rPr>
                <w:rFonts w:ascii="Arial" w:hAnsi="Arial" w:cs="Arial"/>
                <w:sz w:val="24"/>
                <w:szCs w:val="24"/>
                <w:lang w:val="en-GB"/>
              </w:rPr>
              <w:t xml:space="preserve">Many of the analysis tools available on SPSS are unavailable </w:t>
            </w:r>
            <w:r w:rsidR="003E5567" w:rsidRPr="004F3E80">
              <w:rPr>
                <w:rFonts w:ascii="Arial" w:hAnsi="Arial" w:cs="Arial"/>
                <w:sz w:val="24"/>
                <w:szCs w:val="24"/>
                <w:lang w:val="en-GB"/>
              </w:rPr>
              <w:t>i</w:t>
            </w:r>
            <w:r w:rsidRPr="004F3E80">
              <w:rPr>
                <w:rFonts w:ascii="Arial" w:hAnsi="Arial" w:cs="Arial"/>
                <w:sz w:val="24"/>
                <w:szCs w:val="24"/>
                <w:lang w:val="en-GB"/>
              </w:rPr>
              <w:t>n Excel.</w:t>
            </w:r>
          </w:p>
        </w:tc>
      </w:tr>
    </w:tbl>
    <w:p w14:paraId="23002A84" w14:textId="77777777" w:rsidR="00141545" w:rsidRDefault="00141545" w:rsidP="00141545">
      <w:pPr>
        <w:spacing w:line="360" w:lineRule="auto"/>
        <w:rPr>
          <w:rFonts w:ascii="Arial" w:hAnsi="Arial" w:cs="Arial"/>
          <w:sz w:val="24"/>
          <w:szCs w:val="24"/>
          <w:lang w:val="en-GB"/>
        </w:rPr>
      </w:pPr>
    </w:p>
    <w:p w14:paraId="5D16AE6D" w14:textId="77777777" w:rsidR="00063E20" w:rsidRDefault="00063E20" w:rsidP="00141545">
      <w:pPr>
        <w:spacing w:line="360" w:lineRule="auto"/>
        <w:rPr>
          <w:rFonts w:ascii="Arial" w:hAnsi="Arial" w:cs="Arial"/>
          <w:sz w:val="24"/>
          <w:szCs w:val="24"/>
          <w:lang w:val="en-GB"/>
        </w:rPr>
      </w:pPr>
    </w:p>
    <w:p w14:paraId="73BF2B49" w14:textId="77777777" w:rsidR="00063E20" w:rsidRDefault="00063E20" w:rsidP="00141545">
      <w:pPr>
        <w:spacing w:line="360" w:lineRule="auto"/>
        <w:rPr>
          <w:rFonts w:ascii="Arial" w:hAnsi="Arial" w:cs="Arial"/>
          <w:sz w:val="24"/>
          <w:szCs w:val="24"/>
          <w:lang w:val="en-GB"/>
        </w:rPr>
      </w:pPr>
    </w:p>
    <w:p w14:paraId="15926927" w14:textId="77777777" w:rsidR="00063E20" w:rsidRDefault="00063E20" w:rsidP="00141545">
      <w:pPr>
        <w:spacing w:line="360" w:lineRule="auto"/>
        <w:rPr>
          <w:rFonts w:ascii="Arial" w:hAnsi="Arial" w:cs="Arial"/>
          <w:sz w:val="24"/>
          <w:szCs w:val="24"/>
          <w:lang w:val="en-GB"/>
        </w:rPr>
      </w:pPr>
    </w:p>
    <w:p w14:paraId="10455862" w14:textId="77777777" w:rsidR="00063E20" w:rsidRDefault="00063E20" w:rsidP="00141545">
      <w:pPr>
        <w:spacing w:line="360" w:lineRule="auto"/>
        <w:rPr>
          <w:rFonts w:ascii="Arial" w:hAnsi="Arial" w:cs="Arial"/>
          <w:sz w:val="24"/>
          <w:szCs w:val="24"/>
          <w:lang w:val="en-GB"/>
        </w:rPr>
      </w:pPr>
    </w:p>
    <w:p w14:paraId="26DC6BE5" w14:textId="77777777" w:rsidR="00063E20" w:rsidRDefault="00063E20" w:rsidP="00141545">
      <w:pPr>
        <w:spacing w:line="360" w:lineRule="auto"/>
        <w:rPr>
          <w:rFonts w:ascii="Arial" w:hAnsi="Arial" w:cs="Arial"/>
          <w:sz w:val="24"/>
          <w:szCs w:val="24"/>
          <w:lang w:val="en-GB"/>
        </w:rPr>
      </w:pPr>
    </w:p>
    <w:p w14:paraId="0AD3326C" w14:textId="77777777" w:rsidR="00063E20" w:rsidRDefault="00063E20" w:rsidP="00141545">
      <w:pPr>
        <w:spacing w:line="360" w:lineRule="auto"/>
        <w:rPr>
          <w:rFonts w:ascii="Arial" w:hAnsi="Arial" w:cs="Arial"/>
          <w:sz w:val="24"/>
          <w:szCs w:val="24"/>
          <w:lang w:val="en-GB"/>
        </w:rPr>
      </w:pPr>
    </w:p>
    <w:p w14:paraId="7A4458E3" w14:textId="77777777" w:rsidR="00063E20" w:rsidRDefault="00063E20" w:rsidP="00141545">
      <w:pPr>
        <w:spacing w:line="360" w:lineRule="auto"/>
        <w:rPr>
          <w:rFonts w:ascii="Arial" w:hAnsi="Arial" w:cs="Arial"/>
          <w:sz w:val="24"/>
          <w:szCs w:val="24"/>
          <w:lang w:val="en-GB"/>
        </w:rPr>
      </w:pPr>
    </w:p>
    <w:p w14:paraId="1068D569" w14:textId="77777777" w:rsidR="00063E20" w:rsidRDefault="00063E20" w:rsidP="00141545">
      <w:pPr>
        <w:spacing w:line="360" w:lineRule="auto"/>
        <w:rPr>
          <w:rFonts w:ascii="Arial" w:hAnsi="Arial" w:cs="Arial"/>
          <w:sz w:val="24"/>
          <w:szCs w:val="24"/>
          <w:lang w:val="en-GB"/>
        </w:rPr>
      </w:pPr>
    </w:p>
    <w:p w14:paraId="5DE827ED" w14:textId="77777777" w:rsidR="00063E20" w:rsidRDefault="00063E20" w:rsidP="00141545">
      <w:pPr>
        <w:spacing w:line="360" w:lineRule="auto"/>
        <w:rPr>
          <w:rFonts w:ascii="Arial" w:hAnsi="Arial" w:cs="Arial"/>
          <w:sz w:val="24"/>
          <w:szCs w:val="24"/>
          <w:lang w:val="en-GB"/>
        </w:rPr>
      </w:pPr>
    </w:p>
    <w:p w14:paraId="64A4B9B5" w14:textId="77777777" w:rsidR="00063E20" w:rsidRDefault="00063E20" w:rsidP="00141545">
      <w:pPr>
        <w:spacing w:line="360" w:lineRule="auto"/>
        <w:rPr>
          <w:rFonts w:ascii="Arial" w:hAnsi="Arial" w:cs="Arial"/>
          <w:sz w:val="24"/>
          <w:szCs w:val="24"/>
          <w:lang w:val="en-GB"/>
        </w:rPr>
      </w:pPr>
    </w:p>
    <w:p w14:paraId="14E77C96" w14:textId="77777777" w:rsidR="00063E20" w:rsidRDefault="00063E20" w:rsidP="00141545">
      <w:pPr>
        <w:spacing w:line="360" w:lineRule="auto"/>
        <w:rPr>
          <w:rFonts w:ascii="Arial" w:hAnsi="Arial" w:cs="Arial"/>
          <w:sz w:val="24"/>
          <w:szCs w:val="24"/>
          <w:lang w:val="en-GB"/>
        </w:rPr>
      </w:pPr>
    </w:p>
    <w:p w14:paraId="051BC373" w14:textId="77777777" w:rsidR="00063E20" w:rsidRDefault="00063E20" w:rsidP="00141545">
      <w:pPr>
        <w:spacing w:line="360" w:lineRule="auto"/>
        <w:rPr>
          <w:rFonts w:ascii="Arial" w:hAnsi="Arial" w:cs="Arial"/>
          <w:sz w:val="24"/>
          <w:szCs w:val="24"/>
          <w:lang w:val="en-GB"/>
        </w:rPr>
      </w:pPr>
    </w:p>
    <w:p w14:paraId="64C36254" w14:textId="77777777" w:rsidR="00063E20" w:rsidRDefault="00063E20" w:rsidP="00141545">
      <w:pPr>
        <w:spacing w:line="360" w:lineRule="auto"/>
        <w:rPr>
          <w:rFonts w:ascii="Arial" w:hAnsi="Arial" w:cs="Arial"/>
          <w:sz w:val="24"/>
          <w:szCs w:val="24"/>
          <w:lang w:val="en-GB"/>
        </w:rPr>
      </w:pPr>
    </w:p>
    <w:p w14:paraId="35BFAAF6" w14:textId="77777777" w:rsidR="00063E20" w:rsidRDefault="00063E20" w:rsidP="00141545">
      <w:pPr>
        <w:spacing w:line="360" w:lineRule="auto"/>
        <w:rPr>
          <w:rFonts w:ascii="Arial" w:hAnsi="Arial" w:cs="Arial"/>
          <w:sz w:val="24"/>
          <w:szCs w:val="24"/>
          <w:lang w:val="en-GB"/>
        </w:rPr>
      </w:pPr>
    </w:p>
    <w:p w14:paraId="688609D4" w14:textId="77777777" w:rsidR="00063E20" w:rsidRDefault="00063E20" w:rsidP="00141545">
      <w:pPr>
        <w:spacing w:line="360" w:lineRule="auto"/>
        <w:rPr>
          <w:rFonts w:ascii="Arial" w:hAnsi="Arial" w:cs="Arial"/>
          <w:sz w:val="24"/>
          <w:szCs w:val="24"/>
          <w:lang w:val="en-GB"/>
        </w:rPr>
      </w:pPr>
    </w:p>
    <w:p w14:paraId="585427BC" w14:textId="77777777" w:rsidR="00063E20" w:rsidRDefault="00063E20" w:rsidP="00141545">
      <w:pPr>
        <w:spacing w:line="360" w:lineRule="auto"/>
        <w:rPr>
          <w:rFonts w:ascii="Arial" w:hAnsi="Arial" w:cs="Arial"/>
          <w:sz w:val="24"/>
          <w:szCs w:val="24"/>
          <w:lang w:val="en-GB"/>
        </w:rPr>
      </w:pPr>
    </w:p>
    <w:p w14:paraId="275873BF" w14:textId="77777777" w:rsidR="00063E20" w:rsidRDefault="00063E20" w:rsidP="00141545">
      <w:pPr>
        <w:spacing w:line="360" w:lineRule="auto"/>
        <w:rPr>
          <w:rFonts w:ascii="Arial" w:hAnsi="Arial" w:cs="Arial"/>
          <w:sz w:val="24"/>
          <w:szCs w:val="24"/>
          <w:lang w:val="en-GB"/>
        </w:rPr>
      </w:pPr>
    </w:p>
    <w:p w14:paraId="1C006A94" w14:textId="77777777" w:rsidR="00063E20" w:rsidRDefault="00063E20" w:rsidP="00141545">
      <w:pPr>
        <w:spacing w:line="360" w:lineRule="auto"/>
        <w:rPr>
          <w:rFonts w:ascii="Arial" w:hAnsi="Arial" w:cs="Arial"/>
          <w:sz w:val="24"/>
          <w:szCs w:val="24"/>
          <w:lang w:val="en-GB"/>
        </w:rPr>
      </w:pPr>
    </w:p>
    <w:p w14:paraId="052A4E49" w14:textId="77777777" w:rsidR="00063E20" w:rsidRPr="004F3E80" w:rsidRDefault="00063E20" w:rsidP="00141545">
      <w:pPr>
        <w:spacing w:line="360" w:lineRule="auto"/>
        <w:rPr>
          <w:rFonts w:ascii="Arial" w:hAnsi="Arial" w:cs="Arial"/>
          <w:sz w:val="24"/>
          <w:szCs w:val="24"/>
          <w:lang w:val="en-GB"/>
        </w:rPr>
      </w:pPr>
    </w:p>
    <w:p w14:paraId="586BD554" w14:textId="77777777" w:rsidR="00235762" w:rsidRPr="004F3E80" w:rsidRDefault="00141545" w:rsidP="00141545">
      <w:pPr>
        <w:pStyle w:val="Heading1"/>
        <w:spacing w:line="360" w:lineRule="auto"/>
        <w:jc w:val="center"/>
        <w:rPr>
          <w:rFonts w:ascii="Arial" w:hAnsi="Arial" w:cs="Arial"/>
          <w:sz w:val="24"/>
          <w:szCs w:val="24"/>
          <w:lang w:val="en-GB"/>
        </w:rPr>
      </w:pPr>
      <w:r w:rsidRPr="004F3E80">
        <w:rPr>
          <w:rFonts w:ascii="Arial" w:hAnsi="Arial" w:cs="Arial"/>
          <w:sz w:val="24"/>
          <w:szCs w:val="24"/>
          <w:lang w:val="en-GB"/>
        </w:rPr>
        <w:lastRenderedPageBreak/>
        <w:t>References</w:t>
      </w:r>
    </w:p>
    <w:p w14:paraId="3BE3ED61" w14:textId="77777777" w:rsidR="00061712" w:rsidRPr="004F3E80" w:rsidRDefault="00061712" w:rsidP="00474AA5">
      <w:pPr>
        <w:spacing w:line="360" w:lineRule="auto"/>
        <w:ind w:left="720" w:hanging="720"/>
        <w:jc w:val="both"/>
        <w:rPr>
          <w:rFonts w:ascii="Arial" w:hAnsi="Arial" w:cs="Arial"/>
          <w:sz w:val="24"/>
          <w:szCs w:val="24"/>
          <w:shd w:val="clear" w:color="auto" w:fill="FFFFFF"/>
          <w:lang w:val="en-GB"/>
        </w:rPr>
      </w:pPr>
      <w:r w:rsidRPr="004F3E80">
        <w:rPr>
          <w:rFonts w:ascii="Arial" w:hAnsi="Arial" w:cs="Arial"/>
          <w:sz w:val="24"/>
          <w:szCs w:val="24"/>
          <w:shd w:val="clear" w:color="auto" w:fill="FFFFFF"/>
          <w:lang w:val="en-GB"/>
        </w:rPr>
        <w:t xml:space="preserve">Alsaadi, H. I., Al-Anni, M. K., </w:t>
      </w:r>
      <w:proofErr w:type="spellStart"/>
      <w:r w:rsidRPr="004F3E80">
        <w:rPr>
          <w:rFonts w:ascii="Arial" w:hAnsi="Arial" w:cs="Arial"/>
          <w:sz w:val="24"/>
          <w:szCs w:val="24"/>
          <w:shd w:val="clear" w:color="auto" w:fill="FFFFFF"/>
          <w:lang w:val="en-GB"/>
        </w:rPr>
        <w:t>Almuttairi</w:t>
      </w:r>
      <w:proofErr w:type="spellEnd"/>
      <w:r w:rsidRPr="004F3E80">
        <w:rPr>
          <w:rFonts w:ascii="Arial" w:hAnsi="Arial" w:cs="Arial"/>
          <w:sz w:val="24"/>
          <w:szCs w:val="24"/>
          <w:shd w:val="clear" w:color="auto" w:fill="FFFFFF"/>
          <w:lang w:val="en-GB"/>
        </w:rPr>
        <w:t xml:space="preserve">, R. M., Bayat, O., &amp; Ucan, O. N. (2018, October). Text steganography in font </w:t>
      </w:r>
      <w:proofErr w:type="spellStart"/>
      <w:r w:rsidRPr="004F3E80">
        <w:rPr>
          <w:rFonts w:ascii="Arial" w:hAnsi="Arial" w:cs="Arial"/>
          <w:sz w:val="24"/>
          <w:szCs w:val="24"/>
          <w:shd w:val="clear" w:color="auto" w:fill="FFFFFF"/>
          <w:lang w:val="en-GB"/>
        </w:rPr>
        <w:t>color</w:t>
      </w:r>
      <w:proofErr w:type="spellEnd"/>
      <w:r w:rsidRPr="004F3E80">
        <w:rPr>
          <w:rFonts w:ascii="Arial" w:hAnsi="Arial" w:cs="Arial"/>
          <w:sz w:val="24"/>
          <w:szCs w:val="24"/>
          <w:shd w:val="clear" w:color="auto" w:fill="FFFFFF"/>
          <w:lang w:val="en-GB"/>
        </w:rPr>
        <w:t xml:space="preserve"> of MS excel sheet. In </w:t>
      </w:r>
      <w:r w:rsidRPr="004F3E80">
        <w:rPr>
          <w:rFonts w:ascii="Arial" w:hAnsi="Arial" w:cs="Arial"/>
          <w:i/>
          <w:iCs/>
          <w:sz w:val="24"/>
          <w:szCs w:val="24"/>
          <w:shd w:val="clear" w:color="auto" w:fill="FFFFFF"/>
          <w:lang w:val="en-GB"/>
        </w:rPr>
        <w:t>Proceedings of the First International Conference on Data Science, E-</w:t>
      </w:r>
      <w:proofErr w:type="gramStart"/>
      <w:r w:rsidRPr="004F3E80">
        <w:rPr>
          <w:rFonts w:ascii="Arial" w:hAnsi="Arial" w:cs="Arial"/>
          <w:i/>
          <w:iCs/>
          <w:sz w:val="24"/>
          <w:szCs w:val="24"/>
          <w:shd w:val="clear" w:color="auto" w:fill="FFFFFF"/>
          <w:lang w:val="en-GB"/>
        </w:rPr>
        <w:t>learning</w:t>
      </w:r>
      <w:proofErr w:type="gramEnd"/>
      <w:r w:rsidRPr="004F3E80">
        <w:rPr>
          <w:rFonts w:ascii="Arial" w:hAnsi="Arial" w:cs="Arial"/>
          <w:i/>
          <w:iCs/>
          <w:sz w:val="24"/>
          <w:szCs w:val="24"/>
          <w:shd w:val="clear" w:color="auto" w:fill="FFFFFF"/>
          <w:lang w:val="en-GB"/>
        </w:rPr>
        <w:t xml:space="preserve"> and Information Systems</w:t>
      </w:r>
      <w:r w:rsidRPr="004F3E80">
        <w:rPr>
          <w:rFonts w:ascii="Arial" w:hAnsi="Arial" w:cs="Arial"/>
          <w:sz w:val="24"/>
          <w:szCs w:val="24"/>
          <w:shd w:val="clear" w:color="auto" w:fill="FFFFFF"/>
          <w:lang w:val="en-GB"/>
        </w:rPr>
        <w:t> (pp. 1-7).</w:t>
      </w:r>
    </w:p>
    <w:p w14:paraId="3216715D" w14:textId="77777777" w:rsidR="00061712" w:rsidRPr="004F3E80" w:rsidRDefault="00061712" w:rsidP="00474AA5">
      <w:pPr>
        <w:spacing w:line="360" w:lineRule="auto"/>
        <w:ind w:left="720" w:hanging="720"/>
        <w:jc w:val="both"/>
        <w:rPr>
          <w:rFonts w:ascii="Arial" w:hAnsi="Arial" w:cs="Arial"/>
          <w:sz w:val="24"/>
          <w:szCs w:val="24"/>
          <w:lang w:val="en-GB"/>
        </w:rPr>
      </w:pPr>
      <w:r w:rsidRPr="004F3E80">
        <w:rPr>
          <w:rFonts w:ascii="Arial" w:hAnsi="Arial" w:cs="Arial"/>
          <w:sz w:val="24"/>
          <w:szCs w:val="24"/>
          <w:shd w:val="clear" w:color="auto" w:fill="FFFFFF"/>
          <w:lang w:val="en-GB"/>
        </w:rPr>
        <w:t xml:space="preserve">Anand, A., Saigal, S., Panda, R., </w:t>
      </w:r>
      <w:proofErr w:type="spellStart"/>
      <w:r w:rsidRPr="004F3E80">
        <w:rPr>
          <w:rFonts w:ascii="Arial" w:hAnsi="Arial" w:cs="Arial"/>
          <w:sz w:val="24"/>
          <w:szCs w:val="24"/>
          <w:shd w:val="clear" w:color="auto" w:fill="FFFFFF"/>
          <w:lang w:val="en-GB"/>
        </w:rPr>
        <w:t>Kodamanchili</w:t>
      </w:r>
      <w:proofErr w:type="spellEnd"/>
      <w:r w:rsidRPr="004F3E80">
        <w:rPr>
          <w:rFonts w:ascii="Arial" w:hAnsi="Arial" w:cs="Arial"/>
          <w:sz w:val="24"/>
          <w:szCs w:val="24"/>
          <w:shd w:val="clear" w:color="auto" w:fill="FFFFFF"/>
          <w:lang w:val="en-GB"/>
        </w:rPr>
        <w:t xml:space="preserve">, S., Shrivastava, P., Das, A., ... &amp; </w:t>
      </w:r>
      <w:proofErr w:type="spellStart"/>
      <w:r w:rsidRPr="004F3E80">
        <w:rPr>
          <w:rFonts w:ascii="Arial" w:hAnsi="Arial" w:cs="Arial"/>
          <w:sz w:val="24"/>
          <w:szCs w:val="24"/>
          <w:shd w:val="clear" w:color="auto" w:fill="FFFFFF"/>
          <w:lang w:val="en-GB"/>
        </w:rPr>
        <w:t>Gowthaman</w:t>
      </w:r>
      <w:proofErr w:type="spellEnd"/>
      <w:r w:rsidRPr="004F3E80">
        <w:rPr>
          <w:rFonts w:ascii="Arial" w:hAnsi="Arial" w:cs="Arial"/>
          <w:sz w:val="24"/>
          <w:szCs w:val="24"/>
          <w:shd w:val="clear" w:color="auto" w:fill="FFFFFF"/>
          <w:lang w:val="en-GB"/>
        </w:rPr>
        <w:t xml:space="preserve">, T. B. (2021). Simple Mobile Application for Calculating" </w:t>
      </w:r>
      <w:proofErr w:type="spellStart"/>
      <w:r w:rsidRPr="004F3E80">
        <w:rPr>
          <w:rFonts w:ascii="Arial" w:hAnsi="Arial" w:cs="Arial"/>
          <w:sz w:val="24"/>
          <w:szCs w:val="24"/>
          <w:shd w:val="clear" w:color="auto" w:fill="FFFFFF"/>
          <w:lang w:val="en-GB"/>
        </w:rPr>
        <w:t>Ergotrauma</w:t>
      </w:r>
      <w:proofErr w:type="spellEnd"/>
      <w:r w:rsidRPr="004F3E80">
        <w:rPr>
          <w:rFonts w:ascii="Arial" w:hAnsi="Arial" w:cs="Arial"/>
          <w:sz w:val="24"/>
          <w:szCs w:val="24"/>
          <w:shd w:val="clear" w:color="auto" w:fill="FFFFFF"/>
          <w:lang w:val="en-GB"/>
        </w:rPr>
        <w:t>" Made Using an Excel Sheet. </w:t>
      </w:r>
      <w:r w:rsidRPr="004F3E80">
        <w:rPr>
          <w:rFonts w:ascii="Arial" w:hAnsi="Arial" w:cs="Arial"/>
          <w:i/>
          <w:iCs/>
          <w:sz w:val="24"/>
          <w:szCs w:val="24"/>
          <w:shd w:val="clear" w:color="auto" w:fill="FFFFFF"/>
          <w:lang w:val="en-GB"/>
        </w:rPr>
        <w:t>Indian Journal of Critical Care Medicine: Peer-reviewed, Official Publication of Indian Society of Critical Care Medicine</w:t>
      </w:r>
      <w:r w:rsidRPr="004F3E80">
        <w:rPr>
          <w:rFonts w:ascii="Arial" w:hAnsi="Arial" w:cs="Arial"/>
          <w:sz w:val="24"/>
          <w:szCs w:val="24"/>
          <w:shd w:val="clear" w:color="auto" w:fill="FFFFFF"/>
          <w:lang w:val="en-GB"/>
        </w:rPr>
        <w:t>, </w:t>
      </w:r>
      <w:r w:rsidRPr="004F3E80">
        <w:rPr>
          <w:rFonts w:ascii="Arial" w:hAnsi="Arial" w:cs="Arial"/>
          <w:i/>
          <w:iCs/>
          <w:sz w:val="24"/>
          <w:szCs w:val="24"/>
          <w:shd w:val="clear" w:color="auto" w:fill="FFFFFF"/>
          <w:lang w:val="en-GB"/>
        </w:rPr>
        <w:t>25</w:t>
      </w:r>
      <w:r w:rsidRPr="004F3E80">
        <w:rPr>
          <w:rFonts w:ascii="Arial" w:hAnsi="Arial" w:cs="Arial"/>
          <w:sz w:val="24"/>
          <w:szCs w:val="24"/>
          <w:shd w:val="clear" w:color="auto" w:fill="FFFFFF"/>
          <w:lang w:val="en-GB"/>
        </w:rPr>
        <w:t>(9), 1081-1081.</w:t>
      </w:r>
    </w:p>
    <w:p w14:paraId="2207CF6F" w14:textId="77777777" w:rsidR="00061712" w:rsidRPr="004F3E80" w:rsidRDefault="00061712" w:rsidP="00474AA5">
      <w:pPr>
        <w:spacing w:line="360" w:lineRule="auto"/>
        <w:ind w:left="720" w:hanging="720"/>
        <w:jc w:val="both"/>
        <w:rPr>
          <w:rFonts w:ascii="Arial" w:hAnsi="Arial" w:cs="Arial"/>
          <w:sz w:val="24"/>
          <w:szCs w:val="24"/>
          <w:shd w:val="clear" w:color="auto" w:fill="FFFFFF"/>
          <w:lang w:val="en-GB"/>
        </w:rPr>
      </w:pPr>
      <w:r w:rsidRPr="004F3E80">
        <w:rPr>
          <w:rFonts w:ascii="Arial" w:hAnsi="Arial" w:cs="Arial"/>
          <w:sz w:val="24"/>
          <w:szCs w:val="24"/>
          <w:shd w:val="clear" w:color="auto" w:fill="FFFFFF"/>
          <w:lang w:val="en-GB"/>
        </w:rPr>
        <w:t xml:space="preserve">Asfaw, A., Hailu, A., &amp; </w:t>
      </w:r>
      <w:proofErr w:type="spellStart"/>
      <w:r w:rsidRPr="004F3E80">
        <w:rPr>
          <w:rFonts w:ascii="Arial" w:hAnsi="Arial" w:cs="Arial"/>
          <w:sz w:val="24"/>
          <w:szCs w:val="24"/>
          <w:shd w:val="clear" w:color="auto" w:fill="FFFFFF"/>
          <w:lang w:val="en-GB"/>
        </w:rPr>
        <w:t>Awol</w:t>
      </w:r>
      <w:proofErr w:type="spellEnd"/>
      <w:r w:rsidRPr="004F3E80">
        <w:rPr>
          <w:rFonts w:ascii="Arial" w:hAnsi="Arial" w:cs="Arial"/>
          <w:sz w:val="24"/>
          <w:szCs w:val="24"/>
          <w:shd w:val="clear" w:color="auto" w:fill="FFFFFF"/>
          <w:lang w:val="en-GB"/>
        </w:rPr>
        <w:t xml:space="preserve">, H. (2022). Improving Skill of SPSS Software </w:t>
      </w:r>
      <w:proofErr w:type="gramStart"/>
      <w:r w:rsidRPr="004F3E80">
        <w:rPr>
          <w:rFonts w:ascii="Arial" w:hAnsi="Arial" w:cs="Arial"/>
          <w:sz w:val="24"/>
          <w:szCs w:val="24"/>
          <w:shd w:val="clear" w:color="auto" w:fill="FFFFFF"/>
          <w:lang w:val="en-GB"/>
        </w:rPr>
        <w:t>For</w:t>
      </w:r>
      <w:proofErr w:type="gramEnd"/>
      <w:r w:rsidRPr="004F3E80">
        <w:rPr>
          <w:rFonts w:ascii="Arial" w:hAnsi="Arial" w:cs="Arial"/>
          <w:sz w:val="24"/>
          <w:szCs w:val="24"/>
          <w:shd w:val="clear" w:color="auto" w:fill="FFFFFF"/>
          <w:lang w:val="en-GB"/>
        </w:rPr>
        <w:t xml:space="preserve"> Biology 3rd Year Students of Samara University in 2021: Action Research. </w:t>
      </w:r>
      <w:r w:rsidRPr="004F3E80">
        <w:rPr>
          <w:rFonts w:ascii="Arial" w:hAnsi="Arial" w:cs="Arial"/>
          <w:i/>
          <w:iCs/>
          <w:sz w:val="24"/>
          <w:szCs w:val="24"/>
          <w:shd w:val="clear" w:color="auto" w:fill="FFFFFF"/>
          <w:lang w:val="en-GB"/>
        </w:rPr>
        <w:t>Indonesian Journal of Statistics and Its Applications</w:t>
      </w:r>
      <w:r w:rsidRPr="004F3E80">
        <w:rPr>
          <w:rFonts w:ascii="Arial" w:hAnsi="Arial" w:cs="Arial"/>
          <w:sz w:val="24"/>
          <w:szCs w:val="24"/>
          <w:shd w:val="clear" w:color="auto" w:fill="FFFFFF"/>
          <w:lang w:val="en-GB"/>
        </w:rPr>
        <w:t>, </w:t>
      </w:r>
      <w:r w:rsidRPr="004F3E80">
        <w:rPr>
          <w:rFonts w:ascii="Arial" w:hAnsi="Arial" w:cs="Arial"/>
          <w:i/>
          <w:iCs/>
          <w:sz w:val="24"/>
          <w:szCs w:val="24"/>
          <w:shd w:val="clear" w:color="auto" w:fill="FFFFFF"/>
          <w:lang w:val="en-GB"/>
        </w:rPr>
        <w:t>6</w:t>
      </w:r>
      <w:r w:rsidRPr="004F3E80">
        <w:rPr>
          <w:rFonts w:ascii="Arial" w:hAnsi="Arial" w:cs="Arial"/>
          <w:sz w:val="24"/>
          <w:szCs w:val="24"/>
          <w:shd w:val="clear" w:color="auto" w:fill="FFFFFF"/>
          <w:lang w:val="en-GB"/>
        </w:rPr>
        <w:t>(1), 133-142.</w:t>
      </w:r>
    </w:p>
    <w:p w14:paraId="20AD9637" w14:textId="77777777" w:rsidR="00061712" w:rsidRPr="004F3E80" w:rsidRDefault="00061712" w:rsidP="00474AA5">
      <w:pPr>
        <w:spacing w:line="360" w:lineRule="auto"/>
        <w:ind w:left="720" w:hanging="720"/>
        <w:jc w:val="both"/>
        <w:rPr>
          <w:rFonts w:ascii="Arial" w:hAnsi="Arial" w:cs="Arial"/>
          <w:sz w:val="24"/>
          <w:szCs w:val="24"/>
          <w:shd w:val="clear" w:color="auto" w:fill="FFFFFF"/>
          <w:lang w:val="en-GB"/>
        </w:rPr>
      </w:pPr>
      <w:r w:rsidRPr="004F3E80">
        <w:rPr>
          <w:rFonts w:ascii="Arial" w:hAnsi="Arial" w:cs="Arial"/>
          <w:sz w:val="24"/>
          <w:szCs w:val="24"/>
          <w:shd w:val="clear" w:color="auto" w:fill="FFFFFF"/>
          <w:lang w:val="en-GB"/>
        </w:rPr>
        <w:t xml:space="preserve">Bernard, M., </w:t>
      </w:r>
      <w:proofErr w:type="spellStart"/>
      <w:r w:rsidRPr="004F3E80">
        <w:rPr>
          <w:rFonts w:ascii="Arial" w:hAnsi="Arial" w:cs="Arial"/>
          <w:sz w:val="24"/>
          <w:szCs w:val="24"/>
          <w:shd w:val="clear" w:color="auto" w:fill="FFFFFF"/>
          <w:lang w:val="en-GB"/>
        </w:rPr>
        <w:t>Minarti</w:t>
      </w:r>
      <w:proofErr w:type="spellEnd"/>
      <w:r w:rsidRPr="004F3E80">
        <w:rPr>
          <w:rFonts w:ascii="Arial" w:hAnsi="Arial" w:cs="Arial"/>
          <w:sz w:val="24"/>
          <w:szCs w:val="24"/>
          <w:shd w:val="clear" w:color="auto" w:fill="FFFFFF"/>
          <w:lang w:val="en-GB"/>
        </w:rPr>
        <w:t xml:space="preserve">, E. D., &amp; </w:t>
      </w:r>
      <w:proofErr w:type="spellStart"/>
      <w:r w:rsidRPr="004F3E80">
        <w:rPr>
          <w:rFonts w:ascii="Arial" w:hAnsi="Arial" w:cs="Arial"/>
          <w:sz w:val="24"/>
          <w:szCs w:val="24"/>
          <w:shd w:val="clear" w:color="auto" w:fill="FFFFFF"/>
          <w:lang w:val="en-GB"/>
        </w:rPr>
        <w:t>Hutajulu</w:t>
      </w:r>
      <w:proofErr w:type="spellEnd"/>
      <w:r w:rsidRPr="004F3E80">
        <w:rPr>
          <w:rFonts w:ascii="Arial" w:hAnsi="Arial" w:cs="Arial"/>
          <w:sz w:val="24"/>
          <w:szCs w:val="24"/>
          <w:shd w:val="clear" w:color="auto" w:fill="FFFFFF"/>
          <w:lang w:val="en-GB"/>
        </w:rPr>
        <w:t xml:space="preserve">, M. (2018). Constructing Student’s Mathematical Understanding Skills and Self Confidence: Math Game with Visual Basic Application for Microsoft Excel in Learning </w:t>
      </w:r>
      <w:proofErr w:type="spellStart"/>
      <w:r w:rsidRPr="004F3E80">
        <w:rPr>
          <w:rFonts w:ascii="Arial" w:hAnsi="Arial" w:cs="Arial"/>
          <w:sz w:val="24"/>
          <w:szCs w:val="24"/>
          <w:shd w:val="clear" w:color="auto" w:fill="FFFFFF"/>
          <w:lang w:val="en-GB"/>
        </w:rPr>
        <w:t>Phytagoras</w:t>
      </w:r>
      <w:proofErr w:type="spellEnd"/>
      <w:r w:rsidRPr="004F3E80">
        <w:rPr>
          <w:rFonts w:ascii="Arial" w:hAnsi="Arial" w:cs="Arial"/>
          <w:sz w:val="24"/>
          <w:szCs w:val="24"/>
          <w:shd w:val="clear" w:color="auto" w:fill="FFFFFF"/>
          <w:lang w:val="en-GB"/>
        </w:rPr>
        <w:t xml:space="preserve"> at Junior High School. </w:t>
      </w:r>
      <w:r w:rsidRPr="004F3E80">
        <w:rPr>
          <w:rFonts w:ascii="Arial" w:hAnsi="Arial" w:cs="Arial"/>
          <w:i/>
          <w:iCs/>
          <w:sz w:val="24"/>
          <w:szCs w:val="24"/>
          <w:shd w:val="clear" w:color="auto" w:fill="FFFFFF"/>
          <w:lang w:val="en-GB"/>
        </w:rPr>
        <w:t>International Journal of Engineering &amp; Technology</w:t>
      </w:r>
      <w:r w:rsidRPr="004F3E80">
        <w:rPr>
          <w:rFonts w:ascii="Arial" w:hAnsi="Arial" w:cs="Arial"/>
          <w:sz w:val="24"/>
          <w:szCs w:val="24"/>
          <w:shd w:val="clear" w:color="auto" w:fill="FFFFFF"/>
          <w:lang w:val="en-GB"/>
        </w:rPr>
        <w:t>, </w:t>
      </w:r>
      <w:r w:rsidRPr="004F3E80">
        <w:rPr>
          <w:rFonts w:ascii="Arial" w:hAnsi="Arial" w:cs="Arial"/>
          <w:i/>
          <w:iCs/>
          <w:sz w:val="24"/>
          <w:szCs w:val="24"/>
          <w:shd w:val="clear" w:color="auto" w:fill="FFFFFF"/>
          <w:lang w:val="en-GB"/>
        </w:rPr>
        <w:t>7</w:t>
      </w:r>
      <w:r w:rsidRPr="004F3E80">
        <w:rPr>
          <w:rFonts w:ascii="Arial" w:hAnsi="Arial" w:cs="Arial"/>
          <w:sz w:val="24"/>
          <w:szCs w:val="24"/>
          <w:shd w:val="clear" w:color="auto" w:fill="FFFFFF"/>
          <w:lang w:val="en-GB"/>
        </w:rPr>
        <w:t>(3.2), 732-736.</w:t>
      </w:r>
    </w:p>
    <w:p w14:paraId="3E687AFF" w14:textId="77777777" w:rsidR="00061712" w:rsidRPr="004F3E80" w:rsidRDefault="00061712" w:rsidP="00474AA5">
      <w:pPr>
        <w:spacing w:line="360" w:lineRule="auto"/>
        <w:ind w:left="720" w:hanging="720"/>
        <w:jc w:val="both"/>
        <w:rPr>
          <w:rFonts w:ascii="Arial" w:hAnsi="Arial" w:cs="Arial"/>
          <w:sz w:val="24"/>
          <w:szCs w:val="24"/>
          <w:shd w:val="clear" w:color="auto" w:fill="FFFFFF"/>
          <w:lang w:val="en-GB"/>
        </w:rPr>
      </w:pPr>
      <w:r w:rsidRPr="004F3E80">
        <w:rPr>
          <w:rFonts w:ascii="Arial" w:hAnsi="Arial" w:cs="Arial"/>
          <w:sz w:val="24"/>
          <w:szCs w:val="24"/>
          <w:shd w:val="clear" w:color="auto" w:fill="FFFFFF"/>
          <w:lang w:val="en-GB"/>
        </w:rPr>
        <w:t>Conant, D., &amp; Chaille, S. (2022). Asset depreciation method comparison: An excel-based classroom exercise. </w:t>
      </w:r>
      <w:r w:rsidRPr="004F3E80">
        <w:rPr>
          <w:rFonts w:ascii="Arial" w:hAnsi="Arial" w:cs="Arial"/>
          <w:i/>
          <w:iCs/>
          <w:sz w:val="24"/>
          <w:szCs w:val="24"/>
          <w:shd w:val="clear" w:color="auto" w:fill="FFFFFF"/>
          <w:lang w:val="en-GB"/>
        </w:rPr>
        <w:t>Journal of Education for Business</w:t>
      </w:r>
      <w:r w:rsidRPr="004F3E80">
        <w:rPr>
          <w:rFonts w:ascii="Arial" w:hAnsi="Arial" w:cs="Arial"/>
          <w:sz w:val="24"/>
          <w:szCs w:val="24"/>
          <w:shd w:val="clear" w:color="auto" w:fill="FFFFFF"/>
          <w:lang w:val="en-GB"/>
        </w:rPr>
        <w:t>, </w:t>
      </w:r>
      <w:r w:rsidRPr="004F3E80">
        <w:rPr>
          <w:rFonts w:ascii="Arial" w:hAnsi="Arial" w:cs="Arial"/>
          <w:i/>
          <w:iCs/>
          <w:sz w:val="24"/>
          <w:szCs w:val="24"/>
          <w:shd w:val="clear" w:color="auto" w:fill="FFFFFF"/>
          <w:lang w:val="en-GB"/>
        </w:rPr>
        <w:t>97</w:t>
      </w:r>
      <w:r w:rsidRPr="004F3E80">
        <w:rPr>
          <w:rFonts w:ascii="Arial" w:hAnsi="Arial" w:cs="Arial"/>
          <w:sz w:val="24"/>
          <w:szCs w:val="24"/>
          <w:shd w:val="clear" w:color="auto" w:fill="FFFFFF"/>
          <w:lang w:val="en-GB"/>
        </w:rPr>
        <w:t>(5), 351-356.</w:t>
      </w:r>
    </w:p>
    <w:p w14:paraId="49435942" w14:textId="77777777" w:rsidR="00061712" w:rsidRPr="004F3E80" w:rsidRDefault="00061712" w:rsidP="00474AA5">
      <w:pPr>
        <w:spacing w:line="360" w:lineRule="auto"/>
        <w:ind w:left="720" w:hanging="720"/>
        <w:jc w:val="both"/>
        <w:rPr>
          <w:rFonts w:ascii="Arial" w:hAnsi="Arial" w:cs="Arial"/>
          <w:sz w:val="24"/>
          <w:szCs w:val="24"/>
          <w:shd w:val="clear" w:color="auto" w:fill="FFFFFF"/>
          <w:lang w:val="en-GB"/>
        </w:rPr>
      </w:pPr>
      <w:r w:rsidRPr="004F3E80">
        <w:rPr>
          <w:rFonts w:ascii="Arial" w:hAnsi="Arial" w:cs="Arial"/>
          <w:sz w:val="24"/>
          <w:szCs w:val="24"/>
          <w:shd w:val="clear" w:color="auto" w:fill="FFFFFF"/>
          <w:lang w:val="en-GB"/>
        </w:rPr>
        <w:t xml:space="preserve">Creek, D. J., </w:t>
      </w:r>
      <w:proofErr w:type="spellStart"/>
      <w:r w:rsidRPr="004F3E80">
        <w:rPr>
          <w:rFonts w:ascii="Arial" w:hAnsi="Arial" w:cs="Arial"/>
          <w:sz w:val="24"/>
          <w:szCs w:val="24"/>
          <w:shd w:val="clear" w:color="auto" w:fill="FFFFFF"/>
          <w:lang w:val="en-GB"/>
        </w:rPr>
        <w:t>Jankevics</w:t>
      </w:r>
      <w:proofErr w:type="spellEnd"/>
      <w:r w:rsidRPr="004F3E80">
        <w:rPr>
          <w:rFonts w:ascii="Arial" w:hAnsi="Arial" w:cs="Arial"/>
          <w:sz w:val="24"/>
          <w:szCs w:val="24"/>
          <w:shd w:val="clear" w:color="auto" w:fill="FFFFFF"/>
          <w:lang w:val="en-GB"/>
        </w:rPr>
        <w:t>, A., Burgess, K. E., Breitling, R., &amp; Barrett, M. P. (2012). IDEOM: an Excel interface for analysis of LC–MS-based metabolomics data. </w:t>
      </w:r>
      <w:r w:rsidRPr="004F3E80">
        <w:rPr>
          <w:rFonts w:ascii="Arial" w:hAnsi="Arial" w:cs="Arial"/>
          <w:i/>
          <w:iCs/>
          <w:sz w:val="24"/>
          <w:szCs w:val="24"/>
          <w:shd w:val="clear" w:color="auto" w:fill="FFFFFF"/>
          <w:lang w:val="en-GB"/>
        </w:rPr>
        <w:t>Bioinformatics</w:t>
      </w:r>
      <w:r w:rsidRPr="004F3E80">
        <w:rPr>
          <w:rFonts w:ascii="Arial" w:hAnsi="Arial" w:cs="Arial"/>
          <w:sz w:val="24"/>
          <w:szCs w:val="24"/>
          <w:shd w:val="clear" w:color="auto" w:fill="FFFFFF"/>
          <w:lang w:val="en-GB"/>
        </w:rPr>
        <w:t>, </w:t>
      </w:r>
      <w:r w:rsidRPr="004F3E80">
        <w:rPr>
          <w:rFonts w:ascii="Arial" w:hAnsi="Arial" w:cs="Arial"/>
          <w:i/>
          <w:iCs/>
          <w:sz w:val="24"/>
          <w:szCs w:val="24"/>
          <w:shd w:val="clear" w:color="auto" w:fill="FFFFFF"/>
          <w:lang w:val="en-GB"/>
        </w:rPr>
        <w:t>28</w:t>
      </w:r>
      <w:r w:rsidRPr="004F3E80">
        <w:rPr>
          <w:rFonts w:ascii="Arial" w:hAnsi="Arial" w:cs="Arial"/>
          <w:sz w:val="24"/>
          <w:szCs w:val="24"/>
          <w:shd w:val="clear" w:color="auto" w:fill="FFFFFF"/>
          <w:lang w:val="en-GB"/>
        </w:rPr>
        <w:t>(7), 1048-1049.</w:t>
      </w:r>
    </w:p>
    <w:p w14:paraId="37C423E6" w14:textId="77777777" w:rsidR="00061712" w:rsidRPr="004F3E80" w:rsidRDefault="00061712" w:rsidP="00474AA5">
      <w:pPr>
        <w:spacing w:line="360" w:lineRule="auto"/>
        <w:ind w:left="720" w:hanging="720"/>
        <w:jc w:val="both"/>
        <w:rPr>
          <w:rFonts w:ascii="Arial" w:hAnsi="Arial" w:cs="Arial"/>
          <w:sz w:val="24"/>
          <w:szCs w:val="24"/>
          <w:shd w:val="clear" w:color="auto" w:fill="FFFFFF"/>
          <w:lang w:val="en-GB"/>
        </w:rPr>
      </w:pPr>
      <w:r w:rsidRPr="004F3E80">
        <w:rPr>
          <w:rFonts w:ascii="Arial" w:hAnsi="Arial" w:cs="Arial"/>
          <w:sz w:val="24"/>
          <w:szCs w:val="24"/>
          <w:shd w:val="clear" w:color="auto" w:fill="FFFFFF"/>
          <w:lang w:val="en-GB"/>
        </w:rPr>
        <w:t>Hamoud, A., Hashim, A. S., &amp; Awadh, W. A. (2018). Predicting student performance in higher education institutions using decision tree analysis. </w:t>
      </w:r>
      <w:r w:rsidRPr="004F3E80">
        <w:rPr>
          <w:rFonts w:ascii="Arial" w:hAnsi="Arial" w:cs="Arial"/>
          <w:i/>
          <w:iCs/>
          <w:sz w:val="24"/>
          <w:szCs w:val="24"/>
          <w:shd w:val="clear" w:color="auto" w:fill="FFFFFF"/>
          <w:lang w:val="en-GB"/>
        </w:rPr>
        <w:t>International Journal of Interactive Multimedia and Artificial Intelligence</w:t>
      </w:r>
      <w:r w:rsidRPr="004F3E80">
        <w:rPr>
          <w:rFonts w:ascii="Arial" w:hAnsi="Arial" w:cs="Arial"/>
          <w:sz w:val="24"/>
          <w:szCs w:val="24"/>
          <w:shd w:val="clear" w:color="auto" w:fill="FFFFFF"/>
          <w:lang w:val="en-GB"/>
        </w:rPr>
        <w:t>, </w:t>
      </w:r>
      <w:r w:rsidRPr="004F3E80">
        <w:rPr>
          <w:rFonts w:ascii="Arial" w:hAnsi="Arial" w:cs="Arial"/>
          <w:i/>
          <w:iCs/>
          <w:sz w:val="24"/>
          <w:szCs w:val="24"/>
          <w:shd w:val="clear" w:color="auto" w:fill="FFFFFF"/>
          <w:lang w:val="en-GB"/>
        </w:rPr>
        <w:t>5</w:t>
      </w:r>
      <w:r w:rsidRPr="004F3E80">
        <w:rPr>
          <w:rFonts w:ascii="Arial" w:hAnsi="Arial" w:cs="Arial"/>
          <w:sz w:val="24"/>
          <w:szCs w:val="24"/>
          <w:shd w:val="clear" w:color="auto" w:fill="FFFFFF"/>
          <w:lang w:val="en-GB"/>
        </w:rPr>
        <w:t>, 26-31.</w:t>
      </w:r>
    </w:p>
    <w:p w14:paraId="7AA2101C" w14:textId="77777777" w:rsidR="00061712" w:rsidRPr="004F3E80" w:rsidRDefault="00061712" w:rsidP="00474AA5">
      <w:pPr>
        <w:spacing w:line="360" w:lineRule="auto"/>
        <w:ind w:left="720" w:hanging="720"/>
        <w:jc w:val="both"/>
        <w:rPr>
          <w:rFonts w:ascii="Arial" w:hAnsi="Arial" w:cs="Arial"/>
          <w:sz w:val="24"/>
          <w:szCs w:val="24"/>
          <w:shd w:val="clear" w:color="auto" w:fill="FFFFFF"/>
          <w:lang w:val="en-GB"/>
        </w:rPr>
      </w:pPr>
      <w:r w:rsidRPr="004F3E80">
        <w:rPr>
          <w:rFonts w:ascii="Arial" w:hAnsi="Arial" w:cs="Arial"/>
          <w:sz w:val="24"/>
          <w:szCs w:val="24"/>
          <w:shd w:val="clear" w:color="auto" w:fill="FFFFFF"/>
          <w:lang w:val="en-GB"/>
        </w:rPr>
        <w:t>Jelen, B. (2019). Excel: THE NEW XLOOKUP FUNCTION. </w:t>
      </w:r>
      <w:r w:rsidRPr="004F3E80">
        <w:rPr>
          <w:rFonts w:ascii="Arial" w:hAnsi="Arial" w:cs="Arial"/>
          <w:i/>
          <w:iCs/>
          <w:sz w:val="24"/>
          <w:szCs w:val="24"/>
          <w:shd w:val="clear" w:color="auto" w:fill="FFFFFF"/>
          <w:lang w:val="en-GB"/>
        </w:rPr>
        <w:t>Strategic Finance</w:t>
      </w:r>
      <w:r w:rsidRPr="004F3E80">
        <w:rPr>
          <w:rFonts w:ascii="Arial" w:hAnsi="Arial" w:cs="Arial"/>
          <w:sz w:val="24"/>
          <w:szCs w:val="24"/>
          <w:shd w:val="clear" w:color="auto" w:fill="FFFFFF"/>
          <w:lang w:val="en-GB"/>
        </w:rPr>
        <w:t>, </w:t>
      </w:r>
      <w:r w:rsidRPr="004F3E80">
        <w:rPr>
          <w:rFonts w:ascii="Arial" w:hAnsi="Arial" w:cs="Arial"/>
          <w:i/>
          <w:iCs/>
          <w:sz w:val="24"/>
          <w:szCs w:val="24"/>
          <w:shd w:val="clear" w:color="auto" w:fill="FFFFFF"/>
          <w:lang w:val="en-GB"/>
        </w:rPr>
        <w:t>101</w:t>
      </w:r>
      <w:r w:rsidRPr="004F3E80">
        <w:rPr>
          <w:rFonts w:ascii="Arial" w:hAnsi="Arial" w:cs="Arial"/>
          <w:sz w:val="24"/>
          <w:szCs w:val="24"/>
          <w:shd w:val="clear" w:color="auto" w:fill="FFFFFF"/>
          <w:lang w:val="en-GB"/>
        </w:rPr>
        <w:t>(4), 56-57.</w:t>
      </w:r>
    </w:p>
    <w:p w14:paraId="3650EF0B" w14:textId="77777777" w:rsidR="00061712" w:rsidRPr="004F3E80" w:rsidRDefault="00061712" w:rsidP="00474AA5">
      <w:pPr>
        <w:spacing w:line="360" w:lineRule="auto"/>
        <w:ind w:left="720" w:hanging="720"/>
        <w:jc w:val="both"/>
        <w:rPr>
          <w:rFonts w:ascii="Arial" w:hAnsi="Arial" w:cs="Arial"/>
          <w:sz w:val="24"/>
          <w:szCs w:val="24"/>
          <w:shd w:val="clear" w:color="auto" w:fill="FFFFFF"/>
          <w:lang w:val="en-GB"/>
        </w:rPr>
      </w:pPr>
      <w:r w:rsidRPr="004F3E80">
        <w:rPr>
          <w:rFonts w:ascii="Arial" w:hAnsi="Arial" w:cs="Arial"/>
          <w:sz w:val="24"/>
          <w:szCs w:val="24"/>
          <w:shd w:val="clear" w:color="auto" w:fill="FFFFFF"/>
          <w:lang w:val="en-GB"/>
        </w:rPr>
        <w:lastRenderedPageBreak/>
        <w:t>Joseph, M. A. (2019, November). Getting started with SPSS, one-sample t-test, z-test for single proportion. In </w:t>
      </w:r>
      <w:r w:rsidRPr="004F3E80">
        <w:rPr>
          <w:rFonts w:ascii="Arial" w:hAnsi="Arial" w:cs="Arial"/>
          <w:i/>
          <w:iCs/>
          <w:sz w:val="24"/>
          <w:szCs w:val="24"/>
          <w:shd w:val="clear" w:color="auto" w:fill="FFFFFF"/>
          <w:lang w:val="en-GB"/>
        </w:rPr>
        <w:t>APHA’s 2019 Annual Meeting and Expo. American Public Health Association</w:t>
      </w:r>
      <w:r w:rsidRPr="004F3E80">
        <w:rPr>
          <w:rFonts w:ascii="Arial" w:hAnsi="Arial" w:cs="Arial"/>
          <w:sz w:val="24"/>
          <w:szCs w:val="24"/>
          <w:shd w:val="clear" w:color="auto" w:fill="FFFFFF"/>
          <w:lang w:val="en-GB"/>
        </w:rPr>
        <w:t>.</w:t>
      </w:r>
    </w:p>
    <w:p w14:paraId="59EF4FFD" w14:textId="77777777" w:rsidR="00061712" w:rsidRPr="004F3E80" w:rsidRDefault="00061712" w:rsidP="00474AA5">
      <w:pPr>
        <w:spacing w:line="360" w:lineRule="auto"/>
        <w:ind w:left="720" w:hanging="720"/>
        <w:jc w:val="both"/>
        <w:rPr>
          <w:rFonts w:ascii="Arial" w:hAnsi="Arial" w:cs="Arial"/>
          <w:sz w:val="24"/>
          <w:szCs w:val="24"/>
          <w:lang w:val="en-GB"/>
        </w:rPr>
      </w:pPr>
      <w:r w:rsidRPr="004F3E80">
        <w:rPr>
          <w:rFonts w:ascii="Arial" w:hAnsi="Arial" w:cs="Arial"/>
          <w:sz w:val="24"/>
          <w:szCs w:val="24"/>
          <w:lang w:val="en-GB"/>
        </w:rPr>
        <w:t>Kang, J., Sun, L., &amp; Soares, C. G. (2019). Fault Tree Analysis of floating offshore wind turbines. Renewable energy, 133, 1455-1467.</w:t>
      </w:r>
    </w:p>
    <w:p w14:paraId="4CDC7254" w14:textId="77777777" w:rsidR="00061712" w:rsidRPr="004F3E80" w:rsidRDefault="00061712" w:rsidP="00474AA5">
      <w:pPr>
        <w:spacing w:line="360" w:lineRule="auto"/>
        <w:ind w:left="720" w:hanging="720"/>
        <w:jc w:val="both"/>
        <w:rPr>
          <w:rFonts w:ascii="Arial" w:hAnsi="Arial" w:cs="Arial"/>
          <w:sz w:val="24"/>
          <w:szCs w:val="24"/>
          <w:shd w:val="clear" w:color="auto" w:fill="FFFFFF"/>
          <w:lang w:val="en-GB"/>
        </w:rPr>
      </w:pPr>
      <w:r w:rsidRPr="004F3E80">
        <w:rPr>
          <w:rFonts w:ascii="Arial" w:hAnsi="Arial" w:cs="Arial"/>
          <w:sz w:val="24"/>
          <w:szCs w:val="24"/>
          <w:shd w:val="clear" w:color="auto" w:fill="FFFFFF"/>
          <w:lang w:val="en-GB"/>
        </w:rPr>
        <w:t>Lee, L., Kerler, W., &amp; Ivancevich, D. (2018). Beyond Excel: Software tools and the accounting curriculum. </w:t>
      </w:r>
      <w:r w:rsidRPr="004F3E80">
        <w:rPr>
          <w:rFonts w:ascii="Arial" w:hAnsi="Arial" w:cs="Arial"/>
          <w:i/>
          <w:iCs/>
          <w:sz w:val="24"/>
          <w:szCs w:val="24"/>
          <w:shd w:val="clear" w:color="auto" w:fill="FFFFFF"/>
          <w:lang w:val="en-GB"/>
        </w:rPr>
        <w:t>AIS Educator Journal</w:t>
      </w:r>
      <w:r w:rsidRPr="004F3E80">
        <w:rPr>
          <w:rFonts w:ascii="Arial" w:hAnsi="Arial" w:cs="Arial"/>
          <w:sz w:val="24"/>
          <w:szCs w:val="24"/>
          <w:shd w:val="clear" w:color="auto" w:fill="FFFFFF"/>
          <w:lang w:val="en-GB"/>
        </w:rPr>
        <w:t>, </w:t>
      </w:r>
      <w:r w:rsidRPr="004F3E80">
        <w:rPr>
          <w:rFonts w:ascii="Arial" w:hAnsi="Arial" w:cs="Arial"/>
          <w:i/>
          <w:iCs/>
          <w:sz w:val="24"/>
          <w:szCs w:val="24"/>
          <w:shd w:val="clear" w:color="auto" w:fill="FFFFFF"/>
          <w:lang w:val="en-GB"/>
        </w:rPr>
        <w:t>13</w:t>
      </w:r>
      <w:r w:rsidRPr="004F3E80">
        <w:rPr>
          <w:rFonts w:ascii="Arial" w:hAnsi="Arial" w:cs="Arial"/>
          <w:sz w:val="24"/>
          <w:szCs w:val="24"/>
          <w:shd w:val="clear" w:color="auto" w:fill="FFFFFF"/>
          <w:lang w:val="en-GB"/>
        </w:rPr>
        <w:t>(1), 44-61.</w:t>
      </w:r>
    </w:p>
    <w:p w14:paraId="401ADD0D" w14:textId="77777777" w:rsidR="00061712" w:rsidRPr="004F3E80" w:rsidRDefault="00061712" w:rsidP="00474AA5">
      <w:pPr>
        <w:spacing w:line="360" w:lineRule="auto"/>
        <w:ind w:left="720" w:hanging="720"/>
        <w:jc w:val="both"/>
        <w:rPr>
          <w:rFonts w:ascii="Arial" w:hAnsi="Arial" w:cs="Arial"/>
          <w:sz w:val="24"/>
          <w:szCs w:val="24"/>
          <w:shd w:val="clear" w:color="auto" w:fill="FFFFFF"/>
          <w:lang w:val="en-GB"/>
        </w:rPr>
      </w:pPr>
      <w:r w:rsidRPr="004F3E80">
        <w:rPr>
          <w:rFonts w:ascii="Arial" w:hAnsi="Arial" w:cs="Arial"/>
          <w:sz w:val="24"/>
          <w:szCs w:val="24"/>
          <w:shd w:val="clear" w:color="auto" w:fill="FFFFFF"/>
          <w:lang w:val="en-GB"/>
        </w:rPr>
        <w:t xml:space="preserve">Lila, B., </w:t>
      </w:r>
      <w:proofErr w:type="spellStart"/>
      <w:r w:rsidRPr="004F3E80">
        <w:rPr>
          <w:rFonts w:ascii="Arial" w:hAnsi="Arial" w:cs="Arial"/>
          <w:sz w:val="24"/>
          <w:szCs w:val="24"/>
          <w:shd w:val="clear" w:color="auto" w:fill="FFFFFF"/>
          <w:lang w:val="en-GB"/>
        </w:rPr>
        <w:t>Nowneow</w:t>
      </w:r>
      <w:proofErr w:type="spellEnd"/>
      <w:r w:rsidRPr="004F3E80">
        <w:rPr>
          <w:rFonts w:ascii="Arial" w:hAnsi="Arial" w:cs="Arial"/>
          <w:sz w:val="24"/>
          <w:szCs w:val="24"/>
          <w:shd w:val="clear" w:color="auto" w:fill="FFFFFF"/>
          <w:lang w:val="en-GB"/>
        </w:rPr>
        <w:t xml:space="preserve">, A., &amp; </w:t>
      </w:r>
      <w:proofErr w:type="spellStart"/>
      <w:r w:rsidRPr="004F3E80">
        <w:rPr>
          <w:rFonts w:ascii="Arial" w:hAnsi="Arial" w:cs="Arial"/>
          <w:sz w:val="24"/>
          <w:szCs w:val="24"/>
          <w:shd w:val="clear" w:color="auto" w:fill="FFFFFF"/>
          <w:lang w:val="en-GB"/>
        </w:rPr>
        <w:t>Yimsiri</w:t>
      </w:r>
      <w:proofErr w:type="spellEnd"/>
      <w:r w:rsidRPr="004F3E80">
        <w:rPr>
          <w:rFonts w:ascii="Arial" w:hAnsi="Arial" w:cs="Arial"/>
          <w:sz w:val="24"/>
          <w:szCs w:val="24"/>
          <w:shd w:val="clear" w:color="auto" w:fill="FFFFFF"/>
          <w:lang w:val="en-GB"/>
        </w:rPr>
        <w:t>, S. (2022). Excel Based Monte Carlo Simulation for the (Q, r) Inventory Control Model. </w:t>
      </w:r>
      <w:r w:rsidRPr="004F3E80">
        <w:rPr>
          <w:rFonts w:ascii="Arial" w:hAnsi="Arial" w:cs="Arial"/>
          <w:i/>
          <w:iCs/>
          <w:sz w:val="24"/>
          <w:szCs w:val="24"/>
          <w:shd w:val="clear" w:color="auto" w:fill="FFFFFF"/>
          <w:lang w:val="en-GB"/>
        </w:rPr>
        <w:t>Ladkrabang Engineering Journal</w:t>
      </w:r>
      <w:r w:rsidRPr="004F3E80">
        <w:rPr>
          <w:rFonts w:ascii="Arial" w:hAnsi="Arial" w:cs="Arial"/>
          <w:sz w:val="24"/>
          <w:szCs w:val="24"/>
          <w:shd w:val="clear" w:color="auto" w:fill="FFFFFF"/>
          <w:lang w:val="en-GB"/>
        </w:rPr>
        <w:t>, </w:t>
      </w:r>
      <w:r w:rsidRPr="004F3E80">
        <w:rPr>
          <w:rFonts w:ascii="Arial" w:hAnsi="Arial" w:cs="Arial"/>
          <w:i/>
          <w:iCs/>
          <w:sz w:val="24"/>
          <w:szCs w:val="24"/>
          <w:shd w:val="clear" w:color="auto" w:fill="FFFFFF"/>
          <w:lang w:val="en-GB"/>
        </w:rPr>
        <w:t>39</w:t>
      </w:r>
      <w:r w:rsidRPr="004F3E80">
        <w:rPr>
          <w:rFonts w:ascii="Arial" w:hAnsi="Arial" w:cs="Arial"/>
          <w:sz w:val="24"/>
          <w:szCs w:val="24"/>
          <w:shd w:val="clear" w:color="auto" w:fill="FFFFFF"/>
          <w:lang w:val="en-GB"/>
        </w:rPr>
        <w:t>(2), 103-112.</w:t>
      </w:r>
    </w:p>
    <w:p w14:paraId="619F2213" w14:textId="77777777" w:rsidR="00061712" w:rsidRPr="004F3E80" w:rsidRDefault="00061712" w:rsidP="00474AA5">
      <w:pPr>
        <w:spacing w:line="360" w:lineRule="auto"/>
        <w:ind w:left="720" w:hanging="720"/>
        <w:jc w:val="both"/>
        <w:rPr>
          <w:rFonts w:ascii="Arial" w:hAnsi="Arial" w:cs="Arial"/>
          <w:sz w:val="24"/>
          <w:szCs w:val="24"/>
          <w:lang w:val="en-GB"/>
        </w:rPr>
      </w:pPr>
      <w:r w:rsidRPr="004F3E80">
        <w:rPr>
          <w:rFonts w:ascii="Arial" w:hAnsi="Arial" w:cs="Arial"/>
          <w:sz w:val="24"/>
          <w:szCs w:val="24"/>
          <w:lang w:val="en-GB"/>
        </w:rPr>
        <w:t xml:space="preserve">Piya, M., 2020). Data Mining Methods. </w:t>
      </w:r>
      <w:hyperlink r:id="rId22" w:history="1">
        <w:r w:rsidRPr="004F3E80">
          <w:rPr>
            <w:rStyle w:val="Hyperlink"/>
            <w:rFonts w:ascii="Arial" w:hAnsi="Arial" w:cs="Arial"/>
            <w:color w:val="auto"/>
            <w:sz w:val="24"/>
            <w:szCs w:val="24"/>
            <w:lang w:val="en-GB"/>
          </w:rPr>
          <w:t>https://www.educba.com/data-mining-methods/</w:t>
        </w:r>
      </w:hyperlink>
    </w:p>
    <w:p w14:paraId="30EB1163" w14:textId="77777777" w:rsidR="00061712" w:rsidRPr="004F3E80" w:rsidRDefault="00061712" w:rsidP="00474AA5">
      <w:pPr>
        <w:spacing w:line="360" w:lineRule="auto"/>
        <w:ind w:left="720" w:hanging="720"/>
        <w:jc w:val="both"/>
        <w:rPr>
          <w:rFonts w:ascii="Arial" w:hAnsi="Arial" w:cs="Arial"/>
          <w:sz w:val="24"/>
          <w:szCs w:val="24"/>
          <w:shd w:val="clear" w:color="auto" w:fill="FFFFFF"/>
          <w:lang w:val="en-GB"/>
        </w:rPr>
      </w:pPr>
      <w:r w:rsidRPr="004F3E80">
        <w:rPr>
          <w:rFonts w:ascii="Arial" w:hAnsi="Arial" w:cs="Arial"/>
          <w:sz w:val="24"/>
          <w:szCs w:val="24"/>
          <w:shd w:val="clear" w:color="auto" w:fill="FFFFFF"/>
          <w:lang w:val="en-GB"/>
        </w:rPr>
        <w:t>Ramadhani, R., &amp; Evans, B. (2022). Measuring students’ statistical reasoning abilities using flipped classroom model with SPSS and STATCAL. </w:t>
      </w:r>
      <w:r w:rsidRPr="004F3E80">
        <w:rPr>
          <w:rFonts w:ascii="Arial" w:hAnsi="Arial" w:cs="Arial"/>
          <w:i/>
          <w:iCs/>
          <w:sz w:val="24"/>
          <w:szCs w:val="24"/>
          <w:shd w:val="clear" w:color="auto" w:fill="FFFFFF"/>
          <w:lang w:val="en-GB"/>
        </w:rPr>
        <w:t>Journal of Honai Math</w:t>
      </w:r>
      <w:r w:rsidRPr="004F3E80">
        <w:rPr>
          <w:rFonts w:ascii="Arial" w:hAnsi="Arial" w:cs="Arial"/>
          <w:sz w:val="24"/>
          <w:szCs w:val="24"/>
          <w:shd w:val="clear" w:color="auto" w:fill="FFFFFF"/>
          <w:lang w:val="en-GB"/>
        </w:rPr>
        <w:t>, </w:t>
      </w:r>
      <w:r w:rsidRPr="004F3E80">
        <w:rPr>
          <w:rFonts w:ascii="Arial" w:hAnsi="Arial" w:cs="Arial"/>
          <w:i/>
          <w:iCs/>
          <w:sz w:val="24"/>
          <w:szCs w:val="24"/>
          <w:shd w:val="clear" w:color="auto" w:fill="FFFFFF"/>
          <w:lang w:val="en-GB"/>
        </w:rPr>
        <w:t>5</w:t>
      </w:r>
      <w:r w:rsidRPr="004F3E80">
        <w:rPr>
          <w:rFonts w:ascii="Arial" w:hAnsi="Arial" w:cs="Arial"/>
          <w:sz w:val="24"/>
          <w:szCs w:val="24"/>
          <w:shd w:val="clear" w:color="auto" w:fill="FFFFFF"/>
          <w:lang w:val="en-GB"/>
        </w:rPr>
        <w:t>(1), 1-14.</w:t>
      </w:r>
    </w:p>
    <w:p w14:paraId="4506DEAD" w14:textId="77777777" w:rsidR="00061712" w:rsidRPr="004F3E80" w:rsidRDefault="00061712" w:rsidP="00474AA5">
      <w:pPr>
        <w:spacing w:line="360" w:lineRule="auto"/>
        <w:ind w:left="720" w:hanging="720"/>
        <w:jc w:val="both"/>
        <w:rPr>
          <w:rFonts w:ascii="Arial" w:hAnsi="Arial" w:cs="Arial"/>
          <w:sz w:val="24"/>
          <w:szCs w:val="24"/>
          <w:shd w:val="clear" w:color="auto" w:fill="FFFFFF"/>
          <w:lang w:val="en-GB"/>
        </w:rPr>
      </w:pPr>
      <w:r w:rsidRPr="004F3E80">
        <w:rPr>
          <w:rFonts w:ascii="Arial" w:hAnsi="Arial" w:cs="Arial"/>
          <w:sz w:val="24"/>
          <w:szCs w:val="24"/>
          <w:shd w:val="clear" w:color="auto" w:fill="FFFFFF"/>
          <w:lang w:val="en-GB"/>
        </w:rPr>
        <w:t>Soule, L., Rodrigue, S., &amp; Kleen, B. (2020). A SCAFFOLDING APPROACH TO LEARNING IMPROVES STUDENTS’CONFIDENCE IN THEIR EXCEL SKILLS. </w:t>
      </w:r>
      <w:r w:rsidRPr="004F3E80">
        <w:rPr>
          <w:rFonts w:ascii="Arial" w:hAnsi="Arial" w:cs="Arial"/>
          <w:i/>
          <w:iCs/>
          <w:sz w:val="24"/>
          <w:szCs w:val="24"/>
          <w:shd w:val="clear" w:color="auto" w:fill="FFFFFF"/>
          <w:lang w:val="en-GB"/>
        </w:rPr>
        <w:t>Journal of Research in Business Information Systems</w:t>
      </w:r>
      <w:r w:rsidRPr="004F3E80">
        <w:rPr>
          <w:rFonts w:ascii="Arial" w:hAnsi="Arial" w:cs="Arial"/>
          <w:sz w:val="24"/>
          <w:szCs w:val="24"/>
          <w:shd w:val="clear" w:color="auto" w:fill="FFFFFF"/>
          <w:lang w:val="en-GB"/>
        </w:rPr>
        <w:t>, 1.</w:t>
      </w:r>
    </w:p>
    <w:sectPr w:rsidR="00061712" w:rsidRPr="004F3E8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83398" w14:textId="77777777" w:rsidR="00793C9D" w:rsidRDefault="00793C9D" w:rsidP="006A3D8E">
      <w:pPr>
        <w:spacing w:after="0" w:line="240" w:lineRule="auto"/>
      </w:pPr>
      <w:r>
        <w:separator/>
      </w:r>
    </w:p>
  </w:endnote>
  <w:endnote w:type="continuationSeparator" w:id="0">
    <w:p w14:paraId="33123499" w14:textId="77777777" w:rsidR="00793C9D" w:rsidRDefault="00793C9D" w:rsidP="006A3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E348A" w14:textId="77777777" w:rsidR="00793C9D" w:rsidRDefault="00793C9D" w:rsidP="006A3D8E">
      <w:pPr>
        <w:spacing w:after="0" w:line="240" w:lineRule="auto"/>
      </w:pPr>
      <w:r>
        <w:separator/>
      </w:r>
    </w:p>
  </w:footnote>
  <w:footnote w:type="continuationSeparator" w:id="0">
    <w:p w14:paraId="02FBC5EF" w14:textId="77777777" w:rsidR="00793C9D" w:rsidRDefault="00793C9D" w:rsidP="006A3D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472ED1"/>
    <w:multiLevelType w:val="hybridMultilevel"/>
    <w:tmpl w:val="C422F3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FA6767A"/>
    <w:multiLevelType w:val="hybridMultilevel"/>
    <w:tmpl w:val="883273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10965506">
    <w:abstractNumId w:val="1"/>
  </w:num>
  <w:num w:numId="2" w16cid:durableId="378675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0M7S0NDA1MjA0sTBS0lEKTi0uzszPAykwqgUAJi2pKSwAAAA="/>
  </w:docVars>
  <w:rsids>
    <w:rsidRoot w:val="0025063F"/>
    <w:rsid w:val="00061712"/>
    <w:rsid w:val="00063E20"/>
    <w:rsid w:val="0006466D"/>
    <w:rsid w:val="000A052B"/>
    <w:rsid w:val="000C643E"/>
    <w:rsid w:val="000D44F2"/>
    <w:rsid w:val="000E6E8C"/>
    <w:rsid w:val="00100A48"/>
    <w:rsid w:val="00121367"/>
    <w:rsid w:val="001404CE"/>
    <w:rsid w:val="00141545"/>
    <w:rsid w:val="001776B4"/>
    <w:rsid w:val="001A31B7"/>
    <w:rsid w:val="001B3437"/>
    <w:rsid w:val="001E227C"/>
    <w:rsid w:val="00234B58"/>
    <w:rsid w:val="00235762"/>
    <w:rsid w:val="002459F6"/>
    <w:rsid w:val="0025063F"/>
    <w:rsid w:val="002863D8"/>
    <w:rsid w:val="003139B4"/>
    <w:rsid w:val="00322190"/>
    <w:rsid w:val="0033158C"/>
    <w:rsid w:val="00370A14"/>
    <w:rsid w:val="00391FB3"/>
    <w:rsid w:val="003A726E"/>
    <w:rsid w:val="003D6E03"/>
    <w:rsid w:val="003E5567"/>
    <w:rsid w:val="00417354"/>
    <w:rsid w:val="004679E4"/>
    <w:rsid w:val="00474AA5"/>
    <w:rsid w:val="0049461D"/>
    <w:rsid w:val="004B5ADB"/>
    <w:rsid w:val="004C6C30"/>
    <w:rsid w:val="004F3E80"/>
    <w:rsid w:val="005723C0"/>
    <w:rsid w:val="005B647C"/>
    <w:rsid w:val="005E3D7D"/>
    <w:rsid w:val="006432A4"/>
    <w:rsid w:val="006A3D8E"/>
    <w:rsid w:val="006A66D4"/>
    <w:rsid w:val="006D23B6"/>
    <w:rsid w:val="006E2F76"/>
    <w:rsid w:val="00793C9D"/>
    <w:rsid w:val="007C7746"/>
    <w:rsid w:val="007D25E9"/>
    <w:rsid w:val="008259D8"/>
    <w:rsid w:val="00943F7F"/>
    <w:rsid w:val="00961D35"/>
    <w:rsid w:val="00973E2E"/>
    <w:rsid w:val="009A5796"/>
    <w:rsid w:val="00A7231C"/>
    <w:rsid w:val="00A91B5B"/>
    <w:rsid w:val="00B27487"/>
    <w:rsid w:val="00B4709D"/>
    <w:rsid w:val="00BA6AAA"/>
    <w:rsid w:val="00BC1FA1"/>
    <w:rsid w:val="00D63E9C"/>
    <w:rsid w:val="00D73F12"/>
    <w:rsid w:val="00DB597F"/>
    <w:rsid w:val="00E13FFA"/>
    <w:rsid w:val="00E3470C"/>
    <w:rsid w:val="00E834A8"/>
    <w:rsid w:val="00FB1686"/>
    <w:rsid w:val="00FF4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74D48"/>
  <w15:chartTrackingRefBased/>
  <w15:docId w15:val="{CF3178A5-EC34-4217-9423-B56B2E193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E80"/>
  </w:style>
  <w:style w:type="paragraph" w:styleId="Heading1">
    <w:name w:val="heading 1"/>
    <w:basedOn w:val="Normal"/>
    <w:next w:val="Normal"/>
    <w:link w:val="Heading1Char"/>
    <w:uiPriority w:val="9"/>
    <w:qFormat/>
    <w:rsid w:val="004F3E80"/>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4F3E80"/>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4F3E80"/>
    <w:pPr>
      <w:pBdr>
        <w:top w:val="single" w:sz="6" w:space="2" w:color="549E39" w:themeColor="accent1"/>
      </w:pBdr>
      <w:spacing w:before="300" w:after="0"/>
      <w:outlineLvl w:val="2"/>
    </w:pPr>
    <w:rPr>
      <w:caps/>
      <w:color w:val="294E1C" w:themeColor="accent1" w:themeShade="7F"/>
      <w:spacing w:val="15"/>
    </w:rPr>
  </w:style>
  <w:style w:type="paragraph" w:styleId="Heading4">
    <w:name w:val="heading 4"/>
    <w:basedOn w:val="Normal"/>
    <w:next w:val="Normal"/>
    <w:link w:val="Heading4Char"/>
    <w:uiPriority w:val="9"/>
    <w:semiHidden/>
    <w:unhideWhenUsed/>
    <w:qFormat/>
    <w:rsid w:val="004F3E80"/>
    <w:pPr>
      <w:pBdr>
        <w:top w:val="dotted" w:sz="6" w:space="2" w:color="549E39" w:themeColor="accent1"/>
      </w:pBdr>
      <w:spacing w:before="200" w:after="0"/>
      <w:outlineLvl w:val="3"/>
    </w:pPr>
    <w:rPr>
      <w:caps/>
      <w:color w:val="3E762A" w:themeColor="accent1" w:themeShade="BF"/>
      <w:spacing w:val="10"/>
    </w:rPr>
  </w:style>
  <w:style w:type="paragraph" w:styleId="Heading5">
    <w:name w:val="heading 5"/>
    <w:basedOn w:val="Normal"/>
    <w:next w:val="Normal"/>
    <w:link w:val="Heading5Char"/>
    <w:uiPriority w:val="9"/>
    <w:semiHidden/>
    <w:unhideWhenUsed/>
    <w:qFormat/>
    <w:rsid w:val="004F3E80"/>
    <w:pPr>
      <w:pBdr>
        <w:bottom w:val="single" w:sz="6" w:space="1" w:color="549E39" w:themeColor="accent1"/>
      </w:pBdr>
      <w:spacing w:before="200" w:after="0"/>
      <w:outlineLvl w:val="4"/>
    </w:pPr>
    <w:rPr>
      <w:caps/>
      <w:color w:val="3E762A" w:themeColor="accent1" w:themeShade="BF"/>
      <w:spacing w:val="10"/>
    </w:rPr>
  </w:style>
  <w:style w:type="paragraph" w:styleId="Heading6">
    <w:name w:val="heading 6"/>
    <w:basedOn w:val="Normal"/>
    <w:next w:val="Normal"/>
    <w:link w:val="Heading6Char"/>
    <w:uiPriority w:val="9"/>
    <w:semiHidden/>
    <w:unhideWhenUsed/>
    <w:qFormat/>
    <w:rsid w:val="004F3E80"/>
    <w:pPr>
      <w:pBdr>
        <w:bottom w:val="dotted" w:sz="6" w:space="1" w:color="549E39" w:themeColor="accent1"/>
      </w:pBdr>
      <w:spacing w:before="200" w:after="0"/>
      <w:outlineLvl w:val="5"/>
    </w:pPr>
    <w:rPr>
      <w:caps/>
      <w:color w:val="3E762A" w:themeColor="accent1" w:themeShade="BF"/>
      <w:spacing w:val="10"/>
    </w:rPr>
  </w:style>
  <w:style w:type="paragraph" w:styleId="Heading7">
    <w:name w:val="heading 7"/>
    <w:basedOn w:val="Normal"/>
    <w:next w:val="Normal"/>
    <w:link w:val="Heading7Char"/>
    <w:uiPriority w:val="9"/>
    <w:semiHidden/>
    <w:unhideWhenUsed/>
    <w:qFormat/>
    <w:rsid w:val="004F3E80"/>
    <w:pPr>
      <w:spacing w:before="200" w:after="0"/>
      <w:outlineLvl w:val="6"/>
    </w:pPr>
    <w:rPr>
      <w:caps/>
      <w:color w:val="3E762A" w:themeColor="accent1" w:themeShade="BF"/>
      <w:spacing w:val="10"/>
    </w:rPr>
  </w:style>
  <w:style w:type="paragraph" w:styleId="Heading8">
    <w:name w:val="heading 8"/>
    <w:basedOn w:val="Normal"/>
    <w:next w:val="Normal"/>
    <w:link w:val="Heading8Char"/>
    <w:uiPriority w:val="9"/>
    <w:semiHidden/>
    <w:unhideWhenUsed/>
    <w:qFormat/>
    <w:rsid w:val="004F3E80"/>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F3E80"/>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2F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158C"/>
    <w:pPr>
      <w:spacing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4F3E80"/>
    <w:rPr>
      <w:b/>
      <w:bCs/>
    </w:rPr>
  </w:style>
  <w:style w:type="character" w:customStyle="1" w:styleId="Heading1Char">
    <w:name w:val="Heading 1 Char"/>
    <w:basedOn w:val="DefaultParagraphFont"/>
    <w:link w:val="Heading1"/>
    <w:uiPriority w:val="9"/>
    <w:rsid w:val="004F3E80"/>
    <w:rPr>
      <w:caps/>
      <w:color w:val="FFFFFF" w:themeColor="background1"/>
      <w:spacing w:val="15"/>
      <w:sz w:val="22"/>
      <w:szCs w:val="22"/>
      <w:shd w:val="clear" w:color="auto" w:fill="549E39" w:themeFill="accent1"/>
    </w:rPr>
  </w:style>
  <w:style w:type="table" w:styleId="GridTable4">
    <w:name w:val="Grid Table 4"/>
    <w:basedOn w:val="TableNormal"/>
    <w:uiPriority w:val="49"/>
    <w:rsid w:val="00370A1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6">
    <w:name w:val="Grid Table 4 Accent 6"/>
    <w:basedOn w:val="TableNormal"/>
    <w:uiPriority w:val="49"/>
    <w:rsid w:val="00370A14"/>
    <w:pPr>
      <w:spacing w:after="0" w:line="240" w:lineRule="auto"/>
    </w:pPr>
    <w:tblPr>
      <w:tblStyleRowBandSize w:val="1"/>
      <w:tblStyleColBandSize w:val="1"/>
      <w:tblBorders>
        <w:top w:val="single" w:sz="4" w:space="0" w:color="45CBF5" w:themeColor="accent6" w:themeTint="99"/>
        <w:left w:val="single" w:sz="4" w:space="0" w:color="45CBF5" w:themeColor="accent6" w:themeTint="99"/>
        <w:bottom w:val="single" w:sz="4" w:space="0" w:color="45CBF5" w:themeColor="accent6" w:themeTint="99"/>
        <w:right w:val="single" w:sz="4" w:space="0" w:color="45CBF5" w:themeColor="accent6" w:themeTint="99"/>
        <w:insideH w:val="single" w:sz="4" w:space="0" w:color="45CBF5" w:themeColor="accent6" w:themeTint="99"/>
        <w:insideV w:val="single" w:sz="4" w:space="0" w:color="45CBF5" w:themeColor="accent6" w:themeTint="99"/>
      </w:tblBorders>
    </w:tblPr>
    <w:tblStylePr w:type="firstRow">
      <w:rPr>
        <w:b/>
        <w:bCs/>
        <w:color w:val="FFFFFF" w:themeColor="background1"/>
      </w:rPr>
      <w:tblPr/>
      <w:tcPr>
        <w:tcBorders>
          <w:top w:val="single" w:sz="4" w:space="0" w:color="0989B1" w:themeColor="accent6"/>
          <w:left w:val="single" w:sz="4" w:space="0" w:color="0989B1" w:themeColor="accent6"/>
          <w:bottom w:val="single" w:sz="4" w:space="0" w:color="0989B1" w:themeColor="accent6"/>
          <w:right w:val="single" w:sz="4" w:space="0" w:color="0989B1" w:themeColor="accent6"/>
          <w:insideH w:val="nil"/>
          <w:insideV w:val="nil"/>
        </w:tcBorders>
        <w:shd w:val="clear" w:color="auto" w:fill="0989B1" w:themeFill="accent6"/>
      </w:tcPr>
    </w:tblStylePr>
    <w:tblStylePr w:type="lastRow">
      <w:rPr>
        <w:b/>
        <w:bCs/>
      </w:rPr>
      <w:tblPr/>
      <w:tcPr>
        <w:tcBorders>
          <w:top w:val="double" w:sz="4" w:space="0" w:color="0989B1" w:themeColor="accent6"/>
        </w:tcBorders>
      </w:tcPr>
    </w:tblStylePr>
    <w:tblStylePr w:type="firstCol">
      <w:rPr>
        <w:b/>
        <w:bCs/>
      </w:rPr>
    </w:tblStylePr>
    <w:tblStylePr w:type="lastCol">
      <w:rPr>
        <w:b/>
        <w:bCs/>
      </w:rPr>
    </w:tblStylePr>
    <w:tblStylePr w:type="band1Vert">
      <w:tblPr/>
      <w:tcPr>
        <w:shd w:val="clear" w:color="auto" w:fill="C1EDFC" w:themeFill="accent6" w:themeFillTint="33"/>
      </w:tcPr>
    </w:tblStylePr>
    <w:tblStylePr w:type="band1Horz">
      <w:tblPr/>
      <w:tcPr>
        <w:shd w:val="clear" w:color="auto" w:fill="C1EDFC" w:themeFill="accent6" w:themeFillTint="33"/>
      </w:tcPr>
    </w:tblStylePr>
  </w:style>
  <w:style w:type="character" w:customStyle="1" w:styleId="Heading2Char">
    <w:name w:val="Heading 2 Char"/>
    <w:basedOn w:val="DefaultParagraphFont"/>
    <w:link w:val="Heading2"/>
    <w:uiPriority w:val="9"/>
    <w:rsid w:val="004F3E80"/>
    <w:rPr>
      <w:caps/>
      <w:spacing w:val="15"/>
      <w:shd w:val="clear" w:color="auto" w:fill="DAEFD3" w:themeFill="accent1" w:themeFillTint="33"/>
    </w:rPr>
  </w:style>
  <w:style w:type="paragraph" w:styleId="ListParagraph">
    <w:name w:val="List Paragraph"/>
    <w:basedOn w:val="Normal"/>
    <w:uiPriority w:val="34"/>
    <w:qFormat/>
    <w:rsid w:val="00322190"/>
    <w:pPr>
      <w:ind w:left="720"/>
      <w:contextualSpacing/>
    </w:pPr>
  </w:style>
  <w:style w:type="paragraph" w:styleId="TOCHeading">
    <w:name w:val="TOC Heading"/>
    <w:basedOn w:val="Heading1"/>
    <w:next w:val="Normal"/>
    <w:uiPriority w:val="39"/>
    <w:unhideWhenUsed/>
    <w:qFormat/>
    <w:rsid w:val="004F3E80"/>
    <w:pPr>
      <w:outlineLvl w:val="9"/>
    </w:pPr>
  </w:style>
  <w:style w:type="paragraph" w:styleId="TOC1">
    <w:name w:val="toc 1"/>
    <w:basedOn w:val="Normal"/>
    <w:next w:val="Normal"/>
    <w:autoRedefine/>
    <w:uiPriority w:val="39"/>
    <w:unhideWhenUsed/>
    <w:rsid w:val="005723C0"/>
    <w:pPr>
      <w:spacing w:after="100"/>
    </w:pPr>
  </w:style>
  <w:style w:type="paragraph" w:styleId="TOC2">
    <w:name w:val="toc 2"/>
    <w:basedOn w:val="Normal"/>
    <w:next w:val="Normal"/>
    <w:autoRedefine/>
    <w:uiPriority w:val="39"/>
    <w:unhideWhenUsed/>
    <w:rsid w:val="005723C0"/>
    <w:pPr>
      <w:spacing w:after="100"/>
      <w:ind w:left="220"/>
    </w:pPr>
  </w:style>
  <w:style w:type="character" w:styleId="Hyperlink">
    <w:name w:val="Hyperlink"/>
    <w:basedOn w:val="DefaultParagraphFont"/>
    <w:uiPriority w:val="99"/>
    <w:unhideWhenUsed/>
    <w:rsid w:val="005723C0"/>
    <w:rPr>
      <w:color w:val="6B9F25" w:themeColor="hyperlink"/>
      <w:u w:val="single"/>
    </w:rPr>
  </w:style>
  <w:style w:type="paragraph" w:styleId="Caption">
    <w:name w:val="caption"/>
    <w:basedOn w:val="Normal"/>
    <w:next w:val="Normal"/>
    <w:uiPriority w:val="35"/>
    <w:unhideWhenUsed/>
    <w:qFormat/>
    <w:rsid w:val="004F3E80"/>
    <w:rPr>
      <w:b/>
      <w:bCs/>
      <w:color w:val="3E762A" w:themeColor="accent1" w:themeShade="BF"/>
      <w:sz w:val="16"/>
      <w:szCs w:val="16"/>
    </w:rPr>
  </w:style>
  <w:style w:type="character" w:styleId="UnresolvedMention">
    <w:name w:val="Unresolved Mention"/>
    <w:basedOn w:val="DefaultParagraphFont"/>
    <w:uiPriority w:val="99"/>
    <w:semiHidden/>
    <w:unhideWhenUsed/>
    <w:rsid w:val="00474AA5"/>
    <w:rPr>
      <w:color w:val="605E5C"/>
      <w:shd w:val="clear" w:color="auto" w:fill="E1DFDD"/>
    </w:rPr>
  </w:style>
  <w:style w:type="paragraph" w:styleId="Header">
    <w:name w:val="header"/>
    <w:basedOn w:val="Normal"/>
    <w:link w:val="HeaderChar"/>
    <w:uiPriority w:val="99"/>
    <w:unhideWhenUsed/>
    <w:rsid w:val="006A3D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3D8E"/>
  </w:style>
  <w:style w:type="paragraph" w:styleId="Footer">
    <w:name w:val="footer"/>
    <w:basedOn w:val="Normal"/>
    <w:link w:val="FooterChar"/>
    <w:uiPriority w:val="99"/>
    <w:unhideWhenUsed/>
    <w:rsid w:val="006A3D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3D8E"/>
  </w:style>
  <w:style w:type="character" w:customStyle="1" w:styleId="Heading3Char">
    <w:name w:val="Heading 3 Char"/>
    <w:basedOn w:val="DefaultParagraphFont"/>
    <w:link w:val="Heading3"/>
    <w:uiPriority w:val="9"/>
    <w:semiHidden/>
    <w:rsid w:val="004F3E80"/>
    <w:rPr>
      <w:caps/>
      <w:color w:val="294E1C" w:themeColor="accent1" w:themeShade="7F"/>
      <w:spacing w:val="15"/>
    </w:rPr>
  </w:style>
  <w:style w:type="character" w:customStyle="1" w:styleId="Heading4Char">
    <w:name w:val="Heading 4 Char"/>
    <w:basedOn w:val="DefaultParagraphFont"/>
    <w:link w:val="Heading4"/>
    <w:uiPriority w:val="9"/>
    <w:semiHidden/>
    <w:rsid w:val="004F3E80"/>
    <w:rPr>
      <w:caps/>
      <w:color w:val="3E762A" w:themeColor="accent1" w:themeShade="BF"/>
      <w:spacing w:val="10"/>
    </w:rPr>
  </w:style>
  <w:style w:type="character" w:customStyle="1" w:styleId="Heading5Char">
    <w:name w:val="Heading 5 Char"/>
    <w:basedOn w:val="DefaultParagraphFont"/>
    <w:link w:val="Heading5"/>
    <w:uiPriority w:val="9"/>
    <w:semiHidden/>
    <w:rsid w:val="004F3E80"/>
    <w:rPr>
      <w:caps/>
      <w:color w:val="3E762A" w:themeColor="accent1" w:themeShade="BF"/>
      <w:spacing w:val="10"/>
    </w:rPr>
  </w:style>
  <w:style w:type="character" w:customStyle="1" w:styleId="Heading6Char">
    <w:name w:val="Heading 6 Char"/>
    <w:basedOn w:val="DefaultParagraphFont"/>
    <w:link w:val="Heading6"/>
    <w:uiPriority w:val="9"/>
    <w:semiHidden/>
    <w:rsid w:val="004F3E80"/>
    <w:rPr>
      <w:caps/>
      <w:color w:val="3E762A" w:themeColor="accent1" w:themeShade="BF"/>
      <w:spacing w:val="10"/>
    </w:rPr>
  </w:style>
  <w:style w:type="character" w:customStyle="1" w:styleId="Heading7Char">
    <w:name w:val="Heading 7 Char"/>
    <w:basedOn w:val="DefaultParagraphFont"/>
    <w:link w:val="Heading7"/>
    <w:uiPriority w:val="9"/>
    <w:semiHidden/>
    <w:rsid w:val="004F3E80"/>
    <w:rPr>
      <w:caps/>
      <w:color w:val="3E762A" w:themeColor="accent1" w:themeShade="BF"/>
      <w:spacing w:val="10"/>
    </w:rPr>
  </w:style>
  <w:style w:type="character" w:customStyle="1" w:styleId="Heading8Char">
    <w:name w:val="Heading 8 Char"/>
    <w:basedOn w:val="DefaultParagraphFont"/>
    <w:link w:val="Heading8"/>
    <w:uiPriority w:val="9"/>
    <w:semiHidden/>
    <w:rsid w:val="004F3E80"/>
    <w:rPr>
      <w:caps/>
      <w:spacing w:val="10"/>
      <w:sz w:val="18"/>
      <w:szCs w:val="18"/>
    </w:rPr>
  </w:style>
  <w:style w:type="character" w:customStyle="1" w:styleId="Heading9Char">
    <w:name w:val="Heading 9 Char"/>
    <w:basedOn w:val="DefaultParagraphFont"/>
    <w:link w:val="Heading9"/>
    <w:uiPriority w:val="9"/>
    <w:semiHidden/>
    <w:rsid w:val="004F3E80"/>
    <w:rPr>
      <w:i/>
      <w:iCs/>
      <w:caps/>
      <w:spacing w:val="10"/>
      <w:sz w:val="18"/>
      <w:szCs w:val="18"/>
    </w:rPr>
  </w:style>
  <w:style w:type="paragraph" w:styleId="Title">
    <w:name w:val="Title"/>
    <w:basedOn w:val="Normal"/>
    <w:next w:val="Normal"/>
    <w:link w:val="TitleChar"/>
    <w:uiPriority w:val="10"/>
    <w:qFormat/>
    <w:rsid w:val="004F3E80"/>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leChar">
    <w:name w:val="Title Char"/>
    <w:basedOn w:val="DefaultParagraphFont"/>
    <w:link w:val="Title"/>
    <w:uiPriority w:val="10"/>
    <w:rsid w:val="004F3E80"/>
    <w:rPr>
      <w:rFonts w:asciiTheme="majorHAnsi" w:eastAsiaTheme="majorEastAsia" w:hAnsiTheme="majorHAnsi" w:cstheme="majorBidi"/>
      <w:caps/>
      <w:color w:val="549E39" w:themeColor="accent1"/>
      <w:spacing w:val="10"/>
      <w:sz w:val="52"/>
      <w:szCs w:val="52"/>
    </w:rPr>
  </w:style>
  <w:style w:type="paragraph" w:styleId="Subtitle">
    <w:name w:val="Subtitle"/>
    <w:basedOn w:val="Normal"/>
    <w:next w:val="Normal"/>
    <w:link w:val="SubtitleChar"/>
    <w:uiPriority w:val="11"/>
    <w:qFormat/>
    <w:rsid w:val="004F3E80"/>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F3E80"/>
    <w:rPr>
      <w:caps/>
      <w:color w:val="595959" w:themeColor="text1" w:themeTint="A6"/>
      <w:spacing w:val="10"/>
      <w:sz w:val="21"/>
      <w:szCs w:val="21"/>
    </w:rPr>
  </w:style>
  <w:style w:type="character" w:styleId="Emphasis">
    <w:name w:val="Emphasis"/>
    <w:uiPriority w:val="20"/>
    <w:qFormat/>
    <w:rsid w:val="004F3E80"/>
    <w:rPr>
      <w:caps/>
      <w:color w:val="294E1C" w:themeColor="accent1" w:themeShade="7F"/>
      <w:spacing w:val="5"/>
    </w:rPr>
  </w:style>
  <w:style w:type="paragraph" w:styleId="NoSpacing">
    <w:name w:val="No Spacing"/>
    <w:uiPriority w:val="1"/>
    <w:qFormat/>
    <w:rsid w:val="004F3E80"/>
    <w:pPr>
      <w:spacing w:after="0" w:line="240" w:lineRule="auto"/>
    </w:pPr>
  </w:style>
  <w:style w:type="paragraph" w:styleId="Quote">
    <w:name w:val="Quote"/>
    <w:basedOn w:val="Normal"/>
    <w:next w:val="Normal"/>
    <w:link w:val="QuoteChar"/>
    <w:uiPriority w:val="29"/>
    <w:qFormat/>
    <w:rsid w:val="004F3E80"/>
    <w:rPr>
      <w:i/>
      <w:iCs/>
      <w:sz w:val="24"/>
      <w:szCs w:val="24"/>
    </w:rPr>
  </w:style>
  <w:style w:type="character" w:customStyle="1" w:styleId="QuoteChar">
    <w:name w:val="Quote Char"/>
    <w:basedOn w:val="DefaultParagraphFont"/>
    <w:link w:val="Quote"/>
    <w:uiPriority w:val="29"/>
    <w:rsid w:val="004F3E80"/>
    <w:rPr>
      <w:i/>
      <w:iCs/>
      <w:sz w:val="24"/>
      <w:szCs w:val="24"/>
    </w:rPr>
  </w:style>
  <w:style w:type="paragraph" w:styleId="IntenseQuote">
    <w:name w:val="Intense Quote"/>
    <w:basedOn w:val="Normal"/>
    <w:next w:val="Normal"/>
    <w:link w:val="IntenseQuoteChar"/>
    <w:uiPriority w:val="30"/>
    <w:qFormat/>
    <w:rsid w:val="004F3E80"/>
    <w:pPr>
      <w:spacing w:before="240" w:after="240" w:line="240" w:lineRule="auto"/>
      <w:ind w:left="1080" w:right="1080"/>
      <w:jc w:val="center"/>
    </w:pPr>
    <w:rPr>
      <w:color w:val="549E39" w:themeColor="accent1"/>
      <w:sz w:val="24"/>
      <w:szCs w:val="24"/>
    </w:rPr>
  </w:style>
  <w:style w:type="character" w:customStyle="1" w:styleId="IntenseQuoteChar">
    <w:name w:val="Intense Quote Char"/>
    <w:basedOn w:val="DefaultParagraphFont"/>
    <w:link w:val="IntenseQuote"/>
    <w:uiPriority w:val="30"/>
    <w:rsid w:val="004F3E80"/>
    <w:rPr>
      <w:color w:val="549E39" w:themeColor="accent1"/>
      <w:sz w:val="24"/>
      <w:szCs w:val="24"/>
    </w:rPr>
  </w:style>
  <w:style w:type="character" w:styleId="SubtleEmphasis">
    <w:name w:val="Subtle Emphasis"/>
    <w:uiPriority w:val="19"/>
    <w:qFormat/>
    <w:rsid w:val="004F3E80"/>
    <w:rPr>
      <w:i/>
      <w:iCs/>
      <w:color w:val="294E1C" w:themeColor="accent1" w:themeShade="7F"/>
    </w:rPr>
  </w:style>
  <w:style w:type="character" w:styleId="IntenseEmphasis">
    <w:name w:val="Intense Emphasis"/>
    <w:uiPriority w:val="21"/>
    <w:qFormat/>
    <w:rsid w:val="004F3E80"/>
    <w:rPr>
      <w:b/>
      <w:bCs/>
      <w:caps/>
      <w:color w:val="294E1C" w:themeColor="accent1" w:themeShade="7F"/>
      <w:spacing w:val="10"/>
    </w:rPr>
  </w:style>
  <w:style w:type="character" w:styleId="SubtleReference">
    <w:name w:val="Subtle Reference"/>
    <w:uiPriority w:val="31"/>
    <w:qFormat/>
    <w:rsid w:val="004F3E80"/>
    <w:rPr>
      <w:b/>
      <w:bCs/>
      <w:color w:val="549E39" w:themeColor="accent1"/>
    </w:rPr>
  </w:style>
  <w:style w:type="character" w:styleId="IntenseReference">
    <w:name w:val="Intense Reference"/>
    <w:uiPriority w:val="32"/>
    <w:qFormat/>
    <w:rsid w:val="004F3E80"/>
    <w:rPr>
      <w:b/>
      <w:bCs/>
      <w:i/>
      <w:iCs/>
      <w:caps/>
      <w:color w:val="549E39" w:themeColor="accent1"/>
    </w:rPr>
  </w:style>
  <w:style w:type="character" w:styleId="BookTitle">
    <w:name w:val="Book Title"/>
    <w:uiPriority w:val="33"/>
    <w:qFormat/>
    <w:rsid w:val="004F3E80"/>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53263">
      <w:bodyDiv w:val="1"/>
      <w:marLeft w:val="0"/>
      <w:marRight w:val="0"/>
      <w:marTop w:val="0"/>
      <w:marBottom w:val="0"/>
      <w:divBdr>
        <w:top w:val="none" w:sz="0" w:space="0" w:color="auto"/>
        <w:left w:val="none" w:sz="0" w:space="0" w:color="auto"/>
        <w:bottom w:val="none" w:sz="0" w:space="0" w:color="auto"/>
        <w:right w:val="none" w:sz="0" w:space="0" w:color="auto"/>
      </w:divBdr>
    </w:div>
    <w:div w:id="441001945">
      <w:bodyDiv w:val="1"/>
      <w:marLeft w:val="0"/>
      <w:marRight w:val="0"/>
      <w:marTop w:val="0"/>
      <w:marBottom w:val="0"/>
      <w:divBdr>
        <w:top w:val="none" w:sz="0" w:space="0" w:color="auto"/>
        <w:left w:val="none" w:sz="0" w:space="0" w:color="auto"/>
        <w:bottom w:val="none" w:sz="0" w:space="0" w:color="auto"/>
        <w:right w:val="none" w:sz="0" w:space="0" w:color="auto"/>
      </w:divBdr>
    </w:div>
    <w:div w:id="631983514">
      <w:bodyDiv w:val="1"/>
      <w:marLeft w:val="0"/>
      <w:marRight w:val="0"/>
      <w:marTop w:val="0"/>
      <w:marBottom w:val="0"/>
      <w:divBdr>
        <w:top w:val="none" w:sz="0" w:space="0" w:color="auto"/>
        <w:left w:val="none" w:sz="0" w:space="0" w:color="auto"/>
        <w:bottom w:val="none" w:sz="0" w:space="0" w:color="auto"/>
        <w:right w:val="none" w:sz="0" w:space="0" w:color="auto"/>
      </w:divBdr>
    </w:div>
    <w:div w:id="632908532">
      <w:bodyDiv w:val="1"/>
      <w:marLeft w:val="0"/>
      <w:marRight w:val="0"/>
      <w:marTop w:val="0"/>
      <w:marBottom w:val="0"/>
      <w:divBdr>
        <w:top w:val="none" w:sz="0" w:space="0" w:color="auto"/>
        <w:left w:val="none" w:sz="0" w:space="0" w:color="auto"/>
        <w:bottom w:val="none" w:sz="0" w:space="0" w:color="auto"/>
        <w:right w:val="none" w:sz="0" w:space="0" w:color="auto"/>
      </w:divBdr>
    </w:div>
    <w:div w:id="691996513">
      <w:bodyDiv w:val="1"/>
      <w:marLeft w:val="0"/>
      <w:marRight w:val="0"/>
      <w:marTop w:val="0"/>
      <w:marBottom w:val="0"/>
      <w:divBdr>
        <w:top w:val="none" w:sz="0" w:space="0" w:color="auto"/>
        <w:left w:val="none" w:sz="0" w:space="0" w:color="auto"/>
        <w:bottom w:val="none" w:sz="0" w:space="0" w:color="auto"/>
        <w:right w:val="none" w:sz="0" w:space="0" w:color="auto"/>
      </w:divBdr>
    </w:div>
    <w:div w:id="937296057">
      <w:bodyDiv w:val="1"/>
      <w:marLeft w:val="0"/>
      <w:marRight w:val="0"/>
      <w:marTop w:val="0"/>
      <w:marBottom w:val="0"/>
      <w:divBdr>
        <w:top w:val="none" w:sz="0" w:space="0" w:color="auto"/>
        <w:left w:val="none" w:sz="0" w:space="0" w:color="auto"/>
        <w:bottom w:val="none" w:sz="0" w:space="0" w:color="auto"/>
        <w:right w:val="none" w:sz="0" w:space="0" w:color="auto"/>
      </w:divBdr>
    </w:div>
    <w:div w:id="1072579649">
      <w:bodyDiv w:val="1"/>
      <w:marLeft w:val="0"/>
      <w:marRight w:val="0"/>
      <w:marTop w:val="0"/>
      <w:marBottom w:val="0"/>
      <w:divBdr>
        <w:top w:val="none" w:sz="0" w:space="0" w:color="auto"/>
        <w:left w:val="none" w:sz="0" w:space="0" w:color="auto"/>
        <w:bottom w:val="none" w:sz="0" w:space="0" w:color="auto"/>
        <w:right w:val="none" w:sz="0" w:space="0" w:color="auto"/>
      </w:divBdr>
    </w:div>
    <w:div w:id="1426879265">
      <w:bodyDiv w:val="1"/>
      <w:marLeft w:val="0"/>
      <w:marRight w:val="0"/>
      <w:marTop w:val="0"/>
      <w:marBottom w:val="0"/>
      <w:divBdr>
        <w:top w:val="none" w:sz="0" w:space="0" w:color="auto"/>
        <w:left w:val="none" w:sz="0" w:space="0" w:color="auto"/>
        <w:bottom w:val="none" w:sz="0" w:space="0" w:color="auto"/>
        <w:right w:val="none" w:sz="0" w:space="0" w:color="auto"/>
      </w:divBdr>
    </w:div>
    <w:div w:id="1563906110">
      <w:bodyDiv w:val="1"/>
      <w:marLeft w:val="0"/>
      <w:marRight w:val="0"/>
      <w:marTop w:val="0"/>
      <w:marBottom w:val="0"/>
      <w:divBdr>
        <w:top w:val="none" w:sz="0" w:space="0" w:color="auto"/>
        <w:left w:val="none" w:sz="0" w:space="0" w:color="auto"/>
        <w:bottom w:val="none" w:sz="0" w:space="0" w:color="auto"/>
        <w:right w:val="none" w:sz="0" w:space="0" w:color="auto"/>
      </w:divBdr>
    </w:div>
    <w:div w:id="1606184589">
      <w:bodyDiv w:val="1"/>
      <w:marLeft w:val="0"/>
      <w:marRight w:val="0"/>
      <w:marTop w:val="0"/>
      <w:marBottom w:val="0"/>
      <w:divBdr>
        <w:top w:val="none" w:sz="0" w:space="0" w:color="auto"/>
        <w:left w:val="none" w:sz="0" w:space="0" w:color="auto"/>
        <w:bottom w:val="none" w:sz="0" w:space="0" w:color="auto"/>
        <w:right w:val="none" w:sz="0" w:space="0" w:color="auto"/>
      </w:divBdr>
    </w:div>
    <w:div w:id="1765876177">
      <w:bodyDiv w:val="1"/>
      <w:marLeft w:val="0"/>
      <w:marRight w:val="0"/>
      <w:marTop w:val="0"/>
      <w:marBottom w:val="0"/>
      <w:divBdr>
        <w:top w:val="none" w:sz="0" w:space="0" w:color="auto"/>
        <w:left w:val="none" w:sz="0" w:space="0" w:color="auto"/>
        <w:bottom w:val="none" w:sz="0" w:space="0" w:color="auto"/>
        <w:right w:val="none" w:sz="0" w:space="0" w:color="auto"/>
      </w:divBdr>
    </w:div>
    <w:div w:id="1839155793">
      <w:bodyDiv w:val="1"/>
      <w:marLeft w:val="0"/>
      <w:marRight w:val="0"/>
      <w:marTop w:val="0"/>
      <w:marBottom w:val="0"/>
      <w:divBdr>
        <w:top w:val="none" w:sz="0" w:space="0" w:color="auto"/>
        <w:left w:val="none" w:sz="0" w:space="0" w:color="auto"/>
        <w:bottom w:val="none" w:sz="0" w:space="0" w:color="auto"/>
        <w:right w:val="none" w:sz="0" w:space="0" w:color="auto"/>
      </w:divBdr>
    </w:div>
    <w:div w:id="2013952645">
      <w:bodyDiv w:val="1"/>
      <w:marLeft w:val="0"/>
      <w:marRight w:val="0"/>
      <w:marTop w:val="0"/>
      <w:marBottom w:val="0"/>
      <w:divBdr>
        <w:top w:val="none" w:sz="0" w:space="0" w:color="auto"/>
        <w:left w:val="none" w:sz="0" w:space="0" w:color="auto"/>
        <w:bottom w:val="none" w:sz="0" w:space="0" w:color="auto"/>
        <w:right w:val="none" w:sz="0" w:space="0" w:color="auto"/>
      </w:divBdr>
    </w:div>
    <w:div w:id="2026247248">
      <w:bodyDiv w:val="1"/>
      <w:marLeft w:val="0"/>
      <w:marRight w:val="0"/>
      <w:marTop w:val="0"/>
      <w:marBottom w:val="0"/>
      <w:divBdr>
        <w:top w:val="none" w:sz="0" w:space="0" w:color="auto"/>
        <w:left w:val="none" w:sz="0" w:space="0" w:color="auto"/>
        <w:bottom w:val="none" w:sz="0" w:space="0" w:color="auto"/>
        <w:right w:val="none" w:sz="0" w:space="0" w:color="auto"/>
      </w:divBdr>
      <w:divsChild>
        <w:div w:id="461270184">
          <w:marLeft w:val="0"/>
          <w:marRight w:val="0"/>
          <w:marTop w:val="0"/>
          <w:marBottom w:val="0"/>
          <w:divBdr>
            <w:top w:val="none" w:sz="0" w:space="0" w:color="auto"/>
            <w:left w:val="none" w:sz="0" w:space="0" w:color="auto"/>
            <w:bottom w:val="none" w:sz="0" w:space="0" w:color="auto"/>
            <w:right w:val="none" w:sz="0" w:space="0" w:color="auto"/>
          </w:divBdr>
        </w:div>
      </w:divsChild>
    </w:div>
    <w:div w:id="2060669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educba.com/data-mining-method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reeb\Downloads\Superstore%20Sales%20%20(1).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reeb\OneDrive\Desktop\Superstore%20Sales%20%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reeb\OneDrive\Documents\ice%20cream.xlt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reeb\OneDrive\Documents\ice%20cream.xlt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Sales</a:t>
            </a:r>
            <a:r>
              <a:rPr lang="en-US" baseline="0"/>
              <a:t> and Profit</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'2012'!$J$20</c:f>
              <c:strCache>
                <c:ptCount val="1"/>
                <c:pt idx="0">
                  <c:v>Sales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numRef>
              <c:f>'2012'!$K$19:$N$19</c:f>
              <c:numCache>
                <c:formatCode>General</c:formatCode>
                <c:ptCount val="4"/>
                <c:pt idx="0">
                  <c:v>2009</c:v>
                </c:pt>
                <c:pt idx="1">
                  <c:v>2010</c:v>
                </c:pt>
                <c:pt idx="2">
                  <c:v>2011</c:v>
                </c:pt>
                <c:pt idx="3">
                  <c:v>2012</c:v>
                </c:pt>
              </c:numCache>
            </c:numRef>
          </c:cat>
          <c:val>
            <c:numRef>
              <c:f>'2012'!$K$20:$N$20</c:f>
              <c:numCache>
                <c:formatCode>_(* #,##0.00_);_(* \(#,##0.00\);_(* "-"??_);_(@_)</c:formatCode>
                <c:ptCount val="4"/>
                <c:pt idx="0">
                  <c:v>4169324.8059999989</c:v>
                </c:pt>
                <c:pt idx="1">
                  <c:v>3551642.3814999973</c:v>
                </c:pt>
                <c:pt idx="2">
                  <c:v>3455452.060500002</c:v>
                </c:pt>
                <c:pt idx="3">
                  <c:v>3738139.9160000021</c:v>
                </c:pt>
              </c:numCache>
            </c:numRef>
          </c:val>
          <c:extLst>
            <c:ext xmlns:c16="http://schemas.microsoft.com/office/drawing/2014/chart" uri="{C3380CC4-5D6E-409C-BE32-E72D297353CC}">
              <c16:uniqueId val="{00000000-3279-455B-8CE4-82585FBA4595}"/>
            </c:ext>
          </c:extLst>
        </c:ser>
        <c:ser>
          <c:idx val="1"/>
          <c:order val="1"/>
          <c:tx>
            <c:strRef>
              <c:f>'2012'!$J$21</c:f>
              <c:strCache>
                <c:ptCount val="1"/>
                <c:pt idx="0">
                  <c:v>Profit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numRef>
              <c:f>'2012'!$K$19:$N$19</c:f>
              <c:numCache>
                <c:formatCode>General</c:formatCode>
                <c:ptCount val="4"/>
                <c:pt idx="0">
                  <c:v>2009</c:v>
                </c:pt>
                <c:pt idx="1">
                  <c:v>2010</c:v>
                </c:pt>
                <c:pt idx="2">
                  <c:v>2011</c:v>
                </c:pt>
                <c:pt idx="3">
                  <c:v>2012</c:v>
                </c:pt>
              </c:numCache>
            </c:numRef>
          </c:cat>
          <c:val>
            <c:numRef>
              <c:f>'2012'!$K$21:$N$21</c:f>
              <c:numCache>
                <c:formatCode>_(* #,##0.00_);_(* \(#,##0.00\);_(* "-"??_);_(@_)</c:formatCode>
                <c:ptCount val="4"/>
                <c:pt idx="0">
                  <c:v>421514.2799999995</c:v>
                </c:pt>
                <c:pt idx="1">
                  <c:v>370859.09000000043</c:v>
                </c:pt>
                <c:pt idx="2">
                  <c:v>384288.22999999934</c:v>
                </c:pt>
                <c:pt idx="3">
                  <c:v>344625.84999999928</c:v>
                </c:pt>
              </c:numCache>
            </c:numRef>
          </c:val>
          <c:extLst>
            <c:ext xmlns:c16="http://schemas.microsoft.com/office/drawing/2014/chart" uri="{C3380CC4-5D6E-409C-BE32-E72D297353CC}">
              <c16:uniqueId val="{00000001-3279-455B-8CE4-82585FBA4595}"/>
            </c:ext>
          </c:extLst>
        </c:ser>
        <c:dLbls>
          <c:showLegendKey val="0"/>
          <c:showVal val="0"/>
          <c:showCatName val="0"/>
          <c:showSerName val="0"/>
          <c:showPercent val="0"/>
          <c:showBubbleSize val="0"/>
        </c:dLbls>
        <c:gapWidth val="150"/>
        <c:shape val="box"/>
        <c:axId val="-283993760"/>
        <c:axId val="-283996480"/>
        <c:axId val="0"/>
      </c:bar3DChart>
      <c:catAx>
        <c:axId val="-2839937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83996480"/>
        <c:crosses val="autoZero"/>
        <c:auto val="1"/>
        <c:lblAlgn val="ctr"/>
        <c:lblOffset val="100"/>
        <c:noMultiLvlLbl val="0"/>
      </c:catAx>
      <c:valAx>
        <c:axId val="-283996480"/>
        <c:scaling>
          <c:orientation val="minMax"/>
        </c:scaling>
        <c:delete val="0"/>
        <c:axPos val="l"/>
        <c:majorGridlines>
          <c:spPr>
            <a:ln w="9525" cap="flat" cmpd="sng" algn="ctr">
              <a:solidFill>
                <a:schemeClr val="dk1">
                  <a:lumMod val="50000"/>
                  <a:lumOff val="50000"/>
                </a:schemeClr>
              </a:solidFill>
              <a:round/>
            </a:ln>
            <a:effectLst/>
          </c:spPr>
        </c:majorGridlines>
        <c:title>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8399376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(1).xlsx]Sheet2!PivotTable2</c:name>
    <c:fmtId val="-1"/>
  </c:pivotSource>
  <c:chart>
    <c:autoTitleDeleted val="0"/>
    <c:pivotFmts>
      <c:pivotFmt>
        <c:idx val="0"/>
        <c:spPr>
          <a:solidFill>
            <a:schemeClr val="accent1"/>
          </a:solidFill>
          <a:ln w="28575" cap="rnd">
            <a:solidFill>
              <a:schemeClr val="accent1"/>
            </a:solidFill>
            <a:round/>
          </a:ln>
          <a:effectLst/>
        </c:spPr>
        <c:marker>
          <c:symbol val="none"/>
        </c:marker>
      </c:pivotFmt>
      <c:pivotFmt>
        <c:idx val="1"/>
        <c:spPr>
          <a:solidFill>
            <a:schemeClr val="accent1"/>
          </a:solidFill>
          <a:ln w="28575" cap="rnd">
            <a:solidFill>
              <a:schemeClr val="accent1"/>
            </a:solidFill>
            <a:round/>
          </a:ln>
          <a:effectLst/>
        </c:spPr>
        <c:marker>
          <c:symbol val="none"/>
        </c:marker>
      </c:pivotFmt>
      <c:pivotFmt>
        <c:idx val="2"/>
        <c:spPr>
          <a:solidFill>
            <a:schemeClr val="accent1"/>
          </a:solidFill>
          <a:ln w="28575" cap="rnd">
            <a:solidFill>
              <a:schemeClr val="accent1"/>
            </a:solidFill>
            <a:round/>
          </a:ln>
          <a:effectLst/>
        </c:spPr>
        <c:marker>
          <c:symbol val="none"/>
        </c:marker>
      </c:pivotFmt>
      <c:pivotFmt>
        <c:idx val="3"/>
        <c:spPr>
          <a:solidFill>
            <a:schemeClr val="accent1"/>
          </a:solidFill>
          <a:ln w="28575" cap="rnd">
            <a:solidFill>
              <a:schemeClr val="accent1"/>
            </a:solidFill>
            <a:round/>
          </a:ln>
          <a:effectLst/>
        </c:spPr>
        <c:marker>
          <c:symbol val="none"/>
        </c:marker>
      </c:pivotFmt>
      <c:pivotFmt>
        <c:idx val="4"/>
        <c:spPr>
          <a:solidFill>
            <a:schemeClr val="accent1"/>
          </a:solidFill>
          <a:ln w="28575" cap="rnd">
            <a:solidFill>
              <a:schemeClr val="accent1"/>
            </a:solidFill>
            <a:round/>
          </a:ln>
          <a:effectLst/>
        </c:spPr>
        <c:marker>
          <c:symbol val="none"/>
        </c:marker>
      </c:pivotFmt>
      <c:pivotFmt>
        <c:idx val="5"/>
        <c:spPr>
          <a:solidFill>
            <a:schemeClr val="accent1"/>
          </a:solidFill>
          <a:ln w="28575" cap="rnd">
            <a:solidFill>
              <a:schemeClr val="accent1"/>
            </a:solidFill>
            <a:round/>
          </a:ln>
          <a:effectLst/>
        </c:spPr>
        <c:marker>
          <c:symbol val="none"/>
        </c:marker>
      </c:pivotFmt>
    </c:pivotFmts>
    <c:plotArea>
      <c:layout/>
      <c:lineChart>
        <c:grouping val="standard"/>
        <c:varyColors val="0"/>
        <c:ser>
          <c:idx val="0"/>
          <c:order val="0"/>
          <c:tx>
            <c:strRef>
              <c:f>Sheet2!$B$3</c:f>
              <c:strCache>
                <c:ptCount val="1"/>
                <c:pt idx="0">
                  <c:v>Sum of Sales</c:v>
                </c:pt>
              </c:strCache>
            </c:strRef>
          </c:tx>
          <c:spPr>
            <a:ln w="28575" cap="rnd">
              <a:solidFill>
                <a:schemeClr val="accent1"/>
              </a:solidFill>
              <a:round/>
            </a:ln>
            <a:effectLst/>
          </c:spPr>
          <c:marker>
            <c:symbol val="none"/>
          </c:marker>
          <c:cat>
            <c:strRef>
              <c:f>Sheet2!$A$4:$A$366</c:f>
              <c:strCache>
                <c:ptCount val="362"/>
                <c:pt idx="0">
                  <c:v>13/01/2010</c:v>
                </c:pt>
                <c:pt idx="1">
                  <c:v>13/02/2010</c:v>
                </c:pt>
                <c:pt idx="2">
                  <c:v>13/03/2010</c:v>
                </c:pt>
                <c:pt idx="3">
                  <c:v>13/04/2010</c:v>
                </c:pt>
                <c:pt idx="4">
                  <c:v>13/05/2010</c:v>
                </c:pt>
                <c:pt idx="5">
                  <c:v>13/06/2010</c:v>
                </c:pt>
                <c:pt idx="6">
                  <c:v>13/07/2010</c:v>
                </c:pt>
                <c:pt idx="7">
                  <c:v>13/08/2010</c:v>
                </c:pt>
                <c:pt idx="8">
                  <c:v>13/09/2010</c:v>
                </c:pt>
                <c:pt idx="9">
                  <c:v>13/10/2010</c:v>
                </c:pt>
                <c:pt idx="10">
                  <c:v>13/11/2010</c:v>
                </c:pt>
                <c:pt idx="11">
                  <c:v>13/12/2010</c:v>
                </c:pt>
                <c:pt idx="12">
                  <c:v>14/01/2010</c:v>
                </c:pt>
                <c:pt idx="13">
                  <c:v>14/02/2010</c:v>
                </c:pt>
                <c:pt idx="14">
                  <c:v>14/03/2010</c:v>
                </c:pt>
                <c:pt idx="15">
                  <c:v>14/04/2010</c:v>
                </c:pt>
                <c:pt idx="16">
                  <c:v>14/05/2010</c:v>
                </c:pt>
                <c:pt idx="17">
                  <c:v>14/06/2010</c:v>
                </c:pt>
                <c:pt idx="18">
                  <c:v>14/08/2010</c:v>
                </c:pt>
                <c:pt idx="19">
                  <c:v>14/09/2010</c:v>
                </c:pt>
                <c:pt idx="20">
                  <c:v>14/10/2010</c:v>
                </c:pt>
                <c:pt idx="21">
                  <c:v>14/11/2010</c:v>
                </c:pt>
                <c:pt idx="22">
                  <c:v>14/12/2010</c:v>
                </c:pt>
                <c:pt idx="23">
                  <c:v>15/01/2010</c:v>
                </c:pt>
                <c:pt idx="24">
                  <c:v>15/02/2010</c:v>
                </c:pt>
                <c:pt idx="25">
                  <c:v>15/03/2010</c:v>
                </c:pt>
                <c:pt idx="26">
                  <c:v>15/04/2010</c:v>
                </c:pt>
                <c:pt idx="27">
                  <c:v>15/05/2010</c:v>
                </c:pt>
                <c:pt idx="28">
                  <c:v>15/06/2010</c:v>
                </c:pt>
                <c:pt idx="29">
                  <c:v>15/07/2010</c:v>
                </c:pt>
                <c:pt idx="30">
                  <c:v>15/08/2010</c:v>
                </c:pt>
                <c:pt idx="31">
                  <c:v>15/09/2010</c:v>
                </c:pt>
                <c:pt idx="32">
                  <c:v>15/10/2010</c:v>
                </c:pt>
                <c:pt idx="33">
                  <c:v>15/11/2010</c:v>
                </c:pt>
                <c:pt idx="34">
                  <c:v>15/12/2010</c:v>
                </c:pt>
                <c:pt idx="35">
                  <c:v>16/01/2010</c:v>
                </c:pt>
                <c:pt idx="36">
                  <c:v>16/02/2010</c:v>
                </c:pt>
                <c:pt idx="37">
                  <c:v>16/03/2010</c:v>
                </c:pt>
                <c:pt idx="38">
                  <c:v>16/04/2010</c:v>
                </c:pt>
                <c:pt idx="39">
                  <c:v>16/05/2010</c:v>
                </c:pt>
                <c:pt idx="40">
                  <c:v>16/06/2010</c:v>
                </c:pt>
                <c:pt idx="41">
                  <c:v>16/07/2010</c:v>
                </c:pt>
                <c:pt idx="42">
                  <c:v>16/08/2010</c:v>
                </c:pt>
                <c:pt idx="43">
                  <c:v>16/09/2010</c:v>
                </c:pt>
                <c:pt idx="44">
                  <c:v>16/10/2010</c:v>
                </c:pt>
                <c:pt idx="45">
                  <c:v>16/12/2010</c:v>
                </c:pt>
                <c:pt idx="46">
                  <c:v>17/01/2010</c:v>
                </c:pt>
                <c:pt idx="47">
                  <c:v>17/02/2010</c:v>
                </c:pt>
                <c:pt idx="48">
                  <c:v>17/03/2010</c:v>
                </c:pt>
                <c:pt idx="49">
                  <c:v>17/04/2010</c:v>
                </c:pt>
                <c:pt idx="50">
                  <c:v>17/05/2010</c:v>
                </c:pt>
                <c:pt idx="51">
                  <c:v>17/06/2010</c:v>
                </c:pt>
                <c:pt idx="52">
                  <c:v>17/07/2010</c:v>
                </c:pt>
                <c:pt idx="53">
                  <c:v>17/08/2010</c:v>
                </c:pt>
                <c:pt idx="54">
                  <c:v>17/09/2010</c:v>
                </c:pt>
                <c:pt idx="55">
                  <c:v>17/10/2010</c:v>
                </c:pt>
                <c:pt idx="56">
                  <c:v>17/11/2010</c:v>
                </c:pt>
                <c:pt idx="57">
                  <c:v>17/12/2010</c:v>
                </c:pt>
                <c:pt idx="58">
                  <c:v>18/01/2010</c:v>
                </c:pt>
                <c:pt idx="59">
                  <c:v>18/02/2010</c:v>
                </c:pt>
                <c:pt idx="60">
                  <c:v>18/03/2010</c:v>
                </c:pt>
                <c:pt idx="61">
                  <c:v>18/04/2010</c:v>
                </c:pt>
                <c:pt idx="62">
                  <c:v>18/05/2010</c:v>
                </c:pt>
                <c:pt idx="63">
                  <c:v>18/06/2010</c:v>
                </c:pt>
                <c:pt idx="64">
                  <c:v>18/07/2010</c:v>
                </c:pt>
                <c:pt idx="65">
                  <c:v>18/08/2010</c:v>
                </c:pt>
                <c:pt idx="66">
                  <c:v>18/09/2010</c:v>
                </c:pt>
                <c:pt idx="67">
                  <c:v>18/10/2010</c:v>
                </c:pt>
                <c:pt idx="68">
                  <c:v>18/11/2010</c:v>
                </c:pt>
                <c:pt idx="69">
                  <c:v>18/12/2010</c:v>
                </c:pt>
                <c:pt idx="70">
                  <c:v>19/01/2010</c:v>
                </c:pt>
                <c:pt idx="71">
                  <c:v>19/02/2010</c:v>
                </c:pt>
                <c:pt idx="72">
                  <c:v>19/03/2010</c:v>
                </c:pt>
                <c:pt idx="73">
                  <c:v>19/04/2010</c:v>
                </c:pt>
                <c:pt idx="74">
                  <c:v>19/05/2010</c:v>
                </c:pt>
                <c:pt idx="75">
                  <c:v>19/06/2010</c:v>
                </c:pt>
                <c:pt idx="76">
                  <c:v>19/07/2010</c:v>
                </c:pt>
                <c:pt idx="77">
                  <c:v>19/08/2010</c:v>
                </c:pt>
                <c:pt idx="78">
                  <c:v>19/09/2010</c:v>
                </c:pt>
                <c:pt idx="79">
                  <c:v>19/10/2010</c:v>
                </c:pt>
                <c:pt idx="80">
                  <c:v>19/11/2010</c:v>
                </c:pt>
                <c:pt idx="81">
                  <c:v>19/12/2010</c:v>
                </c:pt>
                <c:pt idx="82">
                  <c:v>20/01/2010</c:v>
                </c:pt>
                <c:pt idx="83">
                  <c:v>20/02/2010</c:v>
                </c:pt>
                <c:pt idx="84">
                  <c:v>20/03/2010</c:v>
                </c:pt>
                <c:pt idx="85">
                  <c:v>20/04/2010</c:v>
                </c:pt>
                <c:pt idx="86">
                  <c:v>20/05/2010</c:v>
                </c:pt>
                <c:pt idx="87">
                  <c:v>20/06/2010</c:v>
                </c:pt>
                <c:pt idx="88">
                  <c:v>20/07/2010</c:v>
                </c:pt>
                <c:pt idx="89">
                  <c:v>20/08/2010</c:v>
                </c:pt>
                <c:pt idx="90">
                  <c:v>20/09/2010</c:v>
                </c:pt>
                <c:pt idx="91">
                  <c:v>20/10/2010</c:v>
                </c:pt>
                <c:pt idx="92">
                  <c:v>20/11/2010</c:v>
                </c:pt>
                <c:pt idx="93">
                  <c:v>20/12/2010</c:v>
                </c:pt>
                <c:pt idx="94">
                  <c:v>21/01/2010</c:v>
                </c:pt>
                <c:pt idx="95">
                  <c:v>21/02/2010</c:v>
                </c:pt>
                <c:pt idx="96">
                  <c:v>21/03/2010</c:v>
                </c:pt>
                <c:pt idx="97">
                  <c:v>21/04/2010</c:v>
                </c:pt>
                <c:pt idx="98">
                  <c:v>21/05/2010</c:v>
                </c:pt>
                <c:pt idx="99">
                  <c:v>21/06/2010</c:v>
                </c:pt>
                <c:pt idx="100">
                  <c:v>21/07/2010</c:v>
                </c:pt>
                <c:pt idx="101">
                  <c:v>21/08/2010</c:v>
                </c:pt>
                <c:pt idx="102">
                  <c:v>21/09/2010</c:v>
                </c:pt>
                <c:pt idx="103">
                  <c:v>21/10/2010</c:v>
                </c:pt>
                <c:pt idx="104">
                  <c:v>21/11/2010</c:v>
                </c:pt>
                <c:pt idx="105">
                  <c:v>21/12/2010</c:v>
                </c:pt>
                <c:pt idx="106">
                  <c:v>22/01/2010</c:v>
                </c:pt>
                <c:pt idx="107">
                  <c:v>22/02/2010</c:v>
                </c:pt>
                <c:pt idx="108">
                  <c:v>22/03/2010</c:v>
                </c:pt>
                <c:pt idx="109">
                  <c:v>22/04/2010</c:v>
                </c:pt>
                <c:pt idx="110">
                  <c:v>22/05/2010</c:v>
                </c:pt>
                <c:pt idx="111">
                  <c:v>22/06/2010</c:v>
                </c:pt>
                <c:pt idx="112">
                  <c:v>22/07/2010</c:v>
                </c:pt>
                <c:pt idx="113">
                  <c:v>22/08/2010</c:v>
                </c:pt>
                <c:pt idx="114">
                  <c:v>22/09/2010</c:v>
                </c:pt>
                <c:pt idx="115">
                  <c:v>22/10/2010</c:v>
                </c:pt>
                <c:pt idx="116">
                  <c:v>22/11/2010</c:v>
                </c:pt>
                <c:pt idx="117">
                  <c:v>22/12/2010</c:v>
                </c:pt>
                <c:pt idx="118">
                  <c:v>23/01/2010</c:v>
                </c:pt>
                <c:pt idx="119">
                  <c:v>23/02/2010</c:v>
                </c:pt>
                <c:pt idx="120">
                  <c:v>23/03/2010</c:v>
                </c:pt>
                <c:pt idx="121">
                  <c:v>23/04/2010</c:v>
                </c:pt>
                <c:pt idx="122">
                  <c:v>23/05/2010</c:v>
                </c:pt>
                <c:pt idx="123">
                  <c:v>23/06/2010</c:v>
                </c:pt>
                <c:pt idx="124">
                  <c:v>23/07/2010</c:v>
                </c:pt>
                <c:pt idx="125">
                  <c:v>23/08/2010</c:v>
                </c:pt>
                <c:pt idx="126">
                  <c:v>23/09/2010</c:v>
                </c:pt>
                <c:pt idx="127">
                  <c:v>23/10/2010</c:v>
                </c:pt>
                <c:pt idx="128">
                  <c:v>23/11/2010</c:v>
                </c:pt>
                <c:pt idx="129">
                  <c:v>23/12/2010</c:v>
                </c:pt>
                <c:pt idx="130">
                  <c:v>24/01/2010</c:v>
                </c:pt>
                <c:pt idx="131">
                  <c:v>24/02/2010</c:v>
                </c:pt>
                <c:pt idx="132">
                  <c:v>24/03/2010</c:v>
                </c:pt>
                <c:pt idx="133">
                  <c:v>24/04/2010</c:v>
                </c:pt>
                <c:pt idx="134">
                  <c:v>24/05/2010</c:v>
                </c:pt>
                <c:pt idx="135">
                  <c:v>24/06/2010</c:v>
                </c:pt>
                <c:pt idx="136">
                  <c:v>24/07/2010</c:v>
                </c:pt>
                <c:pt idx="137">
                  <c:v>24/08/2010</c:v>
                </c:pt>
                <c:pt idx="138">
                  <c:v>24/09/2010</c:v>
                </c:pt>
                <c:pt idx="139">
                  <c:v>24/10/2010</c:v>
                </c:pt>
                <c:pt idx="140">
                  <c:v>24/11/2010</c:v>
                </c:pt>
                <c:pt idx="141">
                  <c:v>24/12/2010</c:v>
                </c:pt>
                <c:pt idx="142">
                  <c:v>25/01/2010</c:v>
                </c:pt>
                <c:pt idx="143">
                  <c:v>25/02/2010</c:v>
                </c:pt>
                <c:pt idx="144">
                  <c:v>25/03/2010</c:v>
                </c:pt>
                <c:pt idx="145">
                  <c:v>25/04/2010</c:v>
                </c:pt>
                <c:pt idx="146">
                  <c:v>25/05/2010</c:v>
                </c:pt>
                <c:pt idx="147">
                  <c:v>25/06/2010</c:v>
                </c:pt>
                <c:pt idx="148">
                  <c:v>25/07/2010</c:v>
                </c:pt>
                <c:pt idx="149">
                  <c:v>25/08/2010</c:v>
                </c:pt>
                <c:pt idx="150">
                  <c:v>25/09/2010</c:v>
                </c:pt>
                <c:pt idx="151">
                  <c:v>25/10/2010</c:v>
                </c:pt>
                <c:pt idx="152">
                  <c:v>25/11/2010</c:v>
                </c:pt>
                <c:pt idx="153">
                  <c:v>25/12/2010</c:v>
                </c:pt>
                <c:pt idx="154">
                  <c:v>26/01/2010</c:v>
                </c:pt>
                <c:pt idx="155">
                  <c:v>26/02/2010</c:v>
                </c:pt>
                <c:pt idx="156">
                  <c:v>26/03/2010</c:v>
                </c:pt>
                <c:pt idx="157">
                  <c:v>26/04/2010</c:v>
                </c:pt>
                <c:pt idx="158">
                  <c:v>26/05/2010</c:v>
                </c:pt>
                <c:pt idx="159">
                  <c:v>26/06/2010</c:v>
                </c:pt>
                <c:pt idx="160">
                  <c:v>26/07/2010</c:v>
                </c:pt>
                <c:pt idx="161">
                  <c:v>26/08/2010</c:v>
                </c:pt>
                <c:pt idx="162">
                  <c:v>26/09/2010</c:v>
                </c:pt>
                <c:pt idx="163">
                  <c:v>26/10/2010</c:v>
                </c:pt>
                <c:pt idx="164">
                  <c:v>26/11/2010</c:v>
                </c:pt>
                <c:pt idx="165">
                  <c:v>26/12/2010</c:v>
                </c:pt>
                <c:pt idx="166">
                  <c:v>27/01/2010</c:v>
                </c:pt>
                <c:pt idx="167">
                  <c:v>27/02/2010</c:v>
                </c:pt>
                <c:pt idx="168">
                  <c:v>27/03/2010</c:v>
                </c:pt>
                <c:pt idx="169">
                  <c:v>27/04/2010</c:v>
                </c:pt>
                <c:pt idx="170">
                  <c:v>27/05/2010</c:v>
                </c:pt>
                <c:pt idx="171">
                  <c:v>27/06/2010</c:v>
                </c:pt>
                <c:pt idx="172">
                  <c:v>27/07/2010</c:v>
                </c:pt>
                <c:pt idx="173">
                  <c:v>27/08/2010</c:v>
                </c:pt>
                <c:pt idx="174">
                  <c:v>27/09/2010</c:v>
                </c:pt>
                <c:pt idx="175">
                  <c:v>27/10/2010</c:v>
                </c:pt>
                <c:pt idx="176">
                  <c:v>27/11/2010</c:v>
                </c:pt>
                <c:pt idx="177">
                  <c:v>27/12/2010</c:v>
                </c:pt>
                <c:pt idx="178">
                  <c:v>28/01/2010</c:v>
                </c:pt>
                <c:pt idx="179">
                  <c:v>28/02/2010</c:v>
                </c:pt>
                <c:pt idx="180">
                  <c:v>28/03/2010</c:v>
                </c:pt>
                <c:pt idx="181">
                  <c:v>28/04/2010</c:v>
                </c:pt>
                <c:pt idx="182">
                  <c:v>28/05/2010</c:v>
                </c:pt>
                <c:pt idx="183">
                  <c:v>28/06/2010</c:v>
                </c:pt>
                <c:pt idx="184">
                  <c:v>28/07/2010</c:v>
                </c:pt>
                <c:pt idx="185">
                  <c:v>28/08/2010</c:v>
                </c:pt>
                <c:pt idx="186">
                  <c:v>28/09/2010</c:v>
                </c:pt>
                <c:pt idx="187">
                  <c:v>28/10/2010</c:v>
                </c:pt>
                <c:pt idx="188">
                  <c:v>28/11/2010</c:v>
                </c:pt>
                <c:pt idx="189">
                  <c:v>28/12/2010</c:v>
                </c:pt>
                <c:pt idx="190">
                  <c:v>29/01/2010</c:v>
                </c:pt>
                <c:pt idx="191">
                  <c:v>29/03/2010</c:v>
                </c:pt>
                <c:pt idx="192">
                  <c:v>29/04/2010</c:v>
                </c:pt>
                <c:pt idx="193">
                  <c:v>29/05/2010</c:v>
                </c:pt>
                <c:pt idx="194">
                  <c:v>29/06/2010</c:v>
                </c:pt>
                <c:pt idx="195">
                  <c:v>29/07/2010</c:v>
                </c:pt>
                <c:pt idx="196">
                  <c:v>29/08/2010</c:v>
                </c:pt>
                <c:pt idx="197">
                  <c:v>29/09/2010</c:v>
                </c:pt>
                <c:pt idx="198">
                  <c:v>29/10/2010</c:v>
                </c:pt>
                <c:pt idx="199">
                  <c:v>29/11/2010</c:v>
                </c:pt>
                <c:pt idx="200">
                  <c:v>29/12/2010</c:v>
                </c:pt>
                <c:pt idx="201">
                  <c:v>30/01/2010</c:v>
                </c:pt>
                <c:pt idx="202">
                  <c:v>30/03/2010</c:v>
                </c:pt>
                <c:pt idx="203">
                  <c:v>30/04/2010</c:v>
                </c:pt>
                <c:pt idx="204">
                  <c:v>30/05/2010</c:v>
                </c:pt>
                <c:pt idx="205">
                  <c:v>30/06/2010</c:v>
                </c:pt>
                <c:pt idx="206">
                  <c:v>30/07/2010</c:v>
                </c:pt>
                <c:pt idx="207">
                  <c:v>30/08/2010</c:v>
                </c:pt>
                <c:pt idx="208">
                  <c:v>30/09/2010</c:v>
                </c:pt>
                <c:pt idx="209">
                  <c:v>30/10/2010</c:v>
                </c:pt>
                <c:pt idx="210">
                  <c:v>30/11/2010</c:v>
                </c:pt>
                <c:pt idx="211">
                  <c:v>30/12/2010</c:v>
                </c:pt>
                <c:pt idx="212">
                  <c:v>31/01/2010</c:v>
                </c:pt>
                <c:pt idx="213">
                  <c:v>31/03/2010</c:v>
                </c:pt>
                <c:pt idx="214">
                  <c:v>31/05/2010</c:v>
                </c:pt>
                <c:pt idx="215">
                  <c:v>31/07/2010</c:v>
                </c:pt>
                <c:pt idx="216">
                  <c:v>31/08/2010</c:v>
                </c:pt>
                <c:pt idx="217">
                  <c:v>31/10/2010</c:v>
                </c:pt>
                <c:pt idx="218">
                  <c:v>31/12/2010</c:v>
                </c:pt>
                <c:pt idx="219">
                  <c:v>1/1/2010</c:v>
                </c:pt>
                <c:pt idx="220">
                  <c:v>1/2/2010</c:v>
                </c:pt>
                <c:pt idx="221">
                  <c:v>1/3/2010</c:v>
                </c:pt>
                <c:pt idx="222">
                  <c:v>1/4/2010</c:v>
                </c:pt>
                <c:pt idx="223">
                  <c:v>1/5/2010</c:v>
                </c:pt>
                <c:pt idx="224">
                  <c:v>1/6/2010</c:v>
                </c:pt>
                <c:pt idx="225">
                  <c:v>1/7/2010</c:v>
                </c:pt>
                <c:pt idx="226">
                  <c:v>1/8/2010</c:v>
                </c:pt>
                <c:pt idx="227">
                  <c:v>1/9/2010</c:v>
                </c:pt>
                <c:pt idx="228">
                  <c:v>1/10/2010</c:v>
                </c:pt>
                <c:pt idx="229">
                  <c:v>1/11/2010</c:v>
                </c:pt>
                <c:pt idx="230">
                  <c:v>1/12/2010</c:v>
                </c:pt>
                <c:pt idx="231">
                  <c:v>2/1/2010</c:v>
                </c:pt>
                <c:pt idx="232">
                  <c:v>2/2/2010</c:v>
                </c:pt>
                <c:pt idx="233">
                  <c:v>2/3/2010</c:v>
                </c:pt>
                <c:pt idx="234">
                  <c:v>2/4/2010</c:v>
                </c:pt>
                <c:pt idx="235">
                  <c:v>2/5/2010</c:v>
                </c:pt>
                <c:pt idx="236">
                  <c:v>2/6/2010</c:v>
                </c:pt>
                <c:pt idx="237">
                  <c:v>2/7/2010</c:v>
                </c:pt>
                <c:pt idx="238">
                  <c:v>2/8/2010</c:v>
                </c:pt>
                <c:pt idx="239">
                  <c:v>2/9/2010</c:v>
                </c:pt>
                <c:pt idx="240">
                  <c:v>2/10/2010</c:v>
                </c:pt>
                <c:pt idx="241">
                  <c:v>2/11/2010</c:v>
                </c:pt>
                <c:pt idx="242">
                  <c:v>2/12/2010</c:v>
                </c:pt>
                <c:pt idx="243">
                  <c:v>3/1/2010</c:v>
                </c:pt>
                <c:pt idx="244">
                  <c:v>3/2/2010</c:v>
                </c:pt>
                <c:pt idx="245">
                  <c:v>3/3/2010</c:v>
                </c:pt>
                <c:pt idx="246">
                  <c:v>3/4/2010</c:v>
                </c:pt>
                <c:pt idx="247">
                  <c:v>3/5/2010</c:v>
                </c:pt>
                <c:pt idx="248">
                  <c:v>3/6/2010</c:v>
                </c:pt>
                <c:pt idx="249">
                  <c:v>3/7/2010</c:v>
                </c:pt>
                <c:pt idx="250">
                  <c:v>3/8/2010</c:v>
                </c:pt>
                <c:pt idx="251">
                  <c:v>3/10/2010</c:v>
                </c:pt>
                <c:pt idx="252">
                  <c:v>3/11/2010</c:v>
                </c:pt>
                <c:pt idx="253">
                  <c:v>3/12/2010</c:v>
                </c:pt>
                <c:pt idx="254">
                  <c:v>4/1/2010</c:v>
                </c:pt>
                <c:pt idx="255">
                  <c:v>4/2/2010</c:v>
                </c:pt>
                <c:pt idx="256">
                  <c:v>4/3/2010</c:v>
                </c:pt>
                <c:pt idx="257">
                  <c:v>4/4/2010</c:v>
                </c:pt>
                <c:pt idx="258">
                  <c:v>4/5/2010</c:v>
                </c:pt>
                <c:pt idx="259">
                  <c:v>4/6/2010</c:v>
                </c:pt>
                <c:pt idx="260">
                  <c:v>4/7/2010</c:v>
                </c:pt>
                <c:pt idx="261">
                  <c:v>4/8/2010</c:v>
                </c:pt>
                <c:pt idx="262">
                  <c:v>4/9/2010</c:v>
                </c:pt>
                <c:pt idx="263">
                  <c:v>4/10/2010</c:v>
                </c:pt>
                <c:pt idx="264">
                  <c:v>4/11/2010</c:v>
                </c:pt>
                <c:pt idx="265">
                  <c:v>4/12/2010</c:v>
                </c:pt>
                <c:pt idx="266">
                  <c:v>5/1/2010</c:v>
                </c:pt>
                <c:pt idx="267">
                  <c:v>5/2/2010</c:v>
                </c:pt>
                <c:pt idx="268">
                  <c:v>5/3/2010</c:v>
                </c:pt>
                <c:pt idx="269">
                  <c:v>5/4/2010</c:v>
                </c:pt>
                <c:pt idx="270">
                  <c:v>5/5/2010</c:v>
                </c:pt>
                <c:pt idx="271">
                  <c:v>5/6/2010</c:v>
                </c:pt>
                <c:pt idx="272">
                  <c:v>5/7/2010</c:v>
                </c:pt>
                <c:pt idx="273">
                  <c:v>5/8/2010</c:v>
                </c:pt>
                <c:pt idx="274">
                  <c:v>5/9/2010</c:v>
                </c:pt>
                <c:pt idx="275">
                  <c:v>5/10/2010</c:v>
                </c:pt>
                <c:pt idx="276">
                  <c:v>5/11/2010</c:v>
                </c:pt>
                <c:pt idx="277">
                  <c:v>5/12/2010</c:v>
                </c:pt>
                <c:pt idx="278">
                  <c:v>6/1/2010</c:v>
                </c:pt>
                <c:pt idx="279">
                  <c:v>6/2/2010</c:v>
                </c:pt>
                <c:pt idx="280">
                  <c:v>6/3/2010</c:v>
                </c:pt>
                <c:pt idx="281">
                  <c:v>6/4/2010</c:v>
                </c:pt>
                <c:pt idx="282">
                  <c:v>6/5/2010</c:v>
                </c:pt>
                <c:pt idx="283">
                  <c:v>6/6/2010</c:v>
                </c:pt>
                <c:pt idx="284">
                  <c:v>6/7/2010</c:v>
                </c:pt>
                <c:pt idx="285">
                  <c:v>6/8/2010</c:v>
                </c:pt>
                <c:pt idx="286">
                  <c:v>6/9/2010</c:v>
                </c:pt>
                <c:pt idx="287">
                  <c:v>6/10/2010</c:v>
                </c:pt>
                <c:pt idx="288">
                  <c:v>6/11/2010</c:v>
                </c:pt>
                <c:pt idx="289">
                  <c:v>6/12/2010</c:v>
                </c:pt>
                <c:pt idx="290">
                  <c:v>7/1/2010</c:v>
                </c:pt>
                <c:pt idx="291">
                  <c:v>7/2/2010</c:v>
                </c:pt>
                <c:pt idx="292">
                  <c:v>7/3/2010</c:v>
                </c:pt>
                <c:pt idx="293">
                  <c:v>7/4/2010</c:v>
                </c:pt>
                <c:pt idx="294">
                  <c:v>7/5/2010</c:v>
                </c:pt>
                <c:pt idx="295">
                  <c:v>7/6/2010</c:v>
                </c:pt>
                <c:pt idx="296">
                  <c:v>7/7/2010</c:v>
                </c:pt>
                <c:pt idx="297">
                  <c:v>7/8/2010</c:v>
                </c:pt>
                <c:pt idx="298">
                  <c:v>7/9/2010</c:v>
                </c:pt>
                <c:pt idx="299">
                  <c:v>7/10/2010</c:v>
                </c:pt>
                <c:pt idx="300">
                  <c:v>7/11/2010</c:v>
                </c:pt>
                <c:pt idx="301">
                  <c:v>7/12/2010</c:v>
                </c:pt>
                <c:pt idx="302">
                  <c:v>8/1/2010</c:v>
                </c:pt>
                <c:pt idx="303">
                  <c:v>8/2/2010</c:v>
                </c:pt>
                <c:pt idx="304">
                  <c:v>8/3/2010</c:v>
                </c:pt>
                <c:pt idx="305">
                  <c:v>8/4/2010</c:v>
                </c:pt>
                <c:pt idx="306">
                  <c:v>8/5/2010</c:v>
                </c:pt>
                <c:pt idx="307">
                  <c:v>8/6/2010</c:v>
                </c:pt>
                <c:pt idx="308">
                  <c:v>8/7/2010</c:v>
                </c:pt>
                <c:pt idx="309">
                  <c:v>8/8/2010</c:v>
                </c:pt>
                <c:pt idx="310">
                  <c:v>8/9/2010</c:v>
                </c:pt>
                <c:pt idx="311">
                  <c:v>8/10/2010</c:v>
                </c:pt>
                <c:pt idx="312">
                  <c:v>8/11/2010</c:v>
                </c:pt>
                <c:pt idx="313">
                  <c:v>8/12/2010</c:v>
                </c:pt>
                <c:pt idx="314">
                  <c:v>9/1/2010</c:v>
                </c:pt>
                <c:pt idx="315">
                  <c:v>9/2/2010</c:v>
                </c:pt>
                <c:pt idx="316">
                  <c:v>9/3/2010</c:v>
                </c:pt>
                <c:pt idx="317">
                  <c:v>9/4/2010</c:v>
                </c:pt>
                <c:pt idx="318">
                  <c:v>9/5/2010</c:v>
                </c:pt>
                <c:pt idx="319">
                  <c:v>9/6/2010</c:v>
                </c:pt>
                <c:pt idx="320">
                  <c:v>9/7/2010</c:v>
                </c:pt>
                <c:pt idx="321">
                  <c:v>9/8/2010</c:v>
                </c:pt>
                <c:pt idx="322">
                  <c:v>9/9/2010</c:v>
                </c:pt>
                <c:pt idx="323">
                  <c:v>9/10/2010</c:v>
                </c:pt>
                <c:pt idx="324">
                  <c:v>9/11/2010</c:v>
                </c:pt>
                <c:pt idx="325">
                  <c:v>9/12/2010</c:v>
                </c:pt>
                <c:pt idx="326">
                  <c:v>10/1/2010</c:v>
                </c:pt>
                <c:pt idx="327">
                  <c:v>10/2/2010</c:v>
                </c:pt>
                <c:pt idx="328">
                  <c:v>10/3/2010</c:v>
                </c:pt>
                <c:pt idx="329">
                  <c:v>10/4/2010</c:v>
                </c:pt>
                <c:pt idx="330">
                  <c:v>10/5/2010</c:v>
                </c:pt>
                <c:pt idx="331">
                  <c:v>10/6/2010</c:v>
                </c:pt>
                <c:pt idx="332">
                  <c:v>10/7/2010</c:v>
                </c:pt>
                <c:pt idx="333">
                  <c:v>10/8/2010</c:v>
                </c:pt>
                <c:pt idx="334">
                  <c:v>10/9/2010</c:v>
                </c:pt>
                <c:pt idx="335">
                  <c:v>10/10/2010</c:v>
                </c:pt>
                <c:pt idx="336">
                  <c:v>10/11/2010</c:v>
                </c:pt>
                <c:pt idx="337">
                  <c:v>10/12/2010</c:v>
                </c:pt>
                <c:pt idx="338">
                  <c:v>11/1/2010</c:v>
                </c:pt>
                <c:pt idx="339">
                  <c:v>11/2/2010</c:v>
                </c:pt>
                <c:pt idx="340">
                  <c:v>11/3/2010</c:v>
                </c:pt>
                <c:pt idx="341">
                  <c:v>11/4/2010</c:v>
                </c:pt>
                <c:pt idx="342">
                  <c:v>11/5/2010</c:v>
                </c:pt>
                <c:pt idx="343">
                  <c:v>11/6/2010</c:v>
                </c:pt>
                <c:pt idx="344">
                  <c:v>11/7/2010</c:v>
                </c:pt>
                <c:pt idx="345">
                  <c:v>11/8/2010</c:v>
                </c:pt>
                <c:pt idx="346">
                  <c:v>11/9/2010</c:v>
                </c:pt>
                <c:pt idx="347">
                  <c:v>11/10/2010</c:v>
                </c:pt>
                <c:pt idx="348">
                  <c:v>11/11/2010</c:v>
                </c:pt>
                <c:pt idx="349">
                  <c:v>11/12/2010</c:v>
                </c:pt>
                <c:pt idx="350">
                  <c:v>12/1/2010</c:v>
                </c:pt>
                <c:pt idx="351">
                  <c:v>12/2/2010</c:v>
                </c:pt>
                <c:pt idx="352">
                  <c:v>12/3/2010</c:v>
                </c:pt>
                <c:pt idx="353">
                  <c:v>12/4/2010</c:v>
                </c:pt>
                <c:pt idx="354">
                  <c:v>12/5/2010</c:v>
                </c:pt>
                <c:pt idx="355">
                  <c:v>12/6/2010</c:v>
                </c:pt>
                <c:pt idx="356">
                  <c:v>12/7/2010</c:v>
                </c:pt>
                <c:pt idx="357">
                  <c:v>12/8/2010</c:v>
                </c:pt>
                <c:pt idx="358">
                  <c:v>12/9/2010</c:v>
                </c:pt>
                <c:pt idx="359">
                  <c:v>12/10/2010</c:v>
                </c:pt>
                <c:pt idx="360">
                  <c:v>12/11/2010</c:v>
                </c:pt>
                <c:pt idx="361">
                  <c:v>12/12/2010</c:v>
                </c:pt>
              </c:strCache>
            </c:strRef>
          </c:cat>
          <c:val>
            <c:numRef>
              <c:f>Sheet2!$B$4:$B$366</c:f>
              <c:numCache>
                <c:formatCode>General</c:formatCode>
                <c:ptCount val="362"/>
                <c:pt idx="0">
                  <c:v>61683.213999999993</c:v>
                </c:pt>
                <c:pt idx="1">
                  <c:v>9721.8284999999996</c:v>
                </c:pt>
                <c:pt idx="2">
                  <c:v>5507.0174999999999</c:v>
                </c:pt>
                <c:pt idx="3">
                  <c:v>5310.6350000000011</c:v>
                </c:pt>
                <c:pt idx="4">
                  <c:v>25047.118499999997</c:v>
                </c:pt>
                <c:pt idx="5">
                  <c:v>6958.67</c:v>
                </c:pt>
                <c:pt idx="6">
                  <c:v>223.59</c:v>
                </c:pt>
                <c:pt idx="7">
                  <c:v>581.52</c:v>
                </c:pt>
                <c:pt idx="8">
                  <c:v>938.06999999999994</c:v>
                </c:pt>
                <c:pt idx="9">
                  <c:v>27119.737000000001</c:v>
                </c:pt>
                <c:pt idx="10">
                  <c:v>3320.8559999999998</c:v>
                </c:pt>
                <c:pt idx="11">
                  <c:v>3956.42</c:v>
                </c:pt>
                <c:pt idx="12">
                  <c:v>1171.58</c:v>
                </c:pt>
                <c:pt idx="13">
                  <c:v>5583.09</c:v>
                </c:pt>
                <c:pt idx="14">
                  <c:v>10202.2585</c:v>
                </c:pt>
                <c:pt idx="15">
                  <c:v>996.97</c:v>
                </c:pt>
                <c:pt idx="16">
                  <c:v>4815.6299999999992</c:v>
                </c:pt>
                <c:pt idx="17">
                  <c:v>2384.4299999999998</c:v>
                </c:pt>
                <c:pt idx="18">
                  <c:v>6262.9904999999999</c:v>
                </c:pt>
                <c:pt idx="19">
                  <c:v>20657.000000000004</c:v>
                </c:pt>
                <c:pt idx="20">
                  <c:v>24000.839999999997</c:v>
                </c:pt>
                <c:pt idx="21">
                  <c:v>13486.2325</c:v>
                </c:pt>
                <c:pt idx="22">
                  <c:v>9578.0999999999985</c:v>
                </c:pt>
                <c:pt idx="23">
                  <c:v>16938.059999999998</c:v>
                </c:pt>
                <c:pt idx="24">
                  <c:v>19201.883000000002</c:v>
                </c:pt>
                <c:pt idx="25">
                  <c:v>5493.9000000000005</c:v>
                </c:pt>
                <c:pt idx="26">
                  <c:v>8380.7374999999993</c:v>
                </c:pt>
                <c:pt idx="27">
                  <c:v>16438.306500000002</c:v>
                </c:pt>
                <c:pt idx="28">
                  <c:v>11695.980000000001</c:v>
                </c:pt>
                <c:pt idx="29">
                  <c:v>158.19</c:v>
                </c:pt>
                <c:pt idx="30">
                  <c:v>1212.1970000000001</c:v>
                </c:pt>
                <c:pt idx="31">
                  <c:v>32883.439999999995</c:v>
                </c:pt>
                <c:pt idx="32">
                  <c:v>7166.9</c:v>
                </c:pt>
                <c:pt idx="33">
                  <c:v>29124.51</c:v>
                </c:pt>
                <c:pt idx="34">
                  <c:v>11278.619999999999</c:v>
                </c:pt>
                <c:pt idx="35">
                  <c:v>13500.238000000001</c:v>
                </c:pt>
                <c:pt idx="36">
                  <c:v>5181.7999999999993</c:v>
                </c:pt>
                <c:pt idx="37">
                  <c:v>3766.5289999999995</c:v>
                </c:pt>
                <c:pt idx="38">
                  <c:v>2848.7220000000002</c:v>
                </c:pt>
                <c:pt idx="39">
                  <c:v>12372.145</c:v>
                </c:pt>
                <c:pt idx="40">
                  <c:v>4567.6299999999992</c:v>
                </c:pt>
                <c:pt idx="41">
                  <c:v>8931.9679999999989</c:v>
                </c:pt>
                <c:pt idx="42">
                  <c:v>2365.4</c:v>
                </c:pt>
                <c:pt idx="43">
                  <c:v>41786.18</c:v>
                </c:pt>
                <c:pt idx="44">
                  <c:v>16052.777</c:v>
                </c:pt>
                <c:pt idx="45">
                  <c:v>5315.8964999999998</c:v>
                </c:pt>
                <c:pt idx="46">
                  <c:v>557.28000000000009</c:v>
                </c:pt>
                <c:pt idx="47">
                  <c:v>1265.25</c:v>
                </c:pt>
                <c:pt idx="48">
                  <c:v>1612.93</c:v>
                </c:pt>
                <c:pt idx="49">
                  <c:v>6270.6720000000005</c:v>
                </c:pt>
                <c:pt idx="50">
                  <c:v>17574.619999999995</c:v>
                </c:pt>
                <c:pt idx="51">
                  <c:v>9604.51</c:v>
                </c:pt>
                <c:pt idx="52">
                  <c:v>3306.8575000000001</c:v>
                </c:pt>
                <c:pt idx="53">
                  <c:v>24248.54</c:v>
                </c:pt>
                <c:pt idx="54">
                  <c:v>977.41999999999985</c:v>
                </c:pt>
                <c:pt idx="55">
                  <c:v>12483.07</c:v>
                </c:pt>
                <c:pt idx="56">
                  <c:v>6315.3059999999996</c:v>
                </c:pt>
                <c:pt idx="57">
                  <c:v>14095.690499999999</c:v>
                </c:pt>
                <c:pt idx="58">
                  <c:v>4542.09</c:v>
                </c:pt>
                <c:pt idx="59">
                  <c:v>814.20999999999992</c:v>
                </c:pt>
                <c:pt idx="60">
                  <c:v>4789.4609999999993</c:v>
                </c:pt>
                <c:pt idx="61">
                  <c:v>4480.8354999999992</c:v>
                </c:pt>
                <c:pt idx="62">
                  <c:v>498.28</c:v>
                </c:pt>
                <c:pt idx="63">
                  <c:v>8737.6380000000008</c:v>
                </c:pt>
                <c:pt idx="64">
                  <c:v>15050.983</c:v>
                </c:pt>
                <c:pt idx="65">
                  <c:v>2150.8434999999999</c:v>
                </c:pt>
                <c:pt idx="66">
                  <c:v>12594.949999999999</c:v>
                </c:pt>
                <c:pt idx="67">
                  <c:v>7458.3499999999995</c:v>
                </c:pt>
                <c:pt idx="68">
                  <c:v>17143.920000000002</c:v>
                </c:pt>
                <c:pt idx="69">
                  <c:v>11456.2965</c:v>
                </c:pt>
                <c:pt idx="70">
                  <c:v>16775.370000000003</c:v>
                </c:pt>
                <c:pt idx="71">
                  <c:v>10375.48</c:v>
                </c:pt>
                <c:pt idx="72">
                  <c:v>385.42</c:v>
                </c:pt>
                <c:pt idx="73">
                  <c:v>12607.3</c:v>
                </c:pt>
                <c:pt idx="74">
                  <c:v>4229.3630000000003</c:v>
                </c:pt>
                <c:pt idx="75">
                  <c:v>3347.0985000000001</c:v>
                </c:pt>
                <c:pt idx="76">
                  <c:v>7548.1720000000005</c:v>
                </c:pt>
                <c:pt idx="77">
                  <c:v>3629.83</c:v>
                </c:pt>
                <c:pt idx="78">
                  <c:v>14589.670000000002</c:v>
                </c:pt>
                <c:pt idx="79">
                  <c:v>18169.554499999998</c:v>
                </c:pt>
                <c:pt idx="80">
                  <c:v>16583.16</c:v>
                </c:pt>
                <c:pt idx="81">
                  <c:v>3206.0450000000001</c:v>
                </c:pt>
                <c:pt idx="82">
                  <c:v>2726.0619999999999</c:v>
                </c:pt>
                <c:pt idx="83">
                  <c:v>10082.009999999998</c:v>
                </c:pt>
                <c:pt idx="84">
                  <c:v>11334.41</c:v>
                </c:pt>
                <c:pt idx="85">
                  <c:v>28638.383999999998</c:v>
                </c:pt>
                <c:pt idx="86">
                  <c:v>31012.195999999996</c:v>
                </c:pt>
                <c:pt idx="87">
                  <c:v>14192.31</c:v>
                </c:pt>
                <c:pt idx="88">
                  <c:v>9153.7515000000003</c:v>
                </c:pt>
                <c:pt idx="89">
                  <c:v>2135.6329999999998</c:v>
                </c:pt>
                <c:pt idx="90">
                  <c:v>1950.4515000000001</c:v>
                </c:pt>
                <c:pt idx="91">
                  <c:v>13161.747499999999</c:v>
                </c:pt>
                <c:pt idx="92">
                  <c:v>4248.8090000000002</c:v>
                </c:pt>
                <c:pt idx="93">
                  <c:v>1753.252</c:v>
                </c:pt>
                <c:pt idx="94">
                  <c:v>1768.8000000000002</c:v>
                </c:pt>
                <c:pt idx="95">
                  <c:v>4415.7700000000004</c:v>
                </c:pt>
                <c:pt idx="96">
                  <c:v>3667.8720000000003</c:v>
                </c:pt>
                <c:pt idx="97">
                  <c:v>30999.778999999995</c:v>
                </c:pt>
                <c:pt idx="98">
                  <c:v>6838.3400000000011</c:v>
                </c:pt>
                <c:pt idx="99">
                  <c:v>812.97450000000003</c:v>
                </c:pt>
                <c:pt idx="100">
                  <c:v>14139.312</c:v>
                </c:pt>
                <c:pt idx="101">
                  <c:v>742.46</c:v>
                </c:pt>
                <c:pt idx="102">
                  <c:v>6974.3814999999995</c:v>
                </c:pt>
                <c:pt idx="103">
                  <c:v>7935.1799999999994</c:v>
                </c:pt>
                <c:pt idx="104">
                  <c:v>1632.28</c:v>
                </c:pt>
                <c:pt idx="105">
                  <c:v>9919.1689999999999</c:v>
                </c:pt>
                <c:pt idx="106">
                  <c:v>1839.04</c:v>
                </c:pt>
                <c:pt idx="107">
                  <c:v>7602.72</c:v>
                </c:pt>
                <c:pt idx="108">
                  <c:v>2966.3399999999997</c:v>
                </c:pt>
                <c:pt idx="109">
                  <c:v>7335</c:v>
                </c:pt>
                <c:pt idx="110">
                  <c:v>2168.56</c:v>
                </c:pt>
                <c:pt idx="111">
                  <c:v>2210.2199999999998</c:v>
                </c:pt>
                <c:pt idx="112">
                  <c:v>13544.760000000002</c:v>
                </c:pt>
                <c:pt idx="113">
                  <c:v>5118.09</c:v>
                </c:pt>
                <c:pt idx="114">
                  <c:v>28239.659999999996</c:v>
                </c:pt>
                <c:pt idx="115">
                  <c:v>25632.33</c:v>
                </c:pt>
                <c:pt idx="116">
                  <c:v>21384.503500000003</c:v>
                </c:pt>
                <c:pt idx="117">
                  <c:v>19030.795999999998</c:v>
                </c:pt>
                <c:pt idx="118">
                  <c:v>5609.4299999999994</c:v>
                </c:pt>
                <c:pt idx="119">
                  <c:v>5141.4000000000005</c:v>
                </c:pt>
                <c:pt idx="120">
                  <c:v>2577.8199999999997</c:v>
                </c:pt>
                <c:pt idx="121">
                  <c:v>3236.3690000000001</c:v>
                </c:pt>
                <c:pt idx="122">
                  <c:v>3989.51</c:v>
                </c:pt>
                <c:pt idx="123">
                  <c:v>7257.3165000000008</c:v>
                </c:pt>
                <c:pt idx="124">
                  <c:v>9793.8399999999983</c:v>
                </c:pt>
                <c:pt idx="125">
                  <c:v>21875.883000000002</c:v>
                </c:pt>
                <c:pt idx="126">
                  <c:v>11686.390500000001</c:v>
                </c:pt>
                <c:pt idx="127">
                  <c:v>31016.440000000002</c:v>
                </c:pt>
                <c:pt idx="128">
                  <c:v>33850.557999999997</c:v>
                </c:pt>
                <c:pt idx="129">
                  <c:v>17959.626499999998</c:v>
                </c:pt>
                <c:pt idx="130">
                  <c:v>6231.7519999999995</c:v>
                </c:pt>
                <c:pt idx="131">
                  <c:v>3615.54</c:v>
                </c:pt>
                <c:pt idx="132">
                  <c:v>3388.4409999999998</c:v>
                </c:pt>
                <c:pt idx="133">
                  <c:v>8278.5400000000009</c:v>
                </c:pt>
                <c:pt idx="134">
                  <c:v>11309.4895</c:v>
                </c:pt>
                <c:pt idx="135">
                  <c:v>10804.800499999999</c:v>
                </c:pt>
                <c:pt idx="136">
                  <c:v>6595.5925000000007</c:v>
                </c:pt>
                <c:pt idx="137">
                  <c:v>8131.3899999999994</c:v>
                </c:pt>
                <c:pt idx="138">
                  <c:v>25627.93</c:v>
                </c:pt>
                <c:pt idx="139">
                  <c:v>15650.619999999999</c:v>
                </c:pt>
                <c:pt idx="140">
                  <c:v>756.44999999999993</c:v>
                </c:pt>
                <c:pt idx="141">
                  <c:v>3882.4879999999998</c:v>
                </c:pt>
                <c:pt idx="142">
                  <c:v>8036.487000000001</c:v>
                </c:pt>
                <c:pt idx="143">
                  <c:v>4653.21</c:v>
                </c:pt>
                <c:pt idx="144">
                  <c:v>2351.96</c:v>
                </c:pt>
                <c:pt idx="145">
                  <c:v>6612.17</c:v>
                </c:pt>
                <c:pt idx="146">
                  <c:v>2117.4849999999997</c:v>
                </c:pt>
                <c:pt idx="147">
                  <c:v>13267.2505</c:v>
                </c:pt>
                <c:pt idx="148">
                  <c:v>17412.1355</c:v>
                </c:pt>
                <c:pt idx="149">
                  <c:v>9125.51</c:v>
                </c:pt>
                <c:pt idx="150">
                  <c:v>20898.140500000001</c:v>
                </c:pt>
                <c:pt idx="151">
                  <c:v>21913.97</c:v>
                </c:pt>
                <c:pt idx="152">
                  <c:v>13388.320999999998</c:v>
                </c:pt>
                <c:pt idx="153">
                  <c:v>29479.199000000001</c:v>
                </c:pt>
                <c:pt idx="154">
                  <c:v>3177.74</c:v>
                </c:pt>
                <c:pt idx="155">
                  <c:v>4983.55</c:v>
                </c:pt>
                <c:pt idx="156">
                  <c:v>10168.720000000001</c:v>
                </c:pt>
                <c:pt idx="157">
                  <c:v>1340.903</c:v>
                </c:pt>
                <c:pt idx="158">
                  <c:v>13537.933500000001</c:v>
                </c:pt>
                <c:pt idx="159">
                  <c:v>25056.047999999999</c:v>
                </c:pt>
                <c:pt idx="160">
                  <c:v>2951.51</c:v>
                </c:pt>
                <c:pt idx="161">
                  <c:v>4174.5199999999995</c:v>
                </c:pt>
                <c:pt idx="162">
                  <c:v>26569.140000000003</c:v>
                </c:pt>
                <c:pt idx="163">
                  <c:v>4425.63</c:v>
                </c:pt>
                <c:pt idx="164">
                  <c:v>13766.045500000002</c:v>
                </c:pt>
                <c:pt idx="165">
                  <c:v>14997.141</c:v>
                </c:pt>
                <c:pt idx="166">
                  <c:v>13793.619999999999</c:v>
                </c:pt>
                <c:pt idx="167">
                  <c:v>17463.149999999998</c:v>
                </c:pt>
                <c:pt idx="168">
                  <c:v>8928.8724999999995</c:v>
                </c:pt>
                <c:pt idx="169">
                  <c:v>20125.349999999999</c:v>
                </c:pt>
                <c:pt idx="170">
                  <c:v>17302.389999999996</c:v>
                </c:pt>
                <c:pt idx="171">
                  <c:v>31268.59</c:v>
                </c:pt>
                <c:pt idx="172">
                  <c:v>16815.8125</c:v>
                </c:pt>
                <c:pt idx="173">
                  <c:v>3676.2025000000003</c:v>
                </c:pt>
                <c:pt idx="174">
                  <c:v>13220.499499999998</c:v>
                </c:pt>
                <c:pt idx="175">
                  <c:v>20028.496999999999</c:v>
                </c:pt>
                <c:pt idx="176">
                  <c:v>20692.771999999997</c:v>
                </c:pt>
                <c:pt idx="177">
                  <c:v>13387.088</c:v>
                </c:pt>
                <c:pt idx="178">
                  <c:v>16308.256000000001</c:v>
                </c:pt>
                <c:pt idx="179">
                  <c:v>3179.5295000000001</c:v>
                </c:pt>
                <c:pt idx="180">
                  <c:v>2392.8204999999998</c:v>
                </c:pt>
                <c:pt idx="181">
                  <c:v>1038.27</c:v>
                </c:pt>
                <c:pt idx="182">
                  <c:v>17018.919999999998</c:v>
                </c:pt>
                <c:pt idx="183">
                  <c:v>10911.5695</c:v>
                </c:pt>
                <c:pt idx="184">
                  <c:v>9673.15</c:v>
                </c:pt>
                <c:pt idx="185">
                  <c:v>11567.565500000001</c:v>
                </c:pt>
                <c:pt idx="186">
                  <c:v>798.62</c:v>
                </c:pt>
                <c:pt idx="187">
                  <c:v>11150.390000000001</c:v>
                </c:pt>
                <c:pt idx="188">
                  <c:v>7110.7365000000009</c:v>
                </c:pt>
                <c:pt idx="189">
                  <c:v>2868.9755</c:v>
                </c:pt>
                <c:pt idx="190">
                  <c:v>75.569999999999993</c:v>
                </c:pt>
                <c:pt idx="191">
                  <c:v>6219.16</c:v>
                </c:pt>
                <c:pt idx="192">
                  <c:v>7353.74</c:v>
                </c:pt>
                <c:pt idx="193">
                  <c:v>2236.54</c:v>
                </c:pt>
                <c:pt idx="194">
                  <c:v>22648.678499999998</c:v>
                </c:pt>
                <c:pt idx="195">
                  <c:v>28838.741000000005</c:v>
                </c:pt>
                <c:pt idx="196">
                  <c:v>6726.6720000000005</c:v>
                </c:pt>
                <c:pt idx="197">
                  <c:v>6046.65</c:v>
                </c:pt>
                <c:pt idx="198">
                  <c:v>404</c:v>
                </c:pt>
                <c:pt idx="199">
                  <c:v>6191.9859999999999</c:v>
                </c:pt>
                <c:pt idx="200">
                  <c:v>2843.9955</c:v>
                </c:pt>
                <c:pt idx="201">
                  <c:v>497.38</c:v>
                </c:pt>
                <c:pt idx="202">
                  <c:v>2040.02</c:v>
                </c:pt>
                <c:pt idx="203">
                  <c:v>12975.63</c:v>
                </c:pt>
                <c:pt idx="204">
                  <c:v>565.45000000000005</c:v>
                </c:pt>
                <c:pt idx="205">
                  <c:v>1740.8700000000001</c:v>
                </c:pt>
                <c:pt idx="206">
                  <c:v>20070.8995</c:v>
                </c:pt>
                <c:pt idx="207">
                  <c:v>3889.7584999999999</c:v>
                </c:pt>
                <c:pt idx="208">
                  <c:v>22397.35</c:v>
                </c:pt>
                <c:pt idx="209">
                  <c:v>11737.316000000001</c:v>
                </c:pt>
                <c:pt idx="210">
                  <c:v>819.15</c:v>
                </c:pt>
                <c:pt idx="211">
                  <c:v>11921.089499999998</c:v>
                </c:pt>
                <c:pt idx="212">
                  <c:v>9332.25</c:v>
                </c:pt>
                <c:pt idx="213">
                  <c:v>64.97</c:v>
                </c:pt>
                <c:pt idx="214">
                  <c:v>6473.6184999999996</c:v>
                </c:pt>
                <c:pt idx="215">
                  <c:v>3681.7420000000002</c:v>
                </c:pt>
                <c:pt idx="216">
                  <c:v>12285.941000000001</c:v>
                </c:pt>
                <c:pt idx="217">
                  <c:v>16023.628000000001</c:v>
                </c:pt>
                <c:pt idx="218">
                  <c:v>56.13</c:v>
                </c:pt>
                <c:pt idx="219">
                  <c:v>4575.01</c:v>
                </c:pt>
                <c:pt idx="220">
                  <c:v>14881.845999999998</c:v>
                </c:pt>
                <c:pt idx="221">
                  <c:v>45869.0435</c:v>
                </c:pt>
                <c:pt idx="222">
                  <c:v>24928.260000000002</c:v>
                </c:pt>
                <c:pt idx="223">
                  <c:v>13004.67</c:v>
                </c:pt>
                <c:pt idx="224">
                  <c:v>984.69</c:v>
                </c:pt>
                <c:pt idx="225">
                  <c:v>7323.8020000000006</c:v>
                </c:pt>
                <c:pt idx="226">
                  <c:v>4629.7970000000005</c:v>
                </c:pt>
                <c:pt idx="227">
                  <c:v>1661.4900000000002</c:v>
                </c:pt>
                <c:pt idx="228">
                  <c:v>29356.949500000002</c:v>
                </c:pt>
                <c:pt idx="229">
                  <c:v>13359.317500000001</c:v>
                </c:pt>
                <c:pt idx="230">
                  <c:v>5287.1634999999997</c:v>
                </c:pt>
                <c:pt idx="231">
                  <c:v>5834.2694999999994</c:v>
                </c:pt>
                <c:pt idx="232">
                  <c:v>4685.51</c:v>
                </c:pt>
                <c:pt idx="233">
                  <c:v>2119.36</c:v>
                </c:pt>
                <c:pt idx="234">
                  <c:v>13351.4</c:v>
                </c:pt>
                <c:pt idx="235">
                  <c:v>11137.862500000001</c:v>
                </c:pt>
                <c:pt idx="236">
                  <c:v>26256.415000000001</c:v>
                </c:pt>
                <c:pt idx="237">
                  <c:v>10154.14</c:v>
                </c:pt>
                <c:pt idx="238">
                  <c:v>1253.07</c:v>
                </c:pt>
                <c:pt idx="239">
                  <c:v>9768.3274999999994</c:v>
                </c:pt>
                <c:pt idx="240">
                  <c:v>22684.800000000003</c:v>
                </c:pt>
                <c:pt idx="241">
                  <c:v>3041.8900000000003</c:v>
                </c:pt>
                <c:pt idx="242">
                  <c:v>22843.963500000002</c:v>
                </c:pt>
                <c:pt idx="243">
                  <c:v>3891.9295000000002</c:v>
                </c:pt>
                <c:pt idx="244">
                  <c:v>9151.11</c:v>
                </c:pt>
                <c:pt idx="245">
                  <c:v>6430.7710000000015</c:v>
                </c:pt>
                <c:pt idx="246">
                  <c:v>25859.79</c:v>
                </c:pt>
                <c:pt idx="247">
                  <c:v>10822.869999999999</c:v>
                </c:pt>
                <c:pt idx="248">
                  <c:v>5044.3895000000002</c:v>
                </c:pt>
                <c:pt idx="249">
                  <c:v>5677.6975000000002</c:v>
                </c:pt>
                <c:pt idx="250">
                  <c:v>951.31</c:v>
                </c:pt>
                <c:pt idx="251">
                  <c:v>9765.7999999999993</c:v>
                </c:pt>
                <c:pt idx="252">
                  <c:v>1715.46</c:v>
                </c:pt>
                <c:pt idx="253">
                  <c:v>6350.09</c:v>
                </c:pt>
                <c:pt idx="254">
                  <c:v>6101.84</c:v>
                </c:pt>
                <c:pt idx="255">
                  <c:v>5624.7400000000007</c:v>
                </c:pt>
                <c:pt idx="256">
                  <c:v>17158.754500000003</c:v>
                </c:pt>
                <c:pt idx="257">
                  <c:v>9442.0915000000005</c:v>
                </c:pt>
                <c:pt idx="258">
                  <c:v>4369.9699999999993</c:v>
                </c:pt>
                <c:pt idx="259">
                  <c:v>8942.1200000000008</c:v>
                </c:pt>
                <c:pt idx="260">
                  <c:v>9295.8799999999992</c:v>
                </c:pt>
                <c:pt idx="261">
                  <c:v>10240.602999999999</c:v>
                </c:pt>
                <c:pt idx="262">
                  <c:v>7922.42</c:v>
                </c:pt>
                <c:pt idx="263">
                  <c:v>18491.190000000002</c:v>
                </c:pt>
                <c:pt idx="264">
                  <c:v>794.58</c:v>
                </c:pt>
                <c:pt idx="265">
                  <c:v>6050.8085000000001</c:v>
                </c:pt>
                <c:pt idx="266">
                  <c:v>47475.89</c:v>
                </c:pt>
                <c:pt idx="267">
                  <c:v>6721.7315000000008</c:v>
                </c:pt>
                <c:pt idx="268">
                  <c:v>20378.93</c:v>
                </c:pt>
                <c:pt idx="269">
                  <c:v>7189.35</c:v>
                </c:pt>
                <c:pt idx="270">
                  <c:v>12798.810000000001</c:v>
                </c:pt>
                <c:pt idx="271">
                  <c:v>3170.8909999999996</c:v>
                </c:pt>
                <c:pt idx="272">
                  <c:v>5845.7199999999993</c:v>
                </c:pt>
                <c:pt idx="273">
                  <c:v>11713.199999999999</c:v>
                </c:pt>
                <c:pt idx="274">
                  <c:v>8312.1444999999985</c:v>
                </c:pt>
                <c:pt idx="275">
                  <c:v>443.46</c:v>
                </c:pt>
                <c:pt idx="276">
                  <c:v>6015.49</c:v>
                </c:pt>
                <c:pt idx="277">
                  <c:v>20738.609999999997</c:v>
                </c:pt>
                <c:pt idx="278">
                  <c:v>2133.5300000000002</c:v>
                </c:pt>
                <c:pt idx="279">
                  <c:v>9562.91</c:v>
                </c:pt>
                <c:pt idx="280">
                  <c:v>5443.45</c:v>
                </c:pt>
                <c:pt idx="281">
                  <c:v>7233.777</c:v>
                </c:pt>
                <c:pt idx="282">
                  <c:v>5217.55</c:v>
                </c:pt>
                <c:pt idx="283">
                  <c:v>8482.86</c:v>
                </c:pt>
                <c:pt idx="284">
                  <c:v>2845.6400000000003</c:v>
                </c:pt>
                <c:pt idx="285">
                  <c:v>10743.6705</c:v>
                </c:pt>
                <c:pt idx="286">
                  <c:v>934.7835</c:v>
                </c:pt>
                <c:pt idx="287">
                  <c:v>675.93</c:v>
                </c:pt>
                <c:pt idx="288">
                  <c:v>8144.6625000000004</c:v>
                </c:pt>
                <c:pt idx="289">
                  <c:v>9719.6000000000022</c:v>
                </c:pt>
                <c:pt idx="290">
                  <c:v>18081.371999999999</c:v>
                </c:pt>
                <c:pt idx="291">
                  <c:v>11176.99</c:v>
                </c:pt>
                <c:pt idx="292">
                  <c:v>7446.7710000000006</c:v>
                </c:pt>
                <c:pt idx="293">
                  <c:v>3700.6559999999999</c:v>
                </c:pt>
                <c:pt idx="294">
                  <c:v>13205.59</c:v>
                </c:pt>
                <c:pt idx="295">
                  <c:v>10591.4545</c:v>
                </c:pt>
                <c:pt idx="296">
                  <c:v>4563.3870000000006</c:v>
                </c:pt>
                <c:pt idx="297">
                  <c:v>9507.44</c:v>
                </c:pt>
                <c:pt idx="298">
                  <c:v>2570.5699999999997</c:v>
                </c:pt>
                <c:pt idx="299">
                  <c:v>8707.74</c:v>
                </c:pt>
                <c:pt idx="300">
                  <c:v>5134.3959999999997</c:v>
                </c:pt>
                <c:pt idx="301">
                  <c:v>14047.704999999998</c:v>
                </c:pt>
                <c:pt idx="302">
                  <c:v>28787.77</c:v>
                </c:pt>
                <c:pt idx="303">
                  <c:v>6192.1109999999999</c:v>
                </c:pt>
                <c:pt idx="304">
                  <c:v>4349.0365000000002</c:v>
                </c:pt>
                <c:pt idx="305">
                  <c:v>5139.2700000000004</c:v>
                </c:pt>
                <c:pt idx="306">
                  <c:v>8964.3599999999988</c:v>
                </c:pt>
                <c:pt idx="307">
                  <c:v>27358.574000000001</c:v>
                </c:pt>
                <c:pt idx="308">
                  <c:v>67.45</c:v>
                </c:pt>
                <c:pt idx="309">
                  <c:v>13387.150000000001</c:v>
                </c:pt>
                <c:pt idx="310">
                  <c:v>10216.69</c:v>
                </c:pt>
                <c:pt idx="311">
                  <c:v>11234.808000000001</c:v>
                </c:pt>
                <c:pt idx="312">
                  <c:v>5899.31</c:v>
                </c:pt>
                <c:pt idx="313">
                  <c:v>8909.3560000000016</c:v>
                </c:pt>
                <c:pt idx="314">
                  <c:v>16278.640000000001</c:v>
                </c:pt>
                <c:pt idx="315">
                  <c:v>34557.21</c:v>
                </c:pt>
                <c:pt idx="316">
                  <c:v>5608.96</c:v>
                </c:pt>
                <c:pt idx="317">
                  <c:v>2347.62</c:v>
                </c:pt>
                <c:pt idx="318">
                  <c:v>6557.7000000000007</c:v>
                </c:pt>
                <c:pt idx="319">
                  <c:v>4291.0199999999995</c:v>
                </c:pt>
                <c:pt idx="320">
                  <c:v>4162.67</c:v>
                </c:pt>
                <c:pt idx="321">
                  <c:v>6105.8519999999999</c:v>
                </c:pt>
                <c:pt idx="322">
                  <c:v>1348.77</c:v>
                </c:pt>
                <c:pt idx="323">
                  <c:v>8021.8935000000001</c:v>
                </c:pt>
                <c:pt idx="324">
                  <c:v>22864.289000000001</c:v>
                </c:pt>
                <c:pt idx="325">
                  <c:v>21736.34</c:v>
                </c:pt>
                <c:pt idx="326">
                  <c:v>23259.523499999999</c:v>
                </c:pt>
                <c:pt idx="327">
                  <c:v>5429.5905000000002</c:v>
                </c:pt>
                <c:pt idx="328">
                  <c:v>17738.731000000003</c:v>
                </c:pt>
                <c:pt idx="329">
                  <c:v>6345.0500000000011</c:v>
                </c:pt>
                <c:pt idx="330">
                  <c:v>3555.4500000000003</c:v>
                </c:pt>
                <c:pt idx="331">
                  <c:v>3405.1960000000004</c:v>
                </c:pt>
                <c:pt idx="332">
                  <c:v>2302.29</c:v>
                </c:pt>
                <c:pt idx="333">
                  <c:v>675.47</c:v>
                </c:pt>
                <c:pt idx="334">
                  <c:v>11778.899999999998</c:v>
                </c:pt>
                <c:pt idx="335">
                  <c:v>3922.0954999999999</c:v>
                </c:pt>
                <c:pt idx="336">
                  <c:v>2066.31</c:v>
                </c:pt>
                <c:pt idx="337">
                  <c:v>1654.14</c:v>
                </c:pt>
                <c:pt idx="338">
                  <c:v>3301.4285</c:v>
                </c:pt>
                <c:pt idx="339">
                  <c:v>1362.2599999999998</c:v>
                </c:pt>
                <c:pt idx="340">
                  <c:v>1728.98</c:v>
                </c:pt>
                <c:pt idx="341">
                  <c:v>3893.8820000000001</c:v>
                </c:pt>
                <c:pt idx="342">
                  <c:v>2561.7179999999998</c:v>
                </c:pt>
                <c:pt idx="343">
                  <c:v>656.90399999999988</c:v>
                </c:pt>
                <c:pt idx="344">
                  <c:v>1443.1100000000001</c:v>
                </c:pt>
                <c:pt idx="345">
                  <c:v>2336.3199999999997</c:v>
                </c:pt>
                <c:pt idx="346">
                  <c:v>9703.380000000001</c:v>
                </c:pt>
                <c:pt idx="347">
                  <c:v>7229.05</c:v>
                </c:pt>
                <c:pt idx="348">
                  <c:v>12350.81</c:v>
                </c:pt>
                <c:pt idx="349">
                  <c:v>22069.079999999998</c:v>
                </c:pt>
                <c:pt idx="350">
                  <c:v>6869.1</c:v>
                </c:pt>
                <c:pt idx="351">
                  <c:v>7124.7699999999995</c:v>
                </c:pt>
                <c:pt idx="352">
                  <c:v>13941.403</c:v>
                </c:pt>
                <c:pt idx="353">
                  <c:v>13169.092499999999</c:v>
                </c:pt>
                <c:pt idx="354">
                  <c:v>4397.2564999999995</c:v>
                </c:pt>
                <c:pt idx="355">
                  <c:v>3585.4</c:v>
                </c:pt>
                <c:pt idx="356">
                  <c:v>97.13</c:v>
                </c:pt>
                <c:pt idx="357">
                  <c:v>7506.3770000000004</c:v>
                </c:pt>
                <c:pt idx="358">
                  <c:v>9788.93</c:v>
                </c:pt>
                <c:pt idx="359">
                  <c:v>959.40000000000009</c:v>
                </c:pt>
                <c:pt idx="360">
                  <c:v>3488.7</c:v>
                </c:pt>
                <c:pt idx="361">
                  <c:v>13285.842000000002</c:v>
                </c:pt>
              </c:numCache>
            </c:numRef>
          </c:val>
          <c:smooth val="0"/>
          <c:extLst>
            <c:ext xmlns:c16="http://schemas.microsoft.com/office/drawing/2014/chart" uri="{C3380CC4-5D6E-409C-BE32-E72D297353CC}">
              <c16:uniqueId val="{00000000-AB6F-439F-B385-7C985279B126}"/>
            </c:ext>
          </c:extLst>
        </c:ser>
        <c:ser>
          <c:idx val="1"/>
          <c:order val="1"/>
          <c:tx>
            <c:strRef>
              <c:f>Sheet2!$C$3</c:f>
              <c:strCache>
                <c:ptCount val="1"/>
                <c:pt idx="0">
                  <c:v>Sum of Profit</c:v>
                </c:pt>
              </c:strCache>
            </c:strRef>
          </c:tx>
          <c:spPr>
            <a:ln w="28575" cap="rnd">
              <a:solidFill>
                <a:schemeClr val="accent2"/>
              </a:solidFill>
              <a:round/>
            </a:ln>
            <a:effectLst/>
          </c:spPr>
          <c:marker>
            <c:symbol val="none"/>
          </c:marker>
          <c:cat>
            <c:strRef>
              <c:f>Sheet2!$A$4:$A$366</c:f>
              <c:strCache>
                <c:ptCount val="362"/>
                <c:pt idx="0">
                  <c:v>13/01/2010</c:v>
                </c:pt>
                <c:pt idx="1">
                  <c:v>13/02/2010</c:v>
                </c:pt>
                <c:pt idx="2">
                  <c:v>13/03/2010</c:v>
                </c:pt>
                <c:pt idx="3">
                  <c:v>13/04/2010</c:v>
                </c:pt>
                <c:pt idx="4">
                  <c:v>13/05/2010</c:v>
                </c:pt>
                <c:pt idx="5">
                  <c:v>13/06/2010</c:v>
                </c:pt>
                <c:pt idx="6">
                  <c:v>13/07/2010</c:v>
                </c:pt>
                <c:pt idx="7">
                  <c:v>13/08/2010</c:v>
                </c:pt>
                <c:pt idx="8">
                  <c:v>13/09/2010</c:v>
                </c:pt>
                <c:pt idx="9">
                  <c:v>13/10/2010</c:v>
                </c:pt>
                <c:pt idx="10">
                  <c:v>13/11/2010</c:v>
                </c:pt>
                <c:pt idx="11">
                  <c:v>13/12/2010</c:v>
                </c:pt>
                <c:pt idx="12">
                  <c:v>14/01/2010</c:v>
                </c:pt>
                <c:pt idx="13">
                  <c:v>14/02/2010</c:v>
                </c:pt>
                <c:pt idx="14">
                  <c:v>14/03/2010</c:v>
                </c:pt>
                <c:pt idx="15">
                  <c:v>14/04/2010</c:v>
                </c:pt>
                <c:pt idx="16">
                  <c:v>14/05/2010</c:v>
                </c:pt>
                <c:pt idx="17">
                  <c:v>14/06/2010</c:v>
                </c:pt>
                <c:pt idx="18">
                  <c:v>14/08/2010</c:v>
                </c:pt>
                <c:pt idx="19">
                  <c:v>14/09/2010</c:v>
                </c:pt>
                <c:pt idx="20">
                  <c:v>14/10/2010</c:v>
                </c:pt>
                <c:pt idx="21">
                  <c:v>14/11/2010</c:v>
                </c:pt>
                <c:pt idx="22">
                  <c:v>14/12/2010</c:v>
                </c:pt>
                <c:pt idx="23">
                  <c:v>15/01/2010</c:v>
                </c:pt>
                <c:pt idx="24">
                  <c:v>15/02/2010</c:v>
                </c:pt>
                <c:pt idx="25">
                  <c:v>15/03/2010</c:v>
                </c:pt>
                <c:pt idx="26">
                  <c:v>15/04/2010</c:v>
                </c:pt>
                <c:pt idx="27">
                  <c:v>15/05/2010</c:v>
                </c:pt>
                <c:pt idx="28">
                  <c:v>15/06/2010</c:v>
                </c:pt>
                <c:pt idx="29">
                  <c:v>15/07/2010</c:v>
                </c:pt>
                <c:pt idx="30">
                  <c:v>15/08/2010</c:v>
                </c:pt>
                <c:pt idx="31">
                  <c:v>15/09/2010</c:v>
                </c:pt>
                <c:pt idx="32">
                  <c:v>15/10/2010</c:v>
                </c:pt>
                <c:pt idx="33">
                  <c:v>15/11/2010</c:v>
                </c:pt>
                <c:pt idx="34">
                  <c:v>15/12/2010</c:v>
                </c:pt>
                <c:pt idx="35">
                  <c:v>16/01/2010</c:v>
                </c:pt>
                <c:pt idx="36">
                  <c:v>16/02/2010</c:v>
                </c:pt>
                <c:pt idx="37">
                  <c:v>16/03/2010</c:v>
                </c:pt>
                <c:pt idx="38">
                  <c:v>16/04/2010</c:v>
                </c:pt>
                <c:pt idx="39">
                  <c:v>16/05/2010</c:v>
                </c:pt>
                <c:pt idx="40">
                  <c:v>16/06/2010</c:v>
                </c:pt>
                <c:pt idx="41">
                  <c:v>16/07/2010</c:v>
                </c:pt>
                <c:pt idx="42">
                  <c:v>16/08/2010</c:v>
                </c:pt>
                <c:pt idx="43">
                  <c:v>16/09/2010</c:v>
                </c:pt>
                <c:pt idx="44">
                  <c:v>16/10/2010</c:v>
                </c:pt>
                <c:pt idx="45">
                  <c:v>16/12/2010</c:v>
                </c:pt>
                <c:pt idx="46">
                  <c:v>17/01/2010</c:v>
                </c:pt>
                <c:pt idx="47">
                  <c:v>17/02/2010</c:v>
                </c:pt>
                <c:pt idx="48">
                  <c:v>17/03/2010</c:v>
                </c:pt>
                <c:pt idx="49">
                  <c:v>17/04/2010</c:v>
                </c:pt>
                <c:pt idx="50">
                  <c:v>17/05/2010</c:v>
                </c:pt>
                <c:pt idx="51">
                  <c:v>17/06/2010</c:v>
                </c:pt>
                <c:pt idx="52">
                  <c:v>17/07/2010</c:v>
                </c:pt>
                <c:pt idx="53">
                  <c:v>17/08/2010</c:v>
                </c:pt>
                <c:pt idx="54">
                  <c:v>17/09/2010</c:v>
                </c:pt>
                <c:pt idx="55">
                  <c:v>17/10/2010</c:v>
                </c:pt>
                <c:pt idx="56">
                  <c:v>17/11/2010</c:v>
                </c:pt>
                <c:pt idx="57">
                  <c:v>17/12/2010</c:v>
                </c:pt>
                <c:pt idx="58">
                  <c:v>18/01/2010</c:v>
                </c:pt>
                <c:pt idx="59">
                  <c:v>18/02/2010</c:v>
                </c:pt>
                <c:pt idx="60">
                  <c:v>18/03/2010</c:v>
                </c:pt>
                <c:pt idx="61">
                  <c:v>18/04/2010</c:v>
                </c:pt>
                <c:pt idx="62">
                  <c:v>18/05/2010</c:v>
                </c:pt>
                <c:pt idx="63">
                  <c:v>18/06/2010</c:v>
                </c:pt>
                <c:pt idx="64">
                  <c:v>18/07/2010</c:v>
                </c:pt>
                <c:pt idx="65">
                  <c:v>18/08/2010</c:v>
                </c:pt>
                <c:pt idx="66">
                  <c:v>18/09/2010</c:v>
                </c:pt>
                <c:pt idx="67">
                  <c:v>18/10/2010</c:v>
                </c:pt>
                <c:pt idx="68">
                  <c:v>18/11/2010</c:v>
                </c:pt>
                <c:pt idx="69">
                  <c:v>18/12/2010</c:v>
                </c:pt>
                <c:pt idx="70">
                  <c:v>19/01/2010</c:v>
                </c:pt>
                <c:pt idx="71">
                  <c:v>19/02/2010</c:v>
                </c:pt>
                <c:pt idx="72">
                  <c:v>19/03/2010</c:v>
                </c:pt>
                <c:pt idx="73">
                  <c:v>19/04/2010</c:v>
                </c:pt>
                <c:pt idx="74">
                  <c:v>19/05/2010</c:v>
                </c:pt>
                <c:pt idx="75">
                  <c:v>19/06/2010</c:v>
                </c:pt>
                <c:pt idx="76">
                  <c:v>19/07/2010</c:v>
                </c:pt>
                <c:pt idx="77">
                  <c:v>19/08/2010</c:v>
                </c:pt>
                <c:pt idx="78">
                  <c:v>19/09/2010</c:v>
                </c:pt>
                <c:pt idx="79">
                  <c:v>19/10/2010</c:v>
                </c:pt>
                <c:pt idx="80">
                  <c:v>19/11/2010</c:v>
                </c:pt>
                <c:pt idx="81">
                  <c:v>19/12/2010</c:v>
                </c:pt>
                <c:pt idx="82">
                  <c:v>20/01/2010</c:v>
                </c:pt>
                <c:pt idx="83">
                  <c:v>20/02/2010</c:v>
                </c:pt>
                <c:pt idx="84">
                  <c:v>20/03/2010</c:v>
                </c:pt>
                <c:pt idx="85">
                  <c:v>20/04/2010</c:v>
                </c:pt>
                <c:pt idx="86">
                  <c:v>20/05/2010</c:v>
                </c:pt>
                <c:pt idx="87">
                  <c:v>20/06/2010</c:v>
                </c:pt>
                <c:pt idx="88">
                  <c:v>20/07/2010</c:v>
                </c:pt>
                <c:pt idx="89">
                  <c:v>20/08/2010</c:v>
                </c:pt>
                <c:pt idx="90">
                  <c:v>20/09/2010</c:v>
                </c:pt>
                <c:pt idx="91">
                  <c:v>20/10/2010</c:v>
                </c:pt>
                <c:pt idx="92">
                  <c:v>20/11/2010</c:v>
                </c:pt>
                <c:pt idx="93">
                  <c:v>20/12/2010</c:v>
                </c:pt>
                <c:pt idx="94">
                  <c:v>21/01/2010</c:v>
                </c:pt>
                <c:pt idx="95">
                  <c:v>21/02/2010</c:v>
                </c:pt>
                <c:pt idx="96">
                  <c:v>21/03/2010</c:v>
                </c:pt>
                <c:pt idx="97">
                  <c:v>21/04/2010</c:v>
                </c:pt>
                <c:pt idx="98">
                  <c:v>21/05/2010</c:v>
                </c:pt>
                <c:pt idx="99">
                  <c:v>21/06/2010</c:v>
                </c:pt>
                <c:pt idx="100">
                  <c:v>21/07/2010</c:v>
                </c:pt>
                <c:pt idx="101">
                  <c:v>21/08/2010</c:v>
                </c:pt>
                <c:pt idx="102">
                  <c:v>21/09/2010</c:v>
                </c:pt>
                <c:pt idx="103">
                  <c:v>21/10/2010</c:v>
                </c:pt>
                <c:pt idx="104">
                  <c:v>21/11/2010</c:v>
                </c:pt>
                <c:pt idx="105">
                  <c:v>21/12/2010</c:v>
                </c:pt>
                <c:pt idx="106">
                  <c:v>22/01/2010</c:v>
                </c:pt>
                <c:pt idx="107">
                  <c:v>22/02/2010</c:v>
                </c:pt>
                <c:pt idx="108">
                  <c:v>22/03/2010</c:v>
                </c:pt>
                <c:pt idx="109">
                  <c:v>22/04/2010</c:v>
                </c:pt>
                <c:pt idx="110">
                  <c:v>22/05/2010</c:v>
                </c:pt>
                <c:pt idx="111">
                  <c:v>22/06/2010</c:v>
                </c:pt>
                <c:pt idx="112">
                  <c:v>22/07/2010</c:v>
                </c:pt>
                <c:pt idx="113">
                  <c:v>22/08/2010</c:v>
                </c:pt>
                <c:pt idx="114">
                  <c:v>22/09/2010</c:v>
                </c:pt>
                <c:pt idx="115">
                  <c:v>22/10/2010</c:v>
                </c:pt>
                <c:pt idx="116">
                  <c:v>22/11/2010</c:v>
                </c:pt>
                <c:pt idx="117">
                  <c:v>22/12/2010</c:v>
                </c:pt>
                <c:pt idx="118">
                  <c:v>23/01/2010</c:v>
                </c:pt>
                <c:pt idx="119">
                  <c:v>23/02/2010</c:v>
                </c:pt>
                <c:pt idx="120">
                  <c:v>23/03/2010</c:v>
                </c:pt>
                <c:pt idx="121">
                  <c:v>23/04/2010</c:v>
                </c:pt>
                <c:pt idx="122">
                  <c:v>23/05/2010</c:v>
                </c:pt>
                <c:pt idx="123">
                  <c:v>23/06/2010</c:v>
                </c:pt>
                <c:pt idx="124">
                  <c:v>23/07/2010</c:v>
                </c:pt>
                <c:pt idx="125">
                  <c:v>23/08/2010</c:v>
                </c:pt>
                <c:pt idx="126">
                  <c:v>23/09/2010</c:v>
                </c:pt>
                <c:pt idx="127">
                  <c:v>23/10/2010</c:v>
                </c:pt>
                <c:pt idx="128">
                  <c:v>23/11/2010</c:v>
                </c:pt>
                <c:pt idx="129">
                  <c:v>23/12/2010</c:v>
                </c:pt>
                <c:pt idx="130">
                  <c:v>24/01/2010</c:v>
                </c:pt>
                <c:pt idx="131">
                  <c:v>24/02/2010</c:v>
                </c:pt>
                <c:pt idx="132">
                  <c:v>24/03/2010</c:v>
                </c:pt>
                <c:pt idx="133">
                  <c:v>24/04/2010</c:v>
                </c:pt>
                <c:pt idx="134">
                  <c:v>24/05/2010</c:v>
                </c:pt>
                <c:pt idx="135">
                  <c:v>24/06/2010</c:v>
                </c:pt>
                <c:pt idx="136">
                  <c:v>24/07/2010</c:v>
                </c:pt>
                <c:pt idx="137">
                  <c:v>24/08/2010</c:v>
                </c:pt>
                <c:pt idx="138">
                  <c:v>24/09/2010</c:v>
                </c:pt>
                <c:pt idx="139">
                  <c:v>24/10/2010</c:v>
                </c:pt>
                <c:pt idx="140">
                  <c:v>24/11/2010</c:v>
                </c:pt>
                <c:pt idx="141">
                  <c:v>24/12/2010</c:v>
                </c:pt>
                <c:pt idx="142">
                  <c:v>25/01/2010</c:v>
                </c:pt>
                <c:pt idx="143">
                  <c:v>25/02/2010</c:v>
                </c:pt>
                <c:pt idx="144">
                  <c:v>25/03/2010</c:v>
                </c:pt>
                <c:pt idx="145">
                  <c:v>25/04/2010</c:v>
                </c:pt>
                <c:pt idx="146">
                  <c:v>25/05/2010</c:v>
                </c:pt>
                <c:pt idx="147">
                  <c:v>25/06/2010</c:v>
                </c:pt>
                <c:pt idx="148">
                  <c:v>25/07/2010</c:v>
                </c:pt>
                <c:pt idx="149">
                  <c:v>25/08/2010</c:v>
                </c:pt>
                <c:pt idx="150">
                  <c:v>25/09/2010</c:v>
                </c:pt>
                <c:pt idx="151">
                  <c:v>25/10/2010</c:v>
                </c:pt>
                <c:pt idx="152">
                  <c:v>25/11/2010</c:v>
                </c:pt>
                <c:pt idx="153">
                  <c:v>25/12/2010</c:v>
                </c:pt>
                <c:pt idx="154">
                  <c:v>26/01/2010</c:v>
                </c:pt>
                <c:pt idx="155">
                  <c:v>26/02/2010</c:v>
                </c:pt>
                <c:pt idx="156">
                  <c:v>26/03/2010</c:v>
                </c:pt>
                <c:pt idx="157">
                  <c:v>26/04/2010</c:v>
                </c:pt>
                <c:pt idx="158">
                  <c:v>26/05/2010</c:v>
                </c:pt>
                <c:pt idx="159">
                  <c:v>26/06/2010</c:v>
                </c:pt>
                <c:pt idx="160">
                  <c:v>26/07/2010</c:v>
                </c:pt>
                <c:pt idx="161">
                  <c:v>26/08/2010</c:v>
                </c:pt>
                <c:pt idx="162">
                  <c:v>26/09/2010</c:v>
                </c:pt>
                <c:pt idx="163">
                  <c:v>26/10/2010</c:v>
                </c:pt>
                <c:pt idx="164">
                  <c:v>26/11/2010</c:v>
                </c:pt>
                <c:pt idx="165">
                  <c:v>26/12/2010</c:v>
                </c:pt>
                <c:pt idx="166">
                  <c:v>27/01/2010</c:v>
                </c:pt>
                <c:pt idx="167">
                  <c:v>27/02/2010</c:v>
                </c:pt>
                <c:pt idx="168">
                  <c:v>27/03/2010</c:v>
                </c:pt>
                <c:pt idx="169">
                  <c:v>27/04/2010</c:v>
                </c:pt>
                <c:pt idx="170">
                  <c:v>27/05/2010</c:v>
                </c:pt>
                <c:pt idx="171">
                  <c:v>27/06/2010</c:v>
                </c:pt>
                <c:pt idx="172">
                  <c:v>27/07/2010</c:v>
                </c:pt>
                <c:pt idx="173">
                  <c:v>27/08/2010</c:v>
                </c:pt>
                <c:pt idx="174">
                  <c:v>27/09/2010</c:v>
                </c:pt>
                <c:pt idx="175">
                  <c:v>27/10/2010</c:v>
                </c:pt>
                <c:pt idx="176">
                  <c:v>27/11/2010</c:v>
                </c:pt>
                <c:pt idx="177">
                  <c:v>27/12/2010</c:v>
                </c:pt>
                <c:pt idx="178">
                  <c:v>28/01/2010</c:v>
                </c:pt>
                <c:pt idx="179">
                  <c:v>28/02/2010</c:v>
                </c:pt>
                <c:pt idx="180">
                  <c:v>28/03/2010</c:v>
                </c:pt>
                <c:pt idx="181">
                  <c:v>28/04/2010</c:v>
                </c:pt>
                <c:pt idx="182">
                  <c:v>28/05/2010</c:v>
                </c:pt>
                <c:pt idx="183">
                  <c:v>28/06/2010</c:v>
                </c:pt>
                <c:pt idx="184">
                  <c:v>28/07/2010</c:v>
                </c:pt>
                <c:pt idx="185">
                  <c:v>28/08/2010</c:v>
                </c:pt>
                <c:pt idx="186">
                  <c:v>28/09/2010</c:v>
                </c:pt>
                <c:pt idx="187">
                  <c:v>28/10/2010</c:v>
                </c:pt>
                <c:pt idx="188">
                  <c:v>28/11/2010</c:v>
                </c:pt>
                <c:pt idx="189">
                  <c:v>28/12/2010</c:v>
                </c:pt>
                <c:pt idx="190">
                  <c:v>29/01/2010</c:v>
                </c:pt>
                <c:pt idx="191">
                  <c:v>29/03/2010</c:v>
                </c:pt>
                <c:pt idx="192">
                  <c:v>29/04/2010</c:v>
                </c:pt>
                <c:pt idx="193">
                  <c:v>29/05/2010</c:v>
                </c:pt>
                <c:pt idx="194">
                  <c:v>29/06/2010</c:v>
                </c:pt>
                <c:pt idx="195">
                  <c:v>29/07/2010</c:v>
                </c:pt>
                <c:pt idx="196">
                  <c:v>29/08/2010</c:v>
                </c:pt>
                <c:pt idx="197">
                  <c:v>29/09/2010</c:v>
                </c:pt>
                <c:pt idx="198">
                  <c:v>29/10/2010</c:v>
                </c:pt>
                <c:pt idx="199">
                  <c:v>29/11/2010</c:v>
                </c:pt>
                <c:pt idx="200">
                  <c:v>29/12/2010</c:v>
                </c:pt>
                <c:pt idx="201">
                  <c:v>30/01/2010</c:v>
                </c:pt>
                <c:pt idx="202">
                  <c:v>30/03/2010</c:v>
                </c:pt>
                <c:pt idx="203">
                  <c:v>30/04/2010</c:v>
                </c:pt>
                <c:pt idx="204">
                  <c:v>30/05/2010</c:v>
                </c:pt>
                <c:pt idx="205">
                  <c:v>30/06/2010</c:v>
                </c:pt>
                <c:pt idx="206">
                  <c:v>30/07/2010</c:v>
                </c:pt>
                <c:pt idx="207">
                  <c:v>30/08/2010</c:v>
                </c:pt>
                <c:pt idx="208">
                  <c:v>30/09/2010</c:v>
                </c:pt>
                <c:pt idx="209">
                  <c:v>30/10/2010</c:v>
                </c:pt>
                <c:pt idx="210">
                  <c:v>30/11/2010</c:v>
                </c:pt>
                <c:pt idx="211">
                  <c:v>30/12/2010</c:v>
                </c:pt>
                <c:pt idx="212">
                  <c:v>31/01/2010</c:v>
                </c:pt>
                <c:pt idx="213">
                  <c:v>31/03/2010</c:v>
                </c:pt>
                <c:pt idx="214">
                  <c:v>31/05/2010</c:v>
                </c:pt>
                <c:pt idx="215">
                  <c:v>31/07/2010</c:v>
                </c:pt>
                <c:pt idx="216">
                  <c:v>31/08/2010</c:v>
                </c:pt>
                <c:pt idx="217">
                  <c:v>31/10/2010</c:v>
                </c:pt>
                <c:pt idx="218">
                  <c:v>31/12/2010</c:v>
                </c:pt>
                <c:pt idx="219">
                  <c:v>1/1/2010</c:v>
                </c:pt>
                <c:pt idx="220">
                  <c:v>1/2/2010</c:v>
                </c:pt>
                <c:pt idx="221">
                  <c:v>1/3/2010</c:v>
                </c:pt>
                <c:pt idx="222">
                  <c:v>1/4/2010</c:v>
                </c:pt>
                <c:pt idx="223">
                  <c:v>1/5/2010</c:v>
                </c:pt>
                <c:pt idx="224">
                  <c:v>1/6/2010</c:v>
                </c:pt>
                <c:pt idx="225">
                  <c:v>1/7/2010</c:v>
                </c:pt>
                <c:pt idx="226">
                  <c:v>1/8/2010</c:v>
                </c:pt>
                <c:pt idx="227">
                  <c:v>1/9/2010</c:v>
                </c:pt>
                <c:pt idx="228">
                  <c:v>1/10/2010</c:v>
                </c:pt>
                <c:pt idx="229">
                  <c:v>1/11/2010</c:v>
                </c:pt>
                <c:pt idx="230">
                  <c:v>1/12/2010</c:v>
                </c:pt>
                <c:pt idx="231">
                  <c:v>2/1/2010</c:v>
                </c:pt>
                <c:pt idx="232">
                  <c:v>2/2/2010</c:v>
                </c:pt>
                <c:pt idx="233">
                  <c:v>2/3/2010</c:v>
                </c:pt>
                <c:pt idx="234">
                  <c:v>2/4/2010</c:v>
                </c:pt>
                <c:pt idx="235">
                  <c:v>2/5/2010</c:v>
                </c:pt>
                <c:pt idx="236">
                  <c:v>2/6/2010</c:v>
                </c:pt>
                <c:pt idx="237">
                  <c:v>2/7/2010</c:v>
                </c:pt>
                <c:pt idx="238">
                  <c:v>2/8/2010</c:v>
                </c:pt>
                <c:pt idx="239">
                  <c:v>2/9/2010</c:v>
                </c:pt>
                <c:pt idx="240">
                  <c:v>2/10/2010</c:v>
                </c:pt>
                <c:pt idx="241">
                  <c:v>2/11/2010</c:v>
                </c:pt>
                <c:pt idx="242">
                  <c:v>2/12/2010</c:v>
                </c:pt>
                <c:pt idx="243">
                  <c:v>3/1/2010</c:v>
                </c:pt>
                <c:pt idx="244">
                  <c:v>3/2/2010</c:v>
                </c:pt>
                <c:pt idx="245">
                  <c:v>3/3/2010</c:v>
                </c:pt>
                <c:pt idx="246">
                  <c:v>3/4/2010</c:v>
                </c:pt>
                <c:pt idx="247">
                  <c:v>3/5/2010</c:v>
                </c:pt>
                <c:pt idx="248">
                  <c:v>3/6/2010</c:v>
                </c:pt>
                <c:pt idx="249">
                  <c:v>3/7/2010</c:v>
                </c:pt>
                <c:pt idx="250">
                  <c:v>3/8/2010</c:v>
                </c:pt>
                <c:pt idx="251">
                  <c:v>3/10/2010</c:v>
                </c:pt>
                <c:pt idx="252">
                  <c:v>3/11/2010</c:v>
                </c:pt>
                <c:pt idx="253">
                  <c:v>3/12/2010</c:v>
                </c:pt>
                <c:pt idx="254">
                  <c:v>4/1/2010</c:v>
                </c:pt>
                <c:pt idx="255">
                  <c:v>4/2/2010</c:v>
                </c:pt>
                <c:pt idx="256">
                  <c:v>4/3/2010</c:v>
                </c:pt>
                <c:pt idx="257">
                  <c:v>4/4/2010</c:v>
                </c:pt>
                <c:pt idx="258">
                  <c:v>4/5/2010</c:v>
                </c:pt>
                <c:pt idx="259">
                  <c:v>4/6/2010</c:v>
                </c:pt>
                <c:pt idx="260">
                  <c:v>4/7/2010</c:v>
                </c:pt>
                <c:pt idx="261">
                  <c:v>4/8/2010</c:v>
                </c:pt>
                <c:pt idx="262">
                  <c:v>4/9/2010</c:v>
                </c:pt>
                <c:pt idx="263">
                  <c:v>4/10/2010</c:v>
                </c:pt>
                <c:pt idx="264">
                  <c:v>4/11/2010</c:v>
                </c:pt>
                <c:pt idx="265">
                  <c:v>4/12/2010</c:v>
                </c:pt>
                <c:pt idx="266">
                  <c:v>5/1/2010</c:v>
                </c:pt>
                <c:pt idx="267">
                  <c:v>5/2/2010</c:v>
                </c:pt>
                <c:pt idx="268">
                  <c:v>5/3/2010</c:v>
                </c:pt>
                <c:pt idx="269">
                  <c:v>5/4/2010</c:v>
                </c:pt>
                <c:pt idx="270">
                  <c:v>5/5/2010</c:v>
                </c:pt>
                <c:pt idx="271">
                  <c:v>5/6/2010</c:v>
                </c:pt>
                <c:pt idx="272">
                  <c:v>5/7/2010</c:v>
                </c:pt>
                <c:pt idx="273">
                  <c:v>5/8/2010</c:v>
                </c:pt>
                <c:pt idx="274">
                  <c:v>5/9/2010</c:v>
                </c:pt>
                <c:pt idx="275">
                  <c:v>5/10/2010</c:v>
                </c:pt>
                <c:pt idx="276">
                  <c:v>5/11/2010</c:v>
                </c:pt>
                <c:pt idx="277">
                  <c:v>5/12/2010</c:v>
                </c:pt>
                <c:pt idx="278">
                  <c:v>6/1/2010</c:v>
                </c:pt>
                <c:pt idx="279">
                  <c:v>6/2/2010</c:v>
                </c:pt>
                <c:pt idx="280">
                  <c:v>6/3/2010</c:v>
                </c:pt>
                <c:pt idx="281">
                  <c:v>6/4/2010</c:v>
                </c:pt>
                <c:pt idx="282">
                  <c:v>6/5/2010</c:v>
                </c:pt>
                <c:pt idx="283">
                  <c:v>6/6/2010</c:v>
                </c:pt>
                <c:pt idx="284">
                  <c:v>6/7/2010</c:v>
                </c:pt>
                <c:pt idx="285">
                  <c:v>6/8/2010</c:v>
                </c:pt>
                <c:pt idx="286">
                  <c:v>6/9/2010</c:v>
                </c:pt>
                <c:pt idx="287">
                  <c:v>6/10/2010</c:v>
                </c:pt>
                <c:pt idx="288">
                  <c:v>6/11/2010</c:v>
                </c:pt>
                <c:pt idx="289">
                  <c:v>6/12/2010</c:v>
                </c:pt>
                <c:pt idx="290">
                  <c:v>7/1/2010</c:v>
                </c:pt>
                <c:pt idx="291">
                  <c:v>7/2/2010</c:v>
                </c:pt>
                <c:pt idx="292">
                  <c:v>7/3/2010</c:v>
                </c:pt>
                <c:pt idx="293">
                  <c:v>7/4/2010</c:v>
                </c:pt>
                <c:pt idx="294">
                  <c:v>7/5/2010</c:v>
                </c:pt>
                <c:pt idx="295">
                  <c:v>7/6/2010</c:v>
                </c:pt>
                <c:pt idx="296">
                  <c:v>7/7/2010</c:v>
                </c:pt>
                <c:pt idx="297">
                  <c:v>7/8/2010</c:v>
                </c:pt>
                <c:pt idx="298">
                  <c:v>7/9/2010</c:v>
                </c:pt>
                <c:pt idx="299">
                  <c:v>7/10/2010</c:v>
                </c:pt>
                <c:pt idx="300">
                  <c:v>7/11/2010</c:v>
                </c:pt>
                <c:pt idx="301">
                  <c:v>7/12/2010</c:v>
                </c:pt>
                <c:pt idx="302">
                  <c:v>8/1/2010</c:v>
                </c:pt>
                <c:pt idx="303">
                  <c:v>8/2/2010</c:v>
                </c:pt>
                <c:pt idx="304">
                  <c:v>8/3/2010</c:v>
                </c:pt>
                <c:pt idx="305">
                  <c:v>8/4/2010</c:v>
                </c:pt>
                <c:pt idx="306">
                  <c:v>8/5/2010</c:v>
                </c:pt>
                <c:pt idx="307">
                  <c:v>8/6/2010</c:v>
                </c:pt>
                <c:pt idx="308">
                  <c:v>8/7/2010</c:v>
                </c:pt>
                <c:pt idx="309">
                  <c:v>8/8/2010</c:v>
                </c:pt>
                <c:pt idx="310">
                  <c:v>8/9/2010</c:v>
                </c:pt>
                <c:pt idx="311">
                  <c:v>8/10/2010</c:v>
                </c:pt>
                <c:pt idx="312">
                  <c:v>8/11/2010</c:v>
                </c:pt>
                <c:pt idx="313">
                  <c:v>8/12/2010</c:v>
                </c:pt>
                <c:pt idx="314">
                  <c:v>9/1/2010</c:v>
                </c:pt>
                <c:pt idx="315">
                  <c:v>9/2/2010</c:v>
                </c:pt>
                <c:pt idx="316">
                  <c:v>9/3/2010</c:v>
                </c:pt>
                <c:pt idx="317">
                  <c:v>9/4/2010</c:v>
                </c:pt>
                <c:pt idx="318">
                  <c:v>9/5/2010</c:v>
                </c:pt>
                <c:pt idx="319">
                  <c:v>9/6/2010</c:v>
                </c:pt>
                <c:pt idx="320">
                  <c:v>9/7/2010</c:v>
                </c:pt>
                <c:pt idx="321">
                  <c:v>9/8/2010</c:v>
                </c:pt>
                <c:pt idx="322">
                  <c:v>9/9/2010</c:v>
                </c:pt>
                <c:pt idx="323">
                  <c:v>9/10/2010</c:v>
                </c:pt>
                <c:pt idx="324">
                  <c:v>9/11/2010</c:v>
                </c:pt>
                <c:pt idx="325">
                  <c:v>9/12/2010</c:v>
                </c:pt>
                <c:pt idx="326">
                  <c:v>10/1/2010</c:v>
                </c:pt>
                <c:pt idx="327">
                  <c:v>10/2/2010</c:v>
                </c:pt>
                <c:pt idx="328">
                  <c:v>10/3/2010</c:v>
                </c:pt>
                <c:pt idx="329">
                  <c:v>10/4/2010</c:v>
                </c:pt>
                <c:pt idx="330">
                  <c:v>10/5/2010</c:v>
                </c:pt>
                <c:pt idx="331">
                  <c:v>10/6/2010</c:v>
                </c:pt>
                <c:pt idx="332">
                  <c:v>10/7/2010</c:v>
                </c:pt>
                <c:pt idx="333">
                  <c:v>10/8/2010</c:v>
                </c:pt>
                <c:pt idx="334">
                  <c:v>10/9/2010</c:v>
                </c:pt>
                <c:pt idx="335">
                  <c:v>10/10/2010</c:v>
                </c:pt>
                <c:pt idx="336">
                  <c:v>10/11/2010</c:v>
                </c:pt>
                <c:pt idx="337">
                  <c:v>10/12/2010</c:v>
                </c:pt>
                <c:pt idx="338">
                  <c:v>11/1/2010</c:v>
                </c:pt>
                <c:pt idx="339">
                  <c:v>11/2/2010</c:v>
                </c:pt>
                <c:pt idx="340">
                  <c:v>11/3/2010</c:v>
                </c:pt>
                <c:pt idx="341">
                  <c:v>11/4/2010</c:v>
                </c:pt>
                <c:pt idx="342">
                  <c:v>11/5/2010</c:v>
                </c:pt>
                <c:pt idx="343">
                  <c:v>11/6/2010</c:v>
                </c:pt>
                <c:pt idx="344">
                  <c:v>11/7/2010</c:v>
                </c:pt>
                <c:pt idx="345">
                  <c:v>11/8/2010</c:v>
                </c:pt>
                <c:pt idx="346">
                  <c:v>11/9/2010</c:v>
                </c:pt>
                <c:pt idx="347">
                  <c:v>11/10/2010</c:v>
                </c:pt>
                <c:pt idx="348">
                  <c:v>11/11/2010</c:v>
                </c:pt>
                <c:pt idx="349">
                  <c:v>11/12/2010</c:v>
                </c:pt>
                <c:pt idx="350">
                  <c:v>12/1/2010</c:v>
                </c:pt>
                <c:pt idx="351">
                  <c:v>12/2/2010</c:v>
                </c:pt>
                <c:pt idx="352">
                  <c:v>12/3/2010</c:v>
                </c:pt>
                <c:pt idx="353">
                  <c:v>12/4/2010</c:v>
                </c:pt>
                <c:pt idx="354">
                  <c:v>12/5/2010</c:v>
                </c:pt>
                <c:pt idx="355">
                  <c:v>12/6/2010</c:v>
                </c:pt>
                <c:pt idx="356">
                  <c:v>12/7/2010</c:v>
                </c:pt>
                <c:pt idx="357">
                  <c:v>12/8/2010</c:v>
                </c:pt>
                <c:pt idx="358">
                  <c:v>12/9/2010</c:v>
                </c:pt>
                <c:pt idx="359">
                  <c:v>12/10/2010</c:v>
                </c:pt>
                <c:pt idx="360">
                  <c:v>12/11/2010</c:v>
                </c:pt>
                <c:pt idx="361">
                  <c:v>12/12/2010</c:v>
                </c:pt>
              </c:strCache>
            </c:strRef>
          </c:cat>
          <c:val>
            <c:numRef>
              <c:f>Sheet2!$C$4:$C$366</c:f>
              <c:numCache>
                <c:formatCode>General</c:formatCode>
                <c:ptCount val="362"/>
                <c:pt idx="0">
                  <c:v>22548.39</c:v>
                </c:pt>
                <c:pt idx="1">
                  <c:v>-1046.47</c:v>
                </c:pt>
                <c:pt idx="2">
                  <c:v>-43.850000000000023</c:v>
                </c:pt>
                <c:pt idx="3">
                  <c:v>-363.23</c:v>
                </c:pt>
                <c:pt idx="4">
                  <c:v>6646.7599999999993</c:v>
                </c:pt>
                <c:pt idx="5">
                  <c:v>-1589.3200000000002</c:v>
                </c:pt>
                <c:pt idx="6">
                  <c:v>-66.05</c:v>
                </c:pt>
                <c:pt idx="7">
                  <c:v>175.16</c:v>
                </c:pt>
                <c:pt idx="8">
                  <c:v>7.3699999999999974</c:v>
                </c:pt>
                <c:pt idx="9">
                  <c:v>3507.4</c:v>
                </c:pt>
                <c:pt idx="10">
                  <c:v>-390.98</c:v>
                </c:pt>
                <c:pt idx="11">
                  <c:v>-211.55999999999995</c:v>
                </c:pt>
                <c:pt idx="12">
                  <c:v>124.66000000000001</c:v>
                </c:pt>
                <c:pt idx="13">
                  <c:v>688.17000000000007</c:v>
                </c:pt>
                <c:pt idx="14">
                  <c:v>-2106.7599999999998</c:v>
                </c:pt>
                <c:pt idx="15">
                  <c:v>-17.090000000000003</c:v>
                </c:pt>
                <c:pt idx="16">
                  <c:v>806.81</c:v>
                </c:pt>
                <c:pt idx="17">
                  <c:v>492.53999999999996</c:v>
                </c:pt>
                <c:pt idx="18">
                  <c:v>620.32999999999993</c:v>
                </c:pt>
                <c:pt idx="19">
                  <c:v>-10321.820000000002</c:v>
                </c:pt>
                <c:pt idx="20">
                  <c:v>9910.92</c:v>
                </c:pt>
                <c:pt idx="21">
                  <c:v>-1332.45</c:v>
                </c:pt>
                <c:pt idx="22">
                  <c:v>305.93999999999994</c:v>
                </c:pt>
                <c:pt idx="23">
                  <c:v>2323.3700000000003</c:v>
                </c:pt>
                <c:pt idx="24">
                  <c:v>4692.2</c:v>
                </c:pt>
                <c:pt idx="25">
                  <c:v>-900.78</c:v>
                </c:pt>
                <c:pt idx="26">
                  <c:v>1412.09</c:v>
                </c:pt>
                <c:pt idx="27">
                  <c:v>3750.880000000001</c:v>
                </c:pt>
                <c:pt idx="28">
                  <c:v>-2218.88</c:v>
                </c:pt>
                <c:pt idx="29">
                  <c:v>-75.22</c:v>
                </c:pt>
                <c:pt idx="30">
                  <c:v>-14.96</c:v>
                </c:pt>
                <c:pt idx="31">
                  <c:v>7445.7500000000009</c:v>
                </c:pt>
                <c:pt idx="32">
                  <c:v>400.85</c:v>
                </c:pt>
                <c:pt idx="33">
                  <c:v>-1012.7</c:v>
                </c:pt>
                <c:pt idx="34">
                  <c:v>1610.78</c:v>
                </c:pt>
                <c:pt idx="35">
                  <c:v>2738.0300000000007</c:v>
                </c:pt>
                <c:pt idx="36">
                  <c:v>-923.86</c:v>
                </c:pt>
                <c:pt idx="37">
                  <c:v>-208.53000000000003</c:v>
                </c:pt>
                <c:pt idx="38">
                  <c:v>1.9999999999967599E-2</c:v>
                </c:pt>
                <c:pt idx="39">
                  <c:v>1005.51</c:v>
                </c:pt>
                <c:pt idx="40">
                  <c:v>-466.28999999999996</c:v>
                </c:pt>
                <c:pt idx="41">
                  <c:v>454.22999999999996</c:v>
                </c:pt>
                <c:pt idx="42">
                  <c:v>449.82000000000005</c:v>
                </c:pt>
                <c:pt idx="43">
                  <c:v>11584.020000000002</c:v>
                </c:pt>
                <c:pt idx="44">
                  <c:v>603.56999999999994</c:v>
                </c:pt>
                <c:pt idx="45">
                  <c:v>-62.359999999999971</c:v>
                </c:pt>
                <c:pt idx="46">
                  <c:v>-112.41</c:v>
                </c:pt>
                <c:pt idx="47">
                  <c:v>25.050000000000011</c:v>
                </c:pt>
                <c:pt idx="48">
                  <c:v>321.25</c:v>
                </c:pt>
                <c:pt idx="49">
                  <c:v>238.36000000000004</c:v>
                </c:pt>
                <c:pt idx="50">
                  <c:v>2777.36</c:v>
                </c:pt>
                <c:pt idx="51">
                  <c:v>3885.71</c:v>
                </c:pt>
                <c:pt idx="52">
                  <c:v>937.8599999999999</c:v>
                </c:pt>
                <c:pt idx="53">
                  <c:v>6554.5899999999992</c:v>
                </c:pt>
                <c:pt idx="54">
                  <c:v>-283.39</c:v>
                </c:pt>
                <c:pt idx="55">
                  <c:v>3770.42</c:v>
                </c:pt>
                <c:pt idx="56">
                  <c:v>24.25</c:v>
                </c:pt>
                <c:pt idx="57">
                  <c:v>442.62</c:v>
                </c:pt>
                <c:pt idx="58">
                  <c:v>1230.6600000000001</c:v>
                </c:pt>
                <c:pt idx="59">
                  <c:v>185.92</c:v>
                </c:pt>
                <c:pt idx="60">
                  <c:v>355.13000000000005</c:v>
                </c:pt>
                <c:pt idx="61">
                  <c:v>73.88</c:v>
                </c:pt>
                <c:pt idx="62">
                  <c:v>10.18</c:v>
                </c:pt>
                <c:pt idx="63">
                  <c:v>-432.71</c:v>
                </c:pt>
                <c:pt idx="64">
                  <c:v>1042.06</c:v>
                </c:pt>
                <c:pt idx="65">
                  <c:v>170.01</c:v>
                </c:pt>
                <c:pt idx="66">
                  <c:v>3270.26</c:v>
                </c:pt>
                <c:pt idx="67">
                  <c:v>-292.77000000000004</c:v>
                </c:pt>
                <c:pt idx="68">
                  <c:v>1647.6100000000001</c:v>
                </c:pt>
                <c:pt idx="69">
                  <c:v>-651.31000000000006</c:v>
                </c:pt>
                <c:pt idx="70">
                  <c:v>-9063.619999999999</c:v>
                </c:pt>
                <c:pt idx="71">
                  <c:v>2069.7200000000003</c:v>
                </c:pt>
                <c:pt idx="72">
                  <c:v>-433.07000000000005</c:v>
                </c:pt>
                <c:pt idx="73">
                  <c:v>2782.76</c:v>
                </c:pt>
                <c:pt idx="74">
                  <c:v>1521.69</c:v>
                </c:pt>
                <c:pt idx="75">
                  <c:v>539.59</c:v>
                </c:pt>
                <c:pt idx="76">
                  <c:v>1806.76</c:v>
                </c:pt>
                <c:pt idx="77">
                  <c:v>361.14000000000004</c:v>
                </c:pt>
                <c:pt idx="78">
                  <c:v>2312.4399999999996</c:v>
                </c:pt>
                <c:pt idx="79">
                  <c:v>6936.7</c:v>
                </c:pt>
                <c:pt idx="80">
                  <c:v>2829.8600000000006</c:v>
                </c:pt>
                <c:pt idx="81">
                  <c:v>-456.18000000000012</c:v>
                </c:pt>
                <c:pt idx="82">
                  <c:v>-16.499999999999993</c:v>
                </c:pt>
                <c:pt idx="83">
                  <c:v>394.00000000000011</c:v>
                </c:pt>
                <c:pt idx="84">
                  <c:v>-1318.3400000000001</c:v>
                </c:pt>
                <c:pt idx="85">
                  <c:v>8247.42</c:v>
                </c:pt>
                <c:pt idx="86">
                  <c:v>8110.81</c:v>
                </c:pt>
                <c:pt idx="87">
                  <c:v>3124.92</c:v>
                </c:pt>
                <c:pt idx="88">
                  <c:v>1257.24</c:v>
                </c:pt>
                <c:pt idx="89">
                  <c:v>-166.17000000000002</c:v>
                </c:pt>
                <c:pt idx="90">
                  <c:v>40.010000000000019</c:v>
                </c:pt>
                <c:pt idx="91">
                  <c:v>3870.9500000000003</c:v>
                </c:pt>
                <c:pt idx="92">
                  <c:v>204.14999999999998</c:v>
                </c:pt>
                <c:pt idx="93">
                  <c:v>175.75</c:v>
                </c:pt>
                <c:pt idx="94">
                  <c:v>-581.47</c:v>
                </c:pt>
                <c:pt idx="95">
                  <c:v>81.37</c:v>
                </c:pt>
                <c:pt idx="96">
                  <c:v>-1020.0000000000002</c:v>
                </c:pt>
                <c:pt idx="97">
                  <c:v>8492.9700000000012</c:v>
                </c:pt>
                <c:pt idx="98">
                  <c:v>-782.02</c:v>
                </c:pt>
                <c:pt idx="99">
                  <c:v>57.359999999999985</c:v>
                </c:pt>
                <c:pt idx="100">
                  <c:v>2318.58</c:v>
                </c:pt>
                <c:pt idx="101">
                  <c:v>-196.85999999999999</c:v>
                </c:pt>
                <c:pt idx="102">
                  <c:v>-2353.4899999999993</c:v>
                </c:pt>
                <c:pt idx="103">
                  <c:v>504.34</c:v>
                </c:pt>
                <c:pt idx="104">
                  <c:v>28.18</c:v>
                </c:pt>
                <c:pt idx="105">
                  <c:v>523.55999999999983</c:v>
                </c:pt>
                <c:pt idx="106">
                  <c:v>-1635.09</c:v>
                </c:pt>
                <c:pt idx="107">
                  <c:v>369.74</c:v>
                </c:pt>
                <c:pt idx="108">
                  <c:v>869.1</c:v>
                </c:pt>
                <c:pt idx="109">
                  <c:v>1522.38</c:v>
                </c:pt>
                <c:pt idx="110">
                  <c:v>-297.93</c:v>
                </c:pt>
                <c:pt idx="111">
                  <c:v>400.27000000000004</c:v>
                </c:pt>
                <c:pt idx="112">
                  <c:v>2966.19</c:v>
                </c:pt>
                <c:pt idx="113">
                  <c:v>-335.72</c:v>
                </c:pt>
                <c:pt idx="114">
                  <c:v>-2056.46</c:v>
                </c:pt>
                <c:pt idx="115">
                  <c:v>8549.9500000000007</c:v>
                </c:pt>
                <c:pt idx="116">
                  <c:v>-618</c:v>
                </c:pt>
                <c:pt idx="117">
                  <c:v>1082.21</c:v>
                </c:pt>
                <c:pt idx="118">
                  <c:v>-1234.54</c:v>
                </c:pt>
                <c:pt idx="119">
                  <c:v>50.28000000000003</c:v>
                </c:pt>
                <c:pt idx="120">
                  <c:v>36.449999999999989</c:v>
                </c:pt>
                <c:pt idx="121">
                  <c:v>676.74</c:v>
                </c:pt>
                <c:pt idx="122">
                  <c:v>-1150.05</c:v>
                </c:pt>
                <c:pt idx="123">
                  <c:v>1188.0900000000001</c:v>
                </c:pt>
                <c:pt idx="124">
                  <c:v>-268.89999999999998</c:v>
                </c:pt>
                <c:pt idx="125">
                  <c:v>3572.9799999999996</c:v>
                </c:pt>
                <c:pt idx="126">
                  <c:v>-776.89999999999986</c:v>
                </c:pt>
                <c:pt idx="127">
                  <c:v>-61.22999999999999</c:v>
                </c:pt>
                <c:pt idx="128">
                  <c:v>4732.41</c:v>
                </c:pt>
                <c:pt idx="129">
                  <c:v>385.72</c:v>
                </c:pt>
                <c:pt idx="130">
                  <c:v>636.91</c:v>
                </c:pt>
                <c:pt idx="131">
                  <c:v>-142.79000000000002</c:v>
                </c:pt>
                <c:pt idx="132">
                  <c:v>189.96000000000004</c:v>
                </c:pt>
                <c:pt idx="133">
                  <c:v>-1655.8500000000004</c:v>
                </c:pt>
                <c:pt idx="134">
                  <c:v>1935.9</c:v>
                </c:pt>
                <c:pt idx="135">
                  <c:v>390.04999999999995</c:v>
                </c:pt>
                <c:pt idx="136">
                  <c:v>596.60000000000014</c:v>
                </c:pt>
                <c:pt idx="137">
                  <c:v>1836.6000000000001</c:v>
                </c:pt>
                <c:pt idx="138">
                  <c:v>1503.8200000000002</c:v>
                </c:pt>
                <c:pt idx="139">
                  <c:v>-1353.86</c:v>
                </c:pt>
                <c:pt idx="140">
                  <c:v>-158.17000000000002</c:v>
                </c:pt>
                <c:pt idx="141">
                  <c:v>476.63</c:v>
                </c:pt>
                <c:pt idx="142">
                  <c:v>1257.1799999999998</c:v>
                </c:pt>
                <c:pt idx="143">
                  <c:v>-1342.45</c:v>
                </c:pt>
                <c:pt idx="144">
                  <c:v>218.92000000000002</c:v>
                </c:pt>
                <c:pt idx="145">
                  <c:v>454.26</c:v>
                </c:pt>
                <c:pt idx="146">
                  <c:v>212.19</c:v>
                </c:pt>
                <c:pt idx="147">
                  <c:v>1844.5600000000002</c:v>
                </c:pt>
                <c:pt idx="148">
                  <c:v>1738.31</c:v>
                </c:pt>
                <c:pt idx="149">
                  <c:v>1213.6400000000001</c:v>
                </c:pt>
                <c:pt idx="150">
                  <c:v>1714.8299999999997</c:v>
                </c:pt>
                <c:pt idx="151">
                  <c:v>5917.67</c:v>
                </c:pt>
                <c:pt idx="152">
                  <c:v>2151.1099999999992</c:v>
                </c:pt>
                <c:pt idx="153">
                  <c:v>2364.5</c:v>
                </c:pt>
                <c:pt idx="154">
                  <c:v>273.48999999999995</c:v>
                </c:pt>
                <c:pt idx="155">
                  <c:v>-1898.57</c:v>
                </c:pt>
                <c:pt idx="156">
                  <c:v>2325.9900000000002</c:v>
                </c:pt>
                <c:pt idx="157">
                  <c:v>-780.79</c:v>
                </c:pt>
                <c:pt idx="158">
                  <c:v>3673.64</c:v>
                </c:pt>
                <c:pt idx="159">
                  <c:v>8775.3499999999985</c:v>
                </c:pt>
                <c:pt idx="160">
                  <c:v>-477.13</c:v>
                </c:pt>
                <c:pt idx="161">
                  <c:v>1067.1000000000001</c:v>
                </c:pt>
                <c:pt idx="162">
                  <c:v>4777.18</c:v>
                </c:pt>
                <c:pt idx="163">
                  <c:v>1027.56</c:v>
                </c:pt>
                <c:pt idx="164">
                  <c:v>435.20999999999958</c:v>
                </c:pt>
                <c:pt idx="165">
                  <c:v>-872.7199999999998</c:v>
                </c:pt>
                <c:pt idx="166">
                  <c:v>1277.1900000000003</c:v>
                </c:pt>
                <c:pt idx="167">
                  <c:v>5652.8099999999995</c:v>
                </c:pt>
                <c:pt idx="168">
                  <c:v>-1806.4999999999998</c:v>
                </c:pt>
                <c:pt idx="169">
                  <c:v>5102.0199999999995</c:v>
                </c:pt>
                <c:pt idx="170">
                  <c:v>1992.9600000000009</c:v>
                </c:pt>
                <c:pt idx="171">
                  <c:v>-86.460000000000036</c:v>
                </c:pt>
                <c:pt idx="172">
                  <c:v>-1299.9000000000003</c:v>
                </c:pt>
                <c:pt idx="173">
                  <c:v>-566.24</c:v>
                </c:pt>
                <c:pt idx="174">
                  <c:v>3637.5400000000004</c:v>
                </c:pt>
                <c:pt idx="175">
                  <c:v>2545.6</c:v>
                </c:pt>
                <c:pt idx="176">
                  <c:v>8403.7900000000009</c:v>
                </c:pt>
                <c:pt idx="177">
                  <c:v>-2795.99</c:v>
                </c:pt>
                <c:pt idx="178">
                  <c:v>-1100.32</c:v>
                </c:pt>
                <c:pt idx="179">
                  <c:v>-1159.46</c:v>
                </c:pt>
                <c:pt idx="180">
                  <c:v>82.499999999999972</c:v>
                </c:pt>
                <c:pt idx="181">
                  <c:v>101.85</c:v>
                </c:pt>
                <c:pt idx="182">
                  <c:v>2124.2999999999997</c:v>
                </c:pt>
                <c:pt idx="183">
                  <c:v>1659.2900000000002</c:v>
                </c:pt>
                <c:pt idx="184">
                  <c:v>1895.7800000000002</c:v>
                </c:pt>
                <c:pt idx="185">
                  <c:v>-234.95000000000027</c:v>
                </c:pt>
                <c:pt idx="186">
                  <c:v>133.69</c:v>
                </c:pt>
                <c:pt idx="187">
                  <c:v>553.75</c:v>
                </c:pt>
                <c:pt idx="188">
                  <c:v>875.73</c:v>
                </c:pt>
                <c:pt idx="189">
                  <c:v>108.06</c:v>
                </c:pt>
                <c:pt idx="190">
                  <c:v>28.24</c:v>
                </c:pt>
                <c:pt idx="191">
                  <c:v>514.40000000000009</c:v>
                </c:pt>
                <c:pt idx="192">
                  <c:v>1605.62</c:v>
                </c:pt>
                <c:pt idx="193">
                  <c:v>580.78</c:v>
                </c:pt>
                <c:pt idx="194">
                  <c:v>3334.8499999999995</c:v>
                </c:pt>
                <c:pt idx="195">
                  <c:v>-601.83999999999992</c:v>
                </c:pt>
                <c:pt idx="196">
                  <c:v>-1030.02</c:v>
                </c:pt>
                <c:pt idx="197">
                  <c:v>1105.3099999999997</c:v>
                </c:pt>
                <c:pt idx="198">
                  <c:v>-127.88</c:v>
                </c:pt>
                <c:pt idx="199">
                  <c:v>-981</c:v>
                </c:pt>
                <c:pt idx="200">
                  <c:v>-5.069999999999979</c:v>
                </c:pt>
                <c:pt idx="201">
                  <c:v>-104.86</c:v>
                </c:pt>
                <c:pt idx="202">
                  <c:v>-439.18000000000006</c:v>
                </c:pt>
                <c:pt idx="203">
                  <c:v>-909.49</c:v>
                </c:pt>
                <c:pt idx="204">
                  <c:v>-43.890000000000015</c:v>
                </c:pt>
                <c:pt idx="205">
                  <c:v>-31.990000000000009</c:v>
                </c:pt>
                <c:pt idx="206">
                  <c:v>4340.2300000000005</c:v>
                </c:pt>
                <c:pt idx="207">
                  <c:v>-869.74</c:v>
                </c:pt>
                <c:pt idx="208">
                  <c:v>3752.58</c:v>
                </c:pt>
                <c:pt idx="209">
                  <c:v>-1942.3200000000002</c:v>
                </c:pt>
                <c:pt idx="210">
                  <c:v>-137.04999999999998</c:v>
                </c:pt>
                <c:pt idx="211">
                  <c:v>1121.7500000000005</c:v>
                </c:pt>
                <c:pt idx="212">
                  <c:v>1197.8400000000001</c:v>
                </c:pt>
                <c:pt idx="213">
                  <c:v>-190.3</c:v>
                </c:pt>
                <c:pt idx="214">
                  <c:v>2188.9900000000002</c:v>
                </c:pt>
                <c:pt idx="215">
                  <c:v>-116.35999999999997</c:v>
                </c:pt>
                <c:pt idx="216">
                  <c:v>-42.1400000000001</c:v>
                </c:pt>
                <c:pt idx="217">
                  <c:v>1962.99</c:v>
                </c:pt>
                <c:pt idx="218">
                  <c:v>48.85</c:v>
                </c:pt>
                <c:pt idx="219">
                  <c:v>-332.80000000000007</c:v>
                </c:pt>
                <c:pt idx="220">
                  <c:v>4148.09</c:v>
                </c:pt>
                <c:pt idx="221">
                  <c:v>12378.619999999999</c:v>
                </c:pt>
                <c:pt idx="222">
                  <c:v>3659.45</c:v>
                </c:pt>
                <c:pt idx="223">
                  <c:v>-4407.01</c:v>
                </c:pt>
                <c:pt idx="224">
                  <c:v>-62.159999999999975</c:v>
                </c:pt>
                <c:pt idx="225">
                  <c:v>-125.7399999999999</c:v>
                </c:pt>
                <c:pt idx="226">
                  <c:v>-390.35</c:v>
                </c:pt>
                <c:pt idx="227">
                  <c:v>418.9</c:v>
                </c:pt>
                <c:pt idx="228">
                  <c:v>9661.8900000000012</c:v>
                </c:pt>
                <c:pt idx="229">
                  <c:v>1861.2100000000003</c:v>
                </c:pt>
                <c:pt idx="230">
                  <c:v>221.18</c:v>
                </c:pt>
                <c:pt idx="231">
                  <c:v>1151.0200000000002</c:v>
                </c:pt>
                <c:pt idx="232">
                  <c:v>359.49</c:v>
                </c:pt>
                <c:pt idx="233">
                  <c:v>103.37</c:v>
                </c:pt>
                <c:pt idx="234">
                  <c:v>-280.20999999999998</c:v>
                </c:pt>
                <c:pt idx="235">
                  <c:v>665.81999999999994</c:v>
                </c:pt>
                <c:pt idx="236">
                  <c:v>3199.98</c:v>
                </c:pt>
                <c:pt idx="237">
                  <c:v>2678.3</c:v>
                </c:pt>
                <c:pt idx="238">
                  <c:v>-281.19</c:v>
                </c:pt>
                <c:pt idx="239">
                  <c:v>2387</c:v>
                </c:pt>
                <c:pt idx="240">
                  <c:v>8173.09</c:v>
                </c:pt>
                <c:pt idx="241">
                  <c:v>248.20999999999995</c:v>
                </c:pt>
                <c:pt idx="242">
                  <c:v>3846.67</c:v>
                </c:pt>
                <c:pt idx="243">
                  <c:v>-119.28</c:v>
                </c:pt>
                <c:pt idx="244">
                  <c:v>-380.02</c:v>
                </c:pt>
                <c:pt idx="245">
                  <c:v>983.66000000000008</c:v>
                </c:pt>
                <c:pt idx="246">
                  <c:v>3143.6800000000003</c:v>
                </c:pt>
                <c:pt idx="247">
                  <c:v>-497.22</c:v>
                </c:pt>
                <c:pt idx="248">
                  <c:v>1361.91</c:v>
                </c:pt>
                <c:pt idx="249">
                  <c:v>-838.37000000000012</c:v>
                </c:pt>
                <c:pt idx="250">
                  <c:v>-333.07</c:v>
                </c:pt>
                <c:pt idx="251">
                  <c:v>987.21</c:v>
                </c:pt>
                <c:pt idx="252">
                  <c:v>-124.3</c:v>
                </c:pt>
                <c:pt idx="253">
                  <c:v>-747.00000000000011</c:v>
                </c:pt>
                <c:pt idx="254">
                  <c:v>1603.3600000000001</c:v>
                </c:pt>
                <c:pt idx="255">
                  <c:v>1249.5899999999999</c:v>
                </c:pt>
                <c:pt idx="256">
                  <c:v>2280.96</c:v>
                </c:pt>
                <c:pt idx="257">
                  <c:v>-2916.7400000000002</c:v>
                </c:pt>
                <c:pt idx="258">
                  <c:v>-1284.07</c:v>
                </c:pt>
                <c:pt idx="259">
                  <c:v>335.49</c:v>
                </c:pt>
                <c:pt idx="260">
                  <c:v>1738.9800000000002</c:v>
                </c:pt>
                <c:pt idx="261">
                  <c:v>396.4699999999998</c:v>
                </c:pt>
                <c:pt idx="262">
                  <c:v>-199.38000000000002</c:v>
                </c:pt>
                <c:pt idx="263">
                  <c:v>3164.55</c:v>
                </c:pt>
                <c:pt idx="264">
                  <c:v>-1748.34</c:v>
                </c:pt>
                <c:pt idx="265">
                  <c:v>-3177.3099999999995</c:v>
                </c:pt>
                <c:pt idx="266">
                  <c:v>6552.3799999999992</c:v>
                </c:pt>
                <c:pt idx="267">
                  <c:v>1799.84</c:v>
                </c:pt>
                <c:pt idx="268">
                  <c:v>-1060.18</c:v>
                </c:pt>
                <c:pt idx="269">
                  <c:v>-421.62</c:v>
                </c:pt>
                <c:pt idx="270">
                  <c:v>1341.2000000000003</c:v>
                </c:pt>
                <c:pt idx="271">
                  <c:v>697.45999999999992</c:v>
                </c:pt>
                <c:pt idx="272">
                  <c:v>317.88</c:v>
                </c:pt>
                <c:pt idx="273">
                  <c:v>1216.7800000000002</c:v>
                </c:pt>
                <c:pt idx="274">
                  <c:v>1335.89</c:v>
                </c:pt>
                <c:pt idx="275">
                  <c:v>193.12</c:v>
                </c:pt>
                <c:pt idx="276">
                  <c:v>819.30000000000018</c:v>
                </c:pt>
                <c:pt idx="277">
                  <c:v>7536.88</c:v>
                </c:pt>
                <c:pt idx="278">
                  <c:v>361.95000000000005</c:v>
                </c:pt>
                <c:pt idx="279">
                  <c:v>60.620000000000047</c:v>
                </c:pt>
                <c:pt idx="280">
                  <c:v>-993.67000000000007</c:v>
                </c:pt>
                <c:pt idx="281">
                  <c:v>-498.19</c:v>
                </c:pt>
                <c:pt idx="282">
                  <c:v>-768.1</c:v>
                </c:pt>
                <c:pt idx="283">
                  <c:v>1832</c:v>
                </c:pt>
                <c:pt idx="284">
                  <c:v>521.07999999999981</c:v>
                </c:pt>
                <c:pt idx="285">
                  <c:v>209.91000000000003</c:v>
                </c:pt>
                <c:pt idx="286">
                  <c:v>-382.82000000000005</c:v>
                </c:pt>
                <c:pt idx="287">
                  <c:v>-32.660000000000004</c:v>
                </c:pt>
                <c:pt idx="288">
                  <c:v>863.65</c:v>
                </c:pt>
                <c:pt idx="289">
                  <c:v>-904.08</c:v>
                </c:pt>
                <c:pt idx="290">
                  <c:v>1199.18</c:v>
                </c:pt>
                <c:pt idx="291">
                  <c:v>3203.21</c:v>
                </c:pt>
                <c:pt idx="292">
                  <c:v>1003.08</c:v>
                </c:pt>
                <c:pt idx="293">
                  <c:v>-643.53</c:v>
                </c:pt>
                <c:pt idx="294">
                  <c:v>1797.33</c:v>
                </c:pt>
                <c:pt idx="295">
                  <c:v>1167.17</c:v>
                </c:pt>
                <c:pt idx="296">
                  <c:v>1138.54</c:v>
                </c:pt>
                <c:pt idx="297">
                  <c:v>2391.25</c:v>
                </c:pt>
                <c:pt idx="298">
                  <c:v>-271.61000000000013</c:v>
                </c:pt>
                <c:pt idx="299">
                  <c:v>-903.58999999999992</c:v>
                </c:pt>
                <c:pt idx="300">
                  <c:v>721.08999999999992</c:v>
                </c:pt>
                <c:pt idx="301">
                  <c:v>-580.51</c:v>
                </c:pt>
                <c:pt idx="302">
                  <c:v>11428.39</c:v>
                </c:pt>
                <c:pt idx="303">
                  <c:v>-302.76</c:v>
                </c:pt>
                <c:pt idx="304">
                  <c:v>-626.07999999999993</c:v>
                </c:pt>
                <c:pt idx="305">
                  <c:v>892.83999999999992</c:v>
                </c:pt>
                <c:pt idx="306">
                  <c:v>1782.3600000000001</c:v>
                </c:pt>
                <c:pt idx="307">
                  <c:v>5215.8099999999995</c:v>
                </c:pt>
                <c:pt idx="308">
                  <c:v>24.28</c:v>
                </c:pt>
                <c:pt idx="309">
                  <c:v>2687.39</c:v>
                </c:pt>
                <c:pt idx="310">
                  <c:v>1587.2500000000002</c:v>
                </c:pt>
                <c:pt idx="311">
                  <c:v>1209.9099999999999</c:v>
                </c:pt>
                <c:pt idx="312">
                  <c:v>622.58999999999992</c:v>
                </c:pt>
                <c:pt idx="313">
                  <c:v>-988.87000000000012</c:v>
                </c:pt>
                <c:pt idx="314">
                  <c:v>7224.88</c:v>
                </c:pt>
                <c:pt idx="315">
                  <c:v>754.4799999999999</c:v>
                </c:pt>
                <c:pt idx="316">
                  <c:v>-50.850000000000023</c:v>
                </c:pt>
                <c:pt idx="317">
                  <c:v>-1855.55</c:v>
                </c:pt>
                <c:pt idx="318">
                  <c:v>2055.91</c:v>
                </c:pt>
                <c:pt idx="319">
                  <c:v>278.49</c:v>
                </c:pt>
                <c:pt idx="320">
                  <c:v>-2357.94</c:v>
                </c:pt>
                <c:pt idx="321">
                  <c:v>627.13</c:v>
                </c:pt>
                <c:pt idx="322">
                  <c:v>-130.75</c:v>
                </c:pt>
                <c:pt idx="323">
                  <c:v>1012.86</c:v>
                </c:pt>
                <c:pt idx="324">
                  <c:v>2587.4500000000003</c:v>
                </c:pt>
                <c:pt idx="325">
                  <c:v>9525.9699999999993</c:v>
                </c:pt>
                <c:pt idx="326">
                  <c:v>4983.8400000000011</c:v>
                </c:pt>
                <c:pt idx="327">
                  <c:v>-128.88999999999996</c:v>
                </c:pt>
                <c:pt idx="328">
                  <c:v>3104.1800000000007</c:v>
                </c:pt>
                <c:pt idx="329">
                  <c:v>-619.81000000000006</c:v>
                </c:pt>
                <c:pt idx="330">
                  <c:v>-1316.6999999999998</c:v>
                </c:pt>
                <c:pt idx="331">
                  <c:v>634.15</c:v>
                </c:pt>
                <c:pt idx="332">
                  <c:v>168.54000000000002</c:v>
                </c:pt>
                <c:pt idx="333">
                  <c:v>-155.35999999999999</c:v>
                </c:pt>
                <c:pt idx="334">
                  <c:v>202.9499999999999</c:v>
                </c:pt>
                <c:pt idx="335">
                  <c:v>-1357.32</c:v>
                </c:pt>
                <c:pt idx="336">
                  <c:v>-794.39</c:v>
                </c:pt>
                <c:pt idx="337">
                  <c:v>-207.26</c:v>
                </c:pt>
                <c:pt idx="338">
                  <c:v>-526.72</c:v>
                </c:pt>
                <c:pt idx="339">
                  <c:v>-1146.5</c:v>
                </c:pt>
                <c:pt idx="340">
                  <c:v>260.64</c:v>
                </c:pt>
                <c:pt idx="341">
                  <c:v>907.66</c:v>
                </c:pt>
                <c:pt idx="342">
                  <c:v>-874.59999999999991</c:v>
                </c:pt>
                <c:pt idx="343">
                  <c:v>-169.89999999999998</c:v>
                </c:pt>
                <c:pt idx="344">
                  <c:v>88.49</c:v>
                </c:pt>
                <c:pt idx="345">
                  <c:v>113.23999999999998</c:v>
                </c:pt>
                <c:pt idx="346">
                  <c:v>1195.73</c:v>
                </c:pt>
                <c:pt idx="347">
                  <c:v>-2100.1999999999998</c:v>
                </c:pt>
                <c:pt idx="348">
                  <c:v>2082.9300000000003</c:v>
                </c:pt>
                <c:pt idx="349">
                  <c:v>6665.8799999999992</c:v>
                </c:pt>
                <c:pt idx="350">
                  <c:v>844.03999999999985</c:v>
                </c:pt>
                <c:pt idx="351">
                  <c:v>-97.309999999999931</c:v>
                </c:pt>
                <c:pt idx="352">
                  <c:v>-1016.74</c:v>
                </c:pt>
                <c:pt idx="353">
                  <c:v>-1009.1999999999999</c:v>
                </c:pt>
                <c:pt idx="354">
                  <c:v>424.58</c:v>
                </c:pt>
                <c:pt idx="355">
                  <c:v>702.64</c:v>
                </c:pt>
                <c:pt idx="356">
                  <c:v>-37.06</c:v>
                </c:pt>
                <c:pt idx="357">
                  <c:v>1337.71</c:v>
                </c:pt>
                <c:pt idx="358">
                  <c:v>-38.650000000000098</c:v>
                </c:pt>
                <c:pt idx="359">
                  <c:v>-60.1</c:v>
                </c:pt>
                <c:pt idx="360">
                  <c:v>977.91000000000008</c:v>
                </c:pt>
                <c:pt idx="361">
                  <c:v>1703.27</c:v>
                </c:pt>
              </c:numCache>
            </c:numRef>
          </c:val>
          <c:smooth val="0"/>
          <c:extLst>
            <c:ext xmlns:c16="http://schemas.microsoft.com/office/drawing/2014/chart" uri="{C3380CC4-5D6E-409C-BE32-E72D297353CC}">
              <c16:uniqueId val="{00000001-AB6F-439F-B385-7C985279B126}"/>
            </c:ext>
          </c:extLst>
        </c:ser>
        <c:dLbls>
          <c:showLegendKey val="0"/>
          <c:showVal val="0"/>
          <c:showCatName val="0"/>
          <c:showSerName val="0"/>
          <c:showPercent val="0"/>
          <c:showBubbleSize val="0"/>
        </c:dLbls>
        <c:smooth val="0"/>
        <c:axId val="-283981792"/>
        <c:axId val="-283994304"/>
      </c:lineChart>
      <c:catAx>
        <c:axId val="-283981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994304"/>
        <c:crosses val="autoZero"/>
        <c:auto val="1"/>
        <c:lblAlgn val="ctr"/>
        <c:lblOffset val="100"/>
        <c:noMultiLvlLbl val="0"/>
      </c:catAx>
      <c:valAx>
        <c:axId val="-2839943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398179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Ice_cream_csv!$L$13</c:f>
              <c:strCache>
                <c:ptCount val="1"/>
                <c:pt idx="0">
                  <c:v>Students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F08-4A36-A461-FDB0178B5FE7}"/>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F08-4A36-A461-FDB0178B5FE7}"/>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0F08-4A36-A461-FDB0178B5FE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Ice_cream_csv!$K$14:$K$16</c:f>
              <c:strCache>
                <c:ptCount val="3"/>
                <c:pt idx="0">
                  <c:v>Vanilla</c:v>
                </c:pt>
                <c:pt idx="1">
                  <c:v>Chocolate</c:v>
                </c:pt>
                <c:pt idx="2">
                  <c:v>Strawberry</c:v>
                </c:pt>
              </c:strCache>
            </c:strRef>
          </c:cat>
          <c:val>
            <c:numRef>
              <c:f>Ice_cream_csv!$L$14:$L$16</c:f>
              <c:numCache>
                <c:formatCode>General</c:formatCode>
                <c:ptCount val="3"/>
                <c:pt idx="0">
                  <c:v>95</c:v>
                </c:pt>
                <c:pt idx="1">
                  <c:v>47</c:v>
                </c:pt>
                <c:pt idx="2">
                  <c:v>58</c:v>
                </c:pt>
              </c:numCache>
            </c:numRef>
          </c:val>
          <c:extLst>
            <c:ext xmlns:c16="http://schemas.microsoft.com/office/drawing/2014/chart" uri="{C3380CC4-5D6E-409C-BE32-E72D297353CC}">
              <c16:uniqueId val="{00000006-0F08-4A36-A461-FDB0178B5FE7}"/>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Ice_cream_csv!$J$185</c:f>
              <c:strCache>
                <c:ptCount val="1"/>
                <c:pt idx="0">
                  <c:v>Gender</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B977-43F0-83A1-870B5E4DC21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B977-43F0-83A1-870B5E4DC215}"/>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B977-43F0-83A1-870B5E4DC21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Ice_cream_csv!$J$186:$J$187</c:f>
              <c:strCache>
                <c:ptCount val="2"/>
                <c:pt idx="0">
                  <c:v>Female </c:v>
                </c:pt>
                <c:pt idx="1">
                  <c:v>Male</c:v>
                </c:pt>
              </c:strCache>
            </c:strRef>
          </c:cat>
          <c:val>
            <c:numRef>
              <c:f>Ice_cream_csv!$K$186:$K$187</c:f>
              <c:numCache>
                <c:formatCode>General</c:formatCode>
                <c:ptCount val="2"/>
                <c:pt idx="0">
                  <c:v>109</c:v>
                </c:pt>
                <c:pt idx="1">
                  <c:v>91</c:v>
                </c:pt>
              </c:numCache>
            </c:numRef>
          </c:val>
          <c:extLst>
            <c:ext xmlns:c16="http://schemas.microsoft.com/office/drawing/2014/chart" uri="{C3380CC4-5D6E-409C-BE32-E72D297353CC}">
              <c16:uniqueId val="{00000006-B977-43F0-83A1-870B5E4DC215}"/>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ADBFE-1337-4EEB-9EC5-2F073CFAA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3847</Words>
  <Characters>21930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Simona Vasileva</cp:lastModifiedBy>
  <cp:revision>6</cp:revision>
  <dcterms:created xsi:type="dcterms:W3CDTF">2022-08-09T08:24:00Z</dcterms:created>
  <dcterms:modified xsi:type="dcterms:W3CDTF">2022-08-28T16:25:00Z</dcterms:modified>
</cp:coreProperties>
</file>