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DD69B" w14:textId="77777777" w:rsidR="00CF57ED" w:rsidRPr="00B92CBC" w:rsidRDefault="0061040A" w:rsidP="00B92CBC">
      <w:pPr>
        <w:spacing w:line="360" w:lineRule="auto"/>
        <w:jc w:val="both"/>
        <w:rPr>
          <w:rFonts w:ascii="Arial" w:hAnsi="Arial" w:cs="Arial"/>
        </w:rPr>
      </w:pPr>
    </w:p>
    <w:p w14:paraId="7E1ED3A5" w14:textId="77777777" w:rsidR="008C3A54" w:rsidRPr="00B92CBC" w:rsidRDefault="008C3A54" w:rsidP="00B92CBC">
      <w:pPr>
        <w:spacing w:line="360" w:lineRule="auto"/>
        <w:jc w:val="both"/>
        <w:rPr>
          <w:rFonts w:ascii="Arial" w:hAnsi="Arial" w:cs="Arial"/>
        </w:rPr>
      </w:pPr>
    </w:p>
    <w:p w14:paraId="7FAA4AE3" w14:textId="77777777" w:rsidR="008C3A54" w:rsidRPr="00B92CBC" w:rsidRDefault="008C3A54" w:rsidP="00B92CBC">
      <w:pPr>
        <w:spacing w:line="360" w:lineRule="auto"/>
        <w:jc w:val="center"/>
        <w:rPr>
          <w:rStyle w:val="normaltextrun"/>
          <w:rFonts w:ascii="Arial" w:hAnsi="Arial" w:cs="Arial"/>
          <w:b/>
          <w:bCs/>
          <w:shd w:val="clear" w:color="auto" w:fill="FFFFFF"/>
        </w:rPr>
      </w:pPr>
      <w:r w:rsidRPr="00B92CBC">
        <w:rPr>
          <w:rFonts w:ascii="Arial" w:hAnsi="Arial" w:cs="Arial"/>
          <w:b/>
        </w:rPr>
        <w:t xml:space="preserve">BMSW 5101: </w:t>
      </w:r>
      <w:r w:rsidRPr="00B92CBC">
        <w:rPr>
          <w:rStyle w:val="normaltextrun"/>
          <w:rFonts w:ascii="Arial" w:hAnsi="Arial" w:cs="Arial"/>
          <w:b/>
          <w:bCs/>
          <w:shd w:val="clear" w:color="auto" w:fill="FFFFFF"/>
        </w:rPr>
        <w:t>Developing workplace critical thinking</w:t>
      </w:r>
    </w:p>
    <w:p w14:paraId="4307E0AC" w14:textId="77777777" w:rsidR="008C3A54" w:rsidRPr="00B92CBC" w:rsidRDefault="008C3A54" w:rsidP="00B92CBC">
      <w:pPr>
        <w:spacing w:line="360" w:lineRule="auto"/>
        <w:jc w:val="center"/>
        <w:rPr>
          <w:rFonts w:ascii="Arial" w:hAnsi="Arial" w:cs="Arial"/>
        </w:rPr>
      </w:pPr>
      <w:r w:rsidRPr="00B92CBC">
        <w:rPr>
          <w:rFonts w:ascii="Arial" w:hAnsi="Arial" w:cs="Arial"/>
          <w:b/>
        </w:rPr>
        <w:t>How individuals’ beliefs, attitudes, and values impact on workplace behaviour</w:t>
      </w:r>
    </w:p>
    <w:p w14:paraId="20430A37" w14:textId="13B13090" w:rsidR="008C3A54" w:rsidRPr="00B92CBC" w:rsidRDefault="008C3A54" w:rsidP="00B92CBC">
      <w:pPr>
        <w:spacing w:line="360" w:lineRule="auto"/>
        <w:jc w:val="center"/>
        <w:rPr>
          <w:rFonts w:ascii="Arial" w:hAnsi="Arial" w:cs="Arial"/>
        </w:rPr>
      </w:pPr>
      <w:r w:rsidRPr="00B92CBC">
        <w:rPr>
          <w:rFonts w:ascii="Arial" w:hAnsi="Arial" w:cs="Arial"/>
        </w:rPr>
        <w:t>Student’s Name</w:t>
      </w:r>
      <w:r w:rsidR="00C63813">
        <w:rPr>
          <w:rFonts w:ascii="Arial" w:hAnsi="Arial" w:cs="Arial"/>
        </w:rPr>
        <w:t>: Florin-Alin Andronache</w:t>
      </w:r>
    </w:p>
    <w:p w14:paraId="46EBB0C1" w14:textId="34E6629A" w:rsidR="008C3A54" w:rsidRPr="00B92CBC" w:rsidRDefault="008C3A54" w:rsidP="00B92CBC">
      <w:pPr>
        <w:spacing w:line="360" w:lineRule="auto"/>
        <w:jc w:val="center"/>
        <w:rPr>
          <w:rFonts w:ascii="Arial" w:hAnsi="Arial" w:cs="Arial"/>
        </w:rPr>
      </w:pPr>
      <w:r w:rsidRPr="00B92CBC">
        <w:rPr>
          <w:rFonts w:ascii="Arial" w:hAnsi="Arial" w:cs="Arial"/>
        </w:rPr>
        <w:t>Date</w:t>
      </w:r>
      <w:r w:rsidR="00C63813">
        <w:rPr>
          <w:rFonts w:ascii="Arial" w:hAnsi="Arial" w:cs="Arial"/>
        </w:rPr>
        <w:t>: 08.04.2022</w:t>
      </w:r>
    </w:p>
    <w:p w14:paraId="5AE8AE9C" w14:textId="77777777" w:rsidR="008C3A54" w:rsidRPr="00B92CBC" w:rsidRDefault="008C3A54" w:rsidP="00B92CBC">
      <w:pPr>
        <w:spacing w:line="360" w:lineRule="auto"/>
        <w:jc w:val="both"/>
        <w:rPr>
          <w:rFonts w:ascii="Arial" w:hAnsi="Arial" w:cs="Arial"/>
        </w:rPr>
      </w:pPr>
    </w:p>
    <w:p w14:paraId="2B7F6FFD" w14:textId="77777777" w:rsidR="008C3A54" w:rsidRPr="00B92CBC" w:rsidRDefault="008C3A54" w:rsidP="00B92CBC">
      <w:pPr>
        <w:spacing w:line="360" w:lineRule="auto"/>
        <w:jc w:val="both"/>
        <w:rPr>
          <w:rFonts w:ascii="Arial" w:hAnsi="Arial" w:cs="Arial"/>
        </w:rPr>
      </w:pPr>
    </w:p>
    <w:p w14:paraId="52F8042B" w14:textId="77777777" w:rsidR="008C3A54" w:rsidRPr="00B92CBC" w:rsidRDefault="008C3A54" w:rsidP="00B92CBC">
      <w:pPr>
        <w:spacing w:line="360" w:lineRule="auto"/>
        <w:jc w:val="both"/>
        <w:rPr>
          <w:rFonts w:ascii="Arial" w:hAnsi="Arial" w:cs="Arial"/>
        </w:rPr>
      </w:pPr>
    </w:p>
    <w:p w14:paraId="0FC4B57F" w14:textId="77777777" w:rsidR="008C3A54" w:rsidRPr="00B92CBC" w:rsidRDefault="008C3A54" w:rsidP="00B92CBC">
      <w:pPr>
        <w:spacing w:line="360" w:lineRule="auto"/>
        <w:jc w:val="both"/>
        <w:rPr>
          <w:rFonts w:ascii="Arial" w:hAnsi="Arial" w:cs="Arial"/>
        </w:rPr>
      </w:pPr>
    </w:p>
    <w:p w14:paraId="087394BE" w14:textId="77777777" w:rsidR="008C3A54" w:rsidRPr="00B92CBC" w:rsidRDefault="008C3A54" w:rsidP="00B92CBC">
      <w:pPr>
        <w:spacing w:line="360" w:lineRule="auto"/>
        <w:jc w:val="both"/>
        <w:rPr>
          <w:rFonts w:ascii="Arial" w:hAnsi="Arial" w:cs="Arial"/>
        </w:rPr>
      </w:pPr>
    </w:p>
    <w:p w14:paraId="551DFB10" w14:textId="77777777" w:rsidR="008C3A54" w:rsidRPr="00B92CBC" w:rsidRDefault="008C3A54" w:rsidP="00B92CBC">
      <w:pPr>
        <w:spacing w:line="360" w:lineRule="auto"/>
        <w:jc w:val="both"/>
        <w:rPr>
          <w:rFonts w:ascii="Arial" w:hAnsi="Arial" w:cs="Arial"/>
        </w:rPr>
      </w:pPr>
    </w:p>
    <w:p w14:paraId="7A357DEF" w14:textId="77777777" w:rsidR="008C3A54" w:rsidRPr="00B92CBC" w:rsidRDefault="008C3A54" w:rsidP="00B92CBC">
      <w:pPr>
        <w:spacing w:line="360" w:lineRule="auto"/>
        <w:jc w:val="both"/>
        <w:rPr>
          <w:rFonts w:ascii="Arial" w:hAnsi="Arial" w:cs="Arial"/>
        </w:rPr>
      </w:pPr>
    </w:p>
    <w:p w14:paraId="712D33F4" w14:textId="77777777" w:rsidR="008C3A54" w:rsidRPr="00B92CBC" w:rsidRDefault="008C3A54" w:rsidP="00B92CBC">
      <w:pPr>
        <w:spacing w:line="360" w:lineRule="auto"/>
        <w:jc w:val="both"/>
        <w:rPr>
          <w:rFonts w:ascii="Arial" w:hAnsi="Arial" w:cs="Arial"/>
        </w:rPr>
      </w:pPr>
    </w:p>
    <w:p w14:paraId="6E2F1AD6" w14:textId="77777777" w:rsidR="008C3A54" w:rsidRPr="00B92CBC" w:rsidRDefault="008C3A54" w:rsidP="00B92CBC">
      <w:pPr>
        <w:spacing w:line="360" w:lineRule="auto"/>
        <w:jc w:val="both"/>
        <w:rPr>
          <w:rFonts w:ascii="Arial" w:hAnsi="Arial" w:cs="Arial"/>
        </w:rPr>
      </w:pPr>
    </w:p>
    <w:p w14:paraId="2025860B" w14:textId="77777777" w:rsidR="008C3A54" w:rsidRPr="00B92CBC" w:rsidRDefault="008C3A54" w:rsidP="00B92CBC">
      <w:pPr>
        <w:spacing w:line="360" w:lineRule="auto"/>
        <w:jc w:val="both"/>
        <w:rPr>
          <w:rFonts w:ascii="Arial" w:hAnsi="Arial" w:cs="Arial"/>
        </w:rPr>
      </w:pPr>
    </w:p>
    <w:p w14:paraId="5A94290A" w14:textId="77777777" w:rsidR="008C3A54" w:rsidRPr="00B92CBC" w:rsidRDefault="008C3A54" w:rsidP="00B92CBC">
      <w:pPr>
        <w:spacing w:line="360" w:lineRule="auto"/>
        <w:jc w:val="both"/>
        <w:rPr>
          <w:rFonts w:ascii="Arial" w:hAnsi="Arial" w:cs="Arial"/>
        </w:rPr>
      </w:pPr>
    </w:p>
    <w:p w14:paraId="00F744B2" w14:textId="77777777" w:rsidR="008C3A54" w:rsidRPr="00B92CBC" w:rsidRDefault="008C3A54" w:rsidP="00B92CBC">
      <w:pPr>
        <w:spacing w:line="360" w:lineRule="auto"/>
        <w:jc w:val="both"/>
        <w:rPr>
          <w:rFonts w:ascii="Arial" w:hAnsi="Arial" w:cs="Arial"/>
        </w:rPr>
      </w:pPr>
    </w:p>
    <w:p w14:paraId="29130EE6" w14:textId="77777777" w:rsidR="008C3A54" w:rsidRPr="00B92CBC" w:rsidRDefault="008C3A54" w:rsidP="00B92CBC">
      <w:pPr>
        <w:spacing w:line="360" w:lineRule="auto"/>
        <w:jc w:val="both"/>
        <w:rPr>
          <w:rFonts w:ascii="Arial" w:hAnsi="Arial" w:cs="Arial"/>
        </w:rPr>
      </w:pPr>
    </w:p>
    <w:p w14:paraId="5B2F43CD" w14:textId="77777777" w:rsidR="008C3A54" w:rsidRPr="00B92CBC" w:rsidRDefault="008C3A54" w:rsidP="00B92CBC">
      <w:pPr>
        <w:spacing w:line="360" w:lineRule="auto"/>
        <w:jc w:val="both"/>
        <w:rPr>
          <w:rFonts w:ascii="Arial" w:hAnsi="Arial" w:cs="Arial"/>
        </w:rPr>
      </w:pPr>
    </w:p>
    <w:p w14:paraId="3F49084B" w14:textId="77777777" w:rsidR="008C3A54" w:rsidRPr="00B92CBC" w:rsidRDefault="008C3A54" w:rsidP="00B92CBC">
      <w:pPr>
        <w:spacing w:line="360" w:lineRule="auto"/>
        <w:jc w:val="both"/>
        <w:rPr>
          <w:rFonts w:ascii="Arial" w:hAnsi="Arial" w:cs="Arial"/>
        </w:rPr>
      </w:pPr>
    </w:p>
    <w:p w14:paraId="6FD00E4B" w14:textId="77777777" w:rsidR="008C3A54" w:rsidRPr="00B92CBC" w:rsidRDefault="008C3A54" w:rsidP="00B92CBC">
      <w:pPr>
        <w:spacing w:line="360" w:lineRule="auto"/>
        <w:jc w:val="both"/>
        <w:rPr>
          <w:rFonts w:ascii="Arial" w:hAnsi="Arial" w:cs="Arial"/>
        </w:rPr>
      </w:pPr>
    </w:p>
    <w:p w14:paraId="1BC1466A" w14:textId="77777777" w:rsidR="008C3A54" w:rsidRPr="00B92CBC" w:rsidRDefault="008C3A54" w:rsidP="00B92CBC">
      <w:pPr>
        <w:spacing w:line="360" w:lineRule="auto"/>
        <w:jc w:val="both"/>
        <w:rPr>
          <w:rFonts w:ascii="Arial" w:hAnsi="Arial" w:cs="Arial"/>
        </w:rPr>
      </w:pPr>
    </w:p>
    <w:p w14:paraId="60B70B06" w14:textId="77777777" w:rsidR="008C3A54" w:rsidRPr="00B92CBC" w:rsidRDefault="008C3A54" w:rsidP="00B92CBC">
      <w:pPr>
        <w:spacing w:line="360" w:lineRule="auto"/>
        <w:jc w:val="both"/>
        <w:rPr>
          <w:rFonts w:ascii="Arial" w:hAnsi="Arial" w:cs="Arial"/>
        </w:rPr>
      </w:pPr>
    </w:p>
    <w:p w14:paraId="692EE00F" w14:textId="77777777" w:rsidR="008C3A54" w:rsidRPr="00B92CBC" w:rsidRDefault="008C3A54" w:rsidP="00B92CBC">
      <w:pPr>
        <w:spacing w:line="360" w:lineRule="auto"/>
        <w:jc w:val="both"/>
        <w:rPr>
          <w:rFonts w:ascii="Arial" w:eastAsia="Arial" w:hAnsi="Arial" w:cs="Arial"/>
          <w:b/>
          <w:lang w:eastAsia="en-GB"/>
        </w:rPr>
      </w:pPr>
      <w:r w:rsidRPr="00B92CBC">
        <w:rPr>
          <w:rFonts w:ascii="Arial" w:eastAsia="Arial" w:hAnsi="Arial" w:cs="Arial"/>
          <w:b/>
          <w:lang w:eastAsia="en-GB"/>
        </w:rPr>
        <w:lastRenderedPageBreak/>
        <w:t>Part B: Academic essay</w:t>
      </w:r>
    </w:p>
    <w:p w14:paraId="46569B75" w14:textId="77777777" w:rsidR="008C3A54" w:rsidRPr="00B92CBC" w:rsidRDefault="008C3A54" w:rsidP="00B92CBC">
      <w:pPr>
        <w:spacing w:line="360" w:lineRule="auto"/>
        <w:jc w:val="both"/>
        <w:rPr>
          <w:rFonts w:ascii="Arial" w:eastAsia="Arial" w:hAnsi="Arial" w:cs="Arial"/>
          <w:b/>
          <w:lang w:eastAsia="en-GB"/>
        </w:rPr>
      </w:pPr>
      <w:r w:rsidRPr="00B92CBC">
        <w:rPr>
          <w:rFonts w:ascii="Arial" w:eastAsia="Arial" w:hAnsi="Arial" w:cs="Arial"/>
          <w:b/>
          <w:lang w:eastAsia="en-GB"/>
        </w:rPr>
        <w:t xml:space="preserve">Action Centred Leadership by John Adair </w:t>
      </w:r>
    </w:p>
    <w:p w14:paraId="0396A296" w14:textId="77777777" w:rsidR="00CB1163" w:rsidRPr="00B92CBC" w:rsidRDefault="00CB1163" w:rsidP="00B92CBC">
      <w:pPr>
        <w:spacing w:line="360" w:lineRule="auto"/>
        <w:jc w:val="center"/>
        <w:rPr>
          <w:rFonts w:ascii="Arial" w:eastAsia="Arial" w:hAnsi="Arial" w:cs="Arial"/>
          <w:b/>
          <w:lang w:eastAsia="en-GB"/>
        </w:rPr>
      </w:pPr>
      <w:r w:rsidRPr="00B92CBC">
        <w:rPr>
          <w:rFonts w:ascii="Arial" w:eastAsia="Arial" w:hAnsi="Arial" w:cs="Arial"/>
          <w:b/>
          <w:lang w:eastAsia="en-GB"/>
        </w:rPr>
        <w:t>Introduction</w:t>
      </w:r>
    </w:p>
    <w:p w14:paraId="44E8081E" w14:textId="607EC744" w:rsidR="008C3A54" w:rsidRPr="00B92CBC" w:rsidRDefault="00CB1163" w:rsidP="00B92CBC">
      <w:pPr>
        <w:spacing w:line="360" w:lineRule="auto"/>
        <w:jc w:val="both"/>
        <w:rPr>
          <w:rFonts w:ascii="Arial" w:hAnsi="Arial" w:cs="Arial"/>
        </w:rPr>
      </w:pPr>
      <w:r w:rsidRPr="00B92CBC">
        <w:rPr>
          <w:rFonts w:ascii="Arial" w:hAnsi="Arial" w:cs="Arial"/>
        </w:rPr>
        <w:t xml:space="preserve">There is </w:t>
      </w:r>
      <w:proofErr w:type="gramStart"/>
      <w:r w:rsidRPr="00B92CBC">
        <w:rPr>
          <w:rFonts w:ascii="Arial" w:hAnsi="Arial" w:cs="Arial"/>
        </w:rPr>
        <w:t>a wide research</w:t>
      </w:r>
      <w:proofErr w:type="gramEnd"/>
      <w:r w:rsidRPr="00B92CBC">
        <w:rPr>
          <w:rFonts w:ascii="Arial" w:hAnsi="Arial" w:cs="Arial"/>
        </w:rPr>
        <w:t xml:space="preserve"> on how leadership can affect organizational performance. Previous scholars developed several theories that explain how leadership can be applied and the resulting impact. One of these theories is action centred leadership theory that was developed by John Adair</w:t>
      </w:r>
      <w:r w:rsidR="00B92CBC" w:rsidRPr="00B92CBC">
        <w:rPr>
          <w:rFonts w:ascii="Arial" w:hAnsi="Arial" w:cs="Arial"/>
        </w:rPr>
        <w:t xml:space="preserve"> (</w:t>
      </w:r>
      <w:proofErr w:type="spellStart"/>
      <w:r w:rsidR="00B92CBC" w:rsidRPr="00B92CBC">
        <w:rPr>
          <w:rFonts w:ascii="Arial" w:hAnsi="Arial" w:cs="Arial"/>
          <w:shd w:val="clear" w:color="auto" w:fill="FFFFFF"/>
        </w:rPr>
        <w:t>Ackah</w:t>
      </w:r>
      <w:proofErr w:type="spellEnd"/>
      <w:r w:rsidR="00B92CBC" w:rsidRPr="00B92CBC">
        <w:rPr>
          <w:rFonts w:ascii="Arial" w:hAnsi="Arial" w:cs="Arial"/>
          <w:shd w:val="clear" w:color="auto" w:fill="FFFFFF"/>
        </w:rPr>
        <w:t>, 2019</w:t>
      </w:r>
      <w:r w:rsidR="00B92CBC" w:rsidRPr="00B92CBC">
        <w:rPr>
          <w:rFonts w:ascii="Arial" w:hAnsi="Arial" w:cs="Arial"/>
        </w:rPr>
        <w:t>)</w:t>
      </w:r>
      <w:r w:rsidRPr="00B92CBC">
        <w:rPr>
          <w:rFonts w:ascii="Arial" w:hAnsi="Arial" w:cs="Arial"/>
        </w:rPr>
        <w:t xml:space="preserve">. The leadership model defines </w:t>
      </w:r>
      <w:r w:rsidR="00226183" w:rsidRPr="00B92CBC">
        <w:rPr>
          <w:rFonts w:ascii="Arial" w:hAnsi="Arial" w:cs="Arial"/>
        </w:rPr>
        <w:t>leadership in three interlocking circles that typify the key areas of concern for a leader. These three areas of concern are building a team, meeting needs of individuals in the team, and achieving the task</w:t>
      </w:r>
      <w:r w:rsidR="00B92CBC" w:rsidRPr="00B92CBC">
        <w:rPr>
          <w:rFonts w:ascii="Arial" w:hAnsi="Arial" w:cs="Arial"/>
        </w:rPr>
        <w:t xml:space="preserve"> (</w:t>
      </w:r>
      <w:proofErr w:type="spellStart"/>
      <w:r w:rsidR="00B92CBC" w:rsidRPr="00B92CBC">
        <w:rPr>
          <w:rFonts w:ascii="Arial" w:hAnsi="Arial" w:cs="Arial"/>
          <w:shd w:val="clear" w:color="auto" w:fill="FFFFFF"/>
        </w:rPr>
        <w:t>Ackah</w:t>
      </w:r>
      <w:proofErr w:type="spellEnd"/>
      <w:r w:rsidR="00B92CBC" w:rsidRPr="00B92CBC">
        <w:rPr>
          <w:rFonts w:ascii="Arial" w:hAnsi="Arial" w:cs="Arial"/>
          <w:shd w:val="clear" w:color="auto" w:fill="FFFFFF"/>
        </w:rPr>
        <w:t>, 2019</w:t>
      </w:r>
      <w:r w:rsidR="00B92CBC" w:rsidRPr="00B92CBC">
        <w:rPr>
          <w:rFonts w:ascii="Arial" w:hAnsi="Arial" w:cs="Arial"/>
        </w:rPr>
        <w:t>)</w:t>
      </w:r>
      <w:r w:rsidR="00226183" w:rsidRPr="00B92CBC">
        <w:rPr>
          <w:rFonts w:ascii="Arial" w:hAnsi="Arial" w:cs="Arial"/>
        </w:rPr>
        <w:t>.</w:t>
      </w:r>
      <w:r w:rsidRPr="00B92CBC">
        <w:rPr>
          <w:rFonts w:ascii="Arial" w:hAnsi="Arial" w:cs="Arial"/>
        </w:rPr>
        <w:t xml:space="preserve"> The current essay seeks to critically </w:t>
      </w:r>
      <w:r w:rsidR="00226183" w:rsidRPr="00B92CBC">
        <w:rPr>
          <w:rFonts w:ascii="Arial" w:hAnsi="Arial" w:cs="Arial"/>
        </w:rPr>
        <w:t xml:space="preserve">evaluate action centred leadership and critically reflect on how I have developed critical thinking in this module. The essay is divided into various sections. The first section gives a brief background of </w:t>
      </w:r>
      <w:r w:rsidR="00612AB9">
        <w:rPr>
          <w:rFonts w:ascii="Arial" w:hAnsi="Arial" w:cs="Arial"/>
        </w:rPr>
        <w:t xml:space="preserve">the </w:t>
      </w:r>
      <w:r w:rsidR="00226183" w:rsidRPr="00B92CBC">
        <w:rPr>
          <w:rFonts w:ascii="Arial" w:hAnsi="Arial" w:cs="Arial"/>
        </w:rPr>
        <w:t xml:space="preserve">action centred model. Secondly, the essay discusses the main assumptions of this theory. </w:t>
      </w:r>
      <w:r w:rsidR="00D57140" w:rsidRPr="00B92CBC">
        <w:rPr>
          <w:rFonts w:ascii="Arial" w:hAnsi="Arial" w:cs="Arial"/>
        </w:rPr>
        <w:t xml:space="preserve">Thirdly, the essay will explore different views and critiques on this theory. </w:t>
      </w:r>
      <w:r w:rsidR="00226183" w:rsidRPr="00B92CBC">
        <w:rPr>
          <w:rFonts w:ascii="Arial" w:hAnsi="Arial" w:cs="Arial"/>
        </w:rPr>
        <w:t>The essay will also critically evaluate how the theory is useful in today’s workplace.</w:t>
      </w:r>
      <w:r w:rsidR="00D57140" w:rsidRPr="00B92CBC">
        <w:rPr>
          <w:rFonts w:ascii="Arial" w:hAnsi="Arial" w:cs="Arial"/>
        </w:rPr>
        <w:t xml:space="preserve"> Moreover, it will recommend the future usefulness and applicability of this theory. </w:t>
      </w:r>
    </w:p>
    <w:p w14:paraId="148C4683" w14:textId="77777777" w:rsidR="00D57140" w:rsidRPr="00B92CBC" w:rsidRDefault="00D57140" w:rsidP="00B92CBC">
      <w:pPr>
        <w:spacing w:line="360" w:lineRule="auto"/>
        <w:jc w:val="center"/>
        <w:rPr>
          <w:rFonts w:ascii="Arial" w:hAnsi="Arial" w:cs="Arial"/>
        </w:rPr>
      </w:pPr>
      <w:r w:rsidRPr="00B92CBC">
        <w:rPr>
          <w:rFonts w:ascii="Arial" w:hAnsi="Arial" w:cs="Arial"/>
          <w:b/>
        </w:rPr>
        <w:t>Background of</w:t>
      </w:r>
      <w:r w:rsidRPr="00B92CBC">
        <w:rPr>
          <w:rFonts w:ascii="Arial" w:hAnsi="Arial" w:cs="Arial"/>
        </w:rPr>
        <w:t xml:space="preserve"> </w:t>
      </w:r>
      <w:r w:rsidRPr="00B92CBC">
        <w:rPr>
          <w:rFonts w:ascii="Arial" w:eastAsia="Arial" w:hAnsi="Arial" w:cs="Arial"/>
          <w:b/>
          <w:lang w:eastAsia="en-GB"/>
        </w:rPr>
        <w:t>Action-Centred Leadership</w:t>
      </w:r>
    </w:p>
    <w:p w14:paraId="6479BA5F" w14:textId="7AAF541E" w:rsidR="008C3A54" w:rsidRPr="00B92CBC" w:rsidRDefault="00232104" w:rsidP="00B92CBC">
      <w:pPr>
        <w:spacing w:line="360" w:lineRule="auto"/>
        <w:jc w:val="both"/>
        <w:rPr>
          <w:rFonts w:ascii="Arial" w:hAnsi="Arial" w:cs="Arial"/>
        </w:rPr>
      </w:pPr>
      <w:r w:rsidRPr="00B92CBC">
        <w:rPr>
          <w:rFonts w:ascii="Arial" w:hAnsi="Arial" w:cs="Arial"/>
        </w:rPr>
        <w:t>Before the 1960s, leadership was dominated by leadership styles and traditional leadership theories such as trait theory and Great Man’s theory. Th</w:t>
      </w:r>
      <w:r w:rsidR="00A228AD" w:rsidRPr="00B92CBC">
        <w:rPr>
          <w:rFonts w:ascii="Arial" w:hAnsi="Arial" w:cs="Arial"/>
        </w:rPr>
        <w:t xml:space="preserve">ese theories indicated that some people are born to be leaders and that leadership is based on traits owned by some people. John Adair developed </w:t>
      </w:r>
      <w:r w:rsidR="00612AB9">
        <w:rPr>
          <w:rFonts w:ascii="Arial" w:hAnsi="Arial" w:cs="Arial"/>
        </w:rPr>
        <w:t xml:space="preserve">the </w:t>
      </w:r>
      <w:r w:rsidR="00A228AD" w:rsidRPr="00B92CBC">
        <w:rPr>
          <w:rFonts w:ascii="Arial" w:hAnsi="Arial" w:cs="Arial"/>
        </w:rPr>
        <w:t>action-centred theory that contra</w:t>
      </w:r>
      <w:r w:rsidR="00612AB9">
        <w:rPr>
          <w:rFonts w:ascii="Arial" w:hAnsi="Arial" w:cs="Arial"/>
        </w:rPr>
        <w:t>di</w:t>
      </w:r>
      <w:r w:rsidR="00A228AD" w:rsidRPr="00B92CBC">
        <w:rPr>
          <w:rFonts w:ascii="Arial" w:hAnsi="Arial" w:cs="Arial"/>
        </w:rPr>
        <w:t>ct</w:t>
      </w:r>
      <w:r w:rsidR="00612AB9">
        <w:rPr>
          <w:rFonts w:ascii="Arial" w:hAnsi="Arial" w:cs="Arial"/>
        </w:rPr>
        <w:t>ed</w:t>
      </w:r>
      <w:r w:rsidR="00A228AD" w:rsidRPr="00B92CBC">
        <w:rPr>
          <w:rFonts w:ascii="Arial" w:hAnsi="Arial" w:cs="Arial"/>
        </w:rPr>
        <w:t xml:space="preserve"> these previous thoughts by developing a modern model that was more relevant. He developed a leadership model that is based on action rather than leadership styles</w:t>
      </w:r>
      <w:r w:rsidR="00B92CBC" w:rsidRPr="00B92CBC">
        <w:rPr>
          <w:rFonts w:ascii="Arial" w:hAnsi="Arial" w:cs="Arial"/>
        </w:rPr>
        <w:t xml:space="preserve"> (</w:t>
      </w:r>
      <w:proofErr w:type="spellStart"/>
      <w:r w:rsidR="00B92CBC" w:rsidRPr="00B92CBC">
        <w:rPr>
          <w:rFonts w:ascii="Arial" w:hAnsi="Arial" w:cs="Arial"/>
          <w:shd w:val="clear" w:color="auto" w:fill="FFFFFF"/>
        </w:rPr>
        <w:t>Manyuchi</w:t>
      </w:r>
      <w:proofErr w:type="spellEnd"/>
      <w:r w:rsidR="00B92CBC" w:rsidRPr="00B92CBC">
        <w:rPr>
          <w:rFonts w:ascii="Arial" w:hAnsi="Arial" w:cs="Arial"/>
          <w:shd w:val="clear" w:color="auto" w:fill="FFFFFF"/>
        </w:rPr>
        <w:t xml:space="preserve">, </w:t>
      </w:r>
      <w:proofErr w:type="spellStart"/>
      <w:r w:rsidR="00B92CBC" w:rsidRPr="00B92CBC">
        <w:rPr>
          <w:rFonts w:ascii="Arial" w:hAnsi="Arial" w:cs="Arial"/>
          <w:shd w:val="clear" w:color="auto" w:fill="FFFFFF"/>
        </w:rPr>
        <w:t>Mbohwa</w:t>
      </w:r>
      <w:proofErr w:type="spellEnd"/>
      <w:r w:rsidR="00B92CBC" w:rsidRPr="00B92CBC">
        <w:rPr>
          <w:rFonts w:ascii="Arial" w:hAnsi="Arial" w:cs="Arial"/>
          <w:shd w:val="clear" w:color="auto" w:fill="FFFFFF"/>
        </w:rPr>
        <w:t xml:space="preserve">, &amp; </w:t>
      </w:r>
      <w:proofErr w:type="spellStart"/>
      <w:r w:rsidR="00B92CBC" w:rsidRPr="00B92CBC">
        <w:rPr>
          <w:rFonts w:ascii="Arial" w:hAnsi="Arial" w:cs="Arial"/>
          <w:shd w:val="clear" w:color="auto" w:fill="FFFFFF"/>
        </w:rPr>
        <w:t>Muzenda</w:t>
      </w:r>
      <w:proofErr w:type="spellEnd"/>
      <w:r w:rsidR="00B92CBC" w:rsidRPr="00B92CBC">
        <w:rPr>
          <w:rFonts w:ascii="Arial" w:hAnsi="Arial" w:cs="Arial"/>
          <w:shd w:val="clear" w:color="auto" w:fill="FFFFFF"/>
        </w:rPr>
        <w:t>, 2020</w:t>
      </w:r>
      <w:r w:rsidR="00B92CBC" w:rsidRPr="00B92CBC">
        <w:rPr>
          <w:rFonts w:ascii="Arial" w:hAnsi="Arial" w:cs="Arial"/>
        </w:rPr>
        <w:t>)</w:t>
      </w:r>
      <w:r w:rsidR="00A228AD" w:rsidRPr="00B92CBC">
        <w:rPr>
          <w:rFonts w:ascii="Arial" w:hAnsi="Arial" w:cs="Arial"/>
        </w:rPr>
        <w:t xml:space="preserve">. This model is not a leadership style. It was published in 1973. </w:t>
      </w:r>
      <w:r w:rsidR="00453A94" w:rsidRPr="00B92CBC">
        <w:rPr>
          <w:rFonts w:ascii="Arial" w:hAnsi="Arial" w:cs="Arial"/>
        </w:rPr>
        <w:t>John Adair developed this model to show that leadership can be gained through training and it can be transferred rather than being an inborn ability</w:t>
      </w:r>
      <w:r w:rsidR="00B92CBC" w:rsidRPr="00B92CBC">
        <w:rPr>
          <w:rFonts w:ascii="Arial" w:hAnsi="Arial" w:cs="Arial"/>
        </w:rPr>
        <w:t xml:space="preserve"> (</w:t>
      </w:r>
      <w:proofErr w:type="spellStart"/>
      <w:r w:rsidR="00B92CBC" w:rsidRPr="00B92CBC">
        <w:rPr>
          <w:rFonts w:ascii="Arial" w:hAnsi="Arial" w:cs="Arial"/>
          <w:shd w:val="clear" w:color="auto" w:fill="FFFFFF"/>
        </w:rPr>
        <w:t>Ackah</w:t>
      </w:r>
      <w:proofErr w:type="spellEnd"/>
      <w:r w:rsidR="00B92CBC" w:rsidRPr="00B92CBC">
        <w:rPr>
          <w:rFonts w:ascii="Arial" w:hAnsi="Arial" w:cs="Arial"/>
          <w:shd w:val="clear" w:color="auto" w:fill="FFFFFF"/>
        </w:rPr>
        <w:t>, 2019</w:t>
      </w:r>
      <w:r w:rsidR="00B92CBC" w:rsidRPr="00B92CBC">
        <w:rPr>
          <w:rFonts w:ascii="Arial" w:hAnsi="Arial" w:cs="Arial"/>
        </w:rPr>
        <w:t>)</w:t>
      </w:r>
      <w:r w:rsidR="00453A94" w:rsidRPr="00B92CBC">
        <w:rPr>
          <w:rFonts w:ascii="Arial" w:hAnsi="Arial" w:cs="Arial"/>
        </w:rPr>
        <w:t>.</w:t>
      </w:r>
    </w:p>
    <w:p w14:paraId="2CEFC3DA" w14:textId="333AE9A0" w:rsidR="00A228AD" w:rsidRPr="00B92CBC" w:rsidRDefault="00A228AD" w:rsidP="00B92CBC">
      <w:pPr>
        <w:spacing w:line="360" w:lineRule="auto"/>
        <w:jc w:val="both"/>
        <w:rPr>
          <w:rFonts w:ascii="Arial" w:hAnsi="Arial" w:cs="Arial"/>
        </w:rPr>
      </w:pPr>
      <w:r w:rsidRPr="00B92CBC">
        <w:rPr>
          <w:rFonts w:ascii="Arial" w:hAnsi="Arial" w:cs="Arial"/>
        </w:rPr>
        <w:t>John Adair developed this model that suggests that leadership consist of three elements that are interconnected</w:t>
      </w:r>
      <w:r w:rsidR="00B92CBC" w:rsidRPr="00B92CBC">
        <w:rPr>
          <w:rFonts w:ascii="Arial" w:hAnsi="Arial" w:cs="Arial"/>
        </w:rPr>
        <w:t xml:space="preserve"> (</w:t>
      </w:r>
      <w:proofErr w:type="spellStart"/>
      <w:r w:rsidR="00B92CBC" w:rsidRPr="00B92CBC">
        <w:rPr>
          <w:rFonts w:ascii="Arial" w:hAnsi="Arial" w:cs="Arial"/>
          <w:shd w:val="clear" w:color="auto" w:fill="FFFFFF"/>
        </w:rPr>
        <w:t>Manyuchi</w:t>
      </w:r>
      <w:proofErr w:type="spellEnd"/>
      <w:r w:rsidR="00B92CBC" w:rsidRPr="00B92CBC">
        <w:rPr>
          <w:rFonts w:ascii="Arial" w:hAnsi="Arial" w:cs="Arial"/>
          <w:shd w:val="clear" w:color="auto" w:fill="FFFFFF"/>
        </w:rPr>
        <w:t xml:space="preserve">, </w:t>
      </w:r>
      <w:proofErr w:type="spellStart"/>
      <w:r w:rsidR="00B92CBC" w:rsidRPr="00B92CBC">
        <w:rPr>
          <w:rFonts w:ascii="Arial" w:hAnsi="Arial" w:cs="Arial"/>
          <w:shd w:val="clear" w:color="auto" w:fill="FFFFFF"/>
        </w:rPr>
        <w:t>Mbohwa</w:t>
      </w:r>
      <w:proofErr w:type="spellEnd"/>
      <w:r w:rsidR="00B92CBC" w:rsidRPr="00B92CBC">
        <w:rPr>
          <w:rFonts w:ascii="Arial" w:hAnsi="Arial" w:cs="Arial"/>
          <w:shd w:val="clear" w:color="auto" w:fill="FFFFFF"/>
        </w:rPr>
        <w:t xml:space="preserve">, &amp; </w:t>
      </w:r>
      <w:proofErr w:type="spellStart"/>
      <w:r w:rsidR="00B92CBC" w:rsidRPr="00B92CBC">
        <w:rPr>
          <w:rFonts w:ascii="Arial" w:hAnsi="Arial" w:cs="Arial"/>
          <w:shd w:val="clear" w:color="auto" w:fill="FFFFFF"/>
        </w:rPr>
        <w:t>Muzenda</w:t>
      </w:r>
      <w:proofErr w:type="spellEnd"/>
      <w:r w:rsidR="00B92CBC" w:rsidRPr="00B92CBC">
        <w:rPr>
          <w:rFonts w:ascii="Arial" w:hAnsi="Arial" w:cs="Arial"/>
          <w:shd w:val="clear" w:color="auto" w:fill="FFFFFF"/>
        </w:rPr>
        <w:t>, 2020</w:t>
      </w:r>
      <w:r w:rsidR="00B92CBC" w:rsidRPr="00B92CBC">
        <w:rPr>
          <w:rFonts w:ascii="Arial" w:hAnsi="Arial" w:cs="Arial"/>
        </w:rPr>
        <w:t>)</w:t>
      </w:r>
      <w:r w:rsidRPr="00B92CBC">
        <w:rPr>
          <w:rFonts w:ascii="Arial" w:hAnsi="Arial" w:cs="Arial"/>
        </w:rPr>
        <w:t xml:space="preserve">. These elements are achieving task, building and maintaining a team, and meeting needs of individuals in the team and they visualized in three circles as shown below. </w:t>
      </w:r>
    </w:p>
    <w:p w14:paraId="053946E9" w14:textId="77777777" w:rsidR="00A228AD" w:rsidRPr="00B92CBC" w:rsidRDefault="00F34D51" w:rsidP="00B92CBC">
      <w:pPr>
        <w:spacing w:line="360" w:lineRule="auto"/>
        <w:jc w:val="both"/>
        <w:rPr>
          <w:rFonts w:ascii="Arial" w:hAnsi="Arial" w:cs="Arial"/>
        </w:rPr>
      </w:pPr>
      <w:r w:rsidRPr="00B92CBC">
        <w:rPr>
          <w:rFonts w:ascii="Arial" w:hAnsi="Arial" w:cs="Arial"/>
          <w:noProof/>
          <w:lang w:val="en-US"/>
        </w:rPr>
        <w:lastRenderedPageBreak/>
        <mc:AlternateContent>
          <mc:Choice Requires="wps">
            <w:drawing>
              <wp:anchor distT="0" distB="0" distL="114300" distR="114300" simplePos="0" relativeHeight="251659264" behindDoc="0" locked="0" layoutInCell="1" allowOverlap="1" wp14:anchorId="3E2947BF" wp14:editId="50B2426D">
                <wp:simplePos x="0" y="0"/>
                <wp:positionH relativeFrom="column">
                  <wp:posOffset>-38100</wp:posOffset>
                </wp:positionH>
                <wp:positionV relativeFrom="paragraph">
                  <wp:posOffset>19050</wp:posOffset>
                </wp:positionV>
                <wp:extent cx="1009650" cy="2000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1009650" cy="20002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5C7DCA41" w14:textId="77777777" w:rsidR="00F34D51" w:rsidRDefault="00F34D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8964633" id="_x0000_t202" coordsize="21600,21600" o:spt="202" path="m,l,21600r21600,l21600,xe">
                <v:stroke joinstyle="miter"/>
                <v:path gradientshapeok="t" o:connecttype="rect"/>
              </v:shapetype>
              <v:shape id="Text Box 2" o:spid="_x0000_s1026" type="#_x0000_t202" style="position:absolute;left:0;text-align:left;margin-left:-3pt;margin-top:1.5pt;width:79.5pt;height:15.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" fillcolor="white [3201]" strokecolor="white [3212]" strokeweight=".5pt">
                <v:textbox>
                  <w:txbxContent>
                    <w:p w:rsidR="00F34D51" w:rsidRDefault="00F34D51"/>
                  </w:txbxContent>
                </v:textbox>
              </v:shape>
            </w:pict>
          </mc:Fallback>
        </mc:AlternateContent>
      </w:r>
      <w:r w:rsidR="00A228AD" w:rsidRPr="00B92CBC">
        <w:rPr>
          <w:rFonts w:ascii="Arial" w:hAnsi="Arial" w:cs="Arial"/>
          <w:noProof/>
          <w:lang w:val="en-US"/>
        </w:rPr>
        <w:drawing>
          <wp:inline distT="0" distB="0" distL="0" distR="0" wp14:anchorId="61AB39D8" wp14:editId="00D7030B">
            <wp:extent cx="2581275" cy="2136228"/>
            <wp:effectExtent l="0" t="0" r="0" b="0"/>
            <wp:docPr id="1" name="Picture 1" descr="action cent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on centred leadership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81275" cy="2136228"/>
                    </a:xfrm>
                    <a:prstGeom prst="rect">
                      <a:avLst/>
                    </a:prstGeom>
                    <a:noFill/>
                    <a:ln>
                      <a:noFill/>
                    </a:ln>
                  </pic:spPr>
                </pic:pic>
              </a:graphicData>
            </a:graphic>
          </wp:inline>
        </w:drawing>
      </w:r>
    </w:p>
    <w:p w14:paraId="0161FB6A" w14:textId="76217A29" w:rsidR="008C3A54" w:rsidRPr="00B92CBC" w:rsidRDefault="00AA07C0" w:rsidP="00B92CBC">
      <w:pPr>
        <w:spacing w:line="360" w:lineRule="auto"/>
        <w:jc w:val="both"/>
        <w:rPr>
          <w:rFonts w:ascii="Arial" w:hAnsi="Arial" w:cs="Arial"/>
        </w:rPr>
      </w:pPr>
      <w:r w:rsidRPr="00B92CBC">
        <w:rPr>
          <w:rFonts w:ascii="Arial" w:hAnsi="Arial" w:cs="Arial"/>
        </w:rPr>
        <w:t>Leaders and manager</w:t>
      </w:r>
      <w:r w:rsidR="00612AB9">
        <w:rPr>
          <w:rFonts w:ascii="Arial" w:hAnsi="Arial" w:cs="Arial"/>
        </w:rPr>
        <w:t>s</w:t>
      </w:r>
      <w:r w:rsidRPr="00B92CBC">
        <w:rPr>
          <w:rFonts w:ascii="Arial" w:hAnsi="Arial" w:cs="Arial"/>
        </w:rPr>
        <w:t xml:space="preserve"> have various responsibilities in each of the three areas and should key a right balance of the three areas. In achieving the task, leaders and managers have several responsibilities. Firstly, leaders identify the vision and aim of the team. Through the identification of the aims and vision, they define tasks of the group. Secondly, they also identify people, resources, systems, and p</w:t>
      </w:r>
      <w:r w:rsidR="00612AB9">
        <w:rPr>
          <w:rFonts w:ascii="Arial" w:hAnsi="Arial" w:cs="Arial"/>
        </w:rPr>
        <w:t>rocesses that will be used by the</w:t>
      </w:r>
      <w:r w:rsidRPr="00B92CBC">
        <w:rPr>
          <w:rFonts w:ascii="Arial" w:hAnsi="Arial" w:cs="Arial"/>
        </w:rPr>
        <w:t xml:space="preserve"> group and create the plan for achieving the task. </w:t>
      </w:r>
      <w:r w:rsidR="00F34D51" w:rsidRPr="00B92CBC">
        <w:rPr>
          <w:rFonts w:ascii="Arial" w:hAnsi="Arial" w:cs="Arial"/>
        </w:rPr>
        <w:t>Thirdly, managers have to establish responsibilities, accountabilities, and measures by delegating responsibilities to individuals and making agreements. Fourthly, managers and leaders set standards for time and quality to achieve the task. They also control all the activities that are aimed at achieving the ultimate task. Finally, managers re-assess and adjust plans targets and methods used to achieve the task. The method devised at first may not do well in achieving the task and managers are responsible for re-assessing and adjusting it for proper achievement of the task</w:t>
      </w:r>
      <w:r w:rsidR="00B92CBC" w:rsidRPr="00B92CBC">
        <w:rPr>
          <w:rFonts w:ascii="Arial" w:hAnsi="Arial" w:cs="Arial"/>
        </w:rPr>
        <w:t xml:space="preserve"> (</w:t>
      </w:r>
      <w:proofErr w:type="spellStart"/>
      <w:r w:rsidR="00B92CBC" w:rsidRPr="00B92CBC">
        <w:rPr>
          <w:rFonts w:ascii="Arial" w:hAnsi="Arial" w:cs="Arial"/>
          <w:shd w:val="clear" w:color="auto" w:fill="FFFFFF"/>
        </w:rPr>
        <w:t>Ackah</w:t>
      </w:r>
      <w:proofErr w:type="spellEnd"/>
      <w:r w:rsidR="00B92CBC" w:rsidRPr="00B92CBC">
        <w:rPr>
          <w:rFonts w:ascii="Arial" w:hAnsi="Arial" w:cs="Arial"/>
          <w:shd w:val="clear" w:color="auto" w:fill="FFFFFF"/>
        </w:rPr>
        <w:t>, 2019</w:t>
      </w:r>
      <w:r w:rsidR="00B92CBC" w:rsidRPr="00B92CBC">
        <w:rPr>
          <w:rFonts w:ascii="Arial" w:hAnsi="Arial" w:cs="Arial"/>
        </w:rPr>
        <w:t>)</w:t>
      </w:r>
      <w:r w:rsidR="00F34D51" w:rsidRPr="00B92CBC">
        <w:rPr>
          <w:rFonts w:ascii="Arial" w:hAnsi="Arial" w:cs="Arial"/>
        </w:rPr>
        <w:t>.</w:t>
      </w:r>
    </w:p>
    <w:p w14:paraId="26F6CFC6" w14:textId="7D586B54" w:rsidR="008C3A54" w:rsidRPr="00B92CBC" w:rsidRDefault="005F0A01" w:rsidP="00B92CBC">
      <w:pPr>
        <w:spacing w:line="360" w:lineRule="auto"/>
        <w:jc w:val="both"/>
        <w:rPr>
          <w:rFonts w:ascii="Arial" w:hAnsi="Arial" w:cs="Arial"/>
        </w:rPr>
      </w:pPr>
      <w:r w:rsidRPr="00B92CBC">
        <w:rPr>
          <w:rFonts w:ascii="Arial" w:hAnsi="Arial" w:cs="Arial"/>
        </w:rPr>
        <w:t>The second element of action-centred leadership is building and maintaining a team</w:t>
      </w:r>
      <w:r w:rsidR="00B92CBC" w:rsidRPr="00B92CBC">
        <w:rPr>
          <w:rFonts w:ascii="Arial" w:hAnsi="Arial" w:cs="Arial"/>
        </w:rPr>
        <w:t xml:space="preserve"> (</w:t>
      </w:r>
      <w:proofErr w:type="spellStart"/>
      <w:r w:rsidR="00B92CBC" w:rsidRPr="00B92CBC">
        <w:rPr>
          <w:rFonts w:ascii="Arial" w:hAnsi="Arial" w:cs="Arial"/>
          <w:shd w:val="clear" w:color="auto" w:fill="FFFFFF"/>
        </w:rPr>
        <w:t>Manyuchi</w:t>
      </w:r>
      <w:proofErr w:type="spellEnd"/>
      <w:r w:rsidR="00B92CBC" w:rsidRPr="00B92CBC">
        <w:rPr>
          <w:rFonts w:ascii="Arial" w:hAnsi="Arial" w:cs="Arial"/>
          <w:shd w:val="clear" w:color="auto" w:fill="FFFFFF"/>
        </w:rPr>
        <w:t xml:space="preserve">, </w:t>
      </w:r>
      <w:proofErr w:type="spellStart"/>
      <w:r w:rsidR="00B92CBC" w:rsidRPr="00B92CBC">
        <w:rPr>
          <w:rFonts w:ascii="Arial" w:hAnsi="Arial" w:cs="Arial"/>
          <w:shd w:val="clear" w:color="auto" w:fill="FFFFFF"/>
        </w:rPr>
        <w:t>Mbohwa</w:t>
      </w:r>
      <w:proofErr w:type="spellEnd"/>
      <w:r w:rsidR="00B92CBC" w:rsidRPr="00B92CBC">
        <w:rPr>
          <w:rFonts w:ascii="Arial" w:hAnsi="Arial" w:cs="Arial"/>
          <w:shd w:val="clear" w:color="auto" w:fill="FFFFFF"/>
        </w:rPr>
        <w:t xml:space="preserve">, &amp; </w:t>
      </w:r>
      <w:proofErr w:type="spellStart"/>
      <w:r w:rsidR="00B92CBC" w:rsidRPr="00B92CBC">
        <w:rPr>
          <w:rFonts w:ascii="Arial" w:hAnsi="Arial" w:cs="Arial"/>
          <w:shd w:val="clear" w:color="auto" w:fill="FFFFFF"/>
        </w:rPr>
        <w:t>Muzenda</w:t>
      </w:r>
      <w:proofErr w:type="spellEnd"/>
      <w:r w:rsidR="00B92CBC" w:rsidRPr="00B92CBC">
        <w:rPr>
          <w:rFonts w:ascii="Arial" w:hAnsi="Arial" w:cs="Arial"/>
          <w:shd w:val="clear" w:color="auto" w:fill="FFFFFF"/>
        </w:rPr>
        <w:t>, 2020</w:t>
      </w:r>
      <w:r w:rsidR="00B92CBC" w:rsidRPr="00B92CBC">
        <w:rPr>
          <w:rFonts w:ascii="Arial" w:hAnsi="Arial" w:cs="Arial"/>
        </w:rPr>
        <w:t>)</w:t>
      </w:r>
      <w:r w:rsidRPr="00B92CBC">
        <w:rPr>
          <w:rFonts w:ascii="Arial" w:hAnsi="Arial" w:cs="Arial"/>
        </w:rPr>
        <w:t>. In this element managers establish and communicate standards that can be used to establish team behaviour. They monitor discipline, integrity and ethics among the team. They organize people to work together as a team and facilitate internal and external communications to ensure that the team is maintained. They also identify the training needs of the team and meet them.</w:t>
      </w:r>
    </w:p>
    <w:p w14:paraId="658DB698" w14:textId="441A8035" w:rsidR="005F0A01" w:rsidRPr="00B92CBC" w:rsidRDefault="005F0A01" w:rsidP="00B92CBC">
      <w:pPr>
        <w:spacing w:line="360" w:lineRule="auto"/>
        <w:jc w:val="both"/>
        <w:rPr>
          <w:rFonts w:ascii="Arial" w:hAnsi="Arial" w:cs="Arial"/>
        </w:rPr>
      </w:pPr>
      <w:r w:rsidRPr="00B92CBC">
        <w:rPr>
          <w:rFonts w:ascii="Arial" w:hAnsi="Arial" w:cs="Arial"/>
        </w:rPr>
        <w:t xml:space="preserve">The third element of this action centred leadership is meeting individual needs. Notably, </w:t>
      </w:r>
      <w:r w:rsidR="00612AB9">
        <w:rPr>
          <w:rFonts w:ascii="Arial" w:hAnsi="Arial" w:cs="Arial"/>
        </w:rPr>
        <w:t xml:space="preserve">the </w:t>
      </w:r>
      <w:r w:rsidRPr="00B92CBC">
        <w:rPr>
          <w:rFonts w:ascii="Arial" w:hAnsi="Arial" w:cs="Arial"/>
        </w:rPr>
        <w:t xml:space="preserve">needs of an individual are different from the needs of the team. </w:t>
      </w:r>
      <w:r w:rsidR="00612AB9">
        <w:rPr>
          <w:rFonts w:ascii="Arial" w:hAnsi="Arial" w:cs="Arial"/>
        </w:rPr>
        <w:t>In this element</w:t>
      </w:r>
      <w:r w:rsidR="00315A76" w:rsidRPr="00B92CBC">
        <w:rPr>
          <w:rFonts w:ascii="Arial" w:hAnsi="Arial" w:cs="Arial"/>
        </w:rPr>
        <w:t xml:space="preserve"> managers and leaders have several responsibilities. Firstly, they should understand the skills, personality, aims, and strengths of individuals within the team. </w:t>
      </w:r>
      <w:r w:rsidR="00453A94" w:rsidRPr="00B92CBC">
        <w:rPr>
          <w:rFonts w:ascii="Arial" w:hAnsi="Arial" w:cs="Arial"/>
        </w:rPr>
        <w:t>Firstly, this model suggests that they should support the needs of individuals. Secondly, individual responsibilities should be given based on the abilities of an individual.</w:t>
      </w:r>
      <w:r w:rsidR="005502AB" w:rsidRPr="00B92CBC">
        <w:rPr>
          <w:rFonts w:ascii="Arial" w:hAnsi="Arial" w:cs="Arial"/>
        </w:rPr>
        <w:t xml:space="preserve"> In managing individuals, this model encompasses the elements of Herzberg’s </w:t>
      </w:r>
      <w:r w:rsidR="005502AB" w:rsidRPr="00B92CBC">
        <w:rPr>
          <w:rFonts w:ascii="Arial" w:hAnsi="Arial" w:cs="Arial"/>
        </w:rPr>
        <w:lastRenderedPageBreak/>
        <w:t xml:space="preserve">two-factor theory and Maslow human needs theory by suggesting that individuals should be recognized, given extra responsibilities where possible, and their needs should be met. </w:t>
      </w:r>
    </w:p>
    <w:p w14:paraId="08A2DE7E" w14:textId="77777777" w:rsidR="005502AB" w:rsidRPr="00B92CBC" w:rsidRDefault="005502AB" w:rsidP="00B92CBC">
      <w:pPr>
        <w:spacing w:line="360" w:lineRule="auto"/>
        <w:jc w:val="center"/>
        <w:rPr>
          <w:rFonts w:ascii="Arial" w:hAnsi="Arial" w:cs="Arial"/>
          <w:b/>
        </w:rPr>
      </w:pPr>
      <w:r w:rsidRPr="00B92CBC">
        <w:rPr>
          <w:rFonts w:ascii="Arial" w:hAnsi="Arial" w:cs="Arial"/>
          <w:b/>
        </w:rPr>
        <w:t>Assumptions of Action-Centred Leadership</w:t>
      </w:r>
    </w:p>
    <w:p w14:paraId="6B3E4DE7" w14:textId="47B5537C" w:rsidR="008C3A54" w:rsidRPr="00B92CBC" w:rsidRDefault="00494482" w:rsidP="00B92CBC">
      <w:pPr>
        <w:spacing w:line="360" w:lineRule="auto"/>
        <w:jc w:val="both"/>
        <w:rPr>
          <w:rFonts w:ascii="Arial" w:hAnsi="Arial" w:cs="Arial"/>
        </w:rPr>
      </w:pPr>
      <w:r w:rsidRPr="00B92CBC">
        <w:rPr>
          <w:rFonts w:ascii="Arial" w:hAnsi="Arial" w:cs="Arial"/>
        </w:rPr>
        <w:t xml:space="preserve">This theory is based on various assumptions. Firstly, it is assumed that </w:t>
      </w:r>
      <w:r w:rsidR="008A30BE" w:rsidRPr="00B92CBC">
        <w:rPr>
          <w:rFonts w:ascii="Arial" w:hAnsi="Arial" w:cs="Arial"/>
        </w:rPr>
        <w:t>the three elements of building a team, achieving task, and developing individuals are separate by mutually dependent</w:t>
      </w:r>
      <w:r w:rsidR="00B92CBC" w:rsidRPr="00B92CBC">
        <w:rPr>
          <w:rFonts w:ascii="Arial" w:hAnsi="Arial" w:cs="Arial"/>
        </w:rPr>
        <w:t xml:space="preserve"> (</w:t>
      </w:r>
      <w:proofErr w:type="spellStart"/>
      <w:r w:rsidR="00B92CBC" w:rsidRPr="00B92CBC">
        <w:rPr>
          <w:rFonts w:ascii="Arial" w:hAnsi="Arial" w:cs="Arial"/>
          <w:shd w:val="clear" w:color="auto" w:fill="FFFFFF"/>
        </w:rPr>
        <w:t>Anah</w:t>
      </w:r>
      <w:proofErr w:type="spellEnd"/>
      <w:r w:rsidR="00B92CBC" w:rsidRPr="00B92CBC">
        <w:rPr>
          <w:rFonts w:ascii="Arial" w:hAnsi="Arial" w:cs="Arial"/>
          <w:shd w:val="clear" w:color="auto" w:fill="FFFFFF"/>
        </w:rPr>
        <w:t xml:space="preserve">, </w:t>
      </w:r>
      <w:proofErr w:type="spellStart"/>
      <w:r w:rsidR="00B92CBC" w:rsidRPr="00B92CBC">
        <w:rPr>
          <w:rFonts w:ascii="Arial" w:hAnsi="Arial" w:cs="Arial"/>
          <w:shd w:val="clear" w:color="auto" w:fill="FFFFFF"/>
        </w:rPr>
        <w:t>Mojekeh</w:t>
      </w:r>
      <w:proofErr w:type="spellEnd"/>
      <w:r w:rsidR="00B92CBC" w:rsidRPr="00B92CBC">
        <w:rPr>
          <w:rFonts w:ascii="Arial" w:hAnsi="Arial" w:cs="Arial"/>
          <w:shd w:val="clear" w:color="auto" w:fill="FFFFFF"/>
        </w:rPr>
        <w:t xml:space="preserve">, &amp; </w:t>
      </w:r>
      <w:proofErr w:type="spellStart"/>
      <w:r w:rsidR="00B92CBC" w:rsidRPr="00B92CBC">
        <w:rPr>
          <w:rFonts w:ascii="Arial" w:hAnsi="Arial" w:cs="Arial"/>
          <w:shd w:val="clear" w:color="auto" w:fill="FFFFFF"/>
        </w:rPr>
        <w:t>Obikeze</w:t>
      </w:r>
      <w:proofErr w:type="spellEnd"/>
      <w:r w:rsidR="00B92CBC" w:rsidRPr="00B92CBC">
        <w:rPr>
          <w:rFonts w:ascii="Arial" w:hAnsi="Arial" w:cs="Arial"/>
          <w:shd w:val="clear" w:color="auto" w:fill="FFFFFF"/>
        </w:rPr>
        <w:t>, 2018</w:t>
      </w:r>
      <w:r w:rsidR="00B92CBC" w:rsidRPr="00B92CBC">
        <w:rPr>
          <w:rFonts w:ascii="Arial" w:hAnsi="Arial" w:cs="Arial"/>
        </w:rPr>
        <w:t>)</w:t>
      </w:r>
      <w:r w:rsidR="008A30BE" w:rsidRPr="00B92CBC">
        <w:rPr>
          <w:rFonts w:ascii="Arial" w:hAnsi="Arial" w:cs="Arial"/>
        </w:rPr>
        <w:t>. This means that tasks cannot be well achieved without building and developing teams and individuals. Moreover, teams can</w:t>
      </w:r>
      <w:r w:rsidR="00E56898" w:rsidRPr="00B92CBC">
        <w:rPr>
          <w:rFonts w:ascii="Arial" w:hAnsi="Arial" w:cs="Arial"/>
        </w:rPr>
        <w:t>not</w:t>
      </w:r>
      <w:r w:rsidR="008A30BE" w:rsidRPr="00B92CBC">
        <w:rPr>
          <w:rFonts w:ascii="Arial" w:hAnsi="Arial" w:cs="Arial"/>
        </w:rPr>
        <w:t xml:space="preserve"> be developed without individual development and without having a task to be achieved. </w:t>
      </w:r>
      <w:r w:rsidR="00E56898" w:rsidRPr="00B92CBC">
        <w:rPr>
          <w:rFonts w:ascii="Arial" w:hAnsi="Arial" w:cs="Arial"/>
        </w:rPr>
        <w:t xml:space="preserve">Secondly, it is assumed that the three elements are individually essential to leaders. Leadership cannot exist without individuals, task, and a team. </w:t>
      </w:r>
      <w:r w:rsidR="001702ED" w:rsidRPr="00B92CBC">
        <w:rPr>
          <w:rFonts w:ascii="Arial" w:hAnsi="Arial" w:cs="Arial"/>
        </w:rPr>
        <w:t xml:space="preserve">Thirdly, it is based on the assumption that people build their competence as leaders based on how they have the skills to manage the three elements of this model. </w:t>
      </w:r>
    </w:p>
    <w:p w14:paraId="503F97B8" w14:textId="77777777" w:rsidR="001702ED" w:rsidRPr="00B92CBC" w:rsidRDefault="001702ED" w:rsidP="00B92CBC">
      <w:pPr>
        <w:spacing w:line="360" w:lineRule="auto"/>
        <w:jc w:val="center"/>
        <w:rPr>
          <w:rFonts w:ascii="Arial" w:hAnsi="Arial" w:cs="Arial"/>
          <w:b/>
        </w:rPr>
      </w:pPr>
      <w:r w:rsidRPr="00B92CBC">
        <w:rPr>
          <w:rFonts w:ascii="Arial" w:hAnsi="Arial" w:cs="Arial"/>
          <w:b/>
        </w:rPr>
        <w:t xml:space="preserve">Views and Critiques </w:t>
      </w:r>
      <w:r w:rsidR="008C491F" w:rsidRPr="00B92CBC">
        <w:rPr>
          <w:rFonts w:ascii="Arial" w:hAnsi="Arial" w:cs="Arial"/>
          <w:b/>
        </w:rPr>
        <w:t>about Action Centred Leadership</w:t>
      </w:r>
    </w:p>
    <w:p w14:paraId="32AC50FA" w14:textId="12509AE9" w:rsidR="008C3A54" w:rsidRPr="00B92CBC" w:rsidRDefault="008C491F" w:rsidP="00B92CBC">
      <w:pPr>
        <w:spacing w:line="360" w:lineRule="auto"/>
        <w:jc w:val="both"/>
        <w:rPr>
          <w:rFonts w:ascii="Arial" w:hAnsi="Arial" w:cs="Arial"/>
        </w:rPr>
      </w:pPr>
      <w:r w:rsidRPr="00B92CBC">
        <w:rPr>
          <w:rFonts w:ascii="Arial" w:hAnsi="Arial" w:cs="Arial"/>
        </w:rPr>
        <w:t>This model has been given positive views by various scholars. Action centred leadership is considered horizontal rather than being a vertical one (</w:t>
      </w:r>
      <w:r w:rsidRPr="00B92CBC">
        <w:rPr>
          <w:rFonts w:ascii="Arial" w:hAnsi="Arial" w:cs="Arial"/>
          <w:shd w:val="clear" w:color="auto" w:fill="FFFFFF"/>
        </w:rPr>
        <w:t xml:space="preserve">Drouin, Müller, Sankaran, &amp; </w:t>
      </w:r>
      <w:proofErr w:type="spellStart"/>
      <w:r w:rsidRPr="00B92CBC">
        <w:rPr>
          <w:rFonts w:ascii="Arial" w:hAnsi="Arial" w:cs="Arial"/>
          <w:shd w:val="clear" w:color="auto" w:fill="FFFFFF"/>
        </w:rPr>
        <w:t>Vaagaasar</w:t>
      </w:r>
      <w:proofErr w:type="spellEnd"/>
      <w:r w:rsidRPr="00B92CBC">
        <w:rPr>
          <w:rFonts w:ascii="Arial" w:hAnsi="Arial" w:cs="Arial"/>
          <w:shd w:val="clear" w:color="auto" w:fill="FFFFFF"/>
        </w:rPr>
        <w:t>, 2021</w:t>
      </w:r>
      <w:r w:rsidRPr="00B92CBC">
        <w:rPr>
          <w:rFonts w:ascii="Arial" w:hAnsi="Arial" w:cs="Arial"/>
        </w:rPr>
        <w:t>). Individual employees, leaders, and managers show a degree of involvement in the organization’s leadership</w:t>
      </w:r>
      <w:r w:rsidR="0038600B" w:rsidRPr="00B92CBC">
        <w:rPr>
          <w:rFonts w:ascii="Arial" w:hAnsi="Arial" w:cs="Arial"/>
        </w:rPr>
        <w:t xml:space="preserve">. </w:t>
      </w:r>
      <w:proofErr w:type="spellStart"/>
      <w:r w:rsidR="0038600B" w:rsidRPr="00B92CBC">
        <w:rPr>
          <w:rFonts w:ascii="Arial" w:hAnsi="Arial" w:cs="Arial"/>
          <w:shd w:val="clear" w:color="auto" w:fill="FFFFFF"/>
        </w:rPr>
        <w:t>Talebizadeh</w:t>
      </w:r>
      <w:proofErr w:type="spellEnd"/>
      <w:r w:rsidR="0038600B" w:rsidRPr="00B92CBC">
        <w:rPr>
          <w:rFonts w:ascii="Arial" w:hAnsi="Arial" w:cs="Arial"/>
          <w:shd w:val="clear" w:color="auto" w:fill="FFFFFF"/>
        </w:rPr>
        <w:t xml:space="preserve">, </w:t>
      </w:r>
      <w:proofErr w:type="spellStart"/>
      <w:r w:rsidR="0038600B" w:rsidRPr="00B92CBC">
        <w:rPr>
          <w:rFonts w:ascii="Arial" w:hAnsi="Arial" w:cs="Arial"/>
          <w:shd w:val="clear" w:color="auto" w:fill="FFFFFF"/>
        </w:rPr>
        <w:t>Hosseingholizadeh</w:t>
      </w:r>
      <w:proofErr w:type="spellEnd"/>
      <w:r w:rsidR="0038600B" w:rsidRPr="00B92CBC">
        <w:rPr>
          <w:rFonts w:ascii="Arial" w:hAnsi="Arial" w:cs="Arial"/>
          <w:shd w:val="clear" w:color="auto" w:fill="FFFFFF"/>
        </w:rPr>
        <w:t xml:space="preserve">, and </w:t>
      </w:r>
      <w:proofErr w:type="spellStart"/>
      <w:r w:rsidR="0038600B" w:rsidRPr="00B92CBC">
        <w:rPr>
          <w:rFonts w:ascii="Arial" w:hAnsi="Arial" w:cs="Arial"/>
          <w:shd w:val="clear" w:color="auto" w:fill="FFFFFF"/>
        </w:rPr>
        <w:t>Bellibaş</w:t>
      </w:r>
      <w:proofErr w:type="spellEnd"/>
      <w:r w:rsidR="0038600B" w:rsidRPr="00B92CBC">
        <w:rPr>
          <w:rFonts w:ascii="Arial" w:hAnsi="Arial" w:cs="Arial"/>
          <w:shd w:val="clear" w:color="auto" w:fill="FFFFFF"/>
        </w:rPr>
        <w:t>, (2021) s</w:t>
      </w:r>
      <w:r w:rsidR="0038600B" w:rsidRPr="00B92CBC">
        <w:rPr>
          <w:rFonts w:ascii="Arial" w:hAnsi="Arial" w:cs="Arial"/>
        </w:rPr>
        <w:t>uggests that this leadership model represents the leadership needed in the 21</w:t>
      </w:r>
      <w:r w:rsidR="0038600B" w:rsidRPr="00B92CBC">
        <w:rPr>
          <w:rFonts w:ascii="Arial" w:hAnsi="Arial" w:cs="Arial"/>
          <w:vertAlign w:val="superscript"/>
        </w:rPr>
        <w:t>st</w:t>
      </w:r>
      <w:r w:rsidR="0038600B" w:rsidRPr="00B92CBC">
        <w:rPr>
          <w:rFonts w:ascii="Arial" w:hAnsi="Arial" w:cs="Arial"/>
        </w:rPr>
        <w:t xml:space="preserve"> Century where knowledge sharing has become essential for organizational survival. The model focus</w:t>
      </w:r>
      <w:r w:rsidR="00AB6E3E" w:rsidRPr="00B92CBC">
        <w:rPr>
          <w:rFonts w:ascii="Arial" w:hAnsi="Arial" w:cs="Arial"/>
        </w:rPr>
        <w:t>es</w:t>
      </w:r>
      <w:r w:rsidR="0038600B" w:rsidRPr="00B92CBC">
        <w:rPr>
          <w:rFonts w:ascii="Arial" w:hAnsi="Arial" w:cs="Arial"/>
        </w:rPr>
        <w:t xml:space="preserve"> on team building and collaboration of team members to trans</w:t>
      </w:r>
      <w:r w:rsidR="00AB6E3E" w:rsidRPr="00B92CBC">
        <w:rPr>
          <w:rFonts w:ascii="Arial" w:hAnsi="Arial" w:cs="Arial"/>
        </w:rPr>
        <w:t xml:space="preserve">fer knowledge to each other and develops skills of individuals. Through collaboration in leadership and involving individuals, the model discourages the outdated strategy of “command and control”. By giving responsibilities to individuals based on expertise, the action centred leadership recognizes expertise rather than formal positions as </w:t>
      </w:r>
      <w:r w:rsidR="00612AB9">
        <w:rPr>
          <w:rFonts w:ascii="Arial" w:hAnsi="Arial" w:cs="Arial"/>
        </w:rPr>
        <w:t xml:space="preserve">the </w:t>
      </w:r>
      <w:r w:rsidR="00AB6E3E" w:rsidRPr="00B92CBC">
        <w:rPr>
          <w:rFonts w:ascii="Arial" w:hAnsi="Arial" w:cs="Arial"/>
        </w:rPr>
        <w:t>basis of assigning roles and leading within teams (</w:t>
      </w:r>
      <w:r w:rsidR="00AB6E3E" w:rsidRPr="00B92CBC">
        <w:rPr>
          <w:rFonts w:ascii="Arial" w:hAnsi="Arial" w:cs="Arial"/>
          <w:shd w:val="clear" w:color="auto" w:fill="FFFFFF"/>
        </w:rPr>
        <w:t xml:space="preserve">Bhatti, </w:t>
      </w:r>
      <w:proofErr w:type="spellStart"/>
      <w:r w:rsidR="00AB6E3E" w:rsidRPr="00B92CBC">
        <w:rPr>
          <w:rFonts w:ascii="Arial" w:hAnsi="Arial" w:cs="Arial"/>
          <w:shd w:val="clear" w:color="auto" w:fill="FFFFFF"/>
        </w:rPr>
        <w:t>Kiyani</w:t>
      </w:r>
      <w:proofErr w:type="spellEnd"/>
      <w:r w:rsidR="00AB6E3E" w:rsidRPr="00B92CBC">
        <w:rPr>
          <w:rFonts w:ascii="Arial" w:hAnsi="Arial" w:cs="Arial"/>
          <w:shd w:val="clear" w:color="auto" w:fill="FFFFFF"/>
        </w:rPr>
        <w:t>, Dust, &amp; Zakariya, 2021</w:t>
      </w:r>
      <w:r w:rsidR="00AB6E3E" w:rsidRPr="00B92CBC">
        <w:rPr>
          <w:rFonts w:ascii="Arial" w:hAnsi="Arial" w:cs="Arial"/>
        </w:rPr>
        <w:t xml:space="preserve">). </w:t>
      </w:r>
    </w:p>
    <w:p w14:paraId="17AB4636" w14:textId="39538E79" w:rsidR="00AB6E3E" w:rsidRPr="00B92CBC" w:rsidRDefault="00AB6E3E" w:rsidP="00B92CBC">
      <w:pPr>
        <w:spacing w:line="360" w:lineRule="auto"/>
        <w:jc w:val="both"/>
        <w:rPr>
          <w:rFonts w:ascii="Arial" w:hAnsi="Arial" w:cs="Arial"/>
        </w:rPr>
      </w:pPr>
      <w:r w:rsidRPr="00B92CBC">
        <w:rPr>
          <w:rFonts w:ascii="Arial" w:hAnsi="Arial" w:cs="Arial"/>
        </w:rPr>
        <w:t xml:space="preserve">This model can be used as a catalyst of </w:t>
      </w:r>
      <w:r w:rsidR="00570119" w:rsidRPr="00B92CBC">
        <w:rPr>
          <w:rFonts w:ascii="Arial" w:hAnsi="Arial" w:cs="Arial"/>
        </w:rPr>
        <w:t>managing change in organizations. Working in teams, giving priority to achieving task and developing individuals can help manager</w:t>
      </w:r>
      <w:r w:rsidR="00612AB9">
        <w:rPr>
          <w:rFonts w:ascii="Arial" w:hAnsi="Arial" w:cs="Arial"/>
        </w:rPr>
        <w:t>s</w:t>
      </w:r>
      <w:r w:rsidR="00570119" w:rsidRPr="00B92CBC">
        <w:rPr>
          <w:rFonts w:ascii="Arial" w:hAnsi="Arial" w:cs="Arial"/>
        </w:rPr>
        <w:t xml:space="preserve"> to minimize resistance to cha</w:t>
      </w:r>
      <w:r w:rsidR="00612AB9">
        <w:rPr>
          <w:rFonts w:ascii="Arial" w:hAnsi="Arial" w:cs="Arial"/>
        </w:rPr>
        <w:t xml:space="preserve">nge and make individuals focus </w:t>
      </w:r>
      <w:r w:rsidR="00570119" w:rsidRPr="00B92CBC">
        <w:rPr>
          <w:rFonts w:ascii="Arial" w:hAnsi="Arial" w:cs="Arial"/>
        </w:rPr>
        <w:t>o</w:t>
      </w:r>
      <w:r w:rsidR="00612AB9">
        <w:rPr>
          <w:rFonts w:ascii="Arial" w:hAnsi="Arial" w:cs="Arial"/>
        </w:rPr>
        <w:t>n</w:t>
      </w:r>
      <w:r w:rsidR="00570119" w:rsidRPr="00B92CBC">
        <w:rPr>
          <w:rFonts w:ascii="Arial" w:hAnsi="Arial" w:cs="Arial"/>
        </w:rPr>
        <w:t xml:space="preserve"> the actions that will achieve the change. Actions of this model have a point of resemblance between managing change and individual when it comes to communicating the vision to teams and giving individual tasks. It can be viewed as distributed leadership that focuses on commitment to change and developing a shared vision among members of the team</w:t>
      </w:r>
      <w:r w:rsidR="00A425D5" w:rsidRPr="00B92CBC">
        <w:rPr>
          <w:rFonts w:ascii="Arial" w:hAnsi="Arial" w:cs="Arial"/>
        </w:rPr>
        <w:t xml:space="preserve"> (</w:t>
      </w:r>
      <w:r w:rsidR="00A425D5" w:rsidRPr="00B92CBC">
        <w:rPr>
          <w:rFonts w:ascii="Arial" w:hAnsi="Arial" w:cs="Arial"/>
          <w:shd w:val="clear" w:color="auto" w:fill="FFFFFF"/>
        </w:rPr>
        <w:t>Imam &amp; Zaheer, 2021</w:t>
      </w:r>
      <w:r w:rsidR="00A425D5" w:rsidRPr="00B92CBC">
        <w:rPr>
          <w:rFonts w:ascii="Arial" w:hAnsi="Arial" w:cs="Arial"/>
        </w:rPr>
        <w:t>)</w:t>
      </w:r>
      <w:r w:rsidR="00570119" w:rsidRPr="00B92CBC">
        <w:rPr>
          <w:rFonts w:ascii="Arial" w:hAnsi="Arial" w:cs="Arial"/>
        </w:rPr>
        <w:t xml:space="preserve">. </w:t>
      </w:r>
    </w:p>
    <w:p w14:paraId="20B152B8" w14:textId="558D89C7" w:rsidR="00A425D5" w:rsidRPr="00B92CBC" w:rsidRDefault="00A425D5" w:rsidP="00B92CBC">
      <w:pPr>
        <w:spacing w:line="360" w:lineRule="auto"/>
        <w:jc w:val="both"/>
        <w:rPr>
          <w:rFonts w:ascii="Arial" w:hAnsi="Arial" w:cs="Arial"/>
        </w:rPr>
      </w:pPr>
      <w:r w:rsidRPr="00B92CBC">
        <w:rPr>
          <w:rFonts w:ascii="Arial" w:hAnsi="Arial" w:cs="Arial"/>
        </w:rPr>
        <w:lastRenderedPageBreak/>
        <w:t>Another positive aspect of action centred leadership is applying</w:t>
      </w:r>
      <w:r w:rsidR="00612AB9">
        <w:rPr>
          <w:rFonts w:ascii="Arial" w:hAnsi="Arial" w:cs="Arial"/>
        </w:rPr>
        <w:t xml:space="preserve"> the</w:t>
      </w:r>
      <w:r w:rsidRPr="00B92CBC">
        <w:rPr>
          <w:rFonts w:ascii="Arial" w:hAnsi="Arial" w:cs="Arial"/>
        </w:rPr>
        <w:t xml:space="preserve"> relationship between leadership and motivational elements of employees</w:t>
      </w:r>
      <w:r w:rsidR="0095579F" w:rsidRPr="00B92CBC">
        <w:rPr>
          <w:rFonts w:ascii="Arial" w:hAnsi="Arial" w:cs="Arial"/>
        </w:rPr>
        <w:t xml:space="preserve"> (</w:t>
      </w:r>
      <w:proofErr w:type="spellStart"/>
      <w:r w:rsidR="0095579F" w:rsidRPr="00B92CBC">
        <w:rPr>
          <w:rFonts w:ascii="Arial" w:hAnsi="Arial" w:cs="Arial"/>
          <w:shd w:val="clear" w:color="auto" w:fill="FFFFFF"/>
        </w:rPr>
        <w:t>Canterino</w:t>
      </w:r>
      <w:proofErr w:type="spellEnd"/>
      <w:r w:rsidR="0095579F" w:rsidRPr="00B92CBC">
        <w:rPr>
          <w:rFonts w:ascii="Arial" w:hAnsi="Arial" w:cs="Arial"/>
          <w:shd w:val="clear" w:color="auto" w:fill="FFFFFF"/>
        </w:rPr>
        <w:t xml:space="preserve">, </w:t>
      </w:r>
      <w:proofErr w:type="spellStart"/>
      <w:r w:rsidR="0095579F" w:rsidRPr="00B92CBC">
        <w:rPr>
          <w:rFonts w:ascii="Arial" w:hAnsi="Arial" w:cs="Arial"/>
          <w:shd w:val="clear" w:color="auto" w:fill="FFFFFF"/>
        </w:rPr>
        <w:t>Cirella</w:t>
      </w:r>
      <w:proofErr w:type="spellEnd"/>
      <w:r w:rsidR="0095579F" w:rsidRPr="00B92CBC">
        <w:rPr>
          <w:rFonts w:ascii="Arial" w:hAnsi="Arial" w:cs="Arial"/>
          <w:shd w:val="clear" w:color="auto" w:fill="FFFFFF"/>
        </w:rPr>
        <w:t xml:space="preserve">, </w:t>
      </w:r>
      <w:proofErr w:type="spellStart"/>
      <w:r w:rsidR="0095579F" w:rsidRPr="00B92CBC">
        <w:rPr>
          <w:rFonts w:ascii="Arial" w:hAnsi="Arial" w:cs="Arial"/>
          <w:shd w:val="clear" w:color="auto" w:fill="FFFFFF"/>
        </w:rPr>
        <w:t>Piccoli</w:t>
      </w:r>
      <w:proofErr w:type="spellEnd"/>
      <w:r w:rsidR="0095579F" w:rsidRPr="00B92CBC">
        <w:rPr>
          <w:rFonts w:ascii="Arial" w:hAnsi="Arial" w:cs="Arial"/>
          <w:shd w:val="clear" w:color="auto" w:fill="FFFFFF"/>
        </w:rPr>
        <w:t>, &amp; Shani, 2020</w:t>
      </w:r>
      <w:r w:rsidR="0095579F" w:rsidRPr="00B92CBC">
        <w:rPr>
          <w:rFonts w:ascii="Arial" w:hAnsi="Arial" w:cs="Arial"/>
        </w:rPr>
        <w:t>)</w:t>
      </w:r>
      <w:r w:rsidRPr="00B92CBC">
        <w:rPr>
          <w:rFonts w:ascii="Arial" w:hAnsi="Arial" w:cs="Arial"/>
        </w:rPr>
        <w:t xml:space="preserve">. </w:t>
      </w:r>
      <w:r w:rsidR="00517199" w:rsidRPr="00B92CBC">
        <w:rPr>
          <w:rFonts w:ascii="Arial" w:hAnsi="Arial" w:cs="Arial"/>
        </w:rPr>
        <w:t>Individual needs are satisfied and this helps to develop individuals and mot</w:t>
      </w:r>
      <w:r w:rsidR="00612AB9">
        <w:rPr>
          <w:rFonts w:ascii="Arial" w:hAnsi="Arial" w:cs="Arial"/>
        </w:rPr>
        <w:t>ivate them. These model suggests</w:t>
      </w:r>
      <w:r w:rsidR="00517199" w:rsidRPr="00B92CBC">
        <w:rPr>
          <w:rFonts w:ascii="Arial" w:hAnsi="Arial" w:cs="Arial"/>
        </w:rPr>
        <w:t xml:space="preserve"> that managers should consider individual motivations and recognize the efforts of individuals. Moreover, action centred leadership helps leaders to uphold the organizational culture. </w:t>
      </w:r>
      <w:r w:rsidR="00464866" w:rsidRPr="00B92CBC">
        <w:rPr>
          <w:rFonts w:ascii="Arial" w:hAnsi="Arial" w:cs="Arial"/>
        </w:rPr>
        <w:t xml:space="preserve">Collaboration with leaders and managers have an impact on communicating the culture and transferring norms that determine culture to employees. This model of leadership increases the interaction between individuals and their leader, which makes individuals learn how things are done from the leaders and managers. </w:t>
      </w:r>
    </w:p>
    <w:p w14:paraId="4DBF3329" w14:textId="31EB7E9F" w:rsidR="00464866" w:rsidRPr="00B92CBC" w:rsidRDefault="00464866" w:rsidP="00B92CBC">
      <w:pPr>
        <w:spacing w:line="360" w:lineRule="auto"/>
        <w:jc w:val="both"/>
        <w:rPr>
          <w:rFonts w:ascii="Arial" w:hAnsi="Arial" w:cs="Arial"/>
        </w:rPr>
      </w:pPr>
      <w:r w:rsidRPr="00B92CBC">
        <w:rPr>
          <w:rFonts w:ascii="Arial" w:hAnsi="Arial" w:cs="Arial"/>
        </w:rPr>
        <w:t xml:space="preserve">However various people have demonstrated the negative aspects of action-centred leadership. </w:t>
      </w:r>
      <w:r w:rsidR="007D1155" w:rsidRPr="00B92CBC">
        <w:rPr>
          <w:rFonts w:ascii="Arial" w:hAnsi="Arial" w:cs="Arial"/>
          <w:shd w:val="clear" w:color="auto" w:fill="FFFFFF"/>
        </w:rPr>
        <w:t>Osman, (2021</w:t>
      </w:r>
      <w:r w:rsidR="007D1155" w:rsidRPr="00B92CBC">
        <w:rPr>
          <w:rFonts w:ascii="Arial" w:hAnsi="Arial" w:cs="Arial"/>
        </w:rPr>
        <w:t xml:space="preserve">) reveals that this leadership model encourages multiple sources of information as it puts various managers and leaders in one platform and this increases the chances of miscommunication. Multiple information sources may lead to poor communication which can hinder decision-making. </w:t>
      </w:r>
      <w:r w:rsidR="00A57482" w:rsidRPr="00B92CBC">
        <w:rPr>
          <w:rFonts w:ascii="Arial" w:hAnsi="Arial" w:cs="Arial"/>
        </w:rPr>
        <w:t xml:space="preserve">The leaders can give information to employees with communicating with managers and another leader of the same organization may give another piece of information that will hinder decision-making among individuals, resulting in a bigger issue. </w:t>
      </w:r>
    </w:p>
    <w:p w14:paraId="3B1A8F53" w14:textId="32655FBF" w:rsidR="006B5BBD" w:rsidRPr="00B92CBC" w:rsidRDefault="00A57482" w:rsidP="00B92CBC">
      <w:pPr>
        <w:spacing w:line="360" w:lineRule="auto"/>
        <w:jc w:val="both"/>
        <w:rPr>
          <w:rFonts w:ascii="Arial" w:hAnsi="Arial" w:cs="Arial"/>
        </w:rPr>
      </w:pPr>
      <w:r w:rsidRPr="00B92CBC">
        <w:rPr>
          <w:rFonts w:ascii="Arial" w:hAnsi="Arial" w:cs="Arial"/>
        </w:rPr>
        <w:t>Moreover, maintaining accountability can be a big challenge</w:t>
      </w:r>
      <w:r w:rsidR="0095579F" w:rsidRPr="00B92CBC">
        <w:rPr>
          <w:rFonts w:ascii="Arial" w:hAnsi="Arial" w:cs="Arial"/>
        </w:rPr>
        <w:t xml:space="preserve"> (</w:t>
      </w:r>
      <w:proofErr w:type="spellStart"/>
      <w:r w:rsidR="0095579F" w:rsidRPr="00B92CBC">
        <w:rPr>
          <w:rFonts w:ascii="Arial" w:hAnsi="Arial" w:cs="Arial"/>
          <w:shd w:val="clear" w:color="auto" w:fill="FFFFFF"/>
        </w:rPr>
        <w:t>Najmi</w:t>
      </w:r>
      <w:proofErr w:type="spellEnd"/>
      <w:r w:rsidR="0095579F" w:rsidRPr="00B92CBC">
        <w:rPr>
          <w:rFonts w:ascii="Arial" w:hAnsi="Arial" w:cs="Arial"/>
          <w:shd w:val="clear" w:color="auto" w:fill="FFFFFF"/>
        </w:rPr>
        <w:t>, Kadir, &amp; Kadir, 2018</w:t>
      </w:r>
      <w:r w:rsidR="0095579F" w:rsidRPr="00B92CBC">
        <w:rPr>
          <w:rFonts w:ascii="Arial" w:hAnsi="Arial" w:cs="Arial"/>
        </w:rPr>
        <w:t>)</w:t>
      </w:r>
      <w:r w:rsidRPr="00B92CBC">
        <w:rPr>
          <w:rFonts w:ascii="Arial" w:hAnsi="Arial" w:cs="Arial"/>
        </w:rPr>
        <w:t xml:space="preserve">. This theory suggests that leaders and managers should assign individual roles and maintain accountability. However, unless the leader has enough experience to set and clearly define roles and duties assigned to the individuals, the organization can lose direction and outcomes may not be properly accounted for. </w:t>
      </w:r>
      <w:r w:rsidR="00E94607" w:rsidRPr="00B92CBC">
        <w:rPr>
          <w:rFonts w:ascii="Arial" w:hAnsi="Arial" w:cs="Arial"/>
          <w:shd w:val="clear" w:color="auto" w:fill="FFFFFF"/>
        </w:rPr>
        <w:t>Osman (2021</w:t>
      </w:r>
      <w:r w:rsidR="00E94607" w:rsidRPr="00B92CBC">
        <w:rPr>
          <w:rFonts w:ascii="Arial" w:hAnsi="Arial" w:cs="Arial"/>
        </w:rPr>
        <w:t xml:space="preserve">), notes that this leadership model when not executed properly or when </w:t>
      </w:r>
      <w:r w:rsidR="00612AB9">
        <w:rPr>
          <w:rFonts w:ascii="Arial" w:hAnsi="Arial" w:cs="Arial"/>
        </w:rPr>
        <w:t xml:space="preserve">an </w:t>
      </w:r>
      <w:r w:rsidR="00E94607" w:rsidRPr="00B92CBC">
        <w:rPr>
          <w:rFonts w:ascii="Arial" w:hAnsi="Arial" w:cs="Arial"/>
        </w:rPr>
        <w:t>excessi</w:t>
      </w:r>
      <w:r w:rsidR="00612AB9">
        <w:rPr>
          <w:rFonts w:ascii="Arial" w:hAnsi="Arial" w:cs="Arial"/>
        </w:rPr>
        <w:t>ve top-down approach is used,</w:t>
      </w:r>
      <w:r w:rsidR="00E94607" w:rsidRPr="00B92CBC">
        <w:rPr>
          <w:rFonts w:ascii="Arial" w:hAnsi="Arial" w:cs="Arial"/>
        </w:rPr>
        <w:t xml:space="preserve"> can be interpreted as coercive or misguided delegation. Therefore, applying this model requires an experienced leadership and knowledge of all individuals of the team. Notably, duties are assigned to members depend</w:t>
      </w:r>
      <w:r w:rsidR="00612AB9">
        <w:rPr>
          <w:rFonts w:ascii="Arial" w:hAnsi="Arial" w:cs="Arial"/>
        </w:rPr>
        <w:t>ing</w:t>
      </w:r>
      <w:r w:rsidR="00E94607" w:rsidRPr="00B92CBC">
        <w:rPr>
          <w:rFonts w:ascii="Arial" w:hAnsi="Arial" w:cs="Arial"/>
        </w:rPr>
        <w:t xml:space="preserve"> on their individual abil</w:t>
      </w:r>
      <w:r w:rsidR="006B5BBD" w:rsidRPr="00B92CBC">
        <w:rPr>
          <w:rFonts w:ascii="Arial" w:hAnsi="Arial" w:cs="Arial"/>
        </w:rPr>
        <w:t xml:space="preserve">ities and weaknesses. The leader must have a full understanding of all individuals within the team. Failure to that, the leaders will have challenges in assigning roles and duties to individuals. Moreover, it will result to challenges in accountability if the leader doesn’t clearly define duties. </w:t>
      </w:r>
    </w:p>
    <w:p w14:paraId="04F93E6B" w14:textId="77777777" w:rsidR="00DE067C" w:rsidRPr="00B92CBC" w:rsidRDefault="00DE067C" w:rsidP="00B92CBC">
      <w:pPr>
        <w:spacing w:line="360" w:lineRule="auto"/>
        <w:jc w:val="center"/>
        <w:rPr>
          <w:rFonts w:ascii="Arial" w:hAnsi="Arial" w:cs="Arial"/>
          <w:b/>
        </w:rPr>
      </w:pPr>
      <w:r w:rsidRPr="00B92CBC">
        <w:rPr>
          <w:rFonts w:ascii="Arial" w:hAnsi="Arial" w:cs="Arial"/>
          <w:b/>
        </w:rPr>
        <w:t>Usefulness and Relevance of Action Centred Leadership in Today</w:t>
      </w:r>
      <w:r w:rsidR="000F2CE2" w:rsidRPr="00B92CBC">
        <w:rPr>
          <w:rFonts w:ascii="Arial" w:hAnsi="Arial" w:cs="Arial"/>
          <w:b/>
        </w:rPr>
        <w:t>’</w:t>
      </w:r>
      <w:r w:rsidRPr="00B92CBC">
        <w:rPr>
          <w:rFonts w:ascii="Arial" w:hAnsi="Arial" w:cs="Arial"/>
          <w:b/>
        </w:rPr>
        <w:t>s Workplace</w:t>
      </w:r>
    </w:p>
    <w:p w14:paraId="68DC4B7C" w14:textId="7616EEE3" w:rsidR="008C3A54" w:rsidRPr="00B92CBC" w:rsidRDefault="000F2CE2" w:rsidP="00B92CBC">
      <w:pPr>
        <w:spacing w:line="360" w:lineRule="auto"/>
        <w:jc w:val="both"/>
        <w:rPr>
          <w:rFonts w:ascii="Arial" w:hAnsi="Arial" w:cs="Arial"/>
        </w:rPr>
      </w:pPr>
      <w:r w:rsidRPr="00B92CBC">
        <w:rPr>
          <w:rFonts w:ascii="Arial" w:hAnsi="Arial" w:cs="Arial"/>
        </w:rPr>
        <w:t>Action centred leadership is relevant in the today’s workplace. Today’s workplace requires employees to work in teams and individual abilities to be improved through training and development as individuals and teams focus on achieving tasks</w:t>
      </w:r>
      <w:r w:rsidR="0095579F" w:rsidRPr="00B92CBC">
        <w:rPr>
          <w:rFonts w:ascii="Arial" w:hAnsi="Arial" w:cs="Arial"/>
        </w:rPr>
        <w:t xml:space="preserve"> (</w:t>
      </w:r>
      <w:r w:rsidR="0095579F" w:rsidRPr="00B92CBC">
        <w:rPr>
          <w:rFonts w:ascii="Arial" w:hAnsi="Arial" w:cs="Arial"/>
          <w:shd w:val="clear" w:color="auto" w:fill="FFFFFF"/>
        </w:rPr>
        <w:t xml:space="preserve">Glazer, Mahoney, &amp; Randall, </w:t>
      </w:r>
      <w:r w:rsidR="0095579F" w:rsidRPr="00B92CBC">
        <w:rPr>
          <w:rFonts w:ascii="Arial" w:hAnsi="Arial" w:cs="Arial"/>
          <w:shd w:val="clear" w:color="auto" w:fill="FFFFFF"/>
        </w:rPr>
        <w:lastRenderedPageBreak/>
        <w:t>2018</w:t>
      </w:r>
      <w:r w:rsidR="0095579F" w:rsidRPr="00B92CBC">
        <w:rPr>
          <w:rFonts w:ascii="Arial" w:hAnsi="Arial" w:cs="Arial"/>
        </w:rPr>
        <w:t>)</w:t>
      </w:r>
      <w:r w:rsidRPr="00B92CBC">
        <w:rPr>
          <w:rFonts w:ascii="Arial" w:hAnsi="Arial" w:cs="Arial"/>
        </w:rPr>
        <w:t>. For instance, in technology companies this practises are embraced. Amazon is an example of today’s workplace where this action centred leadership is highly embraced and it has been successful. The company organizes employees in strong teams that focus on attaining a task such as innovating a new software or business process. The company also develops individual competencies through training</w:t>
      </w:r>
      <w:r w:rsidR="0095579F" w:rsidRPr="00B92CBC">
        <w:rPr>
          <w:rFonts w:ascii="Arial" w:hAnsi="Arial" w:cs="Arial"/>
        </w:rPr>
        <w:t xml:space="preserve"> (</w:t>
      </w:r>
      <w:r w:rsidR="0095579F" w:rsidRPr="00B92CBC">
        <w:rPr>
          <w:rFonts w:ascii="Arial" w:hAnsi="Arial" w:cs="Arial"/>
          <w:shd w:val="clear" w:color="auto" w:fill="FFFFFF"/>
        </w:rPr>
        <w:t>Lederman, 2019</w:t>
      </w:r>
      <w:r w:rsidR="0095579F" w:rsidRPr="00B92CBC">
        <w:rPr>
          <w:rFonts w:ascii="Arial" w:hAnsi="Arial" w:cs="Arial"/>
        </w:rPr>
        <w:t>)</w:t>
      </w:r>
      <w:r w:rsidRPr="00B92CBC">
        <w:rPr>
          <w:rFonts w:ascii="Arial" w:hAnsi="Arial" w:cs="Arial"/>
        </w:rPr>
        <w:t xml:space="preserve">. Moreover, </w:t>
      </w:r>
      <w:r w:rsidR="00C15334" w:rsidRPr="00B92CBC">
        <w:rPr>
          <w:rFonts w:ascii="Arial" w:hAnsi="Arial" w:cs="Arial"/>
        </w:rPr>
        <w:t xml:space="preserve">Amazon assigns individuals tasks to employees and allows individuals to deliver their duties while working from home. The application of this leadership model has made the company to remain innovative and widen its product portfolio. </w:t>
      </w:r>
    </w:p>
    <w:p w14:paraId="6648D239" w14:textId="68D765C3" w:rsidR="00C15334" w:rsidRPr="00B92CBC" w:rsidRDefault="00C15334" w:rsidP="00B92CBC">
      <w:pPr>
        <w:spacing w:line="360" w:lineRule="auto"/>
        <w:jc w:val="both"/>
        <w:rPr>
          <w:rFonts w:ascii="Arial" w:hAnsi="Arial" w:cs="Arial"/>
        </w:rPr>
      </w:pPr>
      <w:r w:rsidRPr="00B92CBC">
        <w:rPr>
          <w:rFonts w:ascii="Arial" w:hAnsi="Arial" w:cs="Arial"/>
        </w:rPr>
        <w:t xml:space="preserve">Secondly, </w:t>
      </w:r>
      <w:proofErr w:type="gramStart"/>
      <w:r w:rsidRPr="00B92CBC">
        <w:rPr>
          <w:rFonts w:ascii="Arial" w:hAnsi="Arial" w:cs="Arial"/>
        </w:rPr>
        <w:t>todays</w:t>
      </w:r>
      <w:proofErr w:type="gramEnd"/>
      <w:r w:rsidRPr="00B92CBC">
        <w:rPr>
          <w:rFonts w:ascii="Arial" w:hAnsi="Arial" w:cs="Arial"/>
        </w:rPr>
        <w:t xml:space="preserve"> workplace requires managers to keep individuals motivated and action centred leadership is a suitable approach to work with motivated teams and individuals. This theory encompasses the elements of Herzberg’s two-factor theory and human needs theory as it focuses on recognizing individuals and satisfying the needs of individuals. This is the approach that has been making </w:t>
      </w:r>
      <w:r w:rsidR="00803B9B" w:rsidRPr="00B92CBC">
        <w:rPr>
          <w:rFonts w:ascii="Arial" w:hAnsi="Arial" w:cs="Arial"/>
        </w:rPr>
        <w:t>Tesco successful. The company recognizes individual employees through rewards and satisfies their various needs (</w:t>
      </w:r>
      <w:proofErr w:type="spellStart"/>
      <w:r w:rsidR="00803B9B" w:rsidRPr="00B92CBC">
        <w:rPr>
          <w:rFonts w:ascii="Arial" w:hAnsi="Arial" w:cs="Arial"/>
          <w:shd w:val="clear" w:color="auto" w:fill="FFFFFF"/>
        </w:rPr>
        <w:t>Alam</w:t>
      </w:r>
      <w:proofErr w:type="spellEnd"/>
      <w:r w:rsidR="00803B9B" w:rsidRPr="00B92CBC">
        <w:rPr>
          <w:rFonts w:ascii="Arial" w:hAnsi="Arial" w:cs="Arial"/>
          <w:shd w:val="clear" w:color="auto" w:fill="FFFFFF"/>
        </w:rPr>
        <w:t xml:space="preserve"> &amp; Raut-Roy, 2019</w:t>
      </w:r>
      <w:r w:rsidR="00803B9B" w:rsidRPr="00B92CBC">
        <w:rPr>
          <w:rFonts w:ascii="Arial" w:hAnsi="Arial" w:cs="Arial"/>
        </w:rPr>
        <w:t>). This helps the company to keep the team motivated (</w:t>
      </w:r>
      <w:proofErr w:type="spellStart"/>
      <w:r w:rsidR="00803B9B" w:rsidRPr="00B92CBC">
        <w:rPr>
          <w:rFonts w:ascii="Arial" w:hAnsi="Arial" w:cs="Arial"/>
          <w:shd w:val="clear" w:color="auto" w:fill="FFFFFF"/>
        </w:rPr>
        <w:t>Madhani</w:t>
      </w:r>
      <w:proofErr w:type="spellEnd"/>
      <w:r w:rsidR="00803B9B" w:rsidRPr="00B92CBC">
        <w:rPr>
          <w:rFonts w:ascii="Arial" w:hAnsi="Arial" w:cs="Arial"/>
          <w:shd w:val="clear" w:color="auto" w:fill="FFFFFF"/>
        </w:rPr>
        <w:t>, 2021</w:t>
      </w:r>
      <w:r w:rsidR="00803B9B" w:rsidRPr="00B92CBC">
        <w:rPr>
          <w:rFonts w:ascii="Arial" w:hAnsi="Arial" w:cs="Arial"/>
        </w:rPr>
        <w:t>). It also helps the company to manage organizational change by allowing employees to participate in organizational change (</w:t>
      </w:r>
      <w:proofErr w:type="spellStart"/>
      <w:r w:rsidR="00803B9B" w:rsidRPr="00B92CBC">
        <w:rPr>
          <w:rFonts w:ascii="Arial" w:hAnsi="Arial" w:cs="Arial"/>
          <w:shd w:val="clear" w:color="auto" w:fill="FFFFFF"/>
        </w:rPr>
        <w:t>Awadari</w:t>
      </w:r>
      <w:proofErr w:type="spellEnd"/>
      <w:r w:rsidR="00803B9B" w:rsidRPr="00B92CBC">
        <w:rPr>
          <w:rFonts w:ascii="Arial" w:hAnsi="Arial" w:cs="Arial"/>
          <w:shd w:val="clear" w:color="auto" w:fill="FFFFFF"/>
        </w:rPr>
        <w:t xml:space="preserve"> &amp; Kanwal, 2019</w:t>
      </w:r>
      <w:r w:rsidR="00803B9B" w:rsidRPr="00B92CBC">
        <w:rPr>
          <w:rFonts w:ascii="Arial" w:hAnsi="Arial" w:cs="Arial"/>
        </w:rPr>
        <w:t>).</w:t>
      </w:r>
    </w:p>
    <w:p w14:paraId="12B5D06B" w14:textId="2A67C7E0" w:rsidR="008C3A54" w:rsidRPr="00B92CBC" w:rsidRDefault="00803B9B" w:rsidP="00B92CBC">
      <w:pPr>
        <w:spacing w:line="360" w:lineRule="auto"/>
        <w:jc w:val="both"/>
        <w:rPr>
          <w:rFonts w:ascii="Arial" w:hAnsi="Arial" w:cs="Arial"/>
        </w:rPr>
      </w:pPr>
      <w:r w:rsidRPr="00B92CBC">
        <w:rPr>
          <w:rFonts w:ascii="Arial" w:hAnsi="Arial" w:cs="Arial"/>
        </w:rPr>
        <w:t>However, action centred leadership had negative effects in various instances</w:t>
      </w:r>
      <w:r w:rsidR="00EF7AB4" w:rsidRPr="00B92CBC">
        <w:rPr>
          <w:rFonts w:ascii="Arial" w:hAnsi="Arial" w:cs="Arial"/>
        </w:rPr>
        <w:t xml:space="preserve">. The model resulted to poor accountability in Tesco that led to the company accounting scandal. According </w:t>
      </w:r>
      <w:r w:rsidR="00EF7AB4" w:rsidRPr="00B92CBC">
        <w:rPr>
          <w:rFonts w:ascii="Arial" w:hAnsi="Arial" w:cs="Arial"/>
          <w:shd w:val="clear" w:color="auto" w:fill="FFFFFF"/>
        </w:rPr>
        <w:t>Mohapatra (2021</w:t>
      </w:r>
      <w:r w:rsidR="00EF7AB4" w:rsidRPr="00B92CBC">
        <w:rPr>
          <w:rFonts w:ascii="Arial" w:hAnsi="Arial" w:cs="Arial"/>
        </w:rPr>
        <w:t xml:space="preserve">), </w:t>
      </w:r>
      <w:r w:rsidR="00C9669A" w:rsidRPr="00B92CBC">
        <w:rPr>
          <w:rFonts w:ascii="Arial" w:hAnsi="Arial" w:cs="Arial"/>
        </w:rPr>
        <w:t>there was interconnected responsibilities that made difficult to get specific individuals who could be held responsible. Moreover, there has been miscommunication in organizations which play this model with inexperienced leadership. For instance, many school principals who apply this style lead to multiple sources of information among staff members leading to miscommunication (</w:t>
      </w:r>
      <w:r w:rsidR="00C9669A" w:rsidRPr="00B92CBC">
        <w:rPr>
          <w:rFonts w:ascii="Arial" w:hAnsi="Arial" w:cs="Arial"/>
          <w:shd w:val="clear" w:color="auto" w:fill="FFFFFF"/>
        </w:rPr>
        <w:t>Osman, 2021</w:t>
      </w:r>
      <w:r w:rsidR="00C9669A" w:rsidRPr="00B92CBC">
        <w:rPr>
          <w:rFonts w:ascii="Arial" w:hAnsi="Arial" w:cs="Arial"/>
        </w:rPr>
        <w:t xml:space="preserve">). </w:t>
      </w:r>
    </w:p>
    <w:p w14:paraId="64094813" w14:textId="77777777" w:rsidR="008C3A54" w:rsidRPr="00B92CBC" w:rsidRDefault="005B725B" w:rsidP="00B92CBC">
      <w:pPr>
        <w:spacing w:line="360" w:lineRule="auto"/>
        <w:jc w:val="center"/>
        <w:rPr>
          <w:rFonts w:ascii="Arial" w:hAnsi="Arial" w:cs="Arial"/>
        </w:rPr>
      </w:pPr>
      <w:r w:rsidRPr="00B92CBC">
        <w:rPr>
          <w:rFonts w:ascii="Arial" w:hAnsi="Arial" w:cs="Arial"/>
          <w:b/>
        </w:rPr>
        <w:t xml:space="preserve">Conclusion and </w:t>
      </w:r>
      <w:r w:rsidR="00C9669A" w:rsidRPr="00B92CBC">
        <w:rPr>
          <w:rFonts w:ascii="Arial" w:hAnsi="Arial" w:cs="Arial"/>
          <w:b/>
        </w:rPr>
        <w:t>Recommendation</w:t>
      </w:r>
      <w:r w:rsidR="00372A6F" w:rsidRPr="00B92CBC">
        <w:rPr>
          <w:rFonts w:ascii="Arial" w:hAnsi="Arial" w:cs="Arial"/>
          <w:b/>
        </w:rPr>
        <w:t>s</w:t>
      </w:r>
    </w:p>
    <w:p w14:paraId="531EEB60" w14:textId="6A6BB4A3" w:rsidR="008C3A54" w:rsidRPr="00B92CBC" w:rsidRDefault="00264CB6" w:rsidP="00B92CBC">
      <w:pPr>
        <w:spacing w:line="360" w:lineRule="auto"/>
        <w:jc w:val="both"/>
        <w:rPr>
          <w:rFonts w:ascii="Arial" w:hAnsi="Arial" w:cs="Arial"/>
        </w:rPr>
      </w:pPr>
      <w:r w:rsidRPr="00B92CBC">
        <w:rPr>
          <w:rFonts w:ascii="Arial" w:hAnsi="Arial" w:cs="Arial"/>
        </w:rPr>
        <w:t xml:space="preserve">Action centred leadership is a leadership model that focuses on achieving task, individual needs, and maintaining a team. The theory has positive aspects in its applications in today’s workplace in that it encourages collaboration and transfer of knowledge, teamwork, and includes motivational elements in the workplace such as recognition. It encourages participation of employees and discourages </w:t>
      </w:r>
      <w:r w:rsidR="005B725B" w:rsidRPr="00B92CBC">
        <w:rPr>
          <w:rFonts w:ascii="Arial" w:hAnsi="Arial" w:cs="Arial"/>
        </w:rPr>
        <w:t xml:space="preserve">command and control strategy. However, it may result in miscommunication. Moreover, it can lead to lack of proper accountability when no properly applied. In the future, organizations should focus on training employees on how to effectively </w:t>
      </w:r>
      <w:r w:rsidR="005B725B" w:rsidRPr="00B92CBC">
        <w:rPr>
          <w:rFonts w:ascii="Arial" w:hAnsi="Arial" w:cs="Arial"/>
        </w:rPr>
        <w:lastRenderedPageBreak/>
        <w:t xml:space="preserve">apply this leadership model. Moreover, leaders should focus on understanding the abilities of their followers so that they can apply this model effectively. </w:t>
      </w:r>
    </w:p>
    <w:p w14:paraId="64389FFC" w14:textId="77777777" w:rsidR="008C3A54" w:rsidRPr="00B92CBC" w:rsidRDefault="008C3A54" w:rsidP="00B92CBC">
      <w:pPr>
        <w:spacing w:line="360" w:lineRule="auto"/>
        <w:jc w:val="both"/>
        <w:rPr>
          <w:rFonts w:ascii="Arial" w:hAnsi="Arial" w:cs="Arial"/>
        </w:rPr>
      </w:pPr>
    </w:p>
    <w:p w14:paraId="6B5E65C7" w14:textId="77777777" w:rsidR="008C3A54" w:rsidRPr="00B92CBC" w:rsidRDefault="005B725B" w:rsidP="00B92CBC">
      <w:pPr>
        <w:spacing w:line="360" w:lineRule="auto"/>
        <w:jc w:val="both"/>
        <w:rPr>
          <w:rFonts w:ascii="Arial" w:hAnsi="Arial" w:cs="Arial"/>
        </w:rPr>
      </w:pPr>
      <w:r w:rsidRPr="00B92CBC">
        <w:rPr>
          <w:rFonts w:ascii="Arial" w:hAnsi="Arial" w:cs="Arial"/>
          <w:b/>
        </w:rPr>
        <w:t>Reflection</w:t>
      </w:r>
      <w:r w:rsidRPr="00B92CBC">
        <w:rPr>
          <w:rFonts w:ascii="Arial" w:hAnsi="Arial" w:cs="Arial"/>
        </w:rPr>
        <w:t xml:space="preserve"> </w:t>
      </w:r>
    </w:p>
    <w:p w14:paraId="1F737E54" w14:textId="77777777" w:rsidR="008C3A54" w:rsidRPr="00B92CBC" w:rsidRDefault="00C32D4A" w:rsidP="00C63813">
      <w:pPr>
        <w:spacing w:line="360" w:lineRule="auto"/>
        <w:jc w:val="both"/>
        <w:rPr>
          <w:rFonts w:ascii="Arial" w:hAnsi="Arial" w:cs="Arial"/>
        </w:rPr>
      </w:pPr>
      <w:r w:rsidRPr="00B92CBC">
        <w:rPr>
          <w:rFonts w:ascii="Arial" w:hAnsi="Arial" w:cs="Arial"/>
        </w:rPr>
        <w:t>Since dawn of someone’s lifetime, critical thinking is an essential skill that is needed in almost every aspect of life; professionally, academically, and personally. I cannot hesitate to state that the topics of this module significantly shaped my critical thinking abilities. This section seeks to reflect on how my critical thinking ability was developed in this module. It will also explain how I intend to use my critical thinking abilities in the future. The reflection is based on Kolb’</w:t>
      </w:r>
      <w:r w:rsidR="0071187E" w:rsidRPr="00B92CBC">
        <w:rPr>
          <w:rFonts w:ascii="Arial" w:hAnsi="Arial" w:cs="Arial"/>
        </w:rPr>
        <w:t>s reflective model</w:t>
      </w:r>
      <w:r w:rsidRPr="00B92CBC">
        <w:rPr>
          <w:rFonts w:ascii="Arial" w:hAnsi="Arial" w:cs="Arial"/>
        </w:rPr>
        <w:t xml:space="preserve">. </w:t>
      </w:r>
      <w:r w:rsidR="0071187E" w:rsidRPr="00B92CBC">
        <w:rPr>
          <w:rFonts w:ascii="Arial" w:hAnsi="Arial" w:cs="Arial"/>
        </w:rPr>
        <w:t xml:space="preserve">This reflective model describes the entire learning process in </w:t>
      </w:r>
      <w:r w:rsidR="00954BEF" w:rsidRPr="00B92CBC">
        <w:rPr>
          <w:rFonts w:ascii="Arial" w:hAnsi="Arial" w:cs="Arial"/>
        </w:rPr>
        <w:t>four phases</w:t>
      </w:r>
      <w:r w:rsidR="0095579F" w:rsidRPr="00B92CBC">
        <w:rPr>
          <w:rFonts w:ascii="Arial" w:hAnsi="Arial" w:cs="Arial"/>
        </w:rPr>
        <w:t xml:space="preserve"> (</w:t>
      </w:r>
      <w:proofErr w:type="spellStart"/>
      <w:r w:rsidR="0095579F" w:rsidRPr="00B92CBC">
        <w:rPr>
          <w:rFonts w:ascii="Arial" w:hAnsi="Arial" w:cs="Arial"/>
          <w:shd w:val="clear" w:color="auto" w:fill="FFFFFF"/>
        </w:rPr>
        <w:t>Miniano</w:t>
      </w:r>
      <w:proofErr w:type="spellEnd"/>
      <w:r w:rsidR="0095579F" w:rsidRPr="00B92CBC">
        <w:rPr>
          <w:rFonts w:ascii="Arial" w:hAnsi="Arial" w:cs="Arial"/>
          <w:shd w:val="clear" w:color="auto" w:fill="FFFFFF"/>
        </w:rPr>
        <w:t xml:space="preserve"> &amp; Rui, 2020</w:t>
      </w:r>
      <w:r w:rsidR="0095579F" w:rsidRPr="00B92CBC">
        <w:rPr>
          <w:rFonts w:ascii="Arial" w:hAnsi="Arial" w:cs="Arial"/>
        </w:rPr>
        <w:t>)</w:t>
      </w:r>
      <w:r w:rsidR="00954BEF" w:rsidRPr="00B92CBC">
        <w:rPr>
          <w:rFonts w:ascii="Arial" w:hAnsi="Arial" w:cs="Arial"/>
        </w:rPr>
        <w:t>. The first phase is concentrate experience where I will describe the actions and topics that helped me to learn critical thinking skills. The second phase is reflective obser</w:t>
      </w:r>
      <w:r w:rsidR="00C97A92" w:rsidRPr="00B92CBC">
        <w:rPr>
          <w:rFonts w:ascii="Arial" w:hAnsi="Arial" w:cs="Arial"/>
        </w:rPr>
        <w:t>vation and describes what happed in the experience. The third phase explains what one can make out of the experience. Finally, the active experimentation phase explains how the skill learnt will be used in future engagement</w:t>
      </w:r>
      <w:r w:rsidR="0095579F" w:rsidRPr="00B92CBC">
        <w:rPr>
          <w:rFonts w:ascii="Arial" w:hAnsi="Arial" w:cs="Arial"/>
        </w:rPr>
        <w:t xml:space="preserve"> (</w:t>
      </w:r>
      <w:r w:rsidR="0095579F" w:rsidRPr="00B92CBC">
        <w:rPr>
          <w:rFonts w:ascii="Arial" w:hAnsi="Arial" w:cs="Arial"/>
          <w:shd w:val="clear" w:color="auto" w:fill="FFFFFF"/>
        </w:rPr>
        <w:t>Morris, 2020</w:t>
      </w:r>
      <w:r w:rsidR="0095579F" w:rsidRPr="00B92CBC">
        <w:rPr>
          <w:rFonts w:ascii="Arial" w:hAnsi="Arial" w:cs="Arial"/>
        </w:rPr>
        <w:t>)</w:t>
      </w:r>
      <w:r w:rsidR="00C97A92" w:rsidRPr="00B92CBC">
        <w:rPr>
          <w:rFonts w:ascii="Arial" w:hAnsi="Arial" w:cs="Arial"/>
        </w:rPr>
        <w:t xml:space="preserve">. </w:t>
      </w:r>
    </w:p>
    <w:p w14:paraId="2CC219E2" w14:textId="77777777" w:rsidR="00C97A92" w:rsidRPr="00B92CBC" w:rsidRDefault="00C97A92" w:rsidP="00B92CBC">
      <w:pPr>
        <w:spacing w:line="360" w:lineRule="auto"/>
        <w:jc w:val="both"/>
        <w:rPr>
          <w:rFonts w:ascii="Arial" w:hAnsi="Arial" w:cs="Arial"/>
          <w:b/>
        </w:rPr>
      </w:pPr>
      <w:r w:rsidRPr="00B92CBC">
        <w:rPr>
          <w:rFonts w:ascii="Arial" w:hAnsi="Arial" w:cs="Arial"/>
          <w:b/>
        </w:rPr>
        <w:t>Concrete Experience</w:t>
      </w:r>
    </w:p>
    <w:p w14:paraId="2D67C3E0" w14:textId="40FDD05E" w:rsidR="005B725B" w:rsidRPr="00B92CBC" w:rsidRDefault="00227522" w:rsidP="00B92CBC">
      <w:pPr>
        <w:spacing w:line="360" w:lineRule="auto"/>
        <w:jc w:val="both"/>
        <w:rPr>
          <w:rFonts w:ascii="Arial" w:hAnsi="Arial" w:cs="Arial"/>
        </w:rPr>
      </w:pPr>
      <w:r w:rsidRPr="00B92CBC">
        <w:rPr>
          <w:rFonts w:ascii="Arial" w:hAnsi="Arial" w:cs="Arial"/>
        </w:rPr>
        <w:t xml:space="preserve">This module improved my critical thinking skills through studying, thinking, and doing. The module was designed to include various learning activities that include attending classes, studying and carried out critical evaluation tasks in team, and individual evaluation essays. These activities were absolutely beneficial to me. </w:t>
      </w:r>
    </w:p>
    <w:p w14:paraId="00D23AE0" w14:textId="77777777" w:rsidR="00227522" w:rsidRPr="00B92CBC" w:rsidRDefault="00227522" w:rsidP="00B92CBC">
      <w:pPr>
        <w:spacing w:line="360" w:lineRule="auto"/>
        <w:jc w:val="both"/>
        <w:rPr>
          <w:rFonts w:ascii="Arial" w:hAnsi="Arial" w:cs="Arial"/>
          <w:b/>
        </w:rPr>
      </w:pPr>
      <w:r w:rsidRPr="00B92CBC">
        <w:rPr>
          <w:rFonts w:ascii="Arial" w:hAnsi="Arial" w:cs="Arial"/>
          <w:b/>
        </w:rPr>
        <w:t>Reflective Observation</w:t>
      </w:r>
    </w:p>
    <w:p w14:paraId="1C295654" w14:textId="642F895A" w:rsidR="00227522" w:rsidRPr="00B92CBC" w:rsidRDefault="00A0427B" w:rsidP="00B92CBC">
      <w:pPr>
        <w:spacing w:line="360" w:lineRule="auto"/>
        <w:jc w:val="both"/>
        <w:rPr>
          <w:rFonts w:ascii="Arial" w:hAnsi="Arial" w:cs="Arial"/>
        </w:rPr>
      </w:pPr>
      <w:r w:rsidRPr="00B92CBC">
        <w:rPr>
          <w:rFonts w:ascii="Arial" w:hAnsi="Arial" w:cs="Arial"/>
        </w:rPr>
        <w:t>In class we discussed various topics on critical thinking. One of the topics learnt in class is models of decision-making that can help someone think critically. We studied models such as 5W 2H model that comprise of questions that seek to justify a certain decision. I also learnt that critical thinking can be enhanced by brainstorming where someone evaluates a certain aspect through its cons and pros.</w:t>
      </w:r>
      <w:r w:rsidR="00CA58C3" w:rsidRPr="00B92CBC">
        <w:rPr>
          <w:rFonts w:ascii="Arial" w:hAnsi="Arial" w:cs="Arial"/>
        </w:rPr>
        <w:t xml:space="preserve"> Through class discussions, I noticed that critical thinking is an in-depth exploration of ideas, events, and issues before formulating or accepting an opinion or before justifying a certain school of thought. This requires an in-depth analysis and evaluation of an idea or concept before an opinion is justified. </w:t>
      </w:r>
    </w:p>
    <w:p w14:paraId="78E19BC5" w14:textId="0EB52E6B" w:rsidR="00CA58C3" w:rsidRPr="00B92CBC" w:rsidRDefault="00CA58C3" w:rsidP="00B92CBC">
      <w:pPr>
        <w:spacing w:line="360" w:lineRule="auto"/>
        <w:jc w:val="both"/>
        <w:rPr>
          <w:rFonts w:ascii="Arial" w:hAnsi="Arial" w:cs="Arial"/>
        </w:rPr>
      </w:pPr>
      <w:r w:rsidRPr="00B92CBC">
        <w:rPr>
          <w:rFonts w:ascii="Arial" w:hAnsi="Arial" w:cs="Arial"/>
        </w:rPr>
        <w:t>Critical thinking skills do not come naturally. I was required to critically analyse action centred leadership. Through this exercise</w:t>
      </w:r>
      <w:r w:rsidR="00E4276F" w:rsidRPr="00B92CBC">
        <w:rPr>
          <w:rFonts w:ascii="Arial" w:hAnsi="Arial" w:cs="Arial"/>
        </w:rPr>
        <w:t xml:space="preserve"> and discussions in class</w:t>
      </w:r>
      <w:r w:rsidRPr="00B92CBC">
        <w:rPr>
          <w:rFonts w:ascii="Arial" w:hAnsi="Arial" w:cs="Arial"/>
        </w:rPr>
        <w:t xml:space="preserve">, I noticed that I am an artistic person </w:t>
      </w:r>
      <w:r w:rsidRPr="00B92CBC">
        <w:rPr>
          <w:rFonts w:ascii="Arial" w:hAnsi="Arial" w:cs="Arial"/>
        </w:rPr>
        <w:lastRenderedPageBreak/>
        <w:t xml:space="preserve">who </w:t>
      </w:r>
      <w:r w:rsidR="00E4276F" w:rsidRPr="00B92CBC">
        <w:rPr>
          <w:rFonts w:ascii="Arial" w:hAnsi="Arial" w:cs="Arial"/>
        </w:rPr>
        <w:t xml:space="preserve">fails to analyse issues from the reverse side. I noticed that I am somehow classical and I decide issues from the standards set by others without criticising their thoughts. Moreover, as I worked with others in a team, I noticed that I an artistic person who is prone to making judgements based on ego and emotions. </w:t>
      </w:r>
      <w:r w:rsidR="00A05E9B" w:rsidRPr="00B92CBC">
        <w:rPr>
          <w:rFonts w:ascii="Arial" w:hAnsi="Arial" w:cs="Arial"/>
        </w:rPr>
        <w:t xml:space="preserve">The other members of my team remained calm and they focused on analysing the theory based on previous scholars’ findings and results of companies that use the model. In class and during my studies, I came around two models that I will be using in my critical thinking. These models include brainstorming and 5W 2H models. </w:t>
      </w:r>
    </w:p>
    <w:p w14:paraId="0221D64F" w14:textId="77777777" w:rsidR="00A05E9B" w:rsidRPr="00B92CBC" w:rsidRDefault="00A05E9B" w:rsidP="00B92CBC">
      <w:pPr>
        <w:spacing w:line="360" w:lineRule="auto"/>
        <w:jc w:val="both"/>
        <w:rPr>
          <w:rFonts w:ascii="Arial" w:hAnsi="Arial" w:cs="Arial"/>
          <w:b/>
        </w:rPr>
      </w:pPr>
      <w:r w:rsidRPr="00B92CBC">
        <w:rPr>
          <w:rFonts w:ascii="Arial" w:hAnsi="Arial" w:cs="Arial"/>
          <w:b/>
        </w:rPr>
        <w:t>Abstractive Conceptualizations</w:t>
      </w:r>
    </w:p>
    <w:p w14:paraId="6727489F" w14:textId="57C287DA" w:rsidR="005B725B" w:rsidRPr="00B92CBC" w:rsidRDefault="00A05E9B" w:rsidP="00B92CBC">
      <w:pPr>
        <w:spacing w:line="360" w:lineRule="auto"/>
        <w:jc w:val="both"/>
        <w:rPr>
          <w:rFonts w:ascii="Arial" w:hAnsi="Arial" w:cs="Arial"/>
        </w:rPr>
      </w:pPr>
      <w:r w:rsidRPr="00B92CBC">
        <w:rPr>
          <w:rFonts w:ascii="Arial" w:hAnsi="Arial" w:cs="Arial"/>
        </w:rPr>
        <w:t xml:space="preserve">There are several lessons that I can make out of the learning experiences that I had in this module. Firstly, I learnt that critical thinking requires high analytical skills. I learnt that I should first analyse a situation or an event before criticizing it. The analysis helps the critical thinker to understand the concept first and then find its positive and </w:t>
      </w:r>
      <w:r w:rsidR="00AF7F77" w:rsidRPr="00B92CBC">
        <w:rPr>
          <w:rFonts w:ascii="Arial" w:hAnsi="Arial" w:cs="Arial"/>
        </w:rPr>
        <w:t>negative points of view. I learnt this when I was studying models of decision making. These models provides basis of analysing a concept. While working with others, I learnt that when thinking critically, I should first put aside my emotions, personal judgement, and ego. Other students based their arguments on facts from journal articles and this taught me that I should be doing research to get facts. Moreover, as I did the report on I learnt that some sections were based on the ba</w:t>
      </w:r>
      <w:r w:rsidR="0095579F" w:rsidRPr="00B92CBC">
        <w:rPr>
          <w:rFonts w:ascii="Arial" w:hAnsi="Arial" w:cs="Arial"/>
        </w:rPr>
        <w:t>ckground of the theory so that I</w:t>
      </w:r>
      <w:r w:rsidR="00AF7F77" w:rsidRPr="00B92CBC">
        <w:rPr>
          <w:rFonts w:ascii="Arial" w:hAnsi="Arial" w:cs="Arial"/>
        </w:rPr>
        <w:t xml:space="preserve"> get a good understanding of the theory that needed to be analysed. </w:t>
      </w:r>
    </w:p>
    <w:p w14:paraId="6919F73E" w14:textId="5CE28CE3" w:rsidR="00AF7F77" w:rsidRPr="00B92CBC" w:rsidRDefault="00AF7F77" w:rsidP="00B92CBC">
      <w:pPr>
        <w:spacing w:line="360" w:lineRule="auto"/>
        <w:jc w:val="both"/>
        <w:rPr>
          <w:rFonts w:ascii="Arial" w:hAnsi="Arial" w:cs="Arial"/>
        </w:rPr>
      </w:pPr>
      <w:r w:rsidRPr="00B92CBC">
        <w:rPr>
          <w:rFonts w:ascii="Arial" w:hAnsi="Arial" w:cs="Arial"/>
        </w:rPr>
        <w:t xml:space="preserve">During the teamwork exercise, I learnt that teamwork </w:t>
      </w:r>
      <w:proofErr w:type="gramStart"/>
      <w:r w:rsidRPr="00B92CBC">
        <w:rPr>
          <w:rFonts w:ascii="Arial" w:hAnsi="Arial" w:cs="Arial"/>
        </w:rPr>
        <w:t>can</w:t>
      </w:r>
      <w:proofErr w:type="gramEnd"/>
      <w:r w:rsidRPr="00B92CBC">
        <w:rPr>
          <w:rFonts w:ascii="Arial" w:hAnsi="Arial" w:cs="Arial"/>
        </w:rPr>
        <w:t xml:space="preserve"> maximize decisions made in critical thinking. Other people can make someone reach a better decision when thinking critically</w:t>
      </w:r>
      <w:r w:rsidR="0095579F" w:rsidRPr="00B92CBC">
        <w:rPr>
          <w:rFonts w:ascii="Arial" w:hAnsi="Arial" w:cs="Arial"/>
        </w:rPr>
        <w:t xml:space="preserve"> (</w:t>
      </w:r>
      <w:proofErr w:type="spellStart"/>
      <w:r w:rsidR="0095579F" w:rsidRPr="00B92CBC">
        <w:rPr>
          <w:rFonts w:ascii="Arial" w:hAnsi="Arial" w:cs="Arial"/>
          <w:shd w:val="clear" w:color="auto" w:fill="FFFFFF"/>
        </w:rPr>
        <w:t>Plotnikova</w:t>
      </w:r>
      <w:proofErr w:type="spellEnd"/>
      <w:r w:rsidR="0095579F" w:rsidRPr="00B92CBC">
        <w:rPr>
          <w:rFonts w:ascii="Arial" w:hAnsi="Arial" w:cs="Arial"/>
          <w:shd w:val="clear" w:color="auto" w:fill="FFFFFF"/>
        </w:rPr>
        <w:t xml:space="preserve">, &amp; </w:t>
      </w:r>
      <w:proofErr w:type="spellStart"/>
      <w:r w:rsidR="0095579F" w:rsidRPr="00B92CBC">
        <w:rPr>
          <w:rFonts w:ascii="Arial" w:hAnsi="Arial" w:cs="Arial"/>
          <w:shd w:val="clear" w:color="auto" w:fill="FFFFFF"/>
        </w:rPr>
        <w:t>Strukov</w:t>
      </w:r>
      <w:proofErr w:type="spellEnd"/>
      <w:r w:rsidR="0095579F" w:rsidRPr="00B92CBC">
        <w:rPr>
          <w:rFonts w:ascii="Arial" w:hAnsi="Arial" w:cs="Arial"/>
          <w:shd w:val="clear" w:color="auto" w:fill="FFFFFF"/>
        </w:rPr>
        <w:t>, 2019</w:t>
      </w:r>
      <w:r w:rsidR="0095579F" w:rsidRPr="00B92CBC">
        <w:rPr>
          <w:rFonts w:ascii="Arial" w:hAnsi="Arial" w:cs="Arial"/>
        </w:rPr>
        <w:t>)</w:t>
      </w:r>
      <w:r w:rsidRPr="00B92CBC">
        <w:rPr>
          <w:rFonts w:ascii="Arial" w:hAnsi="Arial" w:cs="Arial"/>
        </w:rPr>
        <w:t xml:space="preserve">. During the group process, we managed our time properly and each member had an idea both to and against the concept. </w:t>
      </w:r>
      <w:r w:rsidR="009D7A89" w:rsidRPr="00B92CBC">
        <w:rPr>
          <w:rFonts w:ascii="Arial" w:hAnsi="Arial" w:cs="Arial"/>
        </w:rPr>
        <w:t xml:space="preserve">This made me realise that team members can provide an additional perspective that can help to resolve the issue better and quickly, leading to a better critical decision. </w:t>
      </w:r>
    </w:p>
    <w:p w14:paraId="242F038E" w14:textId="77777777" w:rsidR="009D7A89" w:rsidRPr="00B92CBC" w:rsidRDefault="009D7A89" w:rsidP="00B92CBC">
      <w:pPr>
        <w:spacing w:line="360" w:lineRule="auto"/>
        <w:jc w:val="both"/>
        <w:rPr>
          <w:rFonts w:ascii="Arial" w:hAnsi="Arial" w:cs="Arial"/>
          <w:b/>
        </w:rPr>
      </w:pPr>
      <w:r w:rsidRPr="00B92CBC">
        <w:rPr>
          <w:rFonts w:ascii="Arial" w:hAnsi="Arial" w:cs="Arial"/>
          <w:b/>
        </w:rPr>
        <w:t>Active Experimentation</w:t>
      </w:r>
    </w:p>
    <w:p w14:paraId="3AA825FE" w14:textId="77777777" w:rsidR="005B725B" w:rsidRPr="00B92CBC" w:rsidRDefault="009D7A89" w:rsidP="00C63813">
      <w:pPr>
        <w:spacing w:line="360" w:lineRule="auto"/>
        <w:jc w:val="both"/>
        <w:rPr>
          <w:rFonts w:ascii="Arial" w:hAnsi="Arial" w:cs="Arial"/>
        </w:rPr>
      </w:pPr>
      <w:r w:rsidRPr="00B92CBC">
        <w:rPr>
          <w:rFonts w:ascii="Arial" w:hAnsi="Arial" w:cs="Arial"/>
        </w:rPr>
        <w:t xml:space="preserve">The critical thinking skills that I developed in this module will be helpful in academic, professional, and personal life. In my personal life, I will be critically evaluating life choices to help me to take the best life option. Moreover, it will enhance my communication. According </w:t>
      </w:r>
      <w:r w:rsidRPr="00B92CBC">
        <w:rPr>
          <w:rFonts w:ascii="Arial" w:hAnsi="Arial" w:cs="Arial"/>
          <w:shd w:val="clear" w:color="auto" w:fill="FFFFFF"/>
        </w:rPr>
        <w:t>Arnold &amp; Boggs, (2019</w:t>
      </w:r>
      <w:r w:rsidRPr="00B92CBC">
        <w:rPr>
          <w:rFonts w:ascii="Arial" w:hAnsi="Arial" w:cs="Arial"/>
        </w:rPr>
        <w:t>), critical thinking helps a person to think systematically and express ideas in a clear manner.</w:t>
      </w:r>
      <w:r w:rsidR="00104EFB" w:rsidRPr="00B92CBC">
        <w:rPr>
          <w:rFonts w:ascii="Arial" w:hAnsi="Arial" w:cs="Arial"/>
        </w:rPr>
        <w:t xml:space="preserve"> Critical thinking will be helpful for my self-reflection. I will use this skill to determine positive aspects of my life and negative ones and then adjust accordingly.</w:t>
      </w:r>
      <w:r w:rsidRPr="00B92CBC">
        <w:rPr>
          <w:rFonts w:ascii="Arial" w:hAnsi="Arial" w:cs="Arial"/>
        </w:rPr>
        <w:t xml:space="preserve"> In my academics, I will be using </w:t>
      </w:r>
      <w:r w:rsidRPr="00B92CBC">
        <w:rPr>
          <w:rFonts w:ascii="Arial" w:hAnsi="Arial" w:cs="Arial"/>
        </w:rPr>
        <w:lastRenderedPageBreak/>
        <w:t xml:space="preserve">this skill to arrange my text in logical structure. This will make me to produce good reports, essays, and academic papers. </w:t>
      </w:r>
    </w:p>
    <w:p w14:paraId="5FC65F15" w14:textId="77777777" w:rsidR="006307E8" w:rsidRPr="00B92CBC" w:rsidRDefault="006307E8" w:rsidP="00C63813">
      <w:pPr>
        <w:spacing w:line="360" w:lineRule="auto"/>
        <w:jc w:val="both"/>
        <w:rPr>
          <w:rFonts w:ascii="Arial" w:hAnsi="Arial" w:cs="Arial"/>
        </w:rPr>
      </w:pPr>
      <w:r w:rsidRPr="00B92CBC">
        <w:rPr>
          <w:rFonts w:ascii="Arial" w:hAnsi="Arial" w:cs="Arial"/>
        </w:rPr>
        <w:t>Critical thinking skills will make me a valuable asset in the organization where I will be working. I will be using them to critically evaluate processes and problems to come up with effective solutions. I will also use it to think systematically and communicate my ideas clearly when discussing with my colleagues and when giving presentations in the workplace</w:t>
      </w:r>
      <w:r w:rsidR="0095579F" w:rsidRPr="00B92CBC">
        <w:rPr>
          <w:rFonts w:ascii="Arial" w:hAnsi="Arial" w:cs="Arial"/>
        </w:rPr>
        <w:t xml:space="preserve"> (Light, et al., 2019)</w:t>
      </w:r>
      <w:r w:rsidRPr="00B92CBC">
        <w:rPr>
          <w:rFonts w:ascii="Arial" w:hAnsi="Arial" w:cs="Arial"/>
        </w:rPr>
        <w:t>. Critical thinking skills will help me to come up with creative ideas</w:t>
      </w:r>
      <w:r w:rsidR="0095579F" w:rsidRPr="00B92CBC">
        <w:rPr>
          <w:rFonts w:ascii="Arial" w:hAnsi="Arial" w:cs="Arial"/>
        </w:rPr>
        <w:t xml:space="preserve"> (</w:t>
      </w:r>
      <w:r w:rsidR="0095579F" w:rsidRPr="00B92CBC">
        <w:rPr>
          <w:rFonts w:ascii="Arial" w:hAnsi="Arial" w:cs="Arial"/>
          <w:shd w:val="clear" w:color="auto" w:fill="FFFFFF"/>
        </w:rPr>
        <w:t xml:space="preserve">Albanese &amp; </w:t>
      </w:r>
      <w:proofErr w:type="spellStart"/>
      <w:r w:rsidR="0095579F" w:rsidRPr="00B92CBC">
        <w:rPr>
          <w:rFonts w:ascii="Arial" w:hAnsi="Arial" w:cs="Arial"/>
          <w:shd w:val="clear" w:color="auto" w:fill="FFFFFF"/>
        </w:rPr>
        <w:t>Paturas</w:t>
      </w:r>
      <w:proofErr w:type="spellEnd"/>
      <w:r w:rsidR="0095579F" w:rsidRPr="00B92CBC">
        <w:rPr>
          <w:rFonts w:ascii="Arial" w:hAnsi="Arial" w:cs="Arial"/>
          <w:shd w:val="clear" w:color="auto" w:fill="FFFFFF"/>
        </w:rPr>
        <w:t>, 2018</w:t>
      </w:r>
      <w:r w:rsidR="0095579F" w:rsidRPr="00B92CBC">
        <w:rPr>
          <w:rFonts w:ascii="Arial" w:hAnsi="Arial" w:cs="Arial"/>
        </w:rPr>
        <w:t>)</w:t>
      </w:r>
      <w:r w:rsidRPr="00B92CBC">
        <w:rPr>
          <w:rFonts w:ascii="Arial" w:hAnsi="Arial" w:cs="Arial"/>
        </w:rPr>
        <w:t xml:space="preserve">. I will be critically thinking to innovate processes. </w:t>
      </w:r>
    </w:p>
    <w:p w14:paraId="583A925A" w14:textId="77777777" w:rsidR="00104EFB" w:rsidRDefault="002F564E" w:rsidP="00C63813">
      <w:pPr>
        <w:spacing w:line="360" w:lineRule="auto"/>
        <w:jc w:val="both"/>
        <w:rPr>
          <w:rFonts w:ascii="Arial" w:hAnsi="Arial" w:cs="Arial"/>
        </w:rPr>
      </w:pPr>
      <w:r w:rsidRPr="00B92CBC">
        <w:rPr>
          <w:rFonts w:ascii="Arial" w:hAnsi="Arial" w:cs="Arial"/>
        </w:rPr>
        <w:t xml:space="preserve">In conclusion, I can attest that my critical thinking skills have improved significantly through this model. These skills will be helpful in academic, professional, and personal life. I will be defining the question, gather information, and analyse it to determine both sides of the situation, event, or a concept. </w:t>
      </w:r>
    </w:p>
    <w:p w14:paraId="5A0D6BD9" w14:textId="77777777" w:rsidR="00B92CBC" w:rsidRDefault="00B92CBC" w:rsidP="00B92CBC">
      <w:pPr>
        <w:spacing w:line="360" w:lineRule="auto"/>
        <w:ind w:firstLine="720"/>
        <w:jc w:val="both"/>
        <w:rPr>
          <w:rFonts w:ascii="Arial" w:hAnsi="Arial" w:cs="Arial"/>
        </w:rPr>
      </w:pPr>
    </w:p>
    <w:p w14:paraId="4FEF45EA" w14:textId="77777777" w:rsidR="00B92CBC" w:rsidRDefault="00B92CBC" w:rsidP="00B92CBC">
      <w:pPr>
        <w:spacing w:line="360" w:lineRule="auto"/>
        <w:ind w:firstLine="720"/>
        <w:jc w:val="both"/>
        <w:rPr>
          <w:rFonts w:ascii="Arial" w:hAnsi="Arial" w:cs="Arial"/>
        </w:rPr>
      </w:pPr>
    </w:p>
    <w:p w14:paraId="2959F2EF" w14:textId="77777777" w:rsidR="00B92CBC" w:rsidRDefault="00B92CBC" w:rsidP="00B92CBC">
      <w:pPr>
        <w:spacing w:line="360" w:lineRule="auto"/>
        <w:ind w:firstLine="720"/>
        <w:jc w:val="both"/>
        <w:rPr>
          <w:rFonts w:ascii="Arial" w:hAnsi="Arial" w:cs="Arial"/>
        </w:rPr>
      </w:pPr>
    </w:p>
    <w:p w14:paraId="7AC974E4" w14:textId="77777777" w:rsidR="00B92CBC" w:rsidRDefault="00B92CBC" w:rsidP="00B92CBC">
      <w:pPr>
        <w:spacing w:line="360" w:lineRule="auto"/>
        <w:ind w:firstLine="720"/>
        <w:jc w:val="both"/>
        <w:rPr>
          <w:rFonts w:ascii="Arial" w:hAnsi="Arial" w:cs="Arial"/>
        </w:rPr>
      </w:pPr>
    </w:p>
    <w:p w14:paraId="1D964644" w14:textId="77777777" w:rsidR="00B92CBC" w:rsidRDefault="00B92CBC" w:rsidP="00B92CBC">
      <w:pPr>
        <w:spacing w:line="360" w:lineRule="auto"/>
        <w:ind w:firstLine="720"/>
        <w:jc w:val="both"/>
        <w:rPr>
          <w:rFonts w:ascii="Arial" w:hAnsi="Arial" w:cs="Arial"/>
        </w:rPr>
      </w:pPr>
    </w:p>
    <w:p w14:paraId="291266DC" w14:textId="77777777" w:rsidR="00B92CBC" w:rsidRDefault="00B92CBC" w:rsidP="00B92CBC">
      <w:pPr>
        <w:spacing w:line="360" w:lineRule="auto"/>
        <w:ind w:firstLine="720"/>
        <w:jc w:val="both"/>
        <w:rPr>
          <w:rFonts w:ascii="Arial" w:hAnsi="Arial" w:cs="Arial"/>
        </w:rPr>
      </w:pPr>
    </w:p>
    <w:p w14:paraId="4200DCB0" w14:textId="77777777" w:rsidR="00B92CBC" w:rsidRDefault="00B92CBC" w:rsidP="00B92CBC">
      <w:pPr>
        <w:spacing w:line="360" w:lineRule="auto"/>
        <w:ind w:firstLine="720"/>
        <w:jc w:val="both"/>
        <w:rPr>
          <w:rFonts w:ascii="Arial" w:hAnsi="Arial" w:cs="Arial"/>
        </w:rPr>
      </w:pPr>
    </w:p>
    <w:p w14:paraId="361F32D1" w14:textId="77777777" w:rsidR="00B92CBC" w:rsidRDefault="00B92CBC" w:rsidP="00B92CBC">
      <w:pPr>
        <w:spacing w:line="360" w:lineRule="auto"/>
        <w:ind w:firstLine="720"/>
        <w:jc w:val="both"/>
        <w:rPr>
          <w:rFonts w:ascii="Arial" w:hAnsi="Arial" w:cs="Arial"/>
        </w:rPr>
      </w:pPr>
    </w:p>
    <w:p w14:paraId="65ED3E76" w14:textId="77777777" w:rsidR="00B92CBC" w:rsidRDefault="00B92CBC" w:rsidP="00B92CBC">
      <w:pPr>
        <w:spacing w:line="360" w:lineRule="auto"/>
        <w:ind w:firstLine="720"/>
        <w:jc w:val="both"/>
        <w:rPr>
          <w:rFonts w:ascii="Arial" w:hAnsi="Arial" w:cs="Arial"/>
        </w:rPr>
      </w:pPr>
    </w:p>
    <w:p w14:paraId="59821A18" w14:textId="77777777" w:rsidR="00B92CBC" w:rsidRDefault="00B92CBC" w:rsidP="00B92CBC">
      <w:pPr>
        <w:spacing w:line="360" w:lineRule="auto"/>
        <w:ind w:firstLine="720"/>
        <w:jc w:val="both"/>
        <w:rPr>
          <w:rFonts w:ascii="Arial" w:hAnsi="Arial" w:cs="Arial"/>
        </w:rPr>
      </w:pPr>
    </w:p>
    <w:p w14:paraId="6F2FF3C4" w14:textId="77777777" w:rsidR="00B92CBC" w:rsidRDefault="00B92CBC" w:rsidP="00B92CBC">
      <w:pPr>
        <w:spacing w:line="360" w:lineRule="auto"/>
        <w:ind w:firstLine="720"/>
        <w:jc w:val="both"/>
        <w:rPr>
          <w:rFonts w:ascii="Arial" w:hAnsi="Arial" w:cs="Arial"/>
        </w:rPr>
      </w:pPr>
    </w:p>
    <w:p w14:paraId="1DA7995F" w14:textId="77777777" w:rsidR="00B92CBC" w:rsidRDefault="00B92CBC" w:rsidP="00B92CBC">
      <w:pPr>
        <w:spacing w:line="360" w:lineRule="auto"/>
        <w:ind w:firstLine="720"/>
        <w:jc w:val="both"/>
        <w:rPr>
          <w:rFonts w:ascii="Arial" w:hAnsi="Arial" w:cs="Arial"/>
        </w:rPr>
      </w:pPr>
    </w:p>
    <w:p w14:paraId="41B38C08" w14:textId="77777777" w:rsidR="00B92CBC" w:rsidRDefault="00B92CBC" w:rsidP="00B92CBC">
      <w:pPr>
        <w:spacing w:line="360" w:lineRule="auto"/>
        <w:ind w:firstLine="720"/>
        <w:jc w:val="both"/>
        <w:rPr>
          <w:rFonts w:ascii="Arial" w:hAnsi="Arial" w:cs="Arial"/>
        </w:rPr>
      </w:pPr>
    </w:p>
    <w:p w14:paraId="200FE36D" w14:textId="77777777" w:rsidR="00B92CBC" w:rsidRPr="00B92CBC" w:rsidRDefault="00B92CBC" w:rsidP="00B92CBC">
      <w:pPr>
        <w:spacing w:line="360" w:lineRule="auto"/>
        <w:ind w:firstLine="720"/>
        <w:jc w:val="both"/>
        <w:rPr>
          <w:rFonts w:ascii="Arial" w:hAnsi="Arial" w:cs="Arial"/>
        </w:rPr>
      </w:pPr>
    </w:p>
    <w:p w14:paraId="1C94A23E" w14:textId="77777777" w:rsidR="00B92CBC" w:rsidRPr="00B92CBC" w:rsidRDefault="00B92CBC" w:rsidP="00B92CBC">
      <w:pPr>
        <w:spacing w:line="360" w:lineRule="auto"/>
        <w:jc w:val="both"/>
        <w:rPr>
          <w:rFonts w:ascii="Arial" w:hAnsi="Arial" w:cs="Arial"/>
        </w:rPr>
      </w:pPr>
    </w:p>
    <w:p w14:paraId="0D20EF9B" w14:textId="77777777" w:rsidR="00B92CBC" w:rsidRPr="00B92CBC" w:rsidRDefault="00B92CBC" w:rsidP="00B92CBC">
      <w:pPr>
        <w:spacing w:line="360" w:lineRule="auto"/>
        <w:jc w:val="center"/>
        <w:rPr>
          <w:rFonts w:ascii="Arial" w:hAnsi="Arial" w:cs="Arial"/>
          <w:lang w:val="en-US"/>
        </w:rPr>
      </w:pPr>
      <w:r w:rsidRPr="00B92CBC">
        <w:rPr>
          <w:rFonts w:ascii="Arial" w:hAnsi="Arial" w:cs="Arial"/>
          <w:b/>
          <w:lang w:val="en-US"/>
        </w:rPr>
        <w:lastRenderedPageBreak/>
        <w:t>References</w:t>
      </w:r>
    </w:p>
    <w:p w14:paraId="4394C0EF"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Ackah</w:t>
      </w:r>
      <w:proofErr w:type="spellEnd"/>
      <w:r w:rsidRPr="00B92CBC">
        <w:rPr>
          <w:rFonts w:ascii="Arial" w:hAnsi="Arial" w:cs="Arial"/>
          <w:shd w:val="clear" w:color="auto" w:fill="FFFFFF"/>
        </w:rPr>
        <w:t xml:space="preserve">, D. (2019). Models of Leadership and Teamwork: </w:t>
      </w:r>
      <w:proofErr w:type="spellStart"/>
      <w:r w:rsidRPr="00B92CBC">
        <w:rPr>
          <w:rFonts w:ascii="Arial" w:hAnsi="Arial" w:cs="Arial"/>
          <w:shd w:val="clear" w:color="auto" w:fill="FFFFFF"/>
        </w:rPr>
        <w:t>Adairs</w:t>
      </w:r>
      <w:proofErr w:type="spellEnd"/>
      <w:r w:rsidRPr="00B92CBC">
        <w:rPr>
          <w:rFonts w:ascii="Arial" w:hAnsi="Arial" w:cs="Arial"/>
          <w:shd w:val="clear" w:color="auto" w:fill="FFFFFF"/>
        </w:rPr>
        <w:t xml:space="preserve"> Action-Centred Leadership Model (1973). </w:t>
      </w:r>
      <w:r w:rsidRPr="00B92CBC">
        <w:rPr>
          <w:rFonts w:ascii="Arial" w:hAnsi="Arial" w:cs="Arial"/>
          <w:i/>
          <w:iCs/>
          <w:shd w:val="clear" w:color="auto" w:fill="FFFFFF"/>
        </w:rPr>
        <w:t>Worldwide Journal of Multi-Disciplinary Studies</w:t>
      </w:r>
      <w:r w:rsidRPr="00B92CBC">
        <w:rPr>
          <w:rFonts w:ascii="Arial" w:hAnsi="Arial" w:cs="Arial"/>
          <w:shd w:val="clear" w:color="auto" w:fill="FFFFFF"/>
        </w:rPr>
        <w:t>, </w:t>
      </w:r>
      <w:r w:rsidRPr="00B92CBC">
        <w:rPr>
          <w:rFonts w:ascii="Arial" w:hAnsi="Arial" w:cs="Arial"/>
          <w:i/>
          <w:iCs/>
          <w:shd w:val="clear" w:color="auto" w:fill="FFFFFF"/>
        </w:rPr>
        <w:t>1</w:t>
      </w:r>
      <w:r w:rsidRPr="00B92CBC">
        <w:rPr>
          <w:rFonts w:ascii="Arial" w:hAnsi="Arial" w:cs="Arial"/>
          <w:shd w:val="clear" w:color="auto" w:fill="FFFFFF"/>
        </w:rPr>
        <w:t>(5), 01-06.</w:t>
      </w:r>
    </w:p>
    <w:p w14:paraId="3CBA706F"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Alam</w:t>
      </w:r>
      <w:proofErr w:type="spellEnd"/>
      <w:r w:rsidRPr="00B92CBC">
        <w:rPr>
          <w:rFonts w:ascii="Arial" w:hAnsi="Arial" w:cs="Arial"/>
          <w:shd w:val="clear" w:color="auto" w:fill="FFFFFF"/>
        </w:rPr>
        <w:t>, S., &amp; Raut-Roy, U. (2019). Evaluating the Effectiveness of Reward Strategy at Tesco: Evidence from Selected Stores in UK. </w:t>
      </w:r>
      <w:r w:rsidRPr="00B92CBC">
        <w:rPr>
          <w:rFonts w:ascii="Arial" w:hAnsi="Arial" w:cs="Arial"/>
          <w:i/>
          <w:iCs/>
          <w:shd w:val="clear" w:color="auto" w:fill="FFFFFF"/>
        </w:rPr>
        <w:t>Indian Journal of Industrial Relations</w:t>
      </w:r>
      <w:r w:rsidRPr="00B92CBC">
        <w:rPr>
          <w:rFonts w:ascii="Arial" w:hAnsi="Arial" w:cs="Arial"/>
          <w:shd w:val="clear" w:color="auto" w:fill="FFFFFF"/>
        </w:rPr>
        <w:t>, </w:t>
      </w:r>
      <w:r w:rsidRPr="00B92CBC">
        <w:rPr>
          <w:rFonts w:ascii="Arial" w:hAnsi="Arial" w:cs="Arial"/>
          <w:i/>
          <w:iCs/>
          <w:shd w:val="clear" w:color="auto" w:fill="FFFFFF"/>
        </w:rPr>
        <w:t>55</w:t>
      </w:r>
      <w:r w:rsidRPr="00B92CBC">
        <w:rPr>
          <w:rFonts w:ascii="Arial" w:hAnsi="Arial" w:cs="Arial"/>
          <w:shd w:val="clear" w:color="auto" w:fill="FFFFFF"/>
        </w:rPr>
        <w:t>(1).</w:t>
      </w:r>
    </w:p>
    <w:p w14:paraId="57782378"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 xml:space="preserve">Albanese, J., &amp; </w:t>
      </w:r>
      <w:proofErr w:type="spellStart"/>
      <w:r w:rsidRPr="00B92CBC">
        <w:rPr>
          <w:rFonts w:ascii="Arial" w:hAnsi="Arial" w:cs="Arial"/>
          <w:shd w:val="clear" w:color="auto" w:fill="FFFFFF"/>
        </w:rPr>
        <w:t>Paturas</w:t>
      </w:r>
      <w:proofErr w:type="spellEnd"/>
      <w:r w:rsidRPr="00B92CBC">
        <w:rPr>
          <w:rFonts w:ascii="Arial" w:hAnsi="Arial" w:cs="Arial"/>
          <w:shd w:val="clear" w:color="auto" w:fill="FFFFFF"/>
        </w:rPr>
        <w:t>, J. (2018). The importance of critical thinking skills in disaster management. </w:t>
      </w:r>
      <w:r w:rsidRPr="00B92CBC">
        <w:rPr>
          <w:rFonts w:ascii="Arial" w:hAnsi="Arial" w:cs="Arial"/>
          <w:i/>
          <w:iCs/>
          <w:shd w:val="clear" w:color="auto" w:fill="FFFFFF"/>
        </w:rPr>
        <w:t>Journal of Business Continuity &amp; Emergency Planning</w:t>
      </w:r>
      <w:r w:rsidRPr="00B92CBC">
        <w:rPr>
          <w:rFonts w:ascii="Arial" w:hAnsi="Arial" w:cs="Arial"/>
          <w:shd w:val="clear" w:color="auto" w:fill="FFFFFF"/>
        </w:rPr>
        <w:t>, </w:t>
      </w:r>
      <w:r w:rsidRPr="00B92CBC">
        <w:rPr>
          <w:rFonts w:ascii="Arial" w:hAnsi="Arial" w:cs="Arial"/>
          <w:i/>
          <w:iCs/>
          <w:shd w:val="clear" w:color="auto" w:fill="FFFFFF"/>
        </w:rPr>
        <w:t>11</w:t>
      </w:r>
      <w:r w:rsidRPr="00B92CBC">
        <w:rPr>
          <w:rFonts w:ascii="Arial" w:hAnsi="Arial" w:cs="Arial"/>
          <w:shd w:val="clear" w:color="auto" w:fill="FFFFFF"/>
        </w:rPr>
        <w:t>(4), 326-334.</w:t>
      </w:r>
    </w:p>
    <w:p w14:paraId="36F5A7EF"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Anah</w:t>
      </w:r>
      <w:proofErr w:type="spellEnd"/>
      <w:r w:rsidRPr="00B92CBC">
        <w:rPr>
          <w:rFonts w:ascii="Arial" w:hAnsi="Arial" w:cs="Arial"/>
          <w:shd w:val="clear" w:color="auto" w:fill="FFFFFF"/>
        </w:rPr>
        <w:t xml:space="preserve">, S., </w:t>
      </w:r>
      <w:proofErr w:type="spellStart"/>
      <w:r w:rsidRPr="00B92CBC">
        <w:rPr>
          <w:rFonts w:ascii="Arial" w:hAnsi="Arial" w:cs="Arial"/>
          <w:shd w:val="clear" w:color="auto" w:fill="FFFFFF"/>
        </w:rPr>
        <w:t>Mojekeh</w:t>
      </w:r>
      <w:proofErr w:type="spellEnd"/>
      <w:r w:rsidRPr="00B92CBC">
        <w:rPr>
          <w:rFonts w:ascii="Arial" w:hAnsi="Arial" w:cs="Arial"/>
          <w:shd w:val="clear" w:color="auto" w:fill="FFFFFF"/>
        </w:rPr>
        <w:t xml:space="preserve">, M. O., &amp; </w:t>
      </w:r>
      <w:proofErr w:type="spellStart"/>
      <w:r w:rsidRPr="00B92CBC">
        <w:rPr>
          <w:rFonts w:ascii="Arial" w:hAnsi="Arial" w:cs="Arial"/>
          <w:shd w:val="clear" w:color="auto" w:fill="FFFFFF"/>
        </w:rPr>
        <w:t>Obikeze</w:t>
      </w:r>
      <w:proofErr w:type="spellEnd"/>
      <w:r w:rsidRPr="00B92CBC">
        <w:rPr>
          <w:rFonts w:ascii="Arial" w:hAnsi="Arial" w:cs="Arial"/>
          <w:shd w:val="clear" w:color="auto" w:fill="FFFFFF"/>
        </w:rPr>
        <w:t>, C. O. (2018). Principle-Centred Leadership Styles: Panacea for Sustainable Employee Productivity in Organizations. </w:t>
      </w:r>
      <w:r w:rsidRPr="00B92CBC">
        <w:rPr>
          <w:rFonts w:ascii="Arial" w:hAnsi="Arial" w:cs="Arial"/>
          <w:i/>
          <w:iCs/>
          <w:shd w:val="clear" w:color="auto" w:fill="FFFFFF"/>
        </w:rPr>
        <w:t>Available at SSRN 3412428</w:t>
      </w:r>
      <w:r w:rsidRPr="00B92CBC">
        <w:rPr>
          <w:rFonts w:ascii="Arial" w:hAnsi="Arial" w:cs="Arial"/>
          <w:shd w:val="clear" w:color="auto" w:fill="FFFFFF"/>
        </w:rPr>
        <w:t>.</w:t>
      </w:r>
    </w:p>
    <w:p w14:paraId="0938408A"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Arnold, E. C., &amp; Boggs, K. U. (2019). </w:t>
      </w:r>
      <w:r w:rsidRPr="00B92CBC">
        <w:rPr>
          <w:rFonts w:ascii="Arial" w:hAnsi="Arial" w:cs="Arial"/>
          <w:i/>
          <w:iCs/>
          <w:shd w:val="clear" w:color="auto" w:fill="FFFFFF"/>
        </w:rPr>
        <w:t>Interpersonal relationships e-book: professional communication skills for nurses</w:t>
      </w:r>
      <w:r w:rsidRPr="00B92CBC">
        <w:rPr>
          <w:rFonts w:ascii="Arial" w:hAnsi="Arial" w:cs="Arial"/>
          <w:shd w:val="clear" w:color="auto" w:fill="FFFFFF"/>
        </w:rPr>
        <w:t>. Elsevier Health Sciences.</w:t>
      </w:r>
    </w:p>
    <w:p w14:paraId="4E1090E6"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Awadari</w:t>
      </w:r>
      <w:proofErr w:type="spellEnd"/>
      <w:r w:rsidRPr="00B92CBC">
        <w:rPr>
          <w:rFonts w:ascii="Arial" w:hAnsi="Arial" w:cs="Arial"/>
          <w:shd w:val="clear" w:color="auto" w:fill="FFFFFF"/>
        </w:rPr>
        <w:t>, A. C., &amp; Kanwal, S. (2019). Employee participation in organizational change: A case of Tesco PLC. </w:t>
      </w:r>
      <w:r w:rsidRPr="00B92CBC">
        <w:rPr>
          <w:rFonts w:ascii="Arial" w:hAnsi="Arial" w:cs="Arial"/>
          <w:i/>
          <w:iCs/>
          <w:shd w:val="clear" w:color="auto" w:fill="FFFFFF"/>
        </w:rPr>
        <w:t>International Journal of Financial, Accounting, and Management</w:t>
      </w:r>
      <w:r w:rsidRPr="00B92CBC">
        <w:rPr>
          <w:rFonts w:ascii="Arial" w:hAnsi="Arial" w:cs="Arial"/>
          <w:shd w:val="clear" w:color="auto" w:fill="FFFFFF"/>
        </w:rPr>
        <w:t>, </w:t>
      </w:r>
      <w:r w:rsidRPr="00B92CBC">
        <w:rPr>
          <w:rFonts w:ascii="Arial" w:hAnsi="Arial" w:cs="Arial"/>
          <w:i/>
          <w:iCs/>
          <w:shd w:val="clear" w:color="auto" w:fill="FFFFFF"/>
        </w:rPr>
        <w:t>1</w:t>
      </w:r>
      <w:r w:rsidRPr="00B92CBC">
        <w:rPr>
          <w:rFonts w:ascii="Arial" w:hAnsi="Arial" w:cs="Arial"/>
          <w:shd w:val="clear" w:color="auto" w:fill="FFFFFF"/>
        </w:rPr>
        <w:t>(2), 91-99.</w:t>
      </w:r>
    </w:p>
    <w:p w14:paraId="6C93AC2E"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 xml:space="preserve">Bhatti, S. H., </w:t>
      </w:r>
      <w:proofErr w:type="spellStart"/>
      <w:r w:rsidRPr="00B92CBC">
        <w:rPr>
          <w:rFonts w:ascii="Arial" w:hAnsi="Arial" w:cs="Arial"/>
          <w:shd w:val="clear" w:color="auto" w:fill="FFFFFF"/>
        </w:rPr>
        <w:t>Kiyani</w:t>
      </w:r>
      <w:proofErr w:type="spellEnd"/>
      <w:r w:rsidRPr="00B92CBC">
        <w:rPr>
          <w:rFonts w:ascii="Arial" w:hAnsi="Arial" w:cs="Arial"/>
          <w:shd w:val="clear" w:color="auto" w:fill="FFFFFF"/>
        </w:rPr>
        <w:t>, S. K., Dust, S. B., &amp; Zakariya, R. (2021). The impact of ethical leadership on project success: the mediating role of trust and knowledge sharing. </w:t>
      </w:r>
      <w:r w:rsidRPr="00B92CBC">
        <w:rPr>
          <w:rFonts w:ascii="Arial" w:hAnsi="Arial" w:cs="Arial"/>
          <w:i/>
          <w:iCs/>
          <w:shd w:val="clear" w:color="auto" w:fill="FFFFFF"/>
        </w:rPr>
        <w:t>International Journal of Managing Projects in Business</w:t>
      </w:r>
      <w:r w:rsidRPr="00B92CBC">
        <w:rPr>
          <w:rFonts w:ascii="Arial" w:hAnsi="Arial" w:cs="Arial"/>
          <w:shd w:val="clear" w:color="auto" w:fill="FFFFFF"/>
        </w:rPr>
        <w:t>.</w:t>
      </w:r>
    </w:p>
    <w:p w14:paraId="78415EBD"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Canterino</w:t>
      </w:r>
      <w:proofErr w:type="spellEnd"/>
      <w:r w:rsidRPr="00B92CBC">
        <w:rPr>
          <w:rFonts w:ascii="Arial" w:hAnsi="Arial" w:cs="Arial"/>
          <w:shd w:val="clear" w:color="auto" w:fill="FFFFFF"/>
        </w:rPr>
        <w:t xml:space="preserve">, F., </w:t>
      </w:r>
      <w:proofErr w:type="spellStart"/>
      <w:r w:rsidRPr="00B92CBC">
        <w:rPr>
          <w:rFonts w:ascii="Arial" w:hAnsi="Arial" w:cs="Arial"/>
          <w:shd w:val="clear" w:color="auto" w:fill="FFFFFF"/>
        </w:rPr>
        <w:t>Cirella</w:t>
      </w:r>
      <w:proofErr w:type="spellEnd"/>
      <w:r w:rsidRPr="00B92CBC">
        <w:rPr>
          <w:rFonts w:ascii="Arial" w:hAnsi="Arial" w:cs="Arial"/>
          <w:shd w:val="clear" w:color="auto" w:fill="FFFFFF"/>
        </w:rPr>
        <w:t xml:space="preserve">, S., </w:t>
      </w:r>
      <w:proofErr w:type="spellStart"/>
      <w:r w:rsidRPr="00B92CBC">
        <w:rPr>
          <w:rFonts w:ascii="Arial" w:hAnsi="Arial" w:cs="Arial"/>
          <w:shd w:val="clear" w:color="auto" w:fill="FFFFFF"/>
        </w:rPr>
        <w:t>Piccoli</w:t>
      </w:r>
      <w:proofErr w:type="spellEnd"/>
      <w:r w:rsidRPr="00B92CBC">
        <w:rPr>
          <w:rFonts w:ascii="Arial" w:hAnsi="Arial" w:cs="Arial"/>
          <w:shd w:val="clear" w:color="auto" w:fill="FFFFFF"/>
        </w:rPr>
        <w:t>, B., &amp; Shani, A. B. R. (2020). Leadership and change mobilization: The mediating role of distributed leadership. </w:t>
      </w:r>
      <w:r w:rsidRPr="00B92CBC">
        <w:rPr>
          <w:rFonts w:ascii="Arial" w:hAnsi="Arial" w:cs="Arial"/>
          <w:i/>
          <w:iCs/>
          <w:shd w:val="clear" w:color="auto" w:fill="FFFFFF"/>
        </w:rPr>
        <w:t>Journal of Business Research</w:t>
      </w:r>
      <w:r w:rsidRPr="00B92CBC">
        <w:rPr>
          <w:rFonts w:ascii="Arial" w:hAnsi="Arial" w:cs="Arial"/>
          <w:shd w:val="clear" w:color="auto" w:fill="FFFFFF"/>
        </w:rPr>
        <w:t>, </w:t>
      </w:r>
      <w:r w:rsidRPr="00B92CBC">
        <w:rPr>
          <w:rFonts w:ascii="Arial" w:hAnsi="Arial" w:cs="Arial"/>
          <w:i/>
          <w:iCs/>
          <w:shd w:val="clear" w:color="auto" w:fill="FFFFFF"/>
        </w:rPr>
        <w:t>108</w:t>
      </w:r>
      <w:r w:rsidRPr="00B92CBC">
        <w:rPr>
          <w:rFonts w:ascii="Arial" w:hAnsi="Arial" w:cs="Arial"/>
          <w:shd w:val="clear" w:color="auto" w:fill="FFFFFF"/>
        </w:rPr>
        <w:t>, 42-51.</w:t>
      </w:r>
    </w:p>
    <w:p w14:paraId="7EDC6694"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 xml:space="preserve">Drouin, N., Müller, R., Sankaran, S., &amp; </w:t>
      </w:r>
      <w:proofErr w:type="spellStart"/>
      <w:r w:rsidRPr="00B92CBC">
        <w:rPr>
          <w:rFonts w:ascii="Arial" w:hAnsi="Arial" w:cs="Arial"/>
          <w:shd w:val="clear" w:color="auto" w:fill="FFFFFF"/>
        </w:rPr>
        <w:t>Vaagaasar</w:t>
      </w:r>
      <w:proofErr w:type="spellEnd"/>
      <w:r w:rsidRPr="00B92CBC">
        <w:rPr>
          <w:rFonts w:ascii="Arial" w:hAnsi="Arial" w:cs="Arial"/>
          <w:shd w:val="clear" w:color="auto" w:fill="FFFFFF"/>
        </w:rPr>
        <w:t>, A. L. (2021). Balancing leadership in projects: Role of the socio-cognitive space. </w:t>
      </w:r>
      <w:r w:rsidRPr="00B92CBC">
        <w:rPr>
          <w:rFonts w:ascii="Arial" w:hAnsi="Arial" w:cs="Arial"/>
          <w:i/>
          <w:iCs/>
          <w:shd w:val="clear" w:color="auto" w:fill="FFFFFF"/>
        </w:rPr>
        <w:t>Project Leadership and Society</w:t>
      </w:r>
      <w:r w:rsidRPr="00B92CBC">
        <w:rPr>
          <w:rFonts w:ascii="Arial" w:hAnsi="Arial" w:cs="Arial"/>
          <w:shd w:val="clear" w:color="auto" w:fill="FFFFFF"/>
        </w:rPr>
        <w:t>, </w:t>
      </w:r>
      <w:r w:rsidRPr="00B92CBC">
        <w:rPr>
          <w:rFonts w:ascii="Arial" w:hAnsi="Arial" w:cs="Arial"/>
          <w:i/>
          <w:iCs/>
          <w:shd w:val="clear" w:color="auto" w:fill="FFFFFF"/>
        </w:rPr>
        <w:t>2</w:t>
      </w:r>
      <w:r w:rsidRPr="00B92CBC">
        <w:rPr>
          <w:rFonts w:ascii="Arial" w:hAnsi="Arial" w:cs="Arial"/>
          <w:shd w:val="clear" w:color="auto" w:fill="FFFFFF"/>
        </w:rPr>
        <w:t>, 100031.</w:t>
      </w:r>
    </w:p>
    <w:p w14:paraId="68582796"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Glazer, S., Mahoney, A. C., &amp; Randall, Y. (2018). Employee development’s role in organizational commitment: a preliminary investigation comparing generation X and millennial employees. </w:t>
      </w:r>
      <w:r w:rsidRPr="00B92CBC">
        <w:rPr>
          <w:rFonts w:ascii="Arial" w:hAnsi="Arial" w:cs="Arial"/>
          <w:i/>
          <w:iCs/>
          <w:shd w:val="clear" w:color="auto" w:fill="FFFFFF"/>
        </w:rPr>
        <w:t>Industrial and commercial training</w:t>
      </w:r>
      <w:r w:rsidRPr="00B92CBC">
        <w:rPr>
          <w:rFonts w:ascii="Arial" w:hAnsi="Arial" w:cs="Arial"/>
          <w:shd w:val="clear" w:color="auto" w:fill="FFFFFF"/>
        </w:rPr>
        <w:t>.</w:t>
      </w:r>
    </w:p>
    <w:p w14:paraId="18F38E05"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 xml:space="preserve">Imam, H., &amp; Zaheer, M. K. (2021). Shared leadership and project success: The roles of knowledge sharing, </w:t>
      </w:r>
      <w:proofErr w:type="gramStart"/>
      <w:r w:rsidRPr="00B92CBC">
        <w:rPr>
          <w:rFonts w:ascii="Arial" w:hAnsi="Arial" w:cs="Arial"/>
          <w:shd w:val="clear" w:color="auto" w:fill="FFFFFF"/>
        </w:rPr>
        <w:t>cohesion</w:t>
      </w:r>
      <w:proofErr w:type="gramEnd"/>
      <w:r w:rsidRPr="00B92CBC">
        <w:rPr>
          <w:rFonts w:ascii="Arial" w:hAnsi="Arial" w:cs="Arial"/>
          <w:shd w:val="clear" w:color="auto" w:fill="FFFFFF"/>
        </w:rPr>
        <w:t xml:space="preserve"> and trust in the team. </w:t>
      </w:r>
      <w:r w:rsidRPr="00B92CBC">
        <w:rPr>
          <w:rFonts w:ascii="Arial" w:hAnsi="Arial" w:cs="Arial"/>
          <w:i/>
          <w:iCs/>
          <w:shd w:val="clear" w:color="auto" w:fill="FFFFFF"/>
        </w:rPr>
        <w:t>International journal of project management</w:t>
      </w:r>
      <w:r w:rsidRPr="00B92CBC">
        <w:rPr>
          <w:rFonts w:ascii="Arial" w:hAnsi="Arial" w:cs="Arial"/>
          <w:shd w:val="clear" w:color="auto" w:fill="FFFFFF"/>
        </w:rPr>
        <w:t>, </w:t>
      </w:r>
      <w:r w:rsidRPr="00B92CBC">
        <w:rPr>
          <w:rFonts w:ascii="Arial" w:hAnsi="Arial" w:cs="Arial"/>
          <w:i/>
          <w:iCs/>
          <w:shd w:val="clear" w:color="auto" w:fill="FFFFFF"/>
        </w:rPr>
        <w:t>39</w:t>
      </w:r>
      <w:r w:rsidRPr="00B92CBC">
        <w:rPr>
          <w:rFonts w:ascii="Arial" w:hAnsi="Arial" w:cs="Arial"/>
          <w:shd w:val="clear" w:color="auto" w:fill="FFFFFF"/>
        </w:rPr>
        <w:t>(5), 463-473.</w:t>
      </w:r>
    </w:p>
    <w:p w14:paraId="529C1834"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lastRenderedPageBreak/>
        <w:t>Lederman, D. (2019). Is Amazon training its workers or creating a college alternative. </w:t>
      </w:r>
      <w:r w:rsidRPr="00B92CBC">
        <w:rPr>
          <w:rFonts w:ascii="Arial" w:hAnsi="Arial" w:cs="Arial"/>
          <w:i/>
          <w:iCs/>
          <w:shd w:val="clear" w:color="auto" w:fill="FFFFFF"/>
        </w:rPr>
        <w:t>https://www.insidehighered. com/digital-learning/article/2019/07/17/perspectives-field-amazons-big-dollar-entry-training-workers</w:t>
      </w:r>
      <w:r w:rsidRPr="00B92CBC">
        <w:rPr>
          <w:rFonts w:ascii="Arial" w:hAnsi="Arial" w:cs="Arial"/>
          <w:shd w:val="clear" w:color="auto" w:fill="FFFFFF"/>
        </w:rPr>
        <w:t>.</w:t>
      </w:r>
    </w:p>
    <w:p w14:paraId="49595A2F"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 xml:space="preserve">Light, J., McNaughton, D., </w:t>
      </w:r>
      <w:proofErr w:type="spellStart"/>
      <w:r w:rsidRPr="00B92CBC">
        <w:rPr>
          <w:rFonts w:ascii="Arial" w:hAnsi="Arial" w:cs="Arial"/>
          <w:shd w:val="clear" w:color="auto" w:fill="FFFFFF"/>
        </w:rPr>
        <w:t>Beukelman</w:t>
      </w:r>
      <w:proofErr w:type="spellEnd"/>
      <w:r w:rsidRPr="00B92CBC">
        <w:rPr>
          <w:rFonts w:ascii="Arial" w:hAnsi="Arial" w:cs="Arial"/>
          <w:shd w:val="clear" w:color="auto" w:fill="FFFFFF"/>
        </w:rPr>
        <w:t xml:space="preserve">, D., </w:t>
      </w:r>
      <w:proofErr w:type="spellStart"/>
      <w:r w:rsidRPr="00B92CBC">
        <w:rPr>
          <w:rFonts w:ascii="Arial" w:hAnsi="Arial" w:cs="Arial"/>
          <w:shd w:val="clear" w:color="auto" w:fill="FFFFFF"/>
        </w:rPr>
        <w:t>Fager</w:t>
      </w:r>
      <w:proofErr w:type="spellEnd"/>
      <w:r w:rsidRPr="00B92CBC">
        <w:rPr>
          <w:rFonts w:ascii="Arial" w:hAnsi="Arial" w:cs="Arial"/>
          <w:shd w:val="clear" w:color="auto" w:fill="FFFFFF"/>
        </w:rPr>
        <w:t>, S. K., Fried-</w:t>
      </w:r>
      <w:proofErr w:type="spellStart"/>
      <w:r w:rsidRPr="00B92CBC">
        <w:rPr>
          <w:rFonts w:ascii="Arial" w:hAnsi="Arial" w:cs="Arial"/>
          <w:shd w:val="clear" w:color="auto" w:fill="FFFFFF"/>
        </w:rPr>
        <w:t>Oken</w:t>
      </w:r>
      <w:proofErr w:type="spellEnd"/>
      <w:r w:rsidRPr="00B92CBC">
        <w:rPr>
          <w:rFonts w:ascii="Arial" w:hAnsi="Arial" w:cs="Arial"/>
          <w:shd w:val="clear" w:color="auto" w:fill="FFFFFF"/>
        </w:rPr>
        <w:t xml:space="preserve">, M., </w:t>
      </w:r>
      <w:proofErr w:type="spellStart"/>
      <w:r w:rsidRPr="00B92CBC">
        <w:rPr>
          <w:rFonts w:ascii="Arial" w:hAnsi="Arial" w:cs="Arial"/>
          <w:shd w:val="clear" w:color="auto" w:fill="FFFFFF"/>
        </w:rPr>
        <w:t>Jakobs</w:t>
      </w:r>
      <w:proofErr w:type="spellEnd"/>
      <w:r w:rsidRPr="00B92CBC">
        <w:rPr>
          <w:rFonts w:ascii="Arial" w:hAnsi="Arial" w:cs="Arial"/>
          <w:shd w:val="clear" w:color="auto" w:fill="FFFFFF"/>
        </w:rPr>
        <w:t xml:space="preserve">, T., &amp; </w:t>
      </w:r>
      <w:proofErr w:type="spellStart"/>
      <w:r w:rsidRPr="00B92CBC">
        <w:rPr>
          <w:rFonts w:ascii="Arial" w:hAnsi="Arial" w:cs="Arial"/>
          <w:shd w:val="clear" w:color="auto" w:fill="FFFFFF"/>
        </w:rPr>
        <w:t>Jakobs</w:t>
      </w:r>
      <w:proofErr w:type="spellEnd"/>
      <w:r w:rsidRPr="00B92CBC">
        <w:rPr>
          <w:rFonts w:ascii="Arial" w:hAnsi="Arial" w:cs="Arial"/>
          <w:shd w:val="clear" w:color="auto" w:fill="FFFFFF"/>
        </w:rPr>
        <w:t>, E. (2019). Challenges and opportunities in augmentative and alternative communication: Research and technology development to enhance communication and participation for individuals with complex communication needs. </w:t>
      </w:r>
      <w:r w:rsidRPr="00B92CBC">
        <w:rPr>
          <w:rFonts w:ascii="Arial" w:hAnsi="Arial" w:cs="Arial"/>
          <w:i/>
          <w:iCs/>
          <w:shd w:val="clear" w:color="auto" w:fill="FFFFFF"/>
        </w:rPr>
        <w:t>Augmentative and Alternative Communication</w:t>
      </w:r>
      <w:r w:rsidRPr="00B92CBC">
        <w:rPr>
          <w:rFonts w:ascii="Arial" w:hAnsi="Arial" w:cs="Arial"/>
          <w:shd w:val="clear" w:color="auto" w:fill="FFFFFF"/>
        </w:rPr>
        <w:t>, </w:t>
      </w:r>
      <w:r w:rsidRPr="00B92CBC">
        <w:rPr>
          <w:rFonts w:ascii="Arial" w:hAnsi="Arial" w:cs="Arial"/>
          <w:i/>
          <w:iCs/>
          <w:shd w:val="clear" w:color="auto" w:fill="FFFFFF"/>
        </w:rPr>
        <w:t>35</w:t>
      </w:r>
      <w:r w:rsidRPr="00B92CBC">
        <w:rPr>
          <w:rFonts w:ascii="Arial" w:hAnsi="Arial" w:cs="Arial"/>
          <w:shd w:val="clear" w:color="auto" w:fill="FFFFFF"/>
        </w:rPr>
        <w:t>(1), 1-12.</w:t>
      </w:r>
    </w:p>
    <w:p w14:paraId="03E58802"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Madhani</w:t>
      </w:r>
      <w:proofErr w:type="spellEnd"/>
      <w:r w:rsidRPr="00B92CBC">
        <w:rPr>
          <w:rFonts w:ascii="Arial" w:hAnsi="Arial" w:cs="Arial"/>
          <w:shd w:val="clear" w:color="auto" w:fill="FFFFFF"/>
        </w:rPr>
        <w:t>, P. M. (2021). Enhancing retail workforce performance with real options approach. </w:t>
      </w:r>
      <w:r w:rsidRPr="00B92CBC">
        <w:rPr>
          <w:rFonts w:ascii="Arial" w:hAnsi="Arial" w:cs="Arial"/>
          <w:i/>
          <w:iCs/>
          <w:shd w:val="clear" w:color="auto" w:fill="FFFFFF"/>
        </w:rPr>
        <w:t>The Journal of Total Rewards</w:t>
      </w:r>
      <w:r w:rsidRPr="00B92CBC">
        <w:rPr>
          <w:rFonts w:ascii="Arial" w:hAnsi="Arial" w:cs="Arial"/>
          <w:shd w:val="clear" w:color="auto" w:fill="FFFFFF"/>
        </w:rPr>
        <w:t>, </w:t>
      </w:r>
      <w:r w:rsidRPr="00B92CBC">
        <w:rPr>
          <w:rFonts w:ascii="Arial" w:hAnsi="Arial" w:cs="Arial"/>
          <w:i/>
          <w:iCs/>
          <w:shd w:val="clear" w:color="auto" w:fill="FFFFFF"/>
        </w:rPr>
        <w:t>30</w:t>
      </w:r>
      <w:r w:rsidRPr="00B92CBC">
        <w:rPr>
          <w:rFonts w:ascii="Arial" w:hAnsi="Arial" w:cs="Arial"/>
          <w:shd w:val="clear" w:color="auto" w:fill="FFFFFF"/>
        </w:rPr>
        <w:t>(3), 77-93.</w:t>
      </w:r>
    </w:p>
    <w:p w14:paraId="179F5A6B" w14:textId="77777777" w:rsidR="00B92CBC" w:rsidRPr="00B92CBC" w:rsidRDefault="00B92CBC" w:rsidP="00B92CBC">
      <w:pPr>
        <w:spacing w:line="360" w:lineRule="auto"/>
        <w:ind w:left="720" w:hanging="720"/>
        <w:jc w:val="both"/>
        <w:rPr>
          <w:rFonts w:ascii="Arial" w:hAnsi="Arial" w:cs="Arial"/>
          <w:lang w:val="en-US"/>
        </w:rPr>
      </w:pPr>
      <w:proofErr w:type="spellStart"/>
      <w:r w:rsidRPr="00B92CBC">
        <w:rPr>
          <w:rFonts w:ascii="Arial" w:hAnsi="Arial" w:cs="Arial"/>
          <w:shd w:val="clear" w:color="auto" w:fill="FFFFFF"/>
        </w:rPr>
        <w:t>Manyuchi</w:t>
      </w:r>
      <w:proofErr w:type="spellEnd"/>
      <w:r w:rsidRPr="00B92CBC">
        <w:rPr>
          <w:rFonts w:ascii="Arial" w:hAnsi="Arial" w:cs="Arial"/>
          <w:shd w:val="clear" w:color="auto" w:fill="FFFFFF"/>
        </w:rPr>
        <w:t xml:space="preserve">, M. M., </w:t>
      </w:r>
      <w:proofErr w:type="spellStart"/>
      <w:r w:rsidRPr="00B92CBC">
        <w:rPr>
          <w:rFonts w:ascii="Arial" w:hAnsi="Arial" w:cs="Arial"/>
          <w:shd w:val="clear" w:color="auto" w:fill="FFFFFF"/>
        </w:rPr>
        <w:t>Mbohwa</w:t>
      </w:r>
      <w:proofErr w:type="spellEnd"/>
      <w:r w:rsidRPr="00B92CBC">
        <w:rPr>
          <w:rFonts w:ascii="Arial" w:hAnsi="Arial" w:cs="Arial"/>
          <w:shd w:val="clear" w:color="auto" w:fill="FFFFFF"/>
        </w:rPr>
        <w:t xml:space="preserve">, C., &amp; </w:t>
      </w:r>
      <w:proofErr w:type="spellStart"/>
      <w:r w:rsidRPr="00B92CBC">
        <w:rPr>
          <w:rFonts w:ascii="Arial" w:hAnsi="Arial" w:cs="Arial"/>
          <w:shd w:val="clear" w:color="auto" w:fill="FFFFFF"/>
        </w:rPr>
        <w:t>Muzenda</w:t>
      </w:r>
      <w:proofErr w:type="spellEnd"/>
      <w:r w:rsidRPr="00B92CBC">
        <w:rPr>
          <w:rFonts w:ascii="Arial" w:hAnsi="Arial" w:cs="Arial"/>
          <w:shd w:val="clear" w:color="auto" w:fill="FFFFFF"/>
        </w:rPr>
        <w:t>, E. (2020). Leadership in the Mining Sector: A Functional Approach for Optimum Team Performance in the Fourth Industrial Revolution. In </w:t>
      </w:r>
      <w:r w:rsidRPr="00B92CBC">
        <w:rPr>
          <w:rFonts w:ascii="Arial" w:hAnsi="Arial" w:cs="Arial"/>
          <w:i/>
          <w:iCs/>
          <w:shd w:val="clear" w:color="auto" w:fill="FFFFFF"/>
        </w:rPr>
        <w:t>10th Annual International IEOM Conference, IEOM 2020</w:t>
      </w:r>
      <w:r w:rsidRPr="00B92CBC">
        <w:rPr>
          <w:rFonts w:ascii="Arial" w:hAnsi="Arial" w:cs="Arial"/>
          <w:shd w:val="clear" w:color="auto" w:fill="FFFFFF"/>
        </w:rPr>
        <w:t> (pp. 2932-2936). IEOM Society.</w:t>
      </w:r>
    </w:p>
    <w:p w14:paraId="575C7C5B"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Miniano</w:t>
      </w:r>
      <w:proofErr w:type="spellEnd"/>
      <w:r w:rsidRPr="00B92CBC">
        <w:rPr>
          <w:rFonts w:ascii="Arial" w:hAnsi="Arial" w:cs="Arial"/>
          <w:shd w:val="clear" w:color="auto" w:fill="FFFFFF"/>
        </w:rPr>
        <w:t>, C. M., &amp; Rui, X. Y. (2020). Kolb’s learning styles and managerial concern for people and task: A reflective measurement model. </w:t>
      </w:r>
      <w:r w:rsidRPr="00B92CBC">
        <w:rPr>
          <w:rFonts w:ascii="Arial" w:hAnsi="Arial" w:cs="Arial"/>
          <w:i/>
          <w:iCs/>
          <w:shd w:val="clear" w:color="auto" w:fill="FFFFFF"/>
        </w:rPr>
        <w:t>European Journal of Business and Management</w:t>
      </w:r>
      <w:r w:rsidRPr="00B92CBC">
        <w:rPr>
          <w:rFonts w:ascii="Arial" w:hAnsi="Arial" w:cs="Arial"/>
          <w:shd w:val="clear" w:color="auto" w:fill="FFFFFF"/>
        </w:rPr>
        <w:t>, </w:t>
      </w:r>
      <w:r w:rsidRPr="00B92CBC">
        <w:rPr>
          <w:rFonts w:ascii="Arial" w:hAnsi="Arial" w:cs="Arial"/>
          <w:i/>
          <w:iCs/>
          <w:shd w:val="clear" w:color="auto" w:fill="FFFFFF"/>
        </w:rPr>
        <w:t>12</w:t>
      </w:r>
      <w:r w:rsidRPr="00B92CBC">
        <w:rPr>
          <w:rFonts w:ascii="Arial" w:hAnsi="Arial" w:cs="Arial"/>
          <w:shd w:val="clear" w:color="auto" w:fill="FFFFFF"/>
        </w:rPr>
        <w:t>(9), 12-21.</w:t>
      </w:r>
    </w:p>
    <w:p w14:paraId="121BA5D3"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Mohapatra, P. (2021). Accounting Scandal at Tesco. </w:t>
      </w:r>
      <w:r w:rsidRPr="00B92CBC">
        <w:rPr>
          <w:rFonts w:ascii="Arial" w:hAnsi="Arial" w:cs="Arial"/>
          <w:i/>
          <w:iCs/>
          <w:shd w:val="clear" w:color="auto" w:fill="FFFFFF"/>
        </w:rPr>
        <w:t>IUP Journal of Accounting Research &amp; Audit Practices</w:t>
      </w:r>
      <w:r w:rsidRPr="00B92CBC">
        <w:rPr>
          <w:rFonts w:ascii="Arial" w:hAnsi="Arial" w:cs="Arial"/>
          <w:shd w:val="clear" w:color="auto" w:fill="FFFFFF"/>
        </w:rPr>
        <w:t>, </w:t>
      </w:r>
      <w:r w:rsidRPr="00B92CBC">
        <w:rPr>
          <w:rFonts w:ascii="Arial" w:hAnsi="Arial" w:cs="Arial"/>
          <w:i/>
          <w:iCs/>
          <w:shd w:val="clear" w:color="auto" w:fill="FFFFFF"/>
        </w:rPr>
        <w:t>20</w:t>
      </w:r>
      <w:r w:rsidRPr="00B92CBC">
        <w:rPr>
          <w:rFonts w:ascii="Arial" w:hAnsi="Arial" w:cs="Arial"/>
          <w:shd w:val="clear" w:color="auto" w:fill="FFFFFF"/>
        </w:rPr>
        <w:t>(4).</w:t>
      </w:r>
    </w:p>
    <w:p w14:paraId="49B53F4E"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Morris, T. H. (2020). Experiential learning–a systematic review and revision of Kolb’s model. </w:t>
      </w:r>
      <w:r w:rsidRPr="00B92CBC">
        <w:rPr>
          <w:rFonts w:ascii="Arial" w:hAnsi="Arial" w:cs="Arial"/>
          <w:i/>
          <w:iCs/>
          <w:shd w:val="clear" w:color="auto" w:fill="FFFFFF"/>
        </w:rPr>
        <w:t>Interactive Learning Environments</w:t>
      </w:r>
      <w:r w:rsidRPr="00B92CBC">
        <w:rPr>
          <w:rFonts w:ascii="Arial" w:hAnsi="Arial" w:cs="Arial"/>
          <w:shd w:val="clear" w:color="auto" w:fill="FFFFFF"/>
        </w:rPr>
        <w:t>, </w:t>
      </w:r>
      <w:r w:rsidRPr="00B92CBC">
        <w:rPr>
          <w:rFonts w:ascii="Arial" w:hAnsi="Arial" w:cs="Arial"/>
          <w:i/>
          <w:iCs/>
          <w:shd w:val="clear" w:color="auto" w:fill="FFFFFF"/>
        </w:rPr>
        <w:t>28</w:t>
      </w:r>
      <w:r w:rsidRPr="00B92CBC">
        <w:rPr>
          <w:rFonts w:ascii="Arial" w:hAnsi="Arial" w:cs="Arial"/>
          <w:shd w:val="clear" w:color="auto" w:fill="FFFFFF"/>
        </w:rPr>
        <w:t>(8), 1064-1077.</w:t>
      </w:r>
    </w:p>
    <w:p w14:paraId="494A8141"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Najmi</w:t>
      </w:r>
      <w:proofErr w:type="spellEnd"/>
      <w:r w:rsidRPr="00B92CBC">
        <w:rPr>
          <w:rFonts w:ascii="Arial" w:hAnsi="Arial" w:cs="Arial"/>
          <w:shd w:val="clear" w:color="auto" w:fill="FFFFFF"/>
        </w:rPr>
        <w:t>, K., Kadir, A. R., &amp; Kadir, M. I. A. (2018). Mediation effect of dynamic capability in the relationship between knowledge management and strategic leadership on organizational performance accountability. </w:t>
      </w:r>
      <w:r w:rsidRPr="00B92CBC">
        <w:rPr>
          <w:rFonts w:ascii="Arial" w:hAnsi="Arial" w:cs="Arial"/>
          <w:i/>
          <w:iCs/>
          <w:shd w:val="clear" w:color="auto" w:fill="FFFFFF"/>
        </w:rPr>
        <w:t>International Journal of Law and Management</w:t>
      </w:r>
      <w:r w:rsidRPr="00B92CBC">
        <w:rPr>
          <w:rFonts w:ascii="Arial" w:hAnsi="Arial" w:cs="Arial"/>
          <w:shd w:val="clear" w:color="auto" w:fill="FFFFFF"/>
        </w:rPr>
        <w:t>.</w:t>
      </w:r>
    </w:p>
    <w:p w14:paraId="4A4D865C" w14:textId="77777777" w:rsidR="00B92CBC" w:rsidRPr="00B92CBC" w:rsidRDefault="00B92CBC" w:rsidP="00B92CBC">
      <w:pPr>
        <w:spacing w:line="360" w:lineRule="auto"/>
        <w:ind w:left="720" w:hanging="720"/>
        <w:jc w:val="both"/>
        <w:rPr>
          <w:rFonts w:ascii="Arial" w:hAnsi="Arial" w:cs="Arial"/>
          <w:shd w:val="clear" w:color="auto" w:fill="FFFFFF"/>
        </w:rPr>
      </w:pPr>
      <w:r w:rsidRPr="00B92CBC">
        <w:rPr>
          <w:rFonts w:ascii="Arial" w:hAnsi="Arial" w:cs="Arial"/>
          <w:shd w:val="clear" w:color="auto" w:fill="FFFFFF"/>
        </w:rPr>
        <w:t>Osman, I. (2021). Critical analysis and reflection of 3 major models of educational leadership.</w:t>
      </w:r>
    </w:p>
    <w:p w14:paraId="1B2858E8"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Plotnikova</w:t>
      </w:r>
      <w:proofErr w:type="spellEnd"/>
      <w:r w:rsidRPr="00B92CBC">
        <w:rPr>
          <w:rFonts w:ascii="Arial" w:hAnsi="Arial" w:cs="Arial"/>
          <w:shd w:val="clear" w:color="auto" w:fill="FFFFFF"/>
        </w:rPr>
        <w:t xml:space="preserve">, N. F., &amp; </w:t>
      </w:r>
      <w:proofErr w:type="spellStart"/>
      <w:r w:rsidRPr="00B92CBC">
        <w:rPr>
          <w:rFonts w:ascii="Arial" w:hAnsi="Arial" w:cs="Arial"/>
          <w:shd w:val="clear" w:color="auto" w:fill="FFFFFF"/>
        </w:rPr>
        <w:t>Strukov</w:t>
      </w:r>
      <w:proofErr w:type="spellEnd"/>
      <w:r w:rsidRPr="00B92CBC">
        <w:rPr>
          <w:rFonts w:ascii="Arial" w:hAnsi="Arial" w:cs="Arial"/>
          <w:shd w:val="clear" w:color="auto" w:fill="FFFFFF"/>
        </w:rPr>
        <w:t>, E. N. (2019). Integration of teamwork and critical thinking skills in the process of teaching students. </w:t>
      </w:r>
      <w:r w:rsidRPr="00B92CBC">
        <w:rPr>
          <w:rFonts w:ascii="Arial" w:hAnsi="Arial" w:cs="Arial"/>
          <w:i/>
          <w:iCs/>
          <w:shd w:val="clear" w:color="auto" w:fill="FFFFFF"/>
        </w:rPr>
        <w:t>Cypriot journal of educational sciences</w:t>
      </w:r>
      <w:r w:rsidRPr="00B92CBC">
        <w:rPr>
          <w:rFonts w:ascii="Arial" w:hAnsi="Arial" w:cs="Arial"/>
          <w:shd w:val="clear" w:color="auto" w:fill="FFFFFF"/>
        </w:rPr>
        <w:t>, </w:t>
      </w:r>
      <w:r w:rsidRPr="00B92CBC">
        <w:rPr>
          <w:rFonts w:ascii="Arial" w:hAnsi="Arial" w:cs="Arial"/>
          <w:i/>
          <w:iCs/>
          <w:shd w:val="clear" w:color="auto" w:fill="FFFFFF"/>
        </w:rPr>
        <w:t>14</w:t>
      </w:r>
      <w:r w:rsidRPr="00B92CBC">
        <w:rPr>
          <w:rFonts w:ascii="Arial" w:hAnsi="Arial" w:cs="Arial"/>
          <w:shd w:val="clear" w:color="auto" w:fill="FFFFFF"/>
        </w:rPr>
        <w:t>(1), 1-10.</w:t>
      </w:r>
    </w:p>
    <w:p w14:paraId="75E77BD1" w14:textId="77777777" w:rsidR="00B92CBC" w:rsidRPr="00B92CBC" w:rsidRDefault="00B92CBC" w:rsidP="00B92CBC">
      <w:pPr>
        <w:spacing w:line="360" w:lineRule="auto"/>
        <w:ind w:left="720" w:hanging="720"/>
        <w:jc w:val="both"/>
        <w:rPr>
          <w:rFonts w:ascii="Arial" w:hAnsi="Arial" w:cs="Arial"/>
          <w:shd w:val="clear" w:color="auto" w:fill="FFFFFF"/>
        </w:rPr>
      </w:pPr>
      <w:proofErr w:type="spellStart"/>
      <w:r w:rsidRPr="00B92CBC">
        <w:rPr>
          <w:rFonts w:ascii="Arial" w:hAnsi="Arial" w:cs="Arial"/>
          <w:shd w:val="clear" w:color="auto" w:fill="FFFFFF"/>
        </w:rPr>
        <w:t>Talebizadeh</w:t>
      </w:r>
      <w:proofErr w:type="spellEnd"/>
      <w:r w:rsidRPr="00B92CBC">
        <w:rPr>
          <w:rFonts w:ascii="Arial" w:hAnsi="Arial" w:cs="Arial"/>
          <w:shd w:val="clear" w:color="auto" w:fill="FFFFFF"/>
        </w:rPr>
        <w:t xml:space="preserve">, S. M., </w:t>
      </w:r>
      <w:proofErr w:type="spellStart"/>
      <w:r w:rsidRPr="00B92CBC">
        <w:rPr>
          <w:rFonts w:ascii="Arial" w:hAnsi="Arial" w:cs="Arial"/>
          <w:shd w:val="clear" w:color="auto" w:fill="FFFFFF"/>
        </w:rPr>
        <w:t>Hosseingholizadeh</w:t>
      </w:r>
      <w:proofErr w:type="spellEnd"/>
      <w:r w:rsidRPr="00B92CBC">
        <w:rPr>
          <w:rFonts w:ascii="Arial" w:hAnsi="Arial" w:cs="Arial"/>
          <w:shd w:val="clear" w:color="auto" w:fill="FFFFFF"/>
        </w:rPr>
        <w:t xml:space="preserve">, R., &amp; </w:t>
      </w:r>
      <w:proofErr w:type="spellStart"/>
      <w:r w:rsidRPr="00B92CBC">
        <w:rPr>
          <w:rFonts w:ascii="Arial" w:hAnsi="Arial" w:cs="Arial"/>
          <w:shd w:val="clear" w:color="auto" w:fill="FFFFFF"/>
        </w:rPr>
        <w:t>Bellibaş</w:t>
      </w:r>
      <w:proofErr w:type="spellEnd"/>
      <w:r w:rsidRPr="00B92CBC">
        <w:rPr>
          <w:rFonts w:ascii="Arial" w:hAnsi="Arial" w:cs="Arial"/>
          <w:shd w:val="clear" w:color="auto" w:fill="FFFFFF"/>
        </w:rPr>
        <w:t xml:space="preserve">, M. Ş. (2021). </w:t>
      </w:r>
      <w:proofErr w:type="spellStart"/>
      <w:r w:rsidRPr="00B92CBC">
        <w:rPr>
          <w:rFonts w:ascii="Arial" w:hAnsi="Arial" w:cs="Arial"/>
          <w:shd w:val="clear" w:color="auto" w:fill="FFFFFF"/>
        </w:rPr>
        <w:t>Analyzing</w:t>
      </w:r>
      <w:proofErr w:type="spellEnd"/>
      <w:r w:rsidRPr="00B92CBC">
        <w:rPr>
          <w:rFonts w:ascii="Arial" w:hAnsi="Arial" w:cs="Arial"/>
          <w:shd w:val="clear" w:color="auto" w:fill="FFFFFF"/>
        </w:rPr>
        <w:t xml:space="preserve"> the relationship between principals’ learning-</w:t>
      </w:r>
      <w:proofErr w:type="spellStart"/>
      <w:r w:rsidRPr="00B92CBC">
        <w:rPr>
          <w:rFonts w:ascii="Arial" w:hAnsi="Arial" w:cs="Arial"/>
          <w:shd w:val="clear" w:color="auto" w:fill="FFFFFF"/>
        </w:rPr>
        <w:t>centered</w:t>
      </w:r>
      <w:proofErr w:type="spellEnd"/>
      <w:r w:rsidRPr="00B92CBC">
        <w:rPr>
          <w:rFonts w:ascii="Arial" w:hAnsi="Arial" w:cs="Arial"/>
          <w:shd w:val="clear" w:color="auto" w:fill="FFFFFF"/>
        </w:rPr>
        <w:t xml:space="preserve"> leadership and teacher professional learning: The </w:t>
      </w:r>
      <w:r w:rsidRPr="00B92CBC">
        <w:rPr>
          <w:rFonts w:ascii="Arial" w:hAnsi="Arial" w:cs="Arial"/>
          <w:shd w:val="clear" w:color="auto" w:fill="FFFFFF"/>
        </w:rPr>
        <w:lastRenderedPageBreak/>
        <w:t xml:space="preserve">mediation role of trust and knowledge sharing </w:t>
      </w:r>
      <w:proofErr w:type="spellStart"/>
      <w:r w:rsidRPr="00B92CBC">
        <w:rPr>
          <w:rFonts w:ascii="Arial" w:hAnsi="Arial" w:cs="Arial"/>
          <w:shd w:val="clear" w:color="auto" w:fill="FFFFFF"/>
        </w:rPr>
        <w:t>behavior</w:t>
      </w:r>
      <w:proofErr w:type="spellEnd"/>
      <w:r w:rsidRPr="00B92CBC">
        <w:rPr>
          <w:rFonts w:ascii="Arial" w:hAnsi="Arial" w:cs="Arial"/>
          <w:shd w:val="clear" w:color="auto" w:fill="FFFFFF"/>
        </w:rPr>
        <w:t>. </w:t>
      </w:r>
      <w:r w:rsidRPr="00B92CBC">
        <w:rPr>
          <w:rFonts w:ascii="Arial" w:hAnsi="Arial" w:cs="Arial"/>
          <w:i/>
          <w:iCs/>
          <w:shd w:val="clear" w:color="auto" w:fill="FFFFFF"/>
        </w:rPr>
        <w:t>Studies in Educational Evaluation</w:t>
      </w:r>
      <w:r w:rsidRPr="00B92CBC">
        <w:rPr>
          <w:rFonts w:ascii="Arial" w:hAnsi="Arial" w:cs="Arial"/>
          <w:shd w:val="clear" w:color="auto" w:fill="FFFFFF"/>
        </w:rPr>
        <w:t>, </w:t>
      </w:r>
      <w:r w:rsidRPr="00B92CBC">
        <w:rPr>
          <w:rFonts w:ascii="Arial" w:hAnsi="Arial" w:cs="Arial"/>
          <w:i/>
          <w:iCs/>
          <w:shd w:val="clear" w:color="auto" w:fill="FFFFFF"/>
        </w:rPr>
        <w:t>68</w:t>
      </w:r>
      <w:r w:rsidRPr="00B92CBC">
        <w:rPr>
          <w:rFonts w:ascii="Arial" w:hAnsi="Arial" w:cs="Arial"/>
          <w:shd w:val="clear" w:color="auto" w:fill="FFFFFF"/>
        </w:rPr>
        <w:t>, 100970.</w:t>
      </w:r>
    </w:p>
    <w:p w14:paraId="4C860254" w14:textId="77777777" w:rsidR="00B92CBC" w:rsidRPr="00B92CBC" w:rsidRDefault="00B92CBC" w:rsidP="00B92CBC">
      <w:pPr>
        <w:spacing w:line="360" w:lineRule="auto"/>
        <w:jc w:val="both"/>
        <w:rPr>
          <w:rFonts w:ascii="Arial" w:hAnsi="Arial" w:cs="Arial"/>
        </w:rPr>
      </w:pPr>
    </w:p>
    <w:p w14:paraId="4C141EAA" w14:textId="77777777" w:rsidR="00B92CBC" w:rsidRPr="00B92CBC" w:rsidRDefault="00B92CBC" w:rsidP="00B92CBC">
      <w:pPr>
        <w:spacing w:line="360" w:lineRule="auto"/>
        <w:jc w:val="both"/>
        <w:rPr>
          <w:rFonts w:ascii="Arial" w:hAnsi="Arial" w:cs="Arial"/>
        </w:rPr>
      </w:pPr>
    </w:p>
    <w:p w14:paraId="3AE94AE8" w14:textId="77777777" w:rsidR="00B92CBC" w:rsidRPr="00B92CBC" w:rsidRDefault="00B92CBC" w:rsidP="00B92CBC">
      <w:pPr>
        <w:spacing w:line="360" w:lineRule="auto"/>
        <w:jc w:val="both"/>
        <w:rPr>
          <w:rFonts w:ascii="Arial" w:hAnsi="Arial" w:cs="Arial"/>
        </w:rPr>
      </w:pPr>
    </w:p>
    <w:p w14:paraId="22EB7662" w14:textId="77777777" w:rsidR="00B92CBC" w:rsidRPr="00B92CBC" w:rsidRDefault="00B92CBC" w:rsidP="00B92CBC">
      <w:pPr>
        <w:spacing w:line="360" w:lineRule="auto"/>
        <w:jc w:val="both"/>
        <w:rPr>
          <w:rFonts w:ascii="Arial" w:hAnsi="Arial" w:cs="Arial"/>
        </w:rPr>
      </w:pPr>
    </w:p>
    <w:sectPr w:rsidR="00B92CBC" w:rsidRPr="00B92CB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102AA" w14:textId="77777777" w:rsidR="0061040A" w:rsidRDefault="0061040A" w:rsidP="00B92CBC">
      <w:pPr>
        <w:spacing w:after="0" w:line="240" w:lineRule="auto"/>
      </w:pPr>
      <w:r>
        <w:separator/>
      </w:r>
    </w:p>
  </w:endnote>
  <w:endnote w:type="continuationSeparator" w:id="0">
    <w:p w14:paraId="13865D4D" w14:textId="77777777" w:rsidR="0061040A" w:rsidRDefault="0061040A" w:rsidP="00B92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E8B6F" w14:textId="77777777" w:rsidR="0061040A" w:rsidRDefault="0061040A" w:rsidP="00B92CBC">
      <w:pPr>
        <w:spacing w:after="0" w:line="240" w:lineRule="auto"/>
      </w:pPr>
      <w:r>
        <w:separator/>
      </w:r>
    </w:p>
  </w:footnote>
  <w:footnote w:type="continuationSeparator" w:id="0">
    <w:p w14:paraId="2289FE0E" w14:textId="77777777" w:rsidR="0061040A" w:rsidRDefault="0061040A" w:rsidP="00B92C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A54"/>
    <w:rsid w:val="0005086B"/>
    <w:rsid w:val="000F2CE2"/>
    <w:rsid w:val="000F4006"/>
    <w:rsid w:val="00104EFB"/>
    <w:rsid w:val="001702ED"/>
    <w:rsid w:val="00226183"/>
    <w:rsid w:val="00227522"/>
    <w:rsid w:val="00232104"/>
    <w:rsid w:val="0025325E"/>
    <w:rsid w:val="00264CB6"/>
    <w:rsid w:val="002F564E"/>
    <w:rsid w:val="00315A76"/>
    <w:rsid w:val="00372A6F"/>
    <w:rsid w:val="0038600B"/>
    <w:rsid w:val="00411DE0"/>
    <w:rsid w:val="00453A94"/>
    <w:rsid w:val="00464866"/>
    <w:rsid w:val="004761D6"/>
    <w:rsid w:val="00494482"/>
    <w:rsid w:val="00517199"/>
    <w:rsid w:val="00525455"/>
    <w:rsid w:val="0053402B"/>
    <w:rsid w:val="005502AB"/>
    <w:rsid w:val="00570119"/>
    <w:rsid w:val="005B725B"/>
    <w:rsid w:val="005F0A01"/>
    <w:rsid w:val="0061040A"/>
    <w:rsid w:val="00612AB9"/>
    <w:rsid w:val="006307E8"/>
    <w:rsid w:val="006B5BBD"/>
    <w:rsid w:val="006F4C57"/>
    <w:rsid w:val="0071187E"/>
    <w:rsid w:val="007A182E"/>
    <w:rsid w:val="007D1155"/>
    <w:rsid w:val="00803B9B"/>
    <w:rsid w:val="008A30BE"/>
    <w:rsid w:val="008C3A54"/>
    <w:rsid w:val="008C491F"/>
    <w:rsid w:val="00923A0C"/>
    <w:rsid w:val="00954BEF"/>
    <w:rsid w:val="0095579F"/>
    <w:rsid w:val="009D7A89"/>
    <w:rsid w:val="00A0427B"/>
    <w:rsid w:val="00A05E9B"/>
    <w:rsid w:val="00A228AD"/>
    <w:rsid w:val="00A425D5"/>
    <w:rsid w:val="00A57482"/>
    <w:rsid w:val="00A71EEF"/>
    <w:rsid w:val="00AA07C0"/>
    <w:rsid w:val="00AB6E3E"/>
    <w:rsid w:val="00AF7F77"/>
    <w:rsid w:val="00B41E16"/>
    <w:rsid w:val="00B92CBC"/>
    <w:rsid w:val="00C15334"/>
    <w:rsid w:val="00C314E1"/>
    <w:rsid w:val="00C32D4A"/>
    <w:rsid w:val="00C63813"/>
    <w:rsid w:val="00C9669A"/>
    <w:rsid w:val="00C97A92"/>
    <w:rsid w:val="00CA58C3"/>
    <w:rsid w:val="00CB1163"/>
    <w:rsid w:val="00CC7D22"/>
    <w:rsid w:val="00D57140"/>
    <w:rsid w:val="00DB6FC7"/>
    <w:rsid w:val="00DE067C"/>
    <w:rsid w:val="00DF6BEA"/>
    <w:rsid w:val="00E4276F"/>
    <w:rsid w:val="00E56898"/>
    <w:rsid w:val="00E94607"/>
    <w:rsid w:val="00ED6892"/>
    <w:rsid w:val="00EF7AB4"/>
    <w:rsid w:val="00F34D51"/>
    <w:rsid w:val="00F44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7D194"/>
  <w15:chartTrackingRefBased/>
  <w15:docId w15:val="{CD372240-4A67-426E-8CBF-E69FA1A5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C3A54"/>
  </w:style>
  <w:style w:type="paragraph" w:styleId="Header">
    <w:name w:val="header"/>
    <w:basedOn w:val="Normal"/>
    <w:link w:val="HeaderChar"/>
    <w:uiPriority w:val="99"/>
    <w:unhideWhenUsed/>
    <w:rsid w:val="00B92C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2CBC"/>
    <w:rPr>
      <w:lang w:val="en-GB"/>
    </w:rPr>
  </w:style>
  <w:style w:type="paragraph" w:styleId="Footer">
    <w:name w:val="footer"/>
    <w:basedOn w:val="Normal"/>
    <w:link w:val="FooterChar"/>
    <w:uiPriority w:val="99"/>
    <w:unhideWhenUsed/>
    <w:rsid w:val="00B92C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2CB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Alin Andronache (2016300)</cp:lastModifiedBy>
  <cp:revision>2</cp:revision>
  <dcterms:created xsi:type="dcterms:W3CDTF">2022-04-07T08:33:00Z</dcterms:created>
  <dcterms:modified xsi:type="dcterms:W3CDTF">2022-04-07T08:33:00Z</dcterms:modified>
</cp:coreProperties>
</file>