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189E37" w14:textId="6E068F54" w:rsidR="00F12B3B" w:rsidRDefault="00F12B3B" w:rsidP="00F12B3B">
      <w:pPr>
        <w:spacing w:line="360" w:lineRule="auto"/>
        <w:jc w:val="center"/>
        <w:rPr>
          <w:rFonts w:ascii="Arial" w:hAnsi="Arial" w:cs="Arial"/>
          <w:b/>
          <w:bCs/>
          <w:i/>
          <w:iCs/>
          <w:sz w:val="24"/>
          <w:szCs w:val="24"/>
        </w:rPr>
      </w:pPr>
      <w:r>
        <w:rPr>
          <w:rFonts w:ascii="Arial" w:hAnsi="Arial" w:cs="Arial"/>
          <w:b/>
          <w:bCs/>
          <w:i/>
          <w:iCs/>
          <w:sz w:val="24"/>
          <w:szCs w:val="24"/>
        </w:rPr>
        <w:t>Food and beverage</w:t>
      </w:r>
      <w:r>
        <w:rPr>
          <w:rFonts w:ascii="Arial" w:hAnsi="Arial" w:cs="Arial"/>
          <w:b/>
          <w:bCs/>
          <w:i/>
          <w:iCs/>
          <w:sz w:val="24"/>
          <w:szCs w:val="24"/>
        </w:rPr>
        <w:t xml:space="preserve"> department-</w:t>
      </w:r>
      <w:r w:rsidRPr="00076748">
        <w:rPr>
          <w:rFonts w:ascii="Arial" w:hAnsi="Arial" w:cs="Arial"/>
          <w:b/>
          <w:bCs/>
          <w:i/>
          <w:iCs/>
          <w:sz w:val="24"/>
          <w:szCs w:val="24"/>
        </w:rPr>
        <w:t xml:space="preserve"> </w:t>
      </w:r>
      <w:r w:rsidRPr="00B20D3D">
        <w:rPr>
          <w:rFonts w:ascii="Arial" w:hAnsi="Arial" w:cs="Arial"/>
          <w:b/>
          <w:bCs/>
          <w:i/>
          <w:iCs/>
          <w:sz w:val="24"/>
          <w:szCs w:val="24"/>
        </w:rPr>
        <w:t>Reflective learning log</w:t>
      </w:r>
    </w:p>
    <w:p w14:paraId="097A7C8D" w14:textId="77777777" w:rsidR="00F12B3B" w:rsidRDefault="00F12B3B" w:rsidP="00F12B3B">
      <w:pPr>
        <w:spacing w:line="360" w:lineRule="auto"/>
        <w:jc w:val="center"/>
        <w:rPr>
          <w:rFonts w:ascii="Arial" w:hAnsi="Arial" w:cs="Arial"/>
          <w:b/>
          <w:bCs/>
          <w:i/>
          <w:iCs/>
          <w:sz w:val="24"/>
          <w:szCs w:val="24"/>
        </w:rPr>
      </w:pPr>
    </w:p>
    <w:p w14:paraId="3B08D529" w14:textId="77777777" w:rsidR="00F12B3B" w:rsidRDefault="00F12B3B" w:rsidP="00F12B3B">
      <w:pPr>
        <w:spacing w:line="360" w:lineRule="auto"/>
        <w:jc w:val="center"/>
        <w:rPr>
          <w:rFonts w:ascii="Arial" w:hAnsi="Arial" w:cs="Arial"/>
          <w:b/>
          <w:bCs/>
          <w:i/>
          <w:iCs/>
          <w:sz w:val="24"/>
          <w:szCs w:val="24"/>
        </w:rPr>
      </w:pPr>
    </w:p>
    <w:p w14:paraId="5CE6589D" w14:textId="77777777" w:rsidR="00F12B3B" w:rsidRDefault="00F12B3B" w:rsidP="00F12B3B">
      <w:pPr>
        <w:spacing w:line="360" w:lineRule="auto"/>
        <w:jc w:val="center"/>
        <w:rPr>
          <w:rFonts w:ascii="Arial" w:hAnsi="Arial" w:cs="Arial"/>
          <w:b/>
          <w:bCs/>
          <w:i/>
          <w:iCs/>
          <w:sz w:val="24"/>
          <w:szCs w:val="24"/>
        </w:rPr>
      </w:pPr>
    </w:p>
    <w:p w14:paraId="0BE26D42" w14:textId="77777777" w:rsidR="00F12B3B" w:rsidRPr="00B20D3D" w:rsidRDefault="00F12B3B" w:rsidP="00F12B3B">
      <w:pPr>
        <w:spacing w:line="360" w:lineRule="auto"/>
        <w:jc w:val="center"/>
        <w:rPr>
          <w:rFonts w:ascii="Arial" w:hAnsi="Arial" w:cs="Arial"/>
          <w:b/>
          <w:bCs/>
          <w:i/>
          <w:iCs/>
          <w:sz w:val="24"/>
          <w:szCs w:val="24"/>
        </w:rPr>
      </w:pPr>
    </w:p>
    <w:p w14:paraId="088637E0" w14:textId="1D273F1D" w:rsidR="00F12B3B" w:rsidRDefault="00F12B3B" w:rsidP="00F12B3B">
      <w:pPr>
        <w:spacing w:line="360" w:lineRule="auto"/>
        <w:jc w:val="both"/>
        <w:rPr>
          <w:rFonts w:ascii="Arial" w:hAnsi="Arial" w:cs="Arial"/>
          <w:sz w:val="24"/>
          <w:szCs w:val="24"/>
        </w:rPr>
      </w:pPr>
      <w:r>
        <w:rPr>
          <w:rFonts w:ascii="Arial" w:hAnsi="Arial" w:cs="Arial"/>
          <w:sz w:val="24"/>
          <w:szCs w:val="24"/>
        </w:rPr>
        <w:t xml:space="preserve">Module: Hotel Placement – Managing </w:t>
      </w:r>
      <w:r>
        <w:rPr>
          <w:rFonts w:ascii="Arial" w:hAnsi="Arial" w:cs="Arial"/>
          <w:sz w:val="24"/>
          <w:szCs w:val="24"/>
        </w:rPr>
        <w:t>Food and Beverage</w:t>
      </w:r>
      <w:r>
        <w:rPr>
          <w:rFonts w:ascii="Arial" w:hAnsi="Arial" w:cs="Arial"/>
          <w:sz w:val="24"/>
          <w:szCs w:val="24"/>
        </w:rPr>
        <w:t>, BMIH 600</w:t>
      </w:r>
      <w:r>
        <w:rPr>
          <w:rFonts w:ascii="Arial" w:hAnsi="Arial" w:cs="Arial"/>
          <w:sz w:val="24"/>
          <w:szCs w:val="24"/>
        </w:rPr>
        <w:t>2</w:t>
      </w:r>
    </w:p>
    <w:p w14:paraId="201A3703" w14:textId="77777777" w:rsidR="00F12B3B" w:rsidRDefault="00F12B3B" w:rsidP="00F12B3B">
      <w:pPr>
        <w:spacing w:line="360" w:lineRule="auto"/>
        <w:jc w:val="both"/>
        <w:rPr>
          <w:rFonts w:ascii="Arial" w:hAnsi="Arial" w:cs="Arial"/>
          <w:sz w:val="24"/>
          <w:szCs w:val="24"/>
        </w:rPr>
      </w:pPr>
      <w:r>
        <w:rPr>
          <w:rFonts w:ascii="Arial" w:hAnsi="Arial" w:cs="Arial"/>
          <w:sz w:val="24"/>
          <w:szCs w:val="24"/>
        </w:rPr>
        <w:t>Module lead: Jessica Newport BA (Hons)</w:t>
      </w:r>
    </w:p>
    <w:p w14:paraId="28BD2F21" w14:textId="77777777" w:rsidR="00F12B3B" w:rsidRDefault="00F12B3B" w:rsidP="00F12B3B">
      <w:pPr>
        <w:spacing w:line="360" w:lineRule="auto"/>
        <w:jc w:val="both"/>
        <w:rPr>
          <w:rFonts w:ascii="Arial" w:hAnsi="Arial" w:cs="Arial"/>
          <w:sz w:val="24"/>
          <w:szCs w:val="24"/>
        </w:rPr>
      </w:pPr>
      <w:r>
        <w:rPr>
          <w:rFonts w:ascii="Arial" w:hAnsi="Arial" w:cs="Arial"/>
          <w:sz w:val="24"/>
          <w:szCs w:val="24"/>
        </w:rPr>
        <w:t>Student: Emilia Ramona Sipos (2211874)</w:t>
      </w:r>
    </w:p>
    <w:p w14:paraId="7CC5D1F0" w14:textId="77777777" w:rsidR="00F12B3B" w:rsidRDefault="00F12B3B" w:rsidP="00F12B3B">
      <w:pPr>
        <w:spacing w:line="360" w:lineRule="auto"/>
        <w:jc w:val="both"/>
        <w:rPr>
          <w:rFonts w:ascii="Arial" w:hAnsi="Arial" w:cs="Arial"/>
          <w:sz w:val="24"/>
          <w:szCs w:val="24"/>
        </w:rPr>
      </w:pPr>
    </w:p>
    <w:p w14:paraId="4C13D2EE" w14:textId="77777777" w:rsidR="00F12B3B" w:rsidRDefault="00F12B3B" w:rsidP="00F12B3B">
      <w:pPr>
        <w:spacing w:line="360" w:lineRule="auto"/>
        <w:jc w:val="both"/>
        <w:rPr>
          <w:rFonts w:ascii="Arial" w:hAnsi="Arial" w:cs="Arial"/>
          <w:sz w:val="24"/>
          <w:szCs w:val="24"/>
        </w:rPr>
      </w:pPr>
    </w:p>
    <w:p w14:paraId="2F8FE049" w14:textId="77777777" w:rsidR="00F12B3B" w:rsidRDefault="00F12B3B" w:rsidP="00F12B3B">
      <w:pPr>
        <w:spacing w:line="360" w:lineRule="auto"/>
        <w:jc w:val="both"/>
        <w:rPr>
          <w:rFonts w:ascii="Arial" w:hAnsi="Arial" w:cs="Arial"/>
          <w:sz w:val="24"/>
          <w:szCs w:val="24"/>
        </w:rPr>
      </w:pPr>
    </w:p>
    <w:p w14:paraId="3D9C129B" w14:textId="77777777" w:rsidR="00F12B3B" w:rsidRDefault="00F12B3B" w:rsidP="00F12B3B">
      <w:pPr>
        <w:spacing w:line="360" w:lineRule="auto"/>
        <w:jc w:val="both"/>
        <w:rPr>
          <w:rFonts w:ascii="Arial" w:hAnsi="Arial" w:cs="Arial"/>
          <w:sz w:val="24"/>
          <w:szCs w:val="24"/>
        </w:rPr>
      </w:pPr>
    </w:p>
    <w:p w14:paraId="2782A618" w14:textId="77777777" w:rsidR="00F12B3B" w:rsidRDefault="00F12B3B" w:rsidP="00F12B3B">
      <w:pPr>
        <w:spacing w:line="360" w:lineRule="auto"/>
        <w:jc w:val="both"/>
        <w:rPr>
          <w:rFonts w:ascii="Arial" w:hAnsi="Arial" w:cs="Arial"/>
          <w:sz w:val="24"/>
          <w:szCs w:val="24"/>
        </w:rPr>
      </w:pPr>
    </w:p>
    <w:p w14:paraId="5A2A9BC4" w14:textId="77777777" w:rsidR="00F12B3B" w:rsidRDefault="00F12B3B" w:rsidP="00F12B3B">
      <w:pPr>
        <w:spacing w:line="360" w:lineRule="auto"/>
        <w:jc w:val="both"/>
        <w:rPr>
          <w:rFonts w:ascii="Arial" w:hAnsi="Arial" w:cs="Arial"/>
          <w:sz w:val="24"/>
          <w:szCs w:val="24"/>
        </w:rPr>
      </w:pPr>
    </w:p>
    <w:p w14:paraId="2FA69F1F" w14:textId="77777777" w:rsidR="00F12B3B" w:rsidRDefault="00F12B3B" w:rsidP="00F12B3B">
      <w:pPr>
        <w:spacing w:line="360" w:lineRule="auto"/>
        <w:jc w:val="both"/>
        <w:rPr>
          <w:rFonts w:ascii="Arial" w:hAnsi="Arial" w:cs="Arial"/>
          <w:sz w:val="24"/>
          <w:szCs w:val="24"/>
        </w:rPr>
      </w:pPr>
    </w:p>
    <w:p w14:paraId="263337D6" w14:textId="77777777" w:rsidR="00F12B3B" w:rsidRDefault="00F12B3B" w:rsidP="00F12B3B">
      <w:pPr>
        <w:spacing w:line="360" w:lineRule="auto"/>
        <w:jc w:val="both"/>
        <w:rPr>
          <w:rFonts w:ascii="Arial" w:hAnsi="Arial" w:cs="Arial"/>
          <w:sz w:val="24"/>
          <w:szCs w:val="24"/>
        </w:rPr>
      </w:pPr>
    </w:p>
    <w:p w14:paraId="15F1E2D6" w14:textId="77777777" w:rsidR="00F12B3B" w:rsidRDefault="00F12B3B" w:rsidP="00F12B3B">
      <w:pPr>
        <w:spacing w:line="360" w:lineRule="auto"/>
        <w:jc w:val="both"/>
        <w:rPr>
          <w:rFonts w:ascii="Arial" w:hAnsi="Arial" w:cs="Arial"/>
          <w:sz w:val="24"/>
          <w:szCs w:val="24"/>
        </w:rPr>
      </w:pPr>
    </w:p>
    <w:p w14:paraId="7B97FA44" w14:textId="77777777" w:rsidR="00F12B3B" w:rsidRDefault="00F12B3B" w:rsidP="00F12B3B">
      <w:pPr>
        <w:spacing w:line="360" w:lineRule="auto"/>
        <w:jc w:val="both"/>
        <w:rPr>
          <w:rFonts w:ascii="Arial" w:hAnsi="Arial" w:cs="Arial"/>
          <w:sz w:val="24"/>
          <w:szCs w:val="24"/>
        </w:rPr>
      </w:pPr>
    </w:p>
    <w:p w14:paraId="1068EA55" w14:textId="77777777" w:rsidR="00F12B3B" w:rsidRDefault="00F12B3B" w:rsidP="00F12B3B">
      <w:pPr>
        <w:spacing w:line="360" w:lineRule="auto"/>
        <w:jc w:val="both"/>
        <w:rPr>
          <w:rFonts w:ascii="Arial" w:hAnsi="Arial" w:cs="Arial"/>
          <w:sz w:val="24"/>
          <w:szCs w:val="24"/>
        </w:rPr>
      </w:pPr>
    </w:p>
    <w:p w14:paraId="23F27A73" w14:textId="77777777" w:rsidR="00F12B3B" w:rsidRDefault="00F12B3B" w:rsidP="00F12B3B">
      <w:pPr>
        <w:spacing w:line="360" w:lineRule="auto"/>
        <w:jc w:val="both"/>
        <w:rPr>
          <w:rFonts w:ascii="Arial" w:hAnsi="Arial" w:cs="Arial"/>
          <w:sz w:val="24"/>
          <w:szCs w:val="24"/>
        </w:rPr>
      </w:pPr>
    </w:p>
    <w:p w14:paraId="285050C4" w14:textId="77777777" w:rsidR="00F12B3B" w:rsidRDefault="00F12B3B" w:rsidP="00F12B3B">
      <w:pPr>
        <w:spacing w:line="360" w:lineRule="auto"/>
        <w:jc w:val="both"/>
        <w:rPr>
          <w:rFonts w:ascii="Arial" w:hAnsi="Arial" w:cs="Arial"/>
          <w:sz w:val="24"/>
          <w:szCs w:val="24"/>
        </w:rPr>
      </w:pPr>
    </w:p>
    <w:p w14:paraId="2C373184" w14:textId="77777777" w:rsidR="00F12B3B" w:rsidRDefault="00F12B3B" w:rsidP="00F12B3B">
      <w:pPr>
        <w:spacing w:line="360" w:lineRule="auto"/>
        <w:jc w:val="both"/>
        <w:rPr>
          <w:rFonts w:ascii="Arial" w:hAnsi="Arial" w:cs="Arial"/>
          <w:sz w:val="24"/>
          <w:szCs w:val="24"/>
        </w:rPr>
      </w:pPr>
    </w:p>
    <w:p w14:paraId="5C736546" w14:textId="77777777" w:rsidR="00F12B3B" w:rsidRDefault="00F12B3B" w:rsidP="00F12B3B">
      <w:pPr>
        <w:spacing w:line="360" w:lineRule="auto"/>
        <w:jc w:val="both"/>
        <w:rPr>
          <w:rFonts w:ascii="Arial" w:hAnsi="Arial" w:cs="Arial"/>
          <w:sz w:val="24"/>
          <w:szCs w:val="24"/>
        </w:rPr>
      </w:pPr>
    </w:p>
    <w:p w14:paraId="520123D7" w14:textId="77777777" w:rsidR="00F12B3B" w:rsidRDefault="00F12B3B" w:rsidP="00F12B3B">
      <w:pPr>
        <w:spacing w:line="360" w:lineRule="auto"/>
        <w:jc w:val="both"/>
        <w:rPr>
          <w:rFonts w:ascii="Arial" w:hAnsi="Arial" w:cs="Arial"/>
          <w:sz w:val="24"/>
          <w:szCs w:val="24"/>
        </w:rPr>
      </w:pPr>
    </w:p>
    <w:p w14:paraId="10C8E126" w14:textId="77777777" w:rsidR="00F12B3B" w:rsidRDefault="00F12B3B" w:rsidP="00F12B3B">
      <w:pPr>
        <w:spacing w:line="360" w:lineRule="auto"/>
        <w:jc w:val="both"/>
        <w:rPr>
          <w:rFonts w:ascii="Arial" w:hAnsi="Arial" w:cs="Arial"/>
          <w:b/>
          <w:bCs/>
          <w:i/>
          <w:iCs/>
          <w:sz w:val="24"/>
          <w:szCs w:val="24"/>
        </w:rPr>
      </w:pPr>
      <w:r w:rsidRPr="00B20D3D">
        <w:rPr>
          <w:rFonts w:ascii="Arial" w:hAnsi="Arial" w:cs="Arial"/>
          <w:b/>
          <w:bCs/>
          <w:i/>
          <w:iCs/>
          <w:sz w:val="24"/>
          <w:szCs w:val="24"/>
        </w:rPr>
        <w:lastRenderedPageBreak/>
        <w:t>Introduction</w:t>
      </w:r>
    </w:p>
    <w:p w14:paraId="2032856C" w14:textId="54F5EF0B" w:rsidR="00F12B3B" w:rsidRDefault="00F534EB" w:rsidP="00F12B3B">
      <w:pPr>
        <w:spacing w:line="360" w:lineRule="auto"/>
        <w:jc w:val="both"/>
        <w:rPr>
          <w:rFonts w:ascii="Arial" w:hAnsi="Arial" w:cs="Arial"/>
          <w:sz w:val="24"/>
          <w:szCs w:val="24"/>
        </w:rPr>
      </w:pPr>
      <w:r>
        <w:rPr>
          <w:rFonts w:ascii="Arial" w:hAnsi="Arial" w:cs="Arial"/>
          <w:sz w:val="24"/>
          <w:szCs w:val="24"/>
        </w:rPr>
        <w:t>The following work will present my experience at the Ibis Northampton hotel placement within Food and Beverage department and will be based on Driscoll’s What Model of reflection, which is a tool (Appendix) that helps an individual analyse a certain experience by asking three main questions: ‘What?’, ‘So what?’, ‘Now what?’ (</w:t>
      </w:r>
      <w:r w:rsidR="004A5BC6">
        <w:rPr>
          <w:rFonts w:ascii="Arial" w:hAnsi="Arial" w:cs="Arial"/>
          <w:sz w:val="24"/>
          <w:szCs w:val="24"/>
        </w:rPr>
        <w:t>University of Cambridge, 2024</w:t>
      </w:r>
      <w:r>
        <w:rPr>
          <w:rFonts w:ascii="Arial" w:hAnsi="Arial" w:cs="Arial"/>
          <w:sz w:val="24"/>
          <w:szCs w:val="24"/>
        </w:rPr>
        <w:t>).</w:t>
      </w:r>
    </w:p>
    <w:p w14:paraId="0B5103E1" w14:textId="77777777" w:rsidR="008C4937" w:rsidRDefault="009E7081" w:rsidP="00F12B3B">
      <w:pPr>
        <w:spacing w:line="360" w:lineRule="auto"/>
        <w:jc w:val="both"/>
        <w:rPr>
          <w:rFonts w:ascii="Arial" w:hAnsi="Arial" w:cs="Arial"/>
          <w:sz w:val="24"/>
          <w:szCs w:val="24"/>
        </w:rPr>
      </w:pPr>
      <w:r>
        <w:rPr>
          <w:rFonts w:ascii="Arial" w:hAnsi="Arial" w:cs="Arial"/>
          <w:sz w:val="24"/>
          <w:szCs w:val="24"/>
        </w:rPr>
        <w:t xml:space="preserve">The </w:t>
      </w:r>
      <w:r w:rsidR="008C4937">
        <w:rPr>
          <w:rFonts w:ascii="Arial" w:hAnsi="Arial" w:cs="Arial"/>
          <w:sz w:val="24"/>
          <w:szCs w:val="24"/>
        </w:rPr>
        <w:t xml:space="preserve">learning </w:t>
      </w:r>
      <w:r>
        <w:rPr>
          <w:rFonts w:ascii="Arial" w:hAnsi="Arial" w:cs="Arial"/>
          <w:sz w:val="24"/>
          <w:szCs w:val="24"/>
        </w:rPr>
        <w:t>objectives</w:t>
      </w:r>
      <w:r w:rsidR="008C4937">
        <w:rPr>
          <w:rFonts w:ascii="Arial" w:hAnsi="Arial" w:cs="Arial"/>
          <w:sz w:val="24"/>
          <w:szCs w:val="24"/>
        </w:rPr>
        <w:t xml:space="preserve"> for the food and beverage department placement were:</w:t>
      </w:r>
    </w:p>
    <w:p w14:paraId="5EDAF5C1" w14:textId="51303388" w:rsidR="009E7081" w:rsidRDefault="008C4937" w:rsidP="008C4937">
      <w:pPr>
        <w:pStyle w:val="ListParagraph"/>
        <w:numPr>
          <w:ilvl w:val="0"/>
          <w:numId w:val="2"/>
        </w:numPr>
        <w:spacing w:line="360" w:lineRule="auto"/>
        <w:jc w:val="both"/>
        <w:rPr>
          <w:rFonts w:ascii="Arial" w:hAnsi="Arial" w:cs="Arial"/>
          <w:sz w:val="24"/>
          <w:szCs w:val="24"/>
        </w:rPr>
      </w:pPr>
      <w:r>
        <w:rPr>
          <w:rFonts w:ascii="Arial" w:hAnsi="Arial" w:cs="Arial"/>
          <w:sz w:val="24"/>
          <w:szCs w:val="24"/>
        </w:rPr>
        <w:t>Preparing/ clearing out breakfast buffet</w:t>
      </w:r>
    </w:p>
    <w:p w14:paraId="657D0E8D" w14:textId="354F1779" w:rsidR="00F63216" w:rsidRDefault="00F63216" w:rsidP="008C4937">
      <w:pPr>
        <w:pStyle w:val="ListParagraph"/>
        <w:numPr>
          <w:ilvl w:val="0"/>
          <w:numId w:val="2"/>
        </w:numPr>
        <w:spacing w:line="360" w:lineRule="auto"/>
        <w:jc w:val="both"/>
        <w:rPr>
          <w:rFonts w:ascii="Arial" w:hAnsi="Arial" w:cs="Arial"/>
          <w:sz w:val="24"/>
          <w:szCs w:val="24"/>
        </w:rPr>
      </w:pPr>
      <w:r>
        <w:rPr>
          <w:rFonts w:ascii="Arial" w:hAnsi="Arial" w:cs="Arial"/>
          <w:sz w:val="24"/>
          <w:szCs w:val="24"/>
        </w:rPr>
        <w:t>Learn to take payments</w:t>
      </w:r>
    </w:p>
    <w:p w14:paraId="74727C6B" w14:textId="145F9F11" w:rsidR="00F63216" w:rsidRPr="008C4937" w:rsidRDefault="00F63216" w:rsidP="008C4937">
      <w:pPr>
        <w:pStyle w:val="ListParagraph"/>
        <w:numPr>
          <w:ilvl w:val="0"/>
          <w:numId w:val="2"/>
        </w:numPr>
        <w:spacing w:line="360" w:lineRule="auto"/>
        <w:jc w:val="both"/>
        <w:rPr>
          <w:rFonts w:ascii="Arial" w:hAnsi="Arial" w:cs="Arial"/>
          <w:sz w:val="24"/>
          <w:szCs w:val="24"/>
        </w:rPr>
      </w:pPr>
      <w:r>
        <w:rPr>
          <w:rFonts w:ascii="Arial" w:hAnsi="Arial" w:cs="Arial"/>
          <w:sz w:val="24"/>
          <w:szCs w:val="24"/>
        </w:rPr>
        <w:t>Understand the importance of organising products in the kitchen by type and by expiry date</w:t>
      </w:r>
    </w:p>
    <w:p w14:paraId="4D354565" w14:textId="77777777" w:rsidR="00F12B3B" w:rsidRDefault="00F12B3B" w:rsidP="00F12B3B">
      <w:pPr>
        <w:spacing w:line="360" w:lineRule="auto"/>
        <w:jc w:val="both"/>
        <w:rPr>
          <w:rFonts w:ascii="Arial" w:hAnsi="Arial" w:cs="Arial"/>
          <w:b/>
          <w:bCs/>
          <w:i/>
          <w:iCs/>
          <w:sz w:val="24"/>
          <w:szCs w:val="24"/>
        </w:rPr>
      </w:pPr>
      <w:r w:rsidRPr="00B20D3D">
        <w:rPr>
          <w:rFonts w:ascii="Arial" w:hAnsi="Arial" w:cs="Arial"/>
          <w:b/>
          <w:bCs/>
          <w:i/>
          <w:iCs/>
          <w:sz w:val="24"/>
          <w:szCs w:val="24"/>
        </w:rPr>
        <w:t>Section 1: Reflection on Experience and Personal Development</w:t>
      </w:r>
    </w:p>
    <w:p w14:paraId="3EDFD863" w14:textId="381747DE" w:rsidR="00F534EB" w:rsidRDefault="00EC19D3" w:rsidP="00F12B3B">
      <w:pPr>
        <w:spacing w:line="360" w:lineRule="auto"/>
        <w:jc w:val="both"/>
        <w:rPr>
          <w:rFonts w:ascii="Arial" w:hAnsi="Arial" w:cs="Arial"/>
          <w:sz w:val="24"/>
          <w:szCs w:val="24"/>
        </w:rPr>
      </w:pPr>
      <w:r>
        <w:rPr>
          <w:rFonts w:ascii="Arial" w:hAnsi="Arial" w:cs="Arial"/>
          <w:sz w:val="24"/>
          <w:szCs w:val="24"/>
        </w:rPr>
        <w:t>During the time that I spent within Food and Beverage department I can say that all the learning objectives mentioned above were accom</w:t>
      </w:r>
      <w:r w:rsidR="000B1AAD">
        <w:rPr>
          <w:rFonts w:ascii="Arial" w:hAnsi="Arial" w:cs="Arial"/>
          <w:sz w:val="24"/>
          <w:szCs w:val="24"/>
        </w:rPr>
        <w:t>plished, and a potential reason could be my confidence that I started with. The last placement, I spent 40% of my time within Food and Beverage, therefore my confidence and my skills were at a high level</w:t>
      </w:r>
      <w:r w:rsidR="009B4CC4">
        <w:rPr>
          <w:rFonts w:ascii="Arial" w:hAnsi="Arial" w:cs="Arial"/>
          <w:sz w:val="24"/>
          <w:szCs w:val="24"/>
        </w:rPr>
        <w:t xml:space="preserve">, and I was ready to improve, rather than </w:t>
      </w:r>
      <w:r w:rsidR="006B2E25">
        <w:rPr>
          <w:rFonts w:ascii="Arial" w:hAnsi="Arial" w:cs="Arial"/>
          <w:sz w:val="24"/>
          <w:szCs w:val="24"/>
        </w:rPr>
        <w:t>feeling</w:t>
      </w:r>
      <w:r w:rsidR="009B4CC4">
        <w:rPr>
          <w:rFonts w:ascii="Arial" w:hAnsi="Arial" w:cs="Arial"/>
          <w:sz w:val="24"/>
          <w:szCs w:val="24"/>
        </w:rPr>
        <w:t xml:space="preserve"> intim</w:t>
      </w:r>
      <w:r w:rsidR="006B2E25">
        <w:rPr>
          <w:rFonts w:ascii="Arial" w:hAnsi="Arial" w:cs="Arial"/>
          <w:sz w:val="24"/>
          <w:szCs w:val="24"/>
        </w:rPr>
        <w:t>idat</w:t>
      </w:r>
      <w:r w:rsidR="009B4CC4">
        <w:rPr>
          <w:rFonts w:ascii="Arial" w:hAnsi="Arial" w:cs="Arial"/>
          <w:sz w:val="24"/>
          <w:szCs w:val="24"/>
        </w:rPr>
        <w:t>ed of the experience ahead of me.</w:t>
      </w:r>
    </w:p>
    <w:p w14:paraId="21F79D7E" w14:textId="3EC13CDE" w:rsidR="006506C6" w:rsidRDefault="00D43732" w:rsidP="00F12B3B">
      <w:pPr>
        <w:spacing w:line="360" w:lineRule="auto"/>
        <w:jc w:val="both"/>
        <w:rPr>
          <w:rFonts w:ascii="Arial" w:hAnsi="Arial" w:cs="Arial"/>
          <w:sz w:val="24"/>
          <w:szCs w:val="24"/>
        </w:rPr>
      </w:pPr>
      <w:r>
        <w:rPr>
          <w:rFonts w:ascii="Arial" w:hAnsi="Arial" w:cs="Arial"/>
          <w:sz w:val="24"/>
          <w:szCs w:val="24"/>
        </w:rPr>
        <w:t xml:space="preserve">According to Accor (2025) </w:t>
      </w:r>
      <w:r w:rsidR="00841022">
        <w:rPr>
          <w:rFonts w:ascii="Arial" w:hAnsi="Arial" w:cs="Arial"/>
          <w:sz w:val="24"/>
          <w:szCs w:val="24"/>
        </w:rPr>
        <w:t xml:space="preserve">food and beverage department workers and managers requires a blend of </w:t>
      </w:r>
      <w:r w:rsidR="008A0455">
        <w:rPr>
          <w:rFonts w:ascii="Arial" w:hAnsi="Arial" w:cs="Arial"/>
          <w:sz w:val="24"/>
          <w:szCs w:val="24"/>
        </w:rPr>
        <w:t xml:space="preserve">working skills and technical ones, such as strong verbal and written communication skills, </w:t>
      </w:r>
      <w:r w:rsidR="001E70A8">
        <w:rPr>
          <w:rFonts w:ascii="Arial" w:hAnsi="Arial" w:cs="Arial"/>
          <w:sz w:val="24"/>
          <w:szCs w:val="24"/>
        </w:rPr>
        <w:t>excellent customer service</w:t>
      </w:r>
      <w:r w:rsidR="00037A32">
        <w:rPr>
          <w:rFonts w:ascii="Arial" w:hAnsi="Arial" w:cs="Arial"/>
          <w:sz w:val="24"/>
          <w:szCs w:val="24"/>
        </w:rPr>
        <w:t xml:space="preserve">, strong </w:t>
      </w:r>
      <w:r w:rsidR="005402B1">
        <w:rPr>
          <w:rFonts w:ascii="Arial" w:hAnsi="Arial" w:cs="Arial"/>
          <w:sz w:val="24"/>
          <w:szCs w:val="24"/>
        </w:rPr>
        <w:t xml:space="preserve">food safety regulations knowledge, </w:t>
      </w:r>
      <w:r w:rsidR="003477C7">
        <w:rPr>
          <w:rFonts w:ascii="Arial" w:hAnsi="Arial" w:cs="Arial"/>
          <w:sz w:val="24"/>
          <w:szCs w:val="24"/>
        </w:rPr>
        <w:t>menu planning</w:t>
      </w:r>
      <w:r w:rsidR="00DD4EB3">
        <w:rPr>
          <w:rFonts w:ascii="Arial" w:hAnsi="Arial" w:cs="Arial"/>
          <w:sz w:val="24"/>
          <w:szCs w:val="24"/>
        </w:rPr>
        <w:t xml:space="preserve">, inventory, </w:t>
      </w:r>
      <w:r w:rsidR="005402B1">
        <w:rPr>
          <w:rFonts w:ascii="Arial" w:hAnsi="Arial" w:cs="Arial"/>
          <w:sz w:val="24"/>
          <w:szCs w:val="24"/>
        </w:rPr>
        <w:t xml:space="preserve">all with the main purpose of offering the guests a pleasant experience within the hotel’s restaurant whilst </w:t>
      </w:r>
      <w:r w:rsidR="006529EA">
        <w:rPr>
          <w:rFonts w:ascii="Arial" w:hAnsi="Arial" w:cs="Arial"/>
          <w:sz w:val="24"/>
          <w:szCs w:val="24"/>
        </w:rPr>
        <w:t xml:space="preserve">maintaining the business profitable. Furthermore, </w:t>
      </w:r>
      <w:r w:rsidR="00DD4EB3">
        <w:rPr>
          <w:rFonts w:ascii="Arial" w:hAnsi="Arial" w:cs="Arial"/>
          <w:sz w:val="24"/>
          <w:szCs w:val="24"/>
        </w:rPr>
        <w:t xml:space="preserve">Indeed (2025) suggests that all the skills required within the food and </w:t>
      </w:r>
      <w:r w:rsidR="008C3D83">
        <w:rPr>
          <w:rFonts w:ascii="Arial" w:hAnsi="Arial" w:cs="Arial"/>
          <w:sz w:val="24"/>
          <w:szCs w:val="24"/>
        </w:rPr>
        <w:t xml:space="preserve">beverage department can be categorised into </w:t>
      </w:r>
      <w:r w:rsidR="00764F0E">
        <w:rPr>
          <w:rFonts w:ascii="Arial" w:hAnsi="Arial" w:cs="Arial"/>
          <w:sz w:val="24"/>
          <w:szCs w:val="24"/>
        </w:rPr>
        <w:t>soft</w:t>
      </w:r>
      <w:r w:rsidR="008C3D83">
        <w:rPr>
          <w:rFonts w:ascii="Arial" w:hAnsi="Arial" w:cs="Arial"/>
          <w:sz w:val="24"/>
          <w:szCs w:val="24"/>
        </w:rPr>
        <w:t xml:space="preserve"> skills and </w:t>
      </w:r>
      <w:r w:rsidR="00764F0E">
        <w:rPr>
          <w:rFonts w:ascii="Arial" w:hAnsi="Arial" w:cs="Arial"/>
          <w:sz w:val="24"/>
          <w:szCs w:val="24"/>
        </w:rPr>
        <w:t>hard</w:t>
      </w:r>
      <w:r w:rsidR="008C3D83">
        <w:rPr>
          <w:rFonts w:ascii="Arial" w:hAnsi="Arial" w:cs="Arial"/>
          <w:sz w:val="24"/>
          <w:szCs w:val="24"/>
        </w:rPr>
        <w:t xml:space="preserve"> skills. For example, soft skills </w:t>
      </w:r>
      <w:r w:rsidR="007044E0">
        <w:rPr>
          <w:rFonts w:ascii="Arial" w:hAnsi="Arial" w:cs="Arial"/>
          <w:sz w:val="24"/>
          <w:szCs w:val="24"/>
        </w:rPr>
        <w:t xml:space="preserve">cannot be quantified, and </w:t>
      </w:r>
      <w:r w:rsidR="008C3D83">
        <w:rPr>
          <w:rFonts w:ascii="Arial" w:hAnsi="Arial" w:cs="Arial"/>
          <w:sz w:val="24"/>
          <w:szCs w:val="24"/>
        </w:rPr>
        <w:t xml:space="preserve">can include </w:t>
      </w:r>
      <w:r w:rsidR="00A64143">
        <w:rPr>
          <w:rFonts w:ascii="Arial" w:hAnsi="Arial" w:cs="Arial"/>
          <w:sz w:val="24"/>
          <w:szCs w:val="24"/>
        </w:rPr>
        <w:t>communication, building relationships with cu</w:t>
      </w:r>
      <w:r w:rsidR="00995EA0">
        <w:rPr>
          <w:rFonts w:ascii="Arial" w:hAnsi="Arial" w:cs="Arial"/>
          <w:sz w:val="24"/>
          <w:szCs w:val="24"/>
        </w:rPr>
        <w:t>stomers</w:t>
      </w:r>
      <w:r w:rsidR="007044E0">
        <w:rPr>
          <w:rFonts w:ascii="Arial" w:hAnsi="Arial" w:cs="Arial"/>
          <w:sz w:val="24"/>
          <w:szCs w:val="24"/>
        </w:rPr>
        <w:t>;</w:t>
      </w:r>
      <w:r w:rsidR="00995EA0">
        <w:rPr>
          <w:rFonts w:ascii="Arial" w:hAnsi="Arial" w:cs="Arial"/>
          <w:sz w:val="24"/>
          <w:szCs w:val="24"/>
        </w:rPr>
        <w:t xml:space="preserve"> and hard skills can be considered the technical ones such as menu planning, </w:t>
      </w:r>
      <w:r w:rsidR="00036820">
        <w:rPr>
          <w:rFonts w:ascii="Arial" w:hAnsi="Arial" w:cs="Arial"/>
          <w:sz w:val="24"/>
          <w:szCs w:val="24"/>
        </w:rPr>
        <w:t xml:space="preserve">inventory management, staff rota, all of which are quantifiable. </w:t>
      </w:r>
    </w:p>
    <w:p w14:paraId="22AB5AC5" w14:textId="77777777" w:rsidR="00812455" w:rsidRDefault="00812455" w:rsidP="00F12B3B">
      <w:pPr>
        <w:spacing w:line="360" w:lineRule="auto"/>
        <w:jc w:val="both"/>
        <w:rPr>
          <w:rFonts w:ascii="Arial" w:hAnsi="Arial" w:cs="Arial"/>
          <w:sz w:val="24"/>
          <w:szCs w:val="24"/>
        </w:rPr>
      </w:pPr>
    </w:p>
    <w:p w14:paraId="206ED8CC" w14:textId="77777777" w:rsidR="00812455" w:rsidRPr="00F534EB" w:rsidRDefault="00812455" w:rsidP="00F12B3B">
      <w:pPr>
        <w:spacing w:line="360" w:lineRule="auto"/>
        <w:jc w:val="both"/>
        <w:rPr>
          <w:rFonts w:ascii="Arial" w:hAnsi="Arial" w:cs="Arial"/>
          <w:sz w:val="24"/>
          <w:szCs w:val="24"/>
        </w:rPr>
      </w:pPr>
    </w:p>
    <w:p w14:paraId="0E984B5F" w14:textId="77777777" w:rsidR="00F12B3B" w:rsidRDefault="00F12B3B" w:rsidP="00F12B3B">
      <w:pPr>
        <w:spacing w:line="360" w:lineRule="auto"/>
        <w:jc w:val="both"/>
        <w:rPr>
          <w:rFonts w:ascii="Arial" w:hAnsi="Arial" w:cs="Arial"/>
          <w:b/>
          <w:bCs/>
          <w:i/>
          <w:iCs/>
          <w:sz w:val="24"/>
          <w:szCs w:val="24"/>
        </w:rPr>
      </w:pPr>
      <w:r w:rsidRPr="00B20D3D">
        <w:rPr>
          <w:rFonts w:ascii="Arial" w:hAnsi="Arial" w:cs="Arial"/>
          <w:b/>
          <w:bCs/>
          <w:i/>
          <w:iCs/>
          <w:sz w:val="24"/>
          <w:szCs w:val="24"/>
        </w:rPr>
        <w:lastRenderedPageBreak/>
        <w:t>Section 2: Critical Analysis of Work- based Skills and Technical Knowledge</w:t>
      </w:r>
    </w:p>
    <w:p w14:paraId="26BC1647" w14:textId="77777777" w:rsidR="00BD2056" w:rsidRDefault="0081139C" w:rsidP="00F12B3B">
      <w:pPr>
        <w:spacing w:line="360" w:lineRule="auto"/>
        <w:jc w:val="both"/>
        <w:rPr>
          <w:rFonts w:ascii="Arial" w:hAnsi="Arial" w:cs="Arial"/>
          <w:sz w:val="24"/>
          <w:szCs w:val="24"/>
        </w:rPr>
      </w:pPr>
      <w:r>
        <w:rPr>
          <w:rFonts w:ascii="Arial" w:hAnsi="Arial" w:cs="Arial"/>
          <w:sz w:val="24"/>
          <w:szCs w:val="24"/>
        </w:rPr>
        <w:t xml:space="preserve">I agree with the </w:t>
      </w:r>
      <w:r w:rsidR="00A2761D">
        <w:rPr>
          <w:rFonts w:ascii="Arial" w:hAnsi="Arial" w:cs="Arial"/>
          <w:sz w:val="24"/>
          <w:szCs w:val="24"/>
        </w:rPr>
        <w:t>findings extracted from my research (</w:t>
      </w:r>
      <w:r w:rsidR="001B6ACB">
        <w:rPr>
          <w:rFonts w:ascii="Arial" w:hAnsi="Arial" w:cs="Arial"/>
          <w:sz w:val="24"/>
          <w:szCs w:val="24"/>
        </w:rPr>
        <w:t>RMC Asia, Cultural exchange programme, 202</w:t>
      </w:r>
      <w:r w:rsidR="00982FA1">
        <w:rPr>
          <w:rFonts w:ascii="Arial" w:hAnsi="Arial" w:cs="Arial"/>
          <w:sz w:val="24"/>
          <w:szCs w:val="24"/>
        </w:rPr>
        <w:t>3</w:t>
      </w:r>
      <w:r w:rsidR="001B6ACB">
        <w:rPr>
          <w:rFonts w:ascii="Arial" w:hAnsi="Arial" w:cs="Arial"/>
          <w:sz w:val="24"/>
          <w:szCs w:val="24"/>
        </w:rPr>
        <w:t>)</w:t>
      </w:r>
      <w:r w:rsidR="002E410E">
        <w:rPr>
          <w:rFonts w:ascii="Arial" w:hAnsi="Arial" w:cs="Arial"/>
          <w:sz w:val="24"/>
          <w:szCs w:val="24"/>
        </w:rPr>
        <w:t xml:space="preserve"> that states</w:t>
      </w:r>
      <w:r w:rsidR="001B6ACB">
        <w:rPr>
          <w:rFonts w:ascii="Arial" w:hAnsi="Arial" w:cs="Arial"/>
          <w:sz w:val="24"/>
          <w:szCs w:val="24"/>
        </w:rPr>
        <w:t xml:space="preserve"> </w:t>
      </w:r>
      <w:r w:rsidR="0091716E">
        <w:rPr>
          <w:rFonts w:ascii="Arial" w:hAnsi="Arial" w:cs="Arial"/>
          <w:sz w:val="24"/>
          <w:szCs w:val="24"/>
        </w:rPr>
        <w:t>that there is more than what meets the eye</w:t>
      </w:r>
      <w:r w:rsidR="0036448C">
        <w:rPr>
          <w:rFonts w:ascii="Arial" w:hAnsi="Arial" w:cs="Arial"/>
          <w:sz w:val="24"/>
          <w:szCs w:val="24"/>
        </w:rPr>
        <w:t xml:space="preserve"> within food and beverage department, and a lot of the action takes place behind the closed doors, where guests do not have access</w:t>
      </w:r>
      <w:r w:rsidR="00FC1E0A">
        <w:rPr>
          <w:rFonts w:ascii="Arial" w:hAnsi="Arial" w:cs="Arial"/>
          <w:sz w:val="24"/>
          <w:szCs w:val="24"/>
        </w:rPr>
        <w:t xml:space="preserve">. </w:t>
      </w:r>
    </w:p>
    <w:p w14:paraId="51C16672" w14:textId="3CBD9E75" w:rsidR="00A22DBC" w:rsidRDefault="00FC1E0A" w:rsidP="00F12B3B">
      <w:pPr>
        <w:spacing w:line="360" w:lineRule="auto"/>
        <w:jc w:val="both"/>
        <w:rPr>
          <w:rFonts w:ascii="Arial" w:hAnsi="Arial" w:cs="Arial"/>
          <w:sz w:val="24"/>
          <w:szCs w:val="24"/>
        </w:rPr>
      </w:pPr>
      <w:r>
        <w:rPr>
          <w:rFonts w:ascii="Arial" w:hAnsi="Arial" w:cs="Arial"/>
          <w:sz w:val="24"/>
          <w:szCs w:val="24"/>
        </w:rPr>
        <w:t>From my point of view, guests need to receive just a pleasant dining experience, without knowing</w:t>
      </w:r>
      <w:r w:rsidR="00266218">
        <w:rPr>
          <w:rFonts w:ascii="Arial" w:hAnsi="Arial" w:cs="Arial"/>
          <w:sz w:val="24"/>
          <w:szCs w:val="24"/>
        </w:rPr>
        <w:t xml:space="preserve"> that perhaps in the kitchen there is chaos, staff shortages, delayed delivery,</w:t>
      </w:r>
      <w:r w:rsidR="00485F65">
        <w:rPr>
          <w:rFonts w:ascii="Arial" w:hAnsi="Arial" w:cs="Arial"/>
          <w:sz w:val="24"/>
          <w:szCs w:val="24"/>
        </w:rPr>
        <w:t xml:space="preserve"> so on so forth. I have witnessed a very busy day where everything seemed to go wrong </w:t>
      </w:r>
      <w:r w:rsidR="00DD08AA">
        <w:rPr>
          <w:rFonts w:ascii="Arial" w:hAnsi="Arial" w:cs="Arial"/>
          <w:sz w:val="24"/>
          <w:szCs w:val="24"/>
        </w:rPr>
        <w:t xml:space="preserve">internally, for example the shift supervisor cut her finger the previous day and she was unable to move her right hand because of the pain, one staff member called in sick just one hour before the shift </w:t>
      </w:r>
      <w:r w:rsidR="002325B7">
        <w:rPr>
          <w:rFonts w:ascii="Arial" w:hAnsi="Arial" w:cs="Arial"/>
          <w:sz w:val="24"/>
          <w:szCs w:val="24"/>
        </w:rPr>
        <w:t>begun, the delivery was scheduled for early morning, however the driver encountered a traffic jam and announced a potentially two hours delay</w:t>
      </w:r>
      <w:r w:rsidR="00BD2056">
        <w:rPr>
          <w:rFonts w:ascii="Arial" w:hAnsi="Arial" w:cs="Arial"/>
          <w:sz w:val="24"/>
          <w:szCs w:val="24"/>
        </w:rPr>
        <w:t xml:space="preserve">. However, the feedback that the guests offered that day was just positive. </w:t>
      </w:r>
      <w:r w:rsidR="00411AA6">
        <w:rPr>
          <w:rFonts w:ascii="Arial" w:hAnsi="Arial" w:cs="Arial"/>
          <w:sz w:val="24"/>
          <w:szCs w:val="24"/>
        </w:rPr>
        <w:t>And that made me ask myself what the secret was.</w:t>
      </w:r>
    </w:p>
    <w:p w14:paraId="75271FF2" w14:textId="491B5594" w:rsidR="00411AA6" w:rsidRDefault="00E82C08" w:rsidP="00F12B3B">
      <w:pPr>
        <w:spacing w:line="360" w:lineRule="auto"/>
        <w:jc w:val="both"/>
        <w:rPr>
          <w:rFonts w:ascii="Arial" w:hAnsi="Arial" w:cs="Arial"/>
          <w:sz w:val="24"/>
          <w:szCs w:val="24"/>
        </w:rPr>
      </w:pPr>
      <w:r>
        <w:rPr>
          <w:rFonts w:ascii="Arial" w:hAnsi="Arial" w:cs="Arial"/>
          <w:sz w:val="24"/>
          <w:szCs w:val="24"/>
        </w:rPr>
        <w:t xml:space="preserve">A potential answer could be rooted in the idea enunciated by </w:t>
      </w:r>
      <w:r w:rsidR="00574FA1">
        <w:rPr>
          <w:rFonts w:ascii="Arial" w:hAnsi="Arial" w:cs="Arial"/>
          <w:sz w:val="24"/>
          <w:szCs w:val="24"/>
        </w:rPr>
        <w:t xml:space="preserve">Chamorro- </w:t>
      </w:r>
      <w:proofErr w:type="spellStart"/>
      <w:r w:rsidR="00574FA1">
        <w:rPr>
          <w:rFonts w:ascii="Arial" w:hAnsi="Arial" w:cs="Arial"/>
          <w:sz w:val="24"/>
          <w:szCs w:val="24"/>
        </w:rPr>
        <w:t>Premuzic</w:t>
      </w:r>
      <w:proofErr w:type="spellEnd"/>
      <w:r w:rsidR="00574FA1">
        <w:rPr>
          <w:rFonts w:ascii="Arial" w:hAnsi="Arial" w:cs="Arial"/>
          <w:sz w:val="24"/>
          <w:szCs w:val="24"/>
        </w:rPr>
        <w:t xml:space="preserve"> (2022) in his article, that reflects how sometimes pressure can represent a motivating factor for a team. Thus, everything went well exactly because of the pressure of so many things not happening the right way</w:t>
      </w:r>
      <w:r w:rsidR="00E5704D">
        <w:rPr>
          <w:rFonts w:ascii="Arial" w:hAnsi="Arial" w:cs="Arial"/>
          <w:sz w:val="24"/>
          <w:szCs w:val="24"/>
        </w:rPr>
        <w:t>, possibly that is what motivated the staff to perform well and go above and beyond to salvage the situation in a manner that guests would not need to be impacted.</w:t>
      </w:r>
    </w:p>
    <w:p w14:paraId="57B021AE" w14:textId="77777777" w:rsidR="00ED260B" w:rsidRDefault="00DF6EB5" w:rsidP="00F12B3B">
      <w:pPr>
        <w:spacing w:line="360" w:lineRule="auto"/>
        <w:jc w:val="both"/>
        <w:rPr>
          <w:rFonts w:ascii="Arial" w:hAnsi="Arial" w:cs="Arial"/>
          <w:sz w:val="24"/>
          <w:szCs w:val="24"/>
        </w:rPr>
      </w:pPr>
      <w:r>
        <w:rPr>
          <w:rFonts w:ascii="Arial" w:hAnsi="Arial" w:cs="Arial"/>
          <w:sz w:val="24"/>
          <w:szCs w:val="24"/>
        </w:rPr>
        <w:t xml:space="preserve">Furthermore, Forbes (2017) suggests that work stress </w:t>
      </w:r>
      <w:r w:rsidR="00D15EE0">
        <w:rPr>
          <w:rFonts w:ascii="Arial" w:hAnsi="Arial" w:cs="Arial"/>
          <w:sz w:val="24"/>
          <w:szCs w:val="24"/>
        </w:rPr>
        <w:t xml:space="preserve">happens even without unpredicted situations happening, and it is extremely likely for pressure to appear because of personal life as well, </w:t>
      </w:r>
      <w:r w:rsidR="00AF6B4E">
        <w:rPr>
          <w:rFonts w:ascii="Arial" w:hAnsi="Arial" w:cs="Arial"/>
          <w:sz w:val="24"/>
          <w:szCs w:val="24"/>
        </w:rPr>
        <w:t>however</w:t>
      </w:r>
      <w:r w:rsidR="00D15EE0">
        <w:rPr>
          <w:rFonts w:ascii="Arial" w:hAnsi="Arial" w:cs="Arial"/>
          <w:sz w:val="24"/>
          <w:szCs w:val="24"/>
        </w:rPr>
        <w:t xml:space="preserve"> this likeliness</w:t>
      </w:r>
      <w:r w:rsidR="00AF6B4E">
        <w:rPr>
          <w:rFonts w:ascii="Arial" w:hAnsi="Arial" w:cs="Arial"/>
          <w:sz w:val="24"/>
          <w:szCs w:val="24"/>
        </w:rPr>
        <w:t xml:space="preserve"> is manageable. </w:t>
      </w:r>
      <w:r w:rsidR="00CB571E">
        <w:rPr>
          <w:rFonts w:ascii="Arial" w:hAnsi="Arial" w:cs="Arial"/>
          <w:sz w:val="24"/>
          <w:szCs w:val="24"/>
        </w:rPr>
        <w:t>There are certain methods that each individual can apply</w:t>
      </w:r>
      <w:r w:rsidR="00B33BB0">
        <w:rPr>
          <w:rFonts w:ascii="Arial" w:hAnsi="Arial" w:cs="Arial"/>
          <w:sz w:val="24"/>
          <w:szCs w:val="24"/>
        </w:rPr>
        <w:t xml:space="preserve"> to coach himself/ herself to work better under pressure</w:t>
      </w:r>
      <w:r w:rsidR="00C32493">
        <w:rPr>
          <w:rFonts w:ascii="Arial" w:hAnsi="Arial" w:cs="Arial"/>
          <w:sz w:val="24"/>
          <w:szCs w:val="24"/>
        </w:rPr>
        <w:t xml:space="preserve">, such as predicting, prioritizing, </w:t>
      </w:r>
      <w:r w:rsidR="00ED260B">
        <w:rPr>
          <w:rFonts w:ascii="Arial" w:hAnsi="Arial" w:cs="Arial"/>
          <w:sz w:val="24"/>
          <w:szCs w:val="24"/>
        </w:rPr>
        <w:t>focusing on the present rather than the future, and breaking tasks down.</w:t>
      </w:r>
    </w:p>
    <w:p w14:paraId="26DF6DD9" w14:textId="2343D852" w:rsidR="00E5704D" w:rsidRPr="00A22DBC" w:rsidRDefault="002F490F" w:rsidP="00F12B3B">
      <w:pPr>
        <w:spacing w:line="360" w:lineRule="auto"/>
        <w:jc w:val="both"/>
        <w:rPr>
          <w:rFonts w:ascii="Arial" w:hAnsi="Arial" w:cs="Arial"/>
          <w:sz w:val="24"/>
          <w:szCs w:val="24"/>
        </w:rPr>
      </w:pPr>
      <w:r>
        <w:rPr>
          <w:rFonts w:ascii="Arial" w:hAnsi="Arial" w:cs="Arial"/>
          <w:sz w:val="24"/>
          <w:szCs w:val="24"/>
        </w:rPr>
        <w:t xml:space="preserve">After careful consideration, reflection, and research, </w:t>
      </w:r>
      <w:r w:rsidR="00ED260B">
        <w:rPr>
          <w:rFonts w:ascii="Arial" w:hAnsi="Arial" w:cs="Arial"/>
          <w:sz w:val="24"/>
          <w:szCs w:val="24"/>
        </w:rPr>
        <w:t>I can</w:t>
      </w:r>
      <w:r>
        <w:rPr>
          <w:rFonts w:ascii="Arial" w:hAnsi="Arial" w:cs="Arial"/>
          <w:sz w:val="24"/>
          <w:szCs w:val="24"/>
        </w:rPr>
        <w:t xml:space="preserve"> </w:t>
      </w:r>
      <w:r w:rsidR="00FB5A99">
        <w:rPr>
          <w:rFonts w:ascii="Arial" w:hAnsi="Arial" w:cs="Arial"/>
          <w:sz w:val="24"/>
          <w:szCs w:val="24"/>
        </w:rPr>
        <w:t>state</w:t>
      </w:r>
      <w:r w:rsidR="00ED6D15">
        <w:rPr>
          <w:rFonts w:ascii="Arial" w:hAnsi="Arial" w:cs="Arial"/>
          <w:sz w:val="24"/>
          <w:szCs w:val="24"/>
        </w:rPr>
        <w:t xml:space="preserve"> that </w:t>
      </w:r>
      <w:r w:rsidR="00FB5A99">
        <w:rPr>
          <w:rFonts w:ascii="Arial" w:hAnsi="Arial" w:cs="Arial"/>
          <w:sz w:val="24"/>
          <w:szCs w:val="24"/>
        </w:rPr>
        <w:t xml:space="preserve">I </w:t>
      </w:r>
      <w:r w:rsidR="00D77E0B">
        <w:rPr>
          <w:rFonts w:ascii="Arial" w:hAnsi="Arial" w:cs="Arial"/>
          <w:sz w:val="24"/>
          <w:szCs w:val="24"/>
        </w:rPr>
        <w:t>concluded</w:t>
      </w:r>
      <w:r w:rsidR="00FB5A99">
        <w:rPr>
          <w:rFonts w:ascii="Arial" w:hAnsi="Arial" w:cs="Arial"/>
          <w:sz w:val="24"/>
          <w:szCs w:val="24"/>
        </w:rPr>
        <w:t xml:space="preserve"> that what happened on that particular day was a mix of managing pressure </w:t>
      </w:r>
      <w:r w:rsidR="003505E3">
        <w:rPr>
          <w:rFonts w:ascii="Arial" w:hAnsi="Arial" w:cs="Arial"/>
          <w:sz w:val="24"/>
          <w:szCs w:val="24"/>
        </w:rPr>
        <w:t xml:space="preserve">well, the desire to perform well in front of the </w:t>
      </w:r>
      <w:r w:rsidR="00D77E0B">
        <w:rPr>
          <w:rFonts w:ascii="Arial" w:hAnsi="Arial" w:cs="Arial"/>
          <w:sz w:val="24"/>
          <w:szCs w:val="24"/>
        </w:rPr>
        <w:t>guests and</w:t>
      </w:r>
      <w:r w:rsidR="003505E3">
        <w:rPr>
          <w:rFonts w:ascii="Arial" w:hAnsi="Arial" w:cs="Arial"/>
          <w:sz w:val="24"/>
          <w:szCs w:val="24"/>
        </w:rPr>
        <w:t xml:space="preserve"> </w:t>
      </w:r>
      <w:r w:rsidR="00D77E0B">
        <w:rPr>
          <w:rFonts w:ascii="Arial" w:hAnsi="Arial" w:cs="Arial"/>
          <w:sz w:val="24"/>
          <w:szCs w:val="24"/>
        </w:rPr>
        <w:t>remaining focused on the present moment. I remember that whenever a staff</w:t>
      </w:r>
      <w:r w:rsidR="003505E3">
        <w:rPr>
          <w:rFonts w:ascii="Arial" w:hAnsi="Arial" w:cs="Arial"/>
          <w:sz w:val="24"/>
          <w:szCs w:val="24"/>
        </w:rPr>
        <w:t xml:space="preserve"> </w:t>
      </w:r>
      <w:r w:rsidR="00D77E0B">
        <w:rPr>
          <w:rFonts w:ascii="Arial" w:hAnsi="Arial" w:cs="Arial"/>
          <w:sz w:val="24"/>
          <w:szCs w:val="24"/>
        </w:rPr>
        <w:t>member entered the kitchen</w:t>
      </w:r>
      <w:r w:rsidR="000C56B7">
        <w:rPr>
          <w:rFonts w:ascii="Arial" w:hAnsi="Arial" w:cs="Arial"/>
          <w:sz w:val="24"/>
          <w:szCs w:val="24"/>
        </w:rPr>
        <w:t xml:space="preserve"> frustrated and overwhelmed</w:t>
      </w:r>
      <w:r w:rsidR="00D77E0B">
        <w:rPr>
          <w:rFonts w:ascii="Arial" w:hAnsi="Arial" w:cs="Arial"/>
          <w:sz w:val="24"/>
          <w:szCs w:val="24"/>
        </w:rPr>
        <w:t xml:space="preserve">, </w:t>
      </w:r>
      <w:r w:rsidR="000C56B7">
        <w:rPr>
          <w:rFonts w:ascii="Arial" w:hAnsi="Arial" w:cs="Arial"/>
          <w:sz w:val="24"/>
          <w:szCs w:val="24"/>
        </w:rPr>
        <w:t xml:space="preserve">the supervisor would remind him/ her to forget that there is long list of tasks and focus on what they are doing at the present moment. This lesson that I </w:t>
      </w:r>
      <w:r w:rsidR="000C56B7">
        <w:rPr>
          <w:rFonts w:ascii="Arial" w:hAnsi="Arial" w:cs="Arial"/>
          <w:sz w:val="24"/>
          <w:szCs w:val="24"/>
        </w:rPr>
        <w:lastRenderedPageBreak/>
        <w:t xml:space="preserve">learned with this occasion I </w:t>
      </w:r>
      <w:r w:rsidR="008D77CA">
        <w:rPr>
          <w:rFonts w:ascii="Arial" w:hAnsi="Arial" w:cs="Arial"/>
          <w:sz w:val="24"/>
          <w:szCs w:val="24"/>
        </w:rPr>
        <w:t xml:space="preserve">will cherish, as I believe it can be applied to any part of our life, at any point things can go wrong, but if we </w:t>
      </w:r>
      <w:r w:rsidR="00A01370">
        <w:rPr>
          <w:rFonts w:ascii="Arial" w:hAnsi="Arial" w:cs="Arial"/>
          <w:sz w:val="24"/>
          <w:szCs w:val="24"/>
        </w:rPr>
        <w:t>manage to handle ourselves to avoid panicking and focus on one situation at a time, we can only gain</w:t>
      </w:r>
      <w:r w:rsidR="00E84B26">
        <w:rPr>
          <w:rFonts w:ascii="Arial" w:hAnsi="Arial" w:cs="Arial"/>
          <w:sz w:val="24"/>
          <w:szCs w:val="24"/>
        </w:rPr>
        <w:t xml:space="preserve"> from this.</w:t>
      </w:r>
    </w:p>
    <w:p w14:paraId="4CB81978" w14:textId="77777777" w:rsidR="00F12B3B" w:rsidRDefault="00F12B3B" w:rsidP="00F12B3B">
      <w:pPr>
        <w:spacing w:line="360" w:lineRule="auto"/>
        <w:jc w:val="both"/>
        <w:rPr>
          <w:rFonts w:ascii="Arial" w:hAnsi="Arial" w:cs="Arial"/>
          <w:b/>
          <w:bCs/>
          <w:i/>
          <w:iCs/>
          <w:sz w:val="24"/>
          <w:szCs w:val="24"/>
        </w:rPr>
      </w:pPr>
      <w:r w:rsidRPr="00B20D3D">
        <w:rPr>
          <w:rFonts w:ascii="Arial" w:hAnsi="Arial" w:cs="Arial"/>
          <w:b/>
          <w:bCs/>
          <w:i/>
          <w:iCs/>
          <w:sz w:val="24"/>
          <w:szCs w:val="24"/>
        </w:rPr>
        <w:t>Section 3: Reflection on Organisational Issues</w:t>
      </w:r>
    </w:p>
    <w:p w14:paraId="579E9EAB" w14:textId="77777777" w:rsidR="0000655A" w:rsidRDefault="00EF3429" w:rsidP="00F12B3B">
      <w:pPr>
        <w:spacing w:line="360" w:lineRule="auto"/>
        <w:jc w:val="both"/>
        <w:rPr>
          <w:rFonts w:ascii="Arial" w:hAnsi="Arial" w:cs="Arial"/>
          <w:sz w:val="24"/>
          <w:szCs w:val="24"/>
        </w:rPr>
      </w:pPr>
      <w:r>
        <w:rPr>
          <w:rFonts w:ascii="Arial" w:hAnsi="Arial" w:cs="Arial"/>
          <w:sz w:val="24"/>
          <w:szCs w:val="24"/>
        </w:rPr>
        <w:t xml:space="preserve">Whiston (2023) wrote an article where staff shortages in hospitality is debated, and </w:t>
      </w:r>
      <w:r w:rsidR="00BC2665">
        <w:rPr>
          <w:rFonts w:ascii="Arial" w:hAnsi="Arial" w:cs="Arial"/>
          <w:sz w:val="24"/>
          <w:szCs w:val="24"/>
        </w:rPr>
        <w:t xml:space="preserve">I find this article relevant as exactly what I read was reflected in my experience within Food and beverage department. She </w:t>
      </w:r>
      <w:r w:rsidR="00407260">
        <w:rPr>
          <w:rFonts w:ascii="Arial" w:hAnsi="Arial" w:cs="Arial"/>
          <w:sz w:val="24"/>
          <w:szCs w:val="24"/>
        </w:rPr>
        <w:t xml:space="preserve">suggests that </w:t>
      </w:r>
      <w:r w:rsidR="001E17BD">
        <w:rPr>
          <w:rFonts w:ascii="Arial" w:hAnsi="Arial" w:cs="Arial"/>
          <w:sz w:val="24"/>
          <w:szCs w:val="24"/>
        </w:rPr>
        <w:t xml:space="preserve">employers </w:t>
      </w:r>
      <w:r w:rsidR="003B5899">
        <w:rPr>
          <w:rFonts w:ascii="Arial" w:hAnsi="Arial" w:cs="Arial"/>
          <w:sz w:val="24"/>
          <w:szCs w:val="24"/>
        </w:rPr>
        <w:t xml:space="preserve">have to become more attractive in order to avoid </w:t>
      </w:r>
      <w:r w:rsidR="00407260">
        <w:rPr>
          <w:rFonts w:ascii="Arial" w:hAnsi="Arial" w:cs="Arial"/>
          <w:sz w:val="24"/>
          <w:szCs w:val="24"/>
        </w:rPr>
        <w:t>staff shortages</w:t>
      </w:r>
      <w:r w:rsidR="00D8112B">
        <w:rPr>
          <w:rFonts w:ascii="Arial" w:hAnsi="Arial" w:cs="Arial"/>
          <w:sz w:val="24"/>
          <w:szCs w:val="24"/>
        </w:rPr>
        <w:t xml:space="preserve"> </w:t>
      </w:r>
      <w:r w:rsidR="003B5899">
        <w:rPr>
          <w:rFonts w:ascii="Arial" w:hAnsi="Arial" w:cs="Arial"/>
          <w:sz w:val="24"/>
          <w:szCs w:val="24"/>
        </w:rPr>
        <w:t>as nowad</w:t>
      </w:r>
      <w:r w:rsidR="00C0472C">
        <w:rPr>
          <w:rFonts w:ascii="Arial" w:hAnsi="Arial" w:cs="Arial"/>
          <w:sz w:val="24"/>
          <w:szCs w:val="24"/>
        </w:rPr>
        <w:t xml:space="preserve">ays </w:t>
      </w:r>
      <w:r w:rsidR="00B03784">
        <w:rPr>
          <w:rFonts w:ascii="Arial" w:hAnsi="Arial" w:cs="Arial"/>
          <w:sz w:val="24"/>
          <w:szCs w:val="24"/>
        </w:rPr>
        <w:t>employee’s</w:t>
      </w:r>
      <w:r w:rsidR="00C0472C">
        <w:rPr>
          <w:rFonts w:ascii="Arial" w:hAnsi="Arial" w:cs="Arial"/>
          <w:sz w:val="24"/>
          <w:szCs w:val="24"/>
        </w:rPr>
        <w:t xml:space="preserve"> expectations have </w:t>
      </w:r>
      <w:r w:rsidR="00B03784">
        <w:rPr>
          <w:rFonts w:ascii="Arial" w:hAnsi="Arial" w:cs="Arial"/>
          <w:sz w:val="24"/>
          <w:szCs w:val="24"/>
        </w:rPr>
        <w:t>developed,</w:t>
      </w:r>
      <w:r w:rsidR="00C0472C">
        <w:rPr>
          <w:rFonts w:ascii="Arial" w:hAnsi="Arial" w:cs="Arial"/>
          <w:sz w:val="24"/>
          <w:szCs w:val="24"/>
        </w:rPr>
        <w:t xml:space="preserve"> and they seek motivation from their workplace. </w:t>
      </w:r>
    </w:p>
    <w:p w14:paraId="0DBF24BE" w14:textId="33E40277" w:rsidR="00F12B3B" w:rsidRDefault="00B03784" w:rsidP="00F12B3B">
      <w:pPr>
        <w:spacing w:line="360" w:lineRule="auto"/>
        <w:jc w:val="both"/>
        <w:rPr>
          <w:rFonts w:ascii="Arial" w:hAnsi="Arial" w:cs="Arial"/>
          <w:sz w:val="24"/>
          <w:szCs w:val="24"/>
        </w:rPr>
      </w:pPr>
      <w:r>
        <w:rPr>
          <w:rFonts w:ascii="Arial" w:hAnsi="Arial" w:cs="Arial"/>
          <w:sz w:val="24"/>
          <w:szCs w:val="24"/>
        </w:rPr>
        <w:t>I ha</w:t>
      </w:r>
      <w:r w:rsidR="0000655A">
        <w:rPr>
          <w:rFonts w:ascii="Arial" w:hAnsi="Arial" w:cs="Arial"/>
          <w:sz w:val="24"/>
          <w:szCs w:val="24"/>
        </w:rPr>
        <w:t xml:space="preserve">d witnessed staff shortage at Ibis, and the result </w:t>
      </w:r>
      <w:r w:rsidR="00C845C6">
        <w:rPr>
          <w:rFonts w:ascii="Arial" w:hAnsi="Arial" w:cs="Arial"/>
          <w:sz w:val="24"/>
          <w:szCs w:val="24"/>
        </w:rPr>
        <w:t xml:space="preserve">was that reception staff had to also help restaurant staff. I had </w:t>
      </w:r>
      <w:r w:rsidR="0000655A">
        <w:rPr>
          <w:rFonts w:ascii="Arial" w:hAnsi="Arial" w:cs="Arial"/>
          <w:sz w:val="24"/>
          <w:szCs w:val="24"/>
        </w:rPr>
        <w:t xml:space="preserve">the </w:t>
      </w:r>
      <w:r w:rsidR="00C845C6">
        <w:rPr>
          <w:rFonts w:ascii="Arial" w:hAnsi="Arial" w:cs="Arial"/>
          <w:sz w:val="24"/>
          <w:szCs w:val="24"/>
        </w:rPr>
        <w:t xml:space="preserve">desire to find out the root of this repeating situation and asked a few questions </w:t>
      </w:r>
      <w:r w:rsidR="00C671EB">
        <w:rPr>
          <w:rFonts w:ascii="Arial" w:hAnsi="Arial" w:cs="Arial"/>
          <w:sz w:val="24"/>
          <w:szCs w:val="24"/>
        </w:rPr>
        <w:t xml:space="preserve">to different staff members to find out how they feel as an employee, to find out many of them recently started and </w:t>
      </w:r>
      <w:r w:rsidR="004421C0">
        <w:rPr>
          <w:rFonts w:ascii="Arial" w:hAnsi="Arial" w:cs="Arial"/>
          <w:sz w:val="24"/>
          <w:szCs w:val="24"/>
        </w:rPr>
        <w:t xml:space="preserve">were not thrilled about the job, however they remained because it’s close from house or it offers flexible hours. I immediately made the comparison to my last </w:t>
      </w:r>
      <w:r w:rsidR="00C53370">
        <w:rPr>
          <w:rFonts w:ascii="Arial" w:hAnsi="Arial" w:cs="Arial"/>
          <w:sz w:val="24"/>
          <w:szCs w:val="24"/>
        </w:rPr>
        <w:t>years’ experience</w:t>
      </w:r>
      <w:r w:rsidR="004421C0">
        <w:rPr>
          <w:rFonts w:ascii="Arial" w:hAnsi="Arial" w:cs="Arial"/>
          <w:sz w:val="24"/>
          <w:szCs w:val="24"/>
        </w:rPr>
        <w:t xml:space="preserve"> at hotel Marriott where staff, on the other side, </w:t>
      </w:r>
      <w:r w:rsidR="00C53370">
        <w:rPr>
          <w:rFonts w:ascii="Arial" w:hAnsi="Arial" w:cs="Arial"/>
          <w:sz w:val="24"/>
          <w:szCs w:val="24"/>
        </w:rPr>
        <w:t xml:space="preserve">felt very </w:t>
      </w:r>
      <w:r w:rsidR="00401B50">
        <w:rPr>
          <w:rFonts w:ascii="Arial" w:hAnsi="Arial" w:cs="Arial"/>
          <w:sz w:val="24"/>
          <w:szCs w:val="24"/>
        </w:rPr>
        <w:t>appreciated, were awarded every month if they went above and beyond their job tasks, and had yearly ‘</w:t>
      </w:r>
      <w:r w:rsidR="00E032EF">
        <w:rPr>
          <w:rFonts w:ascii="Arial" w:hAnsi="Arial" w:cs="Arial"/>
          <w:sz w:val="24"/>
          <w:szCs w:val="24"/>
        </w:rPr>
        <w:t xml:space="preserve">Associate </w:t>
      </w:r>
      <w:r w:rsidR="00401B50">
        <w:rPr>
          <w:rFonts w:ascii="Arial" w:hAnsi="Arial" w:cs="Arial"/>
          <w:sz w:val="24"/>
          <w:szCs w:val="24"/>
        </w:rPr>
        <w:t xml:space="preserve">Appreciation </w:t>
      </w:r>
      <w:r w:rsidR="00E032EF">
        <w:rPr>
          <w:rFonts w:ascii="Arial" w:hAnsi="Arial" w:cs="Arial"/>
          <w:sz w:val="24"/>
          <w:szCs w:val="24"/>
        </w:rPr>
        <w:t>W</w:t>
      </w:r>
      <w:r w:rsidR="00401B50">
        <w:rPr>
          <w:rFonts w:ascii="Arial" w:hAnsi="Arial" w:cs="Arial"/>
          <w:sz w:val="24"/>
          <w:szCs w:val="24"/>
        </w:rPr>
        <w:t>eek’ where they would have lunch with all the managerial team</w:t>
      </w:r>
      <w:r w:rsidR="00972476">
        <w:rPr>
          <w:rFonts w:ascii="Arial" w:hAnsi="Arial" w:cs="Arial"/>
          <w:sz w:val="24"/>
          <w:szCs w:val="24"/>
        </w:rPr>
        <w:t xml:space="preserve"> (</w:t>
      </w:r>
      <w:r w:rsidR="007D446A">
        <w:rPr>
          <w:rFonts w:ascii="Arial" w:hAnsi="Arial" w:cs="Arial"/>
          <w:sz w:val="24"/>
          <w:szCs w:val="24"/>
        </w:rPr>
        <w:t>Marriott, 2023</w:t>
      </w:r>
      <w:r w:rsidR="00972476">
        <w:rPr>
          <w:rFonts w:ascii="Arial" w:hAnsi="Arial" w:cs="Arial"/>
          <w:sz w:val="24"/>
          <w:szCs w:val="24"/>
        </w:rPr>
        <w:t>).</w:t>
      </w:r>
    </w:p>
    <w:p w14:paraId="608E1CAB" w14:textId="38960955" w:rsidR="0092236F" w:rsidRPr="0042034B" w:rsidRDefault="0092236F" w:rsidP="00F12B3B">
      <w:pPr>
        <w:spacing w:line="360" w:lineRule="auto"/>
        <w:jc w:val="both"/>
        <w:rPr>
          <w:rFonts w:ascii="Arial" w:hAnsi="Arial" w:cs="Arial"/>
          <w:sz w:val="24"/>
          <w:szCs w:val="24"/>
        </w:rPr>
      </w:pPr>
      <w:r>
        <w:rPr>
          <w:rFonts w:ascii="Arial" w:hAnsi="Arial" w:cs="Arial"/>
          <w:sz w:val="24"/>
          <w:szCs w:val="24"/>
        </w:rPr>
        <w:t xml:space="preserve">Therefore, my suggestion, based on </w:t>
      </w:r>
      <w:r w:rsidR="002F6F60">
        <w:rPr>
          <w:rFonts w:ascii="Arial" w:hAnsi="Arial" w:cs="Arial"/>
          <w:sz w:val="24"/>
          <w:szCs w:val="24"/>
        </w:rPr>
        <w:t>being able to spend quite some time with staff, receiving insights, and witnessing the impact of staff shortage upon other staff members, is t</w:t>
      </w:r>
      <w:r w:rsidR="00B23C3C">
        <w:rPr>
          <w:rFonts w:ascii="Arial" w:hAnsi="Arial" w:cs="Arial"/>
          <w:sz w:val="24"/>
          <w:szCs w:val="24"/>
        </w:rPr>
        <w:t>hat Ibis should improve and invest in a Human Resources department. I am aware it is a budget hotel (</w:t>
      </w:r>
      <w:r w:rsidR="00761759">
        <w:rPr>
          <w:rFonts w:ascii="Arial" w:hAnsi="Arial" w:cs="Arial"/>
          <w:sz w:val="24"/>
          <w:szCs w:val="24"/>
        </w:rPr>
        <w:t>Accor, 2025)</w:t>
      </w:r>
      <w:r w:rsidR="002F6F60">
        <w:rPr>
          <w:rFonts w:ascii="Arial" w:hAnsi="Arial" w:cs="Arial"/>
          <w:sz w:val="24"/>
          <w:szCs w:val="24"/>
        </w:rPr>
        <w:t xml:space="preserve"> </w:t>
      </w:r>
      <w:r w:rsidR="008362C3">
        <w:rPr>
          <w:rFonts w:ascii="Arial" w:hAnsi="Arial" w:cs="Arial"/>
          <w:sz w:val="24"/>
          <w:szCs w:val="24"/>
        </w:rPr>
        <w:t>thus maybe restricted to a strict financial plan, however an improvement to the approach towards staff would have several benefi</w:t>
      </w:r>
      <w:r w:rsidR="00D6421B">
        <w:rPr>
          <w:rFonts w:ascii="Arial" w:hAnsi="Arial" w:cs="Arial"/>
          <w:sz w:val="24"/>
          <w:szCs w:val="24"/>
        </w:rPr>
        <w:t>ts</w:t>
      </w:r>
      <w:r w:rsidR="00A5116F">
        <w:rPr>
          <w:rFonts w:ascii="Arial" w:hAnsi="Arial" w:cs="Arial"/>
          <w:sz w:val="24"/>
          <w:szCs w:val="24"/>
        </w:rPr>
        <w:t>. Staff that are engaged, feel appreciated and motivated will</w:t>
      </w:r>
      <w:r w:rsidR="004D54DC">
        <w:rPr>
          <w:rFonts w:ascii="Arial" w:hAnsi="Arial" w:cs="Arial"/>
          <w:sz w:val="24"/>
          <w:szCs w:val="24"/>
        </w:rPr>
        <w:t xml:space="preserve"> not only be happier, but they will also </w:t>
      </w:r>
      <w:r w:rsidR="00AF2DFA">
        <w:rPr>
          <w:rFonts w:ascii="Arial" w:hAnsi="Arial" w:cs="Arial"/>
          <w:sz w:val="24"/>
          <w:szCs w:val="24"/>
        </w:rPr>
        <w:t>be more productive due to the fact they feel good in their workplace, and a better productivity ultimately leads to a better guest service, thus is likely to increase positive feedback from gues</w:t>
      </w:r>
      <w:r w:rsidR="000A0F62">
        <w:rPr>
          <w:rFonts w:ascii="Arial" w:hAnsi="Arial" w:cs="Arial"/>
          <w:sz w:val="24"/>
          <w:szCs w:val="24"/>
        </w:rPr>
        <w:t xml:space="preserve">ts, which later can create loyalty and higher profits </w:t>
      </w:r>
      <w:r w:rsidR="00AA2F25">
        <w:rPr>
          <w:rFonts w:ascii="Arial" w:hAnsi="Arial" w:cs="Arial"/>
          <w:sz w:val="24"/>
          <w:szCs w:val="24"/>
        </w:rPr>
        <w:t>(Fact Sheet, 2024)</w:t>
      </w:r>
      <w:r w:rsidR="000A0F62">
        <w:rPr>
          <w:rFonts w:ascii="Arial" w:hAnsi="Arial" w:cs="Arial"/>
          <w:sz w:val="24"/>
          <w:szCs w:val="24"/>
        </w:rPr>
        <w:t>.</w:t>
      </w:r>
    </w:p>
    <w:p w14:paraId="45F7F886" w14:textId="2381C3D2" w:rsidR="00F12B3B" w:rsidRPr="00AE7168" w:rsidRDefault="00F12B3B" w:rsidP="00F12B3B">
      <w:pPr>
        <w:spacing w:line="360" w:lineRule="auto"/>
        <w:jc w:val="both"/>
        <w:rPr>
          <w:rFonts w:ascii="Arial" w:hAnsi="Arial" w:cs="Arial"/>
          <w:b/>
          <w:bCs/>
          <w:i/>
          <w:iCs/>
          <w:sz w:val="24"/>
          <w:szCs w:val="24"/>
        </w:rPr>
      </w:pPr>
      <w:r w:rsidRPr="00B20D3D">
        <w:rPr>
          <w:rFonts w:ascii="Arial" w:hAnsi="Arial" w:cs="Arial"/>
          <w:b/>
          <w:bCs/>
          <w:i/>
          <w:iCs/>
          <w:sz w:val="24"/>
          <w:szCs w:val="24"/>
        </w:rPr>
        <w:t>Conclusion and Action Plan</w:t>
      </w:r>
    </w:p>
    <w:p w14:paraId="5505F522" w14:textId="0F7CF5EB" w:rsidR="00F12B3B" w:rsidRDefault="00B930B6" w:rsidP="00F12B3B">
      <w:pPr>
        <w:spacing w:line="360" w:lineRule="auto"/>
        <w:jc w:val="both"/>
        <w:rPr>
          <w:rFonts w:ascii="Arial" w:hAnsi="Arial" w:cs="Arial"/>
          <w:sz w:val="24"/>
          <w:szCs w:val="24"/>
        </w:rPr>
      </w:pPr>
      <w:r>
        <w:rPr>
          <w:rFonts w:ascii="Arial" w:hAnsi="Arial" w:cs="Arial"/>
          <w:sz w:val="24"/>
          <w:szCs w:val="24"/>
        </w:rPr>
        <w:t>Food and beverage department is a demanding one</w:t>
      </w:r>
      <w:r w:rsidR="008746AA">
        <w:rPr>
          <w:rFonts w:ascii="Arial" w:hAnsi="Arial" w:cs="Arial"/>
          <w:sz w:val="24"/>
          <w:szCs w:val="24"/>
        </w:rPr>
        <w:t xml:space="preserve">, the staff must always have a friendly smile on their face when </w:t>
      </w:r>
      <w:r w:rsidR="00E77532">
        <w:rPr>
          <w:rFonts w:ascii="Arial" w:hAnsi="Arial" w:cs="Arial"/>
          <w:sz w:val="24"/>
          <w:szCs w:val="24"/>
        </w:rPr>
        <w:t xml:space="preserve">interacting with guests, and just as in Reception </w:t>
      </w:r>
      <w:r w:rsidR="00E77532">
        <w:rPr>
          <w:rFonts w:ascii="Arial" w:hAnsi="Arial" w:cs="Arial"/>
          <w:sz w:val="24"/>
          <w:szCs w:val="24"/>
        </w:rPr>
        <w:lastRenderedPageBreak/>
        <w:t xml:space="preserve">department, the guest must always </w:t>
      </w:r>
      <w:r w:rsidR="00D35EED">
        <w:rPr>
          <w:rFonts w:ascii="Arial" w:hAnsi="Arial" w:cs="Arial"/>
          <w:sz w:val="24"/>
          <w:szCs w:val="24"/>
        </w:rPr>
        <w:t xml:space="preserve">be made to feel welcomed. I personally find Food and Beverage department </w:t>
      </w:r>
      <w:r w:rsidR="00812455">
        <w:rPr>
          <w:rFonts w:ascii="Arial" w:hAnsi="Arial" w:cs="Arial"/>
          <w:sz w:val="24"/>
          <w:szCs w:val="24"/>
        </w:rPr>
        <w:t>exhausting;</w:t>
      </w:r>
      <w:r w:rsidR="00D35EED">
        <w:rPr>
          <w:rFonts w:ascii="Arial" w:hAnsi="Arial" w:cs="Arial"/>
          <w:sz w:val="24"/>
          <w:szCs w:val="24"/>
        </w:rPr>
        <w:t xml:space="preserve"> </w:t>
      </w:r>
      <w:proofErr w:type="gramStart"/>
      <w:r w:rsidR="00D35EED">
        <w:rPr>
          <w:rFonts w:ascii="Arial" w:hAnsi="Arial" w:cs="Arial"/>
          <w:sz w:val="24"/>
          <w:szCs w:val="24"/>
        </w:rPr>
        <w:t>therefore</w:t>
      </w:r>
      <w:proofErr w:type="gramEnd"/>
      <w:r w:rsidR="00D35EED">
        <w:rPr>
          <w:rFonts w:ascii="Arial" w:hAnsi="Arial" w:cs="Arial"/>
          <w:sz w:val="24"/>
          <w:szCs w:val="24"/>
        </w:rPr>
        <w:t xml:space="preserve"> my plan is to focus on improving my skills within Reception/ Front Desk departments as that is my aim, however the lessons that I learned throughout placement will be important</w:t>
      </w:r>
      <w:r w:rsidR="00134C4B">
        <w:rPr>
          <w:rFonts w:ascii="Arial" w:hAnsi="Arial" w:cs="Arial"/>
          <w:sz w:val="24"/>
          <w:szCs w:val="24"/>
        </w:rPr>
        <w:t xml:space="preserve"> at times where I might have to fill in for a colleague from Food and Beverage department in the future.</w:t>
      </w:r>
    </w:p>
    <w:p w14:paraId="29010745" w14:textId="77777777" w:rsidR="00812455" w:rsidRDefault="00812455" w:rsidP="00F12B3B">
      <w:pPr>
        <w:spacing w:line="360" w:lineRule="auto"/>
        <w:jc w:val="both"/>
        <w:rPr>
          <w:rFonts w:ascii="Arial" w:hAnsi="Arial" w:cs="Arial"/>
          <w:sz w:val="24"/>
          <w:szCs w:val="24"/>
        </w:rPr>
      </w:pPr>
    </w:p>
    <w:p w14:paraId="0FF504A0" w14:textId="77777777" w:rsidR="00812455" w:rsidRDefault="00812455" w:rsidP="00F12B3B">
      <w:pPr>
        <w:spacing w:line="360" w:lineRule="auto"/>
        <w:jc w:val="both"/>
        <w:rPr>
          <w:rFonts w:ascii="Arial" w:hAnsi="Arial" w:cs="Arial"/>
          <w:sz w:val="24"/>
          <w:szCs w:val="24"/>
        </w:rPr>
      </w:pPr>
    </w:p>
    <w:p w14:paraId="502E25FB" w14:textId="77777777" w:rsidR="00812455" w:rsidRDefault="00812455" w:rsidP="00F12B3B">
      <w:pPr>
        <w:spacing w:line="360" w:lineRule="auto"/>
        <w:jc w:val="both"/>
        <w:rPr>
          <w:rFonts w:ascii="Arial" w:hAnsi="Arial" w:cs="Arial"/>
          <w:sz w:val="24"/>
          <w:szCs w:val="24"/>
        </w:rPr>
      </w:pPr>
    </w:p>
    <w:p w14:paraId="50905000" w14:textId="77777777" w:rsidR="00812455" w:rsidRDefault="00812455" w:rsidP="00F12B3B">
      <w:pPr>
        <w:spacing w:line="360" w:lineRule="auto"/>
        <w:jc w:val="both"/>
        <w:rPr>
          <w:rFonts w:ascii="Arial" w:hAnsi="Arial" w:cs="Arial"/>
          <w:sz w:val="24"/>
          <w:szCs w:val="24"/>
        </w:rPr>
      </w:pPr>
    </w:p>
    <w:p w14:paraId="527B39A4" w14:textId="77777777" w:rsidR="00812455" w:rsidRDefault="00812455" w:rsidP="00F12B3B">
      <w:pPr>
        <w:spacing w:line="360" w:lineRule="auto"/>
        <w:jc w:val="both"/>
        <w:rPr>
          <w:rFonts w:ascii="Arial" w:hAnsi="Arial" w:cs="Arial"/>
          <w:sz w:val="24"/>
          <w:szCs w:val="24"/>
        </w:rPr>
      </w:pPr>
    </w:p>
    <w:p w14:paraId="48C973C4" w14:textId="77777777" w:rsidR="00812455" w:rsidRDefault="00812455" w:rsidP="00F12B3B">
      <w:pPr>
        <w:spacing w:line="360" w:lineRule="auto"/>
        <w:jc w:val="both"/>
        <w:rPr>
          <w:rFonts w:ascii="Arial" w:hAnsi="Arial" w:cs="Arial"/>
          <w:sz w:val="24"/>
          <w:szCs w:val="24"/>
        </w:rPr>
      </w:pPr>
    </w:p>
    <w:p w14:paraId="6CE760E7" w14:textId="77777777" w:rsidR="00812455" w:rsidRDefault="00812455" w:rsidP="00F12B3B">
      <w:pPr>
        <w:spacing w:line="360" w:lineRule="auto"/>
        <w:jc w:val="both"/>
        <w:rPr>
          <w:rFonts w:ascii="Arial" w:hAnsi="Arial" w:cs="Arial"/>
          <w:sz w:val="24"/>
          <w:szCs w:val="24"/>
        </w:rPr>
      </w:pPr>
    </w:p>
    <w:p w14:paraId="00DAB753" w14:textId="77777777" w:rsidR="00812455" w:rsidRDefault="00812455" w:rsidP="00F12B3B">
      <w:pPr>
        <w:spacing w:line="360" w:lineRule="auto"/>
        <w:jc w:val="both"/>
        <w:rPr>
          <w:rFonts w:ascii="Arial" w:hAnsi="Arial" w:cs="Arial"/>
          <w:sz w:val="24"/>
          <w:szCs w:val="24"/>
        </w:rPr>
      </w:pPr>
    </w:p>
    <w:p w14:paraId="591A1D05" w14:textId="77777777" w:rsidR="00812455" w:rsidRDefault="00812455" w:rsidP="00F12B3B">
      <w:pPr>
        <w:spacing w:line="360" w:lineRule="auto"/>
        <w:jc w:val="both"/>
        <w:rPr>
          <w:rFonts w:ascii="Arial" w:hAnsi="Arial" w:cs="Arial"/>
          <w:sz w:val="24"/>
          <w:szCs w:val="24"/>
        </w:rPr>
      </w:pPr>
    </w:p>
    <w:p w14:paraId="53269F2B" w14:textId="77777777" w:rsidR="00812455" w:rsidRDefault="00812455" w:rsidP="00F12B3B">
      <w:pPr>
        <w:spacing w:line="360" w:lineRule="auto"/>
        <w:jc w:val="both"/>
        <w:rPr>
          <w:rFonts w:ascii="Arial" w:hAnsi="Arial" w:cs="Arial"/>
          <w:sz w:val="24"/>
          <w:szCs w:val="24"/>
        </w:rPr>
      </w:pPr>
    </w:p>
    <w:p w14:paraId="3E097EBE" w14:textId="77777777" w:rsidR="00812455" w:rsidRDefault="00812455" w:rsidP="00F12B3B">
      <w:pPr>
        <w:spacing w:line="360" w:lineRule="auto"/>
        <w:jc w:val="both"/>
        <w:rPr>
          <w:rFonts w:ascii="Arial" w:hAnsi="Arial" w:cs="Arial"/>
          <w:sz w:val="24"/>
          <w:szCs w:val="24"/>
        </w:rPr>
      </w:pPr>
    </w:p>
    <w:p w14:paraId="561E5936" w14:textId="77777777" w:rsidR="00812455" w:rsidRDefault="00812455" w:rsidP="00F12B3B">
      <w:pPr>
        <w:spacing w:line="360" w:lineRule="auto"/>
        <w:jc w:val="both"/>
        <w:rPr>
          <w:rFonts w:ascii="Arial" w:hAnsi="Arial" w:cs="Arial"/>
          <w:sz w:val="24"/>
          <w:szCs w:val="24"/>
        </w:rPr>
      </w:pPr>
    </w:p>
    <w:p w14:paraId="7E4D1707" w14:textId="77777777" w:rsidR="00812455" w:rsidRDefault="00812455" w:rsidP="00F12B3B">
      <w:pPr>
        <w:spacing w:line="360" w:lineRule="auto"/>
        <w:jc w:val="both"/>
        <w:rPr>
          <w:rFonts w:ascii="Arial" w:hAnsi="Arial" w:cs="Arial"/>
          <w:sz w:val="24"/>
          <w:szCs w:val="24"/>
        </w:rPr>
      </w:pPr>
    </w:p>
    <w:p w14:paraId="43851103" w14:textId="77777777" w:rsidR="00812455" w:rsidRDefault="00812455" w:rsidP="00F12B3B">
      <w:pPr>
        <w:spacing w:line="360" w:lineRule="auto"/>
        <w:jc w:val="both"/>
        <w:rPr>
          <w:rFonts w:ascii="Arial" w:hAnsi="Arial" w:cs="Arial"/>
          <w:sz w:val="24"/>
          <w:szCs w:val="24"/>
        </w:rPr>
      </w:pPr>
    </w:p>
    <w:p w14:paraId="57F2B587" w14:textId="77777777" w:rsidR="00812455" w:rsidRDefault="00812455" w:rsidP="00F12B3B">
      <w:pPr>
        <w:spacing w:line="360" w:lineRule="auto"/>
        <w:jc w:val="both"/>
        <w:rPr>
          <w:rFonts w:ascii="Arial" w:hAnsi="Arial" w:cs="Arial"/>
          <w:sz w:val="24"/>
          <w:szCs w:val="24"/>
        </w:rPr>
      </w:pPr>
    </w:p>
    <w:p w14:paraId="2B0AE65B" w14:textId="77777777" w:rsidR="00812455" w:rsidRDefault="00812455" w:rsidP="00F12B3B">
      <w:pPr>
        <w:spacing w:line="360" w:lineRule="auto"/>
        <w:jc w:val="both"/>
        <w:rPr>
          <w:rFonts w:ascii="Arial" w:hAnsi="Arial" w:cs="Arial"/>
          <w:sz w:val="24"/>
          <w:szCs w:val="24"/>
        </w:rPr>
      </w:pPr>
    </w:p>
    <w:p w14:paraId="19570E57" w14:textId="77777777" w:rsidR="00812455" w:rsidRDefault="00812455" w:rsidP="00F12B3B">
      <w:pPr>
        <w:spacing w:line="360" w:lineRule="auto"/>
        <w:jc w:val="both"/>
        <w:rPr>
          <w:rFonts w:ascii="Arial" w:hAnsi="Arial" w:cs="Arial"/>
          <w:sz w:val="24"/>
          <w:szCs w:val="24"/>
        </w:rPr>
      </w:pPr>
    </w:p>
    <w:p w14:paraId="62445D01" w14:textId="77777777" w:rsidR="00812455" w:rsidRDefault="00812455" w:rsidP="00F12B3B">
      <w:pPr>
        <w:spacing w:line="360" w:lineRule="auto"/>
        <w:jc w:val="both"/>
        <w:rPr>
          <w:rFonts w:ascii="Arial" w:hAnsi="Arial" w:cs="Arial"/>
          <w:sz w:val="24"/>
          <w:szCs w:val="24"/>
        </w:rPr>
      </w:pPr>
    </w:p>
    <w:p w14:paraId="6564E509" w14:textId="77777777" w:rsidR="00812455" w:rsidRDefault="00812455" w:rsidP="00F12B3B">
      <w:pPr>
        <w:spacing w:line="360" w:lineRule="auto"/>
        <w:jc w:val="both"/>
        <w:rPr>
          <w:rFonts w:ascii="Arial" w:hAnsi="Arial" w:cs="Arial"/>
          <w:sz w:val="24"/>
          <w:szCs w:val="24"/>
        </w:rPr>
      </w:pPr>
    </w:p>
    <w:p w14:paraId="03362841" w14:textId="77777777" w:rsidR="00812455" w:rsidRPr="00E005BB" w:rsidRDefault="00812455" w:rsidP="00F12B3B">
      <w:pPr>
        <w:spacing w:line="360" w:lineRule="auto"/>
        <w:jc w:val="both"/>
        <w:rPr>
          <w:rFonts w:ascii="Arial" w:hAnsi="Arial" w:cs="Arial"/>
          <w:sz w:val="24"/>
          <w:szCs w:val="24"/>
        </w:rPr>
      </w:pPr>
    </w:p>
    <w:p w14:paraId="609A0BFD" w14:textId="77777777" w:rsidR="00F12B3B" w:rsidRDefault="00F12B3B" w:rsidP="00F12B3B">
      <w:pPr>
        <w:spacing w:line="360" w:lineRule="auto"/>
        <w:jc w:val="both"/>
        <w:rPr>
          <w:rFonts w:ascii="Arial" w:hAnsi="Arial" w:cs="Arial"/>
          <w:b/>
          <w:bCs/>
          <w:i/>
          <w:iCs/>
          <w:sz w:val="24"/>
          <w:szCs w:val="24"/>
        </w:rPr>
      </w:pPr>
      <w:r>
        <w:rPr>
          <w:rFonts w:ascii="Arial" w:hAnsi="Arial" w:cs="Arial"/>
          <w:b/>
          <w:bCs/>
          <w:i/>
          <w:iCs/>
          <w:sz w:val="24"/>
          <w:szCs w:val="24"/>
        </w:rPr>
        <w:lastRenderedPageBreak/>
        <w:t>Appendix</w:t>
      </w:r>
    </w:p>
    <w:p w14:paraId="10CAE5AB" w14:textId="22F2FA84" w:rsidR="00F12B3B" w:rsidRDefault="00F534EB" w:rsidP="00F12B3B">
      <w:pPr>
        <w:spacing w:line="360" w:lineRule="auto"/>
        <w:jc w:val="both"/>
        <w:rPr>
          <w:rFonts w:ascii="Arial" w:hAnsi="Arial" w:cs="Arial"/>
          <w:b/>
          <w:bCs/>
          <w:i/>
          <w:iCs/>
          <w:sz w:val="24"/>
          <w:szCs w:val="24"/>
        </w:rPr>
      </w:pPr>
      <w:r>
        <w:rPr>
          <w:rFonts w:ascii="Arial" w:hAnsi="Arial" w:cs="Arial"/>
          <w:b/>
          <w:bCs/>
          <w:i/>
          <w:iCs/>
          <w:noProof/>
          <w:sz w:val="24"/>
          <w:szCs w:val="24"/>
        </w:rPr>
        <w:drawing>
          <wp:inline distT="0" distB="0" distL="0" distR="0" wp14:anchorId="5E815046" wp14:editId="6AFC8913">
            <wp:extent cx="5562600" cy="3390900"/>
            <wp:effectExtent l="0" t="0" r="0" b="0"/>
            <wp:docPr id="1431188719"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188719" name="Picture 1" descr="A diagram of a diagram&#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5562600" cy="3390900"/>
                    </a:xfrm>
                    <a:prstGeom prst="rect">
                      <a:avLst/>
                    </a:prstGeom>
                  </pic:spPr>
                </pic:pic>
              </a:graphicData>
            </a:graphic>
          </wp:inline>
        </w:drawing>
      </w:r>
    </w:p>
    <w:p w14:paraId="6E0016F8" w14:textId="796AC7B9" w:rsidR="00F534EB" w:rsidRPr="00F534EB" w:rsidRDefault="00F534EB" w:rsidP="00F534EB">
      <w:pPr>
        <w:spacing w:line="360" w:lineRule="auto"/>
        <w:jc w:val="right"/>
        <w:rPr>
          <w:rFonts w:ascii="Arial" w:hAnsi="Arial" w:cs="Arial"/>
          <w:sz w:val="24"/>
          <w:szCs w:val="24"/>
        </w:rPr>
      </w:pPr>
      <w:r w:rsidRPr="00F534EB">
        <w:rPr>
          <w:rFonts w:ascii="Arial" w:hAnsi="Arial" w:cs="Arial"/>
          <w:sz w:val="24"/>
          <w:szCs w:val="24"/>
        </w:rPr>
        <w:t>Source:</w:t>
      </w:r>
      <w:r w:rsidRPr="00F534EB">
        <w:t xml:space="preserve"> </w:t>
      </w:r>
      <w:hyperlink r:id="rId6" w:history="1">
        <w:r w:rsidRPr="00F534EB">
          <w:rPr>
            <w:rStyle w:val="Hyperlink"/>
            <w:rFonts w:ascii="Arial" w:hAnsi="Arial" w:cs="Arial"/>
            <w:sz w:val="24"/>
            <w:szCs w:val="24"/>
          </w:rPr>
          <w:t xml:space="preserve">Models of reflection - Reflective Practice Toolkit - </w:t>
        </w:r>
        <w:proofErr w:type="spellStart"/>
        <w:r w:rsidRPr="00F534EB">
          <w:rPr>
            <w:rStyle w:val="Hyperlink"/>
            <w:rFonts w:ascii="Arial" w:hAnsi="Arial" w:cs="Arial"/>
            <w:sz w:val="24"/>
            <w:szCs w:val="24"/>
          </w:rPr>
          <w:t>LibGuides</w:t>
        </w:r>
        <w:proofErr w:type="spellEnd"/>
        <w:r w:rsidRPr="00F534EB">
          <w:rPr>
            <w:rStyle w:val="Hyperlink"/>
            <w:rFonts w:ascii="Arial" w:hAnsi="Arial" w:cs="Arial"/>
            <w:sz w:val="24"/>
            <w:szCs w:val="24"/>
          </w:rPr>
          <w:t xml:space="preserve"> at University of Cambridge Subject Libraries</w:t>
        </w:r>
      </w:hyperlink>
      <w:r w:rsidRPr="00F534EB">
        <w:rPr>
          <w:rFonts w:ascii="Arial" w:hAnsi="Arial" w:cs="Arial"/>
          <w:sz w:val="24"/>
          <w:szCs w:val="24"/>
        </w:rPr>
        <w:t xml:space="preserve"> </w:t>
      </w:r>
    </w:p>
    <w:p w14:paraId="52D99528" w14:textId="3A745004" w:rsidR="00F12B3B" w:rsidRPr="004E30B6" w:rsidRDefault="00F12B3B" w:rsidP="00F12B3B">
      <w:pPr>
        <w:spacing w:line="360" w:lineRule="auto"/>
        <w:jc w:val="right"/>
        <w:rPr>
          <w:rFonts w:ascii="Arial" w:hAnsi="Arial" w:cs="Arial"/>
          <w:sz w:val="24"/>
          <w:szCs w:val="24"/>
        </w:rPr>
      </w:pPr>
    </w:p>
    <w:p w14:paraId="003BF6AD" w14:textId="77777777" w:rsidR="00F12B3B" w:rsidRDefault="00F12B3B" w:rsidP="00F12B3B">
      <w:pPr>
        <w:spacing w:line="360" w:lineRule="auto"/>
        <w:jc w:val="both"/>
        <w:rPr>
          <w:rFonts w:ascii="Arial" w:hAnsi="Arial" w:cs="Arial"/>
          <w:b/>
          <w:bCs/>
          <w:i/>
          <w:iCs/>
          <w:sz w:val="24"/>
          <w:szCs w:val="24"/>
        </w:rPr>
      </w:pPr>
    </w:p>
    <w:p w14:paraId="53B63A51" w14:textId="77777777" w:rsidR="00F12B3B" w:rsidRDefault="00F12B3B" w:rsidP="00F12B3B">
      <w:pPr>
        <w:spacing w:line="360" w:lineRule="auto"/>
        <w:jc w:val="both"/>
        <w:rPr>
          <w:rFonts w:ascii="Arial" w:hAnsi="Arial" w:cs="Arial"/>
          <w:b/>
          <w:bCs/>
          <w:i/>
          <w:iCs/>
          <w:sz w:val="24"/>
          <w:szCs w:val="24"/>
        </w:rPr>
      </w:pPr>
    </w:p>
    <w:p w14:paraId="5228BB85" w14:textId="77777777" w:rsidR="00812455" w:rsidRDefault="00812455" w:rsidP="00F12B3B">
      <w:pPr>
        <w:spacing w:line="360" w:lineRule="auto"/>
        <w:jc w:val="both"/>
        <w:rPr>
          <w:rFonts w:ascii="Arial" w:hAnsi="Arial" w:cs="Arial"/>
          <w:b/>
          <w:bCs/>
          <w:i/>
          <w:iCs/>
          <w:sz w:val="24"/>
          <w:szCs w:val="24"/>
        </w:rPr>
      </w:pPr>
    </w:p>
    <w:p w14:paraId="6FB7A88B" w14:textId="77777777" w:rsidR="00812455" w:rsidRDefault="00812455" w:rsidP="00F12B3B">
      <w:pPr>
        <w:spacing w:line="360" w:lineRule="auto"/>
        <w:jc w:val="both"/>
        <w:rPr>
          <w:rFonts w:ascii="Arial" w:hAnsi="Arial" w:cs="Arial"/>
          <w:b/>
          <w:bCs/>
          <w:i/>
          <w:iCs/>
          <w:sz w:val="24"/>
          <w:szCs w:val="24"/>
        </w:rPr>
      </w:pPr>
    </w:p>
    <w:p w14:paraId="1D8FC58B" w14:textId="77777777" w:rsidR="00812455" w:rsidRDefault="00812455" w:rsidP="00F12B3B">
      <w:pPr>
        <w:spacing w:line="360" w:lineRule="auto"/>
        <w:jc w:val="both"/>
        <w:rPr>
          <w:rFonts w:ascii="Arial" w:hAnsi="Arial" w:cs="Arial"/>
          <w:b/>
          <w:bCs/>
          <w:i/>
          <w:iCs/>
          <w:sz w:val="24"/>
          <w:szCs w:val="24"/>
        </w:rPr>
      </w:pPr>
    </w:p>
    <w:p w14:paraId="45BCDA21" w14:textId="77777777" w:rsidR="00812455" w:rsidRDefault="00812455" w:rsidP="00F12B3B">
      <w:pPr>
        <w:spacing w:line="360" w:lineRule="auto"/>
        <w:jc w:val="both"/>
        <w:rPr>
          <w:rFonts w:ascii="Arial" w:hAnsi="Arial" w:cs="Arial"/>
          <w:b/>
          <w:bCs/>
          <w:i/>
          <w:iCs/>
          <w:sz w:val="24"/>
          <w:szCs w:val="24"/>
        </w:rPr>
      </w:pPr>
    </w:p>
    <w:p w14:paraId="68ED4076" w14:textId="77777777" w:rsidR="00812455" w:rsidRDefault="00812455" w:rsidP="00F12B3B">
      <w:pPr>
        <w:spacing w:line="360" w:lineRule="auto"/>
        <w:jc w:val="both"/>
        <w:rPr>
          <w:rFonts w:ascii="Arial" w:hAnsi="Arial" w:cs="Arial"/>
          <w:b/>
          <w:bCs/>
          <w:i/>
          <w:iCs/>
          <w:sz w:val="24"/>
          <w:szCs w:val="24"/>
        </w:rPr>
      </w:pPr>
    </w:p>
    <w:p w14:paraId="4B99EF86" w14:textId="77777777" w:rsidR="00812455" w:rsidRDefault="00812455" w:rsidP="00F12B3B">
      <w:pPr>
        <w:spacing w:line="360" w:lineRule="auto"/>
        <w:jc w:val="both"/>
        <w:rPr>
          <w:rFonts w:ascii="Arial" w:hAnsi="Arial" w:cs="Arial"/>
          <w:b/>
          <w:bCs/>
          <w:i/>
          <w:iCs/>
          <w:sz w:val="24"/>
          <w:szCs w:val="24"/>
        </w:rPr>
      </w:pPr>
    </w:p>
    <w:p w14:paraId="2CCED093" w14:textId="77777777" w:rsidR="00812455" w:rsidRDefault="00812455" w:rsidP="00F12B3B">
      <w:pPr>
        <w:spacing w:line="360" w:lineRule="auto"/>
        <w:jc w:val="both"/>
        <w:rPr>
          <w:rFonts w:ascii="Arial" w:hAnsi="Arial" w:cs="Arial"/>
          <w:b/>
          <w:bCs/>
          <w:i/>
          <w:iCs/>
          <w:sz w:val="24"/>
          <w:szCs w:val="24"/>
        </w:rPr>
      </w:pPr>
    </w:p>
    <w:p w14:paraId="3041BE68" w14:textId="77777777" w:rsidR="00812455" w:rsidRDefault="00812455" w:rsidP="00F12B3B">
      <w:pPr>
        <w:spacing w:line="360" w:lineRule="auto"/>
        <w:jc w:val="both"/>
        <w:rPr>
          <w:rFonts w:ascii="Arial" w:hAnsi="Arial" w:cs="Arial"/>
          <w:b/>
          <w:bCs/>
          <w:i/>
          <w:iCs/>
          <w:sz w:val="24"/>
          <w:szCs w:val="24"/>
        </w:rPr>
      </w:pPr>
    </w:p>
    <w:p w14:paraId="10E80707" w14:textId="77777777" w:rsidR="00F12B3B" w:rsidRDefault="00F12B3B" w:rsidP="00F12B3B">
      <w:pPr>
        <w:spacing w:line="360" w:lineRule="auto"/>
        <w:jc w:val="both"/>
        <w:rPr>
          <w:rFonts w:ascii="Arial" w:hAnsi="Arial" w:cs="Arial"/>
          <w:b/>
          <w:bCs/>
          <w:i/>
          <w:iCs/>
          <w:sz w:val="24"/>
          <w:szCs w:val="24"/>
        </w:rPr>
      </w:pPr>
    </w:p>
    <w:p w14:paraId="3062439A" w14:textId="77777777" w:rsidR="00F12B3B" w:rsidRDefault="00F12B3B" w:rsidP="00F12B3B">
      <w:pPr>
        <w:spacing w:line="360" w:lineRule="auto"/>
        <w:jc w:val="both"/>
        <w:rPr>
          <w:rFonts w:ascii="Arial" w:hAnsi="Arial" w:cs="Arial"/>
          <w:b/>
          <w:bCs/>
          <w:i/>
          <w:iCs/>
          <w:sz w:val="24"/>
          <w:szCs w:val="24"/>
        </w:rPr>
      </w:pPr>
      <w:r>
        <w:rPr>
          <w:rFonts w:ascii="Arial" w:hAnsi="Arial" w:cs="Arial"/>
          <w:b/>
          <w:bCs/>
          <w:i/>
          <w:iCs/>
          <w:sz w:val="24"/>
          <w:szCs w:val="24"/>
        </w:rPr>
        <w:lastRenderedPageBreak/>
        <w:t>References</w:t>
      </w:r>
    </w:p>
    <w:p w14:paraId="01CB2BE1" w14:textId="77777777" w:rsidR="00812455" w:rsidRDefault="00812455" w:rsidP="00F12B3B">
      <w:pPr>
        <w:spacing w:line="360" w:lineRule="auto"/>
        <w:jc w:val="both"/>
        <w:rPr>
          <w:rFonts w:ascii="Arial" w:hAnsi="Arial" w:cs="Arial"/>
          <w:sz w:val="24"/>
          <w:szCs w:val="24"/>
        </w:rPr>
      </w:pPr>
    </w:p>
    <w:p w14:paraId="6A5F1766" w14:textId="77777777" w:rsidR="00812455" w:rsidRDefault="00812455" w:rsidP="00F12B3B">
      <w:pPr>
        <w:spacing w:line="360" w:lineRule="auto"/>
        <w:jc w:val="both"/>
        <w:rPr>
          <w:rFonts w:ascii="Arial" w:hAnsi="Arial" w:cs="Arial"/>
          <w:sz w:val="24"/>
          <w:szCs w:val="24"/>
        </w:rPr>
      </w:pPr>
      <w:r>
        <w:rPr>
          <w:rFonts w:ascii="Arial" w:hAnsi="Arial" w:cs="Arial"/>
          <w:sz w:val="24"/>
          <w:szCs w:val="24"/>
        </w:rPr>
        <w:t xml:space="preserve">Accor (2025) </w:t>
      </w:r>
      <w:r w:rsidRPr="00BB01ED">
        <w:rPr>
          <w:rFonts w:ascii="Arial" w:hAnsi="Arial" w:cs="Arial"/>
          <w:i/>
          <w:iCs/>
          <w:sz w:val="24"/>
          <w:szCs w:val="24"/>
        </w:rPr>
        <w:t>Ibis budget</w:t>
      </w:r>
      <w:r>
        <w:rPr>
          <w:rFonts w:ascii="Arial" w:hAnsi="Arial" w:cs="Arial"/>
          <w:sz w:val="24"/>
          <w:szCs w:val="24"/>
        </w:rPr>
        <w:t xml:space="preserve">. Available at: </w:t>
      </w:r>
      <w:hyperlink r:id="rId7" w:history="1">
        <w:proofErr w:type="gramStart"/>
        <w:r w:rsidRPr="00BB01ED">
          <w:rPr>
            <w:rStyle w:val="Hyperlink"/>
            <w:rFonts w:ascii="Arial" w:hAnsi="Arial" w:cs="Arial"/>
            <w:sz w:val="24"/>
            <w:szCs w:val="24"/>
          </w:rPr>
          <w:t>ibis</w:t>
        </w:r>
        <w:proofErr w:type="gramEnd"/>
        <w:r w:rsidRPr="00BB01ED">
          <w:rPr>
            <w:rStyle w:val="Hyperlink"/>
            <w:rFonts w:ascii="Arial" w:hAnsi="Arial" w:cs="Arial"/>
            <w:sz w:val="24"/>
            <w:szCs w:val="24"/>
          </w:rPr>
          <w:t xml:space="preserve"> budget | Super Economy Hotels for Comfort You Can Trust | ALL</w:t>
        </w:r>
      </w:hyperlink>
      <w:r>
        <w:rPr>
          <w:rFonts w:ascii="Arial" w:hAnsi="Arial" w:cs="Arial"/>
          <w:sz w:val="24"/>
          <w:szCs w:val="24"/>
        </w:rPr>
        <w:t xml:space="preserve"> (Accessed: 07.03.2025)</w:t>
      </w:r>
    </w:p>
    <w:p w14:paraId="5D119AE4" w14:textId="77777777" w:rsidR="00812455" w:rsidRPr="00AE7168" w:rsidRDefault="00812455" w:rsidP="00F12B3B">
      <w:pPr>
        <w:spacing w:line="360" w:lineRule="auto"/>
        <w:jc w:val="both"/>
        <w:rPr>
          <w:rFonts w:ascii="Arial" w:hAnsi="Arial" w:cs="Arial"/>
          <w:sz w:val="24"/>
          <w:szCs w:val="24"/>
        </w:rPr>
      </w:pPr>
      <w:r>
        <w:rPr>
          <w:rFonts w:ascii="Arial" w:hAnsi="Arial" w:cs="Arial"/>
          <w:sz w:val="24"/>
          <w:szCs w:val="24"/>
        </w:rPr>
        <w:t xml:space="preserve">Accor (2025) </w:t>
      </w:r>
      <w:r w:rsidRPr="00C640B5">
        <w:rPr>
          <w:rFonts w:ascii="Arial" w:hAnsi="Arial" w:cs="Arial"/>
          <w:i/>
          <w:iCs/>
          <w:sz w:val="24"/>
          <w:szCs w:val="24"/>
        </w:rPr>
        <w:t>What does a Food and Beverage Manager do: job description</w:t>
      </w:r>
      <w:r>
        <w:rPr>
          <w:rFonts w:ascii="Arial" w:hAnsi="Arial" w:cs="Arial"/>
          <w:sz w:val="24"/>
          <w:szCs w:val="24"/>
        </w:rPr>
        <w:t xml:space="preserve">. Available at: </w:t>
      </w:r>
      <w:hyperlink r:id="rId8" w:history="1">
        <w:r w:rsidRPr="00C640B5">
          <w:rPr>
            <w:rStyle w:val="Hyperlink"/>
            <w:rFonts w:ascii="Arial" w:hAnsi="Arial" w:cs="Arial"/>
            <w:sz w:val="24"/>
            <w:szCs w:val="24"/>
          </w:rPr>
          <w:t>What does a Food and Beverage Manager do: job description</w:t>
        </w:r>
      </w:hyperlink>
      <w:r>
        <w:rPr>
          <w:rFonts w:ascii="Arial" w:hAnsi="Arial" w:cs="Arial"/>
          <w:sz w:val="24"/>
          <w:szCs w:val="24"/>
        </w:rPr>
        <w:t xml:space="preserve"> (Accessed: 05.03.2025) </w:t>
      </w:r>
    </w:p>
    <w:p w14:paraId="077010D2" w14:textId="77777777" w:rsidR="00812455" w:rsidRDefault="00812455" w:rsidP="00F12B3B">
      <w:pPr>
        <w:spacing w:line="360" w:lineRule="auto"/>
        <w:jc w:val="both"/>
        <w:rPr>
          <w:rFonts w:ascii="Arial" w:hAnsi="Arial" w:cs="Arial"/>
          <w:sz w:val="24"/>
          <w:szCs w:val="24"/>
        </w:rPr>
      </w:pPr>
      <w:r>
        <w:rPr>
          <w:rFonts w:ascii="Arial" w:hAnsi="Arial" w:cs="Arial"/>
          <w:sz w:val="24"/>
          <w:szCs w:val="24"/>
        </w:rPr>
        <w:t xml:space="preserve">Chamorro- </w:t>
      </w:r>
      <w:proofErr w:type="spellStart"/>
      <w:r>
        <w:rPr>
          <w:rFonts w:ascii="Arial" w:hAnsi="Arial" w:cs="Arial"/>
          <w:sz w:val="24"/>
          <w:szCs w:val="24"/>
        </w:rPr>
        <w:t>Premuzic</w:t>
      </w:r>
      <w:proofErr w:type="spellEnd"/>
      <w:r>
        <w:rPr>
          <w:rFonts w:ascii="Arial" w:hAnsi="Arial" w:cs="Arial"/>
          <w:sz w:val="24"/>
          <w:szCs w:val="24"/>
        </w:rPr>
        <w:t xml:space="preserve">, T. (2022) </w:t>
      </w:r>
      <w:r w:rsidRPr="00E05B08">
        <w:rPr>
          <w:rFonts w:ascii="Arial" w:hAnsi="Arial" w:cs="Arial"/>
          <w:i/>
          <w:iCs/>
          <w:sz w:val="24"/>
          <w:szCs w:val="24"/>
        </w:rPr>
        <w:t>How to deal with high pressure situations at work</w:t>
      </w:r>
      <w:r>
        <w:rPr>
          <w:rFonts w:ascii="Arial" w:hAnsi="Arial" w:cs="Arial"/>
          <w:sz w:val="24"/>
          <w:szCs w:val="24"/>
        </w:rPr>
        <w:t xml:space="preserve">. Available at: </w:t>
      </w:r>
      <w:hyperlink r:id="rId9" w:history="1">
        <w:r w:rsidRPr="004F0779">
          <w:rPr>
            <w:rStyle w:val="Hyperlink"/>
            <w:rFonts w:ascii="Arial" w:hAnsi="Arial" w:cs="Arial"/>
            <w:sz w:val="24"/>
            <w:szCs w:val="24"/>
          </w:rPr>
          <w:t>How to Deal with High Pressure Situations at Work</w:t>
        </w:r>
      </w:hyperlink>
      <w:r>
        <w:rPr>
          <w:rFonts w:ascii="Arial" w:hAnsi="Arial" w:cs="Arial"/>
          <w:sz w:val="24"/>
          <w:szCs w:val="24"/>
        </w:rPr>
        <w:t xml:space="preserve"> (Accessed: 05.03.2025)</w:t>
      </w:r>
    </w:p>
    <w:p w14:paraId="714202A8" w14:textId="77777777" w:rsidR="00812455" w:rsidRDefault="00812455" w:rsidP="00F12B3B">
      <w:pPr>
        <w:spacing w:line="360" w:lineRule="auto"/>
        <w:jc w:val="both"/>
        <w:rPr>
          <w:rFonts w:ascii="Arial" w:hAnsi="Arial" w:cs="Arial"/>
          <w:sz w:val="24"/>
          <w:szCs w:val="24"/>
        </w:rPr>
      </w:pPr>
      <w:r>
        <w:rPr>
          <w:rFonts w:ascii="Arial" w:hAnsi="Arial" w:cs="Arial"/>
          <w:sz w:val="24"/>
          <w:szCs w:val="24"/>
        </w:rPr>
        <w:t xml:space="preserve">Fact Sheet (2024) </w:t>
      </w:r>
      <w:r w:rsidRPr="00DD4D02">
        <w:rPr>
          <w:rFonts w:ascii="Arial" w:hAnsi="Arial" w:cs="Arial"/>
          <w:i/>
          <w:iCs/>
          <w:sz w:val="24"/>
          <w:szCs w:val="24"/>
        </w:rPr>
        <w:t>Employee engagement and motivation</w:t>
      </w:r>
      <w:r>
        <w:rPr>
          <w:rFonts w:ascii="Arial" w:hAnsi="Arial" w:cs="Arial"/>
          <w:sz w:val="24"/>
          <w:szCs w:val="24"/>
        </w:rPr>
        <w:t xml:space="preserve">. Available at: </w:t>
      </w:r>
      <w:hyperlink r:id="rId10" w:history="1">
        <w:r w:rsidRPr="00DD4D02">
          <w:rPr>
            <w:rStyle w:val="Hyperlink"/>
            <w:rFonts w:ascii="Arial" w:hAnsi="Arial" w:cs="Arial"/>
            <w:sz w:val="24"/>
            <w:szCs w:val="24"/>
          </w:rPr>
          <w:t>Employee Engagement &amp; Motivation | Factsheets | CIPD</w:t>
        </w:r>
      </w:hyperlink>
      <w:r>
        <w:rPr>
          <w:rFonts w:ascii="Arial" w:hAnsi="Arial" w:cs="Arial"/>
          <w:sz w:val="24"/>
          <w:szCs w:val="24"/>
        </w:rPr>
        <w:t xml:space="preserve"> (Accessed: 07.03.2025)</w:t>
      </w:r>
    </w:p>
    <w:p w14:paraId="0C6CD3FB" w14:textId="77777777" w:rsidR="00812455" w:rsidRDefault="00812455" w:rsidP="00F12B3B">
      <w:pPr>
        <w:spacing w:line="360" w:lineRule="auto"/>
        <w:jc w:val="both"/>
        <w:rPr>
          <w:rFonts w:ascii="Arial" w:hAnsi="Arial" w:cs="Arial"/>
          <w:sz w:val="24"/>
          <w:szCs w:val="24"/>
        </w:rPr>
      </w:pPr>
      <w:r>
        <w:rPr>
          <w:rFonts w:ascii="Arial" w:hAnsi="Arial" w:cs="Arial"/>
          <w:sz w:val="24"/>
          <w:szCs w:val="24"/>
        </w:rPr>
        <w:t xml:space="preserve">Forbes (2017) </w:t>
      </w:r>
      <w:r w:rsidRPr="00CB12E6">
        <w:rPr>
          <w:rFonts w:ascii="Arial" w:hAnsi="Arial" w:cs="Arial"/>
          <w:i/>
          <w:iCs/>
          <w:sz w:val="24"/>
          <w:szCs w:val="24"/>
        </w:rPr>
        <w:t xml:space="preserve">Eighteen ways to </w:t>
      </w:r>
      <w:r>
        <w:rPr>
          <w:rFonts w:ascii="Arial" w:hAnsi="Arial" w:cs="Arial"/>
          <w:i/>
          <w:iCs/>
          <w:sz w:val="24"/>
          <w:szCs w:val="24"/>
        </w:rPr>
        <w:t>get</w:t>
      </w:r>
      <w:r w:rsidRPr="00CB12E6">
        <w:rPr>
          <w:rFonts w:ascii="Arial" w:hAnsi="Arial" w:cs="Arial"/>
          <w:i/>
          <w:iCs/>
          <w:sz w:val="24"/>
          <w:szCs w:val="24"/>
        </w:rPr>
        <w:t xml:space="preserve"> better</w:t>
      </w:r>
      <w:r>
        <w:rPr>
          <w:rFonts w:ascii="Arial" w:hAnsi="Arial" w:cs="Arial"/>
          <w:i/>
          <w:iCs/>
          <w:sz w:val="24"/>
          <w:szCs w:val="24"/>
        </w:rPr>
        <w:t xml:space="preserve"> at working</w:t>
      </w:r>
      <w:r w:rsidRPr="00CB12E6">
        <w:rPr>
          <w:rFonts w:ascii="Arial" w:hAnsi="Arial" w:cs="Arial"/>
          <w:i/>
          <w:iCs/>
          <w:sz w:val="24"/>
          <w:szCs w:val="24"/>
        </w:rPr>
        <w:t xml:space="preserve"> under pressure</w:t>
      </w:r>
      <w:r>
        <w:rPr>
          <w:rFonts w:ascii="Arial" w:hAnsi="Arial" w:cs="Arial"/>
          <w:sz w:val="24"/>
          <w:szCs w:val="24"/>
        </w:rPr>
        <w:t xml:space="preserve">. Available at: </w:t>
      </w:r>
      <w:hyperlink r:id="rId11" w:history="1">
        <w:r w:rsidRPr="00CB12E6">
          <w:rPr>
            <w:rStyle w:val="Hyperlink"/>
            <w:rFonts w:ascii="Arial" w:hAnsi="Arial" w:cs="Arial"/>
            <w:sz w:val="24"/>
            <w:szCs w:val="24"/>
          </w:rPr>
          <w:t>18 Ways To Get Better At Working Under Pressure</w:t>
        </w:r>
      </w:hyperlink>
      <w:r>
        <w:rPr>
          <w:rFonts w:ascii="Arial" w:hAnsi="Arial" w:cs="Arial"/>
          <w:sz w:val="24"/>
          <w:szCs w:val="24"/>
        </w:rPr>
        <w:t xml:space="preserve"> (Accessed: 05.03.2025)</w:t>
      </w:r>
    </w:p>
    <w:p w14:paraId="460CFBDB" w14:textId="77777777" w:rsidR="00812455" w:rsidRDefault="00812455" w:rsidP="00F12B3B">
      <w:pPr>
        <w:spacing w:line="360" w:lineRule="auto"/>
        <w:jc w:val="both"/>
        <w:rPr>
          <w:rFonts w:ascii="Arial" w:hAnsi="Arial" w:cs="Arial"/>
          <w:sz w:val="24"/>
          <w:szCs w:val="24"/>
        </w:rPr>
      </w:pPr>
      <w:r>
        <w:rPr>
          <w:rFonts w:ascii="Arial" w:hAnsi="Arial" w:cs="Arial"/>
          <w:sz w:val="24"/>
          <w:szCs w:val="24"/>
        </w:rPr>
        <w:t xml:space="preserve">Indeed (2025) </w:t>
      </w:r>
      <w:r w:rsidRPr="00517A56">
        <w:rPr>
          <w:rFonts w:ascii="Arial" w:hAnsi="Arial" w:cs="Arial"/>
          <w:i/>
          <w:iCs/>
          <w:sz w:val="24"/>
          <w:szCs w:val="24"/>
        </w:rPr>
        <w:t>Food and Beverage Manager skills: an essential guide with tips</w:t>
      </w:r>
      <w:r>
        <w:rPr>
          <w:rFonts w:ascii="Arial" w:hAnsi="Arial" w:cs="Arial"/>
          <w:sz w:val="24"/>
          <w:szCs w:val="24"/>
        </w:rPr>
        <w:t xml:space="preserve">. Available at: </w:t>
      </w:r>
      <w:hyperlink r:id="rId12" w:history="1">
        <w:r w:rsidRPr="00517A56">
          <w:rPr>
            <w:rStyle w:val="Hyperlink"/>
            <w:rFonts w:ascii="Arial" w:hAnsi="Arial" w:cs="Arial"/>
            <w:sz w:val="24"/>
            <w:szCs w:val="24"/>
          </w:rPr>
          <w:t>Food and Beverage Manager Skills: An Essential Guide With Tips | Indeed.com</w:t>
        </w:r>
      </w:hyperlink>
      <w:r>
        <w:rPr>
          <w:rFonts w:ascii="Arial" w:hAnsi="Arial" w:cs="Arial"/>
          <w:sz w:val="24"/>
          <w:szCs w:val="24"/>
        </w:rPr>
        <w:t xml:space="preserve"> (Accessed: 05.03.2025)</w:t>
      </w:r>
    </w:p>
    <w:p w14:paraId="7B26D8D2" w14:textId="77777777" w:rsidR="00812455" w:rsidRDefault="00812455" w:rsidP="00F12B3B">
      <w:pPr>
        <w:spacing w:line="360" w:lineRule="auto"/>
        <w:jc w:val="both"/>
        <w:rPr>
          <w:rFonts w:ascii="Arial" w:hAnsi="Arial" w:cs="Arial"/>
          <w:sz w:val="24"/>
          <w:szCs w:val="24"/>
        </w:rPr>
      </w:pPr>
      <w:r>
        <w:rPr>
          <w:rFonts w:ascii="Arial" w:hAnsi="Arial" w:cs="Arial"/>
          <w:sz w:val="24"/>
          <w:szCs w:val="24"/>
        </w:rPr>
        <w:t xml:space="preserve">Marriott (2023) </w:t>
      </w:r>
      <w:r w:rsidRPr="0092236F">
        <w:rPr>
          <w:rFonts w:ascii="Arial" w:hAnsi="Arial" w:cs="Arial"/>
          <w:i/>
          <w:iCs/>
          <w:sz w:val="24"/>
          <w:szCs w:val="24"/>
        </w:rPr>
        <w:t>The life at Marriott</w:t>
      </w:r>
      <w:r>
        <w:rPr>
          <w:rFonts w:ascii="Arial" w:hAnsi="Arial" w:cs="Arial"/>
          <w:sz w:val="24"/>
          <w:szCs w:val="24"/>
        </w:rPr>
        <w:t xml:space="preserve">. Available at: </w:t>
      </w:r>
      <w:hyperlink r:id="rId13" w:history="1">
        <w:r w:rsidRPr="005C366C">
          <w:rPr>
            <w:rStyle w:val="Hyperlink"/>
            <w:rFonts w:ascii="Arial" w:hAnsi="Arial" w:cs="Arial"/>
            <w:sz w:val="24"/>
            <w:szCs w:val="24"/>
          </w:rPr>
          <w:t>Marriott Tops Fortune 100 List &amp; More Workplace Awards</w:t>
        </w:r>
      </w:hyperlink>
      <w:r>
        <w:rPr>
          <w:rFonts w:ascii="Arial" w:hAnsi="Arial" w:cs="Arial"/>
          <w:sz w:val="24"/>
          <w:szCs w:val="24"/>
        </w:rPr>
        <w:t xml:space="preserve"> (Accessed: 07.03.2025)</w:t>
      </w:r>
    </w:p>
    <w:p w14:paraId="1C58EF72" w14:textId="77777777" w:rsidR="00812455" w:rsidRDefault="00812455" w:rsidP="00F12B3B">
      <w:pPr>
        <w:spacing w:line="360" w:lineRule="auto"/>
        <w:jc w:val="both"/>
        <w:rPr>
          <w:rFonts w:ascii="Arial" w:hAnsi="Arial" w:cs="Arial"/>
          <w:sz w:val="24"/>
          <w:szCs w:val="24"/>
        </w:rPr>
      </w:pPr>
      <w:r>
        <w:rPr>
          <w:rFonts w:ascii="Arial" w:hAnsi="Arial" w:cs="Arial"/>
          <w:sz w:val="24"/>
          <w:szCs w:val="24"/>
        </w:rPr>
        <w:t xml:space="preserve">RMC Asia, Cultural exchange programme (2023) </w:t>
      </w:r>
      <w:r w:rsidRPr="001E39A8">
        <w:rPr>
          <w:rFonts w:ascii="Arial" w:hAnsi="Arial" w:cs="Arial"/>
          <w:i/>
          <w:iCs/>
          <w:sz w:val="24"/>
          <w:szCs w:val="24"/>
        </w:rPr>
        <w:t>Food and Beverage Department: responsibilities, services, and prospects</w:t>
      </w:r>
      <w:r>
        <w:rPr>
          <w:rFonts w:ascii="Arial" w:hAnsi="Arial" w:cs="Arial"/>
          <w:sz w:val="24"/>
          <w:szCs w:val="24"/>
        </w:rPr>
        <w:t xml:space="preserve">. Available at: </w:t>
      </w:r>
      <w:hyperlink r:id="rId14" w:history="1">
        <w:r w:rsidRPr="001E39A8">
          <w:rPr>
            <w:rStyle w:val="Hyperlink"/>
            <w:rFonts w:ascii="Arial" w:hAnsi="Arial" w:cs="Arial"/>
            <w:sz w:val="24"/>
            <w:szCs w:val="24"/>
          </w:rPr>
          <w:t>Food and Beverage Department: Responsibilities, Services, and Prospects</w:t>
        </w:r>
      </w:hyperlink>
      <w:r>
        <w:rPr>
          <w:rFonts w:ascii="Arial" w:hAnsi="Arial" w:cs="Arial"/>
          <w:sz w:val="24"/>
          <w:szCs w:val="24"/>
        </w:rPr>
        <w:t xml:space="preserve"> (Accessed: 05.03.2025)</w:t>
      </w:r>
    </w:p>
    <w:p w14:paraId="1AE6A555" w14:textId="77777777" w:rsidR="00812455" w:rsidRDefault="00812455" w:rsidP="00F12B3B">
      <w:pPr>
        <w:spacing w:line="360" w:lineRule="auto"/>
        <w:jc w:val="both"/>
        <w:rPr>
          <w:rFonts w:ascii="Arial" w:hAnsi="Arial" w:cs="Arial"/>
          <w:sz w:val="24"/>
          <w:szCs w:val="24"/>
        </w:rPr>
      </w:pPr>
      <w:r>
        <w:rPr>
          <w:rFonts w:ascii="Arial" w:hAnsi="Arial" w:cs="Arial"/>
          <w:sz w:val="24"/>
          <w:szCs w:val="24"/>
        </w:rPr>
        <w:t xml:space="preserve">University of Cambridge (2024) </w:t>
      </w:r>
      <w:r w:rsidRPr="00A80CB1">
        <w:rPr>
          <w:rFonts w:ascii="Arial" w:hAnsi="Arial" w:cs="Arial"/>
          <w:i/>
          <w:iCs/>
          <w:sz w:val="24"/>
          <w:szCs w:val="24"/>
        </w:rPr>
        <w:t>Reflective practice toolkit</w:t>
      </w:r>
      <w:r>
        <w:rPr>
          <w:rFonts w:ascii="Arial" w:hAnsi="Arial" w:cs="Arial"/>
          <w:sz w:val="24"/>
          <w:szCs w:val="24"/>
        </w:rPr>
        <w:t xml:space="preserve">. Available at: </w:t>
      </w:r>
      <w:hyperlink r:id="rId15" w:history="1">
        <w:r w:rsidRPr="00A80CB1">
          <w:rPr>
            <w:rStyle w:val="Hyperlink"/>
            <w:rFonts w:ascii="Arial" w:hAnsi="Arial" w:cs="Arial"/>
            <w:sz w:val="24"/>
            <w:szCs w:val="24"/>
          </w:rPr>
          <w:t xml:space="preserve">Models of reflection - Reflective Practice Toolkit - </w:t>
        </w:r>
        <w:proofErr w:type="spellStart"/>
        <w:r w:rsidRPr="00A80CB1">
          <w:rPr>
            <w:rStyle w:val="Hyperlink"/>
            <w:rFonts w:ascii="Arial" w:hAnsi="Arial" w:cs="Arial"/>
            <w:sz w:val="24"/>
            <w:szCs w:val="24"/>
          </w:rPr>
          <w:t>LibGuides</w:t>
        </w:r>
        <w:proofErr w:type="spellEnd"/>
        <w:r w:rsidRPr="00A80CB1">
          <w:rPr>
            <w:rStyle w:val="Hyperlink"/>
            <w:rFonts w:ascii="Arial" w:hAnsi="Arial" w:cs="Arial"/>
            <w:sz w:val="24"/>
            <w:szCs w:val="24"/>
          </w:rPr>
          <w:t xml:space="preserve"> at University of Cambridge Subject Libraries</w:t>
        </w:r>
      </w:hyperlink>
      <w:r>
        <w:rPr>
          <w:rFonts w:ascii="Arial" w:hAnsi="Arial" w:cs="Arial"/>
          <w:sz w:val="24"/>
          <w:szCs w:val="24"/>
        </w:rPr>
        <w:t xml:space="preserve"> (Accessed: 05.03.2025)</w:t>
      </w:r>
    </w:p>
    <w:p w14:paraId="1D617B35" w14:textId="77777777" w:rsidR="00812455" w:rsidRDefault="00812455" w:rsidP="00F12B3B">
      <w:pPr>
        <w:spacing w:line="360" w:lineRule="auto"/>
        <w:jc w:val="both"/>
        <w:rPr>
          <w:rFonts w:ascii="Arial" w:hAnsi="Arial" w:cs="Arial"/>
          <w:sz w:val="24"/>
          <w:szCs w:val="24"/>
        </w:rPr>
      </w:pPr>
      <w:r>
        <w:rPr>
          <w:rFonts w:ascii="Arial" w:hAnsi="Arial" w:cs="Arial"/>
          <w:sz w:val="24"/>
          <w:szCs w:val="24"/>
        </w:rPr>
        <w:t xml:space="preserve">Whiston, D. (2023) </w:t>
      </w:r>
      <w:r w:rsidRPr="00D8112B">
        <w:rPr>
          <w:rFonts w:ascii="Arial" w:hAnsi="Arial" w:cs="Arial"/>
          <w:i/>
          <w:iCs/>
          <w:sz w:val="24"/>
          <w:szCs w:val="24"/>
        </w:rPr>
        <w:t>Staff shortages in hospitality continue into 2024- How to tackle them now</w:t>
      </w:r>
      <w:r>
        <w:rPr>
          <w:rFonts w:ascii="Arial" w:hAnsi="Arial" w:cs="Arial"/>
          <w:sz w:val="24"/>
          <w:szCs w:val="24"/>
        </w:rPr>
        <w:t xml:space="preserve">. Available at: </w:t>
      </w:r>
      <w:hyperlink r:id="rId16" w:history="1">
        <w:r w:rsidRPr="00477AC6">
          <w:rPr>
            <w:rStyle w:val="Hyperlink"/>
            <w:rFonts w:ascii="Arial" w:hAnsi="Arial" w:cs="Arial"/>
            <w:sz w:val="24"/>
            <w:szCs w:val="24"/>
          </w:rPr>
          <w:t>Staff shortages in hospitality continue into 2024 - How to tackle them now</w:t>
        </w:r>
      </w:hyperlink>
      <w:r>
        <w:rPr>
          <w:rFonts w:ascii="Arial" w:hAnsi="Arial" w:cs="Arial"/>
          <w:sz w:val="24"/>
          <w:szCs w:val="24"/>
        </w:rPr>
        <w:t xml:space="preserve"> (Accessed: 07.03.2025)</w:t>
      </w:r>
    </w:p>
    <w:p w14:paraId="21412A8D" w14:textId="69E2A513" w:rsidR="005011B6" w:rsidRPr="00F12B3B" w:rsidRDefault="005011B6" w:rsidP="00F12B3B">
      <w:pPr>
        <w:spacing w:line="360" w:lineRule="auto"/>
        <w:jc w:val="both"/>
        <w:rPr>
          <w:rFonts w:ascii="Arial" w:hAnsi="Arial" w:cs="Arial"/>
          <w:sz w:val="24"/>
          <w:szCs w:val="24"/>
        </w:rPr>
      </w:pPr>
    </w:p>
    <w:sectPr w:rsidR="005011B6" w:rsidRPr="00F12B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C438BE"/>
    <w:multiLevelType w:val="hybridMultilevel"/>
    <w:tmpl w:val="27704FDE"/>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1" w15:restartNumberingAfterBreak="0">
    <w:nsid w:val="49587C8D"/>
    <w:multiLevelType w:val="hybridMultilevel"/>
    <w:tmpl w:val="E0746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2147740">
    <w:abstractNumId w:val="1"/>
  </w:num>
  <w:num w:numId="2" w16cid:durableId="3170025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B3B"/>
    <w:rsid w:val="0000655A"/>
    <w:rsid w:val="00036820"/>
    <w:rsid w:val="00037A32"/>
    <w:rsid w:val="000A0F62"/>
    <w:rsid w:val="000B1AAD"/>
    <w:rsid w:val="000C56B7"/>
    <w:rsid w:val="000F755D"/>
    <w:rsid w:val="00134C4B"/>
    <w:rsid w:val="001B6ACB"/>
    <w:rsid w:val="001E17BD"/>
    <w:rsid w:val="001E39A8"/>
    <w:rsid w:val="001E70A8"/>
    <w:rsid w:val="002325B7"/>
    <w:rsid w:val="00266218"/>
    <w:rsid w:val="002A118E"/>
    <w:rsid w:val="002E410E"/>
    <w:rsid w:val="002F490F"/>
    <w:rsid w:val="002F6F60"/>
    <w:rsid w:val="00333C6E"/>
    <w:rsid w:val="003477C7"/>
    <w:rsid w:val="003505E3"/>
    <w:rsid w:val="0036448C"/>
    <w:rsid w:val="003B5899"/>
    <w:rsid w:val="00401B50"/>
    <w:rsid w:val="00407260"/>
    <w:rsid w:val="00411AA6"/>
    <w:rsid w:val="004421C0"/>
    <w:rsid w:val="00477AC6"/>
    <w:rsid w:val="00485F65"/>
    <w:rsid w:val="004A5BC6"/>
    <w:rsid w:val="004D54DC"/>
    <w:rsid w:val="004F0779"/>
    <w:rsid w:val="005011B6"/>
    <w:rsid w:val="00517A56"/>
    <w:rsid w:val="005402B1"/>
    <w:rsid w:val="00574FA1"/>
    <w:rsid w:val="005A6C41"/>
    <w:rsid w:val="005C366C"/>
    <w:rsid w:val="006506C6"/>
    <w:rsid w:val="006529EA"/>
    <w:rsid w:val="006B2E25"/>
    <w:rsid w:val="006F5540"/>
    <w:rsid w:val="007044E0"/>
    <w:rsid w:val="00761759"/>
    <w:rsid w:val="00764F0E"/>
    <w:rsid w:val="007D446A"/>
    <w:rsid w:val="0081139C"/>
    <w:rsid w:val="00812455"/>
    <w:rsid w:val="008362C3"/>
    <w:rsid w:val="00841022"/>
    <w:rsid w:val="008746AA"/>
    <w:rsid w:val="008802DC"/>
    <w:rsid w:val="008A0455"/>
    <w:rsid w:val="008C3D83"/>
    <w:rsid w:val="008C4937"/>
    <w:rsid w:val="008D77CA"/>
    <w:rsid w:val="0091716E"/>
    <w:rsid w:val="0092236F"/>
    <w:rsid w:val="009362D8"/>
    <w:rsid w:val="00972476"/>
    <w:rsid w:val="00982FA1"/>
    <w:rsid w:val="00995EA0"/>
    <w:rsid w:val="009B4CC4"/>
    <w:rsid w:val="009E7081"/>
    <w:rsid w:val="00A01370"/>
    <w:rsid w:val="00A22DBC"/>
    <w:rsid w:val="00A2761D"/>
    <w:rsid w:val="00A5116F"/>
    <w:rsid w:val="00A64143"/>
    <w:rsid w:val="00A80CB1"/>
    <w:rsid w:val="00AA2F25"/>
    <w:rsid w:val="00AE7168"/>
    <w:rsid w:val="00AF2DFA"/>
    <w:rsid w:val="00AF6B4E"/>
    <w:rsid w:val="00B03784"/>
    <w:rsid w:val="00B23C3C"/>
    <w:rsid w:val="00B33BB0"/>
    <w:rsid w:val="00B930B6"/>
    <w:rsid w:val="00BB01ED"/>
    <w:rsid w:val="00BC2665"/>
    <w:rsid w:val="00BD2056"/>
    <w:rsid w:val="00C0472C"/>
    <w:rsid w:val="00C32493"/>
    <w:rsid w:val="00C53370"/>
    <w:rsid w:val="00C640B5"/>
    <w:rsid w:val="00C646F6"/>
    <w:rsid w:val="00C671EB"/>
    <w:rsid w:val="00C845C6"/>
    <w:rsid w:val="00CB12E6"/>
    <w:rsid w:val="00CB571E"/>
    <w:rsid w:val="00D15EE0"/>
    <w:rsid w:val="00D35EED"/>
    <w:rsid w:val="00D43732"/>
    <w:rsid w:val="00D6421B"/>
    <w:rsid w:val="00D77E0B"/>
    <w:rsid w:val="00D8112B"/>
    <w:rsid w:val="00DD08AA"/>
    <w:rsid w:val="00DD4D02"/>
    <w:rsid w:val="00DD4EB3"/>
    <w:rsid w:val="00DF6EB5"/>
    <w:rsid w:val="00E032EF"/>
    <w:rsid w:val="00E05B08"/>
    <w:rsid w:val="00E5704D"/>
    <w:rsid w:val="00E61D74"/>
    <w:rsid w:val="00E77532"/>
    <w:rsid w:val="00E82C08"/>
    <w:rsid w:val="00E84B26"/>
    <w:rsid w:val="00EC19D3"/>
    <w:rsid w:val="00ED260B"/>
    <w:rsid w:val="00ED6D15"/>
    <w:rsid w:val="00EF3429"/>
    <w:rsid w:val="00F12B3B"/>
    <w:rsid w:val="00F13B66"/>
    <w:rsid w:val="00F534EB"/>
    <w:rsid w:val="00F63216"/>
    <w:rsid w:val="00FB5A99"/>
    <w:rsid w:val="00FC1E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AD3CA"/>
  <w15:chartTrackingRefBased/>
  <w15:docId w15:val="{7CAAE5A9-BDE0-4B3B-AE1D-B7E4E0E66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2B3B"/>
  </w:style>
  <w:style w:type="paragraph" w:styleId="Heading1">
    <w:name w:val="heading 1"/>
    <w:basedOn w:val="Normal"/>
    <w:next w:val="Normal"/>
    <w:link w:val="Heading1Char"/>
    <w:uiPriority w:val="9"/>
    <w:qFormat/>
    <w:rsid w:val="00F12B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2B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2B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2B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2B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2B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2B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2B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2B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2B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2B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2B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2B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2B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2B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2B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2B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2B3B"/>
    <w:rPr>
      <w:rFonts w:eastAsiaTheme="majorEastAsia" w:cstheme="majorBidi"/>
      <w:color w:val="272727" w:themeColor="text1" w:themeTint="D8"/>
    </w:rPr>
  </w:style>
  <w:style w:type="paragraph" w:styleId="Title">
    <w:name w:val="Title"/>
    <w:basedOn w:val="Normal"/>
    <w:next w:val="Normal"/>
    <w:link w:val="TitleChar"/>
    <w:uiPriority w:val="10"/>
    <w:qFormat/>
    <w:rsid w:val="00F12B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2B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2B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2B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2B3B"/>
    <w:pPr>
      <w:spacing w:before="160"/>
      <w:jc w:val="center"/>
    </w:pPr>
    <w:rPr>
      <w:i/>
      <w:iCs/>
      <w:color w:val="404040" w:themeColor="text1" w:themeTint="BF"/>
    </w:rPr>
  </w:style>
  <w:style w:type="character" w:customStyle="1" w:styleId="QuoteChar">
    <w:name w:val="Quote Char"/>
    <w:basedOn w:val="DefaultParagraphFont"/>
    <w:link w:val="Quote"/>
    <w:uiPriority w:val="29"/>
    <w:rsid w:val="00F12B3B"/>
    <w:rPr>
      <w:i/>
      <w:iCs/>
      <w:color w:val="404040" w:themeColor="text1" w:themeTint="BF"/>
    </w:rPr>
  </w:style>
  <w:style w:type="paragraph" w:styleId="ListParagraph">
    <w:name w:val="List Paragraph"/>
    <w:basedOn w:val="Normal"/>
    <w:uiPriority w:val="34"/>
    <w:qFormat/>
    <w:rsid w:val="00F12B3B"/>
    <w:pPr>
      <w:ind w:left="720"/>
      <w:contextualSpacing/>
    </w:pPr>
  </w:style>
  <w:style w:type="character" w:styleId="IntenseEmphasis">
    <w:name w:val="Intense Emphasis"/>
    <w:basedOn w:val="DefaultParagraphFont"/>
    <w:uiPriority w:val="21"/>
    <w:qFormat/>
    <w:rsid w:val="00F12B3B"/>
    <w:rPr>
      <w:i/>
      <w:iCs/>
      <w:color w:val="0F4761" w:themeColor="accent1" w:themeShade="BF"/>
    </w:rPr>
  </w:style>
  <w:style w:type="paragraph" w:styleId="IntenseQuote">
    <w:name w:val="Intense Quote"/>
    <w:basedOn w:val="Normal"/>
    <w:next w:val="Normal"/>
    <w:link w:val="IntenseQuoteChar"/>
    <w:uiPriority w:val="30"/>
    <w:qFormat/>
    <w:rsid w:val="00F12B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2B3B"/>
    <w:rPr>
      <w:i/>
      <w:iCs/>
      <w:color w:val="0F4761" w:themeColor="accent1" w:themeShade="BF"/>
    </w:rPr>
  </w:style>
  <w:style w:type="character" w:styleId="IntenseReference">
    <w:name w:val="Intense Reference"/>
    <w:basedOn w:val="DefaultParagraphFont"/>
    <w:uiPriority w:val="32"/>
    <w:qFormat/>
    <w:rsid w:val="00F12B3B"/>
    <w:rPr>
      <w:b/>
      <w:bCs/>
      <w:smallCaps/>
      <w:color w:val="0F4761" w:themeColor="accent1" w:themeShade="BF"/>
      <w:spacing w:val="5"/>
    </w:rPr>
  </w:style>
  <w:style w:type="character" w:styleId="Hyperlink">
    <w:name w:val="Hyperlink"/>
    <w:basedOn w:val="DefaultParagraphFont"/>
    <w:uiPriority w:val="99"/>
    <w:unhideWhenUsed/>
    <w:rsid w:val="00F12B3B"/>
    <w:rPr>
      <w:color w:val="467886" w:themeColor="hyperlink"/>
      <w:u w:val="single"/>
    </w:rPr>
  </w:style>
  <w:style w:type="character" w:styleId="UnresolvedMention">
    <w:name w:val="Unresolved Mention"/>
    <w:basedOn w:val="DefaultParagraphFont"/>
    <w:uiPriority w:val="99"/>
    <w:semiHidden/>
    <w:unhideWhenUsed/>
    <w:rsid w:val="00F12B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ers.accor.com/global/en/blogs/2024-8/what-does-a-food-and-beverage-manager-do-job-description" TargetMode="External"/><Relationship Id="rId13" Type="http://schemas.openxmlformats.org/officeDocument/2006/relationships/hyperlink" Target="https://life.marriott.com/blog/marriott-workplace-award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ibis.accor.com/en/ibis-budget.html" TargetMode="External"/><Relationship Id="rId12" Type="http://schemas.openxmlformats.org/officeDocument/2006/relationships/hyperlink" Target="https://www.indeed.com/career-advice/resumes-cover-letters/food-and-beverage-manager-skill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blog.staff.cloud/en-gb/staff-shortages-in-hospitality-continue-into-2024-what-can-help-now" TargetMode="External"/><Relationship Id="rId1" Type="http://schemas.openxmlformats.org/officeDocument/2006/relationships/numbering" Target="numbering.xml"/><Relationship Id="rId6" Type="http://schemas.openxmlformats.org/officeDocument/2006/relationships/hyperlink" Target="https://libguides.cam.ac.uk/reflectivepracticetoolkit/models" TargetMode="External"/><Relationship Id="rId11" Type="http://schemas.openxmlformats.org/officeDocument/2006/relationships/hyperlink" Target="https://www.forbes.com/sites/forbescoachescouncil/2017/07/28/18-ways-to-get-better-at-working-under-pressure/" TargetMode="External"/><Relationship Id="rId5" Type="http://schemas.openxmlformats.org/officeDocument/2006/relationships/image" Target="media/image1.JPG"/><Relationship Id="rId15" Type="http://schemas.openxmlformats.org/officeDocument/2006/relationships/hyperlink" Target="https://libguides.cam.ac.uk/reflectivepracticetoolkit/models" TargetMode="External"/><Relationship Id="rId10" Type="http://schemas.openxmlformats.org/officeDocument/2006/relationships/hyperlink" Target="https://www.cipd.org/uk/knowledge/factsheets/engagement-factsheet/" TargetMode="External"/><Relationship Id="rId4" Type="http://schemas.openxmlformats.org/officeDocument/2006/relationships/webSettings" Target="webSettings.xml"/><Relationship Id="rId9" Type="http://schemas.openxmlformats.org/officeDocument/2006/relationships/hyperlink" Target="https://hbr.org/2022/05/how-to-deal-with-high-pressure-situations-at-work" TargetMode="External"/><Relationship Id="rId14" Type="http://schemas.openxmlformats.org/officeDocument/2006/relationships/hyperlink" Target="https://www.linkedin.com/pulse/food-beverage-department-responsibilities-services-prospec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3366</TotalTime>
  <Pages>7</Pages>
  <Words>1557</Words>
  <Characters>8878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Emilia Sipos</dc:creator>
  <cp:keywords/>
  <dc:description/>
  <cp:lastModifiedBy>Emilia Sipos</cp:lastModifiedBy>
  <cp:revision>112</cp:revision>
  <dcterms:created xsi:type="dcterms:W3CDTF">2025-03-05T12:24:00Z</dcterms:created>
  <dcterms:modified xsi:type="dcterms:W3CDTF">2025-03-07T20:34:00Z</dcterms:modified>
</cp:coreProperties>
</file>