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B3215" w14:textId="77777777" w:rsidR="00485547" w:rsidRDefault="00485547" w:rsidP="00485547">
      <w:pPr>
        <w:spacing w:after="160" w:line="360" w:lineRule="auto"/>
        <w:jc w:val="center"/>
        <w:rPr>
          <w:rFonts w:ascii="Verdana" w:hAnsi="Verdana"/>
          <w:b/>
          <w:caps/>
          <w:sz w:val="18"/>
          <w:szCs w:val="18"/>
        </w:rPr>
      </w:pPr>
      <w:r w:rsidRPr="0031727C">
        <w:rPr>
          <w:rFonts w:ascii="Times New Roman" w:hAnsi="Times New Roman" w:cs="Times New Roman"/>
          <w:b/>
          <w:i/>
          <w:sz w:val="44"/>
          <w:szCs w:val="44"/>
        </w:rPr>
        <w:t>Why establishing a relationship is important for international business communications</w:t>
      </w:r>
      <w:r>
        <w:rPr>
          <w:noProof/>
        </w:rPr>
        <w:drawing>
          <wp:inline distT="0" distB="0" distL="0" distR="0" wp14:anchorId="6AB46643" wp14:editId="25C4019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4BD4EA2" w14:textId="77777777" w:rsidR="00485547" w:rsidRDefault="00485547" w:rsidP="00485547">
      <w:pPr>
        <w:spacing w:after="160" w:line="360" w:lineRule="auto"/>
        <w:rPr>
          <w:rFonts w:ascii="Verdana" w:hAnsi="Verdana"/>
          <w:b/>
          <w:caps/>
          <w:sz w:val="18"/>
          <w:szCs w:val="18"/>
        </w:rPr>
      </w:pPr>
    </w:p>
    <w:p w14:paraId="5D7E7232" w14:textId="77777777" w:rsidR="00485547" w:rsidRPr="0004627B" w:rsidRDefault="00485547" w:rsidP="00485547">
      <w:pPr>
        <w:spacing w:after="160" w:line="360" w:lineRule="auto"/>
        <w:rPr>
          <w:rFonts w:ascii="Verdana" w:hAnsi="Verdana"/>
          <w:b/>
          <w:caps/>
          <w:sz w:val="18"/>
          <w:szCs w:val="18"/>
        </w:rPr>
      </w:pPr>
    </w:p>
    <w:p w14:paraId="56EFBDBB" w14:textId="77777777" w:rsidR="00485547" w:rsidRPr="0031727C" w:rsidRDefault="00485547" w:rsidP="00485547">
      <w:pPr>
        <w:spacing w:line="360" w:lineRule="auto"/>
        <w:rPr>
          <w:rFonts w:ascii="Times New Roman" w:hAnsi="Times New Roman" w:cs="Times New Roman" w:hint="eastAsia"/>
          <w:b/>
        </w:rPr>
      </w:pPr>
      <w:r w:rsidRPr="0004627B">
        <w:rPr>
          <w:rFonts w:ascii="Times New Roman" w:hAnsi="Times New Roman" w:cs="Times New Roman"/>
          <w:b/>
        </w:rPr>
        <w:t xml:space="preserve">MODULE NAME: </w:t>
      </w:r>
      <w:r>
        <w:rPr>
          <w:rFonts w:ascii="Times New Roman" w:hAnsi="Times New Roman" w:cs="Times New Roman"/>
          <w:b/>
        </w:rPr>
        <w:t>International Business Communications (M3X9089)</w:t>
      </w:r>
      <w:r w:rsidRPr="0004627B">
        <w:rPr>
          <w:rFonts w:ascii="Times New Roman" w:hAnsi="Times New Roman" w:cs="Times New Roman"/>
          <w:b/>
        </w:rPr>
        <w:tab/>
      </w:r>
    </w:p>
    <w:p w14:paraId="464E9968" w14:textId="77777777" w:rsidR="00485547" w:rsidRPr="0004627B" w:rsidRDefault="00485547" w:rsidP="00485547">
      <w:pPr>
        <w:spacing w:line="360" w:lineRule="auto"/>
        <w:rPr>
          <w:rFonts w:ascii="Times New Roman" w:hAnsi="Times New Roman" w:cs="Times New Roman"/>
          <w:b/>
        </w:rPr>
      </w:pPr>
      <w:r w:rsidRPr="0004627B">
        <w:rPr>
          <w:rFonts w:ascii="Times New Roman" w:hAnsi="Times New Roman" w:cs="Times New Roman"/>
          <w:b/>
        </w:rPr>
        <w:t xml:space="preserve">PROJECT NAME: </w:t>
      </w:r>
      <w:r>
        <w:rPr>
          <w:rFonts w:ascii="Times New Roman" w:hAnsi="Times New Roman" w:cs="Times New Roman"/>
          <w:b/>
        </w:rPr>
        <w:t>Business a</w:t>
      </w:r>
      <w:r w:rsidRPr="0004627B">
        <w:rPr>
          <w:rFonts w:ascii="Times New Roman" w:hAnsi="Times New Roman" w:cs="Times New Roman"/>
          <w:b/>
        </w:rPr>
        <w:t>nd Finance</w:t>
      </w:r>
      <w:r w:rsidRPr="0004627B">
        <w:rPr>
          <w:rFonts w:ascii="Times New Roman" w:hAnsi="Times New Roman" w:cs="Times New Roman"/>
          <w:b/>
        </w:rPr>
        <w:tab/>
      </w:r>
    </w:p>
    <w:p w14:paraId="506008E4" w14:textId="77777777" w:rsidR="00485547" w:rsidRPr="0004627B" w:rsidRDefault="00485547" w:rsidP="00485547">
      <w:pPr>
        <w:spacing w:after="160" w:line="360" w:lineRule="auto"/>
        <w:rPr>
          <w:rFonts w:ascii="Times New Roman" w:hAnsi="Times New Roman" w:cs="Times New Roman"/>
          <w:b/>
          <w:caps/>
        </w:rPr>
      </w:pPr>
      <w:r w:rsidRPr="0004627B">
        <w:rPr>
          <w:rFonts w:ascii="Times New Roman" w:hAnsi="Times New Roman" w:cs="Times New Roman"/>
          <w:b/>
          <w:caps/>
        </w:rPr>
        <w:t>Name: CHen meng</w:t>
      </w:r>
      <w:r w:rsidRPr="0004627B">
        <w:rPr>
          <w:rFonts w:ascii="Times New Roman" w:hAnsi="Times New Roman" w:cs="Times New Roman"/>
          <w:b/>
          <w:caps/>
        </w:rPr>
        <w:tab/>
      </w:r>
      <w:r w:rsidRPr="0004627B">
        <w:rPr>
          <w:rFonts w:ascii="Times New Roman" w:hAnsi="Times New Roman" w:cs="Times New Roman"/>
          <w:b/>
          <w:caps/>
        </w:rPr>
        <w:tab/>
      </w:r>
      <w:r w:rsidRPr="0004627B">
        <w:rPr>
          <w:rFonts w:ascii="Times New Roman" w:hAnsi="Times New Roman" w:cs="Times New Roman"/>
          <w:b/>
          <w:caps/>
        </w:rPr>
        <w:tab/>
      </w:r>
    </w:p>
    <w:p w14:paraId="0F41F211" w14:textId="77777777" w:rsidR="00485547" w:rsidRDefault="00485547" w:rsidP="00485547">
      <w:pPr>
        <w:spacing w:after="160" w:line="360" w:lineRule="auto"/>
        <w:rPr>
          <w:rFonts w:ascii="Times New Roman" w:hAnsi="Times New Roman" w:cs="Times New Roman"/>
          <w:b/>
          <w:caps/>
        </w:rPr>
      </w:pPr>
      <w:r w:rsidRPr="0004627B">
        <w:rPr>
          <w:rFonts w:ascii="Times New Roman" w:hAnsi="Times New Roman" w:cs="Times New Roman"/>
          <w:b/>
          <w:caps/>
        </w:rPr>
        <w:t>Student Number:</w:t>
      </w:r>
      <w:r>
        <w:rPr>
          <w:rFonts w:ascii="Times New Roman" w:hAnsi="Times New Roman" w:cs="Times New Roman"/>
          <w:b/>
          <w:caps/>
        </w:rPr>
        <w:t xml:space="preserve"> 1703284</w:t>
      </w:r>
    </w:p>
    <w:p w14:paraId="6FF0247B" w14:textId="77777777" w:rsidR="00485547" w:rsidRPr="00863B51" w:rsidRDefault="00485547" w:rsidP="00485547">
      <w:pPr>
        <w:spacing w:after="160" w:line="360" w:lineRule="auto"/>
        <w:rPr>
          <w:rFonts w:ascii="Times New Roman" w:hAnsi="Times New Roman" w:cs="Times New Roman"/>
          <w:b/>
          <w:caps/>
        </w:rPr>
        <w:sectPr w:rsidR="00485547" w:rsidRPr="00863B51" w:rsidSect="00863B51">
          <w:footerReference w:type="first" r:id="rId6"/>
          <w:pgSz w:w="11906" w:h="16838"/>
          <w:pgMar w:top="1440" w:right="1440" w:bottom="1440" w:left="1440" w:header="708" w:footer="708" w:gutter="0"/>
          <w:cols w:space="708"/>
          <w:docGrid w:linePitch="360"/>
        </w:sectPr>
      </w:pPr>
    </w:p>
    <w:p w14:paraId="6FC9E59C" w14:textId="77777777" w:rsidR="000739A6" w:rsidRPr="00F53ADA" w:rsidRDefault="008777FA" w:rsidP="00485547">
      <w:pPr>
        <w:spacing w:line="360" w:lineRule="auto"/>
        <w:rPr>
          <w:rFonts w:ascii="Times New Roman" w:hAnsi="Times New Roman" w:cs="Times New Roman"/>
          <w:b/>
          <w:sz w:val="28"/>
          <w:szCs w:val="28"/>
        </w:rPr>
      </w:pPr>
      <w:r w:rsidRPr="00F53ADA">
        <w:rPr>
          <w:rFonts w:ascii="Times New Roman" w:hAnsi="Times New Roman" w:cs="Times New Roman"/>
          <w:b/>
          <w:sz w:val="28"/>
          <w:szCs w:val="28"/>
        </w:rPr>
        <w:lastRenderedPageBreak/>
        <w:t>Introduction</w:t>
      </w:r>
    </w:p>
    <w:p w14:paraId="2F7A96F8" w14:textId="77777777" w:rsidR="008777FA" w:rsidRDefault="008777FA" w:rsidP="00485547">
      <w:pPr>
        <w:spacing w:line="360" w:lineRule="auto"/>
        <w:rPr>
          <w:rFonts w:ascii="Times New Roman" w:hAnsi="Times New Roman" w:cs="Times New Roman"/>
        </w:rPr>
      </w:pPr>
      <w:r w:rsidRPr="008777FA">
        <w:rPr>
          <w:rFonts w:ascii="Times New Roman" w:hAnsi="Times New Roman" w:cs="Times New Roman"/>
        </w:rPr>
        <w:t>The main content of this essay is to assess and analyze the importance of establishing relationships for international business communications.</w:t>
      </w:r>
      <w:r w:rsidR="00F73962">
        <w:rPr>
          <w:rFonts w:ascii="Times New Roman" w:hAnsi="Times New Roman" w:cs="Times New Roman"/>
        </w:rPr>
        <w:t xml:space="preserve"> </w:t>
      </w:r>
      <w:r w:rsidR="00F73962" w:rsidRPr="00F73962">
        <w:rPr>
          <w:rFonts w:ascii="Times New Roman" w:hAnsi="Times New Roman" w:cs="Times New Roman"/>
        </w:rPr>
        <w:t>Hall's high-context and low-context culture and Ttomp</w:t>
      </w:r>
      <w:r w:rsidR="00F73962">
        <w:rPr>
          <w:rFonts w:ascii="Times New Roman" w:hAnsi="Times New Roman" w:cs="Times New Roman"/>
        </w:rPr>
        <w:t>enaars and Hampden-Turner's 7 Di</w:t>
      </w:r>
      <w:r w:rsidR="00F73962" w:rsidRPr="00F73962">
        <w:rPr>
          <w:rFonts w:ascii="Times New Roman" w:hAnsi="Times New Roman" w:cs="Times New Roman"/>
        </w:rPr>
        <w:t xml:space="preserve">mension of Culture have important </w:t>
      </w:r>
      <w:r w:rsidR="00F73962">
        <w:rPr>
          <w:rFonts w:ascii="Times New Roman" w:hAnsi="Times New Roman" w:cs="Times New Roman"/>
        </w:rPr>
        <w:t>impact</w:t>
      </w:r>
      <w:r w:rsidR="00F73962" w:rsidRPr="00F73962">
        <w:rPr>
          <w:rFonts w:ascii="Times New Roman" w:hAnsi="Times New Roman" w:cs="Times New Roman"/>
        </w:rPr>
        <w:t xml:space="preserve"> for international business communications.</w:t>
      </w:r>
      <w:r w:rsidR="00F73962">
        <w:rPr>
          <w:rFonts w:ascii="Times New Roman" w:hAnsi="Times New Roman" w:cs="Times New Roman"/>
        </w:rPr>
        <w:t xml:space="preserve"> </w:t>
      </w:r>
      <w:r w:rsidR="00F73962" w:rsidRPr="00F73962">
        <w:rPr>
          <w:rFonts w:ascii="Times New Roman" w:hAnsi="Times New Roman" w:cs="Times New Roman"/>
        </w:rPr>
        <w:t>High context culture is the process of communication, the communication of a lot of information is indirect, implicit, communicative context is very important, people pay more attention to context rather than content.</w:t>
      </w:r>
      <w:r w:rsidR="00F73962">
        <w:rPr>
          <w:rFonts w:ascii="Times New Roman" w:hAnsi="Times New Roman" w:cs="Times New Roman"/>
        </w:rPr>
        <w:t xml:space="preserve"> </w:t>
      </w:r>
      <w:r w:rsidR="00F73962" w:rsidRPr="00F73962">
        <w:rPr>
          <w:rFonts w:ascii="Times New Roman" w:hAnsi="Times New Roman" w:cs="Times New Roman"/>
        </w:rPr>
        <w:t>Low-context culture is the language that conveys a lot of information and communication is clear and direct, the commu</w:t>
      </w:r>
      <w:r w:rsidR="00F47560">
        <w:rPr>
          <w:rFonts w:ascii="Times New Roman" w:hAnsi="Times New Roman" w:cs="Times New Roman"/>
        </w:rPr>
        <w:t>nicative context is unimportant (</w:t>
      </w:r>
      <w:r w:rsidR="00F47560">
        <w:rPr>
          <w:rFonts w:ascii="Times New Roman" w:hAnsi="Times New Roman" w:cs="Times New Roman"/>
        </w:rPr>
        <w:t>Matthew Maclachlan, 2010</w:t>
      </w:r>
      <w:r w:rsidR="00F47560">
        <w:rPr>
          <w:rFonts w:ascii="Times New Roman" w:hAnsi="Times New Roman" w:cs="Times New Roman"/>
        </w:rPr>
        <w:t>).</w:t>
      </w:r>
      <w:r w:rsidR="00F73962">
        <w:rPr>
          <w:rFonts w:ascii="Times New Roman" w:hAnsi="Times New Roman" w:cs="Times New Roman"/>
        </w:rPr>
        <w:t xml:space="preserve"> </w:t>
      </w:r>
      <w:r w:rsidR="00F73962" w:rsidRPr="00F73962">
        <w:rPr>
          <w:rFonts w:ascii="Times New Roman" w:hAnsi="Times New Roman" w:cs="Times New Roman"/>
        </w:rPr>
        <w:t>Ttompenaars and Hampden-Turner's</w:t>
      </w:r>
      <w:r w:rsidR="00F73962">
        <w:rPr>
          <w:rFonts w:ascii="Times New Roman" w:hAnsi="Times New Roman" w:cs="Times New Roman"/>
        </w:rPr>
        <w:t xml:space="preserve"> 7 di</w:t>
      </w:r>
      <w:r w:rsidR="00F73962" w:rsidRPr="00F73962">
        <w:rPr>
          <w:rFonts w:ascii="Times New Roman" w:hAnsi="Times New Roman" w:cs="Times New Roman"/>
        </w:rPr>
        <w:t>mension of culture includes Universalism and particularism, Communitarianism and individualism, Neutral and emotional, Defuse and specific cultures, Achievement and ascription, Human-Time relationship,</w:t>
      </w:r>
      <w:r w:rsidR="00F47560">
        <w:rPr>
          <w:rFonts w:ascii="Times New Roman" w:hAnsi="Times New Roman" w:cs="Times New Roman"/>
        </w:rPr>
        <w:t xml:space="preserve"> and the relationship to nature (</w:t>
      </w:r>
      <w:r w:rsidR="00F47560">
        <w:rPr>
          <w:rFonts w:ascii="Times New Roman" w:hAnsi="Times New Roman" w:cs="Times New Roman" w:hint="eastAsia"/>
        </w:rPr>
        <w:t>J Manktelow &amp; K Jackson, 2017</w:t>
      </w:r>
      <w:r w:rsidR="00F47560">
        <w:rPr>
          <w:rFonts w:ascii="Times New Roman" w:hAnsi="Times New Roman" w:cs="Times New Roman"/>
        </w:rPr>
        <w:t>).</w:t>
      </w:r>
    </w:p>
    <w:p w14:paraId="0CFE8755" w14:textId="77777777" w:rsidR="00F47560" w:rsidRPr="00F53ADA" w:rsidRDefault="00F47560" w:rsidP="00485547">
      <w:pPr>
        <w:spacing w:line="360" w:lineRule="auto"/>
        <w:rPr>
          <w:rFonts w:ascii="Times New Roman" w:hAnsi="Times New Roman" w:cs="Times New Roman" w:hint="eastAsia"/>
          <w:b/>
          <w:sz w:val="28"/>
          <w:szCs w:val="28"/>
        </w:rPr>
      </w:pPr>
      <w:r w:rsidRPr="00F53ADA">
        <w:rPr>
          <w:rFonts w:ascii="Times New Roman" w:hAnsi="Times New Roman" w:cs="Times New Roman"/>
          <w:b/>
          <w:sz w:val="28"/>
          <w:szCs w:val="28"/>
        </w:rPr>
        <w:t>Main Body</w:t>
      </w:r>
    </w:p>
    <w:p w14:paraId="1B9A7630" w14:textId="2A83DCC8" w:rsidR="00F47560" w:rsidRDefault="00517F9F" w:rsidP="00485547">
      <w:pPr>
        <w:spacing w:line="360" w:lineRule="auto"/>
        <w:rPr>
          <w:rFonts w:ascii="Times New Roman" w:hAnsi="Times New Roman" w:cs="Times New Roman"/>
        </w:rPr>
      </w:pPr>
      <w:r>
        <w:rPr>
          <w:rFonts w:ascii="Times New Roman" w:hAnsi="Times New Roman" w:cs="Times New Roman"/>
        </w:rPr>
        <w:t>High context</w:t>
      </w:r>
      <w:r w:rsidRPr="00517F9F">
        <w:rPr>
          <w:rFonts w:ascii="Times New Roman" w:hAnsi="Times New Roman" w:cs="Times New Roman"/>
        </w:rPr>
        <w:t xml:space="preserve"> culture and low context culture have important implications for building relationships.</w:t>
      </w:r>
      <w:r>
        <w:rPr>
          <w:rFonts w:ascii="Times New Roman" w:hAnsi="Times New Roman" w:cs="Times New Roman"/>
        </w:rPr>
        <w:t xml:space="preserve"> </w:t>
      </w:r>
      <w:r w:rsidRPr="00517F9F">
        <w:rPr>
          <w:rFonts w:ascii="Times New Roman" w:hAnsi="Times New Roman" w:cs="Times New Roman"/>
        </w:rPr>
        <w:t>High-context culture and low-context culture have different characteristics. High context culture emphasizes context and the message is indirect.</w:t>
      </w:r>
      <w:r>
        <w:rPr>
          <w:rFonts w:ascii="Times New Roman" w:hAnsi="Times New Roman" w:cs="Times New Roman"/>
        </w:rPr>
        <w:t xml:space="preserve"> </w:t>
      </w:r>
      <w:r w:rsidRPr="00517F9F">
        <w:rPr>
          <w:rFonts w:ascii="Times New Roman" w:hAnsi="Times New Roman" w:cs="Times New Roman"/>
        </w:rPr>
        <w:t xml:space="preserve">For example, China and </w:t>
      </w:r>
      <w:r>
        <w:rPr>
          <w:rFonts w:ascii="Times New Roman" w:hAnsi="Times New Roman" w:cs="Times New Roman"/>
        </w:rPr>
        <w:t xml:space="preserve">Japan are high-context cultures. </w:t>
      </w:r>
      <w:r w:rsidRPr="00517F9F">
        <w:rPr>
          <w:rFonts w:ascii="Times New Roman" w:hAnsi="Times New Roman" w:cs="Times New Roman"/>
        </w:rPr>
        <w:t>The low-context cultural content is very import</w:t>
      </w:r>
      <w:r>
        <w:rPr>
          <w:rFonts w:ascii="Times New Roman" w:hAnsi="Times New Roman" w:cs="Times New Roman"/>
        </w:rPr>
        <w:t>ant, the communication is clear</w:t>
      </w:r>
      <w:r w:rsidR="001369E8">
        <w:rPr>
          <w:rFonts w:ascii="Times New Roman" w:hAnsi="Times New Roman" w:cs="Times New Roman"/>
        </w:rPr>
        <w:t xml:space="preserve"> </w:t>
      </w:r>
      <w:r w:rsidR="001369E8">
        <w:rPr>
          <w:rFonts w:ascii="Times New Roman" w:hAnsi="Times New Roman" w:cs="Times New Roman"/>
        </w:rPr>
        <w:t>(Matthew Maclachlan, 2010)</w:t>
      </w:r>
      <w:r>
        <w:rPr>
          <w:rFonts w:ascii="Times New Roman" w:hAnsi="Times New Roman" w:cs="Times New Roman"/>
        </w:rPr>
        <w:t xml:space="preserve">. </w:t>
      </w:r>
      <w:r w:rsidRPr="00517F9F">
        <w:rPr>
          <w:rFonts w:ascii="Times New Roman" w:hAnsi="Times New Roman" w:cs="Times New Roman"/>
        </w:rPr>
        <w:t>For example, the United States and Germany are low-context cultures.</w:t>
      </w:r>
      <w:r>
        <w:rPr>
          <w:rFonts w:ascii="Times New Roman" w:hAnsi="Times New Roman" w:cs="Times New Roman"/>
        </w:rPr>
        <w:t xml:space="preserve"> </w:t>
      </w:r>
      <w:r w:rsidRPr="00517F9F">
        <w:rPr>
          <w:rFonts w:ascii="Times New Roman" w:hAnsi="Times New Roman" w:cs="Times New Roman"/>
        </w:rPr>
        <w:t>In the international business communication, two different cultural communicators in communication, due to the different cultural backgrounds, ways of thinking and ways of communication,</w:t>
      </w:r>
      <w:r w:rsidR="00734071">
        <w:rPr>
          <w:rFonts w:ascii="Times New Roman" w:hAnsi="Times New Roman" w:cs="Times New Roman"/>
        </w:rPr>
        <w:t xml:space="preserve"> p</w:t>
      </w:r>
      <w:r w:rsidR="00734071" w:rsidRPr="00734071">
        <w:rPr>
          <w:rFonts w:ascii="Times New Roman" w:hAnsi="Times New Roman" w:cs="Times New Roman"/>
        </w:rPr>
        <w:t>eople may have different understandings of the same sentence and may be misunderstood. Therefore, cultural differences may impede the communication of international business. Establishing effective international business communication requires understanding of different cultural backgrounds and modes of communication.</w:t>
      </w:r>
      <w:r w:rsidR="00734071">
        <w:rPr>
          <w:rFonts w:ascii="Times New Roman" w:hAnsi="Times New Roman" w:cs="Times New Roman"/>
        </w:rPr>
        <w:t xml:space="preserve"> </w:t>
      </w:r>
      <w:r w:rsidR="00734071" w:rsidRPr="00734071">
        <w:rPr>
          <w:rFonts w:ascii="Times New Roman" w:hAnsi="Times New Roman" w:cs="Times New Roman"/>
        </w:rPr>
        <w:t>For example, when communicators of high-context culture and low-context culture conduct business negotiations, low-context cultural communicators may not accurately understand the meaning of high-context cultural communicators, leading to barred negotiations or</w:t>
      </w:r>
      <w:r w:rsidR="00734071">
        <w:rPr>
          <w:rFonts w:ascii="Times New Roman" w:hAnsi="Times New Roman" w:cs="Times New Roman"/>
        </w:rPr>
        <w:t xml:space="preserve"> e</w:t>
      </w:r>
      <w:r w:rsidR="00734071" w:rsidRPr="00734071">
        <w:rPr>
          <w:rFonts w:ascii="Times New Roman" w:hAnsi="Times New Roman" w:cs="Times New Roman"/>
        </w:rPr>
        <w:t>ven negotiations fail</w:t>
      </w:r>
      <w:r w:rsidR="007057A7">
        <w:rPr>
          <w:rFonts w:ascii="Times New Roman" w:hAnsi="Times New Roman" w:cs="Times New Roman"/>
        </w:rPr>
        <w:t xml:space="preserve"> (</w:t>
      </w:r>
      <w:r w:rsidR="007057A7">
        <w:rPr>
          <w:rFonts w:ascii="Times New Roman" w:hAnsi="Times New Roman" w:cs="Times New Roman"/>
        </w:rPr>
        <w:t>Jennifer, 2003</w:t>
      </w:r>
      <w:r w:rsidR="007057A7">
        <w:rPr>
          <w:rFonts w:ascii="Times New Roman" w:hAnsi="Times New Roman" w:cs="Times New Roman"/>
        </w:rPr>
        <w:t>)</w:t>
      </w:r>
      <w:r w:rsidR="00734071">
        <w:rPr>
          <w:rFonts w:ascii="Times New Roman" w:hAnsi="Times New Roman" w:cs="Times New Roman"/>
        </w:rPr>
        <w:t xml:space="preserve">. </w:t>
      </w:r>
      <w:r w:rsidR="00CF62CE" w:rsidRPr="00CF62CE">
        <w:rPr>
          <w:rFonts w:ascii="Times New Roman" w:hAnsi="Times New Roman" w:cs="Times New Roman"/>
        </w:rPr>
        <w:t xml:space="preserve">If no relationship is established, the communicators of the two cultures may misunderstand each other because they fail to understand each other's meaning, leading to the failure of the negotiation. Establishing the relationship can promote understanding of different cultural backgrounds and modes of communication, identify problems in the communication </w:t>
      </w:r>
      <w:r w:rsidR="00CF62CE">
        <w:rPr>
          <w:rFonts w:ascii="Times New Roman" w:hAnsi="Times New Roman" w:cs="Times New Roman"/>
        </w:rPr>
        <w:t xml:space="preserve">and solve them in time. </w:t>
      </w:r>
      <w:r w:rsidR="00734071" w:rsidRPr="00734071">
        <w:rPr>
          <w:rFonts w:ascii="Times New Roman" w:hAnsi="Times New Roman" w:cs="Times New Roman"/>
        </w:rPr>
        <w:t>Establishing a good relationship has a positive impact on international business communications, so establishing relationships is important for international business communications.</w:t>
      </w:r>
    </w:p>
    <w:p w14:paraId="45D7F984" w14:textId="6AD41059" w:rsidR="00CF62CE" w:rsidRDefault="00CF62CE" w:rsidP="00485547">
      <w:pPr>
        <w:spacing w:line="360" w:lineRule="auto"/>
        <w:rPr>
          <w:rFonts w:ascii="Times New Roman" w:hAnsi="Times New Roman" w:cs="Times New Roman"/>
        </w:rPr>
      </w:pPr>
      <w:r w:rsidRPr="00CF62CE">
        <w:rPr>
          <w:rFonts w:ascii="Times New Roman" w:hAnsi="Times New Roman" w:cs="Times New Roman"/>
        </w:rPr>
        <w:t xml:space="preserve">Universalism and </w:t>
      </w:r>
      <w:r>
        <w:rPr>
          <w:rFonts w:ascii="Times New Roman" w:hAnsi="Times New Roman" w:cs="Times New Roman"/>
        </w:rPr>
        <w:t>particularism</w:t>
      </w:r>
      <w:r w:rsidRPr="00CF62CE">
        <w:rPr>
          <w:rFonts w:ascii="Times New Roman" w:hAnsi="Times New Roman" w:cs="Times New Roman"/>
        </w:rPr>
        <w:t xml:space="preserve"> have important implications for the establishment of international business communication.</w:t>
      </w:r>
      <w:r>
        <w:rPr>
          <w:rFonts w:ascii="Times New Roman" w:hAnsi="Times New Roman" w:cs="Times New Roman"/>
        </w:rPr>
        <w:t xml:space="preserve"> U</w:t>
      </w:r>
      <w:r w:rsidRPr="00CF62CE">
        <w:rPr>
          <w:rFonts w:ascii="Times New Roman" w:hAnsi="Times New Roman" w:cs="Times New Roman"/>
        </w:rPr>
        <w:t>niversalism believes that rules apply to any situation and are always valid, focusing more on rules than relationships. For example, the United States and Britain are universalism.</w:t>
      </w:r>
      <w:r w:rsidR="00F42104">
        <w:rPr>
          <w:rFonts w:ascii="Times New Roman" w:hAnsi="Times New Roman" w:cs="Times New Roman"/>
        </w:rPr>
        <w:t xml:space="preserve"> </w:t>
      </w:r>
      <w:r w:rsidR="00F42104" w:rsidRPr="00F42104">
        <w:rPr>
          <w:rFonts w:ascii="Times New Roman" w:hAnsi="Times New Roman" w:cs="Times New Roman"/>
        </w:rPr>
        <w:t>particularism believes that rules can change based on specific relationships and circumstances, and more attention to relationships. For example, China and South Korea are particularism.</w:t>
      </w:r>
      <w:r w:rsidR="00F42104">
        <w:rPr>
          <w:rFonts w:ascii="Times New Roman" w:hAnsi="Times New Roman" w:cs="Times New Roman"/>
        </w:rPr>
        <w:t xml:space="preserve"> </w:t>
      </w:r>
      <w:r w:rsidR="00F42104" w:rsidRPr="00F42104">
        <w:rPr>
          <w:rFonts w:ascii="Times New Roman" w:hAnsi="Times New Roman" w:cs="Times New Roman"/>
        </w:rPr>
        <w:t>The culture of universalism and particularism is different, so there are many problems in international business communication</w:t>
      </w:r>
      <w:r w:rsidR="00180E91">
        <w:rPr>
          <w:rFonts w:ascii="Times New Roman" w:hAnsi="Times New Roman" w:cs="Times New Roman"/>
        </w:rPr>
        <w:t xml:space="preserve"> (</w:t>
      </w:r>
      <w:r w:rsidR="00180E91">
        <w:rPr>
          <w:rFonts w:ascii="Times New Roman" w:hAnsi="Times New Roman" w:cs="Times New Roman"/>
        </w:rPr>
        <w:t>Fons Trompenaars, 2011</w:t>
      </w:r>
      <w:r w:rsidR="00180E91">
        <w:rPr>
          <w:rFonts w:ascii="Times New Roman" w:hAnsi="Times New Roman" w:cs="Times New Roman"/>
        </w:rPr>
        <w:t>)</w:t>
      </w:r>
      <w:r w:rsidR="00F42104" w:rsidRPr="00F42104">
        <w:rPr>
          <w:rFonts w:ascii="Times New Roman" w:hAnsi="Times New Roman" w:cs="Times New Roman"/>
        </w:rPr>
        <w:t>.</w:t>
      </w:r>
      <w:r w:rsidR="00F42104">
        <w:rPr>
          <w:rFonts w:ascii="Times New Roman" w:hAnsi="Times New Roman" w:cs="Times New Roman"/>
        </w:rPr>
        <w:t xml:space="preserve"> </w:t>
      </w:r>
      <w:r w:rsidR="00F42104" w:rsidRPr="00F42104">
        <w:rPr>
          <w:rFonts w:ascii="Times New Roman" w:hAnsi="Times New Roman" w:cs="Times New Roman"/>
        </w:rPr>
        <w:t>For example, a person with a universalism cultural background and a particularism cultural background make a commercial contract. Universalism considers that the contract should be executed in accordance with the rules and can not cha</w:t>
      </w:r>
      <w:r w:rsidR="00F42104">
        <w:rPr>
          <w:rFonts w:ascii="Times New Roman" w:hAnsi="Times New Roman" w:cs="Times New Roman"/>
        </w:rPr>
        <w:t xml:space="preserve">nge the content of the contract, </w:t>
      </w:r>
      <w:r w:rsidR="00F42104" w:rsidRPr="00F42104">
        <w:rPr>
          <w:rFonts w:ascii="Times New Roman" w:hAnsi="Times New Roman" w:cs="Times New Roman"/>
        </w:rPr>
        <w:t>particularism</w:t>
      </w:r>
      <w:r w:rsidR="00F42104">
        <w:rPr>
          <w:rFonts w:ascii="Times New Roman" w:hAnsi="Times New Roman" w:cs="Times New Roman"/>
        </w:rPr>
        <w:t xml:space="preserve"> beli</w:t>
      </w:r>
      <w:r w:rsidR="008A58C1">
        <w:rPr>
          <w:rFonts w:ascii="Times New Roman" w:hAnsi="Times New Roman" w:cs="Times New Roman"/>
        </w:rPr>
        <w:t>e</w:t>
      </w:r>
      <w:r w:rsidR="00F42104">
        <w:rPr>
          <w:rFonts w:ascii="Times New Roman" w:hAnsi="Times New Roman" w:cs="Times New Roman"/>
        </w:rPr>
        <w:t>ve</w:t>
      </w:r>
      <w:r w:rsidR="008A58C1">
        <w:rPr>
          <w:rFonts w:ascii="Times New Roman" w:hAnsi="Times New Roman" w:cs="Times New Roman"/>
        </w:rPr>
        <w:t>s</w:t>
      </w:r>
      <w:r w:rsidR="00F42104" w:rsidRPr="00F42104">
        <w:rPr>
          <w:rFonts w:ascii="Times New Roman" w:hAnsi="Times New Roman" w:cs="Times New Roman"/>
        </w:rPr>
        <w:t xml:space="preserve"> that the rules of the contract can change the contract according to the specific circumstances and relationships.</w:t>
      </w:r>
      <w:r w:rsidR="008A58C1">
        <w:rPr>
          <w:rFonts w:ascii="Times New Roman" w:hAnsi="Times New Roman" w:cs="Times New Roman"/>
        </w:rPr>
        <w:t xml:space="preserve"> </w:t>
      </w:r>
      <w:r w:rsidR="008A58C1" w:rsidRPr="008A58C1">
        <w:rPr>
          <w:rFonts w:ascii="Times New Roman" w:hAnsi="Times New Roman" w:cs="Times New Roman"/>
        </w:rPr>
        <w:t>Universalism considers it unfair to change commercial contracts, the content of the contract must be enforced, and particularism feels rude that it does not change the content of the contract.</w:t>
      </w:r>
      <w:r w:rsidR="008A58C1">
        <w:rPr>
          <w:rFonts w:ascii="Times New Roman" w:hAnsi="Times New Roman" w:cs="Times New Roman"/>
        </w:rPr>
        <w:t xml:space="preserve"> </w:t>
      </w:r>
      <w:r w:rsidR="008A58C1" w:rsidRPr="008A58C1">
        <w:rPr>
          <w:rFonts w:ascii="Times New Roman" w:hAnsi="Times New Roman" w:cs="Times New Roman"/>
        </w:rPr>
        <w:t>If you do not establish a relationship, the problems arising from international business communications will lead to the failure of business cooperation.</w:t>
      </w:r>
      <w:r w:rsidR="008A58C1">
        <w:rPr>
          <w:rFonts w:ascii="Times New Roman" w:hAnsi="Times New Roman" w:cs="Times New Roman"/>
        </w:rPr>
        <w:t xml:space="preserve"> </w:t>
      </w:r>
      <w:r w:rsidR="008A58C1" w:rsidRPr="008A58C1">
        <w:rPr>
          <w:rFonts w:ascii="Times New Roman" w:hAnsi="Times New Roman" w:cs="Times New Roman"/>
        </w:rPr>
        <w:t>Effective international business communication requires the establishment of relationships, and only the establishment of relationships, universalism and particularism can increase mutual understanding of each other's culture,</w:t>
      </w:r>
      <w:r w:rsidR="005D4AED">
        <w:rPr>
          <w:rFonts w:ascii="Times New Roman" w:hAnsi="Times New Roman" w:cs="Times New Roman"/>
        </w:rPr>
        <w:t xml:space="preserve"> </w:t>
      </w:r>
      <w:r w:rsidR="005D4AED" w:rsidRPr="005D4AED">
        <w:rPr>
          <w:rFonts w:ascii="Times New Roman" w:hAnsi="Times New Roman" w:cs="Times New Roman"/>
        </w:rPr>
        <w:t>Universalism considers the rules important and particularism consider</w:t>
      </w:r>
      <w:r w:rsidR="005D4AED">
        <w:rPr>
          <w:rFonts w:ascii="Times New Roman" w:hAnsi="Times New Roman" w:cs="Times New Roman"/>
        </w:rPr>
        <w:t xml:space="preserve">s the relationship as important,  </w:t>
      </w:r>
      <w:r w:rsidR="005D4AED" w:rsidRPr="005D4AED">
        <w:rPr>
          <w:rFonts w:ascii="Times New Roman" w:hAnsi="Times New Roman" w:cs="Times New Roman"/>
        </w:rPr>
        <w:t>Establishing relationships can reveal different issues in both cultural dimensions</w:t>
      </w:r>
      <w:r w:rsidR="005D4AED">
        <w:rPr>
          <w:rFonts w:ascii="Times New Roman" w:hAnsi="Times New Roman" w:cs="Times New Roman"/>
        </w:rPr>
        <w:t xml:space="preserve"> a</w:t>
      </w:r>
      <w:r w:rsidR="005D4AED" w:rsidRPr="005D4AED">
        <w:rPr>
          <w:rFonts w:ascii="Times New Roman" w:hAnsi="Times New Roman" w:cs="Times New Roman"/>
        </w:rPr>
        <w:t>nd can find a suitable way to solve the problem,</w:t>
      </w:r>
      <w:r w:rsidR="005D4AED">
        <w:rPr>
          <w:rFonts w:ascii="Times New Roman" w:hAnsi="Times New Roman" w:cs="Times New Roman"/>
        </w:rPr>
        <w:t xml:space="preserve"> </w:t>
      </w:r>
      <w:r w:rsidR="005D4AED" w:rsidRPr="005D4AED">
        <w:rPr>
          <w:rFonts w:ascii="Times New Roman" w:hAnsi="Times New Roman" w:cs="Times New Roman"/>
        </w:rPr>
        <w:t>So establishing relationships is important for international business communications.</w:t>
      </w:r>
    </w:p>
    <w:p w14:paraId="2448330E" w14:textId="334C0D57" w:rsidR="00A76024" w:rsidRPr="00F47560" w:rsidRDefault="00A76024" w:rsidP="00485547">
      <w:pPr>
        <w:spacing w:line="360" w:lineRule="auto"/>
        <w:rPr>
          <w:rFonts w:ascii="Times New Roman" w:hAnsi="Times New Roman" w:cs="Times New Roman"/>
        </w:rPr>
      </w:pPr>
      <w:r w:rsidRPr="00A76024">
        <w:rPr>
          <w:rFonts w:ascii="Times New Roman" w:hAnsi="Times New Roman" w:cs="Times New Roman"/>
        </w:rPr>
        <w:t xml:space="preserve">Individualism and communitarianism have important </w:t>
      </w:r>
      <w:r>
        <w:rPr>
          <w:rFonts w:ascii="Times New Roman" w:hAnsi="Times New Roman" w:cs="Times New Roman"/>
        </w:rPr>
        <w:t>impact</w:t>
      </w:r>
      <w:r w:rsidRPr="00A76024">
        <w:rPr>
          <w:rFonts w:ascii="Times New Roman" w:hAnsi="Times New Roman" w:cs="Times New Roman"/>
        </w:rPr>
        <w:t xml:space="preserve"> for building relationships</w:t>
      </w:r>
      <w:r>
        <w:rPr>
          <w:rFonts w:ascii="Times New Roman" w:hAnsi="Times New Roman" w:cs="Times New Roman"/>
        </w:rPr>
        <w:t xml:space="preserve">. </w:t>
      </w:r>
      <w:r w:rsidRPr="00A76024">
        <w:rPr>
          <w:rFonts w:ascii="Times New Roman" w:hAnsi="Times New Roman" w:cs="Times New Roman"/>
        </w:rPr>
        <w:t xml:space="preserve">Individualism: People usually think of themselves as individuals and concentrate on individuals. It is important for individuals to contribute to the society. </w:t>
      </w:r>
      <w:r>
        <w:rPr>
          <w:rFonts w:ascii="Times New Roman" w:hAnsi="Times New Roman" w:cs="Times New Roman"/>
        </w:rPr>
        <w:t xml:space="preserve">They </w:t>
      </w:r>
      <w:r w:rsidRPr="00A76024">
        <w:rPr>
          <w:rFonts w:ascii="Times New Roman" w:hAnsi="Times New Roman" w:cs="Times New Roman"/>
        </w:rPr>
        <w:t>achieve things alone and can assume individual responsibility.</w:t>
      </w:r>
      <w:r w:rsidR="006A66C4">
        <w:rPr>
          <w:rFonts w:ascii="Times New Roman" w:hAnsi="Times New Roman" w:cs="Times New Roman"/>
        </w:rPr>
        <w:t xml:space="preserve"> </w:t>
      </w:r>
      <w:r w:rsidR="006A66C4" w:rsidRPr="006A66C4">
        <w:rPr>
          <w:rFonts w:ascii="Times New Roman" w:hAnsi="Times New Roman" w:cs="Times New Roman"/>
        </w:rPr>
        <w:t>For example, both the United States and China are individualism cultural countries.</w:t>
      </w:r>
      <w:r w:rsidR="006A66C4">
        <w:rPr>
          <w:rFonts w:ascii="Times New Roman" w:hAnsi="Times New Roman" w:cs="Times New Roman"/>
        </w:rPr>
        <w:t xml:space="preserve"> The </w:t>
      </w:r>
      <w:r w:rsidR="006A66C4" w:rsidRPr="006A66C4">
        <w:rPr>
          <w:rFonts w:ascii="Times New Roman" w:hAnsi="Times New Roman" w:cs="Times New Roman"/>
        </w:rPr>
        <w:t>manifestations of individualism include: Individualism often uses the form of "I". Individuals have their own independent work and take personal responsibility. They are directly responsible for making decisions and taking personal responsibilities in commercial negotiations and do not need to discuss with groups</w:t>
      </w:r>
      <w:r w:rsidR="00C22A73">
        <w:rPr>
          <w:rFonts w:ascii="Times New Roman" w:hAnsi="Times New Roman" w:cs="Times New Roman"/>
        </w:rPr>
        <w:t xml:space="preserve"> (</w:t>
      </w:r>
      <w:r w:rsidR="00C22A73">
        <w:rPr>
          <w:rFonts w:ascii="Times New Roman" w:hAnsi="Times New Roman" w:cs="Times New Roman" w:hint="eastAsia"/>
        </w:rPr>
        <w:t>Steven</w:t>
      </w:r>
      <w:r w:rsidR="00C22A73">
        <w:rPr>
          <w:rFonts w:ascii="Times New Roman" w:hAnsi="Times New Roman" w:cs="Times New Roman"/>
        </w:rPr>
        <w:t>.Lukes, 1985</w:t>
      </w:r>
      <w:r w:rsidR="00C22A73">
        <w:rPr>
          <w:rFonts w:ascii="Times New Roman" w:hAnsi="Times New Roman" w:cs="Times New Roman"/>
        </w:rPr>
        <w:t>)</w:t>
      </w:r>
      <w:r w:rsidR="006A66C4" w:rsidRPr="006A66C4">
        <w:rPr>
          <w:rFonts w:ascii="Times New Roman" w:hAnsi="Times New Roman" w:cs="Times New Roman"/>
        </w:rPr>
        <w:t>.</w:t>
      </w:r>
      <w:r w:rsidR="006A66C4">
        <w:rPr>
          <w:rFonts w:ascii="Times New Roman" w:hAnsi="Times New Roman" w:cs="Times New Roman"/>
        </w:rPr>
        <w:t xml:space="preserve"> </w:t>
      </w:r>
      <w:r w:rsidR="006A66C4" w:rsidRPr="006A66C4">
        <w:rPr>
          <w:rFonts w:ascii="Times New Roman" w:hAnsi="Times New Roman" w:cs="Times New Roman"/>
        </w:rPr>
        <w:t xml:space="preserve">Communitarianism: People usually regard themselves as part of a group, communitarianism advocates that individuals should be subordinate to society, people think that group concepts are important, and communitarianism advocates group work and shared responsibility in </w:t>
      </w:r>
      <w:r w:rsidR="006A66C4">
        <w:rPr>
          <w:rFonts w:ascii="Times New Roman" w:hAnsi="Times New Roman" w:cs="Times New Roman"/>
        </w:rPr>
        <w:t>s</w:t>
      </w:r>
      <w:r w:rsidR="006A66C4" w:rsidRPr="006A66C4">
        <w:rPr>
          <w:rFonts w:ascii="Times New Roman" w:hAnsi="Times New Roman" w:cs="Times New Roman"/>
        </w:rPr>
        <w:t>olve the problem.</w:t>
      </w:r>
      <w:r w:rsidR="006A66C4">
        <w:rPr>
          <w:rFonts w:ascii="Times New Roman" w:hAnsi="Times New Roman" w:cs="Times New Roman"/>
        </w:rPr>
        <w:t xml:space="preserve"> </w:t>
      </w:r>
      <w:r w:rsidR="006A66C4" w:rsidRPr="006A66C4">
        <w:rPr>
          <w:rFonts w:ascii="Times New Roman" w:hAnsi="Times New Roman" w:cs="Times New Roman"/>
        </w:rPr>
        <w:t>For example, Malaysia and South Korea are countries of communitarianism.</w:t>
      </w:r>
      <w:r w:rsidR="00086BB6">
        <w:rPr>
          <w:rFonts w:ascii="Times New Roman" w:hAnsi="Times New Roman" w:cs="Times New Roman"/>
        </w:rPr>
        <w:t xml:space="preserve"> </w:t>
      </w:r>
      <w:r w:rsidR="00086BB6" w:rsidRPr="00086BB6">
        <w:rPr>
          <w:rFonts w:ascii="Times New Roman" w:hAnsi="Times New Roman" w:cs="Times New Roman"/>
        </w:rPr>
        <w:t>The manifestations of communitarianism include: Communitarianism often uses the form "We"</w:t>
      </w:r>
      <w:r w:rsidR="00086BB6">
        <w:rPr>
          <w:rFonts w:ascii="Times New Roman" w:hAnsi="Times New Roman" w:cs="Times New Roman"/>
        </w:rPr>
        <w:t>, p</w:t>
      </w:r>
      <w:r w:rsidR="00086BB6" w:rsidRPr="00086BB6">
        <w:rPr>
          <w:rFonts w:ascii="Times New Roman" w:hAnsi="Times New Roman" w:cs="Times New Roman"/>
        </w:rPr>
        <w:t>ersonal interests and the collective relationship, an organization in the decision-making need to be submitted to the Committee for discussion and make the final decision,</w:t>
      </w:r>
      <w:r w:rsidR="00086BB6">
        <w:rPr>
          <w:rFonts w:ascii="Times New Roman" w:hAnsi="Times New Roman" w:cs="Times New Roman"/>
        </w:rPr>
        <w:t xml:space="preserve"> i</w:t>
      </w:r>
      <w:r w:rsidR="00086BB6" w:rsidRPr="00086BB6">
        <w:rPr>
          <w:rFonts w:ascii="Times New Roman" w:hAnsi="Times New Roman" w:cs="Times New Roman"/>
        </w:rPr>
        <w:t>n business negotiations, the decisions made by the representatives are collective and common decisions</w:t>
      </w:r>
      <w:r w:rsidR="00D274C0">
        <w:rPr>
          <w:rFonts w:ascii="Times New Roman" w:hAnsi="Times New Roman" w:cs="Times New Roman"/>
        </w:rPr>
        <w:t xml:space="preserve"> (</w:t>
      </w:r>
      <w:r w:rsidR="00D274C0">
        <w:rPr>
          <w:rFonts w:ascii="Times New Roman" w:hAnsi="Times New Roman" w:cs="Times New Roman" w:hint="eastAsia"/>
        </w:rPr>
        <w:t>Mooney Gavin, 2009</w:t>
      </w:r>
      <w:r w:rsidR="00D274C0">
        <w:rPr>
          <w:rFonts w:ascii="Times New Roman" w:hAnsi="Times New Roman" w:cs="Times New Roman"/>
        </w:rPr>
        <w:t>)</w:t>
      </w:r>
      <w:r w:rsidR="00086BB6" w:rsidRPr="00086BB6">
        <w:rPr>
          <w:rFonts w:ascii="Times New Roman" w:hAnsi="Times New Roman" w:cs="Times New Roman"/>
        </w:rPr>
        <w:t>.</w:t>
      </w:r>
      <w:r w:rsidR="00086BB6">
        <w:rPr>
          <w:rFonts w:ascii="Times New Roman" w:hAnsi="Times New Roman" w:cs="Times New Roman"/>
        </w:rPr>
        <w:t xml:space="preserve"> </w:t>
      </w:r>
      <w:r w:rsidR="00086BB6" w:rsidRPr="00086BB6">
        <w:rPr>
          <w:rFonts w:ascii="Times New Roman" w:hAnsi="Times New Roman" w:cs="Times New Roman"/>
        </w:rPr>
        <w:t>Individualism and communitarianism have different cultural backgrounds, so the two cultures make different ways of making decisions.</w:t>
      </w:r>
      <w:r w:rsidR="00086BB6">
        <w:rPr>
          <w:rFonts w:ascii="Times New Roman" w:hAnsi="Times New Roman" w:cs="Times New Roman"/>
        </w:rPr>
        <w:t xml:space="preserve"> </w:t>
      </w:r>
      <w:r w:rsidR="00086BB6" w:rsidRPr="00086BB6">
        <w:rPr>
          <w:rFonts w:ascii="Times New Roman" w:hAnsi="Times New Roman" w:cs="Times New Roman"/>
        </w:rPr>
        <w:t>For example: individualism countries and communitarianism countries for business cooperation, due to the different cultural backgrounds,</w:t>
      </w:r>
      <w:r w:rsidR="00086BB6">
        <w:rPr>
          <w:rFonts w:ascii="Times New Roman" w:hAnsi="Times New Roman" w:cs="Times New Roman"/>
        </w:rPr>
        <w:t xml:space="preserve"> t</w:t>
      </w:r>
      <w:r w:rsidR="00086BB6" w:rsidRPr="00086BB6">
        <w:rPr>
          <w:rFonts w:ascii="Times New Roman" w:hAnsi="Times New Roman" w:cs="Times New Roman"/>
        </w:rPr>
        <w:t>he goal of individualism in making business decisions is to trade quickly, individuals can make quick decisions,</w:t>
      </w:r>
      <w:r w:rsidR="000E1286">
        <w:rPr>
          <w:rFonts w:ascii="Times New Roman" w:hAnsi="Times New Roman" w:cs="Times New Roman"/>
        </w:rPr>
        <w:t xml:space="preserve"> h</w:t>
      </w:r>
      <w:r w:rsidR="000E1286" w:rsidRPr="000E1286">
        <w:rPr>
          <w:rFonts w:ascii="Times New Roman" w:hAnsi="Times New Roman" w:cs="Times New Roman"/>
        </w:rPr>
        <w:t>owever, communitarians need to discuss the details of business cooperation with the team and make the final decision,</w:t>
      </w:r>
      <w:r w:rsidR="000E1286">
        <w:rPr>
          <w:rFonts w:ascii="Times New Roman" w:hAnsi="Times New Roman" w:cs="Times New Roman"/>
        </w:rPr>
        <w:t xml:space="preserve"> d</w:t>
      </w:r>
      <w:r w:rsidR="000E1286" w:rsidRPr="000E1286">
        <w:rPr>
          <w:rFonts w:ascii="Times New Roman" w:hAnsi="Times New Roman" w:cs="Times New Roman"/>
        </w:rPr>
        <w:t>ifferent cultural dimensions of decision-making will hinder business cooperation.</w:t>
      </w:r>
      <w:r w:rsidR="000E1286">
        <w:rPr>
          <w:rFonts w:ascii="Times New Roman" w:hAnsi="Times New Roman" w:cs="Times New Roman"/>
        </w:rPr>
        <w:t xml:space="preserve"> </w:t>
      </w:r>
      <w:r w:rsidR="000E1286" w:rsidRPr="000E1286">
        <w:rPr>
          <w:rFonts w:ascii="Times New Roman" w:hAnsi="Times New Roman" w:cs="Times New Roman"/>
        </w:rPr>
        <w:t>In the business cooperation before the establishment of relations, due to the different cultures and ways,</w:t>
      </w:r>
      <w:r w:rsidR="000E1286">
        <w:rPr>
          <w:rFonts w:ascii="Times New Roman" w:hAnsi="Times New Roman" w:cs="Times New Roman"/>
        </w:rPr>
        <w:t xml:space="preserve"> c</w:t>
      </w:r>
      <w:r w:rsidR="000E1286" w:rsidRPr="000E1286">
        <w:rPr>
          <w:rFonts w:ascii="Times New Roman" w:hAnsi="Times New Roman" w:cs="Times New Roman"/>
        </w:rPr>
        <w:t>ommunitarianism can not accept individualism quick decision-making,</w:t>
      </w:r>
      <w:r w:rsidR="000E1286">
        <w:rPr>
          <w:rFonts w:ascii="Times New Roman" w:hAnsi="Times New Roman" w:cs="Times New Roman"/>
        </w:rPr>
        <w:t xml:space="preserve"> c</w:t>
      </w:r>
      <w:r w:rsidR="000E1286" w:rsidRPr="000E1286">
        <w:rPr>
          <w:rFonts w:ascii="Times New Roman" w:hAnsi="Times New Roman" w:cs="Times New Roman"/>
        </w:rPr>
        <w:t>ommunitarianism Decisions may take a long time to discuss,</w:t>
      </w:r>
      <w:r w:rsidR="000E1286">
        <w:rPr>
          <w:rFonts w:ascii="Times New Roman" w:hAnsi="Times New Roman" w:cs="Times New Roman"/>
        </w:rPr>
        <w:t xml:space="preserve"> s</w:t>
      </w:r>
      <w:r w:rsidR="000E1286" w:rsidRPr="000E1286">
        <w:rPr>
          <w:rFonts w:ascii="Times New Roman" w:hAnsi="Times New Roman" w:cs="Times New Roman"/>
        </w:rPr>
        <w:t>o business cooperation may fail.</w:t>
      </w:r>
      <w:r w:rsidR="000E1286">
        <w:rPr>
          <w:rFonts w:ascii="Times New Roman" w:hAnsi="Times New Roman" w:cs="Times New Roman"/>
        </w:rPr>
        <w:t xml:space="preserve"> </w:t>
      </w:r>
      <w:r w:rsidR="000E1286" w:rsidRPr="000E1286">
        <w:rPr>
          <w:rFonts w:ascii="Times New Roman" w:hAnsi="Times New Roman" w:cs="Times New Roman"/>
        </w:rPr>
        <w:t>Establishing relationships can understand the differences between the two cultures,</w:t>
      </w:r>
      <w:r w:rsidR="001369E8">
        <w:rPr>
          <w:rFonts w:ascii="Times New Roman" w:hAnsi="Times New Roman" w:cs="Times New Roman"/>
        </w:rPr>
        <w:t xml:space="preserve"> Through communication </w:t>
      </w:r>
      <w:r w:rsidR="001369E8" w:rsidRPr="001369E8">
        <w:rPr>
          <w:rFonts w:ascii="Times New Roman" w:hAnsi="Times New Roman" w:cs="Times New Roman"/>
        </w:rPr>
        <w:t>can find a decision-making method suitable for both cultures,</w:t>
      </w:r>
      <w:r w:rsidR="001369E8">
        <w:rPr>
          <w:rFonts w:ascii="Times New Roman" w:hAnsi="Times New Roman" w:cs="Times New Roman"/>
        </w:rPr>
        <w:t xml:space="preserve"> t</w:t>
      </w:r>
      <w:r w:rsidR="001369E8" w:rsidRPr="001369E8">
        <w:rPr>
          <w:rFonts w:ascii="Times New Roman" w:hAnsi="Times New Roman" w:cs="Times New Roman"/>
        </w:rPr>
        <w:t>he establishment of relations can make business cooperation process more smoothly,</w:t>
      </w:r>
      <w:r w:rsidR="001369E8">
        <w:rPr>
          <w:rFonts w:ascii="Times New Roman" w:hAnsi="Times New Roman" w:cs="Times New Roman"/>
        </w:rPr>
        <w:t xml:space="preserve"> s</w:t>
      </w:r>
      <w:r w:rsidR="001369E8" w:rsidRPr="001369E8">
        <w:rPr>
          <w:rFonts w:ascii="Times New Roman" w:hAnsi="Times New Roman" w:cs="Times New Roman"/>
        </w:rPr>
        <w:t>o establishing relationships is important for international business communications.</w:t>
      </w:r>
    </w:p>
    <w:p w14:paraId="0FB4CCA8" w14:textId="54EF75A0" w:rsidR="00F47560" w:rsidRDefault="00D67840" w:rsidP="00485547">
      <w:pPr>
        <w:spacing w:line="360" w:lineRule="auto"/>
        <w:rPr>
          <w:rFonts w:ascii="Times New Roman" w:hAnsi="Times New Roman" w:cs="Times New Roman"/>
        </w:rPr>
      </w:pPr>
      <w:r w:rsidRPr="00D67840">
        <w:rPr>
          <w:rFonts w:ascii="Times New Roman" w:hAnsi="Times New Roman" w:cs="Times New Roman"/>
        </w:rPr>
        <w:t>Emotional and neutral two different ways of expressing emotions have an important influence on international business communication.</w:t>
      </w:r>
      <w:r>
        <w:rPr>
          <w:rFonts w:ascii="Times New Roman" w:hAnsi="Times New Roman" w:cs="Times New Roman"/>
        </w:rPr>
        <w:t xml:space="preserve"> </w:t>
      </w:r>
      <w:r w:rsidRPr="00D67840">
        <w:rPr>
          <w:rFonts w:ascii="Times New Roman" w:hAnsi="Times New Roman" w:cs="Times New Roman"/>
        </w:rPr>
        <w:t xml:space="preserve">Emotional: </w:t>
      </w:r>
      <w:r>
        <w:rPr>
          <w:rFonts w:ascii="Times New Roman" w:hAnsi="Times New Roman" w:cs="Times New Roman"/>
        </w:rPr>
        <w:t xml:space="preserve">Express emotions and thoughts, express </w:t>
      </w:r>
      <w:r w:rsidRPr="00D67840">
        <w:rPr>
          <w:rFonts w:ascii="Times New Roman" w:hAnsi="Times New Roman" w:cs="Times New Roman"/>
        </w:rPr>
        <w:t>emotions through body language and smile,</w:t>
      </w:r>
      <w:r>
        <w:rPr>
          <w:rFonts w:ascii="Times New Roman" w:hAnsi="Times New Roman" w:cs="Times New Roman"/>
        </w:rPr>
        <w:t xml:space="preserve"> p</w:t>
      </w:r>
      <w:r w:rsidRPr="00D67840">
        <w:rPr>
          <w:rFonts w:ascii="Times New Roman" w:hAnsi="Times New Roman" w:cs="Times New Roman"/>
        </w:rPr>
        <w:t>eopl</w:t>
      </w:r>
      <w:r>
        <w:rPr>
          <w:rFonts w:ascii="Times New Roman" w:hAnsi="Times New Roman" w:cs="Times New Roman"/>
        </w:rPr>
        <w:t xml:space="preserve">e directly show their feelings and </w:t>
      </w:r>
      <w:r w:rsidRPr="00D67840">
        <w:rPr>
          <w:rFonts w:ascii="Times New Roman" w:hAnsi="Times New Roman" w:cs="Times New Roman"/>
        </w:rPr>
        <w:t>do not control their true feelings.</w:t>
      </w:r>
      <w:r>
        <w:rPr>
          <w:rFonts w:ascii="Times New Roman" w:hAnsi="Times New Roman" w:cs="Times New Roman"/>
        </w:rPr>
        <w:t xml:space="preserve"> </w:t>
      </w:r>
      <w:r w:rsidRPr="00D67840">
        <w:rPr>
          <w:rFonts w:ascii="Times New Roman" w:hAnsi="Times New Roman" w:cs="Times New Roman"/>
        </w:rPr>
        <w:t>For example, the Netherlands and Switzerland are emotional cultural countries.</w:t>
      </w:r>
      <w:r w:rsidR="00B04733">
        <w:rPr>
          <w:rFonts w:ascii="Times New Roman" w:hAnsi="Times New Roman" w:cs="Times New Roman"/>
        </w:rPr>
        <w:t xml:space="preserve"> </w:t>
      </w:r>
      <w:r w:rsidR="00B04733" w:rsidRPr="00B04733">
        <w:rPr>
          <w:rFonts w:ascii="Times New Roman" w:hAnsi="Times New Roman" w:cs="Times New Roman"/>
        </w:rPr>
        <w:t>Emotional specific performance includes; people meet each other warmly greet each other,</w:t>
      </w:r>
      <w:r w:rsidR="00B04733">
        <w:rPr>
          <w:rFonts w:ascii="Times New Roman" w:hAnsi="Times New Roman" w:cs="Times New Roman"/>
        </w:rPr>
        <w:t xml:space="preserve"> i</w:t>
      </w:r>
      <w:r w:rsidR="00B04733" w:rsidRPr="00B04733">
        <w:rPr>
          <w:rFonts w:ascii="Times New Roman" w:hAnsi="Times New Roman" w:cs="Times New Roman"/>
        </w:rPr>
        <w:t>n conversations, people will be excited to speak loudly and express their true feelings,</w:t>
      </w:r>
      <w:r w:rsidR="00B04733">
        <w:rPr>
          <w:rFonts w:ascii="Times New Roman" w:hAnsi="Times New Roman" w:cs="Times New Roman"/>
        </w:rPr>
        <w:t xml:space="preserve"> p</w:t>
      </w:r>
      <w:r w:rsidR="00B04733" w:rsidRPr="00B04733">
        <w:rPr>
          <w:rFonts w:ascii="Times New Roman" w:hAnsi="Times New Roman" w:cs="Times New Roman"/>
        </w:rPr>
        <w:t>eople like to use body language and strong facial expressions to express their feelings,</w:t>
      </w:r>
      <w:r w:rsidR="00B04733">
        <w:rPr>
          <w:rFonts w:ascii="Times New Roman" w:hAnsi="Times New Roman" w:cs="Times New Roman"/>
        </w:rPr>
        <w:t xml:space="preserve"> t</w:t>
      </w:r>
      <w:r w:rsidR="00B04733" w:rsidRPr="00B04733">
        <w:rPr>
          <w:rFonts w:ascii="Times New Roman" w:hAnsi="Times New Roman" w:cs="Times New Roman"/>
        </w:rPr>
        <w:t>hey often express their opinions emotionally when expr</w:t>
      </w:r>
      <w:r w:rsidR="00B04733">
        <w:rPr>
          <w:rFonts w:ascii="Times New Roman" w:hAnsi="Times New Roman" w:cs="Times New Roman"/>
        </w:rPr>
        <w:t xml:space="preserve">essing their opinions on things. </w:t>
      </w:r>
      <w:r w:rsidR="00B04733" w:rsidRPr="00B04733">
        <w:rPr>
          <w:rFonts w:ascii="Times New Roman" w:hAnsi="Times New Roman" w:cs="Times New Roman"/>
        </w:rPr>
        <w:t>Neutral: People will control their own feelings try not to show their emotions,</w:t>
      </w:r>
      <w:r w:rsidR="00B04733">
        <w:rPr>
          <w:rFonts w:ascii="Times New Roman" w:hAnsi="Times New Roman" w:cs="Times New Roman"/>
        </w:rPr>
        <w:t xml:space="preserve"> r</w:t>
      </w:r>
      <w:r w:rsidR="00B04733" w:rsidRPr="00B04733">
        <w:rPr>
          <w:rFonts w:ascii="Times New Roman" w:hAnsi="Times New Roman" w:cs="Times New Roman"/>
        </w:rPr>
        <w:t>eason will affect their behavior beyond their true feelings,</w:t>
      </w:r>
      <w:r w:rsidR="00B04733">
        <w:rPr>
          <w:rFonts w:ascii="Times New Roman" w:hAnsi="Times New Roman" w:cs="Times New Roman"/>
        </w:rPr>
        <w:t xml:space="preserve"> p</w:t>
      </w:r>
      <w:r w:rsidR="00B04733" w:rsidRPr="00B04733">
        <w:rPr>
          <w:rFonts w:ascii="Times New Roman" w:hAnsi="Times New Roman" w:cs="Times New Roman"/>
        </w:rPr>
        <w:t xml:space="preserve">eople do not </w:t>
      </w:r>
      <w:r w:rsidR="00B04733">
        <w:rPr>
          <w:rFonts w:ascii="Times New Roman" w:hAnsi="Times New Roman" w:cs="Times New Roman"/>
        </w:rPr>
        <w:t>reveal</w:t>
      </w:r>
      <w:r w:rsidR="00B04733" w:rsidRPr="00B04733">
        <w:rPr>
          <w:rFonts w:ascii="Times New Roman" w:hAnsi="Times New Roman" w:cs="Times New Roman"/>
        </w:rPr>
        <w:t xml:space="preserve"> their thoughts and feelings. They always keep their behavior calm.</w:t>
      </w:r>
      <w:r w:rsidR="00A121CE">
        <w:rPr>
          <w:rFonts w:ascii="Times New Roman" w:hAnsi="Times New Roman" w:cs="Times New Roman"/>
        </w:rPr>
        <w:t xml:space="preserve"> </w:t>
      </w:r>
      <w:r w:rsidR="00A121CE" w:rsidRPr="00A121CE">
        <w:rPr>
          <w:rFonts w:ascii="Times New Roman" w:hAnsi="Times New Roman" w:cs="Times New Roman"/>
        </w:rPr>
        <w:t>For example, Britain and Japan are neutral cultural countries.</w:t>
      </w:r>
      <w:r w:rsidR="00A121CE">
        <w:rPr>
          <w:rFonts w:ascii="Times New Roman" w:hAnsi="Times New Roman" w:cs="Times New Roman"/>
        </w:rPr>
        <w:t xml:space="preserve"> </w:t>
      </w:r>
      <w:r w:rsidR="00A121CE" w:rsidRPr="00A121CE">
        <w:rPr>
          <w:rFonts w:ascii="Times New Roman" w:hAnsi="Times New Roman" w:cs="Times New Roman"/>
        </w:rPr>
        <w:t>Neutral concrete performance includes: When people meet to control their own feelings, expressions and poses occasionally show a sense of tension,</w:t>
      </w:r>
      <w:r w:rsidR="00A121CE">
        <w:rPr>
          <w:rFonts w:ascii="Times New Roman" w:hAnsi="Times New Roman" w:cs="Times New Roman"/>
        </w:rPr>
        <w:t xml:space="preserve"> t</w:t>
      </w:r>
      <w:r w:rsidR="00A121CE" w:rsidRPr="00A121CE">
        <w:rPr>
          <w:rFonts w:ascii="Times New Roman" w:hAnsi="Times New Roman" w:cs="Times New Roman"/>
        </w:rPr>
        <w:t>hey are not very excited to speak loudly</w:t>
      </w:r>
      <w:r w:rsidR="00A121CE">
        <w:rPr>
          <w:rFonts w:ascii="Times New Roman" w:hAnsi="Times New Roman" w:cs="Times New Roman"/>
        </w:rPr>
        <w:t>, t</w:t>
      </w:r>
      <w:r w:rsidR="00A121CE" w:rsidRPr="00A121CE">
        <w:rPr>
          <w:rFonts w:ascii="Times New Roman" w:hAnsi="Times New Roman" w:cs="Times New Roman"/>
        </w:rPr>
        <w:t>hey do not like physical contact, gestures and exaggerated facial expressions,</w:t>
      </w:r>
      <w:r w:rsidR="00A121CE">
        <w:rPr>
          <w:rFonts w:ascii="Times New Roman" w:hAnsi="Times New Roman" w:cs="Times New Roman"/>
        </w:rPr>
        <w:t xml:space="preserve"> w</w:t>
      </w:r>
      <w:r w:rsidR="00A121CE" w:rsidRPr="00A121CE">
        <w:rPr>
          <w:rFonts w:ascii="Times New Roman" w:hAnsi="Times New Roman" w:cs="Times New Roman"/>
        </w:rPr>
        <w:t>hen speaking, they often use a monotonous tone to express their opinions, and people do not reveal the true feelings</w:t>
      </w:r>
      <w:r w:rsidR="003D25A0">
        <w:rPr>
          <w:rFonts w:ascii="Times New Roman" w:hAnsi="Times New Roman" w:cs="Times New Roman"/>
        </w:rPr>
        <w:t xml:space="preserve"> (</w:t>
      </w:r>
      <w:r w:rsidR="003D25A0">
        <w:rPr>
          <w:rFonts w:ascii="Times New Roman" w:hAnsi="Times New Roman" w:cs="Times New Roman" w:hint="eastAsia"/>
        </w:rPr>
        <w:t>Lauren Supraner, 2010</w:t>
      </w:r>
      <w:r w:rsidR="003D25A0">
        <w:rPr>
          <w:rFonts w:ascii="Times New Roman" w:hAnsi="Times New Roman" w:cs="Times New Roman"/>
        </w:rPr>
        <w:t>)</w:t>
      </w:r>
      <w:r w:rsidR="00A121CE" w:rsidRPr="00A121CE">
        <w:rPr>
          <w:rFonts w:ascii="Times New Roman" w:hAnsi="Times New Roman" w:cs="Times New Roman"/>
        </w:rPr>
        <w:t>.</w:t>
      </w:r>
      <w:r w:rsidR="00A121CE">
        <w:rPr>
          <w:rFonts w:ascii="Times New Roman" w:hAnsi="Times New Roman" w:cs="Times New Roman"/>
        </w:rPr>
        <w:t xml:space="preserve"> Emotional and neutral</w:t>
      </w:r>
      <w:r w:rsidR="00A121CE" w:rsidRPr="00A121CE">
        <w:rPr>
          <w:rFonts w:ascii="Times New Roman" w:hAnsi="Times New Roman" w:cs="Times New Roman"/>
        </w:rPr>
        <w:t xml:space="preserve"> are two different cultures. Different modes of expression will convey different feelings, so there will be problems in international business communication.</w:t>
      </w:r>
      <w:r w:rsidR="00A121CE">
        <w:rPr>
          <w:rFonts w:ascii="Times New Roman" w:hAnsi="Times New Roman" w:cs="Times New Roman"/>
        </w:rPr>
        <w:t xml:space="preserve"> For example, emotional c</w:t>
      </w:r>
      <w:r w:rsidR="00A121CE" w:rsidRPr="00A121CE">
        <w:rPr>
          <w:rFonts w:ascii="Times New Roman" w:hAnsi="Times New Roman" w:cs="Times New Roman"/>
        </w:rPr>
        <w:t>ulture countries and neutral cultural countries have a business project</w:t>
      </w:r>
      <w:r w:rsidR="00A121CE">
        <w:rPr>
          <w:rFonts w:ascii="Times New Roman" w:hAnsi="Times New Roman" w:cs="Times New Roman"/>
        </w:rPr>
        <w:t>,</w:t>
      </w:r>
      <w:r w:rsidR="004F09AD">
        <w:rPr>
          <w:rFonts w:ascii="Times New Roman" w:hAnsi="Times New Roman" w:cs="Times New Roman"/>
        </w:rPr>
        <w:t xml:space="preserve"> i</w:t>
      </w:r>
      <w:r w:rsidR="004F09AD" w:rsidRPr="004F09AD">
        <w:rPr>
          <w:rFonts w:ascii="Times New Roman" w:hAnsi="Times New Roman" w:cs="Times New Roman"/>
        </w:rPr>
        <w:t>n the communication of the project, the neutral culture will control their own feelings,</w:t>
      </w:r>
      <w:r w:rsidR="004F09AD">
        <w:rPr>
          <w:rFonts w:ascii="Times New Roman" w:hAnsi="Times New Roman" w:cs="Times New Roman"/>
        </w:rPr>
        <w:t xml:space="preserve"> t</w:t>
      </w:r>
      <w:r w:rsidR="004F09AD" w:rsidRPr="004F09AD">
        <w:rPr>
          <w:rFonts w:ascii="Times New Roman" w:hAnsi="Times New Roman" w:cs="Times New Roman"/>
        </w:rPr>
        <w:t>hey prefer to write the business item under discussion as written material, behave calmly when communicating,</w:t>
      </w:r>
      <w:r w:rsidR="004F09AD">
        <w:rPr>
          <w:rFonts w:ascii="Times New Roman" w:hAnsi="Times New Roman" w:cs="Times New Roman"/>
        </w:rPr>
        <w:t xml:space="preserve"> d</w:t>
      </w:r>
      <w:r w:rsidR="004F09AD" w:rsidRPr="004F09AD">
        <w:rPr>
          <w:rFonts w:ascii="Times New Roman" w:hAnsi="Times New Roman" w:cs="Times New Roman"/>
        </w:rPr>
        <w:t>ue to the lack of emot</w:t>
      </w:r>
      <w:r w:rsidR="004F09AD">
        <w:rPr>
          <w:rFonts w:ascii="Times New Roman" w:hAnsi="Times New Roman" w:cs="Times New Roman"/>
        </w:rPr>
        <w:t xml:space="preserve">ional expression, emotional </w:t>
      </w:r>
      <w:r w:rsidR="004F09AD" w:rsidRPr="004F09AD">
        <w:rPr>
          <w:rFonts w:ascii="Times New Roman" w:hAnsi="Times New Roman" w:cs="Times New Roman"/>
        </w:rPr>
        <w:t>cultural countries may think they are not interested in this project,</w:t>
      </w:r>
      <w:r w:rsidR="004F09AD">
        <w:rPr>
          <w:rFonts w:ascii="Times New Roman" w:hAnsi="Times New Roman" w:cs="Times New Roman"/>
        </w:rPr>
        <w:t xml:space="preserve"> emotional </w:t>
      </w:r>
      <w:r w:rsidR="004F09AD" w:rsidRPr="004F09AD">
        <w:rPr>
          <w:rFonts w:ascii="Times New Roman" w:hAnsi="Times New Roman" w:cs="Times New Roman"/>
        </w:rPr>
        <w:t>cultural countries do not control their feelings, they will be very excited to express their views,</w:t>
      </w:r>
      <w:r w:rsidR="004F09AD">
        <w:rPr>
          <w:rFonts w:ascii="Times New Roman" w:hAnsi="Times New Roman" w:cs="Times New Roman"/>
        </w:rPr>
        <w:t xml:space="preserve"> t</w:t>
      </w:r>
      <w:r w:rsidR="004F09AD" w:rsidRPr="004F09AD">
        <w:rPr>
          <w:rFonts w:ascii="Times New Roman" w:hAnsi="Times New Roman" w:cs="Times New Roman"/>
        </w:rPr>
        <w:t xml:space="preserve">he neutral cultural countries will think </w:t>
      </w:r>
      <w:r w:rsidR="004F09AD">
        <w:rPr>
          <w:rFonts w:ascii="Times New Roman" w:hAnsi="Times New Roman" w:cs="Times New Roman"/>
        </w:rPr>
        <w:t xml:space="preserve">they </w:t>
      </w:r>
      <w:r w:rsidR="004F09AD" w:rsidRPr="004F09AD">
        <w:rPr>
          <w:rFonts w:ascii="Times New Roman" w:hAnsi="Times New Roman" w:cs="Times New Roman"/>
        </w:rPr>
        <w:t>enthusiastically expressed their own views,</w:t>
      </w:r>
      <w:r w:rsidR="004F09AD">
        <w:rPr>
          <w:rFonts w:ascii="Times New Roman" w:hAnsi="Times New Roman" w:cs="Times New Roman"/>
        </w:rPr>
        <w:t xml:space="preserve"> </w:t>
      </w:r>
      <w:r w:rsidR="00DD1AF2" w:rsidRPr="00DD1AF2">
        <w:rPr>
          <w:rFonts w:ascii="Times New Roman" w:hAnsi="Times New Roman" w:cs="Times New Roman"/>
        </w:rPr>
        <w:t>they agree with this business project</w:t>
      </w:r>
      <w:r w:rsidR="00D91D2D">
        <w:rPr>
          <w:rFonts w:ascii="Times New Roman" w:hAnsi="Times New Roman" w:cs="Times New Roman"/>
        </w:rPr>
        <w:t xml:space="preserve"> (</w:t>
      </w:r>
      <w:r w:rsidR="00D91D2D">
        <w:rPr>
          <w:rFonts w:ascii="Times New Roman" w:hAnsi="Times New Roman" w:cs="Times New Roman"/>
        </w:rPr>
        <w:t>Linda, 2017</w:t>
      </w:r>
      <w:r w:rsidR="00D91D2D">
        <w:rPr>
          <w:rFonts w:ascii="Times New Roman" w:hAnsi="Times New Roman" w:cs="Times New Roman"/>
        </w:rPr>
        <w:t>)</w:t>
      </w:r>
      <w:r w:rsidR="00DD1AF2" w:rsidRPr="00DD1AF2">
        <w:rPr>
          <w:rFonts w:ascii="Times New Roman" w:hAnsi="Times New Roman" w:cs="Times New Roman"/>
        </w:rPr>
        <w:t>.</w:t>
      </w:r>
      <w:r w:rsidR="00DD1AF2">
        <w:rPr>
          <w:rFonts w:ascii="Times New Roman" w:hAnsi="Times New Roman" w:cs="Times New Roman"/>
        </w:rPr>
        <w:t xml:space="preserve"> </w:t>
      </w:r>
      <w:r w:rsidR="00DD1AF2" w:rsidRPr="00DD1AF2">
        <w:rPr>
          <w:rFonts w:ascii="Times New Roman" w:hAnsi="Times New Roman" w:cs="Times New Roman"/>
        </w:rPr>
        <w:t>Therefore, it is very important to establish a relationship, understand each other's cultural background and expression before commercial cooperation,</w:t>
      </w:r>
      <w:r w:rsidR="00DD1AF2">
        <w:rPr>
          <w:rFonts w:ascii="Times New Roman" w:hAnsi="Times New Roman" w:cs="Times New Roman"/>
        </w:rPr>
        <w:t xml:space="preserve"> l</w:t>
      </w:r>
      <w:r w:rsidR="00DD1AF2" w:rsidRPr="00DD1AF2">
        <w:rPr>
          <w:rFonts w:ascii="Times New Roman" w:hAnsi="Times New Roman" w:cs="Times New Roman"/>
        </w:rPr>
        <w:t>earn and understand the meaning of different expressions,</w:t>
      </w:r>
      <w:r w:rsidR="00DD1AF2">
        <w:rPr>
          <w:rFonts w:ascii="Times New Roman" w:hAnsi="Times New Roman" w:cs="Times New Roman"/>
        </w:rPr>
        <w:t xml:space="preserve"> i</w:t>
      </w:r>
      <w:r w:rsidR="00DD1AF2" w:rsidRPr="00DD1AF2">
        <w:rPr>
          <w:rFonts w:ascii="Times New Roman" w:hAnsi="Times New Roman" w:cs="Times New Roman"/>
        </w:rPr>
        <w:t>n business cooperation will not because of the wrong understanding of each other's meaning lead to cooperation problems.</w:t>
      </w:r>
      <w:r w:rsidR="00DD1AF2">
        <w:rPr>
          <w:rFonts w:ascii="Times New Roman" w:hAnsi="Times New Roman" w:cs="Times New Roman"/>
        </w:rPr>
        <w:t xml:space="preserve"> If d</w:t>
      </w:r>
      <w:r w:rsidR="00DD1AF2" w:rsidRPr="00DD1AF2">
        <w:rPr>
          <w:rFonts w:ascii="Times New Roman" w:hAnsi="Times New Roman" w:cs="Times New Roman"/>
        </w:rPr>
        <w:t>o not establish the relationship in business communication will mis</w:t>
      </w:r>
      <w:r w:rsidR="00174B8A">
        <w:rPr>
          <w:rFonts w:ascii="Times New Roman" w:hAnsi="Times New Roman" w:cs="Times New Roman"/>
        </w:rPr>
        <w:t xml:space="preserve">understand each other's meaning and </w:t>
      </w:r>
      <w:r w:rsidR="00DD1AF2">
        <w:rPr>
          <w:rFonts w:ascii="Times New Roman" w:hAnsi="Times New Roman" w:cs="Times New Roman"/>
        </w:rPr>
        <w:t>lead</w:t>
      </w:r>
      <w:r w:rsidR="00DD1AF2" w:rsidRPr="00DD1AF2">
        <w:rPr>
          <w:rFonts w:ascii="Times New Roman" w:hAnsi="Times New Roman" w:cs="Times New Roman"/>
        </w:rPr>
        <w:t xml:space="preserve"> to business cooperation can not proceed smoothly,</w:t>
      </w:r>
      <w:r w:rsidR="00174B8A">
        <w:rPr>
          <w:rFonts w:ascii="Times New Roman" w:hAnsi="Times New Roman" w:cs="Times New Roman"/>
        </w:rPr>
        <w:t xml:space="preserve"> s</w:t>
      </w:r>
      <w:r w:rsidR="00174B8A" w:rsidRPr="00174B8A">
        <w:rPr>
          <w:rFonts w:ascii="Times New Roman" w:hAnsi="Times New Roman" w:cs="Times New Roman"/>
        </w:rPr>
        <w:t>o establishing relationships is important for international business communications.</w:t>
      </w:r>
    </w:p>
    <w:p w14:paraId="55B76AE3" w14:textId="788C7581" w:rsidR="00F53ADA" w:rsidRPr="00F53ADA" w:rsidRDefault="00F53ADA" w:rsidP="00485547">
      <w:pPr>
        <w:spacing w:line="360" w:lineRule="auto"/>
        <w:rPr>
          <w:rFonts w:ascii="Times New Roman" w:hAnsi="Times New Roman" w:cs="Times New Roman"/>
          <w:b/>
          <w:sz w:val="28"/>
          <w:szCs w:val="28"/>
        </w:rPr>
      </w:pPr>
      <w:r w:rsidRPr="00F53ADA">
        <w:rPr>
          <w:rFonts w:ascii="Times New Roman" w:hAnsi="Times New Roman" w:cs="Times New Roman"/>
          <w:b/>
          <w:sz w:val="28"/>
          <w:szCs w:val="28"/>
        </w:rPr>
        <w:t>Conclusion</w:t>
      </w:r>
    </w:p>
    <w:p w14:paraId="5D1CC092" w14:textId="77487E99" w:rsidR="00174B8A" w:rsidRDefault="00F53ADA" w:rsidP="00485547">
      <w:pPr>
        <w:spacing w:line="360" w:lineRule="auto"/>
        <w:rPr>
          <w:rFonts w:ascii="Times New Roman" w:hAnsi="Times New Roman" w:cs="Times New Roman"/>
        </w:rPr>
      </w:pPr>
      <w:r w:rsidRPr="00F53ADA">
        <w:rPr>
          <w:rFonts w:ascii="Times New Roman" w:hAnsi="Times New Roman" w:cs="Times New Roman"/>
        </w:rPr>
        <w:t xml:space="preserve">Hall's high-context and low-context culture and Ttompenaars and Hampden-Turner's 7 Demension of Culture have important </w:t>
      </w:r>
      <w:r w:rsidRPr="00F53ADA">
        <w:rPr>
          <w:rFonts w:ascii="Times New Roman" w:eastAsia="STHeiti" w:hAnsi="Times New Roman" w:cs="Times New Roman"/>
          <w:bCs/>
          <w:color w:val="252525"/>
          <w:kern w:val="0"/>
        </w:rPr>
        <w:t>influence</w:t>
      </w:r>
      <w:r w:rsidRPr="00F53ADA">
        <w:rPr>
          <w:rFonts w:ascii="Times New Roman" w:hAnsi="Times New Roman" w:cs="Times New Roman"/>
        </w:rPr>
        <w:t xml:space="preserve"> for international business communications,</w:t>
      </w:r>
      <w:r>
        <w:rPr>
          <w:rFonts w:ascii="Times New Roman" w:hAnsi="Times New Roman" w:cs="Times New Roman"/>
        </w:rPr>
        <w:t xml:space="preserve"> d</w:t>
      </w:r>
      <w:r w:rsidRPr="00F53ADA">
        <w:rPr>
          <w:rFonts w:ascii="Times New Roman" w:hAnsi="Times New Roman" w:cs="Times New Roman"/>
        </w:rPr>
        <w:t>ifferent cultural backgrounds and cultural dimensions lead to different ways of communication, expression and understanding,</w:t>
      </w:r>
      <w:r>
        <w:rPr>
          <w:rFonts w:ascii="Times New Roman" w:hAnsi="Times New Roman" w:cs="Times New Roman"/>
        </w:rPr>
        <w:t xml:space="preserve"> e</w:t>
      </w:r>
      <w:r w:rsidRPr="00F53ADA">
        <w:rPr>
          <w:rFonts w:ascii="Times New Roman" w:hAnsi="Times New Roman" w:cs="Times New Roman"/>
        </w:rPr>
        <w:t>ffective international business communications need to build relationships and build relationships that better understand different cultures,</w:t>
      </w:r>
      <w:r>
        <w:rPr>
          <w:rFonts w:ascii="Times New Roman" w:hAnsi="Times New Roman" w:cs="Times New Roman"/>
        </w:rPr>
        <w:t xml:space="preserve"> s</w:t>
      </w:r>
      <w:r w:rsidRPr="00F53ADA">
        <w:rPr>
          <w:rFonts w:ascii="Times New Roman" w:hAnsi="Times New Roman" w:cs="Times New Roman"/>
        </w:rPr>
        <w:t>olve misunderstandings and obstacles in different cultures</w:t>
      </w:r>
      <w:r>
        <w:rPr>
          <w:rFonts w:ascii="Times New Roman" w:hAnsi="Times New Roman" w:cs="Times New Roman"/>
        </w:rPr>
        <w:t xml:space="preserve">, </w:t>
      </w:r>
      <w:r w:rsidRPr="00F53ADA">
        <w:rPr>
          <w:rFonts w:ascii="Times New Roman" w:hAnsi="Times New Roman" w:cs="Times New Roman"/>
        </w:rPr>
        <w:t>Therefore, building relationships is important for international business communications.</w:t>
      </w:r>
    </w:p>
    <w:p w14:paraId="173B4EC7" w14:textId="2889AA7F" w:rsidR="00AC0944" w:rsidRDefault="00AC0944" w:rsidP="00485547">
      <w:pPr>
        <w:spacing w:line="360" w:lineRule="auto"/>
        <w:rPr>
          <w:rFonts w:ascii="Times New Roman" w:hAnsi="Times New Roman" w:cs="Times New Roman"/>
        </w:rPr>
      </w:pPr>
      <w:r>
        <w:rPr>
          <w:rFonts w:ascii="Times New Roman" w:hAnsi="Times New Roman" w:cs="Times New Roman" w:hint="eastAsia"/>
          <w:noProof/>
        </w:rPr>
        <mc:AlternateContent>
          <mc:Choice Requires="wps">
            <w:drawing>
              <wp:anchor distT="0" distB="0" distL="114300" distR="114300" simplePos="0" relativeHeight="251659264" behindDoc="0" locked="0" layoutInCell="1" allowOverlap="1" wp14:anchorId="50C838E9" wp14:editId="709BFE51">
                <wp:simplePos x="0" y="0"/>
                <wp:positionH relativeFrom="column">
                  <wp:posOffset>280670</wp:posOffset>
                </wp:positionH>
                <wp:positionV relativeFrom="paragraph">
                  <wp:posOffset>140335</wp:posOffset>
                </wp:positionV>
                <wp:extent cx="45085" cy="45085"/>
                <wp:effectExtent l="0" t="0" r="31115" b="31115"/>
                <wp:wrapThrough wrapText="bothSides">
                  <wp:wrapPolygon edited="0">
                    <wp:start x="0" y="0"/>
                    <wp:lineTo x="0" y="24338"/>
                    <wp:lineTo x="24338" y="24338"/>
                    <wp:lineTo x="24338" y="0"/>
                    <wp:lineTo x="0" y="0"/>
                  </wp:wrapPolygon>
                </wp:wrapThrough>
                <wp:docPr id="1" name="椭圆 1"/>
                <wp:cNvGraphicFramePr/>
                <a:graphic xmlns:a="http://schemas.openxmlformats.org/drawingml/2006/main">
                  <a:graphicData uri="http://schemas.microsoft.com/office/word/2010/wordprocessingShape">
                    <wps:wsp>
                      <wps:cNvSpPr/>
                      <wps:spPr>
                        <a:xfrm flipV="1">
                          <a:off x="0" y="0"/>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2A789FED" w14:textId="2B78649C" w:rsidR="00F004F1" w:rsidRDefault="00F004F1" w:rsidP="00F004F1">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C838E9" id="_x692d__x5706__x0020_1" o:spid="_x0000_s1026" style="position:absolute;left:0;text-align:left;margin-left:22.1pt;margin-top:11.05pt;width:3.55pt;height:3.5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" fillcolor="black [3200]" strokecolor="black [1600]" strokeweight="1pt">
                <v:stroke joinstyle="miter"/>
                <v:textbox>
                  <w:txbxContent>
                    <w:p w14:paraId="2A789FED" w14:textId="2B78649C" w:rsidR="00F004F1" w:rsidRDefault="00F004F1" w:rsidP="00F004F1">
                      <w:pPr>
                        <w:jc w:val="center"/>
                      </w:pPr>
                      <w:r>
                        <w:t xml:space="preserve"> </w:t>
                      </w:r>
                    </w:p>
                  </w:txbxContent>
                </v:textbox>
                <w10:wrap type="through"/>
              </v:oval>
            </w:pict>
          </mc:Fallback>
        </mc:AlternateContent>
      </w:r>
      <w:r w:rsidRPr="00AC0944">
        <w:rPr>
          <w:rFonts w:ascii="Times New Roman" w:hAnsi="Times New Roman" w:cs="Times New Roman"/>
        </w:rPr>
        <w:t>High contextual culture to convey the message is indirect,</w:t>
      </w:r>
      <w:r w:rsidR="00F004F1">
        <w:rPr>
          <w:rFonts w:ascii="Times New Roman" w:hAnsi="Times New Roman" w:cs="Times New Roman"/>
        </w:rPr>
        <w:t xml:space="preserve"> the message conveyed by the low </w:t>
      </w:r>
      <w:r w:rsidR="00F004F1" w:rsidRPr="00F004F1">
        <w:rPr>
          <w:rFonts w:ascii="Times New Roman" w:hAnsi="Times New Roman" w:cs="Times New Roman"/>
        </w:rPr>
        <w:t>context culture is clear</w:t>
      </w:r>
      <w:r w:rsidR="00F004F1">
        <w:rPr>
          <w:rFonts w:ascii="Times New Roman" w:hAnsi="Times New Roman" w:cs="Times New Roman"/>
        </w:rPr>
        <w:t>, b</w:t>
      </w:r>
      <w:r w:rsidR="00F004F1" w:rsidRPr="00F004F1">
        <w:rPr>
          <w:rFonts w:ascii="Times New Roman" w:hAnsi="Times New Roman" w:cs="Times New Roman"/>
        </w:rPr>
        <w:t>uilding relationships can make people with different cultural backgrounds understand the message more accurately.</w:t>
      </w:r>
    </w:p>
    <w:p w14:paraId="445E9A9C" w14:textId="1BAE1E8E" w:rsidR="00F004F1" w:rsidRDefault="00F004F1" w:rsidP="00485547">
      <w:pPr>
        <w:spacing w:line="360" w:lineRule="auto"/>
        <w:rPr>
          <w:rFonts w:ascii="Times New Roman" w:hAnsi="Times New Roman" w:cs="Times New Roman"/>
        </w:rPr>
      </w:pPr>
      <w:r w:rsidRPr="00F004F1">
        <w:rPr>
          <w:rFonts w:ascii="Times New Roman" w:hAnsi="Times New Roman" w:cs="Times New Roman"/>
        </w:rPr>
        <w:t>Universalism believes that rules can be applied to any situation and must strictly abide by the rules,</w:t>
      </w:r>
      <w:r>
        <w:rPr>
          <w:rFonts w:ascii="Times New Roman" w:hAnsi="Times New Roman" w:cs="Times New Roman" w:hint="eastAsia"/>
          <w:noProof/>
        </w:rPr>
        <mc:AlternateContent>
          <mc:Choice Requires="wps">
            <w:drawing>
              <wp:anchor distT="0" distB="0" distL="114300" distR="114300" simplePos="0" relativeHeight="251661312" behindDoc="0" locked="0" layoutInCell="1" allowOverlap="1" wp14:anchorId="00C7162A" wp14:editId="240AC273">
                <wp:simplePos x="0" y="0"/>
                <wp:positionH relativeFrom="column">
                  <wp:posOffset>276860</wp:posOffset>
                </wp:positionH>
                <wp:positionV relativeFrom="paragraph">
                  <wp:posOffset>145415</wp:posOffset>
                </wp:positionV>
                <wp:extent cx="45085" cy="45085"/>
                <wp:effectExtent l="0" t="0" r="31115" b="31115"/>
                <wp:wrapThrough wrapText="bothSides">
                  <wp:wrapPolygon edited="0">
                    <wp:start x="0" y="0"/>
                    <wp:lineTo x="0" y="24338"/>
                    <wp:lineTo x="24338" y="24338"/>
                    <wp:lineTo x="24338" y="0"/>
                    <wp:lineTo x="0" y="0"/>
                  </wp:wrapPolygon>
                </wp:wrapThrough>
                <wp:docPr id="2" name="椭圆 2"/>
                <wp:cNvGraphicFramePr/>
                <a:graphic xmlns:a="http://schemas.openxmlformats.org/drawingml/2006/main">
                  <a:graphicData uri="http://schemas.microsoft.com/office/word/2010/wordprocessingShape">
                    <wps:wsp>
                      <wps:cNvSpPr/>
                      <wps:spPr>
                        <a:xfrm flipV="1">
                          <a:off x="0" y="0"/>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6B467" id="_x692d__x5706__x0020_2" o:spid="_x0000_s1026" style="position:absolute;left:0;text-align:left;margin-left:21.8pt;margin-top:11.45pt;width:3.55pt;height:3.5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" fillcolor="black [3200]" strokecolor="black [1600]" strokeweight="1pt">
                <v:stroke joinstyle="miter"/>
                <w10:wrap type="through"/>
              </v:oval>
            </w:pict>
          </mc:Fallback>
        </mc:AlternateContent>
      </w:r>
      <w:r>
        <w:rPr>
          <w:rFonts w:ascii="Times New Roman" w:hAnsi="Times New Roman" w:cs="Times New Roman"/>
        </w:rPr>
        <w:t xml:space="preserve"> </w:t>
      </w:r>
      <w:r w:rsidRPr="00F004F1">
        <w:rPr>
          <w:rFonts w:ascii="Times New Roman" w:hAnsi="Times New Roman" w:cs="Times New Roman"/>
        </w:rPr>
        <w:t>particularism believes rules can change as the situation changes,</w:t>
      </w:r>
      <w:r>
        <w:rPr>
          <w:rFonts w:ascii="Times New Roman" w:hAnsi="Times New Roman" w:cs="Times New Roman"/>
        </w:rPr>
        <w:t xml:space="preserve"> b</w:t>
      </w:r>
      <w:r w:rsidRPr="00F004F1">
        <w:rPr>
          <w:rFonts w:ascii="Times New Roman" w:hAnsi="Times New Roman" w:cs="Times New Roman"/>
        </w:rPr>
        <w:t>uilding relationships can understand the rules of different cultural dimensions through communication</w:t>
      </w:r>
      <w:r>
        <w:rPr>
          <w:rFonts w:ascii="Times New Roman" w:hAnsi="Times New Roman" w:cs="Times New Roman"/>
        </w:rPr>
        <w:t>.</w:t>
      </w:r>
    </w:p>
    <w:p w14:paraId="7D9B75B9" w14:textId="73120E60" w:rsidR="00AC0944" w:rsidRDefault="00B55B4E" w:rsidP="00485547">
      <w:pPr>
        <w:spacing w:line="360" w:lineRule="auto"/>
        <w:rPr>
          <w:rFonts w:ascii="Times New Roman" w:hAnsi="Times New Roman" w:cs="Times New Roman"/>
        </w:rPr>
      </w:pPr>
      <w:r w:rsidRPr="00B55B4E">
        <w:rPr>
          <w:rFonts w:ascii="Times New Roman" w:hAnsi="Times New Roman" w:cs="Times New Roman"/>
        </w:rPr>
        <w:t>Individualism often treats itself as an individual and can assume a significant responsibility,</w:t>
      </w:r>
      <w:r w:rsidR="00F004F1">
        <w:rPr>
          <w:rFonts w:ascii="Times New Roman" w:hAnsi="Times New Roman" w:cs="Times New Roman" w:hint="eastAsia"/>
          <w:noProof/>
        </w:rPr>
        <mc:AlternateContent>
          <mc:Choice Requires="wps">
            <w:drawing>
              <wp:anchor distT="0" distB="0" distL="114300" distR="114300" simplePos="0" relativeHeight="251663360" behindDoc="0" locked="0" layoutInCell="1" allowOverlap="1" wp14:anchorId="67699E9F" wp14:editId="00C0DD69">
                <wp:simplePos x="0" y="0"/>
                <wp:positionH relativeFrom="column">
                  <wp:posOffset>276860</wp:posOffset>
                </wp:positionH>
                <wp:positionV relativeFrom="paragraph">
                  <wp:posOffset>99060</wp:posOffset>
                </wp:positionV>
                <wp:extent cx="45085" cy="45085"/>
                <wp:effectExtent l="0" t="0" r="31115" b="31115"/>
                <wp:wrapThrough wrapText="bothSides">
                  <wp:wrapPolygon edited="0">
                    <wp:start x="0" y="0"/>
                    <wp:lineTo x="0" y="24338"/>
                    <wp:lineTo x="24338" y="24338"/>
                    <wp:lineTo x="24338" y="0"/>
                    <wp:lineTo x="0" y="0"/>
                  </wp:wrapPolygon>
                </wp:wrapThrough>
                <wp:docPr id="3" name="椭圆 3"/>
                <wp:cNvGraphicFramePr/>
                <a:graphic xmlns:a="http://schemas.openxmlformats.org/drawingml/2006/main">
                  <a:graphicData uri="http://schemas.microsoft.com/office/word/2010/wordprocessingShape">
                    <wps:wsp>
                      <wps:cNvSpPr/>
                      <wps:spPr>
                        <a:xfrm flipV="1">
                          <a:off x="0" y="0"/>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02BDD7" id="_x692d__x5706__x0020_3" o:spid="_x0000_s1026" style="position:absolute;left:0;text-align:left;margin-left:21.8pt;margin-top:7.8pt;width:3.55pt;height:3.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" fillcolor="black [3200]" strokecolor="black [1600]" strokeweight="1pt">
                <v:stroke joinstyle="miter"/>
                <w10:wrap type="through"/>
              </v:oval>
            </w:pict>
          </mc:Fallback>
        </mc:AlternateContent>
      </w:r>
      <w:r>
        <w:rPr>
          <w:rFonts w:ascii="Times New Roman" w:hAnsi="Times New Roman" w:cs="Times New Roman"/>
        </w:rPr>
        <w:t xml:space="preserve"> c</w:t>
      </w:r>
      <w:r w:rsidRPr="00B55B4E">
        <w:rPr>
          <w:rFonts w:ascii="Times New Roman" w:hAnsi="Times New Roman" w:cs="Times New Roman"/>
        </w:rPr>
        <w:t>ommunitarianism sees itself as part of a collective,</w:t>
      </w:r>
      <w:r>
        <w:rPr>
          <w:rFonts w:ascii="Times New Roman" w:hAnsi="Times New Roman" w:cs="Times New Roman"/>
        </w:rPr>
        <w:t xml:space="preserve"> </w:t>
      </w:r>
      <w:r w:rsidRPr="006A66C4">
        <w:rPr>
          <w:rFonts w:ascii="Times New Roman" w:hAnsi="Times New Roman" w:cs="Times New Roman"/>
        </w:rPr>
        <w:t>people think that group concepts are important</w:t>
      </w:r>
      <w:r>
        <w:rPr>
          <w:rFonts w:ascii="Times New Roman" w:hAnsi="Times New Roman" w:cs="Times New Roman"/>
        </w:rPr>
        <w:t>, e</w:t>
      </w:r>
      <w:r w:rsidRPr="00B55B4E">
        <w:rPr>
          <w:rFonts w:ascii="Times New Roman" w:hAnsi="Times New Roman" w:cs="Times New Roman"/>
        </w:rPr>
        <w:t>stablishing relationships can find a suitable way of making decisions through communication.</w:t>
      </w:r>
      <w:r w:rsidR="00F004F1">
        <w:rPr>
          <w:rFonts w:ascii="Times New Roman" w:hAnsi="Times New Roman" w:cs="Times New Roman"/>
        </w:rPr>
        <w:t xml:space="preserve">  </w:t>
      </w:r>
    </w:p>
    <w:p w14:paraId="50002308" w14:textId="7C084BAF" w:rsidR="00AC0944" w:rsidRDefault="00B55B4E" w:rsidP="00485547">
      <w:pPr>
        <w:spacing w:line="360" w:lineRule="auto"/>
        <w:rPr>
          <w:rFonts w:ascii="Times New Roman" w:hAnsi="Times New Roman" w:cs="Times New Roman"/>
        </w:rPr>
      </w:pPr>
      <w:r>
        <w:rPr>
          <w:rFonts w:ascii="Times New Roman" w:hAnsi="Times New Roman" w:cs="Times New Roman" w:hint="eastAsia"/>
          <w:noProof/>
        </w:rPr>
        <mc:AlternateContent>
          <mc:Choice Requires="wps">
            <w:drawing>
              <wp:anchor distT="0" distB="0" distL="114300" distR="114300" simplePos="0" relativeHeight="251665408" behindDoc="0" locked="0" layoutInCell="1" allowOverlap="1" wp14:anchorId="7FC07B2F" wp14:editId="269FB740">
                <wp:simplePos x="0" y="0"/>
                <wp:positionH relativeFrom="column">
                  <wp:posOffset>391160</wp:posOffset>
                </wp:positionH>
                <wp:positionV relativeFrom="paragraph">
                  <wp:posOffset>130175</wp:posOffset>
                </wp:positionV>
                <wp:extent cx="45085" cy="45085"/>
                <wp:effectExtent l="0" t="0" r="31115" b="31115"/>
                <wp:wrapThrough wrapText="bothSides">
                  <wp:wrapPolygon edited="0">
                    <wp:start x="0" y="0"/>
                    <wp:lineTo x="0" y="24338"/>
                    <wp:lineTo x="24338" y="24338"/>
                    <wp:lineTo x="24338" y="0"/>
                    <wp:lineTo x="0" y="0"/>
                  </wp:wrapPolygon>
                </wp:wrapThrough>
                <wp:docPr id="5" name="椭圆 5"/>
                <wp:cNvGraphicFramePr/>
                <a:graphic xmlns:a="http://schemas.openxmlformats.org/drawingml/2006/main">
                  <a:graphicData uri="http://schemas.microsoft.com/office/word/2010/wordprocessingShape">
                    <wps:wsp>
                      <wps:cNvSpPr/>
                      <wps:spPr>
                        <a:xfrm flipV="1">
                          <a:off x="0" y="0"/>
                          <a:ext cx="45085" cy="45085"/>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F2D07A" id="_x692d__x5706__x0020_5" o:spid="_x0000_s1026" style="position:absolute;left:0;text-align:left;margin-left:30.8pt;margin-top:10.2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" fillcolor="black [3200]" strokecolor="black [1600]" strokeweight="1pt">
                <v:stroke joinstyle="miter"/>
                <w10:wrap type="through"/>
              </v:oval>
            </w:pict>
          </mc:Fallback>
        </mc:AlternateContent>
      </w:r>
      <w:r>
        <w:rPr>
          <w:rFonts w:ascii="Times New Roman" w:hAnsi="Times New Roman" w:cs="Times New Roman"/>
        </w:rPr>
        <w:t xml:space="preserve">           </w:t>
      </w:r>
      <w:r w:rsidRPr="00B55B4E">
        <w:rPr>
          <w:rFonts w:ascii="Times New Roman" w:hAnsi="Times New Roman" w:cs="Times New Roman"/>
        </w:rPr>
        <w:t>Emotional culture can make people express feelings directly</w:t>
      </w:r>
      <w:r>
        <w:rPr>
          <w:rFonts w:ascii="Times New Roman" w:hAnsi="Times New Roman" w:cs="Times New Roman"/>
        </w:rPr>
        <w:t>, p</w:t>
      </w:r>
      <w:r w:rsidRPr="00B55B4E">
        <w:rPr>
          <w:rFonts w:ascii="Times New Roman" w:hAnsi="Times New Roman" w:cs="Times New Roman"/>
        </w:rPr>
        <w:t>eople do not control their true feelings,</w:t>
      </w:r>
      <w:r>
        <w:rPr>
          <w:rFonts w:ascii="Times New Roman" w:hAnsi="Times New Roman" w:cs="Times New Roman"/>
        </w:rPr>
        <w:t xml:space="preserve"> </w:t>
      </w:r>
      <w:r w:rsidR="000F3146">
        <w:rPr>
          <w:rFonts w:ascii="Times New Roman" w:hAnsi="Times New Roman" w:cs="Times New Roman"/>
        </w:rPr>
        <w:t>n</w:t>
      </w:r>
      <w:r w:rsidR="000F3146" w:rsidRPr="000F3146">
        <w:rPr>
          <w:rFonts w:ascii="Times New Roman" w:hAnsi="Times New Roman" w:cs="Times New Roman"/>
        </w:rPr>
        <w:t>eutral culture people control their feelings and behavior,</w:t>
      </w:r>
      <w:r w:rsidR="000F3146">
        <w:rPr>
          <w:rFonts w:ascii="Times New Roman" w:hAnsi="Times New Roman" w:cs="Times New Roman"/>
        </w:rPr>
        <w:t xml:space="preserve"> e</w:t>
      </w:r>
      <w:r w:rsidR="000F3146" w:rsidRPr="000F3146">
        <w:rPr>
          <w:rFonts w:ascii="Times New Roman" w:hAnsi="Times New Roman" w:cs="Times New Roman"/>
        </w:rPr>
        <w:t>stablishing relationships can understand the expression of different cultures and avoid misunderstandings.</w:t>
      </w:r>
    </w:p>
    <w:p w14:paraId="654C60CC" w14:textId="77777777" w:rsidR="000F3146" w:rsidRDefault="000F3146" w:rsidP="00485547">
      <w:pPr>
        <w:spacing w:line="360" w:lineRule="auto"/>
        <w:rPr>
          <w:rFonts w:ascii="Times New Roman" w:hAnsi="Times New Roman" w:cs="Times New Roman"/>
        </w:rPr>
      </w:pPr>
    </w:p>
    <w:p w14:paraId="3E2A656D" w14:textId="77777777" w:rsidR="000F3146" w:rsidRDefault="000F3146" w:rsidP="00485547">
      <w:pPr>
        <w:spacing w:line="360" w:lineRule="auto"/>
        <w:rPr>
          <w:rFonts w:ascii="Times New Roman" w:hAnsi="Times New Roman" w:cs="Times New Roman" w:hint="eastAsia"/>
        </w:rPr>
      </w:pPr>
    </w:p>
    <w:p w14:paraId="7B81CEFA" w14:textId="77777777" w:rsidR="000F3146" w:rsidRDefault="000F3146" w:rsidP="00485547">
      <w:pPr>
        <w:spacing w:line="360" w:lineRule="auto"/>
        <w:rPr>
          <w:rFonts w:ascii="Times New Roman" w:hAnsi="Times New Roman" w:cs="Times New Roman" w:hint="eastAsia"/>
        </w:rPr>
      </w:pPr>
    </w:p>
    <w:p w14:paraId="3DEE387E" w14:textId="77777777" w:rsidR="000F3146" w:rsidRDefault="000F3146" w:rsidP="00485547">
      <w:pPr>
        <w:spacing w:line="360" w:lineRule="auto"/>
        <w:rPr>
          <w:rFonts w:ascii="Times New Roman" w:hAnsi="Times New Roman" w:cs="Times New Roman" w:hint="eastAsia"/>
        </w:rPr>
      </w:pPr>
    </w:p>
    <w:p w14:paraId="76FA145C" w14:textId="77777777" w:rsidR="000F3146" w:rsidRDefault="000F3146" w:rsidP="00485547">
      <w:pPr>
        <w:spacing w:line="360" w:lineRule="auto"/>
        <w:rPr>
          <w:rFonts w:ascii="Times New Roman" w:hAnsi="Times New Roman" w:cs="Times New Roman" w:hint="eastAsia"/>
        </w:rPr>
      </w:pPr>
    </w:p>
    <w:p w14:paraId="72EBFE69" w14:textId="77777777" w:rsidR="000F3146" w:rsidRDefault="000F3146" w:rsidP="00485547">
      <w:pPr>
        <w:spacing w:line="360" w:lineRule="auto"/>
        <w:rPr>
          <w:rFonts w:ascii="Times New Roman" w:hAnsi="Times New Roman" w:cs="Times New Roman" w:hint="eastAsia"/>
        </w:rPr>
      </w:pPr>
    </w:p>
    <w:p w14:paraId="628BFF0C" w14:textId="77777777" w:rsidR="000F3146" w:rsidRDefault="000F3146" w:rsidP="00485547">
      <w:pPr>
        <w:spacing w:line="360" w:lineRule="auto"/>
        <w:rPr>
          <w:rFonts w:ascii="Times New Roman" w:hAnsi="Times New Roman" w:cs="Times New Roman" w:hint="eastAsia"/>
        </w:rPr>
      </w:pPr>
    </w:p>
    <w:p w14:paraId="2FC467C5" w14:textId="77777777" w:rsidR="000F3146" w:rsidRDefault="000F3146" w:rsidP="00485547">
      <w:pPr>
        <w:spacing w:line="360" w:lineRule="auto"/>
        <w:rPr>
          <w:rFonts w:ascii="Times New Roman" w:hAnsi="Times New Roman" w:cs="Times New Roman" w:hint="eastAsia"/>
        </w:rPr>
      </w:pPr>
    </w:p>
    <w:p w14:paraId="1CCDC670" w14:textId="77777777" w:rsidR="000F3146" w:rsidRDefault="000F3146" w:rsidP="00485547">
      <w:pPr>
        <w:spacing w:line="360" w:lineRule="auto"/>
        <w:rPr>
          <w:rFonts w:ascii="Times New Roman" w:hAnsi="Times New Roman" w:cs="Times New Roman" w:hint="eastAsia"/>
        </w:rPr>
      </w:pPr>
    </w:p>
    <w:p w14:paraId="1D42704F" w14:textId="77777777" w:rsidR="000F3146" w:rsidRDefault="000F3146" w:rsidP="00485547">
      <w:pPr>
        <w:spacing w:line="360" w:lineRule="auto"/>
        <w:rPr>
          <w:rFonts w:ascii="Times New Roman" w:hAnsi="Times New Roman" w:cs="Times New Roman" w:hint="eastAsia"/>
        </w:rPr>
      </w:pPr>
    </w:p>
    <w:p w14:paraId="18DB5454" w14:textId="77777777" w:rsidR="000F3146" w:rsidRDefault="000F3146" w:rsidP="00485547">
      <w:pPr>
        <w:spacing w:line="360" w:lineRule="auto"/>
        <w:rPr>
          <w:rFonts w:ascii="Times New Roman" w:hAnsi="Times New Roman" w:cs="Times New Roman" w:hint="eastAsia"/>
        </w:rPr>
      </w:pPr>
    </w:p>
    <w:p w14:paraId="313ED4E3" w14:textId="77777777" w:rsidR="000F3146" w:rsidRDefault="000F3146" w:rsidP="00485547">
      <w:pPr>
        <w:spacing w:line="360" w:lineRule="auto"/>
        <w:rPr>
          <w:rFonts w:ascii="Times New Roman" w:hAnsi="Times New Roman" w:cs="Times New Roman" w:hint="eastAsia"/>
        </w:rPr>
      </w:pPr>
    </w:p>
    <w:p w14:paraId="5279CF0C" w14:textId="77777777" w:rsidR="000F3146" w:rsidRDefault="000F3146" w:rsidP="00485547">
      <w:pPr>
        <w:spacing w:line="360" w:lineRule="auto"/>
        <w:rPr>
          <w:rFonts w:ascii="Times New Roman" w:hAnsi="Times New Roman" w:cs="Times New Roman" w:hint="eastAsia"/>
        </w:rPr>
      </w:pPr>
    </w:p>
    <w:p w14:paraId="2608DD3F" w14:textId="77777777" w:rsidR="000F3146" w:rsidRDefault="000F3146" w:rsidP="00485547">
      <w:pPr>
        <w:spacing w:line="360" w:lineRule="auto"/>
        <w:rPr>
          <w:rFonts w:ascii="Times New Roman" w:hAnsi="Times New Roman" w:cs="Times New Roman" w:hint="eastAsia"/>
        </w:rPr>
      </w:pPr>
    </w:p>
    <w:p w14:paraId="3D1C8437" w14:textId="77777777" w:rsidR="000F3146" w:rsidRDefault="000F3146" w:rsidP="00485547">
      <w:pPr>
        <w:spacing w:line="360" w:lineRule="auto"/>
        <w:rPr>
          <w:rFonts w:ascii="Times New Roman" w:hAnsi="Times New Roman" w:cs="Times New Roman" w:hint="eastAsia"/>
        </w:rPr>
      </w:pPr>
    </w:p>
    <w:p w14:paraId="0A091304" w14:textId="77777777" w:rsidR="000F3146" w:rsidRDefault="000F3146" w:rsidP="00485547">
      <w:pPr>
        <w:spacing w:line="360" w:lineRule="auto"/>
        <w:rPr>
          <w:rFonts w:ascii="Times New Roman" w:hAnsi="Times New Roman" w:cs="Times New Roman" w:hint="eastAsia"/>
        </w:rPr>
      </w:pPr>
    </w:p>
    <w:p w14:paraId="192B3C8C" w14:textId="77777777" w:rsidR="000F3146" w:rsidRDefault="000F3146" w:rsidP="00485547">
      <w:pPr>
        <w:spacing w:line="360" w:lineRule="auto"/>
        <w:rPr>
          <w:rFonts w:ascii="Times New Roman" w:hAnsi="Times New Roman" w:cs="Times New Roman" w:hint="eastAsia"/>
        </w:rPr>
      </w:pPr>
    </w:p>
    <w:p w14:paraId="2ABE9443" w14:textId="77777777" w:rsidR="000F3146" w:rsidRDefault="000F3146" w:rsidP="00485547">
      <w:pPr>
        <w:spacing w:line="360" w:lineRule="auto"/>
        <w:rPr>
          <w:rFonts w:ascii="Times New Roman" w:hAnsi="Times New Roman" w:cs="Times New Roman" w:hint="eastAsia"/>
        </w:rPr>
      </w:pPr>
    </w:p>
    <w:p w14:paraId="6C4A9A2A" w14:textId="77777777" w:rsidR="000F3146" w:rsidRDefault="000F3146" w:rsidP="00485547">
      <w:pPr>
        <w:spacing w:line="360" w:lineRule="auto"/>
        <w:rPr>
          <w:rFonts w:ascii="Times New Roman" w:hAnsi="Times New Roman" w:cs="Times New Roman" w:hint="eastAsia"/>
        </w:rPr>
      </w:pPr>
    </w:p>
    <w:p w14:paraId="05093692" w14:textId="77777777" w:rsidR="000F3146" w:rsidRDefault="000F3146" w:rsidP="00485547">
      <w:pPr>
        <w:spacing w:line="360" w:lineRule="auto"/>
        <w:rPr>
          <w:rFonts w:ascii="Times New Roman" w:hAnsi="Times New Roman" w:cs="Times New Roman" w:hint="eastAsia"/>
        </w:rPr>
      </w:pPr>
    </w:p>
    <w:p w14:paraId="4D7F3583" w14:textId="77777777" w:rsidR="000F3146" w:rsidRDefault="000F3146" w:rsidP="00485547">
      <w:pPr>
        <w:spacing w:line="360" w:lineRule="auto"/>
        <w:rPr>
          <w:rFonts w:ascii="Times New Roman" w:hAnsi="Times New Roman" w:cs="Times New Roman" w:hint="eastAsia"/>
        </w:rPr>
      </w:pPr>
    </w:p>
    <w:p w14:paraId="2434BE74" w14:textId="77777777" w:rsidR="000F3146" w:rsidRDefault="000F3146" w:rsidP="00485547">
      <w:pPr>
        <w:spacing w:line="360" w:lineRule="auto"/>
        <w:rPr>
          <w:rFonts w:ascii="Times New Roman" w:hAnsi="Times New Roman" w:cs="Times New Roman" w:hint="eastAsia"/>
        </w:rPr>
      </w:pPr>
    </w:p>
    <w:p w14:paraId="167B3625" w14:textId="77777777" w:rsidR="000F3146" w:rsidRDefault="000F3146" w:rsidP="00485547">
      <w:pPr>
        <w:spacing w:line="360" w:lineRule="auto"/>
        <w:rPr>
          <w:rFonts w:ascii="Times New Roman" w:hAnsi="Times New Roman" w:cs="Times New Roman" w:hint="eastAsia"/>
        </w:rPr>
      </w:pPr>
    </w:p>
    <w:p w14:paraId="0FD8E04B" w14:textId="77777777" w:rsidR="000F3146" w:rsidRDefault="000F3146" w:rsidP="00485547">
      <w:pPr>
        <w:spacing w:line="360" w:lineRule="auto"/>
        <w:rPr>
          <w:rFonts w:ascii="Times New Roman" w:hAnsi="Times New Roman" w:cs="Times New Roman"/>
        </w:rPr>
      </w:pPr>
    </w:p>
    <w:p w14:paraId="21DF25F3" w14:textId="77777777" w:rsidR="000F3146" w:rsidRDefault="000F3146" w:rsidP="00485547">
      <w:pPr>
        <w:spacing w:line="360" w:lineRule="auto"/>
        <w:rPr>
          <w:rFonts w:ascii="Times New Roman" w:hAnsi="Times New Roman" w:cs="Times New Roman" w:hint="eastAsia"/>
        </w:rPr>
      </w:pPr>
    </w:p>
    <w:p w14:paraId="793BA867" w14:textId="1DDF3151" w:rsidR="000F3146" w:rsidRPr="000F3146" w:rsidRDefault="000F3146" w:rsidP="00485547">
      <w:pPr>
        <w:spacing w:line="360" w:lineRule="auto"/>
        <w:rPr>
          <w:rFonts w:ascii="Times New Roman" w:hAnsi="Times New Roman" w:cs="Times New Roman"/>
          <w:b/>
          <w:sz w:val="28"/>
          <w:szCs w:val="28"/>
        </w:rPr>
      </w:pPr>
      <w:r w:rsidRPr="000F3146">
        <w:rPr>
          <w:rFonts w:ascii="Times New Roman" w:hAnsi="Times New Roman" w:cs="Times New Roman"/>
          <w:b/>
          <w:sz w:val="28"/>
          <w:szCs w:val="28"/>
        </w:rPr>
        <w:t>Reference</w:t>
      </w:r>
      <w:r w:rsidR="00A81656">
        <w:rPr>
          <w:rFonts w:ascii="Times New Roman" w:hAnsi="Times New Roman" w:cs="Times New Roman"/>
          <w:b/>
          <w:sz w:val="28"/>
          <w:szCs w:val="28"/>
        </w:rPr>
        <w:t>s</w:t>
      </w:r>
      <w:bookmarkStart w:id="0" w:name="_GoBack"/>
      <w:bookmarkEnd w:id="0"/>
    </w:p>
    <w:p w14:paraId="00B868A4" w14:textId="77777777" w:rsidR="000F3146" w:rsidRDefault="000F3146" w:rsidP="00485547">
      <w:pPr>
        <w:spacing w:line="360" w:lineRule="auto"/>
        <w:rPr>
          <w:rFonts w:ascii="Times New Roman" w:hAnsi="Times New Roman" w:cs="Times New Roman"/>
        </w:rPr>
      </w:pPr>
      <w:r>
        <w:rPr>
          <w:rFonts w:ascii="Times New Roman" w:hAnsi="Times New Roman" w:cs="Times New Roman"/>
        </w:rPr>
        <w:t>Matthew Maclachlan, 2010, Cross-Cultural communication styles: High and low context. [Online]</w:t>
      </w:r>
    </w:p>
    <w:p w14:paraId="3D92FA60"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 xml:space="preserve">Available at: </w:t>
      </w:r>
      <w:hyperlink r:id="rId7" w:history="1">
        <w:r w:rsidRPr="002B3A10">
          <w:rPr>
            <w:rStyle w:val="a3"/>
            <w:rFonts w:ascii="Times New Roman" w:hAnsi="Times New Roman" w:cs="Times New Roman"/>
          </w:rPr>
          <w:t>https://www.communicaid.com/cross-cultural-training/blog/high-and-low-context/</w:t>
        </w:r>
      </w:hyperlink>
    </w:p>
    <w:p w14:paraId="4A9C0174"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18 November 2017].</w:t>
      </w:r>
    </w:p>
    <w:p w14:paraId="5DF09681"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 xml:space="preserve">J Manktelow &amp; K Jackson, 2017, </w:t>
      </w:r>
      <w:r>
        <w:rPr>
          <w:rFonts w:ascii="Times New Roman" w:hAnsi="Times New Roman" w:cs="Times New Roman"/>
        </w:rPr>
        <w:t>The Seven Dimension of Culture. [Online]</w:t>
      </w:r>
    </w:p>
    <w:p w14:paraId="71CACB1F"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Available at:</w:t>
      </w:r>
      <w:r>
        <w:rPr>
          <w:rFonts w:ascii="Times New Roman" w:hAnsi="Times New Roman" w:cs="Times New Roman"/>
        </w:rPr>
        <w:t xml:space="preserve"> </w:t>
      </w:r>
      <w:hyperlink r:id="rId8" w:history="1">
        <w:r w:rsidRPr="002B3A10">
          <w:rPr>
            <w:rStyle w:val="a3"/>
            <w:rFonts w:ascii="Times New Roman" w:hAnsi="Times New Roman" w:cs="Times New Roman"/>
          </w:rPr>
          <w:t>https://www.mindtools.com/pages/article/seven-dimensions.htm</w:t>
        </w:r>
      </w:hyperlink>
    </w:p>
    <w:p w14:paraId="0BDF528F"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18 November 2017].</w:t>
      </w:r>
    </w:p>
    <w:p w14:paraId="116EF9D0" w14:textId="77777777" w:rsidR="000F3146" w:rsidRDefault="000F3146" w:rsidP="00485547">
      <w:pPr>
        <w:spacing w:line="360" w:lineRule="auto"/>
        <w:rPr>
          <w:rFonts w:ascii="Times New Roman" w:hAnsi="Times New Roman" w:cs="Times New Roman"/>
        </w:rPr>
      </w:pPr>
      <w:r>
        <w:rPr>
          <w:rFonts w:ascii="Times New Roman" w:hAnsi="Times New Roman" w:cs="Times New Roman"/>
        </w:rPr>
        <w:t>Jennifer, 2003, High and low Context. [Online]</w:t>
      </w:r>
    </w:p>
    <w:p w14:paraId="69726D70"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Available at:</w:t>
      </w:r>
      <w:r>
        <w:rPr>
          <w:rFonts w:ascii="Times New Roman" w:hAnsi="Times New Roman" w:cs="Times New Roman"/>
        </w:rPr>
        <w:t xml:space="preserve"> </w:t>
      </w:r>
      <w:hyperlink r:id="rId9" w:history="1">
        <w:r w:rsidRPr="002B3A10">
          <w:rPr>
            <w:rStyle w:val="a3"/>
            <w:rFonts w:ascii="Times New Roman" w:hAnsi="Times New Roman" w:cs="Times New Roman"/>
          </w:rPr>
          <w:t>http://www.culture-at-work.com/highlow.html</w:t>
        </w:r>
      </w:hyperlink>
    </w:p>
    <w:p w14:paraId="65DD4976"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18 November 2017].</w:t>
      </w:r>
    </w:p>
    <w:p w14:paraId="755823A8" w14:textId="77777777" w:rsidR="000F3146" w:rsidRDefault="000F3146" w:rsidP="00485547">
      <w:pPr>
        <w:spacing w:line="360" w:lineRule="auto"/>
        <w:rPr>
          <w:rFonts w:ascii="Times New Roman" w:hAnsi="Times New Roman" w:cs="Times New Roman"/>
        </w:rPr>
      </w:pPr>
      <w:r>
        <w:rPr>
          <w:rFonts w:ascii="Times New Roman" w:hAnsi="Times New Roman" w:cs="Times New Roman"/>
        </w:rPr>
        <w:t>Fons Trompenaars, 2011, Universalism Versus Particularism. [Online]</w:t>
      </w:r>
    </w:p>
    <w:p w14:paraId="515CE488"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Available at:</w:t>
      </w:r>
      <w:r>
        <w:rPr>
          <w:rFonts w:ascii="Times New Roman" w:hAnsi="Times New Roman" w:cs="Times New Roman"/>
        </w:rPr>
        <w:t xml:space="preserve"> </w:t>
      </w:r>
      <w:hyperlink r:id="rId10" w:history="1">
        <w:r w:rsidRPr="002B3A10">
          <w:rPr>
            <w:rStyle w:val="a3"/>
            <w:rFonts w:ascii="Times New Roman" w:hAnsi="Times New Roman" w:cs="Times New Roman"/>
          </w:rPr>
          <w:t>http://www.via-web.de/universalism-versus-particularism/</w:t>
        </w:r>
      </w:hyperlink>
    </w:p>
    <w:p w14:paraId="73B82306"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21 November 2017].</w:t>
      </w:r>
    </w:p>
    <w:p w14:paraId="7A24936A"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Steven</w:t>
      </w:r>
      <w:r>
        <w:rPr>
          <w:rFonts w:ascii="Times New Roman" w:hAnsi="Times New Roman" w:cs="Times New Roman"/>
        </w:rPr>
        <w:t>.Lukes, 1985, Individualism (key concepts in social science), New York: Oxford, B.Blackwell.</w:t>
      </w:r>
    </w:p>
    <w:p w14:paraId="68383B9F"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 xml:space="preserve">Mooney Gavin, 2009, Challenging Health Economics, chapter 7, </w:t>
      </w:r>
      <w:r>
        <w:rPr>
          <w:rFonts w:ascii="Times New Roman" w:hAnsi="Times New Roman" w:cs="Times New Roman"/>
        </w:rPr>
        <w:t>Oxford University Press.</w:t>
      </w:r>
    </w:p>
    <w:p w14:paraId="5054352D"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 xml:space="preserve">Lauren Supraner, 2010, </w:t>
      </w:r>
      <w:r>
        <w:rPr>
          <w:rFonts w:ascii="Times New Roman" w:hAnsi="Times New Roman" w:cs="Times New Roman"/>
        </w:rPr>
        <w:t>GETTING ANGRY AT WORK: AFFECTIVE AND NEUTRAL CULTURES. [Online]</w:t>
      </w:r>
    </w:p>
    <w:p w14:paraId="4988E733"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Available at:</w:t>
      </w:r>
      <w:r>
        <w:rPr>
          <w:rFonts w:ascii="Times New Roman" w:hAnsi="Times New Roman" w:cs="Times New Roman"/>
        </w:rPr>
        <w:t xml:space="preserve"> </w:t>
      </w:r>
      <w:hyperlink r:id="rId11" w:history="1">
        <w:r w:rsidRPr="002B3A10">
          <w:rPr>
            <w:rStyle w:val="a3"/>
            <w:rFonts w:ascii="Times New Roman" w:hAnsi="Times New Roman" w:cs="Times New Roman"/>
          </w:rPr>
          <w:t>http://www.callearning.com</w:t>
        </w:r>
      </w:hyperlink>
    </w:p>
    <w:p w14:paraId="241A5FED"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26 November 2017].</w:t>
      </w:r>
    </w:p>
    <w:p w14:paraId="22DEDD1E" w14:textId="77777777" w:rsidR="000F3146" w:rsidRDefault="000F3146" w:rsidP="00485547">
      <w:pPr>
        <w:spacing w:line="360" w:lineRule="auto"/>
        <w:rPr>
          <w:rFonts w:ascii="Times New Roman" w:hAnsi="Times New Roman" w:cs="Times New Roman"/>
        </w:rPr>
      </w:pPr>
      <w:r>
        <w:rPr>
          <w:rFonts w:ascii="Times New Roman" w:hAnsi="Times New Roman" w:cs="Times New Roman"/>
        </w:rPr>
        <w:t>Linda, 2017, Neutral Versus Affective. [Online]</w:t>
      </w:r>
    </w:p>
    <w:p w14:paraId="5AD58F74"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Available at:</w:t>
      </w:r>
      <w:r>
        <w:rPr>
          <w:rFonts w:ascii="Times New Roman" w:hAnsi="Times New Roman" w:cs="Times New Roman"/>
        </w:rPr>
        <w:t xml:space="preserve"> </w:t>
      </w:r>
      <w:hyperlink r:id="rId12" w:history="1">
        <w:r w:rsidRPr="002B3A10">
          <w:rPr>
            <w:rStyle w:val="a3"/>
            <w:rFonts w:ascii="Times New Roman" w:hAnsi="Times New Roman" w:cs="Times New Roman"/>
          </w:rPr>
          <w:t>http://www.essay.uk.com/free-essays/information-technology/neutral-versus-affective.php</w:t>
        </w:r>
      </w:hyperlink>
    </w:p>
    <w:p w14:paraId="4DED40E3" w14:textId="77777777" w:rsidR="000F3146" w:rsidRDefault="000F3146" w:rsidP="00485547">
      <w:pPr>
        <w:spacing w:line="360" w:lineRule="auto"/>
        <w:rPr>
          <w:rFonts w:ascii="Times New Roman" w:hAnsi="Times New Roman" w:cs="Times New Roman"/>
        </w:rPr>
      </w:pPr>
      <w:r>
        <w:rPr>
          <w:rFonts w:ascii="Times New Roman" w:hAnsi="Times New Roman" w:cs="Times New Roman" w:hint="eastAsia"/>
        </w:rPr>
        <w:t>[Accessed 26 November 2017].</w:t>
      </w:r>
    </w:p>
    <w:p w14:paraId="0E214F3A" w14:textId="77777777" w:rsidR="000F3146" w:rsidRDefault="000F3146" w:rsidP="00485547">
      <w:pPr>
        <w:spacing w:line="360" w:lineRule="auto"/>
        <w:rPr>
          <w:rFonts w:ascii="Times New Roman" w:hAnsi="Times New Roman" w:cs="Times New Roman" w:hint="eastAsia"/>
        </w:rPr>
      </w:pPr>
    </w:p>
    <w:p w14:paraId="304CC83E" w14:textId="77777777" w:rsidR="00AC0944" w:rsidRPr="00D67840" w:rsidRDefault="00AC0944" w:rsidP="00485547">
      <w:pPr>
        <w:spacing w:line="360" w:lineRule="auto"/>
        <w:rPr>
          <w:rFonts w:ascii="Times New Roman" w:hAnsi="Times New Roman" w:cs="Times New Roman" w:hint="eastAsia"/>
        </w:rPr>
      </w:pPr>
    </w:p>
    <w:sectPr w:rsidR="00AC0944" w:rsidRPr="00D67840" w:rsidSect="00723DC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STHeiti">
    <w:panose1 w:val="02010600040101010101"/>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EC5BD" w14:textId="77777777" w:rsidR="00846CC3" w:rsidRDefault="00A81656" w:rsidP="00863B51">
    <w:pPr>
      <w:pStyle w:val="a4"/>
    </w:pPr>
    <w:r>
      <w:t xml:space="preserve">                                                                                             </w:t>
    </w:r>
  </w:p>
  <w:p w14:paraId="7974DE77" w14:textId="77777777" w:rsidR="00846CC3" w:rsidRDefault="00A81656">
    <w:pPr>
      <w:pStyle w:val="a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7FA"/>
    <w:rsid w:val="000739A6"/>
    <w:rsid w:val="00086BB6"/>
    <w:rsid w:val="000E1286"/>
    <w:rsid w:val="000F3146"/>
    <w:rsid w:val="001369E8"/>
    <w:rsid w:val="00174B8A"/>
    <w:rsid w:val="00180E91"/>
    <w:rsid w:val="003D25A0"/>
    <w:rsid w:val="00485547"/>
    <w:rsid w:val="004F09AD"/>
    <w:rsid w:val="00517F9F"/>
    <w:rsid w:val="005D4AED"/>
    <w:rsid w:val="006A66C4"/>
    <w:rsid w:val="007057A7"/>
    <w:rsid w:val="00723DCB"/>
    <w:rsid w:val="00734071"/>
    <w:rsid w:val="008777FA"/>
    <w:rsid w:val="008A58C1"/>
    <w:rsid w:val="00916470"/>
    <w:rsid w:val="00A121CE"/>
    <w:rsid w:val="00A52802"/>
    <w:rsid w:val="00A76024"/>
    <w:rsid w:val="00A81656"/>
    <w:rsid w:val="00AC0944"/>
    <w:rsid w:val="00B04733"/>
    <w:rsid w:val="00B05280"/>
    <w:rsid w:val="00B55B4E"/>
    <w:rsid w:val="00C22A73"/>
    <w:rsid w:val="00CF62CE"/>
    <w:rsid w:val="00D274C0"/>
    <w:rsid w:val="00D67840"/>
    <w:rsid w:val="00D91D2D"/>
    <w:rsid w:val="00DD1AF2"/>
    <w:rsid w:val="00EC1B21"/>
    <w:rsid w:val="00F004F1"/>
    <w:rsid w:val="00F42104"/>
    <w:rsid w:val="00F47560"/>
    <w:rsid w:val="00F53ADA"/>
    <w:rsid w:val="00F739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AC1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F3146"/>
    <w:rPr>
      <w:color w:val="0563C1" w:themeColor="hyperlink"/>
      <w:u w:val="single"/>
    </w:rPr>
  </w:style>
  <w:style w:type="paragraph" w:styleId="a4">
    <w:name w:val="footer"/>
    <w:basedOn w:val="a"/>
    <w:link w:val="a5"/>
    <w:uiPriority w:val="99"/>
    <w:unhideWhenUsed/>
    <w:rsid w:val="00485547"/>
    <w:pPr>
      <w:widowControl/>
      <w:tabs>
        <w:tab w:val="center" w:pos="4513"/>
        <w:tab w:val="right" w:pos="9026"/>
      </w:tabs>
      <w:autoSpaceDE w:val="0"/>
      <w:autoSpaceDN w:val="0"/>
      <w:adjustRightInd w:val="0"/>
      <w:jc w:val="left"/>
    </w:pPr>
    <w:rPr>
      <w:rFonts w:ascii="Calibri" w:eastAsia="宋体" w:hAnsi="Calibri" w:cs="Calibri"/>
      <w:kern w:val="0"/>
      <w:sz w:val="22"/>
      <w:szCs w:val="22"/>
      <w:lang w:val="en-GB" w:eastAsia="en-US"/>
    </w:rPr>
  </w:style>
  <w:style w:type="character" w:customStyle="1" w:styleId="a5">
    <w:name w:val="页脚字符"/>
    <w:basedOn w:val="a0"/>
    <w:link w:val="a4"/>
    <w:uiPriority w:val="99"/>
    <w:rsid w:val="00485547"/>
    <w:rPr>
      <w:rFonts w:ascii="Calibri" w:eastAsia="宋体" w:hAnsi="Calibri" w:cs="Calibri"/>
      <w:kern w:val="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callearning.com" TargetMode="External"/><Relationship Id="rId12" Type="http://schemas.openxmlformats.org/officeDocument/2006/relationships/hyperlink" Target="http://www.essay.uk.com/free-essays/information-technology/neutral-versus-affective.php"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www.communicaid.com/cross-cultural-training/blog/high-and-low-context/" TargetMode="External"/><Relationship Id="rId8" Type="http://schemas.openxmlformats.org/officeDocument/2006/relationships/hyperlink" Target="https://www.mindtools.com/pages/article/seven-dimensions.htm" TargetMode="External"/><Relationship Id="rId9" Type="http://schemas.openxmlformats.org/officeDocument/2006/relationships/hyperlink" Target="http://www.culture-at-work.com/highlow.html" TargetMode="External"/><Relationship Id="rId10" Type="http://schemas.openxmlformats.org/officeDocument/2006/relationships/hyperlink" Target="http://www.via-web.de/universalism-versus-particularis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01CC2-9DC4-0847-82D4-332345C1B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6286</Words>
  <Characters>7734</Characters>
  <Application>Microsoft Macintosh Word</Application>
  <DocSecurity>0</DocSecurity>
  <Lines>234</Lines>
  <Paragraphs>36</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13984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15</cp:revision>
  <dcterms:created xsi:type="dcterms:W3CDTF">2017-12-06T19:44:00Z</dcterms:created>
  <dcterms:modified xsi:type="dcterms:W3CDTF">2017-12-07T22:28:00Z</dcterms:modified>
</cp:coreProperties>
</file>