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254162E"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3A607B">
        <w:rPr>
          <w:rFonts w:asciiTheme="minorBidi" w:hAnsiTheme="minorBidi"/>
          <w:sz w:val="28"/>
          <w:szCs w:val="28"/>
        </w:rPr>
        <w:t>ILONA ROHODCHENKO</w:t>
      </w:r>
    </w:p>
    <w:p w14:paraId="485B6F49" w14:textId="27F2818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3A607B">
        <w:rPr>
          <w:rFonts w:asciiTheme="minorBidi" w:hAnsiTheme="minorBidi"/>
          <w:sz w:val="28"/>
          <w:szCs w:val="28"/>
        </w:rPr>
        <w:t>2532869</w:t>
      </w:r>
    </w:p>
    <w:p w14:paraId="3C1E7A20" w14:textId="6A4BA29B"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CC349A">
        <w:rPr>
          <w:rFonts w:asciiTheme="minorBidi" w:hAnsiTheme="minorBidi"/>
          <w:sz w:val="28"/>
          <w:szCs w:val="28"/>
        </w:rPr>
        <w:t>LCHS40001</w:t>
      </w:r>
    </w:p>
    <w:p w14:paraId="4EEB2DA3" w14:textId="3E28D67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CC349A" w:rsidRPr="00CC349A">
        <w:rPr>
          <w:rFonts w:asciiTheme="minorBidi" w:hAnsiTheme="minorBidi"/>
          <w:sz w:val="28"/>
          <w:szCs w:val="28"/>
        </w:rPr>
        <w:t>Employability Skills</w:t>
      </w:r>
    </w:p>
    <w:p w14:paraId="112342CB" w14:textId="3AFA9F4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3A607B">
        <w:rPr>
          <w:rFonts w:asciiTheme="minorBidi" w:hAnsiTheme="minorBidi"/>
          <w:sz w:val="28"/>
          <w:szCs w:val="28"/>
        </w:rPr>
        <w:t>SAM PARKER</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99F2076"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Submitted on:</w:t>
      </w:r>
      <w:r w:rsidR="008448C5">
        <w:rPr>
          <w:rFonts w:asciiTheme="minorBidi" w:hAnsiTheme="minorBidi"/>
          <w:sz w:val="28"/>
          <w:szCs w:val="28"/>
        </w:rPr>
        <w:t xml:space="preserve"> 21.04.26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458E71C8" w14:textId="5CAC6499" w:rsidR="008448C5" w:rsidRDefault="0156E134">
          <w:pPr>
            <w:pStyle w:val="TOC2"/>
            <w:tabs>
              <w:tab w:val="left" w:pos="880"/>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27628857" w:history="1">
            <w:r w:rsidR="008448C5" w:rsidRPr="00637C21">
              <w:rPr>
                <w:rStyle w:val="Hyperlink"/>
                <w:noProof/>
              </w:rPr>
              <w:t>1.1</w:t>
            </w:r>
            <w:r w:rsidR="008448C5">
              <w:rPr>
                <w:rFonts w:asciiTheme="minorHAnsi" w:hAnsiTheme="minorHAnsi" w:cstheme="minorBidi"/>
                <w:b w:val="0"/>
                <w:bCs w:val="0"/>
                <w:noProof/>
                <w:sz w:val="24"/>
                <w:szCs w:val="24"/>
                <w:lang w:eastAsia="en-GB"/>
              </w:rPr>
              <w:tab/>
            </w:r>
            <w:r w:rsidR="008448C5" w:rsidRPr="00637C21">
              <w:rPr>
                <w:rStyle w:val="Hyperlink"/>
                <w:noProof/>
              </w:rPr>
              <w:t>Introduction</w:t>
            </w:r>
            <w:r w:rsidR="008448C5">
              <w:rPr>
                <w:noProof/>
                <w:webHidden/>
              </w:rPr>
              <w:tab/>
            </w:r>
            <w:r w:rsidR="008448C5">
              <w:rPr>
                <w:noProof/>
                <w:webHidden/>
              </w:rPr>
              <w:fldChar w:fldCharType="begin"/>
            </w:r>
            <w:r w:rsidR="008448C5">
              <w:rPr>
                <w:noProof/>
                <w:webHidden/>
              </w:rPr>
              <w:instrText xml:space="preserve"> PAGEREF _Toc227628857 \h </w:instrText>
            </w:r>
            <w:r w:rsidR="008448C5">
              <w:rPr>
                <w:noProof/>
                <w:webHidden/>
              </w:rPr>
            </w:r>
            <w:r w:rsidR="008448C5">
              <w:rPr>
                <w:noProof/>
                <w:webHidden/>
              </w:rPr>
              <w:fldChar w:fldCharType="separate"/>
            </w:r>
            <w:r w:rsidR="008448C5">
              <w:rPr>
                <w:noProof/>
                <w:webHidden/>
              </w:rPr>
              <w:t>3</w:t>
            </w:r>
            <w:r w:rsidR="008448C5">
              <w:rPr>
                <w:noProof/>
                <w:webHidden/>
              </w:rPr>
              <w:fldChar w:fldCharType="end"/>
            </w:r>
          </w:hyperlink>
        </w:p>
        <w:p w14:paraId="04AFD156" w14:textId="6F1F0A03" w:rsidR="008448C5" w:rsidRDefault="008448C5">
          <w:pPr>
            <w:pStyle w:val="TOC2"/>
            <w:tabs>
              <w:tab w:val="right" w:leader="dot" w:pos="9016"/>
            </w:tabs>
            <w:rPr>
              <w:rFonts w:asciiTheme="minorHAnsi" w:hAnsiTheme="minorHAnsi" w:cstheme="minorBidi"/>
              <w:b w:val="0"/>
              <w:bCs w:val="0"/>
              <w:noProof/>
              <w:sz w:val="24"/>
              <w:szCs w:val="24"/>
              <w:lang w:eastAsia="en-GB"/>
            </w:rPr>
          </w:pPr>
          <w:hyperlink w:anchor="_Toc227628858" w:history="1">
            <w:r w:rsidRPr="00637C21">
              <w:rPr>
                <w:rStyle w:val="Hyperlink"/>
                <w:noProof/>
              </w:rPr>
              <w:t>2 Nurse in the Health and Social Care Field</w:t>
            </w:r>
            <w:r>
              <w:rPr>
                <w:noProof/>
                <w:webHidden/>
              </w:rPr>
              <w:tab/>
            </w:r>
            <w:r>
              <w:rPr>
                <w:noProof/>
                <w:webHidden/>
              </w:rPr>
              <w:fldChar w:fldCharType="begin"/>
            </w:r>
            <w:r>
              <w:rPr>
                <w:noProof/>
                <w:webHidden/>
              </w:rPr>
              <w:instrText xml:space="preserve"> PAGEREF _Toc227628858 \h </w:instrText>
            </w:r>
            <w:r>
              <w:rPr>
                <w:noProof/>
                <w:webHidden/>
              </w:rPr>
            </w:r>
            <w:r>
              <w:rPr>
                <w:noProof/>
                <w:webHidden/>
              </w:rPr>
              <w:fldChar w:fldCharType="separate"/>
            </w:r>
            <w:r>
              <w:rPr>
                <w:noProof/>
                <w:webHidden/>
              </w:rPr>
              <w:t>3</w:t>
            </w:r>
            <w:r>
              <w:rPr>
                <w:noProof/>
                <w:webHidden/>
              </w:rPr>
              <w:fldChar w:fldCharType="end"/>
            </w:r>
          </w:hyperlink>
        </w:p>
        <w:p w14:paraId="67FE9540" w14:textId="0B01F046" w:rsidR="008448C5" w:rsidRDefault="008448C5">
          <w:pPr>
            <w:pStyle w:val="TOC2"/>
            <w:tabs>
              <w:tab w:val="right" w:leader="dot" w:pos="9016"/>
            </w:tabs>
            <w:rPr>
              <w:rFonts w:asciiTheme="minorHAnsi" w:hAnsiTheme="minorHAnsi" w:cstheme="minorBidi"/>
              <w:b w:val="0"/>
              <w:bCs w:val="0"/>
              <w:noProof/>
              <w:sz w:val="24"/>
              <w:szCs w:val="24"/>
              <w:lang w:eastAsia="en-GB"/>
            </w:rPr>
          </w:pPr>
          <w:hyperlink w:anchor="_Toc227628859" w:history="1">
            <w:r w:rsidRPr="00637C21">
              <w:rPr>
                <w:rStyle w:val="Hyperlink"/>
                <w:noProof/>
              </w:rPr>
              <w:t>2.1 Description of a Nurse in Health and Social Care</w:t>
            </w:r>
            <w:r>
              <w:rPr>
                <w:noProof/>
                <w:webHidden/>
              </w:rPr>
              <w:tab/>
            </w:r>
            <w:r>
              <w:rPr>
                <w:noProof/>
                <w:webHidden/>
              </w:rPr>
              <w:fldChar w:fldCharType="begin"/>
            </w:r>
            <w:r>
              <w:rPr>
                <w:noProof/>
                <w:webHidden/>
              </w:rPr>
              <w:instrText xml:space="preserve"> PAGEREF _Toc227628859 \h </w:instrText>
            </w:r>
            <w:r>
              <w:rPr>
                <w:noProof/>
                <w:webHidden/>
              </w:rPr>
            </w:r>
            <w:r>
              <w:rPr>
                <w:noProof/>
                <w:webHidden/>
              </w:rPr>
              <w:fldChar w:fldCharType="separate"/>
            </w:r>
            <w:r>
              <w:rPr>
                <w:noProof/>
                <w:webHidden/>
              </w:rPr>
              <w:t>3</w:t>
            </w:r>
            <w:r>
              <w:rPr>
                <w:noProof/>
                <w:webHidden/>
              </w:rPr>
              <w:fldChar w:fldCharType="end"/>
            </w:r>
          </w:hyperlink>
        </w:p>
        <w:p w14:paraId="2CB09D41" w14:textId="07040F5C" w:rsidR="008448C5" w:rsidRDefault="008448C5">
          <w:pPr>
            <w:pStyle w:val="TOC2"/>
            <w:tabs>
              <w:tab w:val="left" w:pos="660"/>
              <w:tab w:val="right" w:leader="dot" w:pos="9016"/>
            </w:tabs>
            <w:rPr>
              <w:rFonts w:asciiTheme="minorHAnsi" w:hAnsiTheme="minorHAnsi" w:cstheme="minorBidi"/>
              <w:b w:val="0"/>
              <w:bCs w:val="0"/>
              <w:noProof/>
              <w:sz w:val="24"/>
              <w:szCs w:val="24"/>
              <w:lang w:eastAsia="en-GB"/>
            </w:rPr>
          </w:pPr>
          <w:hyperlink w:anchor="_Toc227628860" w:history="1">
            <w:r w:rsidRPr="00637C21">
              <w:rPr>
                <w:rStyle w:val="Hyperlink"/>
                <w:noProof/>
              </w:rPr>
              <w:t>2</w:t>
            </w:r>
            <w:r>
              <w:rPr>
                <w:rFonts w:asciiTheme="minorHAnsi" w:hAnsiTheme="minorHAnsi" w:cstheme="minorBidi"/>
                <w:b w:val="0"/>
                <w:bCs w:val="0"/>
                <w:noProof/>
                <w:sz w:val="24"/>
                <w:szCs w:val="24"/>
                <w:lang w:eastAsia="en-GB"/>
              </w:rPr>
              <w:tab/>
            </w:r>
            <w:r w:rsidRPr="00637C21">
              <w:rPr>
                <w:rStyle w:val="Hyperlink"/>
                <w:noProof/>
              </w:rPr>
              <w:t>Strategies for Skill Improvement for a Nurse</w:t>
            </w:r>
            <w:r>
              <w:rPr>
                <w:noProof/>
                <w:webHidden/>
              </w:rPr>
              <w:tab/>
            </w:r>
            <w:r>
              <w:rPr>
                <w:noProof/>
                <w:webHidden/>
              </w:rPr>
              <w:fldChar w:fldCharType="begin"/>
            </w:r>
            <w:r>
              <w:rPr>
                <w:noProof/>
                <w:webHidden/>
              </w:rPr>
              <w:instrText xml:space="preserve"> PAGEREF _Toc227628860 \h </w:instrText>
            </w:r>
            <w:r>
              <w:rPr>
                <w:noProof/>
                <w:webHidden/>
              </w:rPr>
            </w:r>
            <w:r>
              <w:rPr>
                <w:noProof/>
                <w:webHidden/>
              </w:rPr>
              <w:fldChar w:fldCharType="separate"/>
            </w:r>
            <w:r>
              <w:rPr>
                <w:noProof/>
                <w:webHidden/>
              </w:rPr>
              <w:t>3</w:t>
            </w:r>
            <w:r>
              <w:rPr>
                <w:noProof/>
                <w:webHidden/>
              </w:rPr>
              <w:fldChar w:fldCharType="end"/>
            </w:r>
          </w:hyperlink>
        </w:p>
        <w:p w14:paraId="0E8D9AC3" w14:textId="17675A7A" w:rsidR="008448C5" w:rsidRDefault="008448C5">
          <w:pPr>
            <w:pStyle w:val="TOC2"/>
            <w:tabs>
              <w:tab w:val="right" w:leader="dot" w:pos="9016"/>
            </w:tabs>
            <w:rPr>
              <w:rFonts w:asciiTheme="minorHAnsi" w:hAnsiTheme="minorHAnsi" w:cstheme="minorBidi"/>
              <w:b w:val="0"/>
              <w:bCs w:val="0"/>
              <w:noProof/>
              <w:sz w:val="24"/>
              <w:szCs w:val="24"/>
              <w:lang w:eastAsia="en-GB"/>
            </w:rPr>
          </w:pPr>
          <w:hyperlink w:anchor="_Toc227628861" w:history="1">
            <w:r w:rsidRPr="00637C21">
              <w:rPr>
                <w:rStyle w:val="Hyperlink"/>
                <w:noProof/>
              </w:rPr>
              <w:t>2.2 Explanation of Most Significant Skills Needed for a Nurse in Health and Social Care</w:t>
            </w:r>
            <w:r>
              <w:rPr>
                <w:noProof/>
                <w:webHidden/>
              </w:rPr>
              <w:tab/>
            </w:r>
            <w:r>
              <w:rPr>
                <w:noProof/>
                <w:webHidden/>
              </w:rPr>
              <w:fldChar w:fldCharType="begin"/>
            </w:r>
            <w:r>
              <w:rPr>
                <w:noProof/>
                <w:webHidden/>
              </w:rPr>
              <w:instrText xml:space="preserve"> PAGEREF _Toc227628861 \h </w:instrText>
            </w:r>
            <w:r>
              <w:rPr>
                <w:noProof/>
                <w:webHidden/>
              </w:rPr>
            </w:r>
            <w:r>
              <w:rPr>
                <w:noProof/>
                <w:webHidden/>
              </w:rPr>
              <w:fldChar w:fldCharType="separate"/>
            </w:r>
            <w:r>
              <w:rPr>
                <w:noProof/>
                <w:webHidden/>
              </w:rPr>
              <w:t>3</w:t>
            </w:r>
            <w:r>
              <w:rPr>
                <w:noProof/>
                <w:webHidden/>
              </w:rPr>
              <w:fldChar w:fldCharType="end"/>
            </w:r>
          </w:hyperlink>
        </w:p>
        <w:p w14:paraId="6976DDA4" w14:textId="61FE6003" w:rsidR="008448C5" w:rsidRDefault="008448C5">
          <w:pPr>
            <w:pStyle w:val="TOC2"/>
            <w:tabs>
              <w:tab w:val="right" w:leader="dot" w:pos="9016"/>
            </w:tabs>
            <w:rPr>
              <w:rFonts w:asciiTheme="minorHAnsi" w:hAnsiTheme="minorHAnsi" w:cstheme="minorBidi"/>
              <w:b w:val="0"/>
              <w:bCs w:val="0"/>
              <w:noProof/>
              <w:sz w:val="24"/>
              <w:szCs w:val="24"/>
              <w:lang w:eastAsia="en-GB"/>
            </w:rPr>
          </w:pPr>
          <w:hyperlink w:anchor="_Toc227628862" w:history="1">
            <w:r w:rsidRPr="00637C21">
              <w:rPr>
                <w:rStyle w:val="Hyperlink"/>
                <w:noProof/>
              </w:rPr>
              <w:t>3.1 Three Strategies to Improve the Skills for a Nurse</w:t>
            </w:r>
            <w:r>
              <w:rPr>
                <w:noProof/>
                <w:webHidden/>
              </w:rPr>
              <w:tab/>
            </w:r>
            <w:r>
              <w:rPr>
                <w:noProof/>
                <w:webHidden/>
              </w:rPr>
              <w:fldChar w:fldCharType="begin"/>
            </w:r>
            <w:r>
              <w:rPr>
                <w:noProof/>
                <w:webHidden/>
              </w:rPr>
              <w:instrText xml:space="preserve"> PAGEREF _Toc227628862 \h </w:instrText>
            </w:r>
            <w:r>
              <w:rPr>
                <w:noProof/>
                <w:webHidden/>
              </w:rPr>
            </w:r>
            <w:r>
              <w:rPr>
                <w:noProof/>
                <w:webHidden/>
              </w:rPr>
              <w:fldChar w:fldCharType="separate"/>
            </w:r>
            <w:r>
              <w:rPr>
                <w:noProof/>
                <w:webHidden/>
              </w:rPr>
              <w:t>4</w:t>
            </w:r>
            <w:r>
              <w:rPr>
                <w:noProof/>
                <w:webHidden/>
              </w:rPr>
              <w:fldChar w:fldCharType="end"/>
            </w:r>
          </w:hyperlink>
        </w:p>
        <w:p w14:paraId="1021BC44" w14:textId="49C90B63" w:rsidR="008448C5" w:rsidRDefault="008448C5">
          <w:pPr>
            <w:pStyle w:val="TOC2"/>
            <w:tabs>
              <w:tab w:val="left" w:pos="660"/>
              <w:tab w:val="right" w:leader="dot" w:pos="9016"/>
            </w:tabs>
            <w:rPr>
              <w:rFonts w:asciiTheme="minorHAnsi" w:hAnsiTheme="minorHAnsi" w:cstheme="minorBidi"/>
              <w:b w:val="0"/>
              <w:bCs w:val="0"/>
              <w:noProof/>
              <w:sz w:val="24"/>
              <w:szCs w:val="24"/>
              <w:lang w:eastAsia="en-GB"/>
            </w:rPr>
          </w:pPr>
          <w:hyperlink w:anchor="_Toc227628863" w:history="1">
            <w:r w:rsidRPr="00637C21">
              <w:rPr>
                <w:rStyle w:val="Hyperlink"/>
                <w:noProof/>
              </w:rPr>
              <w:t>3</w:t>
            </w:r>
            <w:r>
              <w:rPr>
                <w:rFonts w:asciiTheme="minorHAnsi" w:hAnsiTheme="minorHAnsi" w:cstheme="minorBidi"/>
                <w:b w:val="0"/>
                <w:bCs w:val="0"/>
                <w:noProof/>
                <w:sz w:val="24"/>
                <w:szCs w:val="24"/>
                <w:lang w:eastAsia="en-GB"/>
              </w:rPr>
              <w:tab/>
            </w:r>
            <w:r w:rsidRPr="00637C21">
              <w:rPr>
                <w:rStyle w:val="Hyperlink"/>
                <w:noProof/>
              </w:rPr>
              <w:t>Conclusion</w:t>
            </w:r>
            <w:r>
              <w:rPr>
                <w:noProof/>
                <w:webHidden/>
              </w:rPr>
              <w:tab/>
            </w:r>
            <w:r>
              <w:rPr>
                <w:noProof/>
                <w:webHidden/>
              </w:rPr>
              <w:fldChar w:fldCharType="begin"/>
            </w:r>
            <w:r>
              <w:rPr>
                <w:noProof/>
                <w:webHidden/>
              </w:rPr>
              <w:instrText xml:space="preserve"> PAGEREF _Toc227628863 \h </w:instrText>
            </w:r>
            <w:r>
              <w:rPr>
                <w:noProof/>
                <w:webHidden/>
              </w:rPr>
            </w:r>
            <w:r>
              <w:rPr>
                <w:noProof/>
                <w:webHidden/>
              </w:rPr>
              <w:fldChar w:fldCharType="separate"/>
            </w:r>
            <w:r>
              <w:rPr>
                <w:noProof/>
                <w:webHidden/>
              </w:rPr>
              <w:t>5</w:t>
            </w:r>
            <w:r>
              <w:rPr>
                <w:noProof/>
                <w:webHidden/>
              </w:rPr>
              <w:fldChar w:fldCharType="end"/>
            </w:r>
          </w:hyperlink>
        </w:p>
        <w:p w14:paraId="79402E74" w14:textId="20247268" w:rsidR="008448C5" w:rsidRDefault="008448C5">
          <w:pPr>
            <w:pStyle w:val="TOC2"/>
            <w:tabs>
              <w:tab w:val="right" w:leader="dot" w:pos="9016"/>
            </w:tabs>
            <w:rPr>
              <w:rFonts w:asciiTheme="minorHAnsi" w:hAnsiTheme="minorHAnsi" w:cstheme="minorBidi"/>
              <w:b w:val="0"/>
              <w:bCs w:val="0"/>
              <w:noProof/>
              <w:sz w:val="24"/>
              <w:szCs w:val="24"/>
              <w:lang w:eastAsia="en-GB"/>
            </w:rPr>
          </w:pPr>
          <w:hyperlink w:anchor="_Toc227628864" w:history="1">
            <w:r w:rsidRPr="00637C21">
              <w:rPr>
                <w:rStyle w:val="Hyperlink"/>
                <w:noProof/>
              </w:rPr>
              <w:t>5 Reference List</w:t>
            </w:r>
            <w:r>
              <w:rPr>
                <w:noProof/>
                <w:webHidden/>
              </w:rPr>
              <w:tab/>
            </w:r>
            <w:r>
              <w:rPr>
                <w:noProof/>
                <w:webHidden/>
              </w:rPr>
              <w:fldChar w:fldCharType="begin"/>
            </w:r>
            <w:r>
              <w:rPr>
                <w:noProof/>
                <w:webHidden/>
              </w:rPr>
              <w:instrText xml:space="preserve"> PAGEREF _Toc227628864 \h </w:instrText>
            </w:r>
            <w:r>
              <w:rPr>
                <w:noProof/>
                <w:webHidden/>
              </w:rPr>
            </w:r>
            <w:r>
              <w:rPr>
                <w:noProof/>
                <w:webHidden/>
              </w:rPr>
              <w:fldChar w:fldCharType="separate"/>
            </w:r>
            <w:r>
              <w:rPr>
                <w:noProof/>
                <w:webHidden/>
              </w:rPr>
              <w:t>6</w:t>
            </w:r>
            <w:r>
              <w:rPr>
                <w:noProof/>
                <w:webHidden/>
              </w:rPr>
              <w:fldChar w:fldCharType="end"/>
            </w:r>
          </w:hyperlink>
        </w:p>
        <w:p w14:paraId="2F2A1EA8" w14:textId="2E43095C"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556CB3BD" w14:textId="11A79C88" w:rsidR="008448C5" w:rsidRPr="008448C5" w:rsidRDefault="00A035CD" w:rsidP="00AB48F4">
      <w:pPr>
        <w:pStyle w:val="Heading2"/>
        <w:numPr>
          <w:ilvl w:val="1"/>
          <w:numId w:val="33"/>
        </w:numPr>
        <w:rPr>
          <w:color w:val="4471C4"/>
        </w:rPr>
      </w:pPr>
      <w:bookmarkStart w:id="0" w:name="_Toc227628857"/>
      <w:r w:rsidRPr="0CF501EC">
        <w:rPr>
          <w:color w:val="4471C4"/>
        </w:rPr>
        <w:lastRenderedPageBreak/>
        <w:t>Introduction</w:t>
      </w:r>
      <w:bookmarkEnd w:id="0"/>
    </w:p>
    <w:p w14:paraId="4101A08F" w14:textId="767963E4" w:rsidR="00AB48F4" w:rsidRDefault="00A57EB3" w:rsidP="0156E134">
      <w:pPr>
        <w:spacing w:after="0" w:line="240" w:lineRule="auto"/>
        <w:rPr>
          <w:sz w:val="22"/>
        </w:rPr>
      </w:pPr>
      <w:r w:rsidRPr="00A57EB3">
        <w:rPr>
          <w:sz w:val="22"/>
        </w:rPr>
        <w:t>Health and Social Care is an important area that contributes to people’s health and improves their quality of life. Nurses are among the most important professionals in this industry. They not only provide direct services to patients but also ensure that patients are always safe. This paper is concerned with the role of a nurse in Health and Social Care. The paper will examine some of the most important duties and skills necessary for performing this role. Moreover, this paper will address some of the problems associated with this job and the contribution of nurses to the healthcare industry today.</w:t>
      </w:r>
    </w:p>
    <w:p w14:paraId="782FAA4F" w14:textId="77777777" w:rsidR="00AB48F4" w:rsidRDefault="00AB48F4" w:rsidP="0156E134">
      <w:pPr>
        <w:spacing w:after="0" w:line="240" w:lineRule="auto"/>
        <w:rPr>
          <w:sz w:val="22"/>
        </w:rPr>
      </w:pPr>
    </w:p>
    <w:p w14:paraId="0037FE71" w14:textId="77777777" w:rsidR="00A57EB3" w:rsidRPr="00242974" w:rsidRDefault="00A57EB3" w:rsidP="0156E134">
      <w:pPr>
        <w:spacing w:after="0" w:line="240" w:lineRule="auto"/>
        <w:rPr>
          <w:sz w:val="22"/>
        </w:rPr>
      </w:pPr>
    </w:p>
    <w:p w14:paraId="0AFBA11E" w14:textId="57A587BE" w:rsidR="00A57EB3" w:rsidRPr="00AB48F4" w:rsidRDefault="3C659699" w:rsidP="00AB48F4">
      <w:pPr>
        <w:pStyle w:val="Heading2"/>
        <w:rPr>
          <w:color w:val="4471C4"/>
        </w:rPr>
      </w:pPr>
      <w:bookmarkStart w:id="1" w:name="_Toc227628858"/>
      <w:r w:rsidRPr="0CF501EC">
        <w:rPr>
          <w:color w:val="4471C4"/>
        </w:rPr>
        <w:t xml:space="preserve">2 </w:t>
      </w:r>
      <w:r w:rsidR="00A57EB3">
        <w:rPr>
          <w:color w:val="4471C4"/>
        </w:rPr>
        <w:t>Nurse</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4AA10ED1" w14:textId="6D930934" w:rsidR="008448C5" w:rsidRPr="008448C5" w:rsidRDefault="5CF7C3DB" w:rsidP="008448C5">
      <w:pPr>
        <w:pStyle w:val="Heading2"/>
        <w:rPr>
          <w:color w:val="4471C4"/>
        </w:rPr>
      </w:pPr>
      <w:bookmarkStart w:id="2" w:name="_Toc227628859"/>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A57EB3">
        <w:rPr>
          <w:color w:val="4471C4"/>
        </w:rPr>
        <w:t>a Nurse</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587B5BF5" w14:textId="0E228D20" w:rsidR="00AB48F4" w:rsidRPr="00AB48F4" w:rsidRDefault="00AB48F4" w:rsidP="00AB48F4">
      <w:pPr>
        <w:spacing w:after="0" w:line="240" w:lineRule="auto"/>
        <w:jc w:val="both"/>
        <w:rPr>
          <w:rFonts w:cs="Segoe UI"/>
          <w:sz w:val="22"/>
        </w:rPr>
      </w:pPr>
      <w:r w:rsidRPr="00AB48F4">
        <w:rPr>
          <w:rFonts w:cs="Segoe UI"/>
          <w:sz w:val="22"/>
        </w:rPr>
        <w:t>Nursing is a critical part of the health and social care sector since nurses are responsible for ensuring that patients receive safe, efficient, and compassionate care services. The importance of nursing role lies in its contribution to enhancing the health status of individuals through provision of appropriate care services. A nurse plays an active part in working together with patients, their relatives, and healthcare practitioners in order to deliver coordinated and person-cantered care services to patients. In this connection, nurses usually facilitate communication process between doctors and patients, which contributes to patients understanding their treatment plan and medication regime.</w:t>
      </w:r>
    </w:p>
    <w:p w14:paraId="0F83B859" w14:textId="77777777" w:rsidR="00AB48F4" w:rsidRPr="00AB48F4" w:rsidRDefault="00AB48F4" w:rsidP="00AB48F4">
      <w:pPr>
        <w:spacing w:after="0" w:line="240" w:lineRule="auto"/>
        <w:jc w:val="both"/>
        <w:rPr>
          <w:rFonts w:cs="Segoe UI"/>
          <w:sz w:val="22"/>
        </w:rPr>
      </w:pPr>
    </w:p>
    <w:p w14:paraId="3BE9CE70" w14:textId="0E28E0AD" w:rsidR="48942F29" w:rsidRDefault="00AB48F4" w:rsidP="00AB48F4">
      <w:pPr>
        <w:spacing w:after="0" w:line="240" w:lineRule="auto"/>
        <w:jc w:val="both"/>
        <w:rPr>
          <w:rFonts w:cs="Segoe UI"/>
          <w:sz w:val="22"/>
        </w:rPr>
      </w:pPr>
      <w:r w:rsidRPr="00AB48F4">
        <w:rPr>
          <w:rFonts w:cs="Segoe UI"/>
          <w:sz w:val="22"/>
        </w:rPr>
        <w:t>Key tasks and responsibilities of nurses include observation of the patients' condition, administration of medications, personal hygiene, maintenance of medical records, etc. Besides, nurses have to deal with emergencies and guarantee the safety of patients. The role of nurses can be successfully performed only with some key skills that nurses have to develop. In particular, good communication skills, teamwork spirit, ability to think critically and demonstrate empathy towards patients are among such skills. Overall, nursing is critical for enhancing the effectiveness of health and social care organizations.</w:t>
      </w:r>
    </w:p>
    <w:p w14:paraId="1E2E4F47" w14:textId="77777777" w:rsidR="00F66577" w:rsidRDefault="00F66577" w:rsidP="00AB48F4">
      <w:pPr>
        <w:spacing w:after="0" w:line="240" w:lineRule="auto"/>
        <w:jc w:val="both"/>
        <w:rPr>
          <w:rFonts w:cs="Segoe UI"/>
          <w:sz w:val="22"/>
        </w:rPr>
      </w:pPr>
    </w:p>
    <w:p w14:paraId="157CF204" w14:textId="77777777" w:rsidR="00F66577" w:rsidRPr="00AB48F4" w:rsidRDefault="00F66577" w:rsidP="00AB48F4">
      <w:pPr>
        <w:spacing w:after="0" w:line="240" w:lineRule="auto"/>
        <w:jc w:val="both"/>
        <w:rPr>
          <w:rFonts w:cs="Segoe UI"/>
          <w:sz w:val="22"/>
        </w:rPr>
      </w:pPr>
    </w:p>
    <w:p w14:paraId="1CB8B0F1" w14:textId="34C40497" w:rsidR="0156E134" w:rsidRPr="00AB48F4" w:rsidRDefault="0156E134" w:rsidP="0156E134">
      <w:pPr>
        <w:spacing w:after="0" w:line="240" w:lineRule="auto"/>
        <w:jc w:val="both"/>
        <w:rPr>
          <w:sz w:val="22"/>
        </w:rPr>
      </w:pPr>
    </w:p>
    <w:p w14:paraId="62C06D5D" w14:textId="431CBE69" w:rsidR="003A607B" w:rsidRDefault="003A607B" w:rsidP="00F66577">
      <w:pPr>
        <w:pStyle w:val="Heading2"/>
        <w:numPr>
          <w:ilvl w:val="0"/>
          <w:numId w:val="33"/>
        </w:numPr>
        <w:rPr>
          <w:color w:val="4471C4"/>
        </w:rPr>
      </w:pPr>
      <w:bookmarkStart w:id="3" w:name="_Toc227628860"/>
      <w:r w:rsidRPr="0CF501EC">
        <w:rPr>
          <w:color w:val="4471C4"/>
        </w:rPr>
        <w:t xml:space="preserve">Strategies for Skill Improvement for </w:t>
      </w:r>
      <w:r w:rsidR="00AB48F4">
        <w:rPr>
          <w:color w:val="4471C4"/>
        </w:rPr>
        <w:t>a Nurse</w:t>
      </w:r>
      <w:bookmarkEnd w:id="3"/>
    </w:p>
    <w:p w14:paraId="184FA940" w14:textId="77777777" w:rsidR="00F66577" w:rsidRPr="00F66577" w:rsidRDefault="00F66577" w:rsidP="00F66577">
      <w:pPr>
        <w:pStyle w:val="ListParagraph"/>
        <w:ind w:left="440"/>
      </w:pPr>
    </w:p>
    <w:p w14:paraId="4010C35E" w14:textId="15A798B7" w:rsidR="00EC7EBE" w:rsidRPr="002976D4" w:rsidRDefault="04019B15" w:rsidP="0CF501EC">
      <w:pPr>
        <w:pStyle w:val="Heading2"/>
        <w:rPr>
          <w:color w:val="4472C4" w:themeColor="accent1"/>
        </w:rPr>
      </w:pPr>
      <w:bookmarkStart w:id="4" w:name="_Toc227628861"/>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F66577">
        <w:rPr>
          <w:color w:val="4471C4"/>
        </w:rPr>
        <w:t>a Nurse</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4"/>
    </w:p>
    <w:p w14:paraId="4E2FD7A7" w14:textId="77777777" w:rsidR="00F66577" w:rsidRPr="008448C5" w:rsidRDefault="00F66577" w:rsidP="00F66577">
      <w:pPr>
        <w:spacing w:after="0" w:line="240" w:lineRule="auto"/>
        <w:jc w:val="both"/>
        <w:rPr>
          <w:rFonts w:cs="Segoe UI"/>
          <w:sz w:val="22"/>
        </w:rPr>
      </w:pPr>
      <w:r w:rsidRPr="008448C5">
        <w:rPr>
          <w:rFonts w:cs="Segoe UI"/>
          <w:sz w:val="22"/>
        </w:rPr>
        <w:t>Firstly, an important skill that a nurse should have is communication. Effective communication is essential since a nurse has to communicate with people constantly. Patients must be aware of their health state, treatment and other procedures. In such cases, good communicational skills allow a nurse to explain everything to patients. Otherwise, misunderstandings can arise leading to various complications, including wrong diagnosis or ineffective treatment. Consequently, the quality of patient care will be low and nurses' work will not be productive.</w:t>
      </w:r>
    </w:p>
    <w:p w14:paraId="1C7107DF" w14:textId="77777777" w:rsidR="00F66577" w:rsidRPr="008448C5" w:rsidRDefault="00F66577" w:rsidP="00F66577">
      <w:pPr>
        <w:spacing w:after="0" w:line="240" w:lineRule="auto"/>
        <w:jc w:val="both"/>
        <w:rPr>
          <w:rFonts w:cs="Segoe UI"/>
          <w:sz w:val="22"/>
        </w:rPr>
      </w:pPr>
    </w:p>
    <w:p w14:paraId="51FFAF8E" w14:textId="37454C84" w:rsidR="00F66577" w:rsidRPr="008448C5" w:rsidRDefault="00F66577" w:rsidP="00F66577">
      <w:pPr>
        <w:spacing w:after="0" w:line="240" w:lineRule="auto"/>
        <w:jc w:val="both"/>
        <w:rPr>
          <w:rFonts w:cs="Segoe UI"/>
          <w:sz w:val="22"/>
        </w:rPr>
      </w:pPr>
      <w:r w:rsidRPr="008448C5">
        <w:rPr>
          <w:rFonts w:cs="Segoe UI"/>
          <w:sz w:val="22"/>
        </w:rPr>
        <w:lastRenderedPageBreak/>
        <w:t>Secondly, a nurse needs to be able to work as a part of a team. Cooperation with other healthcare employees is required since a nurse cannot perform his/her tasks without anyone's help. In other words, nurses work side by side with doctors and medical assistants to ensure effective treatment of patients. Good teamwork skills allow performing all procedures quickly. On the contrary, when working together is difficult, it leads to many problems and mistakes.</w:t>
      </w:r>
    </w:p>
    <w:p w14:paraId="027647A1" w14:textId="77777777" w:rsidR="00F66577" w:rsidRPr="008448C5" w:rsidRDefault="00F66577" w:rsidP="00F66577">
      <w:pPr>
        <w:spacing w:after="0" w:line="240" w:lineRule="auto"/>
        <w:jc w:val="both"/>
        <w:rPr>
          <w:rFonts w:cs="Segoe UI"/>
          <w:sz w:val="22"/>
        </w:rPr>
      </w:pPr>
    </w:p>
    <w:p w14:paraId="2C03B21E" w14:textId="77777777" w:rsidR="008448C5" w:rsidRPr="008448C5" w:rsidRDefault="008448C5" w:rsidP="008448C5">
      <w:pPr>
        <w:spacing w:after="0" w:line="240" w:lineRule="auto"/>
        <w:jc w:val="both"/>
        <w:rPr>
          <w:rFonts w:cs="Segoe UI"/>
          <w:sz w:val="22"/>
        </w:rPr>
      </w:pPr>
      <w:r w:rsidRPr="008448C5">
        <w:rPr>
          <w:rFonts w:cs="Segoe UI"/>
          <w:sz w:val="22"/>
        </w:rPr>
        <w:t>Moreover, ineffective problem-solving skills may hinder nurses' efforts when dealing with unanticipated issues. The health care environment can be quite dynamic, thus demanding that the nurses make critical decisions and solve problems quickly. Failure to do so means that there is increased likelihood of making mistakes which might affect patients negatively by either worsening or causing additional damage to their health conditions. Such difficulties can further increase work-related stress among health care providers leading to burnouts, decreased job satisfaction, and ultimately staff turnover.</w:t>
      </w:r>
    </w:p>
    <w:p w14:paraId="24D4FEFE" w14:textId="77777777" w:rsidR="008448C5" w:rsidRPr="008448C5" w:rsidRDefault="008448C5" w:rsidP="008448C5">
      <w:pPr>
        <w:spacing w:after="0" w:line="240" w:lineRule="auto"/>
        <w:jc w:val="both"/>
        <w:rPr>
          <w:rFonts w:cs="Segoe UI"/>
          <w:sz w:val="22"/>
        </w:rPr>
      </w:pPr>
    </w:p>
    <w:p w14:paraId="7338813D" w14:textId="52C52EF3" w:rsidR="00C85A7C" w:rsidRPr="008448C5" w:rsidRDefault="008448C5" w:rsidP="008448C5">
      <w:pPr>
        <w:spacing w:after="0" w:line="240" w:lineRule="auto"/>
        <w:jc w:val="both"/>
        <w:rPr>
          <w:rFonts w:cs="Segoe UI"/>
          <w:sz w:val="22"/>
        </w:rPr>
      </w:pPr>
      <w:r w:rsidRPr="008448C5">
        <w:rPr>
          <w:rFonts w:cs="Segoe UI"/>
          <w:sz w:val="22"/>
        </w:rPr>
        <w:t>In summary, it is important that nurses possess all these crucial skills since this will ensure that they perform their duties effectively. They can enhance their competence through continued training as well as gaining practical experience on the field.</w:t>
      </w:r>
      <w:r w:rsidRPr="008448C5">
        <w:rPr>
          <w:rFonts w:cs="Segoe UI"/>
          <w:sz w:val="22"/>
        </w:rPr>
        <w:t xml:space="preserve"> </w:t>
      </w:r>
      <w:r w:rsidRPr="008448C5">
        <w:rPr>
          <w:rFonts w:cs="Segoe UI"/>
          <w:sz w:val="22"/>
        </w:rPr>
        <w:t>Furthermore, there could be lasting repercussions of this inability to acquire these skills not only to patients but to health institutions as well. If there is a lack of clear and effective communication in health organizations, patients will have difficulties adhering to treatment regimes, leading to complications and repeat visits to the hospital. It will only add more stress to the already stressed healthcare industry and incur higher costs. On the aspect of collaboration, a failure to collaborate within the nursing community will affect the level of quality of care delivered to patients. There will be a disparity in the quality of care given by various professionals. Moreover, the inability of nurses to effectively solve problems will only hinder them from coping with new changes and challenges within the industry.</w:t>
      </w:r>
    </w:p>
    <w:p w14:paraId="55A4D803" w14:textId="77777777" w:rsidR="008448C5" w:rsidRPr="008448C5" w:rsidRDefault="008448C5" w:rsidP="008448C5">
      <w:pPr>
        <w:spacing w:after="0" w:line="240" w:lineRule="auto"/>
        <w:jc w:val="both"/>
        <w:rPr>
          <w:rFonts w:cs="Segoe UI"/>
          <w:sz w:val="22"/>
        </w:rPr>
      </w:pPr>
    </w:p>
    <w:p w14:paraId="71594727" w14:textId="77777777" w:rsidR="008448C5" w:rsidRPr="00F66577" w:rsidRDefault="008448C5" w:rsidP="008448C5">
      <w:pPr>
        <w:spacing w:after="0" w:line="240" w:lineRule="auto"/>
        <w:jc w:val="both"/>
        <w:rPr>
          <w:rFonts w:cs="Segoe UI"/>
          <w:sz w:val="21"/>
          <w:szCs w:val="21"/>
        </w:rPr>
      </w:pPr>
    </w:p>
    <w:p w14:paraId="69428F40" w14:textId="397E838F" w:rsidR="008448C5" w:rsidRPr="008448C5" w:rsidRDefault="0C5D0C5C" w:rsidP="008448C5">
      <w:pPr>
        <w:pStyle w:val="Heading2"/>
        <w:rPr>
          <w:color w:val="4471C4"/>
        </w:rPr>
      </w:pPr>
      <w:bookmarkStart w:id="5" w:name="_Toc227628862"/>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8448C5">
        <w:rPr>
          <w:color w:val="4471C4"/>
        </w:rPr>
        <w:t>a Nurse</w:t>
      </w:r>
      <w:bookmarkEnd w:id="5"/>
    </w:p>
    <w:p w14:paraId="41D6428F" w14:textId="1EF95E66" w:rsidR="008448C5" w:rsidRDefault="008448C5" w:rsidP="008448C5">
      <w:pPr>
        <w:rPr>
          <w:sz w:val="22"/>
        </w:rPr>
      </w:pPr>
      <w:r w:rsidRPr="008448C5">
        <w:rPr>
          <w:sz w:val="22"/>
        </w:rPr>
        <w:t>One effective approach towards developing communication skills can be engaging in professional training and seminars. Communication training allows nurses to acquire skills on how to explain medical terms, actively listen to and understand patients’ concerns and also be able to respond to their needs emotionally. Non-verbal communication, including tone and body language, are important skills that will be acquired as part of this approach since these skills will come in handy when interacting with patients. Role play of interaction scenes with patients provides an opportunity to interact and get feedback from trainers. The approach is effective since it allows acquisition of not only theoretical knowledge but also hands-on practice. According to Health Research Authority (2022), communication training is an important approach in the healthcare field.</w:t>
      </w:r>
    </w:p>
    <w:p w14:paraId="5BFB89CC" w14:textId="621D400B" w:rsidR="008448C5" w:rsidRDefault="008448C5" w:rsidP="008448C5">
      <w:pPr>
        <w:rPr>
          <w:sz w:val="22"/>
        </w:rPr>
      </w:pPr>
      <w:r w:rsidRPr="008448C5">
        <w:rPr>
          <w:sz w:val="22"/>
        </w:rPr>
        <w:t xml:space="preserve">The next useful strategy for enhancing teamwork skills is attending multidisciplinary team meetings. In such meetings, nurses work together with doctors, therapists, and other healthcare professionals who will help in discussing patient treatment and exchanging vital information. With this kind of interaction, the nurse can learn more about teamwork through cooperation, building trust, and learning more about each member's role and duties. For example, the discussion of patient cases in team meetings guarantees that all the </w:t>
      </w:r>
      <w:r w:rsidRPr="008448C5">
        <w:rPr>
          <w:sz w:val="22"/>
        </w:rPr>
        <w:lastRenderedPageBreak/>
        <w:t>participants have all the needed information and are on the same page. The participation in multidisciplinary team meetings also contributes to personal professional development since staff members can exchange knowledge. As NHS (2023) points out, effective teamwork leads to good results, thus participating in teamwork activities is crucial.</w:t>
      </w:r>
    </w:p>
    <w:p w14:paraId="78CFB769" w14:textId="775622B3" w:rsidR="008448C5" w:rsidRDefault="008448C5" w:rsidP="008448C5">
      <w:pPr>
        <w:rPr>
          <w:sz w:val="22"/>
        </w:rPr>
      </w:pPr>
      <w:r w:rsidRPr="008448C5">
        <w:rPr>
          <w:sz w:val="22"/>
        </w:rPr>
        <w:t>The third technique that can be used to enhance problem solving skills is the use of simulation and reflection. Simulation involves the use of an artificial scenario in which nurses get the opportunity to react to emergencies. This includes situations where the patient's condition deteriorates all of a sudden. On the other hand, reflection is where the nurse examines the things that were done well and the ones that did not work in a particular experience. For instance, after dealing with a challenging experience, the nurse can think about the steps taken and learn from it. Simulation and reflection play an important role since they foster critical thinking, confidence, and decision making. According to NHS (2023), learning and reflection are essential for enhancing clinical performance.</w:t>
      </w:r>
    </w:p>
    <w:p w14:paraId="69F36BD5" w14:textId="77777777" w:rsidR="008448C5" w:rsidRPr="008448C5" w:rsidRDefault="008448C5" w:rsidP="008448C5">
      <w:pPr>
        <w:rPr>
          <w:sz w:val="22"/>
        </w:rPr>
      </w:pPr>
    </w:p>
    <w:p w14:paraId="59666F6F" w14:textId="1260636E" w:rsidR="008448C5" w:rsidRDefault="00A946CB" w:rsidP="008448C5">
      <w:pPr>
        <w:pStyle w:val="Heading2"/>
        <w:numPr>
          <w:ilvl w:val="0"/>
          <w:numId w:val="33"/>
        </w:numPr>
        <w:rPr>
          <w:color w:val="4471C4"/>
        </w:rPr>
      </w:pPr>
      <w:bookmarkStart w:id="6" w:name="_Toc227628863"/>
      <w:r w:rsidRPr="0CF501EC">
        <w:rPr>
          <w:color w:val="4471C4"/>
        </w:rPr>
        <w:t>Conclusion</w:t>
      </w:r>
      <w:bookmarkEnd w:id="6"/>
    </w:p>
    <w:p w14:paraId="3E8A5BF2" w14:textId="77777777" w:rsidR="008448C5" w:rsidRPr="008448C5" w:rsidRDefault="008448C5" w:rsidP="008448C5"/>
    <w:p w14:paraId="5155B0ED" w14:textId="18D2BE09" w:rsidR="00D676C3" w:rsidRPr="008448C5" w:rsidRDefault="008448C5" w:rsidP="008448C5">
      <w:pPr>
        <w:spacing w:after="0" w:line="240" w:lineRule="auto"/>
        <w:rPr>
          <w:sz w:val="22"/>
        </w:rPr>
      </w:pPr>
      <w:r w:rsidRPr="008448C5">
        <w:rPr>
          <w:sz w:val="22"/>
        </w:rPr>
        <w:t xml:space="preserve">Finally, it is vital to say that the role of a nurse in health and social care is critical in providing safe and quality health care. The present report has provided some insights into the importance of certain skills, including communication, teamwork, and problem solving. At the same time, it has shown how these skills can be gained using different measures, including training, working together, and reflecting on their practices. Moreover, possible negative effects that can result from the absence of these skills have been </w:t>
      </w:r>
      <w:r w:rsidRPr="008448C5">
        <w:rPr>
          <w:sz w:val="22"/>
        </w:rPr>
        <w:t>analysed</w:t>
      </w:r>
      <w:r w:rsidRPr="008448C5">
        <w:rPr>
          <w:sz w:val="22"/>
        </w:rPr>
        <w:t xml:space="preserve"> in this report. In general, nurses perform an important function in health and social care today.</w:t>
      </w:r>
    </w:p>
    <w:p w14:paraId="12EC0F44" w14:textId="77777777" w:rsidR="008448C5" w:rsidRDefault="008448C5" w:rsidP="008448C5">
      <w:pPr>
        <w:spacing w:after="0" w:line="240" w:lineRule="auto"/>
        <w:rPr>
          <w:sz w:val="21"/>
          <w:szCs w:val="21"/>
        </w:rPr>
      </w:pPr>
    </w:p>
    <w:p w14:paraId="2FAC6316" w14:textId="77777777" w:rsidR="008448C5" w:rsidRDefault="008448C5" w:rsidP="008448C5">
      <w:pPr>
        <w:spacing w:after="0" w:line="240" w:lineRule="auto"/>
        <w:rPr>
          <w:sz w:val="21"/>
          <w:szCs w:val="21"/>
        </w:rPr>
      </w:pPr>
    </w:p>
    <w:p w14:paraId="5CF921B6" w14:textId="77777777" w:rsidR="008448C5" w:rsidRDefault="008448C5" w:rsidP="008448C5">
      <w:pPr>
        <w:spacing w:after="0" w:line="240" w:lineRule="auto"/>
        <w:rPr>
          <w:sz w:val="21"/>
          <w:szCs w:val="21"/>
        </w:rPr>
      </w:pPr>
    </w:p>
    <w:p w14:paraId="7D058A41" w14:textId="77777777" w:rsidR="008448C5" w:rsidRDefault="008448C5" w:rsidP="008448C5">
      <w:pPr>
        <w:spacing w:after="0" w:line="240" w:lineRule="auto"/>
        <w:rPr>
          <w:sz w:val="21"/>
          <w:szCs w:val="21"/>
        </w:rPr>
      </w:pPr>
    </w:p>
    <w:p w14:paraId="492D8C44" w14:textId="77777777" w:rsidR="008448C5" w:rsidRDefault="008448C5" w:rsidP="008448C5">
      <w:pPr>
        <w:spacing w:after="0" w:line="240" w:lineRule="auto"/>
        <w:rPr>
          <w:sz w:val="21"/>
          <w:szCs w:val="21"/>
        </w:rPr>
      </w:pPr>
    </w:p>
    <w:p w14:paraId="56D7D54F" w14:textId="77777777" w:rsidR="008448C5" w:rsidRDefault="008448C5" w:rsidP="008448C5">
      <w:pPr>
        <w:spacing w:after="0" w:line="240" w:lineRule="auto"/>
        <w:rPr>
          <w:sz w:val="21"/>
          <w:szCs w:val="21"/>
        </w:rPr>
      </w:pPr>
    </w:p>
    <w:p w14:paraId="12E66631" w14:textId="77777777" w:rsidR="008448C5" w:rsidRDefault="008448C5" w:rsidP="008448C5">
      <w:pPr>
        <w:spacing w:after="0" w:line="240" w:lineRule="auto"/>
        <w:rPr>
          <w:sz w:val="21"/>
          <w:szCs w:val="21"/>
        </w:rPr>
      </w:pPr>
    </w:p>
    <w:p w14:paraId="2E5186C4" w14:textId="77777777" w:rsidR="008448C5" w:rsidRDefault="008448C5" w:rsidP="008448C5">
      <w:pPr>
        <w:spacing w:after="0" w:line="240" w:lineRule="auto"/>
        <w:rPr>
          <w:sz w:val="21"/>
          <w:szCs w:val="21"/>
        </w:rPr>
      </w:pPr>
    </w:p>
    <w:p w14:paraId="204DE4E1" w14:textId="77777777" w:rsidR="008448C5" w:rsidRDefault="008448C5" w:rsidP="008448C5">
      <w:pPr>
        <w:spacing w:after="0" w:line="240" w:lineRule="auto"/>
        <w:rPr>
          <w:sz w:val="21"/>
          <w:szCs w:val="21"/>
        </w:rPr>
      </w:pPr>
    </w:p>
    <w:p w14:paraId="2B8467CD" w14:textId="77777777" w:rsidR="008448C5" w:rsidRDefault="008448C5" w:rsidP="008448C5">
      <w:pPr>
        <w:spacing w:after="0" w:line="240" w:lineRule="auto"/>
        <w:rPr>
          <w:sz w:val="21"/>
          <w:szCs w:val="21"/>
        </w:rPr>
      </w:pPr>
    </w:p>
    <w:p w14:paraId="0DB9C33E" w14:textId="77777777" w:rsidR="008448C5" w:rsidRDefault="008448C5" w:rsidP="008448C5">
      <w:pPr>
        <w:spacing w:after="0" w:line="240" w:lineRule="auto"/>
        <w:rPr>
          <w:sz w:val="21"/>
          <w:szCs w:val="21"/>
        </w:rPr>
      </w:pPr>
    </w:p>
    <w:p w14:paraId="70FE0C8E" w14:textId="77777777" w:rsidR="008448C5" w:rsidRDefault="008448C5" w:rsidP="008448C5">
      <w:pPr>
        <w:spacing w:after="0" w:line="240" w:lineRule="auto"/>
        <w:rPr>
          <w:sz w:val="21"/>
          <w:szCs w:val="21"/>
        </w:rPr>
      </w:pPr>
    </w:p>
    <w:p w14:paraId="340B0A83" w14:textId="77777777" w:rsidR="008448C5" w:rsidRDefault="008448C5" w:rsidP="008448C5">
      <w:pPr>
        <w:spacing w:after="0" w:line="240" w:lineRule="auto"/>
        <w:rPr>
          <w:sz w:val="21"/>
          <w:szCs w:val="21"/>
        </w:rPr>
      </w:pPr>
    </w:p>
    <w:p w14:paraId="292EE15E" w14:textId="77777777" w:rsidR="008448C5" w:rsidRDefault="008448C5" w:rsidP="008448C5">
      <w:pPr>
        <w:spacing w:after="0" w:line="240" w:lineRule="auto"/>
        <w:rPr>
          <w:sz w:val="21"/>
          <w:szCs w:val="21"/>
        </w:rPr>
      </w:pPr>
    </w:p>
    <w:p w14:paraId="2FBF0F76" w14:textId="77777777" w:rsidR="008448C5" w:rsidRDefault="008448C5" w:rsidP="008448C5">
      <w:pPr>
        <w:spacing w:after="0" w:line="240" w:lineRule="auto"/>
        <w:rPr>
          <w:sz w:val="21"/>
          <w:szCs w:val="21"/>
        </w:rPr>
      </w:pPr>
    </w:p>
    <w:p w14:paraId="5DC023BC" w14:textId="77777777" w:rsidR="008448C5" w:rsidRDefault="008448C5" w:rsidP="008448C5">
      <w:pPr>
        <w:spacing w:after="0" w:line="240" w:lineRule="auto"/>
        <w:rPr>
          <w:sz w:val="21"/>
          <w:szCs w:val="21"/>
        </w:rPr>
      </w:pPr>
    </w:p>
    <w:p w14:paraId="227939F9" w14:textId="77777777" w:rsidR="008448C5" w:rsidRDefault="008448C5" w:rsidP="008448C5">
      <w:pPr>
        <w:spacing w:after="0" w:line="240" w:lineRule="auto"/>
        <w:rPr>
          <w:sz w:val="21"/>
          <w:szCs w:val="21"/>
        </w:rPr>
      </w:pPr>
    </w:p>
    <w:p w14:paraId="128CE1E6" w14:textId="77777777" w:rsidR="008448C5" w:rsidRDefault="008448C5" w:rsidP="008448C5">
      <w:pPr>
        <w:spacing w:after="0" w:line="240" w:lineRule="auto"/>
        <w:rPr>
          <w:sz w:val="21"/>
          <w:szCs w:val="21"/>
        </w:rPr>
      </w:pPr>
    </w:p>
    <w:p w14:paraId="5025BADA" w14:textId="77777777" w:rsidR="008448C5" w:rsidRPr="008448C5" w:rsidRDefault="008448C5" w:rsidP="008448C5">
      <w:pPr>
        <w:spacing w:after="0" w:line="240" w:lineRule="auto"/>
        <w:rPr>
          <w:sz w:val="21"/>
          <w:szCs w:val="21"/>
        </w:rPr>
      </w:pPr>
    </w:p>
    <w:p w14:paraId="2EA99E5F" w14:textId="3C2D74DC" w:rsidR="008448C5" w:rsidRPr="008448C5" w:rsidRDefault="00226D31" w:rsidP="008448C5">
      <w:pPr>
        <w:pStyle w:val="Heading2"/>
        <w:rPr>
          <w:color w:val="4471C4"/>
        </w:rPr>
      </w:pPr>
      <w:bookmarkStart w:id="7" w:name="_Toc227628864"/>
      <w:r w:rsidRPr="0CF501EC">
        <w:rPr>
          <w:color w:val="4471C4"/>
        </w:rPr>
        <w:lastRenderedPageBreak/>
        <w:t>5 Reference List</w:t>
      </w:r>
      <w:bookmarkEnd w:id="7"/>
    </w:p>
    <w:p w14:paraId="261FBD6E" w14:textId="450220FB" w:rsidR="008448C5" w:rsidRPr="008448C5" w:rsidRDefault="008448C5" w:rsidP="008448C5">
      <w:pPr>
        <w:rPr>
          <w:sz w:val="22"/>
        </w:rPr>
      </w:pPr>
      <w:r w:rsidRPr="008448C5">
        <w:rPr>
          <w:sz w:val="22"/>
        </w:rPr>
        <w:t>NHS (2023) Health research and data. Available at</w:t>
      </w:r>
      <w:r w:rsidRPr="008448C5">
        <w:rPr>
          <w:sz w:val="22"/>
        </w:rPr>
        <w:t xml:space="preserve">: </w:t>
      </w:r>
      <w:proofErr w:type="gramStart"/>
      <w:r w:rsidRPr="008448C5">
        <w:rPr>
          <w:sz w:val="22"/>
        </w:rPr>
        <w:t>https://www.nhs.u</w:t>
      </w:r>
      <w:r w:rsidRPr="008448C5">
        <w:rPr>
          <w:sz w:val="22"/>
        </w:rPr>
        <w:t xml:space="preserve">k </w:t>
      </w:r>
      <w:r>
        <w:rPr>
          <w:sz w:val="22"/>
        </w:rPr>
        <w:t xml:space="preserve"> </w:t>
      </w:r>
      <w:r w:rsidRPr="008448C5">
        <w:rPr>
          <w:sz w:val="22"/>
        </w:rPr>
        <w:t>(</w:t>
      </w:r>
      <w:proofErr w:type="gramEnd"/>
      <w:r w:rsidRPr="008448C5">
        <w:rPr>
          <w:sz w:val="22"/>
        </w:rPr>
        <w:t>Accessed: 21 April 2026).</w:t>
      </w:r>
    </w:p>
    <w:p w14:paraId="1FFE4479" w14:textId="419ED6C9" w:rsidR="008448C5" w:rsidRPr="008448C5" w:rsidRDefault="008448C5" w:rsidP="008448C5">
      <w:pPr>
        <w:rPr>
          <w:sz w:val="22"/>
        </w:rPr>
      </w:pPr>
      <w:r w:rsidRPr="008448C5">
        <w:rPr>
          <w:sz w:val="22"/>
        </w:rPr>
        <w:t xml:space="preserve">NHS England (2023) NHS long term workforce plan. Available at: </w:t>
      </w:r>
      <w:proofErr w:type="gramStart"/>
      <w:r w:rsidRPr="008448C5">
        <w:rPr>
          <w:sz w:val="22"/>
        </w:rPr>
        <w:t xml:space="preserve">https://www.england.nhs.uk/long-read/nhs-long-term-workforce-plan-2/ </w:t>
      </w:r>
      <w:r w:rsidRPr="008448C5">
        <w:rPr>
          <w:sz w:val="22"/>
        </w:rPr>
        <w:t xml:space="preserve"> </w:t>
      </w:r>
      <w:r w:rsidRPr="008448C5">
        <w:rPr>
          <w:sz w:val="22"/>
        </w:rPr>
        <w:t>(</w:t>
      </w:r>
      <w:proofErr w:type="gramEnd"/>
      <w:r w:rsidRPr="008448C5">
        <w:rPr>
          <w:sz w:val="22"/>
        </w:rPr>
        <w:t>Accessed: 21 April 2026).</w:t>
      </w:r>
    </w:p>
    <w:p w14:paraId="1FEAE947" w14:textId="5C1C380B" w:rsidR="008448C5" w:rsidRPr="008448C5" w:rsidRDefault="008448C5" w:rsidP="008448C5">
      <w:pPr>
        <w:rPr>
          <w:sz w:val="22"/>
        </w:rPr>
      </w:pPr>
      <w:r w:rsidRPr="008448C5">
        <w:rPr>
          <w:sz w:val="22"/>
        </w:rPr>
        <w:t xml:space="preserve">Royal College of Nursing (2024) Workforce health and wellbeing. Available at: </w:t>
      </w:r>
      <w:proofErr w:type="gramStart"/>
      <w:r w:rsidRPr="008448C5">
        <w:rPr>
          <w:sz w:val="22"/>
        </w:rPr>
        <w:t xml:space="preserve">https://www.rcn.org.uk </w:t>
      </w:r>
      <w:r w:rsidRPr="008448C5">
        <w:rPr>
          <w:sz w:val="22"/>
        </w:rPr>
        <w:t xml:space="preserve"> </w:t>
      </w:r>
      <w:r w:rsidRPr="008448C5">
        <w:rPr>
          <w:sz w:val="22"/>
        </w:rPr>
        <w:t>(</w:t>
      </w:r>
      <w:proofErr w:type="gramEnd"/>
      <w:r w:rsidRPr="008448C5">
        <w:rPr>
          <w:sz w:val="22"/>
        </w:rPr>
        <w:t>Accessed: 21 April 2026).</w:t>
      </w:r>
    </w:p>
    <w:p w14:paraId="47DE7572" w14:textId="3C4C7473" w:rsidR="008448C5" w:rsidRPr="008448C5" w:rsidRDefault="008448C5" w:rsidP="008448C5">
      <w:pPr>
        <w:rPr>
          <w:sz w:val="22"/>
        </w:rPr>
      </w:pPr>
      <w:r w:rsidRPr="008448C5">
        <w:rPr>
          <w:sz w:val="22"/>
        </w:rPr>
        <w:t xml:space="preserve">The King’s Fund (2018) The health care workforce in England. Available at: </w:t>
      </w:r>
      <w:proofErr w:type="gramStart"/>
      <w:r w:rsidRPr="008448C5">
        <w:rPr>
          <w:sz w:val="22"/>
        </w:rPr>
        <w:t xml:space="preserve">https://www.kingsfund.org.uk </w:t>
      </w:r>
      <w:r w:rsidRPr="008448C5">
        <w:rPr>
          <w:sz w:val="22"/>
        </w:rPr>
        <w:t xml:space="preserve"> </w:t>
      </w:r>
      <w:r w:rsidRPr="008448C5">
        <w:rPr>
          <w:sz w:val="22"/>
        </w:rPr>
        <w:t>(</w:t>
      </w:r>
      <w:proofErr w:type="gramEnd"/>
      <w:r w:rsidRPr="008448C5">
        <w:rPr>
          <w:sz w:val="22"/>
        </w:rPr>
        <w:t>Accessed: 21 April 2026).</w:t>
      </w:r>
    </w:p>
    <w:p w14:paraId="26DEEB3A" w14:textId="61928659" w:rsidR="008448C5" w:rsidRPr="008448C5" w:rsidRDefault="008448C5" w:rsidP="008448C5">
      <w:pPr>
        <w:rPr>
          <w:sz w:val="22"/>
        </w:rPr>
      </w:pPr>
      <w:r w:rsidRPr="008448C5">
        <w:rPr>
          <w:sz w:val="22"/>
        </w:rPr>
        <w:t xml:space="preserve">UK Parliament (2020) Nursing workforce shortage in England. Available at: </w:t>
      </w:r>
      <w:proofErr w:type="gramStart"/>
      <w:r w:rsidRPr="008448C5">
        <w:rPr>
          <w:sz w:val="22"/>
        </w:rPr>
        <w:t>https://researchbriefings.files.parliament.uk</w:t>
      </w:r>
      <w:r w:rsidRPr="008448C5">
        <w:rPr>
          <w:sz w:val="22"/>
        </w:rPr>
        <w:t xml:space="preserve"> </w:t>
      </w:r>
      <w:r w:rsidRPr="008448C5">
        <w:rPr>
          <w:sz w:val="22"/>
        </w:rPr>
        <w:t xml:space="preserve"> (</w:t>
      </w:r>
      <w:proofErr w:type="gramEnd"/>
      <w:r w:rsidRPr="008448C5">
        <w:rPr>
          <w:sz w:val="22"/>
        </w:rPr>
        <w:t>Accessed: 21 April 2026).</w:t>
      </w:r>
    </w:p>
    <w:p w14:paraId="12739F6E" w14:textId="77777777" w:rsidR="008448C5" w:rsidRPr="008448C5" w:rsidRDefault="008448C5" w:rsidP="008448C5">
      <w:pPr>
        <w:rPr>
          <w:sz w:val="22"/>
        </w:rPr>
      </w:pPr>
    </w:p>
    <w:sectPr w:rsidR="008448C5" w:rsidRPr="008448C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C0628" w14:textId="77777777" w:rsidR="00F16FF2" w:rsidRDefault="00F16FF2" w:rsidP="003C7C97">
      <w:pPr>
        <w:spacing w:after="0" w:line="240" w:lineRule="auto"/>
      </w:pPr>
      <w:r>
        <w:separator/>
      </w:r>
    </w:p>
  </w:endnote>
  <w:endnote w:type="continuationSeparator" w:id="0">
    <w:p w14:paraId="7049D27B" w14:textId="77777777" w:rsidR="00F16FF2" w:rsidRDefault="00F16FF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EE0B0" w14:textId="77777777" w:rsidR="00F16FF2" w:rsidRDefault="00F16FF2" w:rsidP="003C7C97">
      <w:pPr>
        <w:spacing w:after="0" w:line="240" w:lineRule="auto"/>
      </w:pPr>
      <w:r>
        <w:separator/>
      </w:r>
    </w:p>
  </w:footnote>
  <w:footnote w:type="continuationSeparator" w:id="0">
    <w:p w14:paraId="6457CB42" w14:textId="77777777" w:rsidR="00F16FF2" w:rsidRDefault="00F16FF2"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4FD29E34"/>
    <w:lvl w:ilvl="0" w:tplc="CFB03AF8">
      <w:start w:val="1"/>
      <w:numFmt w:val="bullet"/>
      <w:lvlText w:val=""/>
      <w:lvlJc w:val="left"/>
      <w:pPr>
        <w:ind w:left="720" w:hanging="360"/>
      </w:pPr>
      <w:rPr>
        <w:rFonts w:ascii="Symbol" w:hAnsi="Symbol" w:hint="default"/>
      </w:rPr>
    </w:lvl>
    <w:lvl w:ilvl="1" w:tplc="9788A8D6">
      <w:start w:val="1"/>
      <w:numFmt w:val="bullet"/>
      <w:lvlText w:val="o"/>
      <w:lvlJc w:val="left"/>
      <w:pPr>
        <w:ind w:left="1440" w:hanging="360"/>
      </w:pPr>
      <w:rPr>
        <w:rFonts w:ascii="Courier New" w:hAnsi="Courier New" w:hint="default"/>
      </w:rPr>
    </w:lvl>
    <w:lvl w:ilvl="2" w:tplc="A4EC74BE">
      <w:start w:val="1"/>
      <w:numFmt w:val="bullet"/>
      <w:lvlText w:val=""/>
      <w:lvlJc w:val="left"/>
      <w:pPr>
        <w:ind w:left="2160" w:hanging="360"/>
      </w:pPr>
      <w:rPr>
        <w:rFonts w:ascii="Wingdings" w:hAnsi="Wingdings" w:hint="default"/>
      </w:rPr>
    </w:lvl>
    <w:lvl w:ilvl="3" w:tplc="1006F950">
      <w:start w:val="1"/>
      <w:numFmt w:val="bullet"/>
      <w:lvlText w:val=""/>
      <w:lvlJc w:val="left"/>
      <w:pPr>
        <w:ind w:left="2880" w:hanging="360"/>
      </w:pPr>
      <w:rPr>
        <w:rFonts w:ascii="Symbol" w:hAnsi="Symbol" w:hint="default"/>
      </w:rPr>
    </w:lvl>
    <w:lvl w:ilvl="4" w:tplc="3CB2E36A">
      <w:start w:val="1"/>
      <w:numFmt w:val="bullet"/>
      <w:lvlText w:val="o"/>
      <w:lvlJc w:val="left"/>
      <w:pPr>
        <w:ind w:left="3600" w:hanging="360"/>
      </w:pPr>
      <w:rPr>
        <w:rFonts w:ascii="Courier New" w:hAnsi="Courier New" w:hint="default"/>
      </w:rPr>
    </w:lvl>
    <w:lvl w:ilvl="5" w:tplc="F3C6B908">
      <w:start w:val="1"/>
      <w:numFmt w:val="bullet"/>
      <w:lvlText w:val=""/>
      <w:lvlJc w:val="left"/>
      <w:pPr>
        <w:ind w:left="4320" w:hanging="360"/>
      </w:pPr>
      <w:rPr>
        <w:rFonts w:ascii="Wingdings" w:hAnsi="Wingdings" w:hint="default"/>
      </w:rPr>
    </w:lvl>
    <w:lvl w:ilvl="6" w:tplc="EBB8B382">
      <w:start w:val="1"/>
      <w:numFmt w:val="bullet"/>
      <w:lvlText w:val=""/>
      <w:lvlJc w:val="left"/>
      <w:pPr>
        <w:ind w:left="5040" w:hanging="360"/>
      </w:pPr>
      <w:rPr>
        <w:rFonts w:ascii="Symbol" w:hAnsi="Symbol" w:hint="default"/>
      </w:rPr>
    </w:lvl>
    <w:lvl w:ilvl="7" w:tplc="04E2A1F8">
      <w:start w:val="1"/>
      <w:numFmt w:val="bullet"/>
      <w:lvlText w:val="o"/>
      <w:lvlJc w:val="left"/>
      <w:pPr>
        <w:ind w:left="5760" w:hanging="360"/>
      </w:pPr>
      <w:rPr>
        <w:rFonts w:ascii="Courier New" w:hAnsi="Courier New" w:hint="default"/>
      </w:rPr>
    </w:lvl>
    <w:lvl w:ilvl="8" w:tplc="50A8B11C">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BDB8B112"/>
    <w:lvl w:ilvl="0" w:tplc="A2AE7910">
      <w:start w:val="1"/>
      <w:numFmt w:val="bullet"/>
      <w:lvlText w:val=""/>
      <w:lvlJc w:val="left"/>
      <w:pPr>
        <w:ind w:left="720" w:hanging="360"/>
      </w:pPr>
      <w:rPr>
        <w:rFonts w:ascii="Symbol" w:hAnsi="Symbol" w:hint="default"/>
      </w:rPr>
    </w:lvl>
    <w:lvl w:ilvl="1" w:tplc="BE58AAB0">
      <w:start w:val="1"/>
      <w:numFmt w:val="bullet"/>
      <w:lvlText w:val="o"/>
      <w:lvlJc w:val="left"/>
      <w:pPr>
        <w:ind w:left="1440" w:hanging="360"/>
      </w:pPr>
      <w:rPr>
        <w:rFonts w:ascii="Courier New" w:hAnsi="Courier New" w:hint="default"/>
      </w:rPr>
    </w:lvl>
    <w:lvl w:ilvl="2" w:tplc="9E580026">
      <w:start w:val="1"/>
      <w:numFmt w:val="bullet"/>
      <w:lvlText w:val=""/>
      <w:lvlJc w:val="left"/>
      <w:pPr>
        <w:ind w:left="2160" w:hanging="360"/>
      </w:pPr>
      <w:rPr>
        <w:rFonts w:ascii="Wingdings" w:hAnsi="Wingdings" w:hint="default"/>
      </w:rPr>
    </w:lvl>
    <w:lvl w:ilvl="3" w:tplc="019064DA">
      <w:start w:val="1"/>
      <w:numFmt w:val="bullet"/>
      <w:lvlText w:val=""/>
      <w:lvlJc w:val="left"/>
      <w:pPr>
        <w:ind w:left="2880" w:hanging="360"/>
      </w:pPr>
      <w:rPr>
        <w:rFonts w:ascii="Symbol" w:hAnsi="Symbol" w:hint="default"/>
      </w:rPr>
    </w:lvl>
    <w:lvl w:ilvl="4" w:tplc="7D300F96">
      <w:start w:val="1"/>
      <w:numFmt w:val="bullet"/>
      <w:lvlText w:val="o"/>
      <w:lvlJc w:val="left"/>
      <w:pPr>
        <w:ind w:left="3600" w:hanging="360"/>
      </w:pPr>
      <w:rPr>
        <w:rFonts w:ascii="Courier New" w:hAnsi="Courier New" w:hint="default"/>
      </w:rPr>
    </w:lvl>
    <w:lvl w:ilvl="5" w:tplc="2FA2C944">
      <w:start w:val="1"/>
      <w:numFmt w:val="bullet"/>
      <w:lvlText w:val=""/>
      <w:lvlJc w:val="left"/>
      <w:pPr>
        <w:ind w:left="4320" w:hanging="360"/>
      </w:pPr>
      <w:rPr>
        <w:rFonts w:ascii="Wingdings" w:hAnsi="Wingdings" w:hint="default"/>
      </w:rPr>
    </w:lvl>
    <w:lvl w:ilvl="6" w:tplc="C7129FA8">
      <w:start w:val="1"/>
      <w:numFmt w:val="bullet"/>
      <w:lvlText w:val=""/>
      <w:lvlJc w:val="left"/>
      <w:pPr>
        <w:ind w:left="5040" w:hanging="360"/>
      </w:pPr>
      <w:rPr>
        <w:rFonts w:ascii="Symbol" w:hAnsi="Symbol" w:hint="default"/>
      </w:rPr>
    </w:lvl>
    <w:lvl w:ilvl="7" w:tplc="97B8EC8A">
      <w:start w:val="1"/>
      <w:numFmt w:val="bullet"/>
      <w:lvlText w:val="o"/>
      <w:lvlJc w:val="left"/>
      <w:pPr>
        <w:ind w:left="5760" w:hanging="360"/>
      </w:pPr>
      <w:rPr>
        <w:rFonts w:ascii="Courier New" w:hAnsi="Courier New" w:hint="default"/>
      </w:rPr>
    </w:lvl>
    <w:lvl w:ilvl="8" w:tplc="2ED6340A">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4760E0"/>
    <w:multiLevelType w:val="multilevel"/>
    <w:tmpl w:val="90D0F290"/>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1B468E0A"/>
    <w:lvl w:ilvl="0" w:tplc="95C65DA4">
      <w:start w:val="1"/>
      <w:numFmt w:val="bullet"/>
      <w:lvlText w:val=""/>
      <w:lvlJc w:val="left"/>
      <w:pPr>
        <w:ind w:left="720" w:hanging="360"/>
      </w:pPr>
      <w:rPr>
        <w:rFonts w:ascii="Symbol" w:hAnsi="Symbol" w:hint="default"/>
      </w:rPr>
    </w:lvl>
    <w:lvl w:ilvl="1" w:tplc="E4866F90">
      <w:start w:val="1"/>
      <w:numFmt w:val="bullet"/>
      <w:lvlText w:val="o"/>
      <w:lvlJc w:val="left"/>
      <w:pPr>
        <w:ind w:left="1440" w:hanging="360"/>
      </w:pPr>
      <w:rPr>
        <w:rFonts w:ascii="Courier New" w:hAnsi="Courier New" w:hint="default"/>
      </w:rPr>
    </w:lvl>
    <w:lvl w:ilvl="2" w:tplc="58620D4A">
      <w:start w:val="1"/>
      <w:numFmt w:val="bullet"/>
      <w:lvlText w:val=""/>
      <w:lvlJc w:val="left"/>
      <w:pPr>
        <w:ind w:left="2160" w:hanging="360"/>
      </w:pPr>
      <w:rPr>
        <w:rFonts w:ascii="Wingdings" w:hAnsi="Wingdings" w:hint="default"/>
      </w:rPr>
    </w:lvl>
    <w:lvl w:ilvl="3" w:tplc="3DF684AA">
      <w:start w:val="1"/>
      <w:numFmt w:val="bullet"/>
      <w:lvlText w:val=""/>
      <w:lvlJc w:val="left"/>
      <w:pPr>
        <w:ind w:left="2880" w:hanging="360"/>
      </w:pPr>
      <w:rPr>
        <w:rFonts w:ascii="Symbol" w:hAnsi="Symbol" w:hint="default"/>
      </w:rPr>
    </w:lvl>
    <w:lvl w:ilvl="4" w:tplc="EF3689D0">
      <w:start w:val="1"/>
      <w:numFmt w:val="bullet"/>
      <w:lvlText w:val="o"/>
      <w:lvlJc w:val="left"/>
      <w:pPr>
        <w:ind w:left="3600" w:hanging="360"/>
      </w:pPr>
      <w:rPr>
        <w:rFonts w:ascii="Courier New" w:hAnsi="Courier New" w:hint="default"/>
      </w:rPr>
    </w:lvl>
    <w:lvl w:ilvl="5" w:tplc="9B9067A4">
      <w:start w:val="1"/>
      <w:numFmt w:val="bullet"/>
      <w:lvlText w:val=""/>
      <w:lvlJc w:val="left"/>
      <w:pPr>
        <w:ind w:left="4320" w:hanging="360"/>
      </w:pPr>
      <w:rPr>
        <w:rFonts w:ascii="Wingdings" w:hAnsi="Wingdings" w:hint="default"/>
      </w:rPr>
    </w:lvl>
    <w:lvl w:ilvl="6" w:tplc="70EA1CD4">
      <w:start w:val="1"/>
      <w:numFmt w:val="bullet"/>
      <w:lvlText w:val=""/>
      <w:lvlJc w:val="left"/>
      <w:pPr>
        <w:ind w:left="5040" w:hanging="360"/>
      </w:pPr>
      <w:rPr>
        <w:rFonts w:ascii="Symbol" w:hAnsi="Symbol" w:hint="default"/>
      </w:rPr>
    </w:lvl>
    <w:lvl w:ilvl="7" w:tplc="7AC43412">
      <w:start w:val="1"/>
      <w:numFmt w:val="bullet"/>
      <w:lvlText w:val="o"/>
      <w:lvlJc w:val="left"/>
      <w:pPr>
        <w:ind w:left="5760" w:hanging="360"/>
      </w:pPr>
      <w:rPr>
        <w:rFonts w:ascii="Courier New" w:hAnsi="Courier New" w:hint="default"/>
      </w:rPr>
    </w:lvl>
    <w:lvl w:ilvl="8" w:tplc="252C94B8">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80BC1CF4"/>
    <w:lvl w:ilvl="0" w:tplc="3E548884">
      <w:start w:val="1"/>
      <w:numFmt w:val="bullet"/>
      <w:lvlText w:val=""/>
      <w:lvlJc w:val="left"/>
      <w:pPr>
        <w:ind w:left="720" w:hanging="360"/>
      </w:pPr>
      <w:rPr>
        <w:rFonts w:ascii="Symbol" w:hAnsi="Symbol" w:hint="default"/>
      </w:rPr>
    </w:lvl>
    <w:lvl w:ilvl="1" w:tplc="9796C3BC">
      <w:start w:val="1"/>
      <w:numFmt w:val="bullet"/>
      <w:lvlText w:val="o"/>
      <w:lvlJc w:val="left"/>
      <w:pPr>
        <w:ind w:left="1440" w:hanging="360"/>
      </w:pPr>
      <w:rPr>
        <w:rFonts w:ascii="Courier New" w:hAnsi="Courier New" w:hint="default"/>
      </w:rPr>
    </w:lvl>
    <w:lvl w:ilvl="2" w:tplc="AF8070B6">
      <w:start w:val="1"/>
      <w:numFmt w:val="bullet"/>
      <w:lvlText w:val=""/>
      <w:lvlJc w:val="left"/>
      <w:pPr>
        <w:ind w:left="2160" w:hanging="360"/>
      </w:pPr>
      <w:rPr>
        <w:rFonts w:ascii="Wingdings" w:hAnsi="Wingdings" w:hint="default"/>
      </w:rPr>
    </w:lvl>
    <w:lvl w:ilvl="3" w:tplc="6712B62E">
      <w:start w:val="1"/>
      <w:numFmt w:val="bullet"/>
      <w:lvlText w:val=""/>
      <w:lvlJc w:val="left"/>
      <w:pPr>
        <w:ind w:left="2880" w:hanging="360"/>
      </w:pPr>
      <w:rPr>
        <w:rFonts w:ascii="Symbol" w:hAnsi="Symbol" w:hint="default"/>
      </w:rPr>
    </w:lvl>
    <w:lvl w:ilvl="4" w:tplc="837CB4EE">
      <w:start w:val="1"/>
      <w:numFmt w:val="bullet"/>
      <w:lvlText w:val="o"/>
      <w:lvlJc w:val="left"/>
      <w:pPr>
        <w:ind w:left="3600" w:hanging="360"/>
      </w:pPr>
      <w:rPr>
        <w:rFonts w:ascii="Courier New" w:hAnsi="Courier New" w:hint="default"/>
      </w:rPr>
    </w:lvl>
    <w:lvl w:ilvl="5" w:tplc="8C786B96">
      <w:start w:val="1"/>
      <w:numFmt w:val="bullet"/>
      <w:lvlText w:val=""/>
      <w:lvlJc w:val="left"/>
      <w:pPr>
        <w:ind w:left="4320" w:hanging="360"/>
      </w:pPr>
      <w:rPr>
        <w:rFonts w:ascii="Wingdings" w:hAnsi="Wingdings" w:hint="default"/>
      </w:rPr>
    </w:lvl>
    <w:lvl w:ilvl="6" w:tplc="B1548A2C">
      <w:start w:val="1"/>
      <w:numFmt w:val="bullet"/>
      <w:lvlText w:val=""/>
      <w:lvlJc w:val="left"/>
      <w:pPr>
        <w:ind w:left="5040" w:hanging="360"/>
      </w:pPr>
      <w:rPr>
        <w:rFonts w:ascii="Symbol" w:hAnsi="Symbol" w:hint="default"/>
      </w:rPr>
    </w:lvl>
    <w:lvl w:ilvl="7" w:tplc="3B8016DE">
      <w:start w:val="1"/>
      <w:numFmt w:val="bullet"/>
      <w:lvlText w:val="o"/>
      <w:lvlJc w:val="left"/>
      <w:pPr>
        <w:ind w:left="5760" w:hanging="360"/>
      </w:pPr>
      <w:rPr>
        <w:rFonts w:ascii="Courier New" w:hAnsi="Courier New" w:hint="default"/>
      </w:rPr>
    </w:lvl>
    <w:lvl w:ilvl="8" w:tplc="A43C1002">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4C920DD2"/>
    <w:lvl w:ilvl="0" w:tplc="73064124">
      <w:start w:val="1"/>
      <w:numFmt w:val="bullet"/>
      <w:lvlText w:val=""/>
      <w:lvlJc w:val="left"/>
      <w:pPr>
        <w:ind w:left="720" w:hanging="360"/>
      </w:pPr>
      <w:rPr>
        <w:rFonts w:ascii="Symbol" w:hAnsi="Symbol" w:hint="default"/>
      </w:rPr>
    </w:lvl>
    <w:lvl w:ilvl="1" w:tplc="67B28268">
      <w:start w:val="1"/>
      <w:numFmt w:val="bullet"/>
      <w:lvlText w:val="o"/>
      <w:lvlJc w:val="left"/>
      <w:pPr>
        <w:ind w:left="1440" w:hanging="360"/>
      </w:pPr>
      <w:rPr>
        <w:rFonts w:ascii="Courier New" w:hAnsi="Courier New" w:hint="default"/>
      </w:rPr>
    </w:lvl>
    <w:lvl w:ilvl="2" w:tplc="4344E248">
      <w:start w:val="1"/>
      <w:numFmt w:val="bullet"/>
      <w:lvlText w:val=""/>
      <w:lvlJc w:val="left"/>
      <w:pPr>
        <w:ind w:left="2160" w:hanging="360"/>
      </w:pPr>
      <w:rPr>
        <w:rFonts w:ascii="Wingdings" w:hAnsi="Wingdings" w:hint="default"/>
      </w:rPr>
    </w:lvl>
    <w:lvl w:ilvl="3" w:tplc="7BD86994">
      <w:start w:val="1"/>
      <w:numFmt w:val="bullet"/>
      <w:lvlText w:val=""/>
      <w:lvlJc w:val="left"/>
      <w:pPr>
        <w:ind w:left="2880" w:hanging="360"/>
      </w:pPr>
      <w:rPr>
        <w:rFonts w:ascii="Symbol" w:hAnsi="Symbol" w:hint="default"/>
      </w:rPr>
    </w:lvl>
    <w:lvl w:ilvl="4" w:tplc="C082B5E6">
      <w:start w:val="1"/>
      <w:numFmt w:val="bullet"/>
      <w:lvlText w:val="o"/>
      <w:lvlJc w:val="left"/>
      <w:pPr>
        <w:ind w:left="3600" w:hanging="360"/>
      </w:pPr>
      <w:rPr>
        <w:rFonts w:ascii="Courier New" w:hAnsi="Courier New" w:hint="default"/>
      </w:rPr>
    </w:lvl>
    <w:lvl w:ilvl="5" w:tplc="EDBE107A">
      <w:start w:val="1"/>
      <w:numFmt w:val="bullet"/>
      <w:lvlText w:val=""/>
      <w:lvlJc w:val="left"/>
      <w:pPr>
        <w:ind w:left="4320" w:hanging="360"/>
      </w:pPr>
      <w:rPr>
        <w:rFonts w:ascii="Wingdings" w:hAnsi="Wingdings" w:hint="default"/>
      </w:rPr>
    </w:lvl>
    <w:lvl w:ilvl="6" w:tplc="55AADE26">
      <w:start w:val="1"/>
      <w:numFmt w:val="bullet"/>
      <w:lvlText w:val=""/>
      <w:lvlJc w:val="left"/>
      <w:pPr>
        <w:ind w:left="5040" w:hanging="360"/>
      </w:pPr>
      <w:rPr>
        <w:rFonts w:ascii="Symbol" w:hAnsi="Symbol" w:hint="default"/>
      </w:rPr>
    </w:lvl>
    <w:lvl w:ilvl="7" w:tplc="F7807346">
      <w:start w:val="1"/>
      <w:numFmt w:val="bullet"/>
      <w:lvlText w:val="o"/>
      <w:lvlJc w:val="left"/>
      <w:pPr>
        <w:ind w:left="5760" w:hanging="360"/>
      </w:pPr>
      <w:rPr>
        <w:rFonts w:ascii="Courier New" w:hAnsi="Courier New" w:hint="default"/>
      </w:rPr>
    </w:lvl>
    <w:lvl w:ilvl="8" w:tplc="E8163C4E">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2CA4140C"/>
    <w:lvl w:ilvl="0" w:tplc="6068E582">
      <w:start w:val="1"/>
      <w:numFmt w:val="bullet"/>
      <w:lvlText w:val=""/>
      <w:lvlJc w:val="left"/>
      <w:pPr>
        <w:ind w:left="720" w:hanging="360"/>
      </w:pPr>
      <w:rPr>
        <w:rFonts w:ascii="Symbol" w:hAnsi="Symbol" w:hint="default"/>
      </w:rPr>
    </w:lvl>
    <w:lvl w:ilvl="1" w:tplc="6DBE7396">
      <w:start w:val="1"/>
      <w:numFmt w:val="bullet"/>
      <w:lvlText w:val="o"/>
      <w:lvlJc w:val="left"/>
      <w:pPr>
        <w:ind w:left="1440" w:hanging="360"/>
      </w:pPr>
      <w:rPr>
        <w:rFonts w:ascii="Courier New" w:hAnsi="Courier New" w:hint="default"/>
      </w:rPr>
    </w:lvl>
    <w:lvl w:ilvl="2" w:tplc="9DE00D10">
      <w:start w:val="1"/>
      <w:numFmt w:val="bullet"/>
      <w:lvlText w:val=""/>
      <w:lvlJc w:val="left"/>
      <w:pPr>
        <w:ind w:left="2160" w:hanging="360"/>
      </w:pPr>
      <w:rPr>
        <w:rFonts w:ascii="Wingdings" w:hAnsi="Wingdings" w:hint="default"/>
      </w:rPr>
    </w:lvl>
    <w:lvl w:ilvl="3" w:tplc="67EE78EE">
      <w:start w:val="1"/>
      <w:numFmt w:val="bullet"/>
      <w:lvlText w:val=""/>
      <w:lvlJc w:val="left"/>
      <w:pPr>
        <w:ind w:left="2880" w:hanging="360"/>
      </w:pPr>
      <w:rPr>
        <w:rFonts w:ascii="Symbol" w:hAnsi="Symbol" w:hint="default"/>
      </w:rPr>
    </w:lvl>
    <w:lvl w:ilvl="4" w:tplc="AA04D640">
      <w:start w:val="1"/>
      <w:numFmt w:val="bullet"/>
      <w:lvlText w:val="o"/>
      <w:lvlJc w:val="left"/>
      <w:pPr>
        <w:ind w:left="3600" w:hanging="360"/>
      </w:pPr>
      <w:rPr>
        <w:rFonts w:ascii="Courier New" w:hAnsi="Courier New" w:hint="default"/>
      </w:rPr>
    </w:lvl>
    <w:lvl w:ilvl="5" w:tplc="F6246ED6">
      <w:start w:val="1"/>
      <w:numFmt w:val="bullet"/>
      <w:lvlText w:val=""/>
      <w:lvlJc w:val="left"/>
      <w:pPr>
        <w:ind w:left="4320" w:hanging="360"/>
      </w:pPr>
      <w:rPr>
        <w:rFonts w:ascii="Wingdings" w:hAnsi="Wingdings" w:hint="default"/>
      </w:rPr>
    </w:lvl>
    <w:lvl w:ilvl="6" w:tplc="879E3876">
      <w:start w:val="1"/>
      <w:numFmt w:val="bullet"/>
      <w:lvlText w:val=""/>
      <w:lvlJc w:val="left"/>
      <w:pPr>
        <w:ind w:left="5040" w:hanging="360"/>
      </w:pPr>
      <w:rPr>
        <w:rFonts w:ascii="Symbol" w:hAnsi="Symbol" w:hint="default"/>
      </w:rPr>
    </w:lvl>
    <w:lvl w:ilvl="7" w:tplc="59C2CB08">
      <w:start w:val="1"/>
      <w:numFmt w:val="bullet"/>
      <w:lvlText w:val="o"/>
      <w:lvlJc w:val="left"/>
      <w:pPr>
        <w:ind w:left="5760" w:hanging="360"/>
      </w:pPr>
      <w:rPr>
        <w:rFonts w:ascii="Courier New" w:hAnsi="Courier New" w:hint="default"/>
      </w:rPr>
    </w:lvl>
    <w:lvl w:ilvl="8" w:tplc="785E4AFE">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8406949">
    <w:abstractNumId w:val="12"/>
  </w:num>
  <w:num w:numId="2" w16cid:durableId="1772168370">
    <w:abstractNumId w:val="13"/>
  </w:num>
  <w:num w:numId="3" w16cid:durableId="354885045">
    <w:abstractNumId w:val="1"/>
  </w:num>
  <w:num w:numId="4" w16cid:durableId="897009647">
    <w:abstractNumId w:val="3"/>
  </w:num>
  <w:num w:numId="5" w16cid:durableId="1935241749">
    <w:abstractNumId w:val="16"/>
  </w:num>
  <w:num w:numId="6" w16cid:durableId="1191604946">
    <w:abstractNumId w:val="24"/>
  </w:num>
  <w:num w:numId="7" w16cid:durableId="52895227">
    <w:abstractNumId w:val="9"/>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4"/>
  </w:num>
  <w:num w:numId="22" w16cid:durableId="1457524365">
    <w:abstractNumId w:val="8"/>
  </w:num>
  <w:num w:numId="23" w16cid:durableId="1386294306">
    <w:abstractNumId w:val="30"/>
  </w:num>
  <w:num w:numId="24" w16cid:durableId="1838374920">
    <w:abstractNumId w:val="25"/>
  </w:num>
  <w:num w:numId="25" w16cid:durableId="1827044992">
    <w:abstractNumId w:val="10"/>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1669915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036D"/>
    <w:rsid w:val="00396F60"/>
    <w:rsid w:val="003A51D6"/>
    <w:rsid w:val="003A607B"/>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24CB1"/>
    <w:rsid w:val="008448C5"/>
    <w:rsid w:val="008520F8"/>
    <w:rsid w:val="00855F34"/>
    <w:rsid w:val="00874451"/>
    <w:rsid w:val="008826B6"/>
    <w:rsid w:val="00891017"/>
    <w:rsid w:val="008B0B22"/>
    <w:rsid w:val="008C58B0"/>
    <w:rsid w:val="008C591B"/>
    <w:rsid w:val="008C6182"/>
    <w:rsid w:val="0090779E"/>
    <w:rsid w:val="00926458"/>
    <w:rsid w:val="00933720"/>
    <w:rsid w:val="009C7E52"/>
    <w:rsid w:val="009E4934"/>
    <w:rsid w:val="009F40A7"/>
    <w:rsid w:val="009F5CE6"/>
    <w:rsid w:val="00A035CD"/>
    <w:rsid w:val="00A50E80"/>
    <w:rsid w:val="00A513B0"/>
    <w:rsid w:val="00A57EB3"/>
    <w:rsid w:val="00A63F7F"/>
    <w:rsid w:val="00A667CE"/>
    <w:rsid w:val="00A75042"/>
    <w:rsid w:val="00A774BC"/>
    <w:rsid w:val="00A82678"/>
    <w:rsid w:val="00A946CB"/>
    <w:rsid w:val="00AA77C8"/>
    <w:rsid w:val="00AB48F4"/>
    <w:rsid w:val="00AC7BE2"/>
    <w:rsid w:val="00AE35BF"/>
    <w:rsid w:val="00B1067E"/>
    <w:rsid w:val="00B81790"/>
    <w:rsid w:val="00B81BBC"/>
    <w:rsid w:val="00BD03D5"/>
    <w:rsid w:val="00C3215E"/>
    <w:rsid w:val="00C45272"/>
    <w:rsid w:val="00C47770"/>
    <w:rsid w:val="00C75856"/>
    <w:rsid w:val="00C85A7C"/>
    <w:rsid w:val="00C95214"/>
    <w:rsid w:val="00CC349A"/>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82723"/>
    <w:rsid w:val="00EA29A5"/>
    <w:rsid w:val="00EC107C"/>
    <w:rsid w:val="00EC6644"/>
    <w:rsid w:val="00EC7EBE"/>
    <w:rsid w:val="00EC7FD2"/>
    <w:rsid w:val="00ED5964"/>
    <w:rsid w:val="00F16FF2"/>
    <w:rsid w:val="00F1720B"/>
    <w:rsid w:val="00F36ADC"/>
    <w:rsid w:val="00F605C6"/>
    <w:rsid w:val="00F66577"/>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BA168CC-B4B1-4A1B-B8CC-4CA0B582B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1480</Words>
  <Characters>8439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Ilona Rohodchenko</cp:lastModifiedBy>
  <cp:revision>2</cp:revision>
  <dcterms:created xsi:type="dcterms:W3CDTF">2026-04-21T00:55:00Z</dcterms:created>
  <dcterms:modified xsi:type="dcterms:W3CDTF">2026-04-21T00:55:00Z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