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6858B7" w14:textId="77777777" w:rsidR="00542EF4" w:rsidRPr="00177A82" w:rsidRDefault="00542EF4" w:rsidP="006E6BC1">
      <w:pPr>
        <w:spacing w:line="360" w:lineRule="auto"/>
        <w:rPr>
          <w:sz w:val="28"/>
          <w:szCs w:val="28"/>
        </w:rPr>
      </w:pPr>
      <w:r w:rsidRPr="00177A82">
        <w:rPr>
          <w:sz w:val="28"/>
          <w:szCs w:val="28"/>
        </w:rPr>
        <w:t>Carmarthen Business School</w:t>
      </w:r>
    </w:p>
    <w:p w14:paraId="0D203794" w14:textId="77777777" w:rsidR="00542EF4" w:rsidRPr="00177A82" w:rsidRDefault="00542EF4" w:rsidP="006E6BC1">
      <w:pPr>
        <w:spacing w:line="360" w:lineRule="auto"/>
        <w:rPr>
          <w:sz w:val="28"/>
          <w:szCs w:val="28"/>
        </w:rPr>
      </w:pPr>
      <w:r w:rsidRPr="00177A82">
        <w:rPr>
          <w:sz w:val="28"/>
          <w:szCs w:val="28"/>
        </w:rPr>
        <w:t>Global Business Challenges Assessment One (BMSP4001)</w:t>
      </w:r>
      <w:r w:rsidRPr="00177A82">
        <w:rPr>
          <w:sz w:val="28"/>
          <w:szCs w:val="28"/>
        </w:rPr>
        <w:br/>
        <w:t>Lecturer: Anthony Burns</w:t>
      </w:r>
    </w:p>
    <w:p w14:paraId="2800ED1A" w14:textId="77777777" w:rsidR="00542EF4" w:rsidRPr="00177A82" w:rsidRDefault="00542EF4" w:rsidP="006E6BC1">
      <w:pPr>
        <w:spacing w:line="360" w:lineRule="auto"/>
        <w:rPr>
          <w:sz w:val="28"/>
          <w:szCs w:val="28"/>
        </w:rPr>
      </w:pPr>
      <w:r w:rsidRPr="00177A82">
        <w:rPr>
          <w:sz w:val="28"/>
          <w:szCs w:val="28"/>
        </w:rPr>
        <w:t>Peter Todorov (1705088)</w:t>
      </w:r>
    </w:p>
    <w:p w14:paraId="6FEABD2D" w14:textId="77777777" w:rsidR="00542EF4" w:rsidRDefault="00542EF4" w:rsidP="006E6BC1">
      <w:pPr>
        <w:spacing w:line="360" w:lineRule="auto"/>
      </w:pPr>
    </w:p>
    <w:p w14:paraId="51761782" w14:textId="4B743971" w:rsidR="00D51F7A" w:rsidRPr="008D5353" w:rsidRDefault="008D5353" w:rsidP="006E6BC1">
      <w:pPr>
        <w:spacing w:line="360" w:lineRule="auto"/>
      </w:pPr>
      <w:r w:rsidRPr="008D5353">
        <w:t>Seen Exam</w:t>
      </w:r>
      <w:r>
        <w:t xml:space="preserve"> Question </w:t>
      </w:r>
      <w:r w:rsidR="006E6BC1">
        <w:t>Paper</w:t>
      </w:r>
    </w:p>
    <w:p w14:paraId="08AB46D0" w14:textId="2DC85FD9" w:rsidR="008D5353" w:rsidRPr="008D5353" w:rsidRDefault="008D5353" w:rsidP="006E6BC1">
      <w:pPr>
        <w:spacing w:line="360" w:lineRule="auto"/>
      </w:pPr>
    </w:p>
    <w:p w14:paraId="7B11C9D7" w14:textId="725ED472" w:rsidR="008D5353" w:rsidRDefault="008D5353" w:rsidP="006E6BC1">
      <w:pPr>
        <w:spacing w:line="360" w:lineRule="auto"/>
      </w:pPr>
    </w:p>
    <w:p w14:paraId="3B091F63" w14:textId="6805EA1C" w:rsidR="006E6BC1" w:rsidRDefault="006E6BC1" w:rsidP="006E6BC1">
      <w:pPr>
        <w:spacing w:line="360" w:lineRule="auto"/>
      </w:pPr>
    </w:p>
    <w:p w14:paraId="45F32982" w14:textId="1C8C4B4D" w:rsidR="006E6BC1" w:rsidRDefault="006E6BC1" w:rsidP="006E6BC1">
      <w:pPr>
        <w:spacing w:line="360" w:lineRule="auto"/>
      </w:pPr>
    </w:p>
    <w:p w14:paraId="4D31921A" w14:textId="01BED414" w:rsidR="006E6BC1" w:rsidRDefault="006E6BC1" w:rsidP="006E6BC1">
      <w:pPr>
        <w:spacing w:line="360" w:lineRule="auto"/>
      </w:pPr>
    </w:p>
    <w:p w14:paraId="10DAB492" w14:textId="314E0C73" w:rsidR="006E6BC1" w:rsidRDefault="006E6BC1" w:rsidP="006E6BC1">
      <w:pPr>
        <w:spacing w:line="360" w:lineRule="auto"/>
      </w:pPr>
    </w:p>
    <w:p w14:paraId="1A40663B" w14:textId="339E9FBB" w:rsidR="006E6BC1" w:rsidRDefault="006E6BC1" w:rsidP="006E6BC1">
      <w:pPr>
        <w:spacing w:line="360" w:lineRule="auto"/>
      </w:pPr>
    </w:p>
    <w:p w14:paraId="6762888C" w14:textId="4A1D44DE" w:rsidR="006E6BC1" w:rsidRDefault="006E6BC1" w:rsidP="006E6BC1">
      <w:pPr>
        <w:spacing w:line="360" w:lineRule="auto"/>
      </w:pPr>
    </w:p>
    <w:p w14:paraId="5FE7C29A" w14:textId="5921727F" w:rsidR="006E6BC1" w:rsidRDefault="006E6BC1" w:rsidP="006E6BC1">
      <w:pPr>
        <w:spacing w:line="360" w:lineRule="auto"/>
      </w:pPr>
    </w:p>
    <w:p w14:paraId="73326932" w14:textId="6FFA950D" w:rsidR="006E6BC1" w:rsidRDefault="006E6BC1" w:rsidP="006E6BC1">
      <w:pPr>
        <w:spacing w:line="360" w:lineRule="auto"/>
      </w:pPr>
    </w:p>
    <w:p w14:paraId="7B351785" w14:textId="3ED436A3" w:rsidR="006E6BC1" w:rsidRDefault="006E6BC1" w:rsidP="006E6BC1">
      <w:pPr>
        <w:spacing w:line="360" w:lineRule="auto"/>
      </w:pPr>
    </w:p>
    <w:p w14:paraId="6E40E5A7" w14:textId="4AB71AB9" w:rsidR="006E6BC1" w:rsidRDefault="006E6BC1" w:rsidP="006E6BC1">
      <w:pPr>
        <w:spacing w:line="360" w:lineRule="auto"/>
      </w:pPr>
    </w:p>
    <w:p w14:paraId="6D890A24" w14:textId="3D56E63D" w:rsidR="006E6BC1" w:rsidRDefault="006E6BC1" w:rsidP="006E6BC1">
      <w:pPr>
        <w:spacing w:line="360" w:lineRule="auto"/>
      </w:pPr>
    </w:p>
    <w:p w14:paraId="49CB8003" w14:textId="1EFAC25E" w:rsidR="006E6BC1" w:rsidRDefault="006E6BC1" w:rsidP="006E6BC1">
      <w:pPr>
        <w:spacing w:line="360" w:lineRule="auto"/>
      </w:pPr>
    </w:p>
    <w:p w14:paraId="14FF4A5F" w14:textId="20D4D729" w:rsidR="006E6BC1" w:rsidRDefault="006E6BC1" w:rsidP="006E6BC1">
      <w:pPr>
        <w:spacing w:line="360" w:lineRule="auto"/>
      </w:pPr>
    </w:p>
    <w:p w14:paraId="204EFFA9" w14:textId="11B2BFFA" w:rsidR="006E6BC1" w:rsidRDefault="006E6BC1" w:rsidP="006E6BC1">
      <w:pPr>
        <w:spacing w:line="360" w:lineRule="auto"/>
      </w:pPr>
    </w:p>
    <w:p w14:paraId="117B9B89" w14:textId="4E0A95B5" w:rsidR="006E6BC1" w:rsidRDefault="006E6BC1" w:rsidP="006E6BC1">
      <w:pPr>
        <w:spacing w:line="360" w:lineRule="auto"/>
      </w:pPr>
    </w:p>
    <w:p w14:paraId="071E30C7" w14:textId="2C41E49D" w:rsidR="006E6BC1" w:rsidRDefault="006E6BC1" w:rsidP="006E6BC1">
      <w:pPr>
        <w:spacing w:line="360" w:lineRule="auto"/>
      </w:pPr>
    </w:p>
    <w:p w14:paraId="76EC15DA" w14:textId="5A0F3C96" w:rsidR="006E6BC1" w:rsidRDefault="006E6BC1" w:rsidP="006E6BC1">
      <w:pPr>
        <w:spacing w:line="360" w:lineRule="auto"/>
      </w:pPr>
    </w:p>
    <w:p w14:paraId="15943204" w14:textId="714F9007" w:rsidR="006E6BC1" w:rsidRDefault="006E6BC1" w:rsidP="006E6BC1">
      <w:pPr>
        <w:spacing w:line="360" w:lineRule="auto"/>
      </w:pPr>
    </w:p>
    <w:p w14:paraId="14554ED0" w14:textId="27BD3531" w:rsidR="006E6BC1" w:rsidRDefault="006E6BC1" w:rsidP="006E6BC1">
      <w:pPr>
        <w:spacing w:line="360" w:lineRule="auto"/>
      </w:pPr>
    </w:p>
    <w:p w14:paraId="20AE520C" w14:textId="5A8E6781" w:rsidR="006E6BC1" w:rsidRDefault="006E6BC1" w:rsidP="006E6BC1">
      <w:pPr>
        <w:spacing w:line="360" w:lineRule="auto"/>
      </w:pPr>
    </w:p>
    <w:p w14:paraId="2425B534" w14:textId="55A55099" w:rsidR="006E6BC1" w:rsidRDefault="006E6BC1" w:rsidP="006E6BC1">
      <w:pPr>
        <w:spacing w:line="360" w:lineRule="auto"/>
      </w:pPr>
    </w:p>
    <w:p w14:paraId="4211ED13" w14:textId="44C0D688" w:rsidR="006E6BC1" w:rsidRDefault="006E6BC1" w:rsidP="006E6BC1">
      <w:pPr>
        <w:spacing w:line="360" w:lineRule="auto"/>
      </w:pPr>
    </w:p>
    <w:p w14:paraId="34F2F713" w14:textId="67FD5B4F" w:rsidR="006E6BC1" w:rsidRDefault="006E6BC1" w:rsidP="006E6BC1">
      <w:pPr>
        <w:spacing w:line="360" w:lineRule="auto"/>
      </w:pPr>
    </w:p>
    <w:p w14:paraId="7DA4C382" w14:textId="34ED3BF4" w:rsidR="006E6BC1" w:rsidRDefault="006E6BC1" w:rsidP="006E6BC1">
      <w:pPr>
        <w:spacing w:line="360" w:lineRule="auto"/>
      </w:pPr>
    </w:p>
    <w:p w14:paraId="0C21BE82" w14:textId="77777777" w:rsidR="006E6BC1" w:rsidRPr="008D5353" w:rsidRDefault="006E6BC1" w:rsidP="006E6BC1">
      <w:pPr>
        <w:spacing w:line="360" w:lineRule="auto"/>
      </w:pPr>
    </w:p>
    <w:p w14:paraId="6A572FB0" w14:textId="75EBCF08" w:rsidR="008D5353" w:rsidRPr="00D41CC8" w:rsidRDefault="008D5353" w:rsidP="006E6BC1">
      <w:pPr>
        <w:spacing w:line="360" w:lineRule="auto"/>
        <w:rPr>
          <w:sz w:val="28"/>
          <w:szCs w:val="28"/>
        </w:rPr>
      </w:pPr>
      <w:r w:rsidRPr="00D41CC8">
        <w:rPr>
          <w:sz w:val="28"/>
          <w:szCs w:val="28"/>
        </w:rPr>
        <w:lastRenderedPageBreak/>
        <w:t>Question One</w:t>
      </w:r>
    </w:p>
    <w:p w14:paraId="727256E5" w14:textId="277C8C19" w:rsidR="008D5353" w:rsidRPr="008D5353" w:rsidRDefault="008D5353" w:rsidP="006E6BC1">
      <w:pPr>
        <w:spacing w:line="360" w:lineRule="auto"/>
      </w:pPr>
    </w:p>
    <w:p w14:paraId="3E32A4B1" w14:textId="77777777" w:rsidR="008D5353" w:rsidRPr="008D5353" w:rsidRDefault="008D5353" w:rsidP="006E6BC1">
      <w:pPr>
        <w:pStyle w:val="ListParagraph"/>
        <w:numPr>
          <w:ilvl w:val="0"/>
          <w:numId w:val="1"/>
        </w:numPr>
        <w:spacing w:line="360" w:lineRule="auto"/>
      </w:pPr>
      <w:r w:rsidRPr="008D5353">
        <w:t>With reference to present-day examples, evaluate the implications of climate change for business.  (100 marks)</w:t>
      </w:r>
    </w:p>
    <w:p w14:paraId="70176D20" w14:textId="1F33B3E9" w:rsidR="008D5353" w:rsidRDefault="008D5353" w:rsidP="006E6BC1">
      <w:pPr>
        <w:spacing w:line="360" w:lineRule="auto"/>
      </w:pPr>
    </w:p>
    <w:p w14:paraId="33A947B7" w14:textId="0030FC7E" w:rsidR="00271968" w:rsidRDefault="00271968" w:rsidP="006E6BC1">
      <w:pPr>
        <w:spacing w:line="360" w:lineRule="auto"/>
      </w:pPr>
    </w:p>
    <w:p w14:paraId="7FF129EA" w14:textId="77777777" w:rsidR="00FB5E96" w:rsidRDefault="00FB5E96" w:rsidP="006E6BC1">
      <w:pPr>
        <w:pStyle w:val="paragraph"/>
        <w:spacing w:before="0" w:beforeAutospacing="0" w:after="0" w:afterAutospacing="0" w:line="360" w:lineRule="auto"/>
        <w:textAlignment w:val="baseline"/>
        <w:rPr>
          <w:rFonts w:ascii="Segoe UI" w:hAnsi="Segoe UI" w:cs="Segoe UI"/>
          <w:sz w:val="18"/>
          <w:szCs w:val="18"/>
        </w:rPr>
      </w:pPr>
      <w:r>
        <w:rPr>
          <w:rStyle w:val="normaltextrun"/>
          <w:color w:val="000000"/>
        </w:rPr>
        <w:t>Climate change can affect the way a business is run and the products it sells to its customers. This can mean adjusting the packaging of a product, how it is made, how the product is transported and many other ways. Businesses which have been finding ways to reduce their carbon emissions</w:t>
      </w:r>
      <w:r>
        <w:rPr>
          <w:rStyle w:val="apple-converted-space"/>
          <w:color w:val="000000"/>
        </w:rPr>
        <w:t> </w:t>
      </w:r>
      <w:r>
        <w:rPr>
          <w:rStyle w:val="normaltextrun"/>
          <w:color w:val="000000"/>
        </w:rPr>
        <w:t>include Apple and Tesco. Apple aims to make its business, manufacturing supply chain and the life cycle of their products carbon neutral by 2030 (Apple, 2020).</w:t>
      </w:r>
      <w:r>
        <w:rPr>
          <w:rStyle w:val="eop"/>
          <w:color w:val="000000"/>
        </w:rPr>
        <w:t> </w:t>
      </w:r>
    </w:p>
    <w:p w14:paraId="61E1E6EC" w14:textId="77777777" w:rsidR="00FB5E96" w:rsidRDefault="00FB5E96" w:rsidP="006E6BC1">
      <w:pPr>
        <w:pStyle w:val="paragraph"/>
        <w:spacing w:before="0" w:beforeAutospacing="0" w:after="0" w:afterAutospacing="0" w:line="360" w:lineRule="auto"/>
        <w:textAlignment w:val="baseline"/>
        <w:rPr>
          <w:rFonts w:ascii="Segoe UI" w:hAnsi="Segoe UI" w:cs="Segoe UI"/>
          <w:sz w:val="18"/>
          <w:szCs w:val="18"/>
        </w:rPr>
      </w:pPr>
      <w:r>
        <w:rPr>
          <w:rStyle w:val="normaltextrun"/>
          <w:color w:val="000000"/>
        </w:rPr>
        <w:t> </w:t>
      </w:r>
      <w:r>
        <w:rPr>
          <w:rStyle w:val="eop"/>
          <w:color w:val="000000"/>
        </w:rPr>
        <w:t> </w:t>
      </w:r>
    </w:p>
    <w:p w14:paraId="3264E1BF" w14:textId="77777777" w:rsidR="00FB5E96" w:rsidRDefault="00FB5E96" w:rsidP="006E6BC1">
      <w:pPr>
        <w:pStyle w:val="paragraph"/>
        <w:spacing w:before="0" w:beforeAutospacing="0" w:after="0" w:afterAutospacing="0" w:line="360" w:lineRule="auto"/>
        <w:textAlignment w:val="baseline"/>
        <w:rPr>
          <w:rFonts w:ascii="Segoe UI" w:hAnsi="Segoe UI" w:cs="Segoe UI"/>
          <w:sz w:val="18"/>
          <w:szCs w:val="18"/>
        </w:rPr>
      </w:pPr>
      <w:r>
        <w:rPr>
          <w:rStyle w:val="normaltextrun"/>
          <w:color w:val="000000"/>
        </w:rPr>
        <w:t>The ways in which Apple has been reducing their carbon footprint is to reduce their emissions by 75% and to develop new carbon removal solutions to reduce their emissions by 25%. The methods which Apple plan to use include low carbon product design, increasing energy efficiency, increasing renewable energy usage, material and process innovations and removal of carbon (Apple, 2020). Apple plan on using low carbon and recycled material in more of their products and increasing the amount already used in them. In 2019 their carbon footprint was reduced by 4.3 million metric tons by usage of recycled materials in their products and new designs</w:t>
      </w:r>
      <w:r>
        <w:rPr>
          <w:rStyle w:val="apple-converted-space"/>
          <w:color w:val="000000"/>
        </w:rPr>
        <w:t> </w:t>
      </w:r>
      <w:r>
        <w:rPr>
          <w:rStyle w:val="normaltextrun"/>
          <w:color w:val="000000"/>
        </w:rPr>
        <w:t>and</w:t>
      </w:r>
      <w:r>
        <w:rPr>
          <w:rStyle w:val="apple-converted-space"/>
          <w:color w:val="000000"/>
        </w:rPr>
        <w:t> </w:t>
      </w:r>
      <w:r>
        <w:rPr>
          <w:rStyle w:val="normaltextrun"/>
          <w:color w:val="000000"/>
        </w:rPr>
        <w:t xml:space="preserve">over the previous eleven years the average energy needed for product use was reduced by 73% (Apple, 2020). Identifying and improving energy efficiency in corporate facilities and their supply chain, Apple’s Supplier Energy Efficiency Programme in 2019 grew to 92 facilities partaking in the programme which will stop 779,000 metric tons of emissions being created annually from the supply chain (Apple, 2020). Investment in upgrading energy efficiency to 6.4 million square feet of new and existing buildings with electricity needs being lowered by approximately one-fifth which will save Apple $27million (Apple, 2020). Renewable energy usage and the usage of it in the supply chain will be increased to help avoid seventy suppliers creating 14.3 million metric tons annually through 100% usage of renewable energy (equivalent of three million cars not being used each year). Product material improvements will also help in reducing carbon emissions as using low carbon materials such as aluminium or reducing the usage of fluorinated gasses which can lead to global warming (Apple, 2020). Replanting of forests is another way in which Apple is reducing its carbon footprint which is a popular way in which other businesses help in </w:t>
      </w:r>
      <w:r>
        <w:rPr>
          <w:rStyle w:val="normaltextrun"/>
          <w:color w:val="000000"/>
        </w:rPr>
        <w:lastRenderedPageBreak/>
        <w:t>reducing their carbon footprint due to its low cost and long-term effect it has on reducing carbon emission.</w:t>
      </w:r>
      <w:r>
        <w:rPr>
          <w:rStyle w:val="eop"/>
          <w:color w:val="000000"/>
        </w:rPr>
        <w:t> </w:t>
      </w:r>
    </w:p>
    <w:p w14:paraId="63353972" w14:textId="77777777" w:rsidR="00FB5E96" w:rsidRDefault="00FB5E96" w:rsidP="006E6BC1">
      <w:pPr>
        <w:pStyle w:val="paragraph"/>
        <w:spacing w:before="0" w:beforeAutospacing="0" w:after="0" w:afterAutospacing="0" w:line="360" w:lineRule="auto"/>
        <w:textAlignment w:val="baseline"/>
        <w:rPr>
          <w:rFonts w:ascii="Segoe UI" w:hAnsi="Segoe UI" w:cs="Segoe UI"/>
          <w:sz w:val="18"/>
          <w:szCs w:val="18"/>
        </w:rPr>
      </w:pPr>
      <w:r>
        <w:rPr>
          <w:rStyle w:val="normaltextrun"/>
          <w:color w:val="000000"/>
        </w:rPr>
        <w:t> </w:t>
      </w:r>
      <w:r>
        <w:rPr>
          <w:rStyle w:val="eop"/>
          <w:color w:val="000000"/>
        </w:rPr>
        <w:t> </w:t>
      </w:r>
    </w:p>
    <w:p w14:paraId="0BE9BB2F" w14:textId="77777777" w:rsidR="00FB5E96" w:rsidRDefault="00FB5E96" w:rsidP="006E6BC1">
      <w:pPr>
        <w:pStyle w:val="paragraph"/>
        <w:spacing w:before="0" w:beforeAutospacing="0" w:after="0" w:afterAutospacing="0" w:line="360" w:lineRule="auto"/>
        <w:textAlignment w:val="baseline"/>
        <w:rPr>
          <w:rFonts w:ascii="Segoe UI" w:hAnsi="Segoe UI" w:cs="Segoe UI"/>
          <w:sz w:val="18"/>
          <w:szCs w:val="18"/>
        </w:rPr>
      </w:pPr>
      <w:r>
        <w:rPr>
          <w:rStyle w:val="normaltextrun"/>
          <w:color w:val="000000"/>
        </w:rPr>
        <w:t>Tesco</w:t>
      </w:r>
      <w:r>
        <w:rPr>
          <w:rStyle w:val="apple-converted-space"/>
          <w:color w:val="000000"/>
        </w:rPr>
        <w:t> </w:t>
      </w:r>
      <w:r>
        <w:rPr>
          <w:rStyle w:val="normaltextrun"/>
          <w:color w:val="000000"/>
        </w:rPr>
        <w:t>has committed to tackle climate change and reduce the carbon</w:t>
      </w:r>
      <w:r>
        <w:rPr>
          <w:rStyle w:val="apple-converted-space"/>
          <w:color w:val="000000"/>
        </w:rPr>
        <w:t> </w:t>
      </w:r>
      <w:r>
        <w:rPr>
          <w:rStyle w:val="normaltextrun"/>
          <w:color w:val="000000"/>
        </w:rPr>
        <w:t>emissions it produces</w:t>
      </w:r>
      <w:r>
        <w:rPr>
          <w:rStyle w:val="apple-converted-space"/>
          <w:color w:val="000000"/>
        </w:rPr>
        <w:t> </w:t>
      </w:r>
      <w:r>
        <w:rPr>
          <w:rStyle w:val="normaltextrun"/>
          <w:color w:val="000000"/>
        </w:rPr>
        <w:t>by</w:t>
      </w:r>
      <w:r>
        <w:rPr>
          <w:rStyle w:val="apple-converted-space"/>
          <w:color w:val="000000"/>
        </w:rPr>
        <w:t> </w:t>
      </w:r>
      <w:r>
        <w:rPr>
          <w:rStyle w:val="normaltextrun"/>
          <w:color w:val="000000"/>
        </w:rPr>
        <w:t>35% by 2020, 60% by 2025 and 100% by 2050 (Tesco, 2021). Another commitment was an absolute reduction in carbon emissions of 7% by 2020 with manufacturing having a 20% reduction by 2025 and a 35% reduction by 2030,</w:t>
      </w:r>
      <w:r>
        <w:rPr>
          <w:rStyle w:val="apple-converted-space"/>
          <w:color w:val="000000"/>
        </w:rPr>
        <w:t> </w:t>
      </w:r>
      <w:r>
        <w:rPr>
          <w:rStyle w:val="normaltextrun"/>
          <w:color w:val="000000"/>
        </w:rPr>
        <w:t>in addition,</w:t>
      </w:r>
      <w:r>
        <w:rPr>
          <w:rStyle w:val="apple-converted-space"/>
          <w:color w:val="000000"/>
        </w:rPr>
        <w:t> </w:t>
      </w:r>
      <w:r>
        <w:rPr>
          <w:rStyle w:val="normaltextrun"/>
          <w:color w:val="000000"/>
        </w:rPr>
        <w:t>agriculture would have a reduction of 12% by 2025 and</w:t>
      </w:r>
      <w:r>
        <w:rPr>
          <w:rStyle w:val="apple-converted-space"/>
          <w:color w:val="000000"/>
        </w:rPr>
        <w:t> </w:t>
      </w:r>
      <w:r>
        <w:rPr>
          <w:rStyle w:val="normaltextrun"/>
          <w:color w:val="000000"/>
        </w:rPr>
        <w:t>15% by 2030 (Tesco, 2021). Tesco’s commitment to tackling climate change has resulted in them improving refrigeration and energy efficiency in stores and distribution centres by investing over £700 million since 2007 and has resulted in an emissions reduction of 40% per square foot in stores and distribution centres between 2006 and 2016 (Tesco, 2021).</w:t>
      </w:r>
      <w:r>
        <w:rPr>
          <w:rStyle w:val="eop"/>
          <w:color w:val="000000"/>
        </w:rPr>
        <w:t> </w:t>
      </w:r>
    </w:p>
    <w:p w14:paraId="20BEBBB7" w14:textId="77777777" w:rsidR="00FB5E96" w:rsidRDefault="00FB5E96" w:rsidP="006E6BC1">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color w:val="666666"/>
        </w:rPr>
        <w:t> </w:t>
      </w:r>
      <w:r>
        <w:rPr>
          <w:rStyle w:val="eop"/>
          <w:rFonts w:ascii="Arial" w:hAnsi="Arial" w:cs="Arial"/>
          <w:color w:val="666666"/>
        </w:rPr>
        <w:t> </w:t>
      </w:r>
    </w:p>
    <w:p w14:paraId="50341374" w14:textId="77777777" w:rsidR="00FB5E96" w:rsidRDefault="00FB5E96" w:rsidP="006E6BC1">
      <w:pPr>
        <w:pStyle w:val="paragraph"/>
        <w:spacing w:before="0" w:beforeAutospacing="0" w:after="0" w:afterAutospacing="0" w:line="360" w:lineRule="auto"/>
        <w:textAlignment w:val="baseline"/>
        <w:rPr>
          <w:rFonts w:ascii="Segoe UI" w:hAnsi="Segoe UI" w:cs="Segoe UI"/>
          <w:sz w:val="18"/>
          <w:szCs w:val="18"/>
        </w:rPr>
      </w:pPr>
      <w:r>
        <w:rPr>
          <w:rStyle w:val="normaltextrun"/>
          <w:color w:val="000000"/>
        </w:rPr>
        <w:t>The reasons why</w:t>
      </w:r>
      <w:r>
        <w:rPr>
          <w:rStyle w:val="apple-converted-space"/>
          <w:color w:val="000000"/>
        </w:rPr>
        <w:t> </w:t>
      </w:r>
      <w:r>
        <w:rPr>
          <w:rStyle w:val="normaltextrun"/>
          <w:color w:val="000000"/>
        </w:rPr>
        <w:t>businesses may choose to adopt commitments to tackle climate change include pressure from senior management, shareholders, customers and the government. Pressure from senior management can be due to the image perception the business may face if they are not trying to reduce the carbon emissions produced from the</w:t>
      </w:r>
      <w:r>
        <w:rPr>
          <w:rStyle w:val="apple-converted-space"/>
          <w:color w:val="000000"/>
        </w:rPr>
        <w:t> </w:t>
      </w:r>
      <w:r>
        <w:rPr>
          <w:rStyle w:val="normaltextrun"/>
          <w:color w:val="000000"/>
        </w:rPr>
        <w:t>manufacture of their products</w:t>
      </w:r>
      <w:r>
        <w:rPr>
          <w:rStyle w:val="apple-converted-space"/>
          <w:color w:val="000000"/>
        </w:rPr>
        <w:t> </w:t>
      </w:r>
      <w:r>
        <w:rPr>
          <w:rStyle w:val="normaltextrun"/>
          <w:color w:val="000000"/>
        </w:rPr>
        <w:t>and the</w:t>
      </w:r>
      <w:r>
        <w:rPr>
          <w:rStyle w:val="apple-converted-space"/>
          <w:color w:val="000000"/>
        </w:rPr>
        <w:t> </w:t>
      </w:r>
      <w:r>
        <w:rPr>
          <w:rStyle w:val="normaltextrun"/>
          <w:color w:val="000000"/>
        </w:rPr>
        <w:t>day-to-day</w:t>
      </w:r>
      <w:r>
        <w:rPr>
          <w:rStyle w:val="apple-converted-space"/>
          <w:color w:val="000000"/>
        </w:rPr>
        <w:t> </w:t>
      </w:r>
      <w:r>
        <w:rPr>
          <w:rStyle w:val="normaltextrun"/>
          <w:color w:val="000000"/>
        </w:rPr>
        <w:t>operation</w:t>
      </w:r>
      <w:r>
        <w:rPr>
          <w:rStyle w:val="apple-converted-space"/>
          <w:color w:val="000000"/>
        </w:rPr>
        <w:t> </w:t>
      </w:r>
      <w:r>
        <w:rPr>
          <w:rStyle w:val="normaltextrun"/>
          <w:color w:val="000000"/>
        </w:rPr>
        <w:t>of the business. Additionally, pressure may be placed on them</w:t>
      </w:r>
      <w:r>
        <w:rPr>
          <w:rStyle w:val="apple-converted-space"/>
          <w:color w:val="000000"/>
        </w:rPr>
        <w:t> </w:t>
      </w:r>
      <w:r>
        <w:rPr>
          <w:rStyle w:val="normaltextrun"/>
          <w:color w:val="000000"/>
        </w:rPr>
        <w:t>by</w:t>
      </w:r>
      <w:r>
        <w:rPr>
          <w:rStyle w:val="apple-converted-space"/>
          <w:color w:val="000000"/>
        </w:rPr>
        <w:t> </w:t>
      </w:r>
      <w:r>
        <w:rPr>
          <w:rStyle w:val="normaltextrun"/>
          <w:color w:val="000000"/>
        </w:rPr>
        <w:t>stakeholders of the business and the government as the government may have agreed with governments of other countries to tackle climate change with a legally binding treaty such as the Paris Agreement. The aim of the Paris Agreement is to limit global warming below 2 degrees Celsius and preferably to 1.5 degrees Celsius when it is compared to levels</w:t>
      </w:r>
      <w:r>
        <w:rPr>
          <w:rStyle w:val="apple-converted-space"/>
          <w:color w:val="000000"/>
        </w:rPr>
        <w:t> </w:t>
      </w:r>
      <w:r>
        <w:rPr>
          <w:rStyle w:val="normaltextrun"/>
          <w:color w:val="000000"/>
        </w:rPr>
        <w:t>from</w:t>
      </w:r>
      <w:r>
        <w:rPr>
          <w:rStyle w:val="apple-converted-space"/>
          <w:color w:val="000000"/>
        </w:rPr>
        <w:t> </w:t>
      </w:r>
      <w:r>
        <w:rPr>
          <w:rStyle w:val="normaltextrun"/>
          <w:color w:val="000000"/>
        </w:rPr>
        <w:t>the</w:t>
      </w:r>
      <w:r>
        <w:rPr>
          <w:rStyle w:val="apple-converted-space"/>
          <w:color w:val="000000"/>
        </w:rPr>
        <w:t> </w:t>
      </w:r>
      <w:r>
        <w:rPr>
          <w:rStyle w:val="normaltextrun"/>
          <w:color w:val="000000"/>
        </w:rPr>
        <w:t>pre-industrial era (UNFCCC, 2021). The agreement works through a five-year cycle</w:t>
      </w:r>
      <w:r>
        <w:rPr>
          <w:rStyle w:val="apple-converted-space"/>
          <w:color w:val="000000"/>
        </w:rPr>
        <w:t> </w:t>
      </w:r>
      <w:r>
        <w:rPr>
          <w:rStyle w:val="normaltextrun"/>
          <w:color w:val="000000"/>
        </w:rPr>
        <w:t>in</w:t>
      </w:r>
      <w:r>
        <w:rPr>
          <w:rStyle w:val="apple-converted-space"/>
          <w:color w:val="000000"/>
        </w:rPr>
        <w:t> </w:t>
      </w:r>
      <w:r>
        <w:rPr>
          <w:rStyle w:val="normaltextrun"/>
          <w:color w:val="000000"/>
        </w:rPr>
        <w:t>which climate action can be implemented by the countries in the agreement.</w:t>
      </w:r>
      <w:r>
        <w:rPr>
          <w:rStyle w:val="apple-converted-space"/>
          <w:color w:val="000000"/>
        </w:rPr>
        <w:t> </w:t>
      </w:r>
      <w:r>
        <w:rPr>
          <w:rStyle w:val="normaltextrun"/>
          <w:color w:val="000000"/>
        </w:rPr>
        <w:t>Countries submit their climate action plans which are known as Nationally Determined Contributions (NDCs) (UNFCCC, 2021). NDCs are the agreements which each country will agree and execute to reduce their greenhouse gas emissions to guarantee the Paris Agreement goals are met. If businesses do not meet the aims that they set out to reduce their carbon footprint they may be fined by their government</w:t>
      </w:r>
      <w:r>
        <w:rPr>
          <w:rStyle w:val="apple-converted-space"/>
          <w:color w:val="000000"/>
        </w:rPr>
        <w:t> </w:t>
      </w:r>
      <w:r>
        <w:rPr>
          <w:rStyle w:val="normaltextrun"/>
          <w:color w:val="000000"/>
        </w:rPr>
        <w:t>as this may cause the country to fail to meet their obligations in accord with the Paris Agreement. </w:t>
      </w:r>
      <w:r>
        <w:rPr>
          <w:rStyle w:val="eop"/>
          <w:color w:val="000000"/>
        </w:rPr>
        <w:t> </w:t>
      </w:r>
    </w:p>
    <w:p w14:paraId="78DB16EA" w14:textId="77777777" w:rsidR="00FB5E96" w:rsidRDefault="00FB5E96" w:rsidP="006E6BC1">
      <w:pPr>
        <w:pStyle w:val="paragraph"/>
        <w:spacing w:before="0" w:beforeAutospacing="0" w:after="0" w:afterAutospacing="0" w:line="360" w:lineRule="auto"/>
        <w:textAlignment w:val="baseline"/>
        <w:rPr>
          <w:rFonts w:ascii="Segoe UI" w:hAnsi="Segoe UI" w:cs="Segoe UI"/>
          <w:sz w:val="18"/>
          <w:szCs w:val="18"/>
        </w:rPr>
      </w:pPr>
      <w:r>
        <w:rPr>
          <w:rStyle w:val="normaltextrun"/>
          <w:color w:val="000000"/>
        </w:rPr>
        <w:t> </w:t>
      </w:r>
      <w:r>
        <w:rPr>
          <w:rStyle w:val="eop"/>
          <w:color w:val="000000"/>
        </w:rPr>
        <w:t> </w:t>
      </w:r>
    </w:p>
    <w:p w14:paraId="080AFDAE" w14:textId="77777777" w:rsidR="00FB5E96" w:rsidRDefault="00FB5E96" w:rsidP="006E6BC1">
      <w:pPr>
        <w:pStyle w:val="paragraph"/>
        <w:spacing w:before="0" w:beforeAutospacing="0" w:after="0" w:afterAutospacing="0" w:line="360" w:lineRule="auto"/>
        <w:textAlignment w:val="baseline"/>
        <w:rPr>
          <w:rFonts w:ascii="Segoe UI" w:hAnsi="Segoe UI" w:cs="Segoe UI"/>
          <w:sz w:val="18"/>
          <w:szCs w:val="18"/>
        </w:rPr>
      </w:pPr>
      <w:r>
        <w:rPr>
          <w:rStyle w:val="normaltextrun"/>
          <w:color w:val="000000"/>
        </w:rPr>
        <w:t>The views of customers on climate change can affect the way a business creates it products, operates and tackles climate change. If customers feel that the business is not doing enough to tackle climate change, they will let their feelings</w:t>
      </w:r>
      <w:r>
        <w:rPr>
          <w:rStyle w:val="apple-converted-space"/>
          <w:color w:val="000000"/>
        </w:rPr>
        <w:t> </w:t>
      </w:r>
      <w:r>
        <w:rPr>
          <w:rStyle w:val="normaltextrun"/>
          <w:color w:val="000000"/>
        </w:rPr>
        <w:t>be</w:t>
      </w:r>
      <w:r>
        <w:rPr>
          <w:rStyle w:val="apple-converted-space"/>
          <w:color w:val="000000"/>
        </w:rPr>
        <w:t> </w:t>
      </w:r>
      <w:r>
        <w:rPr>
          <w:rStyle w:val="normaltextrun"/>
          <w:color w:val="000000"/>
        </w:rPr>
        <w:t xml:space="preserve">known through word of mouth or </w:t>
      </w:r>
      <w:r>
        <w:rPr>
          <w:rStyle w:val="normaltextrun"/>
          <w:color w:val="000000"/>
        </w:rPr>
        <w:lastRenderedPageBreak/>
        <w:t>using social media such as Facebook, Instagram or Twitter. If</w:t>
      </w:r>
      <w:r>
        <w:rPr>
          <w:rStyle w:val="apple-converted-space"/>
          <w:color w:val="000000"/>
        </w:rPr>
        <w:t> </w:t>
      </w:r>
      <w:r>
        <w:rPr>
          <w:rStyle w:val="normaltextrun"/>
          <w:color w:val="000000"/>
        </w:rPr>
        <w:t>a large number of</w:t>
      </w:r>
      <w:r>
        <w:rPr>
          <w:rStyle w:val="apple-converted-space"/>
          <w:color w:val="000000"/>
        </w:rPr>
        <w:t> </w:t>
      </w:r>
      <w:r>
        <w:rPr>
          <w:rStyle w:val="normaltextrun"/>
          <w:color w:val="000000"/>
        </w:rPr>
        <w:t>customers use social media to comment negatively it can lead to negative publicity</w:t>
      </w:r>
      <w:r>
        <w:rPr>
          <w:rStyle w:val="apple-converted-space"/>
          <w:color w:val="000000"/>
        </w:rPr>
        <w:t> </w:t>
      </w:r>
      <w:r>
        <w:rPr>
          <w:rStyle w:val="normaltextrun"/>
          <w:color w:val="000000"/>
        </w:rPr>
        <w:t>for the</w:t>
      </w:r>
      <w:r>
        <w:rPr>
          <w:rStyle w:val="apple-converted-space"/>
          <w:color w:val="000000"/>
        </w:rPr>
        <w:t> </w:t>
      </w:r>
      <w:r>
        <w:rPr>
          <w:rStyle w:val="normaltextrun"/>
          <w:color w:val="000000"/>
        </w:rPr>
        <w:t>said product. If the negative publicity gains enough momentum, then the stock of the business can lose its value which may result in senior management losing their jobs if the negative feedback or publicity is strong enough to result in this happening. If a business does face the negative publicity then they can adjust the product so that the carbon emissions created from it being produced and sold is reduced by using more recyclable materials, switch from using non-recyclable packaging to reusable packaging and making their premises use less energy which will reduce their carbon footprint. Making these changes can change the perspective of the business that customers do have from previous experiences using them or from other people using or purchasing their products and using word of mouth or social media to voice their displeasure in said products. With a positive image the value of the company will remain positive which can ensure the business remains in a stable financial situation for the foreseeable future. If businesses do focus on reducing their carbon footprint</w:t>
      </w:r>
      <w:r>
        <w:rPr>
          <w:rStyle w:val="apple-converted-space"/>
          <w:color w:val="000000"/>
        </w:rPr>
        <w:t> </w:t>
      </w:r>
      <w:r>
        <w:rPr>
          <w:rStyle w:val="normaltextrun"/>
          <w:color w:val="000000"/>
        </w:rPr>
        <w:t>(and</w:t>
      </w:r>
      <w:r>
        <w:rPr>
          <w:rStyle w:val="apple-converted-space"/>
          <w:color w:val="000000"/>
        </w:rPr>
        <w:t> </w:t>
      </w:r>
      <w:r>
        <w:rPr>
          <w:rStyle w:val="normaltextrun"/>
          <w:color w:val="000000"/>
        </w:rPr>
        <w:t>it</w:t>
      </w:r>
      <w:r>
        <w:rPr>
          <w:rStyle w:val="apple-converted-space"/>
          <w:color w:val="000000"/>
        </w:rPr>
        <w:t> </w:t>
      </w:r>
      <w:r>
        <w:rPr>
          <w:rStyle w:val="normaltextrun"/>
          <w:color w:val="000000"/>
        </w:rPr>
        <w:t>is an important issue for senior management</w:t>
      </w:r>
      <w:r>
        <w:rPr>
          <w:rStyle w:val="apple-converted-space"/>
          <w:color w:val="000000"/>
        </w:rPr>
        <w:t> </w:t>
      </w:r>
      <w:r>
        <w:rPr>
          <w:rStyle w:val="normaltextrun"/>
          <w:color w:val="000000"/>
        </w:rPr>
        <w:t>to ensure this is</w:t>
      </w:r>
      <w:r>
        <w:rPr>
          <w:rStyle w:val="apple-converted-space"/>
          <w:color w:val="000000"/>
        </w:rPr>
        <w:t> </w:t>
      </w:r>
      <w:r>
        <w:rPr>
          <w:rStyle w:val="normaltextrun"/>
          <w:color w:val="000000"/>
        </w:rPr>
        <w:t>achieved), then the business will not only reduce their carbon footprint but</w:t>
      </w:r>
      <w:r>
        <w:rPr>
          <w:rStyle w:val="apple-converted-space"/>
          <w:color w:val="000000"/>
        </w:rPr>
        <w:t> </w:t>
      </w:r>
      <w:r>
        <w:rPr>
          <w:rStyle w:val="normaltextrun"/>
          <w:color w:val="000000"/>
        </w:rPr>
        <w:t>also</w:t>
      </w:r>
      <w:r>
        <w:rPr>
          <w:rStyle w:val="apple-converted-space"/>
          <w:color w:val="000000"/>
        </w:rPr>
        <w:t> </w:t>
      </w:r>
      <w:r>
        <w:rPr>
          <w:rStyle w:val="normaltextrun"/>
          <w:color w:val="000000"/>
        </w:rPr>
        <w:t>save money. This can be due to increase the number of recyclable materials in their products which can allow them to have a longer lifespan until they do need to be recycled when compared to products created with non-recyclable materials.</w:t>
      </w:r>
      <w:r>
        <w:rPr>
          <w:rStyle w:val="eop"/>
          <w:color w:val="000000"/>
        </w:rPr>
        <w:t> </w:t>
      </w:r>
    </w:p>
    <w:p w14:paraId="0D1E16CD" w14:textId="565D708B" w:rsidR="00337C19" w:rsidRDefault="00337C19" w:rsidP="006E6BC1">
      <w:pPr>
        <w:spacing w:line="360" w:lineRule="auto"/>
      </w:pPr>
    </w:p>
    <w:p w14:paraId="59B35591" w14:textId="31A393FB" w:rsidR="00337C19" w:rsidRDefault="00337C19" w:rsidP="006E6BC1">
      <w:pPr>
        <w:spacing w:line="360" w:lineRule="auto"/>
      </w:pPr>
    </w:p>
    <w:p w14:paraId="6B70CB97" w14:textId="613F3DAA" w:rsidR="006D60A2" w:rsidRDefault="006D60A2" w:rsidP="006E6BC1">
      <w:pPr>
        <w:spacing w:line="360" w:lineRule="auto"/>
      </w:pPr>
    </w:p>
    <w:p w14:paraId="522D8C7B" w14:textId="38732FD6" w:rsidR="006D60A2" w:rsidRDefault="006D60A2" w:rsidP="006E6BC1">
      <w:pPr>
        <w:spacing w:line="360" w:lineRule="auto"/>
      </w:pPr>
    </w:p>
    <w:p w14:paraId="35FF06D3" w14:textId="13B59D94" w:rsidR="006D60A2" w:rsidRDefault="006D60A2" w:rsidP="006E6BC1">
      <w:pPr>
        <w:spacing w:line="360" w:lineRule="auto"/>
      </w:pPr>
    </w:p>
    <w:p w14:paraId="396AF0D6" w14:textId="56A612D0" w:rsidR="006D60A2" w:rsidRDefault="006D60A2" w:rsidP="006E6BC1">
      <w:pPr>
        <w:spacing w:line="360" w:lineRule="auto"/>
      </w:pPr>
    </w:p>
    <w:p w14:paraId="252D3E88" w14:textId="77777777" w:rsidR="005533E7" w:rsidRDefault="005533E7" w:rsidP="006E6BC1">
      <w:pPr>
        <w:spacing w:line="360" w:lineRule="auto"/>
      </w:pPr>
    </w:p>
    <w:p w14:paraId="0A1F3418" w14:textId="77777777" w:rsidR="00134982" w:rsidRDefault="00134982" w:rsidP="006E6BC1">
      <w:pPr>
        <w:spacing w:line="360" w:lineRule="auto"/>
      </w:pPr>
    </w:p>
    <w:p w14:paraId="3661984B" w14:textId="2A81E7B8" w:rsidR="00271968" w:rsidRDefault="005533E7" w:rsidP="006E6BC1">
      <w:pPr>
        <w:spacing w:line="360" w:lineRule="auto"/>
      </w:pPr>
      <w:r>
        <w:t xml:space="preserve">Word Count: </w:t>
      </w:r>
      <w:r w:rsidR="00F614E8">
        <w:t>10</w:t>
      </w:r>
      <w:r w:rsidR="00FB5E96">
        <w:t>68</w:t>
      </w:r>
    </w:p>
    <w:p w14:paraId="2F4942B3" w14:textId="28908F57" w:rsidR="00271968" w:rsidRDefault="00271968" w:rsidP="006E6BC1">
      <w:pPr>
        <w:spacing w:line="360" w:lineRule="auto"/>
      </w:pPr>
    </w:p>
    <w:p w14:paraId="4CD7CCEE" w14:textId="0DDD9584" w:rsidR="00271968" w:rsidRDefault="00271968" w:rsidP="006E6BC1">
      <w:pPr>
        <w:spacing w:line="360" w:lineRule="auto"/>
      </w:pPr>
    </w:p>
    <w:p w14:paraId="08BD8E45" w14:textId="059643EB" w:rsidR="00271968" w:rsidRDefault="00271968" w:rsidP="006E6BC1">
      <w:pPr>
        <w:spacing w:line="360" w:lineRule="auto"/>
      </w:pPr>
    </w:p>
    <w:p w14:paraId="70B834CF" w14:textId="65CECA01" w:rsidR="006E6BC1" w:rsidRDefault="006E6BC1" w:rsidP="006E6BC1">
      <w:pPr>
        <w:spacing w:line="360" w:lineRule="auto"/>
      </w:pPr>
    </w:p>
    <w:p w14:paraId="49287C47" w14:textId="3134898F" w:rsidR="006E6BC1" w:rsidRDefault="006E6BC1" w:rsidP="006E6BC1">
      <w:pPr>
        <w:spacing w:line="360" w:lineRule="auto"/>
      </w:pPr>
    </w:p>
    <w:p w14:paraId="478DFDA7" w14:textId="77777777" w:rsidR="006E6BC1" w:rsidRDefault="006E6BC1" w:rsidP="006E6BC1">
      <w:pPr>
        <w:spacing w:line="360" w:lineRule="auto"/>
      </w:pPr>
    </w:p>
    <w:p w14:paraId="214767E8" w14:textId="55C571E0" w:rsidR="00271968" w:rsidRDefault="005533E7" w:rsidP="006E6BC1">
      <w:pPr>
        <w:spacing w:line="360" w:lineRule="auto"/>
      </w:pPr>
      <w:r>
        <w:lastRenderedPageBreak/>
        <w:t>Reference List</w:t>
      </w:r>
    </w:p>
    <w:p w14:paraId="3D1245C3" w14:textId="010B2987" w:rsidR="00271968" w:rsidRDefault="00271968" w:rsidP="006E6BC1">
      <w:pPr>
        <w:spacing w:line="360" w:lineRule="auto"/>
      </w:pPr>
    </w:p>
    <w:p w14:paraId="2444D1CC" w14:textId="122AD000" w:rsidR="00271968" w:rsidRDefault="00C05BAF" w:rsidP="006E6BC1">
      <w:pPr>
        <w:spacing w:line="360" w:lineRule="auto"/>
      </w:pPr>
      <w:r>
        <w:t>Apple</w:t>
      </w:r>
      <w:r w:rsidR="0028045B">
        <w:t>.</w:t>
      </w:r>
      <w:r>
        <w:t xml:space="preserve"> </w:t>
      </w:r>
      <w:r w:rsidR="0028045B">
        <w:t>(</w:t>
      </w:r>
      <w:r>
        <w:t>2020)</w:t>
      </w:r>
      <w:r w:rsidR="0028045B">
        <w:t>. Apple Commits to be 100 Percent Carbon Neutral for its Supply Chain and Products by 2030. Retrieved from</w:t>
      </w:r>
    </w:p>
    <w:p w14:paraId="20EF5951" w14:textId="2D0C11F9" w:rsidR="00271968" w:rsidRDefault="00C05BAF" w:rsidP="006E6BC1">
      <w:pPr>
        <w:spacing w:line="360" w:lineRule="auto"/>
      </w:pPr>
      <w:r w:rsidRPr="00C05BAF">
        <w:t>https://www.apple.com/uk/newsroom/2020/07/apple-commits-to-be-100-percent-carbon-neutral-for-its-supply-chain-and-products-by-2030/</w:t>
      </w:r>
    </w:p>
    <w:p w14:paraId="634450EB" w14:textId="4EE12E8C" w:rsidR="0028045B" w:rsidRDefault="0028045B" w:rsidP="006E6BC1">
      <w:pPr>
        <w:spacing w:line="360" w:lineRule="auto"/>
      </w:pPr>
    </w:p>
    <w:p w14:paraId="2FC38F45" w14:textId="0B95C0C8" w:rsidR="0028045B" w:rsidRDefault="0028045B" w:rsidP="006E6BC1">
      <w:pPr>
        <w:spacing w:line="360" w:lineRule="auto"/>
      </w:pPr>
      <w:r>
        <w:t>Tesco. (2021). Climate Change. Retrieved from</w:t>
      </w:r>
    </w:p>
    <w:p w14:paraId="2EBAC7ED" w14:textId="07E10370" w:rsidR="00271968" w:rsidRDefault="009252A2" w:rsidP="006E6BC1">
      <w:pPr>
        <w:spacing w:line="360" w:lineRule="auto"/>
      </w:pPr>
      <w:r w:rsidRPr="009252A2">
        <w:t>https://www.tescoplc.com/sustainability/planet/climate-change/climate-change/?fbclid=IwAR2fB8ZFvvl5PtM_i59lLjAajes4W3OCYvlbQzMTqG3CnA4BhFMAWp7mKH4</w:t>
      </w:r>
    </w:p>
    <w:p w14:paraId="34DA76A0" w14:textId="3C05993D" w:rsidR="00271968" w:rsidRDefault="00271968" w:rsidP="006E6BC1">
      <w:pPr>
        <w:spacing w:line="360" w:lineRule="auto"/>
      </w:pPr>
    </w:p>
    <w:p w14:paraId="4EF6EBAC" w14:textId="77777777" w:rsidR="00F478C4" w:rsidRDefault="00F478C4" w:rsidP="006E6BC1">
      <w:pPr>
        <w:spacing w:line="360" w:lineRule="auto"/>
      </w:pPr>
      <w:r>
        <w:t xml:space="preserve">United Nations Framework Convention on Climate Change. 2021). The Paris Agreement. Retrieved from </w:t>
      </w:r>
      <w:r w:rsidRPr="006D60A2">
        <w:t>https://unfccc.int/process-and-meetings/the-paris-agreement/the-paris-agreement</w:t>
      </w:r>
    </w:p>
    <w:p w14:paraId="3DD48D15" w14:textId="1E3522E4" w:rsidR="00271968" w:rsidRDefault="00271968" w:rsidP="006E6BC1">
      <w:pPr>
        <w:spacing w:line="360" w:lineRule="auto"/>
      </w:pPr>
    </w:p>
    <w:p w14:paraId="77884A82" w14:textId="429F5A95" w:rsidR="00271968" w:rsidRDefault="00271968" w:rsidP="006E6BC1">
      <w:pPr>
        <w:spacing w:line="360" w:lineRule="auto"/>
      </w:pPr>
    </w:p>
    <w:p w14:paraId="7662DB9E" w14:textId="49904644" w:rsidR="00271968" w:rsidRDefault="00271968" w:rsidP="006E6BC1">
      <w:pPr>
        <w:spacing w:line="360" w:lineRule="auto"/>
      </w:pPr>
    </w:p>
    <w:p w14:paraId="3EE480EF" w14:textId="5F332FAF" w:rsidR="00271968" w:rsidRDefault="00271968" w:rsidP="006E6BC1">
      <w:pPr>
        <w:spacing w:line="360" w:lineRule="auto"/>
      </w:pPr>
    </w:p>
    <w:p w14:paraId="49B924C4" w14:textId="2D48CD2E" w:rsidR="00271968" w:rsidRDefault="00271968" w:rsidP="006E6BC1">
      <w:pPr>
        <w:spacing w:line="360" w:lineRule="auto"/>
      </w:pPr>
    </w:p>
    <w:p w14:paraId="5CF42B8F" w14:textId="1E380297" w:rsidR="006E6BC1" w:rsidRDefault="006E6BC1" w:rsidP="006E6BC1">
      <w:pPr>
        <w:spacing w:line="360" w:lineRule="auto"/>
      </w:pPr>
    </w:p>
    <w:p w14:paraId="65C81513" w14:textId="47DD58E9" w:rsidR="006E6BC1" w:rsidRDefault="006E6BC1" w:rsidP="006E6BC1">
      <w:pPr>
        <w:spacing w:line="360" w:lineRule="auto"/>
      </w:pPr>
    </w:p>
    <w:p w14:paraId="11A8C8C6" w14:textId="132B1D83" w:rsidR="006E6BC1" w:rsidRDefault="006E6BC1" w:rsidP="006E6BC1">
      <w:pPr>
        <w:spacing w:line="360" w:lineRule="auto"/>
      </w:pPr>
    </w:p>
    <w:p w14:paraId="7817EC4D" w14:textId="48D12B47" w:rsidR="006E6BC1" w:rsidRDefault="006E6BC1" w:rsidP="006E6BC1">
      <w:pPr>
        <w:spacing w:line="360" w:lineRule="auto"/>
      </w:pPr>
    </w:p>
    <w:p w14:paraId="1B760C73" w14:textId="1AC86076" w:rsidR="006E6BC1" w:rsidRDefault="006E6BC1" w:rsidP="006E6BC1">
      <w:pPr>
        <w:spacing w:line="360" w:lineRule="auto"/>
      </w:pPr>
    </w:p>
    <w:p w14:paraId="142949B0" w14:textId="0EFCAEF8" w:rsidR="006E6BC1" w:rsidRDefault="006E6BC1" w:rsidP="006E6BC1">
      <w:pPr>
        <w:spacing w:line="360" w:lineRule="auto"/>
      </w:pPr>
    </w:p>
    <w:p w14:paraId="0ED12542" w14:textId="088EFB32" w:rsidR="006E6BC1" w:rsidRDefault="006E6BC1" w:rsidP="006E6BC1">
      <w:pPr>
        <w:spacing w:line="360" w:lineRule="auto"/>
      </w:pPr>
    </w:p>
    <w:p w14:paraId="704752B3" w14:textId="7B3C9D4D" w:rsidR="006E6BC1" w:rsidRDefault="006E6BC1" w:rsidP="006E6BC1">
      <w:pPr>
        <w:spacing w:line="360" w:lineRule="auto"/>
      </w:pPr>
    </w:p>
    <w:p w14:paraId="5F6B91F9" w14:textId="3CCBF92A" w:rsidR="006E6BC1" w:rsidRDefault="006E6BC1" w:rsidP="006E6BC1">
      <w:pPr>
        <w:spacing w:line="360" w:lineRule="auto"/>
      </w:pPr>
    </w:p>
    <w:p w14:paraId="782295D3" w14:textId="61DAAA20" w:rsidR="006E6BC1" w:rsidRDefault="006E6BC1" w:rsidP="006E6BC1">
      <w:pPr>
        <w:spacing w:line="360" w:lineRule="auto"/>
      </w:pPr>
    </w:p>
    <w:p w14:paraId="1CBD6BD0" w14:textId="29DDCA67" w:rsidR="006E6BC1" w:rsidRDefault="006E6BC1" w:rsidP="006E6BC1">
      <w:pPr>
        <w:spacing w:line="360" w:lineRule="auto"/>
      </w:pPr>
    </w:p>
    <w:p w14:paraId="3CAAA1F7" w14:textId="791464AF" w:rsidR="006E6BC1" w:rsidRDefault="006E6BC1" w:rsidP="006E6BC1">
      <w:pPr>
        <w:spacing w:line="360" w:lineRule="auto"/>
      </w:pPr>
    </w:p>
    <w:p w14:paraId="1E677341" w14:textId="77777777" w:rsidR="006E6BC1" w:rsidRDefault="006E6BC1" w:rsidP="006E6BC1">
      <w:pPr>
        <w:spacing w:line="360" w:lineRule="auto"/>
      </w:pPr>
    </w:p>
    <w:p w14:paraId="2FF6A203" w14:textId="77777777" w:rsidR="008D5353" w:rsidRDefault="008D5353" w:rsidP="006E6BC1">
      <w:pPr>
        <w:spacing w:line="360" w:lineRule="auto"/>
      </w:pPr>
    </w:p>
    <w:p w14:paraId="66908E13" w14:textId="013C9A28" w:rsidR="008D5353" w:rsidRPr="00D41CC8" w:rsidRDefault="008D5353" w:rsidP="006E6BC1">
      <w:pPr>
        <w:spacing w:line="360" w:lineRule="auto"/>
        <w:rPr>
          <w:sz w:val="28"/>
          <w:szCs w:val="28"/>
        </w:rPr>
      </w:pPr>
      <w:r w:rsidRPr="00D41CC8">
        <w:rPr>
          <w:sz w:val="28"/>
          <w:szCs w:val="28"/>
        </w:rPr>
        <w:lastRenderedPageBreak/>
        <w:t>Question Two</w:t>
      </w:r>
    </w:p>
    <w:p w14:paraId="0CF2AB34" w14:textId="549EA5FC" w:rsidR="008D5353" w:rsidRDefault="008D5353" w:rsidP="006E6BC1">
      <w:pPr>
        <w:spacing w:line="360" w:lineRule="auto"/>
      </w:pPr>
    </w:p>
    <w:p w14:paraId="2B094F4B" w14:textId="660896B4" w:rsidR="008D5353" w:rsidRDefault="008D5353" w:rsidP="006E6BC1">
      <w:pPr>
        <w:pStyle w:val="ListParagraph"/>
        <w:numPr>
          <w:ilvl w:val="0"/>
          <w:numId w:val="1"/>
        </w:numPr>
        <w:spacing w:line="360" w:lineRule="auto"/>
      </w:pPr>
      <w:r w:rsidRPr="00726A80">
        <w:t xml:space="preserve">Evaluate the implications of </w:t>
      </w:r>
      <w:r>
        <w:t>C</w:t>
      </w:r>
      <w:r w:rsidR="00FB5E96">
        <w:t>OVID</w:t>
      </w:r>
      <w:r>
        <w:t>-19</w:t>
      </w:r>
      <w:r w:rsidRPr="00726A80">
        <w:t xml:space="preserve"> for business, use real world examples in your answer</w:t>
      </w:r>
      <w:r>
        <w:t>.</w:t>
      </w:r>
      <w:r w:rsidRPr="00726A80">
        <w:t xml:space="preserve"> (100 marks)</w:t>
      </w:r>
    </w:p>
    <w:p w14:paraId="65528D73" w14:textId="7684A27E" w:rsidR="008D5353" w:rsidRDefault="008D5353" w:rsidP="006E6BC1">
      <w:pPr>
        <w:spacing w:line="360" w:lineRule="auto"/>
      </w:pPr>
    </w:p>
    <w:p w14:paraId="595AA8F1" w14:textId="0610186B" w:rsidR="00CE5AC1" w:rsidRDefault="00CE5AC1" w:rsidP="006E6BC1">
      <w:pPr>
        <w:spacing w:line="360" w:lineRule="auto"/>
      </w:pPr>
    </w:p>
    <w:p w14:paraId="14389A8C" w14:textId="77777777" w:rsidR="000257FB" w:rsidRPr="000257FB" w:rsidRDefault="000257FB" w:rsidP="006E6BC1">
      <w:pPr>
        <w:spacing w:line="360" w:lineRule="auto"/>
        <w:textAlignment w:val="baseline"/>
        <w:rPr>
          <w:rFonts w:ascii="Segoe UI" w:hAnsi="Segoe UI" w:cs="Segoe UI"/>
          <w:sz w:val="18"/>
          <w:szCs w:val="18"/>
        </w:rPr>
      </w:pPr>
      <w:r w:rsidRPr="000257FB">
        <w:rPr>
          <w:color w:val="000000"/>
        </w:rPr>
        <w:t>COVID-19 has negatively affected many businesses within the United Kingdom during the restrictions put on the businesses by the UK government. On 23</w:t>
      </w:r>
      <w:r w:rsidRPr="000257FB">
        <w:rPr>
          <w:color w:val="000000"/>
          <w:sz w:val="19"/>
          <w:szCs w:val="19"/>
          <w:vertAlign w:val="superscript"/>
        </w:rPr>
        <w:t>rd</w:t>
      </w:r>
      <w:r w:rsidRPr="000257FB">
        <w:rPr>
          <w:color w:val="000000"/>
        </w:rPr>
        <w:t> March 2020 Boris Johnson the Prime Minister of the United Kingdom government announced a nationwide lockdown in which all non-essential businesses (hospitality, retail, etc.), public facilities (libraries, gyms, etc.) were to be closed with any social events to not take place (baptisms, weddings, etc.) (Johnson, 2020). People who were not able to work were then placed on furlough by the government who then paid 80% of people’s wages (up to £2,500 per month) (Gov.uk, 2020).  </w:t>
      </w:r>
    </w:p>
    <w:p w14:paraId="5A8DA8E0" w14:textId="77777777" w:rsidR="000257FB" w:rsidRPr="000257FB" w:rsidRDefault="000257FB" w:rsidP="006E6BC1">
      <w:pPr>
        <w:spacing w:line="360" w:lineRule="auto"/>
        <w:textAlignment w:val="baseline"/>
        <w:rPr>
          <w:rFonts w:ascii="Segoe UI" w:hAnsi="Segoe UI" w:cs="Segoe UI"/>
          <w:sz w:val="18"/>
          <w:szCs w:val="18"/>
        </w:rPr>
      </w:pPr>
      <w:r w:rsidRPr="000257FB">
        <w:rPr>
          <w:color w:val="000000"/>
        </w:rPr>
        <w:t>  </w:t>
      </w:r>
    </w:p>
    <w:p w14:paraId="0794862D" w14:textId="448CCF03" w:rsidR="000257FB" w:rsidRPr="000257FB" w:rsidRDefault="000257FB" w:rsidP="006E6BC1">
      <w:pPr>
        <w:spacing w:line="360" w:lineRule="auto"/>
        <w:textAlignment w:val="baseline"/>
        <w:rPr>
          <w:rFonts w:ascii="Segoe UI" w:hAnsi="Segoe UI" w:cs="Segoe UI"/>
          <w:sz w:val="18"/>
          <w:szCs w:val="18"/>
        </w:rPr>
      </w:pPr>
      <w:r w:rsidRPr="000257FB">
        <w:rPr>
          <w:color w:val="000000"/>
        </w:rPr>
        <w:t>Due to the lockdown restrictions, there were a number of different businesses across a variety of industries which announced either a closure of business premises or a loss of jobs. Some of the businesses which announced job losses due to COVID-19 in 2020 include Boots (4,000 job losses), HSBC (35,000 job losses globally), National Trust (1,482 job losses) and Pizza Express (2,400 job losses) (Smith, Wilson &amp; Curtis, 2020). As well as businesses reducing the number of staff employed unfortunately a number of different businesses had entered administration which include Arcadia (13,000 jobs), Debenhams (14,500 jobs), Harveys (1,330 jobs) and the UK arm of Victoria’s Secret (800 jobs) (Smith, Wilson &amp; Curtis, 2020). For these businesses which have entered administration there is a chance that they may close permanently or have a number of stores which do close permanently due to the long-lasting effects of COVID-19 on the world. If these businesses do permanently close then obviously not only does the business no longer exist but customers are affected, employees (and their families due to the loss of wages), landlords (where rent is paid and therefore lost if the store is closed) and the government (due to the loss of taxes which are paid from the business to the government to allow them to operate).  </w:t>
      </w:r>
    </w:p>
    <w:p w14:paraId="67EC15EE" w14:textId="77777777" w:rsidR="000257FB" w:rsidRPr="000257FB" w:rsidRDefault="000257FB" w:rsidP="006E6BC1">
      <w:pPr>
        <w:spacing w:line="360" w:lineRule="auto"/>
        <w:textAlignment w:val="baseline"/>
        <w:rPr>
          <w:rFonts w:ascii="Segoe UI" w:hAnsi="Segoe UI" w:cs="Segoe UI"/>
          <w:sz w:val="18"/>
          <w:szCs w:val="18"/>
        </w:rPr>
      </w:pPr>
      <w:r w:rsidRPr="000257FB">
        <w:rPr>
          <w:color w:val="000000"/>
        </w:rPr>
        <w:t>  </w:t>
      </w:r>
    </w:p>
    <w:p w14:paraId="67124465" w14:textId="40BAC12A" w:rsidR="000257FB" w:rsidRPr="000257FB" w:rsidRDefault="000257FB" w:rsidP="006E6BC1">
      <w:pPr>
        <w:spacing w:line="360" w:lineRule="auto"/>
        <w:textAlignment w:val="baseline"/>
        <w:rPr>
          <w:rFonts w:ascii="Segoe UI" w:hAnsi="Segoe UI" w:cs="Segoe UI"/>
          <w:sz w:val="18"/>
          <w:szCs w:val="18"/>
        </w:rPr>
      </w:pPr>
      <w:r w:rsidRPr="000257FB">
        <w:rPr>
          <w:color w:val="000000"/>
        </w:rPr>
        <w:t xml:space="preserve">Chain stores have found that they are less able to survive the COVID-19 pandemic when compared to independent shops. The reasons for this happening are that a smaller business </w:t>
      </w:r>
      <w:r w:rsidRPr="000257FB">
        <w:rPr>
          <w:color w:val="000000"/>
        </w:rPr>
        <w:lastRenderedPageBreak/>
        <w:t>can adjust the products they sell, how they are sold (offering a takeaway or delivery service), have lower overheads to cover (when they have either no trade or a reduced amount of trade) and the ability to take advantage of support schemes from the government (BBC News, 2020) </w:t>
      </w:r>
    </w:p>
    <w:p w14:paraId="42D6B6F9" w14:textId="77777777" w:rsidR="000257FB" w:rsidRPr="000257FB" w:rsidRDefault="000257FB" w:rsidP="006E6BC1">
      <w:pPr>
        <w:spacing w:line="360" w:lineRule="auto"/>
        <w:textAlignment w:val="baseline"/>
        <w:rPr>
          <w:rFonts w:ascii="Segoe UI" w:hAnsi="Segoe UI" w:cs="Segoe UI"/>
          <w:sz w:val="18"/>
          <w:szCs w:val="18"/>
        </w:rPr>
      </w:pPr>
      <w:r w:rsidRPr="000257FB">
        <w:rPr>
          <w:color w:val="000000"/>
        </w:rPr>
        <w:t>  </w:t>
      </w:r>
    </w:p>
    <w:p w14:paraId="423657F5" w14:textId="77777777" w:rsidR="000257FB" w:rsidRPr="000257FB" w:rsidRDefault="000257FB" w:rsidP="006E6BC1">
      <w:pPr>
        <w:spacing w:line="360" w:lineRule="auto"/>
        <w:textAlignment w:val="baseline"/>
        <w:rPr>
          <w:rFonts w:ascii="Segoe UI" w:hAnsi="Segoe UI" w:cs="Segoe UI"/>
          <w:sz w:val="18"/>
          <w:szCs w:val="18"/>
        </w:rPr>
      </w:pPr>
      <w:r w:rsidRPr="000257FB">
        <w:rPr>
          <w:color w:val="000000"/>
        </w:rPr>
        <w:t>Between February and November, the hospitality and retail industries experienced the biggest drop in the number of people employed; in the hospitality industry, approximately 297,000 jobs were lost with 160,000 lost in the retail industry (Thomas, 2020). This is due to the fact that when the first national lockdown was announced on the 23</w:t>
      </w:r>
      <w:r w:rsidRPr="000257FB">
        <w:rPr>
          <w:color w:val="000000"/>
          <w:sz w:val="19"/>
          <w:szCs w:val="19"/>
          <w:vertAlign w:val="superscript"/>
        </w:rPr>
        <w:t>rd</w:t>
      </w:r>
      <w:r w:rsidRPr="000257FB">
        <w:rPr>
          <w:color w:val="000000"/>
        </w:rPr>
        <w:t> March 2020, both the hospitality and retail industries were classed as non-essential businesses and therefore had to close their premises and operate either takeaway and/or online services. A non-essential business would therefore have lost business if they did not or could not offer online or takeaway services. Other businesses which do offer these services would therefore take business from these businesses and then grow their own customer base during the first lockdown and in the future when it ceases. </w:t>
      </w:r>
    </w:p>
    <w:p w14:paraId="39D92241" w14:textId="77777777" w:rsidR="000257FB" w:rsidRPr="000257FB" w:rsidRDefault="000257FB" w:rsidP="006E6BC1">
      <w:pPr>
        <w:spacing w:line="360" w:lineRule="auto"/>
        <w:textAlignment w:val="baseline"/>
        <w:rPr>
          <w:rFonts w:ascii="Segoe UI" w:hAnsi="Segoe UI" w:cs="Segoe UI"/>
          <w:sz w:val="18"/>
          <w:szCs w:val="18"/>
        </w:rPr>
      </w:pPr>
      <w:r w:rsidRPr="000257FB">
        <w:rPr>
          <w:color w:val="000000"/>
        </w:rPr>
        <w:t>  </w:t>
      </w:r>
    </w:p>
    <w:p w14:paraId="5A03DFB1" w14:textId="2F698CED" w:rsidR="000257FB" w:rsidRPr="000257FB" w:rsidRDefault="000257FB" w:rsidP="006E6BC1">
      <w:pPr>
        <w:spacing w:line="360" w:lineRule="auto"/>
        <w:textAlignment w:val="baseline"/>
        <w:rPr>
          <w:rFonts w:ascii="Segoe UI" w:hAnsi="Segoe UI" w:cs="Segoe UI"/>
          <w:sz w:val="18"/>
          <w:szCs w:val="18"/>
        </w:rPr>
      </w:pPr>
      <w:r w:rsidRPr="000257FB">
        <w:rPr>
          <w:color w:val="000000"/>
        </w:rPr>
        <w:t>Since the start of March and due to the effects of COVID-19 pandemic there have been 673,000 less jobs in the United Kingdom (Office for National Statistics, 2020). With this number of </w:t>
      </w:r>
      <w:proofErr w:type="gramStart"/>
      <w:r w:rsidRPr="000257FB">
        <w:rPr>
          <w:color w:val="000000"/>
        </w:rPr>
        <w:t>job</w:t>
      </w:r>
      <w:proofErr w:type="gramEnd"/>
      <w:r w:rsidRPr="000257FB">
        <w:rPr>
          <w:color w:val="000000"/>
        </w:rPr>
        <w:t> losses it will take a significant period of time for the unemployment level to return to its previous levels prior to the COVID-19 pandemic. If people did lose their jobs, they may find that it can be a long period of time before they would secure new employment due to the large number of businesses that were reducing their numbers of staff. It has been seen throughout the United Kingdom that unemployment is so severe that a large amount of people would apply for a single job vacancy (in Manchester 963 people had applied for a job as a hotel receptionist within one day of the job becoming available) (Read, 2020). When people do lose their jobs and are unable to find another job quickly then during the </w:t>
      </w:r>
      <w:proofErr w:type="gramStart"/>
      <w:r w:rsidRPr="000257FB">
        <w:rPr>
          <w:color w:val="000000"/>
        </w:rPr>
        <w:t>time</w:t>
      </w:r>
      <w:proofErr w:type="gramEnd"/>
      <w:r w:rsidRPr="000257FB">
        <w:rPr>
          <w:color w:val="000000"/>
        </w:rPr>
        <w:t> they have spent not being able to earn a wage they would have spent their savings on living costs such as rent, groceries and any unexpected expenditures. When unemployed for a significant period of time it can lead to poverty due to if the person who has been made unemployed was previously earning a significant salary and been unable to secure another job due to the high numbers of people applying for a single job vacancy. </w:t>
      </w:r>
    </w:p>
    <w:p w14:paraId="61A97F76" w14:textId="77777777" w:rsidR="000257FB" w:rsidRPr="000257FB" w:rsidRDefault="000257FB" w:rsidP="006E6BC1">
      <w:pPr>
        <w:spacing w:line="360" w:lineRule="auto"/>
        <w:textAlignment w:val="baseline"/>
        <w:rPr>
          <w:rFonts w:ascii="Segoe UI" w:hAnsi="Segoe UI" w:cs="Segoe UI"/>
          <w:sz w:val="18"/>
          <w:szCs w:val="18"/>
        </w:rPr>
      </w:pPr>
      <w:r w:rsidRPr="000257FB">
        <w:rPr>
          <w:color w:val="000000"/>
        </w:rPr>
        <w:t>  </w:t>
      </w:r>
    </w:p>
    <w:p w14:paraId="3E8BBCDD" w14:textId="4442B125" w:rsidR="000257FB" w:rsidRPr="000257FB" w:rsidRDefault="000257FB" w:rsidP="006E6BC1">
      <w:pPr>
        <w:spacing w:line="360" w:lineRule="auto"/>
        <w:textAlignment w:val="baseline"/>
        <w:rPr>
          <w:rFonts w:ascii="Segoe UI" w:hAnsi="Segoe UI" w:cs="Segoe UI"/>
          <w:sz w:val="18"/>
          <w:szCs w:val="18"/>
        </w:rPr>
      </w:pPr>
      <w:r w:rsidRPr="000257FB">
        <w:rPr>
          <w:color w:val="000000"/>
        </w:rPr>
        <w:t xml:space="preserve">People who rent their properties and have lost their jobs and been unable to secure employment may have to move in with family until they secure employment and can once </w:t>
      </w:r>
      <w:r w:rsidRPr="000257FB">
        <w:rPr>
          <w:color w:val="000000"/>
        </w:rPr>
        <w:lastRenderedPageBreak/>
        <w:t>again afford to rent or purchase their own property. This would then cause the landlords who rent the properties to lose money if a large number of people are unable to afford the rent on the properties and vacate the properties. Therefore, the landlord would be unable to earn a living from these properties when they are vacated for a number of months. The loss of income would affect the landlord until the properties which have been vacated have been rented out again. Landlords who rent out student accommodation (private and university based) will also be affected due to a number of universities operating their courses online or through blended teaching (mixture of online and face to face lectures). Until normal teaching is resumed then both private and university-based renting will have a reduced income due to the large amount of teaching taking place online due to COVID-19 safety concerns. </w:t>
      </w:r>
    </w:p>
    <w:p w14:paraId="11D952D0" w14:textId="77777777" w:rsidR="000257FB" w:rsidRPr="000257FB" w:rsidRDefault="000257FB" w:rsidP="006E6BC1">
      <w:pPr>
        <w:spacing w:line="360" w:lineRule="auto"/>
        <w:textAlignment w:val="baseline"/>
        <w:rPr>
          <w:rFonts w:ascii="Segoe UI" w:hAnsi="Segoe UI" w:cs="Segoe UI"/>
          <w:sz w:val="18"/>
          <w:szCs w:val="18"/>
        </w:rPr>
      </w:pPr>
      <w:r w:rsidRPr="000257FB">
        <w:rPr>
          <w:color w:val="000000"/>
        </w:rPr>
        <w:t>  </w:t>
      </w:r>
    </w:p>
    <w:p w14:paraId="594AB7F3" w14:textId="77777777" w:rsidR="000257FB" w:rsidRPr="000257FB" w:rsidRDefault="000257FB" w:rsidP="006E6BC1">
      <w:pPr>
        <w:spacing w:line="360" w:lineRule="auto"/>
        <w:textAlignment w:val="baseline"/>
        <w:rPr>
          <w:rFonts w:ascii="Segoe UI" w:hAnsi="Segoe UI" w:cs="Segoe UI"/>
          <w:sz w:val="18"/>
          <w:szCs w:val="18"/>
        </w:rPr>
      </w:pPr>
      <w:r w:rsidRPr="000257FB">
        <w:rPr>
          <w:color w:val="000000"/>
        </w:rPr>
        <w:t>However, some companies have seen positive effects, for example the demand for Personal Protective Equipment (PPE) has risen to unpresented levels (Conn, 2020). The United Kingdom Government has spent £12.5 billion on PPE but had only received approximately less than 10% of the orders placed as demand outstripped supply. Since the start of the COVID-19 pandemic, the cost of PPE has inflated, for example the cost of purchasing coveralls and gowns in 2019 was 33p but after the start of the pandemic it has risen to £4.50 per individual piece (increase of 1,277%) leading to enormous profits for the companies involved (Conn, 2020).  </w:t>
      </w:r>
    </w:p>
    <w:p w14:paraId="48F18EE8" w14:textId="7604401B" w:rsidR="00EF3B14" w:rsidRDefault="00EF3B14" w:rsidP="006E6BC1">
      <w:pPr>
        <w:spacing w:line="360" w:lineRule="auto"/>
      </w:pPr>
    </w:p>
    <w:p w14:paraId="1C1C463E" w14:textId="5DB4BA79" w:rsidR="00EF3B14" w:rsidRDefault="00EF3B14" w:rsidP="006E6BC1">
      <w:pPr>
        <w:spacing w:line="360" w:lineRule="auto"/>
      </w:pPr>
    </w:p>
    <w:p w14:paraId="5806E2A2" w14:textId="1B315046" w:rsidR="005D48F9" w:rsidRDefault="005D48F9" w:rsidP="006E6BC1">
      <w:pPr>
        <w:spacing w:line="360" w:lineRule="auto"/>
      </w:pPr>
    </w:p>
    <w:p w14:paraId="4DE144BA" w14:textId="77777777" w:rsidR="005D48F9" w:rsidRDefault="005D48F9" w:rsidP="006E6BC1">
      <w:pPr>
        <w:spacing w:line="360" w:lineRule="auto"/>
      </w:pPr>
    </w:p>
    <w:p w14:paraId="49F0EAC5" w14:textId="3A6B5F3C" w:rsidR="00627D1B" w:rsidRDefault="00627D1B" w:rsidP="006E6BC1">
      <w:pPr>
        <w:spacing w:line="360" w:lineRule="auto"/>
      </w:pPr>
    </w:p>
    <w:p w14:paraId="44314834" w14:textId="1B285F47" w:rsidR="00627D1B" w:rsidRDefault="005C175F" w:rsidP="006E6BC1">
      <w:pPr>
        <w:spacing w:line="360" w:lineRule="auto"/>
      </w:pPr>
      <w:r>
        <w:t xml:space="preserve">Word Count: </w:t>
      </w:r>
      <w:r w:rsidR="002F79AE">
        <w:t>10</w:t>
      </w:r>
      <w:r w:rsidR="00542EF4">
        <w:t>44</w:t>
      </w:r>
    </w:p>
    <w:p w14:paraId="27724CC1" w14:textId="01BD4AD3" w:rsidR="00627D1B" w:rsidRDefault="00627D1B" w:rsidP="006E6BC1">
      <w:pPr>
        <w:spacing w:line="360" w:lineRule="auto"/>
      </w:pPr>
    </w:p>
    <w:p w14:paraId="55EC3BB2" w14:textId="62BAFA99" w:rsidR="006E6BC1" w:rsidRDefault="006E6BC1" w:rsidP="006E6BC1">
      <w:pPr>
        <w:spacing w:line="360" w:lineRule="auto"/>
      </w:pPr>
    </w:p>
    <w:p w14:paraId="3A2CB5BF" w14:textId="60452505" w:rsidR="006E6BC1" w:rsidRDefault="006E6BC1" w:rsidP="006E6BC1">
      <w:pPr>
        <w:spacing w:line="360" w:lineRule="auto"/>
      </w:pPr>
    </w:p>
    <w:p w14:paraId="57AA1957" w14:textId="339B075B" w:rsidR="006E6BC1" w:rsidRDefault="006E6BC1" w:rsidP="006E6BC1">
      <w:pPr>
        <w:spacing w:line="360" w:lineRule="auto"/>
      </w:pPr>
    </w:p>
    <w:p w14:paraId="5D760559" w14:textId="13B818A0" w:rsidR="006E6BC1" w:rsidRDefault="006E6BC1" w:rsidP="006E6BC1">
      <w:pPr>
        <w:spacing w:line="360" w:lineRule="auto"/>
      </w:pPr>
    </w:p>
    <w:p w14:paraId="18957E2E" w14:textId="3A166C33" w:rsidR="006E6BC1" w:rsidRDefault="006E6BC1" w:rsidP="006E6BC1">
      <w:pPr>
        <w:spacing w:line="360" w:lineRule="auto"/>
      </w:pPr>
    </w:p>
    <w:p w14:paraId="0941B0EE" w14:textId="382D4A1E" w:rsidR="006E6BC1" w:rsidRDefault="006E6BC1" w:rsidP="006E6BC1">
      <w:pPr>
        <w:spacing w:line="360" w:lineRule="auto"/>
      </w:pPr>
    </w:p>
    <w:p w14:paraId="3C812875" w14:textId="41F9D5E3" w:rsidR="006E6BC1" w:rsidRDefault="006E6BC1" w:rsidP="006E6BC1">
      <w:pPr>
        <w:spacing w:line="360" w:lineRule="auto"/>
      </w:pPr>
    </w:p>
    <w:p w14:paraId="288F46F3" w14:textId="1BA197D2" w:rsidR="006E6BC1" w:rsidRDefault="006E6BC1" w:rsidP="006E6BC1">
      <w:pPr>
        <w:spacing w:line="360" w:lineRule="auto"/>
      </w:pPr>
    </w:p>
    <w:p w14:paraId="64952F03" w14:textId="77777777" w:rsidR="006E6BC1" w:rsidRDefault="006E6BC1" w:rsidP="006E6BC1">
      <w:pPr>
        <w:spacing w:line="360" w:lineRule="auto"/>
      </w:pPr>
    </w:p>
    <w:p w14:paraId="71DA6036" w14:textId="468F1BFF" w:rsidR="00542EF4" w:rsidRDefault="00542EF4" w:rsidP="006E6BC1">
      <w:pPr>
        <w:spacing w:line="360" w:lineRule="auto"/>
      </w:pPr>
      <w:r>
        <w:t xml:space="preserve">Reference List: </w:t>
      </w:r>
    </w:p>
    <w:p w14:paraId="7B31D07D" w14:textId="77777777" w:rsidR="00542EF4" w:rsidRDefault="00542EF4" w:rsidP="006E6BC1">
      <w:pPr>
        <w:spacing w:line="360" w:lineRule="auto"/>
      </w:pPr>
    </w:p>
    <w:p w14:paraId="61A9F63F" w14:textId="77777777" w:rsidR="00542EF4" w:rsidRDefault="00542EF4" w:rsidP="006E6BC1">
      <w:pPr>
        <w:spacing w:line="360" w:lineRule="auto"/>
      </w:pPr>
      <w:r>
        <w:t xml:space="preserve">BBC News. (2020). </w:t>
      </w:r>
      <w:proofErr w:type="spellStart"/>
      <w:r>
        <w:t>Covid</w:t>
      </w:r>
      <w:proofErr w:type="spellEnd"/>
      <w:r>
        <w:t xml:space="preserve">: Small Shops Better at Surviving Virus than Big Ones. Retrieved from </w:t>
      </w:r>
      <w:r w:rsidRPr="003B3208">
        <w:t>https://www.bbc.co.uk/news/business-54795486</w:t>
      </w:r>
    </w:p>
    <w:p w14:paraId="1328A23A" w14:textId="77777777" w:rsidR="00542EF4" w:rsidRDefault="00542EF4" w:rsidP="006E6BC1">
      <w:pPr>
        <w:spacing w:line="360" w:lineRule="auto"/>
      </w:pPr>
    </w:p>
    <w:p w14:paraId="5058A7D3" w14:textId="1E69A10C" w:rsidR="00542EF4" w:rsidRDefault="00542EF4" w:rsidP="006E6BC1">
      <w:pPr>
        <w:spacing w:line="360" w:lineRule="auto"/>
      </w:pPr>
      <w:r>
        <w:t xml:space="preserve">Conn, D. (2020). UK’s ‘Chaotic’ PPE Procurement Cost Billions Extra. Retrieved from </w:t>
      </w:r>
      <w:r w:rsidRPr="005D48F9">
        <w:t>https://www.theguardian.com/world/2020/nov/25/uks-chaotic-ppe-procurement-cost-billions-extra</w:t>
      </w:r>
    </w:p>
    <w:p w14:paraId="08402706" w14:textId="77777777" w:rsidR="00542EF4" w:rsidRDefault="00542EF4" w:rsidP="006E6BC1">
      <w:pPr>
        <w:spacing w:line="360" w:lineRule="auto"/>
      </w:pPr>
    </w:p>
    <w:p w14:paraId="742B3ACB" w14:textId="18E44538" w:rsidR="00542EF4" w:rsidRDefault="00542EF4" w:rsidP="006E6BC1">
      <w:pPr>
        <w:spacing w:line="360" w:lineRule="auto"/>
      </w:pPr>
      <w:r>
        <w:t xml:space="preserve">Gov.uk. (2020) Furlough Scheme Cut-Off Date Extended to 19 March. Retrieved from </w:t>
      </w:r>
      <w:r w:rsidRPr="002F3E30">
        <w:t>https://www.gov.uk/government/news/furlough-scheme-cut-off-date-extended-to-19-march</w:t>
      </w:r>
    </w:p>
    <w:p w14:paraId="17221559" w14:textId="77777777" w:rsidR="00542EF4" w:rsidRDefault="00542EF4" w:rsidP="006E6BC1">
      <w:pPr>
        <w:spacing w:line="360" w:lineRule="auto"/>
      </w:pPr>
    </w:p>
    <w:p w14:paraId="4D7414E0" w14:textId="55541E7A" w:rsidR="00542EF4" w:rsidRDefault="00542EF4" w:rsidP="006E6BC1">
      <w:pPr>
        <w:spacing w:line="360" w:lineRule="auto"/>
      </w:pPr>
      <w:r>
        <w:t xml:space="preserve">Johnson, B. (2020) Prime Minister’s Statement on Coronavirus (COVID-19): 23 March 2020. Retrieved from </w:t>
      </w:r>
      <w:r w:rsidRPr="00CD511E">
        <w:t>https://www.gov.uk/government/speeches/pm-address-to-the-nation-on-coronavirus-23-march-2020</w:t>
      </w:r>
    </w:p>
    <w:p w14:paraId="539306D2" w14:textId="77777777" w:rsidR="00542EF4" w:rsidRDefault="00542EF4" w:rsidP="006E6BC1">
      <w:pPr>
        <w:spacing w:line="360" w:lineRule="auto"/>
      </w:pPr>
    </w:p>
    <w:p w14:paraId="7951ABFD" w14:textId="1199C7CF" w:rsidR="00542EF4" w:rsidRDefault="00542EF4" w:rsidP="006E6BC1">
      <w:pPr>
        <w:spacing w:line="360" w:lineRule="auto"/>
      </w:pPr>
      <w:r>
        <w:t xml:space="preserve">Office for National Statistics. (2020) Coronavirus (COVID-19) Roundup: Economy, Business and Jobs. Retrieved from </w:t>
      </w:r>
      <w:r w:rsidRPr="003B1A50">
        <w:t>https://www.ons.gov.uk/peoplepopulationandcommunity/healthandsocialcare/conditionsanddiseases/articles/coronaviruscovid19roundupeconomybusinessandjobs/2020-07-02</w:t>
      </w:r>
    </w:p>
    <w:p w14:paraId="3499881D" w14:textId="77777777" w:rsidR="00542EF4" w:rsidRDefault="00542EF4" w:rsidP="006E6BC1">
      <w:pPr>
        <w:spacing w:line="360" w:lineRule="auto"/>
      </w:pPr>
    </w:p>
    <w:p w14:paraId="4D400836" w14:textId="4A799016" w:rsidR="00542EF4" w:rsidRDefault="00542EF4" w:rsidP="006E6BC1">
      <w:pPr>
        <w:spacing w:line="360" w:lineRule="auto"/>
      </w:pPr>
      <w:r>
        <w:t xml:space="preserve">Read, S. (2020) Almost 1,000 Apply for Receptionist Job in Manchester. Retrieved from </w:t>
      </w:r>
      <w:r w:rsidRPr="00043DF8">
        <w:t>https://www.bbc.co.uk/news/business-53528653</w:t>
      </w:r>
    </w:p>
    <w:p w14:paraId="1C583F70" w14:textId="77777777" w:rsidR="00542EF4" w:rsidRDefault="00542EF4" w:rsidP="006E6BC1">
      <w:pPr>
        <w:spacing w:line="360" w:lineRule="auto"/>
      </w:pPr>
    </w:p>
    <w:p w14:paraId="2C87F0D6" w14:textId="01079E80" w:rsidR="00542EF4" w:rsidRDefault="00542EF4" w:rsidP="006E6BC1">
      <w:pPr>
        <w:spacing w:line="360" w:lineRule="auto"/>
      </w:pPr>
      <w:r>
        <w:t xml:space="preserve">Smith, S., Wilson, J., &amp; Curtis, J. (2020) UK Job Losses: All the Companies Axing Staff Amid </w:t>
      </w:r>
      <w:proofErr w:type="gramStart"/>
      <w:r>
        <w:t>Coronavirus</w:t>
      </w:r>
      <w:proofErr w:type="gramEnd"/>
      <w:r>
        <w:t xml:space="preserve">. Retrieved from </w:t>
      </w:r>
      <w:r w:rsidRPr="00E158B3">
        <w:t>https://www.telegraph.co.uk/business/0/job-losses-uk-coronavirus-covid/</w:t>
      </w:r>
    </w:p>
    <w:p w14:paraId="3E738621" w14:textId="77777777" w:rsidR="00542EF4" w:rsidRDefault="00542EF4" w:rsidP="006E6BC1">
      <w:pPr>
        <w:spacing w:line="360" w:lineRule="auto"/>
      </w:pPr>
    </w:p>
    <w:p w14:paraId="762F06D3" w14:textId="0086623E" w:rsidR="00542EF4" w:rsidRDefault="00542EF4" w:rsidP="006E6BC1">
      <w:pPr>
        <w:spacing w:line="360" w:lineRule="auto"/>
      </w:pPr>
      <w:r>
        <w:t xml:space="preserve">Thomas, D. (2020). Hospitality Worst-Hit as Unemployment Rises Again. Retrieved from </w:t>
      </w:r>
      <w:r w:rsidRPr="00885A28">
        <w:t>https://www.bbc.co.uk/news/business-55313752</w:t>
      </w:r>
    </w:p>
    <w:p w14:paraId="7C6C410E" w14:textId="6008B862" w:rsidR="00621E6A" w:rsidRDefault="00621E6A" w:rsidP="006E6BC1">
      <w:pPr>
        <w:spacing w:line="360" w:lineRule="auto"/>
      </w:pPr>
    </w:p>
    <w:p w14:paraId="49968302" w14:textId="2E2CC3C9" w:rsidR="00621E6A" w:rsidRDefault="00621E6A" w:rsidP="006E6BC1">
      <w:pPr>
        <w:spacing w:line="360" w:lineRule="auto"/>
      </w:pPr>
    </w:p>
    <w:p w14:paraId="065FCA9E" w14:textId="23ECC5A6" w:rsidR="00621E6A" w:rsidRDefault="00621E6A" w:rsidP="006E6BC1">
      <w:pPr>
        <w:spacing w:line="360" w:lineRule="auto"/>
      </w:pPr>
    </w:p>
    <w:p w14:paraId="49B089EB" w14:textId="04098F73" w:rsidR="00621E6A" w:rsidRPr="005748F3" w:rsidRDefault="00621E6A" w:rsidP="005748F3"/>
    <w:sectPr w:rsidR="00621E6A" w:rsidRPr="005748F3" w:rsidSect="006E6BC1">
      <w:pgSz w:w="11900" w:h="16840"/>
      <w:pgMar w:top="1440" w:right="1440" w:bottom="1440" w:left="1440" w:header="1134" w:footer="113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A9618F" w14:textId="77777777" w:rsidR="00AC629B" w:rsidRDefault="00AC629B" w:rsidP="006E6BC1">
      <w:r>
        <w:separator/>
      </w:r>
    </w:p>
  </w:endnote>
  <w:endnote w:type="continuationSeparator" w:id="0">
    <w:p w14:paraId="773FAA8D" w14:textId="77777777" w:rsidR="00AC629B" w:rsidRDefault="00AC629B" w:rsidP="006E6B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5393C96" w14:textId="77777777" w:rsidR="00AC629B" w:rsidRDefault="00AC629B" w:rsidP="006E6BC1">
      <w:r>
        <w:separator/>
      </w:r>
    </w:p>
  </w:footnote>
  <w:footnote w:type="continuationSeparator" w:id="0">
    <w:p w14:paraId="61C62F87" w14:textId="77777777" w:rsidR="00AC629B" w:rsidRDefault="00AC629B" w:rsidP="006E6B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3A05BD"/>
    <w:multiLevelType w:val="multilevel"/>
    <w:tmpl w:val="B3CAB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B91E5E"/>
    <w:multiLevelType w:val="multilevel"/>
    <w:tmpl w:val="47145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A43774"/>
    <w:multiLevelType w:val="multilevel"/>
    <w:tmpl w:val="2C5E6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405E0F"/>
    <w:multiLevelType w:val="multilevel"/>
    <w:tmpl w:val="68BE9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151D9F"/>
    <w:multiLevelType w:val="multilevel"/>
    <w:tmpl w:val="03808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6B5F58"/>
    <w:multiLevelType w:val="multilevel"/>
    <w:tmpl w:val="1A1E3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5F2E3B"/>
    <w:multiLevelType w:val="multilevel"/>
    <w:tmpl w:val="AFD61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531488A"/>
    <w:multiLevelType w:val="multilevel"/>
    <w:tmpl w:val="3C8E7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6FD376C"/>
    <w:multiLevelType w:val="hybridMultilevel"/>
    <w:tmpl w:val="1892F1EA"/>
    <w:lvl w:ilvl="0" w:tplc="0CB4CC16">
      <w:start w:val="1"/>
      <w:numFmt w:val="decimal"/>
      <w:lvlText w:val="%1."/>
      <w:lvlJc w:val="left"/>
      <w:pPr>
        <w:ind w:left="76" w:hanging="360"/>
      </w:pPr>
      <w:rPr>
        <w:rFonts w:hint="default"/>
      </w:rPr>
    </w:lvl>
    <w:lvl w:ilvl="1" w:tplc="04090019" w:tentative="1">
      <w:start w:val="1"/>
      <w:numFmt w:val="lowerLetter"/>
      <w:lvlText w:val="%2."/>
      <w:lvlJc w:val="left"/>
      <w:pPr>
        <w:ind w:left="796" w:hanging="360"/>
      </w:pPr>
    </w:lvl>
    <w:lvl w:ilvl="2" w:tplc="0409001B" w:tentative="1">
      <w:start w:val="1"/>
      <w:numFmt w:val="lowerRoman"/>
      <w:lvlText w:val="%3."/>
      <w:lvlJc w:val="right"/>
      <w:pPr>
        <w:ind w:left="1516" w:hanging="180"/>
      </w:pPr>
    </w:lvl>
    <w:lvl w:ilvl="3" w:tplc="0409000F" w:tentative="1">
      <w:start w:val="1"/>
      <w:numFmt w:val="decimal"/>
      <w:lvlText w:val="%4."/>
      <w:lvlJc w:val="left"/>
      <w:pPr>
        <w:ind w:left="2236" w:hanging="360"/>
      </w:pPr>
    </w:lvl>
    <w:lvl w:ilvl="4" w:tplc="04090019" w:tentative="1">
      <w:start w:val="1"/>
      <w:numFmt w:val="lowerLetter"/>
      <w:lvlText w:val="%5."/>
      <w:lvlJc w:val="left"/>
      <w:pPr>
        <w:ind w:left="2956" w:hanging="360"/>
      </w:pPr>
    </w:lvl>
    <w:lvl w:ilvl="5" w:tplc="0409001B" w:tentative="1">
      <w:start w:val="1"/>
      <w:numFmt w:val="lowerRoman"/>
      <w:lvlText w:val="%6."/>
      <w:lvlJc w:val="right"/>
      <w:pPr>
        <w:ind w:left="3676" w:hanging="180"/>
      </w:pPr>
    </w:lvl>
    <w:lvl w:ilvl="6" w:tplc="0409000F" w:tentative="1">
      <w:start w:val="1"/>
      <w:numFmt w:val="decimal"/>
      <w:lvlText w:val="%7."/>
      <w:lvlJc w:val="left"/>
      <w:pPr>
        <w:ind w:left="4396" w:hanging="360"/>
      </w:pPr>
    </w:lvl>
    <w:lvl w:ilvl="7" w:tplc="04090019" w:tentative="1">
      <w:start w:val="1"/>
      <w:numFmt w:val="lowerLetter"/>
      <w:lvlText w:val="%8."/>
      <w:lvlJc w:val="left"/>
      <w:pPr>
        <w:ind w:left="5116" w:hanging="360"/>
      </w:pPr>
    </w:lvl>
    <w:lvl w:ilvl="8" w:tplc="0409001B" w:tentative="1">
      <w:start w:val="1"/>
      <w:numFmt w:val="lowerRoman"/>
      <w:lvlText w:val="%9."/>
      <w:lvlJc w:val="right"/>
      <w:pPr>
        <w:ind w:left="5836" w:hanging="180"/>
      </w:pPr>
    </w:lvl>
  </w:abstractNum>
  <w:abstractNum w:abstractNumId="9" w15:restartNumberingAfterBreak="0">
    <w:nsid w:val="39AA7E82"/>
    <w:multiLevelType w:val="multilevel"/>
    <w:tmpl w:val="04CC8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4571133"/>
    <w:multiLevelType w:val="multilevel"/>
    <w:tmpl w:val="E46E1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E0B423F"/>
    <w:multiLevelType w:val="multilevel"/>
    <w:tmpl w:val="473C2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87014C5"/>
    <w:multiLevelType w:val="multilevel"/>
    <w:tmpl w:val="D8606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8A16EED"/>
    <w:multiLevelType w:val="multilevel"/>
    <w:tmpl w:val="9926D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9EC5D08"/>
    <w:multiLevelType w:val="multilevel"/>
    <w:tmpl w:val="AC085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EA464AB"/>
    <w:multiLevelType w:val="multilevel"/>
    <w:tmpl w:val="9E327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902045D"/>
    <w:multiLevelType w:val="multilevel"/>
    <w:tmpl w:val="456E1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DCB2B0B"/>
    <w:multiLevelType w:val="multilevel"/>
    <w:tmpl w:val="E45A16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8"/>
  </w:num>
  <w:num w:numId="2">
    <w:abstractNumId w:val="0"/>
  </w:num>
  <w:num w:numId="3">
    <w:abstractNumId w:val="6"/>
  </w:num>
  <w:num w:numId="4">
    <w:abstractNumId w:val="12"/>
  </w:num>
  <w:num w:numId="5">
    <w:abstractNumId w:val="4"/>
  </w:num>
  <w:num w:numId="6">
    <w:abstractNumId w:val="9"/>
  </w:num>
  <w:num w:numId="7">
    <w:abstractNumId w:val="3"/>
  </w:num>
  <w:num w:numId="8">
    <w:abstractNumId w:val="15"/>
  </w:num>
  <w:num w:numId="9">
    <w:abstractNumId w:val="14"/>
  </w:num>
  <w:num w:numId="10">
    <w:abstractNumId w:val="7"/>
  </w:num>
  <w:num w:numId="11">
    <w:abstractNumId w:val="5"/>
  </w:num>
  <w:num w:numId="12">
    <w:abstractNumId w:val="1"/>
  </w:num>
  <w:num w:numId="13">
    <w:abstractNumId w:val="11"/>
  </w:num>
  <w:num w:numId="14">
    <w:abstractNumId w:val="2"/>
  </w:num>
  <w:num w:numId="15">
    <w:abstractNumId w:val="16"/>
  </w:num>
  <w:num w:numId="16">
    <w:abstractNumId w:val="13"/>
  </w:num>
  <w:num w:numId="17">
    <w:abstractNumId w:val="10"/>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5353"/>
    <w:rsid w:val="00000CD0"/>
    <w:rsid w:val="000061E4"/>
    <w:rsid w:val="000248CB"/>
    <w:rsid w:val="000257FB"/>
    <w:rsid w:val="00034EE4"/>
    <w:rsid w:val="00043DF8"/>
    <w:rsid w:val="00074469"/>
    <w:rsid w:val="000C7A77"/>
    <w:rsid w:val="00134982"/>
    <w:rsid w:val="00136D48"/>
    <w:rsid w:val="00136F42"/>
    <w:rsid w:val="00162EA2"/>
    <w:rsid w:val="001A6EB1"/>
    <w:rsid w:val="001D62B2"/>
    <w:rsid w:val="001D6401"/>
    <w:rsid w:val="00234420"/>
    <w:rsid w:val="002711C0"/>
    <w:rsid w:val="00271968"/>
    <w:rsid w:val="0028045B"/>
    <w:rsid w:val="002C4990"/>
    <w:rsid w:val="002C540E"/>
    <w:rsid w:val="002E1968"/>
    <w:rsid w:val="002F3E30"/>
    <w:rsid w:val="002F58E3"/>
    <w:rsid w:val="002F79AE"/>
    <w:rsid w:val="003114C4"/>
    <w:rsid w:val="003360CD"/>
    <w:rsid w:val="00337C19"/>
    <w:rsid w:val="00362BB5"/>
    <w:rsid w:val="00376DE1"/>
    <w:rsid w:val="00381022"/>
    <w:rsid w:val="0038332A"/>
    <w:rsid w:val="00390021"/>
    <w:rsid w:val="003B1A50"/>
    <w:rsid w:val="003B3208"/>
    <w:rsid w:val="003D04B2"/>
    <w:rsid w:val="003D7585"/>
    <w:rsid w:val="0040567A"/>
    <w:rsid w:val="0042532A"/>
    <w:rsid w:val="004625E5"/>
    <w:rsid w:val="004B5569"/>
    <w:rsid w:val="004B5C87"/>
    <w:rsid w:val="00517EE5"/>
    <w:rsid w:val="00522D22"/>
    <w:rsid w:val="00542EF4"/>
    <w:rsid w:val="005533E7"/>
    <w:rsid w:val="005748F3"/>
    <w:rsid w:val="005852B2"/>
    <w:rsid w:val="005907CB"/>
    <w:rsid w:val="005B2165"/>
    <w:rsid w:val="005C175F"/>
    <w:rsid w:val="005D0698"/>
    <w:rsid w:val="005D48F9"/>
    <w:rsid w:val="005F07A0"/>
    <w:rsid w:val="00621E6A"/>
    <w:rsid w:val="00622ED5"/>
    <w:rsid w:val="00627D1B"/>
    <w:rsid w:val="00636D92"/>
    <w:rsid w:val="00683BBB"/>
    <w:rsid w:val="00685893"/>
    <w:rsid w:val="00693C98"/>
    <w:rsid w:val="006C5942"/>
    <w:rsid w:val="006D0659"/>
    <w:rsid w:val="006D60A2"/>
    <w:rsid w:val="006E6BC1"/>
    <w:rsid w:val="00743D8B"/>
    <w:rsid w:val="00751DF3"/>
    <w:rsid w:val="0075710D"/>
    <w:rsid w:val="00762724"/>
    <w:rsid w:val="007762A2"/>
    <w:rsid w:val="00795C21"/>
    <w:rsid w:val="007E0CD2"/>
    <w:rsid w:val="007E49D7"/>
    <w:rsid w:val="0080365A"/>
    <w:rsid w:val="00885A28"/>
    <w:rsid w:val="008D5353"/>
    <w:rsid w:val="009149C6"/>
    <w:rsid w:val="00924152"/>
    <w:rsid w:val="009252A2"/>
    <w:rsid w:val="009B1CDE"/>
    <w:rsid w:val="009B4429"/>
    <w:rsid w:val="009B4515"/>
    <w:rsid w:val="009B6DEA"/>
    <w:rsid w:val="009E3CE5"/>
    <w:rsid w:val="00A03F72"/>
    <w:rsid w:val="00A05BD9"/>
    <w:rsid w:val="00A25714"/>
    <w:rsid w:val="00A43BBB"/>
    <w:rsid w:val="00A721EF"/>
    <w:rsid w:val="00A926D3"/>
    <w:rsid w:val="00AA6F9C"/>
    <w:rsid w:val="00AC629B"/>
    <w:rsid w:val="00AD401B"/>
    <w:rsid w:val="00AD4C9A"/>
    <w:rsid w:val="00BA35C0"/>
    <w:rsid w:val="00BB3E6C"/>
    <w:rsid w:val="00BB77D8"/>
    <w:rsid w:val="00BD0C03"/>
    <w:rsid w:val="00C05BAF"/>
    <w:rsid w:val="00C91C4E"/>
    <w:rsid w:val="00CB1C92"/>
    <w:rsid w:val="00CC6B02"/>
    <w:rsid w:val="00CD259D"/>
    <w:rsid w:val="00CD33BD"/>
    <w:rsid w:val="00CD511E"/>
    <w:rsid w:val="00CE125D"/>
    <w:rsid w:val="00CE5AC1"/>
    <w:rsid w:val="00CF36C8"/>
    <w:rsid w:val="00D17B13"/>
    <w:rsid w:val="00D22F58"/>
    <w:rsid w:val="00D25579"/>
    <w:rsid w:val="00D41CC8"/>
    <w:rsid w:val="00D421D0"/>
    <w:rsid w:val="00D51F7A"/>
    <w:rsid w:val="00D71D2F"/>
    <w:rsid w:val="00D82800"/>
    <w:rsid w:val="00DB6944"/>
    <w:rsid w:val="00E02908"/>
    <w:rsid w:val="00E158B3"/>
    <w:rsid w:val="00E27D62"/>
    <w:rsid w:val="00E475FF"/>
    <w:rsid w:val="00E52BFA"/>
    <w:rsid w:val="00E83D64"/>
    <w:rsid w:val="00EA1E45"/>
    <w:rsid w:val="00EA2D8F"/>
    <w:rsid w:val="00EC5B59"/>
    <w:rsid w:val="00ED1CB3"/>
    <w:rsid w:val="00EF3B14"/>
    <w:rsid w:val="00F071E8"/>
    <w:rsid w:val="00F478C4"/>
    <w:rsid w:val="00F614E8"/>
    <w:rsid w:val="00F81DF1"/>
    <w:rsid w:val="00FB5E96"/>
    <w:rsid w:val="00FC71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3F17F0"/>
  <w15:chartTrackingRefBased/>
  <w15:docId w15:val="{C25A50C8-68B9-B54A-9552-9896CDE0B0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0CD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F478C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CB1C92"/>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5353"/>
    <w:pPr>
      <w:ind w:left="720"/>
      <w:contextualSpacing/>
    </w:pPr>
    <w:rPr>
      <w:szCs w:val="20"/>
    </w:rPr>
  </w:style>
  <w:style w:type="character" w:styleId="Hyperlink">
    <w:name w:val="Hyperlink"/>
    <w:basedOn w:val="DefaultParagraphFont"/>
    <w:uiPriority w:val="99"/>
    <w:unhideWhenUsed/>
    <w:rsid w:val="00621E6A"/>
    <w:rPr>
      <w:color w:val="0563C1" w:themeColor="hyperlink"/>
      <w:u w:val="single"/>
    </w:rPr>
  </w:style>
  <w:style w:type="character" w:styleId="UnresolvedMention">
    <w:name w:val="Unresolved Mention"/>
    <w:basedOn w:val="DefaultParagraphFont"/>
    <w:uiPriority w:val="99"/>
    <w:semiHidden/>
    <w:unhideWhenUsed/>
    <w:rsid w:val="00621E6A"/>
    <w:rPr>
      <w:color w:val="605E5C"/>
      <w:shd w:val="clear" w:color="auto" w:fill="E1DFDD"/>
    </w:rPr>
  </w:style>
  <w:style w:type="paragraph" w:styleId="NormalWeb">
    <w:name w:val="Normal (Web)"/>
    <w:basedOn w:val="Normal"/>
    <w:uiPriority w:val="99"/>
    <w:semiHidden/>
    <w:unhideWhenUsed/>
    <w:rsid w:val="003D04B2"/>
    <w:pPr>
      <w:spacing w:before="100" w:beforeAutospacing="1" w:after="100" w:afterAutospacing="1"/>
    </w:pPr>
  </w:style>
  <w:style w:type="character" w:styleId="Strong">
    <w:name w:val="Strong"/>
    <w:basedOn w:val="DefaultParagraphFont"/>
    <w:uiPriority w:val="22"/>
    <w:qFormat/>
    <w:rsid w:val="00A03F72"/>
    <w:rPr>
      <w:b/>
      <w:bCs/>
    </w:rPr>
  </w:style>
  <w:style w:type="character" w:customStyle="1" w:styleId="apple-converted-space">
    <w:name w:val="apple-converted-space"/>
    <w:basedOn w:val="DefaultParagraphFont"/>
    <w:rsid w:val="00A03F72"/>
  </w:style>
  <w:style w:type="character" w:customStyle="1" w:styleId="Heading3Char">
    <w:name w:val="Heading 3 Char"/>
    <w:basedOn w:val="DefaultParagraphFont"/>
    <w:link w:val="Heading3"/>
    <w:uiPriority w:val="9"/>
    <w:rsid w:val="00CB1C92"/>
    <w:rPr>
      <w:rFonts w:ascii="Times New Roman" w:eastAsia="Times New Roman" w:hAnsi="Times New Roman" w:cs="Times New Roman"/>
      <w:b/>
      <w:bCs/>
      <w:sz w:val="27"/>
      <w:szCs w:val="27"/>
      <w:lang w:eastAsia="en-GB"/>
    </w:rPr>
  </w:style>
  <w:style w:type="paragraph" w:customStyle="1" w:styleId="paragraph">
    <w:name w:val="paragraph"/>
    <w:basedOn w:val="Normal"/>
    <w:rsid w:val="00FB5E96"/>
    <w:pPr>
      <w:spacing w:before="100" w:beforeAutospacing="1" w:after="100" w:afterAutospacing="1"/>
    </w:pPr>
  </w:style>
  <w:style w:type="character" w:customStyle="1" w:styleId="normaltextrun">
    <w:name w:val="normaltextrun"/>
    <w:basedOn w:val="DefaultParagraphFont"/>
    <w:rsid w:val="00FB5E96"/>
  </w:style>
  <w:style w:type="character" w:customStyle="1" w:styleId="eop">
    <w:name w:val="eop"/>
    <w:basedOn w:val="DefaultParagraphFont"/>
    <w:rsid w:val="00FB5E96"/>
  </w:style>
  <w:style w:type="character" w:customStyle="1" w:styleId="Heading1Char">
    <w:name w:val="Heading 1 Char"/>
    <w:basedOn w:val="DefaultParagraphFont"/>
    <w:link w:val="Heading1"/>
    <w:uiPriority w:val="9"/>
    <w:rsid w:val="00F478C4"/>
    <w:rPr>
      <w:rFonts w:asciiTheme="majorHAnsi" w:eastAsiaTheme="majorEastAsia" w:hAnsiTheme="majorHAnsi" w:cstheme="majorBidi"/>
      <w:color w:val="2F5496" w:themeColor="accent1" w:themeShade="BF"/>
      <w:sz w:val="32"/>
      <w:szCs w:val="32"/>
      <w:lang w:eastAsia="en-GB"/>
    </w:rPr>
  </w:style>
  <w:style w:type="paragraph" w:styleId="Header">
    <w:name w:val="header"/>
    <w:basedOn w:val="Normal"/>
    <w:link w:val="HeaderChar"/>
    <w:uiPriority w:val="99"/>
    <w:unhideWhenUsed/>
    <w:rsid w:val="006E6BC1"/>
    <w:pPr>
      <w:tabs>
        <w:tab w:val="center" w:pos="4680"/>
        <w:tab w:val="right" w:pos="9360"/>
      </w:tabs>
    </w:pPr>
  </w:style>
  <w:style w:type="character" w:customStyle="1" w:styleId="HeaderChar">
    <w:name w:val="Header Char"/>
    <w:basedOn w:val="DefaultParagraphFont"/>
    <w:link w:val="Header"/>
    <w:uiPriority w:val="99"/>
    <w:rsid w:val="006E6BC1"/>
    <w:rPr>
      <w:rFonts w:ascii="Times New Roman" w:eastAsia="Times New Roman" w:hAnsi="Times New Roman" w:cs="Times New Roman"/>
      <w:lang w:eastAsia="en-GB"/>
    </w:rPr>
  </w:style>
  <w:style w:type="paragraph" w:styleId="Footer">
    <w:name w:val="footer"/>
    <w:basedOn w:val="Normal"/>
    <w:link w:val="FooterChar"/>
    <w:uiPriority w:val="99"/>
    <w:unhideWhenUsed/>
    <w:rsid w:val="006E6BC1"/>
    <w:pPr>
      <w:tabs>
        <w:tab w:val="center" w:pos="4680"/>
        <w:tab w:val="right" w:pos="9360"/>
      </w:tabs>
    </w:pPr>
  </w:style>
  <w:style w:type="character" w:customStyle="1" w:styleId="FooterChar">
    <w:name w:val="Footer Char"/>
    <w:basedOn w:val="DefaultParagraphFont"/>
    <w:link w:val="Footer"/>
    <w:uiPriority w:val="99"/>
    <w:rsid w:val="006E6BC1"/>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364697">
      <w:bodyDiv w:val="1"/>
      <w:marLeft w:val="0"/>
      <w:marRight w:val="0"/>
      <w:marTop w:val="0"/>
      <w:marBottom w:val="0"/>
      <w:divBdr>
        <w:top w:val="none" w:sz="0" w:space="0" w:color="auto"/>
        <w:left w:val="none" w:sz="0" w:space="0" w:color="auto"/>
        <w:bottom w:val="none" w:sz="0" w:space="0" w:color="auto"/>
        <w:right w:val="none" w:sz="0" w:space="0" w:color="auto"/>
      </w:divBdr>
      <w:divsChild>
        <w:div w:id="307518558">
          <w:marLeft w:val="0"/>
          <w:marRight w:val="0"/>
          <w:marTop w:val="0"/>
          <w:marBottom w:val="0"/>
          <w:divBdr>
            <w:top w:val="none" w:sz="0" w:space="0" w:color="auto"/>
            <w:left w:val="none" w:sz="0" w:space="0" w:color="auto"/>
            <w:bottom w:val="none" w:sz="0" w:space="0" w:color="auto"/>
            <w:right w:val="none" w:sz="0" w:space="0" w:color="auto"/>
          </w:divBdr>
        </w:div>
        <w:div w:id="934677410">
          <w:marLeft w:val="0"/>
          <w:marRight w:val="0"/>
          <w:marTop w:val="0"/>
          <w:marBottom w:val="0"/>
          <w:divBdr>
            <w:top w:val="none" w:sz="0" w:space="0" w:color="auto"/>
            <w:left w:val="none" w:sz="0" w:space="0" w:color="auto"/>
            <w:bottom w:val="none" w:sz="0" w:space="0" w:color="auto"/>
            <w:right w:val="none" w:sz="0" w:space="0" w:color="auto"/>
          </w:divBdr>
        </w:div>
        <w:div w:id="1479107962">
          <w:marLeft w:val="0"/>
          <w:marRight w:val="0"/>
          <w:marTop w:val="0"/>
          <w:marBottom w:val="0"/>
          <w:divBdr>
            <w:top w:val="none" w:sz="0" w:space="0" w:color="auto"/>
            <w:left w:val="none" w:sz="0" w:space="0" w:color="auto"/>
            <w:bottom w:val="none" w:sz="0" w:space="0" w:color="auto"/>
            <w:right w:val="none" w:sz="0" w:space="0" w:color="auto"/>
          </w:divBdr>
        </w:div>
        <w:div w:id="803081362">
          <w:marLeft w:val="0"/>
          <w:marRight w:val="0"/>
          <w:marTop w:val="0"/>
          <w:marBottom w:val="0"/>
          <w:divBdr>
            <w:top w:val="none" w:sz="0" w:space="0" w:color="auto"/>
            <w:left w:val="none" w:sz="0" w:space="0" w:color="auto"/>
            <w:bottom w:val="none" w:sz="0" w:space="0" w:color="auto"/>
            <w:right w:val="none" w:sz="0" w:space="0" w:color="auto"/>
          </w:divBdr>
        </w:div>
        <w:div w:id="1022822936">
          <w:marLeft w:val="0"/>
          <w:marRight w:val="0"/>
          <w:marTop w:val="0"/>
          <w:marBottom w:val="0"/>
          <w:divBdr>
            <w:top w:val="none" w:sz="0" w:space="0" w:color="auto"/>
            <w:left w:val="none" w:sz="0" w:space="0" w:color="auto"/>
            <w:bottom w:val="none" w:sz="0" w:space="0" w:color="auto"/>
            <w:right w:val="none" w:sz="0" w:space="0" w:color="auto"/>
          </w:divBdr>
        </w:div>
        <w:div w:id="1046759179">
          <w:marLeft w:val="0"/>
          <w:marRight w:val="0"/>
          <w:marTop w:val="0"/>
          <w:marBottom w:val="0"/>
          <w:divBdr>
            <w:top w:val="none" w:sz="0" w:space="0" w:color="auto"/>
            <w:left w:val="none" w:sz="0" w:space="0" w:color="auto"/>
            <w:bottom w:val="none" w:sz="0" w:space="0" w:color="auto"/>
            <w:right w:val="none" w:sz="0" w:space="0" w:color="auto"/>
          </w:divBdr>
        </w:div>
        <w:div w:id="488643318">
          <w:marLeft w:val="0"/>
          <w:marRight w:val="0"/>
          <w:marTop w:val="0"/>
          <w:marBottom w:val="0"/>
          <w:divBdr>
            <w:top w:val="none" w:sz="0" w:space="0" w:color="auto"/>
            <w:left w:val="none" w:sz="0" w:space="0" w:color="auto"/>
            <w:bottom w:val="none" w:sz="0" w:space="0" w:color="auto"/>
            <w:right w:val="none" w:sz="0" w:space="0" w:color="auto"/>
          </w:divBdr>
        </w:div>
        <w:div w:id="1778212562">
          <w:marLeft w:val="0"/>
          <w:marRight w:val="0"/>
          <w:marTop w:val="0"/>
          <w:marBottom w:val="0"/>
          <w:divBdr>
            <w:top w:val="none" w:sz="0" w:space="0" w:color="auto"/>
            <w:left w:val="none" w:sz="0" w:space="0" w:color="auto"/>
            <w:bottom w:val="none" w:sz="0" w:space="0" w:color="auto"/>
            <w:right w:val="none" w:sz="0" w:space="0" w:color="auto"/>
          </w:divBdr>
        </w:div>
        <w:div w:id="1102996367">
          <w:marLeft w:val="0"/>
          <w:marRight w:val="0"/>
          <w:marTop w:val="0"/>
          <w:marBottom w:val="0"/>
          <w:divBdr>
            <w:top w:val="none" w:sz="0" w:space="0" w:color="auto"/>
            <w:left w:val="none" w:sz="0" w:space="0" w:color="auto"/>
            <w:bottom w:val="none" w:sz="0" w:space="0" w:color="auto"/>
            <w:right w:val="none" w:sz="0" w:space="0" w:color="auto"/>
          </w:divBdr>
        </w:div>
        <w:div w:id="386494081">
          <w:marLeft w:val="0"/>
          <w:marRight w:val="0"/>
          <w:marTop w:val="0"/>
          <w:marBottom w:val="0"/>
          <w:divBdr>
            <w:top w:val="none" w:sz="0" w:space="0" w:color="auto"/>
            <w:left w:val="none" w:sz="0" w:space="0" w:color="auto"/>
            <w:bottom w:val="none" w:sz="0" w:space="0" w:color="auto"/>
            <w:right w:val="none" w:sz="0" w:space="0" w:color="auto"/>
          </w:divBdr>
        </w:div>
        <w:div w:id="2121951275">
          <w:marLeft w:val="0"/>
          <w:marRight w:val="0"/>
          <w:marTop w:val="0"/>
          <w:marBottom w:val="0"/>
          <w:divBdr>
            <w:top w:val="none" w:sz="0" w:space="0" w:color="auto"/>
            <w:left w:val="none" w:sz="0" w:space="0" w:color="auto"/>
            <w:bottom w:val="none" w:sz="0" w:space="0" w:color="auto"/>
            <w:right w:val="none" w:sz="0" w:space="0" w:color="auto"/>
          </w:divBdr>
        </w:div>
        <w:div w:id="1487472230">
          <w:marLeft w:val="0"/>
          <w:marRight w:val="0"/>
          <w:marTop w:val="0"/>
          <w:marBottom w:val="0"/>
          <w:divBdr>
            <w:top w:val="none" w:sz="0" w:space="0" w:color="auto"/>
            <w:left w:val="none" w:sz="0" w:space="0" w:color="auto"/>
            <w:bottom w:val="none" w:sz="0" w:space="0" w:color="auto"/>
            <w:right w:val="none" w:sz="0" w:space="0" w:color="auto"/>
          </w:divBdr>
        </w:div>
        <w:div w:id="261304497">
          <w:marLeft w:val="0"/>
          <w:marRight w:val="0"/>
          <w:marTop w:val="0"/>
          <w:marBottom w:val="0"/>
          <w:divBdr>
            <w:top w:val="none" w:sz="0" w:space="0" w:color="auto"/>
            <w:left w:val="none" w:sz="0" w:space="0" w:color="auto"/>
            <w:bottom w:val="none" w:sz="0" w:space="0" w:color="auto"/>
            <w:right w:val="none" w:sz="0" w:space="0" w:color="auto"/>
          </w:divBdr>
        </w:div>
      </w:divsChild>
    </w:div>
    <w:div w:id="34736210">
      <w:bodyDiv w:val="1"/>
      <w:marLeft w:val="0"/>
      <w:marRight w:val="0"/>
      <w:marTop w:val="0"/>
      <w:marBottom w:val="0"/>
      <w:divBdr>
        <w:top w:val="none" w:sz="0" w:space="0" w:color="auto"/>
        <w:left w:val="none" w:sz="0" w:space="0" w:color="auto"/>
        <w:bottom w:val="none" w:sz="0" w:space="0" w:color="auto"/>
        <w:right w:val="none" w:sz="0" w:space="0" w:color="auto"/>
      </w:divBdr>
      <w:divsChild>
        <w:div w:id="1845125582">
          <w:marLeft w:val="0"/>
          <w:marRight w:val="0"/>
          <w:marTop w:val="0"/>
          <w:marBottom w:val="0"/>
          <w:divBdr>
            <w:top w:val="none" w:sz="0" w:space="0" w:color="auto"/>
            <w:left w:val="none" w:sz="0" w:space="0" w:color="auto"/>
            <w:bottom w:val="none" w:sz="0" w:space="0" w:color="auto"/>
            <w:right w:val="none" w:sz="0" w:space="0" w:color="auto"/>
          </w:divBdr>
          <w:divsChild>
            <w:div w:id="1429277179">
              <w:marLeft w:val="0"/>
              <w:marRight w:val="0"/>
              <w:marTop w:val="0"/>
              <w:marBottom w:val="0"/>
              <w:divBdr>
                <w:top w:val="none" w:sz="0" w:space="0" w:color="auto"/>
                <w:left w:val="none" w:sz="0" w:space="0" w:color="auto"/>
                <w:bottom w:val="none" w:sz="0" w:space="0" w:color="auto"/>
                <w:right w:val="none" w:sz="0" w:space="0" w:color="auto"/>
              </w:divBdr>
            </w:div>
          </w:divsChild>
        </w:div>
        <w:div w:id="2144038216">
          <w:marLeft w:val="0"/>
          <w:marRight w:val="0"/>
          <w:marTop w:val="0"/>
          <w:marBottom w:val="0"/>
          <w:divBdr>
            <w:top w:val="none" w:sz="0" w:space="0" w:color="auto"/>
            <w:left w:val="none" w:sz="0" w:space="0" w:color="auto"/>
            <w:bottom w:val="none" w:sz="0" w:space="0" w:color="auto"/>
            <w:right w:val="none" w:sz="0" w:space="0" w:color="auto"/>
          </w:divBdr>
          <w:divsChild>
            <w:div w:id="1406033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032808">
      <w:bodyDiv w:val="1"/>
      <w:marLeft w:val="0"/>
      <w:marRight w:val="0"/>
      <w:marTop w:val="0"/>
      <w:marBottom w:val="0"/>
      <w:divBdr>
        <w:top w:val="none" w:sz="0" w:space="0" w:color="auto"/>
        <w:left w:val="none" w:sz="0" w:space="0" w:color="auto"/>
        <w:bottom w:val="none" w:sz="0" w:space="0" w:color="auto"/>
        <w:right w:val="none" w:sz="0" w:space="0" w:color="auto"/>
      </w:divBdr>
    </w:div>
    <w:div w:id="290988735">
      <w:bodyDiv w:val="1"/>
      <w:marLeft w:val="0"/>
      <w:marRight w:val="0"/>
      <w:marTop w:val="0"/>
      <w:marBottom w:val="0"/>
      <w:divBdr>
        <w:top w:val="none" w:sz="0" w:space="0" w:color="auto"/>
        <w:left w:val="none" w:sz="0" w:space="0" w:color="auto"/>
        <w:bottom w:val="none" w:sz="0" w:space="0" w:color="auto"/>
        <w:right w:val="none" w:sz="0" w:space="0" w:color="auto"/>
      </w:divBdr>
    </w:div>
    <w:div w:id="383872025">
      <w:bodyDiv w:val="1"/>
      <w:marLeft w:val="0"/>
      <w:marRight w:val="0"/>
      <w:marTop w:val="0"/>
      <w:marBottom w:val="0"/>
      <w:divBdr>
        <w:top w:val="none" w:sz="0" w:space="0" w:color="auto"/>
        <w:left w:val="none" w:sz="0" w:space="0" w:color="auto"/>
        <w:bottom w:val="none" w:sz="0" w:space="0" w:color="auto"/>
        <w:right w:val="none" w:sz="0" w:space="0" w:color="auto"/>
      </w:divBdr>
    </w:div>
    <w:div w:id="450588654">
      <w:bodyDiv w:val="1"/>
      <w:marLeft w:val="0"/>
      <w:marRight w:val="0"/>
      <w:marTop w:val="0"/>
      <w:marBottom w:val="0"/>
      <w:divBdr>
        <w:top w:val="none" w:sz="0" w:space="0" w:color="auto"/>
        <w:left w:val="none" w:sz="0" w:space="0" w:color="auto"/>
        <w:bottom w:val="none" w:sz="0" w:space="0" w:color="auto"/>
        <w:right w:val="none" w:sz="0" w:space="0" w:color="auto"/>
      </w:divBdr>
    </w:div>
    <w:div w:id="486483511">
      <w:bodyDiv w:val="1"/>
      <w:marLeft w:val="0"/>
      <w:marRight w:val="0"/>
      <w:marTop w:val="0"/>
      <w:marBottom w:val="0"/>
      <w:divBdr>
        <w:top w:val="none" w:sz="0" w:space="0" w:color="auto"/>
        <w:left w:val="none" w:sz="0" w:space="0" w:color="auto"/>
        <w:bottom w:val="none" w:sz="0" w:space="0" w:color="auto"/>
        <w:right w:val="none" w:sz="0" w:space="0" w:color="auto"/>
      </w:divBdr>
      <w:divsChild>
        <w:div w:id="1909413927">
          <w:marLeft w:val="0"/>
          <w:marRight w:val="0"/>
          <w:marTop w:val="0"/>
          <w:marBottom w:val="353"/>
          <w:divBdr>
            <w:top w:val="none" w:sz="0" w:space="0" w:color="auto"/>
            <w:left w:val="none" w:sz="0" w:space="0" w:color="auto"/>
            <w:bottom w:val="none" w:sz="0" w:space="0" w:color="auto"/>
            <w:right w:val="none" w:sz="0" w:space="0" w:color="auto"/>
          </w:divBdr>
        </w:div>
        <w:div w:id="1857697673">
          <w:marLeft w:val="0"/>
          <w:marRight w:val="0"/>
          <w:marTop w:val="0"/>
          <w:marBottom w:val="353"/>
          <w:divBdr>
            <w:top w:val="none" w:sz="0" w:space="0" w:color="auto"/>
            <w:left w:val="none" w:sz="0" w:space="0" w:color="auto"/>
            <w:bottom w:val="none" w:sz="0" w:space="0" w:color="auto"/>
            <w:right w:val="none" w:sz="0" w:space="0" w:color="auto"/>
          </w:divBdr>
        </w:div>
      </w:divsChild>
    </w:div>
    <w:div w:id="570695405">
      <w:bodyDiv w:val="1"/>
      <w:marLeft w:val="0"/>
      <w:marRight w:val="0"/>
      <w:marTop w:val="0"/>
      <w:marBottom w:val="0"/>
      <w:divBdr>
        <w:top w:val="none" w:sz="0" w:space="0" w:color="auto"/>
        <w:left w:val="none" w:sz="0" w:space="0" w:color="auto"/>
        <w:bottom w:val="none" w:sz="0" w:space="0" w:color="auto"/>
        <w:right w:val="none" w:sz="0" w:space="0" w:color="auto"/>
      </w:divBdr>
    </w:div>
    <w:div w:id="758719363">
      <w:bodyDiv w:val="1"/>
      <w:marLeft w:val="0"/>
      <w:marRight w:val="0"/>
      <w:marTop w:val="0"/>
      <w:marBottom w:val="0"/>
      <w:divBdr>
        <w:top w:val="none" w:sz="0" w:space="0" w:color="auto"/>
        <w:left w:val="none" w:sz="0" w:space="0" w:color="auto"/>
        <w:bottom w:val="none" w:sz="0" w:space="0" w:color="auto"/>
        <w:right w:val="none" w:sz="0" w:space="0" w:color="auto"/>
      </w:divBdr>
    </w:div>
    <w:div w:id="771438570">
      <w:bodyDiv w:val="1"/>
      <w:marLeft w:val="0"/>
      <w:marRight w:val="0"/>
      <w:marTop w:val="0"/>
      <w:marBottom w:val="0"/>
      <w:divBdr>
        <w:top w:val="none" w:sz="0" w:space="0" w:color="auto"/>
        <w:left w:val="none" w:sz="0" w:space="0" w:color="auto"/>
        <w:bottom w:val="none" w:sz="0" w:space="0" w:color="auto"/>
        <w:right w:val="none" w:sz="0" w:space="0" w:color="auto"/>
      </w:divBdr>
      <w:divsChild>
        <w:div w:id="423035223">
          <w:marLeft w:val="0"/>
          <w:marRight w:val="0"/>
          <w:marTop w:val="0"/>
          <w:marBottom w:val="353"/>
          <w:divBdr>
            <w:top w:val="none" w:sz="0" w:space="0" w:color="auto"/>
            <w:left w:val="none" w:sz="0" w:space="0" w:color="auto"/>
            <w:bottom w:val="none" w:sz="0" w:space="0" w:color="auto"/>
            <w:right w:val="none" w:sz="0" w:space="0" w:color="auto"/>
          </w:divBdr>
        </w:div>
        <w:div w:id="1472093223">
          <w:marLeft w:val="0"/>
          <w:marRight w:val="0"/>
          <w:marTop w:val="0"/>
          <w:marBottom w:val="353"/>
          <w:divBdr>
            <w:top w:val="none" w:sz="0" w:space="0" w:color="auto"/>
            <w:left w:val="none" w:sz="0" w:space="0" w:color="auto"/>
            <w:bottom w:val="none" w:sz="0" w:space="0" w:color="auto"/>
            <w:right w:val="none" w:sz="0" w:space="0" w:color="auto"/>
          </w:divBdr>
        </w:div>
        <w:div w:id="1406613893">
          <w:marLeft w:val="0"/>
          <w:marRight w:val="0"/>
          <w:marTop w:val="0"/>
          <w:marBottom w:val="353"/>
          <w:divBdr>
            <w:top w:val="none" w:sz="0" w:space="0" w:color="auto"/>
            <w:left w:val="none" w:sz="0" w:space="0" w:color="auto"/>
            <w:bottom w:val="none" w:sz="0" w:space="0" w:color="auto"/>
            <w:right w:val="none" w:sz="0" w:space="0" w:color="auto"/>
          </w:divBdr>
        </w:div>
      </w:divsChild>
    </w:div>
    <w:div w:id="814833863">
      <w:bodyDiv w:val="1"/>
      <w:marLeft w:val="0"/>
      <w:marRight w:val="0"/>
      <w:marTop w:val="0"/>
      <w:marBottom w:val="0"/>
      <w:divBdr>
        <w:top w:val="none" w:sz="0" w:space="0" w:color="auto"/>
        <w:left w:val="none" w:sz="0" w:space="0" w:color="auto"/>
        <w:bottom w:val="none" w:sz="0" w:space="0" w:color="auto"/>
        <w:right w:val="none" w:sz="0" w:space="0" w:color="auto"/>
      </w:divBdr>
    </w:div>
    <w:div w:id="837576679">
      <w:bodyDiv w:val="1"/>
      <w:marLeft w:val="0"/>
      <w:marRight w:val="0"/>
      <w:marTop w:val="0"/>
      <w:marBottom w:val="0"/>
      <w:divBdr>
        <w:top w:val="none" w:sz="0" w:space="0" w:color="auto"/>
        <w:left w:val="none" w:sz="0" w:space="0" w:color="auto"/>
        <w:bottom w:val="none" w:sz="0" w:space="0" w:color="auto"/>
        <w:right w:val="none" w:sz="0" w:space="0" w:color="auto"/>
      </w:divBdr>
      <w:divsChild>
        <w:div w:id="217084507">
          <w:marLeft w:val="0"/>
          <w:marRight w:val="0"/>
          <w:marTop w:val="0"/>
          <w:marBottom w:val="353"/>
          <w:divBdr>
            <w:top w:val="none" w:sz="0" w:space="0" w:color="auto"/>
            <w:left w:val="none" w:sz="0" w:space="0" w:color="auto"/>
            <w:bottom w:val="none" w:sz="0" w:space="0" w:color="auto"/>
            <w:right w:val="none" w:sz="0" w:space="0" w:color="auto"/>
          </w:divBdr>
        </w:div>
        <w:div w:id="660812370">
          <w:marLeft w:val="0"/>
          <w:marRight w:val="0"/>
          <w:marTop w:val="0"/>
          <w:marBottom w:val="353"/>
          <w:divBdr>
            <w:top w:val="none" w:sz="0" w:space="0" w:color="auto"/>
            <w:left w:val="none" w:sz="0" w:space="0" w:color="auto"/>
            <w:bottom w:val="none" w:sz="0" w:space="0" w:color="auto"/>
            <w:right w:val="none" w:sz="0" w:space="0" w:color="auto"/>
          </w:divBdr>
        </w:div>
        <w:div w:id="834150125">
          <w:marLeft w:val="0"/>
          <w:marRight w:val="0"/>
          <w:marTop w:val="0"/>
          <w:marBottom w:val="353"/>
          <w:divBdr>
            <w:top w:val="none" w:sz="0" w:space="0" w:color="auto"/>
            <w:left w:val="none" w:sz="0" w:space="0" w:color="auto"/>
            <w:bottom w:val="none" w:sz="0" w:space="0" w:color="auto"/>
            <w:right w:val="none" w:sz="0" w:space="0" w:color="auto"/>
          </w:divBdr>
        </w:div>
      </w:divsChild>
    </w:div>
    <w:div w:id="870846598">
      <w:bodyDiv w:val="1"/>
      <w:marLeft w:val="0"/>
      <w:marRight w:val="0"/>
      <w:marTop w:val="0"/>
      <w:marBottom w:val="0"/>
      <w:divBdr>
        <w:top w:val="none" w:sz="0" w:space="0" w:color="auto"/>
        <w:left w:val="none" w:sz="0" w:space="0" w:color="auto"/>
        <w:bottom w:val="none" w:sz="0" w:space="0" w:color="auto"/>
        <w:right w:val="none" w:sz="0" w:space="0" w:color="auto"/>
      </w:divBdr>
    </w:div>
    <w:div w:id="1105807583">
      <w:bodyDiv w:val="1"/>
      <w:marLeft w:val="0"/>
      <w:marRight w:val="0"/>
      <w:marTop w:val="0"/>
      <w:marBottom w:val="0"/>
      <w:divBdr>
        <w:top w:val="none" w:sz="0" w:space="0" w:color="auto"/>
        <w:left w:val="none" w:sz="0" w:space="0" w:color="auto"/>
        <w:bottom w:val="none" w:sz="0" w:space="0" w:color="auto"/>
        <w:right w:val="none" w:sz="0" w:space="0" w:color="auto"/>
      </w:divBdr>
      <w:divsChild>
        <w:div w:id="1500850239">
          <w:marLeft w:val="0"/>
          <w:marRight w:val="0"/>
          <w:marTop w:val="0"/>
          <w:marBottom w:val="353"/>
          <w:divBdr>
            <w:top w:val="none" w:sz="0" w:space="0" w:color="auto"/>
            <w:left w:val="none" w:sz="0" w:space="0" w:color="auto"/>
            <w:bottom w:val="none" w:sz="0" w:space="0" w:color="auto"/>
            <w:right w:val="none" w:sz="0" w:space="0" w:color="auto"/>
          </w:divBdr>
        </w:div>
        <w:div w:id="2106073692">
          <w:marLeft w:val="0"/>
          <w:marRight w:val="0"/>
          <w:marTop w:val="0"/>
          <w:marBottom w:val="353"/>
          <w:divBdr>
            <w:top w:val="none" w:sz="0" w:space="0" w:color="auto"/>
            <w:left w:val="none" w:sz="0" w:space="0" w:color="auto"/>
            <w:bottom w:val="none" w:sz="0" w:space="0" w:color="auto"/>
            <w:right w:val="none" w:sz="0" w:space="0" w:color="auto"/>
          </w:divBdr>
        </w:div>
        <w:div w:id="1246766191">
          <w:marLeft w:val="0"/>
          <w:marRight w:val="0"/>
          <w:marTop w:val="0"/>
          <w:marBottom w:val="353"/>
          <w:divBdr>
            <w:top w:val="none" w:sz="0" w:space="0" w:color="auto"/>
            <w:left w:val="none" w:sz="0" w:space="0" w:color="auto"/>
            <w:bottom w:val="none" w:sz="0" w:space="0" w:color="auto"/>
            <w:right w:val="none" w:sz="0" w:space="0" w:color="auto"/>
          </w:divBdr>
        </w:div>
        <w:div w:id="1949653630">
          <w:marLeft w:val="0"/>
          <w:marRight w:val="0"/>
          <w:marTop w:val="0"/>
          <w:marBottom w:val="353"/>
          <w:divBdr>
            <w:top w:val="none" w:sz="0" w:space="0" w:color="auto"/>
            <w:left w:val="none" w:sz="0" w:space="0" w:color="auto"/>
            <w:bottom w:val="none" w:sz="0" w:space="0" w:color="auto"/>
            <w:right w:val="none" w:sz="0" w:space="0" w:color="auto"/>
          </w:divBdr>
        </w:div>
      </w:divsChild>
    </w:div>
    <w:div w:id="1305623888">
      <w:bodyDiv w:val="1"/>
      <w:marLeft w:val="0"/>
      <w:marRight w:val="0"/>
      <w:marTop w:val="0"/>
      <w:marBottom w:val="0"/>
      <w:divBdr>
        <w:top w:val="none" w:sz="0" w:space="0" w:color="auto"/>
        <w:left w:val="none" w:sz="0" w:space="0" w:color="auto"/>
        <w:bottom w:val="none" w:sz="0" w:space="0" w:color="auto"/>
        <w:right w:val="none" w:sz="0" w:space="0" w:color="auto"/>
      </w:divBdr>
    </w:div>
    <w:div w:id="1470830179">
      <w:bodyDiv w:val="1"/>
      <w:marLeft w:val="0"/>
      <w:marRight w:val="0"/>
      <w:marTop w:val="0"/>
      <w:marBottom w:val="0"/>
      <w:divBdr>
        <w:top w:val="none" w:sz="0" w:space="0" w:color="auto"/>
        <w:left w:val="none" w:sz="0" w:space="0" w:color="auto"/>
        <w:bottom w:val="none" w:sz="0" w:space="0" w:color="auto"/>
        <w:right w:val="none" w:sz="0" w:space="0" w:color="auto"/>
      </w:divBdr>
    </w:div>
    <w:div w:id="1601445729">
      <w:bodyDiv w:val="1"/>
      <w:marLeft w:val="0"/>
      <w:marRight w:val="0"/>
      <w:marTop w:val="0"/>
      <w:marBottom w:val="0"/>
      <w:divBdr>
        <w:top w:val="none" w:sz="0" w:space="0" w:color="auto"/>
        <w:left w:val="none" w:sz="0" w:space="0" w:color="auto"/>
        <w:bottom w:val="none" w:sz="0" w:space="0" w:color="auto"/>
        <w:right w:val="none" w:sz="0" w:space="0" w:color="auto"/>
      </w:divBdr>
    </w:div>
    <w:div w:id="1774012938">
      <w:bodyDiv w:val="1"/>
      <w:marLeft w:val="0"/>
      <w:marRight w:val="0"/>
      <w:marTop w:val="0"/>
      <w:marBottom w:val="0"/>
      <w:divBdr>
        <w:top w:val="none" w:sz="0" w:space="0" w:color="auto"/>
        <w:left w:val="none" w:sz="0" w:space="0" w:color="auto"/>
        <w:bottom w:val="none" w:sz="0" w:space="0" w:color="auto"/>
        <w:right w:val="none" w:sz="0" w:space="0" w:color="auto"/>
      </w:divBdr>
      <w:divsChild>
        <w:div w:id="1060129750">
          <w:marLeft w:val="0"/>
          <w:marRight w:val="0"/>
          <w:marTop w:val="0"/>
          <w:marBottom w:val="353"/>
          <w:divBdr>
            <w:top w:val="none" w:sz="0" w:space="0" w:color="auto"/>
            <w:left w:val="none" w:sz="0" w:space="0" w:color="auto"/>
            <w:bottom w:val="none" w:sz="0" w:space="0" w:color="auto"/>
            <w:right w:val="none" w:sz="0" w:space="0" w:color="auto"/>
          </w:divBdr>
        </w:div>
        <w:div w:id="1801268909">
          <w:marLeft w:val="0"/>
          <w:marRight w:val="0"/>
          <w:marTop w:val="0"/>
          <w:marBottom w:val="353"/>
          <w:divBdr>
            <w:top w:val="none" w:sz="0" w:space="0" w:color="auto"/>
            <w:left w:val="none" w:sz="0" w:space="0" w:color="auto"/>
            <w:bottom w:val="none" w:sz="0" w:space="0" w:color="auto"/>
            <w:right w:val="none" w:sz="0" w:space="0" w:color="auto"/>
          </w:divBdr>
        </w:div>
        <w:div w:id="562984322">
          <w:marLeft w:val="0"/>
          <w:marRight w:val="0"/>
          <w:marTop w:val="0"/>
          <w:marBottom w:val="353"/>
          <w:divBdr>
            <w:top w:val="none" w:sz="0" w:space="0" w:color="auto"/>
            <w:left w:val="none" w:sz="0" w:space="0" w:color="auto"/>
            <w:bottom w:val="none" w:sz="0" w:space="0" w:color="auto"/>
            <w:right w:val="none" w:sz="0" w:space="0" w:color="auto"/>
          </w:divBdr>
        </w:div>
      </w:divsChild>
    </w:div>
    <w:div w:id="1791510299">
      <w:bodyDiv w:val="1"/>
      <w:marLeft w:val="0"/>
      <w:marRight w:val="0"/>
      <w:marTop w:val="0"/>
      <w:marBottom w:val="0"/>
      <w:divBdr>
        <w:top w:val="none" w:sz="0" w:space="0" w:color="auto"/>
        <w:left w:val="none" w:sz="0" w:space="0" w:color="auto"/>
        <w:bottom w:val="none" w:sz="0" w:space="0" w:color="auto"/>
        <w:right w:val="none" w:sz="0" w:space="0" w:color="auto"/>
      </w:divBdr>
    </w:div>
    <w:div w:id="1866095463">
      <w:bodyDiv w:val="1"/>
      <w:marLeft w:val="0"/>
      <w:marRight w:val="0"/>
      <w:marTop w:val="0"/>
      <w:marBottom w:val="0"/>
      <w:divBdr>
        <w:top w:val="none" w:sz="0" w:space="0" w:color="auto"/>
        <w:left w:val="none" w:sz="0" w:space="0" w:color="auto"/>
        <w:bottom w:val="none" w:sz="0" w:space="0" w:color="auto"/>
        <w:right w:val="none" w:sz="0" w:space="0" w:color="auto"/>
      </w:divBdr>
      <w:divsChild>
        <w:div w:id="2034258099">
          <w:marLeft w:val="0"/>
          <w:marRight w:val="0"/>
          <w:marTop w:val="0"/>
          <w:marBottom w:val="0"/>
          <w:divBdr>
            <w:top w:val="none" w:sz="0" w:space="0" w:color="auto"/>
            <w:left w:val="none" w:sz="0" w:space="0" w:color="auto"/>
            <w:bottom w:val="none" w:sz="0" w:space="0" w:color="auto"/>
            <w:right w:val="none" w:sz="0" w:space="0" w:color="auto"/>
          </w:divBdr>
        </w:div>
        <w:div w:id="79328997">
          <w:marLeft w:val="0"/>
          <w:marRight w:val="0"/>
          <w:marTop w:val="0"/>
          <w:marBottom w:val="0"/>
          <w:divBdr>
            <w:top w:val="none" w:sz="0" w:space="0" w:color="auto"/>
            <w:left w:val="none" w:sz="0" w:space="0" w:color="auto"/>
            <w:bottom w:val="none" w:sz="0" w:space="0" w:color="auto"/>
            <w:right w:val="none" w:sz="0" w:space="0" w:color="auto"/>
          </w:divBdr>
        </w:div>
        <w:div w:id="1307736830">
          <w:marLeft w:val="0"/>
          <w:marRight w:val="0"/>
          <w:marTop w:val="0"/>
          <w:marBottom w:val="0"/>
          <w:divBdr>
            <w:top w:val="none" w:sz="0" w:space="0" w:color="auto"/>
            <w:left w:val="none" w:sz="0" w:space="0" w:color="auto"/>
            <w:bottom w:val="none" w:sz="0" w:space="0" w:color="auto"/>
            <w:right w:val="none" w:sz="0" w:space="0" w:color="auto"/>
          </w:divBdr>
        </w:div>
        <w:div w:id="2130659604">
          <w:marLeft w:val="0"/>
          <w:marRight w:val="0"/>
          <w:marTop w:val="0"/>
          <w:marBottom w:val="0"/>
          <w:divBdr>
            <w:top w:val="none" w:sz="0" w:space="0" w:color="auto"/>
            <w:left w:val="none" w:sz="0" w:space="0" w:color="auto"/>
            <w:bottom w:val="none" w:sz="0" w:space="0" w:color="auto"/>
            <w:right w:val="none" w:sz="0" w:space="0" w:color="auto"/>
          </w:divBdr>
        </w:div>
        <w:div w:id="550963362">
          <w:marLeft w:val="0"/>
          <w:marRight w:val="0"/>
          <w:marTop w:val="0"/>
          <w:marBottom w:val="0"/>
          <w:divBdr>
            <w:top w:val="none" w:sz="0" w:space="0" w:color="auto"/>
            <w:left w:val="none" w:sz="0" w:space="0" w:color="auto"/>
            <w:bottom w:val="none" w:sz="0" w:space="0" w:color="auto"/>
            <w:right w:val="none" w:sz="0" w:space="0" w:color="auto"/>
          </w:divBdr>
        </w:div>
        <w:div w:id="923564042">
          <w:marLeft w:val="0"/>
          <w:marRight w:val="0"/>
          <w:marTop w:val="0"/>
          <w:marBottom w:val="0"/>
          <w:divBdr>
            <w:top w:val="none" w:sz="0" w:space="0" w:color="auto"/>
            <w:left w:val="none" w:sz="0" w:space="0" w:color="auto"/>
            <w:bottom w:val="none" w:sz="0" w:space="0" w:color="auto"/>
            <w:right w:val="none" w:sz="0" w:space="0" w:color="auto"/>
          </w:divBdr>
        </w:div>
        <w:div w:id="1345279425">
          <w:marLeft w:val="0"/>
          <w:marRight w:val="0"/>
          <w:marTop w:val="0"/>
          <w:marBottom w:val="0"/>
          <w:divBdr>
            <w:top w:val="none" w:sz="0" w:space="0" w:color="auto"/>
            <w:left w:val="none" w:sz="0" w:space="0" w:color="auto"/>
            <w:bottom w:val="none" w:sz="0" w:space="0" w:color="auto"/>
            <w:right w:val="none" w:sz="0" w:space="0" w:color="auto"/>
          </w:divBdr>
        </w:div>
        <w:div w:id="1730495075">
          <w:marLeft w:val="0"/>
          <w:marRight w:val="0"/>
          <w:marTop w:val="0"/>
          <w:marBottom w:val="0"/>
          <w:divBdr>
            <w:top w:val="none" w:sz="0" w:space="0" w:color="auto"/>
            <w:left w:val="none" w:sz="0" w:space="0" w:color="auto"/>
            <w:bottom w:val="none" w:sz="0" w:space="0" w:color="auto"/>
            <w:right w:val="none" w:sz="0" w:space="0" w:color="auto"/>
          </w:divBdr>
        </w:div>
        <w:div w:id="1488354254">
          <w:marLeft w:val="0"/>
          <w:marRight w:val="0"/>
          <w:marTop w:val="0"/>
          <w:marBottom w:val="0"/>
          <w:divBdr>
            <w:top w:val="none" w:sz="0" w:space="0" w:color="auto"/>
            <w:left w:val="none" w:sz="0" w:space="0" w:color="auto"/>
            <w:bottom w:val="none" w:sz="0" w:space="0" w:color="auto"/>
            <w:right w:val="none" w:sz="0" w:space="0" w:color="auto"/>
          </w:divBdr>
        </w:div>
        <w:div w:id="971402222">
          <w:marLeft w:val="0"/>
          <w:marRight w:val="0"/>
          <w:marTop w:val="0"/>
          <w:marBottom w:val="0"/>
          <w:divBdr>
            <w:top w:val="none" w:sz="0" w:space="0" w:color="auto"/>
            <w:left w:val="none" w:sz="0" w:space="0" w:color="auto"/>
            <w:bottom w:val="none" w:sz="0" w:space="0" w:color="auto"/>
            <w:right w:val="none" w:sz="0" w:space="0" w:color="auto"/>
          </w:divBdr>
        </w:div>
        <w:div w:id="866483859">
          <w:marLeft w:val="0"/>
          <w:marRight w:val="0"/>
          <w:marTop w:val="0"/>
          <w:marBottom w:val="0"/>
          <w:divBdr>
            <w:top w:val="none" w:sz="0" w:space="0" w:color="auto"/>
            <w:left w:val="none" w:sz="0" w:space="0" w:color="auto"/>
            <w:bottom w:val="none" w:sz="0" w:space="0" w:color="auto"/>
            <w:right w:val="none" w:sz="0" w:space="0" w:color="auto"/>
          </w:divBdr>
        </w:div>
      </w:divsChild>
    </w:div>
    <w:div w:id="2053729884">
      <w:bodyDiv w:val="1"/>
      <w:marLeft w:val="0"/>
      <w:marRight w:val="0"/>
      <w:marTop w:val="0"/>
      <w:marBottom w:val="0"/>
      <w:divBdr>
        <w:top w:val="none" w:sz="0" w:space="0" w:color="auto"/>
        <w:left w:val="none" w:sz="0" w:space="0" w:color="auto"/>
        <w:bottom w:val="none" w:sz="0" w:space="0" w:color="auto"/>
        <w:right w:val="none" w:sz="0" w:space="0" w:color="auto"/>
      </w:divBdr>
      <w:divsChild>
        <w:div w:id="1100569761">
          <w:marLeft w:val="0"/>
          <w:marRight w:val="0"/>
          <w:marTop w:val="0"/>
          <w:marBottom w:val="0"/>
          <w:divBdr>
            <w:top w:val="none" w:sz="0" w:space="0" w:color="auto"/>
            <w:left w:val="none" w:sz="0" w:space="0" w:color="auto"/>
            <w:bottom w:val="none" w:sz="0" w:space="0" w:color="auto"/>
            <w:right w:val="none" w:sz="0" w:space="0" w:color="auto"/>
          </w:divBdr>
        </w:div>
        <w:div w:id="1016805737">
          <w:marLeft w:val="0"/>
          <w:marRight w:val="0"/>
          <w:marTop w:val="0"/>
          <w:marBottom w:val="0"/>
          <w:divBdr>
            <w:top w:val="none" w:sz="0" w:space="0" w:color="auto"/>
            <w:left w:val="none" w:sz="0" w:space="0" w:color="auto"/>
            <w:bottom w:val="none" w:sz="0" w:space="0" w:color="auto"/>
            <w:right w:val="none" w:sz="0" w:space="0" w:color="auto"/>
          </w:divBdr>
        </w:div>
        <w:div w:id="277372487">
          <w:marLeft w:val="0"/>
          <w:marRight w:val="0"/>
          <w:marTop w:val="0"/>
          <w:marBottom w:val="0"/>
          <w:divBdr>
            <w:top w:val="none" w:sz="0" w:space="0" w:color="auto"/>
            <w:left w:val="none" w:sz="0" w:space="0" w:color="auto"/>
            <w:bottom w:val="none" w:sz="0" w:space="0" w:color="auto"/>
            <w:right w:val="none" w:sz="0" w:space="0" w:color="auto"/>
          </w:divBdr>
        </w:div>
        <w:div w:id="2065907017">
          <w:marLeft w:val="0"/>
          <w:marRight w:val="0"/>
          <w:marTop w:val="0"/>
          <w:marBottom w:val="0"/>
          <w:divBdr>
            <w:top w:val="none" w:sz="0" w:space="0" w:color="auto"/>
            <w:left w:val="none" w:sz="0" w:space="0" w:color="auto"/>
            <w:bottom w:val="none" w:sz="0" w:space="0" w:color="auto"/>
            <w:right w:val="none" w:sz="0" w:space="0" w:color="auto"/>
          </w:divBdr>
        </w:div>
        <w:div w:id="1119841474">
          <w:marLeft w:val="0"/>
          <w:marRight w:val="0"/>
          <w:marTop w:val="0"/>
          <w:marBottom w:val="0"/>
          <w:divBdr>
            <w:top w:val="none" w:sz="0" w:space="0" w:color="auto"/>
            <w:left w:val="none" w:sz="0" w:space="0" w:color="auto"/>
            <w:bottom w:val="none" w:sz="0" w:space="0" w:color="auto"/>
            <w:right w:val="none" w:sz="0" w:space="0" w:color="auto"/>
          </w:divBdr>
        </w:div>
        <w:div w:id="2054839961">
          <w:marLeft w:val="0"/>
          <w:marRight w:val="0"/>
          <w:marTop w:val="0"/>
          <w:marBottom w:val="0"/>
          <w:divBdr>
            <w:top w:val="none" w:sz="0" w:space="0" w:color="auto"/>
            <w:left w:val="none" w:sz="0" w:space="0" w:color="auto"/>
            <w:bottom w:val="none" w:sz="0" w:space="0" w:color="auto"/>
            <w:right w:val="none" w:sz="0" w:space="0" w:color="auto"/>
          </w:divBdr>
        </w:div>
        <w:div w:id="1049186026">
          <w:marLeft w:val="0"/>
          <w:marRight w:val="0"/>
          <w:marTop w:val="0"/>
          <w:marBottom w:val="0"/>
          <w:divBdr>
            <w:top w:val="none" w:sz="0" w:space="0" w:color="auto"/>
            <w:left w:val="none" w:sz="0" w:space="0" w:color="auto"/>
            <w:bottom w:val="none" w:sz="0" w:space="0" w:color="auto"/>
            <w:right w:val="none" w:sz="0" w:space="0" w:color="auto"/>
          </w:divBdr>
        </w:div>
        <w:div w:id="113065247">
          <w:marLeft w:val="0"/>
          <w:marRight w:val="0"/>
          <w:marTop w:val="0"/>
          <w:marBottom w:val="0"/>
          <w:divBdr>
            <w:top w:val="none" w:sz="0" w:space="0" w:color="auto"/>
            <w:left w:val="none" w:sz="0" w:space="0" w:color="auto"/>
            <w:bottom w:val="none" w:sz="0" w:space="0" w:color="auto"/>
            <w:right w:val="none" w:sz="0" w:space="0" w:color="auto"/>
          </w:divBdr>
        </w:div>
        <w:div w:id="1681395212">
          <w:marLeft w:val="0"/>
          <w:marRight w:val="0"/>
          <w:marTop w:val="0"/>
          <w:marBottom w:val="0"/>
          <w:divBdr>
            <w:top w:val="none" w:sz="0" w:space="0" w:color="auto"/>
            <w:left w:val="none" w:sz="0" w:space="0" w:color="auto"/>
            <w:bottom w:val="none" w:sz="0" w:space="0" w:color="auto"/>
            <w:right w:val="none" w:sz="0" w:space="0" w:color="auto"/>
          </w:divBdr>
        </w:div>
      </w:divsChild>
    </w:div>
    <w:div w:id="2058967843">
      <w:bodyDiv w:val="1"/>
      <w:marLeft w:val="0"/>
      <w:marRight w:val="0"/>
      <w:marTop w:val="0"/>
      <w:marBottom w:val="0"/>
      <w:divBdr>
        <w:top w:val="none" w:sz="0" w:space="0" w:color="auto"/>
        <w:left w:val="none" w:sz="0" w:space="0" w:color="auto"/>
        <w:bottom w:val="none" w:sz="0" w:space="0" w:color="auto"/>
        <w:right w:val="none" w:sz="0" w:space="0" w:color="auto"/>
      </w:divBdr>
      <w:divsChild>
        <w:div w:id="1528366297">
          <w:marLeft w:val="0"/>
          <w:marRight w:val="0"/>
          <w:marTop w:val="0"/>
          <w:marBottom w:val="353"/>
          <w:divBdr>
            <w:top w:val="none" w:sz="0" w:space="0" w:color="auto"/>
            <w:left w:val="none" w:sz="0" w:space="0" w:color="auto"/>
            <w:bottom w:val="none" w:sz="0" w:space="0" w:color="auto"/>
            <w:right w:val="none" w:sz="0" w:space="0" w:color="auto"/>
          </w:divBdr>
        </w:div>
        <w:div w:id="102115253">
          <w:marLeft w:val="0"/>
          <w:marRight w:val="0"/>
          <w:marTop w:val="0"/>
          <w:marBottom w:val="353"/>
          <w:divBdr>
            <w:top w:val="none" w:sz="0" w:space="0" w:color="auto"/>
            <w:left w:val="none" w:sz="0" w:space="0" w:color="auto"/>
            <w:bottom w:val="none" w:sz="0" w:space="0" w:color="auto"/>
            <w:right w:val="none" w:sz="0" w:space="0" w:color="auto"/>
          </w:divBdr>
        </w:div>
        <w:div w:id="1798571115">
          <w:marLeft w:val="0"/>
          <w:marRight w:val="0"/>
          <w:marTop w:val="0"/>
          <w:marBottom w:val="353"/>
          <w:divBdr>
            <w:top w:val="none" w:sz="0" w:space="0" w:color="auto"/>
            <w:left w:val="none" w:sz="0" w:space="0" w:color="auto"/>
            <w:bottom w:val="none" w:sz="0" w:space="0" w:color="auto"/>
            <w:right w:val="none" w:sz="0" w:space="0" w:color="auto"/>
          </w:divBdr>
        </w:div>
      </w:divsChild>
    </w:div>
    <w:div w:id="2127848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828</TotalTime>
  <Pages>10</Pages>
  <Words>2313</Words>
  <Characters>13190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peter.todorov505@gmail.com</dc:creator>
  <cp:keywords/>
  <dc:description/>
  <cp:lastModifiedBy>peter.todorov505@gmail.com</cp:lastModifiedBy>
  <cp:revision>49</cp:revision>
  <dcterms:created xsi:type="dcterms:W3CDTF">2021-01-02T12:52:00Z</dcterms:created>
  <dcterms:modified xsi:type="dcterms:W3CDTF">2021-01-08T21:11:00Z</dcterms:modified>
</cp:coreProperties>
</file>