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8018F" w14:textId="77777777" w:rsidR="00E620DD" w:rsidRDefault="00E620DD" w:rsidP="00E620DD">
      <w:pPr>
        <w:jc w:val="center"/>
        <w:rPr>
          <w:rFonts w:ascii="Arial" w:hAnsi="Arial" w:cs="Arial"/>
          <w:b/>
          <w:bCs/>
          <w:sz w:val="36"/>
          <w:szCs w:val="36"/>
        </w:rPr>
      </w:pPr>
      <w:r>
        <w:rPr>
          <w:noProof/>
        </w:rPr>
        <w:drawing>
          <wp:anchor distT="0" distB="0" distL="114300" distR="114300" simplePos="0" relativeHeight="251658240" behindDoc="1" locked="0" layoutInCell="1" allowOverlap="1" wp14:anchorId="228BCD72" wp14:editId="2A3B5A89">
            <wp:simplePos x="0" y="0"/>
            <wp:positionH relativeFrom="margin">
              <wp:posOffset>3971925</wp:posOffset>
            </wp:positionH>
            <wp:positionV relativeFrom="paragraph">
              <wp:posOffset>0</wp:posOffset>
            </wp:positionV>
            <wp:extent cx="2505075" cy="962025"/>
            <wp:effectExtent l="0" t="0" r="9525" b="0"/>
            <wp:wrapTight wrapText="bothSides">
              <wp:wrapPolygon edited="0">
                <wp:start x="821" y="2994"/>
                <wp:lineTo x="821" y="11976"/>
                <wp:lineTo x="1971" y="17537"/>
                <wp:lineTo x="2300" y="18392"/>
                <wp:lineTo x="13141" y="18392"/>
                <wp:lineTo x="14455" y="17537"/>
                <wp:lineTo x="17576" y="12832"/>
                <wp:lineTo x="17411" y="10693"/>
                <wp:lineTo x="21518" y="8982"/>
                <wp:lineTo x="21518" y="5133"/>
                <wp:lineTo x="19547" y="2994"/>
                <wp:lineTo x="821" y="2994"/>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2505075" cy="9620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609068" w14:textId="77777777" w:rsidR="00E620DD" w:rsidRDefault="00E620DD" w:rsidP="00E620DD">
      <w:pPr>
        <w:jc w:val="center"/>
        <w:rPr>
          <w:rFonts w:ascii="Arial" w:hAnsi="Arial" w:cs="Arial"/>
          <w:b/>
          <w:bCs/>
          <w:sz w:val="36"/>
          <w:szCs w:val="36"/>
        </w:rPr>
      </w:pPr>
    </w:p>
    <w:p w14:paraId="0B90CE3C" w14:textId="77777777" w:rsidR="00E620DD" w:rsidRDefault="00E620DD" w:rsidP="00E620DD">
      <w:pPr>
        <w:jc w:val="center"/>
        <w:rPr>
          <w:rFonts w:ascii="Arial" w:hAnsi="Arial" w:cs="Arial"/>
          <w:b/>
          <w:bCs/>
          <w:sz w:val="36"/>
          <w:szCs w:val="36"/>
        </w:rPr>
      </w:pPr>
    </w:p>
    <w:p w14:paraId="4D448F37" w14:textId="77777777" w:rsidR="00E620DD" w:rsidRPr="00F15142" w:rsidRDefault="00E620DD" w:rsidP="00E620DD">
      <w:pPr>
        <w:jc w:val="center"/>
        <w:rPr>
          <w:rFonts w:ascii="Arial" w:hAnsi="Arial" w:cs="Arial"/>
          <w:b/>
          <w:bCs/>
          <w:sz w:val="36"/>
          <w:szCs w:val="36"/>
        </w:rPr>
      </w:pPr>
      <w:r w:rsidRPr="00FE5120">
        <w:rPr>
          <w:rFonts w:ascii="Arial" w:hAnsi="Arial" w:cs="Arial"/>
          <w:b/>
          <w:bCs/>
          <w:sz w:val="36"/>
          <w:szCs w:val="36"/>
        </w:rPr>
        <w:t>Academic Poster Presentation</w:t>
      </w:r>
    </w:p>
    <w:p w14:paraId="5A370C64" w14:textId="77777777" w:rsidR="00E620DD" w:rsidRPr="00FE5120" w:rsidRDefault="00E620DD" w:rsidP="00E620DD">
      <w:pPr>
        <w:rPr>
          <w:rFonts w:ascii="Arial" w:hAnsi="Arial" w:cs="Arial"/>
          <w:sz w:val="36"/>
          <w:szCs w:val="36"/>
        </w:rPr>
      </w:pPr>
    </w:p>
    <w:p w14:paraId="0CE34940" w14:textId="77777777" w:rsidR="00E620DD" w:rsidRPr="00FE5120" w:rsidRDefault="00E620DD" w:rsidP="00E620DD">
      <w:pPr>
        <w:jc w:val="center"/>
        <w:rPr>
          <w:rFonts w:ascii="Arial" w:hAnsi="Arial" w:cs="Arial"/>
          <w:sz w:val="36"/>
          <w:szCs w:val="36"/>
        </w:rPr>
      </w:pPr>
    </w:p>
    <w:p w14:paraId="067DC577" w14:textId="32028DE2" w:rsidR="00E620DD" w:rsidRPr="00FE5120" w:rsidRDefault="003767E5" w:rsidP="00E620DD">
      <w:pPr>
        <w:jc w:val="both"/>
        <w:rPr>
          <w:rFonts w:ascii="Arial" w:hAnsi="Arial" w:cs="Arial"/>
          <w:sz w:val="36"/>
          <w:szCs w:val="36"/>
        </w:rPr>
      </w:pPr>
      <w:r>
        <w:rPr>
          <w:rFonts w:ascii="Arial" w:hAnsi="Arial" w:cs="Arial"/>
          <w:b/>
          <w:bCs/>
          <w:sz w:val="36"/>
          <w:szCs w:val="36"/>
        </w:rPr>
        <w:t xml:space="preserve">The </w:t>
      </w:r>
      <w:r w:rsidR="00E620DD" w:rsidRPr="00FE5120">
        <w:rPr>
          <w:rFonts w:ascii="Arial" w:hAnsi="Arial" w:cs="Arial"/>
          <w:b/>
          <w:bCs/>
          <w:sz w:val="36"/>
          <w:szCs w:val="36"/>
        </w:rPr>
        <w:t>role of exercise physiology in the prevention and management of chronic diseases in adults in the UK. Focusing on cardiovascular, metabolic, and neurological health conditions</w:t>
      </w:r>
      <w:r w:rsidR="00E620DD" w:rsidRPr="00FE5120">
        <w:rPr>
          <w:rFonts w:ascii="Arial" w:hAnsi="Arial" w:cs="Arial"/>
          <w:b/>
          <w:bCs/>
          <w:i/>
          <w:iCs/>
          <w:sz w:val="36"/>
          <w:szCs w:val="36"/>
        </w:rPr>
        <w:t>.</w:t>
      </w:r>
    </w:p>
    <w:p w14:paraId="220D15F6" w14:textId="77777777" w:rsidR="00E620DD" w:rsidRDefault="00E620DD" w:rsidP="00E620DD">
      <w:pPr>
        <w:jc w:val="center"/>
        <w:rPr>
          <w:rFonts w:ascii="Arial" w:hAnsi="Arial" w:cs="Arial"/>
          <w:sz w:val="36"/>
          <w:szCs w:val="36"/>
        </w:rPr>
      </w:pPr>
    </w:p>
    <w:p w14:paraId="6B104CE4" w14:textId="77777777" w:rsidR="00E620DD" w:rsidRDefault="00E620DD" w:rsidP="00E620DD">
      <w:pPr>
        <w:jc w:val="center"/>
        <w:rPr>
          <w:rFonts w:ascii="Arial" w:hAnsi="Arial" w:cs="Arial"/>
          <w:sz w:val="36"/>
          <w:szCs w:val="36"/>
        </w:rPr>
      </w:pPr>
    </w:p>
    <w:p w14:paraId="6B62AE74" w14:textId="77777777" w:rsidR="00E620DD" w:rsidRPr="00FE5120" w:rsidRDefault="00E620DD" w:rsidP="00E620DD">
      <w:pPr>
        <w:jc w:val="center"/>
        <w:rPr>
          <w:rFonts w:ascii="Arial" w:hAnsi="Arial" w:cs="Arial"/>
          <w:sz w:val="36"/>
          <w:szCs w:val="36"/>
        </w:rPr>
      </w:pPr>
    </w:p>
    <w:p w14:paraId="43CB7A12" w14:textId="77777777" w:rsidR="00E620DD" w:rsidRPr="00FE5120" w:rsidRDefault="00E620DD" w:rsidP="00E620DD">
      <w:pPr>
        <w:jc w:val="center"/>
        <w:rPr>
          <w:rFonts w:ascii="Arial" w:hAnsi="Arial" w:cs="Arial"/>
          <w:sz w:val="36"/>
          <w:szCs w:val="36"/>
        </w:rPr>
      </w:pPr>
      <w:r w:rsidRPr="00FE5120">
        <w:rPr>
          <w:rFonts w:ascii="Arial" w:hAnsi="Arial" w:cs="Arial"/>
          <w:b/>
          <w:bCs/>
          <w:sz w:val="36"/>
          <w:szCs w:val="36"/>
        </w:rPr>
        <w:t>Student ID</w:t>
      </w:r>
      <w:r w:rsidRPr="00FE5120">
        <w:rPr>
          <w:rFonts w:ascii="Arial" w:hAnsi="Arial" w:cs="Arial"/>
          <w:sz w:val="36"/>
          <w:szCs w:val="36"/>
        </w:rPr>
        <w:t>: 2219990</w:t>
      </w:r>
    </w:p>
    <w:p w14:paraId="7016EDF6" w14:textId="77777777" w:rsidR="00E620DD" w:rsidRPr="00FE5120" w:rsidRDefault="00E620DD" w:rsidP="00E620DD">
      <w:pPr>
        <w:jc w:val="center"/>
        <w:rPr>
          <w:rFonts w:ascii="Arial" w:hAnsi="Arial" w:cs="Arial"/>
          <w:sz w:val="36"/>
          <w:szCs w:val="36"/>
        </w:rPr>
      </w:pPr>
      <w:r w:rsidRPr="00FE5120">
        <w:rPr>
          <w:rFonts w:ascii="Arial" w:hAnsi="Arial" w:cs="Arial"/>
          <w:b/>
          <w:bCs/>
          <w:sz w:val="36"/>
          <w:szCs w:val="36"/>
        </w:rPr>
        <w:t>Student Name</w:t>
      </w:r>
      <w:r w:rsidRPr="00FE5120">
        <w:rPr>
          <w:rFonts w:ascii="Arial" w:hAnsi="Arial" w:cs="Arial"/>
          <w:sz w:val="36"/>
          <w:szCs w:val="36"/>
        </w:rPr>
        <w:t>: Elona Vrapi</w:t>
      </w:r>
    </w:p>
    <w:p w14:paraId="086BADB0" w14:textId="3617992A" w:rsidR="00E620DD" w:rsidRPr="00812473" w:rsidRDefault="00E620DD" w:rsidP="00812473">
      <w:pPr>
        <w:jc w:val="center"/>
        <w:rPr>
          <w:rFonts w:ascii="Arial" w:hAnsi="Arial" w:cs="Arial"/>
          <w:sz w:val="36"/>
          <w:szCs w:val="36"/>
        </w:rPr>
        <w:sectPr w:rsidR="00E620DD" w:rsidRPr="0081247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6A2CAA7E" w14:textId="71A11195" w:rsidR="00812473" w:rsidRDefault="00FC663E">
      <w:pPr>
        <w:sectPr w:rsidR="00812473" w:rsidSect="00E620DD">
          <w:pgSz w:w="16838" w:h="11906" w:orient="landscape"/>
          <w:pgMar w:top="1440" w:right="1440" w:bottom="1440" w:left="1440" w:header="708" w:footer="708" w:gutter="0"/>
          <w:cols w:space="708"/>
          <w:docGrid w:linePitch="360"/>
        </w:sectPr>
      </w:pPr>
      <w:r>
        <w:rPr>
          <w:noProof/>
        </w:rPr>
        <w:lastRenderedPageBreak/>
        <w:drawing>
          <wp:anchor distT="0" distB="0" distL="114300" distR="114300" simplePos="0" relativeHeight="251603456" behindDoc="0" locked="0" layoutInCell="1" allowOverlap="1" wp14:anchorId="301A468A" wp14:editId="4B2C62AF">
            <wp:simplePos x="0" y="0"/>
            <wp:positionH relativeFrom="column">
              <wp:posOffset>-200025</wp:posOffset>
            </wp:positionH>
            <wp:positionV relativeFrom="paragraph">
              <wp:posOffset>4324350</wp:posOffset>
            </wp:positionV>
            <wp:extent cx="3275965" cy="1381125"/>
            <wp:effectExtent l="0" t="0" r="635" b="9525"/>
            <wp:wrapSquare wrapText="bothSides"/>
            <wp:docPr id="1163629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63662" name=""/>
                    <pic:cNvPicPr/>
                  </pic:nvPicPr>
                  <pic:blipFill>
                    <a:blip r:embed="rId14">
                      <a:extLst>
                        <a:ext uri="{28A0092B-C50C-407E-A947-70E740481C1C}">
                          <a14:useLocalDpi xmlns:a14="http://schemas.microsoft.com/office/drawing/2010/main" val="0"/>
                        </a:ext>
                      </a:extLst>
                    </a:blip>
                    <a:stretch>
                      <a:fillRect/>
                    </a:stretch>
                  </pic:blipFill>
                  <pic:spPr>
                    <a:xfrm>
                      <a:off x="0" y="0"/>
                      <a:ext cx="3275965" cy="1381125"/>
                    </a:xfrm>
                    <a:prstGeom prst="rect">
                      <a:avLst/>
                    </a:prstGeom>
                  </pic:spPr>
                </pic:pic>
              </a:graphicData>
            </a:graphic>
            <wp14:sizeRelH relativeFrom="margin">
              <wp14:pctWidth>0</wp14:pctWidth>
            </wp14:sizeRelH>
            <wp14:sizeRelV relativeFrom="margin">
              <wp14:pctHeight>0</wp14:pctHeight>
            </wp14:sizeRelV>
          </wp:anchor>
        </w:drawing>
      </w:r>
      <w:r>
        <w:rPr>
          <w:b/>
          <w:bCs/>
          <w:noProof/>
        </w:rPr>
        <mc:AlternateContent>
          <mc:Choice Requires="wps">
            <w:drawing>
              <wp:anchor distT="0" distB="0" distL="114300" distR="114300" simplePos="0" relativeHeight="251718144" behindDoc="0" locked="0" layoutInCell="1" allowOverlap="1" wp14:anchorId="5020DAA6" wp14:editId="34C76D44">
                <wp:simplePos x="0" y="0"/>
                <wp:positionH relativeFrom="column">
                  <wp:posOffset>4095750</wp:posOffset>
                </wp:positionH>
                <wp:positionV relativeFrom="paragraph">
                  <wp:posOffset>6162675</wp:posOffset>
                </wp:positionV>
                <wp:extent cx="1104900" cy="47625"/>
                <wp:effectExtent l="0" t="0" r="19050" b="28575"/>
                <wp:wrapNone/>
                <wp:docPr id="141996274" name="Text Box 21"/>
                <wp:cNvGraphicFramePr/>
                <a:graphic xmlns:a="http://schemas.openxmlformats.org/drawingml/2006/main">
                  <a:graphicData uri="http://schemas.microsoft.com/office/word/2010/wordprocessingShape">
                    <wps:wsp>
                      <wps:cNvSpPr txBox="1"/>
                      <wps:spPr>
                        <a:xfrm>
                          <a:off x="0" y="0"/>
                          <a:ext cx="1104900" cy="47625"/>
                        </a:xfrm>
                        <a:prstGeom prst="rect">
                          <a:avLst/>
                        </a:prstGeom>
                        <a:solidFill>
                          <a:schemeClr val="lt1"/>
                        </a:solidFill>
                        <a:ln w="6350">
                          <a:solidFill>
                            <a:prstClr val="black"/>
                          </a:solidFill>
                        </a:ln>
                      </wps:spPr>
                      <wps:txbx>
                        <w:txbxContent>
                          <w:p w14:paraId="1810C11A" w14:textId="77777777" w:rsidR="00FC663E" w:rsidRDefault="00FC66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020DAA6" id="_x0000_t202" coordsize="21600,21600" o:spt="202" path="m,l,21600r21600,l21600,xe">
                <v:stroke joinstyle="miter"/>
                <v:path gradientshapeok="t" o:connecttype="rect"/>
              </v:shapetype>
              <v:shape id="Text Box 21" o:spid="_x0000_s1026" type="#_x0000_t202" style="position:absolute;margin-left:322.5pt;margin-top:485.25pt;width:87pt;height:3.75pt;z-index:25171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PkUNgIAAHsEAAAOAAAAZHJzL2Uyb0RvYy54bWysVE1v2zAMvQ/YfxB0X+xkSdo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" fillcolor="white [3201]" strokeweight=".5pt">
                <v:textbox>
                  <w:txbxContent>
                    <w:p w14:paraId="1810C11A" w14:textId="77777777" w:rsidR="00FC663E" w:rsidRDefault="00FC663E"/>
                  </w:txbxContent>
                </v:textbox>
              </v:shape>
            </w:pict>
          </mc:Fallback>
        </mc:AlternateContent>
      </w:r>
      <w:r>
        <w:rPr>
          <w:b/>
          <w:bCs/>
          <w:noProof/>
        </w:rPr>
        <mc:AlternateContent>
          <mc:Choice Requires="wps">
            <w:drawing>
              <wp:anchor distT="0" distB="0" distL="114300" distR="114300" simplePos="0" relativeHeight="251716096" behindDoc="0" locked="0" layoutInCell="1" allowOverlap="1" wp14:anchorId="4A5AEABD" wp14:editId="21B93A6F">
                <wp:simplePos x="0" y="0"/>
                <wp:positionH relativeFrom="column">
                  <wp:posOffset>28575</wp:posOffset>
                </wp:positionH>
                <wp:positionV relativeFrom="paragraph">
                  <wp:posOffset>5476875</wp:posOffset>
                </wp:positionV>
                <wp:extent cx="2505075" cy="247650"/>
                <wp:effectExtent l="0" t="0" r="28575" b="19050"/>
                <wp:wrapNone/>
                <wp:docPr id="708553842" name="Text Box 20"/>
                <wp:cNvGraphicFramePr/>
                <a:graphic xmlns:a="http://schemas.openxmlformats.org/drawingml/2006/main">
                  <a:graphicData uri="http://schemas.microsoft.com/office/word/2010/wordprocessingShape">
                    <wps:wsp>
                      <wps:cNvSpPr txBox="1"/>
                      <wps:spPr>
                        <a:xfrm>
                          <a:off x="0" y="0"/>
                          <a:ext cx="2505075" cy="247650"/>
                        </a:xfrm>
                        <a:prstGeom prst="rect">
                          <a:avLst/>
                        </a:prstGeom>
                        <a:solidFill>
                          <a:schemeClr val="lt1"/>
                        </a:solidFill>
                        <a:ln w="6350">
                          <a:solidFill>
                            <a:schemeClr val="bg1"/>
                          </a:solidFill>
                        </a:ln>
                      </wps:spPr>
                      <wps:txbx>
                        <w:txbxContent>
                          <w:p w14:paraId="4946B3B1" w14:textId="77777777" w:rsidR="00FC663E" w:rsidRPr="006261CB" w:rsidRDefault="00FC663E" w:rsidP="00FC663E">
                            <w:pPr>
                              <w:shd w:val="clear" w:color="auto" w:fill="FFFFFF" w:themeFill="background1"/>
                              <w:rPr>
                                <w:sz w:val="18"/>
                                <w:szCs w:val="18"/>
                              </w:rPr>
                            </w:pPr>
                            <w:r w:rsidRPr="006261CB">
                              <w:rPr>
                                <w:sz w:val="18"/>
                                <w:szCs w:val="18"/>
                              </w:rPr>
                              <w:t>Fig. 4</w:t>
                            </w:r>
                            <w:r>
                              <w:rPr>
                                <w:sz w:val="18"/>
                                <w:szCs w:val="18"/>
                              </w:rPr>
                              <w:t xml:space="preserve">. Exercise benefit </w:t>
                            </w:r>
                            <w:r w:rsidRPr="006261CB">
                              <w:rPr>
                                <w:sz w:val="18"/>
                                <w:szCs w:val="18"/>
                              </w:rPr>
                              <w:t xml:space="preserve">(Valenzuela, </w:t>
                            </w:r>
                            <w:r w:rsidRPr="006261CB">
                              <w:rPr>
                                <w:i/>
                                <w:iCs/>
                                <w:sz w:val="18"/>
                                <w:szCs w:val="18"/>
                              </w:rPr>
                              <w:t>et al.</w:t>
                            </w:r>
                            <w:r w:rsidRPr="006261CB">
                              <w:rPr>
                                <w:sz w:val="18"/>
                                <w:szCs w:val="18"/>
                              </w:rPr>
                              <w:t> 2023)</w:t>
                            </w:r>
                          </w:p>
                          <w:p w14:paraId="6DC69783" w14:textId="77777777" w:rsidR="00FC663E" w:rsidRDefault="00FC66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AEABD" id="Text Box 20" o:spid="_x0000_s1027" type="#_x0000_t202" style="position:absolute;margin-left:2.25pt;margin-top:431.25pt;width:197.25pt;height:19.5pt;z-index:25171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" fillcolor="white [3201]" strokecolor="white [3212]" strokeweight=".5pt">
                <v:textbox>
                  <w:txbxContent>
                    <w:p w14:paraId="4946B3B1" w14:textId="77777777" w:rsidR="00FC663E" w:rsidRPr="006261CB" w:rsidRDefault="00FC663E" w:rsidP="00FC663E">
                      <w:pPr>
                        <w:shd w:val="clear" w:color="auto" w:fill="FFFFFF" w:themeFill="background1"/>
                        <w:rPr>
                          <w:sz w:val="18"/>
                          <w:szCs w:val="18"/>
                        </w:rPr>
                      </w:pPr>
                      <w:r w:rsidRPr="006261CB">
                        <w:rPr>
                          <w:sz w:val="18"/>
                          <w:szCs w:val="18"/>
                        </w:rPr>
                        <w:t>Fig. 4</w:t>
                      </w:r>
                      <w:r>
                        <w:rPr>
                          <w:sz w:val="18"/>
                          <w:szCs w:val="18"/>
                        </w:rPr>
                        <w:t xml:space="preserve">. Exercise benefit </w:t>
                      </w:r>
                      <w:r w:rsidRPr="006261CB">
                        <w:rPr>
                          <w:sz w:val="18"/>
                          <w:szCs w:val="18"/>
                        </w:rPr>
                        <w:t xml:space="preserve">(Valenzuela, </w:t>
                      </w:r>
                      <w:r w:rsidRPr="006261CB">
                        <w:rPr>
                          <w:i/>
                          <w:iCs/>
                          <w:sz w:val="18"/>
                          <w:szCs w:val="18"/>
                        </w:rPr>
                        <w:t>et al.</w:t>
                      </w:r>
                      <w:r w:rsidRPr="006261CB">
                        <w:rPr>
                          <w:sz w:val="18"/>
                          <w:szCs w:val="18"/>
                        </w:rPr>
                        <w:t> 2023)</w:t>
                      </w:r>
                    </w:p>
                    <w:p w14:paraId="6DC69783" w14:textId="77777777" w:rsidR="00FC663E" w:rsidRDefault="00FC663E"/>
                  </w:txbxContent>
                </v:textbox>
              </v:shape>
            </w:pict>
          </mc:Fallback>
        </mc:AlternateContent>
      </w:r>
      <w:r w:rsidR="00AE09EB">
        <w:rPr>
          <w:b/>
          <w:bCs/>
          <w:noProof/>
        </w:rPr>
        <mc:AlternateContent>
          <mc:Choice Requires="wps">
            <w:drawing>
              <wp:anchor distT="0" distB="0" distL="114300" distR="114300" simplePos="0" relativeHeight="251714048" behindDoc="0" locked="0" layoutInCell="1" allowOverlap="1" wp14:anchorId="2371371B" wp14:editId="72CE8C4E">
                <wp:simplePos x="0" y="0"/>
                <wp:positionH relativeFrom="column">
                  <wp:posOffset>3133725</wp:posOffset>
                </wp:positionH>
                <wp:positionV relativeFrom="paragraph">
                  <wp:posOffset>2305050</wp:posOffset>
                </wp:positionV>
                <wp:extent cx="1266825" cy="236220"/>
                <wp:effectExtent l="0" t="0" r="28575" b="11430"/>
                <wp:wrapNone/>
                <wp:docPr id="638870352" name="Text Box 19"/>
                <wp:cNvGraphicFramePr/>
                <a:graphic xmlns:a="http://schemas.openxmlformats.org/drawingml/2006/main">
                  <a:graphicData uri="http://schemas.microsoft.com/office/word/2010/wordprocessingShape">
                    <wps:wsp>
                      <wps:cNvSpPr txBox="1"/>
                      <wps:spPr>
                        <a:xfrm>
                          <a:off x="0" y="0"/>
                          <a:ext cx="1266825" cy="236220"/>
                        </a:xfrm>
                        <a:prstGeom prst="rect">
                          <a:avLst/>
                        </a:prstGeom>
                        <a:ln>
                          <a:solidFill>
                            <a:schemeClr val="tx2">
                              <a:lumMod val="75000"/>
                              <a:lumOff val="25000"/>
                            </a:schemeClr>
                          </a:solidFill>
                        </a:ln>
                      </wps:spPr>
                      <wps:style>
                        <a:lnRef idx="2">
                          <a:schemeClr val="accent1"/>
                        </a:lnRef>
                        <a:fillRef idx="1">
                          <a:schemeClr val="lt1"/>
                        </a:fillRef>
                        <a:effectRef idx="0">
                          <a:schemeClr val="accent1"/>
                        </a:effectRef>
                        <a:fontRef idx="minor">
                          <a:schemeClr val="dk1"/>
                        </a:fontRef>
                      </wps:style>
                      <wps:txbx>
                        <w:txbxContent>
                          <w:p w14:paraId="5A153A8D" w14:textId="77777777" w:rsidR="00AE09EB" w:rsidRPr="004B661D" w:rsidRDefault="00AE09EB" w:rsidP="00FC663E">
                            <w:pPr>
                              <w:shd w:val="clear" w:color="auto" w:fill="FFFFFF" w:themeFill="background1"/>
                              <w:rPr>
                                <w:sz w:val="20"/>
                                <w:szCs w:val="20"/>
                              </w:rPr>
                            </w:pPr>
                            <w:r w:rsidRPr="004B661D">
                              <w:rPr>
                                <w:sz w:val="20"/>
                                <w:szCs w:val="20"/>
                              </w:rPr>
                              <w:t>Fig</w:t>
                            </w:r>
                            <w:r>
                              <w:rPr>
                                <w:sz w:val="20"/>
                                <w:szCs w:val="20"/>
                              </w:rPr>
                              <w:t>. 1 (</w:t>
                            </w:r>
                            <w:r w:rsidRPr="004B661D">
                              <w:rPr>
                                <w:sz w:val="20"/>
                                <w:szCs w:val="20"/>
                              </w:rPr>
                              <w:t>Global</w:t>
                            </w:r>
                            <w:r>
                              <w:rPr>
                                <w:sz w:val="20"/>
                                <w:szCs w:val="20"/>
                              </w:rPr>
                              <w:t xml:space="preserve"> Sport Bridge,</w:t>
                            </w:r>
                            <w:r w:rsidRPr="004B661D">
                              <w:rPr>
                                <w:sz w:val="20"/>
                                <w:szCs w:val="20"/>
                              </w:rPr>
                              <w:t>202</w:t>
                            </w:r>
                            <w:r>
                              <w:rPr>
                                <w:sz w:val="20"/>
                                <w:szCs w:val="20"/>
                              </w:rPr>
                              <w:t>5)</w:t>
                            </w:r>
                          </w:p>
                          <w:p w14:paraId="4DA107C6" w14:textId="77777777" w:rsidR="00AE09EB" w:rsidRDefault="00AE09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1371B" id="Text Box 19" o:spid="_x0000_s1028" type="#_x0000_t202" style="position:absolute;margin-left:246.75pt;margin-top:181.5pt;width:99.75pt;height:18.6pt;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" fillcolor="white [3201]" strokecolor="#215e99 [2431]" strokeweight="1.5pt">
                <v:textbox>
                  <w:txbxContent>
                    <w:p w14:paraId="5A153A8D" w14:textId="77777777" w:rsidR="00AE09EB" w:rsidRPr="004B661D" w:rsidRDefault="00AE09EB" w:rsidP="00FC663E">
                      <w:pPr>
                        <w:shd w:val="clear" w:color="auto" w:fill="FFFFFF" w:themeFill="background1"/>
                        <w:rPr>
                          <w:sz w:val="20"/>
                          <w:szCs w:val="20"/>
                        </w:rPr>
                      </w:pPr>
                      <w:r w:rsidRPr="004B661D">
                        <w:rPr>
                          <w:sz w:val="20"/>
                          <w:szCs w:val="20"/>
                        </w:rPr>
                        <w:t>Fig</w:t>
                      </w:r>
                      <w:r>
                        <w:rPr>
                          <w:sz w:val="20"/>
                          <w:szCs w:val="20"/>
                        </w:rPr>
                        <w:t>. 1 (</w:t>
                      </w:r>
                      <w:r w:rsidRPr="004B661D">
                        <w:rPr>
                          <w:sz w:val="20"/>
                          <w:szCs w:val="20"/>
                        </w:rPr>
                        <w:t>Global</w:t>
                      </w:r>
                      <w:r>
                        <w:rPr>
                          <w:sz w:val="20"/>
                          <w:szCs w:val="20"/>
                        </w:rPr>
                        <w:t xml:space="preserve"> Sport Bridge,</w:t>
                      </w:r>
                      <w:r w:rsidRPr="004B661D">
                        <w:rPr>
                          <w:sz w:val="20"/>
                          <w:szCs w:val="20"/>
                        </w:rPr>
                        <w:t>202</w:t>
                      </w:r>
                      <w:r>
                        <w:rPr>
                          <w:sz w:val="20"/>
                          <w:szCs w:val="20"/>
                        </w:rPr>
                        <w:t>5)</w:t>
                      </w:r>
                    </w:p>
                    <w:p w14:paraId="4DA107C6" w14:textId="77777777" w:rsidR="00AE09EB" w:rsidRDefault="00AE09EB"/>
                  </w:txbxContent>
                </v:textbox>
              </v:shape>
            </w:pict>
          </mc:Fallback>
        </mc:AlternateContent>
      </w:r>
      <w:r w:rsidR="00812473" w:rsidRPr="00812473">
        <w:rPr>
          <w:b/>
          <w:bCs/>
          <w:noProof/>
        </w:rPr>
        <mc:AlternateContent>
          <mc:Choice Requires="wpg">
            <w:drawing>
              <wp:anchor distT="45720" distB="45720" distL="182880" distR="182880" simplePos="0" relativeHeight="251601408" behindDoc="0" locked="0" layoutInCell="1" allowOverlap="1" wp14:anchorId="2A9DAD17" wp14:editId="76AF778B">
                <wp:simplePos x="0" y="0"/>
                <wp:positionH relativeFrom="margin">
                  <wp:posOffset>6181725</wp:posOffset>
                </wp:positionH>
                <wp:positionV relativeFrom="paragraph">
                  <wp:posOffset>2819400</wp:posOffset>
                </wp:positionV>
                <wp:extent cx="3009900" cy="2875915"/>
                <wp:effectExtent l="0" t="0" r="19050" b="19685"/>
                <wp:wrapSquare wrapText="bothSides"/>
                <wp:docPr id="1164915043" name="Group 203"/>
                <wp:cNvGraphicFramePr/>
                <a:graphic xmlns:a="http://schemas.openxmlformats.org/drawingml/2006/main">
                  <a:graphicData uri="http://schemas.microsoft.com/office/word/2010/wordprocessingGroup">
                    <wpg:wgp>
                      <wpg:cNvGrpSpPr/>
                      <wpg:grpSpPr>
                        <a:xfrm>
                          <a:off x="0" y="0"/>
                          <a:ext cx="3009900" cy="2875915"/>
                          <a:chOff x="-24022" y="-104490"/>
                          <a:chExt cx="3807901" cy="1725256"/>
                        </a:xfrm>
                      </wpg:grpSpPr>
                      <wps:wsp>
                        <wps:cNvPr id="315647356" name="Rectangle 315647356"/>
                        <wps:cNvSpPr/>
                        <wps:spPr>
                          <a:xfrm>
                            <a:off x="-1" y="-104490"/>
                            <a:ext cx="3783880" cy="257072"/>
                          </a:xfrm>
                          <a:prstGeom prst="rect">
                            <a:avLst/>
                          </a:prstGeom>
                          <a:ln>
                            <a:solidFill>
                              <a:schemeClr val="accent5">
                                <a:lumMod val="60000"/>
                                <a:lumOff val="40000"/>
                              </a:schemeClr>
                            </a:solidFill>
                          </a:ln>
                        </wps:spPr>
                        <wps:style>
                          <a:lnRef idx="1">
                            <a:schemeClr val="accent5"/>
                          </a:lnRef>
                          <a:fillRef idx="2">
                            <a:schemeClr val="accent5"/>
                          </a:fillRef>
                          <a:effectRef idx="1">
                            <a:schemeClr val="accent5"/>
                          </a:effectRef>
                          <a:fontRef idx="minor">
                            <a:schemeClr val="dk1"/>
                          </a:fontRef>
                        </wps:style>
                        <wps:txbx>
                          <w:txbxContent>
                            <w:p w14:paraId="6DEE561B" w14:textId="53324AAF" w:rsidR="00812473" w:rsidRPr="00812473" w:rsidRDefault="00812473" w:rsidP="00812473">
                              <w:pPr>
                                <w:rPr>
                                  <w:rFonts w:ascii="Arial" w:hAnsi="Arial" w:cs="Arial"/>
                                  <w:b/>
                                  <w:bCs/>
                                  <w:sz w:val="40"/>
                                  <w:szCs w:val="40"/>
                                </w:rPr>
                              </w:pPr>
                              <w:r w:rsidRPr="00812473">
                                <w:rPr>
                                  <w:rFonts w:ascii="Arial" w:hAnsi="Arial" w:cs="Arial"/>
                                  <w:b/>
                                  <w:bCs/>
                                  <w:sz w:val="32"/>
                                  <w:szCs w:val="32"/>
                                </w:rPr>
                                <w:t>Research for Information</w:t>
                              </w:r>
                            </w:p>
                            <w:p w14:paraId="19532D77" w14:textId="77777777" w:rsidR="00812473" w:rsidRDefault="00812473">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1192116" name="Text Box 2071192116"/>
                        <wps:cNvSpPr txBox="1"/>
                        <wps:spPr>
                          <a:xfrm>
                            <a:off x="-24022" y="145486"/>
                            <a:ext cx="3795851" cy="1475280"/>
                          </a:xfrm>
                          <a:prstGeom prst="rect">
                            <a:avLst/>
                          </a:prstGeom>
                          <a:solidFill>
                            <a:schemeClr val="accent5">
                              <a:lumMod val="60000"/>
                              <a:lumOff val="40000"/>
                            </a:schemeClr>
                          </a:solidFill>
                          <a:ln w="6350">
                            <a:solidFill>
                              <a:schemeClr val="accent5">
                                <a:lumMod val="60000"/>
                                <a:lumOff val="4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49520965" w14:textId="6FBA241B" w:rsidR="00812473" w:rsidRPr="00E5591D" w:rsidRDefault="00812473" w:rsidP="00812473">
                              <w:pPr>
                                <w:jc w:val="both"/>
                                <w:rPr>
                                  <w:rFonts w:ascii="Arial" w:hAnsi="Arial" w:cs="Arial"/>
                                  <w:sz w:val="22"/>
                                  <w:szCs w:val="22"/>
                                </w:rPr>
                              </w:pPr>
                              <w:r w:rsidRPr="00E5591D">
                                <w:rPr>
                                  <w:rFonts w:ascii="Arial" w:hAnsi="Arial" w:cs="Arial"/>
                                  <w:sz w:val="22"/>
                                  <w:szCs w:val="22"/>
                                </w:rPr>
                                <w:t xml:space="preserve">A structured literature review was conducted to assess the effectiveness of physical activity in preventing chronic disease in the UK as a secondary approach. Key sources included the University of Wales Trinity Saint David (UWTSD) library, Google Scholar, PubMed, the WHO, the GOV.UK website and the NHS website.  The CRAAP test was used to evaluate the credibility of the sources, focusing on recent peer-reviewed </w:t>
                              </w:r>
                              <w:r w:rsidR="001F6D79" w:rsidRPr="00E5591D">
                                <w:rPr>
                                  <w:rFonts w:ascii="Arial" w:hAnsi="Arial" w:cs="Arial"/>
                                  <w:sz w:val="22"/>
                                  <w:szCs w:val="22"/>
                                </w:rPr>
                                <w:t>studies (</w:t>
                              </w:r>
                              <w:r w:rsidRPr="00E5591D">
                                <w:rPr>
                                  <w:rFonts w:ascii="Arial" w:hAnsi="Arial" w:cs="Arial"/>
                                  <w:sz w:val="22"/>
                                  <w:szCs w:val="22"/>
                                </w:rPr>
                                <w:t>Lowe et al., 2021).</w:t>
                              </w:r>
                            </w:p>
                            <w:p w14:paraId="2703EF58" w14:textId="77C58BB7" w:rsidR="00812473" w:rsidRDefault="00812473">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9DAD17" id="Group 203" o:spid="_x0000_s1029" style="position:absolute;margin-left:486.75pt;margin-top:222pt;width:237pt;height:226.45pt;z-index:251601408;mso-wrap-distance-left:14.4pt;mso-wrap-distance-top:3.6pt;mso-wrap-distance-right:14.4pt;mso-wrap-distance-bottom:3.6pt;mso-position-horizontal-relative:margin;mso-width-relative:margin;mso-height-relative:margin" coordorigin="-240,-1044" coordsize="38079,172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">
                <v:rect id="Rectangle 315647356" o:spid="_x0000_s1030" style="position:absolute;top:-1044;width:37838;height:25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" fillcolor="#d35dc6 [2168]" strokecolor="#d86dcb [1944]" strokeweight="1pt">
                  <v:fill color2="#ca3bba [2616]" rotate="t" colors="0 #d09fc8;.5 #c692be;1 #c17eb6" focus="100%" type="gradient">
                    <o:fill v:ext="view" type="gradientUnscaled"/>
                  </v:fill>
                  <v:textbox>
                    <w:txbxContent>
                      <w:p w14:paraId="6DEE561B" w14:textId="53324AAF" w:rsidR="00812473" w:rsidRPr="00812473" w:rsidRDefault="00812473" w:rsidP="00812473">
                        <w:pPr>
                          <w:rPr>
                            <w:rFonts w:ascii="Arial" w:hAnsi="Arial" w:cs="Arial"/>
                            <w:b/>
                            <w:bCs/>
                            <w:sz w:val="40"/>
                            <w:szCs w:val="40"/>
                          </w:rPr>
                        </w:pPr>
                        <w:r w:rsidRPr="00812473">
                          <w:rPr>
                            <w:rFonts w:ascii="Arial" w:hAnsi="Arial" w:cs="Arial"/>
                            <w:b/>
                            <w:bCs/>
                            <w:sz w:val="32"/>
                            <w:szCs w:val="32"/>
                          </w:rPr>
                          <w:t>Research for Information</w:t>
                        </w:r>
                      </w:p>
                      <w:p w14:paraId="19532D77" w14:textId="77777777" w:rsidR="00812473" w:rsidRDefault="00812473">
                        <w:pPr>
                          <w:jc w:val="center"/>
                          <w:rPr>
                            <w:rFonts w:asciiTheme="majorHAnsi" w:eastAsiaTheme="majorEastAsia" w:hAnsiTheme="majorHAnsi" w:cstheme="majorBidi"/>
                            <w:color w:val="FFFFFF" w:themeColor="background1"/>
                            <w:szCs w:val="28"/>
                          </w:rPr>
                        </w:pPr>
                      </w:p>
                    </w:txbxContent>
                  </v:textbox>
                </v:rect>
                <v:shape id="Text Box 2071192116" o:spid="_x0000_s1031" type="#_x0000_t202" style="position:absolute;left:-240;top:1454;width:37958;height:14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" fillcolor="#d86dcb [1944]" strokecolor="#d86dcb [1944]" strokeweight=".5pt">
                  <v:textbox inset=",7.2pt,,0">
                    <w:txbxContent>
                      <w:p w14:paraId="49520965" w14:textId="6FBA241B" w:rsidR="00812473" w:rsidRPr="00E5591D" w:rsidRDefault="00812473" w:rsidP="00812473">
                        <w:pPr>
                          <w:jc w:val="both"/>
                          <w:rPr>
                            <w:rFonts w:ascii="Arial" w:hAnsi="Arial" w:cs="Arial"/>
                            <w:sz w:val="22"/>
                            <w:szCs w:val="22"/>
                          </w:rPr>
                        </w:pPr>
                        <w:r w:rsidRPr="00E5591D">
                          <w:rPr>
                            <w:rFonts w:ascii="Arial" w:hAnsi="Arial" w:cs="Arial"/>
                            <w:sz w:val="22"/>
                            <w:szCs w:val="22"/>
                          </w:rPr>
                          <w:t xml:space="preserve">A structured literature review was conducted to assess the effectiveness of physical activity in preventing chronic disease in the UK as a secondary approach. Key sources included the University of Wales Trinity Saint David (UWTSD) library, Google Scholar, PubMed, the WHO, the GOV.UK website and the NHS website.  The CRAAP test was used to evaluate the credibility of the sources, focusing on recent peer-reviewed </w:t>
                        </w:r>
                        <w:r w:rsidR="001F6D79" w:rsidRPr="00E5591D">
                          <w:rPr>
                            <w:rFonts w:ascii="Arial" w:hAnsi="Arial" w:cs="Arial"/>
                            <w:sz w:val="22"/>
                            <w:szCs w:val="22"/>
                          </w:rPr>
                          <w:t>studies (</w:t>
                        </w:r>
                        <w:r w:rsidRPr="00E5591D">
                          <w:rPr>
                            <w:rFonts w:ascii="Arial" w:hAnsi="Arial" w:cs="Arial"/>
                            <w:sz w:val="22"/>
                            <w:szCs w:val="22"/>
                          </w:rPr>
                          <w:t>Lowe et al., 2021).</w:t>
                        </w:r>
                      </w:p>
                      <w:p w14:paraId="2703EF58" w14:textId="77C58BB7" w:rsidR="00812473" w:rsidRDefault="00812473">
                        <w:pPr>
                          <w:rPr>
                            <w:caps/>
                            <w:color w:val="156082" w:themeColor="accent1"/>
                            <w:sz w:val="26"/>
                            <w:szCs w:val="26"/>
                          </w:rPr>
                        </w:pPr>
                      </w:p>
                    </w:txbxContent>
                  </v:textbox>
                </v:shape>
                <w10:wrap type="square" anchorx="margin"/>
              </v:group>
            </w:pict>
          </mc:Fallback>
        </mc:AlternateContent>
      </w:r>
      <w:r w:rsidR="00812473" w:rsidRPr="00812473">
        <w:rPr>
          <w:rFonts w:asciiTheme="majorHAnsi" w:eastAsiaTheme="majorEastAsia" w:hAnsiTheme="majorHAnsi" w:cstheme="majorBidi"/>
          <w:b/>
          <w:bCs/>
          <w:noProof/>
          <w:color w:val="0F4761" w:themeColor="accent1" w:themeShade="BF"/>
          <w:kern w:val="0"/>
          <w:lang w:val="en-US"/>
          <w14:ligatures w14:val="none"/>
        </w:rPr>
        <mc:AlternateContent>
          <mc:Choice Requires="wpg">
            <w:drawing>
              <wp:anchor distT="45720" distB="45720" distL="182880" distR="182880" simplePos="0" relativeHeight="251597312" behindDoc="0" locked="0" layoutInCell="1" allowOverlap="1" wp14:anchorId="549DA779" wp14:editId="06A1B990">
                <wp:simplePos x="0" y="0"/>
                <wp:positionH relativeFrom="margin">
                  <wp:posOffset>-219075</wp:posOffset>
                </wp:positionH>
                <wp:positionV relativeFrom="paragraph">
                  <wp:posOffset>752475</wp:posOffset>
                </wp:positionV>
                <wp:extent cx="3295015" cy="3514725"/>
                <wp:effectExtent l="0" t="0" r="635" b="9525"/>
                <wp:wrapSquare wrapText="bothSides"/>
                <wp:docPr id="198" name="Group 203"/>
                <wp:cNvGraphicFramePr/>
                <a:graphic xmlns:a="http://schemas.openxmlformats.org/drawingml/2006/main">
                  <a:graphicData uri="http://schemas.microsoft.com/office/word/2010/wordprocessingGroup">
                    <wpg:wgp>
                      <wpg:cNvGrpSpPr/>
                      <wpg:grpSpPr>
                        <a:xfrm>
                          <a:off x="0" y="0"/>
                          <a:ext cx="3295015" cy="3514725"/>
                          <a:chOff x="0" y="-59293"/>
                          <a:chExt cx="3435752" cy="2181468"/>
                        </a:xfrm>
                        <a:solidFill>
                          <a:schemeClr val="accent6"/>
                        </a:solidFill>
                      </wpg:grpSpPr>
                      <wps:wsp>
                        <wps:cNvPr id="199" name="Rectangle 199"/>
                        <wps:cNvSpPr/>
                        <wps:spPr>
                          <a:xfrm>
                            <a:off x="19859" y="-59293"/>
                            <a:ext cx="3415893" cy="270605"/>
                          </a:xfrm>
                          <a:prstGeom prst="rect">
                            <a:avLst/>
                          </a:prstGeom>
                          <a:grpFill/>
                          <a:ln>
                            <a:noFill/>
                          </a:ln>
                        </wps:spPr>
                        <wps:style>
                          <a:lnRef idx="0">
                            <a:scrgbClr r="0" g="0" b="0"/>
                          </a:lnRef>
                          <a:fillRef idx="0">
                            <a:scrgbClr r="0" g="0" b="0"/>
                          </a:fillRef>
                          <a:effectRef idx="0">
                            <a:scrgbClr r="0" g="0" b="0"/>
                          </a:effectRef>
                          <a:fontRef idx="minor">
                            <a:schemeClr val="lt1"/>
                          </a:fontRef>
                        </wps:style>
                        <wps:txbx>
                          <w:txbxContent>
                            <w:p w14:paraId="45FEE2D9" w14:textId="03927CA0" w:rsidR="00812473" w:rsidRPr="00812473" w:rsidRDefault="00812473" w:rsidP="00812473">
                              <w:pPr>
                                <w:shd w:val="clear" w:color="auto" w:fill="8DD873" w:themeFill="accent6" w:themeFillTint="99"/>
                                <w:jc w:val="center"/>
                                <w:rPr>
                                  <w:rFonts w:ascii="Arial" w:eastAsiaTheme="majorEastAsia" w:hAnsi="Arial" w:cs="Arial"/>
                                  <w:b/>
                                  <w:bCs/>
                                  <w:color w:val="000000" w:themeColor="text1"/>
                                  <w:sz w:val="32"/>
                                  <w:szCs w:val="32"/>
                                </w:rPr>
                              </w:pPr>
                              <w:r w:rsidRPr="00812473">
                                <w:rPr>
                                  <w:rFonts w:ascii="Arial" w:eastAsiaTheme="majorEastAsia" w:hAnsi="Arial" w:cs="Arial"/>
                                  <w:b/>
                                  <w:bCs/>
                                  <w:color w:val="000000" w:themeColor="text1"/>
                                  <w:sz w:val="32"/>
                                  <w:szCs w:val="32"/>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5"/>
                            <a:ext cx="3435752" cy="1869480"/>
                          </a:xfrm>
                          <a:prstGeom prst="rect">
                            <a:avLst/>
                          </a:prstGeom>
                          <a:grpFill/>
                          <a:ln>
                            <a:noFill/>
                          </a:ln>
                        </wps:spPr>
                        <wps:style>
                          <a:lnRef idx="0">
                            <a:scrgbClr r="0" g="0" b="0"/>
                          </a:lnRef>
                          <a:fillRef idx="0">
                            <a:scrgbClr r="0" g="0" b="0"/>
                          </a:fillRef>
                          <a:effectRef idx="0">
                            <a:scrgbClr r="0" g="0" b="0"/>
                          </a:effectRef>
                          <a:fontRef idx="minor">
                            <a:schemeClr val="lt1"/>
                          </a:fontRef>
                        </wps:style>
                        <wps:txbx>
                          <w:txbxContent>
                            <w:p w14:paraId="5E517CF1" w14:textId="77777777" w:rsidR="00812473" w:rsidRPr="00812473" w:rsidRDefault="00812473" w:rsidP="00812473">
                              <w:pPr>
                                <w:spacing w:line="276" w:lineRule="auto"/>
                                <w:jc w:val="both"/>
                                <w:rPr>
                                  <w:color w:val="000000" w:themeColor="text1"/>
                                </w:rPr>
                              </w:pPr>
                              <w:r w:rsidRPr="00812473">
                                <w:rPr>
                                  <w:rFonts w:ascii="Arial" w:hAnsi="Arial" w:cs="Arial"/>
                                  <w:color w:val="000000" w:themeColor="text1"/>
                                  <w:sz w:val="22"/>
                                  <w:szCs w:val="22"/>
                                </w:rPr>
                                <w:t>The Methods Chapter provides a detailed explanation of the processes and strategies used to conduct the research, including the literature review and the methods of data collection and analysis. These offer the study validity and credibility (Pearson et al., 2024).</w:t>
                              </w:r>
                            </w:p>
                            <w:p w14:paraId="773308C8" w14:textId="3E09DA8A" w:rsidR="00812473" w:rsidRPr="00812473" w:rsidRDefault="00812473" w:rsidP="00812473">
                              <w:pPr>
                                <w:rPr>
                                  <w:color w:val="000000" w:themeColor="text1"/>
                                </w:rPr>
                              </w:pPr>
                              <w:r w:rsidRPr="00812473">
                                <w:rPr>
                                  <w:rFonts w:ascii="Arial" w:hAnsi="Arial" w:cs="Arial"/>
                                  <w:color w:val="000000" w:themeColor="text1"/>
                                  <w:sz w:val="22"/>
                                  <w:szCs w:val="22"/>
                                </w:rPr>
                                <w:t>The poster includes research design, search strategy, inclusion and exclusion criteria, data retrieval, and analysis, and ethical considerations. The study aims to evaluate the effectiveness of exercise physiology in preventing and managing chronic disorders in the adult UK population. It will outline different physical activity interventions to maintain health outcomes and identify the factors that influence their success or failure</w:t>
                              </w:r>
                              <w:r w:rsidR="008D24C7">
                                <w:rPr>
                                  <w:rFonts w:ascii="Arial" w:hAnsi="Arial" w:cs="Arial"/>
                                  <w:color w:val="000000" w:themeColor="text1"/>
                                  <w:sz w:val="22"/>
                                  <w:szCs w:val="22"/>
                                </w:rPr>
                                <w:t>.</w:t>
                              </w:r>
                            </w:p>
                            <w:p w14:paraId="7BE4DBAF" w14:textId="77777777" w:rsidR="00812473" w:rsidRPr="00812473" w:rsidRDefault="00812473">
                              <w:pPr>
                                <w:rPr>
                                  <w:caps/>
                                  <w:color w:val="000000" w:themeColor="tex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9DA779" id="_x0000_s1032" style="position:absolute;margin-left:-17.25pt;margin-top:59.25pt;width:259.45pt;height:276.75pt;z-index:251597312;mso-wrap-distance-left:14.4pt;mso-wrap-distance-top:3.6pt;mso-wrap-distance-right:14.4pt;mso-wrap-distance-bottom:3.6pt;mso-position-horizontal-relative:margin;mso-width-relative:margin;mso-height-relative:margin" coordorigin=",-592" coordsize="34357,218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">
                <v:rect id="Rectangle 199" o:spid="_x0000_s1033" style="position:absolute;left:198;top:-592;width:34159;height:2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" filled="f" stroked="f">
                  <v:textbox>
                    <w:txbxContent>
                      <w:p w14:paraId="45FEE2D9" w14:textId="03927CA0" w:rsidR="00812473" w:rsidRPr="00812473" w:rsidRDefault="00812473" w:rsidP="00812473">
                        <w:pPr>
                          <w:shd w:val="clear" w:color="auto" w:fill="8DD873" w:themeFill="accent6" w:themeFillTint="99"/>
                          <w:jc w:val="center"/>
                          <w:rPr>
                            <w:rFonts w:ascii="Arial" w:eastAsiaTheme="majorEastAsia" w:hAnsi="Arial" w:cs="Arial"/>
                            <w:b/>
                            <w:bCs/>
                            <w:color w:val="000000" w:themeColor="text1"/>
                            <w:sz w:val="32"/>
                            <w:szCs w:val="32"/>
                          </w:rPr>
                        </w:pPr>
                        <w:r w:rsidRPr="00812473">
                          <w:rPr>
                            <w:rFonts w:ascii="Arial" w:eastAsiaTheme="majorEastAsia" w:hAnsi="Arial" w:cs="Arial"/>
                            <w:b/>
                            <w:bCs/>
                            <w:color w:val="000000" w:themeColor="text1"/>
                            <w:sz w:val="32"/>
                            <w:szCs w:val="32"/>
                          </w:rPr>
                          <w:t>INTRODUCTION</w:t>
                        </w:r>
                      </w:p>
                    </w:txbxContent>
                  </v:textbox>
                </v:rect>
                <v:shape id="Text Box 200" o:spid="_x0000_s1034" type="#_x0000_t202" style="position:absolute;top:2526;width:34357;height:18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" filled="f" stroked="f">
                  <v:textbox inset=",7.2pt,,0">
                    <w:txbxContent>
                      <w:p w14:paraId="5E517CF1" w14:textId="77777777" w:rsidR="00812473" w:rsidRPr="00812473" w:rsidRDefault="00812473" w:rsidP="00812473">
                        <w:pPr>
                          <w:spacing w:line="276" w:lineRule="auto"/>
                          <w:jc w:val="both"/>
                          <w:rPr>
                            <w:color w:val="000000" w:themeColor="text1"/>
                          </w:rPr>
                        </w:pPr>
                        <w:r w:rsidRPr="00812473">
                          <w:rPr>
                            <w:rFonts w:ascii="Arial" w:hAnsi="Arial" w:cs="Arial"/>
                            <w:color w:val="000000" w:themeColor="text1"/>
                            <w:sz w:val="22"/>
                            <w:szCs w:val="22"/>
                          </w:rPr>
                          <w:t>The Methods Chapter provides a detailed explanation of the processes and strategies used to conduct the research, including the literature review and the methods of data collection and analysis. These offer the study validity and credibility (Pearson et al., 2024).</w:t>
                        </w:r>
                      </w:p>
                      <w:p w14:paraId="773308C8" w14:textId="3E09DA8A" w:rsidR="00812473" w:rsidRPr="00812473" w:rsidRDefault="00812473" w:rsidP="00812473">
                        <w:pPr>
                          <w:rPr>
                            <w:color w:val="000000" w:themeColor="text1"/>
                          </w:rPr>
                        </w:pPr>
                        <w:r w:rsidRPr="00812473">
                          <w:rPr>
                            <w:rFonts w:ascii="Arial" w:hAnsi="Arial" w:cs="Arial"/>
                            <w:color w:val="000000" w:themeColor="text1"/>
                            <w:sz w:val="22"/>
                            <w:szCs w:val="22"/>
                          </w:rPr>
                          <w:t>The poster includes research design, search strategy, inclusion and exclusion criteria, data retrieval, and analysis, and ethical considerations. The study aims to evaluate the effectiveness of exercise physiology in preventing and managing chronic disorders in the adult UK population. It will outline different physical activity interventions to maintain health outcomes and identify the factors that influence their success or failure</w:t>
                        </w:r>
                        <w:r w:rsidR="008D24C7">
                          <w:rPr>
                            <w:rFonts w:ascii="Arial" w:hAnsi="Arial" w:cs="Arial"/>
                            <w:color w:val="000000" w:themeColor="text1"/>
                            <w:sz w:val="22"/>
                            <w:szCs w:val="22"/>
                          </w:rPr>
                          <w:t>.</w:t>
                        </w:r>
                      </w:p>
                      <w:p w14:paraId="7BE4DBAF" w14:textId="77777777" w:rsidR="00812473" w:rsidRPr="00812473" w:rsidRDefault="00812473">
                        <w:pPr>
                          <w:rPr>
                            <w:caps/>
                            <w:color w:val="000000" w:themeColor="text1"/>
                            <w:sz w:val="26"/>
                            <w:szCs w:val="26"/>
                          </w:rPr>
                        </w:pPr>
                      </w:p>
                    </w:txbxContent>
                  </v:textbox>
                </v:shape>
                <w10:wrap type="square" anchorx="margin"/>
              </v:group>
            </w:pict>
          </mc:Fallback>
        </mc:AlternateContent>
      </w:r>
      <w:r w:rsidR="00812473" w:rsidRPr="00812473">
        <w:rPr>
          <w:b/>
          <w:bCs/>
          <w:noProof/>
        </w:rPr>
        <mc:AlternateContent>
          <mc:Choice Requires="wps">
            <w:drawing>
              <wp:anchor distT="45720" distB="45720" distL="114300" distR="114300" simplePos="0" relativeHeight="251599360" behindDoc="0" locked="0" layoutInCell="1" allowOverlap="1" wp14:anchorId="1EAD57EA" wp14:editId="75001CA1">
                <wp:simplePos x="0" y="0"/>
                <wp:positionH relativeFrom="page">
                  <wp:posOffset>7134225</wp:posOffset>
                </wp:positionH>
                <wp:positionV relativeFrom="paragraph">
                  <wp:posOffset>790575</wp:posOffset>
                </wp:positionV>
                <wp:extent cx="2924175" cy="1990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4175" cy="1990725"/>
                        </a:xfrm>
                        <a:prstGeom prst="rect">
                          <a:avLst/>
                        </a:prstGeom>
                        <a:solidFill>
                          <a:srgbClr val="FFFF00"/>
                        </a:solidFill>
                        <a:ln w="9525">
                          <a:solidFill>
                            <a:srgbClr val="000000"/>
                          </a:solidFill>
                          <a:miter lim="800000"/>
                          <a:headEnd/>
                          <a:tailEnd/>
                        </a:ln>
                      </wps:spPr>
                      <wps:txbx>
                        <w:txbxContent>
                          <w:p w14:paraId="7A0580C2" w14:textId="37CFE826" w:rsidR="00812473" w:rsidRPr="00812473" w:rsidRDefault="00812473">
                            <w:r w:rsidRPr="007722C3">
                              <w:rPr>
                                <w:rFonts w:ascii="Arial" w:hAnsi="Arial" w:cs="Arial"/>
                                <w:sz w:val="22"/>
                                <w:szCs w:val="22"/>
                              </w:rPr>
                              <w:t>Boolean operators refined results: AND combined concepts (e.g., exercise physiology AND cardiovascular disease), OR captured synonyms, and NOT excluded irrelevant topics. This strategy improved search precision (Spurlock, 2019). Databases and platforms used included the University of Wales Trinity Saint David (UWTSD) library, Google Scholar, and PubMed</w:t>
                            </w:r>
                            <w:r w:rsidR="008D24C7">
                              <w:rPr>
                                <w:rFonts w:ascii="Arial" w:hAnsi="Arial" w:cs="Arial"/>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D57EA" id="Text Box 2" o:spid="_x0000_s1035" type="#_x0000_t202" style="position:absolute;margin-left:561.75pt;margin-top:62.25pt;width:230.25pt;height:156.75pt;z-index:251599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" fillcolor="yellow">
                <v:textbox>
                  <w:txbxContent>
                    <w:p w14:paraId="7A0580C2" w14:textId="37CFE826" w:rsidR="00812473" w:rsidRPr="00812473" w:rsidRDefault="00812473">
                      <w:r w:rsidRPr="007722C3">
                        <w:rPr>
                          <w:rFonts w:ascii="Arial" w:hAnsi="Arial" w:cs="Arial"/>
                          <w:sz w:val="22"/>
                          <w:szCs w:val="22"/>
                        </w:rPr>
                        <w:t>Boolean operators refined results: AND combined concepts (e.g., exercise physiology AND cardiovascular disease), OR captured synonyms, and NOT excluded irrelevant topics. This strategy improved search precision (Spurlock, 2019). Databases and platforms used included the University of Wales Trinity Saint David (UWTSD) library, Google Scholar, and PubMed</w:t>
                      </w:r>
                      <w:r w:rsidR="008D24C7">
                        <w:rPr>
                          <w:rFonts w:ascii="Arial" w:hAnsi="Arial" w:cs="Arial"/>
                          <w:sz w:val="22"/>
                          <w:szCs w:val="22"/>
                        </w:rPr>
                        <w:t>.</w:t>
                      </w:r>
                    </w:p>
                  </w:txbxContent>
                </v:textbox>
                <w10:wrap type="square" anchorx="page"/>
              </v:shape>
            </w:pict>
          </mc:Fallback>
        </mc:AlternateContent>
      </w:r>
      <w:r w:rsidR="00812473" w:rsidRPr="00812473">
        <w:rPr>
          <w:b/>
          <w:bCs/>
          <w:noProof/>
        </w:rPr>
        <mc:AlternateContent>
          <mc:Choice Requires="wpg">
            <w:drawing>
              <wp:anchor distT="45720" distB="45720" distL="182880" distR="182880" simplePos="0" relativeHeight="251676672" behindDoc="0" locked="0" layoutInCell="1" allowOverlap="1" wp14:anchorId="6341E58D" wp14:editId="2AB78F56">
                <wp:simplePos x="0" y="0"/>
                <wp:positionH relativeFrom="margin">
                  <wp:posOffset>3181350</wp:posOffset>
                </wp:positionH>
                <wp:positionV relativeFrom="paragraph">
                  <wp:posOffset>2590800</wp:posOffset>
                </wp:positionV>
                <wp:extent cx="2962275" cy="3085465"/>
                <wp:effectExtent l="0" t="0" r="28575" b="19685"/>
                <wp:wrapSquare wrapText="bothSides"/>
                <wp:docPr id="762148887" name="Group 203"/>
                <wp:cNvGraphicFramePr/>
                <a:graphic xmlns:a="http://schemas.openxmlformats.org/drawingml/2006/main">
                  <a:graphicData uri="http://schemas.microsoft.com/office/word/2010/wordprocessingGroup">
                    <wpg:wgp>
                      <wpg:cNvGrpSpPr/>
                      <wpg:grpSpPr>
                        <a:xfrm>
                          <a:off x="0" y="0"/>
                          <a:ext cx="2962275" cy="3085465"/>
                          <a:chOff x="-182141" y="287502"/>
                          <a:chExt cx="3819866" cy="1238485"/>
                        </a:xfrm>
                        <a:solidFill>
                          <a:schemeClr val="accent1">
                            <a:lumMod val="60000"/>
                            <a:lumOff val="40000"/>
                          </a:schemeClr>
                        </a:solidFill>
                      </wpg:grpSpPr>
                      <wps:wsp>
                        <wps:cNvPr id="266570225" name="Rectangle 266570225"/>
                        <wps:cNvSpPr/>
                        <wps:spPr>
                          <a:xfrm>
                            <a:off x="-169858" y="287502"/>
                            <a:ext cx="3807583" cy="212109"/>
                          </a:xfrm>
                          <a:prstGeom prst="rect">
                            <a:avLst/>
                          </a:prstGeom>
                          <a:grp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0D3F7E" w14:textId="77777777" w:rsidR="00812473" w:rsidRPr="00812473" w:rsidRDefault="00812473" w:rsidP="00812473">
                              <w:pPr>
                                <w:jc w:val="center"/>
                                <w:rPr>
                                  <w:rFonts w:ascii="Arial" w:hAnsi="Arial" w:cs="Arial"/>
                                  <w:b/>
                                  <w:bCs/>
                                  <w:color w:val="000000" w:themeColor="text1"/>
                                  <w:sz w:val="32"/>
                                  <w:szCs w:val="32"/>
                                </w:rPr>
                              </w:pPr>
                              <w:r w:rsidRPr="00812473">
                                <w:rPr>
                                  <w:rFonts w:ascii="Arial" w:hAnsi="Arial" w:cs="Arial"/>
                                  <w:b/>
                                  <w:bCs/>
                                  <w:color w:val="000000" w:themeColor="text1"/>
                                  <w:sz w:val="32"/>
                                  <w:szCs w:val="32"/>
                                </w:rPr>
                                <w:t>Research Strategy</w:t>
                              </w:r>
                            </w:p>
                            <w:p w14:paraId="5EA81048" w14:textId="77777777" w:rsidR="00812473" w:rsidRDefault="00812473">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0694896" name="Text Box 370694896"/>
                        <wps:cNvSpPr txBox="1"/>
                        <wps:spPr>
                          <a:xfrm>
                            <a:off x="-182141" y="509250"/>
                            <a:ext cx="3758422" cy="1016737"/>
                          </a:xfrm>
                          <a:prstGeom prst="rect">
                            <a:avLst/>
                          </a:prstGeom>
                          <a:grpFill/>
                          <a:ln w="6350">
                            <a:solidFill>
                              <a:schemeClr val="accent1">
                                <a:lumMod val="60000"/>
                                <a:lumOff val="4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52CFB310" w14:textId="77777777" w:rsidR="00812473" w:rsidRDefault="00812473" w:rsidP="00812473">
                              <w:pPr>
                                <w:jc w:val="both"/>
                                <w:rPr>
                                  <w:rFonts w:ascii="Arial" w:hAnsi="Arial" w:cs="Arial"/>
                                  <w:sz w:val="22"/>
                                  <w:szCs w:val="22"/>
                                </w:rPr>
                              </w:pPr>
                              <w:r w:rsidRPr="00E5591D">
                                <w:rPr>
                                  <w:rFonts w:ascii="Arial" w:hAnsi="Arial" w:cs="Arial"/>
                                  <w:sz w:val="22"/>
                                  <w:szCs w:val="22"/>
                                </w:rPr>
                                <w:t>The strategy in secondary research is planned and structured approach to identifying relevant existing studies and data with the appropriate keywords, databases, and applying specific criteria to efficiently locate pertinent information</w:t>
                              </w:r>
                              <w:r>
                                <w:rPr>
                                  <w:rFonts w:ascii="Arial" w:hAnsi="Arial" w:cs="Arial"/>
                                  <w:color w:val="3A3A3A"/>
                                  <w:sz w:val="22"/>
                                  <w:szCs w:val="22"/>
                                  <w:shd w:val="clear" w:color="auto" w:fill="FFFFFF"/>
                                </w:rPr>
                                <w:t xml:space="preserve"> </w:t>
                              </w:r>
                              <w:r w:rsidRPr="00E5591D">
                                <w:rPr>
                                  <w:rFonts w:ascii="Arial" w:hAnsi="Arial" w:cs="Arial"/>
                                  <w:color w:val="3A3A3A"/>
                                  <w:sz w:val="22"/>
                                  <w:szCs w:val="22"/>
                                  <w:shd w:val="clear" w:color="auto" w:fill="FFFFFF"/>
                                </w:rPr>
                                <w:t>(</w:t>
                              </w:r>
                              <w:r w:rsidRPr="00E5591D">
                                <w:rPr>
                                  <w:rFonts w:ascii="Arial" w:hAnsi="Arial" w:cs="Arial"/>
                                  <w:sz w:val="22"/>
                                  <w:szCs w:val="22"/>
                                </w:rPr>
                                <w:t xml:space="preserve">Affengruber, </w:t>
                              </w:r>
                              <w:r w:rsidRPr="00E5591D">
                                <w:rPr>
                                  <w:rFonts w:ascii="Arial" w:hAnsi="Arial" w:cs="Arial"/>
                                  <w:i/>
                                  <w:iCs/>
                                  <w:sz w:val="22"/>
                                  <w:szCs w:val="22"/>
                                </w:rPr>
                                <w:t>et al.</w:t>
                              </w:r>
                              <w:r w:rsidRPr="00E5591D">
                                <w:rPr>
                                  <w:rFonts w:ascii="Arial" w:hAnsi="Arial" w:cs="Arial"/>
                                  <w:sz w:val="22"/>
                                  <w:szCs w:val="22"/>
                                </w:rPr>
                                <w:t> 2024). Thematic analysis highlighted key patterns like cardiovascular adaptations and metabolic regulation (Aveyard, 2014</w:t>
                              </w:r>
                              <w:r>
                                <w:rPr>
                                  <w:rFonts w:ascii="Arial" w:hAnsi="Arial" w:cs="Arial"/>
                                  <w:sz w:val="22"/>
                                  <w:szCs w:val="22"/>
                                </w:rPr>
                                <w:t>). T</w:t>
                              </w:r>
                              <w:r w:rsidRPr="00E5591D">
                                <w:rPr>
                                  <w:rFonts w:ascii="Arial" w:hAnsi="Arial" w:cs="Arial"/>
                                  <w:sz w:val="22"/>
                                  <w:szCs w:val="22"/>
                                </w:rPr>
                                <w:t>he research focuses on adult population, intervention, location, and the key topics are exercise</w:t>
                              </w:r>
                              <w:r>
                                <w:rPr>
                                  <w:rFonts w:ascii="Arial" w:hAnsi="Arial" w:cs="Arial"/>
                                  <w:sz w:val="22"/>
                                  <w:szCs w:val="22"/>
                                </w:rPr>
                                <w:t>.</w:t>
                              </w:r>
                              <w:r w:rsidRPr="00E5591D">
                                <w:rPr>
                                  <w:rFonts w:ascii="Arial" w:hAnsi="Arial" w:cs="Arial"/>
                                  <w:sz w:val="22"/>
                                  <w:szCs w:val="22"/>
                                </w:rPr>
                                <w:t xml:space="preserve"> physiology," "chronic disease," and "cardiovascular health” in the UK.</w:t>
                              </w:r>
                            </w:p>
                            <w:p w14:paraId="4DC22CA6" w14:textId="29006468" w:rsidR="00812473" w:rsidRDefault="00812473">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341E58D" id="_x0000_s1036" style="position:absolute;margin-left:250.5pt;margin-top:204pt;width:233.25pt;height:242.95pt;z-index:251676672;mso-wrap-distance-left:14.4pt;mso-wrap-distance-top:3.6pt;mso-wrap-distance-right:14.4pt;mso-wrap-distance-bottom:3.6pt;mso-position-horizontal-relative:margin;mso-width-relative:margin;mso-height-relative:margin" coordorigin="-1821,2875" coordsize="38198,123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">
                <v:rect id="Rectangle 266570225" o:spid="_x0000_s1037" style="position:absolute;left:-1698;top:2875;width:38075;height:21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" filled="f" strokecolor="#45b0e1 [1940]" strokeweight="1.5pt">
                  <v:textbox>
                    <w:txbxContent>
                      <w:p w14:paraId="550D3F7E" w14:textId="77777777" w:rsidR="00812473" w:rsidRPr="00812473" w:rsidRDefault="00812473" w:rsidP="00812473">
                        <w:pPr>
                          <w:jc w:val="center"/>
                          <w:rPr>
                            <w:rFonts w:ascii="Arial" w:hAnsi="Arial" w:cs="Arial"/>
                            <w:b/>
                            <w:bCs/>
                            <w:color w:val="000000" w:themeColor="text1"/>
                            <w:sz w:val="32"/>
                            <w:szCs w:val="32"/>
                          </w:rPr>
                        </w:pPr>
                        <w:r w:rsidRPr="00812473">
                          <w:rPr>
                            <w:rFonts w:ascii="Arial" w:hAnsi="Arial" w:cs="Arial"/>
                            <w:b/>
                            <w:bCs/>
                            <w:color w:val="000000" w:themeColor="text1"/>
                            <w:sz w:val="32"/>
                            <w:szCs w:val="32"/>
                          </w:rPr>
                          <w:t>Research Strategy</w:t>
                        </w:r>
                      </w:p>
                      <w:p w14:paraId="5EA81048" w14:textId="77777777" w:rsidR="00812473" w:rsidRDefault="00812473">
                        <w:pPr>
                          <w:jc w:val="center"/>
                          <w:rPr>
                            <w:rFonts w:asciiTheme="majorHAnsi" w:eastAsiaTheme="majorEastAsia" w:hAnsiTheme="majorHAnsi" w:cstheme="majorBidi"/>
                            <w:color w:val="FFFFFF" w:themeColor="background1"/>
                            <w:szCs w:val="28"/>
                          </w:rPr>
                        </w:pPr>
                      </w:p>
                    </w:txbxContent>
                  </v:textbox>
                </v:rect>
                <v:shape id="Text Box 370694896" o:spid="_x0000_s1038" type="#_x0000_t202" style="position:absolute;left:-1821;top:5092;width:37583;height:101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" filled="f" strokecolor="#45b0e1 [1940]" strokeweight=".5pt">
                  <v:textbox inset=",7.2pt,,0">
                    <w:txbxContent>
                      <w:p w14:paraId="52CFB310" w14:textId="77777777" w:rsidR="00812473" w:rsidRDefault="00812473" w:rsidP="00812473">
                        <w:pPr>
                          <w:jc w:val="both"/>
                          <w:rPr>
                            <w:rFonts w:ascii="Arial" w:hAnsi="Arial" w:cs="Arial"/>
                            <w:sz w:val="22"/>
                            <w:szCs w:val="22"/>
                          </w:rPr>
                        </w:pPr>
                        <w:r w:rsidRPr="00E5591D">
                          <w:rPr>
                            <w:rFonts w:ascii="Arial" w:hAnsi="Arial" w:cs="Arial"/>
                            <w:sz w:val="22"/>
                            <w:szCs w:val="22"/>
                          </w:rPr>
                          <w:t>The strategy in secondary research is planned and structured approach to identifying relevant existing studies and data with the appropriate keywords, databases, and applying specific criteria to efficiently locate pertinent information</w:t>
                        </w:r>
                        <w:r>
                          <w:rPr>
                            <w:rFonts w:ascii="Arial" w:hAnsi="Arial" w:cs="Arial"/>
                            <w:color w:val="3A3A3A"/>
                            <w:sz w:val="22"/>
                            <w:szCs w:val="22"/>
                            <w:shd w:val="clear" w:color="auto" w:fill="FFFFFF"/>
                          </w:rPr>
                          <w:t xml:space="preserve"> </w:t>
                        </w:r>
                        <w:r w:rsidRPr="00E5591D">
                          <w:rPr>
                            <w:rFonts w:ascii="Arial" w:hAnsi="Arial" w:cs="Arial"/>
                            <w:color w:val="3A3A3A"/>
                            <w:sz w:val="22"/>
                            <w:szCs w:val="22"/>
                            <w:shd w:val="clear" w:color="auto" w:fill="FFFFFF"/>
                          </w:rPr>
                          <w:t>(</w:t>
                        </w:r>
                        <w:r w:rsidRPr="00E5591D">
                          <w:rPr>
                            <w:rFonts w:ascii="Arial" w:hAnsi="Arial" w:cs="Arial"/>
                            <w:sz w:val="22"/>
                            <w:szCs w:val="22"/>
                          </w:rPr>
                          <w:t xml:space="preserve">Affengruber, </w:t>
                        </w:r>
                        <w:r w:rsidRPr="00E5591D">
                          <w:rPr>
                            <w:rFonts w:ascii="Arial" w:hAnsi="Arial" w:cs="Arial"/>
                            <w:i/>
                            <w:iCs/>
                            <w:sz w:val="22"/>
                            <w:szCs w:val="22"/>
                          </w:rPr>
                          <w:t>et al.</w:t>
                        </w:r>
                        <w:r w:rsidRPr="00E5591D">
                          <w:rPr>
                            <w:rFonts w:ascii="Arial" w:hAnsi="Arial" w:cs="Arial"/>
                            <w:sz w:val="22"/>
                            <w:szCs w:val="22"/>
                          </w:rPr>
                          <w:t> 2024). Thematic analysis highlighted key patterns like cardiovascular adaptations and metabolic regulation (Aveyard, 2014</w:t>
                        </w:r>
                        <w:r>
                          <w:rPr>
                            <w:rFonts w:ascii="Arial" w:hAnsi="Arial" w:cs="Arial"/>
                            <w:sz w:val="22"/>
                            <w:szCs w:val="22"/>
                          </w:rPr>
                          <w:t>). T</w:t>
                        </w:r>
                        <w:r w:rsidRPr="00E5591D">
                          <w:rPr>
                            <w:rFonts w:ascii="Arial" w:hAnsi="Arial" w:cs="Arial"/>
                            <w:sz w:val="22"/>
                            <w:szCs w:val="22"/>
                          </w:rPr>
                          <w:t>he research focuses on adult population, intervention, location, and the key topics are exercise</w:t>
                        </w:r>
                        <w:r>
                          <w:rPr>
                            <w:rFonts w:ascii="Arial" w:hAnsi="Arial" w:cs="Arial"/>
                            <w:sz w:val="22"/>
                            <w:szCs w:val="22"/>
                          </w:rPr>
                          <w:t>.</w:t>
                        </w:r>
                        <w:r w:rsidRPr="00E5591D">
                          <w:rPr>
                            <w:rFonts w:ascii="Arial" w:hAnsi="Arial" w:cs="Arial"/>
                            <w:sz w:val="22"/>
                            <w:szCs w:val="22"/>
                          </w:rPr>
                          <w:t xml:space="preserve"> physiology," "chronic disease," and "cardiovascular health” in the UK.</w:t>
                        </w:r>
                      </w:p>
                      <w:p w14:paraId="4DC22CA6" w14:textId="29006468" w:rsidR="00812473" w:rsidRDefault="00812473">
                        <w:pPr>
                          <w:rPr>
                            <w:caps/>
                            <w:color w:val="156082" w:themeColor="accent1"/>
                            <w:sz w:val="26"/>
                            <w:szCs w:val="26"/>
                          </w:rPr>
                        </w:pPr>
                      </w:p>
                    </w:txbxContent>
                  </v:textbox>
                </v:shape>
                <w10:wrap type="square" anchorx="margin"/>
              </v:group>
            </w:pict>
          </mc:Fallback>
        </mc:AlternateContent>
      </w:r>
      <w:r w:rsidR="00812473" w:rsidRPr="00812473">
        <w:rPr>
          <w:b/>
          <w:bCs/>
          <w:noProof/>
        </w:rPr>
        <mc:AlternateContent>
          <mc:Choice Requires="wps">
            <w:drawing>
              <wp:anchor distT="0" distB="0" distL="114300" distR="114300" simplePos="0" relativeHeight="251677696" behindDoc="0" locked="0" layoutInCell="1" allowOverlap="1" wp14:anchorId="7C8FA73A" wp14:editId="538BDB8F">
                <wp:simplePos x="0" y="0"/>
                <wp:positionH relativeFrom="column">
                  <wp:posOffset>3105150</wp:posOffset>
                </wp:positionH>
                <wp:positionV relativeFrom="paragraph">
                  <wp:posOffset>781051</wp:posOffset>
                </wp:positionV>
                <wp:extent cx="3095625" cy="1760220"/>
                <wp:effectExtent l="0" t="0" r="28575" b="11430"/>
                <wp:wrapNone/>
                <wp:docPr id="611784165" name="Text Box 3"/>
                <wp:cNvGraphicFramePr/>
                <a:graphic xmlns:a="http://schemas.openxmlformats.org/drawingml/2006/main">
                  <a:graphicData uri="http://schemas.microsoft.com/office/word/2010/wordprocessingShape">
                    <wps:wsp>
                      <wps:cNvSpPr txBox="1"/>
                      <wps:spPr>
                        <a:xfrm>
                          <a:off x="0" y="0"/>
                          <a:ext cx="3095625" cy="1760220"/>
                        </a:xfrm>
                        <a:prstGeom prst="rect">
                          <a:avLst/>
                        </a:prstGeom>
                        <a:solidFill>
                          <a:schemeClr val="lt1"/>
                        </a:solidFill>
                        <a:ln w="6350">
                          <a:solidFill>
                            <a:prstClr val="black"/>
                          </a:solidFill>
                        </a:ln>
                      </wps:spPr>
                      <wps:txbx>
                        <w:txbxContent>
                          <w:p w14:paraId="7BA614B3" w14:textId="1D4862EC" w:rsidR="00812473" w:rsidRDefault="00812473">
                            <w:r w:rsidRPr="00292368">
                              <w:rPr>
                                <w:noProof/>
                              </w:rPr>
                              <w:drawing>
                                <wp:inline distT="0" distB="0" distL="0" distR="0" wp14:anchorId="7D07AE0E" wp14:editId="35B4139E">
                                  <wp:extent cx="3058795" cy="1712925"/>
                                  <wp:effectExtent l="0" t="0" r="8255" b="1905"/>
                                  <wp:docPr id="132101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745006" name=""/>
                                          <pic:cNvPicPr/>
                                        </pic:nvPicPr>
                                        <pic:blipFill>
                                          <a:blip r:embed="rId15"/>
                                          <a:stretch>
                                            <a:fillRect/>
                                          </a:stretch>
                                        </pic:blipFill>
                                        <pic:spPr>
                                          <a:xfrm>
                                            <a:off x="0" y="0"/>
                                            <a:ext cx="3058795" cy="17129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FA73A" id="Text Box 3" o:spid="_x0000_s1039" type="#_x0000_t202" style="position:absolute;margin-left:244.5pt;margin-top:61.5pt;width:243.75pt;height:138.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" fillcolor="white [3201]" strokeweight=".5pt">
                <v:textbox>
                  <w:txbxContent>
                    <w:p w14:paraId="7BA614B3" w14:textId="1D4862EC" w:rsidR="00812473" w:rsidRDefault="00812473">
                      <w:r w:rsidRPr="00292368">
                        <w:rPr>
                          <w:noProof/>
                        </w:rPr>
                        <w:drawing>
                          <wp:inline distT="0" distB="0" distL="0" distR="0" wp14:anchorId="7D07AE0E" wp14:editId="35B4139E">
                            <wp:extent cx="3058795" cy="1712925"/>
                            <wp:effectExtent l="0" t="0" r="8255" b="1905"/>
                            <wp:docPr id="132101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745006" name=""/>
                                    <pic:cNvPicPr/>
                                  </pic:nvPicPr>
                                  <pic:blipFill>
                                    <a:blip r:embed="rId15"/>
                                    <a:stretch>
                                      <a:fillRect/>
                                    </a:stretch>
                                  </pic:blipFill>
                                  <pic:spPr>
                                    <a:xfrm>
                                      <a:off x="0" y="0"/>
                                      <a:ext cx="3058795" cy="1712925"/>
                                    </a:xfrm>
                                    <a:prstGeom prst="rect">
                                      <a:avLst/>
                                    </a:prstGeom>
                                  </pic:spPr>
                                </pic:pic>
                              </a:graphicData>
                            </a:graphic>
                          </wp:inline>
                        </w:drawing>
                      </w:r>
                    </w:p>
                  </w:txbxContent>
                </v:textbox>
              </v:shape>
            </w:pict>
          </mc:Fallback>
        </mc:AlternateContent>
      </w:r>
      <w:r w:rsidR="00812473" w:rsidRPr="00812473">
        <w:rPr>
          <w:b/>
          <w:bCs/>
          <w:noProof/>
        </w:rPr>
        <mc:AlternateContent>
          <mc:Choice Requires="wps">
            <w:drawing>
              <wp:anchor distT="91440" distB="91440" distL="114300" distR="114300" simplePos="0" relativeHeight="251672576" behindDoc="0" locked="0" layoutInCell="1" allowOverlap="1" wp14:anchorId="7AFB5AB4" wp14:editId="7E3E285E">
                <wp:simplePos x="0" y="0"/>
                <wp:positionH relativeFrom="margin">
                  <wp:posOffset>-190500</wp:posOffset>
                </wp:positionH>
                <wp:positionV relativeFrom="paragraph">
                  <wp:posOffset>0</wp:posOffset>
                </wp:positionV>
                <wp:extent cx="9372600" cy="752475"/>
                <wp:effectExtent l="0" t="0" r="19050" b="2857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0" cy="752475"/>
                        </a:xfrm>
                        <a:prstGeom prst="rect">
                          <a:avLst/>
                        </a:prstGeom>
                        <a:solidFill>
                          <a:schemeClr val="accent1">
                            <a:lumMod val="60000"/>
                            <a:lumOff val="40000"/>
                          </a:schemeClr>
                        </a:solidFill>
                        <a:ln w="9525">
                          <a:solidFill>
                            <a:srgbClr val="002060"/>
                          </a:solidFill>
                          <a:miter lim="800000"/>
                          <a:headEnd/>
                          <a:tailEnd/>
                        </a:ln>
                      </wps:spPr>
                      <wps:txbx>
                        <w:txbxContent>
                          <w:p w14:paraId="15CCD2AC" w14:textId="137F9CFB" w:rsidR="00812473" w:rsidRPr="00386F2E" w:rsidRDefault="003767E5" w:rsidP="00812473">
                            <w:pPr>
                              <w:rPr>
                                <w:rFonts w:ascii="Arial" w:hAnsi="Arial" w:cs="Arial"/>
                                <w:b/>
                                <w:bCs/>
                                <w:sz w:val="28"/>
                                <w:szCs w:val="28"/>
                              </w:rPr>
                            </w:pPr>
                            <w:r>
                              <w:rPr>
                                <w:rFonts w:ascii="Arial" w:hAnsi="Arial" w:cs="Arial"/>
                                <w:b/>
                                <w:bCs/>
                                <w:sz w:val="28"/>
                                <w:szCs w:val="28"/>
                              </w:rPr>
                              <w:t xml:space="preserve">The </w:t>
                            </w:r>
                            <w:r w:rsidR="00812473" w:rsidRPr="00386F2E">
                              <w:rPr>
                                <w:rFonts w:ascii="Arial" w:hAnsi="Arial" w:cs="Arial"/>
                                <w:b/>
                                <w:bCs/>
                                <w:sz w:val="28"/>
                                <w:szCs w:val="28"/>
                              </w:rPr>
                              <w:t>role of exercise physiology in the prevention and management of chronic diseases in adults in the UK</w:t>
                            </w:r>
                            <w:r w:rsidR="00A3609C">
                              <w:rPr>
                                <w:rFonts w:ascii="Arial" w:hAnsi="Arial" w:cs="Arial"/>
                                <w:b/>
                                <w:bCs/>
                                <w:sz w:val="28"/>
                                <w:szCs w:val="28"/>
                              </w:rPr>
                              <w:t>?</w:t>
                            </w:r>
                            <w:r w:rsidR="00812473" w:rsidRPr="00386F2E">
                              <w:rPr>
                                <w:rFonts w:ascii="Arial" w:hAnsi="Arial" w:cs="Arial"/>
                                <w:b/>
                                <w:bCs/>
                                <w:sz w:val="28"/>
                                <w:szCs w:val="28"/>
                              </w:rPr>
                              <w:t xml:space="preserve"> Focusing on cardiovascular, metabolic, and neurological health conditions</w:t>
                            </w:r>
                            <w:r w:rsidR="00A3609C">
                              <w:rPr>
                                <w:rFonts w:ascii="Arial" w:hAnsi="Arial" w:cs="Arial"/>
                                <w:b/>
                                <w:bCs/>
                                <w:sz w:val="28"/>
                                <w:szCs w:val="28"/>
                              </w:rPr>
                              <w:t>.</w:t>
                            </w:r>
                            <w:r w:rsidR="00812473">
                              <w:rPr>
                                <w:rFonts w:ascii="Arial" w:hAnsi="Arial" w:cs="Arial"/>
                                <w:b/>
                                <w:bCs/>
                                <w:sz w:val="28"/>
                                <w:szCs w:val="28"/>
                              </w:rPr>
                              <w:t xml:space="preserve"> Methods Chapter.</w:t>
                            </w:r>
                          </w:p>
                          <w:p w14:paraId="6DBABAF7" w14:textId="77777777" w:rsidR="00812473" w:rsidRDefault="00812473">
                            <w:pPr>
                              <w:pBdr>
                                <w:top w:val="single" w:sz="24" w:space="8" w:color="156082" w:themeColor="accent1"/>
                                <w:bottom w:val="single" w:sz="24" w:space="8" w:color="156082" w:themeColor="accent1"/>
                              </w:pBdr>
                              <w:spacing w:after="0"/>
                              <w:rPr>
                                <w:i/>
                                <w:iCs/>
                                <w:color w:val="156082" w:themeColor="accen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FB5AB4" id="_x0000_s1040" type="#_x0000_t202" style="position:absolute;margin-left:-15pt;margin-top:0;width:738pt;height:59.25pt;z-index:25167257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" fillcolor="#45b0e1 [1940]" strokecolor="#002060">
                <v:textbox>
                  <w:txbxContent>
                    <w:p w14:paraId="15CCD2AC" w14:textId="137F9CFB" w:rsidR="00812473" w:rsidRPr="00386F2E" w:rsidRDefault="003767E5" w:rsidP="00812473">
                      <w:pPr>
                        <w:rPr>
                          <w:rFonts w:ascii="Arial" w:hAnsi="Arial" w:cs="Arial"/>
                          <w:b/>
                          <w:bCs/>
                          <w:sz w:val="28"/>
                          <w:szCs w:val="28"/>
                        </w:rPr>
                      </w:pPr>
                      <w:r>
                        <w:rPr>
                          <w:rFonts w:ascii="Arial" w:hAnsi="Arial" w:cs="Arial"/>
                          <w:b/>
                          <w:bCs/>
                          <w:sz w:val="28"/>
                          <w:szCs w:val="28"/>
                        </w:rPr>
                        <w:t xml:space="preserve">The </w:t>
                      </w:r>
                      <w:r w:rsidR="00812473" w:rsidRPr="00386F2E">
                        <w:rPr>
                          <w:rFonts w:ascii="Arial" w:hAnsi="Arial" w:cs="Arial"/>
                          <w:b/>
                          <w:bCs/>
                          <w:sz w:val="28"/>
                          <w:szCs w:val="28"/>
                        </w:rPr>
                        <w:t>role of exercise physiology in the prevention and management of chronic diseases in adults in the UK</w:t>
                      </w:r>
                      <w:r w:rsidR="00A3609C">
                        <w:rPr>
                          <w:rFonts w:ascii="Arial" w:hAnsi="Arial" w:cs="Arial"/>
                          <w:b/>
                          <w:bCs/>
                          <w:sz w:val="28"/>
                          <w:szCs w:val="28"/>
                        </w:rPr>
                        <w:t>?</w:t>
                      </w:r>
                      <w:r w:rsidR="00812473" w:rsidRPr="00386F2E">
                        <w:rPr>
                          <w:rFonts w:ascii="Arial" w:hAnsi="Arial" w:cs="Arial"/>
                          <w:b/>
                          <w:bCs/>
                          <w:sz w:val="28"/>
                          <w:szCs w:val="28"/>
                        </w:rPr>
                        <w:t xml:space="preserve"> Focusing on cardiovascular, metabolic, and neurological health conditions</w:t>
                      </w:r>
                      <w:r w:rsidR="00A3609C">
                        <w:rPr>
                          <w:rFonts w:ascii="Arial" w:hAnsi="Arial" w:cs="Arial"/>
                          <w:b/>
                          <w:bCs/>
                          <w:sz w:val="28"/>
                          <w:szCs w:val="28"/>
                        </w:rPr>
                        <w:t>.</w:t>
                      </w:r>
                      <w:r w:rsidR="00812473">
                        <w:rPr>
                          <w:rFonts w:ascii="Arial" w:hAnsi="Arial" w:cs="Arial"/>
                          <w:b/>
                          <w:bCs/>
                          <w:sz w:val="28"/>
                          <w:szCs w:val="28"/>
                        </w:rPr>
                        <w:t xml:space="preserve"> Methods Chapter.</w:t>
                      </w:r>
                    </w:p>
                    <w:p w14:paraId="6DBABAF7" w14:textId="77777777" w:rsidR="00812473" w:rsidRDefault="00812473">
                      <w:pPr>
                        <w:pBdr>
                          <w:top w:val="single" w:sz="24" w:space="8" w:color="156082" w:themeColor="accent1"/>
                          <w:bottom w:val="single" w:sz="24" w:space="8" w:color="156082" w:themeColor="accent1"/>
                        </w:pBdr>
                        <w:spacing w:after="0"/>
                        <w:rPr>
                          <w:i/>
                          <w:iCs/>
                          <w:color w:val="156082" w:themeColor="accent1"/>
                        </w:rPr>
                      </w:pPr>
                    </w:p>
                  </w:txbxContent>
                </v:textbox>
                <w10:wrap type="topAndBottom" anchorx="margin"/>
              </v:shape>
            </w:pict>
          </mc:Fallback>
        </mc:AlternateContent>
      </w:r>
    </w:p>
    <w:p w14:paraId="760F72E6" w14:textId="1258E43C" w:rsidR="00035A4B" w:rsidRDefault="000F7C32">
      <w:r>
        <w:rPr>
          <w:noProof/>
        </w:rPr>
        <w:lastRenderedPageBreak/>
        <mc:AlternateContent>
          <mc:Choice Requires="wpg">
            <w:drawing>
              <wp:anchor distT="45720" distB="45720" distL="182880" distR="182880" simplePos="0" relativeHeight="251609600" behindDoc="0" locked="0" layoutInCell="1" allowOverlap="1" wp14:anchorId="29B3046E" wp14:editId="5051C999">
                <wp:simplePos x="0" y="0"/>
                <wp:positionH relativeFrom="margin">
                  <wp:posOffset>5514975</wp:posOffset>
                </wp:positionH>
                <wp:positionV relativeFrom="margin">
                  <wp:posOffset>-285750</wp:posOffset>
                </wp:positionV>
                <wp:extent cx="3733800" cy="2961640"/>
                <wp:effectExtent l="0" t="0" r="0" b="10160"/>
                <wp:wrapSquare wrapText="bothSides"/>
                <wp:docPr id="1754751615" name="Group 203"/>
                <wp:cNvGraphicFramePr/>
                <a:graphic xmlns:a="http://schemas.openxmlformats.org/drawingml/2006/main">
                  <a:graphicData uri="http://schemas.microsoft.com/office/word/2010/wordprocessingGroup">
                    <wpg:wgp>
                      <wpg:cNvGrpSpPr/>
                      <wpg:grpSpPr>
                        <a:xfrm>
                          <a:off x="0" y="0"/>
                          <a:ext cx="3733800" cy="2961640"/>
                          <a:chOff x="0" y="-57139"/>
                          <a:chExt cx="3567448" cy="3060369"/>
                        </a:xfrm>
                      </wpg:grpSpPr>
                      <wps:wsp>
                        <wps:cNvPr id="1366895068" name="Rectangle 1366895068"/>
                        <wps:cNvSpPr/>
                        <wps:spPr>
                          <a:xfrm>
                            <a:off x="0" y="-57139"/>
                            <a:ext cx="3567448" cy="380924"/>
                          </a:xfrm>
                          <a:prstGeom prst="rect">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3F165F" w14:textId="77777777" w:rsidR="00812473" w:rsidRPr="006D4F81" w:rsidRDefault="00812473" w:rsidP="00812473">
                              <w:pPr>
                                <w:rPr>
                                  <w:rFonts w:ascii="Arial" w:hAnsi="Arial" w:cs="Arial"/>
                                  <w:b/>
                                  <w:bCs/>
                                  <w:color w:val="000000" w:themeColor="text1"/>
                                  <w:sz w:val="28"/>
                                  <w:szCs w:val="28"/>
                                </w:rPr>
                              </w:pPr>
                              <w:r w:rsidRPr="006D4F81">
                                <w:rPr>
                                  <w:rFonts w:ascii="Arial" w:hAnsi="Arial" w:cs="Arial"/>
                                  <w:b/>
                                  <w:bCs/>
                                  <w:color w:val="000000" w:themeColor="text1"/>
                                  <w:sz w:val="28"/>
                                  <w:szCs w:val="28"/>
                                </w:rPr>
                                <w:t>Research Validation and Analysis</w:t>
                              </w:r>
                            </w:p>
                            <w:p w14:paraId="07696B02" w14:textId="77777777" w:rsidR="00812473" w:rsidRDefault="00812473" w:rsidP="00812473">
                              <w:pPr>
                                <w:shd w:val="clear" w:color="auto" w:fill="8DD873" w:themeFill="accent6" w:themeFillTint="99"/>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83920429" name="Text Box 1283920429"/>
                        <wps:cNvSpPr txBox="1"/>
                        <wps:spPr>
                          <a:xfrm>
                            <a:off x="0" y="350911"/>
                            <a:ext cx="3567448" cy="26523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3B4A4C" w14:textId="50FA603D" w:rsidR="00812473" w:rsidRPr="00812473" w:rsidRDefault="00812473" w:rsidP="00812473">
                              <w:pPr>
                                <w:shd w:val="clear" w:color="auto" w:fill="8DD873" w:themeFill="accent6" w:themeFillTint="99"/>
                                <w:jc w:val="both"/>
                                <w:rPr>
                                  <w:rFonts w:ascii="Arial" w:hAnsi="Arial" w:cs="Arial"/>
                                  <w:sz w:val="22"/>
                                  <w:szCs w:val="22"/>
                                </w:rPr>
                              </w:pPr>
                              <w:r w:rsidRPr="00812473">
                                <w:rPr>
                                  <w:rFonts w:ascii="Arial" w:hAnsi="Arial" w:cs="Arial"/>
                                  <w:sz w:val="22"/>
                                  <w:szCs w:val="22"/>
                                </w:rPr>
                                <w:t xml:space="preserve">Data collection and analysis are key to successful research, as high-quality data is crucial for </w:t>
                              </w:r>
                              <w:r w:rsidR="000F7C32">
                                <w:rPr>
                                  <w:rFonts w:ascii="Arial" w:hAnsi="Arial" w:cs="Arial"/>
                                  <w:sz w:val="22"/>
                                  <w:szCs w:val="22"/>
                                </w:rPr>
                                <w:t>achieving accurate and credible results</w:t>
                              </w:r>
                              <w:r w:rsidRPr="00812473">
                                <w:rPr>
                                  <w:rFonts w:ascii="Arial" w:hAnsi="Arial" w:cs="Arial"/>
                                  <w:sz w:val="22"/>
                                  <w:szCs w:val="22"/>
                                </w:rPr>
                                <w:t xml:space="preserve">. However, errors can occur, so it is crucial to </w:t>
                              </w:r>
                              <w:r w:rsidR="000F7C32">
                                <w:rPr>
                                  <w:rFonts w:ascii="Arial" w:hAnsi="Arial" w:cs="Arial"/>
                                  <w:sz w:val="22"/>
                                  <w:szCs w:val="22"/>
                                </w:rPr>
                                <w:t>maintain data integrity to protect the research reputation (Miller</w:t>
                              </w:r>
                              <w:r w:rsidRPr="00812473">
                                <w:rPr>
                                  <w:rFonts w:ascii="Arial" w:hAnsi="Arial" w:cs="Arial"/>
                                  <w:sz w:val="22"/>
                                  <w:szCs w:val="22"/>
                                </w:rPr>
                                <w:t xml:space="preserve"> and Spiegel, 2025).  </w:t>
                              </w:r>
                            </w:p>
                            <w:p w14:paraId="5B6C1455" w14:textId="25EFD2DC" w:rsidR="00812473" w:rsidRPr="00812473" w:rsidRDefault="00812473" w:rsidP="00812473">
                              <w:pPr>
                                <w:shd w:val="clear" w:color="auto" w:fill="8DD873" w:themeFill="accent6" w:themeFillTint="99"/>
                                <w:jc w:val="both"/>
                                <w:rPr>
                                  <w:rFonts w:ascii="Arial" w:hAnsi="Arial" w:cs="Arial"/>
                                  <w:sz w:val="22"/>
                                  <w:szCs w:val="22"/>
                                </w:rPr>
                              </w:pPr>
                              <w:r w:rsidRPr="00812473">
                                <w:rPr>
                                  <w:rFonts w:ascii="Arial" w:hAnsi="Arial" w:cs="Arial"/>
                                  <w:sz w:val="22"/>
                                  <w:szCs w:val="22"/>
                                </w:rPr>
                                <w:t xml:space="preserve">The </w:t>
                              </w:r>
                              <w:r w:rsidR="000F7C32">
                                <w:rPr>
                                  <w:rFonts w:ascii="Arial" w:hAnsi="Arial" w:cs="Arial"/>
                                  <w:sz w:val="22"/>
                                  <w:szCs w:val="22"/>
                                </w:rPr>
                                <w:t xml:space="preserve">sources used </w:t>
                              </w:r>
                              <w:r w:rsidRPr="00812473">
                                <w:rPr>
                                  <w:rFonts w:ascii="Arial" w:hAnsi="Arial" w:cs="Arial"/>
                                  <w:sz w:val="22"/>
                                  <w:szCs w:val="22"/>
                                </w:rPr>
                                <w:t>in the dissertation are peer-reviewed articles and government-backed publications, including GOV.UK, the WHO</w:t>
                              </w:r>
                              <w:r w:rsidR="000F7C32">
                                <w:rPr>
                                  <w:rFonts w:ascii="Arial" w:hAnsi="Arial" w:cs="Arial"/>
                                  <w:sz w:val="22"/>
                                  <w:szCs w:val="22"/>
                                </w:rPr>
                                <w:t xml:space="preserve">, and the </w:t>
                              </w:r>
                              <w:r w:rsidRPr="00812473">
                                <w:rPr>
                                  <w:rFonts w:ascii="Arial" w:hAnsi="Arial" w:cs="Arial"/>
                                  <w:sz w:val="22"/>
                                  <w:szCs w:val="22"/>
                                </w:rPr>
                                <w:t>NHS. These sources are reliable and accurate thanks to their representation and consistent annual reporting. Sources addressing exercise physiology in relation to cardiovascular, metabolic</w:t>
                              </w:r>
                              <w:r w:rsidR="000F7C32">
                                <w:rPr>
                                  <w:rFonts w:ascii="Arial" w:hAnsi="Arial" w:cs="Arial"/>
                                  <w:sz w:val="22"/>
                                  <w:szCs w:val="22"/>
                                </w:rPr>
                                <w:t>,</w:t>
                              </w:r>
                              <w:r w:rsidRPr="00812473">
                                <w:rPr>
                                  <w:rFonts w:ascii="Arial" w:hAnsi="Arial" w:cs="Arial"/>
                                  <w:sz w:val="22"/>
                                  <w:szCs w:val="22"/>
                                </w:rPr>
                                <w:t xml:space="preserve"> and neurological health were selected for future analysis.</w:t>
                              </w:r>
                            </w:p>
                            <w:p w14:paraId="723AEFD5" w14:textId="161AF9D2" w:rsidR="00812473" w:rsidRDefault="00812473" w:rsidP="00812473">
                              <w:pPr>
                                <w:shd w:val="clear" w:color="auto" w:fill="8DD873" w:themeFill="accent6" w:themeFillTint="99"/>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B3046E" id="_x0000_s1041" style="position:absolute;margin-left:434.25pt;margin-top:-22.5pt;width:294pt;height:233.2pt;z-index:251609600;mso-wrap-distance-left:14.4pt;mso-wrap-distance-top:3.6pt;mso-wrap-distance-right:14.4pt;mso-wrap-distance-bottom:3.6pt;mso-position-horizontal-relative:margin;mso-position-vertical-relative:margin;mso-width-relative:margin;mso-height-relative:margin" coordorigin=",-571" coordsize="35674,306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">
                <v:rect id="Rectangle 1366895068" o:spid="_x0000_s1042" style="position:absolute;top:-571;width:35674;height:38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" fillcolor="#92d050" stroked="f" strokeweight="1.5pt">
                  <v:textbox>
                    <w:txbxContent>
                      <w:p w14:paraId="0A3F165F" w14:textId="77777777" w:rsidR="00812473" w:rsidRPr="006D4F81" w:rsidRDefault="00812473" w:rsidP="00812473">
                        <w:pPr>
                          <w:rPr>
                            <w:rFonts w:ascii="Arial" w:hAnsi="Arial" w:cs="Arial"/>
                            <w:b/>
                            <w:bCs/>
                            <w:color w:val="000000" w:themeColor="text1"/>
                            <w:sz w:val="28"/>
                            <w:szCs w:val="28"/>
                          </w:rPr>
                        </w:pPr>
                        <w:r w:rsidRPr="006D4F81">
                          <w:rPr>
                            <w:rFonts w:ascii="Arial" w:hAnsi="Arial" w:cs="Arial"/>
                            <w:b/>
                            <w:bCs/>
                            <w:color w:val="000000" w:themeColor="text1"/>
                            <w:sz w:val="28"/>
                            <w:szCs w:val="28"/>
                          </w:rPr>
                          <w:t>Research Validation and Analysis</w:t>
                        </w:r>
                      </w:p>
                      <w:p w14:paraId="07696B02" w14:textId="77777777" w:rsidR="00812473" w:rsidRDefault="00812473" w:rsidP="00812473">
                        <w:pPr>
                          <w:shd w:val="clear" w:color="auto" w:fill="8DD873" w:themeFill="accent6" w:themeFillTint="99"/>
                          <w:jc w:val="center"/>
                          <w:rPr>
                            <w:rFonts w:asciiTheme="majorHAnsi" w:eastAsiaTheme="majorEastAsia" w:hAnsiTheme="majorHAnsi" w:cstheme="majorBidi"/>
                            <w:color w:val="FFFFFF" w:themeColor="background1"/>
                            <w:szCs w:val="28"/>
                          </w:rPr>
                        </w:pPr>
                      </w:p>
                    </w:txbxContent>
                  </v:textbox>
                </v:rect>
                <v:shape id="Text Box 1283920429" o:spid="_x0000_s1043" type="#_x0000_t202" style="position:absolute;top:3509;width:35674;height:265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" filled="f" stroked="f" strokeweight=".5pt">
                  <v:textbox inset=",7.2pt,,0">
                    <w:txbxContent>
                      <w:p w14:paraId="3D3B4A4C" w14:textId="50FA603D" w:rsidR="00812473" w:rsidRPr="00812473" w:rsidRDefault="00812473" w:rsidP="00812473">
                        <w:pPr>
                          <w:shd w:val="clear" w:color="auto" w:fill="8DD873" w:themeFill="accent6" w:themeFillTint="99"/>
                          <w:jc w:val="both"/>
                          <w:rPr>
                            <w:rFonts w:ascii="Arial" w:hAnsi="Arial" w:cs="Arial"/>
                            <w:sz w:val="22"/>
                            <w:szCs w:val="22"/>
                          </w:rPr>
                        </w:pPr>
                        <w:r w:rsidRPr="00812473">
                          <w:rPr>
                            <w:rFonts w:ascii="Arial" w:hAnsi="Arial" w:cs="Arial"/>
                            <w:sz w:val="22"/>
                            <w:szCs w:val="22"/>
                          </w:rPr>
                          <w:t xml:space="preserve">Data collection and analysis are key to successful research, as high-quality data is crucial for </w:t>
                        </w:r>
                        <w:r w:rsidR="000F7C32">
                          <w:rPr>
                            <w:rFonts w:ascii="Arial" w:hAnsi="Arial" w:cs="Arial"/>
                            <w:sz w:val="22"/>
                            <w:szCs w:val="22"/>
                          </w:rPr>
                          <w:t>achieving accurate and credible results</w:t>
                        </w:r>
                        <w:r w:rsidRPr="00812473">
                          <w:rPr>
                            <w:rFonts w:ascii="Arial" w:hAnsi="Arial" w:cs="Arial"/>
                            <w:sz w:val="22"/>
                            <w:szCs w:val="22"/>
                          </w:rPr>
                          <w:t xml:space="preserve">. However, errors can occur, so it is crucial to </w:t>
                        </w:r>
                        <w:r w:rsidR="000F7C32">
                          <w:rPr>
                            <w:rFonts w:ascii="Arial" w:hAnsi="Arial" w:cs="Arial"/>
                            <w:sz w:val="22"/>
                            <w:szCs w:val="22"/>
                          </w:rPr>
                          <w:t>maintain data integrity to protect the research reputation (Miller</w:t>
                        </w:r>
                        <w:r w:rsidRPr="00812473">
                          <w:rPr>
                            <w:rFonts w:ascii="Arial" w:hAnsi="Arial" w:cs="Arial"/>
                            <w:sz w:val="22"/>
                            <w:szCs w:val="22"/>
                          </w:rPr>
                          <w:t xml:space="preserve"> and Spiegel, 2025).  </w:t>
                        </w:r>
                      </w:p>
                      <w:p w14:paraId="5B6C1455" w14:textId="25EFD2DC" w:rsidR="00812473" w:rsidRPr="00812473" w:rsidRDefault="00812473" w:rsidP="00812473">
                        <w:pPr>
                          <w:shd w:val="clear" w:color="auto" w:fill="8DD873" w:themeFill="accent6" w:themeFillTint="99"/>
                          <w:jc w:val="both"/>
                          <w:rPr>
                            <w:rFonts w:ascii="Arial" w:hAnsi="Arial" w:cs="Arial"/>
                            <w:sz w:val="22"/>
                            <w:szCs w:val="22"/>
                          </w:rPr>
                        </w:pPr>
                        <w:r w:rsidRPr="00812473">
                          <w:rPr>
                            <w:rFonts w:ascii="Arial" w:hAnsi="Arial" w:cs="Arial"/>
                            <w:sz w:val="22"/>
                            <w:szCs w:val="22"/>
                          </w:rPr>
                          <w:t xml:space="preserve">The </w:t>
                        </w:r>
                        <w:r w:rsidR="000F7C32">
                          <w:rPr>
                            <w:rFonts w:ascii="Arial" w:hAnsi="Arial" w:cs="Arial"/>
                            <w:sz w:val="22"/>
                            <w:szCs w:val="22"/>
                          </w:rPr>
                          <w:t xml:space="preserve">sources used </w:t>
                        </w:r>
                        <w:r w:rsidRPr="00812473">
                          <w:rPr>
                            <w:rFonts w:ascii="Arial" w:hAnsi="Arial" w:cs="Arial"/>
                            <w:sz w:val="22"/>
                            <w:szCs w:val="22"/>
                          </w:rPr>
                          <w:t>in the dissertation are peer-reviewed articles and government-backed publications, including GOV.UK, the WHO</w:t>
                        </w:r>
                        <w:r w:rsidR="000F7C32">
                          <w:rPr>
                            <w:rFonts w:ascii="Arial" w:hAnsi="Arial" w:cs="Arial"/>
                            <w:sz w:val="22"/>
                            <w:szCs w:val="22"/>
                          </w:rPr>
                          <w:t xml:space="preserve">, and the </w:t>
                        </w:r>
                        <w:r w:rsidRPr="00812473">
                          <w:rPr>
                            <w:rFonts w:ascii="Arial" w:hAnsi="Arial" w:cs="Arial"/>
                            <w:sz w:val="22"/>
                            <w:szCs w:val="22"/>
                          </w:rPr>
                          <w:t>NHS. These sources are reliable and accurate thanks to their representation and consistent annual reporting. Sources addressing exercise physiology in relation to cardiovascular, metabolic</w:t>
                        </w:r>
                        <w:r w:rsidR="000F7C32">
                          <w:rPr>
                            <w:rFonts w:ascii="Arial" w:hAnsi="Arial" w:cs="Arial"/>
                            <w:sz w:val="22"/>
                            <w:szCs w:val="22"/>
                          </w:rPr>
                          <w:t>,</w:t>
                        </w:r>
                        <w:r w:rsidRPr="00812473">
                          <w:rPr>
                            <w:rFonts w:ascii="Arial" w:hAnsi="Arial" w:cs="Arial"/>
                            <w:sz w:val="22"/>
                            <w:szCs w:val="22"/>
                          </w:rPr>
                          <w:t xml:space="preserve"> and neurological health were selected for future analysis.</w:t>
                        </w:r>
                      </w:p>
                      <w:p w14:paraId="723AEFD5" w14:textId="161AF9D2" w:rsidR="00812473" w:rsidRDefault="00812473" w:rsidP="00812473">
                        <w:pPr>
                          <w:shd w:val="clear" w:color="auto" w:fill="8DD873" w:themeFill="accent6" w:themeFillTint="99"/>
                          <w:rPr>
                            <w:caps/>
                            <w:color w:val="156082" w:themeColor="accent1"/>
                            <w:sz w:val="26"/>
                            <w:szCs w:val="26"/>
                          </w:rPr>
                        </w:pPr>
                      </w:p>
                    </w:txbxContent>
                  </v:textbox>
                </v:shape>
                <w10:wrap type="square" anchorx="margin" anchory="margin"/>
              </v:group>
            </w:pict>
          </mc:Fallback>
        </mc:AlternateContent>
      </w:r>
      <w:r w:rsidR="007E67C5">
        <w:rPr>
          <w:noProof/>
        </w:rPr>
        <mc:AlternateContent>
          <mc:Choice Requires="wps">
            <w:drawing>
              <wp:anchor distT="0" distB="0" distL="114300" distR="114300" simplePos="0" relativeHeight="251616768" behindDoc="0" locked="0" layoutInCell="1" allowOverlap="1" wp14:anchorId="69425424" wp14:editId="780A775A">
                <wp:simplePos x="0" y="0"/>
                <wp:positionH relativeFrom="column">
                  <wp:posOffset>352425</wp:posOffset>
                </wp:positionH>
                <wp:positionV relativeFrom="paragraph">
                  <wp:posOffset>-276224</wp:posOffset>
                </wp:positionV>
                <wp:extent cx="5114925" cy="2362200"/>
                <wp:effectExtent l="0" t="0" r="28575" b="19050"/>
                <wp:wrapNone/>
                <wp:docPr id="632523728" name="Text Box 9"/>
                <wp:cNvGraphicFramePr/>
                <a:graphic xmlns:a="http://schemas.openxmlformats.org/drawingml/2006/main">
                  <a:graphicData uri="http://schemas.microsoft.com/office/word/2010/wordprocessingShape">
                    <wps:wsp>
                      <wps:cNvSpPr txBox="1"/>
                      <wps:spPr>
                        <a:xfrm>
                          <a:off x="0" y="0"/>
                          <a:ext cx="5114925" cy="2362200"/>
                        </a:xfrm>
                        <a:prstGeom prst="rect">
                          <a:avLst/>
                        </a:prstGeom>
                        <a:solidFill>
                          <a:schemeClr val="accent6">
                            <a:lumMod val="40000"/>
                            <a:lumOff val="60000"/>
                          </a:schemeClr>
                        </a:solidFill>
                        <a:ln w="6350">
                          <a:solidFill>
                            <a:schemeClr val="accent3">
                              <a:lumMod val="60000"/>
                              <a:lumOff val="40000"/>
                            </a:schemeClr>
                          </a:solidFill>
                        </a:ln>
                      </wps:spPr>
                      <wps:txbx>
                        <w:txbxContent>
                          <w:p w14:paraId="71A06612" w14:textId="4E3A271A" w:rsidR="00812473" w:rsidRDefault="007D56E4">
                            <w:r>
                              <w:rPr>
                                <w:noProof/>
                              </w:rPr>
                              <w:drawing>
                                <wp:inline distT="0" distB="0" distL="0" distR="0" wp14:anchorId="27FAF8AC" wp14:editId="76B815CA">
                                  <wp:extent cx="5038725" cy="2264410"/>
                                  <wp:effectExtent l="0" t="0" r="9525" b="2540"/>
                                  <wp:docPr id="99038446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84460" name="Picture 990384460"/>
                                          <pic:cNvPicPr/>
                                        </pic:nvPicPr>
                                        <pic:blipFill>
                                          <a:blip r:embed="rId16">
                                            <a:extLst>
                                              <a:ext uri="{28A0092B-C50C-407E-A947-70E740481C1C}">
                                                <a14:useLocalDpi xmlns:a14="http://schemas.microsoft.com/office/drawing/2010/main" val="0"/>
                                              </a:ext>
                                            </a:extLst>
                                          </a:blip>
                                          <a:stretch>
                                            <a:fillRect/>
                                          </a:stretch>
                                        </pic:blipFill>
                                        <pic:spPr>
                                          <a:xfrm>
                                            <a:off x="0" y="0"/>
                                            <a:ext cx="5038725" cy="22644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25424" id="Text Box 9" o:spid="_x0000_s1044" type="#_x0000_t202" style="position:absolute;margin-left:27.75pt;margin-top:-21.75pt;width:402.75pt;height:186pt;z-index:25161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" fillcolor="#b3e5a1 [1305]" strokecolor="#47d459 [1942]" strokeweight=".5pt">
                <v:textbox>
                  <w:txbxContent>
                    <w:p w14:paraId="71A06612" w14:textId="4E3A271A" w:rsidR="00812473" w:rsidRDefault="007D56E4">
                      <w:r>
                        <w:rPr>
                          <w:noProof/>
                        </w:rPr>
                        <w:drawing>
                          <wp:inline distT="0" distB="0" distL="0" distR="0" wp14:anchorId="27FAF8AC" wp14:editId="76B815CA">
                            <wp:extent cx="5038725" cy="2264410"/>
                            <wp:effectExtent l="0" t="0" r="9525" b="2540"/>
                            <wp:docPr id="99038446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84460" name="Picture 990384460"/>
                                    <pic:cNvPicPr/>
                                  </pic:nvPicPr>
                                  <pic:blipFill>
                                    <a:blip r:embed="rId16">
                                      <a:extLst>
                                        <a:ext uri="{28A0092B-C50C-407E-A947-70E740481C1C}">
                                          <a14:useLocalDpi xmlns:a14="http://schemas.microsoft.com/office/drawing/2010/main" val="0"/>
                                        </a:ext>
                                      </a:extLst>
                                    </a:blip>
                                    <a:stretch>
                                      <a:fillRect/>
                                    </a:stretch>
                                  </pic:blipFill>
                                  <pic:spPr>
                                    <a:xfrm>
                                      <a:off x="0" y="0"/>
                                      <a:ext cx="5038725" cy="2264410"/>
                                    </a:xfrm>
                                    <a:prstGeom prst="rect">
                                      <a:avLst/>
                                    </a:prstGeom>
                                  </pic:spPr>
                                </pic:pic>
                              </a:graphicData>
                            </a:graphic>
                          </wp:inline>
                        </w:drawing>
                      </w:r>
                    </w:p>
                  </w:txbxContent>
                </v:textbox>
              </v:shape>
            </w:pict>
          </mc:Fallback>
        </mc:AlternateContent>
      </w:r>
    </w:p>
    <w:p w14:paraId="500614ED" w14:textId="371E4145" w:rsidR="00812473" w:rsidRPr="00812473" w:rsidRDefault="007E67C5" w:rsidP="00812473">
      <w:r>
        <w:rPr>
          <w:noProof/>
        </w:rPr>
        <mc:AlternateContent>
          <mc:Choice Requires="wps">
            <w:drawing>
              <wp:anchor distT="0" distB="0" distL="114300" distR="114300" simplePos="0" relativeHeight="251712000" behindDoc="0" locked="0" layoutInCell="1" allowOverlap="1" wp14:anchorId="089B1169" wp14:editId="3FB0E555">
                <wp:simplePos x="0" y="0"/>
                <wp:positionH relativeFrom="column">
                  <wp:posOffset>9525</wp:posOffset>
                </wp:positionH>
                <wp:positionV relativeFrom="paragraph">
                  <wp:posOffset>26035</wp:posOffset>
                </wp:positionV>
                <wp:extent cx="1000125" cy="933450"/>
                <wp:effectExtent l="0" t="19050" r="47625" b="38100"/>
                <wp:wrapNone/>
                <wp:docPr id="693206460" name="Arrow: Right 18"/>
                <wp:cNvGraphicFramePr/>
                <a:graphic xmlns:a="http://schemas.openxmlformats.org/drawingml/2006/main">
                  <a:graphicData uri="http://schemas.microsoft.com/office/word/2010/wordprocessingShape">
                    <wps:wsp>
                      <wps:cNvSpPr/>
                      <wps:spPr>
                        <a:xfrm>
                          <a:off x="0" y="0"/>
                          <a:ext cx="1000125" cy="933450"/>
                        </a:xfrm>
                        <a:prstGeom prst="rightArrow">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2B6B7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1026" type="#_x0000_t13" style="position:absolute;margin-left:.75pt;margin-top:2.05pt;width:78.75pt;height:73.5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" adj="11520" fillcolor="#47d459 [1942]" strokecolor="#030e13 [484]" strokeweight="1.5pt"/>
            </w:pict>
          </mc:Fallback>
        </mc:AlternateContent>
      </w:r>
    </w:p>
    <w:p w14:paraId="6EEB9619" w14:textId="0E1E2FD9" w:rsidR="00812473" w:rsidRPr="00812473" w:rsidRDefault="00812473" w:rsidP="00812473"/>
    <w:p w14:paraId="5835CE2F" w14:textId="0BA7D6B4" w:rsidR="00812473" w:rsidRPr="00812473" w:rsidRDefault="007E67C5" w:rsidP="00812473">
      <w:r>
        <w:rPr>
          <w:noProof/>
        </w:rPr>
        <mc:AlternateContent>
          <mc:Choice Requires="wps">
            <w:drawing>
              <wp:anchor distT="0" distB="0" distL="114300" distR="114300" simplePos="0" relativeHeight="251627008" behindDoc="0" locked="0" layoutInCell="1" allowOverlap="1" wp14:anchorId="7A061085" wp14:editId="30F13A4D">
                <wp:simplePos x="0" y="0"/>
                <wp:positionH relativeFrom="margin">
                  <wp:posOffset>-19050</wp:posOffset>
                </wp:positionH>
                <wp:positionV relativeFrom="paragraph">
                  <wp:posOffset>246380</wp:posOffset>
                </wp:positionV>
                <wp:extent cx="704850" cy="838200"/>
                <wp:effectExtent l="0" t="0" r="19050" b="19050"/>
                <wp:wrapNone/>
                <wp:docPr id="2086597039" name="Text Box 11"/>
                <wp:cNvGraphicFramePr/>
                <a:graphic xmlns:a="http://schemas.openxmlformats.org/drawingml/2006/main">
                  <a:graphicData uri="http://schemas.microsoft.com/office/word/2010/wordprocessingShape">
                    <wps:wsp>
                      <wps:cNvSpPr txBox="1"/>
                      <wps:spPr>
                        <a:xfrm>
                          <a:off x="0" y="0"/>
                          <a:ext cx="704850" cy="838200"/>
                        </a:xfrm>
                        <a:prstGeom prst="rect">
                          <a:avLst/>
                        </a:prstGeom>
                        <a:solidFill>
                          <a:schemeClr val="lt1"/>
                        </a:solidFill>
                        <a:ln w="6350">
                          <a:solidFill>
                            <a:prstClr val="black"/>
                          </a:solidFill>
                        </a:ln>
                      </wps:spPr>
                      <wps:txbx>
                        <w:txbxContent>
                          <w:p w14:paraId="4275F4B3" w14:textId="6A49F52A" w:rsidR="00812473" w:rsidRPr="007E67C5" w:rsidRDefault="00812473">
                            <w:pPr>
                              <w:rPr>
                                <w:sz w:val="18"/>
                                <w:szCs w:val="18"/>
                              </w:rPr>
                            </w:pPr>
                            <w:r w:rsidRPr="007E67C5">
                              <w:rPr>
                                <w:sz w:val="18"/>
                                <w:szCs w:val="18"/>
                              </w:rPr>
                              <w:t>Source from student dissertation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61085" id="Text Box 11" o:spid="_x0000_s1045" type="#_x0000_t202" style="position:absolute;margin-left:-1.5pt;margin-top:19.4pt;width:55.5pt;height:66pt;z-index:251627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" fillcolor="white [3201]" strokeweight=".5pt">
                <v:textbox>
                  <w:txbxContent>
                    <w:p w14:paraId="4275F4B3" w14:textId="6A49F52A" w:rsidR="00812473" w:rsidRPr="007E67C5" w:rsidRDefault="00812473">
                      <w:pPr>
                        <w:rPr>
                          <w:sz w:val="18"/>
                          <w:szCs w:val="18"/>
                        </w:rPr>
                      </w:pPr>
                      <w:r w:rsidRPr="007E67C5">
                        <w:rPr>
                          <w:sz w:val="18"/>
                          <w:szCs w:val="18"/>
                        </w:rPr>
                        <w:t>Source from student dissertation</w:t>
                      </w:r>
                    </w:p>
                  </w:txbxContent>
                </v:textbox>
                <w10:wrap anchorx="margin"/>
              </v:shape>
            </w:pict>
          </mc:Fallback>
        </mc:AlternateContent>
      </w:r>
    </w:p>
    <w:p w14:paraId="1396492C" w14:textId="002AF93A" w:rsidR="00812473" w:rsidRPr="00812473" w:rsidRDefault="00812473" w:rsidP="00812473"/>
    <w:p w14:paraId="1C9C9438" w14:textId="4C5A8AA0" w:rsidR="00812473" w:rsidRPr="00812473" w:rsidRDefault="00812473" w:rsidP="00812473"/>
    <w:p w14:paraId="121D1A50" w14:textId="4CF638D9" w:rsidR="00812473" w:rsidRPr="00812473" w:rsidRDefault="00500F03" w:rsidP="00812473">
      <w:r>
        <w:rPr>
          <w:noProof/>
        </w:rPr>
        <mc:AlternateContent>
          <mc:Choice Requires="wpg">
            <w:drawing>
              <wp:anchor distT="45720" distB="45720" distL="182880" distR="182880" simplePos="0" relativeHeight="251707904" behindDoc="0" locked="0" layoutInCell="1" allowOverlap="1" wp14:anchorId="39034954" wp14:editId="09F6F1A8">
                <wp:simplePos x="0" y="0"/>
                <wp:positionH relativeFrom="margin">
                  <wp:posOffset>5644515</wp:posOffset>
                </wp:positionH>
                <wp:positionV relativeFrom="margin">
                  <wp:posOffset>4381500</wp:posOffset>
                </wp:positionV>
                <wp:extent cx="3566160" cy="1524000"/>
                <wp:effectExtent l="0" t="0" r="15240" b="19050"/>
                <wp:wrapSquare wrapText="bothSides"/>
                <wp:docPr id="1194574576" name="Group 203"/>
                <wp:cNvGraphicFramePr/>
                <a:graphic xmlns:a="http://schemas.openxmlformats.org/drawingml/2006/main">
                  <a:graphicData uri="http://schemas.microsoft.com/office/word/2010/wordprocessingGroup">
                    <wpg:wgp>
                      <wpg:cNvGrpSpPr/>
                      <wpg:grpSpPr>
                        <a:xfrm>
                          <a:off x="0" y="0"/>
                          <a:ext cx="3566160" cy="1524000"/>
                          <a:chOff x="-13340" y="0"/>
                          <a:chExt cx="3567448" cy="1532713"/>
                        </a:xfrm>
                      </wpg:grpSpPr>
                      <wps:wsp>
                        <wps:cNvPr id="491493004" name="Rectangle 491493004"/>
                        <wps:cNvSpPr/>
                        <wps:spPr>
                          <a:xfrm>
                            <a:off x="0" y="0"/>
                            <a:ext cx="3554108" cy="363928"/>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AC8EBD" w14:textId="512098DD" w:rsidR="008F6846" w:rsidRPr="006D4F81" w:rsidRDefault="00414B18">
                              <w:pPr>
                                <w:jc w:val="center"/>
                                <w:rPr>
                                  <w:rFonts w:ascii="Arial" w:eastAsiaTheme="majorEastAsia" w:hAnsi="Arial" w:cs="Arial"/>
                                  <w:b/>
                                  <w:bCs/>
                                  <w:color w:val="000000" w:themeColor="text1"/>
                                  <w:sz w:val="28"/>
                                  <w:szCs w:val="28"/>
                                </w:rPr>
                              </w:pPr>
                              <w:r w:rsidRPr="006D4F81">
                                <w:rPr>
                                  <w:rFonts w:ascii="Arial" w:eastAsiaTheme="majorEastAsia" w:hAnsi="Arial" w:cs="Arial"/>
                                  <w:b/>
                                  <w:bCs/>
                                  <w:color w:val="000000" w:themeColor="text1"/>
                                  <w:sz w:val="28"/>
                                  <w:szCs w:val="28"/>
                                </w:rP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2163299" name="Text Box 842163299"/>
                        <wps:cNvSpPr txBox="1"/>
                        <wps:spPr>
                          <a:xfrm>
                            <a:off x="-13340" y="310797"/>
                            <a:ext cx="3567448" cy="1221916"/>
                          </a:xfrm>
                          <a:prstGeom prst="rect">
                            <a:avLst/>
                          </a:prstGeom>
                          <a:solidFill>
                            <a:schemeClr val="accent5">
                              <a:lumMod val="60000"/>
                              <a:lumOff val="40000"/>
                            </a:schemeClr>
                          </a:solidFill>
                          <a:ln w="6350">
                            <a:solidFill>
                              <a:schemeClr val="accent5">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7A3B3D34" w14:textId="4329FE9B" w:rsidR="008F6846" w:rsidRPr="00485B43" w:rsidRDefault="00500F03">
                              <w:pPr>
                                <w:rPr>
                                  <w:rFonts w:ascii="Arial" w:hAnsi="Arial" w:cs="Arial"/>
                                  <w:caps/>
                                  <w:color w:val="156082" w:themeColor="accent1"/>
                                  <w:sz w:val="26"/>
                                  <w:szCs w:val="26"/>
                                </w:rPr>
                              </w:pPr>
                              <w:r w:rsidRPr="00500F03">
                                <w:rPr>
                                  <w:rFonts w:ascii="Arial" w:hAnsi="Arial" w:cs="Arial"/>
                                  <w:sz w:val="22"/>
                                  <w:szCs w:val="22"/>
                                </w:rPr>
                                <w:t xml:space="preserve">This </w:t>
                              </w:r>
                              <w:r>
                                <w:rPr>
                                  <w:rFonts w:ascii="Arial" w:hAnsi="Arial" w:cs="Arial"/>
                                  <w:sz w:val="22"/>
                                  <w:szCs w:val="22"/>
                                </w:rPr>
                                <w:t>Poster</w:t>
                              </w:r>
                              <w:r w:rsidRPr="00500F03">
                                <w:rPr>
                                  <w:rFonts w:ascii="Arial" w:hAnsi="Arial" w:cs="Arial"/>
                                  <w:sz w:val="22"/>
                                  <w:szCs w:val="22"/>
                                </w:rPr>
                                <w:t xml:space="preserve"> explain the methodology used for secondary research in this dissertation. It explains the systematic search strategy used to find relevant academic literature and validation process the quality of the sources.  Inclusion and exclusion criteria were applied to ensure</w:t>
                              </w:r>
                              <w:r w:rsidRPr="0E6EC82B">
                                <w:rPr>
                                  <w:rFonts w:ascii="Arial" w:hAnsi="Arial" w:cs="Arial"/>
                                </w:rPr>
                                <w:t xml:space="preserve"> academic validity</w:t>
                              </w:r>
                              <w:r>
                                <w:rPr>
                                  <w:rFonts w:ascii="Arial" w:hAnsi="Arial" w:cs="Arial"/>
                                </w:rPr>
                                <w: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034954" id="_x0000_s1046" style="position:absolute;margin-left:444.45pt;margin-top:345pt;width:280.8pt;height:120pt;z-index:251707904;mso-wrap-distance-left:14.4pt;mso-wrap-distance-top:3.6pt;mso-wrap-distance-right:14.4pt;mso-wrap-distance-bottom:3.6pt;mso-position-horizontal-relative:margin;mso-position-vertical-relative:margin;mso-width-relative:margin;mso-height-relative:margin" coordorigin="-133" coordsize="35674,153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">
                <v:rect id="Rectangle 491493004" o:spid="_x0000_s1047" style="position:absolute;width:35541;height:36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" fillcolor="#e59edc [1304]" strokecolor="#e59edc [1304]" strokeweight="1.5pt">
                  <v:textbox>
                    <w:txbxContent>
                      <w:p w14:paraId="79AC8EBD" w14:textId="512098DD" w:rsidR="008F6846" w:rsidRPr="006D4F81" w:rsidRDefault="00414B18">
                        <w:pPr>
                          <w:jc w:val="center"/>
                          <w:rPr>
                            <w:rFonts w:ascii="Arial" w:eastAsiaTheme="majorEastAsia" w:hAnsi="Arial" w:cs="Arial"/>
                            <w:b/>
                            <w:bCs/>
                            <w:color w:val="000000" w:themeColor="text1"/>
                            <w:sz w:val="28"/>
                            <w:szCs w:val="28"/>
                          </w:rPr>
                        </w:pPr>
                        <w:r w:rsidRPr="006D4F81">
                          <w:rPr>
                            <w:rFonts w:ascii="Arial" w:eastAsiaTheme="majorEastAsia" w:hAnsi="Arial" w:cs="Arial"/>
                            <w:b/>
                            <w:bCs/>
                            <w:color w:val="000000" w:themeColor="text1"/>
                            <w:sz w:val="28"/>
                            <w:szCs w:val="28"/>
                          </w:rPr>
                          <w:t>Conclusion</w:t>
                        </w:r>
                      </w:p>
                    </w:txbxContent>
                  </v:textbox>
                </v:rect>
                <v:shape id="Text Box 842163299" o:spid="_x0000_s1048" type="#_x0000_t202" style="position:absolute;left:-133;top:3107;width:35674;height:12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" fillcolor="#d86dcb [1944]" strokecolor="#e59edc [1304]" strokeweight=".5pt">
                  <v:textbox inset=",7.2pt,,0">
                    <w:txbxContent>
                      <w:p w14:paraId="7A3B3D34" w14:textId="4329FE9B" w:rsidR="008F6846" w:rsidRPr="00485B43" w:rsidRDefault="00500F03">
                        <w:pPr>
                          <w:rPr>
                            <w:rFonts w:ascii="Arial" w:hAnsi="Arial" w:cs="Arial"/>
                            <w:caps/>
                            <w:color w:val="156082" w:themeColor="accent1"/>
                            <w:sz w:val="26"/>
                            <w:szCs w:val="26"/>
                          </w:rPr>
                        </w:pPr>
                        <w:r w:rsidRPr="00500F03">
                          <w:rPr>
                            <w:rFonts w:ascii="Arial" w:hAnsi="Arial" w:cs="Arial"/>
                            <w:sz w:val="22"/>
                            <w:szCs w:val="22"/>
                          </w:rPr>
                          <w:t xml:space="preserve">This </w:t>
                        </w:r>
                        <w:r>
                          <w:rPr>
                            <w:rFonts w:ascii="Arial" w:hAnsi="Arial" w:cs="Arial"/>
                            <w:sz w:val="22"/>
                            <w:szCs w:val="22"/>
                          </w:rPr>
                          <w:t>Poster</w:t>
                        </w:r>
                        <w:r w:rsidRPr="00500F03">
                          <w:rPr>
                            <w:rFonts w:ascii="Arial" w:hAnsi="Arial" w:cs="Arial"/>
                            <w:sz w:val="22"/>
                            <w:szCs w:val="22"/>
                          </w:rPr>
                          <w:t xml:space="preserve"> explain the methodology used for secondary research in this dissertation. It explains the systematic search strategy used to find relevant academic literature and validation process the quality of the sources.  Inclusion and exclusion criteria were applied to ensure</w:t>
                        </w:r>
                        <w:r w:rsidRPr="0E6EC82B">
                          <w:rPr>
                            <w:rFonts w:ascii="Arial" w:hAnsi="Arial" w:cs="Arial"/>
                          </w:rPr>
                          <w:t xml:space="preserve"> academic validity</w:t>
                        </w:r>
                        <w:r>
                          <w:rPr>
                            <w:rFonts w:ascii="Arial" w:hAnsi="Arial" w:cs="Arial"/>
                          </w:rPr>
                          <w:t>.</w:t>
                        </w:r>
                      </w:p>
                    </w:txbxContent>
                  </v:textbox>
                </v:shape>
                <w10:wrap type="square" anchorx="margin" anchory="margin"/>
              </v:group>
            </w:pict>
          </mc:Fallback>
        </mc:AlternateContent>
      </w:r>
      <w:r w:rsidR="006D4F81">
        <w:rPr>
          <w:noProof/>
        </w:rPr>
        <mc:AlternateContent>
          <mc:Choice Requires="wps">
            <w:drawing>
              <wp:anchor distT="0" distB="0" distL="114300" distR="114300" simplePos="0" relativeHeight="251660800" behindDoc="0" locked="0" layoutInCell="1" allowOverlap="1" wp14:anchorId="0A060408" wp14:editId="23EE5687">
                <wp:simplePos x="0" y="0"/>
                <wp:positionH relativeFrom="column">
                  <wp:posOffset>-390525</wp:posOffset>
                </wp:positionH>
                <wp:positionV relativeFrom="paragraph">
                  <wp:posOffset>335914</wp:posOffset>
                </wp:positionV>
                <wp:extent cx="2562225" cy="485775"/>
                <wp:effectExtent l="0" t="0" r="28575" b="28575"/>
                <wp:wrapNone/>
                <wp:docPr id="1123786998" name="Text Box 15"/>
                <wp:cNvGraphicFramePr/>
                <a:graphic xmlns:a="http://schemas.openxmlformats.org/drawingml/2006/main">
                  <a:graphicData uri="http://schemas.microsoft.com/office/word/2010/wordprocessingShape">
                    <wps:wsp>
                      <wps:cNvSpPr txBox="1"/>
                      <wps:spPr>
                        <a:xfrm>
                          <a:off x="0" y="0"/>
                          <a:ext cx="2562225" cy="485775"/>
                        </a:xfrm>
                        <a:prstGeom prst="rect">
                          <a:avLst/>
                        </a:prstGeom>
                        <a:solidFill>
                          <a:schemeClr val="lt1"/>
                        </a:solidFill>
                        <a:ln w="6350">
                          <a:solidFill>
                            <a:schemeClr val="accent4"/>
                          </a:solidFill>
                        </a:ln>
                      </wps:spPr>
                      <wps:txbx>
                        <w:txbxContent>
                          <w:p w14:paraId="7BBCAEEF" w14:textId="77777777" w:rsidR="00812473" w:rsidRPr="006D4F81" w:rsidRDefault="00812473" w:rsidP="006D4F81">
                            <w:pPr>
                              <w:shd w:val="clear" w:color="auto" w:fill="0B769F" w:themeFill="accent4" w:themeFillShade="BF"/>
                              <w:rPr>
                                <w:rFonts w:ascii="Arial" w:hAnsi="Arial" w:cs="Arial"/>
                                <w:b/>
                                <w:bCs/>
                              </w:rPr>
                            </w:pPr>
                            <w:r w:rsidRPr="006D4F81">
                              <w:rPr>
                                <w:rFonts w:ascii="Arial" w:hAnsi="Arial" w:cs="Arial"/>
                                <w:b/>
                                <w:bCs/>
                              </w:rPr>
                              <w:t>Representative physiological graphs</w:t>
                            </w:r>
                          </w:p>
                          <w:p w14:paraId="4E071019" w14:textId="77777777" w:rsidR="00812473" w:rsidRPr="006D4F81" w:rsidRDefault="00812473" w:rsidP="005E3A1D">
                            <w:pPr>
                              <w:shd w:val="clear" w:color="auto" w:fill="0B769F" w:themeFill="accent4" w:themeFillShade="BF"/>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60408" id="Text Box 15" o:spid="_x0000_s1049" type="#_x0000_t202" style="position:absolute;margin-left:-30.75pt;margin-top:26.45pt;width:201.75pt;height:38.2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" fillcolor="white [3201]" strokecolor="#0f9ed5 [3207]" strokeweight=".5pt">
                <v:textbox>
                  <w:txbxContent>
                    <w:p w14:paraId="7BBCAEEF" w14:textId="77777777" w:rsidR="00812473" w:rsidRPr="006D4F81" w:rsidRDefault="00812473" w:rsidP="006D4F81">
                      <w:pPr>
                        <w:shd w:val="clear" w:color="auto" w:fill="0B769F" w:themeFill="accent4" w:themeFillShade="BF"/>
                        <w:rPr>
                          <w:rFonts w:ascii="Arial" w:hAnsi="Arial" w:cs="Arial"/>
                          <w:b/>
                          <w:bCs/>
                        </w:rPr>
                      </w:pPr>
                      <w:r w:rsidRPr="006D4F81">
                        <w:rPr>
                          <w:rFonts w:ascii="Arial" w:hAnsi="Arial" w:cs="Arial"/>
                          <w:b/>
                          <w:bCs/>
                        </w:rPr>
                        <w:t>Representative physiological graphs</w:t>
                      </w:r>
                    </w:p>
                    <w:p w14:paraId="4E071019" w14:textId="77777777" w:rsidR="00812473" w:rsidRPr="006D4F81" w:rsidRDefault="00812473" w:rsidP="005E3A1D">
                      <w:pPr>
                        <w:shd w:val="clear" w:color="auto" w:fill="0B769F" w:themeFill="accent4" w:themeFillShade="BF"/>
                      </w:pPr>
                    </w:p>
                  </w:txbxContent>
                </v:textbox>
              </v:shape>
            </w:pict>
          </mc:Fallback>
        </mc:AlternateContent>
      </w:r>
      <w:r w:rsidR="006D4F81">
        <w:rPr>
          <w:noProof/>
        </w:rPr>
        <mc:AlternateContent>
          <mc:Choice Requires="wpg">
            <w:drawing>
              <wp:anchor distT="45720" distB="45720" distL="182880" distR="182880" simplePos="0" relativeHeight="251696640" behindDoc="0" locked="0" layoutInCell="1" allowOverlap="1" wp14:anchorId="73243964" wp14:editId="7F0710D2">
                <wp:simplePos x="0" y="0"/>
                <wp:positionH relativeFrom="margin">
                  <wp:posOffset>5629275</wp:posOffset>
                </wp:positionH>
                <wp:positionV relativeFrom="margin">
                  <wp:posOffset>2771775</wp:posOffset>
                </wp:positionV>
                <wp:extent cx="3566160" cy="1580515"/>
                <wp:effectExtent l="0" t="0" r="0" b="635"/>
                <wp:wrapSquare wrapText="bothSides"/>
                <wp:docPr id="286786355" name="Group 203"/>
                <wp:cNvGraphicFramePr/>
                <a:graphic xmlns:a="http://schemas.openxmlformats.org/drawingml/2006/main">
                  <a:graphicData uri="http://schemas.microsoft.com/office/word/2010/wordprocessingGroup">
                    <wpg:wgp>
                      <wpg:cNvGrpSpPr/>
                      <wpg:grpSpPr>
                        <a:xfrm>
                          <a:off x="0" y="0"/>
                          <a:ext cx="3566160" cy="1580515"/>
                          <a:chOff x="0" y="0"/>
                          <a:chExt cx="3567448" cy="1580817"/>
                        </a:xfrm>
                        <a:solidFill>
                          <a:schemeClr val="accent5"/>
                        </a:solidFill>
                      </wpg:grpSpPr>
                      <wps:wsp>
                        <wps:cNvPr id="930962583" name="Rectangle 930962583"/>
                        <wps:cNvSpPr/>
                        <wps:spPr>
                          <a:xfrm>
                            <a:off x="0" y="0"/>
                            <a:ext cx="3567448" cy="323782"/>
                          </a:xfrm>
                          <a:prstGeom prst="rect">
                            <a:avLst/>
                          </a:prstGeom>
                          <a:solidFill>
                            <a:schemeClr val="accent5">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1898BA" w14:textId="77777777" w:rsidR="006D4F81" w:rsidRPr="006D4F81" w:rsidRDefault="006D4F81" w:rsidP="006D4F81">
                              <w:pPr>
                                <w:jc w:val="center"/>
                                <w:rPr>
                                  <w:rFonts w:ascii="Arial" w:hAnsi="Arial" w:cs="Arial"/>
                                  <w:b/>
                                  <w:bCs/>
                                  <w:color w:val="000000" w:themeColor="text1"/>
                                  <w:sz w:val="28"/>
                                  <w:szCs w:val="28"/>
                                </w:rPr>
                              </w:pPr>
                              <w:r w:rsidRPr="006D4F81">
                                <w:rPr>
                                  <w:rFonts w:ascii="Arial" w:hAnsi="Arial" w:cs="Arial"/>
                                  <w:b/>
                                  <w:bCs/>
                                  <w:color w:val="000000" w:themeColor="text1"/>
                                  <w:sz w:val="28"/>
                                  <w:szCs w:val="28"/>
                                </w:rPr>
                                <w:t>Ethical Consideration</w:t>
                              </w:r>
                            </w:p>
                            <w:p w14:paraId="5907E130" w14:textId="77777777" w:rsidR="00C575AC" w:rsidRDefault="00C575AC">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3728052" name="Text Box 1713728052"/>
                        <wps:cNvSpPr txBox="1"/>
                        <wps:spPr>
                          <a:xfrm>
                            <a:off x="0" y="314258"/>
                            <a:ext cx="3567448" cy="1266559"/>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p w14:paraId="42B216B2" w14:textId="77777777" w:rsidR="00384936" w:rsidRPr="002E2465" w:rsidRDefault="00384936" w:rsidP="00384936">
                              <w:pPr>
                                <w:rPr>
                                  <w:rFonts w:ascii="Arial" w:hAnsi="Arial" w:cs="Arial"/>
                                  <w:b/>
                                  <w:bCs/>
                                  <w:sz w:val="22"/>
                                  <w:szCs w:val="22"/>
                                </w:rPr>
                              </w:pPr>
                              <w:r w:rsidRPr="002E2465">
                                <w:rPr>
                                  <w:rFonts w:ascii="Arial" w:hAnsi="Arial" w:cs="Arial"/>
                                  <w:sz w:val="22"/>
                                  <w:szCs w:val="22"/>
                                </w:rPr>
                                <w:t>This dissertation uses realisable sources, such government publications and peer-reviewed articles, to ensure that ethical guidelines are correct. As this dissertation did not include any personal or identifiable information, privacy was respected. The clarity of original research has maintained.</w:t>
                              </w:r>
                            </w:p>
                            <w:p w14:paraId="1E56D8B0" w14:textId="5455744C" w:rsidR="00C575AC" w:rsidRDefault="00C575AC">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243964" id="_x0000_s1050" style="position:absolute;margin-left:443.25pt;margin-top:218.25pt;width:280.8pt;height:124.45pt;z-index:251696640;mso-wrap-distance-left:14.4pt;mso-wrap-distance-top:3.6pt;mso-wrap-distance-right:14.4pt;mso-wrap-distance-bottom:3.6pt;mso-position-horizontal-relative:margin;mso-position-vertical-relative:margin;mso-width-relative:margin;mso-height-relative:margin" coordsize="35674,158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">
                <v:rect id="Rectangle 930962583" o:spid="_x0000_s1051" style="position:absolute;width:35674;height:32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" fillcolor="#77206d [2408]" stroked="f" strokeweight="1.5pt">
                  <v:textbox>
                    <w:txbxContent>
                      <w:p w14:paraId="111898BA" w14:textId="77777777" w:rsidR="006D4F81" w:rsidRPr="006D4F81" w:rsidRDefault="006D4F81" w:rsidP="006D4F81">
                        <w:pPr>
                          <w:jc w:val="center"/>
                          <w:rPr>
                            <w:rFonts w:ascii="Arial" w:hAnsi="Arial" w:cs="Arial"/>
                            <w:b/>
                            <w:bCs/>
                            <w:color w:val="000000" w:themeColor="text1"/>
                            <w:sz w:val="28"/>
                            <w:szCs w:val="28"/>
                          </w:rPr>
                        </w:pPr>
                        <w:r w:rsidRPr="006D4F81">
                          <w:rPr>
                            <w:rFonts w:ascii="Arial" w:hAnsi="Arial" w:cs="Arial"/>
                            <w:b/>
                            <w:bCs/>
                            <w:color w:val="000000" w:themeColor="text1"/>
                            <w:sz w:val="28"/>
                            <w:szCs w:val="28"/>
                          </w:rPr>
                          <w:t>Ethical Consideration</w:t>
                        </w:r>
                      </w:p>
                      <w:p w14:paraId="5907E130" w14:textId="77777777" w:rsidR="00C575AC" w:rsidRDefault="00C575AC">
                        <w:pPr>
                          <w:jc w:val="center"/>
                          <w:rPr>
                            <w:rFonts w:asciiTheme="majorHAnsi" w:eastAsiaTheme="majorEastAsia" w:hAnsiTheme="majorHAnsi" w:cstheme="majorBidi"/>
                            <w:color w:val="FFFFFF" w:themeColor="background1"/>
                            <w:szCs w:val="28"/>
                          </w:rPr>
                        </w:pPr>
                      </w:p>
                    </w:txbxContent>
                  </v:textbox>
                </v:rect>
                <v:shape id="Text Box 1713728052" o:spid="_x0000_s1052" type="#_x0000_t202" style="position:absolute;top:3142;width:35674;height:1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" filled="f" stroked="f" strokeweight=".5pt">
                  <v:textbox inset=",7.2pt,,0">
                    <w:txbxContent>
                      <w:p w14:paraId="42B216B2" w14:textId="77777777" w:rsidR="00384936" w:rsidRPr="002E2465" w:rsidRDefault="00384936" w:rsidP="00384936">
                        <w:pPr>
                          <w:rPr>
                            <w:rFonts w:ascii="Arial" w:hAnsi="Arial" w:cs="Arial"/>
                            <w:b/>
                            <w:bCs/>
                            <w:sz w:val="22"/>
                            <w:szCs w:val="22"/>
                          </w:rPr>
                        </w:pPr>
                        <w:r w:rsidRPr="002E2465">
                          <w:rPr>
                            <w:rFonts w:ascii="Arial" w:hAnsi="Arial" w:cs="Arial"/>
                            <w:sz w:val="22"/>
                            <w:szCs w:val="22"/>
                          </w:rPr>
                          <w:t>This dissertation uses realisable sources, such government publications and peer-reviewed articles, to ensure that ethical guidelines are correct. As this dissertation did not include any personal or identifiable information, privacy was respected. The clarity of original research has maintained.</w:t>
                        </w:r>
                      </w:p>
                      <w:p w14:paraId="1E56D8B0" w14:textId="5455744C" w:rsidR="00C575AC" w:rsidRDefault="00C575AC">
                        <w:pPr>
                          <w:rPr>
                            <w:caps/>
                            <w:color w:val="156082" w:themeColor="accent1"/>
                            <w:sz w:val="26"/>
                            <w:szCs w:val="26"/>
                          </w:rPr>
                        </w:pPr>
                      </w:p>
                    </w:txbxContent>
                  </v:textbox>
                </v:shape>
                <w10:wrap type="square" anchorx="margin" anchory="margin"/>
              </v:group>
            </w:pict>
          </mc:Fallback>
        </mc:AlternateContent>
      </w:r>
      <w:r w:rsidR="006D4F81">
        <w:rPr>
          <w:noProof/>
        </w:rPr>
        <mc:AlternateContent>
          <mc:Choice Requires="wpg">
            <w:drawing>
              <wp:anchor distT="45720" distB="45720" distL="182880" distR="182880" simplePos="0" relativeHeight="251684352" behindDoc="0" locked="0" layoutInCell="1" allowOverlap="1" wp14:anchorId="472ED5B9" wp14:editId="53AB4C4C">
                <wp:simplePos x="0" y="0"/>
                <wp:positionH relativeFrom="margin">
                  <wp:posOffset>2409825</wp:posOffset>
                </wp:positionH>
                <wp:positionV relativeFrom="margin">
                  <wp:posOffset>4114165</wp:posOffset>
                </wp:positionV>
                <wp:extent cx="3114675" cy="1723390"/>
                <wp:effectExtent l="0" t="0" r="0" b="10160"/>
                <wp:wrapSquare wrapText="bothSides"/>
                <wp:docPr id="889601388" name="Group 203"/>
                <wp:cNvGraphicFramePr/>
                <a:graphic xmlns:a="http://schemas.openxmlformats.org/drawingml/2006/main">
                  <a:graphicData uri="http://schemas.microsoft.com/office/word/2010/wordprocessingGroup">
                    <wpg:wgp>
                      <wpg:cNvGrpSpPr/>
                      <wpg:grpSpPr>
                        <a:xfrm>
                          <a:off x="0" y="0"/>
                          <a:ext cx="3114675" cy="1723390"/>
                          <a:chOff x="-17668" y="-139132"/>
                          <a:chExt cx="3770150" cy="1869202"/>
                        </a:xfrm>
                      </wpg:grpSpPr>
                      <wps:wsp>
                        <wps:cNvPr id="1130522301" name="Rectangle 1130522301"/>
                        <wps:cNvSpPr/>
                        <wps:spPr>
                          <a:xfrm>
                            <a:off x="-17668" y="-139132"/>
                            <a:ext cx="3712325" cy="34091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D7584" w14:textId="77777777" w:rsidR="00C94FC8" w:rsidRPr="006D4F81" w:rsidRDefault="00C94FC8" w:rsidP="00C94FC8">
                              <w:pPr>
                                <w:jc w:val="center"/>
                                <w:rPr>
                                  <w:rFonts w:ascii="Arial" w:hAnsi="Arial" w:cs="Arial"/>
                                  <w:b/>
                                  <w:bCs/>
                                  <w:color w:val="000000" w:themeColor="text1"/>
                                  <w:sz w:val="28"/>
                                  <w:szCs w:val="28"/>
                                </w:rPr>
                              </w:pPr>
                              <w:r w:rsidRPr="006D4F81">
                                <w:rPr>
                                  <w:rFonts w:ascii="Arial" w:hAnsi="Arial" w:cs="Arial"/>
                                  <w:b/>
                                  <w:bCs/>
                                  <w:color w:val="000000" w:themeColor="text1"/>
                                  <w:sz w:val="28"/>
                                  <w:szCs w:val="28"/>
                                </w:rPr>
                                <w:t>Exclusion Criteria</w:t>
                              </w:r>
                            </w:p>
                            <w:p w14:paraId="457076F5" w14:textId="77777777" w:rsidR="005E3A1D" w:rsidRDefault="005E3A1D" w:rsidP="00A2594F">
                              <w:pPr>
                                <w:shd w:val="clear" w:color="auto" w:fill="0B769F" w:themeFill="accent4" w:themeFillShade="BF"/>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2120952" name="Text Box 232120952"/>
                        <wps:cNvSpPr txBox="1"/>
                        <wps:spPr>
                          <a:xfrm>
                            <a:off x="-3" y="151547"/>
                            <a:ext cx="3752485" cy="15785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811166" w14:textId="77777777" w:rsidR="008B74BB" w:rsidRPr="00AB4801" w:rsidRDefault="008B74BB" w:rsidP="008B74BB">
                              <w:pPr>
                                <w:pStyle w:val="ListParagraph"/>
                                <w:numPr>
                                  <w:ilvl w:val="0"/>
                                  <w:numId w:val="7"/>
                                </w:numPr>
                                <w:rPr>
                                  <w:rFonts w:ascii="Arial" w:hAnsi="Arial" w:cs="Arial"/>
                                  <w:sz w:val="22"/>
                                  <w:szCs w:val="22"/>
                                </w:rPr>
                              </w:pPr>
                              <w:r w:rsidRPr="00AB4801">
                                <w:rPr>
                                  <w:rFonts w:ascii="Arial" w:hAnsi="Arial" w:cs="Arial"/>
                                  <w:sz w:val="22"/>
                                  <w:szCs w:val="22"/>
                                </w:rPr>
                                <w:t>No- academic sources</w:t>
                              </w:r>
                              <w:r>
                                <w:rPr>
                                  <w:rFonts w:ascii="Arial" w:hAnsi="Arial" w:cs="Arial"/>
                                  <w:sz w:val="22"/>
                                  <w:szCs w:val="22"/>
                                </w:rPr>
                                <w:t>.</w:t>
                              </w:r>
                            </w:p>
                            <w:p w14:paraId="48856313" w14:textId="77777777" w:rsidR="008B74BB" w:rsidRPr="00AB4801" w:rsidRDefault="008B74BB" w:rsidP="008B74BB">
                              <w:pPr>
                                <w:pStyle w:val="ListParagraph"/>
                                <w:numPr>
                                  <w:ilvl w:val="0"/>
                                  <w:numId w:val="7"/>
                                </w:numPr>
                                <w:rPr>
                                  <w:rFonts w:ascii="Arial" w:hAnsi="Arial" w:cs="Arial"/>
                                  <w:sz w:val="22"/>
                                  <w:szCs w:val="22"/>
                                </w:rPr>
                              </w:pPr>
                              <w:r>
                                <w:rPr>
                                  <w:rFonts w:ascii="Arial" w:hAnsi="Arial" w:cs="Arial"/>
                                  <w:sz w:val="22"/>
                                  <w:szCs w:val="22"/>
                                </w:rPr>
                                <w:t>O</w:t>
                              </w:r>
                              <w:r w:rsidRPr="00AB4801">
                                <w:rPr>
                                  <w:rFonts w:ascii="Arial" w:hAnsi="Arial" w:cs="Arial"/>
                                  <w:sz w:val="22"/>
                                  <w:szCs w:val="22"/>
                                </w:rPr>
                                <w:t>pinion blogs</w:t>
                              </w:r>
                              <w:r>
                                <w:rPr>
                                  <w:rFonts w:ascii="Arial" w:hAnsi="Arial" w:cs="Arial"/>
                                  <w:sz w:val="22"/>
                                  <w:szCs w:val="22"/>
                                </w:rPr>
                                <w:t>.</w:t>
                              </w:r>
                            </w:p>
                            <w:p w14:paraId="4036B4C2" w14:textId="77777777" w:rsidR="008B74BB" w:rsidRPr="00AB4801" w:rsidRDefault="008B74BB" w:rsidP="008B74BB">
                              <w:pPr>
                                <w:pStyle w:val="ListParagraph"/>
                                <w:numPr>
                                  <w:ilvl w:val="0"/>
                                  <w:numId w:val="7"/>
                                </w:numPr>
                                <w:rPr>
                                  <w:rFonts w:ascii="Arial" w:hAnsi="Arial" w:cs="Arial"/>
                                  <w:sz w:val="22"/>
                                  <w:szCs w:val="22"/>
                                </w:rPr>
                              </w:pPr>
                              <w:r>
                                <w:rPr>
                                  <w:rFonts w:ascii="Arial" w:hAnsi="Arial" w:cs="Arial"/>
                                  <w:sz w:val="22"/>
                                  <w:szCs w:val="22"/>
                                </w:rPr>
                                <w:t>M</w:t>
                              </w:r>
                              <w:r w:rsidRPr="00AB4801">
                                <w:rPr>
                                  <w:rFonts w:ascii="Arial" w:hAnsi="Arial" w:cs="Arial"/>
                                  <w:sz w:val="22"/>
                                  <w:szCs w:val="22"/>
                                </w:rPr>
                                <w:t>agazine articles</w:t>
                              </w:r>
                              <w:r>
                                <w:rPr>
                                  <w:rFonts w:ascii="Arial" w:hAnsi="Arial" w:cs="Arial"/>
                                  <w:sz w:val="22"/>
                                  <w:szCs w:val="22"/>
                                </w:rPr>
                                <w:t>.</w:t>
                              </w:r>
                            </w:p>
                            <w:p w14:paraId="0DC13CB0" w14:textId="77777777" w:rsidR="008B74BB" w:rsidRDefault="008B74BB" w:rsidP="008B74BB">
                              <w:pPr>
                                <w:pStyle w:val="ListParagraph"/>
                                <w:numPr>
                                  <w:ilvl w:val="0"/>
                                  <w:numId w:val="7"/>
                                </w:numPr>
                                <w:rPr>
                                  <w:rFonts w:ascii="Arial" w:hAnsi="Arial" w:cs="Arial"/>
                                  <w:sz w:val="22"/>
                                  <w:szCs w:val="22"/>
                                </w:rPr>
                              </w:pPr>
                              <w:r>
                                <w:rPr>
                                  <w:rFonts w:ascii="Arial" w:hAnsi="Arial" w:cs="Arial"/>
                                  <w:sz w:val="22"/>
                                  <w:szCs w:val="22"/>
                                </w:rPr>
                                <w:t>C</w:t>
                              </w:r>
                              <w:r w:rsidRPr="00AB4801">
                                <w:rPr>
                                  <w:rFonts w:ascii="Arial" w:hAnsi="Arial" w:cs="Arial"/>
                                  <w:sz w:val="22"/>
                                  <w:szCs w:val="22"/>
                                </w:rPr>
                                <w:t>onference abstracts without full papers</w:t>
                              </w:r>
                              <w:r>
                                <w:rPr>
                                  <w:rFonts w:ascii="Arial" w:hAnsi="Arial" w:cs="Arial"/>
                                  <w:sz w:val="22"/>
                                  <w:szCs w:val="22"/>
                                </w:rPr>
                                <w:t>.</w:t>
                              </w:r>
                              <w:r w:rsidRPr="00AB4801">
                                <w:rPr>
                                  <w:rFonts w:ascii="Arial" w:hAnsi="Arial" w:cs="Arial"/>
                                  <w:sz w:val="22"/>
                                  <w:szCs w:val="22"/>
                                </w:rPr>
                                <w:t xml:space="preserve"> </w:t>
                              </w:r>
                            </w:p>
                            <w:p w14:paraId="4941E6FB" w14:textId="77777777" w:rsidR="008B74BB" w:rsidRPr="00AB4801" w:rsidRDefault="008B74BB" w:rsidP="008B74BB">
                              <w:pPr>
                                <w:pStyle w:val="ListParagraph"/>
                                <w:numPr>
                                  <w:ilvl w:val="0"/>
                                  <w:numId w:val="7"/>
                                </w:numPr>
                                <w:rPr>
                                  <w:rFonts w:ascii="Arial" w:hAnsi="Arial" w:cs="Arial"/>
                                  <w:sz w:val="22"/>
                                  <w:szCs w:val="22"/>
                                </w:rPr>
                              </w:pPr>
                              <w:r>
                                <w:rPr>
                                  <w:rFonts w:ascii="Arial" w:hAnsi="Arial" w:cs="Arial"/>
                                  <w:sz w:val="22"/>
                                  <w:szCs w:val="22"/>
                                </w:rPr>
                                <w:t>O</w:t>
                              </w:r>
                              <w:r w:rsidRPr="00AB4801">
                                <w:rPr>
                                  <w:rFonts w:ascii="Arial" w:hAnsi="Arial" w:cs="Arial"/>
                                  <w:sz w:val="22"/>
                                  <w:szCs w:val="22"/>
                                </w:rPr>
                                <w:t>utdated research</w:t>
                              </w:r>
                              <w:r>
                                <w:rPr>
                                  <w:rFonts w:ascii="Arial" w:hAnsi="Arial" w:cs="Arial"/>
                                  <w:sz w:val="22"/>
                                  <w:szCs w:val="22"/>
                                </w:rPr>
                                <w:t xml:space="preserve"> </w:t>
                              </w:r>
                              <w:r w:rsidRPr="00AB4801">
                                <w:rPr>
                                  <w:rFonts w:ascii="Arial" w:hAnsi="Arial" w:cs="Arial"/>
                                  <w:sz w:val="22"/>
                                  <w:szCs w:val="22"/>
                                </w:rPr>
                                <w:t>studies not relevant to the objectives were excluded.</w:t>
                              </w:r>
                            </w:p>
                            <w:p w14:paraId="6D63ACDD" w14:textId="0E3E1FA5" w:rsidR="005E3A1D" w:rsidRDefault="005E3A1D">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2ED5B9" id="_x0000_s1053" style="position:absolute;margin-left:189.75pt;margin-top:323.95pt;width:245.25pt;height:135.7pt;z-index:251684352;mso-wrap-distance-left:14.4pt;mso-wrap-distance-top:3.6pt;mso-wrap-distance-right:14.4pt;mso-wrap-distance-bottom:3.6pt;mso-position-horizontal-relative:margin;mso-position-vertical-relative:margin;mso-width-relative:margin;mso-height-relative:margin" coordorigin="-176,-1391" coordsize="37701,186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">
                <v:rect id="Rectangle 1130522301" o:spid="_x0000_s1054" style="position:absolute;left:-176;top:-1391;width:37122;height:34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" fillcolor="#156082 [3204]" stroked="f" strokeweight="1.5pt">
                  <v:textbox>
                    <w:txbxContent>
                      <w:p w14:paraId="2AED7584" w14:textId="77777777" w:rsidR="00C94FC8" w:rsidRPr="006D4F81" w:rsidRDefault="00C94FC8" w:rsidP="00C94FC8">
                        <w:pPr>
                          <w:jc w:val="center"/>
                          <w:rPr>
                            <w:rFonts w:ascii="Arial" w:hAnsi="Arial" w:cs="Arial"/>
                            <w:b/>
                            <w:bCs/>
                            <w:color w:val="000000" w:themeColor="text1"/>
                            <w:sz w:val="28"/>
                            <w:szCs w:val="28"/>
                          </w:rPr>
                        </w:pPr>
                        <w:r w:rsidRPr="006D4F81">
                          <w:rPr>
                            <w:rFonts w:ascii="Arial" w:hAnsi="Arial" w:cs="Arial"/>
                            <w:b/>
                            <w:bCs/>
                            <w:color w:val="000000" w:themeColor="text1"/>
                            <w:sz w:val="28"/>
                            <w:szCs w:val="28"/>
                          </w:rPr>
                          <w:t>Exclusion Criteria</w:t>
                        </w:r>
                      </w:p>
                      <w:p w14:paraId="457076F5" w14:textId="77777777" w:rsidR="005E3A1D" w:rsidRDefault="005E3A1D" w:rsidP="00A2594F">
                        <w:pPr>
                          <w:shd w:val="clear" w:color="auto" w:fill="0B769F" w:themeFill="accent4" w:themeFillShade="BF"/>
                          <w:rPr>
                            <w:rFonts w:asciiTheme="majorHAnsi" w:eastAsiaTheme="majorEastAsia" w:hAnsiTheme="majorHAnsi" w:cstheme="majorBidi"/>
                            <w:color w:val="FFFFFF" w:themeColor="background1"/>
                            <w:szCs w:val="28"/>
                          </w:rPr>
                        </w:pPr>
                      </w:p>
                    </w:txbxContent>
                  </v:textbox>
                </v:rect>
                <v:shape id="Text Box 232120952" o:spid="_x0000_s1055" type="#_x0000_t202" style="position:absolute;top:1515;width:37524;height:157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" filled="f" stroked="f" strokeweight=".5pt">
                  <v:textbox inset=",7.2pt,,0">
                    <w:txbxContent>
                      <w:p w14:paraId="4E811166" w14:textId="77777777" w:rsidR="008B74BB" w:rsidRPr="00AB4801" w:rsidRDefault="008B74BB" w:rsidP="008B74BB">
                        <w:pPr>
                          <w:pStyle w:val="ListParagraph"/>
                          <w:numPr>
                            <w:ilvl w:val="0"/>
                            <w:numId w:val="7"/>
                          </w:numPr>
                          <w:rPr>
                            <w:rFonts w:ascii="Arial" w:hAnsi="Arial" w:cs="Arial"/>
                            <w:sz w:val="22"/>
                            <w:szCs w:val="22"/>
                          </w:rPr>
                        </w:pPr>
                        <w:r w:rsidRPr="00AB4801">
                          <w:rPr>
                            <w:rFonts w:ascii="Arial" w:hAnsi="Arial" w:cs="Arial"/>
                            <w:sz w:val="22"/>
                            <w:szCs w:val="22"/>
                          </w:rPr>
                          <w:t>No- academic sources</w:t>
                        </w:r>
                        <w:r>
                          <w:rPr>
                            <w:rFonts w:ascii="Arial" w:hAnsi="Arial" w:cs="Arial"/>
                            <w:sz w:val="22"/>
                            <w:szCs w:val="22"/>
                          </w:rPr>
                          <w:t>.</w:t>
                        </w:r>
                      </w:p>
                      <w:p w14:paraId="48856313" w14:textId="77777777" w:rsidR="008B74BB" w:rsidRPr="00AB4801" w:rsidRDefault="008B74BB" w:rsidP="008B74BB">
                        <w:pPr>
                          <w:pStyle w:val="ListParagraph"/>
                          <w:numPr>
                            <w:ilvl w:val="0"/>
                            <w:numId w:val="7"/>
                          </w:numPr>
                          <w:rPr>
                            <w:rFonts w:ascii="Arial" w:hAnsi="Arial" w:cs="Arial"/>
                            <w:sz w:val="22"/>
                            <w:szCs w:val="22"/>
                          </w:rPr>
                        </w:pPr>
                        <w:r>
                          <w:rPr>
                            <w:rFonts w:ascii="Arial" w:hAnsi="Arial" w:cs="Arial"/>
                            <w:sz w:val="22"/>
                            <w:szCs w:val="22"/>
                          </w:rPr>
                          <w:t>O</w:t>
                        </w:r>
                        <w:r w:rsidRPr="00AB4801">
                          <w:rPr>
                            <w:rFonts w:ascii="Arial" w:hAnsi="Arial" w:cs="Arial"/>
                            <w:sz w:val="22"/>
                            <w:szCs w:val="22"/>
                          </w:rPr>
                          <w:t>pinion blogs</w:t>
                        </w:r>
                        <w:r>
                          <w:rPr>
                            <w:rFonts w:ascii="Arial" w:hAnsi="Arial" w:cs="Arial"/>
                            <w:sz w:val="22"/>
                            <w:szCs w:val="22"/>
                          </w:rPr>
                          <w:t>.</w:t>
                        </w:r>
                      </w:p>
                      <w:p w14:paraId="4036B4C2" w14:textId="77777777" w:rsidR="008B74BB" w:rsidRPr="00AB4801" w:rsidRDefault="008B74BB" w:rsidP="008B74BB">
                        <w:pPr>
                          <w:pStyle w:val="ListParagraph"/>
                          <w:numPr>
                            <w:ilvl w:val="0"/>
                            <w:numId w:val="7"/>
                          </w:numPr>
                          <w:rPr>
                            <w:rFonts w:ascii="Arial" w:hAnsi="Arial" w:cs="Arial"/>
                            <w:sz w:val="22"/>
                            <w:szCs w:val="22"/>
                          </w:rPr>
                        </w:pPr>
                        <w:r>
                          <w:rPr>
                            <w:rFonts w:ascii="Arial" w:hAnsi="Arial" w:cs="Arial"/>
                            <w:sz w:val="22"/>
                            <w:szCs w:val="22"/>
                          </w:rPr>
                          <w:t>M</w:t>
                        </w:r>
                        <w:r w:rsidRPr="00AB4801">
                          <w:rPr>
                            <w:rFonts w:ascii="Arial" w:hAnsi="Arial" w:cs="Arial"/>
                            <w:sz w:val="22"/>
                            <w:szCs w:val="22"/>
                          </w:rPr>
                          <w:t>agazine articles</w:t>
                        </w:r>
                        <w:r>
                          <w:rPr>
                            <w:rFonts w:ascii="Arial" w:hAnsi="Arial" w:cs="Arial"/>
                            <w:sz w:val="22"/>
                            <w:szCs w:val="22"/>
                          </w:rPr>
                          <w:t>.</w:t>
                        </w:r>
                      </w:p>
                      <w:p w14:paraId="0DC13CB0" w14:textId="77777777" w:rsidR="008B74BB" w:rsidRDefault="008B74BB" w:rsidP="008B74BB">
                        <w:pPr>
                          <w:pStyle w:val="ListParagraph"/>
                          <w:numPr>
                            <w:ilvl w:val="0"/>
                            <w:numId w:val="7"/>
                          </w:numPr>
                          <w:rPr>
                            <w:rFonts w:ascii="Arial" w:hAnsi="Arial" w:cs="Arial"/>
                            <w:sz w:val="22"/>
                            <w:szCs w:val="22"/>
                          </w:rPr>
                        </w:pPr>
                        <w:r>
                          <w:rPr>
                            <w:rFonts w:ascii="Arial" w:hAnsi="Arial" w:cs="Arial"/>
                            <w:sz w:val="22"/>
                            <w:szCs w:val="22"/>
                          </w:rPr>
                          <w:t>C</w:t>
                        </w:r>
                        <w:r w:rsidRPr="00AB4801">
                          <w:rPr>
                            <w:rFonts w:ascii="Arial" w:hAnsi="Arial" w:cs="Arial"/>
                            <w:sz w:val="22"/>
                            <w:szCs w:val="22"/>
                          </w:rPr>
                          <w:t>onference abstracts without full papers</w:t>
                        </w:r>
                        <w:r>
                          <w:rPr>
                            <w:rFonts w:ascii="Arial" w:hAnsi="Arial" w:cs="Arial"/>
                            <w:sz w:val="22"/>
                            <w:szCs w:val="22"/>
                          </w:rPr>
                          <w:t>.</w:t>
                        </w:r>
                        <w:r w:rsidRPr="00AB4801">
                          <w:rPr>
                            <w:rFonts w:ascii="Arial" w:hAnsi="Arial" w:cs="Arial"/>
                            <w:sz w:val="22"/>
                            <w:szCs w:val="22"/>
                          </w:rPr>
                          <w:t xml:space="preserve"> </w:t>
                        </w:r>
                      </w:p>
                      <w:p w14:paraId="4941E6FB" w14:textId="77777777" w:rsidR="008B74BB" w:rsidRPr="00AB4801" w:rsidRDefault="008B74BB" w:rsidP="008B74BB">
                        <w:pPr>
                          <w:pStyle w:val="ListParagraph"/>
                          <w:numPr>
                            <w:ilvl w:val="0"/>
                            <w:numId w:val="7"/>
                          </w:numPr>
                          <w:rPr>
                            <w:rFonts w:ascii="Arial" w:hAnsi="Arial" w:cs="Arial"/>
                            <w:sz w:val="22"/>
                            <w:szCs w:val="22"/>
                          </w:rPr>
                        </w:pPr>
                        <w:r>
                          <w:rPr>
                            <w:rFonts w:ascii="Arial" w:hAnsi="Arial" w:cs="Arial"/>
                            <w:sz w:val="22"/>
                            <w:szCs w:val="22"/>
                          </w:rPr>
                          <w:t>O</w:t>
                        </w:r>
                        <w:r w:rsidRPr="00AB4801">
                          <w:rPr>
                            <w:rFonts w:ascii="Arial" w:hAnsi="Arial" w:cs="Arial"/>
                            <w:sz w:val="22"/>
                            <w:szCs w:val="22"/>
                          </w:rPr>
                          <w:t>utdated research</w:t>
                        </w:r>
                        <w:r>
                          <w:rPr>
                            <w:rFonts w:ascii="Arial" w:hAnsi="Arial" w:cs="Arial"/>
                            <w:sz w:val="22"/>
                            <w:szCs w:val="22"/>
                          </w:rPr>
                          <w:t xml:space="preserve"> </w:t>
                        </w:r>
                        <w:r w:rsidRPr="00AB4801">
                          <w:rPr>
                            <w:rFonts w:ascii="Arial" w:hAnsi="Arial" w:cs="Arial"/>
                            <w:sz w:val="22"/>
                            <w:szCs w:val="22"/>
                          </w:rPr>
                          <w:t>studies not relevant to the objectives were excluded.</w:t>
                        </w:r>
                      </w:p>
                      <w:p w14:paraId="6D63ACDD" w14:textId="0E3E1FA5" w:rsidR="005E3A1D" w:rsidRDefault="005E3A1D">
                        <w:pPr>
                          <w:rPr>
                            <w:caps/>
                            <w:color w:val="156082" w:themeColor="accent1"/>
                            <w:sz w:val="26"/>
                            <w:szCs w:val="26"/>
                          </w:rPr>
                        </w:pPr>
                      </w:p>
                    </w:txbxContent>
                  </v:textbox>
                </v:shape>
                <w10:wrap type="square" anchorx="margin" anchory="margin"/>
              </v:group>
            </w:pict>
          </mc:Fallback>
        </mc:AlternateContent>
      </w:r>
      <w:r w:rsidR="005E3A1D">
        <w:rPr>
          <w:noProof/>
        </w:rPr>
        <mc:AlternateContent>
          <mc:Choice Requires="wpg">
            <w:drawing>
              <wp:anchor distT="45720" distB="45720" distL="182880" distR="182880" simplePos="0" relativeHeight="251675136" behindDoc="0" locked="0" layoutInCell="1" allowOverlap="1" wp14:anchorId="6DC62EBC" wp14:editId="55366854">
                <wp:simplePos x="0" y="0"/>
                <wp:positionH relativeFrom="margin">
                  <wp:posOffset>2371725</wp:posOffset>
                </wp:positionH>
                <wp:positionV relativeFrom="margin">
                  <wp:posOffset>2219325</wp:posOffset>
                </wp:positionV>
                <wp:extent cx="3152775" cy="1857375"/>
                <wp:effectExtent l="0" t="0" r="28575" b="9525"/>
                <wp:wrapSquare wrapText="bothSides"/>
                <wp:docPr id="709657894" name="Group 203"/>
                <wp:cNvGraphicFramePr/>
                <a:graphic xmlns:a="http://schemas.openxmlformats.org/drawingml/2006/main">
                  <a:graphicData uri="http://schemas.microsoft.com/office/word/2010/wordprocessingGroup">
                    <wpg:wgp>
                      <wpg:cNvGrpSpPr/>
                      <wpg:grpSpPr>
                        <a:xfrm>
                          <a:off x="0" y="0"/>
                          <a:ext cx="3152775" cy="1857375"/>
                          <a:chOff x="0" y="0"/>
                          <a:chExt cx="3567448" cy="1618928"/>
                        </a:xfrm>
                        <a:solidFill>
                          <a:srgbClr val="FFFF00"/>
                        </a:solidFill>
                      </wpg:grpSpPr>
                      <wps:wsp>
                        <wps:cNvPr id="832797341" name="Rectangle 832797341"/>
                        <wps:cNvSpPr/>
                        <wps:spPr>
                          <a:xfrm>
                            <a:off x="0" y="0"/>
                            <a:ext cx="3567448" cy="270605"/>
                          </a:xfrm>
                          <a:prstGeom prst="rect">
                            <a:avLst/>
                          </a:prstGeom>
                          <a:solidFill>
                            <a:srgbClr val="FFC0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30478A" w14:textId="77777777" w:rsidR="002F43FA" w:rsidRPr="006D4F81" w:rsidRDefault="002F43FA" w:rsidP="002F43FA">
                              <w:pPr>
                                <w:jc w:val="center"/>
                                <w:rPr>
                                  <w:rFonts w:ascii="Arial" w:hAnsi="Arial" w:cs="Arial"/>
                                  <w:b/>
                                  <w:bCs/>
                                  <w:color w:val="000000" w:themeColor="text1"/>
                                  <w:sz w:val="28"/>
                                  <w:szCs w:val="28"/>
                                </w:rPr>
                              </w:pPr>
                              <w:r w:rsidRPr="006D4F81">
                                <w:rPr>
                                  <w:rFonts w:ascii="Arial" w:hAnsi="Arial" w:cs="Arial"/>
                                  <w:b/>
                                  <w:bCs/>
                                  <w:color w:val="000000" w:themeColor="text1"/>
                                  <w:sz w:val="28"/>
                                  <w:szCs w:val="28"/>
                                </w:rPr>
                                <w:t>Inclusive Criteria</w:t>
                              </w:r>
                            </w:p>
                            <w:p w14:paraId="335328AF" w14:textId="77777777" w:rsidR="00DA6052" w:rsidRPr="002F43FA" w:rsidRDefault="00DA6052">
                              <w:pPr>
                                <w:jc w:val="center"/>
                                <w:rPr>
                                  <w:rFonts w:asciiTheme="majorHAnsi" w:eastAsiaTheme="majorEastAsia" w:hAnsiTheme="majorHAnsi" w:cstheme="majorBidi"/>
                                  <w:color w:val="000000" w:themeColor="text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3232004" name="Text Box 783232004"/>
                        <wps:cNvSpPr txBox="1"/>
                        <wps:spPr>
                          <a:xfrm>
                            <a:off x="0" y="252695"/>
                            <a:ext cx="3567448" cy="1366233"/>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p w14:paraId="2A4E558A" w14:textId="77777777" w:rsidR="00C83634" w:rsidRPr="00C83634" w:rsidRDefault="00C83634" w:rsidP="00C83634">
                              <w:pPr>
                                <w:pStyle w:val="ListParagraph"/>
                                <w:numPr>
                                  <w:ilvl w:val="0"/>
                                  <w:numId w:val="6"/>
                                </w:numPr>
                                <w:rPr>
                                  <w:rFonts w:ascii="Arial" w:hAnsi="Arial" w:cs="Arial"/>
                                  <w:sz w:val="22"/>
                                  <w:szCs w:val="22"/>
                                </w:rPr>
                              </w:pPr>
                              <w:r w:rsidRPr="00C83634">
                                <w:rPr>
                                  <w:rFonts w:ascii="Arial" w:hAnsi="Arial" w:cs="Arial"/>
                                  <w:sz w:val="22"/>
                                  <w:szCs w:val="22"/>
                                </w:rPr>
                                <w:t>Peer-reviewed journal article published within the last ten years.</w:t>
                              </w:r>
                            </w:p>
                            <w:p w14:paraId="1A3461B5" w14:textId="77777777" w:rsidR="00C83634" w:rsidRPr="00AB4801" w:rsidRDefault="00C83634" w:rsidP="00C83634">
                              <w:pPr>
                                <w:pStyle w:val="ListParagraph"/>
                                <w:numPr>
                                  <w:ilvl w:val="0"/>
                                  <w:numId w:val="6"/>
                                </w:numPr>
                                <w:rPr>
                                  <w:rFonts w:ascii="Arial" w:hAnsi="Arial" w:cs="Arial"/>
                                  <w:sz w:val="22"/>
                                  <w:szCs w:val="22"/>
                                </w:rPr>
                              </w:pPr>
                              <w:r w:rsidRPr="00AB4801">
                                <w:rPr>
                                  <w:rFonts w:ascii="Arial" w:hAnsi="Arial" w:cs="Arial"/>
                                  <w:sz w:val="22"/>
                                  <w:szCs w:val="22"/>
                                </w:rPr>
                                <w:t xml:space="preserve">English languages focusing on adults investigating exercise physiology in prevention or management chronic disease. </w:t>
                              </w:r>
                            </w:p>
                            <w:p w14:paraId="669516AC" w14:textId="77777777" w:rsidR="00C83634" w:rsidRPr="00AB4801" w:rsidRDefault="00C83634" w:rsidP="00C83634">
                              <w:pPr>
                                <w:pStyle w:val="ListParagraph"/>
                                <w:numPr>
                                  <w:ilvl w:val="0"/>
                                  <w:numId w:val="6"/>
                                </w:numPr>
                                <w:rPr>
                                  <w:rFonts w:ascii="Arial" w:hAnsi="Arial" w:cs="Arial"/>
                                  <w:sz w:val="22"/>
                                  <w:szCs w:val="22"/>
                                </w:rPr>
                              </w:pPr>
                              <w:r w:rsidRPr="00AB4801">
                                <w:rPr>
                                  <w:rFonts w:ascii="Arial" w:hAnsi="Arial" w:cs="Arial"/>
                                  <w:sz w:val="22"/>
                                  <w:szCs w:val="22"/>
                                </w:rPr>
                                <w:t xml:space="preserve">UK-based and relevant international research were priories. </w:t>
                              </w:r>
                            </w:p>
                            <w:p w14:paraId="4B60C0CB" w14:textId="7EC1942B" w:rsidR="00DA6052" w:rsidRDefault="00DA6052">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C62EBC" id="_x0000_s1056" style="position:absolute;margin-left:186.75pt;margin-top:174.75pt;width:248.25pt;height:146.25pt;z-index:251675136;mso-wrap-distance-left:14.4pt;mso-wrap-distance-top:3.6pt;mso-wrap-distance-right:14.4pt;mso-wrap-distance-bottom:3.6pt;mso-position-horizontal-relative:margin;mso-position-vertical-relative:margin;mso-width-relative:margin;mso-height-relative:margin" coordsize="35674,161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">
                <v:rect id="Rectangle 832797341"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" fillcolor="#ffc000" strokecolor="yellow" strokeweight="1.5pt">
                  <v:textbox>
                    <w:txbxContent>
                      <w:p w14:paraId="5030478A" w14:textId="77777777" w:rsidR="002F43FA" w:rsidRPr="006D4F81" w:rsidRDefault="002F43FA" w:rsidP="002F43FA">
                        <w:pPr>
                          <w:jc w:val="center"/>
                          <w:rPr>
                            <w:rFonts w:ascii="Arial" w:hAnsi="Arial" w:cs="Arial"/>
                            <w:b/>
                            <w:bCs/>
                            <w:color w:val="000000" w:themeColor="text1"/>
                            <w:sz w:val="28"/>
                            <w:szCs w:val="28"/>
                          </w:rPr>
                        </w:pPr>
                        <w:r w:rsidRPr="006D4F81">
                          <w:rPr>
                            <w:rFonts w:ascii="Arial" w:hAnsi="Arial" w:cs="Arial"/>
                            <w:b/>
                            <w:bCs/>
                            <w:color w:val="000000" w:themeColor="text1"/>
                            <w:sz w:val="28"/>
                            <w:szCs w:val="28"/>
                          </w:rPr>
                          <w:t>Inclusive Criteria</w:t>
                        </w:r>
                      </w:p>
                      <w:p w14:paraId="335328AF" w14:textId="77777777" w:rsidR="00DA6052" w:rsidRPr="002F43FA" w:rsidRDefault="00DA6052">
                        <w:pPr>
                          <w:jc w:val="center"/>
                          <w:rPr>
                            <w:rFonts w:asciiTheme="majorHAnsi" w:eastAsiaTheme="majorEastAsia" w:hAnsiTheme="majorHAnsi" w:cstheme="majorBidi"/>
                            <w:color w:val="000000" w:themeColor="text1"/>
                            <w:szCs w:val="28"/>
                          </w:rPr>
                        </w:pPr>
                      </w:p>
                    </w:txbxContent>
                  </v:textbox>
                </v:rect>
                <v:shape id="Text Box 783232004" o:spid="_x0000_s1058" type="#_x0000_t202" style="position:absolute;top:2526;width:35674;height:13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" filled="f" stroked="f" strokeweight=".5pt">
                  <v:textbox inset=",7.2pt,,0">
                    <w:txbxContent>
                      <w:p w14:paraId="2A4E558A" w14:textId="77777777" w:rsidR="00C83634" w:rsidRPr="00C83634" w:rsidRDefault="00C83634" w:rsidP="00C83634">
                        <w:pPr>
                          <w:pStyle w:val="ListParagraph"/>
                          <w:numPr>
                            <w:ilvl w:val="0"/>
                            <w:numId w:val="6"/>
                          </w:numPr>
                          <w:rPr>
                            <w:rFonts w:ascii="Arial" w:hAnsi="Arial" w:cs="Arial"/>
                            <w:sz w:val="22"/>
                            <w:szCs w:val="22"/>
                          </w:rPr>
                        </w:pPr>
                        <w:r w:rsidRPr="00C83634">
                          <w:rPr>
                            <w:rFonts w:ascii="Arial" w:hAnsi="Arial" w:cs="Arial"/>
                            <w:sz w:val="22"/>
                            <w:szCs w:val="22"/>
                          </w:rPr>
                          <w:t>Peer-reviewed journal article published within the last ten years.</w:t>
                        </w:r>
                      </w:p>
                      <w:p w14:paraId="1A3461B5" w14:textId="77777777" w:rsidR="00C83634" w:rsidRPr="00AB4801" w:rsidRDefault="00C83634" w:rsidP="00C83634">
                        <w:pPr>
                          <w:pStyle w:val="ListParagraph"/>
                          <w:numPr>
                            <w:ilvl w:val="0"/>
                            <w:numId w:val="6"/>
                          </w:numPr>
                          <w:rPr>
                            <w:rFonts w:ascii="Arial" w:hAnsi="Arial" w:cs="Arial"/>
                            <w:sz w:val="22"/>
                            <w:szCs w:val="22"/>
                          </w:rPr>
                        </w:pPr>
                        <w:r w:rsidRPr="00AB4801">
                          <w:rPr>
                            <w:rFonts w:ascii="Arial" w:hAnsi="Arial" w:cs="Arial"/>
                            <w:sz w:val="22"/>
                            <w:szCs w:val="22"/>
                          </w:rPr>
                          <w:t xml:space="preserve">English languages focusing on adults investigating exercise physiology in prevention or management chronic disease. </w:t>
                        </w:r>
                      </w:p>
                      <w:p w14:paraId="669516AC" w14:textId="77777777" w:rsidR="00C83634" w:rsidRPr="00AB4801" w:rsidRDefault="00C83634" w:rsidP="00C83634">
                        <w:pPr>
                          <w:pStyle w:val="ListParagraph"/>
                          <w:numPr>
                            <w:ilvl w:val="0"/>
                            <w:numId w:val="6"/>
                          </w:numPr>
                          <w:rPr>
                            <w:rFonts w:ascii="Arial" w:hAnsi="Arial" w:cs="Arial"/>
                            <w:sz w:val="22"/>
                            <w:szCs w:val="22"/>
                          </w:rPr>
                        </w:pPr>
                        <w:r w:rsidRPr="00AB4801">
                          <w:rPr>
                            <w:rFonts w:ascii="Arial" w:hAnsi="Arial" w:cs="Arial"/>
                            <w:sz w:val="22"/>
                            <w:szCs w:val="22"/>
                          </w:rPr>
                          <w:t xml:space="preserve">UK-based and relevant international research were priories. </w:t>
                        </w:r>
                      </w:p>
                      <w:p w14:paraId="4B60C0CB" w14:textId="7EC1942B" w:rsidR="00DA6052" w:rsidRDefault="00DA6052">
                        <w:pPr>
                          <w:rPr>
                            <w:caps/>
                            <w:color w:val="156082" w:themeColor="accent1"/>
                            <w:sz w:val="26"/>
                            <w:szCs w:val="26"/>
                          </w:rPr>
                        </w:pPr>
                      </w:p>
                    </w:txbxContent>
                  </v:textbox>
                </v:shape>
                <w10:wrap type="square" anchorx="margin" anchory="margin"/>
              </v:group>
            </w:pict>
          </mc:Fallback>
        </mc:AlternateContent>
      </w:r>
      <w:r w:rsidR="005E3A1D">
        <w:rPr>
          <w:noProof/>
        </w:rPr>
        <mc:AlternateContent>
          <mc:Choice Requires="wps">
            <w:drawing>
              <wp:anchor distT="0" distB="0" distL="114300" distR="114300" simplePos="0" relativeHeight="251639296" behindDoc="0" locked="0" layoutInCell="1" allowOverlap="1" wp14:anchorId="4480A1B5" wp14:editId="5E37C9CE">
                <wp:simplePos x="0" y="0"/>
                <wp:positionH relativeFrom="column">
                  <wp:posOffset>-457200</wp:posOffset>
                </wp:positionH>
                <wp:positionV relativeFrom="paragraph">
                  <wp:posOffset>259715</wp:posOffset>
                </wp:positionV>
                <wp:extent cx="2686050" cy="3524250"/>
                <wp:effectExtent l="0" t="0" r="19050" b="19050"/>
                <wp:wrapThrough wrapText="bothSides">
                  <wp:wrapPolygon edited="0">
                    <wp:start x="0" y="0"/>
                    <wp:lineTo x="0" y="21600"/>
                    <wp:lineTo x="21600" y="21600"/>
                    <wp:lineTo x="21600" y="0"/>
                    <wp:lineTo x="0" y="0"/>
                  </wp:wrapPolygon>
                </wp:wrapThrough>
                <wp:docPr id="173514942" name="Text Box 12"/>
                <wp:cNvGraphicFramePr/>
                <a:graphic xmlns:a="http://schemas.openxmlformats.org/drawingml/2006/main">
                  <a:graphicData uri="http://schemas.microsoft.com/office/word/2010/wordprocessingShape">
                    <wps:wsp>
                      <wps:cNvSpPr txBox="1"/>
                      <wps:spPr>
                        <a:xfrm>
                          <a:off x="0" y="0"/>
                          <a:ext cx="2686050" cy="3524250"/>
                        </a:xfrm>
                        <a:prstGeom prst="rect">
                          <a:avLst/>
                        </a:prstGeom>
                        <a:solidFill>
                          <a:schemeClr val="accent1">
                            <a:lumMod val="40000"/>
                            <a:lumOff val="60000"/>
                          </a:schemeClr>
                        </a:solidFill>
                        <a:ln w="6350">
                          <a:solidFill>
                            <a:schemeClr val="tx2">
                              <a:lumMod val="50000"/>
                              <a:lumOff val="50000"/>
                            </a:schemeClr>
                          </a:solidFill>
                        </a:ln>
                      </wps:spPr>
                      <wps:txbx>
                        <w:txbxContent>
                          <w:p w14:paraId="748C2101" w14:textId="7DFD1AAB" w:rsidR="00812473" w:rsidRDefault="00812473"/>
                          <w:p w14:paraId="08FDE2E2" w14:textId="77777777" w:rsidR="00812473" w:rsidRDefault="00812473"/>
                          <w:p w14:paraId="795E5A74" w14:textId="7CFA0667" w:rsidR="00812473" w:rsidRPr="00812473" w:rsidRDefault="00812473" w:rsidP="00812473">
                            <w:r>
                              <w:rPr>
                                <w:noProof/>
                              </w:rPr>
                              <w:drawing>
                                <wp:inline distT="0" distB="0" distL="0" distR="0" wp14:anchorId="366E976F" wp14:editId="788824E5">
                                  <wp:extent cx="2494915" cy="2117401"/>
                                  <wp:effectExtent l="19050" t="19050" r="19685" b="16510"/>
                                  <wp:docPr id="50746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65976" name=""/>
                                          <pic:cNvPicPr/>
                                        </pic:nvPicPr>
                                        <pic:blipFill>
                                          <a:blip r:embed="rId17"/>
                                          <a:stretch>
                                            <a:fillRect/>
                                          </a:stretch>
                                        </pic:blipFill>
                                        <pic:spPr>
                                          <a:xfrm>
                                            <a:off x="0" y="0"/>
                                            <a:ext cx="2509490" cy="2129771"/>
                                          </a:xfrm>
                                          <a:prstGeom prst="rect">
                                            <a:avLst/>
                                          </a:prstGeom>
                                          <a:ln>
                                            <a:solidFill>
                                              <a:schemeClr val="accent4"/>
                                            </a:solidFill>
                                          </a:ln>
                                        </pic:spPr>
                                      </pic:pic>
                                    </a:graphicData>
                                  </a:graphic>
                                </wp:inline>
                              </w:drawing>
                            </w:r>
                            <w:r w:rsidRPr="0003637E">
                              <w:rPr>
                                <w:rFonts w:ascii="Arial" w:hAnsi="Arial" w:cs="Arial"/>
                                <w:sz w:val="22"/>
                                <w:szCs w:val="22"/>
                              </w:rPr>
                              <w:t>Fig.1</w:t>
                            </w:r>
                            <w:r>
                              <w:rPr>
                                <w:rFonts w:ascii="Arial" w:hAnsi="Arial" w:cs="Arial"/>
                                <w:sz w:val="22"/>
                                <w:szCs w:val="22"/>
                              </w:rPr>
                              <w:t xml:space="preserve"> </w:t>
                            </w:r>
                            <w:r w:rsidRPr="0003637E">
                              <w:rPr>
                                <w:rFonts w:ascii="Arial" w:hAnsi="Arial" w:cs="Arial"/>
                                <w:sz w:val="22"/>
                                <w:szCs w:val="22"/>
                              </w:rPr>
                              <w:t>Representative physiological to moderate intensity continuous and high interval exercise (McMillan, et al. 2021)</w:t>
                            </w:r>
                          </w:p>
                          <w:p w14:paraId="67852160" w14:textId="77777777" w:rsidR="00812473" w:rsidRDefault="0081247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80A1B5" id="Text Box 12" o:spid="_x0000_s1059" type="#_x0000_t202" style="position:absolute;margin-left:-36pt;margin-top:20.45pt;width:211.5pt;height:277.5pt;z-index:251639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" fillcolor="#83caeb [1300]" strokecolor="#4e95d9 [1631]" strokeweight=".5pt">
                <v:textbox>
                  <w:txbxContent>
                    <w:p w14:paraId="748C2101" w14:textId="7DFD1AAB" w:rsidR="00812473" w:rsidRDefault="00812473"/>
                    <w:p w14:paraId="08FDE2E2" w14:textId="77777777" w:rsidR="00812473" w:rsidRDefault="00812473"/>
                    <w:p w14:paraId="795E5A74" w14:textId="7CFA0667" w:rsidR="00812473" w:rsidRPr="00812473" w:rsidRDefault="00812473" w:rsidP="00812473">
                      <w:r>
                        <w:rPr>
                          <w:noProof/>
                        </w:rPr>
                        <w:drawing>
                          <wp:inline distT="0" distB="0" distL="0" distR="0" wp14:anchorId="366E976F" wp14:editId="788824E5">
                            <wp:extent cx="2494915" cy="2117401"/>
                            <wp:effectExtent l="19050" t="19050" r="19685" b="16510"/>
                            <wp:docPr id="50746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65976" name=""/>
                                    <pic:cNvPicPr/>
                                  </pic:nvPicPr>
                                  <pic:blipFill>
                                    <a:blip r:embed="rId17"/>
                                    <a:stretch>
                                      <a:fillRect/>
                                    </a:stretch>
                                  </pic:blipFill>
                                  <pic:spPr>
                                    <a:xfrm>
                                      <a:off x="0" y="0"/>
                                      <a:ext cx="2509490" cy="2129771"/>
                                    </a:xfrm>
                                    <a:prstGeom prst="rect">
                                      <a:avLst/>
                                    </a:prstGeom>
                                    <a:ln>
                                      <a:solidFill>
                                        <a:schemeClr val="accent4"/>
                                      </a:solidFill>
                                    </a:ln>
                                  </pic:spPr>
                                </pic:pic>
                              </a:graphicData>
                            </a:graphic>
                          </wp:inline>
                        </w:drawing>
                      </w:r>
                      <w:r w:rsidRPr="0003637E">
                        <w:rPr>
                          <w:rFonts w:ascii="Arial" w:hAnsi="Arial" w:cs="Arial"/>
                          <w:sz w:val="22"/>
                          <w:szCs w:val="22"/>
                        </w:rPr>
                        <w:t>Fig.1</w:t>
                      </w:r>
                      <w:r>
                        <w:rPr>
                          <w:rFonts w:ascii="Arial" w:hAnsi="Arial" w:cs="Arial"/>
                          <w:sz w:val="22"/>
                          <w:szCs w:val="22"/>
                        </w:rPr>
                        <w:t xml:space="preserve"> </w:t>
                      </w:r>
                      <w:r w:rsidRPr="0003637E">
                        <w:rPr>
                          <w:rFonts w:ascii="Arial" w:hAnsi="Arial" w:cs="Arial"/>
                          <w:sz w:val="22"/>
                          <w:szCs w:val="22"/>
                        </w:rPr>
                        <w:t>Representative physiological to moderate intensity continuous and high interval exercise (McMillan, et al. 2021)</w:t>
                      </w:r>
                    </w:p>
                    <w:p w14:paraId="67852160" w14:textId="77777777" w:rsidR="00812473" w:rsidRDefault="00812473"/>
                  </w:txbxContent>
                </v:textbox>
                <w10:wrap type="through"/>
              </v:shape>
            </w:pict>
          </mc:Fallback>
        </mc:AlternateContent>
      </w:r>
    </w:p>
    <w:p w14:paraId="4DB02D6E" w14:textId="1DF2E3A5" w:rsidR="002D77B8" w:rsidRDefault="002D77B8" w:rsidP="002D77B8">
      <w:pPr>
        <w:sectPr w:rsidR="002D77B8" w:rsidSect="00E620DD">
          <w:pgSz w:w="16838" w:h="11906" w:orient="landscape"/>
          <w:pgMar w:top="1440" w:right="1440" w:bottom="1440" w:left="1440" w:header="708" w:footer="708" w:gutter="0"/>
          <w:cols w:space="708"/>
          <w:docGrid w:linePitch="360"/>
        </w:sectPr>
      </w:pPr>
    </w:p>
    <w:p w14:paraId="1359824F" w14:textId="22E5EDE9" w:rsidR="002D77B8" w:rsidRPr="008B2A83" w:rsidRDefault="002D77B8" w:rsidP="002D77B8">
      <w:pPr>
        <w:rPr>
          <w:rFonts w:ascii="Arial" w:hAnsi="Arial" w:cs="Arial"/>
          <w:b/>
          <w:bCs/>
        </w:rPr>
      </w:pPr>
      <w:r w:rsidRPr="008B2A83">
        <w:rPr>
          <w:rFonts w:ascii="Arial" w:hAnsi="Arial" w:cs="Arial"/>
          <w:b/>
          <w:bCs/>
        </w:rPr>
        <w:lastRenderedPageBreak/>
        <w:t>Reference List</w:t>
      </w:r>
      <w:r>
        <w:rPr>
          <w:rFonts w:ascii="Arial" w:hAnsi="Arial" w:cs="Arial"/>
          <w:b/>
          <w:bCs/>
        </w:rPr>
        <w:t>.</w:t>
      </w:r>
    </w:p>
    <w:p w14:paraId="4E53903D" w14:textId="77777777" w:rsidR="00CF1237" w:rsidRPr="00812473" w:rsidRDefault="00CF1237" w:rsidP="00812473">
      <w:pPr>
        <w:tabs>
          <w:tab w:val="left" w:pos="7845"/>
        </w:tabs>
      </w:pPr>
    </w:p>
    <w:p w14:paraId="5245E7F6" w14:textId="77777777" w:rsidR="00CF1237" w:rsidRDefault="00CF1237" w:rsidP="002D77B8">
      <w:pPr>
        <w:spacing w:line="360" w:lineRule="auto"/>
        <w:rPr>
          <w:rFonts w:ascii="Arial" w:hAnsi="Arial" w:cs="Arial"/>
        </w:rPr>
      </w:pPr>
      <w:r w:rsidRPr="00EF00E6">
        <w:rPr>
          <w:rFonts w:ascii="Arial" w:hAnsi="Arial" w:cs="Arial"/>
        </w:rPr>
        <w:t xml:space="preserve">Affengruber, L. </w:t>
      </w:r>
      <w:r w:rsidRPr="00EF00E6">
        <w:rPr>
          <w:rFonts w:ascii="Arial" w:hAnsi="Arial" w:cs="Arial"/>
          <w:i/>
          <w:iCs/>
        </w:rPr>
        <w:t>et al.</w:t>
      </w:r>
      <w:r w:rsidRPr="00EF00E6">
        <w:rPr>
          <w:rFonts w:ascii="Arial" w:hAnsi="Arial" w:cs="Arial"/>
        </w:rPr>
        <w:t xml:space="preserve"> (2024) “An exploration of available methods and tools to improve the efficiency of systematic review production: a scoping review,” </w:t>
      </w:r>
      <w:r w:rsidRPr="00EF00E6">
        <w:rPr>
          <w:rFonts w:ascii="Arial" w:hAnsi="Arial" w:cs="Arial"/>
          <w:i/>
          <w:iCs/>
        </w:rPr>
        <w:t>BMC medical research methodology</w:t>
      </w:r>
      <w:r w:rsidRPr="00EF00E6">
        <w:rPr>
          <w:rFonts w:ascii="Arial" w:hAnsi="Arial" w:cs="Arial"/>
        </w:rPr>
        <w:t xml:space="preserve">, 24(1). Available at: </w:t>
      </w:r>
      <w:hyperlink r:id="rId18" w:history="1">
        <w:r w:rsidRPr="00EF00E6">
          <w:rPr>
            <w:rStyle w:val="Hyperlink"/>
            <w:rFonts w:ascii="Arial" w:hAnsi="Arial" w:cs="Arial"/>
          </w:rPr>
          <w:t>https://doi.org/10.1186/s12874-024-02320-4</w:t>
        </w:r>
      </w:hyperlink>
    </w:p>
    <w:p w14:paraId="5A30BF10" w14:textId="43634474" w:rsidR="00CF1237" w:rsidRDefault="00CF1237" w:rsidP="002D77B8">
      <w:pPr>
        <w:spacing w:line="360" w:lineRule="auto"/>
        <w:rPr>
          <w:rFonts w:ascii="Arial" w:hAnsi="Arial" w:cs="Arial"/>
        </w:rPr>
      </w:pPr>
      <w:r w:rsidRPr="008B2A83">
        <w:rPr>
          <w:rFonts w:ascii="Arial" w:hAnsi="Arial" w:cs="Arial"/>
        </w:rPr>
        <w:t>Aveyard, H. (2014). </w:t>
      </w:r>
      <w:r w:rsidRPr="008B2A83">
        <w:rPr>
          <w:rFonts w:ascii="Arial" w:hAnsi="Arial" w:cs="Arial"/>
          <w:i/>
          <w:iCs/>
        </w:rPr>
        <w:t>Doing a literature review in health and social care: a practical guide</w:t>
      </w:r>
      <w:r w:rsidRPr="008B2A83">
        <w:rPr>
          <w:rFonts w:ascii="Arial" w:hAnsi="Arial" w:cs="Arial"/>
        </w:rPr>
        <w:t>. Third edition. Maidenhead, England: McGraw -Hill Education/Open University Press. </w:t>
      </w:r>
    </w:p>
    <w:p w14:paraId="1B1EAC8B" w14:textId="77777777" w:rsidR="00CF1237" w:rsidRPr="00CF1237" w:rsidRDefault="00CF1237" w:rsidP="00CF1237">
      <w:pPr>
        <w:rPr>
          <w:rFonts w:ascii="Arial" w:eastAsia="Times New Roman" w:hAnsi="Arial" w:cs="Arial"/>
        </w:rPr>
      </w:pPr>
      <w:r w:rsidRPr="00D4312B">
        <w:rPr>
          <w:rFonts w:ascii="Arial" w:eastAsia="Times New Roman" w:hAnsi="Arial" w:cs="Arial"/>
        </w:rPr>
        <w:t xml:space="preserve">Braun, V. and Clarke, V. (2006) ‘Using thematic analysis in psychology’, </w:t>
      </w:r>
      <w:r w:rsidRPr="00D4312B">
        <w:rPr>
          <w:rFonts w:ascii="Arial" w:eastAsia="Times New Roman" w:hAnsi="Arial" w:cs="Arial"/>
          <w:i/>
          <w:iCs/>
        </w:rPr>
        <w:t>Qualitative Research in Psychology</w:t>
      </w:r>
      <w:r w:rsidRPr="00D4312B">
        <w:rPr>
          <w:rFonts w:ascii="Arial" w:eastAsia="Times New Roman" w:hAnsi="Arial" w:cs="Arial"/>
        </w:rPr>
        <w:t>, 3(2), pp. 77–101.</w:t>
      </w:r>
    </w:p>
    <w:p w14:paraId="02CE2146" w14:textId="77777777" w:rsidR="00CF1237" w:rsidRPr="0068305D" w:rsidRDefault="00CF1237" w:rsidP="002D77B8">
      <w:pPr>
        <w:spacing w:line="360" w:lineRule="auto"/>
        <w:rPr>
          <w:rFonts w:ascii="Arial" w:hAnsi="Arial" w:cs="Arial"/>
        </w:rPr>
      </w:pPr>
      <w:r w:rsidRPr="0068305D">
        <w:rPr>
          <w:rFonts w:ascii="Arial" w:hAnsi="Arial" w:cs="Arial"/>
        </w:rPr>
        <w:t xml:space="preserve">Lowe, M.S. </w:t>
      </w:r>
      <w:r w:rsidRPr="0068305D">
        <w:rPr>
          <w:rFonts w:ascii="Arial" w:hAnsi="Arial" w:cs="Arial"/>
          <w:i/>
          <w:iCs/>
        </w:rPr>
        <w:t>et al.</w:t>
      </w:r>
      <w:r w:rsidRPr="0068305D">
        <w:rPr>
          <w:rFonts w:ascii="Arial" w:hAnsi="Arial" w:cs="Arial"/>
        </w:rPr>
        <w:t xml:space="preserve"> (2021) “Questioning CRAAP: A Comparison of Source Evaluation Methods with First-Year Undergraduate Students,” </w:t>
      </w:r>
      <w:r w:rsidRPr="0068305D">
        <w:rPr>
          <w:rFonts w:ascii="Arial" w:hAnsi="Arial" w:cs="Arial"/>
          <w:i/>
          <w:iCs/>
        </w:rPr>
        <w:t>The journal of scholarship of teaching and learning</w:t>
      </w:r>
      <w:r w:rsidRPr="0068305D">
        <w:rPr>
          <w:rFonts w:ascii="Arial" w:hAnsi="Arial" w:cs="Arial"/>
        </w:rPr>
        <w:t xml:space="preserve">, 21(3), p. 33. Available at: </w:t>
      </w:r>
      <w:hyperlink r:id="rId19" w:history="1">
        <w:r w:rsidRPr="0068305D">
          <w:rPr>
            <w:rStyle w:val="Hyperlink"/>
            <w:rFonts w:ascii="Arial" w:hAnsi="Arial" w:cs="Arial"/>
          </w:rPr>
          <w:t>https://doi.org/10.14434/josotl.v21i3.30744</w:t>
        </w:r>
      </w:hyperlink>
      <w:r w:rsidRPr="0068305D">
        <w:rPr>
          <w:rFonts w:ascii="Arial" w:hAnsi="Arial" w:cs="Arial"/>
        </w:rPr>
        <w:t>.</w:t>
      </w:r>
      <w:r w:rsidRPr="008B2A83">
        <w:rPr>
          <w:rFonts w:ascii="Arial" w:hAnsi="Arial" w:cs="Arial"/>
        </w:rPr>
        <w:t xml:space="preserve"> (Accessed: 15 February 2026)</w:t>
      </w:r>
    </w:p>
    <w:p w14:paraId="38DF2690" w14:textId="77777777" w:rsidR="00CF1237" w:rsidRPr="00E5391F" w:rsidRDefault="00CF1237" w:rsidP="002D77B8">
      <w:pPr>
        <w:spacing w:line="360" w:lineRule="auto"/>
        <w:rPr>
          <w:rFonts w:ascii="Arial" w:hAnsi="Arial" w:cs="Arial"/>
        </w:rPr>
      </w:pPr>
      <w:r w:rsidRPr="00E5391F">
        <w:rPr>
          <w:rFonts w:ascii="Arial" w:hAnsi="Arial" w:cs="Arial"/>
        </w:rPr>
        <w:t xml:space="preserve">McMillan, D.W. </w:t>
      </w:r>
      <w:r w:rsidRPr="00E5391F">
        <w:rPr>
          <w:rFonts w:ascii="Arial" w:hAnsi="Arial" w:cs="Arial"/>
          <w:i/>
          <w:iCs/>
        </w:rPr>
        <w:t>et al.</w:t>
      </w:r>
      <w:r w:rsidRPr="00E5391F">
        <w:rPr>
          <w:rFonts w:ascii="Arial" w:hAnsi="Arial" w:cs="Arial"/>
        </w:rPr>
        <w:t xml:space="preserve"> (2021) “Physiological responses to moderate intensity continuous and high-intensity interval exercise in persons with paraplegia,” </w:t>
      </w:r>
      <w:r w:rsidRPr="00E5391F">
        <w:rPr>
          <w:rFonts w:ascii="Arial" w:hAnsi="Arial" w:cs="Arial"/>
          <w:i/>
          <w:iCs/>
        </w:rPr>
        <w:t>Spinal cord</w:t>
      </w:r>
      <w:r w:rsidRPr="00E5391F">
        <w:rPr>
          <w:rFonts w:ascii="Arial" w:hAnsi="Arial" w:cs="Arial"/>
        </w:rPr>
        <w:t xml:space="preserve">, 59(1), pp. 26–33. Available at: </w:t>
      </w:r>
      <w:hyperlink r:id="rId20" w:history="1">
        <w:r w:rsidRPr="008B2A83">
          <w:rPr>
            <w:rStyle w:val="Hyperlink"/>
            <w:rFonts w:ascii="Arial" w:hAnsi="Arial" w:cs="Arial"/>
          </w:rPr>
          <w:t>https://www.proquest.com/docview/2478868673?accountid=130472&amp;parentSessionId=rsYJAJUiHn9RjvGU0ZI7h9VvBaVrxS0KUSWjExeR93o%3D&amp;pq-origsite=primo&amp;sourcetype=Scholarly%20Journals</w:t>
        </w:r>
      </w:hyperlink>
      <w:r w:rsidRPr="008B2A83">
        <w:rPr>
          <w:rFonts w:ascii="Arial" w:hAnsi="Arial" w:cs="Arial"/>
        </w:rPr>
        <w:t xml:space="preserve"> (Accessed: 15 February 2026)</w:t>
      </w:r>
    </w:p>
    <w:p w14:paraId="63D73BA1" w14:textId="7FDFAB5F" w:rsidR="00CF1237" w:rsidRPr="008B2A83" w:rsidRDefault="00CF1237" w:rsidP="002D77B8">
      <w:pPr>
        <w:spacing w:line="360" w:lineRule="auto"/>
        <w:rPr>
          <w:rFonts w:ascii="Arial" w:hAnsi="Arial" w:cs="Arial"/>
        </w:rPr>
      </w:pPr>
      <w:r w:rsidRPr="00071B7E">
        <w:rPr>
          <w:rFonts w:ascii="Arial" w:hAnsi="Arial" w:cs="Arial"/>
        </w:rPr>
        <w:t xml:space="preserve">Miller, G. and Spiegel, E. (2025) “Guidelines for Research Data Integrity (GRDI),” </w:t>
      </w:r>
      <w:r w:rsidRPr="00071B7E">
        <w:rPr>
          <w:rFonts w:ascii="Arial" w:hAnsi="Arial" w:cs="Arial"/>
          <w:i/>
          <w:iCs/>
        </w:rPr>
        <w:t>Scientific data</w:t>
      </w:r>
      <w:r w:rsidRPr="00071B7E">
        <w:rPr>
          <w:rFonts w:ascii="Arial" w:hAnsi="Arial" w:cs="Arial"/>
        </w:rPr>
        <w:t xml:space="preserve">, 12(1). Available at: </w:t>
      </w:r>
      <w:hyperlink r:id="rId21" w:history="1">
        <w:r w:rsidRPr="00071B7E">
          <w:rPr>
            <w:rStyle w:val="Hyperlink"/>
            <w:rFonts w:ascii="Arial" w:hAnsi="Arial" w:cs="Arial"/>
          </w:rPr>
          <w:t>https://doi.org/10.1038/s41597-024-04312-x</w:t>
        </w:r>
      </w:hyperlink>
      <w:r w:rsidRPr="00071B7E">
        <w:rPr>
          <w:rFonts w:ascii="Arial" w:hAnsi="Arial" w:cs="Arial"/>
        </w:rPr>
        <w:t>.</w:t>
      </w:r>
      <w:r w:rsidRPr="008B2A83">
        <w:rPr>
          <w:rFonts w:ascii="Arial" w:hAnsi="Arial" w:cs="Arial"/>
        </w:rPr>
        <w:t xml:space="preserve"> </w:t>
      </w:r>
    </w:p>
    <w:p w14:paraId="53176DBF" w14:textId="77777777" w:rsidR="00CF1237" w:rsidRPr="004C3362" w:rsidRDefault="00CF1237" w:rsidP="002D77B8">
      <w:pPr>
        <w:spacing w:line="360" w:lineRule="auto"/>
        <w:rPr>
          <w:rFonts w:ascii="Arial" w:hAnsi="Arial" w:cs="Arial"/>
        </w:rPr>
      </w:pPr>
      <w:r w:rsidRPr="004C3362">
        <w:rPr>
          <w:rFonts w:ascii="Arial" w:hAnsi="Arial" w:cs="Arial"/>
        </w:rPr>
        <w:t xml:space="preserve">Pearson, A.L. </w:t>
      </w:r>
      <w:r w:rsidRPr="004C3362">
        <w:rPr>
          <w:rFonts w:ascii="Arial" w:hAnsi="Arial" w:cs="Arial"/>
          <w:i/>
          <w:iCs/>
        </w:rPr>
        <w:t>et al.</w:t>
      </w:r>
      <w:r w:rsidRPr="004C3362">
        <w:rPr>
          <w:rFonts w:ascii="Arial" w:hAnsi="Arial" w:cs="Arial"/>
        </w:rPr>
        <w:t xml:space="preserve"> (2024) “Systematic review of best practices for GPS data usage, processing, and linkage in health, exposure science and environmental context research,” </w:t>
      </w:r>
      <w:r w:rsidRPr="004C3362">
        <w:rPr>
          <w:rFonts w:ascii="Arial" w:hAnsi="Arial" w:cs="Arial"/>
          <w:i/>
          <w:iCs/>
        </w:rPr>
        <w:t>BMJ open</w:t>
      </w:r>
      <w:r w:rsidRPr="004C3362">
        <w:rPr>
          <w:rFonts w:ascii="Arial" w:hAnsi="Arial" w:cs="Arial"/>
        </w:rPr>
        <w:t>, 14(2), p. e077036. Available at</w:t>
      </w:r>
      <w:r w:rsidRPr="008B2A83">
        <w:rPr>
          <w:rFonts w:ascii="Arial" w:hAnsi="Arial" w:cs="Arial"/>
        </w:rPr>
        <w:t xml:space="preserve">: </w:t>
      </w:r>
      <w:hyperlink r:id="rId22" w:history="1">
        <w:r w:rsidRPr="008B2A83">
          <w:rPr>
            <w:rStyle w:val="Hyperlink"/>
            <w:rFonts w:ascii="Arial" w:hAnsi="Arial" w:cs="Arial"/>
          </w:rPr>
          <w:t>https://www.proquest.com/docview/2920920364?accountid=130472&amp;parentSessionId=OBhKcjkgCgYMRKFJ38EPQkgnXKM9mMU5C6kEpnoI36E%3D&amp;pq-origsite=primo&amp;sourcetype=Scholarly%20Journals</w:t>
        </w:r>
      </w:hyperlink>
      <w:r w:rsidRPr="008B2A83">
        <w:rPr>
          <w:rFonts w:ascii="Arial" w:hAnsi="Arial" w:cs="Arial"/>
        </w:rPr>
        <w:t>.  (Accessed: 16 February 2026)</w:t>
      </w:r>
    </w:p>
    <w:p w14:paraId="44DA258F" w14:textId="77777777" w:rsidR="00CF1237" w:rsidRPr="008B2A83" w:rsidRDefault="00CF1237" w:rsidP="00191027">
      <w:pPr>
        <w:spacing w:line="276" w:lineRule="auto"/>
        <w:rPr>
          <w:rFonts w:ascii="Arial" w:hAnsi="Arial" w:cs="Arial"/>
        </w:rPr>
      </w:pPr>
      <w:r w:rsidRPr="008B2A83">
        <w:rPr>
          <w:rFonts w:ascii="Arial" w:hAnsi="Arial" w:cs="Arial"/>
        </w:rPr>
        <w:t>Spurlock, D. (2019) “Searching the Literature in Preparation for Research: Strategies That Matter,” </w:t>
      </w:r>
      <w:r w:rsidRPr="008B2A83">
        <w:rPr>
          <w:rFonts w:ascii="Arial" w:hAnsi="Arial" w:cs="Arial"/>
          <w:i/>
          <w:iCs/>
        </w:rPr>
        <w:t>The Journal of nursing education</w:t>
      </w:r>
      <w:r w:rsidRPr="008B2A83">
        <w:rPr>
          <w:rFonts w:ascii="Arial" w:hAnsi="Arial" w:cs="Arial"/>
        </w:rPr>
        <w:t xml:space="preserve">. Edited by Darrell R. Spurlock, 58(8), </w:t>
      </w:r>
      <w:r w:rsidRPr="008B2A83">
        <w:rPr>
          <w:rFonts w:ascii="Arial" w:hAnsi="Arial" w:cs="Arial"/>
        </w:rPr>
        <w:lastRenderedPageBreak/>
        <w:t>pp. 441–443. Available at: </w:t>
      </w:r>
      <w:hyperlink r:id="rId23" w:tgtFrame="_blank" w:history="1">
        <w:r w:rsidRPr="008B2A83">
          <w:rPr>
            <w:rStyle w:val="Hyperlink"/>
            <w:rFonts w:ascii="Arial" w:hAnsi="Arial" w:cs="Arial"/>
          </w:rPr>
          <w:t>https://www.proquest.com/docview/2267774291?accountid=130472&amp;parentSessionId</w:t>
        </w:r>
      </w:hyperlink>
      <w:r w:rsidRPr="008B2A83">
        <w:rPr>
          <w:rFonts w:ascii="Arial" w:hAnsi="Arial" w:cs="Arial"/>
        </w:rPr>
        <w:t> (Accessed: 21 January 2026) </w:t>
      </w:r>
    </w:p>
    <w:sectPr w:rsidR="00CF1237" w:rsidRPr="008B2A83" w:rsidSect="002D77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F3747" w14:textId="77777777" w:rsidR="0042736A" w:rsidRDefault="0042736A" w:rsidP="00812473">
      <w:pPr>
        <w:spacing w:after="0" w:line="240" w:lineRule="auto"/>
      </w:pPr>
      <w:r>
        <w:separator/>
      </w:r>
    </w:p>
  </w:endnote>
  <w:endnote w:type="continuationSeparator" w:id="0">
    <w:p w14:paraId="0B88027D" w14:textId="77777777" w:rsidR="0042736A" w:rsidRDefault="0042736A" w:rsidP="00812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37B4E" w14:textId="77777777" w:rsidR="00191027" w:rsidRDefault="001910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4101368"/>
      <w:docPartObj>
        <w:docPartGallery w:val="Page Numbers (Bottom of Page)"/>
        <w:docPartUnique/>
      </w:docPartObj>
    </w:sdtPr>
    <w:sdtEndPr>
      <w:rPr>
        <w:noProof/>
      </w:rPr>
    </w:sdtEndPr>
    <w:sdtContent>
      <w:p w14:paraId="0EA6D03A" w14:textId="7E2CE841" w:rsidR="00191027" w:rsidRDefault="001910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0C1BB5" w14:textId="77777777" w:rsidR="00191027" w:rsidRDefault="001910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F6588" w14:textId="77777777" w:rsidR="00191027" w:rsidRDefault="00191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B599F" w14:textId="77777777" w:rsidR="0042736A" w:rsidRDefault="0042736A" w:rsidP="00812473">
      <w:pPr>
        <w:spacing w:after="0" w:line="240" w:lineRule="auto"/>
      </w:pPr>
      <w:r>
        <w:separator/>
      </w:r>
    </w:p>
  </w:footnote>
  <w:footnote w:type="continuationSeparator" w:id="0">
    <w:p w14:paraId="14BEDDB2" w14:textId="77777777" w:rsidR="0042736A" w:rsidRDefault="0042736A" w:rsidP="008124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9C201" w14:textId="77777777" w:rsidR="00191027" w:rsidRDefault="001910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E958C" w14:textId="77777777" w:rsidR="00191027" w:rsidRDefault="001910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14342" w14:textId="77777777" w:rsidR="00191027" w:rsidRDefault="001910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9498D"/>
    <w:multiLevelType w:val="hybridMultilevel"/>
    <w:tmpl w:val="16229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2F40AC"/>
    <w:multiLevelType w:val="hybridMultilevel"/>
    <w:tmpl w:val="ACAA9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286250"/>
    <w:multiLevelType w:val="hybridMultilevel"/>
    <w:tmpl w:val="DA92B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474E4C"/>
    <w:multiLevelType w:val="hybridMultilevel"/>
    <w:tmpl w:val="08422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0C2DF3"/>
    <w:multiLevelType w:val="hybridMultilevel"/>
    <w:tmpl w:val="00D2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E21267"/>
    <w:multiLevelType w:val="hybridMultilevel"/>
    <w:tmpl w:val="6D24A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4A7D06"/>
    <w:multiLevelType w:val="hybridMultilevel"/>
    <w:tmpl w:val="E4BCC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5260480">
    <w:abstractNumId w:val="4"/>
  </w:num>
  <w:num w:numId="2" w16cid:durableId="1967272090">
    <w:abstractNumId w:val="3"/>
  </w:num>
  <w:num w:numId="3" w16cid:durableId="189954230">
    <w:abstractNumId w:val="1"/>
  </w:num>
  <w:num w:numId="4" w16cid:durableId="1514799268">
    <w:abstractNumId w:val="2"/>
  </w:num>
  <w:num w:numId="5" w16cid:durableId="343363635">
    <w:abstractNumId w:val="5"/>
  </w:num>
  <w:num w:numId="6" w16cid:durableId="1271083958">
    <w:abstractNumId w:val="6"/>
  </w:num>
  <w:num w:numId="7" w16cid:durableId="1758400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0DD"/>
    <w:rsid w:val="00035A4B"/>
    <w:rsid w:val="000572FE"/>
    <w:rsid w:val="000F7C32"/>
    <w:rsid w:val="00131183"/>
    <w:rsid w:val="001533BB"/>
    <w:rsid w:val="00164CF8"/>
    <w:rsid w:val="00191027"/>
    <w:rsid w:val="001F6D79"/>
    <w:rsid w:val="00241942"/>
    <w:rsid w:val="002D77B8"/>
    <w:rsid w:val="002F43FA"/>
    <w:rsid w:val="003767E5"/>
    <w:rsid w:val="003772C9"/>
    <w:rsid w:val="00384936"/>
    <w:rsid w:val="00411C3E"/>
    <w:rsid w:val="00414B18"/>
    <w:rsid w:val="0042736A"/>
    <w:rsid w:val="00485B43"/>
    <w:rsid w:val="004D329A"/>
    <w:rsid w:val="004E1D9F"/>
    <w:rsid w:val="00500F03"/>
    <w:rsid w:val="005E3A1D"/>
    <w:rsid w:val="006D4F81"/>
    <w:rsid w:val="007C5A1E"/>
    <w:rsid w:val="007D56E4"/>
    <w:rsid w:val="007E48D7"/>
    <w:rsid w:val="007E67C5"/>
    <w:rsid w:val="00812473"/>
    <w:rsid w:val="008A3E7C"/>
    <w:rsid w:val="008B74BB"/>
    <w:rsid w:val="008D24C7"/>
    <w:rsid w:val="008F6846"/>
    <w:rsid w:val="00937475"/>
    <w:rsid w:val="009E223B"/>
    <w:rsid w:val="00A0728B"/>
    <w:rsid w:val="00A2594F"/>
    <w:rsid w:val="00A3609C"/>
    <w:rsid w:val="00AE09EB"/>
    <w:rsid w:val="00C575AC"/>
    <w:rsid w:val="00C83634"/>
    <w:rsid w:val="00C94FC8"/>
    <w:rsid w:val="00CF1237"/>
    <w:rsid w:val="00D41EB4"/>
    <w:rsid w:val="00DA6052"/>
    <w:rsid w:val="00E4795F"/>
    <w:rsid w:val="00E561DE"/>
    <w:rsid w:val="00E620DD"/>
    <w:rsid w:val="00EC59BA"/>
    <w:rsid w:val="00F51FE9"/>
    <w:rsid w:val="00F75AE7"/>
    <w:rsid w:val="00F860E8"/>
    <w:rsid w:val="00FB6DF8"/>
    <w:rsid w:val="00FC6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C01C65"/>
  <w15:chartTrackingRefBased/>
  <w15:docId w15:val="{4998DD84-F74F-4F55-A667-473C1FC15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0DD"/>
  </w:style>
  <w:style w:type="paragraph" w:styleId="Heading1">
    <w:name w:val="heading 1"/>
    <w:basedOn w:val="Normal"/>
    <w:next w:val="Normal"/>
    <w:link w:val="Heading1Char"/>
    <w:uiPriority w:val="9"/>
    <w:qFormat/>
    <w:rsid w:val="00E62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2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2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2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2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2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0DD"/>
    <w:rPr>
      <w:rFonts w:eastAsiaTheme="majorEastAsia" w:cstheme="majorBidi"/>
      <w:color w:val="272727" w:themeColor="text1" w:themeTint="D8"/>
    </w:rPr>
  </w:style>
  <w:style w:type="paragraph" w:styleId="Title">
    <w:name w:val="Title"/>
    <w:basedOn w:val="Normal"/>
    <w:next w:val="Normal"/>
    <w:link w:val="TitleChar"/>
    <w:uiPriority w:val="10"/>
    <w:qFormat/>
    <w:rsid w:val="00E62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0DD"/>
    <w:pPr>
      <w:spacing w:before="160"/>
      <w:jc w:val="center"/>
    </w:pPr>
    <w:rPr>
      <w:i/>
      <w:iCs/>
      <w:color w:val="404040" w:themeColor="text1" w:themeTint="BF"/>
    </w:rPr>
  </w:style>
  <w:style w:type="character" w:customStyle="1" w:styleId="QuoteChar">
    <w:name w:val="Quote Char"/>
    <w:basedOn w:val="DefaultParagraphFont"/>
    <w:link w:val="Quote"/>
    <w:uiPriority w:val="29"/>
    <w:rsid w:val="00E620DD"/>
    <w:rPr>
      <w:i/>
      <w:iCs/>
      <w:color w:val="404040" w:themeColor="text1" w:themeTint="BF"/>
    </w:rPr>
  </w:style>
  <w:style w:type="paragraph" w:styleId="ListParagraph">
    <w:name w:val="List Paragraph"/>
    <w:basedOn w:val="Normal"/>
    <w:uiPriority w:val="34"/>
    <w:qFormat/>
    <w:rsid w:val="00E620DD"/>
    <w:pPr>
      <w:ind w:left="720"/>
      <w:contextualSpacing/>
    </w:pPr>
  </w:style>
  <w:style w:type="character" w:styleId="IntenseEmphasis">
    <w:name w:val="Intense Emphasis"/>
    <w:basedOn w:val="DefaultParagraphFont"/>
    <w:uiPriority w:val="21"/>
    <w:qFormat/>
    <w:rsid w:val="00E620DD"/>
    <w:rPr>
      <w:i/>
      <w:iCs/>
      <w:color w:val="0F4761" w:themeColor="accent1" w:themeShade="BF"/>
    </w:rPr>
  </w:style>
  <w:style w:type="paragraph" w:styleId="IntenseQuote">
    <w:name w:val="Intense Quote"/>
    <w:basedOn w:val="Normal"/>
    <w:next w:val="Normal"/>
    <w:link w:val="IntenseQuoteChar"/>
    <w:uiPriority w:val="30"/>
    <w:qFormat/>
    <w:rsid w:val="00E62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0DD"/>
    <w:rPr>
      <w:i/>
      <w:iCs/>
      <w:color w:val="0F4761" w:themeColor="accent1" w:themeShade="BF"/>
    </w:rPr>
  </w:style>
  <w:style w:type="character" w:styleId="IntenseReference">
    <w:name w:val="Intense Reference"/>
    <w:basedOn w:val="DefaultParagraphFont"/>
    <w:uiPriority w:val="32"/>
    <w:qFormat/>
    <w:rsid w:val="00E620DD"/>
    <w:rPr>
      <w:b/>
      <w:bCs/>
      <w:smallCaps/>
      <w:color w:val="0F4761" w:themeColor="accent1" w:themeShade="BF"/>
      <w:spacing w:val="5"/>
    </w:rPr>
  </w:style>
  <w:style w:type="paragraph" w:styleId="NoSpacing">
    <w:name w:val="No Spacing"/>
    <w:link w:val="NoSpacingChar"/>
    <w:uiPriority w:val="1"/>
    <w:qFormat/>
    <w:rsid w:val="00E620D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620D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12473"/>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812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473"/>
  </w:style>
  <w:style w:type="paragraph" w:styleId="Footer">
    <w:name w:val="footer"/>
    <w:basedOn w:val="Normal"/>
    <w:link w:val="FooterChar"/>
    <w:uiPriority w:val="99"/>
    <w:unhideWhenUsed/>
    <w:rsid w:val="00812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473"/>
  </w:style>
  <w:style w:type="character" w:styleId="Hyperlink">
    <w:name w:val="Hyperlink"/>
    <w:basedOn w:val="DefaultParagraphFont"/>
    <w:uiPriority w:val="99"/>
    <w:unhideWhenUsed/>
    <w:rsid w:val="002D77B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doi.org/10.1186/s12874-024-02320-4" TargetMode="External"/><Relationship Id="rId3" Type="http://schemas.openxmlformats.org/officeDocument/2006/relationships/settings" Target="settings.xml"/><Relationship Id="rId21" Type="http://schemas.openxmlformats.org/officeDocument/2006/relationships/hyperlink" Target="https://doi.org/10.1038/s41597-024-04312-x" TargetMode="Externa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proquest.com/docview/2478868673?accountid=130472&amp;parentSessionId=rsYJAJUiHn9RjvGU0ZI7h9VvBaVrxS0KUSWjExeR93o%3D&amp;pq-origsite=primo&amp;sourcetype=Scholarly%20Journa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proquest.com/docview/2267774291?accountid=130472&amp;parentSessionId" TargetMode="External"/><Relationship Id="rId10" Type="http://schemas.openxmlformats.org/officeDocument/2006/relationships/footer" Target="footer1.xml"/><Relationship Id="rId19" Type="http://schemas.openxmlformats.org/officeDocument/2006/relationships/hyperlink" Target="https://doi.org/10.14434/josotl.v21i3.30744"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hyperlink" Target="https://www.proquest.com/docview/2920920364?accountid=130472&amp;parentSessionId=OBhKcjkgCgYMRKFJ38EPQkgnXKM9mMU5C6kEpnoI36E%3D&amp;pq-origsite=primo&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462</Words>
  <Characters>2639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elona vrapi</dc:creator>
  <cp:keywords/>
  <dc:description/>
  <cp:lastModifiedBy>elona vrapi</cp:lastModifiedBy>
  <cp:revision>21</cp:revision>
  <dcterms:created xsi:type="dcterms:W3CDTF">2026-03-03T20:46:00Z</dcterms:created>
  <dcterms:modified xsi:type="dcterms:W3CDTF">2026-03-25T17:19:00Z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8492a288-3580-4a9f-b111-c1f0c23332ae</vt:lpwstr>
  </property>
</Properties>
</file>