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03CFFB" w14:textId="77777777" w:rsidR="00A542FA" w:rsidRPr="00372259" w:rsidRDefault="00A542FA" w:rsidP="00A542FA">
      <w:r w:rsidRPr="00372259">
        <w:t>HPEN7004</w:t>
      </w:r>
    </w:p>
    <w:p w14:paraId="324EA48E" w14:textId="77777777" w:rsidR="00A542FA" w:rsidRPr="00372259" w:rsidRDefault="00A542FA" w:rsidP="00A542FA">
      <w:r w:rsidRPr="00372259">
        <w:t>Fi</w:t>
      </w:r>
      <w:r w:rsidRPr="00372259">
        <w:rPr>
          <w:rFonts w:hint="eastAsia"/>
        </w:rPr>
        <w:t>r</w:t>
      </w:r>
      <w:r w:rsidRPr="00372259">
        <w:t>st Name: XIAO</w:t>
      </w:r>
    </w:p>
    <w:p w14:paraId="0E0BA34C" w14:textId="77777777" w:rsidR="00A542FA" w:rsidRPr="00372259" w:rsidRDefault="00A542FA" w:rsidP="00A542FA">
      <w:r w:rsidRPr="00372259">
        <w:rPr>
          <w:rFonts w:hint="eastAsia"/>
        </w:rPr>
        <w:t>L</w:t>
      </w:r>
      <w:r w:rsidRPr="00372259">
        <w:t>ast Name: CHEN</w:t>
      </w:r>
    </w:p>
    <w:p w14:paraId="6F844790" w14:textId="77777777" w:rsidR="00A542FA" w:rsidRPr="00372259" w:rsidRDefault="00A542FA" w:rsidP="00A542FA">
      <w:r w:rsidRPr="00372259">
        <w:rPr>
          <w:rFonts w:hint="eastAsia"/>
        </w:rPr>
        <w:t>S</w:t>
      </w:r>
      <w:r w:rsidRPr="00372259">
        <w:t>tudent No. 1904593</w:t>
      </w:r>
    </w:p>
    <w:p w14:paraId="363982B0" w14:textId="77777777" w:rsidR="00A542FA" w:rsidRPr="00372259" w:rsidRDefault="00A542FA"/>
    <w:p w14:paraId="5E3379D3" w14:textId="625BB2CC" w:rsidR="00810CF2" w:rsidRPr="00372259" w:rsidRDefault="00D83AA5" w:rsidP="00810CF2">
      <w:pPr>
        <w:jc w:val="center"/>
        <w:rPr>
          <w:rFonts w:ascii="Times New Roman" w:hAnsi="Times New Roman" w:cs="Times New Roman"/>
          <w:b/>
          <w:bCs/>
          <w:sz w:val="24"/>
          <w:szCs w:val="24"/>
        </w:rPr>
      </w:pPr>
      <w:r w:rsidRPr="00372259">
        <w:rPr>
          <w:rFonts w:ascii="Times New Roman" w:hAnsi="Times New Roman" w:cs="Times New Roman"/>
          <w:b/>
          <w:bCs/>
          <w:sz w:val="24"/>
          <w:szCs w:val="24"/>
        </w:rPr>
        <w:t xml:space="preserve">Critique on Application of </w:t>
      </w:r>
      <w:r w:rsidR="008F731D" w:rsidRPr="00372259">
        <w:rPr>
          <w:rFonts w:ascii="Times New Roman" w:hAnsi="Times New Roman" w:cs="Times New Roman"/>
          <w:b/>
          <w:bCs/>
          <w:sz w:val="24"/>
          <w:szCs w:val="24"/>
        </w:rPr>
        <w:t xml:space="preserve">Systemic Functional Linguistics </w:t>
      </w:r>
      <w:r w:rsidRPr="00372259">
        <w:rPr>
          <w:rFonts w:ascii="Times New Roman" w:hAnsi="Times New Roman" w:cs="Times New Roman"/>
          <w:b/>
          <w:bCs/>
          <w:sz w:val="24"/>
          <w:szCs w:val="24"/>
        </w:rPr>
        <w:t xml:space="preserve">to Translation </w:t>
      </w:r>
      <w:r w:rsidR="00215694" w:rsidRPr="00372259">
        <w:rPr>
          <w:rFonts w:ascii="Times New Roman" w:hAnsi="Times New Roman" w:cs="Times New Roman"/>
          <w:b/>
          <w:bCs/>
          <w:sz w:val="24"/>
          <w:szCs w:val="24"/>
        </w:rPr>
        <w:t>Evaluation</w:t>
      </w:r>
    </w:p>
    <w:p w14:paraId="11D0D298" w14:textId="1693A377" w:rsidR="00810CF2" w:rsidRPr="00372259" w:rsidRDefault="00810CF2" w:rsidP="00982F2A">
      <w:pPr>
        <w:pStyle w:val="ListParagraph"/>
        <w:numPr>
          <w:ilvl w:val="0"/>
          <w:numId w:val="5"/>
        </w:numPr>
        <w:spacing w:before="240"/>
        <w:ind w:firstLineChars="0"/>
        <w:rPr>
          <w:rFonts w:ascii="Times New Roman" w:hAnsi="Times New Roman" w:cs="Times New Roman"/>
          <w:b/>
          <w:bCs/>
          <w:sz w:val="24"/>
          <w:szCs w:val="24"/>
        </w:rPr>
      </w:pPr>
      <w:r w:rsidRPr="00372259">
        <w:rPr>
          <w:rFonts w:ascii="Times New Roman" w:hAnsi="Times New Roman" w:cs="Times New Roman" w:hint="eastAsia"/>
          <w:b/>
          <w:bCs/>
          <w:sz w:val="24"/>
          <w:szCs w:val="24"/>
        </w:rPr>
        <w:t>I</w:t>
      </w:r>
      <w:r w:rsidRPr="00372259">
        <w:rPr>
          <w:rFonts w:ascii="Times New Roman" w:hAnsi="Times New Roman" w:cs="Times New Roman"/>
          <w:b/>
          <w:bCs/>
          <w:sz w:val="24"/>
          <w:szCs w:val="24"/>
        </w:rPr>
        <w:t>ntroduction</w:t>
      </w:r>
    </w:p>
    <w:p w14:paraId="60E5F9CE" w14:textId="728010DA" w:rsidR="006B015C" w:rsidRPr="00372259" w:rsidRDefault="009F3BEB" w:rsidP="00982F2A">
      <w:pPr>
        <w:widowControl/>
        <w:spacing w:before="240" w:after="100" w:afterAutospacing="1"/>
        <w:ind w:firstLineChars="200" w:firstLine="480"/>
        <w:rPr>
          <w:rFonts w:ascii="Times New Roman" w:eastAsia="宋体" w:hAnsi="Times New Roman" w:cs="Times New Roman"/>
          <w:kern w:val="0"/>
          <w:sz w:val="24"/>
          <w:szCs w:val="24"/>
        </w:rPr>
      </w:pPr>
      <w:r w:rsidRPr="00372259">
        <w:rPr>
          <w:rFonts w:ascii="Times New Roman" w:eastAsia="宋体" w:hAnsi="Times New Roman" w:cs="Times New Roman"/>
          <w:kern w:val="0"/>
          <w:sz w:val="24"/>
          <w:szCs w:val="24"/>
        </w:rPr>
        <w:t xml:space="preserve">Translation </w:t>
      </w:r>
      <w:r w:rsidR="0024484A" w:rsidRPr="00372259">
        <w:rPr>
          <w:rFonts w:ascii="Times New Roman" w:eastAsia="宋体" w:hAnsi="Times New Roman" w:cs="Times New Roman"/>
          <w:kern w:val="0"/>
          <w:sz w:val="24"/>
          <w:szCs w:val="24"/>
        </w:rPr>
        <w:t>practice</w:t>
      </w:r>
      <w:r w:rsidRPr="00372259">
        <w:rPr>
          <w:rFonts w:ascii="Times New Roman" w:eastAsia="宋体" w:hAnsi="Times New Roman" w:cs="Times New Roman"/>
          <w:kern w:val="0"/>
          <w:sz w:val="24"/>
          <w:szCs w:val="24"/>
        </w:rPr>
        <w:t xml:space="preserve"> can date back to time</w:t>
      </w:r>
      <w:r w:rsidR="0024484A" w:rsidRPr="00372259">
        <w:rPr>
          <w:rFonts w:ascii="Times New Roman" w:eastAsia="宋体" w:hAnsi="Times New Roman" w:cs="Times New Roman"/>
          <w:kern w:val="0"/>
          <w:sz w:val="24"/>
          <w:szCs w:val="24"/>
        </w:rPr>
        <w:t>s</w:t>
      </w:r>
      <w:r w:rsidRPr="00372259">
        <w:rPr>
          <w:rFonts w:ascii="Times New Roman" w:eastAsia="宋体" w:hAnsi="Times New Roman" w:cs="Times New Roman"/>
          <w:kern w:val="0"/>
          <w:sz w:val="24"/>
          <w:szCs w:val="24"/>
        </w:rPr>
        <w:t xml:space="preserve"> immemorial</w:t>
      </w:r>
      <w:r w:rsidR="0024484A" w:rsidRPr="00372259">
        <w:rPr>
          <w:rFonts w:ascii="Times New Roman" w:eastAsia="宋体" w:hAnsi="Times New Roman" w:cs="Times New Roman"/>
          <w:kern w:val="0"/>
          <w:sz w:val="24"/>
          <w:szCs w:val="24"/>
        </w:rPr>
        <w:t xml:space="preserve"> even to ancient Greece and Rome</w:t>
      </w:r>
      <w:r w:rsidR="00946CB8" w:rsidRPr="00372259">
        <w:rPr>
          <w:rFonts w:ascii="Times New Roman" w:eastAsia="宋体" w:hAnsi="Times New Roman" w:cs="Times New Roman"/>
          <w:kern w:val="0"/>
          <w:sz w:val="24"/>
          <w:szCs w:val="24"/>
        </w:rPr>
        <w:t xml:space="preserve">. </w:t>
      </w:r>
      <w:r w:rsidR="00A47DEF" w:rsidRPr="00372259">
        <w:rPr>
          <w:rFonts w:ascii="Times New Roman" w:eastAsia="宋体" w:hAnsi="Times New Roman" w:cs="Times New Roman"/>
          <w:kern w:val="0"/>
          <w:sz w:val="24"/>
          <w:szCs w:val="24"/>
        </w:rPr>
        <w:t xml:space="preserve">Many </w:t>
      </w:r>
      <w:r w:rsidR="0024484A" w:rsidRPr="00372259">
        <w:rPr>
          <w:rFonts w:ascii="Times New Roman" w:eastAsia="宋体" w:hAnsi="Times New Roman" w:cs="Times New Roman"/>
          <w:kern w:val="0"/>
          <w:sz w:val="24"/>
          <w:szCs w:val="24"/>
        </w:rPr>
        <w:t xml:space="preserve">principles </w:t>
      </w:r>
      <w:r w:rsidR="00A47DEF" w:rsidRPr="00372259">
        <w:rPr>
          <w:rFonts w:ascii="Times New Roman" w:eastAsia="宋体" w:hAnsi="Times New Roman" w:cs="Times New Roman"/>
          <w:kern w:val="0"/>
          <w:sz w:val="24"/>
          <w:szCs w:val="24"/>
        </w:rPr>
        <w:t>regarding translation practice have been</w:t>
      </w:r>
      <w:r w:rsidR="00946CB8" w:rsidRPr="00372259">
        <w:rPr>
          <w:rFonts w:ascii="Times New Roman" w:eastAsia="宋体" w:hAnsi="Times New Roman" w:cs="Times New Roman"/>
          <w:kern w:val="0"/>
          <w:sz w:val="24"/>
          <w:szCs w:val="24"/>
        </w:rPr>
        <w:t xml:space="preserve"> </w:t>
      </w:r>
      <w:r w:rsidR="0024484A" w:rsidRPr="00372259">
        <w:rPr>
          <w:rFonts w:ascii="Times New Roman" w:eastAsia="宋体" w:hAnsi="Times New Roman" w:cs="Times New Roman"/>
          <w:kern w:val="0"/>
          <w:sz w:val="24"/>
          <w:szCs w:val="24"/>
        </w:rPr>
        <w:t>proposed</w:t>
      </w:r>
      <w:r w:rsidR="00A47DEF" w:rsidRPr="00372259">
        <w:rPr>
          <w:rFonts w:ascii="Times New Roman" w:eastAsia="宋体" w:hAnsi="Times New Roman" w:cs="Times New Roman"/>
          <w:kern w:val="0"/>
          <w:sz w:val="24"/>
          <w:szCs w:val="24"/>
        </w:rPr>
        <w:t xml:space="preserve"> by translators</w:t>
      </w:r>
      <w:r w:rsidR="0024484A" w:rsidRPr="00372259">
        <w:rPr>
          <w:rFonts w:ascii="Times New Roman" w:eastAsia="宋体" w:hAnsi="Times New Roman" w:cs="Times New Roman"/>
          <w:kern w:val="0"/>
          <w:sz w:val="24"/>
          <w:szCs w:val="24"/>
        </w:rPr>
        <w:t xml:space="preserve"> </w:t>
      </w:r>
      <w:r w:rsidR="00946CB8" w:rsidRPr="00372259">
        <w:rPr>
          <w:rFonts w:ascii="Times New Roman" w:eastAsia="宋体" w:hAnsi="Times New Roman" w:cs="Times New Roman"/>
          <w:kern w:val="0"/>
          <w:sz w:val="24"/>
          <w:szCs w:val="24"/>
        </w:rPr>
        <w:t>over the</w:t>
      </w:r>
      <w:r w:rsidR="00EA2F48" w:rsidRPr="00372259">
        <w:rPr>
          <w:rFonts w:ascii="Times New Roman" w:eastAsia="宋体" w:hAnsi="Times New Roman" w:cs="Times New Roman"/>
          <w:kern w:val="0"/>
          <w:sz w:val="24"/>
          <w:szCs w:val="24"/>
        </w:rPr>
        <w:t xml:space="preserve"> ancient</w:t>
      </w:r>
      <w:r w:rsidR="00946CB8" w:rsidRPr="00372259">
        <w:rPr>
          <w:rFonts w:ascii="Times New Roman" w:eastAsia="宋体" w:hAnsi="Times New Roman" w:cs="Times New Roman"/>
          <w:kern w:val="0"/>
          <w:sz w:val="24"/>
          <w:szCs w:val="24"/>
        </w:rPr>
        <w:t xml:space="preserve"> time</w:t>
      </w:r>
      <w:r w:rsidR="00982F2A">
        <w:rPr>
          <w:rFonts w:ascii="Times New Roman" w:eastAsia="宋体" w:hAnsi="Times New Roman" w:cs="Times New Roman"/>
          <w:kern w:val="0"/>
          <w:sz w:val="24"/>
          <w:szCs w:val="24"/>
        </w:rPr>
        <w:t>. H</w:t>
      </w:r>
      <w:r w:rsidR="0024484A" w:rsidRPr="00372259">
        <w:rPr>
          <w:rFonts w:ascii="Times New Roman" w:eastAsia="宋体" w:hAnsi="Times New Roman" w:cs="Times New Roman"/>
          <w:kern w:val="0"/>
          <w:sz w:val="24"/>
          <w:szCs w:val="24"/>
        </w:rPr>
        <w:t xml:space="preserve">owever, it is not until the last century that translation study becomes an academic discipline. </w:t>
      </w:r>
      <w:r w:rsidR="00946CB8" w:rsidRPr="00372259">
        <w:rPr>
          <w:rFonts w:ascii="Times New Roman" w:eastAsia="宋体" w:hAnsi="Times New Roman" w:cs="Times New Roman"/>
          <w:kern w:val="0"/>
          <w:sz w:val="24"/>
          <w:szCs w:val="24"/>
        </w:rPr>
        <w:t>Since</w:t>
      </w:r>
      <w:r w:rsidR="0024484A" w:rsidRPr="00372259">
        <w:rPr>
          <w:rFonts w:ascii="Times New Roman" w:eastAsia="宋体" w:hAnsi="Times New Roman" w:cs="Times New Roman"/>
          <w:kern w:val="0"/>
          <w:sz w:val="24"/>
          <w:szCs w:val="24"/>
        </w:rPr>
        <w:t xml:space="preserve"> the 1950s there appeared more and more </w:t>
      </w:r>
      <w:r w:rsidR="00B02AC1" w:rsidRPr="00372259">
        <w:rPr>
          <w:rFonts w:ascii="Times New Roman" w:eastAsia="宋体" w:hAnsi="Times New Roman" w:cs="Times New Roman"/>
          <w:kern w:val="0"/>
          <w:sz w:val="24"/>
          <w:szCs w:val="24"/>
        </w:rPr>
        <w:t xml:space="preserve">publications devoted to translation </w:t>
      </w:r>
      <w:r w:rsidR="00A47DEF" w:rsidRPr="00372259">
        <w:rPr>
          <w:rFonts w:ascii="Times New Roman" w:eastAsia="宋体" w:hAnsi="Times New Roman" w:cs="Times New Roman"/>
          <w:kern w:val="0"/>
          <w:sz w:val="24"/>
          <w:szCs w:val="24"/>
        </w:rPr>
        <w:t xml:space="preserve">study: </w:t>
      </w:r>
      <w:r w:rsidR="00B02AC1" w:rsidRPr="00372259">
        <w:rPr>
          <w:rFonts w:ascii="Times New Roman" w:eastAsia="宋体" w:hAnsi="Times New Roman" w:cs="Times New Roman"/>
          <w:kern w:val="0"/>
          <w:sz w:val="24"/>
          <w:szCs w:val="24"/>
        </w:rPr>
        <w:t xml:space="preserve">by </w:t>
      </w:r>
      <w:r w:rsidR="0011462C" w:rsidRPr="00372259">
        <w:rPr>
          <w:rFonts w:ascii="Times New Roman" w:eastAsia="宋体" w:hAnsi="Times New Roman" w:cs="Times New Roman"/>
          <w:kern w:val="0"/>
          <w:sz w:val="24"/>
          <w:szCs w:val="24"/>
        </w:rPr>
        <w:t xml:space="preserve">J.C </w:t>
      </w:r>
      <w:r w:rsidR="00B02AC1" w:rsidRPr="00372259">
        <w:rPr>
          <w:rFonts w:ascii="Times New Roman" w:eastAsia="宋体" w:hAnsi="Times New Roman" w:cs="Times New Roman"/>
          <w:kern w:val="0"/>
          <w:sz w:val="24"/>
          <w:szCs w:val="24"/>
        </w:rPr>
        <w:t xml:space="preserve">Catford, </w:t>
      </w:r>
      <w:r w:rsidR="0011462C" w:rsidRPr="00372259">
        <w:rPr>
          <w:rFonts w:ascii="Times New Roman" w:eastAsia="宋体" w:hAnsi="Times New Roman" w:cs="Times New Roman"/>
          <w:kern w:val="0"/>
          <w:sz w:val="24"/>
          <w:szCs w:val="24"/>
        </w:rPr>
        <w:t xml:space="preserve">Roman </w:t>
      </w:r>
      <w:r w:rsidR="00B02AC1" w:rsidRPr="00372259">
        <w:rPr>
          <w:rFonts w:ascii="Times New Roman" w:eastAsia="宋体" w:hAnsi="Times New Roman" w:cs="Times New Roman"/>
          <w:kern w:val="0"/>
          <w:sz w:val="24"/>
          <w:szCs w:val="24"/>
        </w:rPr>
        <w:t xml:space="preserve">Jakobson or Vinay &amp; </w:t>
      </w:r>
      <w:proofErr w:type="spellStart"/>
      <w:r w:rsidR="00B02AC1" w:rsidRPr="00372259">
        <w:rPr>
          <w:rFonts w:ascii="Times New Roman" w:eastAsia="宋体" w:hAnsi="Times New Roman" w:cs="Times New Roman"/>
          <w:kern w:val="0"/>
          <w:sz w:val="24"/>
          <w:szCs w:val="24"/>
        </w:rPr>
        <w:t>Darbelnet</w:t>
      </w:r>
      <w:proofErr w:type="spellEnd"/>
      <w:r w:rsidR="00B02AC1" w:rsidRPr="00372259">
        <w:rPr>
          <w:rFonts w:ascii="Times New Roman" w:eastAsia="宋体" w:hAnsi="Times New Roman" w:cs="Times New Roman"/>
          <w:kern w:val="0"/>
          <w:sz w:val="24"/>
          <w:szCs w:val="24"/>
        </w:rPr>
        <w:t xml:space="preserve">. Later years saw the seminal works by </w:t>
      </w:r>
      <w:r w:rsidR="0011462C" w:rsidRPr="00372259">
        <w:rPr>
          <w:rFonts w:ascii="Times New Roman" w:eastAsia="宋体" w:hAnsi="Times New Roman" w:cs="Times New Roman"/>
          <w:kern w:val="0"/>
          <w:sz w:val="24"/>
          <w:szCs w:val="24"/>
        </w:rPr>
        <w:t xml:space="preserve">Eugene </w:t>
      </w:r>
      <w:r w:rsidR="00B02AC1" w:rsidRPr="00372259">
        <w:rPr>
          <w:rFonts w:ascii="Times New Roman" w:eastAsia="宋体" w:hAnsi="Times New Roman" w:cs="Times New Roman"/>
          <w:kern w:val="0"/>
          <w:sz w:val="24"/>
          <w:szCs w:val="24"/>
        </w:rPr>
        <w:t xml:space="preserve">Nida, </w:t>
      </w:r>
      <w:r w:rsidR="0011462C" w:rsidRPr="00372259">
        <w:rPr>
          <w:rFonts w:ascii="Times New Roman" w:eastAsia="宋体" w:hAnsi="Times New Roman" w:cs="Times New Roman"/>
          <w:kern w:val="0"/>
          <w:sz w:val="24"/>
          <w:szCs w:val="24"/>
        </w:rPr>
        <w:t xml:space="preserve">Gideon </w:t>
      </w:r>
      <w:proofErr w:type="spellStart"/>
      <w:r w:rsidR="00B02AC1" w:rsidRPr="00372259">
        <w:rPr>
          <w:rFonts w:ascii="Times New Roman" w:eastAsia="宋体" w:hAnsi="Times New Roman" w:cs="Times New Roman"/>
          <w:kern w:val="0"/>
          <w:sz w:val="24"/>
          <w:szCs w:val="24"/>
        </w:rPr>
        <w:t>Toury</w:t>
      </w:r>
      <w:proofErr w:type="spellEnd"/>
      <w:r w:rsidR="00B02AC1" w:rsidRPr="00372259">
        <w:rPr>
          <w:rFonts w:ascii="Times New Roman" w:eastAsia="宋体" w:hAnsi="Times New Roman" w:cs="Times New Roman"/>
          <w:kern w:val="0"/>
          <w:sz w:val="24"/>
          <w:szCs w:val="24"/>
        </w:rPr>
        <w:t xml:space="preserve">, </w:t>
      </w:r>
      <w:r w:rsidR="0011462C" w:rsidRPr="00372259">
        <w:rPr>
          <w:rFonts w:ascii="Times New Roman" w:eastAsia="宋体" w:hAnsi="Times New Roman" w:cs="Times New Roman"/>
          <w:kern w:val="0"/>
          <w:sz w:val="24"/>
          <w:szCs w:val="24"/>
        </w:rPr>
        <w:t xml:space="preserve">Peter </w:t>
      </w:r>
      <w:r w:rsidR="00B02AC1" w:rsidRPr="00372259">
        <w:rPr>
          <w:rFonts w:ascii="Times New Roman" w:eastAsia="宋体" w:hAnsi="Times New Roman" w:cs="Times New Roman"/>
          <w:kern w:val="0"/>
          <w:sz w:val="24"/>
          <w:szCs w:val="24"/>
        </w:rPr>
        <w:t>New</w:t>
      </w:r>
      <w:r w:rsidR="0011462C" w:rsidRPr="00372259">
        <w:rPr>
          <w:rFonts w:ascii="Times New Roman" w:eastAsia="宋体" w:hAnsi="Times New Roman" w:cs="Times New Roman"/>
          <w:kern w:val="0"/>
          <w:sz w:val="24"/>
          <w:szCs w:val="24"/>
        </w:rPr>
        <w:t>m</w:t>
      </w:r>
      <w:r w:rsidR="00B02AC1" w:rsidRPr="00372259">
        <w:rPr>
          <w:rFonts w:ascii="Times New Roman" w:eastAsia="宋体" w:hAnsi="Times New Roman" w:cs="Times New Roman"/>
          <w:kern w:val="0"/>
          <w:sz w:val="24"/>
          <w:szCs w:val="24"/>
        </w:rPr>
        <w:t xml:space="preserve">ark, </w:t>
      </w:r>
      <w:r w:rsidR="0011462C" w:rsidRPr="00372259">
        <w:rPr>
          <w:rFonts w:ascii="Times New Roman" w:eastAsia="宋体" w:hAnsi="Times New Roman" w:cs="Times New Roman"/>
          <w:kern w:val="0"/>
          <w:sz w:val="24"/>
          <w:szCs w:val="24"/>
        </w:rPr>
        <w:t xml:space="preserve">Lawrence </w:t>
      </w:r>
      <w:r w:rsidR="00B02AC1" w:rsidRPr="00372259">
        <w:rPr>
          <w:rFonts w:ascii="Times New Roman" w:eastAsia="宋体" w:hAnsi="Times New Roman" w:cs="Times New Roman"/>
          <w:kern w:val="0"/>
          <w:sz w:val="24"/>
          <w:szCs w:val="24"/>
        </w:rPr>
        <w:t xml:space="preserve">Venuti, </w:t>
      </w:r>
      <w:r w:rsidR="00662EC2" w:rsidRPr="00372259">
        <w:rPr>
          <w:rFonts w:ascii="Times New Roman" w:eastAsia="宋体" w:hAnsi="Times New Roman" w:cs="Times New Roman"/>
          <w:kern w:val="0"/>
          <w:sz w:val="24"/>
          <w:szCs w:val="24"/>
        </w:rPr>
        <w:t xml:space="preserve">Mona Baker, </w:t>
      </w:r>
      <w:r w:rsidR="00B02AC1" w:rsidRPr="00372259">
        <w:rPr>
          <w:rFonts w:ascii="Times New Roman" w:eastAsia="宋体" w:hAnsi="Times New Roman" w:cs="Times New Roman"/>
          <w:kern w:val="0"/>
          <w:sz w:val="24"/>
          <w:szCs w:val="24"/>
        </w:rPr>
        <w:t xml:space="preserve">or Susan </w:t>
      </w:r>
      <w:proofErr w:type="spellStart"/>
      <w:r w:rsidR="00B02AC1" w:rsidRPr="00372259">
        <w:rPr>
          <w:rFonts w:ascii="Times New Roman" w:eastAsia="宋体" w:hAnsi="Times New Roman" w:cs="Times New Roman"/>
          <w:kern w:val="0"/>
          <w:sz w:val="24"/>
          <w:szCs w:val="24"/>
        </w:rPr>
        <w:t>Bassnett</w:t>
      </w:r>
      <w:proofErr w:type="spellEnd"/>
      <w:r w:rsidR="00B02AC1" w:rsidRPr="00372259">
        <w:rPr>
          <w:rFonts w:ascii="Times New Roman" w:eastAsia="宋体" w:hAnsi="Times New Roman" w:cs="Times New Roman"/>
          <w:kern w:val="0"/>
          <w:sz w:val="24"/>
          <w:szCs w:val="24"/>
        </w:rPr>
        <w:t xml:space="preserve"> and a great many others.</w:t>
      </w:r>
      <w:r w:rsidR="007D242B" w:rsidRPr="00372259">
        <w:rPr>
          <w:rFonts w:ascii="Times New Roman" w:eastAsia="宋体" w:hAnsi="Times New Roman" w:cs="Times New Roman"/>
          <w:kern w:val="0"/>
          <w:sz w:val="24"/>
          <w:szCs w:val="24"/>
        </w:rPr>
        <w:t xml:space="preserve"> Apart from the publications, </w:t>
      </w:r>
      <w:r w:rsidR="00B02AC1" w:rsidRPr="00372259">
        <w:rPr>
          <w:rFonts w:ascii="Times New Roman" w:eastAsia="宋体" w:hAnsi="Times New Roman" w:cs="Times New Roman"/>
          <w:kern w:val="0"/>
          <w:sz w:val="24"/>
          <w:szCs w:val="24"/>
        </w:rPr>
        <w:t xml:space="preserve">every year there graduated numerous students specialized in </w:t>
      </w:r>
      <w:r w:rsidR="007D242B" w:rsidRPr="00372259">
        <w:rPr>
          <w:rFonts w:ascii="Times New Roman" w:eastAsia="宋体" w:hAnsi="Times New Roman" w:cs="Times New Roman"/>
          <w:kern w:val="0"/>
          <w:sz w:val="24"/>
          <w:szCs w:val="24"/>
        </w:rPr>
        <w:t>translation</w:t>
      </w:r>
      <w:r w:rsidR="00B02AC1" w:rsidRPr="00372259">
        <w:rPr>
          <w:rFonts w:ascii="Times New Roman" w:eastAsia="宋体" w:hAnsi="Times New Roman" w:cs="Times New Roman"/>
          <w:kern w:val="0"/>
          <w:sz w:val="24"/>
          <w:szCs w:val="24"/>
        </w:rPr>
        <w:t xml:space="preserve"> in universities all over the world. </w:t>
      </w:r>
      <w:r w:rsidR="007D242B" w:rsidRPr="00372259">
        <w:rPr>
          <w:rFonts w:ascii="Times New Roman" w:eastAsia="宋体" w:hAnsi="Times New Roman" w:cs="Times New Roman"/>
          <w:kern w:val="0"/>
          <w:sz w:val="24"/>
          <w:szCs w:val="24"/>
        </w:rPr>
        <w:t xml:space="preserve">Translation has gradually developed into an </w:t>
      </w:r>
      <w:r w:rsidR="00662492" w:rsidRPr="00372259">
        <w:rPr>
          <w:rFonts w:ascii="Times New Roman" w:eastAsia="宋体" w:hAnsi="Times New Roman" w:cs="Times New Roman"/>
          <w:kern w:val="0"/>
          <w:sz w:val="24"/>
          <w:szCs w:val="24"/>
        </w:rPr>
        <w:t>independent discipline</w:t>
      </w:r>
      <w:r w:rsidR="007D242B" w:rsidRPr="00372259">
        <w:rPr>
          <w:rFonts w:ascii="Times New Roman" w:eastAsia="宋体" w:hAnsi="Times New Roman" w:cs="Times New Roman"/>
          <w:kern w:val="0"/>
          <w:sz w:val="24"/>
          <w:szCs w:val="24"/>
        </w:rPr>
        <w:t>.</w:t>
      </w:r>
    </w:p>
    <w:p w14:paraId="669C20F4" w14:textId="1F15923C" w:rsidR="00662492" w:rsidRPr="00372259" w:rsidRDefault="00A233CF" w:rsidP="00982F2A">
      <w:pPr>
        <w:widowControl/>
        <w:spacing w:before="240" w:after="100" w:afterAutospacing="1"/>
        <w:ind w:firstLineChars="200" w:firstLine="480"/>
        <w:rPr>
          <w:rFonts w:ascii="Times New Roman" w:eastAsia="宋体" w:hAnsi="Times New Roman" w:cs="Times New Roman"/>
          <w:kern w:val="0"/>
          <w:sz w:val="24"/>
          <w:szCs w:val="24"/>
        </w:rPr>
      </w:pPr>
      <w:r w:rsidRPr="00372259">
        <w:rPr>
          <w:rFonts w:ascii="Times New Roman" w:eastAsia="宋体" w:hAnsi="Times New Roman" w:cs="Times New Roman"/>
          <w:kern w:val="0"/>
          <w:sz w:val="24"/>
          <w:szCs w:val="24"/>
        </w:rPr>
        <w:t>Translation evaluation is the</w:t>
      </w:r>
      <w:r w:rsidR="00662492" w:rsidRPr="00372259">
        <w:rPr>
          <w:rFonts w:ascii="Times New Roman" w:eastAsia="宋体" w:hAnsi="Times New Roman" w:cs="Times New Roman"/>
          <w:kern w:val="0"/>
          <w:sz w:val="24"/>
          <w:szCs w:val="24"/>
        </w:rPr>
        <w:t xml:space="preserve"> crucial issue for translation study </w:t>
      </w:r>
      <w:r w:rsidRPr="00372259">
        <w:rPr>
          <w:rFonts w:ascii="Times New Roman" w:eastAsia="宋体" w:hAnsi="Times New Roman" w:cs="Times New Roman"/>
          <w:kern w:val="0"/>
          <w:sz w:val="24"/>
          <w:szCs w:val="24"/>
        </w:rPr>
        <w:t xml:space="preserve">as it </w:t>
      </w:r>
      <w:r w:rsidR="00662492" w:rsidRPr="00372259">
        <w:rPr>
          <w:rFonts w:ascii="Times New Roman" w:eastAsia="宋体" w:hAnsi="Times New Roman" w:cs="Times New Roman"/>
          <w:kern w:val="0"/>
          <w:sz w:val="24"/>
          <w:szCs w:val="24"/>
        </w:rPr>
        <w:t xml:space="preserve">serves as the fundamental guideline for translation. </w:t>
      </w:r>
      <w:r w:rsidR="00B02AC1" w:rsidRPr="00372259">
        <w:rPr>
          <w:rFonts w:ascii="Times New Roman" w:eastAsia="宋体" w:hAnsi="Times New Roman" w:cs="Times New Roman"/>
          <w:kern w:val="0"/>
          <w:sz w:val="24"/>
          <w:szCs w:val="24"/>
        </w:rPr>
        <w:t>Since tra</w:t>
      </w:r>
      <w:r w:rsidR="00E911A2" w:rsidRPr="00372259">
        <w:rPr>
          <w:rFonts w:ascii="Times New Roman" w:eastAsia="宋体" w:hAnsi="Times New Roman" w:cs="Times New Roman"/>
          <w:kern w:val="0"/>
          <w:sz w:val="24"/>
          <w:szCs w:val="24"/>
        </w:rPr>
        <w:t>nslation is so avidly discussed</w:t>
      </w:r>
      <w:r w:rsidR="007D242B" w:rsidRPr="00372259">
        <w:rPr>
          <w:rFonts w:ascii="Times New Roman" w:eastAsia="宋体" w:hAnsi="Times New Roman" w:cs="Times New Roman"/>
          <w:kern w:val="0"/>
          <w:sz w:val="24"/>
          <w:szCs w:val="24"/>
        </w:rPr>
        <w:t xml:space="preserve"> and in need</w:t>
      </w:r>
      <w:r w:rsidR="00215694" w:rsidRPr="00372259">
        <w:rPr>
          <w:rFonts w:ascii="Times New Roman" w:eastAsia="宋体" w:hAnsi="Times New Roman" w:cs="Times New Roman"/>
          <w:kern w:val="0"/>
          <w:sz w:val="24"/>
          <w:szCs w:val="24"/>
        </w:rPr>
        <w:t xml:space="preserve">, </w:t>
      </w:r>
      <w:r w:rsidR="00B02AC1" w:rsidRPr="00372259">
        <w:rPr>
          <w:rFonts w:ascii="Times New Roman" w:eastAsia="宋体" w:hAnsi="Times New Roman" w:cs="Times New Roman"/>
          <w:kern w:val="0"/>
          <w:sz w:val="24"/>
          <w:szCs w:val="24"/>
        </w:rPr>
        <w:t xml:space="preserve">it is not surprising </w:t>
      </w:r>
      <w:r w:rsidR="00946CB8" w:rsidRPr="00372259">
        <w:rPr>
          <w:rFonts w:ascii="Times New Roman" w:eastAsia="宋体" w:hAnsi="Times New Roman" w:cs="Times New Roman"/>
          <w:kern w:val="0"/>
          <w:sz w:val="24"/>
          <w:szCs w:val="24"/>
        </w:rPr>
        <w:t>that</w:t>
      </w:r>
      <w:r w:rsidR="007D242B" w:rsidRPr="00372259">
        <w:rPr>
          <w:rFonts w:ascii="Times New Roman" w:eastAsia="宋体" w:hAnsi="Times New Roman" w:cs="Times New Roman"/>
          <w:kern w:val="0"/>
          <w:sz w:val="24"/>
          <w:szCs w:val="24"/>
        </w:rPr>
        <w:t xml:space="preserve"> diversity is the trend and</w:t>
      </w:r>
      <w:r w:rsidR="00946CB8" w:rsidRPr="00372259">
        <w:rPr>
          <w:rFonts w:ascii="Times New Roman" w:eastAsia="宋体" w:hAnsi="Times New Roman" w:cs="Times New Roman"/>
          <w:kern w:val="0"/>
          <w:sz w:val="24"/>
          <w:szCs w:val="24"/>
        </w:rPr>
        <w:t xml:space="preserve"> </w:t>
      </w:r>
      <w:r w:rsidR="00662EC2" w:rsidRPr="00372259">
        <w:rPr>
          <w:rFonts w:ascii="Times New Roman" w:eastAsia="宋体" w:hAnsi="Times New Roman" w:cs="Times New Roman"/>
          <w:kern w:val="0"/>
          <w:sz w:val="24"/>
          <w:szCs w:val="24"/>
        </w:rPr>
        <w:t>consensus on th</w:t>
      </w:r>
      <w:r w:rsidR="00662492" w:rsidRPr="00372259">
        <w:rPr>
          <w:rFonts w:ascii="Times New Roman" w:eastAsia="宋体" w:hAnsi="Times New Roman" w:cs="Times New Roman"/>
          <w:kern w:val="0"/>
          <w:sz w:val="24"/>
          <w:szCs w:val="24"/>
        </w:rPr>
        <w:t>is</w:t>
      </w:r>
      <w:r w:rsidR="00662EC2" w:rsidRPr="00372259">
        <w:rPr>
          <w:rFonts w:ascii="Times New Roman" w:eastAsia="宋体" w:hAnsi="Times New Roman" w:cs="Times New Roman"/>
          <w:kern w:val="0"/>
          <w:sz w:val="24"/>
          <w:szCs w:val="24"/>
        </w:rPr>
        <w:t xml:space="preserve"> </w:t>
      </w:r>
      <w:r w:rsidR="00662492" w:rsidRPr="00372259">
        <w:rPr>
          <w:rFonts w:ascii="Times New Roman" w:eastAsia="宋体" w:hAnsi="Times New Roman" w:cs="Times New Roman"/>
          <w:kern w:val="0"/>
          <w:sz w:val="24"/>
          <w:szCs w:val="24"/>
        </w:rPr>
        <w:t>issue</w:t>
      </w:r>
      <w:r w:rsidR="00662EC2" w:rsidRPr="00372259">
        <w:rPr>
          <w:rFonts w:ascii="Times New Roman" w:eastAsia="宋体" w:hAnsi="Times New Roman" w:cs="Times New Roman"/>
          <w:kern w:val="0"/>
          <w:sz w:val="24"/>
          <w:szCs w:val="24"/>
        </w:rPr>
        <w:t xml:space="preserve"> </w:t>
      </w:r>
      <w:r w:rsidR="00662492" w:rsidRPr="00372259">
        <w:rPr>
          <w:rFonts w:ascii="Times New Roman" w:eastAsia="宋体" w:hAnsi="Times New Roman" w:cs="Times New Roman"/>
          <w:kern w:val="0"/>
          <w:sz w:val="24"/>
          <w:szCs w:val="24"/>
        </w:rPr>
        <w:t>can hardly be achieved</w:t>
      </w:r>
      <w:r w:rsidR="007D242B" w:rsidRPr="00372259">
        <w:rPr>
          <w:rFonts w:ascii="Times New Roman" w:eastAsia="宋体" w:hAnsi="Times New Roman" w:cs="Times New Roman"/>
          <w:kern w:val="0"/>
          <w:sz w:val="24"/>
          <w:szCs w:val="24"/>
        </w:rPr>
        <w:t xml:space="preserve">. However, it is commonly agreed that </w:t>
      </w:r>
      <w:r w:rsidR="00AF1ABD" w:rsidRPr="00372259">
        <w:rPr>
          <w:rFonts w:ascii="Times New Roman" w:eastAsia="宋体" w:hAnsi="Times New Roman" w:cs="Times New Roman"/>
          <w:kern w:val="0"/>
          <w:sz w:val="24"/>
          <w:szCs w:val="24"/>
        </w:rPr>
        <w:t>“</w:t>
      </w:r>
      <w:r w:rsidR="007D242B" w:rsidRPr="00372259">
        <w:rPr>
          <w:rFonts w:ascii="Times New Roman" w:eastAsia="宋体" w:hAnsi="Times New Roman" w:cs="Times New Roman"/>
          <w:kern w:val="0"/>
          <w:sz w:val="24"/>
          <w:szCs w:val="24"/>
        </w:rPr>
        <w:t>equivalence</w:t>
      </w:r>
      <w:r w:rsidR="00AF1ABD" w:rsidRPr="00372259">
        <w:rPr>
          <w:rFonts w:ascii="Times New Roman" w:eastAsia="宋体" w:hAnsi="Times New Roman" w:cs="Times New Roman"/>
          <w:kern w:val="0"/>
          <w:sz w:val="24"/>
          <w:szCs w:val="24"/>
        </w:rPr>
        <w:t>”</w:t>
      </w:r>
      <w:r w:rsidR="007D242B" w:rsidRPr="00372259">
        <w:rPr>
          <w:rFonts w:ascii="Times New Roman" w:eastAsia="宋体" w:hAnsi="Times New Roman" w:cs="Times New Roman"/>
          <w:kern w:val="0"/>
          <w:sz w:val="24"/>
          <w:szCs w:val="24"/>
        </w:rPr>
        <w:t xml:space="preserve"> is the </w:t>
      </w:r>
      <w:r w:rsidR="00662492" w:rsidRPr="00372259">
        <w:rPr>
          <w:rFonts w:ascii="Times New Roman" w:eastAsia="宋体" w:hAnsi="Times New Roman" w:cs="Times New Roman"/>
          <w:kern w:val="0"/>
          <w:sz w:val="24"/>
          <w:szCs w:val="24"/>
        </w:rPr>
        <w:t>basic</w:t>
      </w:r>
      <w:r w:rsidR="007D242B" w:rsidRPr="00372259">
        <w:rPr>
          <w:rFonts w:ascii="Times New Roman" w:eastAsia="宋体" w:hAnsi="Times New Roman" w:cs="Times New Roman"/>
          <w:kern w:val="0"/>
          <w:sz w:val="24"/>
          <w:szCs w:val="24"/>
        </w:rPr>
        <w:t xml:space="preserve"> </w:t>
      </w:r>
      <w:r w:rsidR="00DD3461">
        <w:rPr>
          <w:rFonts w:ascii="Times New Roman" w:eastAsia="宋体" w:hAnsi="Times New Roman" w:cs="Times New Roman"/>
          <w:kern w:val="0"/>
          <w:sz w:val="24"/>
          <w:szCs w:val="24"/>
        </w:rPr>
        <w:t>criterion</w:t>
      </w:r>
      <w:r w:rsidR="007D242B" w:rsidRPr="00372259">
        <w:rPr>
          <w:rFonts w:ascii="Times New Roman" w:eastAsia="宋体" w:hAnsi="Times New Roman" w:cs="Times New Roman"/>
          <w:kern w:val="0"/>
          <w:sz w:val="24"/>
          <w:szCs w:val="24"/>
        </w:rPr>
        <w:t xml:space="preserve">. </w:t>
      </w:r>
      <w:r w:rsidR="00801237" w:rsidRPr="00372259">
        <w:rPr>
          <w:rFonts w:ascii="Times New Roman" w:eastAsia="宋体" w:hAnsi="Times New Roman" w:cs="Times New Roman"/>
          <w:kern w:val="0"/>
          <w:sz w:val="24"/>
          <w:szCs w:val="24"/>
        </w:rPr>
        <w:t xml:space="preserve">However, </w:t>
      </w:r>
      <w:r w:rsidR="007D242B" w:rsidRPr="00372259">
        <w:rPr>
          <w:rFonts w:ascii="Times New Roman" w:eastAsia="宋体" w:hAnsi="Times New Roman" w:cs="Times New Roman"/>
          <w:kern w:val="0"/>
          <w:sz w:val="24"/>
          <w:szCs w:val="24"/>
        </w:rPr>
        <w:t xml:space="preserve">as Halliday (2001: </w:t>
      </w:r>
      <w:r w:rsidR="00982F2A">
        <w:rPr>
          <w:rFonts w:ascii="Times New Roman" w:eastAsia="宋体" w:hAnsi="Times New Roman" w:cs="Times New Roman"/>
          <w:kern w:val="0"/>
          <w:sz w:val="24"/>
          <w:szCs w:val="24"/>
        </w:rPr>
        <w:t>p.</w:t>
      </w:r>
      <w:r w:rsidR="007D242B" w:rsidRPr="00372259">
        <w:rPr>
          <w:rFonts w:ascii="Times New Roman" w:eastAsia="宋体" w:hAnsi="Times New Roman" w:cs="Times New Roman"/>
          <w:kern w:val="0"/>
          <w:sz w:val="24"/>
          <w:szCs w:val="24"/>
        </w:rPr>
        <w:t xml:space="preserve">15) </w:t>
      </w:r>
      <w:r w:rsidR="00662492" w:rsidRPr="00372259">
        <w:rPr>
          <w:rFonts w:ascii="Times New Roman" w:eastAsia="宋体" w:hAnsi="Times New Roman" w:cs="Times New Roman"/>
          <w:kern w:val="0"/>
          <w:sz w:val="24"/>
          <w:szCs w:val="24"/>
        </w:rPr>
        <w:t xml:space="preserve">has </w:t>
      </w:r>
      <w:r w:rsidR="007D242B" w:rsidRPr="00372259">
        <w:rPr>
          <w:rFonts w:ascii="Times New Roman" w:eastAsia="宋体" w:hAnsi="Times New Roman" w:cs="Times New Roman"/>
          <w:kern w:val="0"/>
          <w:sz w:val="24"/>
          <w:szCs w:val="24"/>
        </w:rPr>
        <w:t xml:space="preserve">questioned, </w:t>
      </w:r>
      <w:r w:rsidR="009B2E8B" w:rsidRPr="00372259">
        <w:rPr>
          <w:rFonts w:ascii="Times New Roman" w:eastAsia="宋体" w:hAnsi="Times New Roman" w:cs="Times New Roman"/>
          <w:kern w:val="0"/>
          <w:sz w:val="24"/>
          <w:szCs w:val="24"/>
        </w:rPr>
        <w:t>“</w:t>
      </w:r>
      <w:r w:rsidR="008C6766" w:rsidRPr="00372259">
        <w:rPr>
          <w:rFonts w:ascii="Times New Roman" w:eastAsia="宋体" w:hAnsi="Times New Roman" w:cs="Times New Roman"/>
          <w:kern w:val="0"/>
          <w:sz w:val="24"/>
          <w:szCs w:val="24"/>
        </w:rPr>
        <w:t xml:space="preserve">equivalence </w:t>
      </w:r>
      <w:r w:rsidR="009B2E8B" w:rsidRPr="00372259">
        <w:rPr>
          <w:rFonts w:ascii="Times New Roman" w:eastAsia="宋体" w:hAnsi="Times New Roman" w:cs="Times New Roman"/>
          <w:kern w:val="0"/>
          <w:sz w:val="24"/>
          <w:szCs w:val="24"/>
        </w:rPr>
        <w:t>with respect to what?”</w:t>
      </w:r>
      <w:r w:rsidR="007D242B" w:rsidRPr="00372259">
        <w:rPr>
          <w:rFonts w:ascii="Times New Roman" w:eastAsia="宋体" w:hAnsi="Times New Roman" w:cs="Times New Roman"/>
          <w:kern w:val="0"/>
          <w:sz w:val="24"/>
          <w:szCs w:val="24"/>
        </w:rPr>
        <w:t>, the notion equivalence is still notoriously controversial</w:t>
      </w:r>
      <w:r w:rsidR="008C6766" w:rsidRPr="00372259">
        <w:rPr>
          <w:rFonts w:ascii="Times New Roman" w:eastAsia="宋体" w:hAnsi="Times New Roman" w:cs="Times New Roman"/>
          <w:kern w:val="0"/>
          <w:sz w:val="24"/>
          <w:szCs w:val="24"/>
        </w:rPr>
        <w:t xml:space="preserve">. Should it be </w:t>
      </w:r>
      <w:r w:rsidR="00ED5ADB" w:rsidRPr="00372259">
        <w:rPr>
          <w:rFonts w:ascii="Times New Roman" w:eastAsia="宋体" w:hAnsi="Times New Roman" w:cs="Times New Roman"/>
          <w:kern w:val="0"/>
          <w:sz w:val="24"/>
          <w:szCs w:val="24"/>
        </w:rPr>
        <w:t>“</w:t>
      </w:r>
      <w:r w:rsidR="008C6766" w:rsidRPr="00372259">
        <w:rPr>
          <w:rFonts w:ascii="Times New Roman" w:eastAsia="宋体" w:hAnsi="Times New Roman" w:cs="Times New Roman"/>
          <w:kern w:val="0"/>
          <w:sz w:val="24"/>
          <w:szCs w:val="24"/>
        </w:rPr>
        <w:t>word-for-word</w:t>
      </w:r>
      <w:r w:rsidR="00ED5ADB" w:rsidRPr="00372259">
        <w:rPr>
          <w:rFonts w:ascii="Times New Roman" w:eastAsia="宋体" w:hAnsi="Times New Roman" w:cs="Times New Roman"/>
          <w:kern w:val="0"/>
          <w:sz w:val="24"/>
          <w:szCs w:val="24"/>
        </w:rPr>
        <w:t>”</w:t>
      </w:r>
      <w:r w:rsidR="008C6766" w:rsidRPr="00372259">
        <w:rPr>
          <w:rFonts w:ascii="Times New Roman" w:eastAsia="宋体" w:hAnsi="Times New Roman" w:cs="Times New Roman"/>
          <w:kern w:val="0"/>
          <w:sz w:val="24"/>
          <w:szCs w:val="24"/>
        </w:rPr>
        <w:t xml:space="preserve"> or </w:t>
      </w:r>
      <w:r w:rsidR="00ED5ADB" w:rsidRPr="00372259">
        <w:rPr>
          <w:rFonts w:ascii="Times New Roman" w:eastAsia="宋体" w:hAnsi="Times New Roman" w:cs="Times New Roman"/>
          <w:kern w:val="0"/>
          <w:sz w:val="24"/>
          <w:szCs w:val="24"/>
        </w:rPr>
        <w:t>“sense-for-sense” equivalen</w:t>
      </w:r>
      <w:r w:rsidR="007D242B" w:rsidRPr="00372259">
        <w:rPr>
          <w:rFonts w:ascii="Times New Roman" w:eastAsia="宋体" w:hAnsi="Times New Roman" w:cs="Times New Roman"/>
          <w:kern w:val="0"/>
          <w:sz w:val="24"/>
          <w:szCs w:val="24"/>
        </w:rPr>
        <w:t>ce</w:t>
      </w:r>
      <w:r w:rsidR="00ED5ADB" w:rsidRPr="00372259">
        <w:rPr>
          <w:rFonts w:ascii="Times New Roman" w:eastAsia="宋体" w:hAnsi="Times New Roman" w:cs="Times New Roman"/>
          <w:kern w:val="0"/>
          <w:sz w:val="24"/>
          <w:szCs w:val="24"/>
        </w:rPr>
        <w:t xml:space="preserve">? Should it be </w:t>
      </w:r>
      <w:r w:rsidR="008C6766" w:rsidRPr="00372259">
        <w:rPr>
          <w:rFonts w:ascii="Times New Roman" w:eastAsia="宋体" w:hAnsi="Times New Roman" w:cs="Times New Roman"/>
          <w:kern w:val="0"/>
          <w:sz w:val="24"/>
          <w:szCs w:val="24"/>
        </w:rPr>
        <w:t>formal or dynamic equivalen</w:t>
      </w:r>
      <w:r w:rsidR="007D242B" w:rsidRPr="00372259">
        <w:rPr>
          <w:rFonts w:ascii="Times New Roman" w:eastAsia="宋体" w:hAnsi="Times New Roman" w:cs="Times New Roman"/>
          <w:kern w:val="0"/>
          <w:sz w:val="24"/>
          <w:szCs w:val="24"/>
        </w:rPr>
        <w:t>ce</w:t>
      </w:r>
      <w:r w:rsidR="00ED5ADB" w:rsidRPr="00372259">
        <w:rPr>
          <w:rFonts w:ascii="Times New Roman" w:eastAsia="宋体" w:hAnsi="Times New Roman" w:cs="Times New Roman"/>
          <w:kern w:val="0"/>
          <w:sz w:val="24"/>
          <w:szCs w:val="24"/>
        </w:rPr>
        <w:t xml:space="preserve">? </w:t>
      </w:r>
      <w:r w:rsidR="007D242B" w:rsidRPr="00372259">
        <w:rPr>
          <w:rFonts w:ascii="Times New Roman" w:eastAsia="宋体" w:hAnsi="Times New Roman" w:cs="Times New Roman"/>
          <w:kern w:val="0"/>
          <w:sz w:val="24"/>
          <w:szCs w:val="24"/>
        </w:rPr>
        <w:t xml:space="preserve">To </w:t>
      </w:r>
      <w:r w:rsidR="00662492" w:rsidRPr="00372259">
        <w:rPr>
          <w:rFonts w:ascii="Times New Roman" w:eastAsia="宋体" w:hAnsi="Times New Roman" w:cs="Times New Roman"/>
          <w:kern w:val="0"/>
          <w:sz w:val="24"/>
          <w:szCs w:val="24"/>
        </w:rPr>
        <w:t>better explore the nature of translation and to provide a</w:t>
      </w:r>
      <w:r w:rsidR="00AF1ABD" w:rsidRPr="00372259">
        <w:rPr>
          <w:rFonts w:ascii="Times New Roman" w:eastAsia="宋体" w:hAnsi="Times New Roman" w:cs="Times New Roman"/>
          <w:kern w:val="0"/>
          <w:sz w:val="24"/>
          <w:szCs w:val="24"/>
        </w:rPr>
        <w:t xml:space="preserve">n ideal </w:t>
      </w:r>
      <w:r w:rsidR="00662492" w:rsidRPr="00372259">
        <w:rPr>
          <w:rFonts w:ascii="Times New Roman" w:eastAsia="宋体" w:hAnsi="Times New Roman" w:cs="Times New Roman"/>
          <w:kern w:val="0"/>
          <w:sz w:val="24"/>
          <w:szCs w:val="24"/>
        </w:rPr>
        <w:t>model for translation</w:t>
      </w:r>
      <w:r w:rsidR="00AF1ABD" w:rsidRPr="00372259">
        <w:rPr>
          <w:rFonts w:ascii="Times New Roman" w:eastAsia="宋体" w:hAnsi="Times New Roman" w:cs="Times New Roman"/>
          <w:kern w:val="0"/>
          <w:sz w:val="24"/>
          <w:szCs w:val="24"/>
        </w:rPr>
        <w:t xml:space="preserve"> evaluation</w:t>
      </w:r>
      <w:r w:rsidR="00662492" w:rsidRPr="00372259">
        <w:rPr>
          <w:rFonts w:ascii="Times New Roman" w:eastAsia="宋体" w:hAnsi="Times New Roman" w:cs="Times New Roman"/>
          <w:kern w:val="0"/>
          <w:sz w:val="24"/>
          <w:szCs w:val="24"/>
        </w:rPr>
        <w:t>, theorists and practitioners attempt to seek inspirations from</w:t>
      </w:r>
      <w:r w:rsidR="00946CB8" w:rsidRPr="00372259">
        <w:rPr>
          <w:rFonts w:ascii="Times New Roman" w:eastAsia="宋体" w:hAnsi="Times New Roman" w:cs="Times New Roman"/>
          <w:kern w:val="0"/>
          <w:sz w:val="24"/>
          <w:szCs w:val="24"/>
        </w:rPr>
        <w:t xml:space="preserve"> other disciplines such as linguistics, literature</w:t>
      </w:r>
      <w:r w:rsidR="00EA2F48" w:rsidRPr="00372259">
        <w:rPr>
          <w:rFonts w:ascii="Times New Roman" w:eastAsia="宋体" w:hAnsi="Times New Roman" w:cs="Times New Roman"/>
          <w:kern w:val="0"/>
          <w:sz w:val="24"/>
          <w:szCs w:val="24"/>
        </w:rPr>
        <w:t xml:space="preserve">, </w:t>
      </w:r>
      <w:r w:rsidR="00215694" w:rsidRPr="00372259">
        <w:rPr>
          <w:rFonts w:ascii="Times New Roman" w:eastAsia="宋体" w:hAnsi="Times New Roman" w:cs="Times New Roman"/>
          <w:kern w:val="0"/>
          <w:sz w:val="24"/>
          <w:szCs w:val="24"/>
        </w:rPr>
        <w:t>philosophy</w:t>
      </w:r>
      <w:r w:rsidR="0011462C" w:rsidRPr="00372259">
        <w:rPr>
          <w:rFonts w:ascii="Times New Roman" w:eastAsia="宋体" w:hAnsi="Times New Roman" w:cs="Times New Roman"/>
          <w:kern w:val="0"/>
          <w:sz w:val="24"/>
          <w:szCs w:val="24"/>
        </w:rPr>
        <w:t>, etc.</w:t>
      </w:r>
    </w:p>
    <w:p w14:paraId="46FBAD70" w14:textId="7D217C13" w:rsidR="00ED5ADB" w:rsidRPr="00372259" w:rsidRDefault="0011462C" w:rsidP="00982F2A">
      <w:pPr>
        <w:widowControl/>
        <w:spacing w:before="240" w:after="100" w:afterAutospacing="1"/>
        <w:ind w:firstLineChars="200" w:firstLine="480"/>
        <w:rPr>
          <w:rFonts w:ascii="Times New Roman" w:eastAsia="宋体" w:hAnsi="Times New Roman" w:cs="Times New Roman"/>
          <w:kern w:val="0"/>
          <w:sz w:val="24"/>
          <w:szCs w:val="24"/>
        </w:rPr>
      </w:pPr>
      <w:r w:rsidRPr="00372259">
        <w:rPr>
          <w:rFonts w:ascii="Times New Roman" w:eastAsia="宋体" w:hAnsi="Times New Roman" w:cs="Times New Roman"/>
          <w:kern w:val="0"/>
          <w:sz w:val="24"/>
          <w:szCs w:val="24"/>
        </w:rPr>
        <w:t>Against such a backdrop, Halliday’s Systemic Functional Linguistics</w:t>
      </w:r>
      <w:r w:rsidR="00EA2F48" w:rsidRPr="00372259">
        <w:rPr>
          <w:rFonts w:ascii="Times New Roman" w:eastAsia="宋体" w:hAnsi="Times New Roman" w:cs="Times New Roman"/>
          <w:kern w:val="0"/>
          <w:sz w:val="24"/>
          <w:szCs w:val="24"/>
        </w:rPr>
        <w:t xml:space="preserve"> (SFL)</w:t>
      </w:r>
      <w:r w:rsidRPr="00372259">
        <w:rPr>
          <w:rFonts w:ascii="Times New Roman" w:eastAsia="宋体" w:hAnsi="Times New Roman" w:cs="Times New Roman"/>
          <w:kern w:val="0"/>
          <w:sz w:val="24"/>
          <w:szCs w:val="24"/>
        </w:rPr>
        <w:t xml:space="preserve"> which foregrounds meaning in contexts draws attention from translators and translation theorists since the 1990s when the nature of translation as a </w:t>
      </w:r>
      <w:r w:rsidR="00215694" w:rsidRPr="00372259">
        <w:rPr>
          <w:rFonts w:ascii="Times New Roman" w:eastAsia="宋体" w:hAnsi="Times New Roman" w:cs="Times New Roman"/>
          <w:kern w:val="0"/>
          <w:sz w:val="24"/>
          <w:szCs w:val="24"/>
        </w:rPr>
        <w:t>cross-cultural communication</w:t>
      </w:r>
      <w:r w:rsidRPr="00372259">
        <w:rPr>
          <w:rFonts w:ascii="Times New Roman" w:eastAsia="宋体" w:hAnsi="Times New Roman" w:cs="Times New Roman"/>
          <w:kern w:val="0"/>
          <w:sz w:val="24"/>
          <w:szCs w:val="24"/>
        </w:rPr>
        <w:t xml:space="preserve"> </w:t>
      </w:r>
      <w:r w:rsidR="006B015C" w:rsidRPr="00372259">
        <w:rPr>
          <w:rFonts w:ascii="Times New Roman" w:eastAsia="宋体" w:hAnsi="Times New Roman" w:cs="Times New Roman"/>
          <w:kern w:val="0"/>
          <w:sz w:val="24"/>
          <w:szCs w:val="24"/>
        </w:rPr>
        <w:t>has been highlighted</w:t>
      </w:r>
      <w:r w:rsidRPr="00372259">
        <w:rPr>
          <w:rFonts w:ascii="Times New Roman" w:eastAsia="宋体" w:hAnsi="Times New Roman" w:cs="Times New Roman"/>
          <w:kern w:val="0"/>
          <w:sz w:val="24"/>
          <w:szCs w:val="24"/>
        </w:rPr>
        <w:t>.</w:t>
      </w:r>
      <w:r w:rsidR="00EA2F48" w:rsidRPr="00372259">
        <w:rPr>
          <w:rFonts w:ascii="Times New Roman" w:eastAsia="宋体" w:hAnsi="Times New Roman" w:cs="Times New Roman"/>
          <w:kern w:val="0"/>
          <w:sz w:val="24"/>
          <w:szCs w:val="24"/>
        </w:rPr>
        <w:t xml:space="preserve"> A great many of scholars </w:t>
      </w:r>
      <w:r w:rsidR="00B53FE0" w:rsidRPr="00372259">
        <w:rPr>
          <w:rFonts w:ascii="Times New Roman" w:eastAsia="宋体" w:hAnsi="Times New Roman" w:cs="Times New Roman"/>
          <w:kern w:val="0"/>
          <w:sz w:val="24"/>
          <w:szCs w:val="24"/>
        </w:rPr>
        <w:t>turn to SFL</w:t>
      </w:r>
      <w:r w:rsidR="00ED5ADB" w:rsidRPr="00372259">
        <w:rPr>
          <w:rFonts w:ascii="Times New Roman" w:eastAsia="宋体" w:hAnsi="Times New Roman" w:cs="Times New Roman"/>
          <w:kern w:val="0"/>
          <w:sz w:val="24"/>
          <w:szCs w:val="24"/>
        </w:rPr>
        <w:t xml:space="preserve"> </w:t>
      </w:r>
      <w:r w:rsidR="00B53FE0" w:rsidRPr="00372259">
        <w:rPr>
          <w:rFonts w:ascii="Times New Roman" w:eastAsia="宋体" w:hAnsi="Times New Roman" w:cs="Times New Roman"/>
          <w:kern w:val="0"/>
          <w:sz w:val="24"/>
          <w:szCs w:val="24"/>
        </w:rPr>
        <w:t xml:space="preserve">for </w:t>
      </w:r>
      <w:r w:rsidR="00ED5ADB" w:rsidRPr="00372259">
        <w:rPr>
          <w:rFonts w:ascii="Times New Roman" w:eastAsia="宋体" w:hAnsi="Times New Roman" w:cs="Times New Roman"/>
          <w:kern w:val="0"/>
          <w:sz w:val="24"/>
          <w:szCs w:val="24"/>
        </w:rPr>
        <w:t xml:space="preserve">theoretical and methodological parameters </w:t>
      </w:r>
      <w:r w:rsidR="00DD3461">
        <w:rPr>
          <w:rFonts w:ascii="Times New Roman" w:eastAsia="宋体" w:hAnsi="Times New Roman" w:cs="Times New Roman"/>
          <w:kern w:val="0"/>
          <w:sz w:val="24"/>
          <w:szCs w:val="24"/>
        </w:rPr>
        <w:t>to</w:t>
      </w:r>
      <w:r w:rsidR="00ED5ADB" w:rsidRPr="00372259">
        <w:rPr>
          <w:rFonts w:ascii="Times New Roman" w:eastAsia="宋体" w:hAnsi="Times New Roman" w:cs="Times New Roman"/>
          <w:kern w:val="0"/>
          <w:sz w:val="24"/>
          <w:szCs w:val="24"/>
        </w:rPr>
        <w:t xml:space="preserve"> explore the</w:t>
      </w:r>
      <w:r w:rsidR="00B53FE0" w:rsidRPr="00372259">
        <w:rPr>
          <w:rFonts w:ascii="Times New Roman" w:eastAsia="宋体" w:hAnsi="Times New Roman" w:cs="Times New Roman"/>
          <w:kern w:val="0"/>
          <w:sz w:val="24"/>
          <w:szCs w:val="24"/>
        </w:rPr>
        <w:t xml:space="preserve"> implications of the</w:t>
      </w:r>
      <w:r w:rsidR="00511115" w:rsidRPr="00372259">
        <w:rPr>
          <w:rFonts w:ascii="Times New Roman" w:eastAsia="宋体" w:hAnsi="Times New Roman" w:cs="Times New Roman"/>
          <w:kern w:val="0"/>
          <w:sz w:val="24"/>
          <w:szCs w:val="24"/>
        </w:rPr>
        <w:t xml:space="preserve"> </w:t>
      </w:r>
      <w:r w:rsidR="00B53FE0" w:rsidRPr="00372259">
        <w:rPr>
          <w:rFonts w:ascii="Times New Roman" w:eastAsia="宋体" w:hAnsi="Times New Roman" w:cs="Times New Roman"/>
          <w:kern w:val="0"/>
          <w:sz w:val="24"/>
          <w:szCs w:val="24"/>
        </w:rPr>
        <w:t>long-debated</w:t>
      </w:r>
      <w:r w:rsidR="009B2E8B" w:rsidRPr="00372259">
        <w:rPr>
          <w:rFonts w:ascii="Times New Roman" w:eastAsia="宋体" w:hAnsi="Times New Roman" w:cs="Times New Roman"/>
          <w:kern w:val="0"/>
          <w:sz w:val="24"/>
          <w:szCs w:val="24"/>
        </w:rPr>
        <w:t xml:space="preserve"> </w:t>
      </w:r>
      <w:r w:rsidR="00ED5ADB" w:rsidRPr="00372259">
        <w:rPr>
          <w:rFonts w:ascii="Times New Roman" w:eastAsia="宋体" w:hAnsi="Times New Roman" w:cs="Times New Roman"/>
          <w:kern w:val="0"/>
          <w:sz w:val="24"/>
          <w:szCs w:val="24"/>
        </w:rPr>
        <w:t>“equivalence”</w:t>
      </w:r>
      <w:r w:rsidR="00B53FE0" w:rsidRPr="00372259">
        <w:rPr>
          <w:rFonts w:ascii="Times New Roman" w:eastAsia="宋体" w:hAnsi="Times New Roman" w:cs="Times New Roman"/>
          <w:kern w:val="0"/>
          <w:sz w:val="24"/>
          <w:szCs w:val="24"/>
        </w:rPr>
        <w:t xml:space="preserve"> as the </w:t>
      </w:r>
      <w:r w:rsidR="00ED5ADB" w:rsidRPr="00372259">
        <w:rPr>
          <w:rFonts w:ascii="Times New Roman" w:eastAsia="宋体" w:hAnsi="Times New Roman" w:cs="Times New Roman"/>
          <w:kern w:val="0"/>
          <w:sz w:val="24"/>
          <w:szCs w:val="24"/>
        </w:rPr>
        <w:t>criteria for a good translation, which contributes greatly to the development of both translation study and SFL per se.</w:t>
      </w:r>
    </w:p>
    <w:p w14:paraId="1B73905B" w14:textId="7816BDC8" w:rsidR="003C113A" w:rsidRPr="00372259" w:rsidRDefault="00ED5ADB" w:rsidP="00982F2A">
      <w:pPr>
        <w:widowControl/>
        <w:spacing w:before="240" w:after="100" w:afterAutospacing="1"/>
        <w:jc w:val="left"/>
        <w:rPr>
          <w:rFonts w:ascii="Times New Roman" w:hAnsi="Times New Roman" w:cs="Times New Roman"/>
          <w:b/>
          <w:bCs/>
          <w:sz w:val="24"/>
          <w:szCs w:val="24"/>
        </w:rPr>
      </w:pPr>
      <w:r w:rsidRPr="00372259">
        <w:rPr>
          <w:rFonts w:ascii="Times New Roman" w:eastAsia="宋体" w:hAnsi="Times New Roman" w:cs="Times New Roman"/>
          <w:b/>
          <w:bCs/>
          <w:kern w:val="0"/>
          <w:sz w:val="24"/>
          <w:szCs w:val="24"/>
        </w:rPr>
        <w:t>2.</w:t>
      </w:r>
      <w:r w:rsidRPr="00372259">
        <w:rPr>
          <w:rFonts w:ascii="Times New Roman" w:hAnsi="Times New Roman" w:cs="Times New Roman"/>
          <w:b/>
          <w:bCs/>
          <w:sz w:val="24"/>
          <w:szCs w:val="24"/>
        </w:rPr>
        <w:t xml:space="preserve"> </w:t>
      </w:r>
      <w:r w:rsidR="00810CF2" w:rsidRPr="00372259">
        <w:rPr>
          <w:rFonts w:ascii="Times New Roman" w:hAnsi="Times New Roman" w:cs="Times New Roman"/>
          <w:b/>
          <w:bCs/>
          <w:sz w:val="24"/>
          <w:szCs w:val="24"/>
        </w:rPr>
        <w:t>Halliday’s Systemic Functional Linguistics</w:t>
      </w:r>
    </w:p>
    <w:p w14:paraId="3B0CE9F9" w14:textId="24A17134" w:rsidR="00722697" w:rsidRPr="00372259" w:rsidRDefault="006C7913" w:rsidP="00982F2A">
      <w:pPr>
        <w:pStyle w:val="NormalWeb"/>
        <w:spacing w:before="240" w:beforeAutospacing="0" w:after="120" w:afterAutospacing="0"/>
        <w:ind w:firstLineChars="200" w:firstLine="480"/>
        <w:jc w:val="both"/>
        <w:rPr>
          <w:rFonts w:ascii="Times New Roman" w:hAnsi="Times New Roman" w:cs="Times New Roman"/>
        </w:rPr>
      </w:pPr>
      <w:r w:rsidRPr="00372259">
        <w:rPr>
          <w:rFonts w:ascii="Times New Roman" w:hAnsi="Times New Roman" w:cs="Times New Roman"/>
        </w:rPr>
        <w:t xml:space="preserve">Devised by Michael Halliday, </w:t>
      </w:r>
      <w:r w:rsidR="00B53FE0" w:rsidRPr="00372259">
        <w:rPr>
          <w:rFonts w:ascii="Times New Roman" w:hAnsi="Times New Roman" w:cs="Times New Roman"/>
        </w:rPr>
        <w:t xml:space="preserve">SFL </w:t>
      </w:r>
      <w:r w:rsidR="00202F3D" w:rsidRPr="00372259">
        <w:rPr>
          <w:rFonts w:ascii="Times New Roman" w:hAnsi="Times New Roman" w:cs="Times New Roman"/>
        </w:rPr>
        <w:t>is an approach that considers language as a</w:t>
      </w:r>
      <w:r w:rsidRPr="00372259">
        <w:rPr>
          <w:rFonts w:ascii="Times New Roman" w:hAnsi="Times New Roman" w:cs="Times New Roman"/>
        </w:rPr>
        <w:t xml:space="preserve"> social semiotic sy</w:t>
      </w:r>
      <w:r w:rsidR="00202F3D" w:rsidRPr="00372259">
        <w:rPr>
          <w:rFonts w:ascii="Times New Roman" w:hAnsi="Times New Roman" w:cs="Times New Roman"/>
        </w:rPr>
        <w:t>stem</w:t>
      </w:r>
      <w:r w:rsidR="00D16964" w:rsidRPr="00372259">
        <w:rPr>
          <w:rFonts w:ascii="Times New Roman" w:hAnsi="Times New Roman" w:cs="Times New Roman"/>
        </w:rPr>
        <w:t xml:space="preserve"> which enable</w:t>
      </w:r>
      <w:r w:rsidR="00B53FE0" w:rsidRPr="00372259">
        <w:rPr>
          <w:rFonts w:ascii="Times New Roman" w:hAnsi="Times New Roman" w:cs="Times New Roman"/>
        </w:rPr>
        <w:t>s</w:t>
      </w:r>
      <w:r w:rsidR="00D16964" w:rsidRPr="00372259">
        <w:rPr>
          <w:rFonts w:ascii="Times New Roman" w:hAnsi="Times New Roman" w:cs="Times New Roman"/>
        </w:rPr>
        <w:t xml:space="preserve"> people to exchange meaning and therefore act socially.</w:t>
      </w:r>
      <w:r w:rsidR="00202F3D" w:rsidRPr="00372259">
        <w:rPr>
          <w:rFonts w:ascii="Times New Roman" w:hAnsi="Times New Roman" w:cs="Times New Roman"/>
        </w:rPr>
        <w:t xml:space="preserve"> </w:t>
      </w:r>
      <w:r w:rsidR="00A42403" w:rsidRPr="00372259">
        <w:rPr>
          <w:rFonts w:ascii="Times New Roman" w:hAnsi="Times New Roman" w:cs="Times New Roman"/>
        </w:rPr>
        <w:t>Contrasting with linguistic formalists</w:t>
      </w:r>
      <w:r w:rsidR="0063590A" w:rsidRPr="00372259">
        <w:rPr>
          <w:rFonts w:ascii="Times New Roman" w:hAnsi="Times New Roman" w:cs="Times New Roman"/>
        </w:rPr>
        <w:t xml:space="preserve"> who view language from psychological </w:t>
      </w:r>
      <w:r w:rsidR="0063590A" w:rsidRPr="00372259">
        <w:rPr>
          <w:rFonts w:ascii="Times New Roman" w:hAnsi="Times New Roman" w:cs="Times New Roman"/>
        </w:rPr>
        <w:lastRenderedPageBreak/>
        <w:t>perspective</w:t>
      </w:r>
      <w:r w:rsidR="00A42403" w:rsidRPr="00372259">
        <w:rPr>
          <w:rFonts w:ascii="Times New Roman" w:hAnsi="Times New Roman" w:cs="Times New Roman"/>
        </w:rPr>
        <w:t xml:space="preserve">, </w:t>
      </w:r>
      <w:r w:rsidR="00D16964" w:rsidRPr="00372259">
        <w:rPr>
          <w:rFonts w:ascii="Times New Roman" w:hAnsi="Times New Roman" w:cs="Times New Roman"/>
        </w:rPr>
        <w:t>functionalists</w:t>
      </w:r>
      <w:r w:rsidRPr="00372259">
        <w:rPr>
          <w:rFonts w:ascii="Times New Roman" w:hAnsi="Times New Roman" w:cs="Times New Roman"/>
        </w:rPr>
        <w:t xml:space="preserve"> </w:t>
      </w:r>
      <w:r w:rsidR="00A42403" w:rsidRPr="00372259">
        <w:rPr>
          <w:rFonts w:ascii="Times New Roman" w:hAnsi="Times New Roman" w:cs="Times New Roman"/>
        </w:rPr>
        <w:t xml:space="preserve">view language as a device designed for accomplishing communicative ends and hold that function supplies the organizational basis for the description of language. </w:t>
      </w:r>
      <w:r w:rsidR="00722697" w:rsidRPr="00372259">
        <w:rPr>
          <w:rFonts w:ascii="Times New Roman" w:hAnsi="Times New Roman" w:cs="Times New Roman"/>
        </w:rPr>
        <w:t xml:space="preserve">There are two central theoretical features in SFL, namely, “systemic” and “functional”. </w:t>
      </w:r>
    </w:p>
    <w:p w14:paraId="094AE59B" w14:textId="65FB3F8C" w:rsidR="00D800F9" w:rsidRPr="00372259" w:rsidRDefault="00D800F9" w:rsidP="00982F2A">
      <w:pPr>
        <w:pStyle w:val="NormalWeb"/>
        <w:spacing w:before="240" w:beforeAutospacing="0" w:after="120" w:afterAutospacing="0"/>
        <w:ind w:firstLineChars="200" w:firstLine="480"/>
        <w:jc w:val="both"/>
        <w:rPr>
          <w:rFonts w:ascii="Times New Roman" w:hAnsi="Times New Roman" w:cs="Times New Roman"/>
        </w:rPr>
      </w:pPr>
      <w:r w:rsidRPr="00372259">
        <w:rPr>
          <w:rFonts w:ascii="Times New Roman" w:hAnsi="Times New Roman" w:cs="Times New Roman" w:hint="eastAsia"/>
        </w:rPr>
        <w:t>F</w:t>
      </w:r>
      <w:r w:rsidRPr="00372259">
        <w:rPr>
          <w:rFonts w:ascii="Times New Roman" w:hAnsi="Times New Roman" w:cs="Times New Roman"/>
        </w:rPr>
        <w:t xml:space="preserve">or </w:t>
      </w:r>
      <w:r w:rsidR="00722697" w:rsidRPr="00372259">
        <w:rPr>
          <w:rFonts w:ascii="Times New Roman" w:hAnsi="Times New Roman" w:cs="Times New Roman"/>
        </w:rPr>
        <w:t>“systemic”</w:t>
      </w:r>
      <w:r w:rsidRPr="00372259">
        <w:rPr>
          <w:rFonts w:ascii="Times New Roman" w:hAnsi="Times New Roman" w:cs="Times New Roman"/>
        </w:rPr>
        <w:t>, any act of communication involves choices. The choice is “not a conscious decision made in real time but a set of possible alternatives” (Halliday</w:t>
      </w:r>
      <w:r w:rsidR="00DD3461">
        <w:rPr>
          <w:rFonts w:ascii="Times New Roman" w:hAnsi="Times New Roman" w:cs="Times New Roman"/>
        </w:rPr>
        <w:t>,</w:t>
      </w:r>
      <w:r w:rsidRPr="00372259">
        <w:rPr>
          <w:rFonts w:ascii="Times New Roman" w:hAnsi="Times New Roman" w:cs="Times New Roman"/>
        </w:rPr>
        <w:t xml:space="preserve"> 1994: xiv–xxvi</w:t>
      </w:r>
      <w:bookmarkStart w:id="0" w:name="_Hlk27756576"/>
      <w:r w:rsidRPr="00372259">
        <w:rPr>
          <w:rFonts w:ascii="Times New Roman" w:hAnsi="Times New Roman" w:cs="Times New Roman"/>
        </w:rPr>
        <w:t xml:space="preserve">). </w:t>
      </w:r>
      <w:bookmarkEnd w:id="0"/>
      <w:r w:rsidRPr="00372259">
        <w:rPr>
          <w:rFonts w:ascii="Times New Roman" w:hAnsi="Times New Roman" w:cs="Times New Roman"/>
        </w:rPr>
        <w:t xml:space="preserve">SFL maps the choices available in any language variety using its representation tool of a “system network”. </w:t>
      </w:r>
    </w:p>
    <w:p w14:paraId="1AFF4F29" w14:textId="2AF06E31" w:rsidR="0063590A" w:rsidRPr="00372259" w:rsidRDefault="00D16964" w:rsidP="00982F2A">
      <w:pPr>
        <w:pStyle w:val="NormalWeb"/>
        <w:spacing w:before="240" w:beforeAutospacing="0" w:after="120" w:afterAutospacing="0"/>
        <w:ind w:firstLineChars="200" w:firstLine="480"/>
        <w:jc w:val="both"/>
        <w:rPr>
          <w:rFonts w:ascii="Times New Roman" w:hAnsi="Times New Roman" w:cs="Times New Roman"/>
        </w:rPr>
      </w:pPr>
      <w:r w:rsidRPr="00372259">
        <w:rPr>
          <w:rFonts w:ascii="Times New Roman" w:hAnsi="Times New Roman" w:cs="Times New Roman"/>
        </w:rPr>
        <w:t xml:space="preserve">For </w:t>
      </w:r>
      <w:r w:rsidR="00722697" w:rsidRPr="00372259">
        <w:rPr>
          <w:rFonts w:ascii="Times New Roman" w:hAnsi="Times New Roman" w:cs="Times New Roman"/>
        </w:rPr>
        <w:t>“functional”</w:t>
      </w:r>
      <w:r w:rsidR="00543F97" w:rsidRPr="00372259">
        <w:rPr>
          <w:rFonts w:ascii="Times New Roman" w:hAnsi="Times New Roman" w:cs="Times New Roman"/>
        </w:rPr>
        <w:t xml:space="preserve">, </w:t>
      </w:r>
      <w:r w:rsidR="00722697" w:rsidRPr="00372259">
        <w:rPr>
          <w:rFonts w:ascii="Times New Roman" w:hAnsi="Times New Roman" w:cs="Times New Roman"/>
        </w:rPr>
        <w:t xml:space="preserve">Halliday believes any </w:t>
      </w:r>
      <w:r w:rsidR="00543F97" w:rsidRPr="00372259">
        <w:rPr>
          <w:rFonts w:ascii="Times New Roman" w:hAnsi="Times New Roman" w:cs="Times New Roman"/>
        </w:rPr>
        <w:t xml:space="preserve">function is achieved via </w:t>
      </w:r>
      <w:proofErr w:type="spellStart"/>
      <w:r w:rsidR="00543F97" w:rsidRPr="00372259">
        <w:rPr>
          <w:rFonts w:ascii="Times New Roman" w:hAnsi="Times New Roman" w:cs="Times New Roman"/>
        </w:rPr>
        <w:t>metafunctions</w:t>
      </w:r>
      <w:proofErr w:type="spellEnd"/>
      <w:r w:rsidR="00543F97" w:rsidRPr="00372259">
        <w:rPr>
          <w:rFonts w:ascii="Times New Roman" w:hAnsi="Times New Roman" w:cs="Times New Roman"/>
        </w:rPr>
        <w:t xml:space="preserve">, which is the “organization of the functional framework around systems”. </w:t>
      </w:r>
      <w:bookmarkStart w:id="1" w:name="_Hlk27387553"/>
      <w:proofErr w:type="spellStart"/>
      <w:r w:rsidR="00722697" w:rsidRPr="00372259">
        <w:rPr>
          <w:rFonts w:ascii="Times New Roman" w:hAnsi="Times New Roman" w:cs="Times New Roman"/>
        </w:rPr>
        <w:t>Metafunction</w:t>
      </w:r>
      <w:proofErr w:type="spellEnd"/>
      <w:r w:rsidR="00722697" w:rsidRPr="00372259">
        <w:rPr>
          <w:rFonts w:ascii="Times New Roman" w:hAnsi="Times New Roman" w:cs="Times New Roman"/>
        </w:rPr>
        <w:t xml:space="preserve"> </w:t>
      </w:r>
      <w:bookmarkEnd w:id="1"/>
      <w:r w:rsidR="00722697" w:rsidRPr="00372259">
        <w:rPr>
          <w:rFonts w:ascii="Times New Roman" w:hAnsi="Times New Roman" w:cs="Times New Roman"/>
        </w:rPr>
        <w:t>c</w:t>
      </w:r>
      <w:r w:rsidR="00543F97" w:rsidRPr="00372259">
        <w:rPr>
          <w:rFonts w:ascii="Times New Roman" w:hAnsi="Times New Roman" w:cs="Times New Roman"/>
        </w:rPr>
        <w:t xml:space="preserve">onsists of ideational </w:t>
      </w:r>
      <w:proofErr w:type="spellStart"/>
      <w:r w:rsidR="00543F97" w:rsidRPr="00372259">
        <w:rPr>
          <w:rFonts w:ascii="Times New Roman" w:hAnsi="Times New Roman" w:cs="Times New Roman"/>
        </w:rPr>
        <w:t>metafunction</w:t>
      </w:r>
      <w:proofErr w:type="spellEnd"/>
      <w:r w:rsidR="00543F97" w:rsidRPr="00372259">
        <w:rPr>
          <w:rFonts w:ascii="Times New Roman" w:hAnsi="Times New Roman" w:cs="Times New Roman"/>
        </w:rPr>
        <w:t xml:space="preserve">, interpersonal </w:t>
      </w:r>
      <w:proofErr w:type="spellStart"/>
      <w:r w:rsidR="00543F97" w:rsidRPr="00372259">
        <w:rPr>
          <w:rFonts w:ascii="Times New Roman" w:hAnsi="Times New Roman" w:cs="Times New Roman"/>
        </w:rPr>
        <w:t>metafunction</w:t>
      </w:r>
      <w:proofErr w:type="spellEnd"/>
      <w:r w:rsidR="00543F97" w:rsidRPr="00372259">
        <w:rPr>
          <w:rFonts w:ascii="Times New Roman" w:hAnsi="Times New Roman" w:cs="Times New Roman"/>
        </w:rPr>
        <w:t xml:space="preserve"> and textual </w:t>
      </w:r>
      <w:proofErr w:type="spellStart"/>
      <w:r w:rsidR="00543F97" w:rsidRPr="00372259">
        <w:rPr>
          <w:rFonts w:ascii="Times New Roman" w:hAnsi="Times New Roman" w:cs="Times New Roman"/>
        </w:rPr>
        <w:t>metafunction</w:t>
      </w:r>
      <w:proofErr w:type="spellEnd"/>
      <w:r w:rsidR="00EE5EFC" w:rsidRPr="00372259">
        <w:rPr>
          <w:rFonts w:ascii="Times New Roman" w:hAnsi="Times New Roman" w:cs="Times New Roman"/>
        </w:rPr>
        <w:t>. The three</w:t>
      </w:r>
      <w:r w:rsidRPr="00372259">
        <w:rPr>
          <w:rFonts w:ascii="Times New Roman" w:hAnsi="Times New Roman" w:cs="Times New Roman"/>
        </w:rPr>
        <w:t xml:space="preserve"> general </w:t>
      </w:r>
      <w:proofErr w:type="spellStart"/>
      <w:r w:rsidRPr="00372259">
        <w:rPr>
          <w:rFonts w:ascii="Times New Roman" w:hAnsi="Times New Roman" w:cs="Times New Roman"/>
        </w:rPr>
        <w:t>meta</w:t>
      </w:r>
      <w:r w:rsidR="00EE5EFC" w:rsidRPr="00372259">
        <w:rPr>
          <w:rFonts w:ascii="Times New Roman" w:hAnsi="Times New Roman" w:cs="Times New Roman"/>
        </w:rPr>
        <w:t>functions</w:t>
      </w:r>
      <w:proofErr w:type="spellEnd"/>
      <w:r w:rsidR="00543F97" w:rsidRPr="00372259">
        <w:rPr>
          <w:rFonts w:ascii="Times New Roman" w:hAnsi="Times New Roman" w:cs="Times New Roman"/>
        </w:rPr>
        <w:t xml:space="preserve"> are related to </w:t>
      </w:r>
      <w:r w:rsidR="00543F97" w:rsidRPr="00372259">
        <w:rPr>
          <w:rFonts w:ascii="Times New Roman" w:hAnsi="Times New Roman" w:cs="Times New Roman"/>
          <w:i/>
          <w:iCs/>
        </w:rPr>
        <w:t>field</w:t>
      </w:r>
      <w:r w:rsidR="00543F97" w:rsidRPr="00372259">
        <w:rPr>
          <w:rFonts w:ascii="Times New Roman" w:hAnsi="Times New Roman" w:cs="Times New Roman"/>
        </w:rPr>
        <w:t xml:space="preserve">, </w:t>
      </w:r>
      <w:r w:rsidR="00543F97" w:rsidRPr="00372259">
        <w:rPr>
          <w:rFonts w:ascii="Times New Roman" w:hAnsi="Times New Roman" w:cs="Times New Roman"/>
          <w:i/>
          <w:iCs/>
        </w:rPr>
        <w:t>tenor</w:t>
      </w:r>
      <w:r w:rsidR="00543F97" w:rsidRPr="00372259">
        <w:rPr>
          <w:rFonts w:ascii="Times New Roman" w:hAnsi="Times New Roman" w:cs="Times New Roman"/>
        </w:rPr>
        <w:t xml:space="preserve"> and </w:t>
      </w:r>
      <w:r w:rsidR="00543F97" w:rsidRPr="00372259">
        <w:rPr>
          <w:rFonts w:ascii="Times New Roman" w:hAnsi="Times New Roman" w:cs="Times New Roman"/>
          <w:i/>
          <w:iCs/>
        </w:rPr>
        <w:t>mode</w:t>
      </w:r>
      <w:r w:rsidR="00543F97" w:rsidRPr="00372259">
        <w:rPr>
          <w:rFonts w:ascii="Times New Roman" w:hAnsi="Times New Roman" w:cs="Times New Roman"/>
        </w:rPr>
        <w:t xml:space="preserve"> respectively</w:t>
      </w:r>
      <w:r w:rsidRPr="00372259">
        <w:rPr>
          <w:rFonts w:ascii="Times New Roman" w:hAnsi="Times New Roman" w:cs="Times New Roman"/>
        </w:rPr>
        <w:t xml:space="preserve"> which are </w:t>
      </w:r>
      <w:r w:rsidR="00084224" w:rsidRPr="00372259">
        <w:rPr>
          <w:rFonts w:ascii="Times New Roman" w:hAnsi="Times New Roman" w:cs="Times New Roman"/>
        </w:rPr>
        <w:t xml:space="preserve">three </w:t>
      </w:r>
      <w:r w:rsidR="00D97917" w:rsidRPr="00372259">
        <w:rPr>
          <w:rFonts w:ascii="Times New Roman" w:hAnsi="Times New Roman" w:cs="Times New Roman"/>
        </w:rPr>
        <w:t>variables</w:t>
      </w:r>
      <w:r w:rsidR="00EE5EFC" w:rsidRPr="00372259">
        <w:rPr>
          <w:rFonts w:ascii="Times New Roman" w:hAnsi="Times New Roman" w:cs="Times New Roman"/>
        </w:rPr>
        <w:t xml:space="preserve"> in his </w:t>
      </w:r>
      <w:r w:rsidR="00B53FE0" w:rsidRPr="00372259">
        <w:rPr>
          <w:rFonts w:ascii="Times New Roman" w:hAnsi="Times New Roman" w:cs="Times New Roman"/>
        </w:rPr>
        <w:t>R</w:t>
      </w:r>
      <w:r w:rsidR="00EE5EFC" w:rsidRPr="00372259">
        <w:rPr>
          <w:rFonts w:ascii="Times New Roman" w:hAnsi="Times New Roman" w:cs="Times New Roman"/>
        </w:rPr>
        <w:t xml:space="preserve">egister </w:t>
      </w:r>
      <w:r w:rsidR="00B53FE0" w:rsidRPr="00372259">
        <w:rPr>
          <w:rFonts w:ascii="Times New Roman" w:hAnsi="Times New Roman" w:cs="Times New Roman"/>
        </w:rPr>
        <w:t>T</w:t>
      </w:r>
      <w:r w:rsidR="00EE5EFC" w:rsidRPr="00372259">
        <w:rPr>
          <w:rFonts w:ascii="Times New Roman" w:hAnsi="Times New Roman" w:cs="Times New Roman"/>
        </w:rPr>
        <w:t xml:space="preserve">heory. </w:t>
      </w:r>
    </w:p>
    <w:p w14:paraId="11F1CCA6" w14:textId="13C6E0B7" w:rsidR="00722697" w:rsidRPr="00372259" w:rsidRDefault="0063590A" w:rsidP="00982F2A">
      <w:pPr>
        <w:pStyle w:val="NormalWeb"/>
        <w:spacing w:before="240" w:beforeAutospacing="0" w:after="120" w:afterAutospacing="0"/>
        <w:ind w:firstLineChars="200" w:firstLine="480"/>
        <w:jc w:val="both"/>
        <w:rPr>
          <w:rFonts w:ascii="Times New Roman" w:hAnsi="Times New Roman" w:cs="Times New Roman"/>
        </w:rPr>
      </w:pPr>
      <w:r w:rsidRPr="00372259">
        <w:rPr>
          <w:rFonts w:ascii="Times New Roman" w:hAnsi="Times New Roman" w:cs="Times New Roman"/>
        </w:rPr>
        <w:t>Halliday underscores the importance of context in meaning making</w:t>
      </w:r>
      <w:r w:rsidR="0045141A" w:rsidRPr="00372259">
        <w:rPr>
          <w:rFonts w:ascii="Times New Roman" w:hAnsi="Times New Roman" w:cs="Times New Roman"/>
        </w:rPr>
        <w:t xml:space="preserve"> </w:t>
      </w:r>
      <w:r w:rsidR="00800258" w:rsidRPr="00372259">
        <w:rPr>
          <w:rFonts w:ascii="Times New Roman" w:hAnsi="Times New Roman" w:cs="Times New Roman"/>
        </w:rPr>
        <w:t>and develops the</w:t>
      </w:r>
      <w:r w:rsidRPr="00372259">
        <w:rPr>
          <w:rFonts w:ascii="Times New Roman" w:hAnsi="Times New Roman" w:cs="Times New Roman"/>
        </w:rPr>
        <w:t xml:space="preserve"> </w:t>
      </w:r>
      <w:r w:rsidR="00B53FE0" w:rsidRPr="00372259">
        <w:rPr>
          <w:rFonts w:ascii="Times New Roman" w:hAnsi="Times New Roman" w:cs="Times New Roman"/>
        </w:rPr>
        <w:t>R</w:t>
      </w:r>
      <w:r w:rsidRPr="00372259">
        <w:rPr>
          <w:rFonts w:ascii="Times New Roman" w:hAnsi="Times New Roman" w:cs="Times New Roman"/>
        </w:rPr>
        <w:t xml:space="preserve">egister </w:t>
      </w:r>
      <w:r w:rsidR="00B53FE0" w:rsidRPr="00372259">
        <w:rPr>
          <w:rFonts w:ascii="Times New Roman" w:hAnsi="Times New Roman" w:cs="Times New Roman"/>
        </w:rPr>
        <w:t>T</w:t>
      </w:r>
      <w:r w:rsidRPr="00372259">
        <w:rPr>
          <w:rFonts w:ascii="Times New Roman" w:hAnsi="Times New Roman" w:cs="Times New Roman"/>
        </w:rPr>
        <w:t>heory</w:t>
      </w:r>
      <w:r w:rsidR="00800258" w:rsidRPr="00372259">
        <w:rPr>
          <w:rFonts w:ascii="Times New Roman" w:hAnsi="Times New Roman" w:cs="Times New Roman"/>
        </w:rPr>
        <w:t xml:space="preserve">. </w:t>
      </w:r>
      <w:r w:rsidR="00A07C20" w:rsidRPr="00372259">
        <w:rPr>
          <w:rFonts w:ascii="Times New Roman" w:hAnsi="Times New Roman" w:cs="Times New Roman"/>
        </w:rPr>
        <w:t xml:space="preserve">The term </w:t>
      </w:r>
      <w:r w:rsidR="00A07C20" w:rsidRPr="00372259">
        <w:rPr>
          <w:rFonts w:ascii="Times New Roman" w:hAnsi="Times New Roman" w:cs="Times New Roman"/>
          <w:i/>
          <w:iCs/>
        </w:rPr>
        <w:t>r</w:t>
      </w:r>
      <w:r w:rsidR="00800258" w:rsidRPr="00372259">
        <w:rPr>
          <w:rFonts w:ascii="Times New Roman" w:hAnsi="Times New Roman" w:cs="Times New Roman"/>
          <w:i/>
          <w:iCs/>
          <w:shd w:val="clear" w:color="auto" w:fill="FFFFFF"/>
        </w:rPr>
        <w:t>egister</w:t>
      </w:r>
      <w:r w:rsidR="00A07C20" w:rsidRPr="00372259">
        <w:rPr>
          <w:rFonts w:ascii="Times New Roman" w:hAnsi="Times New Roman" w:cs="Times New Roman"/>
          <w:i/>
          <w:iCs/>
          <w:shd w:val="clear" w:color="auto" w:fill="FFFFFF"/>
        </w:rPr>
        <w:t xml:space="preserve"> </w:t>
      </w:r>
      <w:r w:rsidR="00A07C20" w:rsidRPr="00372259">
        <w:rPr>
          <w:rFonts w:ascii="Times New Roman" w:hAnsi="Times New Roman" w:cs="Times New Roman"/>
          <w:shd w:val="clear" w:color="auto" w:fill="FFFFFF"/>
        </w:rPr>
        <w:t xml:space="preserve">refers to the </w:t>
      </w:r>
      <w:r w:rsidR="00800258" w:rsidRPr="00372259">
        <w:rPr>
          <w:rFonts w:ascii="Times New Roman" w:hAnsi="Times New Roman" w:cs="Times New Roman"/>
          <w:shd w:val="clear" w:color="auto" w:fill="FFFFFF"/>
        </w:rPr>
        <w:t>context of situation</w:t>
      </w:r>
      <w:r w:rsidR="00A07C20" w:rsidRPr="00372259">
        <w:rPr>
          <w:rFonts w:ascii="Times New Roman" w:hAnsi="Times New Roman" w:cs="Times New Roman"/>
          <w:shd w:val="clear" w:color="auto" w:fill="FFFFFF"/>
        </w:rPr>
        <w:t xml:space="preserve"> and</w:t>
      </w:r>
      <w:r w:rsidR="00800258" w:rsidRPr="00372259">
        <w:rPr>
          <w:rFonts w:ascii="Times New Roman" w:hAnsi="Times New Roman" w:cs="Times New Roman"/>
          <w:shd w:val="clear" w:color="auto" w:fill="FFFFFF"/>
        </w:rPr>
        <w:t xml:space="preserve"> </w:t>
      </w:r>
      <w:r w:rsidR="00914041" w:rsidRPr="00372259">
        <w:rPr>
          <w:rFonts w:ascii="Times New Roman" w:hAnsi="Times New Roman" w:cs="Times New Roman"/>
          <w:shd w:val="clear" w:color="auto" w:fill="FFFFFF"/>
        </w:rPr>
        <w:t>“</w:t>
      </w:r>
      <w:r w:rsidR="00800258" w:rsidRPr="00372259">
        <w:rPr>
          <w:rFonts w:ascii="Times New Roman" w:hAnsi="Times New Roman" w:cs="Times New Roman"/>
          <w:shd w:val="clear" w:color="auto" w:fill="FFFFFF"/>
        </w:rPr>
        <w:t>is the set of meanings, the configuration of semantic patterns, that are typically drawn upon under the specific conditions, along with the words and structures that are used in the realization of these meanings</w:t>
      </w:r>
      <w:r w:rsidR="00914041" w:rsidRPr="00372259">
        <w:rPr>
          <w:rFonts w:ascii="Times New Roman" w:hAnsi="Times New Roman" w:cs="Times New Roman"/>
          <w:shd w:val="clear" w:color="auto" w:fill="FFFFFF"/>
        </w:rPr>
        <w:t>”</w:t>
      </w:r>
      <w:r w:rsidR="00800258" w:rsidRPr="00372259">
        <w:rPr>
          <w:rFonts w:ascii="Times New Roman" w:hAnsi="Times New Roman" w:cs="Times New Roman"/>
          <w:shd w:val="clear" w:color="auto" w:fill="FFFFFF"/>
        </w:rPr>
        <w:t xml:space="preserve"> (</w:t>
      </w:r>
      <w:bookmarkStart w:id="2" w:name="_Hlk27756517"/>
      <w:r w:rsidR="00800258" w:rsidRPr="00372259">
        <w:rPr>
          <w:rFonts w:ascii="Times New Roman" w:hAnsi="Times New Roman" w:cs="Times New Roman"/>
          <w:shd w:val="clear" w:color="auto" w:fill="FFFFFF"/>
        </w:rPr>
        <w:t>Halliday, 1978:</w:t>
      </w:r>
      <w:r w:rsidR="00766B69" w:rsidRPr="00372259">
        <w:rPr>
          <w:rFonts w:ascii="Times New Roman" w:hAnsi="Times New Roman" w:cs="Times New Roman"/>
          <w:shd w:val="clear" w:color="auto" w:fill="FFFFFF"/>
        </w:rPr>
        <w:t xml:space="preserve"> </w:t>
      </w:r>
      <w:r w:rsidR="00982F2A">
        <w:rPr>
          <w:rFonts w:ascii="Times New Roman" w:hAnsi="Times New Roman" w:cs="Times New Roman"/>
          <w:shd w:val="clear" w:color="auto" w:fill="FFFFFF"/>
        </w:rPr>
        <w:t>p.</w:t>
      </w:r>
      <w:r w:rsidR="00766B69" w:rsidRPr="00372259">
        <w:rPr>
          <w:rFonts w:ascii="Times New Roman" w:hAnsi="Times New Roman" w:cs="Times New Roman"/>
          <w:shd w:val="clear" w:color="auto" w:fill="FFFFFF"/>
        </w:rPr>
        <w:t>1</w:t>
      </w:r>
      <w:r w:rsidR="00800258" w:rsidRPr="00372259">
        <w:rPr>
          <w:rFonts w:ascii="Times New Roman" w:hAnsi="Times New Roman" w:cs="Times New Roman"/>
          <w:shd w:val="clear" w:color="auto" w:fill="FFFFFF"/>
        </w:rPr>
        <w:t>23</w:t>
      </w:r>
      <w:bookmarkEnd w:id="2"/>
      <w:r w:rsidR="00800258" w:rsidRPr="00372259">
        <w:rPr>
          <w:rFonts w:ascii="Times New Roman" w:hAnsi="Times New Roman" w:cs="Times New Roman"/>
          <w:shd w:val="clear" w:color="auto" w:fill="FFFFFF"/>
        </w:rPr>
        <w:t>)</w:t>
      </w:r>
      <w:r w:rsidR="00982F2A">
        <w:rPr>
          <w:rFonts w:ascii="Times New Roman" w:hAnsi="Times New Roman" w:cs="Times New Roman"/>
          <w:shd w:val="clear" w:color="auto" w:fill="FFFFFF"/>
        </w:rPr>
        <w:t>.</w:t>
      </w:r>
      <w:r w:rsidR="00B53FE0" w:rsidRPr="00372259">
        <w:rPr>
          <w:rFonts w:ascii="Times New Roman" w:hAnsi="Times New Roman" w:cs="Times New Roman"/>
          <w:shd w:val="clear" w:color="auto" w:fill="FFFFFF"/>
        </w:rPr>
        <w:t xml:space="preserve"> </w:t>
      </w:r>
      <w:r w:rsidR="00084224" w:rsidRPr="00372259">
        <w:rPr>
          <w:rFonts w:ascii="Times New Roman" w:hAnsi="Times New Roman" w:cs="Times New Roman"/>
          <w:shd w:val="clear" w:color="auto" w:fill="FFFFFF"/>
        </w:rPr>
        <w:t>According to Halliday,</w:t>
      </w:r>
      <w:r w:rsidR="00084224" w:rsidRPr="00372259">
        <w:rPr>
          <w:rFonts w:ascii="Times New Roman" w:hAnsi="Times New Roman" w:cs="Times New Roman"/>
          <w:i/>
          <w:iCs/>
          <w:shd w:val="clear" w:color="auto" w:fill="FFFFFF"/>
        </w:rPr>
        <w:t xml:space="preserve"> field</w:t>
      </w:r>
      <w:r w:rsidR="00084224" w:rsidRPr="00372259">
        <w:rPr>
          <w:rFonts w:ascii="Times New Roman" w:hAnsi="Times New Roman" w:cs="Times New Roman"/>
          <w:shd w:val="clear" w:color="auto" w:fill="FFFFFF"/>
        </w:rPr>
        <w:t xml:space="preserve"> refers to the subject matter; </w:t>
      </w:r>
      <w:r w:rsidR="00084224" w:rsidRPr="00372259">
        <w:rPr>
          <w:rFonts w:ascii="Times New Roman" w:hAnsi="Times New Roman" w:cs="Times New Roman"/>
          <w:i/>
          <w:iCs/>
          <w:shd w:val="clear" w:color="auto" w:fill="FFFFFF"/>
        </w:rPr>
        <w:t>tenor</w:t>
      </w:r>
      <w:r w:rsidR="00084224" w:rsidRPr="00372259">
        <w:rPr>
          <w:rFonts w:ascii="Times New Roman" w:hAnsi="Times New Roman" w:cs="Times New Roman"/>
          <w:shd w:val="clear" w:color="auto" w:fill="FFFFFF"/>
        </w:rPr>
        <w:t xml:space="preserve"> </w:t>
      </w:r>
      <w:r w:rsidR="00722697" w:rsidRPr="00372259">
        <w:rPr>
          <w:rFonts w:ascii="Times New Roman" w:hAnsi="Times New Roman" w:cs="Times New Roman"/>
          <w:shd w:val="clear" w:color="auto" w:fill="FFFFFF"/>
        </w:rPr>
        <w:t>focuses on</w:t>
      </w:r>
      <w:r w:rsidR="00084224" w:rsidRPr="00372259">
        <w:rPr>
          <w:rFonts w:ascii="Times New Roman" w:hAnsi="Times New Roman" w:cs="Times New Roman"/>
          <w:shd w:val="clear" w:color="auto" w:fill="FFFFFF"/>
        </w:rPr>
        <w:t xml:space="preserve"> the social relation</w:t>
      </w:r>
      <w:r w:rsidR="00F1391F" w:rsidRPr="00372259">
        <w:rPr>
          <w:rFonts w:ascii="Times New Roman" w:hAnsi="Times New Roman" w:cs="Times New Roman"/>
          <w:shd w:val="clear" w:color="auto" w:fill="FFFFFF"/>
        </w:rPr>
        <w:t xml:space="preserve"> and role relationships of</w:t>
      </w:r>
      <w:r w:rsidR="00084224" w:rsidRPr="00372259">
        <w:rPr>
          <w:rFonts w:ascii="Times New Roman" w:hAnsi="Times New Roman" w:cs="Times New Roman"/>
          <w:shd w:val="clear" w:color="auto" w:fill="FFFFFF"/>
        </w:rPr>
        <w:t xml:space="preserve"> the participants; </w:t>
      </w:r>
      <w:r w:rsidR="00084224" w:rsidRPr="00372259">
        <w:rPr>
          <w:rFonts w:ascii="Times New Roman" w:hAnsi="Times New Roman" w:cs="Times New Roman"/>
          <w:i/>
          <w:iCs/>
          <w:shd w:val="clear" w:color="auto" w:fill="FFFFFF"/>
        </w:rPr>
        <w:t>mode</w:t>
      </w:r>
      <w:r w:rsidR="00084224" w:rsidRPr="00372259">
        <w:rPr>
          <w:rFonts w:ascii="Times New Roman" w:hAnsi="Times New Roman" w:cs="Times New Roman"/>
          <w:shd w:val="clear" w:color="auto" w:fill="FFFFFF"/>
        </w:rPr>
        <w:t xml:space="preserve"> describes the way the language is being used such as the channel or medium</w:t>
      </w:r>
      <w:r w:rsidR="00722697" w:rsidRPr="00372259">
        <w:rPr>
          <w:rFonts w:ascii="Times New Roman" w:hAnsi="Times New Roman" w:cs="Times New Roman"/>
          <w:shd w:val="clear" w:color="auto" w:fill="FFFFFF"/>
        </w:rPr>
        <w:t xml:space="preserve"> as well as</w:t>
      </w:r>
      <w:r w:rsidR="00084224" w:rsidRPr="00372259">
        <w:rPr>
          <w:rFonts w:ascii="Times New Roman" w:hAnsi="Times New Roman" w:cs="Times New Roman"/>
          <w:shd w:val="clear" w:color="auto" w:fill="FFFFFF"/>
        </w:rPr>
        <w:t xml:space="preserve"> the rhetorical mode</w:t>
      </w:r>
      <w:r w:rsidR="00F1391F" w:rsidRPr="00372259">
        <w:rPr>
          <w:rFonts w:ascii="Times New Roman" w:hAnsi="Times New Roman" w:cs="Times New Roman"/>
          <w:shd w:val="clear" w:color="auto" w:fill="FFFFFF"/>
        </w:rPr>
        <w:t xml:space="preserve"> (</w:t>
      </w:r>
      <w:r w:rsidR="00DD3461">
        <w:rPr>
          <w:rFonts w:ascii="Times New Roman" w:hAnsi="Times New Roman" w:cs="Times New Roman"/>
          <w:shd w:val="clear" w:color="auto" w:fill="FFFFFF"/>
        </w:rPr>
        <w:t xml:space="preserve">Ibid.: </w:t>
      </w:r>
      <w:r w:rsidR="00982F2A">
        <w:rPr>
          <w:rFonts w:ascii="Times New Roman" w:hAnsi="Times New Roman" w:cs="Times New Roman"/>
          <w:shd w:val="clear" w:color="auto" w:fill="FFFFFF"/>
        </w:rPr>
        <w:t>pp.</w:t>
      </w:r>
      <w:r w:rsidR="00F1391F" w:rsidRPr="00372259">
        <w:rPr>
          <w:rFonts w:ascii="Times New Roman" w:hAnsi="Times New Roman" w:cs="Times New Roman"/>
          <w:shd w:val="clear" w:color="auto" w:fill="FFFFFF"/>
        </w:rPr>
        <w:t>142-44)</w:t>
      </w:r>
      <w:r w:rsidR="00DD3461" w:rsidRPr="00372259">
        <w:rPr>
          <w:rFonts w:ascii="Times New Roman" w:hAnsi="Times New Roman" w:cs="Times New Roman"/>
          <w:shd w:val="clear" w:color="auto" w:fill="FFFFFF"/>
        </w:rPr>
        <w:t xml:space="preserve">. </w:t>
      </w:r>
      <w:r w:rsidR="009063C5" w:rsidRPr="00372259">
        <w:rPr>
          <w:rFonts w:ascii="Times New Roman" w:hAnsi="Times New Roman" w:cs="Times New Roman"/>
          <w:shd w:val="clear" w:color="auto" w:fill="FFFFFF"/>
        </w:rPr>
        <w:t>T</w:t>
      </w:r>
      <w:r w:rsidR="009063C5" w:rsidRPr="00372259">
        <w:rPr>
          <w:rFonts w:ascii="Times New Roman" w:hAnsi="Times New Roman" w:cs="Times New Roman"/>
        </w:rPr>
        <w:t xml:space="preserve">he three variables are interrelated, any change of </w:t>
      </w:r>
      <w:r w:rsidR="00722697" w:rsidRPr="00372259">
        <w:rPr>
          <w:rFonts w:ascii="Times New Roman" w:hAnsi="Times New Roman" w:cs="Times New Roman"/>
        </w:rPr>
        <w:t xml:space="preserve">them </w:t>
      </w:r>
      <w:r w:rsidR="009063C5" w:rsidRPr="00372259">
        <w:rPr>
          <w:rFonts w:ascii="Times New Roman" w:hAnsi="Times New Roman" w:cs="Times New Roman"/>
        </w:rPr>
        <w:t>may result in the change of register. All the three taken together enable people to characterize the situational context specifically.</w:t>
      </w:r>
    </w:p>
    <w:p w14:paraId="10250942" w14:textId="1D599134" w:rsidR="00511115" w:rsidRPr="00372259" w:rsidRDefault="00511115" w:rsidP="00982F2A">
      <w:pPr>
        <w:pStyle w:val="NormalWeb"/>
        <w:spacing w:before="240" w:beforeAutospacing="0" w:after="120" w:afterAutospacing="0"/>
        <w:ind w:firstLineChars="200" w:firstLine="480"/>
        <w:jc w:val="both"/>
        <w:rPr>
          <w:rFonts w:ascii="Times New Roman" w:hAnsi="Times New Roman" w:cs="Times New Roman"/>
        </w:rPr>
      </w:pPr>
      <w:r w:rsidRPr="00372259">
        <w:rPr>
          <w:rFonts w:ascii="Times New Roman" w:hAnsi="Times New Roman" w:cs="Times New Roman"/>
        </w:rPr>
        <w:t>Halliday notice</w:t>
      </w:r>
      <w:r w:rsidR="00FD6591" w:rsidRPr="00372259">
        <w:rPr>
          <w:rFonts w:ascii="Times New Roman" w:hAnsi="Times New Roman" w:cs="Times New Roman"/>
        </w:rPr>
        <w:t>s</w:t>
      </w:r>
      <w:r w:rsidRPr="00372259">
        <w:rPr>
          <w:rFonts w:ascii="Times New Roman" w:hAnsi="Times New Roman" w:cs="Times New Roman"/>
        </w:rPr>
        <w:t xml:space="preserve"> that texts derive their meanings not only from the </w:t>
      </w:r>
      <w:r w:rsidR="00FD6591" w:rsidRPr="00372259">
        <w:rPr>
          <w:rFonts w:ascii="Times New Roman" w:hAnsi="Times New Roman" w:cs="Times New Roman"/>
        </w:rPr>
        <w:t>situational context</w:t>
      </w:r>
      <w:r w:rsidRPr="00372259">
        <w:rPr>
          <w:rFonts w:ascii="Times New Roman" w:hAnsi="Times New Roman" w:cs="Times New Roman"/>
        </w:rPr>
        <w:t xml:space="preserve"> within the discourse, but also </w:t>
      </w:r>
      <w:r w:rsidR="00B53FE0" w:rsidRPr="00372259">
        <w:rPr>
          <w:rFonts w:ascii="Times New Roman" w:hAnsi="Times New Roman" w:cs="Times New Roman"/>
        </w:rPr>
        <w:t xml:space="preserve">from </w:t>
      </w:r>
      <w:r w:rsidRPr="00372259">
        <w:rPr>
          <w:rFonts w:ascii="Times New Roman" w:hAnsi="Times New Roman" w:cs="Times New Roman"/>
        </w:rPr>
        <w:t xml:space="preserve">the conventionalized social occasions, thus he </w:t>
      </w:r>
      <w:r w:rsidR="00FD6591" w:rsidRPr="00372259">
        <w:rPr>
          <w:rFonts w:ascii="Times New Roman" w:hAnsi="Times New Roman" w:cs="Times New Roman"/>
        </w:rPr>
        <w:t xml:space="preserve">introduces </w:t>
      </w:r>
      <w:r w:rsidRPr="00372259">
        <w:rPr>
          <w:rFonts w:ascii="Times New Roman" w:hAnsi="Times New Roman" w:cs="Times New Roman"/>
        </w:rPr>
        <w:t xml:space="preserve">the notion “genre” to denote </w:t>
      </w:r>
      <w:r w:rsidR="00FD6591" w:rsidRPr="00372259">
        <w:rPr>
          <w:rFonts w:ascii="Times New Roman" w:hAnsi="Times New Roman" w:cs="Times New Roman"/>
        </w:rPr>
        <w:t xml:space="preserve">the </w:t>
      </w:r>
      <w:r w:rsidRPr="00372259">
        <w:rPr>
          <w:rFonts w:ascii="Times New Roman" w:hAnsi="Times New Roman" w:cs="Times New Roman"/>
        </w:rPr>
        <w:t>cultural context.</w:t>
      </w:r>
    </w:p>
    <w:p w14:paraId="5A4167CA" w14:textId="4FA78C2B" w:rsidR="006B015C" w:rsidRPr="00372259" w:rsidRDefault="006B015C" w:rsidP="00982F2A">
      <w:pPr>
        <w:pStyle w:val="NormalWeb"/>
        <w:spacing w:before="240" w:beforeAutospacing="0" w:after="120" w:afterAutospacing="0"/>
        <w:ind w:firstLineChars="200" w:firstLine="480"/>
        <w:jc w:val="both"/>
        <w:rPr>
          <w:rFonts w:ascii="Times New Roman" w:hAnsi="Times New Roman" w:cs="Times New Roman"/>
        </w:rPr>
      </w:pPr>
      <w:r w:rsidRPr="00372259">
        <w:rPr>
          <w:rFonts w:ascii="Times New Roman" w:hAnsi="Times New Roman" w:cs="Times New Roman" w:hint="eastAsia"/>
        </w:rPr>
        <w:t>A</w:t>
      </w:r>
      <w:r w:rsidRPr="00372259">
        <w:rPr>
          <w:rFonts w:ascii="Times New Roman" w:hAnsi="Times New Roman" w:cs="Times New Roman"/>
        </w:rPr>
        <w:t xml:space="preserve">part from the notions </w:t>
      </w:r>
      <w:proofErr w:type="spellStart"/>
      <w:r w:rsidRPr="00372259">
        <w:rPr>
          <w:rFonts w:ascii="Times New Roman" w:hAnsi="Times New Roman" w:cs="Times New Roman"/>
        </w:rPr>
        <w:t>metafunction</w:t>
      </w:r>
      <w:proofErr w:type="spellEnd"/>
      <w:r w:rsidRPr="00372259">
        <w:rPr>
          <w:rFonts w:ascii="Times New Roman" w:hAnsi="Times New Roman" w:cs="Times New Roman"/>
        </w:rPr>
        <w:t xml:space="preserve"> and register, </w:t>
      </w:r>
      <w:r w:rsidR="00B53FE0" w:rsidRPr="00372259">
        <w:rPr>
          <w:rFonts w:ascii="Times New Roman" w:hAnsi="Times New Roman" w:cs="Times New Roman"/>
        </w:rPr>
        <w:t>more</w:t>
      </w:r>
      <w:r w:rsidRPr="00372259">
        <w:rPr>
          <w:rFonts w:ascii="Times New Roman" w:hAnsi="Times New Roman" w:cs="Times New Roman"/>
        </w:rPr>
        <w:t xml:space="preserve"> core dimensions</w:t>
      </w:r>
      <w:r w:rsidR="00B53FE0" w:rsidRPr="00372259">
        <w:rPr>
          <w:rFonts w:ascii="Times New Roman" w:hAnsi="Times New Roman" w:cs="Times New Roman"/>
        </w:rPr>
        <w:t xml:space="preserve"> are covered in SFL</w:t>
      </w:r>
      <w:r w:rsidRPr="00372259">
        <w:rPr>
          <w:rFonts w:ascii="Times New Roman" w:hAnsi="Times New Roman" w:cs="Times New Roman"/>
        </w:rPr>
        <w:t>, such as “stratification”, “rank”,</w:t>
      </w:r>
      <w:r w:rsidR="00576BA5" w:rsidRPr="00372259">
        <w:rPr>
          <w:rFonts w:ascii="Times New Roman" w:hAnsi="Times New Roman" w:cs="Times New Roman"/>
        </w:rPr>
        <w:t xml:space="preserve"> etc.</w:t>
      </w:r>
      <w:r w:rsidRPr="00372259">
        <w:rPr>
          <w:rFonts w:ascii="Times New Roman" w:hAnsi="Times New Roman" w:cs="Times New Roman"/>
        </w:rPr>
        <w:t xml:space="preserve"> which </w:t>
      </w:r>
      <w:r w:rsidR="00576BA5" w:rsidRPr="00372259">
        <w:rPr>
          <w:rFonts w:ascii="Times New Roman" w:hAnsi="Times New Roman" w:cs="Times New Roman"/>
        </w:rPr>
        <w:t>are to</w:t>
      </w:r>
      <w:r w:rsidRPr="00372259">
        <w:rPr>
          <w:rFonts w:ascii="Times New Roman" w:hAnsi="Times New Roman" w:cs="Times New Roman"/>
        </w:rPr>
        <w:t xml:space="preserve"> be discussed in the forthcoming section</w:t>
      </w:r>
      <w:r w:rsidR="00982F2A">
        <w:rPr>
          <w:rFonts w:ascii="Times New Roman" w:hAnsi="Times New Roman" w:cs="Times New Roman"/>
        </w:rPr>
        <w:t>s</w:t>
      </w:r>
      <w:r w:rsidRPr="00372259">
        <w:rPr>
          <w:rFonts w:ascii="Times New Roman" w:hAnsi="Times New Roman" w:cs="Times New Roman"/>
        </w:rPr>
        <w:t xml:space="preserve"> as they are all important parameters </w:t>
      </w:r>
      <w:r w:rsidR="00576BA5" w:rsidRPr="00372259">
        <w:rPr>
          <w:rFonts w:ascii="Times New Roman" w:hAnsi="Times New Roman" w:cs="Times New Roman"/>
        </w:rPr>
        <w:t xml:space="preserve">to be </w:t>
      </w:r>
      <w:r w:rsidRPr="00372259">
        <w:rPr>
          <w:rFonts w:ascii="Times New Roman" w:hAnsi="Times New Roman" w:cs="Times New Roman"/>
        </w:rPr>
        <w:t xml:space="preserve">employed to frame the translation models.  </w:t>
      </w:r>
    </w:p>
    <w:p w14:paraId="4068AD71" w14:textId="48A2174C" w:rsidR="003002B1" w:rsidRPr="00372259" w:rsidRDefault="0065790A" w:rsidP="00982F2A">
      <w:pPr>
        <w:pStyle w:val="NormalWeb"/>
        <w:spacing w:before="240" w:beforeAutospacing="0" w:after="120" w:afterAutospacing="0"/>
        <w:ind w:firstLineChars="200" w:firstLine="480"/>
        <w:jc w:val="both"/>
        <w:rPr>
          <w:rFonts w:ascii="Times New Roman" w:hAnsi="Times New Roman" w:cs="Times New Roman"/>
        </w:rPr>
      </w:pPr>
      <w:r w:rsidRPr="00372259">
        <w:rPr>
          <w:rFonts w:ascii="Times New Roman" w:hAnsi="Times New Roman" w:cs="Times New Roman"/>
        </w:rPr>
        <w:t xml:space="preserve">It is noticeable that SFL serves as both general linguistics and as </w:t>
      </w:r>
      <w:proofErr w:type="spellStart"/>
      <w:r w:rsidRPr="00372259">
        <w:rPr>
          <w:rFonts w:ascii="Times New Roman" w:hAnsi="Times New Roman" w:cs="Times New Roman"/>
        </w:rPr>
        <w:t>appliable</w:t>
      </w:r>
      <w:proofErr w:type="spellEnd"/>
      <w:r w:rsidRPr="00372259">
        <w:rPr>
          <w:rFonts w:ascii="Times New Roman" w:hAnsi="Times New Roman" w:cs="Times New Roman"/>
        </w:rPr>
        <w:t xml:space="preserve"> linguistics.</w:t>
      </w:r>
      <w:r w:rsidR="009958EE" w:rsidRPr="00372259">
        <w:rPr>
          <w:rFonts w:ascii="Times New Roman" w:hAnsi="Times New Roman" w:cs="Times New Roman"/>
        </w:rPr>
        <w:t xml:space="preserve"> And the past </w:t>
      </w:r>
      <w:r w:rsidR="00A74168" w:rsidRPr="00372259">
        <w:rPr>
          <w:rFonts w:ascii="Times New Roman" w:hAnsi="Times New Roman" w:cs="Times New Roman"/>
        </w:rPr>
        <w:t>forty</w:t>
      </w:r>
      <w:r w:rsidR="009958EE" w:rsidRPr="00372259">
        <w:rPr>
          <w:rFonts w:ascii="Times New Roman" w:hAnsi="Times New Roman" w:cs="Times New Roman"/>
        </w:rPr>
        <w:t xml:space="preserve"> years</w:t>
      </w:r>
      <w:r w:rsidR="005962D6" w:rsidRPr="00372259">
        <w:rPr>
          <w:rFonts w:ascii="Times New Roman" w:hAnsi="Times New Roman" w:cs="Times New Roman"/>
        </w:rPr>
        <w:t xml:space="preserve"> has witnessed</w:t>
      </w:r>
      <w:r w:rsidRPr="00372259">
        <w:rPr>
          <w:rFonts w:ascii="Times New Roman" w:hAnsi="Times New Roman" w:cs="Times New Roman"/>
        </w:rPr>
        <w:t xml:space="preserve"> a robust development </w:t>
      </w:r>
      <w:r w:rsidR="009958EE" w:rsidRPr="00372259">
        <w:rPr>
          <w:rFonts w:ascii="Times New Roman" w:hAnsi="Times New Roman" w:cs="Times New Roman"/>
        </w:rPr>
        <w:t xml:space="preserve">of the theory itself and </w:t>
      </w:r>
      <w:r w:rsidRPr="00372259">
        <w:rPr>
          <w:rFonts w:ascii="Times New Roman" w:hAnsi="Times New Roman" w:cs="Times New Roman"/>
        </w:rPr>
        <w:t xml:space="preserve">a great diversity of </w:t>
      </w:r>
      <w:r w:rsidR="00722697" w:rsidRPr="00372259">
        <w:rPr>
          <w:rFonts w:ascii="Times New Roman" w:hAnsi="Times New Roman" w:cs="Times New Roman"/>
        </w:rPr>
        <w:t xml:space="preserve">its </w:t>
      </w:r>
      <w:r w:rsidRPr="00372259">
        <w:rPr>
          <w:rFonts w:ascii="Times New Roman" w:hAnsi="Times New Roman" w:cs="Times New Roman"/>
        </w:rPr>
        <w:t>applications</w:t>
      </w:r>
      <w:r w:rsidR="00215694" w:rsidRPr="00372259">
        <w:rPr>
          <w:rFonts w:ascii="Times New Roman" w:hAnsi="Times New Roman" w:cs="Times New Roman"/>
        </w:rPr>
        <w:t xml:space="preserve"> </w:t>
      </w:r>
      <w:r w:rsidR="00D159FD" w:rsidRPr="00372259">
        <w:rPr>
          <w:rFonts w:ascii="Times New Roman" w:hAnsi="Times New Roman" w:cs="Times New Roman"/>
        </w:rPr>
        <w:t>in various fields such as semiotics, multimodality, stylistics, teaching, lexicography, register variation and translation.</w:t>
      </w:r>
      <w:r w:rsidRPr="00372259">
        <w:rPr>
          <w:rFonts w:ascii="Times New Roman" w:hAnsi="Times New Roman" w:cs="Times New Roman"/>
        </w:rPr>
        <w:t xml:space="preserve"> </w:t>
      </w:r>
    </w:p>
    <w:p w14:paraId="1A166EBC" w14:textId="48D10482" w:rsidR="00D159FD" w:rsidRPr="00372259" w:rsidRDefault="00D159FD" w:rsidP="00982F2A">
      <w:pPr>
        <w:pStyle w:val="NormalWeb"/>
        <w:numPr>
          <w:ilvl w:val="0"/>
          <w:numId w:val="6"/>
        </w:numPr>
        <w:spacing w:before="240" w:beforeAutospacing="0" w:after="120" w:afterAutospacing="0"/>
        <w:jc w:val="both"/>
        <w:rPr>
          <w:rFonts w:ascii="Times New Roman" w:hAnsi="Times New Roman" w:cs="Times New Roman"/>
          <w:b/>
          <w:bCs/>
        </w:rPr>
      </w:pPr>
      <w:r w:rsidRPr="00372259">
        <w:rPr>
          <w:rFonts w:ascii="Times New Roman" w:hAnsi="Times New Roman" w:cs="Times New Roman"/>
          <w:b/>
          <w:bCs/>
        </w:rPr>
        <w:t>Application of S</w:t>
      </w:r>
      <w:r w:rsidR="00801237" w:rsidRPr="00372259">
        <w:rPr>
          <w:rFonts w:ascii="Times New Roman" w:hAnsi="Times New Roman" w:cs="Times New Roman"/>
          <w:b/>
          <w:bCs/>
        </w:rPr>
        <w:t>ystemic Functional Linguistics to</w:t>
      </w:r>
      <w:r w:rsidRPr="00372259">
        <w:rPr>
          <w:rFonts w:ascii="Times New Roman" w:hAnsi="Times New Roman" w:cs="Times New Roman"/>
          <w:b/>
          <w:bCs/>
        </w:rPr>
        <w:t xml:space="preserve"> </w:t>
      </w:r>
      <w:r w:rsidRPr="00372259">
        <w:rPr>
          <w:rFonts w:ascii="Times New Roman" w:hAnsi="Times New Roman" w:cs="Times New Roman" w:hint="eastAsia"/>
          <w:b/>
          <w:bCs/>
        </w:rPr>
        <w:t>T</w:t>
      </w:r>
      <w:r w:rsidRPr="00372259">
        <w:rPr>
          <w:rFonts w:ascii="Times New Roman" w:hAnsi="Times New Roman" w:cs="Times New Roman"/>
          <w:b/>
          <w:bCs/>
        </w:rPr>
        <w:t>ranslation Study</w:t>
      </w:r>
    </w:p>
    <w:p w14:paraId="316E54C2" w14:textId="4CF03470" w:rsidR="00AF1ABD" w:rsidRPr="00372259" w:rsidRDefault="00ED5ADB" w:rsidP="00982F2A">
      <w:pPr>
        <w:pStyle w:val="NormalWeb"/>
        <w:spacing w:before="240" w:beforeAutospacing="0" w:after="120" w:afterAutospacing="0"/>
        <w:ind w:firstLineChars="200" w:firstLine="480"/>
        <w:jc w:val="both"/>
        <w:rPr>
          <w:rFonts w:ascii="Times New Roman" w:hAnsi="Times New Roman" w:cs="Times New Roman"/>
        </w:rPr>
      </w:pPr>
      <w:r w:rsidRPr="00372259">
        <w:rPr>
          <w:rFonts w:ascii="Times New Roman" w:hAnsi="Times New Roman" w:cs="Times New Roman"/>
        </w:rPr>
        <w:t xml:space="preserve">Halliday is a </w:t>
      </w:r>
      <w:r w:rsidR="00037C8D" w:rsidRPr="00372259">
        <w:rPr>
          <w:rFonts w:ascii="Times New Roman" w:hAnsi="Times New Roman" w:cs="Times New Roman"/>
        </w:rPr>
        <w:t>linguist;</w:t>
      </w:r>
      <w:r w:rsidR="00511115" w:rsidRPr="00372259">
        <w:rPr>
          <w:rFonts w:ascii="Times New Roman" w:hAnsi="Times New Roman" w:cs="Times New Roman"/>
        </w:rPr>
        <w:t xml:space="preserve"> however, he is not just interested in linguistics</w:t>
      </w:r>
      <w:r w:rsidR="00037C8D" w:rsidRPr="00372259">
        <w:rPr>
          <w:rFonts w:ascii="Times New Roman" w:hAnsi="Times New Roman" w:cs="Times New Roman"/>
        </w:rPr>
        <w:t>, h</w:t>
      </w:r>
      <w:r w:rsidR="00511115" w:rsidRPr="00372259">
        <w:rPr>
          <w:rFonts w:ascii="Times New Roman" w:hAnsi="Times New Roman" w:cs="Times New Roman"/>
        </w:rPr>
        <w:t>e also explores translation study based on his own linguistics</w:t>
      </w:r>
      <w:r w:rsidR="00D47CAB" w:rsidRPr="00372259">
        <w:rPr>
          <w:rFonts w:ascii="Times New Roman" w:hAnsi="Times New Roman" w:cs="Times New Roman"/>
        </w:rPr>
        <w:t xml:space="preserve"> theory</w:t>
      </w:r>
      <w:r w:rsidR="00511115" w:rsidRPr="00372259">
        <w:rPr>
          <w:rFonts w:ascii="Times New Roman" w:hAnsi="Times New Roman" w:cs="Times New Roman"/>
        </w:rPr>
        <w:t xml:space="preserve">. </w:t>
      </w:r>
      <w:r w:rsidR="00037C8D" w:rsidRPr="00372259">
        <w:rPr>
          <w:rFonts w:ascii="Times New Roman" w:hAnsi="Times New Roman" w:cs="Times New Roman"/>
        </w:rPr>
        <w:t>He (</w:t>
      </w:r>
      <w:r w:rsidR="00AF1ABD" w:rsidRPr="00372259">
        <w:rPr>
          <w:rFonts w:ascii="Times New Roman" w:hAnsi="Times New Roman" w:cs="Times New Roman"/>
        </w:rPr>
        <w:t xml:space="preserve">Halliday, </w:t>
      </w:r>
      <w:r w:rsidR="00037C8D" w:rsidRPr="00372259">
        <w:rPr>
          <w:rFonts w:ascii="Times New Roman" w:hAnsi="Times New Roman" w:cs="Times New Roman"/>
        </w:rPr>
        <w:t>2001</w:t>
      </w:r>
      <w:r w:rsidR="00AF1ABD" w:rsidRPr="00372259">
        <w:rPr>
          <w:rFonts w:ascii="Times New Roman" w:hAnsi="Times New Roman" w:cs="Times New Roman"/>
        </w:rPr>
        <w:t>:</w:t>
      </w:r>
      <w:r w:rsidR="00037C8D" w:rsidRPr="00372259">
        <w:rPr>
          <w:rFonts w:ascii="Times New Roman" w:hAnsi="Times New Roman" w:cs="Times New Roman"/>
        </w:rPr>
        <w:t xml:space="preserve"> </w:t>
      </w:r>
      <w:r w:rsidR="00982F2A">
        <w:rPr>
          <w:rFonts w:ascii="Times New Roman" w:hAnsi="Times New Roman" w:cs="Times New Roman"/>
        </w:rPr>
        <w:lastRenderedPageBreak/>
        <w:t>pp.</w:t>
      </w:r>
      <w:r w:rsidR="00037C8D" w:rsidRPr="00372259">
        <w:rPr>
          <w:rFonts w:ascii="Times New Roman" w:hAnsi="Times New Roman" w:cs="Times New Roman"/>
        </w:rPr>
        <w:t xml:space="preserve">13-18) wrote a paper titled </w:t>
      </w:r>
      <w:r w:rsidR="00037C8D" w:rsidRPr="00372259">
        <w:rPr>
          <w:rFonts w:ascii="Times New Roman" w:hAnsi="Times New Roman" w:cs="Times New Roman"/>
          <w:i/>
          <w:iCs/>
        </w:rPr>
        <w:t>Towards a Theory of Good Translation</w:t>
      </w:r>
      <w:r w:rsidR="00037C8D" w:rsidRPr="00372259">
        <w:rPr>
          <w:rFonts w:ascii="Times New Roman" w:hAnsi="Times New Roman" w:cs="Times New Roman"/>
        </w:rPr>
        <w:t xml:space="preserve"> to address the core concern on </w:t>
      </w:r>
      <w:r w:rsidR="00DD3461">
        <w:rPr>
          <w:rFonts w:ascii="Times New Roman" w:hAnsi="Times New Roman" w:cs="Times New Roman"/>
        </w:rPr>
        <w:t>evaluating translation</w:t>
      </w:r>
      <w:r w:rsidR="00037C8D" w:rsidRPr="00372259">
        <w:rPr>
          <w:rFonts w:ascii="Times New Roman" w:hAnsi="Times New Roman" w:cs="Times New Roman"/>
        </w:rPr>
        <w:t xml:space="preserve">. </w:t>
      </w:r>
    </w:p>
    <w:p w14:paraId="50143FC0" w14:textId="2307DC31" w:rsidR="007B119B" w:rsidRPr="00372259" w:rsidRDefault="00AF1ABD" w:rsidP="00982F2A">
      <w:pPr>
        <w:pStyle w:val="NormalWeb"/>
        <w:spacing w:before="240" w:beforeAutospacing="0" w:after="120" w:afterAutospacing="0"/>
        <w:ind w:firstLineChars="200" w:firstLine="480"/>
        <w:jc w:val="both"/>
        <w:rPr>
          <w:rFonts w:ascii="Times New Roman" w:hAnsi="Times New Roman" w:cs="Times New Roman"/>
        </w:rPr>
      </w:pPr>
      <w:r w:rsidRPr="00372259">
        <w:rPr>
          <w:rFonts w:ascii="Times New Roman" w:hAnsi="Times New Roman" w:cs="Times New Roman"/>
        </w:rPr>
        <w:t>In this paper, u</w:t>
      </w:r>
      <w:r w:rsidR="00D47CAB" w:rsidRPr="00372259">
        <w:rPr>
          <w:rFonts w:ascii="Times New Roman" w:hAnsi="Times New Roman" w:cs="Times New Roman"/>
        </w:rPr>
        <w:t>pon</w:t>
      </w:r>
      <w:r w:rsidR="004042B9" w:rsidRPr="00372259">
        <w:rPr>
          <w:rFonts w:ascii="Times New Roman" w:hAnsi="Times New Roman" w:cs="Times New Roman"/>
        </w:rPr>
        <w:t xml:space="preserve"> offering some thought-provoking comments on </w:t>
      </w:r>
      <w:r w:rsidR="00D47CAB" w:rsidRPr="00372259">
        <w:rPr>
          <w:rFonts w:ascii="Times New Roman" w:hAnsi="Times New Roman" w:cs="Times New Roman"/>
        </w:rPr>
        <w:t xml:space="preserve">the notions </w:t>
      </w:r>
      <w:r w:rsidR="004042B9" w:rsidRPr="00372259">
        <w:rPr>
          <w:rFonts w:ascii="Times New Roman" w:hAnsi="Times New Roman" w:cs="Times New Roman"/>
        </w:rPr>
        <w:t>system, equivalence and value, Halliday proposes</w:t>
      </w:r>
      <w:r w:rsidR="00982F2A">
        <w:rPr>
          <w:rFonts w:ascii="Times New Roman" w:hAnsi="Times New Roman" w:cs="Times New Roman"/>
        </w:rPr>
        <w:t xml:space="preserve"> the </w:t>
      </w:r>
      <w:r w:rsidR="004042B9" w:rsidRPr="00372259">
        <w:rPr>
          <w:rFonts w:ascii="Times New Roman" w:hAnsi="Times New Roman" w:cs="Times New Roman"/>
        </w:rPr>
        <w:t xml:space="preserve">criteria of assessing translation quality within the frame of SFL by referring to three vectors “which are probably the most relevant”, namely stratification, </w:t>
      </w:r>
      <w:proofErr w:type="spellStart"/>
      <w:r w:rsidR="004042B9" w:rsidRPr="00372259">
        <w:rPr>
          <w:rFonts w:ascii="Times New Roman" w:hAnsi="Times New Roman" w:cs="Times New Roman"/>
        </w:rPr>
        <w:t>metafunction</w:t>
      </w:r>
      <w:proofErr w:type="spellEnd"/>
      <w:r w:rsidR="004042B9" w:rsidRPr="00372259">
        <w:rPr>
          <w:rFonts w:ascii="Times New Roman" w:hAnsi="Times New Roman" w:cs="Times New Roman"/>
        </w:rPr>
        <w:t xml:space="preserve"> and rank</w:t>
      </w:r>
      <w:r w:rsidRPr="00372259">
        <w:rPr>
          <w:rFonts w:ascii="Times New Roman" w:hAnsi="Times New Roman" w:cs="Times New Roman"/>
        </w:rPr>
        <w:t xml:space="preserve"> (Ibid</w:t>
      </w:r>
      <w:r w:rsidR="00375EAC" w:rsidRPr="00372259">
        <w:rPr>
          <w:rFonts w:ascii="Times New Roman" w:hAnsi="Times New Roman" w:cs="Times New Roman"/>
        </w:rPr>
        <w:t>.</w:t>
      </w:r>
      <w:r w:rsidRPr="00372259">
        <w:rPr>
          <w:rFonts w:ascii="Times New Roman" w:hAnsi="Times New Roman" w:cs="Times New Roman"/>
        </w:rPr>
        <w:t>:</w:t>
      </w:r>
      <w:r w:rsidR="00982F2A">
        <w:rPr>
          <w:rFonts w:ascii="Times New Roman" w:hAnsi="Times New Roman" w:cs="Times New Roman"/>
        </w:rPr>
        <w:t xml:space="preserve"> p.</w:t>
      </w:r>
      <w:r w:rsidRPr="00372259">
        <w:rPr>
          <w:rFonts w:ascii="Times New Roman" w:hAnsi="Times New Roman" w:cs="Times New Roman"/>
        </w:rPr>
        <w:t>15)</w:t>
      </w:r>
      <w:r w:rsidR="004042B9" w:rsidRPr="00372259">
        <w:rPr>
          <w:rFonts w:ascii="Times New Roman" w:hAnsi="Times New Roman" w:cs="Times New Roman"/>
        </w:rPr>
        <w:t>.</w:t>
      </w:r>
      <w:r w:rsidRPr="00372259">
        <w:rPr>
          <w:rFonts w:ascii="Times New Roman" w:hAnsi="Times New Roman" w:cs="Times New Roman"/>
        </w:rPr>
        <w:t xml:space="preserve"> According to Halliday, </w:t>
      </w:r>
      <w:r w:rsidR="00982F2A">
        <w:rPr>
          <w:rFonts w:ascii="Times New Roman" w:hAnsi="Times New Roman" w:cs="Times New Roman"/>
        </w:rPr>
        <w:t>s</w:t>
      </w:r>
      <w:r w:rsidR="007B119B" w:rsidRPr="00372259">
        <w:rPr>
          <w:rFonts w:ascii="Times New Roman" w:hAnsi="Times New Roman" w:cs="Times New Roman"/>
        </w:rPr>
        <w:t xml:space="preserve">tratification is the organization of language in ordered strata: phonetic, phonological, </w:t>
      </w:r>
      <w:proofErr w:type="spellStart"/>
      <w:r w:rsidR="007B119B" w:rsidRPr="00372259">
        <w:rPr>
          <w:rFonts w:ascii="Times New Roman" w:hAnsi="Times New Roman" w:cs="Times New Roman"/>
        </w:rPr>
        <w:t>lexicogrammatical</w:t>
      </w:r>
      <w:proofErr w:type="spellEnd"/>
      <w:r w:rsidR="007B119B" w:rsidRPr="00372259">
        <w:rPr>
          <w:rFonts w:ascii="Times New Roman" w:hAnsi="Times New Roman" w:cs="Times New Roman"/>
        </w:rPr>
        <w:t xml:space="preserve"> and semantic</w:t>
      </w:r>
      <w:r w:rsidRPr="00372259">
        <w:rPr>
          <w:rFonts w:ascii="Times New Roman" w:hAnsi="Times New Roman" w:cs="Times New Roman"/>
        </w:rPr>
        <w:t xml:space="preserve"> </w:t>
      </w:r>
      <w:r w:rsidR="007B119B" w:rsidRPr="00372259">
        <w:rPr>
          <w:rFonts w:ascii="Times New Roman" w:hAnsi="Times New Roman" w:cs="Times New Roman"/>
        </w:rPr>
        <w:t>—</w:t>
      </w:r>
      <w:r w:rsidRPr="00372259">
        <w:rPr>
          <w:rFonts w:ascii="Times New Roman" w:hAnsi="Times New Roman" w:cs="Times New Roman"/>
        </w:rPr>
        <w:t xml:space="preserve"> </w:t>
      </w:r>
      <w:r w:rsidR="007B119B" w:rsidRPr="00372259">
        <w:rPr>
          <w:rFonts w:ascii="Times New Roman" w:hAnsi="Times New Roman" w:cs="Times New Roman"/>
        </w:rPr>
        <w:t>and one or more contextual strata outside of language proper</w:t>
      </w:r>
      <w:r w:rsidRPr="00372259">
        <w:rPr>
          <w:rFonts w:ascii="Times New Roman" w:hAnsi="Times New Roman" w:cs="Times New Roman"/>
        </w:rPr>
        <w:t xml:space="preserve">. </w:t>
      </w:r>
      <w:r w:rsidR="007B119B" w:rsidRPr="00372259">
        <w:rPr>
          <w:rFonts w:ascii="Times New Roman" w:hAnsi="Times New Roman" w:cs="Times New Roman"/>
        </w:rPr>
        <w:t>Rank is the organization of the formal strata (phonology and lexicogrammar) in a compositional hierarchy</w:t>
      </w:r>
      <w:r w:rsidRPr="00372259">
        <w:rPr>
          <w:rFonts w:ascii="Times New Roman" w:hAnsi="Times New Roman" w:cs="Times New Roman"/>
        </w:rPr>
        <w:t xml:space="preserve"> (ibid</w:t>
      </w:r>
      <w:r w:rsidR="00375EAC" w:rsidRPr="00372259">
        <w:rPr>
          <w:rFonts w:ascii="Times New Roman" w:hAnsi="Times New Roman" w:cs="Times New Roman"/>
        </w:rPr>
        <w:t>.</w:t>
      </w:r>
      <w:r w:rsidRPr="00372259">
        <w:rPr>
          <w:rFonts w:ascii="Times New Roman" w:hAnsi="Times New Roman" w:cs="Times New Roman"/>
        </w:rPr>
        <w:t xml:space="preserve">: </w:t>
      </w:r>
      <w:r w:rsidR="00982F2A">
        <w:rPr>
          <w:rFonts w:ascii="Times New Roman" w:hAnsi="Times New Roman" w:cs="Times New Roman"/>
        </w:rPr>
        <w:t>p.</w:t>
      </w:r>
      <w:r w:rsidRPr="00372259">
        <w:rPr>
          <w:rFonts w:ascii="Times New Roman" w:hAnsi="Times New Roman" w:cs="Times New Roman"/>
        </w:rPr>
        <w:t>15)</w:t>
      </w:r>
      <w:r w:rsidR="007B119B" w:rsidRPr="00372259">
        <w:rPr>
          <w:rFonts w:ascii="Times New Roman" w:hAnsi="Times New Roman" w:cs="Times New Roman"/>
        </w:rPr>
        <w:t>.</w:t>
      </w:r>
    </w:p>
    <w:p w14:paraId="3EF91B35" w14:textId="56E002BF" w:rsidR="009E180B" w:rsidRPr="00372259" w:rsidRDefault="004042B9" w:rsidP="00982F2A">
      <w:pPr>
        <w:pStyle w:val="NormalWeb"/>
        <w:spacing w:before="240" w:beforeAutospacing="0" w:after="120" w:afterAutospacing="0"/>
        <w:ind w:firstLineChars="200" w:firstLine="480"/>
        <w:jc w:val="both"/>
        <w:rPr>
          <w:rFonts w:ascii="Times New Roman" w:hAnsi="Times New Roman" w:cs="Times New Roman"/>
          <w:lang w:val="en-GB"/>
        </w:rPr>
      </w:pPr>
      <w:r w:rsidRPr="00372259">
        <w:rPr>
          <w:rFonts w:ascii="Times New Roman" w:hAnsi="Times New Roman" w:cs="Times New Roman"/>
        </w:rPr>
        <w:t>Halliday</w:t>
      </w:r>
      <w:r w:rsidR="00AF1ABD" w:rsidRPr="00372259">
        <w:rPr>
          <w:rFonts w:ascii="Times New Roman" w:hAnsi="Times New Roman" w:cs="Times New Roman"/>
        </w:rPr>
        <w:t xml:space="preserve"> </w:t>
      </w:r>
      <w:r w:rsidR="00375EAC" w:rsidRPr="00372259">
        <w:rPr>
          <w:rFonts w:ascii="Times New Roman" w:hAnsi="Times New Roman" w:cs="Times New Roman"/>
        </w:rPr>
        <w:t>argues that</w:t>
      </w:r>
      <w:r w:rsidRPr="00372259">
        <w:rPr>
          <w:rFonts w:ascii="Times New Roman" w:hAnsi="Times New Roman" w:cs="Times New Roman"/>
        </w:rPr>
        <w:t xml:space="preserve"> equivalence at different ranks carries differential values. Normally the higher the stratum, the higher the value</w:t>
      </w:r>
      <w:r w:rsidR="00982F2A">
        <w:rPr>
          <w:rFonts w:ascii="Times New Roman" w:hAnsi="Times New Roman" w:cs="Times New Roman"/>
        </w:rPr>
        <w:t>.</w:t>
      </w:r>
      <w:r w:rsidRPr="00372259">
        <w:rPr>
          <w:rFonts w:ascii="Times New Roman" w:hAnsi="Times New Roman" w:cs="Times New Roman"/>
        </w:rPr>
        <w:t xml:space="preserve"> </w:t>
      </w:r>
      <w:r w:rsidR="00982F2A">
        <w:rPr>
          <w:rFonts w:ascii="Times New Roman" w:hAnsi="Times New Roman" w:cs="Times New Roman"/>
        </w:rPr>
        <w:t>F</w:t>
      </w:r>
      <w:r w:rsidRPr="00372259">
        <w:rPr>
          <w:rFonts w:ascii="Times New Roman" w:hAnsi="Times New Roman" w:cs="Times New Roman"/>
        </w:rPr>
        <w:t xml:space="preserve">or example, semantic equivalence is valued more highly than </w:t>
      </w:r>
      <w:proofErr w:type="spellStart"/>
      <w:r w:rsidRPr="00372259">
        <w:rPr>
          <w:rFonts w:ascii="Times New Roman" w:hAnsi="Times New Roman" w:cs="Times New Roman"/>
        </w:rPr>
        <w:t>lexicogrammatical</w:t>
      </w:r>
      <w:proofErr w:type="spellEnd"/>
      <w:r w:rsidRPr="00372259">
        <w:rPr>
          <w:rFonts w:ascii="Times New Roman" w:hAnsi="Times New Roman" w:cs="Times New Roman"/>
        </w:rPr>
        <w:t>, and contextual equivalence perhaps most highly of all.</w:t>
      </w:r>
      <w:r w:rsidR="00375EAC" w:rsidRPr="00372259">
        <w:rPr>
          <w:rFonts w:ascii="Times New Roman" w:hAnsi="Times New Roman" w:cs="Times New Roman"/>
        </w:rPr>
        <w:t xml:space="preserve"> </w:t>
      </w:r>
      <w:r w:rsidRPr="00372259">
        <w:rPr>
          <w:rFonts w:ascii="Times New Roman" w:hAnsi="Times New Roman" w:cs="Times New Roman"/>
        </w:rPr>
        <w:t xml:space="preserve">He </w:t>
      </w:r>
      <w:r w:rsidR="00375EAC" w:rsidRPr="00372259">
        <w:rPr>
          <w:rFonts w:ascii="Times New Roman" w:hAnsi="Times New Roman" w:cs="Times New Roman"/>
        </w:rPr>
        <w:t>claims</w:t>
      </w:r>
      <w:r w:rsidRPr="00372259">
        <w:rPr>
          <w:rFonts w:ascii="Times New Roman" w:hAnsi="Times New Roman" w:cs="Times New Roman"/>
        </w:rPr>
        <w:t xml:space="preserve"> there is no ordering among the different </w:t>
      </w:r>
      <w:proofErr w:type="spellStart"/>
      <w:r w:rsidRPr="00372259">
        <w:rPr>
          <w:rFonts w:ascii="Times New Roman" w:hAnsi="Times New Roman" w:cs="Times New Roman"/>
        </w:rPr>
        <w:t>metafunctions</w:t>
      </w:r>
      <w:proofErr w:type="spellEnd"/>
      <w:r w:rsidR="00375EAC" w:rsidRPr="00372259">
        <w:rPr>
          <w:rFonts w:ascii="Times New Roman" w:hAnsi="Times New Roman" w:cs="Times New Roman"/>
        </w:rPr>
        <w:t xml:space="preserve"> except</w:t>
      </w:r>
      <w:r w:rsidRPr="00372259">
        <w:rPr>
          <w:rFonts w:ascii="Times New Roman" w:hAnsi="Times New Roman" w:cs="Times New Roman"/>
        </w:rPr>
        <w:t xml:space="preserve"> that the ideational carries by far the highest value overall as “translation equivalence is defined in ideational terms</w:t>
      </w:r>
      <w:r w:rsidR="009B2E8B" w:rsidRPr="00372259">
        <w:rPr>
          <w:rFonts w:ascii="Times New Roman" w:hAnsi="Times New Roman" w:cs="Times New Roman"/>
        </w:rPr>
        <w:t xml:space="preserve"> (Ibid.: </w:t>
      </w:r>
      <w:r w:rsidR="00982F2A">
        <w:rPr>
          <w:rFonts w:ascii="Times New Roman" w:hAnsi="Times New Roman" w:cs="Times New Roman"/>
        </w:rPr>
        <w:t>p.</w:t>
      </w:r>
      <w:r w:rsidR="009B2E8B" w:rsidRPr="00372259">
        <w:rPr>
          <w:rFonts w:ascii="Times New Roman" w:hAnsi="Times New Roman" w:cs="Times New Roman"/>
        </w:rPr>
        <w:t>16)</w:t>
      </w:r>
      <w:r w:rsidRPr="00372259">
        <w:rPr>
          <w:rFonts w:ascii="Times New Roman" w:hAnsi="Times New Roman" w:cs="Times New Roman"/>
        </w:rPr>
        <w:t xml:space="preserve">” and the text which failed in ideational match does not qualify as a translation at all. In terms of register, the </w:t>
      </w:r>
      <w:r w:rsidRPr="00372259">
        <w:rPr>
          <w:rFonts w:ascii="Times New Roman" w:hAnsi="Times New Roman" w:cs="Times New Roman"/>
          <w:i/>
          <w:iCs/>
        </w:rPr>
        <w:t xml:space="preserve">field </w:t>
      </w:r>
      <w:r w:rsidRPr="00372259">
        <w:rPr>
          <w:rFonts w:ascii="Times New Roman" w:hAnsi="Times New Roman" w:cs="Times New Roman"/>
        </w:rPr>
        <w:t>of discourse is supposed to be adequately construed in the target language but there can be considerable variation in the value that is accorded to equivalence in</w:t>
      </w:r>
      <w:r w:rsidRPr="00372259">
        <w:rPr>
          <w:rFonts w:ascii="Times New Roman" w:hAnsi="Times New Roman" w:cs="Times New Roman"/>
          <w:i/>
          <w:iCs/>
        </w:rPr>
        <w:t xml:space="preserve"> tenor</w:t>
      </w:r>
      <w:r w:rsidRPr="00372259">
        <w:rPr>
          <w:rFonts w:ascii="Times New Roman" w:hAnsi="Times New Roman" w:cs="Times New Roman"/>
        </w:rPr>
        <w:t xml:space="preserve"> and </w:t>
      </w:r>
      <w:r w:rsidRPr="00372259">
        <w:rPr>
          <w:rFonts w:ascii="Times New Roman" w:hAnsi="Times New Roman" w:cs="Times New Roman"/>
          <w:i/>
          <w:iCs/>
        </w:rPr>
        <w:t>mode</w:t>
      </w:r>
      <w:r w:rsidRPr="00372259">
        <w:rPr>
          <w:rFonts w:ascii="Times New Roman" w:hAnsi="Times New Roman" w:cs="Times New Roman"/>
        </w:rPr>
        <w:t xml:space="preserve">. He also admits in some contexts, a good match of </w:t>
      </w:r>
      <w:r w:rsidRPr="00372259">
        <w:rPr>
          <w:rFonts w:ascii="Times New Roman" w:hAnsi="Times New Roman" w:cs="Times New Roman"/>
          <w:i/>
          <w:iCs/>
        </w:rPr>
        <w:t xml:space="preserve">tenor </w:t>
      </w:r>
      <w:r w:rsidRPr="00372259">
        <w:rPr>
          <w:rFonts w:ascii="Times New Roman" w:hAnsi="Times New Roman" w:cs="Times New Roman"/>
        </w:rPr>
        <w:t>or</w:t>
      </w:r>
      <w:r w:rsidRPr="00372259">
        <w:rPr>
          <w:rFonts w:ascii="Times New Roman" w:hAnsi="Times New Roman" w:cs="Times New Roman"/>
          <w:i/>
          <w:iCs/>
        </w:rPr>
        <w:t xml:space="preserve"> mode</w:t>
      </w:r>
      <w:r w:rsidRPr="00372259">
        <w:rPr>
          <w:rFonts w:ascii="Times New Roman" w:hAnsi="Times New Roman" w:cs="Times New Roman"/>
        </w:rPr>
        <w:t xml:space="preserve"> may be very highly valued in the translation, “to such an extent as even to override the demand for exact ideational equivalence”</w:t>
      </w:r>
      <w:r w:rsidR="009B2E8B" w:rsidRPr="00372259">
        <w:rPr>
          <w:rFonts w:ascii="Times New Roman" w:hAnsi="Times New Roman" w:cs="Times New Roman"/>
        </w:rPr>
        <w:t xml:space="preserve"> (Ibid.: </w:t>
      </w:r>
      <w:r w:rsidR="00982F2A">
        <w:rPr>
          <w:rFonts w:ascii="Times New Roman" w:hAnsi="Times New Roman" w:cs="Times New Roman"/>
        </w:rPr>
        <w:t>p.</w:t>
      </w:r>
      <w:r w:rsidR="009B2E8B" w:rsidRPr="00372259">
        <w:rPr>
          <w:rFonts w:ascii="Times New Roman" w:hAnsi="Times New Roman" w:cs="Times New Roman"/>
        </w:rPr>
        <w:t>16)</w:t>
      </w:r>
      <w:r w:rsidRPr="00372259">
        <w:rPr>
          <w:rFonts w:ascii="Times New Roman" w:hAnsi="Times New Roman" w:cs="Times New Roman"/>
        </w:rPr>
        <w:t xml:space="preserve">. He further explains such situation usually occurs when the highest value in </w:t>
      </w:r>
      <w:proofErr w:type="spellStart"/>
      <w:r w:rsidRPr="00372259">
        <w:rPr>
          <w:rFonts w:ascii="Times New Roman" w:hAnsi="Times New Roman" w:cs="Times New Roman"/>
        </w:rPr>
        <w:t>stratal</w:t>
      </w:r>
      <w:proofErr w:type="spellEnd"/>
      <w:r w:rsidRPr="00372259">
        <w:rPr>
          <w:rFonts w:ascii="Times New Roman" w:hAnsi="Times New Roman" w:cs="Times New Roman"/>
        </w:rPr>
        <w:t xml:space="preserve"> terms is being placed on contextual equivalence and overrides the requirement for semantic equivalence.</w:t>
      </w:r>
      <w:r w:rsidR="00A74168" w:rsidRPr="00372259">
        <w:rPr>
          <w:rFonts w:ascii="Times New Roman" w:hAnsi="Times New Roman" w:cs="Times New Roman"/>
        </w:rPr>
        <w:t xml:space="preserve"> </w:t>
      </w:r>
      <w:r w:rsidRPr="00372259">
        <w:rPr>
          <w:rFonts w:ascii="Times New Roman" w:hAnsi="Times New Roman" w:cs="Times New Roman" w:hint="eastAsia"/>
        </w:rPr>
        <w:t>H</w:t>
      </w:r>
      <w:r w:rsidRPr="00372259">
        <w:rPr>
          <w:rFonts w:ascii="Times New Roman" w:hAnsi="Times New Roman" w:cs="Times New Roman"/>
        </w:rPr>
        <w:t xml:space="preserve">alliday suggests that the equivalence at the higher rank be given priority while the features at lower ranks </w:t>
      </w:r>
      <w:r w:rsidR="00982F2A">
        <w:rPr>
          <w:rFonts w:ascii="Times New Roman" w:hAnsi="Times New Roman" w:cs="Times New Roman"/>
        </w:rPr>
        <w:t>be</w:t>
      </w:r>
      <w:r w:rsidRPr="00372259">
        <w:rPr>
          <w:rFonts w:ascii="Times New Roman" w:hAnsi="Times New Roman" w:cs="Times New Roman"/>
        </w:rPr>
        <w:t xml:space="preserve"> allowed to vary</w:t>
      </w:r>
      <w:r w:rsidR="00A74168" w:rsidRPr="00372259">
        <w:rPr>
          <w:rFonts w:ascii="Times New Roman" w:hAnsi="Times New Roman" w:cs="Times New Roman"/>
        </w:rPr>
        <w:t xml:space="preserve">. </w:t>
      </w:r>
      <w:r w:rsidRPr="00372259">
        <w:rPr>
          <w:rFonts w:ascii="Times New Roman" w:hAnsi="Times New Roman" w:cs="Times New Roman" w:hint="eastAsia"/>
          <w:lang w:val="en-GB"/>
        </w:rPr>
        <w:t>H</w:t>
      </w:r>
      <w:r w:rsidRPr="00372259">
        <w:rPr>
          <w:rFonts w:ascii="Times New Roman" w:hAnsi="Times New Roman" w:cs="Times New Roman"/>
          <w:lang w:val="en-GB"/>
        </w:rPr>
        <w:t>e</w:t>
      </w:r>
      <w:r w:rsidR="009E180B" w:rsidRPr="00372259">
        <w:rPr>
          <w:rFonts w:ascii="Times New Roman" w:hAnsi="Times New Roman" w:cs="Times New Roman"/>
          <w:lang w:val="en-GB"/>
        </w:rPr>
        <w:t xml:space="preserve"> </w:t>
      </w:r>
      <w:r w:rsidRPr="00372259">
        <w:rPr>
          <w:rFonts w:ascii="Times New Roman" w:hAnsi="Times New Roman" w:cs="Times New Roman"/>
          <w:lang w:val="en-GB"/>
        </w:rPr>
        <w:t xml:space="preserve">concludes by answering the </w:t>
      </w:r>
      <w:r w:rsidR="009E180B" w:rsidRPr="00372259">
        <w:rPr>
          <w:rFonts w:ascii="Times New Roman" w:hAnsi="Times New Roman" w:cs="Times New Roman"/>
          <w:lang w:val="en-GB"/>
        </w:rPr>
        <w:t xml:space="preserve">“notoriously difficult” </w:t>
      </w:r>
      <w:r w:rsidRPr="00372259">
        <w:rPr>
          <w:rFonts w:ascii="Times New Roman" w:hAnsi="Times New Roman" w:cs="Times New Roman"/>
          <w:lang w:val="en-GB"/>
        </w:rPr>
        <w:t>question</w:t>
      </w:r>
      <w:r w:rsidR="00372259">
        <w:rPr>
          <w:rFonts w:ascii="Times New Roman" w:hAnsi="Times New Roman" w:cs="Times New Roman"/>
          <w:lang w:val="en-GB"/>
        </w:rPr>
        <w:t xml:space="preserve"> </w:t>
      </w:r>
      <w:r w:rsidR="00982F2A">
        <w:rPr>
          <w:rFonts w:ascii="Times New Roman" w:hAnsi="Times New Roman" w:cs="Times New Roman"/>
          <w:lang w:val="en-GB"/>
        </w:rPr>
        <w:t xml:space="preserve">on what is a good translation </w:t>
      </w:r>
      <w:r w:rsidR="00372259" w:rsidRPr="00372259">
        <w:rPr>
          <w:rFonts w:ascii="Times New Roman" w:hAnsi="Times New Roman" w:cs="Times New Roman"/>
          <w:lang w:val="en-GB"/>
        </w:rPr>
        <w:t xml:space="preserve">(Ibid.: </w:t>
      </w:r>
      <w:r w:rsidR="00982F2A">
        <w:rPr>
          <w:rFonts w:ascii="Times New Roman" w:hAnsi="Times New Roman" w:cs="Times New Roman"/>
          <w:lang w:val="en-GB"/>
        </w:rPr>
        <w:t>p.</w:t>
      </w:r>
      <w:r w:rsidR="00372259" w:rsidRPr="00372259">
        <w:rPr>
          <w:rFonts w:ascii="Times New Roman" w:hAnsi="Times New Roman" w:cs="Times New Roman"/>
          <w:lang w:val="en-GB"/>
        </w:rPr>
        <w:t>17)</w:t>
      </w:r>
      <w:r w:rsidR="009E180B" w:rsidRPr="00372259">
        <w:rPr>
          <w:rFonts w:ascii="Times New Roman" w:hAnsi="Times New Roman" w:cs="Times New Roman"/>
          <w:lang w:val="en-GB"/>
        </w:rPr>
        <w:t>:</w:t>
      </w:r>
      <w:r w:rsidRPr="00372259">
        <w:rPr>
          <w:rFonts w:ascii="Times New Roman" w:hAnsi="Times New Roman" w:cs="Times New Roman"/>
          <w:lang w:val="en-GB"/>
        </w:rPr>
        <w:t xml:space="preserve"> </w:t>
      </w:r>
    </w:p>
    <w:p w14:paraId="0E984432" w14:textId="33D3A7E0" w:rsidR="00CE6094" w:rsidRPr="00372259" w:rsidRDefault="009E180B" w:rsidP="00982F2A">
      <w:pPr>
        <w:pStyle w:val="NormalWeb"/>
        <w:spacing w:before="240" w:beforeAutospacing="0" w:after="120" w:afterAutospacing="0"/>
        <w:ind w:leftChars="550" w:left="1155" w:firstLineChars="150" w:firstLine="360"/>
        <w:jc w:val="both"/>
        <w:rPr>
          <w:rFonts w:ascii="Times New Roman" w:hAnsi="Times New Roman" w:cs="Times New Roman"/>
          <w:lang w:val="en-GB"/>
        </w:rPr>
      </w:pPr>
      <w:r w:rsidRPr="00372259">
        <w:rPr>
          <w:rFonts w:ascii="Times New Roman" w:hAnsi="Times New Roman" w:cs="Times New Roman"/>
          <w:lang w:val="en-GB"/>
        </w:rPr>
        <w:t>A</w:t>
      </w:r>
      <w:r w:rsidR="004042B9" w:rsidRPr="00372259">
        <w:rPr>
          <w:rFonts w:ascii="Times New Roman" w:hAnsi="Times New Roman" w:cs="Times New Roman"/>
          <w:lang w:val="en-GB"/>
        </w:rPr>
        <w:t xml:space="preserve"> </w:t>
      </w:r>
      <w:r w:rsidRPr="00372259">
        <w:rPr>
          <w:rFonts w:ascii="Times New Roman" w:hAnsi="Times New Roman" w:cs="Times New Roman"/>
          <w:lang w:val="en-GB"/>
        </w:rPr>
        <w:t>“</w:t>
      </w:r>
      <w:r w:rsidR="004042B9" w:rsidRPr="00372259">
        <w:rPr>
          <w:rFonts w:ascii="Times New Roman" w:hAnsi="Times New Roman" w:cs="Times New Roman"/>
          <w:lang w:val="en-GB"/>
        </w:rPr>
        <w:t>good</w:t>
      </w:r>
      <w:r w:rsidRPr="00372259">
        <w:rPr>
          <w:rFonts w:ascii="Times New Roman" w:hAnsi="Times New Roman" w:cs="Times New Roman"/>
          <w:lang w:val="en-GB"/>
        </w:rPr>
        <w:t>”</w:t>
      </w:r>
      <w:r w:rsidR="004042B9" w:rsidRPr="00372259">
        <w:rPr>
          <w:rFonts w:ascii="Times New Roman" w:hAnsi="Times New Roman" w:cs="Times New Roman"/>
          <w:lang w:val="en-GB"/>
        </w:rPr>
        <w:t xml:space="preserve"> translation is a text which is a translation (i.e. is equivalent) in respect of those linguistic features which are most valued in the given translation context</w:t>
      </w:r>
      <w:r w:rsidR="0033203A" w:rsidRPr="00372259">
        <w:rPr>
          <w:rFonts w:ascii="Times New Roman" w:hAnsi="Times New Roman" w:cs="Times New Roman"/>
          <w:lang w:val="en-GB"/>
        </w:rPr>
        <w:t>..</w:t>
      </w:r>
      <w:r w:rsidR="004042B9" w:rsidRPr="00372259">
        <w:rPr>
          <w:rFonts w:ascii="Times New Roman" w:hAnsi="Times New Roman" w:cs="Times New Roman"/>
          <w:lang w:val="en-GB"/>
        </w:rPr>
        <w:t>.</w:t>
      </w:r>
      <w:r w:rsidR="0033203A" w:rsidRPr="00372259">
        <w:rPr>
          <w:rFonts w:ascii="Times New Roman" w:hAnsi="Times New Roman" w:cs="Times New Roman"/>
          <w:lang w:val="en-GB"/>
        </w:rPr>
        <w:t>and perhaps also in respect of the value which is assigned the original (source language) text.</w:t>
      </w:r>
    </w:p>
    <w:p w14:paraId="3490AA6B" w14:textId="53BBDAD3" w:rsidR="00CE6094" w:rsidRPr="00372259" w:rsidRDefault="00A74168" w:rsidP="00982F2A">
      <w:pPr>
        <w:pStyle w:val="NormalWeb"/>
        <w:spacing w:before="240" w:beforeAutospacing="0" w:after="120" w:afterAutospacing="0"/>
        <w:ind w:firstLineChars="200" w:firstLine="480"/>
        <w:jc w:val="both"/>
        <w:rPr>
          <w:rFonts w:ascii="Times New Roman" w:hAnsi="Times New Roman" w:cs="Times New Roman"/>
        </w:rPr>
      </w:pPr>
      <w:r w:rsidRPr="00372259">
        <w:rPr>
          <w:rFonts w:ascii="Times New Roman" w:hAnsi="Times New Roman" w:cs="Times New Roman"/>
        </w:rPr>
        <w:t>Halliday’s</w:t>
      </w:r>
      <w:r w:rsidR="00312E0F" w:rsidRPr="00372259">
        <w:rPr>
          <w:rFonts w:ascii="Times New Roman" w:hAnsi="Times New Roman" w:cs="Times New Roman"/>
        </w:rPr>
        <w:t xml:space="preserve"> </w:t>
      </w:r>
      <w:r w:rsidR="00A221A4" w:rsidRPr="00372259">
        <w:rPr>
          <w:rFonts w:ascii="Times New Roman" w:hAnsi="Times New Roman" w:cs="Times New Roman"/>
        </w:rPr>
        <w:t>paper</w:t>
      </w:r>
      <w:r w:rsidR="00312E0F" w:rsidRPr="00372259">
        <w:rPr>
          <w:rFonts w:ascii="Times New Roman" w:hAnsi="Times New Roman" w:cs="Times New Roman"/>
        </w:rPr>
        <w:t xml:space="preserve"> </w:t>
      </w:r>
      <w:r w:rsidR="00350B8F" w:rsidRPr="00372259">
        <w:rPr>
          <w:rFonts w:ascii="Times New Roman" w:hAnsi="Times New Roman" w:cs="Times New Roman"/>
        </w:rPr>
        <w:t xml:space="preserve">establishes a style of theorizing which makes constant contact with important practical issues such as why some texts are much more highly valued than others, and how it is that a translation can be judged good. </w:t>
      </w:r>
      <w:r w:rsidR="00312E0F" w:rsidRPr="00372259">
        <w:rPr>
          <w:rFonts w:ascii="Times New Roman" w:hAnsi="Times New Roman" w:cs="Times New Roman"/>
        </w:rPr>
        <w:t xml:space="preserve">He </w:t>
      </w:r>
      <w:r w:rsidR="00691B29" w:rsidRPr="00372259">
        <w:rPr>
          <w:rFonts w:ascii="Times New Roman" w:hAnsi="Times New Roman" w:cs="Times New Roman"/>
        </w:rPr>
        <w:t>expand</w:t>
      </w:r>
      <w:r w:rsidR="00350B8F" w:rsidRPr="00372259">
        <w:rPr>
          <w:rFonts w:ascii="Times New Roman" w:hAnsi="Times New Roman" w:cs="Times New Roman"/>
        </w:rPr>
        <w:t>s</w:t>
      </w:r>
      <w:r w:rsidR="00691B29" w:rsidRPr="00372259">
        <w:rPr>
          <w:rFonts w:ascii="Times New Roman" w:hAnsi="Times New Roman" w:cs="Times New Roman"/>
        </w:rPr>
        <w:t xml:space="preserve"> the application of SFL to translation study by introducing the three vectors as criteria for </w:t>
      </w:r>
      <w:r w:rsidR="00375EAC" w:rsidRPr="00372259">
        <w:rPr>
          <w:rFonts w:ascii="Times New Roman" w:hAnsi="Times New Roman" w:cs="Times New Roman"/>
        </w:rPr>
        <w:t xml:space="preserve">translation </w:t>
      </w:r>
      <w:r w:rsidR="00691B29" w:rsidRPr="00372259">
        <w:rPr>
          <w:rFonts w:ascii="Times New Roman" w:hAnsi="Times New Roman" w:cs="Times New Roman"/>
        </w:rPr>
        <w:t xml:space="preserve">quality assessment, which undoubtedly </w:t>
      </w:r>
      <w:r w:rsidR="00E877DE" w:rsidRPr="00372259">
        <w:rPr>
          <w:rFonts w:ascii="Times New Roman" w:hAnsi="Times New Roman" w:cs="Times New Roman"/>
        </w:rPr>
        <w:t>provide</w:t>
      </w:r>
      <w:r w:rsidR="00691B29" w:rsidRPr="00372259">
        <w:rPr>
          <w:rFonts w:ascii="Times New Roman" w:hAnsi="Times New Roman" w:cs="Times New Roman"/>
        </w:rPr>
        <w:t xml:space="preserve">s a </w:t>
      </w:r>
      <w:r w:rsidR="00E877DE" w:rsidRPr="00372259">
        <w:rPr>
          <w:rFonts w:ascii="Times New Roman" w:hAnsi="Times New Roman" w:cs="Times New Roman"/>
        </w:rPr>
        <w:t xml:space="preserve">much </w:t>
      </w:r>
      <w:r w:rsidR="00691B29" w:rsidRPr="00372259">
        <w:rPr>
          <w:rFonts w:ascii="Times New Roman" w:hAnsi="Times New Roman" w:cs="Times New Roman"/>
        </w:rPr>
        <w:t xml:space="preserve">more accurate yardstick than </w:t>
      </w:r>
      <w:r w:rsidR="00E877DE" w:rsidRPr="00372259">
        <w:rPr>
          <w:rFonts w:ascii="Times New Roman" w:hAnsi="Times New Roman" w:cs="Times New Roman"/>
        </w:rPr>
        <w:t xml:space="preserve">merely </w:t>
      </w:r>
      <w:r w:rsidR="00691B29" w:rsidRPr="00372259">
        <w:rPr>
          <w:rFonts w:ascii="Times New Roman" w:hAnsi="Times New Roman" w:cs="Times New Roman"/>
        </w:rPr>
        <w:t xml:space="preserve">judging with the subjective ambiguous notions such as </w:t>
      </w:r>
      <w:r w:rsidR="00E877DE" w:rsidRPr="00372259">
        <w:rPr>
          <w:rFonts w:ascii="Times New Roman" w:hAnsi="Times New Roman" w:cs="Times New Roman"/>
        </w:rPr>
        <w:t>“</w:t>
      </w:r>
      <w:r w:rsidR="00691B29" w:rsidRPr="00372259">
        <w:rPr>
          <w:rFonts w:ascii="Times New Roman" w:hAnsi="Times New Roman" w:cs="Times New Roman"/>
        </w:rPr>
        <w:t>faithful</w:t>
      </w:r>
      <w:r w:rsidR="00E877DE" w:rsidRPr="00372259">
        <w:rPr>
          <w:rFonts w:ascii="Times New Roman" w:hAnsi="Times New Roman" w:cs="Times New Roman"/>
        </w:rPr>
        <w:t>”</w:t>
      </w:r>
      <w:r w:rsidR="00691B29" w:rsidRPr="00372259">
        <w:rPr>
          <w:rFonts w:ascii="Times New Roman" w:hAnsi="Times New Roman" w:cs="Times New Roman"/>
        </w:rPr>
        <w:t xml:space="preserve"> and </w:t>
      </w:r>
      <w:r w:rsidR="00E877DE" w:rsidRPr="00372259">
        <w:rPr>
          <w:rFonts w:ascii="Times New Roman" w:hAnsi="Times New Roman" w:cs="Times New Roman"/>
        </w:rPr>
        <w:t>“</w:t>
      </w:r>
      <w:r w:rsidR="00691B29" w:rsidRPr="00372259">
        <w:rPr>
          <w:rFonts w:ascii="Times New Roman" w:hAnsi="Times New Roman" w:cs="Times New Roman"/>
        </w:rPr>
        <w:t>expressive</w:t>
      </w:r>
      <w:r w:rsidR="00E877DE" w:rsidRPr="00372259">
        <w:rPr>
          <w:rFonts w:ascii="Times New Roman" w:hAnsi="Times New Roman" w:cs="Times New Roman"/>
        </w:rPr>
        <w:t>”</w:t>
      </w:r>
      <w:r w:rsidR="00691B29" w:rsidRPr="00372259">
        <w:rPr>
          <w:rFonts w:ascii="Times New Roman" w:hAnsi="Times New Roman" w:cs="Times New Roman"/>
        </w:rPr>
        <w:t>, etc. However</w:t>
      </w:r>
      <w:r w:rsidR="00350B8F" w:rsidRPr="00372259">
        <w:rPr>
          <w:rFonts w:ascii="Times New Roman" w:hAnsi="Times New Roman" w:cs="Times New Roman" w:hint="eastAsia"/>
        </w:rPr>
        <w:t>,</w:t>
      </w:r>
      <w:r w:rsidR="00350B8F" w:rsidRPr="00372259">
        <w:rPr>
          <w:rFonts w:ascii="Times New Roman" w:hAnsi="Times New Roman" w:cs="Times New Roman"/>
        </w:rPr>
        <w:t xml:space="preserve"> </w:t>
      </w:r>
      <w:r w:rsidR="00691B29" w:rsidRPr="00372259">
        <w:rPr>
          <w:rFonts w:ascii="Times New Roman" w:hAnsi="Times New Roman" w:cs="Times New Roman"/>
        </w:rPr>
        <w:t>it is still</w:t>
      </w:r>
      <w:r w:rsidR="00E877DE" w:rsidRPr="00372259">
        <w:rPr>
          <w:rFonts w:ascii="Times New Roman" w:hAnsi="Times New Roman" w:cs="Times New Roman"/>
        </w:rPr>
        <w:t xml:space="preserve"> not clear enough on the question as by what standard we should rank the value of different strata</w:t>
      </w:r>
      <w:r w:rsidR="00F6197E" w:rsidRPr="00372259">
        <w:rPr>
          <w:rFonts w:ascii="Times New Roman" w:hAnsi="Times New Roman" w:cs="Times New Roman"/>
        </w:rPr>
        <w:t>. As he himself admits, “what this problematizes, of course, is the notion of value itself</w:t>
      </w:r>
      <w:r w:rsidR="007B119B" w:rsidRPr="00372259">
        <w:rPr>
          <w:rFonts w:ascii="Times New Roman" w:hAnsi="Times New Roman" w:cs="Times New Roman"/>
        </w:rPr>
        <w:t>”</w:t>
      </w:r>
      <w:r w:rsidR="00375EAC" w:rsidRPr="00372259">
        <w:rPr>
          <w:rFonts w:ascii="Times New Roman" w:hAnsi="Times New Roman" w:cs="Times New Roman"/>
        </w:rPr>
        <w:t xml:space="preserve"> (Ibid: </w:t>
      </w:r>
      <w:r w:rsidR="008D27EB">
        <w:rPr>
          <w:rFonts w:ascii="Times New Roman" w:hAnsi="Times New Roman" w:cs="Times New Roman"/>
        </w:rPr>
        <w:t>p.</w:t>
      </w:r>
      <w:r w:rsidR="00375EAC" w:rsidRPr="00372259">
        <w:rPr>
          <w:rFonts w:ascii="Times New Roman" w:hAnsi="Times New Roman" w:cs="Times New Roman"/>
        </w:rPr>
        <w:t>17)</w:t>
      </w:r>
      <w:r w:rsidR="007B119B" w:rsidRPr="00372259">
        <w:rPr>
          <w:rFonts w:ascii="Times New Roman" w:hAnsi="Times New Roman" w:cs="Times New Roman"/>
        </w:rPr>
        <w:t xml:space="preserve">. </w:t>
      </w:r>
      <w:r w:rsidR="00F6197E" w:rsidRPr="00372259">
        <w:rPr>
          <w:rFonts w:ascii="Times New Roman" w:hAnsi="Times New Roman" w:cs="Times New Roman"/>
        </w:rPr>
        <w:t xml:space="preserve">Different text types may require different hierarchy of ranking. For example, </w:t>
      </w:r>
      <w:r w:rsidR="00F6197E" w:rsidRPr="00372259">
        <w:rPr>
          <w:rFonts w:ascii="Times New Roman" w:hAnsi="Times New Roman" w:cs="Times New Roman" w:hint="eastAsia"/>
        </w:rPr>
        <w:t>s</w:t>
      </w:r>
      <w:r w:rsidR="00F6197E" w:rsidRPr="00372259">
        <w:rPr>
          <w:rFonts w:ascii="Times New Roman" w:hAnsi="Times New Roman" w:cs="Times New Roman"/>
        </w:rPr>
        <w:t xml:space="preserve">hould the formal strata at </w:t>
      </w:r>
      <w:r w:rsidR="00F6197E" w:rsidRPr="00372259">
        <w:rPr>
          <w:rFonts w:ascii="Times New Roman" w:hAnsi="Times New Roman" w:cs="Times New Roman"/>
        </w:rPr>
        <w:lastRenderedPageBreak/>
        <w:t xml:space="preserve">phonology level value the same in poem translation and prose translation? Should the ideational equivalence weigh the same in translating a piece of humor or an instruction manual? </w:t>
      </w:r>
      <w:r w:rsidR="00FF1D31" w:rsidRPr="00372259">
        <w:rPr>
          <w:rFonts w:ascii="Times New Roman" w:hAnsi="Times New Roman" w:cs="Times New Roman"/>
        </w:rPr>
        <w:t xml:space="preserve">And there does exist situations where no ideational equivalence of certain </w:t>
      </w:r>
      <w:r w:rsidR="00375EAC" w:rsidRPr="00372259">
        <w:rPr>
          <w:rFonts w:ascii="Times New Roman" w:hAnsi="Times New Roman" w:cs="Times New Roman"/>
        </w:rPr>
        <w:t>texts</w:t>
      </w:r>
      <w:r w:rsidR="00FF1D31" w:rsidRPr="00372259">
        <w:rPr>
          <w:rFonts w:ascii="Times New Roman" w:hAnsi="Times New Roman" w:cs="Times New Roman"/>
        </w:rPr>
        <w:t xml:space="preserve"> can be found in the target culture, c</w:t>
      </w:r>
      <w:r w:rsidR="00F6197E" w:rsidRPr="00372259">
        <w:rPr>
          <w:rFonts w:ascii="Times New Roman" w:hAnsi="Times New Roman" w:cs="Times New Roman"/>
        </w:rPr>
        <w:t>an it still be considered as translation?</w:t>
      </w:r>
    </w:p>
    <w:p w14:paraId="19F52247" w14:textId="303601DB" w:rsidR="00CE6094" w:rsidRPr="00372259" w:rsidRDefault="00312E0F" w:rsidP="00982F2A">
      <w:pPr>
        <w:pStyle w:val="NormalWeb"/>
        <w:spacing w:before="240" w:beforeAutospacing="0" w:after="120" w:afterAutospacing="0"/>
        <w:ind w:firstLineChars="200" w:firstLine="480"/>
        <w:jc w:val="both"/>
        <w:rPr>
          <w:rFonts w:ascii="Times New Roman" w:hAnsi="Times New Roman" w:cs="Times New Roman"/>
        </w:rPr>
      </w:pPr>
      <w:r w:rsidRPr="00372259">
        <w:rPr>
          <w:rFonts w:ascii="Times New Roman" w:hAnsi="Times New Roman" w:cs="Times New Roman"/>
        </w:rPr>
        <w:t>Juliane House</w:t>
      </w:r>
      <w:r w:rsidR="0042345B" w:rsidRPr="00372259">
        <w:rPr>
          <w:rFonts w:ascii="Times New Roman" w:hAnsi="Times New Roman" w:cs="Times New Roman"/>
        </w:rPr>
        <w:t xml:space="preserve">, the German linguist and translation studies scholar, </w:t>
      </w:r>
      <w:r w:rsidR="00375EAC" w:rsidRPr="00372259">
        <w:rPr>
          <w:rFonts w:ascii="Times New Roman" w:hAnsi="Times New Roman" w:cs="Times New Roman"/>
        </w:rPr>
        <w:t>believes</w:t>
      </w:r>
      <w:r w:rsidR="00A22AE7" w:rsidRPr="00372259">
        <w:rPr>
          <w:rFonts w:ascii="Times New Roman" w:hAnsi="Times New Roman" w:cs="Times New Roman"/>
        </w:rPr>
        <w:t xml:space="preserve"> that “the core concept of translation criticism is translation quality”</w:t>
      </w:r>
      <w:r w:rsidR="00F53504" w:rsidRPr="00372259">
        <w:rPr>
          <w:rFonts w:ascii="Times New Roman" w:hAnsi="Times New Roman" w:cs="Times New Roman"/>
        </w:rPr>
        <w:t xml:space="preserve"> </w:t>
      </w:r>
      <w:r w:rsidR="00A22AE7" w:rsidRPr="00372259">
        <w:rPr>
          <w:rFonts w:ascii="Times New Roman" w:hAnsi="Times New Roman" w:cs="Times New Roman"/>
        </w:rPr>
        <w:t>(</w:t>
      </w:r>
      <w:r w:rsidR="00A74168" w:rsidRPr="00372259">
        <w:rPr>
          <w:rFonts w:ascii="Times New Roman" w:hAnsi="Times New Roman" w:cs="Times New Roman" w:hint="eastAsia"/>
        </w:rPr>
        <w:t>H</w:t>
      </w:r>
      <w:r w:rsidR="00A74168" w:rsidRPr="00372259">
        <w:rPr>
          <w:rFonts w:ascii="Times New Roman" w:hAnsi="Times New Roman" w:cs="Times New Roman"/>
        </w:rPr>
        <w:t xml:space="preserve">ouse, 2001: </w:t>
      </w:r>
      <w:r w:rsidR="002530F3">
        <w:rPr>
          <w:rFonts w:ascii="Times New Roman" w:hAnsi="Times New Roman" w:cs="Times New Roman"/>
        </w:rPr>
        <w:t>p.</w:t>
      </w:r>
      <w:r w:rsidR="00A22AE7" w:rsidRPr="00372259">
        <w:rPr>
          <w:rFonts w:ascii="Times New Roman" w:hAnsi="Times New Roman" w:cs="Times New Roman"/>
        </w:rPr>
        <w:t>156)</w:t>
      </w:r>
      <w:r w:rsidR="00375EAC" w:rsidRPr="00372259">
        <w:rPr>
          <w:rFonts w:ascii="Times New Roman" w:hAnsi="Times New Roman" w:cs="Times New Roman" w:hint="eastAsia"/>
        </w:rPr>
        <w:t xml:space="preserve"> </w:t>
      </w:r>
      <w:r w:rsidR="00375EAC" w:rsidRPr="00372259">
        <w:rPr>
          <w:rFonts w:ascii="Times New Roman" w:hAnsi="Times New Roman" w:cs="Times New Roman"/>
        </w:rPr>
        <w:t xml:space="preserve">and </w:t>
      </w:r>
      <w:r w:rsidR="00A22AE7" w:rsidRPr="00372259">
        <w:rPr>
          <w:rFonts w:ascii="Times New Roman" w:hAnsi="Times New Roman" w:cs="Times New Roman"/>
        </w:rPr>
        <w:t xml:space="preserve">has been devoted to </w:t>
      </w:r>
      <w:r w:rsidR="00F53504" w:rsidRPr="00372259">
        <w:rPr>
          <w:rFonts w:ascii="Times New Roman" w:hAnsi="Times New Roman" w:cs="Times New Roman"/>
        </w:rPr>
        <w:t>establishing</w:t>
      </w:r>
      <w:r w:rsidR="00A22AE7" w:rsidRPr="00372259">
        <w:rPr>
          <w:rFonts w:ascii="Times New Roman" w:hAnsi="Times New Roman" w:cs="Times New Roman"/>
        </w:rPr>
        <w:t xml:space="preserve"> a model of translation quality assessment since 1977 when she was doing her PhD</w:t>
      </w:r>
      <w:r w:rsidR="00660712" w:rsidRPr="00372259">
        <w:rPr>
          <w:rFonts w:ascii="Times New Roman" w:hAnsi="Times New Roman" w:cs="Times New Roman"/>
        </w:rPr>
        <w:t xml:space="preserve">. The model was later </w:t>
      </w:r>
      <w:r w:rsidR="00A22AE7" w:rsidRPr="00372259">
        <w:rPr>
          <w:rFonts w:ascii="Times New Roman" w:hAnsi="Times New Roman" w:cs="Times New Roman"/>
        </w:rPr>
        <w:t>revised in 1997. She name</w:t>
      </w:r>
      <w:r w:rsidR="00660712" w:rsidRPr="00372259">
        <w:rPr>
          <w:rFonts w:ascii="Times New Roman" w:hAnsi="Times New Roman" w:cs="Times New Roman"/>
        </w:rPr>
        <w:t>s</w:t>
      </w:r>
      <w:r w:rsidR="00A22AE7" w:rsidRPr="00372259">
        <w:rPr>
          <w:rFonts w:ascii="Times New Roman" w:hAnsi="Times New Roman" w:cs="Times New Roman"/>
        </w:rPr>
        <w:t xml:space="preserve"> her model “functional-pragmatic model” for it is mainly based on Hallidayan systemic-functional theory.</w:t>
      </w:r>
      <w:r w:rsidR="00660712" w:rsidRPr="00372259">
        <w:rPr>
          <w:rFonts w:ascii="Times New Roman" w:hAnsi="Times New Roman" w:cs="Times New Roman"/>
        </w:rPr>
        <w:t xml:space="preserve"> </w:t>
      </w:r>
    </w:p>
    <w:p w14:paraId="058D8462" w14:textId="29286E34" w:rsidR="00CE6094" w:rsidRPr="00372259" w:rsidRDefault="00CE6094" w:rsidP="00982F2A">
      <w:pPr>
        <w:pStyle w:val="NormalWeb"/>
        <w:spacing w:before="240" w:beforeAutospacing="0" w:after="120" w:afterAutospacing="0"/>
        <w:ind w:firstLineChars="200" w:firstLine="480"/>
        <w:jc w:val="both"/>
        <w:rPr>
          <w:rFonts w:ascii="Times New Roman" w:hAnsi="Times New Roman" w:cs="Times New Roman"/>
        </w:rPr>
      </w:pPr>
      <w:r w:rsidRPr="00372259">
        <w:rPr>
          <w:rFonts w:ascii="Times New Roman" w:hAnsi="Times New Roman" w:cs="Times New Roman"/>
        </w:rPr>
        <w:t>I</w:t>
      </w:r>
      <w:r w:rsidR="00660712" w:rsidRPr="00372259">
        <w:rPr>
          <w:rFonts w:ascii="Times New Roman" w:hAnsi="Times New Roman" w:cs="Times New Roman"/>
        </w:rPr>
        <w:t xml:space="preserve">n 2001, House </w:t>
      </w:r>
      <w:r w:rsidR="00312E0F" w:rsidRPr="00372259">
        <w:rPr>
          <w:rFonts w:ascii="Times New Roman" w:hAnsi="Times New Roman" w:cs="Times New Roman"/>
        </w:rPr>
        <w:t>t</w:t>
      </w:r>
      <w:r w:rsidR="00660712" w:rsidRPr="00372259">
        <w:rPr>
          <w:rFonts w:ascii="Times New Roman" w:hAnsi="Times New Roman" w:cs="Times New Roman"/>
        </w:rPr>
        <w:t>ook</w:t>
      </w:r>
      <w:r w:rsidR="00312E0F" w:rsidRPr="00372259">
        <w:rPr>
          <w:rFonts w:ascii="Times New Roman" w:hAnsi="Times New Roman" w:cs="Times New Roman"/>
        </w:rPr>
        <w:t xml:space="preserve"> up Halliday’s questions</w:t>
      </w:r>
      <w:r w:rsidR="00CD5F93" w:rsidRPr="00372259">
        <w:rPr>
          <w:rFonts w:ascii="Times New Roman" w:hAnsi="Times New Roman" w:cs="Times New Roman"/>
        </w:rPr>
        <w:t xml:space="preserve"> by </w:t>
      </w:r>
      <w:r w:rsidR="00A22AE7" w:rsidRPr="00372259">
        <w:rPr>
          <w:rFonts w:ascii="Times New Roman" w:hAnsi="Times New Roman" w:cs="Times New Roman"/>
        </w:rPr>
        <w:t>writing a thesis titled as</w:t>
      </w:r>
      <w:r w:rsidR="00CD5F93" w:rsidRPr="00372259">
        <w:rPr>
          <w:rFonts w:ascii="Times New Roman" w:hAnsi="Times New Roman" w:cs="Times New Roman"/>
        </w:rPr>
        <w:t xml:space="preserve"> </w:t>
      </w:r>
      <w:bookmarkStart w:id="3" w:name="_Hlk27756955"/>
      <w:r w:rsidR="00312E0F" w:rsidRPr="00372259">
        <w:rPr>
          <w:rFonts w:ascii="Times New Roman" w:hAnsi="Times New Roman" w:cs="Times New Roman"/>
          <w:i/>
          <w:iCs/>
        </w:rPr>
        <w:t xml:space="preserve">How do </w:t>
      </w:r>
      <w:r w:rsidR="00722E34" w:rsidRPr="00372259">
        <w:rPr>
          <w:rFonts w:ascii="Times New Roman" w:hAnsi="Times New Roman" w:cs="Times New Roman"/>
          <w:i/>
          <w:iCs/>
        </w:rPr>
        <w:t>W</w:t>
      </w:r>
      <w:r w:rsidR="00312E0F" w:rsidRPr="00372259">
        <w:rPr>
          <w:rFonts w:ascii="Times New Roman" w:hAnsi="Times New Roman" w:cs="Times New Roman"/>
          <w:i/>
          <w:iCs/>
        </w:rPr>
        <w:t xml:space="preserve">e </w:t>
      </w:r>
      <w:r w:rsidR="00722E34" w:rsidRPr="00372259">
        <w:rPr>
          <w:rFonts w:ascii="Times New Roman" w:hAnsi="Times New Roman" w:cs="Times New Roman" w:hint="eastAsia"/>
          <w:i/>
          <w:iCs/>
        </w:rPr>
        <w:t>K</w:t>
      </w:r>
      <w:r w:rsidR="00312E0F" w:rsidRPr="00372259">
        <w:rPr>
          <w:rFonts w:ascii="Times New Roman" w:hAnsi="Times New Roman" w:cs="Times New Roman"/>
          <w:i/>
          <w:iCs/>
        </w:rPr>
        <w:t xml:space="preserve">now </w:t>
      </w:r>
      <w:r w:rsidR="005475F9" w:rsidRPr="00372259">
        <w:rPr>
          <w:rFonts w:ascii="Times New Roman" w:hAnsi="Times New Roman" w:cs="Times New Roman" w:hint="eastAsia"/>
          <w:i/>
          <w:iCs/>
        </w:rPr>
        <w:t>W</w:t>
      </w:r>
      <w:r w:rsidR="00312E0F" w:rsidRPr="00372259">
        <w:rPr>
          <w:rFonts w:ascii="Times New Roman" w:hAnsi="Times New Roman" w:cs="Times New Roman"/>
          <w:i/>
          <w:iCs/>
        </w:rPr>
        <w:t xml:space="preserve">hen a </w:t>
      </w:r>
      <w:r w:rsidR="00722E34" w:rsidRPr="00372259">
        <w:rPr>
          <w:rFonts w:ascii="Times New Roman" w:hAnsi="Times New Roman" w:cs="Times New Roman" w:hint="eastAsia"/>
          <w:i/>
          <w:iCs/>
        </w:rPr>
        <w:t>T</w:t>
      </w:r>
      <w:r w:rsidR="00312E0F" w:rsidRPr="00372259">
        <w:rPr>
          <w:rFonts w:ascii="Times New Roman" w:hAnsi="Times New Roman" w:cs="Times New Roman"/>
          <w:i/>
          <w:iCs/>
        </w:rPr>
        <w:t xml:space="preserve">ranslation is </w:t>
      </w:r>
      <w:r w:rsidR="00722E34" w:rsidRPr="00372259">
        <w:rPr>
          <w:rFonts w:ascii="Times New Roman" w:hAnsi="Times New Roman" w:cs="Times New Roman" w:hint="eastAsia"/>
          <w:i/>
          <w:iCs/>
        </w:rPr>
        <w:t>G</w:t>
      </w:r>
      <w:r w:rsidR="00312E0F" w:rsidRPr="00372259">
        <w:rPr>
          <w:rFonts w:ascii="Times New Roman" w:hAnsi="Times New Roman" w:cs="Times New Roman"/>
          <w:i/>
          <w:iCs/>
        </w:rPr>
        <w:t>ood?</w:t>
      </w:r>
      <w:bookmarkEnd w:id="3"/>
      <w:r w:rsidR="00312E0F" w:rsidRPr="00372259">
        <w:rPr>
          <w:rFonts w:ascii="Times New Roman" w:hAnsi="Times New Roman" w:cs="Times New Roman"/>
        </w:rPr>
        <w:t xml:space="preserve"> </w:t>
      </w:r>
      <w:r w:rsidR="00A22AE7" w:rsidRPr="00372259">
        <w:rPr>
          <w:rFonts w:ascii="Times New Roman" w:hAnsi="Times New Roman" w:cs="Times New Roman"/>
        </w:rPr>
        <w:t xml:space="preserve">In this thesis, </w:t>
      </w:r>
      <w:r w:rsidR="004C79E5" w:rsidRPr="00372259">
        <w:rPr>
          <w:rFonts w:ascii="Times New Roman" w:hAnsi="Times New Roman" w:cs="Times New Roman"/>
        </w:rPr>
        <w:t xml:space="preserve">she first gives a brief review of how translations have been evaluated inside different traditions and schools of thoughts. After elaborating on their valuable contributions, she points out the limitations of these approaches for translation quality evaluation: the mentalist views undertaken since time immemorial are just too “subjective and intuitive”; the “equivalent response” in the response-based behavioral approaches pioneered by Nida is too tangible to be measured; the empirical-descriptive approaches represented by </w:t>
      </w:r>
      <w:proofErr w:type="spellStart"/>
      <w:r w:rsidR="004C79E5" w:rsidRPr="00372259">
        <w:rPr>
          <w:rFonts w:ascii="Times New Roman" w:hAnsi="Times New Roman" w:cs="Times New Roman"/>
        </w:rPr>
        <w:t>Toury</w:t>
      </w:r>
      <w:proofErr w:type="spellEnd"/>
      <w:r w:rsidR="004C79E5" w:rsidRPr="00372259">
        <w:rPr>
          <w:rFonts w:ascii="Times New Roman" w:hAnsi="Times New Roman" w:cs="Times New Roman"/>
        </w:rPr>
        <w:t xml:space="preserve"> is oriented squarely towards the translation text and put the source text as subordinate; the functionalistic or “</w:t>
      </w:r>
      <w:proofErr w:type="spellStart"/>
      <w:r w:rsidR="004C79E5" w:rsidRPr="00372259">
        <w:rPr>
          <w:rFonts w:ascii="Times New Roman" w:hAnsi="Times New Roman" w:cs="Times New Roman"/>
        </w:rPr>
        <w:t>skopos</w:t>
      </w:r>
      <w:proofErr w:type="spellEnd"/>
      <w:r w:rsidR="004C79E5" w:rsidRPr="00372259">
        <w:rPr>
          <w:rFonts w:ascii="Times New Roman" w:hAnsi="Times New Roman" w:cs="Times New Roman"/>
        </w:rPr>
        <w:t>”-related approaches advocated by Reiss and Vermeer focus on how the target culture norms are heeded and the original text is reduced to a simple offer of information; the post-modernist and deconstructionist approaches represented by Venuti, Robinson and others view translation primarily on the shifts and skews stemming from ideologically motivated manipulations, which is not adequate to assess translation; Linguistically-oriented approaches take the relationship between source and translation text seriously, but they differ in their capacity to provide detailed procedures for analysis and evaluation.</w:t>
      </w:r>
    </w:p>
    <w:p w14:paraId="7E662A91" w14:textId="7189ED44" w:rsidR="00CE6094" w:rsidRPr="00372259" w:rsidRDefault="004C79E5" w:rsidP="00982F2A">
      <w:pPr>
        <w:pStyle w:val="NormalWeb"/>
        <w:spacing w:before="240" w:beforeAutospacing="0" w:after="120" w:afterAutospacing="0"/>
        <w:ind w:firstLineChars="200" w:firstLine="480"/>
        <w:jc w:val="both"/>
        <w:rPr>
          <w:rFonts w:ascii="Times New Roman" w:hAnsi="Times New Roman" w:cs="Times New Roman"/>
        </w:rPr>
      </w:pPr>
      <w:r w:rsidRPr="00372259">
        <w:rPr>
          <w:rFonts w:ascii="Times New Roman" w:hAnsi="Times New Roman" w:cs="Times New Roman"/>
        </w:rPr>
        <w:t xml:space="preserve">Arguing that these approaches are not adequate for handling the question of evaluating a translation for one reason or another, she puts forward her own model </w:t>
      </w:r>
      <w:r w:rsidR="00F53504" w:rsidRPr="00372259">
        <w:rPr>
          <w:rFonts w:ascii="Times New Roman" w:hAnsi="Times New Roman" w:cs="Times New Roman"/>
        </w:rPr>
        <w:t xml:space="preserve">---the functional-pragmatic model of translation evaluation </w:t>
      </w:r>
      <w:r w:rsidRPr="00372259">
        <w:rPr>
          <w:rFonts w:ascii="Times New Roman" w:hAnsi="Times New Roman" w:cs="Times New Roman"/>
        </w:rPr>
        <w:t>which “explicitly links text and context, and at the same time take account of the human agents involved in text reception and production operating”</w:t>
      </w:r>
      <w:r w:rsidR="00F53504" w:rsidRPr="00372259">
        <w:rPr>
          <w:rFonts w:ascii="Times New Roman" w:hAnsi="Times New Roman" w:cs="Times New Roman"/>
        </w:rPr>
        <w:t>. In this model</w:t>
      </w:r>
      <w:r w:rsidR="00EB17E7" w:rsidRPr="00372259">
        <w:rPr>
          <w:rFonts w:ascii="Times New Roman" w:hAnsi="Times New Roman" w:cs="Times New Roman"/>
        </w:rPr>
        <w:t xml:space="preserve"> the source </w:t>
      </w:r>
      <w:r w:rsidR="00F53504" w:rsidRPr="00372259">
        <w:rPr>
          <w:rFonts w:ascii="Times New Roman" w:hAnsi="Times New Roman" w:cs="Times New Roman"/>
        </w:rPr>
        <w:t xml:space="preserve">text </w:t>
      </w:r>
      <w:r w:rsidR="00EB17E7" w:rsidRPr="00372259">
        <w:rPr>
          <w:rFonts w:ascii="Times New Roman" w:hAnsi="Times New Roman" w:cs="Times New Roman"/>
        </w:rPr>
        <w:t xml:space="preserve">and the translation text </w:t>
      </w:r>
      <w:r w:rsidR="00F53504" w:rsidRPr="00372259">
        <w:rPr>
          <w:rFonts w:ascii="Times New Roman" w:hAnsi="Times New Roman" w:cs="Times New Roman"/>
        </w:rPr>
        <w:t>are compared at</w:t>
      </w:r>
      <w:r w:rsidR="00EB17E7" w:rsidRPr="00372259">
        <w:rPr>
          <w:rFonts w:ascii="Times New Roman" w:hAnsi="Times New Roman" w:cs="Times New Roman"/>
        </w:rPr>
        <w:t xml:space="preserve"> three levels</w:t>
      </w:r>
      <w:r w:rsidR="00F53504" w:rsidRPr="00372259">
        <w:rPr>
          <w:rFonts w:ascii="Times New Roman" w:hAnsi="Times New Roman" w:cs="Times New Roman"/>
        </w:rPr>
        <w:t>, namely</w:t>
      </w:r>
      <w:r w:rsidR="00EB17E7" w:rsidRPr="00372259">
        <w:rPr>
          <w:rFonts w:ascii="Times New Roman" w:hAnsi="Times New Roman" w:cs="Times New Roman"/>
        </w:rPr>
        <w:t xml:space="preserve"> Language/Text, Register (</w:t>
      </w:r>
      <w:r w:rsidR="00EB17E7" w:rsidRPr="00372259">
        <w:rPr>
          <w:rFonts w:ascii="Times New Roman" w:hAnsi="Times New Roman" w:cs="Times New Roman"/>
          <w:i/>
          <w:iCs/>
        </w:rPr>
        <w:t>field, mode, tenor</w:t>
      </w:r>
      <w:r w:rsidR="00EB17E7" w:rsidRPr="00372259">
        <w:rPr>
          <w:rFonts w:ascii="Times New Roman" w:hAnsi="Times New Roman" w:cs="Times New Roman"/>
        </w:rPr>
        <w:t>) and Genre.</w:t>
      </w:r>
    </w:p>
    <w:p w14:paraId="7E303D70" w14:textId="3B7210CF" w:rsidR="00CE6094" w:rsidRPr="00372259" w:rsidRDefault="00BA426A" w:rsidP="00982F2A">
      <w:pPr>
        <w:pStyle w:val="NormalWeb"/>
        <w:spacing w:before="240" w:beforeAutospacing="0" w:after="120" w:afterAutospacing="0"/>
        <w:ind w:firstLineChars="200" w:firstLine="480"/>
        <w:jc w:val="both"/>
        <w:rPr>
          <w:rFonts w:ascii="Times New Roman" w:hAnsi="Times New Roman" w:cs="Times New Roman"/>
        </w:rPr>
      </w:pPr>
      <w:r w:rsidRPr="00372259">
        <w:rPr>
          <w:rFonts w:ascii="Times New Roman" w:hAnsi="Times New Roman" w:cs="Times New Roman"/>
        </w:rPr>
        <w:t xml:space="preserve">According to House, </w:t>
      </w:r>
      <w:r w:rsidR="005D6EF3" w:rsidRPr="00372259">
        <w:rPr>
          <w:rFonts w:ascii="Times New Roman" w:hAnsi="Times New Roman" w:cs="Times New Roman"/>
        </w:rPr>
        <w:t xml:space="preserve">translation is essentially an operation in which the </w:t>
      </w:r>
      <w:r w:rsidR="00DB6B34" w:rsidRPr="00372259">
        <w:rPr>
          <w:rFonts w:ascii="Times New Roman" w:hAnsi="Times New Roman" w:cs="Times New Roman"/>
        </w:rPr>
        <w:t>“</w:t>
      </w:r>
      <w:r w:rsidR="005D6EF3" w:rsidRPr="00372259">
        <w:rPr>
          <w:rFonts w:ascii="Times New Roman" w:hAnsi="Times New Roman" w:cs="Times New Roman"/>
        </w:rPr>
        <w:t>meaning</w:t>
      </w:r>
      <w:r w:rsidR="00DB6B34" w:rsidRPr="00372259">
        <w:rPr>
          <w:rFonts w:ascii="Times New Roman" w:hAnsi="Times New Roman" w:cs="Times New Roman"/>
        </w:rPr>
        <w:t>”</w:t>
      </w:r>
      <w:r w:rsidR="005D6EF3" w:rsidRPr="00372259">
        <w:rPr>
          <w:rFonts w:ascii="Times New Roman" w:hAnsi="Times New Roman" w:cs="Times New Roman"/>
        </w:rPr>
        <w:t xml:space="preserve"> of linguistic units is to be kept equivalent across languages</w:t>
      </w:r>
      <w:r w:rsidR="003643B4" w:rsidRPr="00372259">
        <w:rPr>
          <w:rFonts w:ascii="Times New Roman" w:hAnsi="Times New Roman" w:cs="Times New Roman"/>
        </w:rPr>
        <w:t xml:space="preserve">, and “equivalence” is the fundamental criterion of translation quality. However, </w:t>
      </w:r>
      <w:r w:rsidR="00DB6B34" w:rsidRPr="00372259">
        <w:rPr>
          <w:rFonts w:ascii="Times New Roman" w:hAnsi="Times New Roman" w:cs="Times New Roman"/>
        </w:rPr>
        <w:t>the meaning should cover three aspects</w:t>
      </w:r>
      <w:r w:rsidR="00F53504" w:rsidRPr="00372259">
        <w:rPr>
          <w:rFonts w:ascii="Times New Roman" w:hAnsi="Times New Roman" w:cs="Times New Roman"/>
        </w:rPr>
        <w:t>, i.e.</w:t>
      </w:r>
      <w:r w:rsidR="00DB6B34" w:rsidRPr="00372259">
        <w:rPr>
          <w:rFonts w:ascii="Times New Roman" w:hAnsi="Times New Roman" w:cs="Times New Roman"/>
        </w:rPr>
        <w:t xml:space="preserve"> semantic, pragmatic and textual aspect</w:t>
      </w:r>
      <w:r w:rsidR="00CE6749" w:rsidRPr="00372259">
        <w:rPr>
          <w:rFonts w:ascii="Times New Roman" w:hAnsi="Times New Roman" w:cs="Times New Roman"/>
        </w:rPr>
        <w:t xml:space="preserve"> </w:t>
      </w:r>
      <w:r w:rsidR="00F53504" w:rsidRPr="00372259">
        <w:rPr>
          <w:rFonts w:ascii="Times New Roman" w:hAnsi="Times New Roman" w:cs="Times New Roman"/>
        </w:rPr>
        <w:t>which</w:t>
      </w:r>
      <w:r w:rsidR="00CE6749" w:rsidRPr="00372259">
        <w:rPr>
          <w:rFonts w:ascii="Times New Roman" w:hAnsi="Times New Roman" w:cs="Times New Roman"/>
        </w:rPr>
        <w:t xml:space="preserve"> sometimes she would term them as ideational, interpersonal and textual dimensions within Halliday’s frame, </w:t>
      </w:r>
      <w:r w:rsidR="00DB6B34" w:rsidRPr="00372259">
        <w:rPr>
          <w:rFonts w:ascii="Times New Roman" w:hAnsi="Times New Roman" w:cs="Times New Roman"/>
        </w:rPr>
        <w:t xml:space="preserve">and </w:t>
      </w:r>
      <w:r w:rsidR="003643B4" w:rsidRPr="00372259">
        <w:rPr>
          <w:rFonts w:ascii="Times New Roman" w:hAnsi="Times New Roman" w:cs="Times New Roman"/>
        </w:rPr>
        <w:t>equivalence cannot be</w:t>
      </w:r>
      <w:r w:rsidR="00CE6749" w:rsidRPr="00372259">
        <w:rPr>
          <w:rFonts w:ascii="Times New Roman" w:hAnsi="Times New Roman" w:cs="Times New Roman"/>
        </w:rPr>
        <w:t xml:space="preserve"> just</w:t>
      </w:r>
      <w:r w:rsidR="003643B4" w:rsidRPr="00372259">
        <w:rPr>
          <w:rFonts w:ascii="Times New Roman" w:hAnsi="Times New Roman" w:cs="Times New Roman"/>
        </w:rPr>
        <w:t xml:space="preserve"> related to formal, syntactic </w:t>
      </w:r>
      <w:r w:rsidR="00F53504" w:rsidRPr="00372259">
        <w:rPr>
          <w:rFonts w:ascii="Times New Roman" w:hAnsi="Times New Roman" w:cs="Times New Roman"/>
        </w:rPr>
        <w:t>or</w:t>
      </w:r>
      <w:r w:rsidR="003643B4" w:rsidRPr="00372259">
        <w:rPr>
          <w:rFonts w:ascii="Times New Roman" w:hAnsi="Times New Roman" w:cs="Times New Roman"/>
        </w:rPr>
        <w:t xml:space="preserve"> lexical similarities alone but to context of situation where many factors may interplay</w:t>
      </w:r>
      <w:r w:rsidR="00F53504" w:rsidRPr="00372259">
        <w:rPr>
          <w:rFonts w:ascii="Times New Roman" w:hAnsi="Times New Roman" w:cs="Times New Roman"/>
        </w:rPr>
        <w:t xml:space="preserve"> as well</w:t>
      </w:r>
      <w:r w:rsidR="00DB6B34" w:rsidRPr="00372259">
        <w:rPr>
          <w:rFonts w:ascii="Times New Roman" w:hAnsi="Times New Roman" w:cs="Times New Roman"/>
        </w:rPr>
        <w:t xml:space="preserve">. </w:t>
      </w:r>
      <w:r w:rsidR="00F53504" w:rsidRPr="00372259">
        <w:rPr>
          <w:rFonts w:ascii="Times New Roman" w:hAnsi="Times New Roman" w:cs="Times New Roman"/>
        </w:rPr>
        <w:t>Overall</w:t>
      </w:r>
      <w:r w:rsidR="00DB6B34" w:rsidRPr="00372259">
        <w:rPr>
          <w:rFonts w:ascii="Times New Roman" w:hAnsi="Times New Roman" w:cs="Times New Roman"/>
        </w:rPr>
        <w:t xml:space="preserve">, translation is </w:t>
      </w:r>
      <w:r w:rsidR="00DB6B34" w:rsidRPr="00372259">
        <w:rPr>
          <w:rFonts w:ascii="Times New Roman" w:hAnsi="Times New Roman" w:cs="Times New Roman"/>
        </w:rPr>
        <w:lastRenderedPageBreak/>
        <w:t xml:space="preserve">viewed as the “recontextualization” of the source text by a semantically and pragmatically equivalent target text. In her model, the broad notion of “context of situation” is referred to as the more manageable parts: </w:t>
      </w:r>
      <w:r w:rsidR="00DB6B34" w:rsidRPr="00372259">
        <w:rPr>
          <w:rFonts w:ascii="Times New Roman" w:hAnsi="Times New Roman" w:cs="Times New Roman"/>
          <w:i/>
          <w:iCs/>
        </w:rPr>
        <w:t>field</w:t>
      </w:r>
      <w:r w:rsidR="00DB6B34" w:rsidRPr="00372259">
        <w:rPr>
          <w:rFonts w:ascii="Times New Roman" w:hAnsi="Times New Roman" w:cs="Times New Roman"/>
        </w:rPr>
        <w:t xml:space="preserve">, </w:t>
      </w:r>
      <w:r w:rsidR="00DB6B34" w:rsidRPr="00372259">
        <w:rPr>
          <w:rFonts w:ascii="Times New Roman" w:hAnsi="Times New Roman" w:cs="Times New Roman"/>
          <w:i/>
          <w:iCs/>
        </w:rPr>
        <w:t>mode</w:t>
      </w:r>
      <w:r w:rsidR="00DB6B34" w:rsidRPr="00372259">
        <w:rPr>
          <w:rFonts w:ascii="Times New Roman" w:hAnsi="Times New Roman" w:cs="Times New Roman"/>
        </w:rPr>
        <w:t xml:space="preserve"> and </w:t>
      </w:r>
      <w:r w:rsidR="00DB6B34" w:rsidRPr="00372259">
        <w:rPr>
          <w:rFonts w:ascii="Times New Roman" w:hAnsi="Times New Roman" w:cs="Times New Roman"/>
          <w:i/>
          <w:iCs/>
        </w:rPr>
        <w:t>tenor</w:t>
      </w:r>
      <w:r w:rsidR="00DB6B34" w:rsidRPr="00372259">
        <w:rPr>
          <w:rFonts w:ascii="Times New Roman" w:hAnsi="Times New Roman" w:cs="Times New Roman"/>
        </w:rPr>
        <w:t>.</w:t>
      </w:r>
      <w:r w:rsidR="00CE6749" w:rsidRPr="00372259">
        <w:rPr>
          <w:rFonts w:ascii="Times New Roman" w:hAnsi="Times New Roman" w:cs="Times New Roman"/>
        </w:rPr>
        <w:t xml:space="preserve"> </w:t>
      </w:r>
    </w:p>
    <w:p w14:paraId="21EE0753" w14:textId="08D62490" w:rsidR="00CE6094" w:rsidRPr="00372259" w:rsidRDefault="00F2718C" w:rsidP="00982F2A">
      <w:pPr>
        <w:pStyle w:val="NormalWeb"/>
        <w:spacing w:before="240" w:beforeAutospacing="0" w:after="120" w:afterAutospacing="0"/>
        <w:ind w:firstLineChars="200" w:firstLine="480"/>
        <w:jc w:val="both"/>
        <w:rPr>
          <w:rFonts w:ascii="Times New Roman" w:hAnsi="Times New Roman" w:cs="Times New Roman"/>
        </w:rPr>
      </w:pPr>
      <w:r w:rsidRPr="00372259">
        <w:rPr>
          <w:rFonts w:ascii="Times New Roman" w:hAnsi="Times New Roman" w:cs="Times New Roman"/>
        </w:rPr>
        <w:t>Moreover</w:t>
      </w:r>
      <w:r w:rsidR="00C22402" w:rsidRPr="00372259">
        <w:rPr>
          <w:rFonts w:ascii="Times New Roman" w:hAnsi="Times New Roman" w:cs="Times New Roman"/>
        </w:rPr>
        <w:t>, a</w:t>
      </w:r>
      <w:r w:rsidR="00220A32" w:rsidRPr="00372259">
        <w:rPr>
          <w:rFonts w:ascii="Times New Roman" w:hAnsi="Times New Roman" w:cs="Times New Roman"/>
        </w:rPr>
        <w:t>s register captures the connection between texts and their “</w:t>
      </w:r>
      <w:proofErr w:type="spellStart"/>
      <w:r w:rsidR="00220A32" w:rsidRPr="00372259">
        <w:rPr>
          <w:rFonts w:ascii="Times New Roman" w:hAnsi="Times New Roman" w:cs="Times New Roman"/>
        </w:rPr>
        <w:t>microcontext</w:t>
      </w:r>
      <w:proofErr w:type="spellEnd"/>
      <w:r w:rsidR="00220A32" w:rsidRPr="00372259">
        <w:rPr>
          <w:rFonts w:ascii="Times New Roman" w:hAnsi="Times New Roman" w:cs="Times New Roman"/>
        </w:rPr>
        <w:t xml:space="preserve">” on the linguistic surface, the category of genre is introduced </w:t>
      </w:r>
      <w:r w:rsidR="004D21E0" w:rsidRPr="00372259">
        <w:rPr>
          <w:rFonts w:ascii="Times New Roman" w:hAnsi="Times New Roman" w:cs="Times New Roman"/>
        </w:rPr>
        <w:t>to connect texts with the “</w:t>
      </w:r>
      <w:proofErr w:type="spellStart"/>
      <w:r w:rsidR="004D21E0" w:rsidRPr="00372259">
        <w:rPr>
          <w:rFonts w:ascii="Times New Roman" w:hAnsi="Times New Roman" w:cs="Times New Roman"/>
        </w:rPr>
        <w:t>macrocontext</w:t>
      </w:r>
      <w:proofErr w:type="spellEnd"/>
      <w:r w:rsidR="004D21E0" w:rsidRPr="00372259">
        <w:rPr>
          <w:rFonts w:ascii="Times New Roman" w:hAnsi="Times New Roman" w:cs="Times New Roman"/>
        </w:rPr>
        <w:t>” of the linguistic and cultural community in which texts are embedded</w:t>
      </w:r>
      <w:r w:rsidR="001D77B7" w:rsidRPr="00372259">
        <w:rPr>
          <w:rFonts w:ascii="Times New Roman" w:hAnsi="Times New Roman" w:cs="Times New Roman"/>
        </w:rPr>
        <w:t>.</w:t>
      </w:r>
    </w:p>
    <w:p w14:paraId="72735A2D" w14:textId="3AA54BCA" w:rsidR="00CE6094" w:rsidRPr="00372259" w:rsidRDefault="00CF4506" w:rsidP="00982F2A">
      <w:pPr>
        <w:pStyle w:val="NormalWeb"/>
        <w:spacing w:before="240" w:beforeAutospacing="0" w:after="120" w:afterAutospacing="0"/>
        <w:ind w:firstLineChars="200" w:firstLine="480"/>
        <w:jc w:val="both"/>
        <w:rPr>
          <w:rFonts w:ascii="Times New Roman" w:hAnsi="Times New Roman" w:cs="Times New Roman"/>
        </w:rPr>
      </w:pPr>
      <w:r w:rsidRPr="00372259">
        <w:rPr>
          <w:rFonts w:ascii="Times New Roman" w:hAnsi="Times New Roman" w:cs="Times New Roman"/>
        </w:rPr>
        <w:t xml:space="preserve">Translation quality is then examined </w:t>
      </w:r>
      <w:r w:rsidR="00140727" w:rsidRPr="00372259">
        <w:rPr>
          <w:rFonts w:ascii="Times New Roman" w:hAnsi="Times New Roman" w:cs="Times New Roman"/>
        </w:rPr>
        <w:t xml:space="preserve">under the </w:t>
      </w:r>
      <w:r w:rsidR="001D77B7" w:rsidRPr="00372259">
        <w:rPr>
          <w:rFonts w:ascii="Times New Roman" w:hAnsi="Times New Roman" w:cs="Times New Roman"/>
        </w:rPr>
        <w:t xml:space="preserve">above-mentioned </w:t>
      </w:r>
      <w:r w:rsidR="00140727" w:rsidRPr="00372259">
        <w:rPr>
          <w:rFonts w:ascii="Times New Roman" w:hAnsi="Times New Roman" w:cs="Times New Roman"/>
        </w:rPr>
        <w:t>four-tiered analytical model (Function-Genre-Register-Language/Text)</w:t>
      </w:r>
      <w:r w:rsidR="001D77B7" w:rsidRPr="00372259">
        <w:rPr>
          <w:rFonts w:ascii="Times New Roman" w:hAnsi="Times New Roman" w:cs="Times New Roman"/>
        </w:rPr>
        <w:t xml:space="preserve">. However, House further </w:t>
      </w:r>
      <w:r w:rsidR="00480D2A" w:rsidRPr="00372259">
        <w:rPr>
          <w:rFonts w:ascii="Times New Roman" w:hAnsi="Times New Roman" w:cs="Times New Roman"/>
        </w:rPr>
        <w:t xml:space="preserve">argues that </w:t>
      </w:r>
      <w:r w:rsidR="001D77B7" w:rsidRPr="00372259">
        <w:rPr>
          <w:rFonts w:ascii="Times New Roman" w:hAnsi="Times New Roman" w:cs="Times New Roman"/>
        </w:rPr>
        <w:t xml:space="preserve">a distinction between overt translation and covert translation is essential because these two types of translation make qualitatively different demands on translation </w:t>
      </w:r>
      <w:r w:rsidR="00480D2A" w:rsidRPr="00372259">
        <w:rPr>
          <w:rFonts w:ascii="Times New Roman" w:hAnsi="Times New Roman" w:cs="Times New Roman"/>
        </w:rPr>
        <w:t>evaluation</w:t>
      </w:r>
      <w:r w:rsidR="001D77B7" w:rsidRPr="00372259">
        <w:rPr>
          <w:rFonts w:ascii="Times New Roman" w:hAnsi="Times New Roman" w:cs="Times New Roman"/>
        </w:rPr>
        <w:t>.</w:t>
      </w:r>
      <w:r w:rsidR="00480D2A" w:rsidRPr="00372259">
        <w:rPr>
          <w:rFonts w:ascii="Times New Roman" w:hAnsi="Times New Roman" w:cs="Times New Roman"/>
        </w:rPr>
        <w:t xml:space="preserve"> </w:t>
      </w:r>
      <w:r w:rsidR="00CE6094" w:rsidRPr="00372259">
        <w:rPr>
          <w:rFonts w:ascii="Times New Roman" w:hAnsi="Times New Roman" w:cs="Times New Roman"/>
        </w:rPr>
        <w:t>A</w:t>
      </w:r>
      <w:r w:rsidR="00480D2A" w:rsidRPr="00372259">
        <w:rPr>
          <w:rFonts w:ascii="Times New Roman" w:hAnsi="Times New Roman" w:cs="Times New Roman"/>
        </w:rPr>
        <w:t xml:space="preserve">nd the application of a “cultural filter” </w:t>
      </w:r>
      <w:r w:rsidR="00F2718C" w:rsidRPr="00372259">
        <w:rPr>
          <w:rFonts w:ascii="Times New Roman" w:hAnsi="Times New Roman" w:cs="Times New Roman"/>
        </w:rPr>
        <w:t xml:space="preserve">is introduced </w:t>
      </w:r>
      <w:r w:rsidR="00480D2A" w:rsidRPr="00372259">
        <w:rPr>
          <w:rFonts w:ascii="Times New Roman" w:hAnsi="Times New Roman" w:cs="Times New Roman"/>
        </w:rPr>
        <w:t xml:space="preserve">when evaluating covert translation to differentiate between a covert translation and a covert version. For overt translation, the equivalence is </w:t>
      </w:r>
      <w:r w:rsidR="00CE6749" w:rsidRPr="00372259">
        <w:rPr>
          <w:rFonts w:ascii="Times New Roman" w:hAnsi="Times New Roman" w:cs="Times New Roman"/>
        </w:rPr>
        <w:t xml:space="preserve">supposed </w:t>
      </w:r>
      <w:r w:rsidR="00480D2A" w:rsidRPr="00372259">
        <w:rPr>
          <w:rFonts w:ascii="Times New Roman" w:hAnsi="Times New Roman" w:cs="Times New Roman"/>
        </w:rPr>
        <w:t>to be achieved at the level</w:t>
      </w:r>
      <w:r w:rsidR="00EF0573" w:rsidRPr="00372259">
        <w:rPr>
          <w:rFonts w:ascii="Times New Roman" w:hAnsi="Times New Roman" w:cs="Times New Roman"/>
        </w:rPr>
        <w:t>s</w:t>
      </w:r>
      <w:r w:rsidR="00480D2A" w:rsidRPr="00372259">
        <w:rPr>
          <w:rFonts w:ascii="Times New Roman" w:hAnsi="Times New Roman" w:cs="Times New Roman"/>
        </w:rPr>
        <w:t xml:space="preserve"> of Language/Text, Register and Genre, while for covert translation, </w:t>
      </w:r>
      <w:r w:rsidR="00EF0573" w:rsidRPr="00372259">
        <w:rPr>
          <w:rFonts w:ascii="Times New Roman" w:hAnsi="Times New Roman" w:cs="Times New Roman"/>
        </w:rPr>
        <w:t>equivalence is to be achieved at the levels of Genre and the Text Function with levels at the Language/Text and register exempted.</w:t>
      </w:r>
    </w:p>
    <w:p w14:paraId="26BD7E5C" w14:textId="2FB27243" w:rsidR="00CE6094" w:rsidRPr="00372259" w:rsidRDefault="00EF0573" w:rsidP="00982F2A">
      <w:pPr>
        <w:pStyle w:val="NormalWeb"/>
        <w:spacing w:before="240" w:beforeAutospacing="0" w:after="120" w:afterAutospacing="0"/>
        <w:ind w:firstLineChars="200" w:firstLine="480"/>
        <w:jc w:val="both"/>
        <w:rPr>
          <w:rFonts w:ascii="Times New Roman" w:hAnsi="Times New Roman" w:cs="Times New Roman"/>
        </w:rPr>
      </w:pPr>
      <w:r w:rsidRPr="00372259">
        <w:rPr>
          <w:rFonts w:ascii="Times New Roman" w:hAnsi="Times New Roman" w:cs="Times New Roman" w:hint="eastAsia"/>
        </w:rPr>
        <w:t>H</w:t>
      </w:r>
      <w:r w:rsidRPr="00372259">
        <w:rPr>
          <w:rFonts w:ascii="Times New Roman" w:hAnsi="Times New Roman" w:cs="Times New Roman"/>
        </w:rPr>
        <w:t>ouse further tests her model</w:t>
      </w:r>
      <w:r w:rsidR="00530850" w:rsidRPr="00372259">
        <w:rPr>
          <w:rFonts w:ascii="Times New Roman" w:hAnsi="Times New Roman" w:cs="Times New Roman"/>
        </w:rPr>
        <w:t xml:space="preserve"> with an English-German translation of a children’s book</w:t>
      </w:r>
      <w:r w:rsidR="00F2718C" w:rsidRPr="00372259">
        <w:rPr>
          <w:rFonts w:ascii="Times New Roman" w:hAnsi="Times New Roman" w:cs="Times New Roman"/>
        </w:rPr>
        <w:t xml:space="preserve"> </w:t>
      </w:r>
      <w:r w:rsidR="00530850" w:rsidRPr="00372259">
        <w:rPr>
          <w:rFonts w:ascii="Times New Roman" w:hAnsi="Times New Roman" w:cs="Times New Roman"/>
          <w:i/>
          <w:iCs/>
        </w:rPr>
        <w:t>Peace at Last</w:t>
      </w:r>
      <w:r w:rsidR="00530850" w:rsidRPr="00372259">
        <w:rPr>
          <w:rFonts w:ascii="Times New Roman" w:hAnsi="Times New Roman" w:cs="Times New Roman"/>
        </w:rPr>
        <w:t>. She gives detailed account of the assessing process referring to her four-tier functional-pragmatic model</w:t>
      </w:r>
      <w:r w:rsidR="00482E58" w:rsidRPr="00372259">
        <w:rPr>
          <w:rFonts w:ascii="Times New Roman" w:hAnsi="Times New Roman" w:cs="Times New Roman"/>
        </w:rPr>
        <w:t>. By</w:t>
      </w:r>
      <w:r w:rsidR="00530850" w:rsidRPr="00372259">
        <w:rPr>
          <w:rFonts w:ascii="Times New Roman" w:hAnsi="Times New Roman" w:cs="Times New Roman"/>
        </w:rPr>
        <w:t xml:space="preserve"> comparing the original and the translated texts in terms of the dimensions of field, tenor, mode,</w:t>
      </w:r>
      <w:r w:rsidR="00530850" w:rsidRPr="00372259">
        <w:rPr>
          <w:rFonts w:ascii="Times New Roman" w:hAnsi="Times New Roman" w:cs="Times New Roman"/>
          <w:i/>
          <w:iCs/>
        </w:rPr>
        <w:t xml:space="preserve"> </w:t>
      </w:r>
      <w:r w:rsidR="00CE6749" w:rsidRPr="00372259">
        <w:rPr>
          <w:rFonts w:ascii="Times New Roman" w:hAnsi="Times New Roman" w:cs="Times New Roman"/>
        </w:rPr>
        <w:t>g</w:t>
      </w:r>
      <w:r w:rsidR="00530850" w:rsidRPr="00372259">
        <w:rPr>
          <w:rFonts w:ascii="Times New Roman" w:hAnsi="Times New Roman" w:cs="Times New Roman"/>
        </w:rPr>
        <w:t>enre</w:t>
      </w:r>
      <w:r w:rsidR="00530850" w:rsidRPr="00372259">
        <w:rPr>
          <w:rFonts w:ascii="Times New Roman" w:hAnsi="Times New Roman" w:cs="Times New Roman"/>
          <w:i/>
          <w:iCs/>
        </w:rPr>
        <w:t>,</w:t>
      </w:r>
      <w:r w:rsidR="00482E58" w:rsidRPr="00372259">
        <w:rPr>
          <w:rFonts w:ascii="Times New Roman" w:hAnsi="Times New Roman" w:cs="Times New Roman"/>
          <w:i/>
          <w:iCs/>
        </w:rPr>
        <w:t xml:space="preserve"> </w:t>
      </w:r>
      <w:r w:rsidR="00530850" w:rsidRPr="00372259">
        <w:rPr>
          <w:rFonts w:ascii="Times New Roman" w:hAnsi="Times New Roman" w:cs="Times New Roman"/>
        </w:rPr>
        <w:t xml:space="preserve">differentiating </w:t>
      </w:r>
      <w:r w:rsidR="00482E58" w:rsidRPr="00372259">
        <w:rPr>
          <w:rFonts w:ascii="Times New Roman" w:hAnsi="Times New Roman" w:cs="Times New Roman"/>
        </w:rPr>
        <w:t xml:space="preserve">the lexical, syntactic and textual means, she </w:t>
      </w:r>
      <w:r w:rsidR="00530850" w:rsidRPr="00372259">
        <w:rPr>
          <w:rFonts w:ascii="Times New Roman" w:hAnsi="Times New Roman" w:cs="Times New Roman"/>
        </w:rPr>
        <w:t>examin</w:t>
      </w:r>
      <w:r w:rsidR="00482E58" w:rsidRPr="00372259">
        <w:rPr>
          <w:rFonts w:ascii="Times New Roman" w:hAnsi="Times New Roman" w:cs="Times New Roman"/>
        </w:rPr>
        <w:t>es</w:t>
      </w:r>
      <w:r w:rsidR="00530850" w:rsidRPr="00372259">
        <w:rPr>
          <w:rFonts w:ascii="Times New Roman" w:hAnsi="Times New Roman" w:cs="Times New Roman"/>
        </w:rPr>
        <w:t xml:space="preserve"> </w:t>
      </w:r>
      <w:r w:rsidR="00482E58" w:rsidRPr="00372259">
        <w:rPr>
          <w:rFonts w:ascii="Times New Roman" w:hAnsi="Times New Roman" w:cs="Times New Roman"/>
        </w:rPr>
        <w:t xml:space="preserve">to what degree </w:t>
      </w:r>
      <w:r w:rsidR="00530850" w:rsidRPr="00372259">
        <w:rPr>
          <w:rFonts w:ascii="Times New Roman" w:hAnsi="Times New Roman" w:cs="Times New Roman"/>
        </w:rPr>
        <w:t>the</w:t>
      </w:r>
      <w:r w:rsidR="00482E58" w:rsidRPr="00372259">
        <w:rPr>
          <w:rFonts w:ascii="Times New Roman" w:hAnsi="Times New Roman" w:cs="Times New Roman"/>
        </w:rPr>
        <w:t xml:space="preserve"> </w:t>
      </w:r>
      <w:r w:rsidR="00530850" w:rsidRPr="00372259">
        <w:rPr>
          <w:rFonts w:ascii="Times New Roman" w:hAnsi="Times New Roman" w:cs="Times New Roman"/>
        </w:rPr>
        <w:t>equivalence</w:t>
      </w:r>
      <w:r w:rsidR="00482E58" w:rsidRPr="00372259">
        <w:rPr>
          <w:rFonts w:ascii="Times New Roman" w:hAnsi="Times New Roman" w:cs="Times New Roman"/>
        </w:rPr>
        <w:t xml:space="preserve"> in terms of ideational, interpersonal and textual functions is achieved</w:t>
      </w:r>
      <w:r w:rsidR="00530850" w:rsidRPr="00372259">
        <w:rPr>
          <w:rFonts w:ascii="Times New Roman" w:hAnsi="Times New Roman" w:cs="Times New Roman"/>
        </w:rPr>
        <w:t xml:space="preserve"> and</w:t>
      </w:r>
      <w:r w:rsidR="00482E58" w:rsidRPr="00372259">
        <w:rPr>
          <w:rFonts w:ascii="Times New Roman" w:hAnsi="Times New Roman" w:cs="Times New Roman"/>
        </w:rPr>
        <w:t xml:space="preserve"> finally</w:t>
      </w:r>
      <w:r w:rsidR="00530850" w:rsidRPr="00372259">
        <w:rPr>
          <w:rFonts w:ascii="Times New Roman" w:hAnsi="Times New Roman" w:cs="Times New Roman"/>
        </w:rPr>
        <w:t xml:space="preserve"> present</w:t>
      </w:r>
      <w:r w:rsidR="00482E58" w:rsidRPr="00372259">
        <w:rPr>
          <w:rFonts w:ascii="Times New Roman" w:hAnsi="Times New Roman" w:cs="Times New Roman"/>
        </w:rPr>
        <w:t>s a statement of quality</w:t>
      </w:r>
      <w:r w:rsidR="00912C61" w:rsidRPr="00372259">
        <w:rPr>
          <w:rFonts w:ascii="Times New Roman" w:hAnsi="Times New Roman" w:cs="Times New Roman"/>
        </w:rPr>
        <w:t>.</w:t>
      </w:r>
    </w:p>
    <w:p w14:paraId="3A6CE4A5" w14:textId="4E242481" w:rsidR="00CE6094" w:rsidRPr="00372259" w:rsidRDefault="00AE0A14" w:rsidP="00982F2A">
      <w:pPr>
        <w:pStyle w:val="NormalWeb"/>
        <w:spacing w:before="240" w:beforeAutospacing="0" w:after="120" w:afterAutospacing="0"/>
        <w:ind w:firstLineChars="200" w:firstLine="480"/>
        <w:jc w:val="both"/>
        <w:rPr>
          <w:rFonts w:ascii="Times New Roman" w:hAnsi="Times New Roman" w:cs="Times New Roman"/>
        </w:rPr>
      </w:pPr>
      <w:r w:rsidRPr="00372259">
        <w:rPr>
          <w:rFonts w:ascii="Times New Roman" w:hAnsi="Times New Roman" w:cs="Times New Roman"/>
        </w:rPr>
        <w:t xml:space="preserve">To summarize, House’s translation evaluation model </w:t>
      </w:r>
      <w:r w:rsidR="00912C61" w:rsidRPr="00372259">
        <w:rPr>
          <w:rFonts w:ascii="Times New Roman" w:hAnsi="Times New Roman" w:cs="Times New Roman"/>
        </w:rPr>
        <w:t xml:space="preserve">with the four-tier dimensions (register, genre, </w:t>
      </w:r>
      <w:proofErr w:type="spellStart"/>
      <w:r w:rsidR="00912C61" w:rsidRPr="00372259">
        <w:rPr>
          <w:rFonts w:ascii="Times New Roman" w:hAnsi="Times New Roman" w:cs="Times New Roman"/>
        </w:rPr>
        <w:t>metafunction</w:t>
      </w:r>
      <w:proofErr w:type="spellEnd"/>
      <w:r w:rsidR="00912C61" w:rsidRPr="00372259">
        <w:rPr>
          <w:rFonts w:ascii="Times New Roman" w:hAnsi="Times New Roman" w:cs="Times New Roman"/>
        </w:rPr>
        <w:t xml:space="preserve">) drawn from </w:t>
      </w:r>
      <w:r w:rsidRPr="00372259">
        <w:rPr>
          <w:rFonts w:ascii="Times New Roman" w:hAnsi="Times New Roman" w:cs="Times New Roman"/>
        </w:rPr>
        <w:t>SFL (ideational, interpersonal, textual)</w:t>
      </w:r>
      <w:r w:rsidR="002C728D" w:rsidRPr="00372259">
        <w:rPr>
          <w:rFonts w:ascii="Times New Roman" w:hAnsi="Times New Roman" w:cs="Times New Roman"/>
        </w:rPr>
        <w:t xml:space="preserve"> </w:t>
      </w:r>
      <w:r w:rsidR="00912C61" w:rsidRPr="00372259">
        <w:rPr>
          <w:rFonts w:ascii="Times New Roman" w:hAnsi="Times New Roman" w:cs="Times New Roman"/>
        </w:rPr>
        <w:t>is</w:t>
      </w:r>
      <w:r w:rsidR="00A70510" w:rsidRPr="00372259">
        <w:rPr>
          <w:rFonts w:ascii="Times New Roman" w:hAnsi="Times New Roman" w:cs="Times New Roman"/>
        </w:rPr>
        <w:t xml:space="preserve"> a much more objective approach</w:t>
      </w:r>
      <w:r w:rsidR="00912C61" w:rsidRPr="00372259">
        <w:rPr>
          <w:rFonts w:ascii="Times New Roman" w:hAnsi="Times New Roman" w:cs="Times New Roman"/>
        </w:rPr>
        <w:t xml:space="preserve"> </w:t>
      </w:r>
      <w:r w:rsidR="00A70510" w:rsidRPr="00372259">
        <w:rPr>
          <w:rFonts w:ascii="Times New Roman" w:hAnsi="Times New Roman" w:cs="Times New Roman"/>
        </w:rPr>
        <w:t>to examine the</w:t>
      </w:r>
      <w:r w:rsidR="001016A4" w:rsidRPr="00372259">
        <w:rPr>
          <w:rFonts w:ascii="Times New Roman" w:hAnsi="Times New Roman" w:cs="Times New Roman"/>
        </w:rPr>
        <w:t xml:space="preserve"> translation quality than </w:t>
      </w:r>
      <w:r w:rsidR="00A70510" w:rsidRPr="00372259">
        <w:rPr>
          <w:rFonts w:ascii="Times New Roman" w:hAnsi="Times New Roman" w:cs="Times New Roman"/>
        </w:rPr>
        <w:t xml:space="preserve">those </w:t>
      </w:r>
      <w:r w:rsidR="001016A4" w:rsidRPr="00372259">
        <w:rPr>
          <w:rFonts w:ascii="Times New Roman" w:hAnsi="Times New Roman" w:cs="Times New Roman"/>
        </w:rPr>
        <w:t>by taking the complex psychological categories of translation receptors’ intuitions, feelings, beliefs as a cornerstone</w:t>
      </w:r>
      <w:r w:rsidR="00EB52F5" w:rsidRPr="00372259">
        <w:rPr>
          <w:rFonts w:ascii="Times New Roman" w:hAnsi="Times New Roman" w:cs="Times New Roman"/>
        </w:rPr>
        <w:t xml:space="preserve">, </w:t>
      </w:r>
      <w:r w:rsidR="007B1A70" w:rsidRPr="00372259">
        <w:rPr>
          <w:rFonts w:ascii="Times New Roman" w:hAnsi="Times New Roman" w:cs="Times New Roman"/>
        </w:rPr>
        <w:t>which maximally avoids facile generalization</w:t>
      </w:r>
      <w:r w:rsidR="00EB52F5" w:rsidRPr="00372259">
        <w:rPr>
          <w:rFonts w:ascii="Times New Roman" w:hAnsi="Times New Roman" w:cs="Times New Roman"/>
        </w:rPr>
        <w:t xml:space="preserve"> although it </w:t>
      </w:r>
      <w:r w:rsidR="00A70510" w:rsidRPr="00372259">
        <w:rPr>
          <w:rFonts w:ascii="Times New Roman" w:hAnsi="Times New Roman" w:cs="Times New Roman"/>
        </w:rPr>
        <w:t>is still not</w:t>
      </w:r>
      <w:r w:rsidR="00EB52F5" w:rsidRPr="00372259">
        <w:rPr>
          <w:rFonts w:ascii="Times New Roman" w:hAnsi="Times New Roman" w:cs="Times New Roman"/>
        </w:rPr>
        <w:t xml:space="preserve"> totally free from the inevitable subjective part of any translation assessment by a human evaluator.</w:t>
      </w:r>
    </w:p>
    <w:p w14:paraId="282CF93D" w14:textId="2C57A8B1" w:rsidR="00592922" w:rsidRPr="00372259" w:rsidRDefault="007B1A70" w:rsidP="00982F2A">
      <w:pPr>
        <w:pStyle w:val="NormalWeb"/>
        <w:spacing w:before="240" w:beforeAutospacing="0" w:after="120" w:afterAutospacing="0"/>
        <w:ind w:firstLineChars="200" w:firstLine="480"/>
        <w:jc w:val="both"/>
        <w:rPr>
          <w:rFonts w:ascii="Times New Roman" w:hAnsi="Times New Roman" w:cs="Times New Roman"/>
        </w:rPr>
      </w:pPr>
      <w:r w:rsidRPr="00372259">
        <w:rPr>
          <w:rFonts w:ascii="Times New Roman" w:hAnsi="Times New Roman" w:cs="Times New Roman"/>
        </w:rPr>
        <w:t xml:space="preserve">We see the strong logic behind House’s basing her translation evaluation model on SFL. Translation </w:t>
      </w:r>
      <w:r w:rsidRPr="00372259">
        <w:rPr>
          <w:rFonts w:ascii="Times New Roman" w:hAnsi="Times New Roman" w:cs="Times New Roman"/>
          <w:lang w:val="en-GB"/>
        </w:rPr>
        <w:t xml:space="preserve">is essentially a translation of meaning. However, meaning can be meaningless beyond specific context. </w:t>
      </w:r>
      <w:r w:rsidRPr="00372259">
        <w:rPr>
          <w:rFonts w:ascii="Times New Roman" w:hAnsi="Times New Roman" w:cs="Times New Roman"/>
        </w:rPr>
        <w:t>As Malinowski has</w:t>
      </w:r>
      <w:r w:rsidR="008D27EB">
        <w:rPr>
          <w:rFonts w:ascii="Times New Roman" w:hAnsi="Times New Roman" w:cs="Times New Roman"/>
        </w:rPr>
        <w:t xml:space="preserve"> claimed</w:t>
      </w:r>
      <w:r w:rsidRPr="00372259">
        <w:rPr>
          <w:rFonts w:ascii="Times New Roman" w:hAnsi="Times New Roman" w:cs="Times New Roman"/>
        </w:rPr>
        <w:t>, the meaning of a linguistic unit cannot be captured unless one takes account of the interrelationship between linguistic units and the context of the situation</w:t>
      </w:r>
      <w:r w:rsidR="00882C91" w:rsidRPr="00372259">
        <w:rPr>
          <w:rFonts w:ascii="Times New Roman" w:hAnsi="Times New Roman" w:cs="Times New Roman"/>
        </w:rPr>
        <w:t xml:space="preserve"> </w:t>
      </w:r>
      <w:r w:rsidR="00785B52" w:rsidRPr="00372259">
        <w:rPr>
          <w:rFonts w:ascii="Times New Roman" w:hAnsi="Times New Roman" w:cs="Times New Roman"/>
        </w:rPr>
        <w:t xml:space="preserve">(see House, 2006: </w:t>
      </w:r>
      <w:r w:rsidR="002530F3">
        <w:rPr>
          <w:rFonts w:ascii="Times New Roman" w:hAnsi="Times New Roman" w:cs="Times New Roman"/>
        </w:rPr>
        <w:t>p.</w:t>
      </w:r>
      <w:r w:rsidR="00785B52" w:rsidRPr="00372259">
        <w:rPr>
          <w:rFonts w:ascii="Times New Roman" w:hAnsi="Times New Roman" w:cs="Times New Roman"/>
        </w:rPr>
        <w:t>343)</w:t>
      </w:r>
      <w:r w:rsidRPr="00372259">
        <w:rPr>
          <w:rFonts w:ascii="Times New Roman" w:hAnsi="Times New Roman" w:cs="Times New Roman"/>
        </w:rPr>
        <w:t xml:space="preserve">. Context thus is crucial for translation. SFL foregrounds the significance of context (register as the situational context and genre as the cultural context). House notes this perfect match and holds that “functional-systemic approach provides one of the most fruitful </w:t>
      </w:r>
      <w:r w:rsidR="002530F3" w:rsidRPr="00372259">
        <w:rPr>
          <w:rFonts w:ascii="Times New Roman" w:hAnsi="Times New Roman" w:cs="Times New Roman"/>
        </w:rPr>
        <w:t>bases</w:t>
      </w:r>
      <w:r w:rsidRPr="00372259">
        <w:rPr>
          <w:rFonts w:ascii="Times New Roman" w:hAnsi="Times New Roman" w:cs="Times New Roman"/>
        </w:rPr>
        <w:t xml:space="preserve"> for analyzing and evaluating source and target texts”</w:t>
      </w:r>
      <w:r w:rsidR="00A70510" w:rsidRPr="00372259">
        <w:rPr>
          <w:rFonts w:ascii="Times New Roman" w:hAnsi="Times New Roman" w:cs="Times New Roman"/>
        </w:rPr>
        <w:t xml:space="preserve"> (</w:t>
      </w:r>
      <w:r w:rsidR="00A70510" w:rsidRPr="00372259">
        <w:rPr>
          <w:rFonts w:ascii="Times New Roman" w:hAnsi="Times New Roman" w:cs="Times New Roman" w:hint="eastAsia"/>
        </w:rPr>
        <w:t>H</w:t>
      </w:r>
      <w:r w:rsidR="00A70510" w:rsidRPr="00372259">
        <w:rPr>
          <w:rFonts w:ascii="Times New Roman" w:hAnsi="Times New Roman" w:cs="Times New Roman"/>
        </w:rPr>
        <w:t>ouse, 2001:</w:t>
      </w:r>
      <w:r w:rsidR="002530F3">
        <w:rPr>
          <w:rFonts w:ascii="Times New Roman" w:hAnsi="Times New Roman" w:cs="Times New Roman"/>
        </w:rPr>
        <w:t>p.</w:t>
      </w:r>
      <w:r w:rsidR="00A70510" w:rsidRPr="00372259">
        <w:rPr>
          <w:rFonts w:ascii="Times New Roman" w:hAnsi="Times New Roman" w:cs="Times New Roman"/>
        </w:rPr>
        <w:t>134)</w:t>
      </w:r>
      <w:r w:rsidRPr="00372259">
        <w:rPr>
          <w:rFonts w:ascii="Times New Roman" w:hAnsi="Times New Roman" w:cs="Times New Roman"/>
        </w:rPr>
        <w:t xml:space="preserve">. </w:t>
      </w:r>
    </w:p>
    <w:p w14:paraId="5C5EA736" w14:textId="37BADF70" w:rsidR="00592922" w:rsidRPr="00372259" w:rsidRDefault="007B1A70" w:rsidP="00982F2A">
      <w:pPr>
        <w:pStyle w:val="NormalWeb"/>
        <w:spacing w:before="240" w:beforeAutospacing="0" w:after="120" w:afterAutospacing="0"/>
        <w:ind w:firstLineChars="200" w:firstLine="480"/>
        <w:jc w:val="both"/>
        <w:rPr>
          <w:rFonts w:ascii="Times New Roman" w:hAnsi="Times New Roman" w:cs="Times New Roman"/>
        </w:rPr>
      </w:pPr>
      <w:r w:rsidRPr="00372259">
        <w:rPr>
          <w:rFonts w:ascii="Times New Roman" w:hAnsi="Times New Roman" w:cs="Times New Roman"/>
        </w:rPr>
        <w:lastRenderedPageBreak/>
        <w:t xml:space="preserve">She views translation as re-contextualization as suggested in </w:t>
      </w:r>
      <w:r w:rsidR="00684351" w:rsidRPr="00372259">
        <w:rPr>
          <w:rFonts w:ascii="Times New Roman" w:hAnsi="Times New Roman" w:cs="Times New Roman"/>
        </w:rPr>
        <w:t>another</w:t>
      </w:r>
      <w:r w:rsidRPr="00372259">
        <w:rPr>
          <w:rFonts w:ascii="Times New Roman" w:hAnsi="Times New Roman" w:cs="Times New Roman"/>
        </w:rPr>
        <w:t xml:space="preserve"> </w:t>
      </w:r>
      <w:r w:rsidR="00684351" w:rsidRPr="00372259">
        <w:rPr>
          <w:rFonts w:ascii="Times New Roman" w:hAnsi="Times New Roman" w:cs="Times New Roman"/>
        </w:rPr>
        <w:t>paper</w:t>
      </w:r>
      <w:r w:rsidRPr="00372259">
        <w:rPr>
          <w:rFonts w:ascii="Times New Roman" w:hAnsi="Times New Roman" w:cs="Times New Roman"/>
        </w:rPr>
        <w:t xml:space="preserve"> </w:t>
      </w:r>
      <w:r w:rsidRPr="00372259">
        <w:rPr>
          <w:rFonts w:ascii="Times New Roman" w:hAnsi="Times New Roman" w:cs="Times New Roman"/>
          <w:i/>
          <w:iCs/>
        </w:rPr>
        <w:t>Text and Context in Translation</w:t>
      </w:r>
      <w:r w:rsidRPr="00372259">
        <w:rPr>
          <w:rFonts w:ascii="Times New Roman" w:hAnsi="Times New Roman" w:cs="Times New Roman"/>
        </w:rPr>
        <w:t xml:space="preserve">, in which she </w:t>
      </w:r>
      <w:r w:rsidR="00FD70C2" w:rsidRPr="00372259">
        <w:rPr>
          <w:rFonts w:ascii="Times New Roman" w:hAnsi="Times New Roman" w:cs="Times New Roman"/>
        </w:rPr>
        <w:t>admits</w:t>
      </w:r>
      <w:r w:rsidRPr="00372259">
        <w:rPr>
          <w:rFonts w:ascii="Times New Roman" w:hAnsi="Times New Roman" w:cs="Times New Roman"/>
        </w:rPr>
        <w:t xml:space="preserve"> “The notion of context of the situation </w:t>
      </w:r>
      <w:r w:rsidR="00592922" w:rsidRPr="00372259">
        <w:rPr>
          <w:rFonts w:ascii="Times New Roman" w:hAnsi="Times New Roman" w:cs="Times New Roman"/>
        </w:rPr>
        <w:t xml:space="preserve">--- </w:t>
      </w:r>
      <w:r w:rsidRPr="00372259">
        <w:rPr>
          <w:rFonts w:ascii="Times New Roman" w:hAnsi="Times New Roman" w:cs="Times New Roman"/>
        </w:rPr>
        <w:t>developed in systemic</w:t>
      </w:r>
      <w:r w:rsidR="00592922" w:rsidRPr="00372259">
        <w:rPr>
          <w:rFonts w:ascii="Times New Roman" w:hAnsi="Times New Roman" w:cs="Times New Roman"/>
        </w:rPr>
        <w:t xml:space="preserve"> </w:t>
      </w:r>
      <w:r w:rsidRPr="00372259">
        <w:rPr>
          <w:rFonts w:ascii="Times New Roman" w:hAnsi="Times New Roman" w:cs="Times New Roman"/>
        </w:rPr>
        <w:t>functional theory by Halliday</w:t>
      </w:r>
      <w:r w:rsidR="00592922" w:rsidRPr="00372259">
        <w:rPr>
          <w:rFonts w:ascii="Times New Roman" w:hAnsi="Times New Roman" w:cs="Times New Roman"/>
        </w:rPr>
        <w:t xml:space="preserve"> </w:t>
      </w:r>
      <w:r w:rsidRPr="00372259">
        <w:rPr>
          <w:rFonts w:ascii="Times New Roman" w:hAnsi="Times New Roman" w:cs="Times New Roman"/>
        </w:rPr>
        <w:t>and his collaborators</w:t>
      </w:r>
      <w:r w:rsidR="00592922" w:rsidRPr="00372259">
        <w:rPr>
          <w:rFonts w:ascii="Times New Roman" w:hAnsi="Times New Roman" w:cs="Times New Roman"/>
        </w:rPr>
        <w:t xml:space="preserve"> ---</w:t>
      </w:r>
      <w:r w:rsidRPr="00372259">
        <w:rPr>
          <w:rFonts w:ascii="Times New Roman" w:hAnsi="Times New Roman" w:cs="Times New Roman"/>
        </w:rPr>
        <w:t xml:space="preserve"> is of fundamental importance for a theory of translation as re-contextualization, and indeed for the theoretical possibility of translation”</w:t>
      </w:r>
      <w:r w:rsidR="00FD70C2" w:rsidRPr="00372259">
        <w:rPr>
          <w:rFonts w:ascii="Times New Roman" w:hAnsi="Times New Roman" w:cs="Times New Roman"/>
        </w:rPr>
        <w:t>(</w:t>
      </w:r>
      <w:r w:rsidR="00A70510" w:rsidRPr="00372259">
        <w:rPr>
          <w:rFonts w:ascii="Times New Roman" w:hAnsi="Times New Roman" w:cs="Times New Roman"/>
        </w:rPr>
        <w:t>House, 200</w:t>
      </w:r>
      <w:r w:rsidR="00684351" w:rsidRPr="00372259">
        <w:rPr>
          <w:rFonts w:ascii="Times New Roman" w:hAnsi="Times New Roman" w:cs="Times New Roman"/>
        </w:rPr>
        <w:t>6</w:t>
      </w:r>
      <w:r w:rsidR="00A70510" w:rsidRPr="00372259">
        <w:rPr>
          <w:rFonts w:ascii="Times New Roman" w:hAnsi="Times New Roman" w:cs="Times New Roman"/>
        </w:rPr>
        <w:t xml:space="preserve">: </w:t>
      </w:r>
      <w:r w:rsidR="002530F3">
        <w:rPr>
          <w:rFonts w:ascii="Times New Roman" w:hAnsi="Times New Roman" w:cs="Times New Roman"/>
        </w:rPr>
        <w:t>p.</w:t>
      </w:r>
      <w:r w:rsidR="00FD70C2" w:rsidRPr="00372259">
        <w:rPr>
          <w:rFonts w:ascii="Times New Roman" w:hAnsi="Times New Roman" w:cs="Times New Roman"/>
        </w:rPr>
        <w:t>343)</w:t>
      </w:r>
      <w:r w:rsidRPr="00372259">
        <w:rPr>
          <w:rFonts w:ascii="Times New Roman" w:hAnsi="Times New Roman" w:cs="Times New Roman"/>
        </w:rPr>
        <w:t>.</w:t>
      </w:r>
      <w:r w:rsidR="00FD70C2" w:rsidRPr="00372259">
        <w:rPr>
          <w:rFonts w:ascii="Times New Roman" w:hAnsi="Times New Roman" w:cs="Times New Roman"/>
        </w:rPr>
        <w:t xml:space="preserve"> In the conclusion part of this </w:t>
      </w:r>
      <w:r w:rsidR="00592922" w:rsidRPr="00372259">
        <w:rPr>
          <w:rFonts w:ascii="Times New Roman" w:hAnsi="Times New Roman" w:cs="Times New Roman"/>
        </w:rPr>
        <w:t>paper</w:t>
      </w:r>
      <w:r w:rsidR="00FD70C2" w:rsidRPr="00372259">
        <w:rPr>
          <w:rFonts w:ascii="Times New Roman" w:hAnsi="Times New Roman" w:cs="Times New Roman"/>
        </w:rPr>
        <w:t xml:space="preserve"> she</w:t>
      </w:r>
      <w:r w:rsidR="00592922" w:rsidRPr="00372259">
        <w:rPr>
          <w:rFonts w:ascii="Times New Roman" w:hAnsi="Times New Roman" w:cs="Times New Roman"/>
        </w:rPr>
        <w:t xml:space="preserve"> </w:t>
      </w:r>
      <w:r w:rsidR="00FD70C2" w:rsidRPr="00372259">
        <w:rPr>
          <w:rFonts w:ascii="Times New Roman" w:hAnsi="Times New Roman" w:cs="Times New Roman"/>
        </w:rPr>
        <w:t>further claims</w:t>
      </w:r>
      <w:r w:rsidR="00592922" w:rsidRPr="00372259">
        <w:rPr>
          <w:rFonts w:ascii="Times New Roman" w:hAnsi="Times New Roman" w:cs="Times New Roman"/>
        </w:rPr>
        <w:t xml:space="preserve"> (Ibid.: </w:t>
      </w:r>
      <w:r w:rsidR="002530F3">
        <w:rPr>
          <w:rFonts w:ascii="Times New Roman" w:hAnsi="Times New Roman" w:cs="Times New Roman"/>
        </w:rPr>
        <w:t>p.</w:t>
      </w:r>
      <w:r w:rsidR="00592922" w:rsidRPr="00372259">
        <w:rPr>
          <w:rFonts w:ascii="Times New Roman" w:hAnsi="Times New Roman" w:cs="Times New Roman"/>
        </w:rPr>
        <w:t>356):</w:t>
      </w:r>
      <w:r w:rsidR="00FD70C2" w:rsidRPr="00372259">
        <w:rPr>
          <w:rFonts w:ascii="Times New Roman" w:hAnsi="Times New Roman" w:cs="Times New Roman"/>
        </w:rPr>
        <w:t xml:space="preserve"> </w:t>
      </w:r>
    </w:p>
    <w:p w14:paraId="14FED543" w14:textId="42FB445D" w:rsidR="007B1A70" w:rsidRPr="00372259" w:rsidRDefault="00FD70C2" w:rsidP="00982F2A">
      <w:pPr>
        <w:pStyle w:val="NormalWeb"/>
        <w:spacing w:before="240" w:beforeAutospacing="0" w:after="120" w:afterAutospacing="0"/>
        <w:ind w:leftChars="450" w:left="945" w:firstLineChars="200" w:firstLine="480"/>
        <w:jc w:val="both"/>
        <w:rPr>
          <w:rFonts w:ascii="Times New Roman" w:hAnsi="Times New Roman" w:cs="Times New Roman"/>
        </w:rPr>
      </w:pPr>
      <w:r w:rsidRPr="00372259">
        <w:rPr>
          <w:rFonts w:ascii="Times New Roman" w:hAnsi="Times New Roman" w:cs="Times New Roman"/>
        </w:rPr>
        <w:t>Functional approaches to language, functional pragmatics and Hallidayan systemic functional linguistics were given preference over philosophical, psychological, pragmatic, sociolinguistic and conversation analytic approaches because their notion of</w:t>
      </w:r>
      <w:r w:rsidR="008F731D" w:rsidRPr="00372259">
        <w:rPr>
          <w:rFonts w:ascii="Times New Roman" w:hAnsi="Times New Roman" w:cs="Times New Roman"/>
        </w:rPr>
        <w:t xml:space="preserve"> </w:t>
      </w:r>
      <w:r w:rsidRPr="00372259">
        <w:rPr>
          <w:rFonts w:ascii="Times New Roman" w:hAnsi="Times New Roman" w:cs="Times New Roman"/>
        </w:rPr>
        <w:t>context</w:t>
      </w:r>
      <w:r w:rsidR="008F731D" w:rsidRPr="00372259">
        <w:rPr>
          <w:rFonts w:ascii="Times New Roman" w:hAnsi="Times New Roman" w:cs="Times New Roman"/>
        </w:rPr>
        <w:t xml:space="preserve"> </w:t>
      </w:r>
      <w:r w:rsidRPr="00372259">
        <w:rPr>
          <w:rFonts w:ascii="Times New Roman" w:hAnsi="Times New Roman" w:cs="Times New Roman"/>
        </w:rPr>
        <w:t>was found</w:t>
      </w:r>
      <w:r w:rsidR="008F731D" w:rsidRPr="00372259">
        <w:rPr>
          <w:rFonts w:ascii="Times New Roman" w:hAnsi="Times New Roman" w:cs="Times New Roman"/>
        </w:rPr>
        <w:t xml:space="preserve"> </w:t>
      </w:r>
      <w:r w:rsidRPr="00372259">
        <w:rPr>
          <w:rFonts w:ascii="Times New Roman" w:hAnsi="Times New Roman" w:cs="Times New Roman"/>
        </w:rPr>
        <w:t>to</w:t>
      </w:r>
      <w:r w:rsidR="008F731D" w:rsidRPr="00372259">
        <w:rPr>
          <w:rFonts w:ascii="Times New Roman" w:hAnsi="Times New Roman" w:cs="Times New Roman"/>
        </w:rPr>
        <w:t xml:space="preserve"> </w:t>
      </w:r>
      <w:r w:rsidRPr="00372259">
        <w:rPr>
          <w:rFonts w:ascii="Times New Roman" w:hAnsi="Times New Roman" w:cs="Times New Roman"/>
        </w:rPr>
        <w:t>be</w:t>
      </w:r>
      <w:r w:rsidR="008F731D" w:rsidRPr="00372259">
        <w:rPr>
          <w:rFonts w:ascii="Times New Roman" w:hAnsi="Times New Roman" w:cs="Times New Roman"/>
        </w:rPr>
        <w:t xml:space="preserve"> </w:t>
      </w:r>
      <w:r w:rsidRPr="00372259">
        <w:rPr>
          <w:rFonts w:ascii="Times New Roman" w:hAnsi="Times New Roman" w:cs="Times New Roman"/>
        </w:rPr>
        <w:t>more</w:t>
      </w:r>
      <w:r w:rsidR="008F731D" w:rsidRPr="00372259">
        <w:rPr>
          <w:rFonts w:ascii="Times New Roman" w:hAnsi="Times New Roman" w:cs="Times New Roman"/>
        </w:rPr>
        <w:t xml:space="preserve"> </w:t>
      </w:r>
      <w:r w:rsidRPr="00372259">
        <w:rPr>
          <w:rFonts w:ascii="Times New Roman" w:hAnsi="Times New Roman" w:cs="Times New Roman"/>
        </w:rPr>
        <w:t>suitable</w:t>
      </w:r>
      <w:r w:rsidR="008F731D" w:rsidRPr="00372259">
        <w:rPr>
          <w:rFonts w:ascii="Times New Roman" w:hAnsi="Times New Roman" w:cs="Times New Roman"/>
        </w:rPr>
        <w:t xml:space="preserve"> </w:t>
      </w:r>
      <w:r w:rsidRPr="00372259">
        <w:rPr>
          <w:rFonts w:ascii="Times New Roman" w:hAnsi="Times New Roman" w:cs="Times New Roman"/>
        </w:rPr>
        <w:t>for</w:t>
      </w:r>
      <w:r w:rsidR="008F731D" w:rsidRPr="00372259">
        <w:rPr>
          <w:rFonts w:ascii="Times New Roman" w:hAnsi="Times New Roman" w:cs="Times New Roman"/>
        </w:rPr>
        <w:t xml:space="preserve"> </w:t>
      </w:r>
      <w:r w:rsidRPr="00372259">
        <w:rPr>
          <w:rFonts w:ascii="Times New Roman" w:hAnsi="Times New Roman" w:cs="Times New Roman"/>
        </w:rPr>
        <w:t>written text</w:t>
      </w:r>
      <w:r w:rsidR="008F731D" w:rsidRPr="00372259">
        <w:rPr>
          <w:rFonts w:ascii="Times New Roman" w:hAnsi="Times New Roman" w:cs="Times New Roman"/>
        </w:rPr>
        <w:t xml:space="preserve"> </w:t>
      </w:r>
      <w:r w:rsidRPr="00372259">
        <w:rPr>
          <w:rFonts w:ascii="Times New Roman" w:hAnsi="Times New Roman" w:cs="Times New Roman"/>
        </w:rPr>
        <w:t>and</w:t>
      </w:r>
      <w:r w:rsidR="008F731D" w:rsidRPr="00372259">
        <w:rPr>
          <w:rFonts w:ascii="Times New Roman" w:hAnsi="Times New Roman" w:cs="Times New Roman"/>
        </w:rPr>
        <w:t xml:space="preserve"> </w:t>
      </w:r>
      <w:r w:rsidRPr="00372259">
        <w:rPr>
          <w:rFonts w:ascii="Times New Roman" w:hAnsi="Times New Roman" w:cs="Times New Roman"/>
        </w:rPr>
        <w:t>thus</w:t>
      </w:r>
      <w:r w:rsidR="008F731D" w:rsidRPr="00372259">
        <w:rPr>
          <w:rFonts w:ascii="Times New Roman" w:hAnsi="Times New Roman" w:cs="Times New Roman"/>
        </w:rPr>
        <w:t xml:space="preserve"> </w:t>
      </w:r>
      <w:r w:rsidRPr="00372259">
        <w:rPr>
          <w:rFonts w:ascii="Times New Roman" w:hAnsi="Times New Roman" w:cs="Times New Roman"/>
        </w:rPr>
        <w:t>for</w:t>
      </w:r>
      <w:r w:rsidR="008F731D" w:rsidRPr="00372259">
        <w:rPr>
          <w:rFonts w:ascii="Times New Roman" w:hAnsi="Times New Roman" w:cs="Times New Roman"/>
        </w:rPr>
        <w:t xml:space="preserve"> </w:t>
      </w:r>
      <w:r w:rsidRPr="00372259">
        <w:rPr>
          <w:rFonts w:ascii="Times New Roman" w:hAnsi="Times New Roman" w:cs="Times New Roman"/>
        </w:rPr>
        <w:t>a</w:t>
      </w:r>
      <w:r w:rsidR="008F731D" w:rsidRPr="00372259">
        <w:rPr>
          <w:rFonts w:ascii="Times New Roman" w:hAnsi="Times New Roman" w:cs="Times New Roman"/>
        </w:rPr>
        <w:t xml:space="preserve"> </w:t>
      </w:r>
      <w:r w:rsidRPr="00372259">
        <w:rPr>
          <w:rFonts w:ascii="Times New Roman" w:hAnsi="Times New Roman" w:cs="Times New Roman"/>
        </w:rPr>
        <w:t>theory of</w:t>
      </w:r>
      <w:r w:rsidR="008F731D" w:rsidRPr="00372259">
        <w:rPr>
          <w:rFonts w:ascii="Times New Roman" w:hAnsi="Times New Roman" w:cs="Times New Roman"/>
        </w:rPr>
        <w:t xml:space="preserve"> </w:t>
      </w:r>
      <w:r w:rsidRPr="00372259">
        <w:rPr>
          <w:rFonts w:ascii="Times New Roman" w:hAnsi="Times New Roman" w:cs="Times New Roman"/>
        </w:rPr>
        <w:t>translation as re-contextualization. Re-contextualization was deﬁned as taking a text out of its original frame and context and placing it within a new set of relationships and culturally conditioned expectations</w:t>
      </w:r>
      <w:r w:rsidR="00592922" w:rsidRPr="00372259">
        <w:rPr>
          <w:rFonts w:ascii="Times New Roman" w:hAnsi="Times New Roman" w:cs="Times New Roman"/>
        </w:rPr>
        <w:t>.</w:t>
      </w:r>
    </w:p>
    <w:p w14:paraId="1535EB79" w14:textId="735B8893" w:rsidR="00CE6094" w:rsidRPr="00372259" w:rsidRDefault="000C7544" w:rsidP="00982F2A">
      <w:pPr>
        <w:spacing w:before="240"/>
        <w:ind w:firstLineChars="200" w:firstLine="480"/>
        <w:rPr>
          <w:rFonts w:ascii="Times New Roman" w:eastAsia="宋体" w:hAnsi="Times New Roman" w:cs="Times New Roman"/>
          <w:kern w:val="0"/>
          <w:sz w:val="24"/>
          <w:szCs w:val="24"/>
        </w:rPr>
      </w:pPr>
      <w:r w:rsidRPr="00372259">
        <w:rPr>
          <w:rFonts w:ascii="Times New Roman" w:hAnsi="Times New Roman" w:cs="Times New Roman"/>
          <w:sz w:val="24"/>
          <w:szCs w:val="24"/>
        </w:rPr>
        <w:t xml:space="preserve">Erich </w:t>
      </w:r>
      <w:r w:rsidRPr="00372259">
        <w:rPr>
          <w:rFonts w:ascii="Times New Roman" w:eastAsia="宋体" w:hAnsi="Times New Roman" w:cs="Times New Roman"/>
          <w:kern w:val="0"/>
          <w:sz w:val="24"/>
          <w:szCs w:val="24"/>
        </w:rPr>
        <w:t>Steiner</w:t>
      </w:r>
      <w:r w:rsidR="00CE6094" w:rsidRPr="00372259">
        <w:rPr>
          <w:rFonts w:ascii="Times New Roman" w:eastAsia="宋体" w:hAnsi="Times New Roman" w:cs="Times New Roman"/>
          <w:kern w:val="0"/>
          <w:sz w:val="24"/>
          <w:szCs w:val="24"/>
        </w:rPr>
        <w:t xml:space="preserve"> </w:t>
      </w:r>
      <w:r w:rsidRPr="00372259">
        <w:rPr>
          <w:rFonts w:ascii="Times New Roman" w:eastAsia="宋体" w:hAnsi="Times New Roman" w:cs="Times New Roman"/>
          <w:kern w:val="0"/>
          <w:sz w:val="24"/>
          <w:szCs w:val="24"/>
        </w:rPr>
        <w:t>celebrates House’s providing “insightful and creative exploration of the concept in translation quality assessment” (</w:t>
      </w:r>
      <w:r w:rsidR="006C4E6A" w:rsidRPr="00372259">
        <w:rPr>
          <w:rFonts w:ascii="Times New Roman" w:eastAsia="宋体" w:hAnsi="Times New Roman" w:cs="Times New Roman"/>
          <w:kern w:val="0"/>
          <w:sz w:val="24"/>
          <w:szCs w:val="24"/>
        </w:rPr>
        <w:t xml:space="preserve">Steiner, 2001: </w:t>
      </w:r>
      <w:r w:rsidR="002530F3">
        <w:rPr>
          <w:rFonts w:ascii="Times New Roman" w:eastAsia="宋体" w:hAnsi="Times New Roman" w:cs="Times New Roman"/>
          <w:kern w:val="0"/>
          <w:sz w:val="24"/>
          <w:szCs w:val="24"/>
        </w:rPr>
        <w:t>p.</w:t>
      </w:r>
      <w:r w:rsidRPr="00372259">
        <w:rPr>
          <w:rFonts w:ascii="Times New Roman" w:eastAsia="宋体" w:hAnsi="Times New Roman" w:cs="Times New Roman"/>
          <w:kern w:val="0"/>
          <w:sz w:val="24"/>
          <w:szCs w:val="24"/>
        </w:rPr>
        <w:t xml:space="preserve">163) and explores the notion of translation by a detailed examination of “intralingual” and “interlingual” versions of a text. In his paper </w:t>
      </w:r>
      <w:r w:rsidRPr="00372259">
        <w:rPr>
          <w:rFonts w:ascii="Times New Roman" w:hAnsi="Times New Roman" w:cs="Times New Roman"/>
          <w:i/>
          <w:iCs/>
          <w:sz w:val="24"/>
          <w:szCs w:val="24"/>
        </w:rPr>
        <w:t xml:space="preserve">Intralingual and </w:t>
      </w:r>
      <w:r w:rsidR="00E70CD9" w:rsidRPr="00372259">
        <w:rPr>
          <w:rFonts w:ascii="Times New Roman" w:hAnsi="Times New Roman" w:cs="Times New Roman"/>
          <w:i/>
          <w:iCs/>
          <w:sz w:val="24"/>
          <w:szCs w:val="24"/>
        </w:rPr>
        <w:t>I</w:t>
      </w:r>
      <w:r w:rsidRPr="00372259">
        <w:rPr>
          <w:rFonts w:ascii="Times New Roman" w:hAnsi="Times New Roman" w:cs="Times New Roman"/>
          <w:i/>
          <w:iCs/>
          <w:sz w:val="24"/>
          <w:szCs w:val="24"/>
        </w:rPr>
        <w:t xml:space="preserve">nterlingual </w:t>
      </w:r>
      <w:r w:rsidR="00E70CD9" w:rsidRPr="00372259">
        <w:rPr>
          <w:rFonts w:ascii="Times New Roman" w:hAnsi="Times New Roman" w:cs="Times New Roman"/>
          <w:i/>
          <w:iCs/>
          <w:sz w:val="24"/>
          <w:szCs w:val="24"/>
        </w:rPr>
        <w:t>V</w:t>
      </w:r>
      <w:r w:rsidRPr="00372259">
        <w:rPr>
          <w:rFonts w:ascii="Times New Roman" w:hAnsi="Times New Roman" w:cs="Times New Roman"/>
          <w:i/>
          <w:iCs/>
          <w:sz w:val="24"/>
          <w:szCs w:val="24"/>
        </w:rPr>
        <w:t xml:space="preserve">ersions of a </w:t>
      </w:r>
      <w:r w:rsidR="00E70CD9" w:rsidRPr="00372259">
        <w:rPr>
          <w:rFonts w:ascii="Times New Roman" w:hAnsi="Times New Roman" w:cs="Times New Roman"/>
          <w:i/>
          <w:iCs/>
          <w:sz w:val="24"/>
          <w:szCs w:val="24"/>
        </w:rPr>
        <w:t>T</w:t>
      </w:r>
      <w:r w:rsidRPr="00372259">
        <w:rPr>
          <w:rFonts w:ascii="Times New Roman" w:hAnsi="Times New Roman" w:cs="Times New Roman"/>
          <w:i/>
          <w:iCs/>
          <w:sz w:val="24"/>
          <w:szCs w:val="24"/>
        </w:rPr>
        <w:t xml:space="preserve">ext – </w:t>
      </w:r>
      <w:r w:rsidR="00E70CD9" w:rsidRPr="00372259">
        <w:rPr>
          <w:rFonts w:ascii="Times New Roman" w:hAnsi="Times New Roman" w:cs="Times New Roman"/>
          <w:i/>
          <w:iCs/>
          <w:sz w:val="24"/>
          <w:szCs w:val="24"/>
        </w:rPr>
        <w:t>H</w:t>
      </w:r>
      <w:r w:rsidRPr="00372259">
        <w:rPr>
          <w:rFonts w:ascii="Times New Roman" w:hAnsi="Times New Roman" w:cs="Times New Roman"/>
          <w:i/>
          <w:iCs/>
          <w:sz w:val="24"/>
          <w:szCs w:val="24"/>
        </w:rPr>
        <w:t xml:space="preserve">ow </w:t>
      </w:r>
      <w:r w:rsidR="00E70CD9" w:rsidRPr="00372259">
        <w:rPr>
          <w:rFonts w:ascii="Times New Roman" w:hAnsi="Times New Roman" w:cs="Times New Roman"/>
          <w:i/>
          <w:iCs/>
          <w:sz w:val="24"/>
          <w:szCs w:val="24"/>
        </w:rPr>
        <w:t>S</w:t>
      </w:r>
      <w:r w:rsidRPr="00372259">
        <w:rPr>
          <w:rFonts w:ascii="Times New Roman" w:hAnsi="Times New Roman" w:cs="Times New Roman"/>
          <w:i/>
          <w:iCs/>
          <w:sz w:val="24"/>
          <w:szCs w:val="24"/>
        </w:rPr>
        <w:t xml:space="preserve">pecific is the </w:t>
      </w:r>
      <w:r w:rsidR="00E70CD9" w:rsidRPr="00372259">
        <w:rPr>
          <w:rFonts w:ascii="Times New Roman" w:hAnsi="Times New Roman" w:cs="Times New Roman"/>
          <w:i/>
          <w:iCs/>
          <w:sz w:val="24"/>
          <w:szCs w:val="24"/>
        </w:rPr>
        <w:t>N</w:t>
      </w:r>
      <w:r w:rsidRPr="00372259">
        <w:rPr>
          <w:rFonts w:ascii="Times New Roman" w:hAnsi="Times New Roman" w:cs="Times New Roman"/>
          <w:i/>
          <w:iCs/>
          <w:sz w:val="24"/>
          <w:szCs w:val="24"/>
        </w:rPr>
        <w:t xml:space="preserve">otion of </w:t>
      </w:r>
      <w:r w:rsidR="00E70CD9" w:rsidRPr="00372259">
        <w:rPr>
          <w:rFonts w:ascii="Times New Roman" w:hAnsi="Times New Roman" w:cs="Times New Roman"/>
          <w:i/>
          <w:iCs/>
          <w:sz w:val="24"/>
          <w:szCs w:val="24"/>
        </w:rPr>
        <w:t>T</w:t>
      </w:r>
      <w:r w:rsidRPr="00372259">
        <w:rPr>
          <w:rFonts w:ascii="Times New Roman" w:hAnsi="Times New Roman" w:cs="Times New Roman"/>
          <w:i/>
          <w:iCs/>
          <w:sz w:val="24"/>
          <w:szCs w:val="24"/>
        </w:rPr>
        <w:t>ranslation?</w:t>
      </w:r>
      <w:r w:rsidRPr="00372259">
        <w:rPr>
          <w:rFonts w:ascii="Times New Roman" w:hAnsi="Times New Roman" w:cs="Times New Roman"/>
          <w:sz w:val="24"/>
          <w:szCs w:val="24"/>
        </w:rPr>
        <w:t>, h</w:t>
      </w:r>
      <w:r w:rsidRPr="00372259">
        <w:rPr>
          <w:rFonts w:ascii="Times New Roman" w:eastAsia="宋体" w:hAnsi="Times New Roman" w:cs="Times New Roman"/>
          <w:kern w:val="0"/>
          <w:sz w:val="24"/>
          <w:szCs w:val="24"/>
        </w:rPr>
        <w:t>e makes a detailed explication of the register theory in SFL</w:t>
      </w:r>
      <w:r w:rsidR="00E70CD9" w:rsidRPr="00372259">
        <w:rPr>
          <w:rFonts w:ascii="Times New Roman" w:eastAsia="宋体" w:hAnsi="Times New Roman" w:cs="Times New Roman"/>
          <w:kern w:val="0"/>
          <w:sz w:val="24"/>
          <w:szCs w:val="24"/>
        </w:rPr>
        <w:t xml:space="preserve"> in </w:t>
      </w:r>
      <w:r w:rsidRPr="00372259">
        <w:rPr>
          <w:rFonts w:ascii="Times New Roman" w:eastAsia="宋体" w:hAnsi="Times New Roman" w:cs="Times New Roman"/>
          <w:kern w:val="0"/>
          <w:sz w:val="24"/>
          <w:szCs w:val="24"/>
        </w:rPr>
        <w:t xml:space="preserve">order to address the question of what the specific properties of translated texts are with a set of examples from advertisements. He combines the broad perspective of register and variation with careful attention to the details of wording. </w:t>
      </w:r>
      <w:r w:rsidR="00E70CD9" w:rsidRPr="00372259">
        <w:rPr>
          <w:rFonts w:ascii="Times New Roman" w:eastAsia="宋体" w:hAnsi="Times New Roman" w:cs="Times New Roman"/>
          <w:kern w:val="0"/>
          <w:sz w:val="24"/>
          <w:szCs w:val="24"/>
        </w:rPr>
        <w:t xml:space="preserve">Apart from discussion on the common versions of the notions of </w:t>
      </w:r>
      <w:r w:rsidR="00E70CD9" w:rsidRPr="00372259">
        <w:rPr>
          <w:rFonts w:ascii="Times New Roman" w:eastAsia="宋体" w:hAnsi="Times New Roman" w:cs="Times New Roman"/>
          <w:i/>
          <w:iCs/>
          <w:kern w:val="0"/>
          <w:sz w:val="24"/>
          <w:szCs w:val="24"/>
        </w:rPr>
        <w:t>field</w:t>
      </w:r>
      <w:r w:rsidR="00E70CD9" w:rsidRPr="00372259">
        <w:rPr>
          <w:rFonts w:ascii="Times New Roman" w:eastAsia="宋体" w:hAnsi="Times New Roman" w:cs="Times New Roman"/>
          <w:kern w:val="0"/>
          <w:sz w:val="24"/>
          <w:szCs w:val="24"/>
        </w:rPr>
        <w:t xml:space="preserve">, </w:t>
      </w:r>
      <w:r w:rsidR="00E70CD9" w:rsidRPr="00372259">
        <w:rPr>
          <w:rFonts w:ascii="Times New Roman" w:eastAsia="宋体" w:hAnsi="Times New Roman" w:cs="Times New Roman"/>
          <w:i/>
          <w:iCs/>
          <w:kern w:val="0"/>
          <w:sz w:val="24"/>
          <w:szCs w:val="24"/>
        </w:rPr>
        <w:t xml:space="preserve">tenor </w:t>
      </w:r>
      <w:r w:rsidR="00E70CD9" w:rsidRPr="00372259">
        <w:rPr>
          <w:rFonts w:ascii="Times New Roman" w:eastAsia="宋体" w:hAnsi="Times New Roman" w:cs="Times New Roman"/>
          <w:kern w:val="0"/>
          <w:sz w:val="24"/>
          <w:szCs w:val="24"/>
        </w:rPr>
        <w:t>and</w:t>
      </w:r>
      <w:r w:rsidR="00E70CD9" w:rsidRPr="00372259">
        <w:rPr>
          <w:rFonts w:ascii="Times New Roman" w:eastAsia="宋体" w:hAnsi="Times New Roman" w:cs="Times New Roman"/>
          <w:i/>
          <w:iCs/>
          <w:kern w:val="0"/>
          <w:sz w:val="24"/>
          <w:szCs w:val="24"/>
        </w:rPr>
        <w:t xml:space="preserve"> mode</w:t>
      </w:r>
      <w:r w:rsidR="00E70CD9" w:rsidRPr="00372259">
        <w:rPr>
          <w:rFonts w:ascii="Times New Roman" w:eastAsia="宋体" w:hAnsi="Times New Roman" w:cs="Times New Roman"/>
          <w:kern w:val="0"/>
          <w:sz w:val="24"/>
          <w:szCs w:val="24"/>
        </w:rPr>
        <w:t xml:space="preserve"> of discourse,</w:t>
      </w:r>
      <w:r w:rsidR="00722E34" w:rsidRPr="00372259">
        <w:rPr>
          <w:rFonts w:ascii="Times New Roman" w:eastAsia="宋体" w:hAnsi="Times New Roman" w:cs="Times New Roman"/>
          <w:kern w:val="0"/>
          <w:sz w:val="24"/>
          <w:szCs w:val="24"/>
        </w:rPr>
        <w:t xml:space="preserve"> he assumes a few sub-dimensions for each of these three variables, </w:t>
      </w:r>
      <w:r w:rsidR="006A0DE1" w:rsidRPr="00372259">
        <w:rPr>
          <w:rFonts w:ascii="Times New Roman" w:eastAsia="宋体" w:hAnsi="Times New Roman" w:cs="Times New Roman"/>
          <w:kern w:val="0"/>
          <w:sz w:val="24"/>
          <w:szCs w:val="24"/>
        </w:rPr>
        <w:t xml:space="preserve">which are experiential domain, goal orientation and social activity under the notion </w:t>
      </w:r>
      <w:r w:rsidR="006A0DE1" w:rsidRPr="00372259">
        <w:rPr>
          <w:rFonts w:ascii="Times New Roman" w:eastAsia="宋体" w:hAnsi="Times New Roman" w:cs="Times New Roman"/>
          <w:i/>
          <w:iCs/>
          <w:kern w:val="0"/>
          <w:sz w:val="24"/>
          <w:szCs w:val="24"/>
        </w:rPr>
        <w:t>field</w:t>
      </w:r>
      <w:r w:rsidR="006A0DE1" w:rsidRPr="00372259">
        <w:rPr>
          <w:rFonts w:ascii="Times New Roman" w:eastAsia="宋体" w:hAnsi="Times New Roman" w:cs="Times New Roman"/>
          <w:kern w:val="0"/>
          <w:sz w:val="24"/>
          <w:szCs w:val="24"/>
        </w:rPr>
        <w:t xml:space="preserve">, agentive roles, social roles, social distance and affect under </w:t>
      </w:r>
      <w:r w:rsidR="006A0DE1" w:rsidRPr="00372259">
        <w:rPr>
          <w:rFonts w:ascii="Times New Roman" w:eastAsia="宋体" w:hAnsi="Times New Roman" w:cs="Times New Roman"/>
          <w:i/>
          <w:iCs/>
          <w:kern w:val="0"/>
          <w:sz w:val="24"/>
          <w:szCs w:val="24"/>
        </w:rPr>
        <w:t>tenor</w:t>
      </w:r>
      <w:r w:rsidR="006A0DE1" w:rsidRPr="00372259">
        <w:rPr>
          <w:rFonts w:ascii="Times New Roman" w:eastAsia="宋体" w:hAnsi="Times New Roman" w:cs="Times New Roman"/>
          <w:kern w:val="0"/>
          <w:sz w:val="24"/>
          <w:szCs w:val="24"/>
        </w:rPr>
        <w:t xml:space="preserve">, the language role, channel and medium under </w:t>
      </w:r>
      <w:r w:rsidR="006A0DE1" w:rsidRPr="00372259">
        <w:rPr>
          <w:rFonts w:ascii="Times New Roman" w:eastAsia="宋体" w:hAnsi="Times New Roman" w:cs="Times New Roman"/>
          <w:i/>
          <w:iCs/>
          <w:kern w:val="0"/>
          <w:sz w:val="24"/>
          <w:szCs w:val="24"/>
        </w:rPr>
        <w:t>mode</w:t>
      </w:r>
      <w:r w:rsidR="006A0DE1" w:rsidRPr="00372259">
        <w:rPr>
          <w:rFonts w:ascii="Times New Roman" w:eastAsia="宋体" w:hAnsi="Times New Roman" w:cs="Times New Roman"/>
          <w:kern w:val="0"/>
          <w:sz w:val="24"/>
          <w:szCs w:val="24"/>
        </w:rPr>
        <w:t>, with more sub-sub-dimensions of each displayed in a figure.</w:t>
      </w:r>
    </w:p>
    <w:p w14:paraId="5B073F7B" w14:textId="483E9E47" w:rsidR="00CE6094" w:rsidRPr="00372259" w:rsidRDefault="006A0DE1" w:rsidP="00982F2A">
      <w:pPr>
        <w:spacing w:before="240"/>
        <w:ind w:firstLineChars="200" w:firstLine="480"/>
        <w:rPr>
          <w:rFonts w:ascii="Times New Roman" w:eastAsia="宋体" w:hAnsi="Times New Roman" w:cs="Times New Roman"/>
          <w:kern w:val="0"/>
          <w:sz w:val="24"/>
          <w:szCs w:val="24"/>
        </w:rPr>
      </w:pPr>
      <w:r w:rsidRPr="00372259">
        <w:rPr>
          <w:rFonts w:ascii="Times New Roman" w:eastAsia="宋体" w:hAnsi="Times New Roman" w:cs="Times New Roman"/>
          <w:kern w:val="0"/>
          <w:sz w:val="24"/>
          <w:szCs w:val="24"/>
        </w:rPr>
        <w:t>H</w:t>
      </w:r>
      <w:r w:rsidR="000C7544" w:rsidRPr="00372259">
        <w:rPr>
          <w:rFonts w:ascii="Times New Roman" w:eastAsia="宋体" w:hAnsi="Times New Roman" w:cs="Times New Roman"/>
          <w:kern w:val="0"/>
          <w:sz w:val="24"/>
          <w:szCs w:val="24"/>
        </w:rPr>
        <w:t>e</w:t>
      </w:r>
      <w:r w:rsidRPr="00372259">
        <w:rPr>
          <w:rFonts w:ascii="Times New Roman" w:eastAsia="宋体" w:hAnsi="Times New Roman" w:cs="Times New Roman"/>
          <w:kern w:val="0"/>
          <w:sz w:val="24"/>
          <w:szCs w:val="24"/>
        </w:rPr>
        <w:t xml:space="preserve"> further</w:t>
      </w:r>
      <w:r w:rsidR="000C7544" w:rsidRPr="00372259">
        <w:rPr>
          <w:rFonts w:ascii="Times New Roman" w:eastAsia="宋体" w:hAnsi="Times New Roman" w:cs="Times New Roman"/>
          <w:kern w:val="0"/>
          <w:sz w:val="24"/>
          <w:szCs w:val="24"/>
        </w:rPr>
        <w:t xml:space="preserve"> </w:t>
      </w:r>
      <w:r w:rsidR="00E70CD9" w:rsidRPr="00372259">
        <w:rPr>
          <w:rFonts w:ascii="Times New Roman" w:eastAsia="宋体" w:hAnsi="Times New Roman" w:cs="Times New Roman"/>
          <w:kern w:val="0"/>
          <w:sz w:val="24"/>
          <w:szCs w:val="24"/>
        </w:rPr>
        <w:t xml:space="preserve">claims that “an almost unique characteristic of the concept of register </w:t>
      </w:r>
      <w:r w:rsidR="00722E34" w:rsidRPr="00372259">
        <w:rPr>
          <w:rFonts w:ascii="Times New Roman" w:eastAsia="宋体" w:hAnsi="Times New Roman" w:cs="Times New Roman"/>
          <w:kern w:val="0"/>
          <w:sz w:val="24"/>
          <w:szCs w:val="24"/>
        </w:rPr>
        <w:t xml:space="preserve">is </w:t>
      </w:r>
      <w:r w:rsidR="005475F9" w:rsidRPr="00372259">
        <w:rPr>
          <w:rFonts w:ascii="Times New Roman" w:eastAsia="宋体" w:hAnsi="Times New Roman" w:cs="Times New Roman"/>
          <w:kern w:val="0"/>
          <w:sz w:val="24"/>
          <w:szCs w:val="24"/>
        </w:rPr>
        <w:t xml:space="preserve">to be </w:t>
      </w:r>
      <w:r w:rsidR="00722E34" w:rsidRPr="00372259">
        <w:rPr>
          <w:rFonts w:ascii="Times New Roman" w:eastAsia="宋体" w:hAnsi="Times New Roman" w:cs="Times New Roman"/>
          <w:kern w:val="0"/>
          <w:sz w:val="24"/>
          <w:szCs w:val="24"/>
        </w:rPr>
        <w:t xml:space="preserve">found in the theoretically motivated realization relationships between register and the lexicogrammar of languages, most clearly as relationships between </w:t>
      </w:r>
      <w:r w:rsidR="00722E34" w:rsidRPr="00372259">
        <w:rPr>
          <w:rFonts w:ascii="Times New Roman" w:eastAsia="宋体" w:hAnsi="Times New Roman" w:cs="Times New Roman"/>
          <w:i/>
          <w:iCs/>
          <w:kern w:val="0"/>
          <w:sz w:val="24"/>
          <w:szCs w:val="24"/>
        </w:rPr>
        <w:t>field</w:t>
      </w:r>
      <w:r w:rsidR="00722E34" w:rsidRPr="00372259">
        <w:rPr>
          <w:rFonts w:ascii="Times New Roman" w:eastAsia="宋体" w:hAnsi="Times New Roman" w:cs="Times New Roman"/>
          <w:kern w:val="0"/>
          <w:sz w:val="24"/>
          <w:szCs w:val="24"/>
        </w:rPr>
        <w:t xml:space="preserve">, </w:t>
      </w:r>
      <w:r w:rsidR="00722E34" w:rsidRPr="00372259">
        <w:rPr>
          <w:rFonts w:ascii="Times New Roman" w:eastAsia="宋体" w:hAnsi="Times New Roman" w:cs="Times New Roman"/>
          <w:i/>
          <w:iCs/>
          <w:kern w:val="0"/>
          <w:sz w:val="24"/>
          <w:szCs w:val="24"/>
        </w:rPr>
        <w:t>tenor</w:t>
      </w:r>
      <w:r w:rsidR="00722E34" w:rsidRPr="00372259">
        <w:rPr>
          <w:rFonts w:ascii="Times New Roman" w:eastAsia="宋体" w:hAnsi="Times New Roman" w:cs="Times New Roman"/>
          <w:kern w:val="0"/>
          <w:sz w:val="24"/>
          <w:szCs w:val="24"/>
        </w:rPr>
        <w:t xml:space="preserve">, </w:t>
      </w:r>
      <w:r w:rsidR="00722E34" w:rsidRPr="00372259">
        <w:rPr>
          <w:rFonts w:ascii="Times New Roman" w:eastAsia="宋体" w:hAnsi="Times New Roman" w:cs="Times New Roman"/>
          <w:i/>
          <w:iCs/>
          <w:kern w:val="0"/>
          <w:sz w:val="24"/>
          <w:szCs w:val="24"/>
        </w:rPr>
        <w:t xml:space="preserve">mode </w:t>
      </w:r>
      <w:r w:rsidR="00722E34" w:rsidRPr="00372259">
        <w:rPr>
          <w:rFonts w:ascii="Times New Roman" w:eastAsia="宋体" w:hAnsi="Times New Roman" w:cs="Times New Roman"/>
          <w:kern w:val="0"/>
          <w:sz w:val="24"/>
          <w:szCs w:val="24"/>
        </w:rPr>
        <w:t xml:space="preserve">of discourse on the one hand, and the general language functions </w:t>
      </w:r>
      <w:r w:rsidR="00722E34" w:rsidRPr="00372259">
        <w:rPr>
          <w:rFonts w:ascii="Times New Roman" w:eastAsia="宋体" w:hAnsi="Times New Roman" w:cs="Times New Roman"/>
          <w:i/>
          <w:iCs/>
          <w:kern w:val="0"/>
          <w:sz w:val="24"/>
          <w:szCs w:val="24"/>
        </w:rPr>
        <w:t>ideational</w:t>
      </w:r>
      <w:r w:rsidR="00722E34" w:rsidRPr="00372259">
        <w:rPr>
          <w:rFonts w:ascii="Times New Roman" w:eastAsia="宋体" w:hAnsi="Times New Roman" w:cs="Times New Roman"/>
          <w:kern w:val="0"/>
          <w:sz w:val="24"/>
          <w:szCs w:val="24"/>
        </w:rPr>
        <w:t xml:space="preserve">, </w:t>
      </w:r>
      <w:r w:rsidR="00722E34" w:rsidRPr="00372259">
        <w:rPr>
          <w:rFonts w:ascii="Times New Roman" w:eastAsia="宋体" w:hAnsi="Times New Roman" w:cs="Times New Roman"/>
          <w:i/>
          <w:iCs/>
          <w:kern w:val="0"/>
          <w:sz w:val="24"/>
          <w:szCs w:val="24"/>
        </w:rPr>
        <w:t>interpersonal</w:t>
      </w:r>
      <w:r w:rsidR="00722E34" w:rsidRPr="00372259">
        <w:rPr>
          <w:rFonts w:ascii="Times New Roman" w:eastAsia="宋体" w:hAnsi="Times New Roman" w:cs="Times New Roman"/>
          <w:kern w:val="0"/>
          <w:sz w:val="24"/>
          <w:szCs w:val="24"/>
        </w:rPr>
        <w:t xml:space="preserve">, </w:t>
      </w:r>
      <w:r w:rsidR="00722E34" w:rsidRPr="00372259">
        <w:rPr>
          <w:rFonts w:ascii="Times New Roman" w:eastAsia="宋体" w:hAnsi="Times New Roman" w:cs="Times New Roman"/>
          <w:i/>
          <w:iCs/>
          <w:kern w:val="0"/>
          <w:sz w:val="24"/>
          <w:szCs w:val="24"/>
        </w:rPr>
        <w:t>textual</w:t>
      </w:r>
      <w:r w:rsidR="00722E34" w:rsidRPr="00372259">
        <w:rPr>
          <w:rFonts w:ascii="Times New Roman" w:eastAsia="宋体" w:hAnsi="Times New Roman" w:cs="Times New Roman"/>
          <w:kern w:val="0"/>
          <w:sz w:val="24"/>
          <w:szCs w:val="24"/>
        </w:rPr>
        <w:t xml:space="preserve"> in the grammar”</w:t>
      </w:r>
      <w:r w:rsidR="00E4740F" w:rsidRPr="00372259">
        <w:rPr>
          <w:rFonts w:ascii="Times New Roman" w:eastAsia="宋体" w:hAnsi="Times New Roman" w:cs="Times New Roman"/>
          <w:kern w:val="0"/>
          <w:sz w:val="24"/>
          <w:szCs w:val="24"/>
        </w:rPr>
        <w:t xml:space="preserve"> (</w:t>
      </w:r>
      <w:r w:rsidR="002F59A6" w:rsidRPr="00372259">
        <w:rPr>
          <w:rFonts w:ascii="Times New Roman" w:eastAsia="宋体" w:hAnsi="Times New Roman" w:cs="Times New Roman"/>
          <w:kern w:val="0"/>
          <w:sz w:val="24"/>
          <w:szCs w:val="24"/>
        </w:rPr>
        <w:t xml:space="preserve">Ibid.: </w:t>
      </w:r>
      <w:r w:rsidR="002530F3">
        <w:rPr>
          <w:rFonts w:ascii="Times New Roman" w:eastAsia="宋体" w:hAnsi="Times New Roman" w:cs="Times New Roman"/>
          <w:kern w:val="0"/>
          <w:sz w:val="24"/>
          <w:szCs w:val="24"/>
        </w:rPr>
        <w:t>p.</w:t>
      </w:r>
      <w:r w:rsidR="00E4740F" w:rsidRPr="00372259">
        <w:rPr>
          <w:rFonts w:ascii="Times New Roman" w:eastAsia="宋体" w:hAnsi="Times New Roman" w:cs="Times New Roman"/>
          <w:kern w:val="0"/>
          <w:sz w:val="24"/>
          <w:szCs w:val="24"/>
        </w:rPr>
        <w:t>163)</w:t>
      </w:r>
      <w:r w:rsidR="00722E34" w:rsidRPr="00372259">
        <w:rPr>
          <w:rFonts w:ascii="Times New Roman" w:eastAsia="宋体" w:hAnsi="Times New Roman" w:cs="Times New Roman"/>
          <w:kern w:val="0"/>
          <w:sz w:val="24"/>
          <w:szCs w:val="24"/>
        </w:rPr>
        <w:t>.</w:t>
      </w:r>
      <w:r w:rsidR="000C7544" w:rsidRPr="00372259">
        <w:rPr>
          <w:rFonts w:ascii="Times New Roman" w:eastAsia="宋体" w:hAnsi="Times New Roman" w:cs="Times New Roman"/>
          <w:kern w:val="0"/>
          <w:sz w:val="24"/>
          <w:szCs w:val="24"/>
        </w:rPr>
        <w:t xml:space="preserve"> </w:t>
      </w:r>
    </w:p>
    <w:p w14:paraId="202FDC22" w14:textId="3097455F" w:rsidR="00CE6094" w:rsidRPr="00372259" w:rsidRDefault="002C391F" w:rsidP="00982F2A">
      <w:pPr>
        <w:spacing w:before="240"/>
        <w:ind w:firstLineChars="200" w:firstLine="480"/>
        <w:rPr>
          <w:rFonts w:ascii="Times New Roman" w:hAnsi="Times New Roman" w:cs="Times New Roman"/>
          <w:sz w:val="24"/>
          <w:szCs w:val="24"/>
          <w:shd w:val="clear" w:color="auto" w:fill="FFFFFF"/>
        </w:rPr>
      </w:pPr>
      <w:r w:rsidRPr="00372259">
        <w:rPr>
          <w:rFonts w:ascii="Times New Roman" w:eastAsia="宋体" w:hAnsi="Times New Roman" w:cs="Times New Roman"/>
          <w:kern w:val="0"/>
          <w:sz w:val="24"/>
          <w:szCs w:val="24"/>
        </w:rPr>
        <w:t xml:space="preserve">Steiner suggests that translation be modelled within the SFL. </w:t>
      </w:r>
      <w:r w:rsidR="001159DE" w:rsidRPr="00372259">
        <w:rPr>
          <w:rFonts w:ascii="Times New Roman" w:eastAsia="宋体" w:hAnsi="Times New Roman" w:cs="Times New Roman"/>
          <w:kern w:val="0"/>
          <w:sz w:val="24"/>
          <w:szCs w:val="24"/>
        </w:rPr>
        <w:t>He even differentiates “paraphrase” from “translation” in terms of the register theory, saying by paraphrase only important aspects of the ideational (experiential and logical) semantics are preserve</w:t>
      </w:r>
      <w:r w:rsidR="002530F3">
        <w:rPr>
          <w:rFonts w:ascii="Times New Roman" w:eastAsia="宋体" w:hAnsi="Times New Roman" w:cs="Times New Roman"/>
          <w:kern w:val="0"/>
          <w:sz w:val="24"/>
          <w:szCs w:val="24"/>
        </w:rPr>
        <w:t>d</w:t>
      </w:r>
      <w:r w:rsidR="001159DE" w:rsidRPr="00372259">
        <w:rPr>
          <w:rFonts w:ascii="Times New Roman" w:eastAsia="宋体" w:hAnsi="Times New Roman" w:cs="Times New Roman"/>
          <w:kern w:val="0"/>
          <w:sz w:val="24"/>
          <w:szCs w:val="24"/>
        </w:rPr>
        <w:t xml:space="preserve"> while the textual and interpersonal meanings are ignored. </w:t>
      </w:r>
      <w:r w:rsidRPr="00372259">
        <w:rPr>
          <w:rFonts w:ascii="Times New Roman" w:eastAsia="宋体" w:hAnsi="Times New Roman" w:cs="Times New Roman"/>
          <w:kern w:val="0"/>
          <w:sz w:val="24"/>
          <w:szCs w:val="24"/>
        </w:rPr>
        <w:t>He compares the three levels wh</w:t>
      </w:r>
      <w:r w:rsidR="002F59A6" w:rsidRPr="00372259">
        <w:rPr>
          <w:rFonts w:ascii="Times New Roman" w:eastAsia="宋体" w:hAnsi="Times New Roman" w:cs="Times New Roman"/>
          <w:kern w:val="0"/>
          <w:sz w:val="24"/>
          <w:szCs w:val="24"/>
        </w:rPr>
        <w:t>ere</w:t>
      </w:r>
      <w:r w:rsidRPr="00372259">
        <w:rPr>
          <w:rFonts w:ascii="Times New Roman" w:eastAsia="宋体" w:hAnsi="Times New Roman" w:cs="Times New Roman"/>
          <w:kern w:val="0"/>
          <w:sz w:val="24"/>
          <w:szCs w:val="24"/>
        </w:rPr>
        <w:t xml:space="preserve"> features and structures of the source text can be preserved in translation, i.e. </w:t>
      </w:r>
      <w:r w:rsidRPr="00372259">
        <w:rPr>
          <w:rFonts w:ascii="Times New Roman" w:hAnsi="Times New Roman" w:cs="Times New Roman"/>
          <w:sz w:val="24"/>
          <w:szCs w:val="24"/>
          <w:shd w:val="clear" w:color="auto" w:fill="FFFFFF"/>
        </w:rPr>
        <w:t>lexicogramma</w:t>
      </w:r>
      <w:r w:rsidR="001159DE" w:rsidRPr="00372259">
        <w:rPr>
          <w:rFonts w:ascii="Times New Roman" w:hAnsi="Times New Roman" w:cs="Times New Roman"/>
          <w:sz w:val="24"/>
          <w:szCs w:val="24"/>
          <w:shd w:val="clear" w:color="auto" w:fill="FFFFFF"/>
        </w:rPr>
        <w:t xml:space="preserve">r, </w:t>
      </w:r>
      <w:r w:rsidRPr="00372259">
        <w:rPr>
          <w:rFonts w:ascii="Times New Roman" w:hAnsi="Times New Roman" w:cs="Times New Roman"/>
          <w:sz w:val="24"/>
          <w:szCs w:val="24"/>
          <w:shd w:val="clear" w:color="auto" w:fill="FFFFFF"/>
        </w:rPr>
        <w:t>semantics</w:t>
      </w:r>
      <w:r w:rsidR="001159DE" w:rsidRPr="00372259">
        <w:rPr>
          <w:rFonts w:ascii="Times New Roman" w:hAnsi="Times New Roman" w:cs="Times New Roman"/>
          <w:sz w:val="24"/>
          <w:szCs w:val="24"/>
          <w:shd w:val="clear" w:color="auto" w:fill="FFFFFF"/>
        </w:rPr>
        <w:t xml:space="preserve"> and</w:t>
      </w:r>
      <w:r w:rsidRPr="00372259">
        <w:rPr>
          <w:rFonts w:ascii="Times New Roman" w:hAnsi="Times New Roman" w:cs="Times New Roman"/>
          <w:sz w:val="24"/>
          <w:szCs w:val="24"/>
          <w:shd w:val="clear" w:color="auto" w:fill="FFFFFF"/>
        </w:rPr>
        <w:t xml:space="preserve"> register. Arguing that</w:t>
      </w:r>
      <w:r w:rsidR="001159DE" w:rsidRPr="00372259">
        <w:rPr>
          <w:rFonts w:ascii="Times New Roman" w:hAnsi="Times New Roman" w:cs="Times New Roman"/>
          <w:sz w:val="24"/>
          <w:szCs w:val="24"/>
          <w:shd w:val="clear" w:color="auto" w:fill="FFFFFF"/>
        </w:rPr>
        <w:t xml:space="preserve"> modeling translation as</w:t>
      </w:r>
      <w:r w:rsidRPr="00372259">
        <w:rPr>
          <w:rFonts w:ascii="Times New Roman" w:hAnsi="Times New Roman" w:cs="Times New Roman"/>
          <w:sz w:val="24"/>
          <w:szCs w:val="24"/>
          <w:shd w:val="clear" w:color="auto" w:fill="FFFFFF"/>
        </w:rPr>
        <w:t xml:space="preserve"> preservation on</w:t>
      </w:r>
      <w:r w:rsidR="00CE6094" w:rsidRPr="00372259">
        <w:rPr>
          <w:rFonts w:ascii="Times New Roman" w:hAnsi="Times New Roman" w:cs="Times New Roman"/>
          <w:sz w:val="24"/>
          <w:szCs w:val="24"/>
          <w:shd w:val="clear" w:color="auto" w:fill="FFFFFF"/>
        </w:rPr>
        <w:t xml:space="preserve"> lexicogrammar</w:t>
      </w:r>
      <w:r w:rsidRPr="00372259">
        <w:rPr>
          <w:rFonts w:ascii="Times New Roman" w:hAnsi="Times New Roman" w:cs="Times New Roman"/>
          <w:sz w:val="24"/>
          <w:szCs w:val="24"/>
          <w:shd w:val="clear" w:color="auto" w:fill="FFFFFF"/>
        </w:rPr>
        <w:t xml:space="preserve"> would </w:t>
      </w:r>
      <w:r w:rsidR="001159DE" w:rsidRPr="00372259">
        <w:rPr>
          <w:rFonts w:ascii="Times New Roman" w:hAnsi="Times New Roman" w:cs="Times New Roman"/>
          <w:sz w:val="24"/>
          <w:szCs w:val="24"/>
          <w:shd w:val="clear" w:color="auto" w:fill="FFFFFF"/>
        </w:rPr>
        <w:t>likely to yield</w:t>
      </w:r>
      <w:r w:rsidRPr="00372259">
        <w:rPr>
          <w:rFonts w:ascii="Times New Roman" w:hAnsi="Times New Roman" w:cs="Times New Roman"/>
          <w:sz w:val="24"/>
          <w:szCs w:val="24"/>
          <w:shd w:val="clear" w:color="auto" w:fill="FFFFFF"/>
        </w:rPr>
        <w:t xml:space="preserve"> a relatively literal translation</w:t>
      </w:r>
      <w:r w:rsidR="001159DE" w:rsidRPr="00372259">
        <w:rPr>
          <w:rFonts w:ascii="Times New Roman" w:hAnsi="Times New Roman" w:cs="Times New Roman"/>
          <w:sz w:val="24"/>
          <w:szCs w:val="24"/>
          <w:shd w:val="clear" w:color="auto" w:fill="FFFFFF"/>
        </w:rPr>
        <w:t xml:space="preserve"> while </w:t>
      </w:r>
      <w:r w:rsidRPr="00372259">
        <w:rPr>
          <w:rFonts w:ascii="Times New Roman" w:hAnsi="Times New Roman" w:cs="Times New Roman"/>
          <w:sz w:val="24"/>
          <w:szCs w:val="24"/>
          <w:shd w:val="clear" w:color="auto" w:fill="FFFFFF"/>
        </w:rPr>
        <w:t xml:space="preserve">preservation on </w:t>
      </w:r>
      <w:r w:rsidR="00CE6094" w:rsidRPr="00372259">
        <w:rPr>
          <w:rFonts w:ascii="Times New Roman" w:hAnsi="Times New Roman" w:cs="Times New Roman"/>
          <w:sz w:val="24"/>
          <w:szCs w:val="24"/>
          <w:shd w:val="clear" w:color="auto" w:fill="FFFFFF"/>
        </w:rPr>
        <w:t>register</w:t>
      </w:r>
      <w:r w:rsidRPr="00372259">
        <w:rPr>
          <w:rFonts w:ascii="Times New Roman" w:hAnsi="Times New Roman" w:cs="Times New Roman"/>
          <w:sz w:val="24"/>
          <w:szCs w:val="24"/>
          <w:shd w:val="clear" w:color="auto" w:fill="FFFFFF"/>
        </w:rPr>
        <w:t xml:space="preserve"> a relatively free one, he sugg</w:t>
      </w:r>
      <w:r w:rsidR="001159DE" w:rsidRPr="00372259">
        <w:rPr>
          <w:rFonts w:ascii="Times New Roman" w:hAnsi="Times New Roman" w:cs="Times New Roman"/>
          <w:sz w:val="24"/>
          <w:szCs w:val="24"/>
          <w:shd w:val="clear" w:color="auto" w:fill="FFFFFF"/>
        </w:rPr>
        <w:t>ests semantic-</w:t>
      </w:r>
      <w:r w:rsidR="001159DE" w:rsidRPr="00372259">
        <w:rPr>
          <w:rFonts w:ascii="Times New Roman" w:hAnsi="Times New Roman" w:cs="Times New Roman"/>
          <w:sz w:val="24"/>
          <w:szCs w:val="24"/>
          <w:shd w:val="clear" w:color="auto" w:fill="FFFFFF"/>
        </w:rPr>
        <w:lastRenderedPageBreak/>
        <w:t xml:space="preserve">based approach. </w:t>
      </w:r>
      <w:bookmarkStart w:id="4" w:name="_Hlk27640548"/>
      <w:r w:rsidR="00CE6094" w:rsidRPr="00372259">
        <w:rPr>
          <w:rFonts w:ascii="Times New Roman" w:hAnsi="Times New Roman" w:cs="Times New Roman"/>
          <w:sz w:val="24"/>
          <w:szCs w:val="24"/>
          <w:shd w:val="clear" w:color="auto" w:fill="FFFFFF"/>
        </w:rPr>
        <w:t xml:space="preserve">For these three levels, </w:t>
      </w:r>
      <w:r w:rsidR="002F59A6" w:rsidRPr="00372259">
        <w:rPr>
          <w:rFonts w:ascii="Times New Roman" w:hAnsi="Times New Roman" w:cs="Times New Roman"/>
          <w:sz w:val="24"/>
          <w:szCs w:val="24"/>
          <w:shd w:val="clear" w:color="auto" w:fill="FFFFFF"/>
        </w:rPr>
        <w:t xml:space="preserve">Elke </w:t>
      </w:r>
      <w:proofErr w:type="spellStart"/>
      <w:r w:rsidR="00CE6094" w:rsidRPr="00372259">
        <w:rPr>
          <w:rFonts w:ascii="Times New Roman" w:hAnsi="Times New Roman" w:cs="Times New Roman"/>
          <w:sz w:val="24"/>
          <w:szCs w:val="24"/>
          <w:shd w:val="clear" w:color="auto" w:fill="FFFFFF"/>
        </w:rPr>
        <w:t>Teich</w:t>
      </w:r>
      <w:proofErr w:type="spellEnd"/>
      <w:r w:rsidR="00CE6094" w:rsidRPr="00372259">
        <w:rPr>
          <w:rFonts w:ascii="Times New Roman" w:hAnsi="Times New Roman" w:cs="Times New Roman"/>
          <w:sz w:val="24"/>
          <w:szCs w:val="24"/>
          <w:shd w:val="clear" w:color="auto" w:fill="FFFFFF"/>
        </w:rPr>
        <w:t xml:space="preserve"> has more detailed elucidation. He </w:t>
      </w:r>
      <w:r w:rsidR="008A6BA5" w:rsidRPr="00372259">
        <w:rPr>
          <w:rFonts w:ascii="Times New Roman" w:hAnsi="Times New Roman" w:cs="Times New Roman"/>
          <w:sz w:val="24"/>
          <w:szCs w:val="24"/>
          <w:shd w:val="clear" w:color="auto" w:fill="FFFFFF"/>
        </w:rPr>
        <w:t>claims</w:t>
      </w:r>
      <w:r w:rsidR="00CE6094" w:rsidRPr="00372259">
        <w:rPr>
          <w:rFonts w:ascii="Times New Roman" w:hAnsi="Times New Roman" w:cs="Times New Roman"/>
          <w:sz w:val="24"/>
          <w:szCs w:val="24"/>
          <w:shd w:val="clear" w:color="auto" w:fill="FFFFFF"/>
        </w:rPr>
        <w:t xml:space="preserve"> that</w:t>
      </w:r>
      <w:r w:rsidR="008A6BA5" w:rsidRPr="00372259">
        <w:rPr>
          <w:rFonts w:ascii="Times New Roman" w:hAnsi="Times New Roman" w:cs="Times New Roman"/>
          <w:sz w:val="24"/>
          <w:szCs w:val="24"/>
          <w:shd w:val="clear" w:color="auto" w:fill="FFFFFF"/>
        </w:rPr>
        <w:t xml:space="preserve"> according to SFL, the three levels are the descriptive responsibility of the strata, among which context (register) is realized by semantics, semantics are realized by grammar</w:t>
      </w:r>
      <w:r w:rsidR="002F59A6" w:rsidRPr="00372259">
        <w:rPr>
          <w:rFonts w:ascii="Times New Roman" w:hAnsi="Times New Roman" w:cs="Times New Roman"/>
          <w:sz w:val="24"/>
          <w:szCs w:val="24"/>
          <w:shd w:val="clear" w:color="auto" w:fill="FFFFFF"/>
        </w:rPr>
        <w:t xml:space="preserve"> (</w:t>
      </w:r>
      <w:proofErr w:type="spellStart"/>
      <w:r w:rsidR="002F59A6" w:rsidRPr="00372259">
        <w:rPr>
          <w:rFonts w:ascii="Times New Roman" w:hAnsi="Times New Roman" w:cs="Times New Roman"/>
          <w:sz w:val="24"/>
          <w:szCs w:val="24"/>
          <w:shd w:val="clear" w:color="auto" w:fill="FFFFFF"/>
        </w:rPr>
        <w:t>Teich</w:t>
      </w:r>
      <w:proofErr w:type="spellEnd"/>
      <w:r w:rsidR="002F59A6" w:rsidRPr="00372259">
        <w:rPr>
          <w:rFonts w:ascii="Times New Roman" w:hAnsi="Times New Roman" w:cs="Times New Roman"/>
          <w:sz w:val="24"/>
          <w:szCs w:val="24"/>
          <w:shd w:val="clear" w:color="auto" w:fill="FFFFFF"/>
        </w:rPr>
        <w:t>, 2001:</w:t>
      </w:r>
      <w:r w:rsidR="002530F3">
        <w:rPr>
          <w:rFonts w:ascii="Times New Roman" w:hAnsi="Times New Roman" w:cs="Times New Roman"/>
          <w:sz w:val="24"/>
          <w:szCs w:val="24"/>
          <w:shd w:val="clear" w:color="auto" w:fill="FFFFFF"/>
        </w:rPr>
        <w:t xml:space="preserve"> p.</w:t>
      </w:r>
      <w:r w:rsidR="002F59A6" w:rsidRPr="00372259">
        <w:rPr>
          <w:rFonts w:ascii="Times New Roman" w:hAnsi="Times New Roman" w:cs="Times New Roman"/>
          <w:sz w:val="24"/>
          <w:szCs w:val="24"/>
          <w:shd w:val="clear" w:color="auto" w:fill="FFFFFF"/>
        </w:rPr>
        <w:t>195).</w:t>
      </w:r>
    </w:p>
    <w:bookmarkEnd w:id="4"/>
    <w:p w14:paraId="03EFF3D2" w14:textId="0A95E35F" w:rsidR="00CE6094" w:rsidRPr="00372259" w:rsidRDefault="008A6BA5" w:rsidP="00982F2A">
      <w:pPr>
        <w:spacing w:before="240"/>
        <w:ind w:firstLineChars="200" w:firstLine="480"/>
        <w:rPr>
          <w:rFonts w:ascii="Times New Roman" w:hAnsi="Times New Roman" w:cs="Times New Roman"/>
          <w:sz w:val="24"/>
          <w:szCs w:val="24"/>
          <w:shd w:val="clear" w:color="auto" w:fill="FFFFFF"/>
        </w:rPr>
      </w:pPr>
      <w:r w:rsidRPr="00372259">
        <w:rPr>
          <w:rFonts w:ascii="Times New Roman" w:hAnsi="Times New Roman" w:cs="Times New Roman"/>
          <w:sz w:val="24"/>
          <w:szCs w:val="24"/>
          <w:shd w:val="clear" w:color="auto" w:fill="FFFFFF"/>
        </w:rPr>
        <w:t>Steiner</w:t>
      </w:r>
      <w:r w:rsidR="001159DE" w:rsidRPr="00372259">
        <w:rPr>
          <w:rFonts w:ascii="Times New Roman" w:hAnsi="Times New Roman" w:cs="Times New Roman"/>
          <w:sz w:val="24"/>
          <w:szCs w:val="24"/>
          <w:shd w:val="clear" w:color="auto" w:fill="FFFFFF"/>
        </w:rPr>
        <w:t xml:space="preserve"> </w:t>
      </w:r>
      <w:r w:rsidR="004E2F00" w:rsidRPr="00372259">
        <w:rPr>
          <w:rFonts w:ascii="Times New Roman" w:hAnsi="Times New Roman" w:cs="Times New Roman"/>
          <w:sz w:val="24"/>
          <w:szCs w:val="24"/>
          <w:shd w:val="clear" w:color="auto" w:fill="FFFFFF"/>
        </w:rPr>
        <w:t>then makes a clarification of the status of the semantic level of linguistic organization. He emphasizes that in this connection that semantics in SFL is a multifunctional semantics without privileging any one of the dimensions. He argues that “translation would be the preservation</w:t>
      </w:r>
      <w:bookmarkStart w:id="5" w:name="_Hlk27763106"/>
      <w:r w:rsidR="002F59A6" w:rsidRPr="00372259">
        <w:rPr>
          <w:rFonts w:ascii="Times New Roman" w:hAnsi="Times New Roman" w:cs="Times New Roman"/>
          <w:sz w:val="24"/>
          <w:szCs w:val="24"/>
          <w:shd w:val="clear" w:color="auto" w:fill="FFFFFF"/>
        </w:rPr>
        <w:t xml:space="preserve"> </w:t>
      </w:r>
      <w:r w:rsidR="004E2F00" w:rsidRPr="00372259">
        <w:rPr>
          <w:rFonts w:ascii="Times New Roman" w:hAnsi="Times New Roman" w:cs="Times New Roman"/>
          <w:sz w:val="24"/>
          <w:szCs w:val="24"/>
          <w:shd w:val="clear" w:color="auto" w:fill="FFFFFF"/>
        </w:rPr>
        <w:t>—</w:t>
      </w:r>
      <w:r w:rsidR="002F59A6" w:rsidRPr="00372259">
        <w:rPr>
          <w:rFonts w:ascii="Times New Roman" w:hAnsi="Times New Roman" w:cs="Times New Roman"/>
          <w:sz w:val="24"/>
          <w:szCs w:val="24"/>
          <w:shd w:val="clear" w:color="auto" w:fill="FFFFFF"/>
        </w:rPr>
        <w:t xml:space="preserve"> </w:t>
      </w:r>
      <w:bookmarkEnd w:id="5"/>
      <w:r w:rsidR="004E2F00" w:rsidRPr="00372259">
        <w:rPr>
          <w:rFonts w:ascii="Times New Roman" w:hAnsi="Times New Roman" w:cs="Times New Roman"/>
          <w:sz w:val="24"/>
          <w:szCs w:val="24"/>
          <w:shd w:val="clear" w:color="auto" w:fill="FFFFFF"/>
        </w:rPr>
        <w:t>or maximally close preservation</w:t>
      </w:r>
      <w:r w:rsidR="002F59A6" w:rsidRPr="00372259">
        <w:rPr>
          <w:rFonts w:ascii="Times New Roman" w:hAnsi="Times New Roman" w:cs="Times New Roman"/>
          <w:sz w:val="24"/>
          <w:szCs w:val="24"/>
          <w:shd w:val="clear" w:color="auto" w:fill="FFFFFF"/>
        </w:rPr>
        <w:t xml:space="preserve"> — </w:t>
      </w:r>
      <w:r w:rsidR="004E2F00" w:rsidRPr="00372259">
        <w:rPr>
          <w:rFonts w:ascii="Times New Roman" w:hAnsi="Times New Roman" w:cs="Times New Roman"/>
          <w:sz w:val="24"/>
          <w:szCs w:val="24"/>
          <w:shd w:val="clear" w:color="auto" w:fill="FFFFFF"/>
        </w:rPr>
        <w:t>of experiential, logical, interpersonal and textual meanings in the relationship of translation between texts, or in the process of translation by the translator”</w:t>
      </w:r>
      <w:r w:rsidR="002530F3">
        <w:rPr>
          <w:rFonts w:ascii="Times New Roman" w:hAnsi="Times New Roman" w:cs="Times New Roman"/>
          <w:sz w:val="24"/>
          <w:szCs w:val="24"/>
          <w:shd w:val="clear" w:color="auto" w:fill="FFFFFF"/>
        </w:rPr>
        <w:t xml:space="preserve"> </w:t>
      </w:r>
      <w:r w:rsidR="004E2F00" w:rsidRPr="00372259">
        <w:rPr>
          <w:rFonts w:ascii="Times New Roman" w:hAnsi="Times New Roman" w:cs="Times New Roman"/>
          <w:sz w:val="24"/>
          <w:szCs w:val="24"/>
          <w:shd w:val="clear" w:color="auto" w:fill="FFFFFF"/>
        </w:rPr>
        <w:t>(</w:t>
      </w:r>
      <w:r w:rsidR="002F59A6" w:rsidRPr="00372259">
        <w:rPr>
          <w:rFonts w:ascii="Times New Roman" w:hAnsi="Times New Roman" w:cs="Times New Roman"/>
          <w:sz w:val="24"/>
          <w:szCs w:val="24"/>
          <w:shd w:val="clear" w:color="auto" w:fill="FFFFFF"/>
        </w:rPr>
        <w:t xml:space="preserve">Steiner, 2001: </w:t>
      </w:r>
      <w:r w:rsidR="002530F3">
        <w:rPr>
          <w:rFonts w:ascii="Times New Roman" w:hAnsi="Times New Roman" w:cs="Times New Roman"/>
          <w:sz w:val="24"/>
          <w:szCs w:val="24"/>
          <w:shd w:val="clear" w:color="auto" w:fill="FFFFFF"/>
        </w:rPr>
        <w:t>p.</w:t>
      </w:r>
      <w:r w:rsidR="004E2F00" w:rsidRPr="00372259">
        <w:rPr>
          <w:rFonts w:ascii="Times New Roman" w:hAnsi="Times New Roman" w:cs="Times New Roman"/>
          <w:sz w:val="24"/>
          <w:szCs w:val="24"/>
          <w:shd w:val="clear" w:color="auto" w:fill="FFFFFF"/>
        </w:rPr>
        <w:t>187).</w:t>
      </w:r>
      <w:r w:rsidR="00F64251" w:rsidRPr="00372259">
        <w:rPr>
          <w:rFonts w:ascii="Times New Roman" w:hAnsi="Times New Roman" w:cs="Times New Roman"/>
          <w:sz w:val="24"/>
          <w:szCs w:val="24"/>
          <w:shd w:val="clear" w:color="auto" w:fill="FFFFFF"/>
        </w:rPr>
        <w:t xml:space="preserve"> </w:t>
      </w:r>
    </w:p>
    <w:p w14:paraId="391F0872" w14:textId="4470C484" w:rsidR="00610202" w:rsidRPr="00372259" w:rsidRDefault="00E70CD9" w:rsidP="00982F2A">
      <w:pPr>
        <w:spacing w:before="240"/>
        <w:ind w:firstLineChars="200" w:firstLine="480"/>
        <w:rPr>
          <w:rFonts w:ascii="Times New Roman" w:eastAsia="宋体" w:hAnsi="Times New Roman" w:cs="Times New Roman"/>
          <w:kern w:val="0"/>
          <w:sz w:val="24"/>
          <w:szCs w:val="24"/>
        </w:rPr>
      </w:pPr>
      <w:r w:rsidRPr="00372259">
        <w:rPr>
          <w:rFonts w:ascii="Times New Roman" w:eastAsia="宋体" w:hAnsi="Times New Roman" w:cs="Times New Roman"/>
          <w:kern w:val="0"/>
          <w:sz w:val="24"/>
          <w:szCs w:val="24"/>
        </w:rPr>
        <w:t>Steiner</w:t>
      </w:r>
      <w:r w:rsidR="00F64251" w:rsidRPr="00372259">
        <w:rPr>
          <w:rFonts w:ascii="Times New Roman" w:eastAsia="宋体" w:hAnsi="Times New Roman" w:cs="Times New Roman"/>
          <w:kern w:val="0"/>
          <w:sz w:val="24"/>
          <w:szCs w:val="24"/>
        </w:rPr>
        <w:t xml:space="preserve"> </w:t>
      </w:r>
      <w:r w:rsidR="000C7544" w:rsidRPr="00372259">
        <w:rPr>
          <w:rFonts w:ascii="Times New Roman" w:eastAsia="宋体" w:hAnsi="Times New Roman" w:cs="Times New Roman"/>
          <w:kern w:val="0"/>
          <w:sz w:val="24"/>
          <w:szCs w:val="24"/>
        </w:rPr>
        <w:t>admits in the beginning that “w</w:t>
      </w:r>
      <w:r w:rsidR="007C3867" w:rsidRPr="00372259">
        <w:rPr>
          <w:rFonts w:ascii="Times New Roman" w:eastAsia="宋体" w:hAnsi="Times New Roman" w:cs="Times New Roman"/>
          <w:kern w:val="0"/>
          <w:sz w:val="24"/>
          <w:szCs w:val="24"/>
        </w:rPr>
        <w:t>e are also much indebted to efforts in translation studies using concepts from Systemic Functional Linguistics</w:t>
      </w:r>
      <w:r w:rsidR="00F64251" w:rsidRPr="00372259">
        <w:rPr>
          <w:rFonts w:ascii="Times New Roman" w:eastAsia="宋体" w:hAnsi="Times New Roman" w:cs="Times New Roman"/>
          <w:kern w:val="0"/>
          <w:sz w:val="24"/>
          <w:szCs w:val="24"/>
        </w:rPr>
        <w:t>”</w:t>
      </w:r>
      <w:r w:rsidR="009475FA" w:rsidRPr="00372259">
        <w:rPr>
          <w:rFonts w:ascii="Times New Roman" w:eastAsia="宋体" w:hAnsi="Times New Roman" w:cs="Times New Roman"/>
          <w:kern w:val="0"/>
          <w:sz w:val="24"/>
          <w:szCs w:val="24"/>
        </w:rPr>
        <w:t xml:space="preserve"> </w:t>
      </w:r>
      <w:r w:rsidR="002F59A6" w:rsidRPr="00372259">
        <w:rPr>
          <w:rFonts w:ascii="Times New Roman" w:eastAsia="宋体" w:hAnsi="Times New Roman" w:cs="Times New Roman"/>
          <w:kern w:val="0"/>
          <w:sz w:val="24"/>
          <w:szCs w:val="24"/>
        </w:rPr>
        <w:t xml:space="preserve">(Ibid.: </w:t>
      </w:r>
      <w:r w:rsidR="002530F3">
        <w:rPr>
          <w:rFonts w:ascii="Times New Roman" w:eastAsia="宋体" w:hAnsi="Times New Roman" w:cs="Times New Roman"/>
          <w:kern w:val="0"/>
          <w:sz w:val="24"/>
          <w:szCs w:val="24"/>
        </w:rPr>
        <w:t>p.</w:t>
      </w:r>
      <w:r w:rsidR="002F59A6" w:rsidRPr="00372259">
        <w:rPr>
          <w:rFonts w:ascii="Times New Roman" w:eastAsia="宋体" w:hAnsi="Times New Roman" w:cs="Times New Roman"/>
          <w:kern w:val="0"/>
          <w:sz w:val="24"/>
          <w:szCs w:val="24"/>
        </w:rPr>
        <w:t xml:space="preserve">162). </w:t>
      </w:r>
      <w:r w:rsidR="009475FA" w:rsidRPr="00372259">
        <w:rPr>
          <w:rFonts w:ascii="Times New Roman" w:eastAsia="宋体" w:hAnsi="Times New Roman" w:cs="Times New Roman"/>
          <w:kern w:val="0"/>
          <w:sz w:val="24"/>
          <w:szCs w:val="24"/>
        </w:rPr>
        <w:t>He expand</w:t>
      </w:r>
      <w:r w:rsidR="006A0DE1" w:rsidRPr="00372259">
        <w:rPr>
          <w:rFonts w:ascii="Times New Roman" w:eastAsia="宋体" w:hAnsi="Times New Roman" w:cs="Times New Roman"/>
          <w:kern w:val="0"/>
          <w:sz w:val="24"/>
          <w:szCs w:val="24"/>
        </w:rPr>
        <w:t>s</w:t>
      </w:r>
      <w:r w:rsidR="009475FA" w:rsidRPr="00372259">
        <w:rPr>
          <w:rFonts w:ascii="Times New Roman" w:eastAsia="宋体" w:hAnsi="Times New Roman" w:cs="Times New Roman"/>
          <w:kern w:val="0"/>
          <w:sz w:val="24"/>
          <w:szCs w:val="24"/>
        </w:rPr>
        <w:t xml:space="preserve"> the level of delicacy of the three </w:t>
      </w:r>
      <w:r w:rsidR="002F59A6" w:rsidRPr="00372259">
        <w:rPr>
          <w:rFonts w:ascii="Times New Roman" w:eastAsia="宋体" w:hAnsi="Times New Roman" w:cs="Times New Roman"/>
          <w:kern w:val="0"/>
          <w:sz w:val="24"/>
          <w:szCs w:val="24"/>
        </w:rPr>
        <w:t>dimensions and</w:t>
      </w:r>
      <w:r w:rsidR="006A0DE1" w:rsidRPr="00372259">
        <w:rPr>
          <w:rFonts w:ascii="Times New Roman" w:eastAsia="宋体" w:hAnsi="Times New Roman" w:cs="Times New Roman"/>
          <w:kern w:val="0"/>
          <w:sz w:val="24"/>
          <w:szCs w:val="24"/>
        </w:rPr>
        <w:t xml:space="preserve"> explores the relationships between register and the lexicogrammar of languages, which is a contribution </w:t>
      </w:r>
      <w:r w:rsidR="00F64251" w:rsidRPr="00372259">
        <w:rPr>
          <w:rFonts w:ascii="Times New Roman" w:eastAsia="宋体" w:hAnsi="Times New Roman" w:cs="Times New Roman"/>
          <w:kern w:val="0"/>
          <w:sz w:val="24"/>
          <w:szCs w:val="24"/>
        </w:rPr>
        <w:t xml:space="preserve">to </w:t>
      </w:r>
      <w:r w:rsidR="006A0DE1" w:rsidRPr="00372259">
        <w:rPr>
          <w:rFonts w:ascii="Times New Roman" w:eastAsia="宋体" w:hAnsi="Times New Roman" w:cs="Times New Roman"/>
          <w:kern w:val="0"/>
          <w:sz w:val="24"/>
          <w:szCs w:val="24"/>
        </w:rPr>
        <w:t>the development of the SFL.</w:t>
      </w:r>
      <w:r w:rsidR="00C973C1" w:rsidRPr="00372259">
        <w:rPr>
          <w:rFonts w:ascii="Times New Roman" w:eastAsia="宋体" w:hAnsi="Times New Roman" w:cs="Times New Roman"/>
          <w:kern w:val="0"/>
          <w:sz w:val="24"/>
          <w:szCs w:val="24"/>
        </w:rPr>
        <w:t xml:space="preserve"> He</w:t>
      </w:r>
      <w:r w:rsidR="002F59A6" w:rsidRPr="00372259">
        <w:rPr>
          <w:rFonts w:ascii="Times New Roman" w:eastAsia="宋体" w:hAnsi="Times New Roman" w:cs="Times New Roman"/>
          <w:kern w:val="0"/>
          <w:sz w:val="24"/>
          <w:szCs w:val="24"/>
        </w:rPr>
        <w:t xml:space="preserve"> also</w:t>
      </w:r>
      <w:r w:rsidR="00C973C1" w:rsidRPr="00372259">
        <w:rPr>
          <w:rFonts w:ascii="Times New Roman" w:eastAsia="宋体" w:hAnsi="Times New Roman" w:cs="Times New Roman"/>
          <w:kern w:val="0"/>
          <w:sz w:val="24"/>
          <w:szCs w:val="24"/>
        </w:rPr>
        <w:t xml:space="preserve"> </w:t>
      </w:r>
      <w:r w:rsidR="002E7053" w:rsidRPr="00372259">
        <w:rPr>
          <w:rFonts w:ascii="Times New Roman" w:eastAsia="宋体" w:hAnsi="Times New Roman" w:cs="Times New Roman"/>
          <w:kern w:val="0"/>
          <w:sz w:val="24"/>
          <w:szCs w:val="24"/>
        </w:rPr>
        <w:t xml:space="preserve">explores the nature of translation and </w:t>
      </w:r>
      <w:r w:rsidR="00CC5E06" w:rsidRPr="00372259">
        <w:rPr>
          <w:rFonts w:ascii="Times New Roman" w:eastAsia="宋体" w:hAnsi="Times New Roman" w:cs="Times New Roman"/>
          <w:kern w:val="0"/>
          <w:sz w:val="24"/>
          <w:szCs w:val="24"/>
        </w:rPr>
        <w:t>ma</w:t>
      </w:r>
      <w:r w:rsidR="00F64251" w:rsidRPr="00372259">
        <w:rPr>
          <w:rFonts w:ascii="Times New Roman" w:eastAsia="宋体" w:hAnsi="Times New Roman" w:cs="Times New Roman"/>
          <w:kern w:val="0"/>
          <w:sz w:val="24"/>
          <w:szCs w:val="24"/>
        </w:rPr>
        <w:t xml:space="preserve">kes </w:t>
      </w:r>
      <w:r w:rsidR="00CC5E06" w:rsidRPr="00372259">
        <w:rPr>
          <w:rFonts w:ascii="Times New Roman" w:eastAsia="宋体" w:hAnsi="Times New Roman" w:cs="Times New Roman"/>
          <w:kern w:val="0"/>
          <w:sz w:val="24"/>
          <w:szCs w:val="24"/>
        </w:rPr>
        <w:t xml:space="preserve">differentiation between register-variation, paraphrase and translation based on their realization of the </w:t>
      </w:r>
      <w:proofErr w:type="spellStart"/>
      <w:r w:rsidR="00CC5E06" w:rsidRPr="00372259">
        <w:rPr>
          <w:rFonts w:ascii="Times New Roman" w:eastAsia="宋体" w:hAnsi="Times New Roman" w:cs="Times New Roman"/>
          <w:kern w:val="0"/>
          <w:sz w:val="24"/>
          <w:szCs w:val="24"/>
        </w:rPr>
        <w:t>metafunctional</w:t>
      </w:r>
      <w:proofErr w:type="spellEnd"/>
      <w:r w:rsidR="00CC5E06" w:rsidRPr="00372259">
        <w:rPr>
          <w:rFonts w:ascii="Times New Roman" w:eastAsia="宋体" w:hAnsi="Times New Roman" w:cs="Times New Roman"/>
          <w:kern w:val="0"/>
          <w:sz w:val="24"/>
          <w:szCs w:val="24"/>
        </w:rPr>
        <w:t xml:space="preserve"> meanings. He </w:t>
      </w:r>
      <w:r w:rsidR="00C973C1" w:rsidRPr="00372259">
        <w:rPr>
          <w:rFonts w:ascii="Times New Roman" w:eastAsia="宋体" w:hAnsi="Times New Roman" w:cs="Times New Roman"/>
          <w:kern w:val="0"/>
          <w:sz w:val="24"/>
          <w:szCs w:val="24"/>
        </w:rPr>
        <w:t xml:space="preserve">models translation in Systemic Functional Linguistics, </w:t>
      </w:r>
      <w:r w:rsidR="00CC5E06" w:rsidRPr="00372259">
        <w:rPr>
          <w:rFonts w:ascii="Times New Roman" w:eastAsia="宋体" w:hAnsi="Times New Roman" w:cs="Times New Roman"/>
          <w:kern w:val="0"/>
          <w:sz w:val="24"/>
          <w:szCs w:val="24"/>
        </w:rPr>
        <w:t xml:space="preserve">assessing translation products </w:t>
      </w:r>
      <w:r w:rsidR="00F64251" w:rsidRPr="00372259">
        <w:rPr>
          <w:rFonts w:ascii="Times New Roman" w:eastAsia="宋体" w:hAnsi="Times New Roman" w:cs="Times New Roman"/>
          <w:kern w:val="0"/>
          <w:sz w:val="24"/>
          <w:szCs w:val="24"/>
        </w:rPr>
        <w:t xml:space="preserve">by </w:t>
      </w:r>
      <w:r w:rsidR="00CC5E06" w:rsidRPr="00372259">
        <w:rPr>
          <w:rFonts w:ascii="Times New Roman" w:eastAsia="宋体" w:hAnsi="Times New Roman" w:cs="Times New Roman"/>
          <w:kern w:val="0"/>
          <w:sz w:val="24"/>
          <w:szCs w:val="24"/>
        </w:rPr>
        <w:t xml:space="preserve">comparing different </w:t>
      </w:r>
      <w:r w:rsidR="00F64251" w:rsidRPr="00372259">
        <w:rPr>
          <w:rFonts w:ascii="Times New Roman" w:eastAsia="宋体" w:hAnsi="Times New Roman" w:cs="Times New Roman"/>
          <w:kern w:val="0"/>
          <w:sz w:val="24"/>
          <w:szCs w:val="24"/>
        </w:rPr>
        <w:t xml:space="preserve">translation </w:t>
      </w:r>
      <w:r w:rsidR="00CC5E06" w:rsidRPr="00372259">
        <w:rPr>
          <w:rFonts w:ascii="Times New Roman" w:eastAsia="宋体" w:hAnsi="Times New Roman" w:cs="Times New Roman"/>
          <w:kern w:val="0"/>
          <w:sz w:val="24"/>
          <w:szCs w:val="24"/>
        </w:rPr>
        <w:t xml:space="preserve">versions in detail </w:t>
      </w:r>
      <w:r w:rsidR="00F64251" w:rsidRPr="00372259">
        <w:rPr>
          <w:rFonts w:ascii="Times New Roman" w:eastAsia="宋体" w:hAnsi="Times New Roman" w:cs="Times New Roman"/>
          <w:kern w:val="0"/>
          <w:sz w:val="24"/>
          <w:szCs w:val="24"/>
        </w:rPr>
        <w:t>in terms of the preservation of</w:t>
      </w:r>
      <w:r w:rsidR="00CC5E06" w:rsidRPr="00372259">
        <w:rPr>
          <w:rFonts w:ascii="Times New Roman" w:eastAsia="宋体" w:hAnsi="Times New Roman" w:cs="Times New Roman"/>
          <w:kern w:val="0"/>
          <w:sz w:val="24"/>
          <w:szCs w:val="24"/>
        </w:rPr>
        <w:t xml:space="preserve"> the ideational, interpersonal and textual semantics. He concludes his paper by claiming that </w:t>
      </w:r>
      <w:r w:rsidR="00F64251" w:rsidRPr="00372259">
        <w:rPr>
          <w:rFonts w:ascii="Times New Roman" w:eastAsia="宋体" w:hAnsi="Times New Roman" w:cs="Times New Roman"/>
          <w:kern w:val="0"/>
          <w:sz w:val="24"/>
          <w:szCs w:val="24"/>
        </w:rPr>
        <w:t>“</w:t>
      </w:r>
      <w:r w:rsidR="00CC5E06" w:rsidRPr="00372259">
        <w:rPr>
          <w:rFonts w:ascii="Times New Roman" w:eastAsia="宋体" w:hAnsi="Times New Roman" w:cs="Times New Roman"/>
          <w:kern w:val="0"/>
          <w:sz w:val="24"/>
          <w:szCs w:val="24"/>
        </w:rPr>
        <w:t>modelling of translation will force the systemic linguistic community more than hitherto</w:t>
      </w:r>
      <w:r w:rsidR="002F59A6" w:rsidRPr="00372259">
        <w:rPr>
          <w:rFonts w:ascii="Times New Roman" w:hAnsi="Times New Roman" w:cs="Times New Roman"/>
          <w:sz w:val="24"/>
          <w:szCs w:val="24"/>
          <w:shd w:val="clear" w:color="auto" w:fill="FFFFFF"/>
        </w:rPr>
        <w:t xml:space="preserve"> — </w:t>
      </w:r>
      <w:r w:rsidR="00F64251" w:rsidRPr="00372259">
        <w:rPr>
          <w:rFonts w:ascii="Times New Roman" w:eastAsia="宋体" w:hAnsi="Times New Roman" w:cs="Times New Roman"/>
          <w:kern w:val="0"/>
          <w:sz w:val="24"/>
          <w:szCs w:val="24"/>
        </w:rPr>
        <w:t>and give them the tools</w:t>
      </w:r>
      <w:r w:rsidR="002F59A6" w:rsidRPr="00372259">
        <w:rPr>
          <w:rFonts w:ascii="Times New Roman" w:hAnsi="Times New Roman" w:cs="Times New Roman"/>
          <w:sz w:val="24"/>
          <w:szCs w:val="24"/>
          <w:shd w:val="clear" w:color="auto" w:fill="FFFFFF"/>
        </w:rPr>
        <w:t xml:space="preserve"> — </w:t>
      </w:r>
      <w:r w:rsidR="00F64251" w:rsidRPr="00372259">
        <w:rPr>
          <w:rFonts w:ascii="Times New Roman" w:eastAsia="宋体" w:hAnsi="Times New Roman" w:cs="Times New Roman"/>
          <w:kern w:val="0"/>
          <w:sz w:val="24"/>
          <w:szCs w:val="24"/>
        </w:rPr>
        <w:t>to face the interesting challenge of language typology and comparison generally” (</w:t>
      </w:r>
      <w:r w:rsidR="002F59A6" w:rsidRPr="00372259">
        <w:rPr>
          <w:rFonts w:ascii="Times New Roman" w:eastAsia="宋体" w:hAnsi="Times New Roman" w:cs="Times New Roman"/>
          <w:kern w:val="0"/>
          <w:sz w:val="24"/>
          <w:szCs w:val="24"/>
        </w:rPr>
        <w:t xml:space="preserve">Ibid.: </w:t>
      </w:r>
      <w:r w:rsidR="002530F3">
        <w:rPr>
          <w:rFonts w:ascii="Times New Roman" w:eastAsia="宋体" w:hAnsi="Times New Roman" w:cs="Times New Roman"/>
          <w:kern w:val="0"/>
          <w:sz w:val="24"/>
          <w:szCs w:val="24"/>
        </w:rPr>
        <w:t>p.</w:t>
      </w:r>
      <w:r w:rsidR="00F64251" w:rsidRPr="00372259">
        <w:rPr>
          <w:rFonts w:ascii="Times New Roman" w:eastAsia="宋体" w:hAnsi="Times New Roman" w:cs="Times New Roman"/>
          <w:kern w:val="0"/>
          <w:sz w:val="24"/>
          <w:szCs w:val="24"/>
        </w:rPr>
        <w:t>187), which highlights the significance of SFL and presents exciting possibilities for its application to translation, with promises to better develop translation theory as well as S</w:t>
      </w:r>
      <w:r w:rsidR="002F59A6" w:rsidRPr="00372259">
        <w:rPr>
          <w:rFonts w:ascii="Times New Roman" w:eastAsia="宋体" w:hAnsi="Times New Roman" w:cs="Times New Roman"/>
          <w:kern w:val="0"/>
          <w:sz w:val="24"/>
          <w:szCs w:val="24"/>
        </w:rPr>
        <w:t>F</w:t>
      </w:r>
      <w:r w:rsidR="00F64251" w:rsidRPr="00372259">
        <w:rPr>
          <w:rFonts w:ascii="Times New Roman" w:eastAsia="宋体" w:hAnsi="Times New Roman" w:cs="Times New Roman"/>
          <w:kern w:val="0"/>
          <w:sz w:val="24"/>
          <w:szCs w:val="24"/>
        </w:rPr>
        <w:t>L</w:t>
      </w:r>
      <w:r w:rsidR="002F59A6" w:rsidRPr="00372259">
        <w:rPr>
          <w:rFonts w:ascii="Times New Roman" w:eastAsia="宋体" w:hAnsi="Times New Roman" w:cs="Times New Roman"/>
          <w:kern w:val="0"/>
          <w:sz w:val="24"/>
          <w:szCs w:val="24"/>
        </w:rPr>
        <w:t xml:space="preserve"> per se.</w:t>
      </w:r>
    </w:p>
    <w:p w14:paraId="0ED4A679" w14:textId="352FC48F" w:rsidR="00085674" w:rsidRPr="00372259" w:rsidRDefault="00610202" w:rsidP="00982F2A">
      <w:pPr>
        <w:spacing w:before="240"/>
        <w:ind w:firstLineChars="200" w:firstLine="480"/>
        <w:rPr>
          <w:rFonts w:ascii="Times New Roman" w:eastAsia="宋体" w:hAnsi="Times New Roman" w:cs="Times New Roman"/>
          <w:kern w:val="0"/>
          <w:sz w:val="24"/>
          <w:szCs w:val="24"/>
        </w:rPr>
      </w:pPr>
      <w:r w:rsidRPr="00372259">
        <w:rPr>
          <w:rFonts w:ascii="Times New Roman" w:eastAsia="宋体" w:hAnsi="Times New Roman" w:cs="Times New Roman"/>
          <w:kern w:val="0"/>
          <w:sz w:val="24"/>
          <w:szCs w:val="24"/>
        </w:rPr>
        <w:t xml:space="preserve">Elke </w:t>
      </w:r>
      <w:proofErr w:type="spellStart"/>
      <w:r w:rsidRPr="00372259">
        <w:rPr>
          <w:rFonts w:ascii="Times New Roman" w:eastAsia="宋体" w:hAnsi="Times New Roman" w:cs="Times New Roman"/>
          <w:kern w:val="0"/>
          <w:sz w:val="24"/>
          <w:szCs w:val="24"/>
        </w:rPr>
        <w:t>Teich</w:t>
      </w:r>
      <w:proofErr w:type="spellEnd"/>
      <w:r w:rsidRPr="00372259">
        <w:rPr>
          <w:rFonts w:ascii="Times New Roman" w:eastAsia="宋体" w:hAnsi="Times New Roman" w:cs="Times New Roman"/>
          <w:kern w:val="0"/>
          <w:sz w:val="24"/>
          <w:szCs w:val="24"/>
        </w:rPr>
        <w:t xml:space="preserve"> in her </w:t>
      </w:r>
      <w:bookmarkStart w:id="6" w:name="_Hlk27769972"/>
      <w:r w:rsidRPr="00372259">
        <w:rPr>
          <w:rFonts w:ascii="Times New Roman" w:eastAsia="宋体" w:hAnsi="Times New Roman" w:cs="Times New Roman"/>
          <w:i/>
          <w:iCs/>
          <w:kern w:val="0"/>
          <w:sz w:val="24"/>
          <w:szCs w:val="24"/>
        </w:rPr>
        <w:t>Towards a Model for the Description of Cross-linguistic Divergence and Commonality in Translation</w:t>
      </w:r>
      <w:r w:rsidRPr="00372259">
        <w:rPr>
          <w:rFonts w:ascii="Times New Roman" w:eastAsia="宋体" w:hAnsi="Times New Roman" w:cs="Times New Roman"/>
          <w:kern w:val="0"/>
          <w:sz w:val="24"/>
          <w:szCs w:val="24"/>
        </w:rPr>
        <w:t xml:space="preserve"> </w:t>
      </w:r>
      <w:bookmarkEnd w:id="6"/>
      <w:r w:rsidRPr="00372259">
        <w:rPr>
          <w:rFonts w:ascii="Times New Roman" w:eastAsia="宋体" w:hAnsi="Times New Roman" w:cs="Times New Roman"/>
          <w:kern w:val="0"/>
          <w:sz w:val="24"/>
          <w:szCs w:val="24"/>
        </w:rPr>
        <w:t>attempts to scheme a translation theory based on her model of contrastive-linguistic resources that take</w:t>
      </w:r>
      <w:r w:rsidR="002530F3">
        <w:rPr>
          <w:rFonts w:ascii="Times New Roman" w:eastAsia="宋体" w:hAnsi="Times New Roman" w:cs="Times New Roman"/>
          <w:kern w:val="0"/>
          <w:sz w:val="24"/>
          <w:szCs w:val="24"/>
        </w:rPr>
        <w:t>s</w:t>
      </w:r>
      <w:r w:rsidRPr="00372259">
        <w:rPr>
          <w:rFonts w:ascii="Times New Roman" w:eastAsia="宋体" w:hAnsi="Times New Roman" w:cs="Times New Roman"/>
          <w:kern w:val="0"/>
          <w:sz w:val="24"/>
          <w:szCs w:val="24"/>
        </w:rPr>
        <w:t xml:space="preserve"> into account multiple dimensions of cross-linguistic divergence and commonality. These dimensions are all crucial notions from SFL</w:t>
      </w:r>
      <w:r w:rsidR="00123412" w:rsidRPr="00372259">
        <w:rPr>
          <w:rFonts w:ascii="Times New Roman" w:eastAsia="宋体" w:hAnsi="Times New Roman" w:cs="Times New Roman"/>
          <w:kern w:val="0"/>
          <w:sz w:val="24"/>
          <w:szCs w:val="24"/>
        </w:rPr>
        <w:t>.</w:t>
      </w:r>
      <w:r w:rsidRPr="00372259">
        <w:rPr>
          <w:rFonts w:ascii="Times New Roman" w:eastAsia="宋体" w:hAnsi="Times New Roman" w:cs="Times New Roman"/>
          <w:kern w:val="0"/>
          <w:sz w:val="24"/>
          <w:szCs w:val="24"/>
        </w:rPr>
        <w:t xml:space="preserve"> </w:t>
      </w:r>
      <w:r w:rsidR="00123412" w:rsidRPr="00372259">
        <w:rPr>
          <w:rFonts w:ascii="Times New Roman" w:eastAsia="宋体" w:hAnsi="Times New Roman" w:cs="Times New Roman"/>
          <w:kern w:val="0"/>
          <w:sz w:val="24"/>
          <w:szCs w:val="24"/>
        </w:rPr>
        <w:t>U</w:t>
      </w:r>
      <w:r w:rsidRPr="00372259">
        <w:rPr>
          <w:rFonts w:ascii="Times New Roman" w:eastAsia="宋体" w:hAnsi="Times New Roman" w:cs="Times New Roman"/>
          <w:kern w:val="0"/>
          <w:sz w:val="24"/>
          <w:szCs w:val="24"/>
        </w:rPr>
        <w:t>nlike</w:t>
      </w:r>
      <w:r w:rsidR="00501EB7" w:rsidRPr="00372259">
        <w:rPr>
          <w:rFonts w:ascii="Times New Roman" w:eastAsia="宋体" w:hAnsi="Times New Roman" w:cs="Times New Roman"/>
          <w:kern w:val="0"/>
          <w:sz w:val="24"/>
          <w:szCs w:val="24"/>
        </w:rPr>
        <w:t xml:space="preserve"> House and Steiner who focus mostly on register, she employs a broader scope of categories in SFL, which includes </w:t>
      </w:r>
      <w:r w:rsidR="00CA2F58" w:rsidRPr="00372259">
        <w:rPr>
          <w:rFonts w:ascii="Times New Roman" w:eastAsia="宋体" w:hAnsi="Times New Roman" w:cs="Times New Roman"/>
          <w:kern w:val="0"/>
          <w:sz w:val="24"/>
          <w:szCs w:val="24"/>
        </w:rPr>
        <w:t xml:space="preserve">theme, </w:t>
      </w:r>
      <w:proofErr w:type="spellStart"/>
      <w:r w:rsidR="00CA2F58" w:rsidRPr="00372259">
        <w:rPr>
          <w:rFonts w:ascii="Times New Roman" w:eastAsia="宋体" w:hAnsi="Times New Roman" w:cs="Times New Roman"/>
          <w:kern w:val="0"/>
          <w:sz w:val="24"/>
          <w:szCs w:val="24"/>
        </w:rPr>
        <w:t>rheme</w:t>
      </w:r>
      <w:proofErr w:type="spellEnd"/>
      <w:r w:rsidR="00CA2F58" w:rsidRPr="00372259">
        <w:rPr>
          <w:rFonts w:ascii="Times New Roman" w:eastAsia="宋体" w:hAnsi="Times New Roman" w:cs="Times New Roman"/>
          <w:kern w:val="0"/>
          <w:sz w:val="24"/>
          <w:szCs w:val="24"/>
        </w:rPr>
        <w:t xml:space="preserve">, </w:t>
      </w:r>
      <w:r w:rsidR="00123412" w:rsidRPr="00372259">
        <w:rPr>
          <w:rFonts w:ascii="Times New Roman" w:eastAsia="宋体" w:hAnsi="Times New Roman" w:cs="Times New Roman"/>
          <w:kern w:val="0"/>
          <w:sz w:val="24"/>
          <w:szCs w:val="24"/>
        </w:rPr>
        <w:t xml:space="preserve">transitivity, grammatical metaphor as well as </w:t>
      </w:r>
      <w:proofErr w:type="spellStart"/>
      <w:r w:rsidR="00501EB7" w:rsidRPr="00372259">
        <w:rPr>
          <w:rFonts w:ascii="Times New Roman" w:eastAsia="宋体" w:hAnsi="Times New Roman" w:cs="Times New Roman"/>
          <w:kern w:val="0"/>
          <w:sz w:val="24"/>
          <w:szCs w:val="24"/>
        </w:rPr>
        <w:t>metafunctional</w:t>
      </w:r>
      <w:proofErr w:type="spellEnd"/>
      <w:r w:rsidR="00501EB7" w:rsidRPr="00372259">
        <w:rPr>
          <w:rFonts w:ascii="Times New Roman" w:eastAsia="宋体" w:hAnsi="Times New Roman" w:cs="Times New Roman"/>
          <w:kern w:val="0"/>
          <w:sz w:val="24"/>
          <w:szCs w:val="24"/>
        </w:rPr>
        <w:t xml:space="preserve"> diversification, stratification, axiality, rank and delicacy. She holds that a model of language comparison comes first before translation. This comparison is a process to accommodate both cross-linguistic commonality and divergence. She illustrates how the above-mentioned systemic functional dimensions are identified and </w:t>
      </w:r>
      <w:r w:rsidR="00123412" w:rsidRPr="00372259">
        <w:rPr>
          <w:rFonts w:ascii="Times New Roman" w:eastAsia="宋体" w:hAnsi="Times New Roman" w:cs="Times New Roman"/>
          <w:kern w:val="0"/>
          <w:sz w:val="24"/>
          <w:szCs w:val="24"/>
        </w:rPr>
        <w:t xml:space="preserve">then </w:t>
      </w:r>
      <w:r w:rsidR="00501EB7" w:rsidRPr="00372259">
        <w:rPr>
          <w:rFonts w:ascii="Times New Roman" w:eastAsia="宋体" w:hAnsi="Times New Roman" w:cs="Times New Roman"/>
          <w:kern w:val="0"/>
          <w:sz w:val="24"/>
          <w:szCs w:val="24"/>
        </w:rPr>
        <w:t>generalizes the fact that as a tendency, languages shows more similarity on the semantic plane and more differen</w:t>
      </w:r>
      <w:r w:rsidR="00BF7144" w:rsidRPr="00372259">
        <w:rPr>
          <w:rFonts w:ascii="Times New Roman" w:eastAsia="宋体" w:hAnsi="Times New Roman" w:cs="Times New Roman"/>
          <w:kern w:val="0"/>
          <w:sz w:val="24"/>
          <w:szCs w:val="24"/>
        </w:rPr>
        <w:t>ces on the grammatical plane, which serves the basis of translation.</w:t>
      </w:r>
      <w:r w:rsidR="00123412" w:rsidRPr="00372259">
        <w:rPr>
          <w:rFonts w:ascii="Times New Roman" w:eastAsia="宋体" w:hAnsi="Times New Roman" w:cs="Times New Roman"/>
          <w:kern w:val="0"/>
          <w:sz w:val="24"/>
          <w:szCs w:val="24"/>
        </w:rPr>
        <w:t xml:space="preserve"> </w:t>
      </w:r>
      <w:r w:rsidR="00123412" w:rsidRPr="00372259">
        <w:rPr>
          <w:rFonts w:ascii="Times New Roman" w:eastAsia="宋体" w:hAnsi="Times New Roman" w:cs="Times New Roman" w:hint="eastAsia"/>
          <w:kern w:val="0"/>
          <w:sz w:val="24"/>
          <w:szCs w:val="24"/>
        </w:rPr>
        <w:t>A</w:t>
      </w:r>
      <w:r w:rsidR="00123412" w:rsidRPr="00372259">
        <w:rPr>
          <w:rFonts w:ascii="Times New Roman" w:eastAsia="宋体" w:hAnsi="Times New Roman" w:cs="Times New Roman"/>
          <w:kern w:val="0"/>
          <w:sz w:val="24"/>
          <w:szCs w:val="24"/>
        </w:rPr>
        <w:t xml:space="preserve"> model of contrastive-linguistic resources is developed following her analysis of the linguistic categories of linguistic descriptions in SFL, and then she attempts to locate translational concepts and categories in this model.</w:t>
      </w:r>
      <w:r w:rsidR="00D46839" w:rsidRPr="00372259">
        <w:rPr>
          <w:rFonts w:ascii="Times New Roman" w:eastAsia="宋体" w:hAnsi="Times New Roman" w:cs="Times New Roman"/>
          <w:kern w:val="0"/>
          <w:sz w:val="24"/>
          <w:szCs w:val="24"/>
        </w:rPr>
        <w:t xml:space="preserve"> </w:t>
      </w:r>
      <w:r w:rsidR="00AB46AA" w:rsidRPr="00372259">
        <w:rPr>
          <w:rFonts w:ascii="Times New Roman" w:eastAsia="宋体" w:hAnsi="Times New Roman" w:cs="Times New Roman"/>
          <w:kern w:val="0"/>
          <w:sz w:val="24"/>
          <w:szCs w:val="24"/>
        </w:rPr>
        <w:t xml:space="preserve">She elaborates on how the four translation notions, namely </w:t>
      </w:r>
      <w:r w:rsidR="00AB46AA" w:rsidRPr="00372259">
        <w:rPr>
          <w:rFonts w:ascii="Times New Roman" w:eastAsia="宋体" w:hAnsi="Times New Roman" w:cs="Times New Roman"/>
          <w:kern w:val="0"/>
          <w:sz w:val="24"/>
          <w:szCs w:val="24"/>
        </w:rPr>
        <w:lastRenderedPageBreak/>
        <w:t xml:space="preserve">translation type, translation strategy, equivalence, and translation procedure are contextualized in her proposed model of contrastive-linguistic description, with each of them being refined using the dimensions according to which the model is organized (stratification, axiality, delicacy, </w:t>
      </w:r>
      <w:proofErr w:type="spellStart"/>
      <w:r w:rsidR="00AB46AA" w:rsidRPr="00372259">
        <w:rPr>
          <w:rFonts w:ascii="Times New Roman" w:eastAsia="宋体" w:hAnsi="Times New Roman" w:cs="Times New Roman"/>
          <w:kern w:val="0"/>
          <w:sz w:val="24"/>
          <w:szCs w:val="24"/>
        </w:rPr>
        <w:t>metafunction</w:t>
      </w:r>
      <w:proofErr w:type="spellEnd"/>
      <w:r w:rsidR="00AB46AA" w:rsidRPr="00372259">
        <w:rPr>
          <w:rFonts w:ascii="Times New Roman" w:eastAsia="宋体" w:hAnsi="Times New Roman" w:cs="Times New Roman"/>
          <w:kern w:val="0"/>
          <w:sz w:val="24"/>
          <w:szCs w:val="24"/>
        </w:rPr>
        <w:t xml:space="preserve"> and instantiation). </w:t>
      </w:r>
    </w:p>
    <w:p w14:paraId="049556DF" w14:textId="31BEA0D8" w:rsidR="00B457A3" w:rsidRPr="00372259" w:rsidRDefault="00AB46AA" w:rsidP="00982F2A">
      <w:pPr>
        <w:spacing w:before="240"/>
        <w:ind w:firstLineChars="200" w:firstLine="480"/>
        <w:rPr>
          <w:rFonts w:ascii="Times New Roman" w:eastAsia="宋体" w:hAnsi="Times New Roman" w:cs="Times New Roman"/>
          <w:kern w:val="0"/>
          <w:sz w:val="24"/>
          <w:szCs w:val="24"/>
        </w:rPr>
      </w:pPr>
      <w:proofErr w:type="spellStart"/>
      <w:r w:rsidRPr="00372259">
        <w:rPr>
          <w:rFonts w:ascii="Times New Roman" w:eastAsia="宋体" w:hAnsi="Times New Roman" w:cs="Times New Roman" w:hint="eastAsia"/>
          <w:kern w:val="0"/>
          <w:sz w:val="24"/>
          <w:szCs w:val="24"/>
        </w:rPr>
        <w:t>T</w:t>
      </w:r>
      <w:r w:rsidRPr="00372259">
        <w:rPr>
          <w:rFonts w:ascii="Times New Roman" w:eastAsia="宋体" w:hAnsi="Times New Roman" w:cs="Times New Roman"/>
          <w:kern w:val="0"/>
          <w:sz w:val="24"/>
          <w:szCs w:val="24"/>
        </w:rPr>
        <w:t>eich</w:t>
      </w:r>
      <w:proofErr w:type="spellEnd"/>
      <w:r w:rsidRPr="00372259">
        <w:rPr>
          <w:rFonts w:ascii="Times New Roman" w:eastAsia="宋体" w:hAnsi="Times New Roman" w:cs="Times New Roman"/>
          <w:kern w:val="0"/>
          <w:sz w:val="24"/>
          <w:szCs w:val="24"/>
        </w:rPr>
        <w:t xml:space="preserve"> </w:t>
      </w:r>
      <w:r w:rsidR="00C50163" w:rsidRPr="00372259">
        <w:rPr>
          <w:rFonts w:ascii="Times New Roman" w:eastAsia="宋体" w:hAnsi="Times New Roman" w:cs="Times New Roman"/>
          <w:kern w:val="0"/>
          <w:sz w:val="24"/>
          <w:szCs w:val="24"/>
        </w:rPr>
        <w:t>develop</w:t>
      </w:r>
      <w:r w:rsidR="002F59A6" w:rsidRPr="00372259">
        <w:rPr>
          <w:rFonts w:ascii="Times New Roman" w:eastAsia="宋体" w:hAnsi="Times New Roman" w:cs="Times New Roman"/>
          <w:kern w:val="0"/>
          <w:sz w:val="24"/>
          <w:szCs w:val="24"/>
        </w:rPr>
        <w:t>s</w:t>
      </w:r>
      <w:r w:rsidR="00C50163" w:rsidRPr="00372259">
        <w:rPr>
          <w:rFonts w:ascii="Times New Roman" w:eastAsia="宋体" w:hAnsi="Times New Roman" w:cs="Times New Roman"/>
          <w:kern w:val="0"/>
          <w:sz w:val="24"/>
          <w:szCs w:val="24"/>
        </w:rPr>
        <w:t xml:space="preserve"> the contrastive-linguistic model by grounding its theoretic frame </w:t>
      </w:r>
      <w:r w:rsidR="002F59A6" w:rsidRPr="00372259">
        <w:rPr>
          <w:rFonts w:ascii="Times New Roman" w:eastAsia="宋体" w:hAnsi="Times New Roman" w:cs="Times New Roman"/>
          <w:kern w:val="0"/>
          <w:sz w:val="24"/>
          <w:szCs w:val="24"/>
        </w:rPr>
        <w:t>on</w:t>
      </w:r>
      <w:r w:rsidR="00C50163" w:rsidRPr="00372259">
        <w:rPr>
          <w:rFonts w:ascii="Times New Roman" w:eastAsia="宋体" w:hAnsi="Times New Roman" w:cs="Times New Roman"/>
          <w:kern w:val="0"/>
          <w:sz w:val="24"/>
          <w:szCs w:val="24"/>
        </w:rPr>
        <w:t xml:space="preserve"> Halliday’s SFL, and then root</w:t>
      </w:r>
      <w:r w:rsidR="002F59A6" w:rsidRPr="00372259">
        <w:rPr>
          <w:rFonts w:ascii="Times New Roman" w:eastAsia="宋体" w:hAnsi="Times New Roman" w:cs="Times New Roman"/>
          <w:kern w:val="0"/>
          <w:sz w:val="24"/>
          <w:szCs w:val="24"/>
        </w:rPr>
        <w:t>s</w:t>
      </w:r>
      <w:r w:rsidR="00C50163" w:rsidRPr="00372259">
        <w:rPr>
          <w:rFonts w:ascii="Times New Roman" w:eastAsia="宋体" w:hAnsi="Times New Roman" w:cs="Times New Roman"/>
          <w:kern w:val="0"/>
          <w:sz w:val="24"/>
          <w:szCs w:val="24"/>
        </w:rPr>
        <w:t xml:space="preserve"> </w:t>
      </w:r>
      <w:r w:rsidRPr="00372259">
        <w:rPr>
          <w:rFonts w:ascii="Times New Roman" w:eastAsia="宋体" w:hAnsi="Times New Roman" w:cs="Times New Roman"/>
          <w:kern w:val="0"/>
          <w:sz w:val="24"/>
          <w:szCs w:val="24"/>
        </w:rPr>
        <w:t xml:space="preserve">her translation theory </w:t>
      </w:r>
      <w:r w:rsidR="00C50163" w:rsidRPr="00372259">
        <w:rPr>
          <w:rFonts w:ascii="Times New Roman" w:eastAsia="宋体" w:hAnsi="Times New Roman" w:cs="Times New Roman"/>
          <w:kern w:val="0"/>
          <w:sz w:val="24"/>
          <w:szCs w:val="24"/>
        </w:rPr>
        <w:t xml:space="preserve">to the model </w:t>
      </w:r>
      <w:r w:rsidRPr="00372259">
        <w:rPr>
          <w:rFonts w:ascii="Times New Roman" w:eastAsia="宋体" w:hAnsi="Times New Roman" w:cs="Times New Roman"/>
          <w:kern w:val="0"/>
          <w:sz w:val="24"/>
          <w:szCs w:val="24"/>
        </w:rPr>
        <w:t xml:space="preserve">she </w:t>
      </w:r>
      <w:r w:rsidR="00C50163" w:rsidRPr="00372259">
        <w:rPr>
          <w:rFonts w:ascii="Times New Roman" w:eastAsia="宋体" w:hAnsi="Times New Roman" w:cs="Times New Roman"/>
          <w:kern w:val="0"/>
          <w:sz w:val="24"/>
          <w:szCs w:val="24"/>
        </w:rPr>
        <w:t>schem</w:t>
      </w:r>
      <w:r w:rsidR="002F59A6" w:rsidRPr="00372259">
        <w:rPr>
          <w:rFonts w:ascii="Times New Roman" w:eastAsia="宋体" w:hAnsi="Times New Roman" w:cs="Times New Roman"/>
          <w:kern w:val="0"/>
          <w:sz w:val="24"/>
          <w:szCs w:val="24"/>
        </w:rPr>
        <w:t>es</w:t>
      </w:r>
      <w:r w:rsidR="00C50163" w:rsidRPr="00372259">
        <w:rPr>
          <w:rFonts w:ascii="Times New Roman" w:eastAsia="宋体" w:hAnsi="Times New Roman" w:cs="Times New Roman"/>
          <w:kern w:val="0"/>
          <w:sz w:val="24"/>
          <w:szCs w:val="24"/>
        </w:rPr>
        <w:t>, which provides translation practice with theoretical supports</w:t>
      </w:r>
      <w:r w:rsidR="00085674" w:rsidRPr="00372259">
        <w:rPr>
          <w:rFonts w:ascii="Times New Roman" w:eastAsia="宋体" w:hAnsi="Times New Roman" w:cs="Times New Roman"/>
          <w:kern w:val="0"/>
          <w:sz w:val="24"/>
          <w:szCs w:val="24"/>
        </w:rPr>
        <w:t>. However, her comments in her conclusion are inspiring</w:t>
      </w:r>
      <w:r w:rsidR="00B457A3" w:rsidRPr="00372259">
        <w:rPr>
          <w:rFonts w:ascii="Times New Roman" w:eastAsia="宋体" w:hAnsi="Times New Roman" w:cs="Times New Roman"/>
          <w:kern w:val="0"/>
          <w:sz w:val="24"/>
          <w:szCs w:val="24"/>
        </w:rPr>
        <w:t xml:space="preserve"> </w:t>
      </w:r>
      <w:r w:rsidR="00B457A3" w:rsidRPr="00372259">
        <w:rPr>
          <w:rFonts w:ascii="Times New Roman" w:hAnsi="Times New Roman" w:cs="Times New Roman"/>
          <w:sz w:val="24"/>
          <w:szCs w:val="24"/>
          <w:shd w:val="clear" w:color="auto" w:fill="FFFFFF"/>
          <w:lang w:val="en-GB"/>
        </w:rPr>
        <w:t>(</w:t>
      </w:r>
      <w:proofErr w:type="spellStart"/>
      <w:r w:rsidR="00B457A3" w:rsidRPr="00372259">
        <w:rPr>
          <w:rFonts w:ascii="Times New Roman" w:hAnsi="Times New Roman" w:cs="Times New Roman"/>
          <w:sz w:val="24"/>
          <w:szCs w:val="24"/>
          <w:shd w:val="clear" w:color="auto" w:fill="FFFFFF"/>
          <w:lang w:val="en-GB"/>
        </w:rPr>
        <w:t>Teich</w:t>
      </w:r>
      <w:proofErr w:type="spellEnd"/>
      <w:r w:rsidR="00B457A3" w:rsidRPr="00372259">
        <w:rPr>
          <w:rFonts w:ascii="Times New Roman" w:hAnsi="Times New Roman" w:cs="Times New Roman"/>
          <w:sz w:val="24"/>
          <w:szCs w:val="24"/>
          <w:shd w:val="clear" w:color="auto" w:fill="FFFFFF"/>
          <w:lang w:val="en-GB"/>
        </w:rPr>
        <w:t>, 2001:</w:t>
      </w:r>
      <w:r w:rsidR="003C42CC">
        <w:rPr>
          <w:rFonts w:ascii="Times New Roman" w:hAnsi="Times New Roman" w:cs="Times New Roman"/>
          <w:sz w:val="24"/>
          <w:szCs w:val="24"/>
          <w:shd w:val="clear" w:color="auto" w:fill="FFFFFF"/>
          <w:lang w:val="en-GB"/>
        </w:rPr>
        <w:t xml:space="preserve"> p.</w:t>
      </w:r>
      <w:r w:rsidR="00B457A3" w:rsidRPr="00372259">
        <w:rPr>
          <w:rFonts w:ascii="Times New Roman" w:hAnsi="Times New Roman" w:cs="Times New Roman"/>
          <w:sz w:val="24"/>
          <w:szCs w:val="24"/>
          <w:shd w:val="clear" w:color="auto" w:fill="FFFFFF"/>
          <w:lang w:val="en-GB"/>
        </w:rPr>
        <w:t>219)</w:t>
      </w:r>
      <w:r w:rsidR="00085674" w:rsidRPr="00372259">
        <w:rPr>
          <w:rFonts w:ascii="Times New Roman" w:eastAsia="宋体" w:hAnsi="Times New Roman" w:cs="Times New Roman"/>
          <w:kern w:val="0"/>
          <w:sz w:val="24"/>
          <w:szCs w:val="24"/>
        </w:rPr>
        <w:t xml:space="preserve">: </w:t>
      </w:r>
    </w:p>
    <w:p w14:paraId="1D4B8DE9" w14:textId="77777777" w:rsidR="00B457A3" w:rsidRPr="00372259" w:rsidRDefault="00085674" w:rsidP="00982F2A">
      <w:pPr>
        <w:spacing w:before="240"/>
        <w:ind w:leftChars="500" w:left="1050" w:firstLineChars="250" w:firstLine="600"/>
        <w:rPr>
          <w:rFonts w:ascii="Times New Roman" w:hAnsi="Times New Roman" w:cs="Times New Roman"/>
          <w:sz w:val="24"/>
          <w:szCs w:val="24"/>
          <w:shd w:val="clear" w:color="auto" w:fill="FFFFFF"/>
          <w:lang w:val="en-GB"/>
        </w:rPr>
      </w:pPr>
      <w:r w:rsidRPr="00372259">
        <w:rPr>
          <w:rFonts w:ascii="Times New Roman" w:hAnsi="Times New Roman" w:cs="Times New Roman"/>
          <w:sz w:val="24"/>
          <w:szCs w:val="24"/>
          <w:shd w:val="clear" w:color="auto" w:fill="FFFFFF"/>
          <w:lang w:val="en-GB"/>
        </w:rPr>
        <w:t>Multilingual studies in linguistics should therefore consider</w:t>
      </w:r>
      <w:r w:rsidR="00B457A3" w:rsidRPr="00372259">
        <w:rPr>
          <w:rFonts w:ascii="Times New Roman" w:hAnsi="Times New Roman" w:cs="Times New Roman"/>
          <w:sz w:val="24"/>
          <w:szCs w:val="24"/>
          <w:shd w:val="clear" w:color="auto" w:fill="FFFFFF"/>
          <w:lang w:val="en-GB"/>
        </w:rPr>
        <w:t xml:space="preserve"> </w:t>
      </w:r>
      <w:r w:rsidRPr="00372259">
        <w:rPr>
          <w:rFonts w:ascii="Times New Roman" w:hAnsi="Times New Roman" w:cs="Times New Roman"/>
          <w:sz w:val="24"/>
          <w:szCs w:val="24"/>
          <w:shd w:val="clear" w:color="auto" w:fill="FFFFFF"/>
          <w:lang w:val="en-GB"/>
        </w:rPr>
        <w:t xml:space="preserve">translations as interesting data, use translation as a test bed and consult translation studies for valuable contrastive-linguistic insights. For Systemic Functional Linguistics in particular, investigating translations offers the chance of making some of its notions more precise – in particular that of instantiation. </w:t>
      </w:r>
    </w:p>
    <w:p w14:paraId="0F2833D6" w14:textId="77136086" w:rsidR="00B457A3" w:rsidRPr="00372259" w:rsidRDefault="00B457A3" w:rsidP="00982F2A">
      <w:pPr>
        <w:spacing w:before="240"/>
        <w:ind w:firstLineChars="200" w:firstLine="480"/>
        <w:rPr>
          <w:rFonts w:ascii="Times New Roman" w:hAnsi="Times New Roman" w:cs="Times New Roman"/>
          <w:sz w:val="24"/>
          <w:szCs w:val="24"/>
          <w:shd w:val="clear" w:color="auto" w:fill="FFFFFF"/>
        </w:rPr>
      </w:pPr>
      <w:r w:rsidRPr="00372259">
        <w:rPr>
          <w:rFonts w:ascii="Times New Roman" w:eastAsia="宋体" w:hAnsi="Times New Roman" w:cs="Times New Roman"/>
          <w:kern w:val="0"/>
          <w:sz w:val="24"/>
          <w:szCs w:val="24"/>
          <w:lang w:val="en-GB"/>
        </w:rPr>
        <w:t xml:space="preserve">As agreed by Steiner, </w:t>
      </w:r>
      <w:proofErr w:type="spellStart"/>
      <w:r w:rsidRPr="00372259">
        <w:rPr>
          <w:rFonts w:ascii="Times New Roman" w:eastAsia="宋体" w:hAnsi="Times New Roman" w:cs="Times New Roman"/>
          <w:kern w:val="0"/>
          <w:sz w:val="24"/>
          <w:szCs w:val="24"/>
          <w:lang w:val="en-GB"/>
        </w:rPr>
        <w:t>Teich</w:t>
      </w:r>
      <w:proofErr w:type="spellEnd"/>
      <w:r w:rsidRPr="00372259">
        <w:rPr>
          <w:rFonts w:ascii="Times New Roman" w:eastAsia="宋体" w:hAnsi="Times New Roman" w:cs="Times New Roman"/>
          <w:kern w:val="0"/>
          <w:sz w:val="24"/>
          <w:szCs w:val="24"/>
          <w:lang w:val="en-GB"/>
        </w:rPr>
        <w:t xml:space="preserve"> also holds that translation and linguistics (SFL in particular) are interrelated and a bi-disciplinary research can yield win-win result for development of both translation and linguistics. </w:t>
      </w:r>
      <w:r w:rsidRPr="00372259">
        <w:rPr>
          <w:rFonts w:ascii="Times New Roman" w:eastAsia="宋体" w:hAnsi="Times New Roman" w:cs="Times New Roman"/>
          <w:kern w:val="0"/>
          <w:sz w:val="24"/>
          <w:szCs w:val="24"/>
        </w:rPr>
        <w:t xml:space="preserve">However, with so many parameters involved, the model is still not so </w:t>
      </w:r>
      <w:proofErr w:type="spellStart"/>
      <w:r w:rsidRPr="00372259">
        <w:rPr>
          <w:rFonts w:ascii="Times New Roman" w:eastAsia="宋体" w:hAnsi="Times New Roman" w:cs="Times New Roman"/>
          <w:kern w:val="0"/>
          <w:sz w:val="24"/>
          <w:szCs w:val="24"/>
        </w:rPr>
        <w:t>operatable</w:t>
      </w:r>
      <w:proofErr w:type="spellEnd"/>
      <w:r w:rsidRPr="00372259">
        <w:rPr>
          <w:rFonts w:ascii="Times New Roman" w:eastAsia="宋体" w:hAnsi="Times New Roman" w:cs="Times New Roman"/>
          <w:kern w:val="0"/>
          <w:sz w:val="24"/>
          <w:szCs w:val="24"/>
        </w:rPr>
        <w:t xml:space="preserve"> on which degrees equivalence can be established. </w:t>
      </w:r>
    </w:p>
    <w:p w14:paraId="4C3B177F" w14:textId="05DB9E91" w:rsidR="00D74D9E" w:rsidRPr="00372259" w:rsidRDefault="00D74D9E" w:rsidP="00982F2A">
      <w:pPr>
        <w:spacing w:before="240"/>
        <w:ind w:firstLineChars="200" w:firstLine="480"/>
        <w:rPr>
          <w:rFonts w:ascii="Times New Roman" w:eastAsia="宋体" w:hAnsi="Times New Roman" w:cs="Times New Roman"/>
          <w:kern w:val="0"/>
          <w:sz w:val="24"/>
          <w:szCs w:val="24"/>
        </w:rPr>
      </w:pPr>
      <w:r w:rsidRPr="00372259">
        <w:rPr>
          <w:rFonts w:ascii="Times New Roman" w:hAnsi="Times New Roman" w:cs="Times New Roman"/>
          <w:sz w:val="24"/>
          <w:szCs w:val="24"/>
          <w:shd w:val="clear" w:color="auto" w:fill="FFFFFF"/>
          <w:lang w:val="en-GB"/>
        </w:rPr>
        <w:t xml:space="preserve">Not only the above-mentioned scholars endeavour to apply a systemic functional perspective to translation study, many others, for example, Marco, Hatim &amp; Mason, and Baker also employ register analysis as part of their overall account of translation study (See </w:t>
      </w:r>
      <w:r w:rsidRPr="00372259">
        <w:rPr>
          <w:rFonts w:ascii="Times New Roman" w:eastAsia="宋体" w:hAnsi="Times New Roman" w:cs="Times New Roman"/>
          <w:kern w:val="0"/>
          <w:sz w:val="24"/>
          <w:szCs w:val="24"/>
        </w:rPr>
        <w:t>Liu, 200</w:t>
      </w:r>
      <w:r w:rsidR="0074273E" w:rsidRPr="00372259">
        <w:rPr>
          <w:rFonts w:ascii="Times New Roman" w:eastAsia="宋体" w:hAnsi="Times New Roman" w:cs="Times New Roman"/>
          <w:kern w:val="0"/>
          <w:sz w:val="24"/>
          <w:szCs w:val="24"/>
        </w:rPr>
        <w:t>3</w:t>
      </w:r>
      <w:r w:rsidRPr="00372259">
        <w:rPr>
          <w:rFonts w:ascii="Times New Roman" w:eastAsia="宋体" w:hAnsi="Times New Roman" w:cs="Times New Roman"/>
          <w:kern w:val="0"/>
          <w:sz w:val="24"/>
          <w:szCs w:val="24"/>
        </w:rPr>
        <w:t>)</w:t>
      </w:r>
      <w:r w:rsidR="0074273E" w:rsidRPr="00372259">
        <w:rPr>
          <w:rFonts w:ascii="Times New Roman" w:eastAsia="宋体" w:hAnsi="Times New Roman" w:cs="Times New Roman"/>
          <w:kern w:val="0"/>
          <w:sz w:val="24"/>
          <w:szCs w:val="24"/>
        </w:rPr>
        <w:t>.</w:t>
      </w:r>
      <w:r w:rsidRPr="00372259">
        <w:rPr>
          <w:rFonts w:ascii="Times New Roman" w:eastAsia="宋体" w:hAnsi="Times New Roman" w:cs="Times New Roman"/>
          <w:b/>
          <w:bCs/>
          <w:kern w:val="0"/>
          <w:sz w:val="32"/>
          <w:szCs w:val="32"/>
        </w:rPr>
        <w:t xml:space="preserve"> </w:t>
      </w:r>
    </w:p>
    <w:p w14:paraId="17149EA7" w14:textId="56A1D8F5" w:rsidR="00FF74F2" w:rsidRPr="00372259" w:rsidRDefault="003D5F7D" w:rsidP="00982F2A">
      <w:pPr>
        <w:pStyle w:val="NormalWeb"/>
        <w:spacing w:before="240" w:beforeAutospacing="0" w:after="120" w:afterAutospacing="0"/>
        <w:ind w:firstLineChars="200" w:firstLine="480"/>
        <w:jc w:val="both"/>
        <w:rPr>
          <w:rFonts w:ascii="Times New Roman" w:hAnsi="Times New Roman" w:cs="Times New Roman"/>
        </w:rPr>
      </w:pPr>
      <w:r w:rsidRPr="00372259">
        <w:rPr>
          <w:rFonts w:ascii="Times New Roman" w:hAnsi="Times New Roman" w:cs="Times New Roman"/>
          <w:shd w:val="clear" w:color="auto" w:fill="FFFFFF"/>
        </w:rPr>
        <w:t xml:space="preserve">Moreover, </w:t>
      </w:r>
      <w:r w:rsidRPr="00372259">
        <w:rPr>
          <w:rFonts w:ascii="Times New Roman" w:hAnsi="Times New Roman" w:cs="Times New Roman"/>
        </w:rPr>
        <w:t xml:space="preserve">China also sees a variety of research on SFL and its application. For example, </w:t>
      </w:r>
      <w:r w:rsidR="00573F06" w:rsidRPr="00372259">
        <w:rPr>
          <w:rFonts w:ascii="Times New Roman" w:hAnsi="Times New Roman" w:cs="Times New Roman"/>
        </w:rPr>
        <w:t xml:space="preserve">Huang </w:t>
      </w:r>
      <w:proofErr w:type="spellStart"/>
      <w:r w:rsidR="00573F06" w:rsidRPr="00372259">
        <w:rPr>
          <w:rFonts w:ascii="Times New Roman" w:hAnsi="Times New Roman" w:cs="Times New Roman"/>
        </w:rPr>
        <w:t>Guowen</w:t>
      </w:r>
      <w:proofErr w:type="spellEnd"/>
      <w:r w:rsidR="00573F06" w:rsidRPr="00372259">
        <w:rPr>
          <w:rFonts w:ascii="Times New Roman" w:hAnsi="Times New Roman" w:cs="Times New Roman"/>
        </w:rPr>
        <w:t xml:space="preserve"> (</w:t>
      </w:r>
      <w:r w:rsidR="0074273E" w:rsidRPr="00372259">
        <w:rPr>
          <w:rFonts w:ascii="Times New Roman" w:hAnsi="Times New Roman" w:cs="Times New Roman"/>
        </w:rPr>
        <w:t>2014</w:t>
      </w:r>
      <w:r w:rsidR="00573F06" w:rsidRPr="00372259">
        <w:rPr>
          <w:rFonts w:ascii="Times New Roman" w:hAnsi="Times New Roman" w:cs="Times New Roman" w:hint="eastAsia"/>
        </w:rPr>
        <w:t>)</w:t>
      </w:r>
      <w:r w:rsidR="0074273E" w:rsidRPr="00372259">
        <w:rPr>
          <w:rFonts w:ascii="Times New Roman" w:hAnsi="Times New Roman" w:cs="Times New Roman" w:hint="eastAsia"/>
        </w:rPr>
        <w:t>,</w:t>
      </w:r>
      <w:r w:rsidR="00871999" w:rsidRPr="00372259">
        <w:rPr>
          <w:rFonts w:ascii="Times New Roman" w:hAnsi="Times New Roman" w:cs="Times New Roman"/>
        </w:rPr>
        <w:t xml:space="preserve"> Huang </w:t>
      </w:r>
      <w:proofErr w:type="spellStart"/>
      <w:r w:rsidR="00871999" w:rsidRPr="00372259">
        <w:rPr>
          <w:rFonts w:ascii="Times New Roman" w:hAnsi="Times New Roman" w:cs="Times New Roman"/>
        </w:rPr>
        <w:t>Zhonglian</w:t>
      </w:r>
      <w:proofErr w:type="spellEnd"/>
      <w:r w:rsidR="00871999" w:rsidRPr="00372259">
        <w:rPr>
          <w:rFonts w:ascii="Times New Roman" w:hAnsi="Times New Roman" w:cs="Times New Roman"/>
        </w:rPr>
        <w:t xml:space="preserve"> (2017),</w:t>
      </w:r>
      <w:r w:rsidR="00871999" w:rsidRPr="00372259">
        <w:rPr>
          <w:rFonts w:ascii="Times New Roman" w:hAnsi="Times New Roman" w:cs="Times New Roman" w:hint="eastAsia"/>
        </w:rPr>
        <w:t xml:space="preserve"> </w:t>
      </w:r>
      <w:r w:rsidR="00F45C02" w:rsidRPr="00372259">
        <w:rPr>
          <w:rFonts w:ascii="Times New Roman" w:hAnsi="Times New Roman" w:cs="Times New Roman" w:hint="eastAsia"/>
        </w:rPr>
        <w:t>Chen</w:t>
      </w:r>
      <w:r w:rsidR="00F45C02" w:rsidRPr="00372259">
        <w:rPr>
          <w:rFonts w:ascii="Times New Roman" w:hAnsi="Times New Roman" w:cs="Times New Roman"/>
        </w:rPr>
        <w:t xml:space="preserve"> Xiao (2014</w:t>
      </w:r>
      <w:r w:rsidR="00F45C02" w:rsidRPr="00372259">
        <w:rPr>
          <w:rFonts w:ascii="Times New Roman" w:hAnsi="Times New Roman" w:cs="Times New Roman" w:hint="eastAsia"/>
        </w:rPr>
        <w:t>),</w:t>
      </w:r>
      <w:r w:rsidR="00F45C02" w:rsidRPr="00372259">
        <w:rPr>
          <w:rFonts w:ascii="Times New Roman" w:hAnsi="Times New Roman" w:cs="Times New Roman"/>
        </w:rPr>
        <w:t xml:space="preserve"> </w:t>
      </w:r>
      <w:r w:rsidR="00871999" w:rsidRPr="00372259">
        <w:rPr>
          <w:rFonts w:ascii="Times New Roman" w:hAnsi="Times New Roman" w:cs="Times New Roman" w:hint="eastAsia"/>
        </w:rPr>
        <w:t>Si</w:t>
      </w:r>
      <w:r w:rsidR="00871999" w:rsidRPr="00372259">
        <w:rPr>
          <w:rFonts w:ascii="Times New Roman" w:hAnsi="Times New Roman" w:cs="Times New Roman"/>
        </w:rPr>
        <w:t xml:space="preserve"> </w:t>
      </w:r>
      <w:proofErr w:type="spellStart"/>
      <w:r w:rsidR="00871999" w:rsidRPr="00372259">
        <w:rPr>
          <w:rFonts w:ascii="Times New Roman" w:hAnsi="Times New Roman" w:cs="Times New Roman"/>
        </w:rPr>
        <w:t>Xianzhu</w:t>
      </w:r>
      <w:proofErr w:type="spellEnd"/>
      <w:r w:rsidR="00871999" w:rsidRPr="00372259">
        <w:rPr>
          <w:rFonts w:ascii="Times New Roman" w:hAnsi="Times New Roman" w:cs="Times New Roman"/>
        </w:rPr>
        <w:t xml:space="preserve"> (2007, 2014),</w:t>
      </w:r>
      <w:r w:rsidR="0074273E" w:rsidRPr="00372259">
        <w:rPr>
          <w:rFonts w:ascii="Times New Roman" w:hAnsi="Times New Roman" w:cs="Times New Roman"/>
        </w:rPr>
        <w:t xml:space="preserve"> </w:t>
      </w:r>
      <w:r w:rsidR="00573F06" w:rsidRPr="00372259">
        <w:rPr>
          <w:rFonts w:ascii="Times New Roman" w:hAnsi="Times New Roman" w:cs="Times New Roman"/>
        </w:rPr>
        <w:t>to list only a few. They explore</w:t>
      </w:r>
      <w:r w:rsidR="0074273E" w:rsidRPr="00372259">
        <w:rPr>
          <w:rFonts w:ascii="Times New Roman" w:hAnsi="Times New Roman" w:cs="Times New Roman"/>
        </w:rPr>
        <w:t xml:space="preserve"> </w:t>
      </w:r>
      <w:r w:rsidR="00573F06" w:rsidRPr="00372259">
        <w:rPr>
          <w:rFonts w:ascii="Times New Roman" w:hAnsi="Times New Roman" w:cs="Times New Roman"/>
        </w:rPr>
        <w:t>translation either</w:t>
      </w:r>
      <w:r w:rsidR="00A10F82" w:rsidRPr="00372259">
        <w:rPr>
          <w:rFonts w:ascii="Times New Roman" w:hAnsi="Times New Roman" w:cs="Times New Roman"/>
        </w:rPr>
        <w:t xml:space="preserve"> by employing</w:t>
      </w:r>
      <w:r w:rsidR="00573F06" w:rsidRPr="00372259">
        <w:rPr>
          <w:rFonts w:ascii="Times New Roman" w:hAnsi="Times New Roman" w:cs="Times New Roman"/>
        </w:rPr>
        <w:t xml:space="preserve"> some of the dimensions from SFL or the theory as a whole</w:t>
      </w:r>
      <w:r w:rsidR="00A10F82" w:rsidRPr="00372259">
        <w:rPr>
          <w:rFonts w:ascii="Times New Roman" w:hAnsi="Times New Roman" w:cs="Times New Roman"/>
        </w:rPr>
        <w:t xml:space="preserve"> and yield considerable c</w:t>
      </w:r>
      <w:r w:rsidR="00573F06" w:rsidRPr="00372259">
        <w:rPr>
          <w:rFonts w:ascii="Times New Roman" w:hAnsi="Times New Roman" w:cs="Times New Roman"/>
        </w:rPr>
        <w:t>ontributions.</w:t>
      </w:r>
      <w:r w:rsidR="00FD7D36" w:rsidRPr="00372259">
        <w:rPr>
          <w:rFonts w:ascii="Times New Roman" w:hAnsi="Times New Roman" w:cs="Times New Roman"/>
        </w:rPr>
        <w:t xml:space="preserve"> </w:t>
      </w:r>
    </w:p>
    <w:p w14:paraId="39600E20" w14:textId="2E724EDF" w:rsidR="006A53EF" w:rsidRPr="00372259" w:rsidRDefault="00F127D0" w:rsidP="00982F2A">
      <w:pPr>
        <w:pStyle w:val="NormalWeb"/>
        <w:spacing w:before="240" w:beforeAutospacing="0" w:after="120" w:afterAutospacing="0"/>
        <w:ind w:firstLineChars="200" w:firstLine="480"/>
        <w:jc w:val="both"/>
        <w:rPr>
          <w:rFonts w:ascii="Times New Roman" w:hAnsi="Times New Roman" w:cs="Times New Roman"/>
        </w:rPr>
      </w:pPr>
      <w:r w:rsidRPr="00372259">
        <w:rPr>
          <w:rFonts w:ascii="Times New Roman" w:hAnsi="Times New Roman" w:cs="Times New Roman" w:hint="eastAsia"/>
        </w:rPr>
        <w:t>I</w:t>
      </w:r>
      <w:r w:rsidRPr="00372259">
        <w:rPr>
          <w:rFonts w:ascii="Times New Roman" w:hAnsi="Times New Roman" w:cs="Times New Roman"/>
        </w:rPr>
        <w:t xml:space="preserve">n his paper </w:t>
      </w:r>
      <w:proofErr w:type="spellStart"/>
      <w:r w:rsidRPr="00372259">
        <w:rPr>
          <w:rFonts w:ascii="Times New Roman" w:hAnsi="Times New Roman" w:cs="Times New Roman"/>
          <w:i/>
          <w:iCs/>
        </w:rPr>
        <w:t>Metafunctional</w:t>
      </w:r>
      <w:proofErr w:type="spellEnd"/>
      <w:r w:rsidRPr="00372259">
        <w:rPr>
          <w:rFonts w:ascii="Times New Roman" w:hAnsi="Times New Roman" w:cs="Times New Roman"/>
          <w:i/>
          <w:iCs/>
        </w:rPr>
        <w:t xml:space="preserve"> Equivalence in Translation Studies</w:t>
      </w:r>
      <w:r w:rsidRPr="00372259">
        <w:rPr>
          <w:rFonts w:ascii="Times New Roman" w:hAnsi="Times New Roman" w:cs="Times New Roman"/>
        </w:rPr>
        <w:t xml:space="preserve">, Huang </w:t>
      </w:r>
      <w:proofErr w:type="spellStart"/>
      <w:r w:rsidRPr="00372259">
        <w:rPr>
          <w:rFonts w:ascii="Times New Roman" w:hAnsi="Times New Roman" w:cs="Times New Roman"/>
        </w:rPr>
        <w:t>Guowen</w:t>
      </w:r>
      <w:proofErr w:type="spellEnd"/>
      <w:r w:rsidR="00B705BB" w:rsidRPr="00372259">
        <w:rPr>
          <w:rFonts w:ascii="Times New Roman" w:hAnsi="Times New Roman" w:cs="Times New Roman"/>
        </w:rPr>
        <w:t xml:space="preserve"> </w:t>
      </w:r>
      <w:r w:rsidR="008F56EF" w:rsidRPr="00372259">
        <w:rPr>
          <w:rFonts w:ascii="Times New Roman" w:hAnsi="Times New Roman" w:cs="Times New Roman"/>
        </w:rPr>
        <w:t>believe</w:t>
      </w:r>
      <w:r w:rsidR="00871999" w:rsidRPr="00372259">
        <w:rPr>
          <w:rFonts w:ascii="Times New Roman" w:hAnsi="Times New Roman" w:cs="Times New Roman"/>
        </w:rPr>
        <w:t>s</w:t>
      </w:r>
      <w:r w:rsidRPr="00372259">
        <w:rPr>
          <w:rFonts w:ascii="Times New Roman" w:hAnsi="Times New Roman" w:cs="Times New Roman"/>
        </w:rPr>
        <w:t xml:space="preserve"> that the </w:t>
      </w:r>
      <w:proofErr w:type="spellStart"/>
      <w:r w:rsidRPr="00372259">
        <w:rPr>
          <w:rFonts w:ascii="Times New Roman" w:hAnsi="Times New Roman" w:cs="Times New Roman"/>
        </w:rPr>
        <w:t>metafunctional</w:t>
      </w:r>
      <w:proofErr w:type="spellEnd"/>
      <w:r w:rsidRPr="00372259">
        <w:rPr>
          <w:rFonts w:ascii="Times New Roman" w:hAnsi="Times New Roman" w:cs="Times New Roman"/>
        </w:rPr>
        <w:t xml:space="preserve"> equivalence is of vital importance regarding evaluating translated texts by </w:t>
      </w:r>
      <w:r w:rsidR="008F56EF" w:rsidRPr="00372259">
        <w:rPr>
          <w:rFonts w:ascii="Times New Roman" w:hAnsi="Times New Roman" w:cs="Times New Roman"/>
        </w:rPr>
        <w:t xml:space="preserve">analyzing the realization of the three </w:t>
      </w:r>
      <w:proofErr w:type="spellStart"/>
      <w:r w:rsidR="008F56EF" w:rsidRPr="00372259">
        <w:rPr>
          <w:rFonts w:ascii="Times New Roman" w:hAnsi="Times New Roman" w:cs="Times New Roman"/>
        </w:rPr>
        <w:t>metafunctions</w:t>
      </w:r>
      <w:proofErr w:type="spellEnd"/>
      <w:r w:rsidR="008F56EF" w:rsidRPr="00372259">
        <w:rPr>
          <w:rFonts w:ascii="Times New Roman" w:hAnsi="Times New Roman" w:cs="Times New Roman"/>
        </w:rPr>
        <w:t xml:space="preserve"> in</w:t>
      </w:r>
      <w:r w:rsidRPr="00372259">
        <w:rPr>
          <w:rFonts w:ascii="Times New Roman" w:hAnsi="Times New Roman" w:cs="Times New Roman"/>
        </w:rPr>
        <w:t xml:space="preserve"> some English-</w:t>
      </w:r>
      <w:r w:rsidR="004E09E3" w:rsidRPr="00372259">
        <w:rPr>
          <w:rFonts w:ascii="Times New Roman" w:hAnsi="Times New Roman" w:cs="Times New Roman"/>
        </w:rPr>
        <w:t>C</w:t>
      </w:r>
      <w:r w:rsidRPr="00372259">
        <w:rPr>
          <w:rFonts w:ascii="Times New Roman" w:hAnsi="Times New Roman" w:cs="Times New Roman"/>
        </w:rPr>
        <w:t>hinese translation pairs</w:t>
      </w:r>
      <w:r w:rsidR="008F56EF" w:rsidRPr="00372259">
        <w:rPr>
          <w:rFonts w:ascii="Times New Roman" w:hAnsi="Times New Roman" w:cs="Times New Roman"/>
        </w:rPr>
        <w:t xml:space="preserve">. </w:t>
      </w:r>
      <w:r w:rsidRPr="00372259">
        <w:rPr>
          <w:rFonts w:ascii="Times New Roman" w:hAnsi="Times New Roman" w:cs="Times New Roman"/>
        </w:rPr>
        <w:t>However</w:t>
      </w:r>
      <w:r w:rsidR="008F56EF" w:rsidRPr="00372259">
        <w:rPr>
          <w:rFonts w:ascii="Times New Roman" w:hAnsi="Times New Roman" w:cs="Times New Roman"/>
        </w:rPr>
        <w:t>, he further challenges Halliday’s assertion that “if a text does not match its source text ideationally, it does not qualify as a translation (Halliday</w:t>
      </w:r>
      <w:r w:rsidR="00871999" w:rsidRPr="00372259">
        <w:rPr>
          <w:rFonts w:ascii="Times New Roman" w:hAnsi="Times New Roman" w:cs="Times New Roman"/>
        </w:rPr>
        <w:t xml:space="preserve">, </w:t>
      </w:r>
      <w:r w:rsidR="008F56EF" w:rsidRPr="00372259">
        <w:rPr>
          <w:rFonts w:ascii="Times New Roman" w:hAnsi="Times New Roman" w:cs="Times New Roman"/>
        </w:rPr>
        <w:t>2001:</w:t>
      </w:r>
      <w:r w:rsidR="003C42CC">
        <w:rPr>
          <w:rFonts w:ascii="Times New Roman" w:hAnsi="Times New Roman" w:cs="Times New Roman"/>
        </w:rPr>
        <w:t xml:space="preserve"> p.</w:t>
      </w:r>
      <w:r w:rsidR="008F56EF" w:rsidRPr="00372259">
        <w:rPr>
          <w:rFonts w:ascii="Times New Roman" w:hAnsi="Times New Roman" w:cs="Times New Roman"/>
        </w:rPr>
        <w:t>16)” by</w:t>
      </w:r>
      <w:r w:rsidR="00B31B37" w:rsidRPr="00372259">
        <w:rPr>
          <w:rFonts w:ascii="Times New Roman" w:hAnsi="Times New Roman" w:cs="Times New Roman"/>
        </w:rPr>
        <w:t xml:space="preserve"> raising the question “Is translation which is not </w:t>
      </w:r>
      <w:proofErr w:type="spellStart"/>
      <w:r w:rsidR="00B31B37" w:rsidRPr="00372259">
        <w:rPr>
          <w:rFonts w:ascii="Times New Roman" w:hAnsi="Times New Roman" w:cs="Times New Roman"/>
        </w:rPr>
        <w:t>metafunctionally</w:t>
      </w:r>
      <w:proofErr w:type="spellEnd"/>
      <w:r w:rsidR="00B31B37" w:rsidRPr="00372259">
        <w:rPr>
          <w:rFonts w:ascii="Times New Roman" w:hAnsi="Times New Roman" w:cs="Times New Roman"/>
        </w:rPr>
        <w:t xml:space="preserve"> equivalent necessarily bad translation?</w:t>
      </w:r>
      <w:r w:rsidR="004E09E3" w:rsidRPr="00372259">
        <w:rPr>
          <w:rFonts w:ascii="Times New Roman" w:hAnsi="Times New Roman" w:cs="Times New Roman"/>
        </w:rPr>
        <w:t xml:space="preserve"> (Huang, 20</w:t>
      </w:r>
      <w:r w:rsidR="0074273E" w:rsidRPr="00372259">
        <w:rPr>
          <w:rFonts w:ascii="Times New Roman" w:hAnsi="Times New Roman" w:cs="Times New Roman"/>
        </w:rPr>
        <w:t>1</w:t>
      </w:r>
      <w:r w:rsidR="004E09E3" w:rsidRPr="00372259">
        <w:rPr>
          <w:rFonts w:ascii="Times New Roman" w:hAnsi="Times New Roman" w:cs="Times New Roman"/>
        </w:rPr>
        <w:t xml:space="preserve">4: </w:t>
      </w:r>
      <w:r w:rsidR="003C42CC">
        <w:rPr>
          <w:rFonts w:ascii="Times New Roman" w:hAnsi="Times New Roman" w:cs="Times New Roman"/>
        </w:rPr>
        <w:t>p.</w:t>
      </w:r>
      <w:r w:rsidR="004E09E3" w:rsidRPr="00372259">
        <w:rPr>
          <w:rFonts w:ascii="Times New Roman" w:hAnsi="Times New Roman" w:cs="Times New Roman"/>
        </w:rPr>
        <w:t>101)</w:t>
      </w:r>
      <w:r w:rsidR="00B31B37" w:rsidRPr="00372259">
        <w:rPr>
          <w:rFonts w:ascii="Times New Roman" w:hAnsi="Times New Roman" w:cs="Times New Roman"/>
        </w:rPr>
        <w:t>”</w:t>
      </w:r>
      <w:r w:rsidR="00871999" w:rsidRPr="00372259">
        <w:rPr>
          <w:rFonts w:ascii="Times New Roman" w:hAnsi="Times New Roman" w:cs="Times New Roman"/>
        </w:rPr>
        <w:t>.</w:t>
      </w:r>
      <w:r w:rsidR="008F56EF" w:rsidRPr="00372259">
        <w:rPr>
          <w:rFonts w:ascii="Times New Roman" w:hAnsi="Times New Roman" w:cs="Times New Roman"/>
        </w:rPr>
        <w:t xml:space="preserve"> </w:t>
      </w:r>
      <w:r w:rsidR="00B31B37" w:rsidRPr="00372259">
        <w:rPr>
          <w:rFonts w:ascii="Times New Roman" w:hAnsi="Times New Roman" w:cs="Times New Roman"/>
        </w:rPr>
        <w:t xml:space="preserve">He compares a few </w:t>
      </w:r>
      <w:r w:rsidR="008F56EF" w:rsidRPr="00372259">
        <w:rPr>
          <w:rFonts w:ascii="Times New Roman" w:hAnsi="Times New Roman" w:cs="Times New Roman"/>
        </w:rPr>
        <w:t>Chinese versions of a</w:t>
      </w:r>
      <w:r w:rsidR="003C42CC">
        <w:rPr>
          <w:rFonts w:ascii="Times New Roman" w:hAnsi="Times New Roman" w:cs="Times New Roman"/>
        </w:rPr>
        <w:t xml:space="preserve">n </w:t>
      </w:r>
      <w:r w:rsidRPr="00372259">
        <w:rPr>
          <w:rFonts w:ascii="Times New Roman" w:hAnsi="Times New Roman" w:cs="Times New Roman"/>
        </w:rPr>
        <w:t>English poem</w:t>
      </w:r>
      <w:r w:rsidR="00B31B37" w:rsidRPr="00372259">
        <w:rPr>
          <w:rFonts w:ascii="Times New Roman" w:hAnsi="Times New Roman" w:cs="Times New Roman"/>
        </w:rPr>
        <w:t>, where he observes</w:t>
      </w:r>
      <w:r w:rsidR="008F56EF" w:rsidRPr="00372259">
        <w:rPr>
          <w:rFonts w:ascii="Times New Roman" w:hAnsi="Times New Roman" w:cs="Times New Roman"/>
        </w:rPr>
        <w:t xml:space="preserve"> </w:t>
      </w:r>
      <w:r w:rsidR="00B31B37" w:rsidRPr="00372259">
        <w:rPr>
          <w:rFonts w:ascii="Times New Roman" w:hAnsi="Times New Roman" w:cs="Times New Roman"/>
        </w:rPr>
        <w:t xml:space="preserve">several of them do not match in terms of experiential function yet </w:t>
      </w:r>
      <w:r w:rsidR="009661AD" w:rsidRPr="00372259">
        <w:rPr>
          <w:rFonts w:ascii="Times New Roman" w:hAnsi="Times New Roman" w:cs="Times New Roman"/>
        </w:rPr>
        <w:t xml:space="preserve">are </w:t>
      </w:r>
      <w:r w:rsidR="00B31B37" w:rsidRPr="00372259">
        <w:rPr>
          <w:rFonts w:ascii="Times New Roman" w:hAnsi="Times New Roman" w:cs="Times New Roman"/>
        </w:rPr>
        <w:t xml:space="preserve">still </w:t>
      </w:r>
      <w:r w:rsidR="009661AD" w:rsidRPr="00372259">
        <w:rPr>
          <w:rFonts w:ascii="Times New Roman" w:hAnsi="Times New Roman" w:cs="Times New Roman"/>
        </w:rPr>
        <w:t xml:space="preserve">well </w:t>
      </w:r>
      <w:r w:rsidR="00B31B37" w:rsidRPr="00372259">
        <w:rPr>
          <w:rFonts w:ascii="Times New Roman" w:hAnsi="Times New Roman" w:cs="Times New Roman"/>
        </w:rPr>
        <w:t xml:space="preserve">accepted even welcomed by Chinese </w:t>
      </w:r>
      <w:r w:rsidR="003C42CC">
        <w:rPr>
          <w:rFonts w:ascii="Times New Roman" w:hAnsi="Times New Roman" w:cs="Times New Roman"/>
        </w:rPr>
        <w:t>readers</w:t>
      </w:r>
      <w:r w:rsidR="00B31B37" w:rsidRPr="00372259">
        <w:rPr>
          <w:rFonts w:ascii="Times New Roman" w:hAnsi="Times New Roman" w:cs="Times New Roman"/>
        </w:rPr>
        <w:t xml:space="preserve">. </w:t>
      </w:r>
      <w:r w:rsidR="009661AD" w:rsidRPr="00372259">
        <w:rPr>
          <w:rFonts w:ascii="Times New Roman" w:hAnsi="Times New Roman" w:cs="Times New Roman"/>
        </w:rPr>
        <w:t xml:space="preserve">He then concludes by agreeing with Halliday that equivalence in terms of </w:t>
      </w:r>
      <w:proofErr w:type="spellStart"/>
      <w:r w:rsidR="00345308" w:rsidRPr="00372259">
        <w:rPr>
          <w:rFonts w:ascii="Times New Roman" w:hAnsi="Times New Roman" w:cs="Times New Roman"/>
        </w:rPr>
        <w:t>meta</w:t>
      </w:r>
      <w:r w:rsidR="009661AD" w:rsidRPr="00372259">
        <w:rPr>
          <w:rFonts w:ascii="Times New Roman" w:hAnsi="Times New Roman" w:cs="Times New Roman"/>
        </w:rPr>
        <w:t>function</w:t>
      </w:r>
      <w:proofErr w:type="spellEnd"/>
      <w:r w:rsidR="009661AD" w:rsidRPr="00372259">
        <w:rPr>
          <w:rFonts w:ascii="Times New Roman" w:hAnsi="Times New Roman" w:cs="Times New Roman"/>
        </w:rPr>
        <w:t xml:space="preserve"> is </w:t>
      </w:r>
      <w:r w:rsidR="003C42CC">
        <w:rPr>
          <w:rFonts w:ascii="Times New Roman" w:hAnsi="Times New Roman" w:cs="Times New Roman"/>
        </w:rPr>
        <w:t xml:space="preserve">the </w:t>
      </w:r>
      <w:r w:rsidR="009661AD" w:rsidRPr="00372259">
        <w:rPr>
          <w:rFonts w:ascii="Times New Roman" w:hAnsi="Times New Roman" w:cs="Times New Roman"/>
        </w:rPr>
        <w:t xml:space="preserve">fundamental criterion for translation </w:t>
      </w:r>
      <w:r w:rsidR="006A53EF" w:rsidRPr="00372259">
        <w:rPr>
          <w:rFonts w:ascii="Times New Roman" w:hAnsi="Times New Roman" w:cs="Times New Roman"/>
        </w:rPr>
        <w:t>evaluation but</w:t>
      </w:r>
      <w:r w:rsidR="009661AD" w:rsidRPr="00372259">
        <w:rPr>
          <w:rFonts w:ascii="Times New Roman" w:hAnsi="Times New Roman" w:cs="Times New Roman"/>
        </w:rPr>
        <w:t xml:space="preserve"> adding that it is not the only criterion in specific contexts. If </w:t>
      </w:r>
      <w:r w:rsidR="004E09E3" w:rsidRPr="00372259">
        <w:rPr>
          <w:rFonts w:ascii="Times New Roman" w:hAnsi="Times New Roman" w:cs="Times New Roman"/>
        </w:rPr>
        <w:lastRenderedPageBreak/>
        <w:t>inequivalence occurs, the evaluator may explore other parameters (e.g. cultural context or ideology)</w:t>
      </w:r>
      <w:r w:rsidR="006A53EF" w:rsidRPr="00372259">
        <w:rPr>
          <w:rFonts w:ascii="Times New Roman" w:hAnsi="Times New Roman" w:cs="Times New Roman"/>
        </w:rPr>
        <w:t xml:space="preserve"> to justify whether it is translation</w:t>
      </w:r>
      <w:r w:rsidR="004E09E3" w:rsidRPr="00372259">
        <w:rPr>
          <w:rFonts w:ascii="Times New Roman" w:hAnsi="Times New Roman" w:cs="Times New Roman"/>
        </w:rPr>
        <w:t xml:space="preserve">. </w:t>
      </w:r>
    </w:p>
    <w:p w14:paraId="218C4CD0" w14:textId="72489634" w:rsidR="00345308" w:rsidRPr="00372259" w:rsidRDefault="00345308" w:rsidP="00982F2A">
      <w:pPr>
        <w:pStyle w:val="NormalWeb"/>
        <w:spacing w:before="240" w:beforeAutospacing="0" w:after="120"/>
        <w:ind w:firstLineChars="200" w:firstLine="480"/>
        <w:jc w:val="both"/>
        <w:rPr>
          <w:rFonts w:ascii="Times New Roman" w:hAnsi="Times New Roman" w:cs="Times New Roman"/>
        </w:rPr>
      </w:pPr>
      <w:r w:rsidRPr="00372259">
        <w:rPr>
          <w:rFonts w:ascii="Times New Roman" w:hAnsi="Times New Roman" w:cs="Times New Roman"/>
        </w:rPr>
        <w:t xml:space="preserve">Huang </w:t>
      </w:r>
      <w:proofErr w:type="spellStart"/>
      <w:r w:rsidRPr="00372259">
        <w:rPr>
          <w:rFonts w:ascii="Times New Roman" w:hAnsi="Times New Roman" w:cs="Times New Roman"/>
        </w:rPr>
        <w:t>Zhonglian</w:t>
      </w:r>
      <w:proofErr w:type="spellEnd"/>
      <w:r w:rsidRPr="00372259">
        <w:rPr>
          <w:rFonts w:ascii="Times New Roman" w:hAnsi="Times New Roman" w:cs="Times New Roman"/>
        </w:rPr>
        <w:t xml:space="preserve"> (2017) views register as a</w:t>
      </w:r>
      <w:r w:rsidR="003C42CC">
        <w:rPr>
          <w:rFonts w:ascii="Times New Roman" w:hAnsi="Times New Roman" w:cs="Times New Roman"/>
        </w:rPr>
        <w:t xml:space="preserve"> </w:t>
      </w:r>
      <w:r w:rsidRPr="00372259">
        <w:rPr>
          <w:rFonts w:ascii="Times New Roman" w:hAnsi="Times New Roman" w:cs="Times New Roman"/>
        </w:rPr>
        <w:t>social symbol and attempts to detect the reasons for and methods of register transformation in textual translation. Assuming</w:t>
      </w:r>
      <w:r w:rsidR="00145A03">
        <w:rPr>
          <w:rFonts w:ascii="Times New Roman" w:hAnsi="Times New Roman" w:cs="Times New Roman"/>
        </w:rPr>
        <w:t xml:space="preserve"> </w:t>
      </w:r>
      <w:r w:rsidRPr="00372259">
        <w:rPr>
          <w:rFonts w:ascii="Times New Roman" w:hAnsi="Times New Roman" w:cs="Times New Roman"/>
        </w:rPr>
        <w:t xml:space="preserve">that textual translation is in essence a register transformation from the source text to target text, Huang, with detailed illustration, provides a </w:t>
      </w:r>
      <w:proofErr w:type="spellStart"/>
      <w:r w:rsidRPr="00372259">
        <w:rPr>
          <w:rFonts w:ascii="Times New Roman" w:hAnsi="Times New Roman" w:cs="Times New Roman"/>
        </w:rPr>
        <w:t>three⁃step</w:t>
      </w:r>
      <w:proofErr w:type="spellEnd"/>
      <w:r w:rsidRPr="00372259">
        <w:rPr>
          <w:rFonts w:ascii="Times New Roman" w:hAnsi="Times New Roman" w:cs="Times New Roman"/>
        </w:rPr>
        <w:t xml:space="preserve"> method to achieve this transformation, i.e. restructure of register</w:t>
      </w:r>
      <w:r w:rsidRPr="00372259">
        <w:rPr>
          <w:rFonts w:ascii="Times New Roman" w:eastAsia="Times New Roman" w:hAnsi="Times New Roman" w:cs="Times New Roman"/>
        </w:rPr>
        <w:t>’</w:t>
      </w:r>
      <w:r w:rsidRPr="00372259">
        <w:rPr>
          <w:rFonts w:ascii="Times New Roman" w:hAnsi="Times New Roman" w:cs="Times New Roman"/>
        </w:rPr>
        <w:t>s referent, readjustment of register</w:t>
      </w:r>
      <w:r w:rsidRPr="00372259">
        <w:rPr>
          <w:rFonts w:ascii="Times New Roman" w:eastAsia="Times New Roman" w:hAnsi="Times New Roman" w:cs="Times New Roman"/>
        </w:rPr>
        <w:t>’</w:t>
      </w:r>
      <w:r w:rsidRPr="00372259">
        <w:rPr>
          <w:rFonts w:ascii="Times New Roman" w:hAnsi="Times New Roman" w:cs="Times New Roman"/>
        </w:rPr>
        <w:t>s signified and reproduction of register</w:t>
      </w:r>
      <w:r w:rsidRPr="00372259">
        <w:rPr>
          <w:rFonts w:ascii="Times New Roman" w:eastAsia="Times New Roman" w:hAnsi="Times New Roman" w:cs="Times New Roman"/>
        </w:rPr>
        <w:t>’</w:t>
      </w:r>
      <w:r w:rsidRPr="00372259">
        <w:rPr>
          <w:rFonts w:ascii="Times New Roman" w:hAnsi="Times New Roman" w:cs="Times New Roman"/>
        </w:rPr>
        <w:t>s signifier</w:t>
      </w:r>
      <w:r w:rsidR="00145A03">
        <w:rPr>
          <w:rFonts w:ascii="Times New Roman" w:hAnsi="Times New Roman" w:cs="Times New Roman"/>
        </w:rPr>
        <w:t>. Such a method can better serve to yield good translations.</w:t>
      </w:r>
    </w:p>
    <w:p w14:paraId="1E3D983C" w14:textId="5D858FDA" w:rsidR="009C28DE" w:rsidRPr="00372259" w:rsidRDefault="009C28DE" w:rsidP="00982F2A">
      <w:pPr>
        <w:pStyle w:val="NormalWeb"/>
        <w:spacing w:before="240" w:beforeAutospacing="0" w:after="120" w:afterAutospacing="0"/>
        <w:ind w:firstLineChars="200" w:firstLine="480"/>
        <w:jc w:val="both"/>
        <w:rPr>
          <w:rFonts w:ascii="Times New Roman" w:hAnsi="Times New Roman" w:cs="Times New Roman"/>
        </w:rPr>
      </w:pPr>
      <w:r w:rsidRPr="00372259">
        <w:rPr>
          <w:rFonts w:ascii="Times New Roman" w:hAnsi="Times New Roman" w:cs="Times New Roman"/>
        </w:rPr>
        <w:t>Chen Xiao</w:t>
      </w:r>
      <w:r w:rsidR="003C42CC">
        <w:rPr>
          <w:rFonts w:ascii="Times New Roman" w:hAnsi="Times New Roman" w:cs="Times New Roman"/>
        </w:rPr>
        <w:t xml:space="preserve"> (2014) </w:t>
      </w:r>
      <w:r w:rsidRPr="00372259">
        <w:rPr>
          <w:rFonts w:ascii="Times New Roman" w:hAnsi="Times New Roman" w:cs="Times New Roman"/>
        </w:rPr>
        <w:t>discusses</w:t>
      </w:r>
      <w:r w:rsidR="00DE5A9C" w:rsidRPr="00372259">
        <w:rPr>
          <w:rFonts w:ascii="Times New Roman" w:hAnsi="Times New Roman" w:cs="Times New Roman"/>
        </w:rPr>
        <w:t xml:space="preserve"> the application of register theory to</w:t>
      </w:r>
      <w:r w:rsidR="001B1CC4" w:rsidRPr="00372259">
        <w:rPr>
          <w:rFonts w:ascii="Times New Roman" w:hAnsi="Times New Roman" w:cs="Times New Roman"/>
        </w:rPr>
        <w:t xml:space="preserve"> the</w:t>
      </w:r>
      <w:r w:rsidR="00DE5A9C" w:rsidRPr="00372259">
        <w:rPr>
          <w:rFonts w:ascii="Times New Roman" w:hAnsi="Times New Roman" w:cs="Times New Roman"/>
        </w:rPr>
        <w:t xml:space="preserve"> translation of addressing terms with examples from the Chinese novel </w:t>
      </w:r>
      <w:r w:rsidR="00DE5A9C" w:rsidRPr="00372259">
        <w:rPr>
          <w:rFonts w:ascii="Times New Roman" w:hAnsi="Times New Roman" w:cs="Times New Roman"/>
          <w:i/>
          <w:iCs/>
        </w:rPr>
        <w:t>A Dream of Red Mansions</w:t>
      </w:r>
      <w:r w:rsidR="00DE5A9C" w:rsidRPr="00372259">
        <w:rPr>
          <w:rFonts w:ascii="Times New Roman" w:hAnsi="Times New Roman" w:cs="Times New Roman"/>
        </w:rPr>
        <w:t xml:space="preserve"> and its two English versions</w:t>
      </w:r>
      <w:r w:rsidR="00345308" w:rsidRPr="00372259">
        <w:rPr>
          <w:rFonts w:ascii="Times New Roman" w:hAnsi="Times New Roman" w:cs="Times New Roman"/>
        </w:rPr>
        <w:t xml:space="preserve"> (</w:t>
      </w:r>
      <w:r w:rsidR="00DE5A9C" w:rsidRPr="00372259">
        <w:rPr>
          <w:rFonts w:ascii="Times New Roman" w:hAnsi="Times New Roman" w:cs="Times New Roman"/>
        </w:rPr>
        <w:t xml:space="preserve">by David Hawkes and Yang </w:t>
      </w:r>
      <w:proofErr w:type="spellStart"/>
      <w:r w:rsidR="00DE5A9C" w:rsidRPr="00372259">
        <w:rPr>
          <w:rFonts w:ascii="Times New Roman" w:hAnsi="Times New Roman" w:cs="Times New Roman"/>
        </w:rPr>
        <w:t>Hsienyi</w:t>
      </w:r>
      <w:proofErr w:type="spellEnd"/>
      <w:r w:rsidR="00345308" w:rsidRPr="00372259">
        <w:rPr>
          <w:rFonts w:ascii="Times New Roman" w:hAnsi="Times New Roman" w:cs="Times New Roman"/>
        </w:rPr>
        <w:t xml:space="preserve"> respectively)</w:t>
      </w:r>
      <w:r w:rsidR="00DE5A9C" w:rsidRPr="00372259">
        <w:rPr>
          <w:rFonts w:ascii="Times New Roman" w:hAnsi="Times New Roman" w:cs="Times New Roman"/>
        </w:rPr>
        <w:t xml:space="preserve">. </w:t>
      </w:r>
      <w:r w:rsidR="003C42CC">
        <w:rPr>
          <w:rFonts w:ascii="Times New Roman" w:hAnsi="Times New Roman" w:cs="Times New Roman"/>
        </w:rPr>
        <w:t xml:space="preserve">Translation of addressing terms </w:t>
      </w:r>
      <w:r w:rsidR="003C42CC" w:rsidRPr="00372259">
        <w:rPr>
          <w:rFonts w:ascii="Times New Roman" w:hAnsi="Times New Roman" w:cs="Times New Roman"/>
        </w:rPr>
        <w:t>is considered to be challenging and problematic due to the huge lexical gap between the addressing systems in China and the Anglophone countries</w:t>
      </w:r>
      <w:r w:rsidR="003C42CC">
        <w:rPr>
          <w:rFonts w:ascii="Times New Roman" w:hAnsi="Times New Roman" w:cs="Times New Roman"/>
        </w:rPr>
        <w:t xml:space="preserve">. </w:t>
      </w:r>
      <w:r w:rsidR="001B1CC4" w:rsidRPr="00372259">
        <w:rPr>
          <w:rFonts w:ascii="Times New Roman" w:hAnsi="Times New Roman" w:cs="Times New Roman"/>
        </w:rPr>
        <w:t xml:space="preserve">Based on the assumption that </w:t>
      </w:r>
      <w:r w:rsidR="00345308" w:rsidRPr="00372259">
        <w:rPr>
          <w:rFonts w:ascii="Times New Roman" w:hAnsi="Times New Roman" w:cs="Times New Roman"/>
        </w:rPr>
        <w:t>“n</w:t>
      </w:r>
      <w:r w:rsidR="001B1CC4" w:rsidRPr="00372259">
        <w:rPr>
          <w:rFonts w:ascii="Times New Roman" w:hAnsi="Times New Roman" w:cs="Times New Roman"/>
        </w:rPr>
        <w:t>o meaning of an addressing term can be determined out of its register</w:t>
      </w:r>
      <w:r w:rsidR="00345308" w:rsidRPr="00372259">
        <w:rPr>
          <w:rFonts w:ascii="Times New Roman" w:hAnsi="Times New Roman" w:cs="Times New Roman"/>
        </w:rPr>
        <w:t>”</w:t>
      </w:r>
      <w:r w:rsidR="001B1CC4" w:rsidRPr="00372259">
        <w:rPr>
          <w:rFonts w:ascii="Times New Roman" w:hAnsi="Times New Roman" w:cs="Times New Roman"/>
        </w:rPr>
        <w:t>,</w:t>
      </w:r>
      <w:r w:rsidR="00145A03">
        <w:rPr>
          <w:rFonts w:ascii="Times New Roman" w:hAnsi="Times New Roman" w:cs="Times New Roman"/>
        </w:rPr>
        <w:t xml:space="preserve"> </w:t>
      </w:r>
      <w:r w:rsidR="001B1CC4" w:rsidRPr="00372259">
        <w:rPr>
          <w:rFonts w:ascii="Times New Roman" w:hAnsi="Times New Roman" w:cs="Times New Roman"/>
        </w:rPr>
        <w:t>s</w:t>
      </w:r>
      <w:r w:rsidR="00DE5A9C" w:rsidRPr="00372259">
        <w:rPr>
          <w:rFonts w:ascii="Times New Roman" w:hAnsi="Times New Roman" w:cs="Times New Roman"/>
        </w:rPr>
        <w:t xml:space="preserve">he elaborates on how </w:t>
      </w:r>
      <w:r w:rsidR="001B1CC4" w:rsidRPr="00372259">
        <w:rPr>
          <w:rFonts w:ascii="Times New Roman" w:hAnsi="Times New Roman" w:cs="Times New Roman"/>
        </w:rPr>
        <w:t xml:space="preserve">equivalence at the dimensions of </w:t>
      </w:r>
      <w:r w:rsidR="001B1CC4" w:rsidRPr="00372259">
        <w:rPr>
          <w:rFonts w:ascii="Times New Roman" w:hAnsi="Times New Roman" w:cs="Times New Roman"/>
          <w:i/>
          <w:iCs/>
        </w:rPr>
        <w:t>field</w:t>
      </w:r>
      <w:r w:rsidR="001B1CC4" w:rsidRPr="00372259">
        <w:rPr>
          <w:rFonts w:ascii="Times New Roman" w:hAnsi="Times New Roman" w:cs="Times New Roman"/>
        </w:rPr>
        <w:t xml:space="preserve">, </w:t>
      </w:r>
      <w:r w:rsidR="001B1CC4" w:rsidRPr="00372259">
        <w:rPr>
          <w:rFonts w:ascii="Times New Roman" w:hAnsi="Times New Roman" w:cs="Times New Roman"/>
          <w:i/>
          <w:iCs/>
        </w:rPr>
        <w:t>tenor</w:t>
      </w:r>
      <w:r w:rsidR="001B1CC4" w:rsidRPr="00372259">
        <w:rPr>
          <w:rFonts w:ascii="Times New Roman" w:hAnsi="Times New Roman" w:cs="Times New Roman"/>
        </w:rPr>
        <w:t xml:space="preserve"> and </w:t>
      </w:r>
      <w:r w:rsidR="001B1CC4" w:rsidRPr="00372259">
        <w:rPr>
          <w:rFonts w:ascii="Times New Roman" w:hAnsi="Times New Roman" w:cs="Times New Roman"/>
          <w:i/>
          <w:iCs/>
        </w:rPr>
        <w:t>mode</w:t>
      </w:r>
      <w:r w:rsidR="001B1CC4" w:rsidRPr="00372259">
        <w:rPr>
          <w:rFonts w:ascii="Times New Roman" w:hAnsi="Times New Roman" w:cs="Times New Roman"/>
        </w:rPr>
        <w:t xml:space="preserve"> can be achieved regarding the t</w:t>
      </w:r>
      <w:r w:rsidR="00DE5A9C" w:rsidRPr="00372259">
        <w:rPr>
          <w:rFonts w:ascii="Times New Roman" w:hAnsi="Times New Roman" w:cs="Times New Roman"/>
        </w:rPr>
        <w:t xml:space="preserve">ranslation </w:t>
      </w:r>
      <w:r w:rsidR="001B1CC4" w:rsidRPr="00372259">
        <w:rPr>
          <w:rFonts w:ascii="Times New Roman" w:hAnsi="Times New Roman" w:cs="Times New Roman"/>
        </w:rPr>
        <w:t>of addressing terms</w:t>
      </w:r>
      <w:r w:rsidR="003C42CC">
        <w:rPr>
          <w:rFonts w:ascii="Times New Roman" w:hAnsi="Times New Roman" w:cs="Times New Roman"/>
        </w:rPr>
        <w:t>.</w:t>
      </w:r>
      <w:r w:rsidR="001B1CC4" w:rsidRPr="00372259">
        <w:rPr>
          <w:rFonts w:ascii="Times New Roman" w:hAnsi="Times New Roman" w:cs="Times New Roman"/>
        </w:rPr>
        <w:t xml:space="preserve"> </w:t>
      </w:r>
      <w:r w:rsidR="00145A03">
        <w:rPr>
          <w:rFonts w:ascii="Times New Roman" w:hAnsi="Times New Roman" w:cs="Times New Roman"/>
        </w:rPr>
        <w:t xml:space="preserve">A good translation of addressing terms should at least show conformity in terms of their ideational, interpersonal and textual </w:t>
      </w:r>
      <w:proofErr w:type="spellStart"/>
      <w:r w:rsidR="00145A03">
        <w:rPr>
          <w:rFonts w:ascii="Times New Roman" w:hAnsi="Times New Roman" w:cs="Times New Roman"/>
        </w:rPr>
        <w:t>metafunctions</w:t>
      </w:r>
      <w:proofErr w:type="spellEnd"/>
      <w:r w:rsidR="001B1CC4" w:rsidRPr="00372259">
        <w:rPr>
          <w:rFonts w:ascii="Times New Roman" w:hAnsi="Times New Roman" w:cs="Times New Roman"/>
        </w:rPr>
        <w:t xml:space="preserve">. </w:t>
      </w:r>
    </w:p>
    <w:p w14:paraId="46B764C1" w14:textId="2B4EFE7D" w:rsidR="00952270" w:rsidRPr="00372259" w:rsidRDefault="006A53EF" w:rsidP="00982F2A">
      <w:pPr>
        <w:pStyle w:val="NormalWeb"/>
        <w:spacing w:before="240" w:beforeAutospacing="0" w:after="120" w:afterAutospacing="0"/>
        <w:ind w:firstLineChars="200" w:firstLine="480"/>
        <w:jc w:val="both"/>
        <w:rPr>
          <w:rFonts w:ascii="Times New Roman" w:hAnsi="Times New Roman" w:cs="Times New Roman"/>
          <w:shd w:val="clear" w:color="auto" w:fill="FFFFFF"/>
        </w:rPr>
      </w:pPr>
      <w:r w:rsidRPr="00372259">
        <w:rPr>
          <w:rFonts w:ascii="Times New Roman" w:hAnsi="Times New Roman" w:cs="Times New Roman"/>
          <w:shd w:val="clear" w:color="auto" w:fill="FFFFFF"/>
        </w:rPr>
        <w:t xml:space="preserve">Si </w:t>
      </w:r>
      <w:proofErr w:type="spellStart"/>
      <w:r w:rsidRPr="00372259">
        <w:rPr>
          <w:rFonts w:ascii="Times New Roman" w:hAnsi="Times New Roman" w:cs="Times New Roman"/>
          <w:shd w:val="clear" w:color="auto" w:fill="FFFFFF"/>
        </w:rPr>
        <w:t>Xianzhu</w:t>
      </w:r>
      <w:proofErr w:type="spellEnd"/>
      <w:r w:rsidR="00345308" w:rsidRPr="00372259">
        <w:rPr>
          <w:rFonts w:ascii="Times New Roman" w:hAnsi="Times New Roman" w:cs="Times New Roman"/>
          <w:shd w:val="clear" w:color="auto" w:fill="FFFFFF"/>
        </w:rPr>
        <w:t xml:space="preserve"> who </w:t>
      </w:r>
      <w:r w:rsidRPr="00372259">
        <w:rPr>
          <w:rFonts w:ascii="Times New Roman" w:hAnsi="Times New Roman" w:cs="Times New Roman"/>
          <w:shd w:val="clear" w:color="auto" w:fill="FFFFFF"/>
        </w:rPr>
        <w:t xml:space="preserve">focuses on applying SFL in translation </w:t>
      </w:r>
      <w:r w:rsidR="00952270" w:rsidRPr="00372259">
        <w:rPr>
          <w:rFonts w:ascii="Times New Roman" w:hAnsi="Times New Roman" w:cs="Times New Roman"/>
          <w:shd w:val="clear" w:color="auto" w:fill="FFFFFF"/>
        </w:rPr>
        <w:t>evaluation published a series of journal articles in this field as well as a book “</w:t>
      </w:r>
      <w:bookmarkStart w:id="7" w:name="_Hlk27764699"/>
      <w:r w:rsidR="00952270" w:rsidRPr="00372259">
        <w:rPr>
          <w:rFonts w:ascii="Times New Roman" w:hAnsi="Times New Roman" w:cs="Times New Roman"/>
          <w:shd w:val="clear" w:color="auto" w:fill="FFFFFF"/>
        </w:rPr>
        <w:t>Translation Studies: A Functional Linguistics Approach --- Constructing A Translation Quality Assessment Model”</w:t>
      </w:r>
      <w:r w:rsidR="00345308" w:rsidRPr="00372259">
        <w:rPr>
          <w:rFonts w:ascii="Times New Roman" w:hAnsi="Times New Roman" w:cs="Times New Roman"/>
          <w:shd w:val="clear" w:color="auto" w:fill="FFFFFF"/>
        </w:rPr>
        <w:t xml:space="preserve">. </w:t>
      </w:r>
      <w:bookmarkEnd w:id="7"/>
      <w:r w:rsidR="0024597D" w:rsidRPr="00372259">
        <w:rPr>
          <w:rFonts w:ascii="Times New Roman" w:hAnsi="Times New Roman" w:cs="Times New Roman"/>
          <w:shd w:val="clear" w:color="auto" w:fill="FFFFFF"/>
        </w:rPr>
        <w:t xml:space="preserve">In his paper </w:t>
      </w:r>
      <w:bookmarkStart w:id="8" w:name="_Hlk27764661"/>
      <w:r w:rsidR="0024597D" w:rsidRPr="00372259">
        <w:rPr>
          <w:rFonts w:ascii="Times New Roman" w:hAnsi="Times New Roman" w:cs="Times New Roman"/>
          <w:i/>
          <w:iCs/>
          <w:shd w:val="clear" w:color="auto" w:fill="FFFFFF"/>
        </w:rPr>
        <w:t>A Decade of Systemic-functional Linguistic Approach to Translation Studies in China: Retrospect and Prospect</w:t>
      </w:r>
      <w:bookmarkEnd w:id="8"/>
      <w:r w:rsidR="0024597D" w:rsidRPr="00372259">
        <w:rPr>
          <w:rFonts w:ascii="Times New Roman" w:hAnsi="Times New Roman" w:cs="Times New Roman"/>
          <w:shd w:val="clear" w:color="auto" w:fill="FFFFFF"/>
        </w:rPr>
        <w:t>, he reviews the major literature of this field during the years 2004-2014 and lists a variety of perspectives being employed in translation study</w:t>
      </w:r>
      <w:bookmarkStart w:id="9" w:name="_Hlk27768567"/>
      <w:r w:rsidR="0024597D" w:rsidRPr="00372259">
        <w:rPr>
          <w:rFonts w:ascii="Times New Roman" w:hAnsi="Times New Roman" w:cs="Times New Roman"/>
          <w:shd w:val="clear" w:color="auto" w:fill="FFFFFF"/>
        </w:rPr>
        <w:t xml:space="preserve"> such as Hallidayan theory as a whole and it</w:t>
      </w:r>
      <w:r w:rsidR="003C42CC">
        <w:rPr>
          <w:rFonts w:ascii="Times New Roman" w:hAnsi="Times New Roman" w:cs="Times New Roman"/>
          <w:shd w:val="clear" w:color="auto" w:fill="FFFFFF"/>
        </w:rPr>
        <w:t>s</w:t>
      </w:r>
      <w:r w:rsidR="0024597D" w:rsidRPr="00372259">
        <w:rPr>
          <w:rFonts w:ascii="Times New Roman" w:hAnsi="Times New Roman" w:cs="Times New Roman"/>
          <w:shd w:val="clear" w:color="auto" w:fill="FFFFFF"/>
        </w:rPr>
        <w:t xml:space="preserve"> subordinate theories </w:t>
      </w:r>
      <w:proofErr w:type="spellStart"/>
      <w:r w:rsidR="0024597D" w:rsidRPr="00372259">
        <w:rPr>
          <w:rFonts w:ascii="Times New Roman" w:hAnsi="Times New Roman" w:cs="Times New Roman"/>
          <w:shd w:val="clear" w:color="auto" w:fill="FFFFFF"/>
        </w:rPr>
        <w:t>metafunctions</w:t>
      </w:r>
      <w:proofErr w:type="spellEnd"/>
      <w:r w:rsidR="0024597D" w:rsidRPr="00372259">
        <w:rPr>
          <w:rFonts w:ascii="Times New Roman" w:hAnsi="Times New Roman" w:cs="Times New Roman"/>
          <w:shd w:val="clear" w:color="auto" w:fill="FFFFFF"/>
        </w:rPr>
        <w:t>, verbal contexts, appraisal analysis, and grammatical metaphor, etc.</w:t>
      </w:r>
      <w:bookmarkEnd w:id="9"/>
      <w:r w:rsidR="0024597D" w:rsidRPr="00372259">
        <w:rPr>
          <w:rFonts w:ascii="Times New Roman" w:hAnsi="Times New Roman" w:cs="Times New Roman"/>
          <w:shd w:val="clear" w:color="auto" w:fill="FFFFFF"/>
        </w:rPr>
        <w:t xml:space="preserve"> </w:t>
      </w:r>
      <w:r w:rsidR="00345308" w:rsidRPr="00372259">
        <w:rPr>
          <w:rFonts w:ascii="Times New Roman" w:hAnsi="Times New Roman" w:cs="Times New Roman"/>
          <w:shd w:val="clear" w:color="auto" w:fill="FFFFFF"/>
        </w:rPr>
        <w:t>T</w:t>
      </w:r>
      <w:r w:rsidR="00A47DEF" w:rsidRPr="00372259">
        <w:rPr>
          <w:rFonts w:ascii="Times New Roman" w:hAnsi="Times New Roman" w:cs="Times New Roman"/>
          <w:shd w:val="clear" w:color="auto" w:fill="FFFFFF"/>
        </w:rPr>
        <w:t>he theoretical and practical significance of SFL in translation</w:t>
      </w:r>
      <w:r w:rsidR="00345308" w:rsidRPr="00372259">
        <w:rPr>
          <w:rFonts w:ascii="Times New Roman" w:hAnsi="Times New Roman" w:cs="Times New Roman"/>
          <w:shd w:val="clear" w:color="auto" w:fill="FFFFFF"/>
        </w:rPr>
        <w:t xml:space="preserve"> is highlighted</w:t>
      </w:r>
      <w:r w:rsidR="00A47DEF" w:rsidRPr="00372259">
        <w:rPr>
          <w:rFonts w:ascii="Times New Roman" w:hAnsi="Times New Roman" w:cs="Times New Roman"/>
          <w:shd w:val="clear" w:color="auto" w:fill="FFFFFF"/>
        </w:rPr>
        <w:t>. He also points out that despite such a broad coverage more empirical research</w:t>
      </w:r>
      <w:r w:rsidR="003C42CC">
        <w:rPr>
          <w:rFonts w:ascii="Times New Roman" w:hAnsi="Times New Roman" w:cs="Times New Roman"/>
          <w:shd w:val="clear" w:color="auto" w:fill="FFFFFF"/>
        </w:rPr>
        <w:t>es</w:t>
      </w:r>
      <w:r w:rsidR="00A47DEF" w:rsidRPr="00372259">
        <w:rPr>
          <w:rFonts w:ascii="Times New Roman" w:hAnsi="Times New Roman" w:cs="Times New Roman"/>
          <w:shd w:val="clear" w:color="auto" w:fill="FFFFFF"/>
        </w:rPr>
        <w:t xml:space="preserve"> regarding non-literature texts in particular</w:t>
      </w:r>
      <w:r w:rsidR="00B705BB" w:rsidRPr="00372259">
        <w:rPr>
          <w:rFonts w:ascii="Times New Roman" w:hAnsi="Times New Roman" w:cs="Times New Roman"/>
          <w:shd w:val="clear" w:color="auto" w:fill="FFFFFF"/>
        </w:rPr>
        <w:t xml:space="preserve"> </w:t>
      </w:r>
      <w:r w:rsidR="003C42CC">
        <w:rPr>
          <w:rFonts w:ascii="Times New Roman" w:hAnsi="Times New Roman" w:cs="Times New Roman"/>
          <w:shd w:val="clear" w:color="auto" w:fill="FFFFFF"/>
        </w:rPr>
        <w:t>are</w:t>
      </w:r>
      <w:r w:rsidR="00A47DEF" w:rsidRPr="00372259">
        <w:rPr>
          <w:rFonts w:ascii="Times New Roman" w:hAnsi="Times New Roman" w:cs="Times New Roman"/>
          <w:shd w:val="clear" w:color="auto" w:fill="FFFFFF"/>
        </w:rPr>
        <w:t xml:space="preserve"> expected.</w:t>
      </w:r>
    </w:p>
    <w:p w14:paraId="32D5039E" w14:textId="54564D0F" w:rsidR="00FF74F2" w:rsidRPr="00372259" w:rsidRDefault="00FF74F2" w:rsidP="00982F2A">
      <w:pPr>
        <w:pStyle w:val="NormalWeb"/>
        <w:numPr>
          <w:ilvl w:val="0"/>
          <w:numId w:val="6"/>
        </w:numPr>
        <w:spacing w:before="240" w:beforeAutospacing="0" w:after="120" w:afterAutospacing="0"/>
        <w:jc w:val="both"/>
        <w:rPr>
          <w:rFonts w:ascii="Times New Roman" w:hAnsi="Times New Roman" w:cs="Times New Roman"/>
          <w:b/>
          <w:bCs/>
          <w:shd w:val="clear" w:color="auto" w:fill="FFFFFF"/>
          <w:lang w:val="en-GB"/>
        </w:rPr>
      </w:pPr>
      <w:r w:rsidRPr="00372259">
        <w:rPr>
          <w:rFonts w:ascii="Times New Roman" w:hAnsi="Times New Roman" w:cs="Times New Roman"/>
          <w:b/>
          <w:bCs/>
          <w:shd w:val="clear" w:color="auto" w:fill="FFFFFF"/>
          <w:lang w:val="en-GB"/>
        </w:rPr>
        <w:t xml:space="preserve">Conclusion </w:t>
      </w:r>
    </w:p>
    <w:p w14:paraId="7FEF0459" w14:textId="1FADE764" w:rsidR="005B63BD" w:rsidRPr="00372259" w:rsidRDefault="00241015" w:rsidP="00982F2A">
      <w:pPr>
        <w:pStyle w:val="NormalWeb"/>
        <w:spacing w:before="240" w:beforeAutospacing="0" w:after="120" w:afterAutospacing="0"/>
        <w:ind w:firstLineChars="200" w:firstLine="480"/>
        <w:jc w:val="both"/>
        <w:rPr>
          <w:rFonts w:ascii="Times New Roman" w:hAnsi="Times New Roman" w:cs="Times New Roman"/>
          <w:shd w:val="clear" w:color="auto" w:fill="FFFFFF"/>
          <w:lang w:val="en-GB"/>
        </w:rPr>
      </w:pPr>
      <w:r w:rsidRPr="00372259">
        <w:rPr>
          <w:rFonts w:ascii="Times New Roman" w:hAnsi="Times New Roman" w:cs="Times New Roman"/>
          <w:shd w:val="clear" w:color="auto" w:fill="FFFFFF"/>
          <w:lang w:val="en-GB"/>
        </w:rPr>
        <w:t>From discussed above, we see a lot of efforts made for better evaluating translation</w:t>
      </w:r>
      <w:r w:rsidR="00D137A2" w:rsidRPr="00372259">
        <w:rPr>
          <w:rFonts w:ascii="Times New Roman" w:hAnsi="Times New Roman" w:cs="Times New Roman"/>
          <w:shd w:val="clear" w:color="auto" w:fill="FFFFFF"/>
          <w:lang w:val="en-GB"/>
        </w:rPr>
        <w:t>. All the analys</w:t>
      </w:r>
      <w:r w:rsidR="003F1EF2" w:rsidRPr="00372259">
        <w:rPr>
          <w:rFonts w:ascii="Times New Roman" w:hAnsi="Times New Roman" w:cs="Times New Roman"/>
          <w:shd w:val="clear" w:color="auto" w:fill="FFFFFF"/>
          <w:lang w:val="en-GB"/>
        </w:rPr>
        <w:t>e</w:t>
      </w:r>
      <w:r w:rsidR="00D137A2" w:rsidRPr="00372259">
        <w:rPr>
          <w:rFonts w:ascii="Times New Roman" w:hAnsi="Times New Roman" w:cs="Times New Roman"/>
          <w:shd w:val="clear" w:color="auto" w:fill="FFFFFF"/>
          <w:lang w:val="en-GB"/>
        </w:rPr>
        <w:t>s above</w:t>
      </w:r>
      <w:r w:rsidR="00D4704B" w:rsidRPr="00372259">
        <w:rPr>
          <w:rFonts w:ascii="Times New Roman" w:hAnsi="Times New Roman" w:cs="Times New Roman"/>
          <w:shd w:val="clear" w:color="auto" w:fill="FFFFFF"/>
          <w:lang w:val="en-GB"/>
        </w:rPr>
        <w:t xml:space="preserve"> illustrate that it is </w:t>
      </w:r>
      <w:r w:rsidRPr="00372259">
        <w:rPr>
          <w:rFonts w:ascii="Times New Roman" w:hAnsi="Times New Roman" w:cs="Times New Roman"/>
          <w:shd w:val="clear" w:color="auto" w:fill="FFFFFF"/>
          <w:lang w:val="en-GB"/>
        </w:rPr>
        <w:t xml:space="preserve">beneficial to introduce SFL as the theoretical frame for translation </w:t>
      </w:r>
      <w:r w:rsidR="00D4704B" w:rsidRPr="00372259">
        <w:rPr>
          <w:rFonts w:ascii="Times New Roman" w:hAnsi="Times New Roman" w:cs="Times New Roman"/>
          <w:shd w:val="clear" w:color="auto" w:fill="FFFFFF"/>
          <w:lang w:val="en-GB"/>
        </w:rPr>
        <w:t>criticism</w:t>
      </w:r>
      <w:r w:rsidRPr="00372259">
        <w:rPr>
          <w:rFonts w:ascii="Times New Roman" w:hAnsi="Times New Roman" w:cs="Times New Roman"/>
          <w:shd w:val="clear" w:color="auto" w:fill="FFFFFF"/>
          <w:lang w:val="en-GB"/>
        </w:rPr>
        <w:t>.</w:t>
      </w:r>
      <w:r w:rsidR="005B63BD" w:rsidRPr="00372259">
        <w:rPr>
          <w:rFonts w:ascii="Times New Roman" w:hAnsi="Times New Roman" w:cs="Times New Roman"/>
          <w:shd w:val="clear" w:color="auto" w:fill="FFFFFF"/>
          <w:lang w:val="en-GB"/>
        </w:rPr>
        <w:t xml:space="preserve"> The SFL perspective narrow</w:t>
      </w:r>
      <w:r w:rsidR="003F1EF2" w:rsidRPr="00372259">
        <w:rPr>
          <w:rFonts w:ascii="Times New Roman" w:hAnsi="Times New Roman" w:cs="Times New Roman"/>
          <w:shd w:val="clear" w:color="auto" w:fill="FFFFFF"/>
          <w:lang w:val="en-GB"/>
        </w:rPr>
        <w:t>s</w:t>
      </w:r>
      <w:r w:rsidR="005B63BD" w:rsidRPr="00372259">
        <w:rPr>
          <w:rFonts w:ascii="Times New Roman" w:hAnsi="Times New Roman" w:cs="Times New Roman"/>
          <w:shd w:val="clear" w:color="auto" w:fill="FFFFFF"/>
          <w:lang w:val="en-GB"/>
        </w:rPr>
        <w:t xml:space="preserve"> down the level of equivalence to more tangible aspects rather than the macro mappings in terms of for example formal equivalence or dynamic equivalence. And it avoid</w:t>
      </w:r>
      <w:r w:rsidR="003F1EF2" w:rsidRPr="00372259">
        <w:rPr>
          <w:rFonts w:ascii="Times New Roman" w:hAnsi="Times New Roman" w:cs="Times New Roman"/>
          <w:shd w:val="clear" w:color="auto" w:fill="FFFFFF"/>
          <w:lang w:val="en-GB"/>
        </w:rPr>
        <w:t>s</w:t>
      </w:r>
      <w:r w:rsidR="005B63BD" w:rsidRPr="00372259">
        <w:rPr>
          <w:rFonts w:ascii="Times New Roman" w:hAnsi="Times New Roman" w:cs="Times New Roman"/>
          <w:shd w:val="clear" w:color="auto" w:fill="FFFFFF"/>
          <w:lang w:val="en-GB"/>
        </w:rPr>
        <w:t xml:space="preserve"> the subjectivity of</w:t>
      </w:r>
      <w:r w:rsidR="00D137A2" w:rsidRPr="00372259">
        <w:rPr>
          <w:rFonts w:ascii="Times New Roman" w:hAnsi="Times New Roman" w:cs="Times New Roman"/>
          <w:shd w:val="clear" w:color="auto" w:fill="FFFFFF"/>
          <w:lang w:val="en-GB"/>
        </w:rPr>
        <w:t xml:space="preserve"> </w:t>
      </w:r>
      <w:r w:rsidR="005B63BD" w:rsidRPr="00372259">
        <w:rPr>
          <w:rFonts w:ascii="Times New Roman" w:hAnsi="Times New Roman" w:cs="Times New Roman"/>
          <w:shd w:val="clear" w:color="auto" w:fill="FFFFFF"/>
          <w:lang w:val="en-GB"/>
        </w:rPr>
        <w:t xml:space="preserve">judging the quality of translation in terms of the receptor’s intuitive feelings on whether it is faithful or communicable. </w:t>
      </w:r>
    </w:p>
    <w:p w14:paraId="49420910" w14:textId="11F0DAA2" w:rsidR="00D4704B" w:rsidRPr="00372259" w:rsidRDefault="00D137A2" w:rsidP="00982F2A">
      <w:pPr>
        <w:spacing w:before="240"/>
        <w:ind w:firstLineChars="200" w:firstLine="480"/>
        <w:rPr>
          <w:rFonts w:ascii="Times New Roman" w:hAnsi="Times New Roman" w:cs="Times New Roman"/>
          <w:sz w:val="24"/>
          <w:szCs w:val="24"/>
          <w:shd w:val="clear" w:color="auto" w:fill="FFFFFF"/>
          <w:lang w:val="en-GB"/>
        </w:rPr>
      </w:pPr>
      <w:r w:rsidRPr="00372259">
        <w:rPr>
          <w:rFonts w:ascii="Times New Roman" w:hAnsi="Times New Roman" w:cs="Times New Roman"/>
          <w:sz w:val="24"/>
          <w:szCs w:val="24"/>
          <w:shd w:val="clear" w:color="auto" w:fill="FFFFFF"/>
          <w:lang w:val="en-GB"/>
        </w:rPr>
        <w:t>The essential thing to translation evaluation is that we must be equipped with a set of criteria in mind, otherwise any assessment is of no value.</w:t>
      </w:r>
      <w:r w:rsidR="00241015" w:rsidRPr="00372259">
        <w:rPr>
          <w:rFonts w:ascii="Times New Roman" w:hAnsi="Times New Roman" w:cs="Times New Roman"/>
          <w:sz w:val="24"/>
          <w:szCs w:val="24"/>
          <w:shd w:val="clear" w:color="auto" w:fill="FFFFFF"/>
          <w:lang w:val="en-GB"/>
        </w:rPr>
        <w:t xml:space="preserve"> </w:t>
      </w:r>
      <w:r w:rsidR="00794247" w:rsidRPr="00372259">
        <w:rPr>
          <w:rFonts w:ascii="Times New Roman" w:hAnsi="Times New Roman" w:cs="Times New Roman"/>
          <w:sz w:val="24"/>
          <w:szCs w:val="24"/>
          <w:shd w:val="clear" w:color="auto" w:fill="FFFFFF"/>
          <w:lang w:val="en-GB"/>
        </w:rPr>
        <w:t xml:space="preserve">Provided that we accept </w:t>
      </w:r>
      <w:r w:rsidR="00794247" w:rsidRPr="00372259">
        <w:rPr>
          <w:rFonts w:ascii="Times New Roman" w:hAnsi="Times New Roman" w:cs="Times New Roman"/>
          <w:sz w:val="24"/>
          <w:szCs w:val="24"/>
          <w:shd w:val="clear" w:color="auto" w:fill="FFFFFF"/>
          <w:lang w:val="en-GB"/>
        </w:rPr>
        <w:lastRenderedPageBreak/>
        <w:t xml:space="preserve">equivalence as </w:t>
      </w:r>
      <w:r w:rsidR="003F1EF2" w:rsidRPr="00372259">
        <w:rPr>
          <w:rFonts w:ascii="Times New Roman" w:hAnsi="Times New Roman" w:cs="Times New Roman"/>
          <w:sz w:val="24"/>
          <w:szCs w:val="24"/>
          <w:shd w:val="clear" w:color="auto" w:fill="FFFFFF"/>
          <w:lang w:val="en-GB"/>
        </w:rPr>
        <w:t xml:space="preserve">the </w:t>
      </w:r>
      <w:r w:rsidR="00794247" w:rsidRPr="00372259">
        <w:rPr>
          <w:rFonts w:ascii="Times New Roman" w:hAnsi="Times New Roman" w:cs="Times New Roman"/>
          <w:sz w:val="24"/>
          <w:szCs w:val="24"/>
          <w:shd w:val="clear" w:color="auto" w:fill="FFFFFF"/>
          <w:lang w:val="en-GB"/>
        </w:rPr>
        <w:t>criteri</w:t>
      </w:r>
      <w:r w:rsidR="003F1EF2" w:rsidRPr="00372259">
        <w:rPr>
          <w:rFonts w:ascii="Times New Roman" w:hAnsi="Times New Roman" w:cs="Times New Roman"/>
          <w:sz w:val="24"/>
          <w:szCs w:val="24"/>
          <w:shd w:val="clear" w:color="auto" w:fill="FFFFFF"/>
          <w:lang w:val="en-GB"/>
        </w:rPr>
        <w:t>on</w:t>
      </w:r>
      <w:r w:rsidRPr="00372259">
        <w:rPr>
          <w:rFonts w:ascii="Times New Roman" w:hAnsi="Times New Roman" w:cs="Times New Roman"/>
          <w:sz w:val="24"/>
          <w:szCs w:val="24"/>
          <w:shd w:val="clear" w:color="auto" w:fill="FFFFFF"/>
          <w:lang w:val="en-GB"/>
        </w:rPr>
        <w:t>,</w:t>
      </w:r>
      <w:r w:rsidR="00794247" w:rsidRPr="00372259">
        <w:rPr>
          <w:rFonts w:ascii="Times New Roman" w:hAnsi="Times New Roman" w:cs="Times New Roman"/>
          <w:sz w:val="24"/>
          <w:szCs w:val="24"/>
          <w:shd w:val="clear" w:color="auto" w:fill="FFFFFF"/>
          <w:lang w:val="en-GB"/>
        </w:rPr>
        <w:t xml:space="preserve"> we must </w:t>
      </w:r>
      <w:r w:rsidRPr="00372259">
        <w:rPr>
          <w:rFonts w:ascii="Times New Roman" w:hAnsi="Times New Roman" w:cs="Times New Roman"/>
          <w:sz w:val="24"/>
          <w:szCs w:val="24"/>
          <w:shd w:val="clear" w:color="auto" w:fill="FFFFFF"/>
          <w:lang w:val="en-GB"/>
        </w:rPr>
        <w:t xml:space="preserve">then </w:t>
      </w:r>
      <w:r w:rsidR="00794247" w:rsidRPr="00372259">
        <w:rPr>
          <w:rFonts w:ascii="Times New Roman" w:hAnsi="Times New Roman" w:cs="Times New Roman"/>
          <w:sz w:val="24"/>
          <w:szCs w:val="24"/>
          <w:shd w:val="clear" w:color="auto" w:fill="FFFFFF"/>
          <w:lang w:val="en-GB"/>
        </w:rPr>
        <w:t>make clear</w:t>
      </w:r>
      <w:r w:rsidR="005B63BD" w:rsidRPr="00372259">
        <w:rPr>
          <w:rFonts w:ascii="Times New Roman" w:hAnsi="Times New Roman" w:cs="Times New Roman"/>
          <w:sz w:val="24"/>
          <w:szCs w:val="24"/>
          <w:shd w:val="clear" w:color="auto" w:fill="FFFFFF"/>
          <w:lang w:val="en-GB"/>
        </w:rPr>
        <w:t xml:space="preserve"> </w:t>
      </w:r>
      <w:r w:rsidRPr="00372259">
        <w:rPr>
          <w:rFonts w:ascii="Times New Roman" w:hAnsi="Times New Roman" w:cs="Times New Roman"/>
          <w:sz w:val="24"/>
          <w:szCs w:val="24"/>
          <w:shd w:val="clear" w:color="auto" w:fill="FFFFFF"/>
          <w:lang w:val="en-GB"/>
        </w:rPr>
        <w:t xml:space="preserve">it should be </w:t>
      </w:r>
      <w:r w:rsidR="005B63BD" w:rsidRPr="00372259">
        <w:rPr>
          <w:rFonts w:ascii="Times New Roman" w:hAnsi="Times New Roman" w:cs="Times New Roman"/>
          <w:sz w:val="24"/>
          <w:szCs w:val="24"/>
          <w:shd w:val="clear" w:color="auto" w:fill="FFFFFF"/>
          <w:lang w:val="en-GB"/>
        </w:rPr>
        <w:t xml:space="preserve">with respect to what equivalence and at </w:t>
      </w:r>
      <w:r w:rsidRPr="00372259">
        <w:rPr>
          <w:rFonts w:ascii="Times New Roman" w:hAnsi="Times New Roman" w:cs="Times New Roman"/>
          <w:sz w:val="24"/>
          <w:szCs w:val="24"/>
          <w:shd w:val="clear" w:color="auto" w:fill="FFFFFF"/>
          <w:lang w:val="en-GB"/>
        </w:rPr>
        <w:t xml:space="preserve">what level of </w:t>
      </w:r>
      <w:r w:rsidR="00241015" w:rsidRPr="00372259">
        <w:rPr>
          <w:rFonts w:ascii="Times New Roman" w:hAnsi="Times New Roman" w:cs="Times New Roman"/>
          <w:sz w:val="24"/>
          <w:szCs w:val="24"/>
          <w:shd w:val="clear" w:color="auto" w:fill="FFFFFF"/>
          <w:lang w:val="en-GB"/>
        </w:rPr>
        <w:t>equivalence</w:t>
      </w:r>
      <w:r w:rsidR="00D4704B" w:rsidRPr="00372259">
        <w:rPr>
          <w:rFonts w:ascii="Times New Roman" w:hAnsi="Times New Roman" w:cs="Times New Roman"/>
          <w:sz w:val="24"/>
          <w:szCs w:val="24"/>
          <w:shd w:val="clear" w:color="auto" w:fill="FFFFFF"/>
          <w:lang w:val="en-GB"/>
        </w:rPr>
        <w:t>. In this regards, H</w:t>
      </w:r>
      <w:r w:rsidRPr="00372259">
        <w:rPr>
          <w:rFonts w:ascii="Times New Roman" w:hAnsi="Times New Roman" w:cs="Times New Roman"/>
          <w:sz w:val="24"/>
          <w:szCs w:val="24"/>
          <w:shd w:val="clear" w:color="auto" w:fill="FFFFFF"/>
          <w:lang w:val="en-GB"/>
        </w:rPr>
        <w:t xml:space="preserve">alliday’s SFL is </w:t>
      </w:r>
      <w:r w:rsidR="000B4D8D">
        <w:rPr>
          <w:rFonts w:ascii="Times New Roman" w:hAnsi="Times New Roman" w:cs="Times New Roman"/>
          <w:sz w:val="24"/>
          <w:szCs w:val="24"/>
          <w:shd w:val="clear" w:color="auto" w:fill="FFFFFF"/>
          <w:lang w:val="en-GB"/>
        </w:rPr>
        <w:t xml:space="preserve">a </w:t>
      </w:r>
      <w:r w:rsidRPr="00372259">
        <w:rPr>
          <w:rFonts w:ascii="Times New Roman" w:hAnsi="Times New Roman" w:cs="Times New Roman"/>
          <w:sz w:val="24"/>
          <w:szCs w:val="24"/>
          <w:shd w:val="clear" w:color="auto" w:fill="FFFFFF"/>
          <w:lang w:val="en-GB"/>
        </w:rPr>
        <w:t>straightforward and appropriate perspective</w:t>
      </w:r>
      <w:r w:rsidR="00241015" w:rsidRPr="00372259">
        <w:rPr>
          <w:rFonts w:ascii="Times New Roman" w:hAnsi="Times New Roman" w:cs="Times New Roman"/>
          <w:sz w:val="24"/>
          <w:szCs w:val="24"/>
          <w:shd w:val="clear" w:color="auto" w:fill="FFFFFF"/>
          <w:lang w:val="en-GB"/>
        </w:rPr>
        <w:t>.</w:t>
      </w:r>
      <w:bookmarkStart w:id="10" w:name="_Hlk27656370"/>
      <w:r w:rsidR="00D4704B" w:rsidRPr="00372259">
        <w:rPr>
          <w:rFonts w:ascii="Times New Roman" w:hAnsi="Times New Roman" w:cs="Times New Roman"/>
          <w:sz w:val="24"/>
          <w:szCs w:val="24"/>
          <w:shd w:val="clear" w:color="auto" w:fill="FFFFFF"/>
          <w:lang w:val="en-GB"/>
        </w:rPr>
        <w:t xml:space="preserve"> If we see translation as a process of re-construction of context, then register theory in particular serves as a tool for translation assessment: </w:t>
      </w:r>
      <w:r w:rsidR="003F1EF2" w:rsidRPr="00372259">
        <w:rPr>
          <w:rFonts w:ascii="Times New Roman" w:hAnsi="Times New Roman" w:cs="Times New Roman"/>
          <w:sz w:val="24"/>
          <w:szCs w:val="24"/>
          <w:shd w:val="clear" w:color="auto" w:fill="FFFFFF"/>
          <w:lang w:val="en-GB"/>
        </w:rPr>
        <w:t>a</w:t>
      </w:r>
      <w:r w:rsidR="005B3A76" w:rsidRPr="00372259">
        <w:rPr>
          <w:rFonts w:ascii="Times New Roman" w:hAnsi="Times New Roman" w:cs="Times New Roman"/>
          <w:sz w:val="24"/>
          <w:szCs w:val="24"/>
          <w:shd w:val="clear" w:color="auto" w:fill="FFFFFF"/>
          <w:lang w:val="en-GB"/>
        </w:rPr>
        <w:t xml:space="preserve">s different contexts of situation encode meaning in different ways, </w:t>
      </w:r>
      <w:r w:rsidR="00D4704B" w:rsidRPr="00372259">
        <w:rPr>
          <w:rFonts w:ascii="Times New Roman" w:hAnsi="Times New Roman" w:cs="Times New Roman"/>
          <w:sz w:val="24"/>
          <w:szCs w:val="24"/>
          <w:shd w:val="clear" w:color="auto" w:fill="FFFFFF"/>
          <w:lang w:val="en-GB"/>
        </w:rPr>
        <w:t xml:space="preserve">we have to compare the Source Text and Target Text in terms of </w:t>
      </w:r>
      <w:r w:rsidR="00D4704B" w:rsidRPr="00145A03">
        <w:rPr>
          <w:rFonts w:ascii="Times New Roman" w:hAnsi="Times New Roman" w:cs="Times New Roman"/>
          <w:i/>
          <w:iCs/>
          <w:sz w:val="24"/>
          <w:szCs w:val="24"/>
          <w:shd w:val="clear" w:color="auto" w:fill="FFFFFF"/>
          <w:lang w:val="en-GB"/>
        </w:rPr>
        <w:t>field</w:t>
      </w:r>
      <w:r w:rsidR="00D4704B" w:rsidRPr="00372259">
        <w:rPr>
          <w:rFonts w:ascii="Times New Roman" w:hAnsi="Times New Roman" w:cs="Times New Roman"/>
          <w:sz w:val="24"/>
          <w:szCs w:val="24"/>
          <w:shd w:val="clear" w:color="auto" w:fill="FFFFFF"/>
          <w:lang w:val="en-GB"/>
        </w:rPr>
        <w:t xml:space="preserve"> (to see whether there is a reconstruction of context through an analysis of what has taken place</w:t>
      </w:r>
      <w:r w:rsidR="007B5DC9" w:rsidRPr="00372259">
        <w:rPr>
          <w:rFonts w:ascii="Times New Roman" w:hAnsi="Times New Roman" w:cs="Times New Roman"/>
          <w:sz w:val="24"/>
          <w:szCs w:val="24"/>
          <w:shd w:val="clear" w:color="auto" w:fill="FFFFFF"/>
          <w:lang w:val="en-GB"/>
        </w:rPr>
        <w:t xml:space="preserve">), </w:t>
      </w:r>
      <w:r w:rsidR="007B5DC9" w:rsidRPr="00145A03">
        <w:rPr>
          <w:rFonts w:ascii="Times New Roman" w:hAnsi="Times New Roman" w:cs="Times New Roman"/>
          <w:i/>
          <w:iCs/>
          <w:sz w:val="24"/>
          <w:szCs w:val="24"/>
          <w:shd w:val="clear" w:color="auto" w:fill="FFFFFF"/>
          <w:lang w:val="en-GB"/>
        </w:rPr>
        <w:t>tenor</w:t>
      </w:r>
      <w:r w:rsidR="007B5DC9" w:rsidRPr="00372259">
        <w:rPr>
          <w:rFonts w:ascii="Times New Roman" w:hAnsi="Times New Roman" w:cs="Times New Roman"/>
          <w:sz w:val="24"/>
          <w:szCs w:val="24"/>
          <w:shd w:val="clear" w:color="auto" w:fill="FFFFFF"/>
          <w:lang w:val="en-GB"/>
        </w:rPr>
        <w:t xml:space="preserve"> (to examine whether there is a match between the relationship of the participants in the Source Text and Target Text</w:t>
      </w:r>
      <w:r w:rsidR="005B3A76" w:rsidRPr="00372259">
        <w:rPr>
          <w:rFonts w:ascii="Times New Roman" w:hAnsi="Times New Roman" w:cs="Times New Roman"/>
          <w:sz w:val="24"/>
          <w:szCs w:val="24"/>
          <w:shd w:val="clear" w:color="auto" w:fill="FFFFFF"/>
          <w:lang w:val="en-GB"/>
        </w:rPr>
        <w:t>)</w:t>
      </w:r>
      <w:r w:rsidR="007B5DC9" w:rsidRPr="00372259">
        <w:rPr>
          <w:rFonts w:ascii="Times New Roman" w:hAnsi="Times New Roman" w:cs="Times New Roman"/>
          <w:sz w:val="24"/>
          <w:szCs w:val="24"/>
          <w:shd w:val="clear" w:color="auto" w:fill="FFFFFF"/>
          <w:lang w:val="en-GB"/>
        </w:rPr>
        <w:t xml:space="preserve"> and</w:t>
      </w:r>
      <w:r w:rsidR="007B5DC9" w:rsidRPr="00145A03">
        <w:rPr>
          <w:rFonts w:ascii="Times New Roman" w:hAnsi="Times New Roman" w:cs="Times New Roman"/>
          <w:i/>
          <w:iCs/>
          <w:sz w:val="24"/>
          <w:szCs w:val="24"/>
          <w:shd w:val="clear" w:color="auto" w:fill="FFFFFF"/>
          <w:lang w:val="en-GB"/>
        </w:rPr>
        <w:t xml:space="preserve"> mode </w:t>
      </w:r>
      <w:r w:rsidR="007B5DC9" w:rsidRPr="00372259">
        <w:rPr>
          <w:rFonts w:ascii="Times New Roman" w:hAnsi="Times New Roman" w:cs="Times New Roman"/>
          <w:sz w:val="24"/>
          <w:szCs w:val="24"/>
          <w:shd w:val="clear" w:color="auto" w:fill="FFFFFF"/>
          <w:lang w:val="en-GB"/>
        </w:rPr>
        <w:t>(to examine whether the medium for relaying message</w:t>
      </w:r>
      <w:r w:rsidR="005B3A76" w:rsidRPr="00372259">
        <w:rPr>
          <w:rFonts w:ascii="Times New Roman" w:hAnsi="Times New Roman" w:cs="Times New Roman"/>
          <w:sz w:val="24"/>
          <w:szCs w:val="24"/>
          <w:shd w:val="clear" w:color="auto" w:fill="FFFFFF"/>
          <w:lang w:val="en-GB"/>
        </w:rPr>
        <w:t xml:space="preserve"> in Target Text </w:t>
      </w:r>
      <w:r w:rsidR="007B5DC9" w:rsidRPr="00372259">
        <w:rPr>
          <w:rFonts w:ascii="Times New Roman" w:hAnsi="Times New Roman" w:cs="Times New Roman"/>
          <w:sz w:val="24"/>
          <w:szCs w:val="24"/>
          <w:shd w:val="clear" w:color="auto" w:fill="FFFFFF"/>
          <w:lang w:val="en-GB"/>
        </w:rPr>
        <w:t xml:space="preserve">is in </w:t>
      </w:r>
      <w:r w:rsidR="005B3A76" w:rsidRPr="00372259">
        <w:rPr>
          <w:rFonts w:ascii="Times New Roman" w:hAnsi="Times New Roman" w:cs="Times New Roman"/>
          <w:sz w:val="24"/>
          <w:szCs w:val="24"/>
          <w:shd w:val="clear" w:color="auto" w:fill="FFFFFF"/>
          <w:lang w:val="en-GB"/>
        </w:rPr>
        <w:t>consistent with that of Source Text)</w:t>
      </w:r>
      <w:r w:rsidR="007B5DC9" w:rsidRPr="00372259">
        <w:rPr>
          <w:rFonts w:ascii="Times New Roman" w:hAnsi="Times New Roman" w:cs="Times New Roman"/>
          <w:sz w:val="24"/>
          <w:szCs w:val="24"/>
          <w:shd w:val="clear" w:color="auto" w:fill="FFFFFF"/>
          <w:lang w:val="en-GB"/>
        </w:rPr>
        <w:t>.</w:t>
      </w:r>
      <w:r w:rsidR="005B3A76" w:rsidRPr="00372259">
        <w:rPr>
          <w:rFonts w:ascii="Times New Roman" w:hAnsi="Times New Roman" w:cs="Times New Roman"/>
          <w:sz w:val="24"/>
          <w:szCs w:val="24"/>
          <w:shd w:val="clear" w:color="auto" w:fill="FFFFFF"/>
          <w:lang w:val="en-GB"/>
        </w:rPr>
        <w:t xml:space="preserve"> </w:t>
      </w:r>
      <w:r w:rsidR="005B63BD" w:rsidRPr="00372259">
        <w:rPr>
          <w:rFonts w:ascii="Times New Roman" w:hAnsi="Times New Roman" w:cs="Times New Roman"/>
          <w:sz w:val="24"/>
          <w:szCs w:val="24"/>
          <w:shd w:val="clear" w:color="auto" w:fill="FFFFFF"/>
          <w:lang w:val="en-GB"/>
        </w:rPr>
        <w:t>The other core dimensions such as stratification and rank help address the priority of equivalence the translator should lay on.</w:t>
      </w:r>
      <w:r w:rsidR="005B3A76" w:rsidRPr="00372259">
        <w:rPr>
          <w:rFonts w:ascii="Times New Roman" w:hAnsi="Times New Roman" w:cs="Times New Roman"/>
          <w:sz w:val="24"/>
          <w:szCs w:val="24"/>
          <w:shd w:val="clear" w:color="auto" w:fill="FFFFFF"/>
          <w:lang w:val="en-GB"/>
        </w:rPr>
        <w:t xml:space="preserve"> </w:t>
      </w:r>
    </w:p>
    <w:p w14:paraId="5B2D8927" w14:textId="15E12FE4" w:rsidR="00A10F82" w:rsidRPr="00372259" w:rsidRDefault="00D4704B" w:rsidP="00982F2A">
      <w:pPr>
        <w:spacing w:before="240"/>
        <w:ind w:firstLineChars="200" w:firstLine="480"/>
        <w:rPr>
          <w:rFonts w:ascii="Times New Roman" w:hAnsi="Times New Roman" w:cs="Times New Roman"/>
          <w:sz w:val="24"/>
          <w:szCs w:val="24"/>
          <w:shd w:val="clear" w:color="auto" w:fill="FFFFFF"/>
          <w:lang w:val="en-GB"/>
        </w:rPr>
      </w:pPr>
      <w:r w:rsidRPr="00372259">
        <w:rPr>
          <w:rFonts w:ascii="Times New Roman" w:hAnsi="Times New Roman" w:cs="Times New Roman"/>
          <w:sz w:val="24"/>
          <w:szCs w:val="24"/>
          <w:shd w:val="clear" w:color="auto" w:fill="FFFFFF"/>
          <w:lang w:val="en-GB"/>
        </w:rPr>
        <w:t>However, a</w:t>
      </w:r>
      <w:r w:rsidR="00241015" w:rsidRPr="00372259">
        <w:rPr>
          <w:rFonts w:ascii="Times New Roman" w:hAnsi="Times New Roman" w:cs="Times New Roman"/>
          <w:sz w:val="24"/>
          <w:szCs w:val="24"/>
          <w:shd w:val="clear" w:color="auto" w:fill="FFFFFF"/>
          <w:lang w:val="en-GB"/>
        </w:rPr>
        <w:t xml:space="preserve">s </w:t>
      </w:r>
      <w:r w:rsidRPr="00372259">
        <w:rPr>
          <w:rFonts w:ascii="Times New Roman" w:hAnsi="Times New Roman" w:cs="Times New Roman"/>
          <w:sz w:val="24"/>
          <w:szCs w:val="24"/>
          <w:shd w:val="clear" w:color="auto" w:fill="FFFFFF"/>
          <w:lang w:val="en-GB"/>
        </w:rPr>
        <w:t xml:space="preserve">all </w:t>
      </w:r>
      <w:r w:rsidR="00241015" w:rsidRPr="00372259">
        <w:rPr>
          <w:rFonts w:ascii="Times New Roman" w:hAnsi="Times New Roman" w:cs="Times New Roman"/>
          <w:sz w:val="24"/>
          <w:szCs w:val="24"/>
          <w:shd w:val="clear" w:color="auto" w:fill="FFFFFF"/>
          <w:lang w:val="en-GB"/>
        </w:rPr>
        <w:t>text</w:t>
      </w:r>
      <w:r w:rsidRPr="00372259">
        <w:rPr>
          <w:rFonts w:ascii="Times New Roman" w:hAnsi="Times New Roman" w:cs="Times New Roman"/>
          <w:sz w:val="24"/>
          <w:szCs w:val="24"/>
          <w:shd w:val="clear" w:color="auto" w:fill="FFFFFF"/>
          <w:lang w:val="en-GB"/>
        </w:rPr>
        <w:t>s</w:t>
      </w:r>
      <w:r w:rsidR="00241015" w:rsidRPr="00372259">
        <w:rPr>
          <w:rFonts w:ascii="Times New Roman" w:hAnsi="Times New Roman" w:cs="Times New Roman"/>
          <w:sz w:val="24"/>
          <w:szCs w:val="24"/>
          <w:shd w:val="clear" w:color="auto" w:fill="FFFFFF"/>
          <w:lang w:val="en-GB"/>
        </w:rPr>
        <w:t xml:space="preserve"> happen in context rather than in vacuum, translation becomes </w:t>
      </w:r>
      <w:r w:rsidR="00B66E0B" w:rsidRPr="00372259">
        <w:rPr>
          <w:rFonts w:ascii="Times New Roman" w:hAnsi="Times New Roman" w:cs="Times New Roman"/>
          <w:sz w:val="24"/>
          <w:szCs w:val="24"/>
          <w:shd w:val="clear" w:color="auto" w:fill="FFFFFF"/>
          <w:lang w:val="en-GB"/>
        </w:rPr>
        <w:t>such</w:t>
      </w:r>
      <w:r w:rsidR="00241015" w:rsidRPr="00372259">
        <w:rPr>
          <w:rFonts w:ascii="Times New Roman" w:hAnsi="Times New Roman" w:cs="Times New Roman"/>
          <w:sz w:val="24"/>
          <w:szCs w:val="24"/>
          <w:shd w:val="clear" w:color="auto" w:fill="FFFFFF"/>
          <w:lang w:val="en-GB"/>
        </w:rPr>
        <w:t xml:space="preserve"> </w:t>
      </w:r>
      <w:r w:rsidR="00B66E0B" w:rsidRPr="00372259">
        <w:rPr>
          <w:rFonts w:ascii="Times New Roman" w:hAnsi="Times New Roman" w:cs="Times New Roman"/>
          <w:sz w:val="24"/>
          <w:szCs w:val="24"/>
          <w:shd w:val="clear" w:color="auto" w:fill="FFFFFF"/>
          <w:lang w:val="en-GB"/>
        </w:rPr>
        <w:t>complex</w:t>
      </w:r>
      <w:r w:rsidR="00241015" w:rsidRPr="00372259">
        <w:rPr>
          <w:rFonts w:ascii="Times New Roman" w:hAnsi="Times New Roman" w:cs="Times New Roman"/>
          <w:sz w:val="24"/>
          <w:szCs w:val="24"/>
          <w:shd w:val="clear" w:color="auto" w:fill="FFFFFF"/>
          <w:lang w:val="en-GB"/>
        </w:rPr>
        <w:t xml:space="preserve"> a task </w:t>
      </w:r>
      <w:r w:rsidR="00B66E0B" w:rsidRPr="00372259">
        <w:rPr>
          <w:rFonts w:ascii="Times New Roman" w:hAnsi="Times New Roman" w:cs="Times New Roman"/>
          <w:sz w:val="24"/>
          <w:szCs w:val="24"/>
          <w:shd w:val="clear" w:color="auto" w:fill="FFFFFF"/>
          <w:lang w:val="en-GB"/>
        </w:rPr>
        <w:t>involving a great number of factors</w:t>
      </w:r>
      <w:bookmarkEnd w:id="10"/>
      <w:r w:rsidR="00B66E0B" w:rsidRPr="00372259">
        <w:rPr>
          <w:rFonts w:ascii="Times New Roman" w:hAnsi="Times New Roman" w:cs="Times New Roman"/>
          <w:sz w:val="24"/>
          <w:szCs w:val="24"/>
          <w:shd w:val="clear" w:color="auto" w:fill="FFFFFF"/>
          <w:lang w:val="en-GB"/>
        </w:rPr>
        <w:t>, any evaluation models cannot be all-comprehensive or absolute. Halliday suggest</w:t>
      </w:r>
      <w:r w:rsidR="003F1EF2" w:rsidRPr="00372259">
        <w:rPr>
          <w:rFonts w:ascii="Times New Roman" w:hAnsi="Times New Roman" w:cs="Times New Roman"/>
          <w:sz w:val="24"/>
          <w:szCs w:val="24"/>
          <w:shd w:val="clear" w:color="auto" w:fill="FFFFFF"/>
          <w:lang w:val="en-GB"/>
        </w:rPr>
        <w:t>s</w:t>
      </w:r>
      <w:r w:rsidR="00B66E0B" w:rsidRPr="00372259">
        <w:rPr>
          <w:rFonts w:ascii="Times New Roman" w:hAnsi="Times New Roman" w:cs="Times New Roman"/>
          <w:sz w:val="24"/>
          <w:szCs w:val="24"/>
          <w:shd w:val="clear" w:color="auto" w:fill="FFFFFF"/>
          <w:lang w:val="en-GB"/>
        </w:rPr>
        <w:t xml:space="preserve"> the term equivalence value, nevertheless, the weighting is hard to measure as genre varies, e.g. some genre</w:t>
      </w:r>
      <w:r w:rsidR="003F1EF2" w:rsidRPr="00372259">
        <w:rPr>
          <w:rFonts w:ascii="Times New Roman" w:hAnsi="Times New Roman" w:cs="Times New Roman"/>
          <w:sz w:val="24"/>
          <w:szCs w:val="24"/>
          <w:shd w:val="clear" w:color="auto" w:fill="FFFFFF"/>
          <w:lang w:val="en-GB"/>
        </w:rPr>
        <w:t>s</w:t>
      </w:r>
      <w:r w:rsidR="00B66E0B" w:rsidRPr="00372259">
        <w:rPr>
          <w:rFonts w:ascii="Times New Roman" w:hAnsi="Times New Roman" w:cs="Times New Roman"/>
          <w:sz w:val="24"/>
          <w:szCs w:val="24"/>
          <w:shd w:val="clear" w:color="auto" w:fill="FFFFFF"/>
          <w:lang w:val="en-GB"/>
        </w:rPr>
        <w:t xml:space="preserve"> </w:t>
      </w:r>
      <w:r w:rsidR="003F1EF2" w:rsidRPr="00372259">
        <w:rPr>
          <w:rFonts w:ascii="Times New Roman" w:hAnsi="Times New Roman" w:cs="Times New Roman"/>
          <w:sz w:val="24"/>
          <w:szCs w:val="24"/>
          <w:shd w:val="clear" w:color="auto" w:fill="FFFFFF"/>
          <w:lang w:val="en-GB"/>
        </w:rPr>
        <w:t>(</w:t>
      </w:r>
      <w:r w:rsidR="00B66E0B" w:rsidRPr="00372259">
        <w:rPr>
          <w:rFonts w:ascii="Times New Roman" w:hAnsi="Times New Roman" w:cs="Times New Roman"/>
          <w:sz w:val="24"/>
          <w:szCs w:val="24"/>
          <w:shd w:val="clear" w:color="auto" w:fill="FFFFFF"/>
          <w:lang w:val="en-GB"/>
        </w:rPr>
        <w:t>poem vs product instructional manual</w:t>
      </w:r>
      <w:r w:rsidR="003F1EF2" w:rsidRPr="00372259">
        <w:rPr>
          <w:rFonts w:ascii="Times New Roman" w:hAnsi="Times New Roman" w:cs="Times New Roman"/>
          <w:sz w:val="24"/>
          <w:szCs w:val="24"/>
          <w:shd w:val="clear" w:color="auto" w:fill="FFFFFF"/>
          <w:lang w:val="en-GB"/>
        </w:rPr>
        <w:t xml:space="preserve"> for example</w:t>
      </w:r>
      <w:r w:rsidR="00B66E0B" w:rsidRPr="00372259">
        <w:rPr>
          <w:rFonts w:ascii="Times New Roman" w:hAnsi="Times New Roman" w:cs="Times New Roman"/>
          <w:sz w:val="24"/>
          <w:szCs w:val="24"/>
          <w:shd w:val="clear" w:color="auto" w:fill="FFFFFF"/>
          <w:lang w:val="en-GB"/>
        </w:rPr>
        <w:t xml:space="preserve">) may require a totally different priority on certain level of systemic correspondence or a particular </w:t>
      </w:r>
      <w:proofErr w:type="spellStart"/>
      <w:r w:rsidR="00B66E0B" w:rsidRPr="00372259">
        <w:rPr>
          <w:rFonts w:ascii="Times New Roman" w:hAnsi="Times New Roman" w:cs="Times New Roman"/>
          <w:sz w:val="24"/>
          <w:szCs w:val="24"/>
          <w:shd w:val="clear" w:color="auto" w:fill="FFFFFF"/>
          <w:lang w:val="en-GB"/>
        </w:rPr>
        <w:t>metafunction</w:t>
      </w:r>
      <w:proofErr w:type="spellEnd"/>
      <w:r w:rsidR="00B66E0B" w:rsidRPr="00372259">
        <w:rPr>
          <w:rFonts w:ascii="Times New Roman" w:hAnsi="Times New Roman" w:cs="Times New Roman"/>
          <w:sz w:val="24"/>
          <w:szCs w:val="24"/>
          <w:shd w:val="clear" w:color="auto" w:fill="FFFFFF"/>
          <w:lang w:val="en-GB"/>
        </w:rPr>
        <w:t xml:space="preserve">. </w:t>
      </w:r>
      <w:r w:rsidR="0060392B" w:rsidRPr="00372259">
        <w:rPr>
          <w:rFonts w:ascii="Times New Roman" w:hAnsi="Times New Roman" w:cs="Times New Roman"/>
          <w:sz w:val="24"/>
          <w:szCs w:val="24"/>
          <w:shd w:val="clear" w:color="auto" w:fill="FFFFFF"/>
          <w:lang w:val="en-GB"/>
        </w:rPr>
        <w:t xml:space="preserve">External factors such as ideology, cultural norms </w:t>
      </w:r>
      <w:r w:rsidR="003F1EF2" w:rsidRPr="00372259">
        <w:rPr>
          <w:rFonts w:ascii="Times New Roman" w:hAnsi="Times New Roman" w:cs="Times New Roman"/>
          <w:sz w:val="24"/>
          <w:szCs w:val="24"/>
          <w:shd w:val="clear" w:color="auto" w:fill="FFFFFF"/>
          <w:lang w:val="en-GB"/>
        </w:rPr>
        <w:t>which</w:t>
      </w:r>
      <w:r w:rsidR="0060392B" w:rsidRPr="00372259">
        <w:rPr>
          <w:rFonts w:ascii="Times New Roman" w:hAnsi="Times New Roman" w:cs="Times New Roman"/>
          <w:sz w:val="24"/>
          <w:szCs w:val="24"/>
          <w:shd w:val="clear" w:color="auto" w:fill="FFFFFF"/>
          <w:lang w:val="en-GB"/>
        </w:rPr>
        <w:t xml:space="preserve"> House suggest</w:t>
      </w:r>
      <w:r w:rsidR="003F1EF2" w:rsidRPr="00372259">
        <w:rPr>
          <w:rFonts w:ascii="Times New Roman" w:hAnsi="Times New Roman" w:cs="Times New Roman"/>
          <w:sz w:val="24"/>
          <w:szCs w:val="24"/>
          <w:shd w:val="clear" w:color="auto" w:fill="FFFFFF"/>
          <w:lang w:val="en-GB"/>
        </w:rPr>
        <w:t>s</w:t>
      </w:r>
      <w:r w:rsidR="0060392B" w:rsidRPr="00372259">
        <w:rPr>
          <w:rFonts w:ascii="Times New Roman" w:hAnsi="Times New Roman" w:cs="Times New Roman"/>
          <w:sz w:val="24"/>
          <w:szCs w:val="24"/>
          <w:shd w:val="clear" w:color="auto" w:fill="FFFFFF"/>
          <w:lang w:val="en-GB"/>
        </w:rPr>
        <w:t xml:space="preserve"> putting aside as a secondary consideration can by no means be ignored when assessing a translation text. </w:t>
      </w:r>
      <w:r w:rsidR="003F1EF2" w:rsidRPr="00372259">
        <w:rPr>
          <w:rFonts w:ascii="Times New Roman" w:hAnsi="Times New Roman" w:cs="Times New Roman"/>
          <w:sz w:val="24"/>
          <w:szCs w:val="24"/>
          <w:shd w:val="clear" w:color="auto" w:fill="FFFFFF"/>
          <w:lang w:val="en-GB"/>
        </w:rPr>
        <w:t>Absolute a</w:t>
      </w:r>
      <w:r w:rsidR="00573F06" w:rsidRPr="00372259">
        <w:rPr>
          <w:rFonts w:ascii="Times New Roman" w:hAnsi="Times New Roman" w:cs="Times New Roman"/>
          <w:sz w:val="24"/>
          <w:szCs w:val="24"/>
          <w:shd w:val="clear" w:color="auto" w:fill="FFFFFF"/>
          <w:lang w:val="en-GB"/>
        </w:rPr>
        <w:t xml:space="preserve">ccuracy </w:t>
      </w:r>
      <w:r w:rsidR="003F1EF2" w:rsidRPr="00372259">
        <w:rPr>
          <w:rFonts w:ascii="Times New Roman" w:hAnsi="Times New Roman" w:cs="Times New Roman"/>
          <w:sz w:val="24"/>
          <w:szCs w:val="24"/>
          <w:shd w:val="clear" w:color="auto" w:fill="FFFFFF"/>
          <w:lang w:val="en-GB"/>
        </w:rPr>
        <w:t xml:space="preserve">is rare </w:t>
      </w:r>
      <w:r w:rsidR="00573F06" w:rsidRPr="00372259">
        <w:rPr>
          <w:rFonts w:ascii="Times New Roman" w:hAnsi="Times New Roman" w:cs="Times New Roman"/>
          <w:sz w:val="24"/>
          <w:szCs w:val="24"/>
          <w:shd w:val="clear" w:color="auto" w:fill="FFFFFF"/>
          <w:lang w:val="en-GB"/>
        </w:rPr>
        <w:t>mainly because</w:t>
      </w:r>
      <w:r w:rsidR="003F1EF2" w:rsidRPr="00372259">
        <w:rPr>
          <w:rFonts w:ascii="Times New Roman" w:hAnsi="Times New Roman" w:cs="Times New Roman"/>
          <w:sz w:val="24"/>
          <w:szCs w:val="24"/>
          <w:shd w:val="clear" w:color="auto" w:fill="FFFFFF"/>
          <w:lang w:val="en-GB"/>
        </w:rPr>
        <w:t xml:space="preserve"> translation is a subjective piece of work made by human agent.</w:t>
      </w:r>
      <w:r w:rsidR="00573F06" w:rsidRPr="00372259">
        <w:rPr>
          <w:rFonts w:ascii="Times New Roman" w:hAnsi="Times New Roman" w:cs="Times New Roman"/>
          <w:sz w:val="24"/>
          <w:szCs w:val="24"/>
          <w:shd w:val="clear" w:color="auto" w:fill="FFFFFF"/>
          <w:lang w:val="en-GB"/>
        </w:rPr>
        <w:t xml:space="preserve"> </w:t>
      </w:r>
      <w:r w:rsidR="003F1EF2" w:rsidRPr="00372259">
        <w:rPr>
          <w:rFonts w:ascii="Times New Roman" w:hAnsi="Times New Roman" w:cs="Times New Roman"/>
          <w:sz w:val="24"/>
          <w:szCs w:val="24"/>
          <w:shd w:val="clear" w:color="auto" w:fill="FFFFFF"/>
          <w:lang w:val="en-GB"/>
        </w:rPr>
        <w:t>And i</w:t>
      </w:r>
      <w:r w:rsidR="00573F06" w:rsidRPr="00372259">
        <w:rPr>
          <w:rFonts w:ascii="Times New Roman" w:hAnsi="Times New Roman" w:cs="Times New Roman"/>
          <w:sz w:val="24"/>
          <w:szCs w:val="24"/>
          <w:shd w:val="clear" w:color="auto" w:fill="FFFFFF"/>
          <w:lang w:val="en-GB"/>
        </w:rPr>
        <w:t xml:space="preserve">t is noteworthy that </w:t>
      </w:r>
      <w:r w:rsidR="00A10F82" w:rsidRPr="00372259">
        <w:rPr>
          <w:rFonts w:ascii="Times New Roman" w:hAnsi="Times New Roman" w:cs="Times New Roman"/>
          <w:sz w:val="24"/>
          <w:szCs w:val="24"/>
          <w:shd w:val="clear" w:color="auto" w:fill="FFFFFF"/>
          <w:lang w:val="en-GB"/>
        </w:rPr>
        <w:t>almost no evaluation model based on SFL can be valid or reliable enough to decide the aesthetic value of the translation text.</w:t>
      </w:r>
    </w:p>
    <w:p w14:paraId="2C973EB0" w14:textId="751EDA55" w:rsidR="00C324B6" w:rsidRPr="00372259" w:rsidRDefault="00573F06" w:rsidP="00982F2A">
      <w:pPr>
        <w:spacing w:before="240"/>
        <w:ind w:firstLineChars="200" w:firstLine="480"/>
        <w:rPr>
          <w:rFonts w:ascii="Times New Roman" w:hAnsi="Times New Roman" w:cs="Times New Roman"/>
          <w:sz w:val="24"/>
          <w:szCs w:val="24"/>
          <w:shd w:val="clear" w:color="auto" w:fill="FFFFFF"/>
          <w:lang w:val="en-GB"/>
        </w:rPr>
      </w:pPr>
      <w:r w:rsidRPr="00372259">
        <w:rPr>
          <w:rFonts w:ascii="Times New Roman" w:hAnsi="Times New Roman" w:cs="Times New Roman"/>
          <w:sz w:val="24"/>
          <w:szCs w:val="24"/>
          <w:shd w:val="clear" w:color="auto" w:fill="FFFFFF"/>
          <w:lang w:val="en-GB"/>
        </w:rPr>
        <w:t>Despite the fact</w:t>
      </w:r>
      <w:r w:rsidR="0060392B" w:rsidRPr="00372259">
        <w:rPr>
          <w:rFonts w:ascii="Times New Roman" w:hAnsi="Times New Roman" w:cs="Times New Roman"/>
          <w:sz w:val="24"/>
          <w:szCs w:val="24"/>
          <w:shd w:val="clear" w:color="auto" w:fill="FFFFFF"/>
          <w:lang w:val="en-GB"/>
        </w:rPr>
        <w:t xml:space="preserve"> whether a piece of translation is good or not is vulnerable to too many factors </w:t>
      </w:r>
      <w:r w:rsidR="000B4D8D">
        <w:rPr>
          <w:rFonts w:ascii="Times New Roman" w:hAnsi="Times New Roman" w:cs="Times New Roman"/>
          <w:sz w:val="24"/>
          <w:szCs w:val="24"/>
          <w:shd w:val="clear" w:color="auto" w:fill="FFFFFF"/>
          <w:lang w:val="en-GB"/>
        </w:rPr>
        <w:t>since</w:t>
      </w:r>
      <w:r w:rsidR="0060392B" w:rsidRPr="00372259">
        <w:rPr>
          <w:rFonts w:ascii="Times New Roman" w:hAnsi="Times New Roman" w:cs="Times New Roman"/>
          <w:sz w:val="24"/>
          <w:szCs w:val="24"/>
          <w:shd w:val="clear" w:color="auto" w:fill="FFFFFF"/>
          <w:lang w:val="en-GB"/>
        </w:rPr>
        <w:t xml:space="preserve"> </w:t>
      </w:r>
      <w:r w:rsidR="000B4D8D">
        <w:rPr>
          <w:rFonts w:ascii="Times New Roman" w:hAnsi="Times New Roman" w:cs="Times New Roman"/>
          <w:sz w:val="24"/>
          <w:szCs w:val="24"/>
          <w:shd w:val="clear" w:color="auto" w:fill="FFFFFF"/>
          <w:lang w:val="en-GB"/>
        </w:rPr>
        <w:t xml:space="preserve">it involves texts </w:t>
      </w:r>
      <w:r w:rsidR="0060392B" w:rsidRPr="00372259">
        <w:rPr>
          <w:rFonts w:ascii="Times New Roman" w:hAnsi="Times New Roman" w:cs="Times New Roman"/>
          <w:sz w:val="24"/>
          <w:szCs w:val="24"/>
          <w:shd w:val="clear" w:color="auto" w:fill="FFFFFF"/>
          <w:lang w:val="en-GB"/>
        </w:rPr>
        <w:t>of</w:t>
      </w:r>
      <w:r w:rsidR="000B4D8D">
        <w:rPr>
          <w:rFonts w:ascii="Times New Roman" w:hAnsi="Times New Roman" w:cs="Times New Roman"/>
          <w:sz w:val="24"/>
          <w:szCs w:val="24"/>
          <w:shd w:val="clear" w:color="auto" w:fill="FFFFFF"/>
          <w:lang w:val="en-GB"/>
        </w:rPr>
        <w:t xml:space="preserve"> a</w:t>
      </w:r>
      <w:r w:rsidR="0060392B" w:rsidRPr="00372259">
        <w:rPr>
          <w:rFonts w:ascii="Times New Roman" w:hAnsi="Times New Roman" w:cs="Times New Roman"/>
          <w:sz w:val="24"/>
          <w:szCs w:val="24"/>
          <w:shd w:val="clear" w:color="auto" w:fill="FFFFFF"/>
          <w:lang w:val="en-GB"/>
        </w:rPr>
        <w:t xml:space="preserve"> </w:t>
      </w:r>
      <w:r w:rsidR="000B4D8D">
        <w:rPr>
          <w:rFonts w:ascii="Times New Roman" w:hAnsi="Times New Roman" w:cs="Times New Roman"/>
          <w:sz w:val="24"/>
          <w:szCs w:val="24"/>
          <w:shd w:val="clear" w:color="auto" w:fill="FFFFFF"/>
          <w:lang w:val="en-GB"/>
        </w:rPr>
        <w:t>various</w:t>
      </w:r>
      <w:r w:rsidR="0060392B" w:rsidRPr="00372259">
        <w:rPr>
          <w:rFonts w:ascii="Times New Roman" w:hAnsi="Times New Roman" w:cs="Times New Roman"/>
          <w:sz w:val="24"/>
          <w:szCs w:val="24"/>
          <w:shd w:val="clear" w:color="auto" w:fill="FFFFFF"/>
          <w:lang w:val="en-GB"/>
        </w:rPr>
        <w:t xml:space="preserve"> genre</w:t>
      </w:r>
      <w:r w:rsidR="000B4D8D">
        <w:rPr>
          <w:rFonts w:ascii="Times New Roman" w:hAnsi="Times New Roman" w:cs="Times New Roman"/>
          <w:sz w:val="24"/>
          <w:szCs w:val="24"/>
          <w:shd w:val="clear" w:color="auto" w:fill="FFFFFF"/>
          <w:lang w:val="en-GB"/>
        </w:rPr>
        <w:t>s</w:t>
      </w:r>
      <w:r w:rsidR="0060392B" w:rsidRPr="00372259">
        <w:rPr>
          <w:rFonts w:ascii="Times New Roman" w:hAnsi="Times New Roman" w:cs="Times New Roman"/>
          <w:sz w:val="24"/>
          <w:szCs w:val="24"/>
          <w:shd w:val="clear" w:color="auto" w:fill="FFFFFF"/>
          <w:lang w:val="en-GB"/>
        </w:rPr>
        <w:t xml:space="preserve"> </w:t>
      </w:r>
      <w:bookmarkStart w:id="11" w:name="_GoBack"/>
      <w:bookmarkEnd w:id="11"/>
      <w:r w:rsidR="0060392B" w:rsidRPr="00372259">
        <w:rPr>
          <w:rFonts w:ascii="Times New Roman" w:hAnsi="Times New Roman" w:cs="Times New Roman"/>
          <w:sz w:val="24"/>
          <w:szCs w:val="24"/>
          <w:shd w:val="clear" w:color="auto" w:fill="FFFFFF"/>
          <w:lang w:val="en-GB"/>
        </w:rPr>
        <w:t xml:space="preserve">in a particular community at a particular time </w:t>
      </w:r>
      <w:r w:rsidR="000B4D8D">
        <w:rPr>
          <w:rFonts w:ascii="Times New Roman" w:hAnsi="Times New Roman" w:cs="Times New Roman"/>
          <w:sz w:val="24"/>
          <w:szCs w:val="24"/>
          <w:shd w:val="clear" w:color="auto" w:fill="FFFFFF"/>
          <w:lang w:val="en-GB"/>
        </w:rPr>
        <w:t xml:space="preserve">and </w:t>
      </w:r>
      <w:r w:rsidR="0060392B" w:rsidRPr="00372259">
        <w:rPr>
          <w:rFonts w:ascii="Times New Roman" w:hAnsi="Times New Roman" w:cs="Times New Roman"/>
          <w:sz w:val="24"/>
          <w:szCs w:val="24"/>
          <w:shd w:val="clear" w:color="auto" w:fill="FFFFFF"/>
          <w:lang w:val="en-GB"/>
        </w:rPr>
        <w:t>for a particular client</w:t>
      </w:r>
      <w:r w:rsidRPr="00372259">
        <w:rPr>
          <w:rFonts w:ascii="Times New Roman" w:hAnsi="Times New Roman" w:cs="Times New Roman"/>
          <w:sz w:val="24"/>
          <w:szCs w:val="24"/>
          <w:shd w:val="clear" w:color="auto" w:fill="FFFFFF"/>
          <w:lang w:val="en-GB"/>
        </w:rPr>
        <w:t>, Systemic Functional Linguistics provides relatively good perspective</w:t>
      </w:r>
      <w:r w:rsidR="003F1EF2" w:rsidRPr="00372259">
        <w:rPr>
          <w:rFonts w:ascii="Times New Roman" w:hAnsi="Times New Roman" w:cs="Times New Roman"/>
          <w:sz w:val="24"/>
          <w:szCs w:val="24"/>
          <w:shd w:val="clear" w:color="auto" w:fill="FFFFFF"/>
          <w:lang w:val="en-GB"/>
        </w:rPr>
        <w:t xml:space="preserve"> and </w:t>
      </w:r>
      <w:r w:rsidR="00144A82" w:rsidRPr="00372259">
        <w:rPr>
          <w:rFonts w:ascii="Times New Roman" w:hAnsi="Times New Roman" w:cs="Times New Roman"/>
          <w:sz w:val="24"/>
          <w:szCs w:val="24"/>
          <w:shd w:val="clear" w:color="auto" w:fill="FFFFFF"/>
          <w:lang w:val="en-GB"/>
        </w:rPr>
        <w:t xml:space="preserve">exciting possibilities. </w:t>
      </w:r>
      <w:r w:rsidR="003F1EF2" w:rsidRPr="00372259">
        <w:rPr>
          <w:rFonts w:ascii="Times New Roman" w:hAnsi="Times New Roman" w:cs="Times New Roman"/>
          <w:sz w:val="24"/>
          <w:szCs w:val="24"/>
          <w:shd w:val="clear" w:color="auto" w:fill="FFFFFF"/>
          <w:lang w:val="en-GB"/>
        </w:rPr>
        <w:t xml:space="preserve"> </w:t>
      </w:r>
    </w:p>
    <w:p w14:paraId="5DDC2777" w14:textId="61E2DF9D" w:rsidR="0064468C" w:rsidRPr="000B4D8D" w:rsidRDefault="0064468C" w:rsidP="00982F2A">
      <w:pPr>
        <w:spacing w:before="240"/>
        <w:ind w:firstLineChars="200" w:firstLine="480"/>
        <w:rPr>
          <w:rFonts w:ascii="Times New Roman" w:hAnsi="Times New Roman" w:cs="Times New Roman"/>
          <w:sz w:val="24"/>
          <w:szCs w:val="24"/>
          <w:shd w:val="clear" w:color="auto" w:fill="FFFFFF"/>
          <w:lang w:val="en-GB"/>
        </w:rPr>
      </w:pPr>
    </w:p>
    <w:p w14:paraId="57A96CA4" w14:textId="17A7ACB9" w:rsidR="0064468C" w:rsidRPr="00372259" w:rsidRDefault="00FF74F2" w:rsidP="00982F2A">
      <w:pPr>
        <w:spacing w:before="240"/>
        <w:rPr>
          <w:rFonts w:ascii="Times New Roman" w:hAnsi="Times New Roman" w:cs="Times New Roman"/>
          <w:b/>
          <w:bCs/>
          <w:sz w:val="24"/>
          <w:szCs w:val="24"/>
          <w:shd w:val="clear" w:color="auto" w:fill="FFFFFF"/>
          <w:lang w:val="en-GB"/>
        </w:rPr>
      </w:pPr>
      <w:r w:rsidRPr="00372259">
        <w:rPr>
          <w:rFonts w:ascii="Times New Roman" w:hAnsi="Times New Roman" w:cs="Times New Roman"/>
          <w:b/>
          <w:bCs/>
          <w:sz w:val="24"/>
          <w:szCs w:val="24"/>
          <w:shd w:val="clear" w:color="auto" w:fill="FFFFFF"/>
          <w:lang w:val="en-GB"/>
        </w:rPr>
        <w:t>References:</w:t>
      </w:r>
    </w:p>
    <w:p w14:paraId="2C899AAE" w14:textId="205BF371" w:rsidR="0094755A" w:rsidRPr="00372259" w:rsidRDefault="0094755A" w:rsidP="00982F2A">
      <w:pPr>
        <w:spacing w:before="240"/>
        <w:ind w:left="600" w:hangingChars="250" w:hanging="600"/>
        <w:rPr>
          <w:rFonts w:ascii="Times New Roman" w:hAnsi="Times New Roman" w:cs="Times New Roman"/>
          <w:sz w:val="24"/>
          <w:szCs w:val="24"/>
        </w:rPr>
      </w:pPr>
      <w:bookmarkStart w:id="12" w:name="_Hlk27766062"/>
      <w:r w:rsidRPr="00372259">
        <w:rPr>
          <w:rFonts w:ascii="Times New Roman" w:hAnsi="Times New Roman" w:cs="Times New Roman"/>
          <w:sz w:val="24"/>
          <w:szCs w:val="24"/>
        </w:rPr>
        <w:t xml:space="preserve">Chen, Xiao, </w:t>
      </w:r>
      <w:proofErr w:type="spellStart"/>
      <w:r w:rsidRPr="00372259">
        <w:rPr>
          <w:rFonts w:ascii="Times New Roman" w:hAnsi="Times New Roman" w:cs="Times New Roman"/>
          <w:sz w:val="24"/>
          <w:szCs w:val="24"/>
        </w:rPr>
        <w:t>Jiayi</w:t>
      </w:r>
      <w:proofErr w:type="spellEnd"/>
      <w:r w:rsidRPr="00372259">
        <w:rPr>
          <w:rFonts w:ascii="Times New Roman" w:hAnsi="Times New Roman" w:cs="Times New Roman"/>
          <w:sz w:val="24"/>
          <w:szCs w:val="24"/>
        </w:rPr>
        <w:t xml:space="preserve"> Wang, and </w:t>
      </w:r>
      <w:proofErr w:type="spellStart"/>
      <w:r w:rsidRPr="00372259">
        <w:rPr>
          <w:rFonts w:ascii="Times New Roman" w:hAnsi="Times New Roman" w:cs="Times New Roman"/>
          <w:sz w:val="24"/>
          <w:szCs w:val="24"/>
        </w:rPr>
        <w:t>Congyi</w:t>
      </w:r>
      <w:proofErr w:type="spellEnd"/>
      <w:r w:rsidRPr="00372259">
        <w:rPr>
          <w:rFonts w:ascii="Times New Roman" w:hAnsi="Times New Roman" w:cs="Times New Roman"/>
          <w:sz w:val="24"/>
          <w:szCs w:val="24"/>
        </w:rPr>
        <w:t xml:space="preserve"> Zhang, ‘Register Conformity in Translation of          Addressing Terms in Literary Texts’, </w:t>
      </w:r>
      <w:r w:rsidRPr="00372259">
        <w:rPr>
          <w:rFonts w:ascii="Times New Roman" w:hAnsi="Times New Roman" w:cs="Times New Roman"/>
          <w:i/>
          <w:iCs/>
          <w:sz w:val="24"/>
          <w:szCs w:val="24"/>
        </w:rPr>
        <w:t>Foreign Language Research</w:t>
      </w:r>
      <w:r w:rsidRPr="00372259">
        <w:rPr>
          <w:rFonts w:ascii="Times New Roman" w:hAnsi="Times New Roman" w:cs="Times New Roman"/>
          <w:sz w:val="24"/>
          <w:szCs w:val="24"/>
        </w:rPr>
        <w:t xml:space="preserve">, 5 (2014), 81-84. </w:t>
      </w:r>
    </w:p>
    <w:p w14:paraId="35FFC341" w14:textId="478840D3" w:rsidR="0094755A" w:rsidRPr="00372259" w:rsidRDefault="0094755A" w:rsidP="00982F2A">
      <w:pPr>
        <w:spacing w:before="240"/>
        <w:ind w:left="600" w:hangingChars="250" w:hanging="600"/>
        <w:rPr>
          <w:rFonts w:ascii="Times New Roman" w:hAnsi="Times New Roman" w:cs="Times New Roman"/>
          <w:sz w:val="24"/>
          <w:szCs w:val="24"/>
        </w:rPr>
      </w:pPr>
      <w:r w:rsidRPr="00372259">
        <w:rPr>
          <w:rFonts w:ascii="Times New Roman" w:hAnsi="Times New Roman" w:cs="Times New Roman"/>
          <w:sz w:val="24"/>
          <w:szCs w:val="24"/>
        </w:rPr>
        <w:t xml:space="preserve">Elke </w:t>
      </w:r>
      <w:proofErr w:type="spellStart"/>
      <w:r w:rsidRPr="00372259">
        <w:rPr>
          <w:rFonts w:ascii="Times New Roman" w:hAnsi="Times New Roman" w:cs="Times New Roman"/>
          <w:sz w:val="24"/>
          <w:szCs w:val="24"/>
        </w:rPr>
        <w:t>Teich</w:t>
      </w:r>
      <w:proofErr w:type="spellEnd"/>
      <w:r w:rsidRPr="00372259">
        <w:rPr>
          <w:rFonts w:ascii="Times New Roman" w:hAnsi="Times New Roman" w:cs="Times New Roman"/>
          <w:sz w:val="24"/>
          <w:szCs w:val="24"/>
        </w:rPr>
        <w:t>, ‘</w:t>
      </w:r>
      <w:r w:rsidRPr="00372259">
        <w:rPr>
          <w:rFonts w:ascii="Times New Roman" w:eastAsia="宋体" w:hAnsi="Times New Roman" w:cs="Times New Roman"/>
          <w:kern w:val="0"/>
          <w:sz w:val="24"/>
          <w:szCs w:val="24"/>
        </w:rPr>
        <w:t>Towards a Model for the Description of Cross-linguistic Divergence and Commonality in Translation’</w:t>
      </w:r>
      <w:r w:rsidRPr="00372259">
        <w:rPr>
          <w:rFonts w:ascii="Times New Roman" w:hAnsi="Times New Roman" w:cs="Times New Roman"/>
          <w:sz w:val="24"/>
          <w:szCs w:val="24"/>
        </w:rPr>
        <w:t xml:space="preserve">, in Erich Steiner &amp; Collin </w:t>
      </w:r>
      <w:proofErr w:type="spellStart"/>
      <w:r w:rsidRPr="00372259">
        <w:rPr>
          <w:rFonts w:ascii="Times New Roman" w:hAnsi="Times New Roman" w:cs="Times New Roman"/>
          <w:sz w:val="24"/>
          <w:szCs w:val="24"/>
        </w:rPr>
        <w:t>Yallop</w:t>
      </w:r>
      <w:proofErr w:type="spellEnd"/>
      <w:r w:rsidRPr="00372259">
        <w:rPr>
          <w:rFonts w:ascii="Times New Roman" w:hAnsi="Times New Roman" w:cs="Times New Roman"/>
          <w:sz w:val="24"/>
          <w:szCs w:val="24"/>
        </w:rPr>
        <w:t xml:space="preserve"> (eds), </w:t>
      </w:r>
      <w:r w:rsidRPr="00372259">
        <w:rPr>
          <w:rFonts w:ascii="Times New Roman" w:hAnsi="Times New Roman" w:cs="Times New Roman"/>
          <w:i/>
          <w:iCs/>
          <w:sz w:val="24"/>
          <w:szCs w:val="24"/>
        </w:rPr>
        <w:t>Exploring Translation and Multilingual Text Production: Beyond Content</w:t>
      </w:r>
      <w:r w:rsidRPr="00372259">
        <w:rPr>
          <w:rFonts w:ascii="Times New Roman" w:hAnsi="Times New Roman" w:cs="Times New Roman"/>
          <w:sz w:val="24"/>
          <w:szCs w:val="24"/>
        </w:rPr>
        <w:t xml:space="preserve">. (Berlin: Mouton de Gruyter, 2001), </w:t>
      </w:r>
      <w:r w:rsidR="00F26AD4">
        <w:rPr>
          <w:rFonts w:ascii="Times New Roman" w:hAnsi="Times New Roman" w:cs="Times New Roman"/>
          <w:sz w:val="24"/>
          <w:szCs w:val="24"/>
        </w:rPr>
        <w:t>pp.</w:t>
      </w:r>
      <w:r w:rsidRPr="00372259">
        <w:rPr>
          <w:rFonts w:ascii="Times New Roman" w:hAnsi="Times New Roman" w:cs="Times New Roman"/>
          <w:sz w:val="24"/>
          <w:szCs w:val="24"/>
        </w:rPr>
        <w:t>127-60.</w:t>
      </w:r>
    </w:p>
    <w:p w14:paraId="2FF25760" w14:textId="6E7FF02E" w:rsidR="0094755A" w:rsidRPr="00372259" w:rsidRDefault="0094755A" w:rsidP="00982F2A">
      <w:pPr>
        <w:spacing w:before="240"/>
        <w:ind w:left="600" w:hangingChars="250" w:hanging="600"/>
        <w:rPr>
          <w:rFonts w:ascii="Times New Roman" w:hAnsi="Times New Roman" w:cs="Times New Roman"/>
          <w:sz w:val="24"/>
          <w:szCs w:val="24"/>
        </w:rPr>
      </w:pPr>
      <w:r w:rsidRPr="00372259">
        <w:rPr>
          <w:rFonts w:ascii="Times New Roman" w:hAnsi="Times New Roman" w:cs="Times New Roman"/>
          <w:sz w:val="24"/>
          <w:szCs w:val="24"/>
        </w:rPr>
        <w:t xml:space="preserve">Erich Steiner, </w:t>
      </w:r>
      <w:bookmarkStart w:id="13" w:name="_Hlk27514606"/>
      <w:r w:rsidRPr="00372259">
        <w:rPr>
          <w:rFonts w:ascii="Times New Roman" w:hAnsi="Times New Roman" w:cs="Times New Roman"/>
          <w:sz w:val="24"/>
          <w:szCs w:val="24"/>
        </w:rPr>
        <w:t xml:space="preserve">‘Intralingual and </w:t>
      </w:r>
      <w:r w:rsidR="005A0C83">
        <w:rPr>
          <w:rFonts w:ascii="Times New Roman" w:hAnsi="Times New Roman" w:cs="Times New Roman"/>
          <w:sz w:val="24"/>
          <w:szCs w:val="24"/>
        </w:rPr>
        <w:t>I</w:t>
      </w:r>
      <w:r w:rsidRPr="00372259">
        <w:rPr>
          <w:rFonts w:ascii="Times New Roman" w:hAnsi="Times New Roman" w:cs="Times New Roman"/>
          <w:sz w:val="24"/>
          <w:szCs w:val="24"/>
        </w:rPr>
        <w:t xml:space="preserve">nterlingual </w:t>
      </w:r>
      <w:r w:rsidR="005A0C83">
        <w:rPr>
          <w:rFonts w:ascii="Times New Roman" w:hAnsi="Times New Roman" w:cs="Times New Roman"/>
          <w:sz w:val="24"/>
          <w:szCs w:val="24"/>
        </w:rPr>
        <w:t>V</w:t>
      </w:r>
      <w:r w:rsidRPr="00372259">
        <w:rPr>
          <w:rFonts w:ascii="Times New Roman" w:hAnsi="Times New Roman" w:cs="Times New Roman"/>
          <w:sz w:val="24"/>
          <w:szCs w:val="24"/>
        </w:rPr>
        <w:t xml:space="preserve">ersions of a </w:t>
      </w:r>
      <w:r w:rsidR="005A0C83">
        <w:rPr>
          <w:rFonts w:ascii="Times New Roman" w:hAnsi="Times New Roman" w:cs="Times New Roman"/>
          <w:sz w:val="24"/>
          <w:szCs w:val="24"/>
        </w:rPr>
        <w:t>T</w:t>
      </w:r>
      <w:r w:rsidRPr="00372259">
        <w:rPr>
          <w:rFonts w:ascii="Times New Roman" w:hAnsi="Times New Roman" w:cs="Times New Roman"/>
          <w:sz w:val="24"/>
          <w:szCs w:val="24"/>
        </w:rPr>
        <w:t xml:space="preserve">ext – </w:t>
      </w:r>
      <w:r w:rsidR="005A0C83">
        <w:rPr>
          <w:rFonts w:ascii="Times New Roman" w:hAnsi="Times New Roman" w:cs="Times New Roman"/>
          <w:sz w:val="24"/>
          <w:szCs w:val="24"/>
        </w:rPr>
        <w:t>H</w:t>
      </w:r>
      <w:r w:rsidRPr="00372259">
        <w:rPr>
          <w:rFonts w:ascii="Times New Roman" w:hAnsi="Times New Roman" w:cs="Times New Roman"/>
          <w:sz w:val="24"/>
          <w:szCs w:val="24"/>
        </w:rPr>
        <w:t xml:space="preserve">ow </w:t>
      </w:r>
      <w:r w:rsidR="005A0C83">
        <w:rPr>
          <w:rFonts w:ascii="Times New Roman" w:hAnsi="Times New Roman" w:cs="Times New Roman"/>
          <w:sz w:val="24"/>
          <w:szCs w:val="24"/>
        </w:rPr>
        <w:t>S</w:t>
      </w:r>
      <w:r w:rsidRPr="00372259">
        <w:rPr>
          <w:rFonts w:ascii="Times New Roman" w:hAnsi="Times New Roman" w:cs="Times New Roman"/>
          <w:sz w:val="24"/>
          <w:szCs w:val="24"/>
        </w:rPr>
        <w:t xml:space="preserve">pecific is the </w:t>
      </w:r>
      <w:r w:rsidR="005A0C83">
        <w:rPr>
          <w:rFonts w:ascii="Times New Roman" w:hAnsi="Times New Roman" w:cs="Times New Roman"/>
          <w:sz w:val="24"/>
          <w:szCs w:val="24"/>
        </w:rPr>
        <w:t>N</w:t>
      </w:r>
      <w:r w:rsidRPr="00372259">
        <w:rPr>
          <w:rFonts w:ascii="Times New Roman" w:hAnsi="Times New Roman" w:cs="Times New Roman"/>
          <w:sz w:val="24"/>
          <w:szCs w:val="24"/>
        </w:rPr>
        <w:t xml:space="preserve">otion of </w:t>
      </w:r>
      <w:r w:rsidR="005A0C83">
        <w:rPr>
          <w:rFonts w:ascii="Times New Roman" w:hAnsi="Times New Roman" w:cs="Times New Roman"/>
          <w:sz w:val="24"/>
          <w:szCs w:val="24"/>
        </w:rPr>
        <w:t>T</w:t>
      </w:r>
      <w:r w:rsidRPr="00372259">
        <w:rPr>
          <w:rFonts w:ascii="Times New Roman" w:hAnsi="Times New Roman" w:cs="Times New Roman"/>
          <w:sz w:val="24"/>
          <w:szCs w:val="24"/>
        </w:rPr>
        <w:t>ranslation?</w:t>
      </w:r>
      <w:bookmarkEnd w:id="13"/>
      <w:r w:rsidRPr="00372259">
        <w:rPr>
          <w:rFonts w:ascii="Times New Roman" w:hAnsi="Times New Roman" w:cs="Times New Roman"/>
          <w:sz w:val="24"/>
          <w:szCs w:val="24"/>
        </w:rPr>
        <w:t xml:space="preserve">’, in Erich Steiner &amp; Collin </w:t>
      </w:r>
      <w:proofErr w:type="spellStart"/>
      <w:r w:rsidRPr="00372259">
        <w:rPr>
          <w:rFonts w:ascii="Times New Roman" w:hAnsi="Times New Roman" w:cs="Times New Roman"/>
          <w:sz w:val="24"/>
          <w:szCs w:val="24"/>
        </w:rPr>
        <w:t>Yallop</w:t>
      </w:r>
      <w:proofErr w:type="spellEnd"/>
      <w:r w:rsidRPr="00372259">
        <w:rPr>
          <w:rFonts w:ascii="Times New Roman" w:hAnsi="Times New Roman" w:cs="Times New Roman"/>
          <w:sz w:val="24"/>
          <w:szCs w:val="24"/>
        </w:rPr>
        <w:t xml:space="preserve"> (eds), </w:t>
      </w:r>
      <w:r w:rsidRPr="00372259">
        <w:rPr>
          <w:rFonts w:ascii="Times New Roman" w:hAnsi="Times New Roman" w:cs="Times New Roman"/>
          <w:i/>
          <w:iCs/>
          <w:sz w:val="24"/>
          <w:szCs w:val="24"/>
        </w:rPr>
        <w:t>Exploring Translation and Multilingual Text Production: Beyond Content</w:t>
      </w:r>
      <w:r w:rsidRPr="00372259">
        <w:rPr>
          <w:rFonts w:ascii="Times New Roman" w:hAnsi="Times New Roman" w:cs="Times New Roman"/>
          <w:sz w:val="24"/>
          <w:szCs w:val="24"/>
        </w:rPr>
        <w:t xml:space="preserve">. (Berlin: Mouton </w:t>
      </w:r>
      <w:r w:rsidRPr="00372259">
        <w:rPr>
          <w:rFonts w:ascii="Times New Roman" w:hAnsi="Times New Roman" w:cs="Times New Roman"/>
          <w:sz w:val="24"/>
          <w:szCs w:val="24"/>
        </w:rPr>
        <w:lastRenderedPageBreak/>
        <w:t xml:space="preserve">de Gruyter, 2001), </w:t>
      </w:r>
      <w:r w:rsidR="00F26AD4">
        <w:rPr>
          <w:rFonts w:ascii="Times New Roman" w:hAnsi="Times New Roman" w:cs="Times New Roman"/>
          <w:sz w:val="24"/>
          <w:szCs w:val="24"/>
        </w:rPr>
        <w:t>pp.</w:t>
      </w:r>
      <w:r w:rsidRPr="00372259">
        <w:rPr>
          <w:rFonts w:ascii="Times New Roman" w:hAnsi="Times New Roman" w:cs="Times New Roman"/>
          <w:sz w:val="24"/>
          <w:szCs w:val="24"/>
        </w:rPr>
        <w:t>161-90.</w:t>
      </w:r>
    </w:p>
    <w:p w14:paraId="7F0ED1A4" w14:textId="2ACB073E" w:rsidR="0094755A" w:rsidRPr="00372259" w:rsidRDefault="0094755A" w:rsidP="00982F2A">
      <w:pPr>
        <w:spacing w:before="240"/>
        <w:ind w:left="600" w:hangingChars="250" w:hanging="600"/>
        <w:rPr>
          <w:rFonts w:ascii="Times New Roman" w:hAnsi="Times New Roman" w:cs="Times New Roman"/>
          <w:sz w:val="24"/>
          <w:szCs w:val="24"/>
        </w:rPr>
      </w:pPr>
      <w:r w:rsidRPr="00372259">
        <w:rPr>
          <w:rFonts w:ascii="Times New Roman" w:hAnsi="Times New Roman" w:cs="Times New Roman"/>
          <w:sz w:val="24"/>
          <w:szCs w:val="24"/>
        </w:rPr>
        <w:t xml:space="preserve">Halliday, Michael, </w:t>
      </w:r>
      <w:r w:rsidRPr="00372259">
        <w:rPr>
          <w:rFonts w:ascii="Times New Roman" w:hAnsi="Times New Roman" w:cs="Times New Roman"/>
          <w:i/>
          <w:iCs/>
          <w:sz w:val="24"/>
          <w:szCs w:val="24"/>
        </w:rPr>
        <w:t>An Introduction to Functional Grammar</w:t>
      </w:r>
      <w:r w:rsidR="00E35BB7">
        <w:rPr>
          <w:rFonts w:ascii="Times New Roman" w:hAnsi="Times New Roman" w:cs="Times New Roman"/>
          <w:sz w:val="24"/>
          <w:szCs w:val="24"/>
        </w:rPr>
        <w:t xml:space="preserve">, </w:t>
      </w:r>
      <w:r w:rsidRPr="00372259">
        <w:rPr>
          <w:rFonts w:ascii="Times New Roman" w:hAnsi="Times New Roman" w:cs="Times New Roman"/>
          <w:sz w:val="24"/>
          <w:szCs w:val="24"/>
        </w:rPr>
        <w:t xml:space="preserve">2nd </w:t>
      </w:r>
      <w:proofErr w:type="spellStart"/>
      <w:r w:rsidRPr="00372259">
        <w:rPr>
          <w:rFonts w:ascii="Times New Roman" w:hAnsi="Times New Roman" w:cs="Times New Roman"/>
          <w:sz w:val="24"/>
          <w:szCs w:val="24"/>
        </w:rPr>
        <w:t>edn</w:t>
      </w:r>
      <w:proofErr w:type="spellEnd"/>
      <w:r w:rsidRPr="00372259">
        <w:rPr>
          <w:rFonts w:ascii="Times New Roman" w:hAnsi="Times New Roman" w:cs="Times New Roman"/>
          <w:sz w:val="24"/>
          <w:szCs w:val="24"/>
        </w:rPr>
        <w:t xml:space="preserve"> (London: Arnold, 1994).</w:t>
      </w:r>
    </w:p>
    <w:p w14:paraId="768D83A0" w14:textId="49E1AE50" w:rsidR="0094755A" w:rsidRPr="00372259" w:rsidRDefault="0094755A" w:rsidP="00982F2A">
      <w:pPr>
        <w:spacing w:before="240"/>
        <w:ind w:left="600" w:hangingChars="250" w:hanging="600"/>
        <w:rPr>
          <w:rFonts w:ascii="Times New Roman" w:hAnsi="Times New Roman" w:cs="Times New Roman"/>
          <w:sz w:val="24"/>
          <w:szCs w:val="24"/>
          <w:shd w:val="clear" w:color="auto" w:fill="FFFFFF"/>
        </w:rPr>
      </w:pPr>
      <w:r w:rsidRPr="00372259">
        <w:rPr>
          <w:rFonts w:ascii="Times New Roman" w:hAnsi="Times New Roman" w:cs="Times New Roman"/>
          <w:sz w:val="24"/>
          <w:szCs w:val="24"/>
          <w:shd w:val="clear" w:color="auto" w:fill="FFFFFF"/>
        </w:rPr>
        <w:t xml:space="preserve">Halliday, </w:t>
      </w:r>
      <w:r w:rsidRPr="00372259">
        <w:rPr>
          <w:rFonts w:ascii="Times New Roman" w:hAnsi="Times New Roman" w:cs="Times New Roman"/>
          <w:sz w:val="24"/>
          <w:szCs w:val="24"/>
        </w:rPr>
        <w:t xml:space="preserve">Michael, </w:t>
      </w:r>
      <w:r w:rsidRPr="00372259">
        <w:rPr>
          <w:rFonts w:ascii="Times New Roman" w:hAnsi="Times New Roman" w:cs="Times New Roman"/>
          <w:i/>
          <w:iCs/>
          <w:sz w:val="24"/>
          <w:szCs w:val="24"/>
        </w:rPr>
        <w:t>Language as Social Semiotic</w:t>
      </w:r>
      <w:r w:rsidRPr="00372259">
        <w:rPr>
          <w:rFonts w:ascii="Times New Roman" w:hAnsi="Times New Roman" w:cs="Times New Roman"/>
          <w:sz w:val="24"/>
          <w:szCs w:val="24"/>
          <w:shd w:val="clear" w:color="auto" w:fill="FFFFFF"/>
        </w:rPr>
        <w:t>:</w:t>
      </w:r>
      <w:r w:rsidRPr="00372259">
        <w:rPr>
          <w:rFonts w:ascii="Times New Roman" w:hAnsi="Times New Roman" w:cs="Times New Roman"/>
          <w:i/>
          <w:iCs/>
          <w:sz w:val="24"/>
          <w:szCs w:val="24"/>
        </w:rPr>
        <w:t xml:space="preserve"> The Social Interpretation of Language and Meaning</w:t>
      </w:r>
      <w:r w:rsidRPr="00372259">
        <w:rPr>
          <w:rFonts w:ascii="Times New Roman" w:hAnsi="Times New Roman" w:cs="Times New Roman"/>
          <w:sz w:val="24"/>
          <w:szCs w:val="24"/>
          <w:shd w:val="clear" w:color="auto" w:fill="FFFFFF"/>
        </w:rPr>
        <w:t xml:space="preserve"> (London: Edward Arnold, 1978).</w:t>
      </w:r>
    </w:p>
    <w:p w14:paraId="2DFF857D" w14:textId="5FCDD092" w:rsidR="0094755A" w:rsidRPr="00372259" w:rsidRDefault="0094755A" w:rsidP="00982F2A">
      <w:pPr>
        <w:spacing w:before="240"/>
        <w:ind w:left="600" w:hangingChars="250" w:hanging="600"/>
        <w:rPr>
          <w:rFonts w:ascii="Times New Roman" w:hAnsi="Times New Roman" w:cs="Times New Roman"/>
          <w:sz w:val="24"/>
          <w:szCs w:val="24"/>
        </w:rPr>
      </w:pPr>
      <w:r w:rsidRPr="00372259">
        <w:rPr>
          <w:rFonts w:ascii="Times New Roman" w:hAnsi="Times New Roman" w:cs="Times New Roman"/>
          <w:sz w:val="24"/>
          <w:szCs w:val="24"/>
        </w:rPr>
        <w:t>Halliday, Michael</w:t>
      </w:r>
      <w:bookmarkStart w:id="14" w:name="OLE_LINK1"/>
      <w:bookmarkStart w:id="15" w:name="OLE_LINK2"/>
      <w:r w:rsidRPr="00372259">
        <w:rPr>
          <w:rFonts w:ascii="Times New Roman" w:hAnsi="Times New Roman" w:cs="Times New Roman"/>
          <w:sz w:val="24"/>
          <w:szCs w:val="24"/>
        </w:rPr>
        <w:t>, ‘Towards a Theory of Good Translation</w:t>
      </w:r>
      <w:bookmarkEnd w:id="14"/>
      <w:bookmarkEnd w:id="15"/>
      <w:r w:rsidRPr="00372259">
        <w:rPr>
          <w:rFonts w:ascii="Times New Roman" w:hAnsi="Times New Roman" w:cs="Times New Roman"/>
          <w:sz w:val="24"/>
          <w:szCs w:val="24"/>
        </w:rPr>
        <w:t xml:space="preserve">’, in Erich Steiner &amp; Collin </w:t>
      </w:r>
      <w:proofErr w:type="spellStart"/>
      <w:r w:rsidRPr="00372259">
        <w:rPr>
          <w:rFonts w:ascii="Times New Roman" w:hAnsi="Times New Roman" w:cs="Times New Roman"/>
          <w:sz w:val="24"/>
          <w:szCs w:val="24"/>
        </w:rPr>
        <w:t>Yallop</w:t>
      </w:r>
      <w:proofErr w:type="spellEnd"/>
      <w:r w:rsidRPr="00372259">
        <w:rPr>
          <w:rFonts w:ascii="Times New Roman" w:hAnsi="Times New Roman" w:cs="Times New Roman"/>
          <w:sz w:val="24"/>
          <w:szCs w:val="24"/>
        </w:rPr>
        <w:t xml:space="preserve"> (eds), </w:t>
      </w:r>
      <w:r w:rsidRPr="00372259">
        <w:rPr>
          <w:rFonts w:ascii="Times New Roman" w:hAnsi="Times New Roman" w:cs="Times New Roman"/>
          <w:i/>
          <w:iCs/>
          <w:sz w:val="24"/>
          <w:szCs w:val="24"/>
        </w:rPr>
        <w:t>Exploring Translation and Multilingual Text Production: Beyond Content</w:t>
      </w:r>
      <w:r w:rsidRPr="00372259">
        <w:rPr>
          <w:rFonts w:ascii="Times New Roman" w:hAnsi="Times New Roman" w:cs="Times New Roman"/>
          <w:sz w:val="24"/>
          <w:szCs w:val="24"/>
        </w:rPr>
        <w:t xml:space="preserve">. (Berlin: Mouton de Gruyter, 2001), </w:t>
      </w:r>
      <w:r w:rsidR="00F26AD4">
        <w:rPr>
          <w:rFonts w:ascii="Times New Roman" w:hAnsi="Times New Roman" w:cs="Times New Roman"/>
          <w:sz w:val="24"/>
          <w:szCs w:val="24"/>
        </w:rPr>
        <w:t>pp.</w:t>
      </w:r>
      <w:r w:rsidRPr="00372259">
        <w:rPr>
          <w:rFonts w:ascii="Times New Roman" w:hAnsi="Times New Roman" w:cs="Times New Roman"/>
          <w:sz w:val="24"/>
          <w:szCs w:val="24"/>
        </w:rPr>
        <w:t>13-18.</w:t>
      </w:r>
    </w:p>
    <w:p w14:paraId="3EB0E9B2" w14:textId="75C75537" w:rsidR="0094755A" w:rsidRPr="00372259" w:rsidRDefault="0094755A" w:rsidP="00982F2A">
      <w:pPr>
        <w:spacing w:before="240"/>
        <w:ind w:left="600" w:hangingChars="250" w:hanging="600"/>
        <w:rPr>
          <w:rFonts w:ascii="Times New Roman" w:hAnsi="Times New Roman" w:cs="Times New Roman"/>
          <w:sz w:val="24"/>
          <w:szCs w:val="24"/>
        </w:rPr>
      </w:pPr>
      <w:r w:rsidRPr="00372259">
        <w:rPr>
          <w:rFonts w:ascii="Times New Roman" w:hAnsi="Times New Roman" w:cs="Times New Roman"/>
          <w:sz w:val="24"/>
          <w:szCs w:val="24"/>
        </w:rPr>
        <w:t xml:space="preserve">House, Juliane, ‘How do We Know When a Translation is Good?’, in Erich Steiner &amp; Collin </w:t>
      </w:r>
      <w:proofErr w:type="spellStart"/>
      <w:r w:rsidRPr="00372259">
        <w:rPr>
          <w:rFonts w:ascii="Times New Roman" w:hAnsi="Times New Roman" w:cs="Times New Roman"/>
          <w:sz w:val="24"/>
          <w:szCs w:val="24"/>
        </w:rPr>
        <w:t>Yallop</w:t>
      </w:r>
      <w:proofErr w:type="spellEnd"/>
      <w:r w:rsidRPr="00372259">
        <w:rPr>
          <w:rFonts w:ascii="Times New Roman" w:hAnsi="Times New Roman" w:cs="Times New Roman"/>
          <w:sz w:val="24"/>
          <w:szCs w:val="24"/>
        </w:rPr>
        <w:t xml:space="preserve"> (eds), </w:t>
      </w:r>
      <w:r w:rsidRPr="00372259">
        <w:rPr>
          <w:rFonts w:ascii="Times New Roman" w:hAnsi="Times New Roman" w:cs="Times New Roman"/>
          <w:i/>
          <w:iCs/>
          <w:sz w:val="24"/>
          <w:szCs w:val="24"/>
        </w:rPr>
        <w:t>Exploring Translation and Multilingual Text Production: Beyond Content</w:t>
      </w:r>
      <w:r w:rsidRPr="00372259">
        <w:rPr>
          <w:rFonts w:ascii="Times New Roman" w:hAnsi="Times New Roman" w:cs="Times New Roman"/>
          <w:sz w:val="24"/>
          <w:szCs w:val="24"/>
        </w:rPr>
        <w:t>. (Berlin: Mouton de Gruyter, 2001),</w:t>
      </w:r>
      <w:r w:rsidR="00F26AD4">
        <w:rPr>
          <w:rFonts w:ascii="Times New Roman" w:hAnsi="Times New Roman" w:cs="Times New Roman"/>
          <w:sz w:val="24"/>
          <w:szCs w:val="24"/>
        </w:rPr>
        <w:t xml:space="preserve"> pp.</w:t>
      </w:r>
      <w:r w:rsidRPr="00372259">
        <w:rPr>
          <w:rFonts w:ascii="Times New Roman" w:hAnsi="Times New Roman" w:cs="Times New Roman"/>
          <w:sz w:val="24"/>
          <w:szCs w:val="24"/>
        </w:rPr>
        <w:t>127-60.</w:t>
      </w:r>
    </w:p>
    <w:p w14:paraId="240230FA" w14:textId="7CA4CFDE" w:rsidR="0094755A" w:rsidRPr="00372259" w:rsidRDefault="0094755A" w:rsidP="00982F2A">
      <w:pPr>
        <w:spacing w:before="240"/>
        <w:ind w:left="600" w:hangingChars="250" w:hanging="600"/>
        <w:rPr>
          <w:rFonts w:ascii="Times New Roman" w:hAnsi="Times New Roman" w:cs="Times New Roman"/>
          <w:sz w:val="24"/>
          <w:szCs w:val="24"/>
        </w:rPr>
      </w:pPr>
      <w:r w:rsidRPr="00372259">
        <w:rPr>
          <w:rFonts w:ascii="Times New Roman" w:hAnsi="Times New Roman" w:cs="Times New Roman"/>
          <w:sz w:val="24"/>
          <w:szCs w:val="24"/>
        </w:rPr>
        <w:t xml:space="preserve">House, Juliane, </w:t>
      </w:r>
      <w:bookmarkStart w:id="16" w:name="_Hlk27495116"/>
      <w:r w:rsidRPr="00372259">
        <w:rPr>
          <w:rFonts w:ascii="Times New Roman" w:hAnsi="Times New Roman" w:cs="Times New Roman"/>
          <w:sz w:val="24"/>
          <w:szCs w:val="24"/>
        </w:rPr>
        <w:t>‘Text and Context in Translation</w:t>
      </w:r>
      <w:bookmarkEnd w:id="16"/>
      <w:r w:rsidRPr="00372259">
        <w:rPr>
          <w:rFonts w:ascii="Times New Roman" w:hAnsi="Times New Roman" w:cs="Times New Roman"/>
          <w:sz w:val="24"/>
          <w:szCs w:val="24"/>
        </w:rPr>
        <w:t xml:space="preserve">’, </w:t>
      </w:r>
      <w:r w:rsidRPr="00372259">
        <w:rPr>
          <w:rFonts w:ascii="Times New Roman" w:hAnsi="Times New Roman" w:cs="Times New Roman"/>
          <w:i/>
          <w:iCs/>
          <w:sz w:val="24"/>
          <w:szCs w:val="24"/>
        </w:rPr>
        <w:t>Journal of Pragmatics,</w:t>
      </w:r>
      <w:r w:rsidRPr="00372259">
        <w:rPr>
          <w:rFonts w:ascii="Times New Roman" w:hAnsi="Times New Roman" w:cs="Times New Roman"/>
          <w:sz w:val="24"/>
          <w:szCs w:val="24"/>
        </w:rPr>
        <w:t xml:space="preserve"> 38(2006), 338–358.</w:t>
      </w:r>
    </w:p>
    <w:p w14:paraId="031D9C19" w14:textId="48E0B577" w:rsidR="0094755A" w:rsidRPr="00372259" w:rsidRDefault="0094755A" w:rsidP="00982F2A">
      <w:pPr>
        <w:pStyle w:val="NormalWeb"/>
        <w:spacing w:before="240" w:beforeAutospacing="0" w:after="120" w:afterAutospacing="0"/>
        <w:ind w:left="600" w:hangingChars="250" w:hanging="600"/>
        <w:jc w:val="both"/>
        <w:rPr>
          <w:rFonts w:ascii="Times New Roman" w:hAnsi="Times New Roman" w:cs="Times New Roman"/>
          <w:shd w:val="clear" w:color="auto" w:fill="FFFFFF"/>
        </w:rPr>
      </w:pPr>
      <w:r w:rsidRPr="00372259">
        <w:rPr>
          <w:rFonts w:ascii="Times New Roman" w:hAnsi="Times New Roman" w:cs="Times New Roman"/>
        </w:rPr>
        <w:t xml:space="preserve">Huang, </w:t>
      </w:r>
      <w:proofErr w:type="spellStart"/>
      <w:r w:rsidRPr="00372259">
        <w:rPr>
          <w:rFonts w:ascii="Times New Roman" w:hAnsi="Times New Roman" w:cs="Times New Roman"/>
        </w:rPr>
        <w:t>Guowen</w:t>
      </w:r>
      <w:proofErr w:type="spellEnd"/>
      <w:r w:rsidRPr="00372259">
        <w:rPr>
          <w:rFonts w:ascii="Times New Roman" w:hAnsi="Times New Roman" w:cs="Times New Roman"/>
        </w:rPr>
        <w:t xml:space="preserve"> </w:t>
      </w:r>
      <w:bookmarkStart w:id="17" w:name="_Hlk27765440"/>
      <w:r w:rsidRPr="00372259">
        <w:rPr>
          <w:rFonts w:ascii="Times New Roman" w:hAnsi="Times New Roman" w:cs="Times New Roman"/>
        </w:rPr>
        <w:t>&amp; Yang</w:t>
      </w:r>
      <w:bookmarkEnd w:id="17"/>
      <w:r w:rsidRPr="00372259">
        <w:rPr>
          <w:rFonts w:ascii="Times New Roman" w:hAnsi="Times New Roman" w:cs="Times New Roman"/>
        </w:rPr>
        <w:t xml:space="preserve"> Chen, ‘</w:t>
      </w:r>
      <w:proofErr w:type="spellStart"/>
      <w:r w:rsidRPr="00372259">
        <w:rPr>
          <w:rFonts w:ascii="Times New Roman" w:hAnsi="Times New Roman" w:cs="Times New Roman"/>
        </w:rPr>
        <w:t>Metafunctional</w:t>
      </w:r>
      <w:proofErr w:type="spellEnd"/>
      <w:r w:rsidRPr="00372259">
        <w:rPr>
          <w:rFonts w:ascii="Times New Roman" w:hAnsi="Times New Roman" w:cs="Times New Roman"/>
        </w:rPr>
        <w:t xml:space="preserve"> Equivalence in Translation Studies’, </w:t>
      </w:r>
      <w:r w:rsidRPr="00372259">
        <w:rPr>
          <w:rFonts w:ascii="Times New Roman" w:hAnsi="Times New Roman" w:cs="Times New Roman"/>
          <w:i/>
          <w:iCs/>
          <w:shd w:val="clear" w:color="auto" w:fill="FFFFFF"/>
        </w:rPr>
        <w:t>Foreign Languages in China</w:t>
      </w:r>
      <w:r w:rsidRPr="00372259">
        <w:rPr>
          <w:rFonts w:ascii="Times New Roman" w:hAnsi="Times New Roman" w:cs="Times New Roman"/>
          <w:shd w:val="clear" w:color="auto" w:fill="FFFFFF"/>
        </w:rPr>
        <w:t>, 2 (2014), 97-102.</w:t>
      </w:r>
    </w:p>
    <w:p w14:paraId="21FA242E" w14:textId="6F9E66A0" w:rsidR="0094755A" w:rsidRPr="00372259" w:rsidRDefault="0094755A" w:rsidP="00982F2A">
      <w:pPr>
        <w:pStyle w:val="NormalWeb"/>
        <w:spacing w:before="240" w:beforeAutospacing="0" w:after="120" w:afterAutospacing="0"/>
        <w:ind w:left="600" w:hangingChars="250" w:hanging="600"/>
        <w:jc w:val="both"/>
        <w:rPr>
          <w:rFonts w:ascii="Times New Roman" w:hAnsi="Times New Roman" w:cs="Times New Roman"/>
        </w:rPr>
      </w:pPr>
      <w:r w:rsidRPr="00372259">
        <w:rPr>
          <w:rFonts w:ascii="Times New Roman" w:hAnsi="Times New Roman" w:cs="Times New Roman" w:hint="eastAsia"/>
          <w:shd w:val="clear" w:color="auto" w:fill="FFFFFF"/>
        </w:rPr>
        <w:t>H</w:t>
      </w:r>
      <w:r w:rsidRPr="00372259">
        <w:rPr>
          <w:rFonts w:ascii="Times New Roman" w:hAnsi="Times New Roman" w:cs="Times New Roman"/>
          <w:shd w:val="clear" w:color="auto" w:fill="FFFFFF"/>
        </w:rPr>
        <w:t xml:space="preserve">uang, </w:t>
      </w:r>
      <w:proofErr w:type="spellStart"/>
      <w:r w:rsidRPr="00372259">
        <w:rPr>
          <w:rFonts w:ascii="Times New Roman" w:hAnsi="Times New Roman" w:cs="Times New Roman"/>
          <w:shd w:val="clear" w:color="auto" w:fill="FFFFFF"/>
        </w:rPr>
        <w:t>Zhonglian</w:t>
      </w:r>
      <w:proofErr w:type="spellEnd"/>
      <w:r w:rsidRPr="00372259">
        <w:rPr>
          <w:rFonts w:ascii="Times New Roman" w:hAnsi="Times New Roman" w:cs="Times New Roman"/>
          <w:shd w:val="clear" w:color="auto" w:fill="FFFFFF"/>
        </w:rPr>
        <w:t xml:space="preserve">, and Yao Sun, </w:t>
      </w:r>
      <w:r w:rsidRPr="00372259">
        <w:rPr>
          <w:rFonts w:ascii="Times New Roman" w:hAnsi="Times New Roman" w:cs="Times New Roman"/>
        </w:rPr>
        <w:t xml:space="preserve">‘Toward a Three </w:t>
      </w:r>
      <w:r w:rsidRPr="00372259">
        <w:rPr>
          <w:rFonts w:ascii="Times New Roman" w:eastAsia="MS Gothic" w:hAnsi="Times New Roman" w:cs="Times New Roman"/>
        </w:rPr>
        <w:t>⁃</w:t>
      </w:r>
      <w:r w:rsidRPr="00372259">
        <w:rPr>
          <w:rFonts w:ascii="Times New Roman" w:hAnsi="Times New Roman" w:cs="Times New Roman"/>
        </w:rPr>
        <w:t xml:space="preserve"> Step Transformation of </w:t>
      </w:r>
      <w:r w:rsidRPr="00372259">
        <w:rPr>
          <w:rFonts w:ascii="Times New Roman" w:hAnsi="Times New Roman" w:cs="Times New Roman" w:hint="eastAsia"/>
        </w:rPr>
        <w:t>R</w:t>
      </w:r>
      <w:r w:rsidRPr="00372259">
        <w:rPr>
          <w:rFonts w:ascii="Times New Roman" w:hAnsi="Times New Roman" w:cs="Times New Roman"/>
        </w:rPr>
        <w:t xml:space="preserve">egister in Textual Translation’, </w:t>
      </w:r>
      <w:r w:rsidRPr="00372259">
        <w:rPr>
          <w:rFonts w:ascii="Times New Roman" w:hAnsi="Times New Roman" w:cs="Times New Roman"/>
          <w:i/>
          <w:iCs/>
        </w:rPr>
        <w:t>Modern Foreign Languages</w:t>
      </w:r>
      <w:r w:rsidRPr="00372259">
        <w:rPr>
          <w:rFonts w:ascii="Times New Roman" w:hAnsi="Times New Roman" w:cs="Times New Roman"/>
        </w:rPr>
        <w:t xml:space="preserve">, 2 (2017), 201-212. </w:t>
      </w:r>
    </w:p>
    <w:p w14:paraId="144ABBED" w14:textId="77653BD4" w:rsidR="0094755A" w:rsidRPr="00372259" w:rsidRDefault="0094755A" w:rsidP="00982F2A">
      <w:pPr>
        <w:spacing w:before="240"/>
        <w:ind w:left="600" w:hangingChars="250" w:hanging="600"/>
        <w:rPr>
          <w:rFonts w:ascii="Times New Roman" w:hAnsi="Times New Roman" w:cs="Times New Roman"/>
          <w:sz w:val="24"/>
          <w:szCs w:val="24"/>
        </w:rPr>
      </w:pPr>
      <w:r w:rsidRPr="00372259">
        <w:rPr>
          <w:rFonts w:ascii="Times New Roman" w:hAnsi="Times New Roman" w:cs="Times New Roman"/>
          <w:sz w:val="24"/>
          <w:szCs w:val="24"/>
        </w:rPr>
        <w:t xml:space="preserve">Liu, </w:t>
      </w:r>
      <w:proofErr w:type="spellStart"/>
      <w:r w:rsidRPr="00372259">
        <w:rPr>
          <w:rFonts w:ascii="Times New Roman" w:hAnsi="Times New Roman" w:cs="Times New Roman"/>
          <w:sz w:val="24"/>
          <w:szCs w:val="24"/>
        </w:rPr>
        <w:t>Zequan</w:t>
      </w:r>
      <w:proofErr w:type="spellEnd"/>
      <w:r w:rsidRPr="00372259">
        <w:rPr>
          <w:rFonts w:ascii="Times New Roman" w:hAnsi="Times New Roman" w:cs="Times New Roman"/>
          <w:sz w:val="24"/>
          <w:szCs w:val="24"/>
        </w:rPr>
        <w:t xml:space="preserve">, </w:t>
      </w:r>
      <w:bookmarkStart w:id="18" w:name="_Hlk27691963"/>
      <w:r w:rsidRPr="00372259">
        <w:rPr>
          <w:rFonts w:ascii="Times New Roman" w:hAnsi="Times New Roman" w:cs="Times New Roman"/>
          <w:sz w:val="24"/>
          <w:szCs w:val="24"/>
        </w:rPr>
        <w:t xml:space="preserve">‘Register Analysis as a Tool for Translation Quality Assessment’, </w:t>
      </w:r>
      <w:bookmarkEnd w:id="18"/>
      <w:r w:rsidRPr="00372259">
        <w:rPr>
          <w:rFonts w:ascii="Times New Roman" w:hAnsi="Times New Roman" w:cs="Times New Roman"/>
          <w:i/>
          <w:iCs/>
          <w:sz w:val="24"/>
          <w:szCs w:val="24"/>
        </w:rPr>
        <w:t>Translation Journal,</w:t>
      </w:r>
      <w:r w:rsidRPr="00372259">
        <w:rPr>
          <w:rFonts w:ascii="Times New Roman" w:hAnsi="Times New Roman" w:cs="Times New Roman"/>
          <w:sz w:val="24"/>
          <w:szCs w:val="24"/>
        </w:rPr>
        <w:t xml:space="preserve"> 3(2003).</w:t>
      </w:r>
    </w:p>
    <w:p w14:paraId="12183AF5" w14:textId="2AD40482" w:rsidR="0094755A" w:rsidRPr="00372259" w:rsidRDefault="0094755A" w:rsidP="00982F2A">
      <w:pPr>
        <w:pStyle w:val="NormalWeb"/>
        <w:spacing w:before="240" w:beforeAutospacing="0" w:after="120" w:afterAutospacing="0"/>
        <w:ind w:left="600" w:hangingChars="250" w:hanging="600"/>
        <w:jc w:val="both"/>
        <w:rPr>
          <w:rFonts w:ascii="Times New Roman" w:hAnsi="Times New Roman" w:cs="Times New Roman"/>
          <w:shd w:val="clear" w:color="auto" w:fill="FFFFFF"/>
        </w:rPr>
      </w:pPr>
      <w:r w:rsidRPr="00372259">
        <w:rPr>
          <w:rFonts w:ascii="Times New Roman" w:hAnsi="Times New Roman" w:cs="Times New Roman"/>
        </w:rPr>
        <w:t xml:space="preserve">Si, </w:t>
      </w:r>
      <w:proofErr w:type="spellStart"/>
      <w:r w:rsidRPr="00372259">
        <w:rPr>
          <w:rFonts w:ascii="Times New Roman" w:hAnsi="Times New Roman" w:cs="Times New Roman"/>
        </w:rPr>
        <w:t>Xianzhu</w:t>
      </w:r>
      <w:proofErr w:type="spellEnd"/>
      <w:r w:rsidRPr="00372259">
        <w:rPr>
          <w:rFonts w:ascii="Times New Roman" w:hAnsi="Times New Roman" w:cs="Times New Roman"/>
        </w:rPr>
        <w:t>, ‘</w:t>
      </w:r>
      <w:r w:rsidRPr="00372259">
        <w:rPr>
          <w:rFonts w:ascii="Times New Roman" w:hAnsi="Times New Roman" w:cs="Times New Roman"/>
          <w:shd w:val="clear" w:color="auto" w:fill="FFFFFF"/>
        </w:rPr>
        <w:t xml:space="preserve">A Decade of Systemic-functional Linguistic Approach to Translation Studies in China: Retrospect and Prospect’, </w:t>
      </w:r>
      <w:r w:rsidRPr="00372259">
        <w:rPr>
          <w:rFonts w:ascii="Times New Roman" w:hAnsi="Times New Roman" w:cs="Times New Roman"/>
          <w:i/>
          <w:iCs/>
          <w:shd w:val="clear" w:color="auto" w:fill="FFFFFF"/>
        </w:rPr>
        <w:t>Foreign Languages in China</w:t>
      </w:r>
      <w:r w:rsidRPr="00372259">
        <w:rPr>
          <w:rFonts w:ascii="Times New Roman" w:hAnsi="Times New Roman" w:cs="Times New Roman"/>
          <w:shd w:val="clear" w:color="auto" w:fill="FFFFFF"/>
        </w:rPr>
        <w:t>, 3(2014), 99-105.</w:t>
      </w:r>
    </w:p>
    <w:p w14:paraId="469A83E6" w14:textId="5010EDA7" w:rsidR="0094755A" w:rsidRPr="00372259" w:rsidRDefault="0094755A" w:rsidP="00982F2A">
      <w:pPr>
        <w:pStyle w:val="NormalWeb"/>
        <w:spacing w:before="240" w:beforeAutospacing="0" w:after="120" w:afterAutospacing="0"/>
        <w:ind w:left="600" w:hangingChars="250" w:hanging="600"/>
        <w:jc w:val="both"/>
        <w:rPr>
          <w:rFonts w:ascii="Times New Roman" w:hAnsi="Times New Roman" w:cs="Times New Roman"/>
        </w:rPr>
      </w:pPr>
      <w:r w:rsidRPr="00372259">
        <w:rPr>
          <w:rFonts w:ascii="Times New Roman" w:hAnsi="Times New Roman" w:cs="Times New Roman"/>
          <w:shd w:val="clear" w:color="auto" w:fill="FFFFFF"/>
        </w:rPr>
        <w:t xml:space="preserve">Si, </w:t>
      </w:r>
      <w:proofErr w:type="spellStart"/>
      <w:r w:rsidRPr="00372259">
        <w:rPr>
          <w:rFonts w:ascii="Times New Roman" w:hAnsi="Times New Roman" w:cs="Times New Roman"/>
          <w:shd w:val="clear" w:color="auto" w:fill="FFFFFF"/>
        </w:rPr>
        <w:t>Xianzhu</w:t>
      </w:r>
      <w:proofErr w:type="spellEnd"/>
      <w:r w:rsidRPr="00372259">
        <w:rPr>
          <w:rFonts w:ascii="Times New Roman" w:hAnsi="Times New Roman" w:cs="Times New Roman"/>
          <w:shd w:val="clear" w:color="auto" w:fill="FFFFFF"/>
        </w:rPr>
        <w:t xml:space="preserve">, </w:t>
      </w:r>
      <w:r w:rsidRPr="00372259">
        <w:rPr>
          <w:rFonts w:ascii="Times New Roman" w:hAnsi="Times New Roman" w:cs="Times New Roman"/>
          <w:i/>
          <w:iCs/>
          <w:shd w:val="clear" w:color="auto" w:fill="FFFFFF"/>
        </w:rPr>
        <w:t>Translation Studies: A Functional Linguistics Approach -- Constructing A Translation Quality Assessment Model</w:t>
      </w:r>
      <w:r w:rsidR="00E35BB7">
        <w:rPr>
          <w:rFonts w:ascii="Times New Roman" w:hAnsi="Times New Roman" w:cs="Times New Roman"/>
          <w:shd w:val="clear" w:color="auto" w:fill="FFFFFF"/>
        </w:rPr>
        <w:t xml:space="preserve"> </w:t>
      </w:r>
      <w:r w:rsidRPr="00372259">
        <w:rPr>
          <w:rFonts w:ascii="Times New Roman" w:hAnsi="Times New Roman" w:cs="Times New Roman"/>
          <w:shd w:val="clear" w:color="auto" w:fill="FFFFFF"/>
        </w:rPr>
        <w:t>(Beijing: Peking University Press, 2007).</w:t>
      </w:r>
    </w:p>
    <w:bookmarkEnd w:id="12"/>
    <w:p w14:paraId="30C2DF8E" w14:textId="77777777" w:rsidR="0094755A" w:rsidRPr="00372259" w:rsidRDefault="0094755A" w:rsidP="00982F2A">
      <w:pPr>
        <w:spacing w:before="240"/>
        <w:rPr>
          <w:rFonts w:ascii="Times New Roman" w:hAnsi="Times New Roman" w:cs="Times New Roman"/>
          <w:sz w:val="24"/>
          <w:szCs w:val="24"/>
        </w:rPr>
      </w:pPr>
    </w:p>
    <w:sectPr w:rsidR="0094755A" w:rsidRPr="0037225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11D4A5" w14:textId="77777777" w:rsidR="002D6133" w:rsidRDefault="002D6133" w:rsidP="002C391F">
      <w:r>
        <w:separator/>
      </w:r>
    </w:p>
  </w:endnote>
  <w:endnote w:type="continuationSeparator" w:id="0">
    <w:p w14:paraId="68729289" w14:textId="77777777" w:rsidR="002D6133" w:rsidRDefault="002D6133" w:rsidP="002C39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AD89FD" w14:textId="77777777" w:rsidR="002D6133" w:rsidRDefault="002D6133" w:rsidP="002C391F">
      <w:r>
        <w:separator/>
      </w:r>
    </w:p>
  </w:footnote>
  <w:footnote w:type="continuationSeparator" w:id="0">
    <w:p w14:paraId="464049F8" w14:textId="77777777" w:rsidR="002D6133" w:rsidRDefault="002D6133" w:rsidP="002C39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A63D95"/>
    <w:multiLevelType w:val="hybridMultilevel"/>
    <w:tmpl w:val="015C8E20"/>
    <w:lvl w:ilvl="0" w:tplc="A0D6DA72">
      <w:start w:val="3"/>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28B6789D"/>
    <w:multiLevelType w:val="multilevel"/>
    <w:tmpl w:val="D458B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FC7E14"/>
    <w:multiLevelType w:val="hybridMultilevel"/>
    <w:tmpl w:val="56067876"/>
    <w:lvl w:ilvl="0" w:tplc="EAE2711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A8D120C"/>
    <w:multiLevelType w:val="multilevel"/>
    <w:tmpl w:val="16BA5D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1A7D90"/>
    <w:multiLevelType w:val="hybridMultilevel"/>
    <w:tmpl w:val="4BFC7FDA"/>
    <w:lvl w:ilvl="0" w:tplc="0370403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7A78124B"/>
    <w:multiLevelType w:val="hybridMultilevel"/>
    <w:tmpl w:val="A524DE72"/>
    <w:lvl w:ilvl="0" w:tplc="A4AA75E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2"/>
  </w:num>
  <w:num w:numId="3">
    <w:abstractNumId w:val="1"/>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3"/>
  <w:bordersDoNotSurroundHeader/>
  <w:bordersDoNotSurroundFooter/>
  <w:proofState w:spelling="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258"/>
    <w:rsid w:val="0000198E"/>
    <w:rsid w:val="00022174"/>
    <w:rsid w:val="00037115"/>
    <w:rsid w:val="00037C8D"/>
    <w:rsid w:val="00044666"/>
    <w:rsid w:val="000540DD"/>
    <w:rsid w:val="00063D16"/>
    <w:rsid w:val="00064934"/>
    <w:rsid w:val="00081DFD"/>
    <w:rsid w:val="00084224"/>
    <w:rsid w:val="00085674"/>
    <w:rsid w:val="000867E9"/>
    <w:rsid w:val="000B4D8D"/>
    <w:rsid w:val="000C7544"/>
    <w:rsid w:val="001016A4"/>
    <w:rsid w:val="0011462C"/>
    <w:rsid w:val="001159DE"/>
    <w:rsid w:val="00123412"/>
    <w:rsid w:val="00140727"/>
    <w:rsid w:val="00144A82"/>
    <w:rsid w:val="00145A03"/>
    <w:rsid w:val="001842B9"/>
    <w:rsid w:val="00184C9F"/>
    <w:rsid w:val="001878F2"/>
    <w:rsid w:val="001B1CC4"/>
    <w:rsid w:val="001D77B7"/>
    <w:rsid w:val="001E5A56"/>
    <w:rsid w:val="00202F3D"/>
    <w:rsid w:val="00206A9C"/>
    <w:rsid w:val="002126BC"/>
    <w:rsid w:val="00215694"/>
    <w:rsid w:val="00220A32"/>
    <w:rsid w:val="00241015"/>
    <w:rsid w:val="0024484A"/>
    <w:rsid w:val="0024597D"/>
    <w:rsid w:val="00247162"/>
    <w:rsid w:val="002530F3"/>
    <w:rsid w:val="00260CCC"/>
    <w:rsid w:val="002630C7"/>
    <w:rsid w:val="00290EA7"/>
    <w:rsid w:val="00291D16"/>
    <w:rsid w:val="002A01E7"/>
    <w:rsid w:val="002B7FDB"/>
    <w:rsid w:val="002C391F"/>
    <w:rsid w:val="002C728D"/>
    <w:rsid w:val="002D6133"/>
    <w:rsid w:val="002E7053"/>
    <w:rsid w:val="002F59A6"/>
    <w:rsid w:val="002F7816"/>
    <w:rsid w:val="003002B1"/>
    <w:rsid w:val="00312E0F"/>
    <w:rsid w:val="0033203A"/>
    <w:rsid w:val="00345308"/>
    <w:rsid w:val="00350B8F"/>
    <w:rsid w:val="003643B4"/>
    <w:rsid w:val="00372259"/>
    <w:rsid w:val="00375EAC"/>
    <w:rsid w:val="003B37C1"/>
    <w:rsid w:val="003C113A"/>
    <w:rsid w:val="003C42CC"/>
    <w:rsid w:val="003D11DE"/>
    <w:rsid w:val="003D5F7D"/>
    <w:rsid w:val="003E2898"/>
    <w:rsid w:val="003E7096"/>
    <w:rsid w:val="003F1EF2"/>
    <w:rsid w:val="004042B9"/>
    <w:rsid w:val="00411681"/>
    <w:rsid w:val="00420B31"/>
    <w:rsid w:val="0042345B"/>
    <w:rsid w:val="0045141A"/>
    <w:rsid w:val="00480D2A"/>
    <w:rsid w:val="00482E58"/>
    <w:rsid w:val="004C79E5"/>
    <w:rsid w:val="004D21E0"/>
    <w:rsid w:val="004D2D69"/>
    <w:rsid w:val="004E09E3"/>
    <w:rsid w:val="004E2F00"/>
    <w:rsid w:val="004E7CAB"/>
    <w:rsid w:val="00501EB7"/>
    <w:rsid w:val="00511115"/>
    <w:rsid w:val="00530850"/>
    <w:rsid w:val="00543F97"/>
    <w:rsid w:val="005475F9"/>
    <w:rsid w:val="00547E74"/>
    <w:rsid w:val="005509F6"/>
    <w:rsid w:val="0055346D"/>
    <w:rsid w:val="005552EB"/>
    <w:rsid w:val="00573F06"/>
    <w:rsid w:val="00576BA5"/>
    <w:rsid w:val="00582342"/>
    <w:rsid w:val="005913E8"/>
    <w:rsid w:val="00592922"/>
    <w:rsid w:val="005962D6"/>
    <w:rsid w:val="005A0C83"/>
    <w:rsid w:val="005B3A76"/>
    <w:rsid w:val="005B63BD"/>
    <w:rsid w:val="005D6EF3"/>
    <w:rsid w:val="005E67F0"/>
    <w:rsid w:val="0060392B"/>
    <w:rsid w:val="00610202"/>
    <w:rsid w:val="0063590A"/>
    <w:rsid w:val="006420ED"/>
    <w:rsid w:val="0064468C"/>
    <w:rsid w:val="0065790A"/>
    <w:rsid w:val="00660712"/>
    <w:rsid w:val="00662492"/>
    <w:rsid w:val="00662EC2"/>
    <w:rsid w:val="00684351"/>
    <w:rsid w:val="00691B29"/>
    <w:rsid w:val="006A0DE1"/>
    <w:rsid w:val="006A53EF"/>
    <w:rsid w:val="006B015C"/>
    <w:rsid w:val="006B2718"/>
    <w:rsid w:val="006C4E6A"/>
    <w:rsid w:val="006C7913"/>
    <w:rsid w:val="006E409F"/>
    <w:rsid w:val="006F1B7B"/>
    <w:rsid w:val="006F6800"/>
    <w:rsid w:val="00705DD6"/>
    <w:rsid w:val="00722697"/>
    <w:rsid w:val="00722E34"/>
    <w:rsid w:val="0074273E"/>
    <w:rsid w:val="00766B69"/>
    <w:rsid w:val="00770B27"/>
    <w:rsid w:val="00774AD4"/>
    <w:rsid w:val="00785B52"/>
    <w:rsid w:val="00794247"/>
    <w:rsid w:val="007B0DB2"/>
    <w:rsid w:val="007B119B"/>
    <w:rsid w:val="007B1A70"/>
    <w:rsid w:val="007B5DC9"/>
    <w:rsid w:val="007C3867"/>
    <w:rsid w:val="007D242B"/>
    <w:rsid w:val="007E61DC"/>
    <w:rsid w:val="007F0B38"/>
    <w:rsid w:val="007F2421"/>
    <w:rsid w:val="00800258"/>
    <w:rsid w:val="00801237"/>
    <w:rsid w:val="00810CF2"/>
    <w:rsid w:val="00821D6D"/>
    <w:rsid w:val="00867DA6"/>
    <w:rsid w:val="00871999"/>
    <w:rsid w:val="00872258"/>
    <w:rsid w:val="00882C91"/>
    <w:rsid w:val="00892700"/>
    <w:rsid w:val="008A6BA5"/>
    <w:rsid w:val="008B75C5"/>
    <w:rsid w:val="008C6766"/>
    <w:rsid w:val="008D27EB"/>
    <w:rsid w:val="008D3815"/>
    <w:rsid w:val="008D688F"/>
    <w:rsid w:val="008F56EF"/>
    <w:rsid w:val="008F731D"/>
    <w:rsid w:val="009063C5"/>
    <w:rsid w:val="00912C61"/>
    <w:rsid w:val="00914041"/>
    <w:rsid w:val="00946CB8"/>
    <w:rsid w:val="0094755A"/>
    <w:rsid w:val="009475FA"/>
    <w:rsid w:val="00952270"/>
    <w:rsid w:val="00960A3E"/>
    <w:rsid w:val="009635C4"/>
    <w:rsid w:val="009661AD"/>
    <w:rsid w:val="009702CE"/>
    <w:rsid w:val="00982F2A"/>
    <w:rsid w:val="00985326"/>
    <w:rsid w:val="009958EE"/>
    <w:rsid w:val="009A111D"/>
    <w:rsid w:val="009B2E8B"/>
    <w:rsid w:val="009B50D6"/>
    <w:rsid w:val="009C28DE"/>
    <w:rsid w:val="009E180B"/>
    <w:rsid w:val="009F3BEB"/>
    <w:rsid w:val="00A07C20"/>
    <w:rsid w:val="00A10F82"/>
    <w:rsid w:val="00A16E5C"/>
    <w:rsid w:val="00A221A4"/>
    <w:rsid w:val="00A22AE7"/>
    <w:rsid w:val="00A233CF"/>
    <w:rsid w:val="00A36A70"/>
    <w:rsid w:val="00A36D78"/>
    <w:rsid w:val="00A42403"/>
    <w:rsid w:val="00A43D63"/>
    <w:rsid w:val="00A47DEF"/>
    <w:rsid w:val="00A542FA"/>
    <w:rsid w:val="00A70510"/>
    <w:rsid w:val="00A74168"/>
    <w:rsid w:val="00A90651"/>
    <w:rsid w:val="00AB46AA"/>
    <w:rsid w:val="00AE0A14"/>
    <w:rsid w:val="00AF1ABD"/>
    <w:rsid w:val="00B02AC1"/>
    <w:rsid w:val="00B12181"/>
    <w:rsid w:val="00B143CD"/>
    <w:rsid w:val="00B25B3E"/>
    <w:rsid w:val="00B31B37"/>
    <w:rsid w:val="00B35F67"/>
    <w:rsid w:val="00B457A3"/>
    <w:rsid w:val="00B53FE0"/>
    <w:rsid w:val="00B66E0B"/>
    <w:rsid w:val="00B705BB"/>
    <w:rsid w:val="00B72E4B"/>
    <w:rsid w:val="00B849F4"/>
    <w:rsid w:val="00BA426A"/>
    <w:rsid w:val="00BB07D3"/>
    <w:rsid w:val="00BC0FC0"/>
    <w:rsid w:val="00BD5BED"/>
    <w:rsid w:val="00BE78E8"/>
    <w:rsid w:val="00BF7144"/>
    <w:rsid w:val="00C22402"/>
    <w:rsid w:val="00C324B6"/>
    <w:rsid w:val="00C43303"/>
    <w:rsid w:val="00C50163"/>
    <w:rsid w:val="00C973C1"/>
    <w:rsid w:val="00CA2F58"/>
    <w:rsid w:val="00CB0AD3"/>
    <w:rsid w:val="00CC2E1F"/>
    <w:rsid w:val="00CC5E06"/>
    <w:rsid w:val="00CD5F93"/>
    <w:rsid w:val="00CE6094"/>
    <w:rsid w:val="00CE6749"/>
    <w:rsid w:val="00CF4506"/>
    <w:rsid w:val="00D137A2"/>
    <w:rsid w:val="00D159FD"/>
    <w:rsid w:val="00D16964"/>
    <w:rsid w:val="00D46839"/>
    <w:rsid w:val="00D4704B"/>
    <w:rsid w:val="00D47CAB"/>
    <w:rsid w:val="00D659C9"/>
    <w:rsid w:val="00D7381D"/>
    <w:rsid w:val="00D74D9E"/>
    <w:rsid w:val="00D77751"/>
    <w:rsid w:val="00D800F9"/>
    <w:rsid w:val="00D83AA5"/>
    <w:rsid w:val="00D95A3A"/>
    <w:rsid w:val="00D97917"/>
    <w:rsid w:val="00DB6B34"/>
    <w:rsid w:val="00DD3461"/>
    <w:rsid w:val="00DE01AF"/>
    <w:rsid w:val="00DE5A9C"/>
    <w:rsid w:val="00DF4F93"/>
    <w:rsid w:val="00DF71DF"/>
    <w:rsid w:val="00E050F9"/>
    <w:rsid w:val="00E346B4"/>
    <w:rsid w:val="00E35BB7"/>
    <w:rsid w:val="00E4740F"/>
    <w:rsid w:val="00E62D7C"/>
    <w:rsid w:val="00E70CD9"/>
    <w:rsid w:val="00E728B2"/>
    <w:rsid w:val="00E73224"/>
    <w:rsid w:val="00E877DE"/>
    <w:rsid w:val="00E911A2"/>
    <w:rsid w:val="00EA0B22"/>
    <w:rsid w:val="00EA2F48"/>
    <w:rsid w:val="00EB17E7"/>
    <w:rsid w:val="00EB52F5"/>
    <w:rsid w:val="00EC620E"/>
    <w:rsid w:val="00ED5ADB"/>
    <w:rsid w:val="00EE5EFC"/>
    <w:rsid w:val="00EF0573"/>
    <w:rsid w:val="00F127D0"/>
    <w:rsid w:val="00F1391F"/>
    <w:rsid w:val="00F24461"/>
    <w:rsid w:val="00F26AD4"/>
    <w:rsid w:val="00F2718C"/>
    <w:rsid w:val="00F45C02"/>
    <w:rsid w:val="00F53504"/>
    <w:rsid w:val="00F6197E"/>
    <w:rsid w:val="00F64251"/>
    <w:rsid w:val="00F858FE"/>
    <w:rsid w:val="00F92560"/>
    <w:rsid w:val="00F9458E"/>
    <w:rsid w:val="00FA20A0"/>
    <w:rsid w:val="00FA7544"/>
    <w:rsid w:val="00FB3124"/>
    <w:rsid w:val="00FD6591"/>
    <w:rsid w:val="00FD70C2"/>
    <w:rsid w:val="00FD7D36"/>
    <w:rsid w:val="00FE7B08"/>
    <w:rsid w:val="00FF1D31"/>
    <w:rsid w:val="00FF6C47"/>
    <w:rsid w:val="00FF74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CF682"/>
  <w15:chartTrackingRefBased/>
  <w15:docId w15:val="{199FF54A-C148-43AC-84E8-1ABF83F38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2F3D"/>
    <w:rPr>
      <w:color w:val="0000FF"/>
      <w:u w:val="single"/>
    </w:rPr>
  </w:style>
  <w:style w:type="paragraph" w:styleId="NormalWeb">
    <w:name w:val="Normal (Web)"/>
    <w:basedOn w:val="Normal"/>
    <w:uiPriority w:val="99"/>
    <w:unhideWhenUsed/>
    <w:rsid w:val="00202F3D"/>
    <w:pPr>
      <w:widowControl/>
      <w:spacing w:before="100" w:beforeAutospacing="1" w:after="100" w:afterAutospacing="1"/>
      <w:jc w:val="left"/>
    </w:pPr>
    <w:rPr>
      <w:rFonts w:ascii="宋体" w:eastAsia="宋体" w:hAnsi="宋体" w:cs="宋体"/>
      <w:kern w:val="0"/>
      <w:sz w:val="24"/>
      <w:szCs w:val="24"/>
    </w:rPr>
  </w:style>
  <w:style w:type="character" w:styleId="UnresolvedMention">
    <w:name w:val="Unresolved Mention"/>
    <w:basedOn w:val="DefaultParagraphFont"/>
    <w:uiPriority w:val="99"/>
    <w:semiHidden/>
    <w:unhideWhenUsed/>
    <w:rsid w:val="00CD5F93"/>
    <w:rPr>
      <w:color w:val="605E5C"/>
      <w:shd w:val="clear" w:color="auto" w:fill="E1DFDD"/>
    </w:rPr>
  </w:style>
  <w:style w:type="paragraph" w:styleId="Header">
    <w:name w:val="header"/>
    <w:basedOn w:val="Normal"/>
    <w:link w:val="HeaderChar"/>
    <w:uiPriority w:val="99"/>
    <w:unhideWhenUsed/>
    <w:rsid w:val="002C391F"/>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2C391F"/>
    <w:rPr>
      <w:sz w:val="18"/>
      <w:szCs w:val="18"/>
    </w:rPr>
  </w:style>
  <w:style w:type="paragraph" w:styleId="Footer">
    <w:name w:val="footer"/>
    <w:basedOn w:val="Normal"/>
    <w:link w:val="FooterChar"/>
    <w:uiPriority w:val="99"/>
    <w:unhideWhenUsed/>
    <w:rsid w:val="002C391F"/>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2C391F"/>
    <w:rPr>
      <w:sz w:val="18"/>
      <w:szCs w:val="18"/>
    </w:rPr>
  </w:style>
  <w:style w:type="paragraph" w:styleId="ListParagraph">
    <w:name w:val="List Paragraph"/>
    <w:basedOn w:val="Normal"/>
    <w:uiPriority w:val="34"/>
    <w:qFormat/>
    <w:rsid w:val="00085674"/>
    <w:pPr>
      <w:ind w:firstLineChars="200" w:firstLine="420"/>
    </w:pPr>
  </w:style>
  <w:style w:type="character" w:styleId="Strong">
    <w:name w:val="Strong"/>
    <w:basedOn w:val="DefaultParagraphFont"/>
    <w:uiPriority w:val="22"/>
    <w:qFormat/>
    <w:rsid w:val="007942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8390489">
      <w:bodyDiv w:val="1"/>
      <w:marLeft w:val="0"/>
      <w:marRight w:val="0"/>
      <w:marTop w:val="0"/>
      <w:marBottom w:val="0"/>
      <w:divBdr>
        <w:top w:val="none" w:sz="0" w:space="0" w:color="auto"/>
        <w:left w:val="none" w:sz="0" w:space="0" w:color="auto"/>
        <w:bottom w:val="none" w:sz="0" w:space="0" w:color="auto"/>
        <w:right w:val="none" w:sz="0" w:space="0" w:color="auto"/>
      </w:divBdr>
    </w:div>
    <w:div w:id="1689021609">
      <w:bodyDiv w:val="1"/>
      <w:marLeft w:val="0"/>
      <w:marRight w:val="0"/>
      <w:marTop w:val="0"/>
      <w:marBottom w:val="0"/>
      <w:divBdr>
        <w:top w:val="none" w:sz="0" w:space="0" w:color="auto"/>
        <w:left w:val="none" w:sz="0" w:space="0" w:color="auto"/>
        <w:bottom w:val="none" w:sz="0" w:space="0" w:color="auto"/>
        <w:right w:val="none" w:sz="0" w:space="0" w:color="auto"/>
      </w:divBdr>
      <w:divsChild>
        <w:div w:id="1784183734">
          <w:marLeft w:val="0"/>
          <w:marRight w:val="0"/>
          <w:marTop w:val="0"/>
          <w:marBottom w:val="0"/>
          <w:divBdr>
            <w:top w:val="none" w:sz="0" w:space="0" w:color="auto"/>
            <w:left w:val="none" w:sz="0" w:space="0" w:color="auto"/>
            <w:bottom w:val="none" w:sz="0" w:space="0" w:color="auto"/>
            <w:right w:val="none" w:sz="0" w:space="0" w:color="auto"/>
          </w:divBdr>
        </w:div>
        <w:div w:id="797334247">
          <w:marLeft w:val="0"/>
          <w:marRight w:val="0"/>
          <w:marTop w:val="255"/>
          <w:marBottom w:val="255"/>
          <w:divBdr>
            <w:top w:val="none" w:sz="0" w:space="0" w:color="auto"/>
            <w:left w:val="none" w:sz="0" w:space="0" w:color="auto"/>
            <w:bottom w:val="none" w:sz="0" w:space="0" w:color="auto"/>
            <w:right w:val="none" w:sz="0" w:space="0" w:color="auto"/>
          </w:divBdr>
        </w:div>
      </w:divsChild>
    </w:div>
    <w:div w:id="2058624678">
      <w:bodyDiv w:val="1"/>
      <w:marLeft w:val="0"/>
      <w:marRight w:val="0"/>
      <w:marTop w:val="0"/>
      <w:marBottom w:val="0"/>
      <w:divBdr>
        <w:top w:val="none" w:sz="0" w:space="0" w:color="auto"/>
        <w:left w:val="none" w:sz="0" w:space="0" w:color="auto"/>
        <w:bottom w:val="none" w:sz="0" w:space="0" w:color="auto"/>
        <w:right w:val="none" w:sz="0" w:space="0" w:color="auto"/>
      </w:divBdr>
      <w:divsChild>
        <w:div w:id="11714147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3034</TotalTime>
  <Pages>11</Pages>
  <Words>4827</Words>
  <Characters>27517</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xiao chen</dc:creator>
  <cp:keywords/>
  <dc:description/>
  <cp:lastModifiedBy>xiao chen</cp:lastModifiedBy>
  <cp:revision>80</cp:revision>
  <dcterms:created xsi:type="dcterms:W3CDTF">2019-12-14T22:57:00Z</dcterms:created>
  <dcterms:modified xsi:type="dcterms:W3CDTF">2020-01-15T22:44:00Z</dcterms:modified>
</cp:coreProperties>
</file>