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Sut mae ysgrifennu Cynnig Ymchwil?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Nid yw'r rhan fwyaf o fyfyrwyr ac ymchwilwyr ar y dechrau yn llwyr ddeall beth yw ystyr cynnig ymchwil, na'i bwysigrwydd chwaith. Dyw ymchwil rhywun ond cystal â'i gynnig. Bydd cynnig sydd heb ei feddwl drwodd yn difetha'r traethawd. 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Bwriad cynnig ymchwil yw argyhoeddi pobl eraill fod gyda chi broject ymchwil teilwng a bod gyda chi'r gallu a'r cynllun gwaith i'w gwblhau. Yn gyffredinol, dylai cynnig ymchwil gynnwys yr holl elfennau allweddol sydd yn rhan o'r broses ymchwil a dylai gynnwys ddigon o wybodaeth ar gyfer y darllenwyr i werthuso'r astudiaeth arfaethedig.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Waeth bynnag eich maes ymchwil a'r methodoleg a ddewiswch, rhaid i bob cynnig ymchwil fynd i'r afael â'r cwestiynau canlynol: 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numPr>
          <w:ilvl w:val="0"/>
          <w:numId w:val="1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Beth ydych chi'n cynllunio i'w gyflawni? </w:t>
      </w:r>
    </w:p>
    <w:p w:rsidR="0008257D" w:rsidRPr="0008257D" w:rsidRDefault="0008257D" w:rsidP="0008257D">
      <w:pPr>
        <w:numPr>
          <w:ilvl w:val="0"/>
          <w:numId w:val="2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Pam ydych chi eisiau gwneud hwn?  </w:t>
      </w:r>
    </w:p>
    <w:p w:rsidR="0008257D" w:rsidRPr="0008257D" w:rsidRDefault="0008257D" w:rsidP="0008257D">
      <w:pPr>
        <w:numPr>
          <w:ilvl w:val="0"/>
          <w:numId w:val="3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Sut fyddwch chi'n gwneud hwn?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ind w:left="72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Dylai fod gan y cynnig ddigon o wybodaeth i argyhoeddi eich marciwr fod gyda chi syniad ymchwil pwysig, fod gyda chi amgyffred dda o'r llenyddiaeth berthnasol a'r prif faterion, a bod eich methodoleg yn gadarn.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 ansawdd eich ymchwil yn ddibynnol, nid yn unig ar ansawdd eich traethawd arfaethedig, ond hefyd ar ansawdd ysgrifenedig eich cynnig. Gall project ymchwil da fod mewn perygl o gael ei wrthod yn syml oherwydd bod y cynnig wedi ei ysgrifennu'n wael. Felly, mae'n talu ar ei ganfed os yw'ch dull ysgrifennu yn ddealladwy, clir a chymhellgar. 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Mae'r canlynol yn cynnig fframwaith ar gyfer paratoi eich cynnig ar gyfer Traethawd Ymchwil, ac am drafodaeth gyda'ch goruchwyliwr.  Ysgrifennwch yn y bylchau a ddangosir. 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Teitl</w:t>
      </w: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eich cynnig ymchwil, ydych chi wedi rhoi tystiolaeth i ddangos eich bod wedi meddwl ynglŷn â'r maes rydych yn dymuno ei ymchwilio?  Dylai'r teitl a maes y pwnc fod yn berthnasol i'ch Gradd Meistri mewn Gweinyddu Busnes (MBA).  Dylai'r pwnc fod yn rhywbeth sydd yn eich diddori, oherwydd bydd yn rhaid i chi ganolbwyntio arno am nifer o wythnosau.  Rhaid i chi ddewis testun y gallwch gael gwybodaeth wreiddiol arno'n hawdd (dogfennau, cyfweliadau, holiaduron ayyb.) a lle ceir corff o lenyddiaeth academaidd y gellir ei ymchwilio a'i syntheseiddio wrth adnabod cwestiynau ymchwil.  Dylai fod yn gryno a disgrifiadol. Er enghraifft, gellid dileu'r ymadrodd, "Ymchwiliad i...". Yn aml bydd teitlau yn cael eu disgrifio yn nhermau perthynas weithredol, oherwydd bod teitlau o'r math yma'n dangos y newidynnau annibynnol a dibynnol yn eglur. Fodd bynnag, os yn bosib, meddyliwch am deitl sydd yn cynnig gwybodaeth ond sydd hefyd yn fachog. Mae teitl effeithiol yn bachu diddordeb y darllenwr ond mae hefyd yn rhagdueddu ef/hi yn ffafriol tuag at y cynnig.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noProof/>
          <w:lang w:eastAsia="en-GB"/>
        </w:rPr>
        <w:lastRenderedPageBreak/>
        <w:drawing>
          <wp:inline distT="0" distB="0" distL="0" distR="0">
            <wp:extent cx="5486400" cy="3219450"/>
            <wp:effectExtent l="0" t="0" r="0" b="0"/>
            <wp:docPr id="7" name="Picture 7" descr="C:\Users\a.rees-edwards\AppData\Local\Microsoft\Windows\INetCache\Content.MSO\4763D3B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.rees-edwards\AppData\Local\Microsoft\Windows\INetCache\Content.MSO\4763D3BD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Cwestiynau Allweddol</w:t>
      </w: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Ydych chi wedi meddwl yn ddwfn am y cwestiwn ynglŷn ag ymchwil allweddol y byddwch yn cyfeirio ato?   Mae'n bwysig eich bod yn mynd yn bellach na phigo pwnc maes cyffredinol i'w ymchwilio, a'ch bod wedi penderfynu pa agwedd o'r pwnc y byddwch yn ei ymchwilio mewn manylder. Mae'n bwysig ceisio gwneud y broses yma mor benodol â phosib.   Mae'n haws ymchwilio cwestiynau mwy cul yn llwyddiannus; fe allai pwnc mwy eang godi cymaint o faterion sy'n gwrthdaro, fel y byddai rhoi sylw digonol i bob un ohonyn nhw yn yr amser sydd ar gael yn amhosibl. Fodd bynnag, byddwch cystal â nodi y gallai pwnc sy'n rhy gul olygu na fydd gan y traethawd ehangder empirig na dyfnder dadansoddol.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noProof/>
          <w:lang w:eastAsia="en-GB"/>
        </w:rPr>
        <w:lastRenderedPageBreak/>
        <w:drawing>
          <wp:inline distT="0" distB="0" distL="0" distR="0">
            <wp:extent cx="5523865" cy="3202305"/>
            <wp:effectExtent l="0" t="0" r="635" b="0"/>
            <wp:docPr id="6" name="Picture 6" descr="C:\Users\a.rees-edwards\AppData\Local\Microsoft\Windows\INetCache\Content.MSO\4D7019D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.rees-edwards\AppData\Local\Microsoft\Windows\INetCache\Content.MSO\4D7019D3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320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Adnabod y cwestiynau ymchwil sydd yn llifo o'r prif nod ymchwil.  Mae angen i chi ofyn eich hun os allwch ddod o hyd i atebion iddyn nhw yn hawdd.  A allwch chi gael mynediad at wybodaeth all eich arwain at ateb y cwestiynau a godwyd, o bosib.  Os mai 'na' yw'r ateb, yna mae'n rhaid i chi adnabod cwestiynau lle mae mwy o wybodaeth ar gael.  Project ymchwil graddfa fychan yw hwn a dylech fedru meddwl am gwestiynau priodol.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noProof/>
          <w:lang w:eastAsia="en-GB"/>
        </w:rPr>
        <w:lastRenderedPageBreak/>
        <w:drawing>
          <wp:inline distT="0" distB="0" distL="0" distR="0">
            <wp:extent cx="5887085" cy="6212840"/>
            <wp:effectExtent l="0" t="0" r="0" b="0"/>
            <wp:docPr id="5" name="Picture 5" descr="C:\Users\a.rees-edwards\AppData\Local\Microsoft\Windows\INetCache\Content.MSO\38A465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.rees-edwards\AppData\Local\Microsoft\Windows\INetCache\Content.MSO\38A465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085" cy="621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Cefndir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Beth yw cefndir eich diddordeb ym maes y pwnc yma ac wrth ddilyn y maes ymchwil hwn?  Dylech grynhoi'r rhesymau yn fyr pam fod y pwnc yma'n debygol o fod o ddiddordeb i'r gymuned fusnes a pham hefyd ei fod o ddiddordeb i chi.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Prif nod y cyflwyniad yw rhoi'r cefndir neu gyd-destun angenrheidiol ar gyfer eich problem ymchwil. Efallai mai'r broblem fwyaf wrth ysgrifennu cynnig yw gwybod sut i fframio'r broblem ymchwil. 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 xml:space="preserve">Os yw'r broblem ymchwil yn cael ei fframio yng nghyd-destun adolygiad llenyddol cyffredinol, ar wasgar, yna fe all cwestiwn yr ymchwil ymddangos yn ddibwys ac anniddorol. Fodd bynnag, </w:t>
      </w:r>
      <w:r w:rsidRPr="0008257D">
        <w:rPr>
          <w:rFonts w:ascii="Arial" w:eastAsia="Times New Roman" w:hAnsi="Arial" w:cs="Arial"/>
          <w:lang w:val="cy-GB" w:eastAsia="en-GB"/>
        </w:rPr>
        <w:lastRenderedPageBreak/>
        <w:t>os caiff yr un cwestiwn ei osod yng nghyd-destun maes ymchwil cyfredol sydd wedi'i ffocysu, bydd ei arwyddocâd yn dod yn amlwg. 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anffodus, does dim rheolau du a gwyn ar gyfer fframio'ch cwestiwn ymchwil, yn yr un modd nad oes rhagnodyn ar gael i'ch helpu i ysgrifennu paragraff agoriadol diddorol a llawn gwybodaeth. Mae llawer yn dibynnu ar eich creadigrwydd, eich gallu i feddwl yn glir a dyfnder eich dealltwriaeth o feysydd sy'n broblem.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Rhai ystyriaethau: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4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Ceisiwch osod eich cwestiwn ymchwil yng nghyd-destun maes ffasiynol, neu faes hŷn sydd yn parhau i fod yn ddichonadwy.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5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Cefndir hanesyddol byr ond priodol.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6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 cyd-destun cyfoes lle mae'ch cwestiwn ymchwil arfaethedig yn cymryd ei le yn ganolog.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7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Adnabod "chwaraewyr allweddol" a chyfeirio at y cyhoeddiadau mwyaf perthnasol a chynrychiadol.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8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fyr, ceisiwch baentio'ch cwestiwn ymchwil mewn dull eang ac amlygwch ei arwyddocâd ar yr un pryd.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arferol, bydd y cyflwyniad yn dechrau gyda datganiad cyffredinol am faes y broblem, gyda ffocws ar broblem ymchwil penodol, i'w ddilyn gan gyfiawnhad neu sail resymegol dros yr astudiaeth arfaethedig. Yn gyffredinol, mae'r cyflwyniad yn trafod yr elfennau canlynol: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9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Dywedwch beth yw'r broblem ymchwil, y cyfeirir ati'n aml fel pwrpas yr astudiaeth.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10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Rhoddwch y cyd-destun a gosodwch y llwyfan ar gyfer eich cwestiwn ymchwil yn y fath fodd i ddangos ei angen a'i bwysigrwydd.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11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Cyflwynwch y sail resymegol dros eich astudiaeth arfaethedig a dangoswch yn glir pam ei fod yn werth gwneud.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12"/>
        </w:numPr>
        <w:spacing w:after="0" w:line="240" w:lineRule="auto"/>
        <w:ind w:left="108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A gafodd yr astudiaeth ei wneud o'r blaen?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13"/>
        </w:numPr>
        <w:spacing w:after="0" w:line="240" w:lineRule="auto"/>
        <w:ind w:left="108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A fydd yr astudiaeth o fudd i gleifion, yn cynyddu dealltwriaeth neu'n dylanwadu ar bolisi?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14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Rhowch ddisgrifiad byr o'r prif faterion ac is-broblemau y cyfeirir atynt yn eich ymchwil.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15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color w:val="000000"/>
          <w:lang w:val="cy-GB" w:eastAsia="en-GB"/>
        </w:rPr>
        <w:t>Ceisiwch adnabod newidolion allweddol annibynnol a dibynnol eich arbrawf. Fel arall, nodwch y ffenomen rydych yn dymuno ei astudio. </w:t>
      </w:r>
      <w:r w:rsidRPr="0008257D">
        <w:rPr>
          <w:rFonts w:ascii="Arial" w:eastAsia="Times New Roman" w:hAnsi="Arial" w:cs="Arial"/>
          <w:color w:val="000000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16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color w:val="000000"/>
          <w:lang w:val="cy-GB" w:eastAsia="en-GB"/>
        </w:rPr>
        <w:t>Nodwch eich hypothesis neu ddamcaniaeth, (Peidiwch â chymysgu hypothesis gyda rhagdybiaeth nwl ystadegol os gwelwch yn dda.) </w:t>
      </w:r>
      <w:r w:rsidRPr="0008257D">
        <w:rPr>
          <w:rFonts w:ascii="Arial" w:eastAsia="Times New Roman" w:hAnsi="Arial" w:cs="Arial"/>
          <w:color w:val="000000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17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color w:val="000000"/>
          <w:lang w:val="cy-GB" w:eastAsia="en-GB"/>
        </w:rPr>
        <w:t>Gosodwch ffiniau eich ymchwil arfaethedig er mwyn rhoi ffocws clir. </w:t>
      </w:r>
      <w:r w:rsidRPr="0008257D">
        <w:rPr>
          <w:rFonts w:ascii="Arial" w:eastAsia="Times New Roman" w:hAnsi="Arial" w:cs="Arial"/>
          <w:color w:val="000000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18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color w:val="000000"/>
          <w:lang w:val="cy-GB" w:eastAsia="en-GB"/>
        </w:rPr>
        <w:t>Rhowch ddiffiniadau o gysyniadau allweddol.  (Wong, 2005) </w:t>
      </w:r>
      <w:r w:rsidRPr="0008257D">
        <w:rPr>
          <w:rFonts w:ascii="Arial" w:eastAsia="Times New Roman" w:hAnsi="Arial" w:cs="Arial"/>
          <w:lang w:val="cy-GB" w:eastAsia="en-GB"/>
        </w:rPr>
        <w:t>(Prifysgol Calgary, 2004)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noProof/>
          <w:lang w:eastAsia="en-GB"/>
        </w:rPr>
        <w:lastRenderedPageBreak/>
        <w:drawing>
          <wp:inline distT="0" distB="0" distL="0" distR="0">
            <wp:extent cx="5486400" cy="3219450"/>
            <wp:effectExtent l="0" t="0" r="0" b="0"/>
            <wp:docPr id="4" name="Picture 4" descr="C:\Users\a.rees-edwards\AppData\Local\Microsoft\Windows\INetCache\Content.MSO\6A21D2C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.rees-edwards\AppData\Local\Microsoft\Windows\INetCache\Content.MSO\6A21D2C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Adolygiad Llenyddol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yr adran yma o'r cynnig ymchwil, mae angen i chi amlinellu pa ymchwil blaenorol a wnaed ynglŷn â'r pwnc a sut mae hwn wedi arwain neu ddiweddaru eich hymchwil.  Bydd angen i chi gynnwys fframwaith ddamcaniaethol hefyd sy'n perthyn i'r maes ymchwil rydych chi'n ei ystyried.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Mae'r adolygiad llenyddol yn cyflawni sawl swyddogaeth bwysig: 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numPr>
          <w:ilvl w:val="0"/>
          <w:numId w:val="19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Mae'n rhoi credydau i'r sawl sydd wedi gwneud y gwaith sylfaenol o osod y sail ar gyfer eich hymchwil.  </w:t>
      </w:r>
    </w:p>
    <w:p w:rsidR="0008257D" w:rsidRPr="0008257D" w:rsidRDefault="0008257D" w:rsidP="0008257D">
      <w:pPr>
        <w:numPr>
          <w:ilvl w:val="0"/>
          <w:numId w:val="20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Mae'n arddangos eich gwybodaeth o'r broblem ymchwil.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1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Mae'n arddangos eich dealltwriaeth o'r materion damcaniaethol a'r materion ymchwil sydd yn perthyn i'ch cwestiwn ymchwil a'u harwyddocâd cymharol.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2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Mae'n dangos eich gallu i werthuso gwybodaeth lenyddol berthnasol yn feirniadol.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3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Mae'n dangos eich gallu i integreiddio a syntheseiddio'r llenyddiaeth bresennol.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4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Mae'n cynnig mewnwelediadau damcaniaethol newydd neu'n datblygu model newydd fel fframwaith cysyniadol ar gyfer eich hymchwil.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5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Mae'n argyhoeddi eich darllenwr y bydd eich hymchwil arfaethedig yn gwneud cyfraniad i'r llenyddiaeth sy'n bodoli eisoes.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Mae'r rhan fwyaf o adolygiadau llenyddol gan fyfyrwyr yn dioddef o'r problemau canlynol: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6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Diffyg trefn a strwythur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6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Diffyg ffocws, undod a chysondeb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6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Bod yn ailadroddus a hirwyntog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6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Methu â chyfeirio at papurau dylanwadol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7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Methu â chadw i fyny gyda datblygiadau diweddar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7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Methu â gwerthuso papurau a chyfeiriwyd atyn nhw yn feirniadol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7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cyfeirio at gyfeirnodau amherthnasol neu dibwys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7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dibynnu gormod ar ffynonellau eilradd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7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Ysgrifennu traethawd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lastRenderedPageBreak/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Bydd eich ysgolheictod a'ch gallu i y gynnal ymchwil yn cael eu hamau os yw unrhyw un o'r uchod yn wir am eich cynnig.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Ceir gwahanol ffyrdd o drefnu eich adolygiad llenyddol. Defnyddio is-benawdau i ddod â threfn a chysondeb i'ch adolygiad. Er enghraifft, wedi sefydlu pwysigrwydd eich maes ymchwil a'i gyflwr o ddatblygiad presennol, fe allwch gysegru sawl is-adran ar faterion perthynol fel:</w:t>
      </w:r>
      <w:r w:rsidRPr="0008257D">
        <w:rPr>
          <w:rFonts w:ascii="Arial" w:eastAsia="Times New Roman" w:hAnsi="Arial" w:cs="Arial"/>
          <w:i/>
          <w:iCs/>
          <w:lang w:val="cy-GB" w:eastAsia="en-GB"/>
        </w:rPr>
        <w:t> modelau damcaniaethol, offer mesur, ayyb</w:t>
      </w:r>
      <w:r w:rsidRPr="0008257D">
        <w:rPr>
          <w:rFonts w:ascii="Arial" w:eastAsia="Times New Roman" w:hAnsi="Arial" w:cs="Arial"/>
          <w:lang w:val="cy-GB" w:eastAsia="en-GB"/>
        </w:rPr>
        <w:t>.  </w:t>
      </w:r>
    </w:p>
    <w:p w:rsidR="0008257D" w:rsidRPr="0008257D" w:rsidRDefault="0008257D" w:rsidP="0008257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Nodiadau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0"/>
        <w:gridCol w:w="5550"/>
      </w:tblGrid>
      <w:tr w:rsidR="0008257D" w:rsidRPr="0008257D" w:rsidTr="0008257D">
        <w:tc>
          <w:tcPr>
            <w:tcW w:w="3450" w:type="dxa"/>
            <w:tcBorders>
              <w:top w:val="single" w:sz="6" w:space="0" w:color="7BA0CD"/>
              <w:left w:val="single" w:sz="6" w:space="0" w:color="7BA0CD"/>
              <w:bottom w:val="single" w:sz="6" w:space="0" w:color="7BA0CD"/>
              <w:right w:val="single" w:sz="6" w:space="0" w:color="7BA0CD"/>
            </w:tcBorders>
            <w:shd w:val="clear" w:color="auto" w:fill="D3DFEE"/>
            <w:hideMark/>
          </w:tcPr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b/>
                <w:bCs/>
                <w:lang w:val="cy-GB" w:eastAsia="en-GB"/>
              </w:rPr>
              <w:t>Pa ymchwil a wnaed eisoes ar y pwnc yma?</w:t>
            </w: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550" w:type="dxa"/>
            <w:tcBorders>
              <w:top w:val="single" w:sz="6" w:space="0" w:color="7BA0CD"/>
              <w:left w:val="nil"/>
              <w:bottom w:val="single" w:sz="6" w:space="0" w:color="7BA0CD"/>
              <w:right w:val="single" w:sz="6" w:space="0" w:color="7BA0CD"/>
            </w:tcBorders>
            <w:shd w:val="clear" w:color="auto" w:fill="D3DFEE"/>
            <w:hideMark/>
          </w:tcPr>
          <w:p w:rsidR="0008257D" w:rsidRPr="0008257D" w:rsidRDefault="0008257D" w:rsidP="0008257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08257D" w:rsidRPr="0008257D" w:rsidTr="0008257D">
        <w:tc>
          <w:tcPr>
            <w:tcW w:w="3450" w:type="dxa"/>
            <w:tcBorders>
              <w:top w:val="nil"/>
              <w:left w:val="single" w:sz="6" w:space="0" w:color="7BA0CD"/>
              <w:bottom w:val="single" w:sz="6" w:space="0" w:color="7BA0CD"/>
              <w:right w:val="single" w:sz="6" w:space="0" w:color="7BA0CD"/>
            </w:tcBorders>
            <w:shd w:val="clear" w:color="auto" w:fill="A7BFDE"/>
            <w:hideMark/>
          </w:tcPr>
          <w:p w:rsidR="0008257D" w:rsidRPr="0008257D" w:rsidRDefault="0008257D" w:rsidP="0008257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b/>
                <w:bCs/>
                <w:lang w:val="cy-GB" w:eastAsia="en-GB"/>
              </w:rPr>
              <w:t>Pwy wnaeth yr ymchwil, pryd ac efallai pam?</w:t>
            </w: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6" w:space="0" w:color="7BA0CD"/>
              <w:right w:val="single" w:sz="6" w:space="0" w:color="7BA0CD"/>
            </w:tcBorders>
            <w:shd w:val="clear" w:color="auto" w:fill="A7BFDE"/>
            <w:hideMark/>
          </w:tcPr>
          <w:p w:rsidR="0008257D" w:rsidRPr="0008257D" w:rsidRDefault="0008257D" w:rsidP="0008257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08257D" w:rsidRPr="0008257D" w:rsidTr="0008257D">
        <w:tc>
          <w:tcPr>
            <w:tcW w:w="3450" w:type="dxa"/>
            <w:tcBorders>
              <w:top w:val="nil"/>
              <w:left w:val="single" w:sz="6" w:space="0" w:color="7BA0CD"/>
              <w:bottom w:val="single" w:sz="6" w:space="0" w:color="7BA0CD"/>
              <w:right w:val="single" w:sz="6" w:space="0" w:color="7BA0CD"/>
            </w:tcBorders>
            <w:shd w:val="clear" w:color="auto" w:fill="D3DFEE"/>
            <w:hideMark/>
          </w:tcPr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b/>
                <w:bCs/>
                <w:lang w:val="cy-GB" w:eastAsia="en-GB"/>
              </w:rPr>
              <w:t>Pa gasgliadau a wnaed gan ymchwilwyr blaenorol?</w:t>
            </w: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6" w:space="0" w:color="7BA0CD"/>
              <w:right w:val="single" w:sz="6" w:space="0" w:color="7BA0CD"/>
            </w:tcBorders>
            <w:shd w:val="clear" w:color="auto" w:fill="D3DFEE"/>
            <w:hideMark/>
          </w:tcPr>
          <w:p w:rsidR="0008257D" w:rsidRPr="0008257D" w:rsidRDefault="0008257D" w:rsidP="0008257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08257D" w:rsidRPr="0008257D" w:rsidTr="0008257D">
        <w:tc>
          <w:tcPr>
            <w:tcW w:w="3450" w:type="dxa"/>
            <w:tcBorders>
              <w:top w:val="nil"/>
              <w:left w:val="single" w:sz="6" w:space="0" w:color="7BA0CD"/>
              <w:bottom w:val="single" w:sz="6" w:space="0" w:color="7BA0CD"/>
              <w:right w:val="single" w:sz="6" w:space="0" w:color="7BA0CD"/>
            </w:tcBorders>
            <w:shd w:val="clear" w:color="auto" w:fill="A7BFDE"/>
            <w:hideMark/>
          </w:tcPr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b/>
                <w:bCs/>
                <w:lang w:val="cy-GB" w:eastAsia="en-GB"/>
              </w:rPr>
              <w:t>Pa mor berthnasol yw'r casgliadau hyn heddiw ac am eich hymchwil eich hun?</w:t>
            </w: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6" w:space="0" w:color="7BA0CD"/>
              <w:right w:val="single" w:sz="6" w:space="0" w:color="7BA0CD"/>
            </w:tcBorders>
            <w:shd w:val="clear" w:color="auto" w:fill="A7BFDE"/>
            <w:hideMark/>
          </w:tcPr>
          <w:p w:rsidR="0008257D" w:rsidRPr="0008257D" w:rsidRDefault="0008257D" w:rsidP="0008257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08257D" w:rsidRPr="0008257D" w:rsidTr="0008257D">
        <w:tc>
          <w:tcPr>
            <w:tcW w:w="3450" w:type="dxa"/>
            <w:tcBorders>
              <w:top w:val="nil"/>
              <w:left w:val="single" w:sz="6" w:space="0" w:color="7BA0CD"/>
              <w:bottom w:val="single" w:sz="6" w:space="0" w:color="7BA0CD"/>
              <w:right w:val="single" w:sz="6" w:space="0" w:color="7BA0CD"/>
            </w:tcBorders>
            <w:shd w:val="clear" w:color="auto" w:fill="D3DFEE"/>
            <w:hideMark/>
          </w:tcPr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b/>
                <w:bCs/>
                <w:lang w:val="cy-GB" w:eastAsia="en-GB"/>
              </w:rPr>
              <w:t>Sut fydd eich hymchwil yn adeiladu ar ymchwil flaenorol?  Sut mae hwn yn debyg neu'n wahanol?</w:t>
            </w: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6" w:space="0" w:color="7BA0CD"/>
              <w:right w:val="single" w:sz="6" w:space="0" w:color="7BA0CD"/>
            </w:tcBorders>
            <w:shd w:val="clear" w:color="auto" w:fill="D3DFEE"/>
            <w:hideMark/>
          </w:tcPr>
          <w:p w:rsidR="0008257D" w:rsidRPr="0008257D" w:rsidRDefault="0008257D" w:rsidP="0008257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08257D" w:rsidRPr="0008257D" w:rsidTr="0008257D">
        <w:tc>
          <w:tcPr>
            <w:tcW w:w="3450" w:type="dxa"/>
            <w:tcBorders>
              <w:top w:val="nil"/>
              <w:left w:val="single" w:sz="6" w:space="0" w:color="7BA0CD"/>
              <w:bottom w:val="single" w:sz="6" w:space="0" w:color="7BA0CD"/>
              <w:right w:val="single" w:sz="6" w:space="0" w:color="7BA0CD"/>
            </w:tcBorders>
            <w:shd w:val="clear" w:color="auto" w:fill="A7BFDE"/>
            <w:hideMark/>
          </w:tcPr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b/>
                <w:bCs/>
                <w:lang w:val="cy-GB" w:eastAsia="en-GB"/>
              </w:rPr>
              <w:t>Pa ddamcaniaethau, modelau neu ymarferion sydd yn arbennig o berthnasol er mwyn paratoi neu ddadansoddi eich pwnc ymchwil a'ch canfyddiadau?</w:t>
            </w: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lastRenderedPageBreak/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6" w:space="0" w:color="7BA0CD"/>
              <w:right w:val="single" w:sz="6" w:space="0" w:color="7BA0CD"/>
            </w:tcBorders>
            <w:shd w:val="clear" w:color="auto" w:fill="A7BFDE"/>
            <w:hideMark/>
          </w:tcPr>
          <w:p w:rsidR="0008257D" w:rsidRPr="0008257D" w:rsidRDefault="0008257D" w:rsidP="0008257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lastRenderedPageBreak/>
              <w:t> </w:t>
            </w:r>
          </w:p>
        </w:tc>
      </w:tr>
      <w:tr w:rsidR="0008257D" w:rsidRPr="0008257D" w:rsidTr="0008257D">
        <w:tc>
          <w:tcPr>
            <w:tcW w:w="3450" w:type="dxa"/>
            <w:tcBorders>
              <w:top w:val="nil"/>
              <w:left w:val="single" w:sz="6" w:space="0" w:color="7BA0CD"/>
              <w:bottom w:val="single" w:sz="6" w:space="0" w:color="7BA0CD"/>
              <w:right w:val="single" w:sz="6" w:space="0" w:color="7BA0CD"/>
            </w:tcBorders>
            <w:shd w:val="clear" w:color="auto" w:fill="D3DFEE"/>
            <w:hideMark/>
          </w:tcPr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8257D" w:rsidRPr="0008257D" w:rsidRDefault="0008257D" w:rsidP="0008257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b/>
                <w:bCs/>
                <w:lang w:val="cy-GB" w:eastAsia="en-GB"/>
              </w:rPr>
              <w:t>Sut wnaeth ymchwil blaenorol ddylanwadu ar fethodoleg a dulliau hymchwil bwriadedig eich hymchwil eich hun?</w:t>
            </w: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6" w:space="0" w:color="7BA0CD"/>
              <w:right w:val="single" w:sz="6" w:space="0" w:color="7BA0CD"/>
            </w:tcBorders>
            <w:shd w:val="clear" w:color="auto" w:fill="D3DFEE"/>
            <w:hideMark/>
          </w:tcPr>
          <w:p w:rsidR="0008257D" w:rsidRPr="0008257D" w:rsidRDefault="0008257D" w:rsidP="0008257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257D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</w:tbl>
    <w:p w:rsidR="0008257D" w:rsidRPr="0008257D" w:rsidRDefault="0008257D" w:rsidP="0008257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Methodoleg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y cynnig ymchwil, ni fyddwch yn mynd ymhellach na'r adran ar Fethodoleg.  Bydd angen i chi drafod y dulliau rydych yn bwriadu eu defnyddio er mwyn casglu gwybodaeth wrth ddilyn atebion i'ch cwestiynau ymchwil.  Nodwch atebion byrion ar gyfer y cwestiynau canlynol: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8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Ble a sut fyddwch chi'n casglu unrhyw ddata eilradd?  Ydy'r data ar gael yn hawdd?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8"/>
        </w:numPr>
        <w:spacing w:after="0" w:line="240" w:lineRule="auto"/>
        <w:ind w:left="360" w:firstLine="0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Ble, sut a phryd y byddwch yn casglu eich data gwreiddiol, os yw hyn yn gymwys?  Cofiwch fe all fod yn anodd i gasglu data gwreiddiol!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noProof/>
          <w:lang w:eastAsia="en-GB"/>
        </w:rPr>
        <w:lastRenderedPageBreak/>
        <w:drawing>
          <wp:inline distT="0" distB="0" distL="0" distR="0">
            <wp:extent cx="6496685" cy="5507355"/>
            <wp:effectExtent l="0" t="0" r="0" b="0"/>
            <wp:docPr id="3" name="Picture 3" descr="C:\Users\a.rees-edwards\AppData\Local\Microsoft\Windows\INetCache\Content.MSO\EE77F4B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.rees-edwards\AppData\Local\Microsoft\Windows\INetCache\Content.MSO\EE77F4B5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685" cy="550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Ymchwil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Bydd angen i chi feddwl hefyd ynglŷn â natur damcaniaethol eich hymchwil yn gyffredinol.  Bydd y deunydd yn cael ei gyflwyno a'i drafod yn eich modiwl Dulliau Ymchwilio.  Bydd angen i chi ystyried dulliau ymchwil hefyd gan gynnwys: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9"/>
        </w:numPr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Meintiol/Ansoddol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9"/>
        </w:numPr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Cymwysedig/Sylfaenol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numPr>
          <w:ilvl w:val="0"/>
          <w:numId w:val="29"/>
        </w:numPr>
        <w:spacing w:after="0" w:line="240" w:lineRule="auto"/>
        <w:ind w:left="360" w:firstLine="0"/>
        <w:textAlignment w:val="baseline"/>
        <w:rPr>
          <w:rFonts w:ascii="Arial" w:eastAsia="Times New Roman" w:hAnsi="Arial" w:cs="Arial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Diddwythol/Anwythol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ind w:left="72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Byddwch yn mynd dros y deunydd yma hefyd yn y modiwl Dulliau Ymchwilio.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y blwch isod, gwnewch grynodeb o'ch dull ymchwil cyffredinol gan gynnwys math o ymchwil a dull ymchwil.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noProof/>
          <w:lang w:eastAsia="en-GB"/>
        </w:rPr>
        <w:lastRenderedPageBreak/>
        <w:drawing>
          <wp:inline distT="0" distB="0" distL="0" distR="0">
            <wp:extent cx="5486400" cy="3219450"/>
            <wp:effectExtent l="0" t="0" r="0" b="0"/>
            <wp:docPr id="2" name="Picture 2" descr="C:\Users\a.rees-edwards\AppData\Local\Microsoft\Windows\INetCache\Content.MSO\53D2FD8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.rees-edwards\AppData\Local\Microsoft\Windows\INetCache\Content.MSO\53D2FD8B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Canlyniadau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Yn amlwg, does gyda chi ddim canlyniadau yn ystod y cyfnod cynnig. Fodd bynnag, mae angen i chi gael rhyw fath o syniad ynglŷn â pha fath o ddata y byddwch chi'n ei gasglu, a pha weithdrefnau ystadegol a gaiff eu defnyddio er mwyn ateb eich cwestiwn ymchwil neu brofi eich hypothesis. 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Gwerthusiad </w:t>
      </w: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Mae'n bwysig i argyhoeddi eich darllenwr o effaith potensial eich ymchwil arfaethedig. Mae angen i chi gyfathrebu synnwyr o frwdfrydedd a hyder heb orliwio rhinweddau eich cynnig. Dyna pam fod angen i chi sôn am gyfyngiadau a gwendidau'r ymchwil arfaethedig, y gellir eu cyfiawnhau gan gyfyngiadau amser ac arian yn ogystal â chan gyfnod datblygu cynnar eich maes ymchwil (Wong, 2005). 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Segoe UI" w:eastAsia="Times New Roman" w:hAnsi="Segoe UI" w:cs="Segoe UI"/>
          <w:color w:val="666666"/>
          <w:sz w:val="18"/>
          <w:szCs w:val="18"/>
          <w:shd w:val="clear" w:color="auto" w:fill="FFFFFF"/>
          <w:lang w:eastAsia="en-GB"/>
        </w:rPr>
        <w:t>Page Break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Graddfa Amser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Bydd angen i chi feddwl am raddfa amser eich Traethawd hefyd.  Wrth i chi feddwl am y cyfnod casglu data, gwnewch yn siŵr eich bod yn caniatáu digon o amser, fel pe baech yn ceisio trefnu cyfweliadau neu gasglu data o holiaduron, gall gymryd llawer yn hirach i'w drefnu na fyddech chi'n ei gredu. </w:t>
      </w:r>
    </w:p>
    <w:p w:rsidR="0008257D" w:rsidRPr="0008257D" w:rsidRDefault="0008257D" w:rsidP="0008257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Cyfeirnodau</w:t>
      </w: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Ydych chi wedi adnabod y prif gyfeirnodau'n llawn ac eglur?  Dylid rhestri'r rhain gan ddefnyddio System Harvard.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Rhai o ystyriaethau'r asesiad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Ansawdd Cyffredinol yr Astudiaeth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lastRenderedPageBreak/>
        <w:t>1. Cwestiwn ymchwil da</w:t>
      </w:r>
      <w:r w:rsidRPr="0008257D">
        <w:rPr>
          <w:rFonts w:ascii="Arial" w:eastAsia="Times New Roman" w:hAnsi="Arial" w:cs="Arial"/>
          <w:lang w:eastAsia="en-GB"/>
        </w:rPr>
        <w:t> </w:t>
      </w:r>
      <w:r w:rsidRPr="0008257D">
        <w:rPr>
          <w:rFonts w:ascii="Arial" w:eastAsia="Times New Roman" w:hAnsi="Arial" w:cs="Arial"/>
          <w:lang w:eastAsia="en-GB"/>
        </w:rPr>
        <w:br/>
      </w:r>
      <w:r w:rsidRPr="0008257D">
        <w:rPr>
          <w:rFonts w:ascii="Arial" w:eastAsia="Times New Roman" w:hAnsi="Arial" w:cs="Arial"/>
          <w:lang w:val="cy-GB" w:eastAsia="en-GB"/>
        </w:rPr>
        <w:t>2. dyluniad ymchwil sy'n briodol </w:t>
      </w:r>
      <w:r w:rsidRPr="0008257D">
        <w:rPr>
          <w:rFonts w:ascii="Arial" w:eastAsia="Times New Roman" w:hAnsi="Arial" w:cs="Arial"/>
          <w:lang w:eastAsia="en-GB"/>
        </w:rPr>
        <w:t> </w:t>
      </w:r>
      <w:r w:rsidRPr="0008257D">
        <w:rPr>
          <w:rFonts w:ascii="Arial" w:eastAsia="Times New Roman" w:hAnsi="Arial" w:cs="Arial"/>
          <w:lang w:eastAsia="en-GB"/>
        </w:rPr>
        <w:br/>
      </w:r>
      <w:r w:rsidRPr="0008257D">
        <w:rPr>
          <w:rFonts w:ascii="Arial" w:eastAsia="Times New Roman" w:hAnsi="Arial" w:cs="Arial"/>
          <w:lang w:val="cy-GB" w:eastAsia="en-GB"/>
        </w:rPr>
        <w:t>3. Dulliau trwyadl a dichonadwy 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Ansawdd y Cynnig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1. Teitl llawn gwybodaeth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2. Dogfen Hunan-gynhaliol ac argyhoeddiadol</w:t>
      </w:r>
      <w:r w:rsidRPr="0008257D">
        <w:rPr>
          <w:rFonts w:ascii="Arial" w:eastAsia="Times New Roman" w:hAnsi="Arial" w:cs="Arial"/>
          <w:lang w:eastAsia="en-GB"/>
        </w:rPr>
        <w:t> </w:t>
      </w:r>
      <w:r w:rsidRPr="0008257D">
        <w:rPr>
          <w:rFonts w:ascii="Arial" w:eastAsia="Times New Roman" w:hAnsi="Arial" w:cs="Arial"/>
          <w:lang w:eastAsia="en-GB"/>
        </w:rPr>
        <w:br/>
      </w:r>
      <w:r w:rsidRPr="0008257D">
        <w:rPr>
          <w:rFonts w:ascii="Arial" w:eastAsia="Times New Roman" w:hAnsi="Arial" w:cs="Arial"/>
          <w:lang w:val="cy-GB" w:eastAsia="en-GB"/>
        </w:rPr>
        <w:t>3. Cwestiynau ymchwil clir  </w:t>
      </w:r>
      <w:r w:rsidRPr="0008257D">
        <w:rPr>
          <w:rFonts w:ascii="Arial" w:eastAsia="Times New Roman" w:hAnsi="Arial" w:cs="Arial"/>
          <w:lang w:val="cy-GB" w:eastAsia="en-GB"/>
        </w:rPr>
        <w:br/>
        <w:t>4. Cefndir a sail resymegol ysgolheigaidd  </w:t>
      </w:r>
      <w:r w:rsidRPr="0008257D">
        <w:rPr>
          <w:rFonts w:ascii="Arial" w:eastAsia="Times New Roman" w:hAnsi="Arial" w:cs="Arial"/>
          <w:lang w:val="cy-GB" w:eastAsia="en-GB"/>
        </w:rPr>
        <w:br/>
        <w:t>5. Gwaith blaenorol perthnasol</w:t>
      </w:r>
      <w:r w:rsidRPr="0008257D">
        <w:rPr>
          <w:rFonts w:ascii="Arial" w:eastAsia="Times New Roman" w:hAnsi="Arial" w:cs="Arial"/>
          <w:lang w:val="it-IT" w:eastAsia="en-GB"/>
        </w:rPr>
        <w:t> </w:t>
      </w:r>
      <w:r w:rsidRPr="0008257D">
        <w:rPr>
          <w:rFonts w:ascii="Arial" w:eastAsia="Times New Roman" w:hAnsi="Arial" w:cs="Arial"/>
          <w:lang w:val="it-IT" w:eastAsia="en-GB"/>
        </w:rPr>
        <w:br/>
      </w:r>
      <w:r w:rsidRPr="0008257D">
        <w:rPr>
          <w:rFonts w:ascii="Arial" w:eastAsia="Times New Roman" w:hAnsi="Arial" w:cs="Arial"/>
          <w:lang w:val="cy-GB" w:eastAsia="en-GB"/>
        </w:rPr>
        <w:t>6. Poblogaeth a sampl briodol </w:t>
      </w:r>
      <w:r w:rsidRPr="0008257D">
        <w:rPr>
          <w:rFonts w:ascii="Arial" w:eastAsia="Times New Roman" w:hAnsi="Arial" w:cs="Arial"/>
          <w:lang w:val="it-IT" w:eastAsia="en-GB"/>
        </w:rPr>
        <w:t> </w:t>
      </w:r>
      <w:r w:rsidRPr="0008257D">
        <w:rPr>
          <w:rFonts w:ascii="Arial" w:eastAsia="Times New Roman" w:hAnsi="Arial" w:cs="Arial"/>
          <w:lang w:val="it-IT" w:eastAsia="en-GB"/>
        </w:rPr>
        <w:br/>
      </w:r>
      <w:r w:rsidRPr="0008257D">
        <w:rPr>
          <w:rFonts w:ascii="Arial" w:eastAsia="Times New Roman" w:hAnsi="Arial" w:cs="Arial"/>
          <w:lang w:val="cy-GB" w:eastAsia="en-GB"/>
        </w:rPr>
        <w:t>7. Mesuriad a dulliau priodol </w:t>
      </w:r>
      <w:r w:rsidRPr="0008257D">
        <w:rPr>
          <w:rFonts w:ascii="Arial" w:eastAsia="Times New Roman" w:hAnsi="Arial" w:cs="Arial"/>
          <w:lang w:val="it-IT" w:eastAsia="en-GB"/>
        </w:rPr>
        <w:t> </w:t>
      </w:r>
      <w:r w:rsidRPr="0008257D">
        <w:rPr>
          <w:rFonts w:ascii="Arial" w:eastAsia="Times New Roman" w:hAnsi="Arial" w:cs="Arial"/>
          <w:lang w:val="it-IT" w:eastAsia="en-GB"/>
        </w:rPr>
        <w:br/>
      </w:r>
      <w:r w:rsidRPr="0008257D">
        <w:rPr>
          <w:rFonts w:ascii="Arial" w:eastAsia="Times New Roman" w:hAnsi="Arial" w:cs="Arial"/>
          <w:lang w:val="cy-GB" w:eastAsia="en-GB"/>
        </w:rPr>
        <w:t>8. Cynllun dadansoddi cadarn  </w:t>
      </w:r>
      <w:r w:rsidRPr="0008257D">
        <w:rPr>
          <w:rFonts w:ascii="Arial" w:eastAsia="Times New Roman" w:hAnsi="Arial" w:cs="Arial"/>
          <w:lang w:val="cy-GB" w:eastAsia="en-GB"/>
        </w:rPr>
        <w:br/>
        <w:t>9. Cyfeirio'n drylwyr at faterion moesegol  </w:t>
      </w:r>
      <w:r w:rsidRPr="0008257D">
        <w:rPr>
          <w:rFonts w:ascii="Arial" w:eastAsia="Times New Roman" w:hAnsi="Arial" w:cs="Arial"/>
          <w:lang w:val="cy-GB" w:eastAsia="en-GB"/>
        </w:rPr>
        <w:br/>
        <w:t>10. Amserlen realistig 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b/>
          <w:bCs/>
          <w:lang w:val="cy-GB" w:eastAsia="en-GB"/>
        </w:rPr>
        <w:t>Ansawdd y cyflwyniad</w:t>
      </w: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val="cy-GB"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 </w:t>
      </w:r>
    </w:p>
    <w:p w:rsidR="0008257D" w:rsidRPr="0008257D" w:rsidRDefault="0008257D" w:rsidP="0008257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8257D">
        <w:rPr>
          <w:rFonts w:ascii="Arial" w:eastAsia="Times New Roman" w:hAnsi="Arial" w:cs="Arial"/>
          <w:lang w:val="cy-GB" w:eastAsia="en-GB"/>
        </w:rPr>
        <w:t>1. Clir, cryno, wedi'i drefnu'n dda </w:t>
      </w:r>
      <w:r w:rsidRPr="0008257D">
        <w:rPr>
          <w:rFonts w:ascii="Arial" w:eastAsia="Times New Roman" w:hAnsi="Arial" w:cs="Arial"/>
          <w:lang w:eastAsia="en-GB"/>
        </w:rPr>
        <w:t> </w:t>
      </w:r>
      <w:r w:rsidRPr="0008257D">
        <w:rPr>
          <w:rFonts w:ascii="Arial" w:eastAsia="Times New Roman" w:hAnsi="Arial" w:cs="Arial"/>
          <w:lang w:eastAsia="en-GB"/>
        </w:rPr>
        <w:br/>
      </w:r>
      <w:r w:rsidRPr="0008257D">
        <w:rPr>
          <w:rFonts w:ascii="Arial" w:eastAsia="Times New Roman" w:hAnsi="Arial" w:cs="Arial"/>
          <w:lang w:val="cy-GB" w:eastAsia="en-GB"/>
        </w:rPr>
        <w:t>2. Tabl defnyddiol yn dangos cynnwys ac is-benawdau </w:t>
      </w:r>
      <w:r w:rsidRPr="0008257D">
        <w:rPr>
          <w:rFonts w:ascii="Arial" w:eastAsia="Times New Roman" w:hAnsi="Arial" w:cs="Arial"/>
          <w:lang w:eastAsia="en-GB"/>
        </w:rPr>
        <w:t> </w:t>
      </w:r>
      <w:r w:rsidRPr="0008257D">
        <w:rPr>
          <w:rFonts w:ascii="Arial" w:eastAsia="Times New Roman" w:hAnsi="Arial" w:cs="Arial"/>
          <w:lang w:eastAsia="en-GB"/>
        </w:rPr>
        <w:br/>
      </w:r>
      <w:r w:rsidRPr="0008257D">
        <w:rPr>
          <w:rFonts w:ascii="Arial" w:eastAsia="Times New Roman" w:hAnsi="Arial" w:cs="Arial"/>
          <w:lang w:val="cy-GB" w:eastAsia="en-GB"/>
        </w:rPr>
        <w:t>3. Diagramau a thablau sgematig da </w:t>
      </w:r>
      <w:r w:rsidRPr="0008257D">
        <w:rPr>
          <w:rFonts w:ascii="Arial" w:eastAsia="Times New Roman" w:hAnsi="Arial" w:cs="Arial"/>
          <w:lang w:eastAsia="en-GB"/>
        </w:rPr>
        <w:t> </w:t>
      </w:r>
      <w:r w:rsidRPr="0008257D">
        <w:rPr>
          <w:rFonts w:ascii="Arial" w:eastAsia="Times New Roman" w:hAnsi="Arial" w:cs="Arial"/>
          <w:lang w:eastAsia="en-GB"/>
        </w:rPr>
        <w:br/>
      </w:r>
      <w:r w:rsidRPr="0008257D">
        <w:rPr>
          <w:rFonts w:ascii="Arial" w:eastAsia="Times New Roman" w:hAnsi="Arial" w:cs="Arial"/>
          <w:lang w:val="cy-GB" w:eastAsia="en-GB"/>
        </w:rPr>
        <w:t>4. Nifer fach o wallau argraffyddol </w:t>
      </w:r>
      <w:r w:rsidRPr="0008257D">
        <w:rPr>
          <w:rFonts w:ascii="Arial" w:eastAsia="Times New Roman" w:hAnsi="Arial" w:cs="Arial"/>
          <w:lang w:eastAsia="en-GB"/>
        </w:rPr>
        <w:t> </w:t>
      </w:r>
      <w:r w:rsidRPr="0008257D">
        <w:rPr>
          <w:rFonts w:ascii="Arial" w:eastAsia="Times New Roman" w:hAnsi="Arial" w:cs="Arial"/>
          <w:lang w:eastAsia="en-GB"/>
        </w:rPr>
        <w:br/>
      </w:r>
      <w:r w:rsidRPr="0008257D">
        <w:rPr>
          <w:rFonts w:ascii="Calibri" w:eastAsia="Times New Roman" w:hAnsi="Calibri" w:cs="Calibri"/>
          <w:lang w:eastAsia="en-GB"/>
        </w:rPr>
        <w:t> </w:t>
      </w:r>
      <w:r w:rsidRPr="0008257D">
        <w:rPr>
          <w:rFonts w:ascii="Calibri" w:eastAsia="Times New Roman" w:hAnsi="Calibri" w:cs="Calibri"/>
          <w:lang w:eastAsia="en-GB"/>
        </w:rPr>
        <w:br/>
      </w:r>
      <w:r w:rsidRPr="0008257D">
        <w:rPr>
          <w:rFonts w:ascii="Arial" w:eastAsia="Times New Roman" w:hAnsi="Arial" w:cs="Arial"/>
          <w:i/>
          <w:iCs/>
          <w:lang w:val="cy-GB" w:eastAsia="en-GB"/>
        </w:rPr>
        <w:t>(</w:t>
      </w:r>
      <w:hyperlink r:id="rId11" w:tgtFrame="_blank" w:history="1">
        <w:r w:rsidRPr="0008257D">
          <w:rPr>
            <w:rFonts w:ascii="Arial" w:eastAsia="Times New Roman" w:hAnsi="Arial" w:cs="Arial"/>
            <w:i/>
            <w:iCs/>
            <w:color w:val="0000FF"/>
            <w:u w:val="single"/>
            <w:lang w:val="cy-GB" w:eastAsia="en-GB"/>
          </w:rPr>
          <w:t>Addaswyd gan C.House &amp; Calgary o Hulley &amp; Cummings</w:t>
        </w:r>
      </w:hyperlink>
      <w:r w:rsidRPr="0008257D">
        <w:rPr>
          <w:rFonts w:ascii="Arial" w:eastAsia="Times New Roman" w:hAnsi="Arial" w:cs="Arial"/>
          <w:i/>
          <w:iCs/>
          <w:lang w:val="cy-GB" w:eastAsia="en-GB"/>
        </w:rPr>
        <w:t>, 2005)</w:t>
      </w:r>
      <w:r w:rsidRPr="0008257D">
        <w:rPr>
          <w:rFonts w:ascii="Arial" w:eastAsia="Times New Roman" w:hAnsi="Arial" w:cs="Arial"/>
          <w:lang w:eastAsia="en-GB"/>
        </w:rPr>
        <w:t> </w:t>
      </w:r>
    </w:p>
    <w:p w:rsidR="00973568" w:rsidRPr="00446C54" w:rsidRDefault="00973568" w:rsidP="0014411F">
      <w:bookmarkStart w:id="0" w:name="_GoBack"/>
      <w:bookmarkEnd w:id="0"/>
    </w:p>
    <w:sectPr w:rsidR="00973568" w:rsidRPr="00446C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27E9"/>
    <w:multiLevelType w:val="multilevel"/>
    <w:tmpl w:val="AE62721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3D45F4"/>
    <w:multiLevelType w:val="multilevel"/>
    <w:tmpl w:val="A48E5C0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5407D"/>
    <w:multiLevelType w:val="multilevel"/>
    <w:tmpl w:val="75AC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20160E"/>
    <w:multiLevelType w:val="multilevel"/>
    <w:tmpl w:val="966663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5D4B35"/>
    <w:multiLevelType w:val="multilevel"/>
    <w:tmpl w:val="E79A99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A00FB0"/>
    <w:multiLevelType w:val="multilevel"/>
    <w:tmpl w:val="1DFC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155380"/>
    <w:multiLevelType w:val="multilevel"/>
    <w:tmpl w:val="2A3A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92420C"/>
    <w:multiLevelType w:val="multilevel"/>
    <w:tmpl w:val="FA7CF2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8B45C1"/>
    <w:multiLevelType w:val="multilevel"/>
    <w:tmpl w:val="A51E12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547A46"/>
    <w:multiLevelType w:val="multilevel"/>
    <w:tmpl w:val="5DB0B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A046ED"/>
    <w:multiLevelType w:val="multilevel"/>
    <w:tmpl w:val="4B36D7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290942"/>
    <w:multiLevelType w:val="multilevel"/>
    <w:tmpl w:val="AC2CB0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E35737"/>
    <w:multiLevelType w:val="multilevel"/>
    <w:tmpl w:val="37BA53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003114"/>
    <w:multiLevelType w:val="multilevel"/>
    <w:tmpl w:val="30FA71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403E63"/>
    <w:multiLevelType w:val="multilevel"/>
    <w:tmpl w:val="2A102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E8A0509"/>
    <w:multiLevelType w:val="multilevel"/>
    <w:tmpl w:val="A2C26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520047"/>
    <w:multiLevelType w:val="multilevel"/>
    <w:tmpl w:val="7E308A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EF0C33"/>
    <w:multiLevelType w:val="multilevel"/>
    <w:tmpl w:val="4D8EAF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DB79D5"/>
    <w:multiLevelType w:val="multilevel"/>
    <w:tmpl w:val="8BEC69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A96C7B"/>
    <w:multiLevelType w:val="multilevel"/>
    <w:tmpl w:val="CFFECD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F2315C"/>
    <w:multiLevelType w:val="multilevel"/>
    <w:tmpl w:val="C5329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BD7E51"/>
    <w:multiLevelType w:val="multilevel"/>
    <w:tmpl w:val="8B6C1B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F30B12"/>
    <w:multiLevelType w:val="multilevel"/>
    <w:tmpl w:val="9FFAD1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F6025B"/>
    <w:multiLevelType w:val="multilevel"/>
    <w:tmpl w:val="0810C99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C62F15"/>
    <w:multiLevelType w:val="multilevel"/>
    <w:tmpl w:val="C5AE28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771C7B"/>
    <w:multiLevelType w:val="multilevel"/>
    <w:tmpl w:val="B2166C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BA7A16"/>
    <w:multiLevelType w:val="multilevel"/>
    <w:tmpl w:val="021C3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8AB1C82"/>
    <w:multiLevelType w:val="multilevel"/>
    <w:tmpl w:val="A224B7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BD6C44"/>
    <w:multiLevelType w:val="multilevel"/>
    <w:tmpl w:val="559EE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2"/>
  </w:num>
  <w:num w:numId="3">
    <w:abstractNumId w:val="11"/>
  </w:num>
  <w:num w:numId="4">
    <w:abstractNumId w:val="28"/>
  </w:num>
  <w:num w:numId="5">
    <w:abstractNumId w:val="18"/>
  </w:num>
  <w:num w:numId="6">
    <w:abstractNumId w:val="16"/>
  </w:num>
  <w:num w:numId="7">
    <w:abstractNumId w:val="17"/>
  </w:num>
  <w:num w:numId="8">
    <w:abstractNumId w:val="12"/>
  </w:num>
  <w:num w:numId="9">
    <w:abstractNumId w:val="20"/>
  </w:num>
  <w:num w:numId="10">
    <w:abstractNumId w:val="8"/>
  </w:num>
  <w:num w:numId="11">
    <w:abstractNumId w:val="4"/>
  </w:num>
  <w:num w:numId="12">
    <w:abstractNumId w:val="0"/>
  </w:num>
  <w:num w:numId="13">
    <w:abstractNumId w:val="23"/>
  </w:num>
  <w:num w:numId="14">
    <w:abstractNumId w:val="7"/>
  </w:num>
  <w:num w:numId="15">
    <w:abstractNumId w:val="10"/>
  </w:num>
  <w:num w:numId="16">
    <w:abstractNumId w:val="19"/>
  </w:num>
  <w:num w:numId="17">
    <w:abstractNumId w:val="25"/>
  </w:num>
  <w:num w:numId="18">
    <w:abstractNumId w:val="13"/>
  </w:num>
  <w:num w:numId="19">
    <w:abstractNumId w:val="26"/>
  </w:num>
  <w:num w:numId="20">
    <w:abstractNumId w:val="24"/>
  </w:num>
  <w:num w:numId="21">
    <w:abstractNumId w:val="2"/>
  </w:num>
  <w:num w:numId="22">
    <w:abstractNumId w:val="21"/>
  </w:num>
  <w:num w:numId="23">
    <w:abstractNumId w:val="27"/>
  </w:num>
  <w:num w:numId="24">
    <w:abstractNumId w:val="1"/>
  </w:num>
  <w:num w:numId="25">
    <w:abstractNumId w:val="3"/>
  </w:num>
  <w:num w:numId="26">
    <w:abstractNumId w:val="6"/>
  </w:num>
  <w:num w:numId="27">
    <w:abstractNumId w:val="15"/>
  </w:num>
  <w:num w:numId="28">
    <w:abstractNumId w:val="5"/>
  </w:num>
  <w:num w:numId="29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568"/>
    <w:rsid w:val="00001C95"/>
    <w:rsid w:val="00006789"/>
    <w:rsid w:val="00030025"/>
    <w:rsid w:val="00036840"/>
    <w:rsid w:val="00047A73"/>
    <w:rsid w:val="000561CC"/>
    <w:rsid w:val="00064719"/>
    <w:rsid w:val="000775E3"/>
    <w:rsid w:val="00081B95"/>
    <w:rsid w:val="0008257D"/>
    <w:rsid w:val="00090B26"/>
    <w:rsid w:val="00093166"/>
    <w:rsid w:val="000A1017"/>
    <w:rsid w:val="000B2EAC"/>
    <w:rsid w:val="000B5A60"/>
    <w:rsid w:val="000D329D"/>
    <w:rsid w:val="000E0BFD"/>
    <w:rsid w:val="000E505C"/>
    <w:rsid w:val="00113543"/>
    <w:rsid w:val="00127250"/>
    <w:rsid w:val="00133300"/>
    <w:rsid w:val="00143F8E"/>
    <w:rsid w:val="0014411F"/>
    <w:rsid w:val="001450D6"/>
    <w:rsid w:val="001470F0"/>
    <w:rsid w:val="00152C74"/>
    <w:rsid w:val="00171DD3"/>
    <w:rsid w:val="00185CED"/>
    <w:rsid w:val="001A61AC"/>
    <w:rsid w:val="001B5CB1"/>
    <w:rsid w:val="001B6CB3"/>
    <w:rsid w:val="001C5772"/>
    <w:rsid w:val="001E0493"/>
    <w:rsid w:val="001E30DA"/>
    <w:rsid w:val="001E515C"/>
    <w:rsid w:val="001F3BC2"/>
    <w:rsid w:val="00203170"/>
    <w:rsid w:val="00203D6E"/>
    <w:rsid w:val="002132CC"/>
    <w:rsid w:val="002255A4"/>
    <w:rsid w:val="0024274B"/>
    <w:rsid w:val="00245015"/>
    <w:rsid w:val="00254101"/>
    <w:rsid w:val="00254982"/>
    <w:rsid w:val="002723C6"/>
    <w:rsid w:val="00274FFF"/>
    <w:rsid w:val="00281DDE"/>
    <w:rsid w:val="002877FA"/>
    <w:rsid w:val="002A0612"/>
    <w:rsid w:val="002A4390"/>
    <w:rsid w:val="002C2163"/>
    <w:rsid w:val="002C716D"/>
    <w:rsid w:val="002C740E"/>
    <w:rsid w:val="002D37E5"/>
    <w:rsid w:val="002F0CC9"/>
    <w:rsid w:val="002F7723"/>
    <w:rsid w:val="003157E2"/>
    <w:rsid w:val="00321EC9"/>
    <w:rsid w:val="003423FE"/>
    <w:rsid w:val="00342FFC"/>
    <w:rsid w:val="00357061"/>
    <w:rsid w:val="003617AE"/>
    <w:rsid w:val="003651B4"/>
    <w:rsid w:val="00366457"/>
    <w:rsid w:val="00374989"/>
    <w:rsid w:val="003761B5"/>
    <w:rsid w:val="00376738"/>
    <w:rsid w:val="00387BF3"/>
    <w:rsid w:val="003F24D5"/>
    <w:rsid w:val="00412D43"/>
    <w:rsid w:val="00414D6E"/>
    <w:rsid w:val="00446C54"/>
    <w:rsid w:val="004829DB"/>
    <w:rsid w:val="00486C8E"/>
    <w:rsid w:val="00491A07"/>
    <w:rsid w:val="004B53AD"/>
    <w:rsid w:val="004E0944"/>
    <w:rsid w:val="004E3CC0"/>
    <w:rsid w:val="004E4A33"/>
    <w:rsid w:val="004F11AD"/>
    <w:rsid w:val="004F2A05"/>
    <w:rsid w:val="004F4774"/>
    <w:rsid w:val="00500D24"/>
    <w:rsid w:val="0051497F"/>
    <w:rsid w:val="00520680"/>
    <w:rsid w:val="0055773D"/>
    <w:rsid w:val="00563D78"/>
    <w:rsid w:val="005651E2"/>
    <w:rsid w:val="00577C73"/>
    <w:rsid w:val="00594038"/>
    <w:rsid w:val="005E4E4F"/>
    <w:rsid w:val="00602367"/>
    <w:rsid w:val="00627746"/>
    <w:rsid w:val="00630A37"/>
    <w:rsid w:val="00637653"/>
    <w:rsid w:val="00640BC0"/>
    <w:rsid w:val="00650A62"/>
    <w:rsid w:val="00654FD2"/>
    <w:rsid w:val="00664B45"/>
    <w:rsid w:val="00681029"/>
    <w:rsid w:val="00681874"/>
    <w:rsid w:val="006A42ED"/>
    <w:rsid w:val="006B0B2F"/>
    <w:rsid w:val="006C4A80"/>
    <w:rsid w:val="006D23D9"/>
    <w:rsid w:val="006D5F5D"/>
    <w:rsid w:val="006F17A6"/>
    <w:rsid w:val="0070125A"/>
    <w:rsid w:val="007138C8"/>
    <w:rsid w:val="00722AEC"/>
    <w:rsid w:val="007246CC"/>
    <w:rsid w:val="00741949"/>
    <w:rsid w:val="0075335B"/>
    <w:rsid w:val="00760323"/>
    <w:rsid w:val="00763DD4"/>
    <w:rsid w:val="00764144"/>
    <w:rsid w:val="00772491"/>
    <w:rsid w:val="007852EF"/>
    <w:rsid w:val="007A25AC"/>
    <w:rsid w:val="007B0ECF"/>
    <w:rsid w:val="007C1F76"/>
    <w:rsid w:val="007D0AA1"/>
    <w:rsid w:val="008058CE"/>
    <w:rsid w:val="008207CC"/>
    <w:rsid w:val="00830036"/>
    <w:rsid w:val="008300A5"/>
    <w:rsid w:val="0083795B"/>
    <w:rsid w:val="00842740"/>
    <w:rsid w:val="00852CFA"/>
    <w:rsid w:val="008532D8"/>
    <w:rsid w:val="008753BF"/>
    <w:rsid w:val="008A54BE"/>
    <w:rsid w:val="008C1225"/>
    <w:rsid w:val="008E6059"/>
    <w:rsid w:val="008E6C09"/>
    <w:rsid w:val="008F1F5F"/>
    <w:rsid w:val="008F26C6"/>
    <w:rsid w:val="008F3BCF"/>
    <w:rsid w:val="008F6028"/>
    <w:rsid w:val="00903573"/>
    <w:rsid w:val="00907CEE"/>
    <w:rsid w:val="00914C8A"/>
    <w:rsid w:val="009316B4"/>
    <w:rsid w:val="009562DE"/>
    <w:rsid w:val="00973568"/>
    <w:rsid w:val="00981744"/>
    <w:rsid w:val="00984E1B"/>
    <w:rsid w:val="00987CAC"/>
    <w:rsid w:val="00990775"/>
    <w:rsid w:val="0099090C"/>
    <w:rsid w:val="00995531"/>
    <w:rsid w:val="009A23E2"/>
    <w:rsid w:val="009A42A7"/>
    <w:rsid w:val="009A6B58"/>
    <w:rsid w:val="009F5F60"/>
    <w:rsid w:val="00A013CD"/>
    <w:rsid w:val="00A177F7"/>
    <w:rsid w:val="00A23546"/>
    <w:rsid w:val="00A23850"/>
    <w:rsid w:val="00A33B8A"/>
    <w:rsid w:val="00A35A2C"/>
    <w:rsid w:val="00A42B54"/>
    <w:rsid w:val="00A43B2C"/>
    <w:rsid w:val="00A60A4D"/>
    <w:rsid w:val="00A67771"/>
    <w:rsid w:val="00A8421E"/>
    <w:rsid w:val="00AA46F1"/>
    <w:rsid w:val="00AA6FCA"/>
    <w:rsid w:val="00AB20A3"/>
    <w:rsid w:val="00AB799B"/>
    <w:rsid w:val="00AC327C"/>
    <w:rsid w:val="00AC6406"/>
    <w:rsid w:val="00AF22E3"/>
    <w:rsid w:val="00B001D6"/>
    <w:rsid w:val="00B21F50"/>
    <w:rsid w:val="00B302D8"/>
    <w:rsid w:val="00B51A2D"/>
    <w:rsid w:val="00B53D81"/>
    <w:rsid w:val="00B71DC1"/>
    <w:rsid w:val="00B826A8"/>
    <w:rsid w:val="00B8505C"/>
    <w:rsid w:val="00B96496"/>
    <w:rsid w:val="00B97BC2"/>
    <w:rsid w:val="00BD7FA4"/>
    <w:rsid w:val="00BE0A15"/>
    <w:rsid w:val="00BE362C"/>
    <w:rsid w:val="00BE3CE9"/>
    <w:rsid w:val="00BF66EB"/>
    <w:rsid w:val="00C01935"/>
    <w:rsid w:val="00C01C5D"/>
    <w:rsid w:val="00C13A35"/>
    <w:rsid w:val="00C546FF"/>
    <w:rsid w:val="00C62E12"/>
    <w:rsid w:val="00C67889"/>
    <w:rsid w:val="00C8319D"/>
    <w:rsid w:val="00C848FD"/>
    <w:rsid w:val="00C92111"/>
    <w:rsid w:val="00C975ED"/>
    <w:rsid w:val="00CC52D7"/>
    <w:rsid w:val="00CD1AAF"/>
    <w:rsid w:val="00CE3846"/>
    <w:rsid w:val="00D04969"/>
    <w:rsid w:val="00D175EC"/>
    <w:rsid w:val="00D42109"/>
    <w:rsid w:val="00D505F3"/>
    <w:rsid w:val="00D5409C"/>
    <w:rsid w:val="00D648A1"/>
    <w:rsid w:val="00D73252"/>
    <w:rsid w:val="00D95905"/>
    <w:rsid w:val="00DA064E"/>
    <w:rsid w:val="00DA7670"/>
    <w:rsid w:val="00DB4881"/>
    <w:rsid w:val="00DD5AB0"/>
    <w:rsid w:val="00DE78CB"/>
    <w:rsid w:val="00DF13F1"/>
    <w:rsid w:val="00DF3E61"/>
    <w:rsid w:val="00DF7B59"/>
    <w:rsid w:val="00E0052E"/>
    <w:rsid w:val="00E03C8D"/>
    <w:rsid w:val="00E17BDF"/>
    <w:rsid w:val="00E35D44"/>
    <w:rsid w:val="00E425C0"/>
    <w:rsid w:val="00E43E48"/>
    <w:rsid w:val="00E47DCE"/>
    <w:rsid w:val="00E5382C"/>
    <w:rsid w:val="00E772D8"/>
    <w:rsid w:val="00E77FF5"/>
    <w:rsid w:val="00E8533E"/>
    <w:rsid w:val="00EB09A0"/>
    <w:rsid w:val="00EB21D2"/>
    <w:rsid w:val="00EB6583"/>
    <w:rsid w:val="00ED70A7"/>
    <w:rsid w:val="00EE15E5"/>
    <w:rsid w:val="00EE65CF"/>
    <w:rsid w:val="00EF173F"/>
    <w:rsid w:val="00F06586"/>
    <w:rsid w:val="00F1061F"/>
    <w:rsid w:val="00F1473D"/>
    <w:rsid w:val="00F20F4C"/>
    <w:rsid w:val="00F45AA8"/>
    <w:rsid w:val="00F511CD"/>
    <w:rsid w:val="00F66DCD"/>
    <w:rsid w:val="00F844DD"/>
    <w:rsid w:val="00F874B1"/>
    <w:rsid w:val="00F8799A"/>
    <w:rsid w:val="00F920DC"/>
    <w:rsid w:val="00FA21D3"/>
    <w:rsid w:val="00FC0531"/>
    <w:rsid w:val="00FC5E9E"/>
    <w:rsid w:val="00FC5F6B"/>
    <w:rsid w:val="00FC784B"/>
    <w:rsid w:val="00FD1329"/>
    <w:rsid w:val="00FD6931"/>
    <w:rsid w:val="00FD787C"/>
    <w:rsid w:val="00FE7B68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B4C2B"/>
  <w15:chartTrackingRefBased/>
  <w15:docId w15:val="{C3CC07E5-A075-420A-99E9-9EF0A4126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735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49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4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7356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973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73568"/>
    <w:rPr>
      <w:b/>
      <w:bCs/>
    </w:rPr>
  </w:style>
  <w:style w:type="paragraph" w:customStyle="1" w:styleId="paragraph">
    <w:name w:val="paragraph"/>
    <w:basedOn w:val="Normal"/>
    <w:rsid w:val="00973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3568"/>
  </w:style>
  <w:style w:type="character" w:customStyle="1" w:styleId="eop">
    <w:name w:val="eop"/>
    <w:basedOn w:val="DefaultParagraphFont"/>
    <w:rsid w:val="00973568"/>
  </w:style>
  <w:style w:type="character" w:styleId="Hyperlink">
    <w:name w:val="Hyperlink"/>
    <w:basedOn w:val="DefaultParagraphFont"/>
    <w:uiPriority w:val="99"/>
    <w:semiHidden/>
    <w:unhideWhenUsed/>
    <w:rsid w:val="00B53D81"/>
    <w:rPr>
      <w:color w:val="0000FF"/>
      <w:u w:val="single"/>
    </w:rPr>
  </w:style>
  <w:style w:type="character" w:customStyle="1" w:styleId="findhit">
    <w:name w:val="findhit"/>
    <w:basedOn w:val="DefaultParagraphFont"/>
    <w:rsid w:val="00047A73"/>
  </w:style>
  <w:style w:type="character" w:customStyle="1" w:styleId="scxw195726444">
    <w:name w:val="scxw195726444"/>
    <w:basedOn w:val="DefaultParagraphFont"/>
    <w:rsid w:val="0014411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A61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A61AC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70125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51497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4A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pagebreaktextspan">
    <w:name w:val="pagebreaktextspan"/>
    <w:basedOn w:val="DefaultParagraphFont"/>
    <w:rsid w:val="0008257D"/>
  </w:style>
  <w:style w:type="character" w:customStyle="1" w:styleId="scxw6086450">
    <w:name w:val="scxw6086450"/>
    <w:basedOn w:val="DefaultParagraphFont"/>
    <w:rsid w:val="000825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6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2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4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2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9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6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1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6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1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3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6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04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3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3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32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0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1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26688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9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2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84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9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6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9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78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05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7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14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0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25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4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8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2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0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60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54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9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9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8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1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05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64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4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9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66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37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80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45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45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95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13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30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0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4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80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42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1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9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5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7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82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4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1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7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0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0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1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7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41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5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1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68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23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18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6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3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91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57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4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86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3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94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03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366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51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56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81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2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43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66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41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3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53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5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73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05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30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68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76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9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95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05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5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86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86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76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9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59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24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7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75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7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91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43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2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1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3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4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9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1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7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3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7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87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5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4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9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84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2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9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1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7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37722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8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84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19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158820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256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4443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4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4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ucalgary.ca/md/CAH/research/books.htm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1847</Words>
  <Characters>10493</Characters>
  <Application>Microsoft Office Word</Application>
  <DocSecurity>0</DocSecurity>
  <Lines>214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</cp:revision>
  <cp:lastPrinted>2020-10-02T10:19:00Z</cp:lastPrinted>
  <dcterms:created xsi:type="dcterms:W3CDTF">2020-10-02T13:07:00Z</dcterms:created>
  <dcterms:modified xsi:type="dcterms:W3CDTF">2020-10-02T13:07:00Z</dcterms:modified>
</cp:coreProperties>
</file>