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4957" w:type="pct"/>
        <w:tblLook w:val="04A0" w:firstRow="1" w:lastRow="0" w:firstColumn="1" w:lastColumn="0" w:noHBand="0" w:noVBand="1"/>
      </w:tblPr>
      <w:tblGrid>
        <w:gridCol w:w="1732"/>
        <w:gridCol w:w="1339"/>
        <w:gridCol w:w="2199"/>
        <w:gridCol w:w="1888"/>
        <w:gridCol w:w="29"/>
        <w:gridCol w:w="867"/>
        <w:gridCol w:w="28"/>
        <w:gridCol w:w="868"/>
        <w:gridCol w:w="1494"/>
      </w:tblGrid>
      <w:tr w:rsidR="001952B5" w:rsidRPr="001952B5" w14:paraId="0F95565E" w14:textId="77777777" w:rsidTr="00A968C7">
        <w:trPr>
          <w:gridAfter w:val="8"/>
          <w:wAfter w:w="3802" w:type="pct"/>
          <w:trHeight w:val="463"/>
        </w:trPr>
        <w:tc>
          <w:tcPr>
            <w:tcW w:w="1198"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2CCEAB7B" w14:textId="77777777" w:rsidR="008C6DDD" w:rsidRPr="001952B5" w:rsidRDefault="008C6DDD" w:rsidP="00A968C7">
            <w:pPr>
              <w:rPr>
                <w:rFonts w:ascii="Arial" w:hAnsi="Arial" w:cs="Arial"/>
                <w:b/>
                <w:sz w:val="24"/>
                <w:szCs w:val="24"/>
              </w:rPr>
            </w:pPr>
            <w:r w:rsidRPr="001952B5">
              <w:rPr>
                <w:rFonts w:ascii="Arial" w:hAnsi="Arial" w:cs="Arial"/>
                <w:b/>
                <w:sz w:val="24"/>
                <w:szCs w:val="24"/>
              </w:rPr>
              <w:t>Common Assessment Criteria Applied</w:t>
            </w:r>
          </w:p>
        </w:tc>
      </w:tr>
      <w:tr w:rsidR="001952B5" w:rsidRPr="001952B5" w14:paraId="061F6E92" w14:textId="77777777" w:rsidTr="00A968C7">
        <w:trPr>
          <w:trHeight w:val="53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1F0EF7" w14:textId="77777777" w:rsidR="008C6DDD" w:rsidRPr="001952B5" w:rsidRDefault="008C6DDD" w:rsidP="00A968C7">
            <w:pPr>
              <w:rPr>
                <w:rFonts w:ascii="Arial" w:hAnsi="Arial" w:cs="Arial"/>
                <w:b/>
                <w:sz w:val="24"/>
                <w:szCs w:val="24"/>
              </w:rPr>
            </w:pPr>
          </w:p>
        </w:tc>
        <w:tc>
          <w:tcPr>
            <w:tcW w:w="1353" w:type="pct"/>
            <w:gridSpan w:val="2"/>
            <w:tcBorders>
              <w:top w:val="single" w:sz="4" w:space="0" w:color="auto"/>
              <w:left w:val="single" w:sz="4" w:space="0" w:color="auto"/>
              <w:bottom w:val="single" w:sz="4" w:space="0" w:color="auto"/>
              <w:right w:val="double" w:sz="4" w:space="0" w:color="auto"/>
            </w:tcBorders>
            <w:shd w:val="clear" w:color="auto" w:fill="BFBFBF"/>
          </w:tcPr>
          <w:p w14:paraId="158E0A20" w14:textId="77777777" w:rsidR="008C6DDD" w:rsidRPr="001952B5" w:rsidRDefault="008C6DDD" w:rsidP="00A968C7">
            <w:pPr>
              <w:jc w:val="center"/>
              <w:rPr>
                <w:rFonts w:ascii="Arial" w:hAnsi="Arial" w:cs="Arial"/>
                <w:b/>
                <w:sz w:val="24"/>
                <w:szCs w:val="24"/>
              </w:rPr>
            </w:pPr>
          </w:p>
          <w:p w14:paraId="052732CA" w14:textId="77777777" w:rsidR="008C6DDD" w:rsidRPr="001952B5" w:rsidRDefault="008C6DDD" w:rsidP="00A968C7">
            <w:pPr>
              <w:jc w:val="center"/>
              <w:rPr>
                <w:rFonts w:ascii="Arial" w:hAnsi="Arial" w:cs="Arial"/>
                <w:b/>
                <w:sz w:val="24"/>
                <w:szCs w:val="24"/>
              </w:rPr>
            </w:pPr>
            <w:r w:rsidRPr="001952B5">
              <w:rPr>
                <w:rFonts w:ascii="Arial" w:hAnsi="Arial" w:cs="Arial"/>
                <w:b/>
                <w:sz w:val="24"/>
                <w:szCs w:val="24"/>
              </w:rPr>
              <w:t>REFER</w:t>
            </w:r>
          </w:p>
        </w:tc>
        <w:tc>
          <w:tcPr>
            <w:tcW w:w="638" w:type="pct"/>
            <w:gridSpan w:val="2"/>
            <w:tcBorders>
              <w:top w:val="single" w:sz="4" w:space="0" w:color="auto"/>
              <w:left w:val="double" w:sz="4" w:space="0" w:color="auto"/>
              <w:bottom w:val="single" w:sz="4" w:space="0" w:color="auto"/>
              <w:right w:val="dashed" w:sz="4" w:space="0" w:color="auto"/>
            </w:tcBorders>
            <w:shd w:val="clear" w:color="auto" w:fill="BFBFBF"/>
          </w:tcPr>
          <w:p w14:paraId="4BD41599" w14:textId="77777777" w:rsidR="008C6DDD" w:rsidRPr="001952B5" w:rsidRDefault="008C6DDD" w:rsidP="00A968C7">
            <w:pPr>
              <w:jc w:val="center"/>
              <w:rPr>
                <w:rFonts w:ascii="Arial" w:hAnsi="Arial" w:cs="Arial"/>
                <w:b/>
                <w:sz w:val="24"/>
                <w:szCs w:val="24"/>
              </w:rPr>
            </w:pPr>
          </w:p>
          <w:p w14:paraId="224D5A7D" w14:textId="77777777" w:rsidR="008C6DDD" w:rsidRPr="001952B5" w:rsidRDefault="008C6DDD" w:rsidP="00A968C7">
            <w:pPr>
              <w:jc w:val="center"/>
              <w:rPr>
                <w:rFonts w:ascii="Arial" w:hAnsi="Arial" w:cs="Arial"/>
                <w:b/>
                <w:sz w:val="24"/>
                <w:szCs w:val="24"/>
              </w:rPr>
            </w:pPr>
            <w:r w:rsidRPr="001952B5">
              <w:rPr>
                <w:rFonts w:ascii="Arial" w:hAnsi="Arial" w:cs="Arial"/>
                <w:b/>
                <w:sz w:val="24"/>
                <w:szCs w:val="24"/>
              </w:rPr>
              <w:t>D</w:t>
            </w:r>
          </w:p>
        </w:tc>
        <w:tc>
          <w:tcPr>
            <w:tcW w:w="625" w:type="pct"/>
            <w:gridSpan w:val="2"/>
            <w:tcBorders>
              <w:top w:val="single" w:sz="4" w:space="0" w:color="auto"/>
              <w:left w:val="dashed" w:sz="4" w:space="0" w:color="auto"/>
              <w:bottom w:val="single" w:sz="4" w:space="0" w:color="auto"/>
              <w:right w:val="dashed" w:sz="4" w:space="0" w:color="auto"/>
            </w:tcBorders>
            <w:shd w:val="clear" w:color="auto" w:fill="BFBFBF"/>
          </w:tcPr>
          <w:p w14:paraId="0C9520F7" w14:textId="77777777" w:rsidR="008C6DDD" w:rsidRPr="001952B5" w:rsidRDefault="008C6DDD" w:rsidP="00A968C7">
            <w:pPr>
              <w:jc w:val="center"/>
              <w:rPr>
                <w:rFonts w:ascii="Arial" w:hAnsi="Arial" w:cs="Arial"/>
                <w:b/>
                <w:sz w:val="24"/>
                <w:szCs w:val="24"/>
              </w:rPr>
            </w:pPr>
          </w:p>
          <w:p w14:paraId="501E5602" w14:textId="77777777" w:rsidR="008C6DDD" w:rsidRPr="001952B5" w:rsidRDefault="008C6DDD" w:rsidP="00A968C7">
            <w:pPr>
              <w:jc w:val="center"/>
              <w:rPr>
                <w:rFonts w:ascii="Arial" w:hAnsi="Arial" w:cs="Arial"/>
                <w:b/>
                <w:sz w:val="24"/>
                <w:szCs w:val="24"/>
              </w:rPr>
            </w:pPr>
            <w:r w:rsidRPr="001952B5">
              <w:rPr>
                <w:rFonts w:ascii="Arial" w:hAnsi="Arial" w:cs="Arial"/>
                <w:b/>
                <w:sz w:val="24"/>
                <w:szCs w:val="24"/>
              </w:rPr>
              <w:t>C</w:t>
            </w:r>
          </w:p>
        </w:tc>
        <w:tc>
          <w:tcPr>
            <w:tcW w:w="633" w:type="pct"/>
            <w:tcBorders>
              <w:top w:val="single" w:sz="4" w:space="0" w:color="auto"/>
              <w:left w:val="dashed" w:sz="4" w:space="0" w:color="auto"/>
              <w:bottom w:val="single" w:sz="4" w:space="0" w:color="auto"/>
              <w:right w:val="dashed" w:sz="4" w:space="0" w:color="auto"/>
            </w:tcBorders>
            <w:shd w:val="clear" w:color="auto" w:fill="BFBFBF"/>
          </w:tcPr>
          <w:p w14:paraId="36D65FFF" w14:textId="77777777" w:rsidR="008C6DDD" w:rsidRPr="001952B5" w:rsidRDefault="008C6DDD" w:rsidP="00A968C7">
            <w:pPr>
              <w:jc w:val="center"/>
              <w:rPr>
                <w:rFonts w:ascii="Arial" w:hAnsi="Arial" w:cs="Arial"/>
                <w:b/>
                <w:sz w:val="24"/>
                <w:szCs w:val="24"/>
              </w:rPr>
            </w:pPr>
          </w:p>
          <w:p w14:paraId="592D883C" w14:textId="77777777" w:rsidR="008C6DDD" w:rsidRPr="001952B5" w:rsidRDefault="008C6DDD" w:rsidP="00A968C7">
            <w:pPr>
              <w:jc w:val="center"/>
              <w:rPr>
                <w:rFonts w:ascii="Arial" w:hAnsi="Arial" w:cs="Arial"/>
                <w:b/>
                <w:sz w:val="24"/>
                <w:szCs w:val="24"/>
              </w:rPr>
            </w:pPr>
            <w:r w:rsidRPr="001952B5">
              <w:rPr>
                <w:rFonts w:ascii="Arial" w:hAnsi="Arial" w:cs="Arial"/>
                <w:b/>
                <w:sz w:val="24"/>
                <w:szCs w:val="24"/>
              </w:rPr>
              <w:t>B</w:t>
            </w:r>
          </w:p>
        </w:tc>
        <w:tc>
          <w:tcPr>
            <w:tcW w:w="554" w:type="pct"/>
            <w:tcBorders>
              <w:top w:val="single" w:sz="4" w:space="0" w:color="auto"/>
              <w:left w:val="dashed" w:sz="4" w:space="0" w:color="auto"/>
              <w:bottom w:val="single" w:sz="4" w:space="0" w:color="auto"/>
              <w:right w:val="dashed" w:sz="4" w:space="0" w:color="auto"/>
            </w:tcBorders>
            <w:shd w:val="clear" w:color="auto" w:fill="BFBFBF"/>
          </w:tcPr>
          <w:p w14:paraId="42D05464" w14:textId="77777777" w:rsidR="008C6DDD" w:rsidRPr="001952B5" w:rsidRDefault="008C6DDD" w:rsidP="00A968C7">
            <w:pPr>
              <w:jc w:val="center"/>
              <w:rPr>
                <w:rFonts w:ascii="Arial" w:hAnsi="Arial" w:cs="Arial"/>
                <w:b/>
                <w:sz w:val="24"/>
                <w:szCs w:val="24"/>
              </w:rPr>
            </w:pPr>
          </w:p>
          <w:p w14:paraId="4D425E10" w14:textId="77777777" w:rsidR="008C6DDD" w:rsidRPr="001952B5" w:rsidRDefault="008C6DDD" w:rsidP="00A968C7">
            <w:pPr>
              <w:jc w:val="center"/>
              <w:rPr>
                <w:rFonts w:ascii="Arial" w:hAnsi="Arial" w:cs="Arial"/>
                <w:b/>
                <w:sz w:val="24"/>
                <w:szCs w:val="24"/>
              </w:rPr>
            </w:pPr>
            <w:r w:rsidRPr="001952B5">
              <w:rPr>
                <w:rFonts w:ascii="Arial" w:hAnsi="Arial" w:cs="Arial"/>
                <w:b/>
                <w:sz w:val="24"/>
                <w:szCs w:val="24"/>
              </w:rPr>
              <w:t>A</w:t>
            </w:r>
          </w:p>
        </w:tc>
      </w:tr>
      <w:tr w:rsidR="001952B5" w:rsidRPr="001952B5" w14:paraId="28CC6C65" w14:textId="77777777" w:rsidTr="00A968C7">
        <w:trPr>
          <w:trHeight w:val="442"/>
        </w:trPr>
        <w:tc>
          <w:tcPr>
            <w:tcW w:w="1198" w:type="pct"/>
            <w:tcBorders>
              <w:top w:val="single" w:sz="4" w:space="0" w:color="auto"/>
              <w:left w:val="single" w:sz="4" w:space="0" w:color="auto"/>
              <w:bottom w:val="nil"/>
              <w:right w:val="single" w:sz="4" w:space="0" w:color="auto"/>
            </w:tcBorders>
            <w:shd w:val="clear" w:color="auto" w:fill="BFBFBF"/>
          </w:tcPr>
          <w:p w14:paraId="7EE199F2" w14:textId="77777777" w:rsidR="008C6DDD" w:rsidRPr="001952B5" w:rsidRDefault="008C6DDD" w:rsidP="00A968C7">
            <w:pPr>
              <w:rPr>
                <w:rFonts w:ascii="Arial" w:hAnsi="Arial" w:cs="Arial"/>
                <w:b/>
                <w:sz w:val="24"/>
                <w:szCs w:val="24"/>
              </w:rPr>
            </w:pPr>
          </w:p>
        </w:tc>
        <w:tc>
          <w:tcPr>
            <w:tcW w:w="634" w:type="pct"/>
            <w:tcBorders>
              <w:top w:val="single" w:sz="4" w:space="0" w:color="auto"/>
              <w:left w:val="single" w:sz="4" w:space="0" w:color="auto"/>
              <w:bottom w:val="nil"/>
              <w:right w:val="dashed" w:sz="4" w:space="0" w:color="auto"/>
            </w:tcBorders>
            <w:shd w:val="clear" w:color="auto" w:fill="BFBFBF"/>
            <w:vAlign w:val="center"/>
            <w:hideMark/>
          </w:tcPr>
          <w:p w14:paraId="2FDBE0FC"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OUTRIGHT FAIL</w:t>
            </w:r>
          </w:p>
        </w:tc>
        <w:tc>
          <w:tcPr>
            <w:tcW w:w="718" w:type="pct"/>
            <w:tcBorders>
              <w:top w:val="single" w:sz="4" w:space="0" w:color="auto"/>
              <w:left w:val="dashed" w:sz="4" w:space="0" w:color="auto"/>
              <w:bottom w:val="nil"/>
              <w:right w:val="double" w:sz="4" w:space="0" w:color="auto"/>
            </w:tcBorders>
            <w:shd w:val="clear" w:color="auto" w:fill="BFBFBF"/>
            <w:vAlign w:val="center"/>
            <w:hideMark/>
          </w:tcPr>
          <w:p w14:paraId="2152F7FE"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UNSATISFACTORY</w:t>
            </w:r>
          </w:p>
        </w:tc>
        <w:tc>
          <w:tcPr>
            <w:tcW w:w="634" w:type="pct"/>
            <w:tcBorders>
              <w:top w:val="single" w:sz="4" w:space="0" w:color="auto"/>
              <w:left w:val="double" w:sz="4" w:space="0" w:color="auto"/>
              <w:bottom w:val="nil"/>
              <w:right w:val="dashed" w:sz="4" w:space="0" w:color="auto"/>
            </w:tcBorders>
            <w:shd w:val="clear" w:color="auto" w:fill="BFBFBF"/>
            <w:vAlign w:val="center"/>
            <w:hideMark/>
          </w:tcPr>
          <w:p w14:paraId="070099F4"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SATISFACTORY</w:t>
            </w:r>
          </w:p>
        </w:tc>
        <w:tc>
          <w:tcPr>
            <w:tcW w:w="625" w:type="pct"/>
            <w:gridSpan w:val="2"/>
            <w:tcBorders>
              <w:top w:val="single" w:sz="4" w:space="0" w:color="auto"/>
              <w:left w:val="dashed" w:sz="4" w:space="0" w:color="auto"/>
              <w:bottom w:val="nil"/>
              <w:right w:val="dashed" w:sz="4" w:space="0" w:color="auto"/>
            </w:tcBorders>
            <w:shd w:val="clear" w:color="auto" w:fill="BFBFBF"/>
            <w:vAlign w:val="center"/>
            <w:hideMark/>
          </w:tcPr>
          <w:p w14:paraId="3D1ECE7A"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GOOD</w:t>
            </w:r>
          </w:p>
        </w:tc>
        <w:tc>
          <w:tcPr>
            <w:tcW w:w="637" w:type="pct"/>
            <w:gridSpan w:val="2"/>
            <w:tcBorders>
              <w:top w:val="single" w:sz="4" w:space="0" w:color="auto"/>
              <w:left w:val="dashed" w:sz="4" w:space="0" w:color="auto"/>
              <w:bottom w:val="nil"/>
              <w:right w:val="dashed" w:sz="4" w:space="0" w:color="auto"/>
            </w:tcBorders>
            <w:shd w:val="clear" w:color="auto" w:fill="BFBFBF"/>
            <w:vAlign w:val="center"/>
            <w:hideMark/>
          </w:tcPr>
          <w:p w14:paraId="61E3F7EF"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VERY GOOD</w:t>
            </w:r>
          </w:p>
        </w:tc>
        <w:tc>
          <w:tcPr>
            <w:tcW w:w="554" w:type="pct"/>
            <w:tcBorders>
              <w:top w:val="single" w:sz="4" w:space="0" w:color="auto"/>
              <w:left w:val="dashed" w:sz="4" w:space="0" w:color="auto"/>
              <w:bottom w:val="nil"/>
              <w:right w:val="dashed" w:sz="4" w:space="0" w:color="auto"/>
            </w:tcBorders>
            <w:shd w:val="clear" w:color="auto" w:fill="BFBFBF"/>
            <w:vAlign w:val="center"/>
            <w:hideMark/>
          </w:tcPr>
          <w:p w14:paraId="01AB6EF5" w14:textId="77777777" w:rsidR="008C6DDD" w:rsidRPr="001952B5" w:rsidRDefault="008C6DDD" w:rsidP="00A968C7">
            <w:pPr>
              <w:spacing w:after="120"/>
              <w:jc w:val="center"/>
              <w:rPr>
                <w:rFonts w:ascii="Arial" w:hAnsi="Arial" w:cs="Arial"/>
                <w:b/>
                <w:sz w:val="24"/>
                <w:szCs w:val="24"/>
              </w:rPr>
            </w:pPr>
            <w:r w:rsidRPr="001952B5">
              <w:rPr>
                <w:rFonts w:ascii="Arial" w:hAnsi="Arial" w:cs="Arial"/>
                <w:b/>
                <w:sz w:val="24"/>
                <w:szCs w:val="24"/>
              </w:rPr>
              <w:t>EXCELLENT</w:t>
            </w:r>
          </w:p>
        </w:tc>
      </w:tr>
      <w:tr w:rsidR="001952B5" w:rsidRPr="001952B5" w14:paraId="335642ED" w14:textId="77777777" w:rsidTr="001952B5">
        <w:trPr>
          <w:trHeight w:val="442"/>
        </w:trPr>
        <w:tc>
          <w:tcPr>
            <w:tcW w:w="1198" w:type="pct"/>
            <w:vMerge w:val="restart"/>
            <w:tcBorders>
              <w:top w:val="single" w:sz="4" w:space="0" w:color="auto"/>
              <w:left w:val="single" w:sz="4" w:space="0" w:color="auto"/>
              <w:bottom w:val="single" w:sz="4" w:space="0" w:color="auto"/>
              <w:right w:val="single" w:sz="4" w:space="0" w:color="auto"/>
            </w:tcBorders>
            <w:hideMark/>
          </w:tcPr>
          <w:p w14:paraId="45672BCC" w14:textId="77777777" w:rsidR="008C6DDD" w:rsidRPr="001952B5" w:rsidRDefault="008C6DDD" w:rsidP="00A968C7">
            <w:pPr>
              <w:rPr>
                <w:rFonts w:ascii="Arial" w:hAnsi="Arial" w:cs="Arial"/>
                <w:sz w:val="24"/>
                <w:szCs w:val="24"/>
              </w:rPr>
            </w:pPr>
            <w:r w:rsidRPr="001952B5">
              <w:rPr>
                <w:rFonts w:ascii="Arial" w:hAnsi="Arial" w:cs="Arial"/>
                <w:b/>
                <w:sz w:val="24"/>
                <w:szCs w:val="24"/>
              </w:rPr>
              <w:t>1. Subject Knowledge and Understanding (which includes using research-informed literature and knowledge and understanding of the subject)</w:t>
            </w:r>
          </w:p>
        </w:tc>
        <w:tc>
          <w:tcPr>
            <w:tcW w:w="634" w:type="pct"/>
            <w:tcBorders>
              <w:top w:val="single" w:sz="4" w:space="0" w:color="auto"/>
              <w:left w:val="single" w:sz="4" w:space="0" w:color="auto"/>
              <w:bottom w:val="nil"/>
              <w:right w:val="dashed" w:sz="4" w:space="0" w:color="auto"/>
            </w:tcBorders>
          </w:tcPr>
          <w:p w14:paraId="2207F812" w14:textId="77777777" w:rsidR="008C6DDD" w:rsidRPr="001952B5" w:rsidRDefault="008C6DDD" w:rsidP="00A968C7">
            <w:pPr>
              <w:jc w:val="center"/>
              <w:rPr>
                <w:rFonts w:ascii="Arial" w:hAnsi="Arial" w:cs="Arial"/>
                <w:sz w:val="24"/>
                <w:szCs w:val="24"/>
              </w:rPr>
            </w:pPr>
          </w:p>
        </w:tc>
        <w:tc>
          <w:tcPr>
            <w:tcW w:w="718" w:type="pct"/>
            <w:tcBorders>
              <w:top w:val="single" w:sz="4" w:space="0" w:color="auto"/>
              <w:left w:val="dashed" w:sz="4" w:space="0" w:color="auto"/>
              <w:bottom w:val="nil"/>
              <w:right w:val="double" w:sz="4" w:space="0" w:color="auto"/>
            </w:tcBorders>
          </w:tcPr>
          <w:p w14:paraId="26C47E8B" w14:textId="77777777" w:rsidR="008C6DDD" w:rsidRPr="001952B5" w:rsidRDefault="008C6DDD" w:rsidP="00A968C7">
            <w:pPr>
              <w:jc w:val="center"/>
              <w:rPr>
                <w:rFonts w:ascii="Arial" w:hAnsi="Arial" w:cs="Arial"/>
                <w:sz w:val="24"/>
                <w:szCs w:val="24"/>
              </w:rPr>
            </w:pPr>
          </w:p>
        </w:tc>
        <w:tc>
          <w:tcPr>
            <w:tcW w:w="634" w:type="pct"/>
            <w:tcBorders>
              <w:top w:val="single" w:sz="4" w:space="0" w:color="auto"/>
              <w:left w:val="double" w:sz="4" w:space="0" w:color="auto"/>
              <w:bottom w:val="nil"/>
              <w:right w:val="dashed" w:sz="4" w:space="0" w:color="auto"/>
            </w:tcBorders>
          </w:tcPr>
          <w:p w14:paraId="5B375038" w14:textId="77777777" w:rsidR="008C6DDD" w:rsidRPr="001952B5" w:rsidRDefault="008C6DDD" w:rsidP="00A968C7">
            <w:pPr>
              <w:jc w:val="center"/>
              <w:rPr>
                <w:rFonts w:ascii="Arial" w:hAnsi="Arial" w:cs="Arial"/>
                <w:b/>
                <w:sz w:val="24"/>
                <w:szCs w:val="24"/>
              </w:rPr>
            </w:pPr>
          </w:p>
        </w:tc>
        <w:tc>
          <w:tcPr>
            <w:tcW w:w="625" w:type="pct"/>
            <w:gridSpan w:val="2"/>
            <w:tcBorders>
              <w:top w:val="single" w:sz="4" w:space="0" w:color="auto"/>
              <w:left w:val="dashed" w:sz="4" w:space="0" w:color="auto"/>
              <w:bottom w:val="nil"/>
              <w:right w:val="dashed" w:sz="4" w:space="0" w:color="auto"/>
            </w:tcBorders>
            <w:shd w:val="clear" w:color="auto" w:fill="auto"/>
          </w:tcPr>
          <w:p w14:paraId="740D573F" w14:textId="77777777" w:rsidR="008C6DDD" w:rsidRPr="001952B5" w:rsidRDefault="008C6DDD" w:rsidP="00A968C7">
            <w:pPr>
              <w:jc w:val="center"/>
              <w:rPr>
                <w:rFonts w:ascii="Arial" w:hAnsi="Arial" w:cs="Arial"/>
                <w:b/>
                <w:sz w:val="24"/>
                <w:szCs w:val="24"/>
              </w:rPr>
            </w:pPr>
          </w:p>
        </w:tc>
        <w:tc>
          <w:tcPr>
            <w:tcW w:w="637" w:type="pct"/>
            <w:gridSpan w:val="2"/>
            <w:tcBorders>
              <w:top w:val="single" w:sz="4" w:space="0" w:color="auto"/>
              <w:left w:val="dashed" w:sz="4" w:space="0" w:color="auto"/>
              <w:bottom w:val="nil"/>
              <w:right w:val="dashed" w:sz="4" w:space="0" w:color="auto"/>
            </w:tcBorders>
            <w:shd w:val="clear" w:color="auto" w:fill="auto"/>
          </w:tcPr>
          <w:p w14:paraId="3ED90319" w14:textId="77777777" w:rsidR="008C6DDD" w:rsidRPr="001952B5" w:rsidRDefault="008C6DDD" w:rsidP="00A968C7">
            <w:pPr>
              <w:jc w:val="center"/>
              <w:rPr>
                <w:rFonts w:ascii="Arial" w:hAnsi="Arial" w:cs="Arial"/>
                <w:b/>
                <w:sz w:val="24"/>
                <w:szCs w:val="24"/>
              </w:rPr>
            </w:pPr>
          </w:p>
        </w:tc>
        <w:tc>
          <w:tcPr>
            <w:tcW w:w="554" w:type="pct"/>
            <w:tcBorders>
              <w:top w:val="single" w:sz="4" w:space="0" w:color="auto"/>
              <w:left w:val="dashed" w:sz="4" w:space="0" w:color="auto"/>
              <w:bottom w:val="nil"/>
              <w:right w:val="dashed" w:sz="4" w:space="0" w:color="auto"/>
            </w:tcBorders>
          </w:tcPr>
          <w:p w14:paraId="2658AFA0" w14:textId="77777777" w:rsidR="008C6DDD" w:rsidRPr="001952B5" w:rsidRDefault="008C6DDD" w:rsidP="00A968C7">
            <w:pPr>
              <w:rPr>
                <w:rFonts w:ascii="Arial" w:hAnsi="Arial" w:cs="Arial"/>
                <w:b/>
                <w:sz w:val="24"/>
                <w:szCs w:val="24"/>
              </w:rPr>
            </w:pPr>
          </w:p>
        </w:tc>
      </w:tr>
      <w:tr w:rsidR="001952B5" w:rsidRPr="001952B5" w14:paraId="0C954004" w14:textId="77777777" w:rsidTr="001952B5">
        <w:trPr>
          <w:trHeight w:val="44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2419D" w14:textId="77777777" w:rsidR="008C6DDD" w:rsidRPr="001952B5" w:rsidRDefault="008C6DDD" w:rsidP="00A968C7">
            <w:pPr>
              <w:rPr>
                <w:rFonts w:ascii="Arial" w:hAnsi="Arial" w:cs="Arial"/>
                <w:sz w:val="24"/>
                <w:szCs w:val="24"/>
              </w:rPr>
            </w:pPr>
          </w:p>
        </w:tc>
        <w:tc>
          <w:tcPr>
            <w:tcW w:w="634" w:type="pct"/>
            <w:tcBorders>
              <w:top w:val="nil"/>
              <w:left w:val="single" w:sz="4" w:space="0" w:color="auto"/>
              <w:bottom w:val="single" w:sz="4" w:space="0" w:color="auto"/>
              <w:right w:val="dashed" w:sz="4" w:space="0" w:color="auto"/>
            </w:tcBorders>
            <w:vAlign w:val="bottom"/>
            <w:hideMark/>
          </w:tcPr>
          <w:p w14:paraId="61ABCA66"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718" w:type="pct"/>
            <w:tcBorders>
              <w:top w:val="nil"/>
              <w:left w:val="dashed" w:sz="4" w:space="0" w:color="auto"/>
              <w:bottom w:val="single" w:sz="4" w:space="0" w:color="auto"/>
              <w:right w:val="double" w:sz="4" w:space="0" w:color="auto"/>
            </w:tcBorders>
            <w:vAlign w:val="bottom"/>
            <w:hideMark/>
          </w:tcPr>
          <w:p w14:paraId="168084E6"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34" w:type="pct"/>
            <w:tcBorders>
              <w:top w:val="nil"/>
              <w:left w:val="double" w:sz="4" w:space="0" w:color="auto"/>
              <w:bottom w:val="single" w:sz="4" w:space="0" w:color="auto"/>
              <w:right w:val="dashed" w:sz="4" w:space="0" w:color="auto"/>
            </w:tcBorders>
            <w:vAlign w:val="bottom"/>
            <w:hideMark/>
          </w:tcPr>
          <w:p w14:paraId="5B7716DD"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25" w:type="pct"/>
            <w:gridSpan w:val="2"/>
            <w:tcBorders>
              <w:top w:val="nil"/>
              <w:left w:val="dashed" w:sz="4" w:space="0" w:color="auto"/>
              <w:bottom w:val="single" w:sz="4" w:space="0" w:color="auto"/>
              <w:right w:val="dashed" w:sz="4" w:space="0" w:color="auto"/>
            </w:tcBorders>
            <w:shd w:val="clear" w:color="auto" w:fill="auto"/>
            <w:vAlign w:val="bottom"/>
            <w:hideMark/>
          </w:tcPr>
          <w:p w14:paraId="02B4F5AE" w14:textId="7F4B4A52" w:rsidR="008C6DDD" w:rsidRPr="001952B5" w:rsidRDefault="008C6DDD" w:rsidP="00A968C7">
            <w:pPr>
              <w:rPr>
                <w:rFonts w:ascii="Arial" w:hAnsi="Arial" w:cs="Arial"/>
                <w:sz w:val="24"/>
                <w:szCs w:val="24"/>
              </w:rPr>
            </w:pPr>
          </w:p>
        </w:tc>
        <w:tc>
          <w:tcPr>
            <w:tcW w:w="637" w:type="pct"/>
            <w:gridSpan w:val="2"/>
            <w:tcBorders>
              <w:top w:val="nil"/>
              <w:left w:val="dashed" w:sz="4" w:space="0" w:color="auto"/>
              <w:bottom w:val="single" w:sz="4" w:space="0" w:color="auto"/>
              <w:right w:val="dashed" w:sz="4" w:space="0" w:color="auto"/>
            </w:tcBorders>
            <w:shd w:val="clear" w:color="auto" w:fill="auto"/>
            <w:vAlign w:val="bottom"/>
            <w:hideMark/>
          </w:tcPr>
          <w:p w14:paraId="7341BC12" w14:textId="290056EF" w:rsidR="008C6DDD" w:rsidRPr="001952B5" w:rsidRDefault="001952B5" w:rsidP="00A968C7">
            <w:pPr>
              <w:rPr>
                <w:rFonts w:ascii="Arial" w:hAnsi="Arial" w:cs="Arial"/>
                <w:sz w:val="24"/>
                <w:szCs w:val="24"/>
              </w:rPr>
            </w:pPr>
            <w:r w:rsidRPr="001952B5">
              <w:rPr>
                <w:rFonts w:ascii="Arial" w:hAnsi="Arial" w:cs="Arial"/>
                <w:sz w:val="24"/>
                <w:szCs w:val="24"/>
              </w:rPr>
              <w:sym w:font="Wingdings" w:char="F06F"/>
            </w:r>
          </w:p>
        </w:tc>
        <w:tc>
          <w:tcPr>
            <w:tcW w:w="554" w:type="pct"/>
            <w:tcBorders>
              <w:top w:val="nil"/>
              <w:left w:val="dashed" w:sz="4" w:space="0" w:color="auto"/>
              <w:bottom w:val="single" w:sz="4" w:space="0" w:color="auto"/>
              <w:right w:val="dashed" w:sz="4" w:space="0" w:color="auto"/>
            </w:tcBorders>
            <w:vAlign w:val="bottom"/>
            <w:hideMark/>
          </w:tcPr>
          <w:p w14:paraId="3BD8F0A8"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r>
      <w:tr w:rsidR="001952B5" w:rsidRPr="001952B5" w14:paraId="6EFB0900" w14:textId="77777777" w:rsidTr="001952B5">
        <w:trPr>
          <w:trHeight w:val="442"/>
        </w:trPr>
        <w:tc>
          <w:tcPr>
            <w:tcW w:w="1198" w:type="pct"/>
            <w:vMerge w:val="restart"/>
            <w:tcBorders>
              <w:top w:val="single" w:sz="4" w:space="0" w:color="auto"/>
              <w:left w:val="single" w:sz="4" w:space="0" w:color="auto"/>
              <w:bottom w:val="single" w:sz="4" w:space="0" w:color="auto"/>
              <w:right w:val="single" w:sz="4" w:space="0" w:color="auto"/>
            </w:tcBorders>
            <w:hideMark/>
          </w:tcPr>
          <w:p w14:paraId="54C58AE8" w14:textId="77777777" w:rsidR="008C6DDD" w:rsidRPr="001952B5" w:rsidRDefault="008C6DDD" w:rsidP="00A968C7">
            <w:pPr>
              <w:rPr>
                <w:rFonts w:ascii="Arial" w:hAnsi="Arial" w:cs="Arial"/>
                <w:b/>
                <w:sz w:val="24"/>
                <w:szCs w:val="24"/>
              </w:rPr>
            </w:pPr>
            <w:r w:rsidRPr="001952B5">
              <w:rPr>
                <w:rFonts w:ascii="Arial" w:hAnsi="Arial" w:cs="Arial"/>
                <w:b/>
                <w:sz w:val="24"/>
                <w:szCs w:val="24"/>
              </w:rPr>
              <w:t>2. Intellectual Skills (Analysis)</w:t>
            </w:r>
          </w:p>
        </w:tc>
        <w:tc>
          <w:tcPr>
            <w:tcW w:w="634" w:type="pct"/>
            <w:tcBorders>
              <w:top w:val="single" w:sz="4" w:space="0" w:color="auto"/>
              <w:left w:val="single" w:sz="4" w:space="0" w:color="auto"/>
              <w:bottom w:val="nil"/>
              <w:right w:val="dashed" w:sz="4" w:space="0" w:color="auto"/>
            </w:tcBorders>
          </w:tcPr>
          <w:p w14:paraId="396EBBA0" w14:textId="77777777" w:rsidR="008C6DDD" w:rsidRPr="001952B5" w:rsidRDefault="008C6DDD" w:rsidP="00A968C7">
            <w:pPr>
              <w:jc w:val="center"/>
              <w:rPr>
                <w:rFonts w:ascii="Arial" w:hAnsi="Arial" w:cs="Arial"/>
                <w:sz w:val="24"/>
                <w:szCs w:val="24"/>
              </w:rPr>
            </w:pPr>
          </w:p>
        </w:tc>
        <w:tc>
          <w:tcPr>
            <w:tcW w:w="718" w:type="pct"/>
            <w:tcBorders>
              <w:top w:val="single" w:sz="4" w:space="0" w:color="auto"/>
              <w:left w:val="dashed" w:sz="4" w:space="0" w:color="auto"/>
              <w:bottom w:val="nil"/>
              <w:right w:val="double" w:sz="4" w:space="0" w:color="auto"/>
            </w:tcBorders>
          </w:tcPr>
          <w:p w14:paraId="6820BEB1" w14:textId="77777777" w:rsidR="008C6DDD" w:rsidRPr="001952B5" w:rsidRDefault="008C6DDD" w:rsidP="00A968C7">
            <w:pPr>
              <w:jc w:val="center"/>
              <w:rPr>
                <w:rFonts w:ascii="Arial" w:hAnsi="Arial" w:cs="Arial"/>
                <w:sz w:val="24"/>
                <w:szCs w:val="24"/>
              </w:rPr>
            </w:pPr>
          </w:p>
        </w:tc>
        <w:tc>
          <w:tcPr>
            <w:tcW w:w="634" w:type="pct"/>
            <w:tcBorders>
              <w:top w:val="single" w:sz="4" w:space="0" w:color="auto"/>
              <w:left w:val="double" w:sz="4" w:space="0" w:color="auto"/>
              <w:bottom w:val="nil"/>
              <w:right w:val="dashed" w:sz="4" w:space="0" w:color="auto"/>
            </w:tcBorders>
            <w:shd w:val="clear" w:color="auto" w:fill="auto"/>
          </w:tcPr>
          <w:p w14:paraId="4B4076C6" w14:textId="77777777" w:rsidR="008C6DDD" w:rsidRPr="001952B5" w:rsidRDefault="008C6DDD" w:rsidP="00A968C7">
            <w:pPr>
              <w:jc w:val="center"/>
              <w:rPr>
                <w:rFonts w:ascii="Arial" w:hAnsi="Arial" w:cs="Arial"/>
                <w:b/>
                <w:sz w:val="24"/>
                <w:szCs w:val="24"/>
              </w:rPr>
            </w:pPr>
          </w:p>
        </w:tc>
        <w:tc>
          <w:tcPr>
            <w:tcW w:w="625" w:type="pct"/>
            <w:gridSpan w:val="2"/>
            <w:tcBorders>
              <w:top w:val="single" w:sz="4" w:space="0" w:color="auto"/>
              <w:left w:val="dashed" w:sz="4" w:space="0" w:color="auto"/>
              <w:bottom w:val="nil"/>
              <w:right w:val="dashed" w:sz="4" w:space="0" w:color="auto"/>
            </w:tcBorders>
            <w:shd w:val="clear" w:color="auto" w:fill="auto"/>
          </w:tcPr>
          <w:p w14:paraId="0319680B" w14:textId="77777777" w:rsidR="008C6DDD" w:rsidRPr="001952B5" w:rsidRDefault="008C6DDD" w:rsidP="00A968C7">
            <w:pPr>
              <w:jc w:val="center"/>
              <w:rPr>
                <w:rFonts w:ascii="Arial" w:hAnsi="Arial" w:cs="Arial"/>
                <w:b/>
                <w:sz w:val="24"/>
                <w:szCs w:val="24"/>
              </w:rPr>
            </w:pPr>
          </w:p>
        </w:tc>
        <w:tc>
          <w:tcPr>
            <w:tcW w:w="637" w:type="pct"/>
            <w:gridSpan w:val="2"/>
            <w:tcBorders>
              <w:top w:val="single" w:sz="4" w:space="0" w:color="auto"/>
              <w:left w:val="dashed" w:sz="4" w:space="0" w:color="auto"/>
              <w:bottom w:val="nil"/>
              <w:right w:val="dashed" w:sz="4" w:space="0" w:color="auto"/>
            </w:tcBorders>
          </w:tcPr>
          <w:p w14:paraId="00B926DF" w14:textId="77777777" w:rsidR="008C6DDD" w:rsidRPr="001952B5" w:rsidRDefault="008C6DDD" w:rsidP="00A968C7">
            <w:pPr>
              <w:jc w:val="center"/>
              <w:rPr>
                <w:rFonts w:ascii="Arial" w:hAnsi="Arial" w:cs="Arial"/>
                <w:b/>
                <w:sz w:val="24"/>
                <w:szCs w:val="24"/>
              </w:rPr>
            </w:pPr>
          </w:p>
        </w:tc>
        <w:tc>
          <w:tcPr>
            <w:tcW w:w="554" w:type="pct"/>
            <w:tcBorders>
              <w:top w:val="single" w:sz="4" w:space="0" w:color="auto"/>
              <w:left w:val="dashed" w:sz="4" w:space="0" w:color="auto"/>
              <w:bottom w:val="nil"/>
              <w:right w:val="dashed" w:sz="4" w:space="0" w:color="auto"/>
            </w:tcBorders>
          </w:tcPr>
          <w:p w14:paraId="5A14E752" w14:textId="77777777" w:rsidR="008C6DDD" w:rsidRPr="001952B5" w:rsidRDefault="008C6DDD" w:rsidP="00A968C7">
            <w:pPr>
              <w:jc w:val="center"/>
              <w:rPr>
                <w:rFonts w:ascii="Arial" w:hAnsi="Arial" w:cs="Arial"/>
                <w:b/>
                <w:sz w:val="24"/>
                <w:szCs w:val="24"/>
              </w:rPr>
            </w:pPr>
          </w:p>
        </w:tc>
      </w:tr>
      <w:tr w:rsidR="001952B5" w:rsidRPr="001952B5" w14:paraId="1C1164D3" w14:textId="77777777" w:rsidTr="001952B5">
        <w:trPr>
          <w:trHeight w:val="44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F953864" w14:textId="77777777" w:rsidR="008C6DDD" w:rsidRPr="001952B5" w:rsidRDefault="008C6DDD" w:rsidP="00A968C7">
            <w:pPr>
              <w:rPr>
                <w:rFonts w:ascii="Arial" w:hAnsi="Arial" w:cs="Arial"/>
                <w:b/>
                <w:sz w:val="24"/>
                <w:szCs w:val="24"/>
              </w:rPr>
            </w:pPr>
          </w:p>
        </w:tc>
        <w:tc>
          <w:tcPr>
            <w:tcW w:w="634" w:type="pct"/>
            <w:tcBorders>
              <w:top w:val="nil"/>
              <w:left w:val="single" w:sz="4" w:space="0" w:color="auto"/>
              <w:bottom w:val="single" w:sz="4" w:space="0" w:color="auto"/>
              <w:right w:val="dashed" w:sz="4" w:space="0" w:color="auto"/>
            </w:tcBorders>
            <w:vAlign w:val="bottom"/>
            <w:hideMark/>
          </w:tcPr>
          <w:p w14:paraId="0AA123AE"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718" w:type="pct"/>
            <w:tcBorders>
              <w:top w:val="nil"/>
              <w:left w:val="dashed" w:sz="4" w:space="0" w:color="auto"/>
              <w:bottom w:val="single" w:sz="4" w:space="0" w:color="auto"/>
              <w:right w:val="double" w:sz="4" w:space="0" w:color="auto"/>
            </w:tcBorders>
            <w:vAlign w:val="bottom"/>
            <w:hideMark/>
          </w:tcPr>
          <w:p w14:paraId="62E28B66"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34" w:type="pct"/>
            <w:tcBorders>
              <w:top w:val="nil"/>
              <w:left w:val="double" w:sz="4" w:space="0" w:color="auto"/>
              <w:bottom w:val="single" w:sz="4" w:space="0" w:color="auto"/>
              <w:right w:val="dashed" w:sz="4" w:space="0" w:color="auto"/>
            </w:tcBorders>
            <w:shd w:val="clear" w:color="auto" w:fill="auto"/>
            <w:vAlign w:val="bottom"/>
            <w:hideMark/>
          </w:tcPr>
          <w:p w14:paraId="280AA2F2"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25" w:type="pct"/>
            <w:gridSpan w:val="2"/>
            <w:tcBorders>
              <w:top w:val="nil"/>
              <w:left w:val="dashed" w:sz="4" w:space="0" w:color="auto"/>
              <w:bottom w:val="single" w:sz="4" w:space="0" w:color="auto"/>
              <w:right w:val="dashed" w:sz="4" w:space="0" w:color="auto"/>
            </w:tcBorders>
            <w:shd w:val="clear" w:color="auto" w:fill="auto"/>
            <w:vAlign w:val="bottom"/>
            <w:hideMark/>
          </w:tcPr>
          <w:p w14:paraId="3B19DE0E" w14:textId="42F08CBC" w:rsidR="008C6DDD" w:rsidRPr="001952B5" w:rsidRDefault="001952B5" w:rsidP="00A968C7">
            <w:pPr>
              <w:rPr>
                <w:rFonts w:ascii="Arial" w:hAnsi="Arial" w:cs="Arial"/>
                <w:sz w:val="24"/>
                <w:szCs w:val="24"/>
              </w:rPr>
            </w:pPr>
            <w:r w:rsidRPr="001952B5">
              <w:rPr>
                <w:rFonts w:ascii="Arial" w:hAnsi="Arial" w:cs="Arial"/>
                <w:sz w:val="24"/>
                <w:szCs w:val="24"/>
              </w:rPr>
              <w:sym w:font="Wingdings" w:char="F06F"/>
            </w:r>
          </w:p>
        </w:tc>
        <w:tc>
          <w:tcPr>
            <w:tcW w:w="637" w:type="pct"/>
            <w:gridSpan w:val="2"/>
            <w:tcBorders>
              <w:top w:val="nil"/>
              <w:left w:val="dashed" w:sz="4" w:space="0" w:color="auto"/>
              <w:bottom w:val="single" w:sz="4" w:space="0" w:color="auto"/>
              <w:right w:val="dashed" w:sz="4" w:space="0" w:color="auto"/>
            </w:tcBorders>
            <w:vAlign w:val="bottom"/>
            <w:hideMark/>
          </w:tcPr>
          <w:p w14:paraId="6A688524"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554" w:type="pct"/>
            <w:tcBorders>
              <w:top w:val="nil"/>
              <w:left w:val="dashed" w:sz="4" w:space="0" w:color="auto"/>
              <w:bottom w:val="single" w:sz="4" w:space="0" w:color="auto"/>
              <w:right w:val="dashed" w:sz="4" w:space="0" w:color="auto"/>
            </w:tcBorders>
            <w:vAlign w:val="bottom"/>
            <w:hideMark/>
          </w:tcPr>
          <w:p w14:paraId="46C8AFE9"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r>
      <w:tr w:rsidR="001952B5" w:rsidRPr="001952B5" w14:paraId="1577316D" w14:textId="77777777" w:rsidTr="001952B5">
        <w:trPr>
          <w:trHeight w:val="442"/>
        </w:trPr>
        <w:tc>
          <w:tcPr>
            <w:tcW w:w="1198" w:type="pct"/>
            <w:vMerge w:val="restart"/>
            <w:tcBorders>
              <w:top w:val="single" w:sz="4" w:space="0" w:color="auto"/>
              <w:left w:val="single" w:sz="4" w:space="0" w:color="auto"/>
              <w:bottom w:val="single" w:sz="4" w:space="0" w:color="auto"/>
              <w:right w:val="single" w:sz="4" w:space="0" w:color="auto"/>
            </w:tcBorders>
            <w:hideMark/>
          </w:tcPr>
          <w:p w14:paraId="6255AAB2" w14:textId="77777777" w:rsidR="008C6DDD" w:rsidRPr="001952B5" w:rsidRDefault="008C6DDD" w:rsidP="00A968C7">
            <w:pPr>
              <w:rPr>
                <w:rFonts w:ascii="Arial" w:hAnsi="Arial" w:cs="Arial"/>
                <w:sz w:val="24"/>
                <w:szCs w:val="24"/>
              </w:rPr>
            </w:pPr>
            <w:r w:rsidRPr="001952B5">
              <w:rPr>
                <w:rFonts w:ascii="Arial" w:hAnsi="Arial" w:cs="Arial"/>
                <w:b/>
                <w:sz w:val="24"/>
                <w:szCs w:val="24"/>
              </w:rPr>
              <w:t>3. Pedagogic and Professional Applications (Practical Application and Deployment)</w:t>
            </w:r>
          </w:p>
        </w:tc>
        <w:tc>
          <w:tcPr>
            <w:tcW w:w="634" w:type="pct"/>
            <w:tcBorders>
              <w:top w:val="single" w:sz="4" w:space="0" w:color="auto"/>
              <w:left w:val="single" w:sz="4" w:space="0" w:color="auto"/>
              <w:bottom w:val="nil"/>
              <w:right w:val="dashed" w:sz="4" w:space="0" w:color="auto"/>
            </w:tcBorders>
          </w:tcPr>
          <w:p w14:paraId="0B8269C6" w14:textId="77777777" w:rsidR="008C6DDD" w:rsidRPr="001952B5" w:rsidRDefault="008C6DDD" w:rsidP="00A968C7">
            <w:pPr>
              <w:jc w:val="center"/>
              <w:rPr>
                <w:rFonts w:ascii="Arial" w:hAnsi="Arial" w:cs="Arial"/>
                <w:sz w:val="24"/>
                <w:szCs w:val="24"/>
              </w:rPr>
            </w:pPr>
          </w:p>
        </w:tc>
        <w:tc>
          <w:tcPr>
            <w:tcW w:w="718" w:type="pct"/>
            <w:tcBorders>
              <w:top w:val="single" w:sz="4" w:space="0" w:color="auto"/>
              <w:left w:val="dashed" w:sz="4" w:space="0" w:color="auto"/>
              <w:bottom w:val="nil"/>
              <w:right w:val="double" w:sz="4" w:space="0" w:color="auto"/>
            </w:tcBorders>
          </w:tcPr>
          <w:p w14:paraId="2520951E" w14:textId="77777777" w:rsidR="008C6DDD" w:rsidRPr="001952B5" w:rsidRDefault="008C6DDD" w:rsidP="00A968C7">
            <w:pPr>
              <w:jc w:val="center"/>
              <w:rPr>
                <w:rFonts w:ascii="Arial" w:hAnsi="Arial" w:cs="Arial"/>
                <w:sz w:val="24"/>
                <w:szCs w:val="24"/>
              </w:rPr>
            </w:pPr>
          </w:p>
        </w:tc>
        <w:tc>
          <w:tcPr>
            <w:tcW w:w="634" w:type="pct"/>
            <w:tcBorders>
              <w:top w:val="single" w:sz="4" w:space="0" w:color="auto"/>
              <w:left w:val="double" w:sz="4" w:space="0" w:color="auto"/>
              <w:bottom w:val="nil"/>
              <w:right w:val="dashed" w:sz="4" w:space="0" w:color="auto"/>
            </w:tcBorders>
            <w:shd w:val="clear" w:color="auto" w:fill="auto"/>
          </w:tcPr>
          <w:p w14:paraId="6E055E9C" w14:textId="77777777" w:rsidR="008C6DDD" w:rsidRPr="001952B5" w:rsidRDefault="008C6DDD" w:rsidP="00A968C7">
            <w:pPr>
              <w:jc w:val="center"/>
              <w:rPr>
                <w:rFonts w:ascii="Arial" w:hAnsi="Arial" w:cs="Arial"/>
                <w:b/>
                <w:sz w:val="24"/>
                <w:szCs w:val="24"/>
              </w:rPr>
            </w:pPr>
          </w:p>
        </w:tc>
        <w:tc>
          <w:tcPr>
            <w:tcW w:w="625" w:type="pct"/>
            <w:gridSpan w:val="2"/>
            <w:tcBorders>
              <w:top w:val="single" w:sz="4" w:space="0" w:color="auto"/>
              <w:left w:val="dashed" w:sz="4" w:space="0" w:color="auto"/>
              <w:bottom w:val="nil"/>
              <w:right w:val="dashed" w:sz="4" w:space="0" w:color="auto"/>
            </w:tcBorders>
          </w:tcPr>
          <w:p w14:paraId="5F0B8825" w14:textId="77777777" w:rsidR="008C6DDD" w:rsidRPr="001952B5" w:rsidRDefault="008C6DDD" w:rsidP="00A968C7">
            <w:pPr>
              <w:jc w:val="center"/>
              <w:rPr>
                <w:rFonts w:ascii="Arial" w:hAnsi="Arial" w:cs="Arial"/>
                <w:b/>
                <w:sz w:val="24"/>
                <w:szCs w:val="24"/>
              </w:rPr>
            </w:pPr>
          </w:p>
        </w:tc>
        <w:tc>
          <w:tcPr>
            <w:tcW w:w="637" w:type="pct"/>
            <w:gridSpan w:val="2"/>
            <w:tcBorders>
              <w:top w:val="single" w:sz="4" w:space="0" w:color="auto"/>
              <w:left w:val="dashed" w:sz="4" w:space="0" w:color="auto"/>
              <w:bottom w:val="nil"/>
              <w:right w:val="dashed" w:sz="4" w:space="0" w:color="auto"/>
            </w:tcBorders>
          </w:tcPr>
          <w:p w14:paraId="5872EED9" w14:textId="77777777" w:rsidR="008C6DDD" w:rsidRPr="001952B5" w:rsidRDefault="008C6DDD" w:rsidP="00A968C7">
            <w:pPr>
              <w:jc w:val="center"/>
              <w:rPr>
                <w:rFonts w:ascii="Arial" w:hAnsi="Arial" w:cs="Arial"/>
                <w:b/>
                <w:sz w:val="24"/>
                <w:szCs w:val="24"/>
              </w:rPr>
            </w:pPr>
          </w:p>
        </w:tc>
        <w:tc>
          <w:tcPr>
            <w:tcW w:w="554" w:type="pct"/>
            <w:tcBorders>
              <w:top w:val="single" w:sz="4" w:space="0" w:color="auto"/>
              <w:left w:val="dashed" w:sz="4" w:space="0" w:color="auto"/>
              <w:bottom w:val="nil"/>
              <w:right w:val="dashed" w:sz="4" w:space="0" w:color="auto"/>
            </w:tcBorders>
          </w:tcPr>
          <w:p w14:paraId="4C41DAE4" w14:textId="77777777" w:rsidR="008C6DDD" w:rsidRPr="001952B5" w:rsidRDefault="008C6DDD" w:rsidP="00A968C7">
            <w:pPr>
              <w:jc w:val="center"/>
              <w:rPr>
                <w:rFonts w:ascii="Arial" w:hAnsi="Arial" w:cs="Arial"/>
                <w:b/>
                <w:sz w:val="24"/>
                <w:szCs w:val="24"/>
              </w:rPr>
            </w:pPr>
          </w:p>
        </w:tc>
      </w:tr>
      <w:tr w:rsidR="001952B5" w:rsidRPr="001952B5" w14:paraId="12E9D445" w14:textId="77777777" w:rsidTr="001952B5">
        <w:trPr>
          <w:trHeight w:val="44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8AFD8D9" w14:textId="77777777" w:rsidR="008C6DDD" w:rsidRPr="001952B5" w:rsidRDefault="008C6DDD" w:rsidP="00A968C7">
            <w:pPr>
              <w:rPr>
                <w:rFonts w:ascii="Arial" w:hAnsi="Arial" w:cs="Arial"/>
                <w:sz w:val="24"/>
                <w:szCs w:val="24"/>
              </w:rPr>
            </w:pPr>
          </w:p>
        </w:tc>
        <w:tc>
          <w:tcPr>
            <w:tcW w:w="634" w:type="pct"/>
            <w:tcBorders>
              <w:top w:val="nil"/>
              <w:left w:val="single" w:sz="4" w:space="0" w:color="auto"/>
              <w:bottom w:val="single" w:sz="4" w:space="0" w:color="auto"/>
              <w:right w:val="dashed" w:sz="4" w:space="0" w:color="auto"/>
            </w:tcBorders>
            <w:vAlign w:val="bottom"/>
            <w:hideMark/>
          </w:tcPr>
          <w:p w14:paraId="2D1EC3CA"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718" w:type="pct"/>
            <w:tcBorders>
              <w:top w:val="nil"/>
              <w:left w:val="dashed" w:sz="4" w:space="0" w:color="auto"/>
              <w:bottom w:val="single" w:sz="4" w:space="0" w:color="auto"/>
              <w:right w:val="double" w:sz="4" w:space="0" w:color="auto"/>
            </w:tcBorders>
            <w:vAlign w:val="bottom"/>
            <w:hideMark/>
          </w:tcPr>
          <w:p w14:paraId="1049F6C0"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34" w:type="pct"/>
            <w:tcBorders>
              <w:top w:val="nil"/>
              <w:left w:val="double" w:sz="4" w:space="0" w:color="auto"/>
              <w:bottom w:val="single" w:sz="4" w:space="0" w:color="auto"/>
              <w:right w:val="dashed" w:sz="4" w:space="0" w:color="auto"/>
            </w:tcBorders>
            <w:shd w:val="clear" w:color="auto" w:fill="auto"/>
            <w:vAlign w:val="bottom"/>
            <w:hideMark/>
          </w:tcPr>
          <w:p w14:paraId="008BD97A" w14:textId="4C6A9A9D" w:rsidR="008C6DDD" w:rsidRPr="001952B5" w:rsidRDefault="001952B5" w:rsidP="00A968C7">
            <w:pPr>
              <w:rPr>
                <w:rFonts w:ascii="Arial" w:hAnsi="Arial" w:cs="Arial"/>
                <w:sz w:val="24"/>
                <w:szCs w:val="24"/>
              </w:rPr>
            </w:pPr>
            <w:r w:rsidRPr="001952B5">
              <w:rPr>
                <w:rFonts w:ascii="Arial" w:hAnsi="Arial" w:cs="Arial"/>
                <w:sz w:val="24"/>
                <w:szCs w:val="24"/>
              </w:rPr>
              <w:sym w:font="Wingdings" w:char="F06F"/>
            </w:r>
          </w:p>
        </w:tc>
        <w:tc>
          <w:tcPr>
            <w:tcW w:w="625" w:type="pct"/>
            <w:gridSpan w:val="2"/>
            <w:tcBorders>
              <w:top w:val="nil"/>
              <w:left w:val="dashed" w:sz="4" w:space="0" w:color="auto"/>
              <w:bottom w:val="single" w:sz="4" w:space="0" w:color="auto"/>
              <w:right w:val="dashed" w:sz="4" w:space="0" w:color="auto"/>
            </w:tcBorders>
            <w:vAlign w:val="bottom"/>
            <w:hideMark/>
          </w:tcPr>
          <w:p w14:paraId="1022D9DE" w14:textId="0BEF4FE0" w:rsidR="008C6DDD" w:rsidRPr="001952B5" w:rsidRDefault="008C6DDD" w:rsidP="00A968C7">
            <w:pPr>
              <w:rPr>
                <w:rFonts w:ascii="Arial" w:hAnsi="Arial" w:cs="Arial"/>
                <w:sz w:val="24"/>
                <w:szCs w:val="24"/>
              </w:rPr>
            </w:pPr>
            <w:r w:rsidRPr="001952B5">
              <w:rPr>
                <w:rFonts w:ascii="Arial" w:hAnsi="Arial" w:cs="Arial"/>
                <w:sz w:val="24"/>
                <w:szCs w:val="24"/>
              </w:rPr>
              <w:sym w:font="Wingdings" w:char="F020"/>
            </w:r>
          </w:p>
        </w:tc>
        <w:tc>
          <w:tcPr>
            <w:tcW w:w="637" w:type="pct"/>
            <w:gridSpan w:val="2"/>
            <w:tcBorders>
              <w:top w:val="nil"/>
              <w:left w:val="dashed" w:sz="4" w:space="0" w:color="auto"/>
              <w:bottom w:val="single" w:sz="4" w:space="0" w:color="auto"/>
              <w:right w:val="dashed" w:sz="4" w:space="0" w:color="auto"/>
            </w:tcBorders>
            <w:vAlign w:val="bottom"/>
            <w:hideMark/>
          </w:tcPr>
          <w:p w14:paraId="240CC423"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554" w:type="pct"/>
            <w:tcBorders>
              <w:top w:val="nil"/>
              <w:left w:val="dashed" w:sz="4" w:space="0" w:color="auto"/>
              <w:bottom w:val="single" w:sz="4" w:space="0" w:color="auto"/>
              <w:right w:val="dashed" w:sz="4" w:space="0" w:color="auto"/>
            </w:tcBorders>
            <w:vAlign w:val="bottom"/>
            <w:hideMark/>
          </w:tcPr>
          <w:p w14:paraId="18CD3152"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r>
      <w:tr w:rsidR="001952B5" w:rsidRPr="001952B5" w14:paraId="1978574E" w14:textId="77777777" w:rsidTr="001952B5">
        <w:trPr>
          <w:trHeight w:val="442"/>
        </w:trPr>
        <w:tc>
          <w:tcPr>
            <w:tcW w:w="1198" w:type="pct"/>
            <w:vMerge w:val="restart"/>
            <w:tcBorders>
              <w:top w:val="single" w:sz="4" w:space="0" w:color="auto"/>
              <w:left w:val="single" w:sz="4" w:space="0" w:color="auto"/>
              <w:bottom w:val="single" w:sz="4" w:space="0" w:color="auto"/>
              <w:right w:val="single" w:sz="4" w:space="0" w:color="auto"/>
            </w:tcBorders>
            <w:hideMark/>
          </w:tcPr>
          <w:p w14:paraId="2F81231C" w14:textId="77777777" w:rsidR="008C6DDD" w:rsidRPr="001952B5" w:rsidRDefault="008C6DDD" w:rsidP="00A968C7">
            <w:pPr>
              <w:rPr>
                <w:rFonts w:ascii="Arial" w:hAnsi="Arial" w:cs="Arial"/>
                <w:sz w:val="24"/>
                <w:szCs w:val="24"/>
              </w:rPr>
            </w:pPr>
            <w:r w:rsidRPr="001952B5">
              <w:rPr>
                <w:rFonts w:ascii="Arial" w:hAnsi="Arial" w:cs="Arial"/>
                <w:b/>
                <w:sz w:val="24"/>
                <w:szCs w:val="24"/>
              </w:rPr>
              <w:t>4. Key Transferable Skills</w:t>
            </w:r>
          </w:p>
        </w:tc>
        <w:tc>
          <w:tcPr>
            <w:tcW w:w="634" w:type="pct"/>
            <w:tcBorders>
              <w:top w:val="single" w:sz="4" w:space="0" w:color="auto"/>
              <w:left w:val="single" w:sz="4" w:space="0" w:color="auto"/>
              <w:bottom w:val="nil"/>
              <w:right w:val="dashed" w:sz="4" w:space="0" w:color="auto"/>
            </w:tcBorders>
          </w:tcPr>
          <w:p w14:paraId="082CC8AC" w14:textId="77777777" w:rsidR="008C6DDD" w:rsidRPr="001952B5" w:rsidRDefault="008C6DDD" w:rsidP="00A968C7">
            <w:pPr>
              <w:jc w:val="center"/>
              <w:rPr>
                <w:rFonts w:ascii="Arial" w:hAnsi="Arial" w:cs="Arial"/>
                <w:sz w:val="24"/>
                <w:szCs w:val="24"/>
              </w:rPr>
            </w:pPr>
          </w:p>
        </w:tc>
        <w:tc>
          <w:tcPr>
            <w:tcW w:w="718" w:type="pct"/>
            <w:tcBorders>
              <w:top w:val="single" w:sz="4" w:space="0" w:color="auto"/>
              <w:left w:val="dashed" w:sz="4" w:space="0" w:color="auto"/>
              <w:bottom w:val="nil"/>
              <w:right w:val="double" w:sz="4" w:space="0" w:color="auto"/>
            </w:tcBorders>
          </w:tcPr>
          <w:p w14:paraId="391B2200" w14:textId="77777777" w:rsidR="008C6DDD" w:rsidRPr="001952B5" w:rsidRDefault="008C6DDD" w:rsidP="00A968C7">
            <w:pPr>
              <w:jc w:val="center"/>
              <w:rPr>
                <w:rFonts w:ascii="Arial" w:hAnsi="Arial" w:cs="Arial"/>
                <w:sz w:val="24"/>
                <w:szCs w:val="24"/>
              </w:rPr>
            </w:pPr>
          </w:p>
        </w:tc>
        <w:tc>
          <w:tcPr>
            <w:tcW w:w="634" w:type="pct"/>
            <w:tcBorders>
              <w:top w:val="single" w:sz="4" w:space="0" w:color="auto"/>
              <w:left w:val="double" w:sz="4" w:space="0" w:color="auto"/>
              <w:bottom w:val="nil"/>
              <w:right w:val="dashed" w:sz="4" w:space="0" w:color="auto"/>
            </w:tcBorders>
          </w:tcPr>
          <w:p w14:paraId="60F41BF9" w14:textId="77777777" w:rsidR="008C6DDD" w:rsidRPr="001952B5" w:rsidRDefault="008C6DDD" w:rsidP="00A968C7">
            <w:pPr>
              <w:jc w:val="center"/>
              <w:rPr>
                <w:rFonts w:ascii="Arial" w:hAnsi="Arial" w:cs="Arial"/>
                <w:b/>
                <w:sz w:val="24"/>
                <w:szCs w:val="24"/>
              </w:rPr>
            </w:pPr>
          </w:p>
        </w:tc>
        <w:tc>
          <w:tcPr>
            <w:tcW w:w="625" w:type="pct"/>
            <w:gridSpan w:val="2"/>
            <w:tcBorders>
              <w:top w:val="single" w:sz="4" w:space="0" w:color="auto"/>
              <w:left w:val="dashed" w:sz="4" w:space="0" w:color="auto"/>
              <w:bottom w:val="nil"/>
              <w:right w:val="dashed" w:sz="4" w:space="0" w:color="auto"/>
            </w:tcBorders>
            <w:shd w:val="clear" w:color="auto" w:fill="auto"/>
          </w:tcPr>
          <w:p w14:paraId="0FE20A02" w14:textId="77777777" w:rsidR="008C6DDD" w:rsidRPr="001952B5" w:rsidRDefault="008C6DDD" w:rsidP="00A968C7">
            <w:pPr>
              <w:jc w:val="center"/>
              <w:rPr>
                <w:rFonts w:ascii="Arial" w:hAnsi="Arial" w:cs="Arial"/>
                <w:b/>
                <w:sz w:val="24"/>
                <w:szCs w:val="24"/>
              </w:rPr>
            </w:pPr>
          </w:p>
        </w:tc>
        <w:tc>
          <w:tcPr>
            <w:tcW w:w="637" w:type="pct"/>
            <w:gridSpan w:val="2"/>
            <w:tcBorders>
              <w:top w:val="single" w:sz="4" w:space="0" w:color="auto"/>
              <w:left w:val="dashed" w:sz="4" w:space="0" w:color="auto"/>
              <w:bottom w:val="nil"/>
              <w:right w:val="dashed" w:sz="4" w:space="0" w:color="auto"/>
            </w:tcBorders>
          </w:tcPr>
          <w:p w14:paraId="6DA6AD70" w14:textId="77777777" w:rsidR="008C6DDD" w:rsidRPr="001952B5" w:rsidRDefault="008C6DDD" w:rsidP="00A968C7">
            <w:pPr>
              <w:jc w:val="center"/>
              <w:rPr>
                <w:rFonts w:ascii="Arial" w:hAnsi="Arial" w:cs="Arial"/>
                <w:b/>
                <w:sz w:val="24"/>
                <w:szCs w:val="24"/>
              </w:rPr>
            </w:pPr>
          </w:p>
        </w:tc>
        <w:tc>
          <w:tcPr>
            <w:tcW w:w="554" w:type="pct"/>
            <w:tcBorders>
              <w:top w:val="single" w:sz="4" w:space="0" w:color="auto"/>
              <w:left w:val="dashed" w:sz="4" w:space="0" w:color="auto"/>
              <w:bottom w:val="nil"/>
              <w:right w:val="dashed" w:sz="4" w:space="0" w:color="auto"/>
            </w:tcBorders>
          </w:tcPr>
          <w:p w14:paraId="2E58A32A" w14:textId="77777777" w:rsidR="008C6DDD" w:rsidRPr="001952B5" w:rsidRDefault="008C6DDD" w:rsidP="00A968C7">
            <w:pPr>
              <w:jc w:val="center"/>
              <w:rPr>
                <w:rFonts w:ascii="Arial" w:hAnsi="Arial" w:cs="Arial"/>
                <w:b/>
                <w:sz w:val="24"/>
                <w:szCs w:val="24"/>
              </w:rPr>
            </w:pPr>
          </w:p>
        </w:tc>
      </w:tr>
      <w:tr w:rsidR="001952B5" w:rsidRPr="001952B5" w14:paraId="74E95515" w14:textId="77777777" w:rsidTr="001952B5">
        <w:trPr>
          <w:trHeight w:val="44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8BA0508" w14:textId="77777777" w:rsidR="008C6DDD" w:rsidRPr="001952B5" w:rsidRDefault="008C6DDD" w:rsidP="00A968C7">
            <w:pPr>
              <w:rPr>
                <w:rFonts w:ascii="Arial" w:hAnsi="Arial" w:cs="Arial"/>
                <w:sz w:val="24"/>
                <w:szCs w:val="24"/>
              </w:rPr>
            </w:pPr>
          </w:p>
        </w:tc>
        <w:tc>
          <w:tcPr>
            <w:tcW w:w="634" w:type="pct"/>
            <w:tcBorders>
              <w:top w:val="nil"/>
              <w:left w:val="single" w:sz="4" w:space="0" w:color="auto"/>
              <w:bottom w:val="single" w:sz="4" w:space="0" w:color="auto"/>
              <w:right w:val="dashed" w:sz="4" w:space="0" w:color="auto"/>
            </w:tcBorders>
            <w:vAlign w:val="bottom"/>
            <w:hideMark/>
          </w:tcPr>
          <w:p w14:paraId="535FD880"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718" w:type="pct"/>
            <w:tcBorders>
              <w:top w:val="nil"/>
              <w:left w:val="dashed" w:sz="4" w:space="0" w:color="auto"/>
              <w:bottom w:val="single" w:sz="4" w:space="0" w:color="auto"/>
              <w:right w:val="double" w:sz="4" w:space="0" w:color="auto"/>
            </w:tcBorders>
            <w:vAlign w:val="bottom"/>
            <w:hideMark/>
          </w:tcPr>
          <w:p w14:paraId="1F01831D"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34" w:type="pct"/>
            <w:tcBorders>
              <w:top w:val="nil"/>
              <w:left w:val="double" w:sz="4" w:space="0" w:color="auto"/>
              <w:bottom w:val="single" w:sz="4" w:space="0" w:color="auto"/>
              <w:right w:val="dashed" w:sz="4" w:space="0" w:color="auto"/>
            </w:tcBorders>
            <w:vAlign w:val="bottom"/>
            <w:hideMark/>
          </w:tcPr>
          <w:p w14:paraId="180FB67F"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625" w:type="pct"/>
            <w:gridSpan w:val="2"/>
            <w:tcBorders>
              <w:top w:val="nil"/>
              <w:left w:val="dashed" w:sz="4" w:space="0" w:color="auto"/>
              <w:bottom w:val="single" w:sz="4" w:space="0" w:color="auto"/>
              <w:right w:val="dashed" w:sz="4" w:space="0" w:color="auto"/>
            </w:tcBorders>
            <w:shd w:val="clear" w:color="auto" w:fill="auto"/>
            <w:vAlign w:val="bottom"/>
            <w:hideMark/>
          </w:tcPr>
          <w:p w14:paraId="2DD8DA23" w14:textId="6900CBC5" w:rsidR="008C6DDD" w:rsidRPr="001952B5" w:rsidRDefault="001952B5" w:rsidP="00A968C7">
            <w:pPr>
              <w:rPr>
                <w:rFonts w:ascii="Arial" w:hAnsi="Arial" w:cs="Arial"/>
                <w:sz w:val="24"/>
                <w:szCs w:val="24"/>
              </w:rPr>
            </w:pPr>
            <w:r w:rsidRPr="001952B5">
              <w:rPr>
                <w:rFonts w:ascii="Arial" w:hAnsi="Arial" w:cs="Arial"/>
                <w:sz w:val="24"/>
                <w:szCs w:val="24"/>
              </w:rPr>
              <w:sym w:font="Wingdings" w:char="F020"/>
            </w:r>
          </w:p>
        </w:tc>
        <w:tc>
          <w:tcPr>
            <w:tcW w:w="637" w:type="pct"/>
            <w:gridSpan w:val="2"/>
            <w:tcBorders>
              <w:top w:val="nil"/>
              <w:left w:val="dashed" w:sz="4" w:space="0" w:color="auto"/>
              <w:bottom w:val="single" w:sz="4" w:space="0" w:color="auto"/>
              <w:right w:val="dashed" w:sz="4" w:space="0" w:color="auto"/>
            </w:tcBorders>
            <w:vAlign w:val="bottom"/>
            <w:hideMark/>
          </w:tcPr>
          <w:p w14:paraId="73354CCD"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c>
          <w:tcPr>
            <w:tcW w:w="554" w:type="pct"/>
            <w:tcBorders>
              <w:top w:val="nil"/>
              <w:left w:val="dashed" w:sz="4" w:space="0" w:color="auto"/>
              <w:bottom w:val="single" w:sz="4" w:space="0" w:color="auto"/>
              <w:right w:val="dashed" w:sz="4" w:space="0" w:color="auto"/>
            </w:tcBorders>
            <w:vAlign w:val="bottom"/>
            <w:hideMark/>
          </w:tcPr>
          <w:p w14:paraId="5ED03760" w14:textId="77777777" w:rsidR="008C6DDD" w:rsidRPr="001952B5" w:rsidRDefault="008C6DDD" w:rsidP="00A968C7">
            <w:pPr>
              <w:rPr>
                <w:rFonts w:ascii="Arial" w:hAnsi="Arial" w:cs="Arial"/>
                <w:sz w:val="24"/>
                <w:szCs w:val="24"/>
              </w:rPr>
            </w:pPr>
            <w:r w:rsidRPr="001952B5">
              <w:rPr>
                <w:rFonts w:ascii="Arial" w:hAnsi="Arial" w:cs="Arial"/>
                <w:sz w:val="24"/>
                <w:szCs w:val="24"/>
              </w:rPr>
              <w:sym w:font="Wingdings" w:char="F06F"/>
            </w:r>
          </w:p>
        </w:tc>
      </w:tr>
    </w:tbl>
    <w:p w14:paraId="36720675" w14:textId="77777777" w:rsidR="008C6DDD" w:rsidRPr="001952B5" w:rsidRDefault="008C6DDD" w:rsidP="008C6DDD">
      <w:pPr>
        <w:rPr>
          <w:rFonts w:ascii="Arial" w:hAnsi="Arial" w:cs="Arial"/>
          <w:sz w:val="24"/>
          <w:szCs w:val="24"/>
          <w:lang w:eastAsia="en-GB"/>
        </w:rPr>
      </w:pPr>
    </w:p>
    <w:tbl>
      <w:tblPr>
        <w:tblW w:w="10378"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189"/>
        <w:gridCol w:w="5189"/>
      </w:tblGrid>
      <w:tr w:rsidR="008C6DDD" w:rsidRPr="001952B5" w14:paraId="655C0887" w14:textId="77777777" w:rsidTr="008C6DDD">
        <w:trPr>
          <w:trHeight w:val="64"/>
        </w:trPr>
        <w:tc>
          <w:tcPr>
            <w:tcW w:w="5189" w:type="dxa"/>
            <w:tcBorders>
              <w:top w:val="single" w:sz="8" w:space="0" w:color="000000"/>
              <w:left w:val="single" w:sz="8" w:space="0" w:color="000000"/>
              <w:bottom w:val="single" w:sz="8" w:space="0" w:color="000000"/>
              <w:right w:val="single" w:sz="8" w:space="0" w:color="000000"/>
            </w:tcBorders>
            <w:shd w:val="clear" w:color="auto" w:fill="D9D9D9"/>
            <w:hideMark/>
          </w:tcPr>
          <w:p w14:paraId="4F6E8BD9" w14:textId="77777777"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 xml:space="preserve">PLEASE COMMENT ON AREAS IN WHICH YOU FEEL THAT YOU HAVE PERFORMED WELL </w:t>
            </w:r>
          </w:p>
        </w:tc>
        <w:tc>
          <w:tcPr>
            <w:tcW w:w="5189" w:type="dxa"/>
            <w:tcBorders>
              <w:top w:val="single" w:sz="8" w:space="0" w:color="000000"/>
              <w:left w:val="single" w:sz="8" w:space="0" w:color="000000"/>
              <w:bottom w:val="single" w:sz="8" w:space="0" w:color="000000"/>
              <w:right w:val="single" w:sz="8" w:space="0" w:color="000000"/>
            </w:tcBorders>
            <w:shd w:val="clear" w:color="auto" w:fill="D9D9D9"/>
            <w:hideMark/>
          </w:tcPr>
          <w:p w14:paraId="5EF7D966" w14:textId="77777777"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 xml:space="preserve">PLEASE COMMENT ON </w:t>
            </w:r>
            <w:r w:rsidRPr="001952B5">
              <w:rPr>
                <w:rFonts w:ascii="Arial" w:hAnsi="Arial" w:cs="Arial"/>
                <w:b/>
                <w:caps/>
                <w:sz w:val="24"/>
                <w:szCs w:val="24"/>
              </w:rPr>
              <w:t>AREAS you feel that you need TO DEVELOP</w:t>
            </w:r>
          </w:p>
        </w:tc>
      </w:tr>
      <w:tr w:rsidR="008C6DDD" w:rsidRPr="001952B5" w14:paraId="4313231F" w14:textId="77777777" w:rsidTr="008C6DDD">
        <w:trPr>
          <w:trHeight w:val="490"/>
        </w:trPr>
        <w:tc>
          <w:tcPr>
            <w:tcW w:w="5189" w:type="dxa"/>
            <w:tcBorders>
              <w:top w:val="single" w:sz="8" w:space="0" w:color="000000"/>
              <w:left w:val="single" w:sz="8" w:space="0" w:color="000000"/>
              <w:bottom w:val="single" w:sz="8" w:space="0" w:color="000000"/>
              <w:right w:val="single" w:sz="8" w:space="0" w:color="000000"/>
            </w:tcBorders>
          </w:tcPr>
          <w:p w14:paraId="16C00128" w14:textId="342A5183" w:rsidR="008C6DDD" w:rsidRPr="001952B5" w:rsidRDefault="008C6DDD" w:rsidP="00A968C7">
            <w:pPr>
              <w:pStyle w:val="BulletedList"/>
              <w:numPr>
                <w:ilvl w:val="0"/>
                <w:numId w:val="0"/>
              </w:numPr>
              <w:tabs>
                <w:tab w:val="left" w:pos="720"/>
              </w:tabs>
              <w:ind w:left="432"/>
              <w:rPr>
                <w:rFonts w:ascii="Arial" w:hAnsi="Arial" w:cs="Arial"/>
                <w:sz w:val="24"/>
              </w:rPr>
            </w:pPr>
            <w:r w:rsidRPr="001952B5">
              <w:rPr>
                <w:rFonts w:ascii="Arial" w:hAnsi="Arial" w:cs="Arial"/>
                <w:sz w:val="24"/>
              </w:rPr>
              <w:t>I feel I have provided detailed descriptions of both lesson studies and have clearly shown evidence of the data collected.</w:t>
            </w:r>
          </w:p>
          <w:p w14:paraId="5685EC19" w14:textId="16261856" w:rsidR="008C6DDD" w:rsidRPr="001952B5" w:rsidRDefault="008C6DDD" w:rsidP="00A968C7">
            <w:pPr>
              <w:pStyle w:val="BulletedList"/>
              <w:numPr>
                <w:ilvl w:val="0"/>
                <w:numId w:val="0"/>
              </w:numPr>
              <w:tabs>
                <w:tab w:val="left" w:pos="720"/>
              </w:tabs>
              <w:ind w:left="432"/>
              <w:rPr>
                <w:rFonts w:ascii="Arial" w:hAnsi="Arial" w:cs="Arial"/>
                <w:sz w:val="24"/>
              </w:rPr>
            </w:pPr>
            <w:r w:rsidRPr="001952B5">
              <w:rPr>
                <w:rFonts w:ascii="Arial" w:hAnsi="Arial" w:cs="Arial"/>
                <w:sz w:val="24"/>
              </w:rPr>
              <w:lastRenderedPageBreak/>
              <w:t>I feel that the research study is presented in a way that make it easy for the reader to follow.</w:t>
            </w:r>
          </w:p>
          <w:p w14:paraId="5EF91466" w14:textId="77777777" w:rsidR="008C6DDD" w:rsidRPr="001952B5" w:rsidRDefault="008C6DDD" w:rsidP="00A968C7">
            <w:pPr>
              <w:pStyle w:val="BulletedList"/>
              <w:numPr>
                <w:ilvl w:val="0"/>
                <w:numId w:val="0"/>
              </w:numPr>
              <w:tabs>
                <w:tab w:val="left" w:pos="720"/>
              </w:tabs>
              <w:ind w:left="432"/>
              <w:rPr>
                <w:rFonts w:ascii="Arial" w:hAnsi="Arial" w:cs="Arial"/>
                <w:sz w:val="24"/>
              </w:rPr>
            </w:pPr>
          </w:p>
          <w:p w14:paraId="14908817" w14:textId="77777777" w:rsidR="008C6DDD" w:rsidRPr="001952B5" w:rsidRDefault="008C6DDD" w:rsidP="00A968C7">
            <w:pPr>
              <w:pStyle w:val="BulletedList"/>
              <w:numPr>
                <w:ilvl w:val="0"/>
                <w:numId w:val="0"/>
              </w:numPr>
              <w:tabs>
                <w:tab w:val="left" w:pos="720"/>
              </w:tabs>
              <w:ind w:left="432"/>
              <w:rPr>
                <w:rFonts w:ascii="Arial" w:hAnsi="Arial" w:cs="Arial"/>
                <w:sz w:val="24"/>
              </w:rPr>
            </w:pPr>
          </w:p>
          <w:p w14:paraId="07C19793" w14:textId="77777777" w:rsidR="008C6DDD" w:rsidRPr="001952B5" w:rsidRDefault="008C6DDD" w:rsidP="00A968C7">
            <w:pPr>
              <w:pStyle w:val="BulletedList"/>
              <w:numPr>
                <w:ilvl w:val="0"/>
                <w:numId w:val="0"/>
              </w:numPr>
              <w:tabs>
                <w:tab w:val="left" w:pos="720"/>
              </w:tabs>
              <w:ind w:left="432"/>
              <w:rPr>
                <w:rFonts w:ascii="Arial" w:hAnsi="Arial" w:cs="Arial"/>
                <w:sz w:val="24"/>
              </w:rPr>
            </w:pPr>
          </w:p>
        </w:tc>
        <w:tc>
          <w:tcPr>
            <w:tcW w:w="5189" w:type="dxa"/>
            <w:tcBorders>
              <w:top w:val="single" w:sz="8" w:space="0" w:color="000000"/>
              <w:left w:val="single" w:sz="8" w:space="0" w:color="000000"/>
              <w:bottom w:val="single" w:sz="8" w:space="0" w:color="000000"/>
              <w:right w:val="single" w:sz="8" w:space="0" w:color="000000"/>
            </w:tcBorders>
          </w:tcPr>
          <w:p w14:paraId="4D2FEFE6" w14:textId="77777777" w:rsidR="008C6DDD" w:rsidRPr="001952B5" w:rsidRDefault="008C6DDD" w:rsidP="00A968C7">
            <w:pPr>
              <w:pStyle w:val="BulletedList"/>
              <w:numPr>
                <w:ilvl w:val="0"/>
                <w:numId w:val="0"/>
              </w:numPr>
              <w:tabs>
                <w:tab w:val="left" w:pos="720"/>
              </w:tabs>
              <w:ind w:left="432"/>
              <w:rPr>
                <w:rFonts w:ascii="Arial" w:hAnsi="Arial" w:cs="Arial"/>
                <w:sz w:val="24"/>
              </w:rPr>
            </w:pPr>
          </w:p>
        </w:tc>
      </w:tr>
    </w:tbl>
    <w:p w14:paraId="50372A90" w14:textId="77777777" w:rsidR="008C6DDD" w:rsidRPr="001952B5" w:rsidRDefault="008C6DDD" w:rsidP="008C6DDD">
      <w:pPr>
        <w:rPr>
          <w:rFonts w:ascii="Arial" w:hAnsi="Arial" w:cs="Arial"/>
          <w:sz w:val="24"/>
          <w:szCs w:val="24"/>
        </w:rPr>
      </w:pPr>
    </w:p>
    <w:tbl>
      <w:tblPr>
        <w:tblpPr w:leftFromText="180" w:rightFromText="180" w:vertAnchor="text" w:horzAnchor="margin" w:tblpXSpec="center" w:tblpY="-3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C6DDD" w:rsidRPr="001952B5" w14:paraId="6CA24D5F" w14:textId="77777777" w:rsidTr="00A968C7">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14:paraId="6F68A908" w14:textId="77777777"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Student’s Name</w:t>
            </w:r>
          </w:p>
        </w:tc>
        <w:tc>
          <w:tcPr>
            <w:tcW w:w="3858" w:type="dxa"/>
            <w:tcBorders>
              <w:top w:val="single" w:sz="8" w:space="0" w:color="000000"/>
              <w:left w:val="single" w:sz="8" w:space="0" w:color="000000"/>
              <w:bottom w:val="single" w:sz="8" w:space="0" w:color="000000"/>
              <w:right w:val="single" w:sz="8" w:space="0" w:color="000000"/>
            </w:tcBorders>
          </w:tcPr>
          <w:p w14:paraId="1D298621" w14:textId="023AFE9F"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Richard Lewis</w:t>
            </w:r>
            <w:r w:rsidR="00E82BC3" w:rsidRPr="001952B5">
              <w:rPr>
                <w:rFonts w:ascii="Arial" w:hAnsi="Arial" w:cs="Arial"/>
                <w:b/>
                <w:sz w:val="24"/>
                <w:szCs w:val="24"/>
              </w:rPr>
              <w:t xml:space="preserve"> - 1700426</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14:paraId="5D0B5AF5" w14:textId="77777777"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Date</w:t>
            </w:r>
          </w:p>
        </w:tc>
        <w:tc>
          <w:tcPr>
            <w:tcW w:w="3489" w:type="dxa"/>
            <w:tcBorders>
              <w:top w:val="single" w:sz="8" w:space="0" w:color="000000"/>
              <w:left w:val="single" w:sz="8" w:space="0" w:color="000000"/>
              <w:bottom w:val="single" w:sz="8" w:space="0" w:color="000000"/>
              <w:right w:val="single" w:sz="8" w:space="0" w:color="000000"/>
            </w:tcBorders>
          </w:tcPr>
          <w:p w14:paraId="17AD40F9" w14:textId="6D3FC712"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12/04/18</w:t>
            </w:r>
            <w:r w:rsidR="001952B5" w:rsidRPr="001952B5">
              <w:rPr>
                <w:rFonts w:ascii="Arial" w:hAnsi="Arial" w:cs="Arial"/>
                <w:b/>
                <w:sz w:val="24"/>
                <w:szCs w:val="24"/>
              </w:rPr>
              <w:t xml:space="preserve"> Reworked 19/07/18</w:t>
            </w:r>
          </w:p>
        </w:tc>
      </w:tr>
      <w:tr w:rsidR="008C6DDD" w:rsidRPr="001952B5" w14:paraId="3AACEE50" w14:textId="77777777" w:rsidTr="00A968C7">
        <w:trPr>
          <w:trHeight w:val="288"/>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14:paraId="297F2934" w14:textId="77777777"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tcPr>
          <w:p w14:paraId="0E5C74C1" w14:textId="2DBE457C" w:rsidR="008C6DDD" w:rsidRPr="001952B5" w:rsidRDefault="008C6DDD" w:rsidP="00A968C7">
            <w:pPr>
              <w:spacing w:before="120" w:after="120"/>
              <w:jc w:val="both"/>
              <w:rPr>
                <w:rFonts w:ascii="Arial" w:hAnsi="Arial" w:cs="Arial"/>
                <w:b/>
                <w:sz w:val="24"/>
                <w:szCs w:val="24"/>
              </w:rPr>
            </w:pPr>
            <w:r w:rsidRPr="001952B5">
              <w:rPr>
                <w:rFonts w:ascii="Arial" w:hAnsi="Arial" w:cs="Arial"/>
                <w:b/>
                <w:sz w:val="24"/>
                <w:szCs w:val="24"/>
              </w:rPr>
              <w:t>Richard Lewis</w:t>
            </w:r>
          </w:p>
          <w:p w14:paraId="0BF7C0D2" w14:textId="77777777" w:rsidR="008C6DDD" w:rsidRPr="001952B5" w:rsidRDefault="008C6DDD" w:rsidP="00A968C7">
            <w:pPr>
              <w:spacing w:before="120" w:after="120"/>
              <w:jc w:val="both"/>
              <w:rPr>
                <w:rFonts w:ascii="Arial" w:hAnsi="Arial" w:cs="Arial"/>
                <w:b/>
                <w:sz w:val="24"/>
                <w:szCs w:val="24"/>
              </w:rPr>
            </w:pPr>
          </w:p>
        </w:tc>
      </w:tr>
    </w:tbl>
    <w:p w14:paraId="0956FA6E" w14:textId="4E805C94" w:rsidR="008C6DDD" w:rsidRPr="001952B5" w:rsidRDefault="008C6DDD" w:rsidP="00355AC4">
      <w:pPr>
        <w:rPr>
          <w:rFonts w:ascii="Arial" w:hAnsi="Arial" w:cs="Arial"/>
          <w:b/>
          <w:sz w:val="24"/>
          <w:szCs w:val="24"/>
        </w:rPr>
      </w:pPr>
    </w:p>
    <w:p w14:paraId="2D6C8297" w14:textId="77777777" w:rsidR="008C6DDD" w:rsidRPr="001952B5" w:rsidRDefault="008C6DDD" w:rsidP="00355AC4">
      <w:pPr>
        <w:rPr>
          <w:rFonts w:ascii="Arial" w:hAnsi="Arial" w:cs="Arial"/>
          <w:b/>
          <w:sz w:val="24"/>
          <w:szCs w:val="24"/>
        </w:rPr>
        <w:sectPr w:rsidR="008C6DDD" w:rsidRPr="001952B5">
          <w:pgSz w:w="11894" w:h="16834"/>
          <w:pgMar w:top="720" w:right="720" w:bottom="720" w:left="720" w:header="706" w:footer="454" w:gutter="0"/>
          <w:paperSrc w:first="1" w:other="1"/>
          <w:cols w:space="720"/>
        </w:sectPr>
      </w:pPr>
    </w:p>
    <w:p w14:paraId="2C02FFCE" w14:textId="68D1FB97" w:rsidR="00240F06" w:rsidRPr="001952B5" w:rsidRDefault="00240F06" w:rsidP="008C6DDD">
      <w:pPr>
        <w:spacing w:line="360" w:lineRule="auto"/>
        <w:jc w:val="center"/>
        <w:rPr>
          <w:rFonts w:ascii="Arial" w:hAnsi="Arial" w:cs="Arial"/>
          <w:b/>
          <w:sz w:val="24"/>
          <w:szCs w:val="24"/>
        </w:rPr>
      </w:pPr>
      <w:r w:rsidRPr="001952B5">
        <w:rPr>
          <w:rFonts w:ascii="Arial" w:hAnsi="Arial" w:cs="Arial"/>
          <w:b/>
          <w:sz w:val="24"/>
          <w:szCs w:val="24"/>
        </w:rPr>
        <w:lastRenderedPageBreak/>
        <w:t>Table of Contents</w:t>
      </w:r>
    </w:p>
    <w:p w14:paraId="289CA471" w14:textId="77777777" w:rsidR="003D2592" w:rsidRPr="001952B5" w:rsidRDefault="003D2592" w:rsidP="00B72DD7">
      <w:pPr>
        <w:spacing w:line="360" w:lineRule="auto"/>
        <w:jc w:val="center"/>
        <w:rPr>
          <w:rFonts w:ascii="Arial" w:hAnsi="Arial" w:cs="Arial"/>
          <w:b/>
          <w:sz w:val="24"/>
          <w:szCs w:val="24"/>
        </w:rPr>
      </w:pPr>
    </w:p>
    <w:p w14:paraId="41CE3EA7" w14:textId="77777777" w:rsidR="00240F06" w:rsidRPr="001952B5" w:rsidRDefault="00240F06" w:rsidP="00B72DD7">
      <w:pPr>
        <w:spacing w:line="360" w:lineRule="auto"/>
        <w:jc w:val="center"/>
        <w:rPr>
          <w:rFonts w:ascii="Arial" w:hAnsi="Arial" w:cs="Arial"/>
          <w:b/>
          <w:sz w:val="24"/>
          <w:szCs w:val="24"/>
        </w:rPr>
      </w:pPr>
    </w:p>
    <w:p w14:paraId="65112DD6" w14:textId="56E31A57"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Research Focus</w:t>
      </w:r>
      <w:r w:rsidR="00113D67" w:rsidRPr="001952B5">
        <w:rPr>
          <w:rFonts w:ascii="Arial" w:hAnsi="Arial" w:cs="Arial"/>
          <w:sz w:val="24"/>
          <w:szCs w:val="24"/>
        </w:rPr>
        <w:t>……………………………………………………………………………</w:t>
      </w:r>
      <w:r w:rsidR="008C6DDD" w:rsidRPr="001952B5">
        <w:rPr>
          <w:rFonts w:ascii="Arial" w:hAnsi="Arial" w:cs="Arial"/>
          <w:b/>
          <w:sz w:val="24"/>
          <w:szCs w:val="24"/>
        </w:rPr>
        <w:t>3</w:t>
      </w:r>
    </w:p>
    <w:p w14:paraId="45ACAB51" w14:textId="1359EC5B"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Research Context</w:t>
      </w:r>
      <w:r w:rsidR="00113D67" w:rsidRPr="001952B5">
        <w:rPr>
          <w:rFonts w:ascii="Arial" w:hAnsi="Arial" w:cs="Arial"/>
          <w:sz w:val="24"/>
          <w:szCs w:val="24"/>
        </w:rPr>
        <w:t>………………………………………………………………………….</w:t>
      </w:r>
      <w:r w:rsidR="008C6DDD" w:rsidRPr="001952B5">
        <w:rPr>
          <w:rFonts w:ascii="Arial" w:hAnsi="Arial" w:cs="Arial"/>
          <w:b/>
          <w:sz w:val="24"/>
          <w:szCs w:val="24"/>
        </w:rPr>
        <w:t>4</w:t>
      </w:r>
    </w:p>
    <w:p w14:paraId="077922C1" w14:textId="085DA024"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Literature Review</w:t>
      </w:r>
      <w:r w:rsidR="00113D67" w:rsidRPr="001952B5">
        <w:rPr>
          <w:rFonts w:ascii="Arial" w:hAnsi="Arial" w:cs="Arial"/>
          <w:sz w:val="24"/>
          <w:szCs w:val="24"/>
        </w:rPr>
        <w:t>…………………………………………………………………………..</w:t>
      </w:r>
      <w:r w:rsidR="008C6DDD" w:rsidRPr="001952B5">
        <w:rPr>
          <w:rFonts w:ascii="Arial" w:hAnsi="Arial" w:cs="Arial"/>
          <w:b/>
          <w:sz w:val="24"/>
          <w:szCs w:val="24"/>
        </w:rPr>
        <w:t>4</w:t>
      </w:r>
    </w:p>
    <w:p w14:paraId="40A46240" w14:textId="2EF90781"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Explanation of Study</w:t>
      </w:r>
      <w:r w:rsidR="00113D67" w:rsidRPr="001952B5">
        <w:rPr>
          <w:rFonts w:ascii="Arial" w:hAnsi="Arial" w:cs="Arial"/>
          <w:sz w:val="24"/>
          <w:szCs w:val="24"/>
        </w:rPr>
        <w:t>………………………………………………………………………</w:t>
      </w:r>
      <w:r w:rsidR="008C6DDD" w:rsidRPr="001952B5">
        <w:rPr>
          <w:rFonts w:ascii="Arial" w:hAnsi="Arial" w:cs="Arial"/>
          <w:b/>
          <w:sz w:val="24"/>
          <w:szCs w:val="24"/>
        </w:rPr>
        <w:t>7</w:t>
      </w:r>
    </w:p>
    <w:p w14:paraId="77D7087D" w14:textId="5418A48F"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Ethical Considerations</w:t>
      </w:r>
      <w:r w:rsidR="00113D67" w:rsidRPr="001952B5">
        <w:rPr>
          <w:rFonts w:ascii="Arial" w:hAnsi="Arial" w:cs="Arial"/>
          <w:sz w:val="24"/>
          <w:szCs w:val="24"/>
        </w:rPr>
        <w:t>…………………………………………………………………..</w:t>
      </w:r>
      <w:r w:rsidR="008C6DDD" w:rsidRPr="001952B5">
        <w:rPr>
          <w:rFonts w:ascii="Arial" w:hAnsi="Arial" w:cs="Arial"/>
          <w:b/>
          <w:sz w:val="24"/>
          <w:szCs w:val="24"/>
        </w:rPr>
        <w:t>11</w:t>
      </w:r>
    </w:p>
    <w:p w14:paraId="65FA368E" w14:textId="205F3406"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Lesson Study 1</w:t>
      </w:r>
      <w:r w:rsidR="00113D67" w:rsidRPr="001952B5">
        <w:rPr>
          <w:rFonts w:ascii="Arial" w:hAnsi="Arial" w:cs="Arial"/>
          <w:sz w:val="24"/>
          <w:szCs w:val="24"/>
        </w:rPr>
        <w:t>……………………………………………………………………………</w:t>
      </w:r>
      <w:r w:rsidR="00113D67" w:rsidRPr="001952B5">
        <w:rPr>
          <w:rFonts w:ascii="Arial" w:hAnsi="Arial" w:cs="Arial"/>
          <w:b/>
          <w:sz w:val="24"/>
          <w:szCs w:val="24"/>
        </w:rPr>
        <w:t>1</w:t>
      </w:r>
      <w:r w:rsidR="008C6DDD" w:rsidRPr="001952B5">
        <w:rPr>
          <w:rFonts w:ascii="Arial" w:hAnsi="Arial" w:cs="Arial"/>
          <w:b/>
          <w:sz w:val="24"/>
          <w:szCs w:val="24"/>
        </w:rPr>
        <w:t>2</w:t>
      </w:r>
    </w:p>
    <w:p w14:paraId="27EF5A6E" w14:textId="775480A5"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Lesson Study 2</w:t>
      </w:r>
      <w:r w:rsidR="00113D67" w:rsidRPr="001952B5">
        <w:rPr>
          <w:rFonts w:ascii="Arial" w:hAnsi="Arial" w:cs="Arial"/>
          <w:sz w:val="24"/>
          <w:szCs w:val="24"/>
        </w:rPr>
        <w:t>……………………………………………………………………………</w:t>
      </w:r>
      <w:r w:rsidR="00113D67" w:rsidRPr="001952B5">
        <w:rPr>
          <w:rFonts w:ascii="Arial" w:hAnsi="Arial" w:cs="Arial"/>
          <w:b/>
          <w:sz w:val="24"/>
          <w:szCs w:val="24"/>
        </w:rPr>
        <w:t>1</w:t>
      </w:r>
      <w:r w:rsidR="008C6DDD" w:rsidRPr="001952B5">
        <w:rPr>
          <w:rFonts w:ascii="Arial" w:hAnsi="Arial" w:cs="Arial"/>
          <w:b/>
          <w:sz w:val="24"/>
          <w:szCs w:val="24"/>
        </w:rPr>
        <w:t>5</w:t>
      </w:r>
    </w:p>
    <w:p w14:paraId="1E1AF64D" w14:textId="22A08D32"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Discussion of Research Findings</w:t>
      </w:r>
      <w:r w:rsidR="00113D67" w:rsidRPr="001952B5">
        <w:rPr>
          <w:rFonts w:ascii="Arial" w:hAnsi="Arial" w:cs="Arial"/>
          <w:sz w:val="24"/>
          <w:szCs w:val="24"/>
        </w:rPr>
        <w:t>……………………………………………………..</w:t>
      </w:r>
      <w:r w:rsidR="00113D67" w:rsidRPr="001952B5">
        <w:rPr>
          <w:rFonts w:ascii="Arial" w:hAnsi="Arial" w:cs="Arial"/>
          <w:b/>
          <w:sz w:val="24"/>
          <w:szCs w:val="24"/>
        </w:rPr>
        <w:t>1</w:t>
      </w:r>
      <w:r w:rsidR="008C6DDD" w:rsidRPr="001952B5">
        <w:rPr>
          <w:rFonts w:ascii="Arial" w:hAnsi="Arial" w:cs="Arial"/>
          <w:b/>
          <w:sz w:val="24"/>
          <w:szCs w:val="24"/>
        </w:rPr>
        <w:t>7</w:t>
      </w:r>
    </w:p>
    <w:p w14:paraId="25400FD6" w14:textId="5C72E10A"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Conclusion</w:t>
      </w:r>
      <w:r w:rsidR="00113D67" w:rsidRPr="001952B5">
        <w:rPr>
          <w:rFonts w:ascii="Arial" w:hAnsi="Arial" w:cs="Arial"/>
          <w:sz w:val="24"/>
          <w:szCs w:val="24"/>
        </w:rPr>
        <w:t>…………………………………………………………………………………</w:t>
      </w:r>
      <w:r w:rsidR="00113D67" w:rsidRPr="001952B5">
        <w:rPr>
          <w:rFonts w:ascii="Arial" w:hAnsi="Arial" w:cs="Arial"/>
          <w:b/>
          <w:sz w:val="24"/>
          <w:szCs w:val="24"/>
        </w:rPr>
        <w:t>1</w:t>
      </w:r>
      <w:r w:rsidR="008C6DDD" w:rsidRPr="001952B5">
        <w:rPr>
          <w:rFonts w:ascii="Arial" w:hAnsi="Arial" w:cs="Arial"/>
          <w:b/>
          <w:sz w:val="24"/>
          <w:szCs w:val="24"/>
        </w:rPr>
        <w:t>8</w:t>
      </w:r>
    </w:p>
    <w:p w14:paraId="7EE2D53D" w14:textId="4D64AA57" w:rsidR="00240F06" w:rsidRPr="001952B5" w:rsidRDefault="00240F06" w:rsidP="00113D67">
      <w:pPr>
        <w:spacing w:line="360" w:lineRule="auto"/>
        <w:rPr>
          <w:rFonts w:ascii="Arial" w:hAnsi="Arial" w:cs="Arial"/>
          <w:sz w:val="24"/>
          <w:szCs w:val="24"/>
        </w:rPr>
      </w:pPr>
      <w:r w:rsidRPr="001952B5">
        <w:rPr>
          <w:rFonts w:ascii="Arial" w:hAnsi="Arial" w:cs="Arial"/>
          <w:b/>
          <w:sz w:val="24"/>
          <w:szCs w:val="24"/>
        </w:rPr>
        <w:t>Recommendations</w:t>
      </w:r>
      <w:r w:rsidR="00113D67" w:rsidRPr="001952B5">
        <w:rPr>
          <w:rFonts w:ascii="Arial" w:hAnsi="Arial" w:cs="Arial"/>
          <w:sz w:val="24"/>
          <w:szCs w:val="24"/>
        </w:rPr>
        <w:t>……………………………………………………………………….</w:t>
      </w:r>
      <w:r w:rsidR="008C6DDD" w:rsidRPr="001952B5">
        <w:rPr>
          <w:rFonts w:ascii="Arial" w:hAnsi="Arial" w:cs="Arial"/>
          <w:b/>
          <w:sz w:val="24"/>
          <w:szCs w:val="24"/>
        </w:rPr>
        <w:t>20</w:t>
      </w:r>
    </w:p>
    <w:p w14:paraId="61AAB71F" w14:textId="50671D93" w:rsidR="00113D67" w:rsidRPr="001952B5" w:rsidRDefault="00113D67" w:rsidP="00113D67">
      <w:pPr>
        <w:spacing w:line="360" w:lineRule="auto"/>
        <w:rPr>
          <w:rFonts w:ascii="Arial" w:hAnsi="Arial" w:cs="Arial"/>
          <w:sz w:val="24"/>
          <w:szCs w:val="24"/>
        </w:rPr>
      </w:pPr>
      <w:r w:rsidRPr="001952B5">
        <w:rPr>
          <w:rFonts w:ascii="Arial" w:hAnsi="Arial" w:cs="Arial"/>
          <w:b/>
          <w:sz w:val="24"/>
          <w:szCs w:val="24"/>
        </w:rPr>
        <w:t>References</w:t>
      </w:r>
      <w:r w:rsidRPr="001952B5">
        <w:rPr>
          <w:rFonts w:ascii="Arial" w:hAnsi="Arial" w:cs="Arial"/>
          <w:sz w:val="24"/>
          <w:szCs w:val="24"/>
        </w:rPr>
        <w:t>…………………………………………………………………………………</w:t>
      </w:r>
      <w:r w:rsidRPr="001952B5">
        <w:rPr>
          <w:rFonts w:ascii="Arial" w:hAnsi="Arial" w:cs="Arial"/>
          <w:b/>
          <w:sz w:val="24"/>
          <w:szCs w:val="24"/>
        </w:rPr>
        <w:t>2</w:t>
      </w:r>
      <w:r w:rsidR="008C6DDD" w:rsidRPr="001952B5">
        <w:rPr>
          <w:rFonts w:ascii="Arial" w:hAnsi="Arial" w:cs="Arial"/>
          <w:b/>
          <w:sz w:val="24"/>
          <w:szCs w:val="24"/>
        </w:rPr>
        <w:t>2</w:t>
      </w:r>
    </w:p>
    <w:p w14:paraId="4B70116C" w14:textId="104C247A" w:rsidR="00113D67" w:rsidRPr="001952B5" w:rsidRDefault="00113D67" w:rsidP="00113D67">
      <w:pPr>
        <w:spacing w:line="360" w:lineRule="auto"/>
        <w:rPr>
          <w:rFonts w:ascii="Arial" w:hAnsi="Arial" w:cs="Arial"/>
          <w:b/>
          <w:sz w:val="24"/>
          <w:szCs w:val="24"/>
        </w:rPr>
      </w:pPr>
      <w:r w:rsidRPr="001952B5">
        <w:rPr>
          <w:rFonts w:ascii="Arial" w:hAnsi="Arial" w:cs="Arial"/>
          <w:b/>
          <w:sz w:val="24"/>
          <w:szCs w:val="24"/>
        </w:rPr>
        <w:t>Appendices</w:t>
      </w:r>
      <w:r w:rsidRPr="001952B5">
        <w:rPr>
          <w:rFonts w:ascii="Arial" w:hAnsi="Arial" w:cs="Arial"/>
          <w:sz w:val="24"/>
          <w:szCs w:val="24"/>
        </w:rPr>
        <w:t>………………………………………………………………………………..</w:t>
      </w:r>
      <w:r w:rsidRPr="001952B5">
        <w:rPr>
          <w:rFonts w:ascii="Arial" w:hAnsi="Arial" w:cs="Arial"/>
          <w:b/>
          <w:sz w:val="24"/>
          <w:szCs w:val="24"/>
        </w:rPr>
        <w:t>2</w:t>
      </w:r>
      <w:r w:rsidR="008C6DDD" w:rsidRPr="001952B5">
        <w:rPr>
          <w:rFonts w:ascii="Arial" w:hAnsi="Arial" w:cs="Arial"/>
          <w:b/>
          <w:sz w:val="24"/>
          <w:szCs w:val="24"/>
        </w:rPr>
        <w:t>5</w:t>
      </w:r>
    </w:p>
    <w:p w14:paraId="0FC0C627" w14:textId="77777777" w:rsidR="00DE771B" w:rsidRPr="001952B5" w:rsidRDefault="00DE771B" w:rsidP="00285089">
      <w:pPr>
        <w:spacing w:line="360" w:lineRule="auto"/>
        <w:rPr>
          <w:rFonts w:ascii="Arial" w:hAnsi="Arial" w:cs="Arial"/>
          <w:sz w:val="24"/>
          <w:szCs w:val="24"/>
        </w:rPr>
      </w:pPr>
    </w:p>
    <w:p w14:paraId="78FA661C" w14:textId="35D41E3C" w:rsidR="00DE771B" w:rsidRPr="001952B5" w:rsidRDefault="00DE771B" w:rsidP="00DE771B">
      <w:pPr>
        <w:spacing w:line="360" w:lineRule="auto"/>
        <w:jc w:val="center"/>
        <w:rPr>
          <w:rFonts w:ascii="Arial" w:hAnsi="Arial" w:cs="Arial"/>
          <w:b/>
          <w:sz w:val="24"/>
          <w:szCs w:val="24"/>
        </w:rPr>
      </w:pPr>
      <w:r w:rsidRPr="001952B5">
        <w:rPr>
          <w:rFonts w:ascii="Arial" w:hAnsi="Arial" w:cs="Arial"/>
          <w:b/>
          <w:sz w:val="24"/>
          <w:szCs w:val="24"/>
        </w:rPr>
        <w:t>Word Count - 6</w:t>
      </w:r>
      <w:r w:rsidR="001952B5" w:rsidRPr="001952B5">
        <w:rPr>
          <w:rFonts w:ascii="Arial" w:hAnsi="Arial" w:cs="Arial"/>
          <w:b/>
          <w:sz w:val="24"/>
          <w:szCs w:val="24"/>
        </w:rPr>
        <w:t>60</w:t>
      </w:r>
      <w:r w:rsidRPr="001952B5">
        <w:rPr>
          <w:rFonts w:ascii="Arial" w:hAnsi="Arial" w:cs="Arial"/>
          <w:b/>
          <w:sz w:val="24"/>
          <w:szCs w:val="24"/>
        </w:rPr>
        <w:t>0</w:t>
      </w:r>
    </w:p>
    <w:p w14:paraId="7C025197" w14:textId="77777777" w:rsidR="00240F06" w:rsidRPr="001952B5" w:rsidRDefault="00240F06" w:rsidP="00B72DD7">
      <w:pPr>
        <w:spacing w:line="360" w:lineRule="auto"/>
        <w:jc w:val="center"/>
        <w:rPr>
          <w:rFonts w:ascii="Arial" w:hAnsi="Arial" w:cs="Arial"/>
          <w:b/>
          <w:sz w:val="24"/>
          <w:szCs w:val="24"/>
        </w:rPr>
      </w:pPr>
    </w:p>
    <w:p w14:paraId="41A51CB8" w14:textId="77777777" w:rsidR="00240F06" w:rsidRPr="001952B5" w:rsidRDefault="00240F06" w:rsidP="00B72DD7">
      <w:pPr>
        <w:spacing w:line="360" w:lineRule="auto"/>
        <w:jc w:val="center"/>
        <w:rPr>
          <w:rFonts w:ascii="Arial" w:hAnsi="Arial" w:cs="Arial"/>
          <w:b/>
          <w:sz w:val="24"/>
          <w:szCs w:val="24"/>
        </w:rPr>
      </w:pPr>
    </w:p>
    <w:p w14:paraId="4CC2F5E4" w14:textId="77777777" w:rsidR="00240F06" w:rsidRPr="001952B5" w:rsidRDefault="00240F06" w:rsidP="00B72DD7">
      <w:pPr>
        <w:spacing w:line="360" w:lineRule="auto"/>
        <w:jc w:val="center"/>
        <w:rPr>
          <w:rFonts w:ascii="Arial" w:hAnsi="Arial" w:cs="Arial"/>
          <w:b/>
          <w:sz w:val="24"/>
          <w:szCs w:val="24"/>
        </w:rPr>
      </w:pPr>
    </w:p>
    <w:p w14:paraId="780D9D07" w14:textId="77777777" w:rsidR="00240F06" w:rsidRPr="001952B5" w:rsidRDefault="00240F06" w:rsidP="00B72DD7">
      <w:pPr>
        <w:spacing w:line="360" w:lineRule="auto"/>
        <w:jc w:val="center"/>
        <w:rPr>
          <w:rFonts w:ascii="Arial" w:hAnsi="Arial" w:cs="Arial"/>
          <w:b/>
          <w:sz w:val="24"/>
          <w:szCs w:val="24"/>
        </w:rPr>
      </w:pPr>
    </w:p>
    <w:p w14:paraId="757D2AF6" w14:textId="77777777" w:rsidR="00240F06" w:rsidRPr="001952B5" w:rsidRDefault="00240F06" w:rsidP="00B72DD7">
      <w:pPr>
        <w:spacing w:line="360" w:lineRule="auto"/>
        <w:jc w:val="center"/>
        <w:rPr>
          <w:rFonts w:ascii="Arial" w:hAnsi="Arial" w:cs="Arial"/>
          <w:b/>
          <w:sz w:val="24"/>
          <w:szCs w:val="24"/>
        </w:rPr>
      </w:pPr>
    </w:p>
    <w:p w14:paraId="21D83E78" w14:textId="654CDF83" w:rsidR="00240F06" w:rsidRPr="001952B5" w:rsidRDefault="00240F06" w:rsidP="00240F06">
      <w:pPr>
        <w:spacing w:line="360" w:lineRule="auto"/>
        <w:rPr>
          <w:rFonts w:ascii="Arial" w:hAnsi="Arial" w:cs="Arial"/>
          <w:b/>
          <w:sz w:val="24"/>
          <w:szCs w:val="24"/>
        </w:rPr>
      </w:pPr>
    </w:p>
    <w:p w14:paraId="51278B64" w14:textId="77777777" w:rsidR="00285089" w:rsidRPr="001952B5" w:rsidRDefault="00285089" w:rsidP="00240F06">
      <w:pPr>
        <w:spacing w:line="360" w:lineRule="auto"/>
        <w:rPr>
          <w:rFonts w:ascii="Arial" w:hAnsi="Arial" w:cs="Arial"/>
          <w:b/>
          <w:sz w:val="24"/>
          <w:szCs w:val="24"/>
        </w:rPr>
      </w:pPr>
    </w:p>
    <w:p w14:paraId="28CEC613" w14:textId="77777777" w:rsidR="00E20B07" w:rsidRPr="001952B5" w:rsidRDefault="00E20B07" w:rsidP="00E20B07">
      <w:pPr>
        <w:spacing w:line="360" w:lineRule="auto"/>
        <w:jc w:val="center"/>
        <w:rPr>
          <w:rFonts w:ascii="Arial" w:hAnsi="Arial" w:cs="Arial"/>
          <w:i/>
          <w:sz w:val="24"/>
          <w:szCs w:val="24"/>
        </w:rPr>
      </w:pPr>
    </w:p>
    <w:p w14:paraId="57AE9CD0" w14:textId="60C2B60C" w:rsidR="00E20B07" w:rsidRPr="001952B5" w:rsidRDefault="00E20B07" w:rsidP="00E20B07">
      <w:pPr>
        <w:spacing w:line="360" w:lineRule="auto"/>
        <w:jc w:val="center"/>
        <w:rPr>
          <w:rFonts w:ascii="Arial" w:hAnsi="Arial" w:cs="Arial"/>
          <w:sz w:val="24"/>
          <w:szCs w:val="24"/>
        </w:rPr>
      </w:pPr>
      <w:r w:rsidRPr="001952B5">
        <w:rPr>
          <w:rFonts w:ascii="Arial" w:hAnsi="Arial" w:cs="Arial"/>
          <w:sz w:val="24"/>
          <w:szCs w:val="24"/>
          <w:highlight w:val="lightGray"/>
        </w:rPr>
        <w:t>‘Does the use of open ended questioning help to produce extended answers?’</w:t>
      </w:r>
    </w:p>
    <w:p w14:paraId="40FD7CEE" w14:textId="77777777" w:rsidR="00E20B07" w:rsidRPr="001952B5" w:rsidRDefault="00E20B07" w:rsidP="00E20B07">
      <w:pPr>
        <w:spacing w:line="360" w:lineRule="auto"/>
        <w:rPr>
          <w:rFonts w:ascii="Arial" w:hAnsi="Arial" w:cs="Arial"/>
          <w:b/>
          <w:sz w:val="24"/>
          <w:szCs w:val="24"/>
        </w:rPr>
      </w:pPr>
    </w:p>
    <w:p w14:paraId="79942754" w14:textId="531AAA20" w:rsidR="002A77C9" w:rsidRPr="001952B5" w:rsidRDefault="0030008A" w:rsidP="00240F06">
      <w:pPr>
        <w:spacing w:line="360" w:lineRule="auto"/>
        <w:jc w:val="center"/>
        <w:rPr>
          <w:rFonts w:ascii="Arial" w:hAnsi="Arial" w:cs="Arial"/>
          <w:b/>
          <w:sz w:val="24"/>
          <w:szCs w:val="24"/>
        </w:rPr>
      </w:pPr>
      <w:r w:rsidRPr="001952B5">
        <w:rPr>
          <w:rFonts w:ascii="Arial" w:hAnsi="Arial" w:cs="Arial"/>
          <w:b/>
          <w:sz w:val="24"/>
          <w:szCs w:val="24"/>
        </w:rPr>
        <w:t>The Enquiring Teacher</w:t>
      </w:r>
      <w:r w:rsidR="00B72DD7" w:rsidRPr="001952B5">
        <w:rPr>
          <w:rFonts w:ascii="Arial" w:hAnsi="Arial" w:cs="Arial"/>
          <w:b/>
          <w:sz w:val="24"/>
          <w:szCs w:val="24"/>
        </w:rPr>
        <w:t xml:space="preserve"> – Research Study</w:t>
      </w:r>
    </w:p>
    <w:p w14:paraId="5041A238" w14:textId="77777777" w:rsidR="00B72DD7" w:rsidRPr="001952B5" w:rsidRDefault="00B72DD7" w:rsidP="00D44E22">
      <w:pPr>
        <w:spacing w:line="360" w:lineRule="auto"/>
        <w:rPr>
          <w:rFonts w:ascii="Arial" w:hAnsi="Arial" w:cs="Arial"/>
          <w:i/>
          <w:sz w:val="24"/>
          <w:szCs w:val="24"/>
        </w:rPr>
      </w:pPr>
    </w:p>
    <w:p w14:paraId="08AFA441" w14:textId="144AF750" w:rsidR="0030008A" w:rsidRPr="001952B5" w:rsidRDefault="004D43CC" w:rsidP="00144659">
      <w:pPr>
        <w:tabs>
          <w:tab w:val="left" w:pos="5475"/>
        </w:tabs>
        <w:spacing w:line="360" w:lineRule="auto"/>
        <w:rPr>
          <w:rFonts w:ascii="Arial" w:hAnsi="Arial" w:cs="Arial"/>
          <w:b/>
          <w:sz w:val="24"/>
          <w:szCs w:val="24"/>
        </w:rPr>
      </w:pPr>
      <w:r w:rsidRPr="001952B5">
        <w:rPr>
          <w:rFonts w:ascii="Arial" w:hAnsi="Arial" w:cs="Arial"/>
          <w:b/>
          <w:sz w:val="24"/>
          <w:szCs w:val="24"/>
        </w:rPr>
        <w:t>Research Focus</w:t>
      </w:r>
      <w:r w:rsidR="00144659" w:rsidRPr="001952B5">
        <w:rPr>
          <w:rFonts w:ascii="Arial" w:hAnsi="Arial" w:cs="Arial"/>
          <w:b/>
          <w:sz w:val="24"/>
          <w:szCs w:val="24"/>
        </w:rPr>
        <w:tab/>
      </w:r>
    </w:p>
    <w:p w14:paraId="00A72B00" w14:textId="3D835876" w:rsidR="00025B6C" w:rsidRPr="001952B5" w:rsidRDefault="00DE00D9" w:rsidP="00D44E22">
      <w:pPr>
        <w:spacing w:line="360" w:lineRule="auto"/>
        <w:rPr>
          <w:rFonts w:ascii="Arial" w:hAnsi="Arial" w:cs="Arial"/>
          <w:sz w:val="24"/>
          <w:szCs w:val="24"/>
        </w:rPr>
      </w:pPr>
      <w:r w:rsidRPr="001952B5">
        <w:rPr>
          <w:rFonts w:ascii="Arial" w:hAnsi="Arial" w:cs="Arial"/>
          <w:sz w:val="24"/>
          <w:szCs w:val="24"/>
        </w:rPr>
        <w:t>A</w:t>
      </w:r>
      <w:r w:rsidR="004D419E" w:rsidRPr="001952B5">
        <w:rPr>
          <w:rFonts w:ascii="Arial" w:hAnsi="Arial" w:cs="Arial"/>
          <w:sz w:val="24"/>
          <w:szCs w:val="24"/>
        </w:rPr>
        <w:t xml:space="preserve">n </w:t>
      </w:r>
      <w:r w:rsidR="004808EE" w:rsidRPr="001952B5">
        <w:rPr>
          <w:rFonts w:ascii="Arial" w:hAnsi="Arial" w:cs="Arial"/>
          <w:sz w:val="24"/>
          <w:szCs w:val="24"/>
        </w:rPr>
        <w:t xml:space="preserve">observation that </w:t>
      </w:r>
      <w:r w:rsidR="00070656" w:rsidRPr="001952B5">
        <w:rPr>
          <w:rFonts w:ascii="Arial" w:hAnsi="Arial" w:cs="Arial"/>
          <w:sz w:val="24"/>
          <w:szCs w:val="24"/>
        </w:rPr>
        <w:t>emerged</w:t>
      </w:r>
      <w:r w:rsidRPr="001952B5">
        <w:rPr>
          <w:rFonts w:ascii="Arial" w:hAnsi="Arial" w:cs="Arial"/>
          <w:sz w:val="24"/>
          <w:szCs w:val="24"/>
        </w:rPr>
        <w:t xml:space="preserve"> during </w:t>
      </w:r>
      <w:r w:rsidR="004808EE" w:rsidRPr="001952B5">
        <w:rPr>
          <w:rFonts w:ascii="Arial" w:hAnsi="Arial" w:cs="Arial"/>
          <w:sz w:val="24"/>
          <w:szCs w:val="24"/>
        </w:rPr>
        <w:t>professional teaching experience (PTE)</w:t>
      </w:r>
      <w:r w:rsidRPr="001952B5">
        <w:rPr>
          <w:rFonts w:ascii="Arial" w:hAnsi="Arial" w:cs="Arial"/>
          <w:sz w:val="24"/>
          <w:szCs w:val="24"/>
        </w:rPr>
        <w:t xml:space="preserve"> </w:t>
      </w:r>
      <w:r w:rsidR="00C472C6" w:rsidRPr="001952B5">
        <w:rPr>
          <w:rFonts w:ascii="Arial" w:hAnsi="Arial" w:cs="Arial"/>
          <w:sz w:val="24"/>
          <w:szCs w:val="24"/>
        </w:rPr>
        <w:t xml:space="preserve">was </w:t>
      </w:r>
      <w:r w:rsidRPr="001952B5">
        <w:rPr>
          <w:rFonts w:ascii="Arial" w:hAnsi="Arial" w:cs="Arial"/>
          <w:sz w:val="24"/>
          <w:szCs w:val="24"/>
        </w:rPr>
        <w:t>the different</w:t>
      </w:r>
      <w:r w:rsidR="000A4C30" w:rsidRPr="001952B5">
        <w:rPr>
          <w:rFonts w:ascii="Arial" w:hAnsi="Arial" w:cs="Arial"/>
          <w:sz w:val="24"/>
          <w:szCs w:val="24"/>
        </w:rPr>
        <w:t xml:space="preserve"> type</w:t>
      </w:r>
      <w:r w:rsidRPr="001952B5">
        <w:rPr>
          <w:rFonts w:ascii="Arial" w:hAnsi="Arial" w:cs="Arial"/>
          <w:sz w:val="24"/>
          <w:szCs w:val="24"/>
        </w:rPr>
        <w:t>s</w:t>
      </w:r>
      <w:r w:rsidR="000A4C30" w:rsidRPr="001952B5">
        <w:rPr>
          <w:rFonts w:ascii="Arial" w:hAnsi="Arial" w:cs="Arial"/>
          <w:sz w:val="24"/>
          <w:szCs w:val="24"/>
        </w:rPr>
        <w:t xml:space="preserve"> of response</w:t>
      </w:r>
      <w:r w:rsidRPr="001952B5">
        <w:rPr>
          <w:rFonts w:ascii="Arial" w:hAnsi="Arial" w:cs="Arial"/>
          <w:sz w:val="24"/>
          <w:szCs w:val="24"/>
        </w:rPr>
        <w:t>s</w:t>
      </w:r>
      <w:r w:rsidR="000A4C30" w:rsidRPr="001952B5">
        <w:rPr>
          <w:rFonts w:ascii="Arial" w:hAnsi="Arial" w:cs="Arial"/>
          <w:sz w:val="24"/>
          <w:szCs w:val="24"/>
        </w:rPr>
        <w:t xml:space="preserve"> </w:t>
      </w:r>
      <w:r w:rsidR="004808EE" w:rsidRPr="001952B5">
        <w:rPr>
          <w:rFonts w:ascii="Arial" w:hAnsi="Arial" w:cs="Arial"/>
          <w:sz w:val="24"/>
          <w:szCs w:val="24"/>
        </w:rPr>
        <w:t xml:space="preserve">pupils </w:t>
      </w:r>
      <w:r w:rsidRPr="001952B5">
        <w:rPr>
          <w:rFonts w:ascii="Arial" w:hAnsi="Arial" w:cs="Arial"/>
          <w:sz w:val="24"/>
          <w:szCs w:val="24"/>
        </w:rPr>
        <w:t>would</w:t>
      </w:r>
      <w:r w:rsidR="004808EE" w:rsidRPr="001952B5">
        <w:rPr>
          <w:rFonts w:ascii="Arial" w:hAnsi="Arial" w:cs="Arial"/>
          <w:sz w:val="24"/>
          <w:szCs w:val="24"/>
        </w:rPr>
        <w:t xml:space="preserve"> produce </w:t>
      </w:r>
      <w:r w:rsidRPr="001952B5">
        <w:rPr>
          <w:rFonts w:ascii="Arial" w:hAnsi="Arial" w:cs="Arial"/>
          <w:sz w:val="24"/>
          <w:szCs w:val="24"/>
        </w:rPr>
        <w:t>based on the type of question they</w:t>
      </w:r>
      <w:r w:rsidR="004808EE" w:rsidRPr="001952B5">
        <w:rPr>
          <w:rFonts w:ascii="Arial" w:hAnsi="Arial" w:cs="Arial"/>
          <w:sz w:val="24"/>
          <w:szCs w:val="24"/>
        </w:rPr>
        <w:t xml:space="preserve"> were</w:t>
      </w:r>
      <w:r w:rsidRPr="001952B5">
        <w:rPr>
          <w:rFonts w:ascii="Arial" w:hAnsi="Arial" w:cs="Arial"/>
          <w:sz w:val="24"/>
          <w:szCs w:val="24"/>
        </w:rPr>
        <w:t xml:space="preserve"> asked.</w:t>
      </w:r>
      <w:r w:rsidR="00E963D9" w:rsidRPr="001952B5">
        <w:rPr>
          <w:rFonts w:ascii="Arial" w:hAnsi="Arial" w:cs="Arial"/>
          <w:sz w:val="24"/>
          <w:szCs w:val="24"/>
        </w:rPr>
        <w:t xml:space="preserve"> Grigg (2015) suggest</w:t>
      </w:r>
      <w:r w:rsidR="00025B6C" w:rsidRPr="001952B5">
        <w:rPr>
          <w:rFonts w:ascii="Arial" w:hAnsi="Arial" w:cs="Arial"/>
          <w:sz w:val="24"/>
          <w:szCs w:val="24"/>
        </w:rPr>
        <w:t>s</w:t>
      </w:r>
      <w:r w:rsidR="00E963D9" w:rsidRPr="001952B5">
        <w:rPr>
          <w:rFonts w:ascii="Arial" w:hAnsi="Arial" w:cs="Arial"/>
          <w:sz w:val="24"/>
          <w:szCs w:val="24"/>
        </w:rPr>
        <w:t xml:space="preserve"> that teachers can </w:t>
      </w:r>
      <w:r w:rsidR="00025B6C" w:rsidRPr="001952B5">
        <w:rPr>
          <w:rFonts w:ascii="Arial" w:hAnsi="Arial" w:cs="Arial"/>
          <w:sz w:val="24"/>
          <w:szCs w:val="24"/>
        </w:rPr>
        <w:t>sometimes ask</w:t>
      </w:r>
      <w:r w:rsidR="00E963D9" w:rsidRPr="001952B5">
        <w:rPr>
          <w:rFonts w:ascii="Arial" w:hAnsi="Arial" w:cs="Arial"/>
          <w:sz w:val="24"/>
          <w:szCs w:val="24"/>
        </w:rPr>
        <w:t xml:space="preserve"> too many closed questions during lessons</w:t>
      </w:r>
      <w:r w:rsidR="00025B6C" w:rsidRPr="001952B5">
        <w:rPr>
          <w:rFonts w:ascii="Arial" w:hAnsi="Arial" w:cs="Arial"/>
          <w:sz w:val="24"/>
          <w:szCs w:val="24"/>
        </w:rPr>
        <w:t>,</w:t>
      </w:r>
      <w:r w:rsidR="00E963D9" w:rsidRPr="001952B5">
        <w:rPr>
          <w:rFonts w:ascii="Arial" w:hAnsi="Arial" w:cs="Arial"/>
          <w:sz w:val="24"/>
          <w:szCs w:val="24"/>
        </w:rPr>
        <w:t xml:space="preserve"> without giving children a chance to think about responses.</w:t>
      </w:r>
      <w:r w:rsidR="00025B6C" w:rsidRPr="001952B5">
        <w:rPr>
          <w:rFonts w:ascii="Arial" w:hAnsi="Arial" w:cs="Arial"/>
          <w:sz w:val="24"/>
          <w:szCs w:val="24"/>
        </w:rPr>
        <w:t xml:space="preserve"> This can result in answers that are short and </w:t>
      </w:r>
      <w:r w:rsidR="00AA7214" w:rsidRPr="001952B5">
        <w:rPr>
          <w:rFonts w:ascii="Arial" w:hAnsi="Arial" w:cs="Arial"/>
          <w:sz w:val="24"/>
          <w:szCs w:val="24"/>
        </w:rPr>
        <w:t>lack spontaneity</w:t>
      </w:r>
      <w:r w:rsidR="00025B6C" w:rsidRPr="001952B5">
        <w:rPr>
          <w:rFonts w:ascii="Arial" w:hAnsi="Arial" w:cs="Arial"/>
          <w:sz w:val="24"/>
          <w:szCs w:val="24"/>
        </w:rPr>
        <w:t>.</w:t>
      </w:r>
      <w:r w:rsidR="000A4C30" w:rsidRPr="001952B5">
        <w:rPr>
          <w:rFonts w:ascii="Arial" w:hAnsi="Arial" w:cs="Arial"/>
          <w:sz w:val="24"/>
          <w:szCs w:val="24"/>
        </w:rPr>
        <w:t xml:space="preserve"> </w:t>
      </w:r>
      <w:r w:rsidR="004808EE" w:rsidRPr="001952B5">
        <w:rPr>
          <w:rFonts w:ascii="Arial" w:hAnsi="Arial" w:cs="Arial"/>
          <w:sz w:val="24"/>
          <w:szCs w:val="24"/>
        </w:rPr>
        <w:t xml:space="preserve">During </w:t>
      </w:r>
      <w:r w:rsidR="00D32009" w:rsidRPr="001952B5">
        <w:rPr>
          <w:rFonts w:ascii="Arial" w:hAnsi="Arial" w:cs="Arial"/>
          <w:sz w:val="24"/>
          <w:szCs w:val="24"/>
        </w:rPr>
        <w:t>p</w:t>
      </w:r>
      <w:r w:rsidR="004808EE" w:rsidRPr="001952B5">
        <w:rPr>
          <w:rFonts w:ascii="Arial" w:hAnsi="Arial" w:cs="Arial"/>
          <w:sz w:val="24"/>
          <w:szCs w:val="24"/>
        </w:rPr>
        <w:t xml:space="preserve">rofessional teaching experience (PTE) </w:t>
      </w:r>
      <w:r w:rsidR="004D419E" w:rsidRPr="001952B5">
        <w:rPr>
          <w:rFonts w:ascii="Arial" w:hAnsi="Arial" w:cs="Arial"/>
          <w:sz w:val="24"/>
          <w:szCs w:val="24"/>
        </w:rPr>
        <w:t>the use of questioning ha</w:t>
      </w:r>
      <w:r w:rsidR="00025B6C" w:rsidRPr="001952B5">
        <w:rPr>
          <w:rFonts w:ascii="Arial" w:hAnsi="Arial" w:cs="Arial"/>
          <w:sz w:val="24"/>
          <w:szCs w:val="24"/>
        </w:rPr>
        <w:t>d</w:t>
      </w:r>
      <w:r w:rsidR="004D419E" w:rsidRPr="001952B5">
        <w:rPr>
          <w:rFonts w:ascii="Arial" w:hAnsi="Arial" w:cs="Arial"/>
          <w:sz w:val="24"/>
          <w:szCs w:val="24"/>
        </w:rPr>
        <w:t xml:space="preserve"> been an area</w:t>
      </w:r>
      <w:r w:rsidR="00025B6C" w:rsidRPr="001952B5">
        <w:rPr>
          <w:rFonts w:ascii="Arial" w:hAnsi="Arial" w:cs="Arial"/>
          <w:sz w:val="24"/>
          <w:szCs w:val="24"/>
        </w:rPr>
        <w:t xml:space="preserve"> of focus</w:t>
      </w:r>
      <w:r w:rsidR="004D419E" w:rsidRPr="001952B5">
        <w:rPr>
          <w:rFonts w:ascii="Arial" w:hAnsi="Arial" w:cs="Arial"/>
          <w:sz w:val="24"/>
          <w:szCs w:val="24"/>
        </w:rPr>
        <w:t xml:space="preserve"> for the whole school over the </w:t>
      </w:r>
      <w:r w:rsidR="00025B6C" w:rsidRPr="001952B5">
        <w:rPr>
          <w:rFonts w:ascii="Arial" w:hAnsi="Arial" w:cs="Arial"/>
          <w:sz w:val="24"/>
          <w:szCs w:val="24"/>
        </w:rPr>
        <w:t>p</w:t>
      </w:r>
      <w:r w:rsidR="00DE55C7" w:rsidRPr="001952B5">
        <w:rPr>
          <w:rFonts w:ascii="Arial" w:hAnsi="Arial" w:cs="Arial"/>
          <w:sz w:val="24"/>
          <w:szCs w:val="24"/>
        </w:rPr>
        <w:t>revious</w:t>
      </w:r>
      <w:r w:rsidR="00025B6C" w:rsidRPr="001952B5">
        <w:rPr>
          <w:rFonts w:ascii="Arial" w:hAnsi="Arial" w:cs="Arial"/>
          <w:sz w:val="24"/>
          <w:szCs w:val="24"/>
        </w:rPr>
        <w:t xml:space="preserve"> year</w:t>
      </w:r>
      <w:r w:rsidR="004D419E" w:rsidRPr="001952B5">
        <w:rPr>
          <w:rFonts w:ascii="Arial" w:hAnsi="Arial" w:cs="Arial"/>
          <w:sz w:val="24"/>
          <w:szCs w:val="24"/>
        </w:rPr>
        <w:t>. The school ha</w:t>
      </w:r>
      <w:r w:rsidR="00DE55C7" w:rsidRPr="001952B5">
        <w:rPr>
          <w:rFonts w:ascii="Arial" w:hAnsi="Arial" w:cs="Arial"/>
          <w:sz w:val="24"/>
          <w:szCs w:val="24"/>
        </w:rPr>
        <w:t>d</w:t>
      </w:r>
      <w:r w:rsidR="004D419E" w:rsidRPr="001952B5">
        <w:rPr>
          <w:rFonts w:ascii="Arial" w:hAnsi="Arial" w:cs="Arial"/>
          <w:sz w:val="24"/>
          <w:szCs w:val="24"/>
        </w:rPr>
        <w:t xml:space="preserve"> provided teachers and teaching assistants with relevant training </w:t>
      </w:r>
      <w:r w:rsidR="00DE55C7" w:rsidRPr="001952B5">
        <w:rPr>
          <w:rFonts w:ascii="Arial" w:hAnsi="Arial" w:cs="Arial"/>
          <w:sz w:val="24"/>
          <w:szCs w:val="24"/>
        </w:rPr>
        <w:t>t</w:t>
      </w:r>
      <w:r w:rsidR="004D419E" w:rsidRPr="001952B5">
        <w:rPr>
          <w:rFonts w:ascii="Arial" w:hAnsi="Arial" w:cs="Arial"/>
          <w:sz w:val="24"/>
          <w:szCs w:val="24"/>
        </w:rPr>
        <w:t xml:space="preserve">o help improve the types of questions </w:t>
      </w:r>
      <w:r w:rsidR="00025B6C" w:rsidRPr="001952B5">
        <w:rPr>
          <w:rFonts w:ascii="Arial" w:hAnsi="Arial" w:cs="Arial"/>
          <w:sz w:val="24"/>
          <w:szCs w:val="24"/>
        </w:rPr>
        <w:t>they propose to the pupils. Fisher (2005b) suggests that teachers are more likely to receive extended responses if they ask fewer but better questions</w:t>
      </w:r>
      <w:r w:rsidR="00E20B07" w:rsidRPr="001952B5">
        <w:rPr>
          <w:rFonts w:ascii="Arial" w:hAnsi="Arial" w:cs="Arial"/>
          <w:sz w:val="24"/>
          <w:szCs w:val="24"/>
        </w:rPr>
        <w:t xml:space="preserve">. </w:t>
      </w:r>
    </w:p>
    <w:p w14:paraId="4906F701" w14:textId="5EC0FB46" w:rsidR="004808EE" w:rsidRPr="001952B5" w:rsidRDefault="00065A9A" w:rsidP="00D44E22">
      <w:pPr>
        <w:spacing w:line="360" w:lineRule="auto"/>
        <w:rPr>
          <w:rFonts w:ascii="Arial" w:hAnsi="Arial" w:cs="Arial"/>
          <w:sz w:val="24"/>
          <w:szCs w:val="24"/>
        </w:rPr>
      </w:pPr>
      <w:r w:rsidRPr="001952B5">
        <w:rPr>
          <w:rFonts w:ascii="Arial" w:hAnsi="Arial" w:cs="Arial"/>
          <w:sz w:val="24"/>
          <w:szCs w:val="24"/>
        </w:rPr>
        <w:t xml:space="preserve">The </w:t>
      </w:r>
      <w:r w:rsidR="00C41CFF" w:rsidRPr="001952B5">
        <w:rPr>
          <w:rFonts w:ascii="Arial" w:hAnsi="Arial" w:cs="Arial"/>
          <w:sz w:val="24"/>
          <w:szCs w:val="24"/>
        </w:rPr>
        <w:t>t</w:t>
      </w:r>
      <w:r w:rsidRPr="001952B5">
        <w:rPr>
          <w:rFonts w:ascii="Arial" w:hAnsi="Arial" w:cs="Arial"/>
          <w:sz w:val="24"/>
          <w:szCs w:val="24"/>
        </w:rPr>
        <w:t>eacher within</w:t>
      </w:r>
      <w:r w:rsidR="00C41CFF" w:rsidRPr="001952B5">
        <w:rPr>
          <w:rFonts w:ascii="Arial" w:hAnsi="Arial" w:cs="Arial"/>
          <w:sz w:val="24"/>
          <w:szCs w:val="24"/>
        </w:rPr>
        <w:t xml:space="preserve"> the reception class of</w:t>
      </w:r>
      <w:r w:rsidRPr="001952B5">
        <w:rPr>
          <w:rFonts w:ascii="Arial" w:hAnsi="Arial" w:cs="Arial"/>
          <w:sz w:val="24"/>
          <w:szCs w:val="24"/>
        </w:rPr>
        <w:t xml:space="preserve"> </w:t>
      </w:r>
      <w:r w:rsidR="004808EE" w:rsidRPr="001952B5">
        <w:rPr>
          <w:rFonts w:ascii="Arial" w:hAnsi="Arial" w:cs="Arial"/>
          <w:sz w:val="24"/>
          <w:szCs w:val="24"/>
        </w:rPr>
        <w:t>School B</w:t>
      </w:r>
      <w:r w:rsidR="00C41CFF" w:rsidRPr="001952B5">
        <w:rPr>
          <w:rFonts w:ascii="Arial" w:hAnsi="Arial" w:cs="Arial"/>
          <w:sz w:val="24"/>
          <w:szCs w:val="24"/>
        </w:rPr>
        <w:t xml:space="preserve"> (see details below)</w:t>
      </w:r>
      <w:r w:rsidR="004D419E" w:rsidRPr="001952B5">
        <w:rPr>
          <w:rFonts w:ascii="Arial" w:hAnsi="Arial" w:cs="Arial"/>
          <w:sz w:val="24"/>
          <w:szCs w:val="24"/>
        </w:rPr>
        <w:t xml:space="preserve"> </w:t>
      </w:r>
      <w:r w:rsidRPr="001952B5">
        <w:rPr>
          <w:rFonts w:ascii="Arial" w:hAnsi="Arial" w:cs="Arial"/>
          <w:sz w:val="24"/>
          <w:szCs w:val="24"/>
        </w:rPr>
        <w:t xml:space="preserve">advised </w:t>
      </w:r>
      <w:r w:rsidR="004D419E" w:rsidRPr="001952B5">
        <w:rPr>
          <w:rFonts w:ascii="Arial" w:hAnsi="Arial" w:cs="Arial"/>
          <w:sz w:val="24"/>
          <w:szCs w:val="24"/>
        </w:rPr>
        <w:t>the use of</w:t>
      </w:r>
      <w:r w:rsidR="004808EE" w:rsidRPr="001952B5">
        <w:rPr>
          <w:rFonts w:ascii="Arial" w:hAnsi="Arial" w:cs="Arial"/>
          <w:sz w:val="24"/>
          <w:szCs w:val="24"/>
        </w:rPr>
        <w:t xml:space="preserve"> open ended questioning</w:t>
      </w:r>
      <w:r w:rsidR="004D419E" w:rsidRPr="001952B5">
        <w:rPr>
          <w:rFonts w:ascii="Arial" w:hAnsi="Arial" w:cs="Arial"/>
          <w:sz w:val="24"/>
          <w:szCs w:val="24"/>
        </w:rPr>
        <w:t xml:space="preserve"> </w:t>
      </w:r>
      <w:r w:rsidRPr="001952B5">
        <w:rPr>
          <w:rFonts w:ascii="Arial" w:hAnsi="Arial" w:cs="Arial"/>
          <w:sz w:val="24"/>
          <w:szCs w:val="24"/>
        </w:rPr>
        <w:t>as much as possible when</w:t>
      </w:r>
      <w:r w:rsidR="004808EE" w:rsidRPr="001952B5">
        <w:rPr>
          <w:rFonts w:ascii="Arial" w:hAnsi="Arial" w:cs="Arial"/>
          <w:sz w:val="24"/>
          <w:szCs w:val="24"/>
        </w:rPr>
        <w:t xml:space="preserve"> interacting with pupils. </w:t>
      </w:r>
      <w:r w:rsidRPr="001952B5">
        <w:rPr>
          <w:rFonts w:ascii="Arial" w:hAnsi="Arial" w:cs="Arial"/>
          <w:sz w:val="24"/>
          <w:szCs w:val="24"/>
        </w:rPr>
        <w:t xml:space="preserve">The </w:t>
      </w:r>
      <w:r w:rsidR="00FB7077" w:rsidRPr="001952B5">
        <w:rPr>
          <w:rFonts w:ascii="Arial" w:hAnsi="Arial" w:cs="Arial"/>
          <w:sz w:val="24"/>
          <w:szCs w:val="24"/>
        </w:rPr>
        <w:t xml:space="preserve">idea of the school introducing this strategy </w:t>
      </w:r>
      <w:r w:rsidR="00211EA1" w:rsidRPr="001952B5">
        <w:rPr>
          <w:rFonts w:ascii="Arial" w:hAnsi="Arial" w:cs="Arial"/>
          <w:sz w:val="24"/>
          <w:szCs w:val="24"/>
        </w:rPr>
        <w:t>was</w:t>
      </w:r>
      <w:r w:rsidR="00FB7077" w:rsidRPr="001952B5">
        <w:rPr>
          <w:rFonts w:ascii="Arial" w:hAnsi="Arial" w:cs="Arial"/>
          <w:sz w:val="24"/>
          <w:szCs w:val="24"/>
        </w:rPr>
        <w:t xml:space="preserve"> </w:t>
      </w:r>
      <w:r w:rsidR="004808EE" w:rsidRPr="001952B5">
        <w:rPr>
          <w:rFonts w:ascii="Arial" w:hAnsi="Arial" w:cs="Arial"/>
          <w:sz w:val="24"/>
          <w:szCs w:val="24"/>
        </w:rPr>
        <w:t>to encourage the learners to</w:t>
      </w:r>
      <w:r w:rsidR="00FB7077" w:rsidRPr="001952B5">
        <w:rPr>
          <w:rFonts w:ascii="Arial" w:hAnsi="Arial" w:cs="Arial"/>
          <w:sz w:val="24"/>
          <w:szCs w:val="24"/>
        </w:rPr>
        <w:t xml:space="preserve"> think independently and to</w:t>
      </w:r>
      <w:r w:rsidR="004808EE" w:rsidRPr="001952B5">
        <w:rPr>
          <w:rFonts w:ascii="Arial" w:hAnsi="Arial" w:cs="Arial"/>
          <w:sz w:val="24"/>
          <w:szCs w:val="24"/>
        </w:rPr>
        <w:t xml:space="preserve"> ‘find the answer for themselves’ as often as possible.</w:t>
      </w:r>
      <w:r w:rsidR="007E13B7" w:rsidRPr="001952B5">
        <w:rPr>
          <w:rFonts w:ascii="Arial" w:hAnsi="Arial" w:cs="Arial"/>
          <w:sz w:val="24"/>
          <w:szCs w:val="24"/>
        </w:rPr>
        <w:t xml:space="preserve"> Grigg (2015) </w:t>
      </w:r>
      <w:r w:rsidR="00621F86" w:rsidRPr="001952B5">
        <w:rPr>
          <w:rFonts w:ascii="Arial" w:hAnsi="Arial" w:cs="Arial"/>
          <w:sz w:val="24"/>
          <w:szCs w:val="24"/>
        </w:rPr>
        <w:t>proposed that if teachers are genuinely interested in pupils becoming</w:t>
      </w:r>
      <w:r w:rsidR="00770926" w:rsidRPr="001952B5">
        <w:rPr>
          <w:rFonts w:ascii="Arial" w:hAnsi="Arial" w:cs="Arial"/>
          <w:sz w:val="24"/>
          <w:szCs w:val="24"/>
        </w:rPr>
        <w:t xml:space="preserve"> </w:t>
      </w:r>
      <w:r w:rsidR="00C41CFF" w:rsidRPr="001952B5">
        <w:rPr>
          <w:rFonts w:ascii="Arial" w:hAnsi="Arial" w:cs="Arial"/>
          <w:sz w:val="24"/>
          <w:szCs w:val="24"/>
        </w:rPr>
        <w:t>critical</w:t>
      </w:r>
      <w:r w:rsidR="00770926" w:rsidRPr="001952B5">
        <w:rPr>
          <w:rFonts w:ascii="Arial" w:hAnsi="Arial" w:cs="Arial"/>
          <w:sz w:val="24"/>
          <w:szCs w:val="24"/>
        </w:rPr>
        <w:t xml:space="preserve"> thinkers and being</w:t>
      </w:r>
      <w:r w:rsidR="00621F86" w:rsidRPr="001952B5">
        <w:rPr>
          <w:rFonts w:ascii="Arial" w:hAnsi="Arial" w:cs="Arial"/>
          <w:sz w:val="24"/>
          <w:szCs w:val="24"/>
        </w:rPr>
        <w:t xml:space="preserve"> more ‘open minded’ i.e. willing to listen to and consider new ideas</w:t>
      </w:r>
      <w:r w:rsidR="00204129" w:rsidRPr="001952B5">
        <w:rPr>
          <w:rFonts w:ascii="Arial" w:hAnsi="Arial" w:cs="Arial"/>
          <w:sz w:val="24"/>
          <w:szCs w:val="24"/>
        </w:rPr>
        <w:t>,</w:t>
      </w:r>
      <w:r w:rsidR="00621F86" w:rsidRPr="001952B5">
        <w:rPr>
          <w:rFonts w:ascii="Arial" w:hAnsi="Arial" w:cs="Arial"/>
          <w:sz w:val="24"/>
          <w:szCs w:val="24"/>
        </w:rPr>
        <w:t xml:space="preserve"> then they should ask questions that cannot be immediately answered correctly</w:t>
      </w:r>
      <w:r w:rsidR="00A76C91" w:rsidRPr="001952B5">
        <w:rPr>
          <w:rFonts w:ascii="Arial" w:hAnsi="Arial" w:cs="Arial"/>
          <w:sz w:val="24"/>
          <w:szCs w:val="24"/>
        </w:rPr>
        <w:t xml:space="preserve">. </w:t>
      </w:r>
    </w:p>
    <w:p w14:paraId="476C998E" w14:textId="2D7514A0" w:rsidR="00EC05D0" w:rsidRPr="001952B5" w:rsidRDefault="00EC05D0" w:rsidP="00D44E22">
      <w:pPr>
        <w:spacing w:line="360" w:lineRule="auto"/>
        <w:rPr>
          <w:rFonts w:ascii="Arial" w:hAnsi="Arial" w:cs="Arial"/>
          <w:sz w:val="24"/>
          <w:szCs w:val="24"/>
        </w:rPr>
      </w:pPr>
      <w:r w:rsidRPr="001952B5">
        <w:rPr>
          <w:rFonts w:ascii="Arial" w:hAnsi="Arial" w:cs="Arial"/>
          <w:sz w:val="24"/>
          <w:szCs w:val="24"/>
        </w:rPr>
        <w:t>The aim of this research project is to determine if open ended questioning can help pupils to pro</w:t>
      </w:r>
      <w:r w:rsidR="00211EA1" w:rsidRPr="001952B5">
        <w:rPr>
          <w:rFonts w:ascii="Arial" w:hAnsi="Arial" w:cs="Arial"/>
          <w:sz w:val="24"/>
          <w:szCs w:val="24"/>
        </w:rPr>
        <w:t>duce</w:t>
      </w:r>
      <w:r w:rsidRPr="001952B5">
        <w:rPr>
          <w:rFonts w:ascii="Arial" w:hAnsi="Arial" w:cs="Arial"/>
          <w:sz w:val="24"/>
          <w:szCs w:val="24"/>
        </w:rPr>
        <w:t xml:space="preserve"> extended answers</w:t>
      </w:r>
      <w:r w:rsidR="005D4847" w:rsidRPr="001952B5">
        <w:rPr>
          <w:rFonts w:ascii="Arial" w:hAnsi="Arial" w:cs="Arial"/>
          <w:sz w:val="24"/>
          <w:szCs w:val="24"/>
        </w:rPr>
        <w:t xml:space="preserve"> and encourage them to activate their prior knowledge</w:t>
      </w:r>
      <w:r w:rsidR="00070656" w:rsidRPr="001952B5">
        <w:rPr>
          <w:rFonts w:ascii="Arial" w:hAnsi="Arial" w:cs="Arial"/>
          <w:sz w:val="24"/>
          <w:szCs w:val="24"/>
        </w:rPr>
        <w:t xml:space="preserve"> thus resulting in ‘high quality’ talk which can help to improve their learning</w:t>
      </w:r>
      <w:r w:rsidR="005D4847" w:rsidRPr="001952B5">
        <w:rPr>
          <w:rFonts w:ascii="Arial" w:hAnsi="Arial" w:cs="Arial"/>
          <w:sz w:val="24"/>
          <w:szCs w:val="24"/>
        </w:rPr>
        <w:t xml:space="preserve">. In relation to this assignment an extended answer can be translated as a response that contains over ten words. The Open University (2008) suggest that activating prior knowledge, </w:t>
      </w:r>
      <w:r w:rsidR="00AE6429" w:rsidRPr="001952B5">
        <w:rPr>
          <w:rFonts w:ascii="Arial" w:hAnsi="Arial" w:cs="Arial"/>
          <w:sz w:val="24"/>
          <w:szCs w:val="24"/>
        </w:rPr>
        <w:t>can</w:t>
      </w:r>
      <w:r w:rsidR="005D4847" w:rsidRPr="001952B5">
        <w:rPr>
          <w:rFonts w:ascii="Arial" w:hAnsi="Arial" w:cs="Arial"/>
          <w:sz w:val="24"/>
          <w:szCs w:val="24"/>
        </w:rPr>
        <w:t xml:space="preserve"> </w:t>
      </w:r>
      <w:r w:rsidR="00AE6429" w:rsidRPr="001952B5">
        <w:rPr>
          <w:rFonts w:ascii="Arial" w:hAnsi="Arial" w:cs="Arial"/>
          <w:sz w:val="24"/>
          <w:szCs w:val="24"/>
        </w:rPr>
        <w:t xml:space="preserve">allow pupils to </w:t>
      </w:r>
      <w:r w:rsidR="008B15FE" w:rsidRPr="001952B5">
        <w:rPr>
          <w:rFonts w:ascii="Arial" w:hAnsi="Arial" w:cs="Arial"/>
          <w:sz w:val="24"/>
          <w:szCs w:val="24"/>
        </w:rPr>
        <w:t>enter</w:t>
      </w:r>
      <w:r w:rsidR="0017186D" w:rsidRPr="001952B5">
        <w:rPr>
          <w:rFonts w:ascii="Arial" w:hAnsi="Arial" w:cs="Arial"/>
          <w:sz w:val="24"/>
          <w:szCs w:val="24"/>
        </w:rPr>
        <w:t xml:space="preserve"> a deeper level of thinking</w:t>
      </w:r>
      <w:r w:rsidR="005D4847" w:rsidRPr="001952B5">
        <w:rPr>
          <w:rFonts w:ascii="Arial" w:hAnsi="Arial" w:cs="Arial"/>
          <w:sz w:val="24"/>
          <w:szCs w:val="24"/>
        </w:rPr>
        <w:t xml:space="preserve">. Which </w:t>
      </w:r>
      <w:r w:rsidR="005D4847" w:rsidRPr="001952B5">
        <w:rPr>
          <w:rFonts w:ascii="Arial" w:hAnsi="Arial" w:cs="Arial"/>
          <w:sz w:val="24"/>
          <w:szCs w:val="24"/>
        </w:rPr>
        <w:lastRenderedPageBreak/>
        <w:t>can help</w:t>
      </w:r>
      <w:r w:rsidR="00AE6429" w:rsidRPr="001952B5">
        <w:rPr>
          <w:rFonts w:ascii="Arial" w:hAnsi="Arial" w:cs="Arial"/>
          <w:sz w:val="24"/>
          <w:szCs w:val="24"/>
        </w:rPr>
        <w:t xml:space="preserve"> them to interpret and understand new information</w:t>
      </w:r>
      <w:r w:rsidR="00070656" w:rsidRPr="001952B5">
        <w:rPr>
          <w:rFonts w:ascii="Arial" w:hAnsi="Arial" w:cs="Arial"/>
          <w:sz w:val="24"/>
          <w:szCs w:val="24"/>
        </w:rPr>
        <w:t xml:space="preserve"> more efficiently</w:t>
      </w:r>
      <w:r w:rsidR="00AE6429" w:rsidRPr="001952B5">
        <w:rPr>
          <w:rFonts w:ascii="Arial" w:hAnsi="Arial" w:cs="Arial"/>
          <w:sz w:val="24"/>
          <w:szCs w:val="24"/>
        </w:rPr>
        <w:t>.</w:t>
      </w:r>
      <w:r w:rsidR="00070656" w:rsidRPr="001952B5">
        <w:rPr>
          <w:rFonts w:ascii="Arial" w:hAnsi="Arial" w:cs="Arial"/>
          <w:sz w:val="24"/>
          <w:szCs w:val="24"/>
        </w:rPr>
        <w:t xml:space="preserve"> </w:t>
      </w:r>
      <w:r w:rsidR="00AE6429" w:rsidRPr="001952B5">
        <w:rPr>
          <w:rFonts w:ascii="Arial" w:hAnsi="Arial" w:cs="Arial"/>
          <w:sz w:val="24"/>
          <w:szCs w:val="24"/>
        </w:rPr>
        <w:t xml:space="preserve">Donaldson (2015) </w:t>
      </w:r>
      <w:r w:rsidR="0053681E" w:rsidRPr="001952B5">
        <w:rPr>
          <w:rFonts w:ascii="Arial" w:hAnsi="Arial" w:cs="Arial"/>
          <w:sz w:val="24"/>
          <w:szCs w:val="24"/>
        </w:rPr>
        <w:t xml:space="preserve">proposed </w:t>
      </w:r>
      <w:r w:rsidR="00AE6429" w:rsidRPr="001952B5">
        <w:rPr>
          <w:rFonts w:ascii="Arial" w:hAnsi="Arial" w:cs="Arial"/>
          <w:sz w:val="24"/>
          <w:szCs w:val="24"/>
        </w:rPr>
        <w:t>in his ‘</w:t>
      </w:r>
      <w:r w:rsidR="005D4847" w:rsidRPr="001952B5">
        <w:rPr>
          <w:rFonts w:ascii="Arial" w:hAnsi="Arial" w:cs="Arial"/>
          <w:sz w:val="24"/>
          <w:szCs w:val="24"/>
        </w:rPr>
        <w:t>S</w:t>
      </w:r>
      <w:r w:rsidR="00AE6429" w:rsidRPr="001952B5">
        <w:rPr>
          <w:rFonts w:ascii="Arial" w:hAnsi="Arial" w:cs="Arial"/>
          <w:sz w:val="24"/>
          <w:szCs w:val="24"/>
        </w:rPr>
        <w:t xml:space="preserve">uccessful </w:t>
      </w:r>
      <w:r w:rsidR="005D4847" w:rsidRPr="001952B5">
        <w:rPr>
          <w:rFonts w:ascii="Arial" w:hAnsi="Arial" w:cs="Arial"/>
          <w:sz w:val="24"/>
          <w:szCs w:val="24"/>
        </w:rPr>
        <w:t>F</w:t>
      </w:r>
      <w:r w:rsidR="00AE6429" w:rsidRPr="001952B5">
        <w:rPr>
          <w:rFonts w:ascii="Arial" w:hAnsi="Arial" w:cs="Arial"/>
          <w:sz w:val="24"/>
          <w:szCs w:val="24"/>
        </w:rPr>
        <w:t>utures’ report that children</w:t>
      </w:r>
      <w:r w:rsidR="0053681E" w:rsidRPr="001952B5">
        <w:rPr>
          <w:rFonts w:ascii="Arial" w:hAnsi="Arial" w:cs="Arial"/>
          <w:sz w:val="24"/>
          <w:szCs w:val="24"/>
        </w:rPr>
        <w:t xml:space="preserve"> should receive </w:t>
      </w:r>
      <w:r w:rsidR="00DE55C7" w:rsidRPr="001952B5">
        <w:rPr>
          <w:rFonts w:ascii="Arial" w:hAnsi="Arial" w:cs="Arial"/>
          <w:sz w:val="24"/>
          <w:szCs w:val="24"/>
        </w:rPr>
        <w:t xml:space="preserve">support from schools to help </w:t>
      </w:r>
      <w:r w:rsidR="0053681E" w:rsidRPr="001952B5">
        <w:rPr>
          <w:rFonts w:ascii="Arial" w:hAnsi="Arial" w:cs="Arial"/>
          <w:sz w:val="24"/>
          <w:szCs w:val="24"/>
        </w:rPr>
        <w:t>develop themselves into the four principles of the new curriculum. Which are; to</w:t>
      </w:r>
      <w:r w:rsidR="00AE6429" w:rsidRPr="001952B5">
        <w:rPr>
          <w:rFonts w:ascii="Arial" w:hAnsi="Arial" w:cs="Arial"/>
          <w:sz w:val="24"/>
          <w:szCs w:val="24"/>
        </w:rPr>
        <w:t xml:space="preserve"> become ambitious, capable learners, enterprising, creative contributors, ethical, informed citizens and healthy, confident individuals.</w:t>
      </w:r>
      <w:r w:rsidR="004341DE" w:rsidRPr="001952B5">
        <w:rPr>
          <w:rFonts w:ascii="Arial" w:hAnsi="Arial" w:cs="Arial"/>
          <w:sz w:val="24"/>
          <w:szCs w:val="24"/>
        </w:rPr>
        <w:t xml:space="preserve"> </w:t>
      </w:r>
    </w:p>
    <w:p w14:paraId="42F3BBDF" w14:textId="74782124" w:rsidR="00D226AB" w:rsidRPr="001952B5" w:rsidRDefault="00A757C9" w:rsidP="00D226AB">
      <w:pPr>
        <w:spacing w:line="360" w:lineRule="auto"/>
        <w:rPr>
          <w:rFonts w:ascii="Arial" w:hAnsi="Arial" w:cs="Arial"/>
          <w:sz w:val="24"/>
          <w:szCs w:val="24"/>
        </w:rPr>
      </w:pPr>
      <w:r w:rsidRPr="001952B5">
        <w:rPr>
          <w:rFonts w:ascii="Arial" w:hAnsi="Arial" w:cs="Arial"/>
          <w:sz w:val="24"/>
          <w:szCs w:val="24"/>
        </w:rPr>
        <w:t xml:space="preserve">A question was proposed and </w:t>
      </w:r>
      <w:r w:rsidR="00D226AB" w:rsidRPr="001952B5">
        <w:rPr>
          <w:rFonts w:ascii="Arial" w:hAnsi="Arial" w:cs="Arial"/>
          <w:sz w:val="24"/>
          <w:szCs w:val="24"/>
        </w:rPr>
        <w:t>agreed to be used for this research project:</w:t>
      </w:r>
    </w:p>
    <w:p w14:paraId="08213759" w14:textId="6C1A456B" w:rsidR="00D226AB" w:rsidRPr="001952B5" w:rsidRDefault="00D226AB" w:rsidP="00D44E22">
      <w:pPr>
        <w:spacing w:line="360" w:lineRule="auto"/>
        <w:rPr>
          <w:rFonts w:ascii="Arial" w:hAnsi="Arial" w:cs="Arial"/>
          <w:i/>
          <w:sz w:val="24"/>
          <w:szCs w:val="24"/>
        </w:rPr>
      </w:pPr>
      <w:r w:rsidRPr="001952B5">
        <w:rPr>
          <w:rFonts w:ascii="Arial" w:hAnsi="Arial" w:cs="Arial"/>
          <w:i/>
          <w:sz w:val="24"/>
          <w:szCs w:val="24"/>
        </w:rPr>
        <w:t>‘Does the use of open ended questioning help to produce extended answers?’</w:t>
      </w:r>
    </w:p>
    <w:p w14:paraId="4F337146" w14:textId="77777777" w:rsidR="004D43CC" w:rsidRPr="001952B5" w:rsidRDefault="004D43CC" w:rsidP="00D44E22">
      <w:pPr>
        <w:spacing w:line="360" w:lineRule="auto"/>
        <w:rPr>
          <w:rFonts w:ascii="Arial" w:hAnsi="Arial" w:cs="Arial"/>
          <w:sz w:val="24"/>
          <w:szCs w:val="24"/>
        </w:rPr>
      </w:pPr>
    </w:p>
    <w:p w14:paraId="1485AD12" w14:textId="0B6C277C" w:rsidR="00775231" w:rsidRPr="001952B5" w:rsidRDefault="00775231" w:rsidP="00D44E22">
      <w:pPr>
        <w:spacing w:line="360" w:lineRule="auto"/>
        <w:rPr>
          <w:rFonts w:ascii="Arial" w:hAnsi="Arial" w:cs="Arial"/>
          <w:b/>
          <w:sz w:val="24"/>
          <w:szCs w:val="24"/>
        </w:rPr>
      </w:pPr>
      <w:r w:rsidRPr="001952B5">
        <w:rPr>
          <w:rFonts w:ascii="Arial" w:hAnsi="Arial" w:cs="Arial"/>
          <w:b/>
          <w:sz w:val="24"/>
          <w:szCs w:val="24"/>
        </w:rPr>
        <w:t xml:space="preserve">Research </w:t>
      </w:r>
      <w:r w:rsidR="004D43CC" w:rsidRPr="001952B5">
        <w:rPr>
          <w:rFonts w:ascii="Arial" w:hAnsi="Arial" w:cs="Arial"/>
          <w:b/>
          <w:sz w:val="24"/>
          <w:szCs w:val="24"/>
        </w:rPr>
        <w:t>C</w:t>
      </w:r>
      <w:r w:rsidRPr="001952B5">
        <w:rPr>
          <w:rFonts w:ascii="Arial" w:hAnsi="Arial" w:cs="Arial"/>
          <w:b/>
          <w:sz w:val="24"/>
          <w:szCs w:val="24"/>
        </w:rPr>
        <w:t>ontext</w:t>
      </w:r>
    </w:p>
    <w:p w14:paraId="4F6C567B" w14:textId="64BB00FD" w:rsidR="00775231" w:rsidRPr="001952B5" w:rsidRDefault="00775231" w:rsidP="00D44E22">
      <w:pPr>
        <w:spacing w:line="360" w:lineRule="auto"/>
        <w:rPr>
          <w:rFonts w:ascii="Arial" w:hAnsi="Arial" w:cs="Arial"/>
          <w:sz w:val="24"/>
          <w:szCs w:val="24"/>
        </w:rPr>
      </w:pPr>
      <w:r w:rsidRPr="001952B5">
        <w:rPr>
          <w:rFonts w:ascii="Arial" w:hAnsi="Arial" w:cs="Arial"/>
          <w:sz w:val="24"/>
          <w:szCs w:val="24"/>
        </w:rPr>
        <w:t xml:space="preserve">School A is </w:t>
      </w:r>
      <w:r w:rsidR="004D43CC" w:rsidRPr="001952B5">
        <w:rPr>
          <w:rFonts w:ascii="Arial" w:hAnsi="Arial" w:cs="Arial"/>
          <w:sz w:val="24"/>
          <w:szCs w:val="24"/>
        </w:rPr>
        <w:t xml:space="preserve">located </w:t>
      </w:r>
      <w:r w:rsidRPr="001952B5">
        <w:rPr>
          <w:rFonts w:ascii="Arial" w:hAnsi="Arial" w:cs="Arial"/>
          <w:sz w:val="24"/>
          <w:szCs w:val="24"/>
        </w:rPr>
        <w:t xml:space="preserve">on the outskirts of Swansea. It is built </w:t>
      </w:r>
      <w:r w:rsidR="004D43CC" w:rsidRPr="001952B5">
        <w:rPr>
          <w:rFonts w:ascii="Arial" w:hAnsi="Arial" w:cs="Arial"/>
          <w:sz w:val="24"/>
          <w:szCs w:val="24"/>
        </w:rPr>
        <w:t>within the vicinity of surrounding</w:t>
      </w:r>
      <w:r w:rsidRPr="001952B5">
        <w:rPr>
          <w:rFonts w:ascii="Arial" w:hAnsi="Arial" w:cs="Arial"/>
          <w:sz w:val="24"/>
          <w:szCs w:val="24"/>
        </w:rPr>
        <w:t xml:space="preserve"> houses and flats. </w:t>
      </w:r>
      <w:r w:rsidR="004D43CC" w:rsidRPr="001952B5">
        <w:rPr>
          <w:rFonts w:ascii="Arial" w:hAnsi="Arial" w:cs="Arial"/>
          <w:sz w:val="24"/>
          <w:szCs w:val="24"/>
        </w:rPr>
        <w:t>T</w:t>
      </w:r>
      <w:r w:rsidRPr="001952B5">
        <w:rPr>
          <w:rFonts w:ascii="Arial" w:hAnsi="Arial" w:cs="Arial"/>
          <w:sz w:val="24"/>
          <w:szCs w:val="24"/>
        </w:rPr>
        <w:t>here are</w:t>
      </w:r>
      <w:r w:rsidR="004D43CC" w:rsidRPr="001952B5">
        <w:rPr>
          <w:rFonts w:ascii="Arial" w:hAnsi="Arial" w:cs="Arial"/>
          <w:sz w:val="24"/>
          <w:szCs w:val="24"/>
        </w:rPr>
        <w:t xml:space="preserve"> approximately</w:t>
      </w:r>
      <w:r w:rsidRPr="001952B5">
        <w:rPr>
          <w:rFonts w:ascii="Arial" w:hAnsi="Arial" w:cs="Arial"/>
          <w:sz w:val="24"/>
          <w:szCs w:val="24"/>
        </w:rPr>
        <w:t xml:space="preserve"> 220 pupils aged from 3-11 years old at the school, including 36 part-time pupils in the nursery. There are 10 classes including 20 pupils aged from 3-11 in two specialist teaching facility classes. Approximately 27% of pupils are eligible for free school meals.</w:t>
      </w:r>
    </w:p>
    <w:p w14:paraId="100EDFF2" w14:textId="0B231C00" w:rsidR="00204129" w:rsidRPr="001952B5" w:rsidRDefault="00775231" w:rsidP="00D44E22">
      <w:pPr>
        <w:spacing w:line="360" w:lineRule="auto"/>
        <w:rPr>
          <w:rFonts w:ascii="Arial" w:hAnsi="Arial" w:cs="Arial"/>
          <w:sz w:val="24"/>
          <w:szCs w:val="24"/>
        </w:rPr>
      </w:pPr>
      <w:r w:rsidRPr="001952B5">
        <w:rPr>
          <w:rFonts w:ascii="Arial" w:hAnsi="Arial" w:cs="Arial"/>
          <w:sz w:val="24"/>
          <w:szCs w:val="24"/>
        </w:rPr>
        <w:t>School B is</w:t>
      </w:r>
      <w:r w:rsidR="003854CA" w:rsidRPr="001952B5">
        <w:rPr>
          <w:rFonts w:ascii="Arial" w:hAnsi="Arial" w:cs="Arial"/>
          <w:sz w:val="24"/>
          <w:szCs w:val="24"/>
        </w:rPr>
        <w:t xml:space="preserve"> also</w:t>
      </w:r>
      <w:r w:rsidRPr="001952B5">
        <w:rPr>
          <w:rFonts w:ascii="Arial" w:hAnsi="Arial" w:cs="Arial"/>
          <w:sz w:val="24"/>
          <w:szCs w:val="24"/>
        </w:rPr>
        <w:t xml:space="preserve"> located in Swansea</w:t>
      </w:r>
      <w:r w:rsidR="003854CA" w:rsidRPr="001952B5">
        <w:rPr>
          <w:rFonts w:ascii="Arial" w:hAnsi="Arial" w:cs="Arial"/>
          <w:sz w:val="24"/>
          <w:szCs w:val="24"/>
        </w:rPr>
        <w:t>,</w:t>
      </w:r>
      <w:r w:rsidR="004D43CC" w:rsidRPr="001952B5">
        <w:rPr>
          <w:rFonts w:ascii="Arial" w:hAnsi="Arial" w:cs="Arial"/>
          <w:sz w:val="24"/>
          <w:szCs w:val="24"/>
        </w:rPr>
        <w:t xml:space="preserve"> </w:t>
      </w:r>
      <w:r w:rsidRPr="001952B5">
        <w:rPr>
          <w:rFonts w:ascii="Arial" w:hAnsi="Arial" w:cs="Arial"/>
          <w:sz w:val="24"/>
          <w:szCs w:val="24"/>
        </w:rPr>
        <w:t xml:space="preserve">situated in the middle of a small close-knit community. There are approximately 175 pupils aged </w:t>
      </w:r>
      <w:r w:rsidR="00D226AB" w:rsidRPr="001952B5">
        <w:rPr>
          <w:rFonts w:ascii="Arial" w:hAnsi="Arial" w:cs="Arial"/>
          <w:sz w:val="24"/>
          <w:szCs w:val="24"/>
        </w:rPr>
        <w:t>3</w:t>
      </w:r>
      <w:r w:rsidRPr="001952B5">
        <w:rPr>
          <w:rFonts w:ascii="Arial" w:hAnsi="Arial" w:cs="Arial"/>
          <w:sz w:val="24"/>
          <w:szCs w:val="24"/>
        </w:rPr>
        <w:t xml:space="preserve">-11 years old. There are approximately 25 full time teachers </w:t>
      </w:r>
      <w:r w:rsidR="004D43CC" w:rsidRPr="001952B5">
        <w:rPr>
          <w:rFonts w:ascii="Arial" w:hAnsi="Arial" w:cs="Arial"/>
          <w:sz w:val="24"/>
          <w:szCs w:val="24"/>
        </w:rPr>
        <w:t>working within</w:t>
      </w:r>
      <w:r w:rsidRPr="001952B5">
        <w:rPr>
          <w:rFonts w:ascii="Arial" w:hAnsi="Arial" w:cs="Arial"/>
          <w:sz w:val="24"/>
          <w:szCs w:val="24"/>
        </w:rPr>
        <w:t xml:space="preserve"> the school. There are 7 full time classes as well as a half day nursery class and flying start. Based on figures from </w:t>
      </w:r>
      <w:r w:rsidR="004D43CC" w:rsidRPr="001952B5">
        <w:rPr>
          <w:rFonts w:ascii="Arial" w:hAnsi="Arial" w:cs="Arial"/>
          <w:sz w:val="24"/>
          <w:szCs w:val="24"/>
        </w:rPr>
        <w:t xml:space="preserve">ESTYN (2010) </w:t>
      </w:r>
      <w:r w:rsidRPr="001952B5">
        <w:rPr>
          <w:rFonts w:ascii="Arial" w:hAnsi="Arial" w:cs="Arial"/>
          <w:sz w:val="24"/>
          <w:szCs w:val="24"/>
        </w:rPr>
        <w:t xml:space="preserve">report there are approximately 47% of pupils entitled to free school meals and approximately 35% of pupils are designated as having </w:t>
      </w:r>
      <w:r w:rsidR="004D43CC" w:rsidRPr="001952B5">
        <w:rPr>
          <w:rFonts w:ascii="Arial" w:hAnsi="Arial" w:cs="Arial"/>
          <w:sz w:val="24"/>
          <w:szCs w:val="24"/>
        </w:rPr>
        <w:t>additional learning needs.</w:t>
      </w:r>
    </w:p>
    <w:p w14:paraId="5CF5F2E1" w14:textId="77777777" w:rsidR="00D226AB" w:rsidRPr="001952B5" w:rsidRDefault="00D226AB" w:rsidP="00D44E22">
      <w:pPr>
        <w:spacing w:line="360" w:lineRule="auto"/>
        <w:rPr>
          <w:rFonts w:ascii="Arial" w:hAnsi="Arial" w:cs="Arial"/>
          <w:sz w:val="24"/>
          <w:szCs w:val="24"/>
        </w:rPr>
      </w:pPr>
    </w:p>
    <w:p w14:paraId="40D59DFD" w14:textId="41501B3B" w:rsidR="00EC05D0" w:rsidRPr="001952B5" w:rsidRDefault="00EC05D0" w:rsidP="00D44E22">
      <w:pPr>
        <w:spacing w:line="360" w:lineRule="auto"/>
        <w:rPr>
          <w:rFonts w:ascii="Arial" w:hAnsi="Arial" w:cs="Arial"/>
          <w:b/>
          <w:sz w:val="24"/>
          <w:szCs w:val="24"/>
        </w:rPr>
      </w:pPr>
      <w:r w:rsidRPr="001952B5">
        <w:rPr>
          <w:rFonts w:ascii="Arial" w:hAnsi="Arial" w:cs="Arial"/>
          <w:b/>
          <w:sz w:val="24"/>
          <w:szCs w:val="24"/>
        </w:rPr>
        <w:t>Literature Review</w:t>
      </w:r>
    </w:p>
    <w:p w14:paraId="23BA051D" w14:textId="01584CCC" w:rsidR="00AF7EAA" w:rsidRPr="001952B5" w:rsidRDefault="008C7572" w:rsidP="008C23FF">
      <w:pPr>
        <w:spacing w:line="360" w:lineRule="auto"/>
        <w:rPr>
          <w:rFonts w:ascii="Arial" w:hAnsi="Arial" w:cs="Arial"/>
          <w:sz w:val="24"/>
          <w:szCs w:val="24"/>
        </w:rPr>
      </w:pPr>
      <w:r w:rsidRPr="001952B5">
        <w:rPr>
          <w:rFonts w:ascii="Arial" w:hAnsi="Arial" w:cs="Arial"/>
          <w:sz w:val="24"/>
          <w:szCs w:val="24"/>
        </w:rPr>
        <w:t>According to</w:t>
      </w:r>
      <w:r w:rsidR="003E291D" w:rsidRPr="001952B5">
        <w:rPr>
          <w:rFonts w:ascii="Arial" w:hAnsi="Arial" w:cs="Arial"/>
          <w:sz w:val="24"/>
          <w:szCs w:val="24"/>
        </w:rPr>
        <w:t xml:space="preserve"> Madden (</w:t>
      </w:r>
      <w:r w:rsidR="00CD2B7F" w:rsidRPr="001952B5">
        <w:rPr>
          <w:rFonts w:ascii="Arial" w:hAnsi="Arial" w:cs="Arial"/>
          <w:sz w:val="24"/>
          <w:szCs w:val="24"/>
        </w:rPr>
        <w:t>no date</w:t>
      </w:r>
      <w:r w:rsidR="003E291D" w:rsidRPr="001952B5">
        <w:rPr>
          <w:rFonts w:ascii="Arial" w:hAnsi="Arial" w:cs="Arial"/>
          <w:sz w:val="24"/>
          <w:szCs w:val="24"/>
        </w:rPr>
        <w:t xml:space="preserve">) </w:t>
      </w:r>
      <w:r w:rsidR="00952D54" w:rsidRPr="001952B5">
        <w:rPr>
          <w:rFonts w:ascii="Arial" w:hAnsi="Arial" w:cs="Arial"/>
          <w:sz w:val="24"/>
          <w:szCs w:val="24"/>
        </w:rPr>
        <w:t>t</w:t>
      </w:r>
      <w:r w:rsidR="003E291D" w:rsidRPr="001952B5">
        <w:rPr>
          <w:rFonts w:ascii="Arial" w:hAnsi="Arial" w:cs="Arial"/>
          <w:sz w:val="24"/>
          <w:szCs w:val="24"/>
        </w:rPr>
        <w:t xml:space="preserve">he most common activity in a learning environment is for a teacher to ask questions to test the </w:t>
      </w:r>
      <w:r w:rsidR="00730C02" w:rsidRPr="001952B5">
        <w:rPr>
          <w:rFonts w:ascii="Arial" w:hAnsi="Arial" w:cs="Arial"/>
          <w:sz w:val="24"/>
          <w:szCs w:val="24"/>
        </w:rPr>
        <w:t>understanding of pupils</w:t>
      </w:r>
      <w:r w:rsidR="00952D54" w:rsidRPr="001952B5">
        <w:rPr>
          <w:rFonts w:ascii="Arial" w:hAnsi="Arial" w:cs="Arial"/>
          <w:sz w:val="24"/>
          <w:szCs w:val="24"/>
        </w:rPr>
        <w:t>. In agreement, Jones (2005) states that</w:t>
      </w:r>
      <w:r w:rsidR="00BC2429" w:rsidRPr="001952B5">
        <w:rPr>
          <w:rFonts w:ascii="Arial" w:hAnsi="Arial" w:cs="Arial"/>
          <w:sz w:val="24"/>
          <w:szCs w:val="24"/>
        </w:rPr>
        <w:t xml:space="preserve"> </w:t>
      </w:r>
      <w:r w:rsidR="00952D54" w:rsidRPr="001952B5">
        <w:rPr>
          <w:rFonts w:ascii="Arial" w:hAnsi="Arial" w:cs="Arial"/>
          <w:sz w:val="24"/>
          <w:szCs w:val="24"/>
        </w:rPr>
        <w:t>teachers use question</w:t>
      </w:r>
      <w:r w:rsidR="00730C02" w:rsidRPr="001952B5">
        <w:rPr>
          <w:rFonts w:ascii="Arial" w:hAnsi="Arial" w:cs="Arial"/>
          <w:sz w:val="24"/>
          <w:szCs w:val="24"/>
        </w:rPr>
        <w:t>s</w:t>
      </w:r>
      <w:r w:rsidR="00952D54" w:rsidRPr="001952B5">
        <w:rPr>
          <w:rFonts w:ascii="Arial" w:hAnsi="Arial" w:cs="Arial"/>
          <w:sz w:val="24"/>
          <w:szCs w:val="24"/>
        </w:rPr>
        <w:t xml:space="preserve"> </w:t>
      </w:r>
      <w:r w:rsidR="00A757C9" w:rsidRPr="001952B5">
        <w:rPr>
          <w:rFonts w:ascii="Arial" w:hAnsi="Arial" w:cs="Arial"/>
          <w:sz w:val="24"/>
          <w:szCs w:val="24"/>
        </w:rPr>
        <w:t xml:space="preserve">to check understanding </w:t>
      </w:r>
      <w:r w:rsidR="00BC2429" w:rsidRPr="001952B5">
        <w:rPr>
          <w:rFonts w:ascii="Arial" w:hAnsi="Arial" w:cs="Arial"/>
          <w:sz w:val="24"/>
          <w:szCs w:val="24"/>
        </w:rPr>
        <w:t xml:space="preserve">in a </w:t>
      </w:r>
      <w:r w:rsidR="00952D54" w:rsidRPr="001952B5">
        <w:rPr>
          <w:rFonts w:ascii="Arial" w:hAnsi="Arial" w:cs="Arial"/>
          <w:sz w:val="24"/>
          <w:szCs w:val="24"/>
        </w:rPr>
        <w:t>natural</w:t>
      </w:r>
      <w:r w:rsidR="00BC2429" w:rsidRPr="001952B5">
        <w:rPr>
          <w:rFonts w:ascii="Arial" w:hAnsi="Arial" w:cs="Arial"/>
          <w:sz w:val="24"/>
          <w:szCs w:val="24"/>
        </w:rPr>
        <w:t xml:space="preserve"> manner</w:t>
      </w:r>
      <w:r w:rsidR="006D5548" w:rsidRPr="001952B5">
        <w:rPr>
          <w:rFonts w:ascii="Arial" w:hAnsi="Arial" w:cs="Arial"/>
          <w:sz w:val="24"/>
          <w:szCs w:val="24"/>
        </w:rPr>
        <w:t xml:space="preserve">, </w:t>
      </w:r>
      <w:r w:rsidR="00952D54" w:rsidRPr="001952B5">
        <w:rPr>
          <w:rFonts w:ascii="Arial" w:hAnsi="Arial" w:cs="Arial"/>
          <w:sz w:val="24"/>
          <w:szCs w:val="24"/>
        </w:rPr>
        <w:t>becom</w:t>
      </w:r>
      <w:r w:rsidR="006D5548" w:rsidRPr="001952B5">
        <w:rPr>
          <w:rFonts w:ascii="Arial" w:hAnsi="Arial" w:cs="Arial"/>
          <w:sz w:val="24"/>
          <w:szCs w:val="24"/>
        </w:rPr>
        <w:t>ing</w:t>
      </w:r>
      <w:r w:rsidR="00952D54" w:rsidRPr="001952B5">
        <w:rPr>
          <w:rFonts w:ascii="Arial" w:hAnsi="Arial" w:cs="Arial"/>
          <w:sz w:val="24"/>
          <w:szCs w:val="24"/>
        </w:rPr>
        <w:t xml:space="preserve"> a part of their daily routine.</w:t>
      </w:r>
      <w:r w:rsidR="00C148FD" w:rsidRPr="001952B5">
        <w:rPr>
          <w:rFonts w:ascii="Arial" w:hAnsi="Arial" w:cs="Arial"/>
          <w:sz w:val="24"/>
          <w:szCs w:val="24"/>
        </w:rPr>
        <w:t xml:space="preserve"> </w:t>
      </w:r>
      <w:r w:rsidR="00BD5623" w:rsidRPr="001952B5">
        <w:rPr>
          <w:rFonts w:ascii="Arial" w:hAnsi="Arial" w:cs="Arial"/>
          <w:sz w:val="24"/>
          <w:szCs w:val="24"/>
        </w:rPr>
        <w:t>Effective</w:t>
      </w:r>
      <w:r w:rsidRPr="001952B5">
        <w:rPr>
          <w:rFonts w:ascii="Arial" w:hAnsi="Arial" w:cs="Arial"/>
          <w:sz w:val="24"/>
          <w:szCs w:val="24"/>
        </w:rPr>
        <w:t xml:space="preserve"> question</w:t>
      </w:r>
      <w:r w:rsidR="00BD5623" w:rsidRPr="001952B5">
        <w:rPr>
          <w:rFonts w:ascii="Arial" w:hAnsi="Arial" w:cs="Arial"/>
          <w:sz w:val="24"/>
          <w:szCs w:val="24"/>
        </w:rPr>
        <w:t>ing can help</w:t>
      </w:r>
      <w:r w:rsidR="00573FB3" w:rsidRPr="001952B5">
        <w:rPr>
          <w:rFonts w:ascii="Arial" w:hAnsi="Arial" w:cs="Arial"/>
          <w:sz w:val="24"/>
          <w:szCs w:val="24"/>
        </w:rPr>
        <w:t xml:space="preserve"> the learner to find a </w:t>
      </w:r>
      <w:r w:rsidRPr="001952B5">
        <w:rPr>
          <w:rFonts w:ascii="Arial" w:hAnsi="Arial" w:cs="Arial"/>
          <w:sz w:val="24"/>
          <w:szCs w:val="24"/>
        </w:rPr>
        <w:t>balance between content (who, what, when) and process (how, why)</w:t>
      </w:r>
      <w:r w:rsidR="00EB582F" w:rsidRPr="001952B5">
        <w:rPr>
          <w:rFonts w:ascii="Arial" w:hAnsi="Arial" w:cs="Arial"/>
          <w:sz w:val="24"/>
          <w:szCs w:val="24"/>
        </w:rPr>
        <w:t xml:space="preserve"> </w:t>
      </w:r>
      <w:r w:rsidR="006D5548" w:rsidRPr="001952B5">
        <w:rPr>
          <w:rFonts w:ascii="Arial" w:hAnsi="Arial" w:cs="Arial"/>
          <w:sz w:val="24"/>
          <w:szCs w:val="24"/>
        </w:rPr>
        <w:t>West Lothian Council Educational Psychology Service (WLCEPS, 2018)</w:t>
      </w:r>
      <w:r w:rsidR="006D5548" w:rsidRPr="001952B5">
        <w:rPr>
          <w:rFonts w:ascii="Arial" w:hAnsi="Arial" w:cs="Arial"/>
          <w:sz w:val="24"/>
          <w:szCs w:val="24"/>
        </w:rPr>
        <w:t xml:space="preserve">. </w:t>
      </w:r>
      <w:r w:rsidR="00EB582F" w:rsidRPr="001952B5">
        <w:rPr>
          <w:rFonts w:ascii="Arial" w:hAnsi="Arial" w:cs="Arial"/>
          <w:sz w:val="24"/>
          <w:szCs w:val="24"/>
        </w:rPr>
        <w:t xml:space="preserve">Leading on from </w:t>
      </w:r>
      <w:r w:rsidR="00BD5623" w:rsidRPr="001952B5">
        <w:rPr>
          <w:rFonts w:ascii="Arial" w:hAnsi="Arial" w:cs="Arial"/>
          <w:sz w:val="24"/>
          <w:szCs w:val="24"/>
        </w:rPr>
        <w:t>this</w:t>
      </w:r>
      <w:r w:rsidR="00EB582F" w:rsidRPr="001952B5">
        <w:rPr>
          <w:rFonts w:ascii="Arial" w:hAnsi="Arial" w:cs="Arial"/>
          <w:sz w:val="24"/>
          <w:szCs w:val="24"/>
        </w:rPr>
        <w:t xml:space="preserve"> point,</w:t>
      </w:r>
      <w:r w:rsidR="00BD5623" w:rsidRPr="001952B5">
        <w:rPr>
          <w:rFonts w:ascii="Arial" w:hAnsi="Arial" w:cs="Arial"/>
          <w:sz w:val="24"/>
          <w:szCs w:val="24"/>
        </w:rPr>
        <w:t xml:space="preserve"> Welsh</w:t>
      </w:r>
      <w:r w:rsidR="00CD1390" w:rsidRPr="001952B5">
        <w:rPr>
          <w:rFonts w:ascii="Arial" w:hAnsi="Arial" w:cs="Arial"/>
          <w:sz w:val="24"/>
          <w:szCs w:val="24"/>
        </w:rPr>
        <w:t xml:space="preserve"> </w:t>
      </w:r>
      <w:r w:rsidR="00BD5623" w:rsidRPr="001952B5">
        <w:rPr>
          <w:rFonts w:ascii="Arial" w:hAnsi="Arial" w:cs="Arial"/>
          <w:sz w:val="24"/>
          <w:szCs w:val="24"/>
        </w:rPr>
        <w:t xml:space="preserve">Government (WG, 2010) propose that </w:t>
      </w:r>
      <w:r w:rsidR="006D5548" w:rsidRPr="001952B5">
        <w:rPr>
          <w:rFonts w:ascii="Arial" w:hAnsi="Arial" w:cs="Arial"/>
          <w:sz w:val="24"/>
          <w:szCs w:val="24"/>
        </w:rPr>
        <w:t xml:space="preserve">asking questions are </w:t>
      </w:r>
      <w:r w:rsidR="00BD5623" w:rsidRPr="001952B5">
        <w:rPr>
          <w:rFonts w:ascii="Arial" w:hAnsi="Arial" w:cs="Arial"/>
          <w:sz w:val="24"/>
          <w:szCs w:val="24"/>
        </w:rPr>
        <w:lastRenderedPageBreak/>
        <w:t xml:space="preserve">integral to developing thinking and assessment for learning in the classroom. The use of effective questioning within the classroom can encourage pupils to think more critically, which can help to give them a deeper understanding of a topic or subject (The Open University, 2008). </w:t>
      </w:r>
      <w:r w:rsidR="00A65158" w:rsidRPr="001952B5">
        <w:rPr>
          <w:rFonts w:ascii="Arial" w:hAnsi="Arial" w:cs="Arial"/>
          <w:sz w:val="24"/>
          <w:szCs w:val="24"/>
        </w:rPr>
        <w:t>With students entering a deeper level of thinking the expectation</w:t>
      </w:r>
      <w:r w:rsidR="003F6AAE" w:rsidRPr="001952B5">
        <w:rPr>
          <w:rFonts w:ascii="Arial" w:hAnsi="Arial" w:cs="Arial"/>
          <w:sz w:val="24"/>
          <w:szCs w:val="24"/>
        </w:rPr>
        <w:t xml:space="preserve"> of</w:t>
      </w:r>
      <w:r w:rsidR="00A65158" w:rsidRPr="001952B5">
        <w:rPr>
          <w:rFonts w:ascii="Arial" w:hAnsi="Arial" w:cs="Arial"/>
          <w:sz w:val="24"/>
          <w:szCs w:val="24"/>
        </w:rPr>
        <w:t xml:space="preserve"> higher quality of talk is returned</w:t>
      </w:r>
      <w:r w:rsidR="00F60DE5" w:rsidRPr="001952B5">
        <w:rPr>
          <w:rFonts w:ascii="Arial" w:hAnsi="Arial" w:cs="Arial"/>
          <w:sz w:val="24"/>
          <w:szCs w:val="24"/>
        </w:rPr>
        <w:t xml:space="preserve">. High quality talk can be described as dialogue </w:t>
      </w:r>
      <w:r w:rsidR="00F939EE" w:rsidRPr="001952B5">
        <w:rPr>
          <w:rFonts w:ascii="Arial" w:hAnsi="Arial" w:cs="Arial"/>
          <w:sz w:val="24"/>
          <w:szCs w:val="24"/>
        </w:rPr>
        <w:t>that promotes thinking and can help develop the learning of students</w:t>
      </w:r>
      <w:r w:rsidR="008C23FF" w:rsidRPr="001952B5">
        <w:rPr>
          <w:rFonts w:ascii="Arial" w:hAnsi="Arial" w:cs="Arial"/>
          <w:sz w:val="24"/>
          <w:szCs w:val="24"/>
        </w:rPr>
        <w:t xml:space="preserve"> (Bolitho, 2006)</w:t>
      </w:r>
      <w:r w:rsidR="00F60DE5" w:rsidRPr="001952B5">
        <w:rPr>
          <w:rFonts w:ascii="Arial" w:hAnsi="Arial" w:cs="Arial"/>
          <w:sz w:val="24"/>
          <w:szCs w:val="24"/>
        </w:rPr>
        <w:t>.</w:t>
      </w:r>
      <w:r w:rsidR="00926CF4" w:rsidRPr="001952B5">
        <w:rPr>
          <w:rFonts w:ascii="Arial" w:hAnsi="Arial" w:cs="Arial"/>
          <w:sz w:val="24"/>
          <w:szCs w:val="24"/>
        </w:rPr>
        <w:t xml:space="preserve"> </w:t>
      </w:r>
      <w:r w:rsidR="007A559C" w:rsidRPr="001952B5">
        <w:rPr>
          <w:rFonts w:ascii="Arial" w:hAnsi="Arial" w:cs="Arial"/>
          <w:sz w:val="24"/>
          <w:szCs w:val="24"/>
        </w:rPr>
        <w:t>Open</w:t>
      </w:r>
      <w:r w:rsidR="007A559C" w:rsidRPr="001952B5">
        <w:rPr>
          <w:rFonts w:ascii="Arial" w:hAnsi="Arial" w:cs="Arial"/>
          <w:sz w:val="24"/>
          <w:szCs w:val="24"/>
        </w:rPr>
        <w:t xml:space="preserve"> </w:t>
      </w:r>
      <w:r w:rsidR="007A559C" w:rsidRPr="001952B5">
        <w:rPr>
          <w:rFonts w:ascii="Arial" w:hAnsi="Arial" w:cs="Arial"/>
          <w:sz w:val="24"/>
          <w:szCs w:val="24"/>
        </w:rPr>
        <w:t>ended questions</w:t>
      </w:r>
      <w:r w:rsidR="007A559C" w:rsidRPr="001952B5">
        <w:rPr>
          <w:rFonts w:ascii="Arial" w:hAnsi="Arial" w:cs="Arial"/>
          <w:sz w:val="24"/>
          <w:szCs w:val="24"/>
        </w:rPr>
        <w:t xml:space="preserve"> can help to</w:t>
      </w:r>
      <w:r w:rsidR="007A559C" w:rsidRPr="001952B5">
        <w:rPr>
          <w:rFonts w:ascii="Arial" w:hAnsi="Arial" w:cs="Arial"/>
          <w:sz w:val="24"/>
          <w:szCs w:val="24"/>
        </w:rPr>
        <w:t xml:space="preserve"> create meaningful opportunities for learning, prompting children to </w:t>
      </w:r>
      <w:r w:rsidR="008C23FF" w:rsidRPr="001952B5">
        <w:rPr>
          <w:rFonts w:ascii="Arial" w:hAnsi="Arial" w:cs="Arial"/>
          <w:sz w:val="24"/>
          <w:szCs w:val="24"/>
        </w:rPr>
        <w:t>begin to reason</w:t>
      </w:r>
      <w:r w:rsidR="007A559C" w:rsidRPr="001952B5">
        <w:rPr>
          <w:rFonts w:ascii="Arial" w:hAnsi="Arial" w:cs="Arial"/>
          <w:sz w:val="24"/>
          <w:szCs w:val="24"/>
        </w:rPr>
        <w:t xml:space="preserve"> </w:t>
      </w:r>
      <w:r w:rsidR="008C23FF" w:rsidRPr="001952B5">
        <w:rPr>
          <w:rFonts w:ascii="Arial" w:hAnsi="Arial" w:cs="Arial"/>
          <w:sz w:val="24"/>
          <w:szCs w:val="24"/>
        </w:rPr>
        <w:t>and r</w:t>
      </w:r>
      <w:r w:rsidR="007A559C" w:rsidRPr="001952B5">
        <w:rPr>
          <w:rFonts w:ascii="Arial" w:hAnsi="Arial" w:cs="Arial"/>
          <w:sz w:val="24"/>
          <w:szCs w:val="24"/>
        </w:rPr>
        <w:t>eflect</w:t>
      </w:r>
      <w:r w:rsidR="006D5548" w:rsidRPr="001952B5">
        <w:rPr>
          <w:rFonts w:ascii="Arial" w:hAnsi="Arial" w:cs="Arial"/>
          <w:sz w:val="24"/>
          <w:szCs w:val="24"/>
        </w:rPr>
        <w:t>,</w:t>
      </w:r>
      <w:r w:rsidR="007A559C" w:rsidRPr="001952B5">
        <w:rPr>
          <w:rFonts w:ascii="Arial" w:hAnsi="Arial" w:cs="Arial"/>
          <w:sz w:val="24"/>
          <w:szCs w:val="24"/>
        </w:rPr>
        <w:t xml:space="preserve"> while </w:t>
      </w:r>
      <w:r w:rsidR="006D5548" w:rsidRPr="001952B5">
        <w:rPr>
          <w:rFonts w:ascii="Arial" w:hAnsi="Arial" w:cs="Arial"/>
          <w:sz w:val="24"/>
          <w:szCs w:val="24"/>
        </w:rPr>
        <w:t xml:space="preserve">at the same time </w:t>
      </w:r>
      <w:r w:rsidR="007A559C" w:rsidRPr="001952B5">
        <w:rPr>
          <w:rFonts w:ascii="Arial" w:hAnsi="Arial" w:cs="Arial"/>
          <w:sz w:val="24"/>
          <w:szCs w:val="24"/>
        </w:rPr>
        <w:t>encouraging their use of language.</w:t>
      </w:r>
      <w:r w:rsidR="008C23FF" w:rsidRPr="001952B5">
        <w:rPr>
          <w:rFonts w:ascii="Arial" w:hAnsi="Arial" w:cs="Arial"/>
          <w:sz w:val="24"/>
          <w:szCs w:val="24"/>
        </w:rPr>
        <w:t xml:space="preserve"> </w:t>
      </w:r>
      <w:r w:rsidR="007A559C" w:rsidRPr="001952B5">
        <w:rPr>
          <w:rFonts w:ascii="Arial" w:hAnsi="Arial" w:cs="Arial"/>
          <w:sz w:val="24"/>
          <w:szCs w:val="24"/>
        </w:rPr>
        <w:t xml:space="preserve"> </w:t>
      </w:r>
      <w:r w:rsidR="00AB7286" w:rsidRPr="001952B5">
        <w:rPr>
          <w:rFonts w:ascii="Arial" w:hAnsi="Arial" w:cs="Arial"/>
          <w:sz w:val="24"/>
          <w:szCs w:val="24"/>
        </w:rPr>
        <w:t>Test, Cunningham</w:t>
      </w:r>
      <w:r w:rsidR="007A559C" w:rsidRPr="001952B5">
        <w:rPr>
          <w:rFonts w:ascii="Arial" w:hAnsi="Arial" w:cs="Arial"/>
          <w:sz w:val="24"/>
          <w:szCs w:val="24"/>
        </w:rPr>
        <w:t>, and</w:t>
      </w:r>
      <w:r w:rsidR="00AB7286" w:rsidRPr="001952B5">
        <w:rPr>
          <w:rFonts w:ascii="Arial" w:hAnsi="Arial" w:cs="Arial"/>
          <w:sz w:val="24"/>
          <w:szCs w:val="24"/>
        </w:rPr>
        <w:t xml:space="preserve"> </w:t>
      </w:r>
      <w:r w:rsidR="007A559C" w:rsidRPr="001952B5">
        <w:rPr>
          <w:rFonts w:ascii="Arial" w:hAnsi="Arial" w:cs="Arial"/>
          <w:sz w:val="24"/>
          <w:szCs w:val="24"/>
        </w:rPr>
        <w:t>Lee</w:t>
      </w:r>
      <w:r w:rsidR="00AB7286" w:rsidRPr="001952B5">
        <w:rPr>
          <w:rFonts w:ascii="Arial" w:hAnsi="Arial" w:cs="Arial"/>
          <w:sz w:val="24"/>
          <w:szCs w:val="24"/>
        </w:rPr>
        <w:t xml:space="preserve"> (2010) </w:t>
      </w:r>
      <w:r w:rsidR="006D5548" w:rsidRPr="001952B5">
        <w:rPr>
          <w:rFonts w:ascii="Arial" w:hAnsi="Arial" w:cs="Arial"/>
          <w:sz w:val="24"/>
          <w:szCs w:val="24"/>
        </w:rPr>
        <w:t>believe</w:t>
      </w:r>
      <w:r w:rsidR="00AB7286" w:rsidRPr="001952B5">
        <w:rPr>
          <w:rFonts w:ascii="Arial" w:hAnsi="Arial" w:cs="Arial"/>
          <w:sz w:val="24"/>
          <w:szCs w:val="24"/>
        </w:rPr>
        <w:t xml:space="preserve"> that </w:t>
      </w:r>
      <w:r w:rsidR="00F939EE" w:rsidRPr="001952B5">
        <w:rPr>
          <w:rFonts w:ascii="Arial" w:hAnsi="Arial" w:cs="Arial"/>
          <w:sz w:val="24"/>
          <w:szCs w:val="24"/>
        </w:rPr>
        <w:t>c</w:t>
      </w:r>
      <w:r w:rsidR="007A559C" w:rsidRPr="001952B5">
        <w:rPr>
          <w:rFonts w:ascii="Arial" w:hAnsi="Arial" w:cs="Arial"/>
          <w:sz w:val="24"/>
          <w:szCs w:val="24"/>
        </w:rPr>
        <w:t>onversations among adults and children</w:t>
      </w:r>
      <w:r w:rsidR="007A559C" w:rsidRPr="001952B5">
        <w:rPr>
          <w:rFonts w:ascii="Arial" w:hAnsi="Arial" w:cs="Arial"/>
          <w:sz w:val="24"/>
          <w:szCs w:val="24"/>
        </w:rPr>
        <w:t xml:space="preserve"> can help students to listen to a</w:t>
      </w:r>
      <w:r w:rsidR="00AB7286" w:rsidRPr="001952B5">
        <w:rPr>
          <w:rFonts w:ascii="Arial" w:hAnsi="Arial" w:cs="Arial"/>
          <w:sz w:val="24"/>
          <w:szCs w:val="24"/>
        </w:rPr>
        <w:t xml:space="preserve">nd </w:t>
      </w:r>
      <w:r w:rsidR="007A559C" w:rsidRPr="001952B5">
        <w:rPr>
          <w:rFonts w:ascii="Arial" w:hAnsi="Arial" w:cs="Arial"/>
          <w:sz w:val="24"/>
          <w:szCs w:val="24"/>
        </w:rPr>
        <w:t xml:space="preserve">start to interpret </w:t>
      </w:r>
      <w:r w:rsidR="006D5548" w:rsidRPr="001952B5">
        <w:rPr>
          <w:rFonts w:ascii="Arial" w:hAnsi="Arial" w:cs="Arial"/>
          <w:sz w:val="24"/>
          <w:szCs w:val="24"/>
        </w:rPr>
        <w:t>the differing</w:t>
      </w:r>
      <w:r w:rsidR="007A559C" w:rsidRPr="001952B5">
        <w:rPr>
          <w:rFonts w:ascii="Arial" w:hAnsi="Arial" w:cs="Arial"/>
          <w:sz w:val="24"/>
          <w:szCs w:val="24"/>
        </w:rPr>
        <w:t xml:space="preserve"> opinions and ideas</w:t>
      </w:r>
      <w:r w:rsidR="006D5548" w:rsidRPr="001952B5">
        <w:rPr>
          <w:rFonts w:ascii="Arial" w:hAnsi="Arial" w:cs="Arial"/>
          <w:sz w:val="24"/>
          <w:szCs w:val="24"/>
        </w:rPr>
        <w:t xml:space="preserve"> of other people</w:t>
      </w:r>
      <w:r w:rsidR="007A559C" w:rsidRPr="001952B5">
        <w:rPr>
          <w:rFonts w:ascii="Arial" w:hAnsi="Arial" w:cs="Arial"/>
          <w:sz w:val="24"/>
          <w:szCs w:val="24"/>
        </w:rPr>
        <w:t>.</w:t>
      </w:r>
      <w:r w:rsidR="007A559C" w:rsidRPr="001952B5">
        <w:rPr>
          <w:rFonts w:ascii="Arial" w:hAnsi="Arial" w:cs="Arial"/>
          <w:sz w:val="24"/>
          <w:szCs w:val="24"/>
        </w:rPr>
        <w:t xml:space="preserve"> </w:t>
      </w:r>
      <w:r w:rsidR="007A559C" w:rsidRPr="001952B5">
        <w:rPr>
          <w:rFonts w:ascii="Arial" w:hAnsi="Arial" w:cs="Arial"/>
          <w:sz w:val="24"/>
          <w:szCs w:val="24"/>
        </w:rPr>
        <w:t>Harris (2005) suggests c</w:t>
      </w:r>
      <w:r w:rsidR="007A559C" w:rsidRPr="001952B5">
        <w:rPr>
          <w:rFonts w:ascii="Arial" w:hAnsi="Arial" w:cs="Arial"/>
          <w:sz w:val="24"/>
          <w:szCs w:val="24"/>
        </w:rPr>
        <w:t xml:space="preserve">onversations </w:t>
      </w:r>
      <w:r w:rsidR="007A559C" w:rsidRPr="001952B5">
        <w:rPr>
          <w:rFonts w:ascii="Arial" w:hAnsi="Arial" w:cs="Arial"/>
          <w:sz w:val="24"/>
          <w:szCs w:val="24"/>
        </w:rPr>
        <w:t>allow</w:t>
      </w:r>
      <w:r w:rsidR="007A559C" w:rsidRPr="001952B5">
        <w:rPr>
          <w:rFonts w:ascii="Arial" w:hAnsi="Arial" w:cs="Arial"/>
          <w:sz w:val="24"/>
          <w:szCs w:val="24"/>
        </w:rPr>
        <w:t xml:space="preserve"> children </w:t>
      </w:r>
      <w:r w:rsidR="007A559C" w:rsidRPr="001952B5">
        <w:rPr>
          <w:rFonts w:ascii="Arial" w:hAnsi="Arial" w:cs="Arial"/>
          <w:sz w:val="24"/>
          <w:szCs w:val="24"/>
        </w:rPr>
        <w:t xml:space="preserve">to </w:t>
      </w:r>
      <w:r w:rsidR="007A559C" w:rsidRPr="001952B5">
        <w:rPr>
          <w:rFonts w:ascii="Arial" w:hAnsi="Arial" w:cs="Arial"/>
          <w:sz w:val="24"/>
          <w:szCs w:val="24"/>
        </w:rPr>
        <w:t>see that other people may have a different perspective</w:t>
      </w:r>
      <w:r w:rsidR="006D5548" w:rsidRPr="001952B5">
        <w:rPr>
          <w:rFonts w:ascii="Arial" w:hAnsi="Arial" w:cs="Arial"/>
          <w:sz w:val="24"/>
          <w:szCs w:val="24"/>
        </w:rPr>
        <w:t xml:space="preserve"> or view</w:t>
      </w:r>
      <w:r w:rsidR="007A559C" w:rsidRPr="001952B5">
        <w:rPr>
          <w:rFonts w:ascii="Arial" w:hAnsi="Arial" w:cs="Arial"/>
          <w:sz w:val="24"/>
          <w:szCs w:val="24"/>
        </w:rPr>
        <w:t xml:space="preserve"> t</w:t>
      </w:r>
      <w:r w:rsidR="006D5548" w:rsidRPr="001952B5">
        <w:rPr>
          <w:rFonts w:ascii="Arial" w:hAnsi="Arial" w:cs="Arial"/>
          <w:sz w:val="24"/>
          <w:szCs w:val="24"/>
        </w:rPr>
        <w:t>o</w:t>
      </w:r>
      <w:r w:rsidR="007A559C" w:rsidRPr="001952B5">
        <w:rPr>
          <w:rFonts w:ascii="Arial" w:hAnsi="Arial" w:cs="Arial"/>
          <w:sz w:val="24"/>
          <w:szCs w:val="24"/>
        </w:rPr>
        <w:t xml:space="preserve"> their own</w:t>
      </w:r>
      <w:r w:rsidR="007A559C" w:rsidRPr="001952B5">
        <w:rPr>
          <w:rFonts w:ascii="Arial" w:hAnsi="Arial" w:cs="Arial"/>
          <w:sz w:val="24"/>
          <w:szCs w:val="24"/>
        </w:rPr>
        <w:t>.</w:t>
      </w:r>
      <w:r w:rsidR="00AB7286" w:rsidRPr="001952B5">
        <w:rPr>
          <w:rFonts w:ascii="Arial" w:hAnsi="Arial" w:cs="Arial"/>
          <w:sz w:val="24"/>
          <w:szCs w:val="24"/>
        </w:rPr>
        <w:t xml:space="preserve"> This provides learners with a richer vocabulary meaning they </w:t>
      </w:r>
      <w:r w:rsidR="00730C02" w:rsidRPr="001952B5">
        <w:rPr>
          <w:rFonts w:ascii="Arial" w:hAnsi="Arial" w:cs="Arial"/>
          <w:sz w:val="24"/>
          <w:szCs w:val="24"/>
        </w:rPr>
        <w:t>can</w:t>
      </w:r>
      <w:r w:rsidR="00AB7286" w:rsidRPr="001952B5">
        <w:rPr>
          <w:rFonts w:ascii="Arial" w:hAnsi="Arial" w:cs="Arial"/>
          <w:sz w:val="24"/>
          <w:szCs w:val="24"/>
        </w:rPr>
        <w:t xml:space="preserve"> </w:t>
      </w:r>
      <w:r w:rsidR="00730C02" w:rsidRPr="001952B5">
        <w:rPr>
          <w:rFonts w:ascii="Arial" w:hAnsi="Arial" w:cs="Arial"/>
          <w:sz w:val="24"/>
          <w:szCs w:val="24"/>
        </w:rPr>
        <w:t xml:space="preserve">start to </w:t>
      </w:r>
      <w:r w:rsidR="006D5548" w:rsidRPr="001952B5">
        <w:rPr>
          <w:rFonts w:ascii="Arial" w:hAnsi="Arial" w:cs="Arial"/>
          <w:sz w:val="24"/>
          <w:szCs w:val="24"/>
        </w:rPr>
        <w:t>understand and learn new things effectively.</w:t>
      </w:r>
    </w:p>
    <w:p w14:paraId="0BBB3BAD" w14:textId="6860F752" w:rsidR="00AA287E" w:rsidRPr="001952B5" w:rsidRDefault="00C148FD" w:rsidP="00AA287E">
      <w:pPr>
        <w:spacing w:line="360" w:lineRule="auto"/>
        <w:rPr>
          <w:rFonts w:ascii="Arial" w:hAnsi="Arial" w:cs="Arial"/>
          <w:sz w:val="24"/>
          <w:szCs w:val="24"/>
        </w:rPr>
      </w:pPr>
      <w:r w:rsidRPr="001952B5">
        <w:rPr>
          <w:rFonts w:ascii="Arial" w:hAnsi="Arial" w:cs="Arial"/>
          <w:sz w:val="24"/>
          <w:szCs w:val="24"/>
        </w:rPr>
        <w:t>Gast (2013) suggests that ‘effective</w:t>
      </w:r>
      <w:r w:rsidR="00A54CDB" w:rsidRPr="001952B5">
        <w:rPr>
          <w:rFonts w:ascii="Arial" w:hAnsi="Arial" w:cs="Arial"/>
          <w:sz w:val="24"/>
          <w:szCs w:val="24"/>
        </w:rPr>
        <w:t xml:space="preserve"> questions</w:t>
      </w:r>
      <w:r w:rsidRPr="001952B5">
        <w:rPr>
          <w:rFonts w:ascii="Arial" w:hAnsi="Arial" w:cs="Arial"/>
          <w:sz w:val="24"/>
          <w:szCs w:val="24"/>
        </w:rPr>
        <w:t>’</w:t>
      </w:r>
      <w:r w:rsidR="00A54CDB" w:rsidRPr="001952B5">
        <w:rPr>
          <w:rFonts w:ascii="Arial" w:hAnsi="Arial" w:cs="Arial"/>
          <w:sz w:val="24"/>
          <w:szCs w:val="24"/>
        </w:rPr>
        <w:t xml:space="preserve"> can</w:t>
      </w:r>
      <w:r w:rsidRPr="001952B5">
        <w:rPr>
          <w:rFonts w:ascii="Arial" w:hAnsi="Arial" w:cs="Arial"/>
          <w:sz w:val="24"/>
          <w:szCs w:val="24"/>
        </w:rPr>
        <w:t>not</w:t>
      </w:r>
      <w:r w:rsidR="00A54CDB" w:rsidRPr="001952B5">
        <w:rPr>
          <w:rFonts w:ascii="Arial" w:hAnsi="Arial" w:cs="Arial"/>
          <w:sz w:val="24"/>
          <w:szCs w:val="24"/>
        </w:rPr>
        <w:t xml:space="preserve"> be answered with a simple </w:t>
      </w:r>
      <w:r w:rsidR="005C2B3E" w:rsidRPr="001952B5">
        <w:rPr>
          <w:rFonts w:ascii="Arial" w:hAnsi="Arial" w:cs="Arial"/>
          <w:sz w:val="24"/>
          <w:szCs w:val="24"/>
        </w:rPr>
        <w:t>“</w:t>
      </w:r>
      <w:r w:rsidR="00A54CDB" w:rsidRPr="001952B5">
        <w:rPr>
          <w:rFonts w:ascii="Arial" w:hAnsi="Arial" w:cs="Arial"/>
          <w:sz w:val="24"/>
          <w:szCs w:val="24"/>
        </w:rPr>
        <w:t>yes</w:t>
      </w:r>
      <w:r w:rsidR="005C2B3E" w:rsidRPr="001952B5">
        <w:rPr>
          <w:rFonts w:ascii="Arial" w:hAnsi="Arial" w:cs="Arial"/>
          <w:sz w:val="24"/>
          <w:szCs w:val="24"/>
        </w:rPr>
        <w:t>”</w:t>
      </w:r>
      <w:r w:rsidR="00A54CDB" w:rsidRPr="001952B5">
        <w:rPr>
          <w:rFonts w:ascii="Arial" w:hAnsi="Arial" w:cs="Arial"/>
          <w:sz w:val="24"/>
          <w:szCs w:val="24"/>
        </w:rPr>
        <w:t xml:space="preserve"> or "no".</w:t>
      </w:r>
      <w:r w:rsidR="009F50F4" w:rsidRPr="001952B5">
        <w:rPr>
          <w:rFonts w:ascii="Arial" w:hAnsi="Arial" w:cs="Arial"/>
          <w:sz w:val="24"/>
          <w:szCs w:val="24"/>
        </w:rPr>
        <w:t xml:space="preserve"> The two main types of questions are ‘closed’ and ‘open’. Closed </w:t>
      </w:r>
      <w:r w:rsidR="00900A45" w:rsidRPr="001952B5">
        <w:rPr>
          <w:rFonts w:ascii="Arial" w:hAnsi="Arial" w:cs="Arial"/>
          <w:sz w:val="24"/>
          <w:szCs w:val="24"/>
        </w:rPr>
        <w:t xml:space="preserve">questions are generally used to check </w:t>
      </w:r>
      <w:r w:rsidR="00B73CCE" w:rsidRPr="001952B5">
        <w:rPr>
          <w:rFonts w:ascii="Arial" w:hAnsi="Arial" w:cs="Arial"/>
          <w:sz w:val="24"/>
          <w:szCs w:val="24"/>
        </w:rPr>
        <w:t>the understanding of students</w:t>
      </w:r>
      <w:r w:rsidR="00900A45" w:rsidRPr="001952B5">
        <w:rPr>
          <w:rFonts w:ascii="Arial" w:hAnsi="Arial" w:cs="Arial"/>
          <w:sz w:val="24"/>
          <w:szCs w:val="24"/>
        </w:rPr>
        <w:t xml:space="preserve"> and </w:t>
      </w:r>
      <w:r w:rsidR="00F939EE" w:rsidRPr="001952B5">
        <w:rPr>
          <w:rFonts w:ascii="Arial" w:hAnsi="Arial" w:cs="Arial"/>
          <w:sz w:val="24"/>
          <w:szCs w:val="24"/>
        </w:rPr>
        <w:t xml:space="preserve">can </w:t>
      </w:r>
      <w:r w:rsidR="00900A45" w:rsidRPr="001952B5">
        <w:rPr>
          <w:rFonts w:ascii="Arial" w:hAnsi="Arial" w:cs="Arial"/>
          <w:sz w:val="24"/>
          <w:szCs w:val="24"/>
        </w:rPr>
        <w:t xml:space="preserve">usually </w:t>
      </w:r>
      <w:r w:rsidR="00F939EE" w:rsidRPr="001952B5">
        <w:rPr>
          <w:rFonts w:ascii="Arial" w:hAnsi="Arial" w:cs="Arial"/>
          <w:sz w:val="24"/>
          <w:szCs w:val="24"/>
        </w:rPr>
        <w:t>be answered with one word</w:t>
      </w:r>
      <w:r w:rsidR="00D226AB" w:rsidRPr="001952B5">
        <w:rPr>
          <w:rFonts w:ascii="Arial" w:hAnsi="Arial" w:cs="Arial"/>
          <w:sz w:val="24"/>
          <w:szCs w:val="24"/>
        </w:rPr>
        <w:t xml:space="preserve">. </w:t>
      </w:r>
      <w:r w:rsidR="00AA287E" w:rsidRPr="001952B5">
        <w:rPr>
          <w:rFonts w:ascii="Arial" w:hAnsi="Arial" w:cs="Arial"/>
          <w:sz w:val="24"/>
          <w:szCs w:val="24"/>
        </w:rPr>
        <w:t xml:space="preserve">According to </w:t>
      </w:r>
      <w:proofErr w:type="spellStart"/>
      <w:r w:rsidR="00AA287E" w:rsidRPr="001952B5">
        <w:rPr>
          <w:rFonts w:ascii="Arial" w:hAnsi="Arial" w:cs="Arial"/>
          <w:sz w:val="24"/>
          <w:szCs w:val="24"/>
        </w:rPr>
        <w:t>Reja</w:t>
      </w:r>
      <w:proofErr w:type="spellEnd"/>
      <w:r w:rsidR="00AA287E" w:rsidRPr="001952B5">
        <w:rPr>
          <w:rFonts w:ascii="Arial" w:hAnsi="Arial" w:cs="Arial"/>
          <w:sz w:val="24"/>
          <w:szCs w:val="24"/>
        </w:rPr>
        <w:t xml:space="preserve"> (2003)</w:t>
      </w:r>
      <w:r w:rsidR="00D56B4C" w:rsidRPr="001952B5">
        <w:rPr>
          <w:rFonts w:ascii="Arial" w:hAnsi="Arial" w:cs="Arial"/>
          <w:sz w:val="24"/>
          <w:szCs w:val="24"/>
        </w:rPr>
        <w:t>, o</w:t>
      </w:r>
      <w:r w:rsidR="00AA287E" w:rsidRPr="001952B5">
        <w:rPr>
          <w:rFonts w:ascii="Arial" w:hAnsi="Arial" w:cs="Arial"/>
          <w:sz w:val="24"/>
          <w:szCs w:val="24"/>
        </w:rPr>
        <w:t xml:space="preserve">ne of the main advantages of open-ended questions is the possibility of discovering spontaneous responses, as opposed to the need for a ‘correct’ answer. Open-ended questions </w:t>
      </w:r>
      <w:r w:rsidR="00F939EE" w:rsidRPr="001952B5">
        <w:rPr>
          <w:rFonts w:ascii="Arial" w:hAnsi="Arial" w:cs="Arial"/>
          <w:sz w:val="24"/>
          <w:szCs w:val="24"/>
        </w:rPr>
        <w:t>encourage</w:t>
      </w:r>
      <w:r w:rsidR="00AA287E" w:rsidRPr="001952B5">
        <w:rPr>
          <w:rFonts w:ascii="Arial" w:hAnsi="Arial" w:cs="Arial"/>
          <w:sz w:val="24"/>
          <w:szCs w:val="24"/>
        </w:rPr>
        <w:t xml:space="preserve"> students to think about their </w:t>
      </w:r>
      <w:r w:rsidR="00F939EE" w:rsidRPr="001952B5">
        <w:rPr>
          <w:rFonts w:ascii="Arial" w:hAnsi="Arial" w:cs="Arial"/>
          <w:sz w:val="24"/>
          <w:szCs w:val="24"/>
        </w:rPr>
        <w:t xml:space="preserve">responses </w:t>
      </w:r>
      <w:r w:rsidR="00AA287E" w:rsidRPr="001952B5">
        <w:rPr>
          <w:rFonts w:ascii="Arial" w:hAnsi="Arial" w:cs="Arial"/>
          <w:sz w:val="24"/>
          <w:szCs w:val="24"/>
        </w:rPr>
        <w:t>more</w:t>
      </w:r>
      <w:r w:rsidR="00F939EE" w:rsidRPr="001952B5">
        <w:rPr>
          <w:rFonts w:ascii="Arial" w:hAnsi="Arial" w:cs="Arial"/>
          <w:sz w:val="24"/>
          <w:szCs w:val="24"/>
        </w:rPr>
        <w:t xml:space="preserve"> and include more information</w:t>
      </w:r>
      <w:r w:rsidR="00AA287E" w:rsidRPr="001952B5">
        <w:rPr>
          <w:rFonts w:ascii="Arial" w:hAnsi="Arial" w:cs="Arial"/>
          <w:sz w:val="24"/>
          <w:szCs w:val="24"/>
        </w:rPr>
        <w:t xml:space="preserve"> (Gast, 2003). Open ended questions usually have more than one answer and can help to stimulate higher order thinking skills (WLCEPS 201</w:t>
      </w:r>
      <w:r w:rsidR="00B72DD7" w:rsidRPr="001952B5">
        <w:rPr>
          <w:rFonts w:ascii="Arial" w:hAnsi="Arial" w:cs="Arial"/>
          <w:sz w:val="24"/>
          <w:szCs w:val="24"/>
        </w:rPr>
        <w:t>8</w:t>
      </w:r>
      <w:r w:rsidR="00AA287E" w:rsidRPr="001952B5">
        <w:rPr>
          <w:rFonts w:ascii="Arial" w:hAnsi="Arial" w:cs="Arial"/>
          <w:sz w:val="24"/>
          <w:szCs w:val="24"/>
        </w:rPr>
        <w:t>).</w:t>
      </w:r>
      <w:r w:rsidR="008C23FF" w:rsidRPr="001952B5">
        <w:rPr>
          <w:rFonts w:ascii="Arial" w:hAnsi="Arial" w:cs="Arial"/>
          <w:sz w:val="24"/>
          <w:szCs w:val="24"/>
        </w:rPr>
        <w:t xml:space="preserve"> </w:t>
      </w:r>
      <w:r w:rsidR="00AA287E" w:rsidRPr="001952B5">
        <w:rPr>
          <w:rFonts w:ascii="Arial" w:hAnsi="Arial" w:cs="Arial"/>
          <w:sz w:val="24"/>
          <w:szCs w:val="24"/>
        </w:rPr>
        <w:t xml:space="preserve">However, a disadvantage of open-ended questioning could be an over emphasis on speaking, </w:t>
      </w:r>
      <w:r w:rsidR="00AA287E" w:rsidRPr="001952B5">
        <w:rPr>
          <w:rStyle w:val="normaltextrun"/>
          <w:rFonts w:ascii="Arial" w:hAnsi="Arial" w:cs="Arial"/>
          <w:sz w:val="24"/>
          <w:szCs w:val="24"/>
          <w:lang w:val="en-US"/>
        </w:rPr>
        <w:t xml:space="preserve">Bolitho (2006) </w:t>
      </w:r>
      <w:r w:rsidR="008B6A58" w:rsidRPr="001952B5">
        <w:rPr>
          <w:rStyle w:val="normaltextrun"/>
          <w:rFonts w:ascii="Arial" w:hAnsi="Arial" w:cs="Arial"/>
          <w:sz w:val="24"/>
          <w:szCs w:val="24"/>
          <w:lang w:val="en-US"/>
        </w:rPr>
        <w:t>argues</w:t>
      </w:r>
      <w:r w:rsidR="00AA287E" w:rsidRPr="001952B5">
        <w:rPr>
          <w:rStyle w:val="normaltextrun"/>
          <w:rFonts w:ascii="Arial" w:hAnsi="Arial" w:cs="Arial"/>
          <w:sz w:val="24"/>
          <w:szCs w:val="24"/>
          <w:lang w:val="en-US"/>
        </w:rPr>
        <w:t xml:space="preserve"> that an over encouragement on speaking in the classroom can lead to ‘low quality’</w:t>
      </w:r>
      <w:r w:rsidR="00B73CCE" w:rsidRPr="001952B5">
        <w:rPr>
          <w:rStyle w:val="normaltextrun"/>
          <w:rFonts w:ascii="Arial" w:hAnsi="Arial" w:cs="Arial"/>
          <w:sz w:val="24"/>
          <w:szCs w:val="24"/>
          <w:lang w:val="en-US"/>
        </w:rPr>
        <w:t xml:space="preserve"> </w:t>
      </w:r>
      <w:r w:rsidR="00AA287E" w:rsidRPr="001952B5">
        <w:rPr>
          <w:rStyle w:val="normaltextrun"/>
          <w:rFonts w:ascii="Arial" w:hAnsi="Arial" w:cs="Arial"/>
          <w:sz w:val="24"/>
          <w:szCs w:val="24"/>
          <w:lang w:val="en-US"/>
        </w:rPr>
        <w:t>or ‘meaningless’ talk</w:t>
      </w:r>
      <w:r w:rsidR="00AC6F59" w:rsidRPr="001952B5">
        <w:rPr>
          <w:rStyle w:val="normaltextrun"/>
          <w:rFonts w:ascii="Arial" w:hAnsi="Arial" w:cs="Arial"/>
          <w:sz w:val="24"/>
          <w:szCs w:val="24"/>
          <w:lang w:val="en-US"/>
        </w:rPr>
        <w:t>, meaning</w:t>
      </w:r>
      <w:r w:rsidR="00AA287E" w:rsidRPr="001952B5">
        <w:rPr>
          <w:rFonts w:ascii="Arial" w:hAnsi="Arial" w:cs="Arial"/>
          <w:sz w:val="24"/>
          <w:szCs w:val="24"/>
        </w:rPr>
        <w:t xml:space="preserve"> pupils could be providing an extended response, </w:t>
      </w:r>
      <w:r w:rsidR="00AC6F59" w:rsidRPr="001952B5">
        <w:rPr>
          <w:rFonts w:ascii="Arial" w:hAnsi="Arial" w:cs="Arial"/>
          <w:sz w:val="24"/>
          <w:szCs w:val="24"/>
        </w:rPr>
        <w:t>that is not related to the question or subject.</w:t>
      </w:r>
      <w:r w:rsidR="00730C02" w:rsidRPr="001952B5">
        <w:rPr>
          <w:rFonts w:ascii="Arial" w:hAnsi="Arial" w:cs="Arial"/>
          <w:sz w:val="24"/>
          <w:szCs w:val="24"/>
        </w:rPr>
        <w:t xml:space="preserve"> </w:t>
      </w:r>
      <w:r w:rsidR="00AA287E" w:rsidRPr="001952B5">
        <w:rPr>
          <w:rFonts w:ascii="Arial" w:hAnsi="Arial" w:cs="Arial"/>
          <w:sz w:val="24"/>
          <w:szCs w:val="24"/>
        </w:rPr>
        <w:t>It appears the effectiveness of this method of assessment for learning, depends on the quality of question being asked.</w:t>
      </w:r>
      <w:r w:rsidR="00296545" w:rsidRPr="001952B5">
        <w:rPr>
          <w:rFonts w:ascii="Arial" w:hAnsi="Arial" w:cs="Arial"/>
          <w:sz w:val="24"/>
          <w:szCs w:val="24"/>
        </w:rPr>
        <w:t xml:space="preserve"> Fisher (2005b) states that </w:t>
      </w:r>
      <w:r w:rsidR="00C25103" w:rsidRPr="001952B5">
        <w:rPr>
          <w:rFonts w:ascii="Arial" w:hAnsi="Arial" w:cs="Arial"/>
          <w:sz w:val="24"/>
          <w:szCs w:val="24"/>
        </w:rPr>
        <w:t xml:space="preserve">if </w:t>
      </w:r>
      <w:r w:rsidR="00296545" w:rsidRPr="001952B5">
        <w:rPr>
          <w:rFonts w:ascii="Arial" w:hAnsi="Arial" w:cs="Arial"/>
          <w:sz w:val="24"/>
          <w:szCs w:val="24"/>
        </w:rPr>
        <w:t xml:space="preserve">teachers </w:t>
      </w:r>
      <w:r w:rsidR="00D40BAD" w:rsidRPr="001952B5">
        <w:rPr>
          <w:rFonts w:ascii="Arial" w:hAnsi="Arial" w:cs="Arial"/>
          <w:sz w:val="24"/>
          <w:szCs w:val="24"/>
        </w:rPr>
        <w:t>ask ‘b</w:t>
      </w:r>
      <w:r w:rsidR="00296545" w:rsidRPr="001952B5">
        <w:rPr>
          <w:rFonts w:ascii="Arial" w:hAnsi="Arial" w:cs="Arial"/>
          <w:sz w:val="24"/>
          <w:szCs w:val="24"/>
        </w:rPr>
        <w:t>etter’ questions</w:t>
      </w:r>
      <w:r w:rsidR="00D40BAD" w:rsidRPr="001952B5">
        <w:rPr>
          <w:rFonts w:ascii="Arial" w:hAnsi="Arial" w:cs="Arial"/>
          <w:sz w:val="24"/>
          <w:szCs w:val="24"/>
        </w:rPr>
        <w:t xml:space="preserve"> less often, they are more likely to receive an extended response</w:t>
      </w:r>
      <w:r w:rsidR="00F60DE5" w:rsidRPr="001952B5">
        <w:rPr>
          <w:rFonts w:ascii="Arial" w:hAnsi="Arial" w:cs="Arial"/>
          <w:sz w:val="24"/>
          <w:szCs w:val="24"/>
        </w:rPr>
        <w:t xml:space="preserve"> which can be understood throughout this assignment as a response of ten words or more</w:t>
      </w:r>
      <w:r w:rsidR="00296545" w:rsidRPr="001952B5">
        <w:rPr>
          <w:rFonts w:ascii="Arial" w:hAnsi="Arial" w:cs="Arial"/>
          <w:sz w:val="24"/>
          <w:szCs w:val="24"/>
        </w:rPr>
        <w:t>.</w:t>
      </w:r>
      <w:r w:rsidR="00730C02" w:rsidRPr="001952B5">
        <w:rPr>
          <w:rFonts w:ascii="Arial" w:hAnsi="Arial" w:cs="Arial"/>
          <w:sz w:val="24"/>
          <w:szCs w:val="24"/>
        </w:rPr>
        <w:t xml:space="preserve"> In agreement with this point Test </w:t>
      </w:r>
      <w:r w:rsidR="00730C02" w:rsidRPr="001952B5">
        <w:rPr>
          <w:rFonts w:ascii="Arial" w:hAnsi="Arial" w:cs="Arial"/>
          <w:i/>
          <w:sz w:val="24"/>
          <w:szCs w:val="24"/>
        </w:rPr>
        <w:t xml:space="preserve">et al </w:t>
      </w:r>
      <w:r w:rsidR="00730C02" w:rsidRPr="001952B5">
        <w:rPr>
          <w:rFonts w:ascii="Arial" w:hAnsi="Arial" w:cs="Arial"/>
          <w:sz w:val="24"/>
          <w:szCs w:val="24"/>
        </w:rPr>
        <w:t xml:space="preserve">(2010) suggest that </w:t>
      </w:r>
      <w:r w:rsidR="006D5548" w:rsidRPr="001952B5">
        <w:rPr>
          <w:rFonts w:ascii="Arial" w:hAnsi="Arial" w:cs="Arial"/>
          <w:sz w:val="24"/>
          <w:szCs w:val="24"/>
        </w:rPr>
        <w:t xml:space="preserve">the </w:t>
      </w:r>
      <w:r w:rsidR="00730C02" w:rsidRPr="001952B5">
        <w:rPr>
          <w:rFonts w:ascii="Arial" w:hAnsi="Arial" w:cs="Arial"/>
          <w:sz w:val="24"/>
          <w:szCs w:val="24"/>
        </w:rPr>
        <w:t>learning</w:t>
      </w:r>
      <w:r w:rsidR="006D5548" w:rsidRPr="001952B5">
        <w:rPr>
          <w:rFonts w:ascii="Arial" w:hAnsi="Arial" w:cs="Arial"/>
          <w:sz w:val="24"/>
          <w:szCs w:val="24"/>
        </w:rPr>
        <w:t xml:space="preserve"> of children</w:t>
      </w:r>
      <w:r w:rsidR="00730C02" w:rsidRPr="001952B5">
        <w:rPr>
          <w:rFonts w:ascii="Arial" w:hAnsi="Arial" w:cs="Arial"/>
          <w:sz w:val="24"/>
          <w:szCs w:val="24"/>
        </w:rPr>
        <w:t xml:space="preserve"> and </w:t>
      </w:r>
      <w:r w:rsidR="006D5548" w:rsidRPr="001952B5">
        <w:rPr>
          <w:rFonts w:ascii="Arial" w:hAnsi="Arial" w:cs="Arial"/>
          <w:sz w:val="24"/>
          <w:szCs w:val="24"/>
        </w:rPr>
        <w:t xml:space="preserve">their </w:t>
      </w:r>
      <w:r w:rsidR="00730C02" w:rsidRPr="001952B5">
        <w:rPr>
          <w:rFonts w:ascii="Arial" w:hAnsi="Arial" w:cs="Arial"/>
          <w:sz w:val="24"/>
          <w:szCs w:val="24"/>
        </w:rPr>
        <w:t>use of language</w:t>
      </w:r>
      <w:r w:rsidR="00730C02" w:rsidRPr="001952B5">
        <w:rPr>
          <w:rFonts w:ascii="Arial" w:hAnsi="Arial" w:cs="Arial"/>
          <w:sz w:val="24"/>
          <w:szCs w:val="24"/>
        </w:rPr>
        <w:t xml:space="preserve"> </w:t>
      </w:r>
      <w:r w:rsidR="00730C02" w:rsidRPr="001952B5">
        <w:rPr>
          <w:rFonts w:ascii="Arial" w:hAnsi="Arial" w:cs="Arial"/>
          <w:sz w:val="24"/>
          <w:szCs w:val="24"/>
        </w:rPr>
        <w:t>developed more efficiently</w:t>
      </w:r>
      <w:r w:rsidR="00730C02" w:rsidRPr="001952B5">
        <w:rPr>
          <w:rFonts w:ascii="Arial" w:hAnsi="Arial" w:cs="Arial"/>
          <w:sz w:val="24"/>
          <w:szCs w:val="24"/>
        </w:rPr>
        <w:t xml:space="preserve"> when teachers </w:t>
      </w:r>
      <w:r w:rsidR="00730C02" w:rsidRPr="001952B5">
        <w:rPr>
          <w:rFonts w:ascii="Arial" w:hAnsi="Arial" w:cs="Arial"/>
          <w:sz w:val="24"/>
          <w:szCs w:val="24"/>
        </w:rPr>
        <w:t xml:space="preserve">started to use more high-quality </w:t>
      </w:r>
      <w:r w:rsidR="00730C02" w:rsidRPr="001952B5">
        <w:rPr>
          <w:rFonts w:ascii="Arial" w:hAnsi="Arial" w:cs="Arial"/>
          <w:sz w:val="24"/>
          <w:szCs w:val="24"/>
        </w:rPr>
        <w:lastRenderedPageBreak/>
        <w:t>talk in the classroom</w:t>
      </w:r>
      <w:r w:rsidR="007A7146" w:rsidRPr="001952B5">
        <w:rPr>
          <w:rFonts w:ascii="Arial" w:hAnsi="Arial" w:cs="Arial"/>
          <w:sz w:val="24"/>
          <w:szCs w:val="24"/>
        </w:rPr>
        <w:t xml:space="preserve">. </w:t>
      </w:r>
      <w:r w:rsidR="00730C02" w:rsidRPr="001952B5">
        <w:rPr>
          <w:rFonts w:ascii="Arial" w:hAnsi="Arial" w:cs="Arial"/>
          <w:sz w:val="24"/>
          <w:szCs w:val="24"/>
        </w:rPr>
        <w:t xml:space="preserve">Test </w:t>
      </w:r>
      <w:r w:rsidR="00730C02" w:rsidRPr="001952B5">
        <w:rPr>
          <w:rFonts w:ascii="Arial" w:hAnsi="Arial" w:cs="Arial"/>
          <w:i/>
          <w:sz w:val="24"/>
          <w:szCs w:val="24"/>
        </w:rPr>
        <w:t>et al</w:t>
      </w:r>
      <w:r w:rsidR="006D5548" w:rsidRPr="001952B5">
        <w:rPr>
          <w:rFonts w:ascii="Arial" w:hAnsi="Arial" w:cs="Arial"/>
          <w:sz w:val="24"/>
          <w:szCs w:val="24"/>
        </w:rPr>
        <w:t xml:space="preserve"> (2010)</w:t>
      </w:r>
      <w:r w:rsidR="00730C02" w:rsidRPr="001952B5">
        <w:rPr>
          <w:rFonts w:ascii="Arial" w:hAnsi="Arial" w:cs="Arial"/>
          <w:sz w:val="24"/>
          <w:szCs w:val="24"/>
        </w:rPr>
        <w:t xml:space="preserve"> describes h</w:t>
      </w:r>
      <w:r w:rsidR="00730C02" w:rsidRPr="001952B5">
        <w:rPr>
          <w:rFonts w:ascii="Arial" w:hAnsi="Arial" w:cs="Arial"/>
          <w:sz w:val="24"/>
          <w:szCs w:val="24"/>
        </w:rPr>
        <w:t>igh</w:t>
      </w:r>
      <w:r w:rsidR="00730C02" w:rsidRPr="001952B5">
        <w:rPr>
          <w:rFonts w:ascii="Arial" w:hAnsi="Arial" w:cs="Arial"/>
          <w:sz w:val="24"/>
          <w:szCs w:val="24"/>
        </w:rPr>
        <w:t xml:space="preserve"> </w:t>
      </w:r>
      <w:r w:rsidR="00730C02" w:rsidRPr="001952B5">
        <w:rPr>
          <w:rFonts w:ascii="Arial" w:hAnsi="Arial" w:cs="Arial"/>
          <w:sz w:val="24"/>
          <w:szCs w:val="24"/>
        </w:rPr>
        <w:t xml:space="preserve">quality </w:t>
      </w:r>
      <w:r w:rsidR="00730C02" w:rsidRPr="001952B5">
        <w:rPr>
          <w:rFonts w:ascii="Arial" w:hAnsi="Arial" w:cs="Arial"/>
          <w:sz w:val="24"/>
          <w:szCs w:val="24"/>
        </w:rPr>
        <w:t>talk</w:t>
      </w:r>
      <w:r w:rsidR="00730C02" w:rsidRPr="001952B5">
        <w:rPr>
          <w:rFonts w:ascii="Arial" w:hAnsi="Arial" w:cs="Arial"/>
          <w:sz w:val="24"/>
          <w:szCs w:val="24"/>
        </w:rPr>
        <w:t xml:space="preserve"> </w:t>
      </w:r>
      <w:r w:rsidR="00730C02" w:rsidRPr="001952B5">
        <w:rPr>
          <w:rFonts w:ascii="Arial" w:hAnsi="Arial" w:cs="Arial"/>
          <w:sz w:val="24"/>
          <w:szCs w:val="24"/>
        </w:rPr>
        <w:t xml:space="preserve">as asking </w:t>
      </w:r>
      <w:r w:rsidR="00730C02" w:rsidRPr="001952B5">
        <w:rPr>
          <w:rFonts w:ascii="Arial" w:hAnsi="Arial" w:cs="Arial"/>
          <w:sz w:val="24"/>
          <w:szCs w:val="24"/>
        </w:rPr>
        <w:t>thought</w:t>
      </w:r>
      <w:r w:rsidR="00730C02" w:rsidRPr="001952B5">
        <w:rPr>
          <w:rFonts w:ascii="Arial" w:hAnsi="Arial" w:cs="Arial"/>
          <w:sz w:val="24"/>
          <w:szCs w:val="24"/>
        </w:rPr>
        <w:t xml:space="preserve"> </w:t>
      </w:r>
      <w:r w:rsidR="00730C02" w:rsidRPr="001952B5">
        <w:rPr>
          <w:rFonts w:ascii="Arial" w:hAnsi="Arial" w:cs="Arial"/>
          <w:sz w:val="24"/>
          <w:szCs w:val="24"/>
        </w:rPr>
        <w:t>provoking questions,</w:t>
      </w:r>
      <w:r w:rsidR="00D25A18" w:rsidRPr="001952B5">
        <w:rPr>
          <w:rFonts w:ascii="Arial" w:hAnsi="Arial" w:cs="Arial"/>
          <w:sz w:val="24"/>
          <w:szCs w:val="24"/>
        </w:rPr>
        <w:t xml:space="preserve"> </w:t>
      </w:r>
      <w:r w:rsidR="00730C02" w:rsidRPr="001952B5">
        <w:rPr>
          <w:rFonts w:ascii="Arial" w:hAnsi="Arial" w:cs="Arial"/>
          <w:sz w:val="24"/>
          <w:szCs w:val="24"/>
        </w:rPr>
        <w:t xml:space="preserve">regularly </w:t>
      </w:r>
      <w:r w:rsidR="00730C02" w:rsidRPr="001952B5">
        <w:rPr>
          <w:rFonts w:ascii="Arial" w:hAnsi="Arial" w:cs="Arial"/>
          <w:sz w:val="24"/>
          <w:szCs w:val="24"/>
        </w:rPr>
        <w:t>talk</w:t>
      </w:r>
      <w:r w:rsidR="00730C02" w:rsidRPr="001952B5">
        <w:rPr>
          <w:rFonts w:ascii="Arial" w:hAnsi="Arial" w:cs="Arial"/>
          <w:sz w:val="24"/>
          <w:szCs w:val="24"/>
        </w:rPr>
        <w:t>ing</w:t>
      </w:r>
      <w:r w:rsidR="00730C02" w:rsidRPr="001952B5">
        <w:rPr>
          <w:rFonts w:ascii="Arial" w:hAnsi="Arial" w:cs="Arial"/>
          <w:sz w:val="24"/>
          <w:szCs w:val="24"/>
        </w:rPr>
        <w:t xml:space="preserve"> to children using a positive tone of voice</w:t>
      </w:r>
      <w:r w:rsidR="00B138BF" w:rsidRPr="001952B5">
        <w:rPr>
          <w:rFonts w:ascii="Arial" w:hAnsi="Arial" w:cs="Arial"/>
          <w:sz w:val="24"/>
          <w:szCs w:val="24"/>
        </w:rPr>
        <w:t xml:space="preserve"> and talk that promotes learning. </w:t>
      </w:r>
      <w:r w:rsidR="00AA287E" w:rsidRPr="001952B5">
        <w:rPr>
          <w:rFonts w:ascii="Arial" w:hAnsi="Arial" w:cs="Arial"/>
          <w:sz w:val="24"/>
          <w:szCs w:val="24"/>
        </w:rPr>
        <w:t>If a ‘high quality’ question is proposed to a pupil then it could illicit a meaningful honest answer. However, if the question is of poor quality a teacher could put themselves at risk of having to code answers</w:t>
      </w:r>
      <w:r w:rsidR="001D3F43" w:rsidRPr="001952B5">
        <w:rPr>
          <w:rFonts w:ascii="Arial" w:hAnsi="Arial" w:cs="Arial"/>
          <w:sz w:val="24"/>
          <w:szCs w:val="24"/>
        </w:rPr>
        <w:t xml:space="preserve"> to </w:t>
      </w:r>
      <w:r w:rsidR="00AA287E" w:rsidRPr="001952B5">
        <w:rPr>
          <w:rFonts w:ascii="Arial" w:hAnsi="Arial" w:cs="Arial"/>
          <w:sz w:val="24"/>
          <w:szCs w:val="24"/>
        </w:rPr>
        <w:t xml:space="preserve">search for an appropriate response. </w:t>
      </w:r>
      <w:r w:rsidR="00007173" w:rsidRPr="001952B5">
        <w:rPr>
          <w:rFonts w:ascii="Arial" w:hAnsi="Arial" w:cs="Arial"/>
          <w:sz w:val="24"/>
          <w:szCs w:val="24"/>
        </w:rPr>
        <w:t>Christ</w:t>
      </w:r>
      <w:r w:rsidR="00FD07D1" w:rsidRPr="001952B5">
        <w:rPr>
          <w:rFonts w:ascii="Arial" w:hAnsi="Arial" w:cs="Arial"/>
          <w:sz w:val="24"/>
          <w:szCs w:val="24"/>
        </w:rPr>
        <w:t xml:space="preserve">ensen (2008) proposes that asking </w:t>
      </w:r>
      <w:r w:rsidR="00521D4F" w:rsidRPr="001952B5">
        <w:rPr>
          <w:rFonts w:ascii="Arial" w:hAnsi="Arial" w:cs="Arial"/>
          <w:sz w:val="24"/>
          <w:szCs w:val="24"/>
        </w:rPr>
        <w:t>‘</w:t>
      </w:r>
      <w:r w:rsidR="00FD07D1" w:rsidRPr="001952B5">
        <w:rPr>
          <w:rFonts w:ascii="Arial" w:hAnsi="Arial" w:cs="Arial"/>
          <w:sz w:val="24"/>
          <w:szCs w:val="24"/>
        </w:rPr>
        <w:t>follow up</w:t>
      </w:r>
      <w:r w:rsidR="00521D4F" w:rsidRPr="001952B5">
        <w:rPr>
          <w:rFonts w:ascii="Arial" w:hAnsi="Arial" w:cs="Arial"/>
          <w:sz w:val="24"/>
          <w:szCs w:val="24"/>
        </w:rPr>
        <w:t>’</w:t>
      </w:r>
      <w:r w:rsidR="00FD07D1" w:rsidRPr="001952B5">
        <w:rPr>
          <w:rFonts w:ascii="Arial" w:hAnsi="Arial" w:cs="Arial"/>
          <w:sz w:val="24"/>
          <w:szCs w:val="24"/>
        </w:rPr>
        <w:t xml:space="preserve"> questions</w:t>
      </w:r>
      <w:r w:rsidR="001D3F43" w:rsidRPr="001952B5">
        <w:rPr>
          <w:rFonts w:ascii="Arial" w:hAnsi="Arial" w:cs="Arial"/>
          <w:sz w:val="24"/>
          <w:szCs w:val="24"/>
        </w:rPr>
        <w:t xml:space="preserve">, </w:t>
      </w:r>
      <w:r w:rsidR="00FD07D1" w:rsidRPr="001952B5">
        <w:rPr>
          <w:rFonts w:ascii="Arial" w:hAnsi="Arial" w:cs="Arial"/>
          <w:sz w:val="24"/>
          <w:szCs w:val="24"/>
        </w:rPr>
        <w:t>can help to prompt pupils. University of Leicester (200</w:t>
      </w:r>
      <w:r w:rsidR="00724914" w:rsidRPr="001952B5">
        <w:rPr>
          <w:rFonts w:ascii="Arial" w:hAnsi="Arial" w:cs="Arial"/>
          <w:sz w:val="24"/>
          <w:szCs w:val="24"/>
        </w:rPr>
        <w:t>5</w:t>
      </w:r>
      <w:r w:rsidR="00FD07D1" w:rsidRPr="001952B5">
        <w:rPr>
          <w:rFonts w:ascii="Arial" w:hAnsi="Arial" w:cs="Arial"/>
          <w:sz w:val="24"/>
          <w:szCs w:val="24"/>
        </w:rPr>
        <w:t xml:space="preserve">) suggest that </w:t>
      </w:r>
      <w:r w:rsidR="0058334F" w:rsidRPr="001952B5">
        <w:rPr>
          <w:rFonts w:ascii="Arial" w:hAnsi="Arial" w:cs="Arial"/>
          <w:sz w:val="24"/>
          <w:szCs w:val="24"/>
        </w:rPr>
        <w:t>asking</w:t>
      </w:r>
      <w:r w:rsidR="00FD07D1" w:rsidRPr="001952B5">
        <w:rPr>
          <w:rFonts w:ascii="Arial" w:hAnsi="Arial" w:cs="Arial"/>
          <w:sz w:val="24"/>
          <w:szCs w:val="24"/>
        </w:rPr>
        <w:t xml:space="preserve"> follow</w:t>
      </w:r>
      <w:r w:rsidR="0058334F" w:rsidRPr="001952B5">
        <w:rPr>
          <w:rFonts w:ascii="Arial" w:hAnsi="Arial" w:cs="Arial"/>
          <w:sz w:val="24"/>
          <w:szCs w:val="24"/>
        </w:rPr>
        <w:t xml:space="preserve"> </w:t>
      </w:r>
      <w:r w:rsidR="00FD07D1" w:rsidRPr="001952B5">
        <w:rPr>
          <w:rFonts w:ascii="Arial" w:hAnsi="Arial" w:cs="Arial"/>
          <w:sz w:val="24"/>
          <w:szCs w:val="24"/>
        </w:rPr>
        <w:t xml:space="preserve">up questions </w:t>
      </w:r>
      <w:r w:rsidR="001D3F43" w:rsidRPr="001952B5">
        <w:rPr>
          <w:rFonts w:ascii="Arial" w:hAnsi="Arial" w:cs="Arial"/>
          <w:sz w:val="24"/>
          <w:szCs w:val="24"/>
        </w:rPr>
        <w:t xml:space="preserve">can </w:t>
      </w:r>
      <w:r w:rsidR="0058334F" w:rsidRPr="001952B5">
        <w:rPr>
          <w:rFonts w:ascii="Arial" w:hAnsi="Arial" w:cs="Arial"/>
          <w:sz w:val="24"/>
          <w:szCs w:val="24"/>
        </w:rPr>
        <w:t>help to initiate conversation between teachers and students.</w:t>
      </w:r>
    </w:p>
    <w:p w14:paraId="20B8B79C" w14:textId="51353813" w:rsidR="00D6125E" w:rsidRPr="001952B5" w:rsidRDefault="00C148FD"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lang w:val="en-US"/>
        </w:rPr>
        <w:t>Alexander (2012)</w:t>
      </w:r>
      <w:r w:rsidRPr="001952B5">
        <w:rPr>
          <w:rStyle w:val="eop"/>
          <w:rFonts w:ascii="Arial" w:hAnsi="Arial" w:cs="Arial"/>
          <w:lang w:val="en-US"/>
        </w:rPr>
        <w:t xml:space="preserve"> suggests </w:t>
      </w:r>
      <w:r w:rsidRPr="001952B5">
        <w:rPr>
          <w:rStyle w:val="normaltextrun"/>
          <w:rFonts w:ascii="Arial" w:hAnsi="Arial" w:cs="Arial"/>
          <w:lang w:val="en-US"/>
        </w:rPr>
        <w:t xml:space="preserve">talk is essential to a child’s thinking and learning, </w:t>
      </w:r>
      <w:r w:rsidR="00550D54" w:rsidRPr="001952B5">
        <w:rPr>
          <w:rStyle w:val="normaltextrun"/>
          <w:rFonts w:ascii="Arial" w:hAnsi="Arial" w:cs="Arial"/>
          <w:lang w:val="en-US"/>
        </w:rPr>
        <w:t>and</w:t>
      </w:r>
      <w:r w:rsidRPr="001952B5">
        <w:rPr>
          <w:rStyle w:val="normaltextrun"/>
          <w:rFonts w:ascii="Arial" w:hAnsi="Arial" w:cs="Arial"/>
          <w:lang w:val="en-US"/>
        </w:rPr>
        <w:t xml:space="preserve"> to their continued engagement in the classroom.</w:t>
      </w:r>
      <w:r w:rsidR="00280677" w:rsidRPr="001952B5">
        <w:rPr>
          <w:rStyle w:val="normaltextrun"/>
          <w:rFonts w:ascii="Arial" w:hAnsi="Arial" w:cs="Arial"/>
          <w:lang w:val="en-US"/>
        </w:rPr>
        <w:t xml:space="preserve"> </w:t>
      </w:r>
      <w:proofErr w:type="spellStart"/>
      <w:r w:rsidR="005217C2" w:rsidRPr="001952B5">
        <w:rPr>
          <w:rStyle w:val="normaltextrun"/>
          <w:rFonts w:ascii="Arial" w:hAnsi="Arial" w:cs="Arial"/>
          <w:lang w:val="en-US"/>
        </w:rPr>
        <w:t>Reja</w:t>
      </w:r>
      <w:proofErr w:type="spellEnd"/>
      <w:r w:rsidR="005217C2" w:rsidRPr="001952B5">
        <w:rPr>
          <w:rStyle w:val="normaltextrun"/>
          <w:rFonts w:ascii="Arial" w:hAnsi="Arial" w:cs="Arial"/>
          <w:lang w:val="en-US"/>
        </w:rPr>
        <w:t xml:space="preserve"> (2003) states that </w:t>
      </w:r>
      <w:r w:rsidR="00280677" w:rsidRPr="001952B5">
        <w:rPr>
          <w:rStyle w:val="normaltextrun"/>
          <w:rFonts w:ascii="Arial" w:hAnsi="Arial" w:cs="Arial"/>
          <w:lang w:val="en-US"/>
        </w:rPr>
        <w:t>open</w:t>
      </w:r>
      <w:r w:rsidR="00FB19CC" w:rsidRPr="001952B5">
        <w:rPr>
          <w:rStyle w:val="normaltextrun"/>
          <w:rFonts w:ascii="Arial" w:hAnsi="Arial" w:cs="Arial"/>
          <w:lang w:val="en-US"/>
        </w:rPr>
        <w:t>-</w:t>
      </w:r>
      <w:r w:rsidR="00280677" w:rsidRPr="001952B5">
        <w:rPr>
          <w:rStyle w:val="normaltextrun"/>
          <w:rFonts w:ascii="Arial" w:hAnsi="Arial" w:cs="Arial"/>
          <w:lang w:val="en-US"/>
        </w:rPr>
        <w:t xml:space="preserve">ended questions </w:t>
      </w:r>
      <w:r w:rsidR="005217C2" w:rsidRPr="001952B5">
        <w:rPr>
          <w:rStyle w:val="normaltextrun"/>
          <w:rFonts w:ascii="Arial" w:hAnsi="Arial" w:cs="Arial"/>
          <w:lang w:val="en-US"/>
        </w:rPr>
        <w:t xml:space="preserve">allow participants to respond with an opinion without being influenced by the researcher. These types of answers </w:t>
      </w:r>
      <w:r w:rsidR="00280677" w:rsidRPr="001952B5">
        <w:rPr>
          <w:rStyle w:val="normaltextrun"/>
          <w:rFonts w:ascii="Arial" w:hAnsi="Arial" w:cs="Arial"/>
          <w:lang w:val="en-US"/>
        </w:rPr>
        <w:t xml:space="preserve">can help to produce </w:t>
      </w:r>
      <w:r w:rsidR="005217C2" w:rsidRPr="001952B5">
        <w:rPr>
          <w:rStyle w:val="normaltextrun"/>
          <w:rFonts w:ascii="Arial" w:hAnsi="Arial" w:cs="Arial"/>
          <w:lang w:val="en-US"/>
        </w:rPr>
        <w:t>more frequent</w:t>
      </w:r>
      <w:r w:rsidR="00280677" w:rsidRPr="001952B5">
        <w:rPr>
          <w:rStyle w:val="normaltextrun"/>
          <w:rFonts w:ascii="Arial" w:hAnsi="Arial" w:cs="Arial"/>
          <w:lang w:val="en-US"/>
        </w:rPr>
        <w:t xml:space="preserve"> extended responses</w:t>
      </w:r>
      <w:r w:rsidR="00727148" w:rsidRPr="001952B5">
        <w:rPr>
          <w:rStyle w:val="normaltextrun"/>
          <w:rFonts w:ascii="Arial" w:hAnsi="Arial" w:cs="Arial"/>
          <w:lang w:val="en-US"/>
        </w:rPr>
        <w:t>, helping to initiate conversations between students. W</w:t>
      </w:r>
      <w:r w:rsidR="005217C2" w:rsidRPr="001952B5">
        <w:rPr>
          <w:rStyle w:val="normaltextrun"/>
          <w:rFonts w:ascii="Arial" w:hAnsi="Arial" w:cs="Arial"/>
          <w:lang w:val="en-US"/>
        </w:rPr>
        <w:t>hich means the likelihood of</w:t>
      </w:r>
      <w:r w:rsidR="00DB62B9" w:rsidRPr="001952B5">
        <w:rPr>
          <w:rStyle w:val="normaltextrun"/>
          <w:rFonts w:ascii="Arial" w:hAnsi="Arial" w:cs="Arial"/>
          <w:lang w:val="en-US"/>
        </w:rPr>
        <w:t xml:space="preserve"> high</w:t>
      </w:r>
      <w:r w:rsidR="00280677" w:rsidRPr="001952B5">
        <w:rPr>
          <w:rStyle w:val="normaltextrun"/>
          <w:rFonts w:ascii="Arial" w:hAnsi="Arial" w:cs="Arial"/>
          <w:lang w:val="en-US"/>
        </w:rPr>
        <w:t xml:space="preserve"> quality of talk could also impr</w:t>
      </w:r>
      <w:r w:rsidR="008F01FA" w:rsidRPr="001952B5">
        <w:rPr>
          <w:rStyle w:val="normaltextrun"/>
          <w:rFonts w:ascii="Arial" w:hAnsi="Arial" w:cs="Arial"/>
          <w:lang w:val="en-US"/>
        </w:rPr>
        <w:t>ove. WG (2010) advocate that</w:t>
      </w:r>
      <w:r w:rsidR="008F01FA" w:rsidRPr="001952B5">
        <w:rPr>
          <w:rFonts w:ascii="Arial" w:hAnsi="Arial" w:cs="Arial"/>
        </w:rPr>
        <w:t xml:space="preserve"> questions posed to pupils should be open-ended wherever possible</w:t>
      </w:r>
      <w:r w:rsidR="00333BCD" w:rsidRPr="001952B5">
        <w:rPr>
          <w:rFonts w:ascii="Arial" w:hAnsi="Arial" w:cs="Arial"/>
        </w:rPr>
        <w:t>, which could then</w:t>
      </w:r>
      <w:r w:rsidR="008F01FA" w:rsidRPr="001952B5">
        <w:rPr>
          <w:rFonts w:ascii="Arial" w:hAnsi="Arial" w:cs="Arial"/>
        </w:rPr>
        <w:t xml:space="preserve"> lead to discussion. “High quality questions lead to high quality talk.” (WG, 2010 p</w:t>
      </w:r>
      <w:r w:rsidR="003B336A" w:rsidRPr="001952B5">
        <w:rPr>
          <w:rFonts w:ascii="Arial" w:hAnsi="Arial" w:cs="Arial"/>
        </w:rPr>
        <w:t>.</w:t>
      </w:r>
      <w:r w:rsidR="008F01FA" w:rsidRPr="001952B5">
        <w:rPr>
          <w:rFonts w:ascii="Arial" w:hAnsi="Arial" w:cs="Arial"/>
        </w:rPr>
        <w:t>15).</w:t>
      </w:r>
      <w:r w:rsidR="002A6E6B" w:rsidRPr="001952B5">
        <w:rPr>
          <w:rFonts w:ascii="Arial" w:hAnsi="Arial" w:cs="Arial"/>
        </w:rPr>
        <w:t xml:space="preserve"> Chi et al., (2008) propose discussion helps to promote learning because it encourages students to make sense of information.</w:t>
      </w:r>
      <w:r w:rsidR="00334F57" w:rsidRPr="001952B5">
        <w:rPr>
          <w:rFonts w:ascii="Arial" w:hAnsi="Arial" w:cs="Arial"/>
        </w:rPr>
        <w:t xml:space="preserve"> Vygotsky (1978) believed that children learn through social interaction </w:t>
      </w:r>
      <w:r w:rsidR="00043569" w:rsidRPr="001952B5">
        <w:rPr>
          <w:rFonts w:ascii="Arial" w:hAnsi="Arial" w:cs="Arial"/>
        </w:rPr>
        <w:t>rather than from something ‘within’ themselves. He states that language provides the central role to cognitive development.</w:t>
      </w:r>
      <w:r w:rsidR="008D0858" w:rsidRPr="001952B5">
        <w:rPr>
          <w:rFonts w:ascii="Arial" w:hAnsi="Arial" w:cs="Arial"/>
        </w:rPr>
        <w:t xml:space="preserve"> Bruner (1987) </w:t>
      </w:r>
      <w:r w:rsidR="00BC58BB" w:rsidRPr="001952B5">
        <w:rPr>
          <w:rFonts w:ascii="Arial" w:hAnsi="Arial" w:cs="Arial"/>
        </w:rPr>
        <w:t>takes notions from Piaget (1976)</w:t>
      </w:r>
      <w:r w:rsidR="00985DEE" w:rsidRPr="001952B5">
        <w:rPr>
          <w:rFonts w:ascii="Arial" w:hAnsi="Arial" w:cs="Arial"/>
        </w:rPr>
        <w:t xml:space="preserve"> theory of</w:t>
      </w:r>
      <w:r w:rsidR="00BC58BB" w:rsidRPr="001952B5">
        <w:rPr>
          <w:rFonts w:ascii="Arial" w:hAnsi="Arial" w:cs="Arial"/>
        </w:rPr>
        <w:t xml:space="preserve"> cognitive constructivism </w:t>
      </w:r>
      <w:r w:rsidR="00985DEE" w:rsidRPr="001952B5">
        <w:rPr>
          <w:rFonts w:ascii="Arial" w:hAnsi="Arial" w:cs="Arial"/>
        </w:rPr>
        <w:t>in which</w:t>
      </w:r>
      <w:r w:rsidR="00BC58BB" w:rsidRPr="001952B5">
        <w:rPr>
          <w:rFonts w:ascii="Arial" w:hAnsi="Arial" w:cs="Arial"/>
        </w:rPr>
        <w:t xml:space="preserve"> learners acquire information </w:t>
      </w:r>
      <w:r w:rsidR="00985DEE" w:rsidRPr="001952B5">
        <w:rPr>
          <w:rFonts w:ascii="Arial" w:hAnsi="Arial" w:cs="Arial"/>
        </w:rPr>
        <w:t>through</w:t>
      </w:r>
      <w:r w:rsidR="00BC58BB" w:rsidRPr="001952B5">
        <w:rPr>
          <w:rFonts w:ascii="Arial" w:hAnsi="Arial" w:cs="Arial"/>
        </w:rPr>
        <w:t xml:space="preserve"> interaction with their environment over time. However, Bruner (1987) then suggests that social interaction with others can lead to a more sophisticated understanding</w:t>
      </w:r>
      <w:r w:rsidR="00985DEE" w:rsidRPr="001952B5">
        <w:rPr>
          <w:rFonts w:ascii="Arial" w:hAnsi="Arial" w:cs="Arial"/>
        </w:rPr>
        <w:t xml:space="preserve"> of this </w:t>
      </w:r>
      <w:r w:rsidR="000A1BA9" w:rsidRPr="001952B5">
        <w:rPr>
          <w:rFonts w:ascii="Arial" w:hAnsi="Arial" w:cs="Arial"/>
        </w:rPr>
        <w:t>information</w:t>
      </w:r>
      <w:r w:rsidR="00BC58BB" w:rsidRPr="001952B5">
        <w:rPr>
          <w:rFonts w:ascii="Arial" w:hAnsi="Arial" w:cs="Arial"/>
        </w:rPr>
        <w:t>, with learners constructing new ideas and concepts.</w:t>
      </w:r>
      <w:r w:rsidR="003D48B7" w:rsidRPr="001952B5">
        <w:rPr>
          <w:rFonts w:ascii="Arial" w:hAnsi="Arial" w:cs="Arial"/>
        </w:rPr>
        <w:t xml:space="preserve"> </w:t>
      </w:r>
      <w:r w:rsidR="002F5E8E" w:rsidRPr="001952B5">
        <w:rPr>
          <w:rFonts w:ascii="Arial" w:hAnsi="Arial" w:cs="Arial"/>
        </w:rPr>
        <w:t>From the literature it appears that d</w:t>
      </w:r>
      <w:r w:rsidR="002A6E6B" w:rsidRPr="001952B5">
        <w:rPr>
          <w:rFonts w:ascii="Arial" w:hAnsi="Arial" w:cs="Arial"/>
        </w:rPr>
        <w:t xml:space="preserve">iscussions with teachers, fellow pupils and other adults can </w:t>
      </w:r>
      <w:r w:rsidR="00043569" w:rsidRPr="001952B5">
        <w:rPr>
          <w:rFonts w:ascii="Arial" w:hAnsi="Arial" w:cs="Arial"/>
        </w:rPr>
        <w:t xml:space="preserve">be constructive, </w:t>
      </w:r>
      <w:r w:rsidR="002A6E6B" w:rsidRPr="001952B5">
        <w:rPr>
          <w:rFonts w:ascii="Arial" w:hAnsi="Arial" w:cs="Arial"/>
        </w:rPr>
        <w:t>help</w:t>
      </w:r>
      <w:r w:rsidR="00043569" w:rsidRPr="001952B5">
        <w:rPr>
          <w:rFonts w:ascii="Arial" w:hAnsi="Arial" w:cs="Arial"/>
        </w:rPr>
        <w:t>ing</w:t>
      </w:r>
      <w:r w:rsidR="002A6E6B" w:rsidRPr="001952B5">
        <w:rPr>
          <w:rFonts w:ascii="Arial" w:hAnsi="Arial" w:cs="Arial"/>
        </w:rPr>
        <w:t xml:space="preserve"> children to interpret </w:t>
      </w:r>
      <w:r w:rsidR="00C53DB1" w:rsidRPr="001952B5">
        <w:rPr>
          <w:rFonts w:ascii="Arial" w:hAnsi="Arial" w:cs="Arial"/>
        </w:rPr>
        <w:t xml:space="preserve">new information that they would </w:t>
      </w:r>
      <w:r w:rsidR="008434C0" w:rsidRPr="001952B5">
        <w:rPr>
          <w:rFonts w:ascii="Arial" w:hAnsi="Arial" w:cs="Arial"/>
        </w:rPr>
        <w:t xml:space="preserve">be </w:t>
      </w:r>
      <w:r w:rsidR="00C53DB1" w:rsidRPr="001952B5">
        <w:rPr>
          <w:rFonts w:ascii="Arial" w:hAnsi="Arial" w:cs="Arial"/>
        </w:rPr>
        <w:t>unsure of independently.</w:t>
      </w:r>
      <w:r w:rsidR="00B138BF" w:rsidRPr="001952B5">
        <w:rPr>
          <w:rFonts w:ascii="Arial" w:hAnsi="Arial" w:cs="Arial"/>
        </w:rPr>
        <w:t xml:space="preserve"> </w:t>
      </w:r>
    </w:p>
    <w:p w14:paraId="70A0194A" w14:textId="77777777" w:rsidR="00003D48" w:rsidRPr="001952B5" w:rsidRDefault="00003D48" w:rsidP="00D44E22">
      <w:pPr>
        <w:pStyle w:val="paragraph"/>
        <w:spacing w:before="0" w:beforeAutospacing="0" w:after="0" w:afterAutospacing="0" w:line="360" w:lineRule="auto"/>
        <w:textAlignment w:val="baseline"/>
        <w:rPr>
          <w:rFonts w:ascii="Arial" w:hAnsi="Arial" w:cs="Arial"/>
        </w:rPr>
      </w:pPr>
    </w:p>
    <w:p w14:paraId="41AC3020" w14:textId="1C412BFA" w:rsidR="00582219" w:rsidRPr="001952B5" w:rsidRDefault="003C6E08" w:rsidP="00D44E22">
      <w:pPr>
        <w:spacing w:line="360" w:lineRule="auto"/>
        <w:rPr>
          <w:rFonts w:ascii="Arial" w:hAnsi="Arial" w:cs="Arial"/>
          <w:sz w:val="24"/>
          <w:szCs w:val="24"/>
        </w:rPr>
      </w:pPr>
      <w:r w:rsidRPr="001952B5">
        <w:rPr>
          <w:rFonts w:ascii="Arial" w:hAnsi="Arial" w:cs="Arial"/>
          <w:sz w:val="24"/>
          <w:szCs w:val="24"/>
        </w:rPr>
        <w:t xml:space="preserve">Grigg (2015) suggests that creating a thinking culture can be essential to children if they wish to make progress within lessons. </w:t>
      </w:r>
      <w:r w:rsidR="00F323F0" w:rsidRPr="001952B5">
        <w:rPr>
          <w:rFonts w:ascii="Arial" w:hAnsi="Arial" w:cs="Arial"/>
          <w:sz w:val="24"/>
          <w:szCs w:val="24"/>
        </w:rPr>
        <w:t xml:space="preserve">Adey </w:t>
      </w:r>
      <w:r w:rsidR="00F323F0" w:rsidRPr="001952B5">
        <w:rPr>
          <w:rFonts w:ascii="Arial" w:hAnsi="Arial" w:cs="Arial"/>
          <w:i/>
          <w:sz w:val="24"/>
          <w:szCs w:val="24"/>
        </w:rPr>
        <w:t>et al</w:t>
      </w:r>
      <w:r w:rsidR="00883819" w:rsidRPr="001952B5">
        <w:rPr>
          <w:rFonts w:ascii="Arial" w:hAnsi="Arial" w:cs="Arial"/>
          <w:i/>
          <w:sz w:val="24"/>
          <w:szCs w:val="24"/>
        </w:rPr>
        <w:t>.</w:t>
      </w:r>
      <w:r w:rsidR="00F323F0" w:rsidRPr="001952B5">
        <w:rPr>
          <w:rFonts w:ascii="Arial" w:hAnsi="Arial" w:cs="Arial"/>
          <w:sz w:val="24"/>
          <w:szCs w:val="24"/>
        </w:rPr>
        <w:t xml:space="preserve"> (2002) </w:t>
      </w:r>
      <w:r w:rsidRPr="001952B5">
        <w:rPr>
          <w:rFonts w:ascii="Arial" w:hAnsi="Arial" w:cs="Arial"/>
          <w:sz w:val="24"/>
          <w:szCs w:val="24"/>
        </w:rPr>
        <w:t>propose</w:t>
      </w:r>
      <w:r w:rsidR="00F323F0" w:rsidRPr="001952B5">
        <w:rPr>
          <w:rFonts w:ascii="Arial" w:hAnsi="Arial" w:cs="Arial"/>
          <w:sz w:val="24"/>
          <w:szCs w:val="24"/>
        </w:rPr>
        <w:t xml:space="preserve"> that using questioning as a form of ‘cognitive acceleration’ can help to improve thinking skills by challenging pupils during lessons. Grigg (2015) states that the use of ‘cognitive acceleration’ can help teachers to bridge new learning with previous experiences, </w:t>
      </w:r>
      <w:r w:rsidR="00F323F0" w:rsidRPr="001952B5">
        <w:rPr>
          <w:rFonts w:ascii="Arial" w:hAnsi="Arial" w:cs="Arial"/>
          <w:sz w:val="24"/>
          <w:szCs w:val="24"/>
        </w:rPr>
        <w:lastRenderedPageBreak/>
        <w:t xml:space="preserve">helping pupils to interpret new information. </w:t>
      </w:r>
      <w:r w:rsidRPr="001952B5">
        <w:rPr>
          <w:rFonts w:ascii="Arial" w:hAnsi="Arial" w:cs="Arial"/>
          <w:sz w:val="24"/>
          <w:szCs w:val="24"/>
        </w:rPr>
        <w:t xml:space="preserve">Grigg (2015) proposes </w:t>
      </w:r>
      <w:r w:rsidR="009D0B7D" w:rsidRPr="001952B5">
        <w:rPr>
          <w:rFonts w:ascii="Arial" w:hAnsi="Arial" w:cs="Arial"/>
          <w:sz w:val="24"/>
          <w:szCs w:val="24"/>
        </w:rPr>
        <w:t xml:space="preserve">that </w:t>
      </w:r>
      <w:r w:rsidRPr="001952B5">
        <w:rPr>
          <w:rFonts w:ascii="Arial" w:hAnsi="Arial" w:cs="Arial"/>
          <w:sz w:val="24"/>
          <w:szCs w:val="24"/>
        </w:rPr>
        <w:t xml:space="preserve">learners </w:t>
      </w:r>
      <w:r w:rsidR="009D0B7D" w:rsidRPr="001952B5">
        <w:rPr>
          <w:rFonts w:ascii="Arial" w:hAnsi="Arial" w:cs="Arial"/>
          <w:sz w:val="24"/>
          <w:szCs w:val="24"/>
        </w:rPr>
        <w:t>are able to relate to</w:t>
      </w:r>
      <w:r w:rsidRPr="001952B5">
        <w:rPr>
          <w:rFonts w:ascii="Arial" w:hAnsi="Arial" w:cs="Arial"/>
          <w:sz w:val="24"/>
          <w:szCs w:val="24"/>
        </w:rPr>
        <w:t xml:space="preserve"> prior experiences</w:t>
      </w:r>
      <w:r w:rsidR="009D0B7D" w:rsidRPr="001952B5">
        <w:rPr>
          <w:rFonts w:ascii="Arial" w:hAnsi="Arial" w:cs="Arial"/>
          <w:sz w:val="24"/>
          <w:szCs w:val="24"/>
        </w:rPr>
        <w:t xml:space="preserve"> and build on them</w:t>
      </w:r>
      <w:r w:rsidRPr="001952B5">
        <w:rPr>
          <w:rFonts w:ascii="Arial" w:hAnsi="Arial" w:cs="Arial"/>
          <w:sz w:val="24"/>
          <w:szCs w:val="24"/>
        </w:rPr>
        <w:t xml:space="preserve">, with teachers </w:t>
      </w:r>
      <w:r w:rsidR="009D0B7D" w:rsidRPr="001952B5">
        <w:rPr>
          <w:rFonts w:ascii="Arial" w:hAnsi="Arial" w:cs="Arial"/>
          <w:sz w:val="24"/>
          <w:szCs w:val="24"/>
        </w:rPr>
        <w:t>supporting rather than instructing</w:t>
      </w:r>
      <w:r w:rsidRPr="001952B5">
        <w:rPr>
          <w:rFonts w:ascii="Arial" w:hAnsi="Arial" w:cs="Arial"/>
          <w:sz w:val="24"/>
          <w:szCs w:val="24"/>
        </w:rPr>
        <w:t xml:space="preserve">. </w:t>
      </w:r>
      <w:proofErr w:type="spellStart"/>
      <w:r w:rsidRPr="001952B5">
        <w:rPr>
          <w:rFonts w:ascii="Arial" w:hAnsi="Arial" w:cs="Arial"/>
          <w:sz w:val="24"/>
          <w:szCs w:val="24"/>
        </w:rPr>
        <w:t>Svinicki</w:t>
      </w:r>
      <w:proofErr w:type="spellEnd"/>
      <w:r w:rsidRPr="001952B5">
        <w:rPr>
          <w:rFonts w:ascii="Arial" w:hAnsi="Arial" w:cs="Arial"/>
          <w:sz w:val="24"/>
          <w:szCs w:val="24"/>
        </w:rPr>
        <w:t xml:space="preserve"> (1994) agrees that prior knowledge can help pupils to perceive and organise new information. </w:t>
      </w:r>
      <w:r w:rsidR="00B138BF" w:rsidRPr="001952B5">
        <w:rPr>
          <w:rFonts w:ascii="Arial" w:hAnsi="Arial" w:cs="Arial"/>
          <w:sz w:val="24"/>
          <w:szCs w:val="24"/>
        </w:rPr>
        <w:t>Test et al (2010) believe that encouraging talk amongst children can help in the development of; spoken language, literacy, cognitive development, social skills, and emotional maturity.</w:t>
      </w:r>
    </w:p>
    <w:p w14:paraId="0DEE88BA" w14:textId="77777777" w:rsidR="00B72DD7" w:rsidRPr="001952B5" w:rsidRDefault="00B72DD7" w:rsidP="00D44E22">
      <w:pPr>
        <w:spacing w:line="360" w:lineRule="auto"/>
        <w:rPr>
          <w:rFonts w:ascii="Arial" w:hAnsi="Arial" w:cs="Arial"/>
          <w:b/>
          <w:sz w:val="24"/>
          <w:szCs w:val="24"/>
        </w:rPr>
      </w:pPr>
    </w:p>
    <w:p w14:paraId="42068AB0" w14:textId="6D8477A3" w:rsidR="00EB42EB" w:rsidRPr="001952B5" w:rsidRDefault="00EC05D0" w:rsidP="00D44E22">
      <w:pPr>
        <w:spacing w:line="360" w:lineRule="auto"/>
        <w:rPr>
          <w:rFonts w:ascii="Arial" w:hAnsi="Arial" w:cs="Arial"/>
          <w:b/>
          <w:sz w:val="24"/>
          <w:szCs w:val="24"/>
        </w:rPr>
      </w:pPr>
      <w:r w:rsidRPr="001952B5">
        <w:rPr>
          <w:rFonts w:ascii="Arial" w:hAnsi="Arial" w:cs="Arial"/>
          <w:b/>
          <w:sz w:val="24"/>
          <w:szCs w:val="24"/>
        </w:rPr>
        <w:t>Explanation of Lesson Study</w:t>
      </w:r>
      <w:r w:rsidR="00EB42EB" w:rsidRPr="001952B5">
        <w:rPr>
          <w:rFonts w:ascii="Arial" w:hAnsi="Arial" w:cs="Arial"/>
          <w:b/>
          <w:sz w:val="24"/>
          <w:szCs w:val="24"/>
        </w:rPr>
        <w:t xml:space="preserve"> </w:t>
      </w:r>
    </w:p>
    <w:p w14:paraId="6644575A" w14:textId="3C7F8AAB" w:rsidR="00894739" w:rsidRPr="001952B5" w:rsidRDefault="00894739" w:rsidP="00D44E22">
      <w:pPr>
        <w:spacing w:line="360" w:lineRule="auto"/>
        <w:rPr>
          <w:rFonts w:ascii="Arial" w:hAnsi="Arial" w:cs="Arial"/>
          <w:sz w:val="24"/>
          <w:szCs w:val="24"/>
        </w:rPr>
      </w:pPr>
      <w:r w:rsidRPr="001952B5">
        <w:rPr>
          <w:rFonts w:ascii="Arial" w:hAnsi="Arial" w:cs="Arial"/>
          <w:sz w:val="24"/>
          <w:szCs w:val="24"/>
        </w:rPr>
        <w:t xml:space="preserve">The methodology used for this research project </w:t>
      </w:r>
      <w:r w:rsidR="00C41438" w:rsidRPr="001952B5">
        <w:rPr>
          <w:rFonts w:ascii="Arial" w:hAnsi="Arial" w:cs="Arial"/>
          <w:sz w:val="24"/>
          <w:szCs w:val="24"/>
        </w:rPr>
        <w:t>is</w:t>
      </w:r>
      <w:r w:rsidR="0044350D" w:rsidRPr="001952B5">
        <w:rPr>
          <w:rFonts w:ascii="Arial" w:hAnsi="Arial" w:cs="Arial"/>
          <w:sz w:val="24"/>
          <w:szCs w:val="24"/>
        </w:rPr>
        <w:t xml:space="preserve"> known as</w:t>
      </w:r>
      <w:r w:rsidRPr="001952B5">
        <w:rPr>
          <w:rFonts w:ascii="Arial" w:hAnsi="Arial" w:cs="Arial"/>
          <w:sz w:val="24"/>
          <w:szCs w:val="24"/>
        </w:rPr>
        <w:t xml:space="preserve"> ‘lesson study’ research.</w:t>
      </w:r>
      <w:r w:rsidR="00B8370C" w:rsidRPr="001952B5">
        <w:rPr>
          <w:rFonts w:ascii="Arial" w:hAnsi="Arial" w:cs="Arial"/>
          <w:sz w:val="24"/>
          <w:szCs w:val="24"/>
        </w:rPr>
        <w:t xml:space="preserve"> </w:t>
      </w:r>
      <w:r w:rsidR="00B8370C" w:rsidRPr="001952B5">
        <w:rPr>
          <w:rFonts w:ascii="Arial" w:hAnsi="Arial" w:cs="Arial"/>
          <w:sz w:val="24"/>
          <w:szCs w:val="24"/>
        </w:rPr>
        <w:t>Lesson study consists of; joint planning, teaching and observing, pupil interviews and post activity discussion.</w:t>
      </w:r>
      <w:r w:rsidRPr="001952B5">
        <w:rPr>
          <w:rFonts w:ascii="Arial" w:hAnsi="Arial" w:cs="Arial"/>
          <w:sz w:val="24"/>
          <w:szCs w:val="24"/>
        </w:rPr>
        <w:t xml:space="preserve"> Dudley (2011) describes lesson study as a form of action research within the classroom that focuses on the development of teacher practice. It involves groups of teachers, planning</w:t>
      </w:r>
      <w:r w:rsidR="00B138BF" w:rsidRPr="001952B5">
        <w:rPr>
          <w:rFonts w:ascii="Arial" w:hAnsi="Arial" w:cs="Arial"/>
          <w:sz w:val="24"/>
          <w:szCs w:val="24"/>
        </w:rPr>
        <w:t>,</w:t>
      </w:r>
      <w:r w:rsidRPr="001952B5">
        <w:rPr>
          <w:rFonts w:ascii="Arial" w:hAnsi="Arial" w:cs="Arial"/>
          <w:sz w:val="24"/>
          <w:szCs w:val="24"/>
        </w:rPr>
        <w:t xml:space="preserve"> delivering, observing and analysing the</w:t>
      </w:r>
      <w:r w:rsidR="00B138BF" w:rsidRPr="001952B5">
        <w:rPr>
          <w:rFonts w:ascii="Arial" w:hAnsi="Arial" w:cs="Arial"/>
          <w:sz w:val="24"/>
          <w:szCs w:val="24"/>
        </w:rPr>
        <w:t xml:space="preserve"> </w:t>
      </w:r>
      <w:r w:rsidRPr="001952B5">
        <w:rPr>
          <w:rFonts w:ascii="Arial" w:hAnsi="Arial" w:cs="Arial"/>
          <w:sz w:val="24"/>
          <w:szCs w:val="24"/>
        </w:rPr>
        <w:t xml:space="preserve">learning during designated lessons. Dudley (2011) advocates that lesson study has been used successfully </w:t>
      </w:r>
      <w:r w:rsidR="00D6125E" w:rsidRPr="001952B5">
        <w:rPr>
          <w:rFonts w:ascii="Arial" w:hAnsi="Arial" w:cs="Arial"/>
          <w:sz w:val="24"/>
          <w:szCs w:val="24"/>
        </w:rPr>
        <w:t xml:space="preserve">in the past </w:t>
      </w:r>
      <w:r w:rsidRPr="001952B5">
        <w:rPr>
          <w:rFonts w:ascii="Arial" w:hAnsi="Arial" w:cs="Arial"/>
          <w:sz w:val="24"/>
          <w:szCs w:val="24"/>
        </w:rPr>
        <w:t>to im</w:t>
      </w:r>
      <w:r w:rsidR="00294947" w:rsidRPr="001952B5">
        <w:rPr>
          <w:rFonts w:ascii="Arial" w:hAnsi="Arial" w:cs="Arial"/>
          <w:sz w:val="24"/>
          <w:szCs w:val="24"/>
        </w:rPr>
        <w:t>p</w:t>
      </w:r>
      <w:r w:rsidRPr="001952B5">
        <w:rPr>
          <w:rFonts w:ascii="Arial" w:hAnsi="Arial" w:cs="Arial"/>
          <w:sz w:val="24"/>
          <w:szCs w:val="24"/>
        </w:rPr>
        <w:t>rove pupil progress and teaching techniques.</w:t>
      </w:r>
      <w:r w:rsidR="00294947" w:rsidRPr="001952B5">
        <w:rPr>
          <w:rFonts w:ascii="Arial" w:hAnsi="Arial" w:cs="Arial"/>
          <w:sz w:val="24"/>
          <w:szCs w:val="24"/>
        </w:rPr>
        <w:t xml:space="preserve"> </w:t>
      </w:r>
      <w:r w:rsidR="000E5AF0" w:rsidRPr="001952B5">
        <w:rPr>
          <w:rFonts w:ascii="Arial" w:hAnsi="Arial" w:cs="Arial"/>
          <w:sz w:val="24"/>
          <w:szCs w:val="24"/>
        </w:rPr>
        <w:t xml:space="preserve">One of the main </w:t>
      </w:r>
      <w:r w:rsidR="00294947" w:rsidRPr="001952B5">
        <w:rPr>
          <w:rFonts w:ascii="Arial" w:hAnsi="Arial" w:cs="Arial"/>
          <w:sz w:val="24"/>
          <w:szCs w:val="24"/>
        </w:rPr>
        <w:t>reason</w:t>
      </w:r>
      <w:r w:rsidR="000E5AF0" w:rsidRPr="001952B5">
        <w:rPr>
          <w:rFonts w:ascii="Arial" w:hAnsi="Arial" w:cs="Arial"/>
          <w:sz w:val="24"/>
          <w:szCs w:val="24"/>
        </w:rPr>
        <w:t>s</w:t>
      </w:r>
      <w:r w:rsidR="00294947" w:rsidRPr="001952B5">
        <w:rPr>
          <w:rFonts w:ascii="Arial" w:hAnsi="Arial" w:cs="Arial"/>
          <w:sz w:val="24"/>
          <w:szCs w:val="24"/>
        </w:rPr>
        <w:t xml:space="preserve"> </w:t>
      </w:r>
      <w:r w:rsidR="000E5AF0" w:rsidRPr="001952B5">
        <w:rPr>
          <w:rFonts w:ascii="Arial" w:hAnsi="Arial" w:cs="Arial"/>
          <w:sz w:val="24"/>
          <w:szCs w:val="24"/>
        </w:rPr>
        <w:t>lesson study has been</w:t>
      </w:r>
      <w:r w:rsidR="00294947" w:rsidRPr="001952B5">
        <w:rPr>
          <w:rFonts w:ascii="Arial" w:hAnsi="Arial" w:cs="Arial"/>
          <w:sz w:val="24"/>
          <w:szCs w:val="24"/>
        </w:rPr>
        <w:t xml:space="preserve"> a successful form of methodology </w:t>
      </w:r>
      <w:r w:rsidR="0043463E" w:rsidRPr="001952B5">
        <w:rPr>
          <w:rFonts w:ascii="Arial" w:hAnsi="Arial" w:cs="Arial"/>
          <w:sz w:val="24"/>
          <w:szCs w:val="24"/>
        </w:rPr>
        <w:t>is that</w:t>
      </w:r>
      <w:r w:rsidR="00D6125E" w:rsidRPr="001952B5">
        <w:rPr>
          <w:rFonts w:ascii="Arial" w:hAnsi="Arial" w:cs="Arial"/>
          <w:sz w:val="24"/>
          <w:szCs w:val="24"/>
        </w:rPr>
        <w:t xml:space="preserve"> </w:t>
      </w:r>
      <w:r w:rsidR="00294947" w:rsidRPr="001952B5">
        <w:rPr>
          <w:rFonts w:ascii="Arial" w:hAnsi="Arial" w:cs="Arial"/>
          <w:sz w:val="24"/>
          <w:szCs w:val="24"/>
        </w:rPr>
        <w:t>external teachers</w:t>
      </w:r>
      <w:r w:rsidR="0043463E" w:rsidRPr="001952B5">
        <w:rPr>
          <w:rFonts w:ascii="Arial" w:hAnsi="Arial" w:cs="Arial"/>
          <w:sz w:val="24"/>
          <w:szCs w:val="24"/>
        </w:rPr>
        <w:t xml:space="preserve"> </w:t>
      </w:r>
      <w:r w:rsidR="00D6125E" w:rsidRPr="001952B5">
        <w:rPr>
          <w:rFonts w:ascii="Arial" w:hAnsi="Arial" w:cs="Arial"/>
          <w:sz w:val="24"/>
          <w:szCs w:val="24"/>
        </w:rPr>
        <w:t xml:space="preserve">can be made </w:t>
      </w:r>
      <w:r w:rsidR="0043463E" w:rsidRPr="001952B5">
        <w:rPr>
          <w:rFonts w:ascii="Arial" w:hAnsi="Arial" w:cs="Arial"/>
          <w:sz w:val="24"/>
          <w:szCs w:val="24"/>
        </w:rPr>
        <w:t>available to</w:t>
      </w:r>
      <w:r w:rsidR="00294947" w:rsidRPr="001952B5">
        <w:rPr>
          <w:rFonts w:ascii="Arial" w:hAnsi="Arial" w:cs="Arial"/>
          <w:sz w:val="24"/>
          <w:szCs w:val="24"/>
        </w:rPr>
        <w:t xml:space="preserve"> purely focus on </w:t>
      </w:r>
      <w:r w:rsidR="00834134" w:rsidRPr="001952B5">
        <w:rPr>
          <w:rFonts w:ascii="Arial" w:hAnsi="Arial" w:cs="Arial"/>
          <w:sz w:val="24"/>
          <w:szCs w:val="24"/>
        </w:rPr>
        <w:t xml:space="preserve">learning of pupils </w:t>
      </w:r>
      <w:r w:rsidR="00294947" w:rsidRPr="001952B5">
        <w:rPr>
          <w:rFonts w:ascii="Arial" w:hAnsi="Arial" w:cs="Arial"/>
          <w:sz w:val="24"/>
          <w:szCs w:val="24"/>
        </w:rPr>
        <w:t>in real time</w:t>
      </w:r>
      <w:r w:rsidR="000E5AF0" w:rsidRPr="001952B5">
        <w:rPr>
          <w:rFonts w:ascii="Arial" w:hAnsi="Arial" w:cs="Arial"/>
          <w:sz w:val="24"/>
          <w:szCs w:val="24"/>
        </w:rPr>
        <w:t>. This</w:t>
      </w:r>
      <w:r w:rsidR="00294947" w:rsidRPr="001952B5">
        <w:rPr>
          <w:rFonts w:ascii="Arial" w:hAnsi="Arial" w:cs="Arial"/>
          <w:sz w:val="24"/>
          <w:szCs w:val="24"/>
        </w:rPr>
        <w:t xml:space="preserve"> can help to identify</w:t>
      </w:r>
      <w:r w:rsidR="000E5AF0" w:rsidRPr="001952B5">
        <w:rPr>
          <w:rFonts w:ascii="Arial" w:hAnsi="Arial" w:cs="Arial"/>
          <w:sz w:val="24"/>
          <w:szCs w:val="24"/>
        </w:rPr>
        <w:t xml:space="preserve"> teaching</w:t>
      </w:r>
      <w:r w:rsidR="00294947" w:rsidRPr="001952B5">
        <w:rPr>
          <w:rFonts w:ascii="Arial" w:hAnsi="Arial" w:cs="Arial"/>
          <w:sz w:val="24"/>
          <w:szCs w:val="24"/>
        </w:rPr>
        <w:t xml:space="preserve"> strategies or techniques that are more effective </w:t>
      </w:r>
      <w:r w:rsidR="000E5AF0" w:rsidRPr="001952B5">
        <w:rPr>
          <w:rFonts w:ascii="Arial" w:hAnsi="Arial" w:cs="Arial"/>
          <w:sz w:val="24"/>
          <w:szCs w:val="24"/>
        </w:rPr>
        <w:t>for each pupil</w:t>
      </w:r>
      <w:r w:rsidR="00294947" w:rsidRPr="001952B5">
        <w:rPr>
          <w:rFonts w:ascii="Arial" w:hAnsi="Arial" w:cs="Arial"/>
          <w:sz w:val="24"/>
          <w:szCs w:val="24"/>
        </w:rPr>
        <w:t>.</w:t>
      </w:r>
      <w:r w:rsidR="0043463E" w:rsidRPr="001952B5">
        <w:rPr>
          <w:rFonts w:ascii="Arial" w:hAnsi="Arial" w:cs="Arial"/>
          <w:sz w:val="24"/>
          <w:szCs w:val="24"/>
        </w:rPr>
        <w:t xml:space="preserve"> This information can be utilised when planning to ensure lesson</w:t>
      </w:r>
      <w:r w:rsidR="000E5AF0" w:rsidRPr="001952B5">
        <w:rPr>
          <w:rFonts w:ascii="Arial" w:hAnsi="Arial" w:cs="Arial"/>
          <w:sz w:val="24"/>
          <w:szCs w:val="24"/>
        </w:rPr>
        <w:t>s</w:t>
      </w:r>
      <w:r w:rsidR="0043463E" w:rsidRPr="001952B5">
        <w:rPr>
          <w:rFonts w:ascii="Arial" w:hAnsi="Arial" w:cs="Arial"/>
          <w:sz w:val="24"/>
          <w:szCs w:val="24"/>
        </w:rPr>
        <w:t xml:space="preserve"> are better matched to students</w:t>
      </w:r>
      <w:r w:rsidR="000E5AF0" w:rsidRPr="001952B5">
        <w:rPr>
          <w:rFonts w:ascii="Arial" w:hAnsi="Arial" w:cs="Arial"/>
          <w:sz w:val="24"/>
          <w:szCs w:val="24"/>
        </w:rPr>
        <w:t>’</w:t>
      </w:r>
      <w:r w:rsidR="0043463E" w:rsidRPr="001952B5">
        <w:rPr>
          <w:rFonts w:ascii="Arial" w:hAnsi="Arial" w:cs="Arial"/>
          <w:sz w:val="24"/>
          <w:szCs w:val="24"/>
        </w:rPr>
        <w:t xml:space="preserve"> </w:t>
      </w:r>
      <w:r w:rsidR="000E5AF0" w:rsidRPr="001952B5">
        <w:rPr>
          <w:rFonts w:ascii="Arial" w:hAnsi="Arial" w:cs="Arial"/>
          <w:sz w:val="24"/>
          <w:szCs w:val="24"/>
        </w:rPr>
        <w:t xml:space="preserve">needs </w:t>
      </w:r>
      <w:r w:rsidR="0043463E" w:rsidRPr="001952B5">
        <w:rPr>
          <w:rFonts w:ascii="Arial" w:hAnsi="Arial" w:cs="Arial"/>
          <w:sz w:val="24"/>
          <w:szCs w:val="24"/>
        </w:rPr>
        <w:t>(Dudley, 2011).</w:t>
      </w:r>
      <w:r w:rsidR="00294947" w:rsidRPr="001952B5">
        <w:rPr>
          <w:rFonts w:ascii="Arial" w:hAnsi="Arial" w:cs="Arial"/>
          <w:sz w:val="24"/>
          <w:szCs w:val="24"/>
        </w:rPr>
        <w:t xml:space="preserve"> </w:t>
      </w:r>
    </w:p>
    <w:p w14:paraId="6AACEE57" w14:textId="405727FA" w:rsidR="00B04520" w:rsidRPr="001952B5" w:rsidRDefault="001A1584" w:rsidP="00D44E22">
      <w:pPr>
        <w:spacing w:line="360" w:lineRule="auto"/>
        <w:rPr>
          <w:rFonts w:ascii="Arial" w:hAnsi="Arial" w:cs="Arial"/>
          <w:sz w:val="24"/>
          <w:szCs w:val="24"/>
        </w:rPr>
      </w:pPr>
      <w:proofErr w:type="spellStart"/>
      <w:r w:rsidRPr="001952B5">
        <w:rPr>
          <w:rFonts w:ascii="Arial" w:hAnsi="Arial" w:cs="Arial"/>
          <w:sz w:val="24"/>
          <w:szCs w:val="24"/>
        </w:rPr>
        <w:t>Jablon</w:t>
      </w:r>
      <w:proofErr w:type="spellEnd"/>
      <w:r w:rsidRPr="001952B5">
        <w:rPr>
          <w:rFonts w:ascii="Arial" w:hAnsi="Arial" w:cs="Arial"/>
          <w:sz w:val="24"/>
          <w:szCs w:val="24"/>
        </w:rPr>
        <w:t xml:space="preserve"> (2010) states that </w:t>
      </w:r>
      <w:r w:rsidR="002F4FFA" w:rsidRPr="001952B5">
        <w:rPr>
          <w:rFonts w:ascii="Arial" w:hAnsi="Arial" w:cs="Arial"/>
          <w:sz w:val="24"/>
          <w:szCs w:val="24"/>
        </w:rPr>
        <w:t>“</w:t>
      </w:r>
      <w:r w:rsidRPr="001952B5">
        <w:rPr>
          <w:rFonts w:ascii="Arial" w:hAnsi="Arial" w:cs="Arial"/>
          <w:sz w:val="24"/>
          <w:szCs w:val="24"/>
        </w:rPr>
        <w:t xml:space="preserve">observation </w:t>
      </w:r>
      <w:r w:rsidR="002F4FFA" w:rsidRPr="001952B5">
        <w:rPr>
          <w:rFonts w:ascii="Arial" w:hAnsi="Arial" w:cs="Arial"/>
          <w:sz w:val="24"/>
          <w:szCs w:val="24"/>
        </w:rPr>
        <w:t>can be a po</w:t>
      </w:r>
      <w:r w:rsidRPr="001952B5">
        <w:rPr>
          <w:rFonts w:ascii="Arial" w:hAnsi="Arial" w:cs="Arial"/>
          <w:sz w:val="24"/>
          <w:szCs w:val="24"/>
        </w:rPr>
        <w:t xml:space="preserve">werful teaching </w:t>
      </w:r>
      <w:r w:rsidR="002F4FFA" w:rsidRPr="001952B5">
        <w:rPr>
          <w:rFonts w:ascii="Arial" w:hAnsi="Arial" w:cs="Arial"/>
          <w:sz w:val="24"/>
          <w:szCs w:val="24"/>
        </w:rPr>
        <w:t xml:space="preserve">resource”. Observation can provide teachers with information that helps to </w:t>
      </w:r>
      <w:r w:rsidR="00C853D6" w:rsidRPr="001952B5">
        <w:rPr>
          <w:rFonts w:ascii="Arial" w:hAnsi="Arial" w:cs="Arial"/>
          <w:sz w:val="24"/>
          <w:szCs w:val="24"/>
        </w:rPr>
        <w:t>get to know children more and understand what can be done to help them improve their learning (</w:t>
      </w:r>
      <w:proofErr w:type="spellStart"/>
      <w:r w:rsidR="00C853D6" w:rsidRPr="001952B5">
        <w:rPr>
          <w:rFonts w:ascii="Arial" w:hAnsi="Arial" w:cs="Arial"/>
          <w:sz w:val="24"/>
          <w:szCs w:val="24"/>
        </w:rPr>
        <w:t>Jablon</w:t>
      </w:r>
      <w:proofErr w:type="spellEnd"/>
      <w:r w:rsidR="00C853D6" w:rsidRPr="001952B5">
        <w:rPr>
          <w:rFonts w:ascii="Arial" w:hAnsi="Arial" w:cs="Arial"/>
          <w:sz w:val="24"/>
          <w:szCs w:val="24"/>
        </w:rPr>
        <w:t xml:space="preserve"> 2010). MacLeod-Brudenell (2004: 294) suggests that teachers can use observation as a way of analysing the quality of their work. Grigg (2015) states that observation can be a time-consuming process, however it </w:t>
      </w:r>
      <w:r w:rsidR="000A1BA9" w:rsidRPr="001952B5">
        <w:rPr>
          <w:rFonts w:ascii="Arial" w:hAnsi="Arial" w:cs="Arial"/>
          <w:sz w:val="24"/>
          <w:szCs w:val="24"/>
        </w:rPr>
        <w:t>can be</w:t>
      </w:r>
      <w:r w:rsidR="00C853D6" w:rsidRPr="001952B5">
        <w:rPr>
          <w:rFonts w:ascii="Arial" w:hAnsi="Arial" w:cs="Arial"/>
          <w:sz w:val="24"/>
          <w:szCs w:val="24"/>
        </w:rPr>
        <w:t xml:space="preserve"> essential to the development of learners.</w:t>
      </w:r>
    </w:p>
    <w:p w14:paraId="78B3C8B5" w14:textId="51FB5612" w:rsidR="007D05F7" w:rsidRPr="001952B5" w:rsidRDefault="00B023B8" w:rsidP="00D44E22">
      <w:pPr>
        <w:spacing w:line="360" w:lineRule="auto"/>
        <w:rPr>
          <w:rFonts w:ascii="Arial" w:hAnsi="Arial" w:cs="Arial"/>
          <w:sz w:val="24"/>
          <w:szCs w:val="24"/>
        </w:rPr>
      </w:pPr>
      <w:r w:rsidRPr="001952B5">
        <w:rPr>
          <w:rFonts w:ascii="Arial" w:hAnsi="Arial" w:cs="Arial"/>
          <w:sz w:val="24"/>
          <w:szCs w:val="24"/>
        </w:rPr>
        <w:t>For the purpose of this study, non-participant observation w</w:t>
      </w:r>
      <w:r w:rsidR="00802031" w:rsidRPr="001952B5">
        <w:rPr>
          <w:rFonts w:ascii="Arial" w:hAnsi="Arial" w:cs="Arial"/>
          <w:sz w:val="24"/>
          <w:szCs w:val="24"/>
        </w:rPr>
        <w:t>as utilised. Non</w:t>
      </w:r>
      <w:r w:rsidR="00F30CD9" w:rsidRPr="001952B5">
        <w:rPr>
          <w:rFonts w:ascii="Arial" w:hAnsi="Arial" w:cs="Arial"/>
          <w:sz w:val="24"/>
          <w:szCs w:val="24"/>
        </w:rPr>
        <w:t>-</w:t>
      </w:r>
      <w:r w:rsidR="00802031" w:rsidRPr="001952B5">
        <w:rPr>
          <w:rFonts w:ascii="Arial" w:hAnsi="Arial" w:cs="Arial"/>
          <w:sz w:val="24"/>
          <w:szCs w:val="24"/>
        </w:rPr>
        <w:t xml:space="preserve">participant observation </w:t>
      </w:r>
      <w:r w:rsidR="00F30CD9" w:rsidRPr="001952B5">
        <w:rPr>
          <w:rFonts w:ascii="Arial" w:hAnsi="Arial" w:cs="Arial"/>
          <w:sz w:val="24"/>
          <w:szCs w:val="24"/>
        </w:rPr>
        <w:t xml:space="preserve">is described as the observer acting as an ‘outsider’, refraining from interfering with the activity (Grigg, 2015). This type of observation can prove effective as the observer can take notes about the learners without affecting the </w:t>
      </w:r>
      <w:r w:rsidR="00F30CD9" w:rsidRPr="001952B5">
        <w:rPr>
          <w:rFonts w:ascii="Arial" w:hAnsi="Arial" w:cs="Arial"/>
          <w:sz w:val="24"/>
          <w:szCs w:val="24"/>
        </w:rPr>
        <w:lastRenderedPageBreak/>
        <w:t xml:space="preserve">activity. </w:t>
      </w:r>
      <w:r w:rsidR="00485494" w:rsidRPr="001952B5">
        <w:rPr>
          <w:rFonts w:ascii="Arial" w:hAnsi="Arial" w:cs="Arial"/>
          <w:sz w:val="24"/>
          <w:szCs w:val="24"/>
        </w:rPr>
        <w:t>This can also a</w:t>
      </w:r>
      <w:r w:rsidR="00D37F4B" w:rsidRPr="001952B5">
        <w:rPr>
          <w:rFonts w:ascii="Arial" w:hAnsi="Arial" w:cs="Arial"/>
          <w:sz w:val="24"/>
          <w:szCs w:val="24"/>
        </w:rPr>
        <w:t>llow children to relax</w:t>
      </w:r>
      <w:r w:rsidR="00485494" w:rsidRPr="001952B5">
        <w:rPr>
          <w:rFonts w:ascii="Arial" w:hAnsi="Arial" w:cs="Arial"/>
          <w:sz w:val="24"/>
          <w:szCs w:val="24"/>
        </w:rPr>
        <w:t>,</w:t>
      </w:r>
      <w:r w:rsidR="00D37F4B" w:rsidRPr="001952B5">
        <w:rPr>
          <w:rFonts w:ascii="Arial" w:hAnsi="Arial" w:cs="Arial"/>
          <w:sz w:val="24"/>
          <w:szCs w:val="24"/>
        </w:rPr>
        <w:t xml:space="preserve"> </w:t>
      </w:r>
      <w:r w:rsidR="00485494" w:rsidRPr="001952B5">
        <w:rPr>
          <w:rFonts w:ascii="Arial" w:hAnsi="Arial" w:cs="Arial"/>
          <w:sz w:val="24"/>
          <w:szCs w:val="24"/>
        </w:rPr>
        <w:t xml:space="preserve">which can </w:t>
      </w:r>
      <w:r w:rsidR="00D37F4B" w:rsidRPr="001952B5">
        <w:rPr>
          <w:rFonts w:ascii="Arial" w:hAnsi="Arial" w:cs="Arial"/>
          <w:sz w:val="24"/>
          <w:szCs w:val="24"/>
        </w:rPr>
        <w:t>help provide a more natural flow to the activity (Jorgensen 1989)</w:t>
      </w:r>
      <w:r w:rsidR="0061773E" w:rsidRPr="001952B5">
        <w:rPr>
          <w:rFonts w:ascii="Arial" w:hAnsi="Arial" w:cs="Arial"/>
          <w:sz w:val="24"/>
          <w:szCs w:val="24"/>
        </w:rPr>
        <w:t>.</w:t>
      </w:r>
      <w:r w:rsidR="00485494" w:rsidRPr="001952B5">
        <w:rPr>
          <w:rFonts w:ascii="Arial" w:hAnsi="Arial" w:cs="Arial"/>
          <w:sz w:val="24"/>
          <w:szCs w:val="24"/>
        </w:rPr>
        <w:t xml:space="preserve"> </w:t>
      </w:r>
      <w:r w:rsidR="004940DD" w:rsidRPr="001952B5">
        <w:rPr>
          <w:rFonts w:ascii="Arial" w:hAnsi="Arial" w:cs="Arial"/>
          <w:sz w:val="24"/>
          <w:szCs w:val="24"/>
        </w:rPr>
        <w:t xml:space="preserve">Another form </w:t>
      </w:r>
      <w:r w:rsidR="004940DD" w:rsidRPr="001952B5">
        <w:rPr>
          <w:rFonts w:ascii="Arial" w:hAnsi="Arial" w:cs="Arial"/>
          <w:sz w:val="24"/>
          <w:szCs w:val="24"/>
        </w:rPr>
        <w:t xml:space="preserve">of data capture that </w:t>
      </w:r>
      <w:r w:rsidR="004940DD" w:rsidRPr="001952B5">
        <w:rPr>
          <w:rFonts w:ascii="Arial" w:hAnsi="Arial" w:cs="Arial"/>
          <w:sz w:val="24"/>
          <w:szCs w:val="24"/>
        </w:rPr>
        <w:t xml:space="preserve">was </w:t>
      </w:r>
      <w:r w:rsidR="004940DD" w:rsidRPr="001952B5">
        <w:rPr>
          <w:rFonts w:ascii="Arial" w:hAnsi="Arial" w:cs="Arial"/>
          <w:sz w:val="24"/>
          <w:szCs w:val="24"/>
        </w:rPr>
        <w:t xml:space="preserve">utilised </w:t>
      </w:r>
      <w:r w:rsidR="004940DD" w:rsidRPr="001952B5">
        <w:rPr>
          <w:rFonts w:ascii="Arial" w:hAnsi="Arial" w:cs="Arial"/>
          <w:sz w:val="24"/>
          <w:szCs w:val="24"/>
        </w:rPr>
        <w:t>was</w:t>
      </w:r>
      <w:r w:rsidR="004940DD" w:rsidRPr="001952B5">
        <w:rPr>
          <w:rFonts w:ascii="Arial" w:hAnsi="Arial" w:cs="Arial"/>
          <w:sz w:val="24"/>
          <w:szCs w:val="24"/>
        </w:rPr>
        <w:t xml:space="preserve"> follow up interviews. </w:t>
      </w:r>
      <w:r w:rsidR="004940DD" w:rsidRPr="001952B5">
        <w:rPr>
          <w:rFonts w:ascii="Arial" w:hAnsi="Arial" w:cs="Arial"/>
          <w:sz w:val="24"/>
          <w:szCs w:val="24"/>
        </w:rPr>
        <w:t>Short five-minute i</w:t>
      </w:r>
      <w:r w:rsidR="004940DD" w:rsidRPr="001952B5">
        <w:rPr>
          <w:rFonts w:ascii="Arial" w:hAnsi="Arial" w:cs="Arial"/>
          <w:sz w:val="24"/>
          <w:szCs w:val="24"/>
        </w:rPr>
        <w:t xml:space="preserve">nterviews </w:t>
      </w:r>
      <w:r w:rsidR="004940DD" w:rsidRPr="001952B5">
        <w:rPr>
          <w:rFonts w:ascii="Arial" w:hAnsi="Arial" w:cs="Arial"/>
          <w:sz w:val="24"/>
          <w:szCs w:val="24"/>
        </w:rPr>
        <w:t>were</w:t>
      </w:r>
      <w:r w:rsidR="004940DD" w:rsidRPr="001952B5">
        <w:rPr>
          <w:rFonts w:ascii="Arial" w:hAnsi="Arial" w:cs="Arial"/>
          <w:sz w:val="24"/>
          <w:szCs w:val="24"/>
        </w:rPr>
        <w:t xml:space="preserve"> conducted following the activity which allow</w:t>
      </w:r>
      <w:r w:rsidR="004940DD" w:rsidRPr="001952B5">
        <w:rPr>
          <w:rFonts w:ascii="Arial" w:hAnsi="Arial" w:cs="Arial"/>
          <w:sz w:val="24"/>
          <w:szCs w:val="24"/>
        </w:rPr>
        <w:t>ed</w:t>
      </w:r>
      <w:r w:rsidR="004940DD" w:rsidRPr="001952B5">
        <w:rPr>
          <w:rFonts w:ascii="Arial" w:hAnsi="Arial" w:cs="Arial"/>
          <w:sz w:val="24"/>
          <w:szCs w:val="24"/>
        </w:rPr>
        <w:t xml:space="preserve"> pupils time to think about the activity they had just completed. </w:t>
      </w:r>
      <w:r w:rsidR="004940DD" w:rsidRPr="001952B5">
        <w:rPr>
          <w:rFonts w:ascii="Arial" w:hAnsi="Arial" w:cs="Arial"/>
          <w:sz w:val="24"/>
          <w:szCs w:val="24"/>
        </w:rPr>
        <w:t xml:space="preserve">The interviews </w:t>
      </w:r>
      <w:r w:rsidR="004940DD" w:rsidRPr="001952B5">
        <w:rPr>
          <w:rFonts w:ascii="Arial" w:hAnsi="Arial" w:cs="Arial"/>
          <w:sz w:val="24"/>
          <w:szCs w:val="24"/>
        </w:rPr>
        <w:t>allowed the researcher to ask question</w:t>
      </w:r>
      <w:r w:rsidR="004940DD" w:rsidRPr="001952B5">
        <w:rPr>
          <w:rFonts w:ascii="Arial" w:hAnsi="Arial" w:cs="Arial"/>
          <w:sz w:val="24"/>
          <w:szCs w:val="24"/>
        </w:rPr>
        <w:t>s</w:t>
      </w:r>
      <w:r w:rsidR="004940DD" w:rsidRPr="001952B5">
        <w:rPr>
          <w:rFonts w:ascii="Arial" w:hAnsi="Arial" w:cs="Arial"/>
          <w:sz w:val="24"/>
          <w:szCs w:val="24"/>
        </w:rPr>
        <w:t xml:space="preserve"> such as “What did you enjoy most about this lesson?” and “What did you learn?” </w:t>
      </w:r>
      <w:r w:rsidR="00B138BF" w:rsidRPr="001952B5">
        <w:rPr>
          <w:rFonts w:ascii="Arial" w:hAnsi="Arial" w:cs="Arial"/>
          <w:sz w:val="24"/>
          <w:szCs w:val="24"/>
        </w:rPr>
        <w:t xml:space="preserve">Some of the </w:t>
      </w:r>
      <w:r w:rsidR="004940DD" w:rsidRPr="001952B5">
        <w:rPr>
          <w:rFonts w:ascii="Arial" w:hAnsi="Arial" w:cs="Arial"/>
          <w:sz w:val="24"/>
          <w:szCs w:val="24"/>
        </w:rPr>
        <w:t xml:space="preserve">data </w:t>
      </w:r>
      <w:r w:rsidR="004940DD" w:rsidRPr="001952B5">
        <w:rPr>
          <w:rFonts w:ascii="Arial" w:hAnsi="Arial" w:cs="Arial"/>
          <w:sz w:val="24"/>
          <w:szCs w:val="24"/>
        </w:rPr>
        <w:t>was</w:t>
      </w:r>
      <w:r w:rsidR="004940DD" w:rsidRPr="001952B5">
        <w:rPr>
          <w:rFonts w:ascii="Arial" w:hAnsi="Arial" w:cs="Arial"/>
          <w:sz w:val="24"/>
          <w:szCs w:val="24"/>
        </w:rPr>
        <w:t xml:space="preserve"> then captured in a qualitative method of collection</w:t>
      </w:r>
      <w:r w:rsidR="00B138BF" w:rsidRPr="001952B5">
        <w:rPr>
          <w:rFonts w:ascii="Arial" w:hAnsi="Arial" w:cs="Arial"/>
          <w:sz w:val="24"/>
          <w:szCs w:val="24"/>
        </w:rPr>
        <w:t>,</w:t>
      </w:r>
      <w:r w:rsidR="004940DD" w:rsidRPr="001952B5">
        <w:rPr>
          <w:rFonts w:ascii="Arial" w:hAnsi="Arial" w:cs="Arial"/>
          <w:sz w:val="24"/>
          <w:szCs w:val="24"/>
        </w:rPr>
        <w:t xml:space="preserve"> </w:t>
      </w:r>
      <w:r w:rsidR="004940DD" w:rsidRPr="001952B5">
        <w:rPr>
          <w:rFonts w:ascii="Arial" w:hAnsi="Arial" w:cs="Arial"/>
          <w:sz w:val="24"/>
          <w:szCs w:val="24"/>
        </w:rPr>
        <w:t>providing further feedback on what could have been improved for the next lesson study.</w:t>
      </w:r>
    </w:p>
    <w:p w14:paraId="57F81C20" w14:textId="0B618E3F" w:rsidR="00DC57F3" w:rsidRPr="001952B5" w:rsidRDefault="00485494" w:rsidP="00D44E22">
      <w:pPr>
        <w:spacing w:line="360" w:lineRule="auto"/>
        <w:rPr>
          <w:rFonts w:ascii="Arial" w:hAnsi="Arial" w:cs="Arial"/>
          <w:sz w:val="24"/>
          <w:szCs w:val="24"/>
        </w:rPr>
      </w:pPr>
      <w:r w:rsidRPr="001952B5">
        <w:rPr>
          <w:rFonts w:ascii="Arial" w:hAnsi="Arial" w:cs="Arial"/>
          <w:sz w:val="24"/>
          <w:szCs w:val="24"/>
        </w:rPr>
        <w:t>A</w:t>
      </w:r>
      <w:r w:rsidR="007D05F7" w:rsidRPr="001952B5">
        <w:rPr>
          <w:rFonts w:ascii="Arial" w:hAnsi="Arial" w:cs="Arial"/>
          <w:sz w:val="24"/>
          <w:szCs w:val="24"/>
        </w:rPr>
        <w:t xml:space="preserve"> factor</w:t>
      </w:r>
      <w:r w:rsidR="00DC57F3" w:rsidRPr="001952B5">
        <w:rPr>
          <w:rFonts w:ascii="Arial" w:hAnsi="Arial" w:cs="Arial"/>
          <w:sz w:val="24"/>
          <w:szCs w:val="24"/>
        </w:rPr>
        <w:t xml:space="preserve"> that may have </w:t>
      </w:r>
      <w:r w:rsidR="000E5AF0" w:rsidRPr="001952B5">
        <w:rPr>
          <w:rFonts w:ascii="Arial" w:hAnsi="Arial" w:cs="Arial"/>
          <w:sz w:val="24"/>
          <w:szCs w:val="24"/>
        </w:rPr>
        <w:t>affected</w:t>
      </w:r>
      <w:r w:rsidR="00DC57F3" w:rsidRPr="001952B5">
        <w:rPr>
          <w:rFonts w:ascii="Arial" w:hAnsi="Arial" w:cs="Arial"/>
          <w:sz w:val="24"/>
          <w:szCs w:val="24"/>
        </w:rPr>
        <w:t xml:space="preserve"> the findings from this type of observation </w:t>
      </w:r>
      <w:r w:rsidR="000E5AF0" w:rsidRPr="001952B5">
        <w:rPr>
          <w:rFonts w:ascii="Arial" w:hAnsi="Arial" w:cs="Arial"/>
          <w:sz w:val="24"/>
          <w:szCs w:val="24"/>
        </w:rPr>
        <w:t xml:space="preserve">could </w:t>
      </w:r>
      <w:r w:rsidR="0058008C" w:rsidRPr="001952B5">
        <w:rPr>
          <w:rFonts w:ascii="Arial" w:hAnsi="Arial" w:cs="Arial"/>
          <w:sz w:val="24"/>
          <w:szCs w:val="24"/>
        </w:rPr>
        <w:t xml:space="preserve">still </w:t>
      </w:r>
      <w:r w:rsidR="000E5AF0" w:rsidRPr="001952B5">
        <w:rPr>
          <w:rFonts w:ascii="Arial" w:hAnsi="Arial" w:cs="Arial"/>
          <w:sz w:val="24"/>
          <w:szCs w:val="24"/>
        </w:rPr>
        <w:t xml:space="preserve">have </w:t>
      </w:r>
      <w:r w:rsidR="007D05F7" w:rsidRPr="001952B5">
        <w:rPr>
          <w:rFonts w:ascii="Arial" w:hAnsi="Arial" w:cs="Arial"/>
          <w:sz w:val="24"/>
          <w:szCs w:val="24"/>
        </w:rPr>
        <w:t>b</w:t>
      </w:r>
      <w:r w:rsidR="000E5AF0" w:rsidRPr="001952B5">
        <w:rPr>
          <w:rFonts w:ascii="Arial" w:hAnsi="Arial" w:cs="Arial"/>
          <w:sz w:val="24"/>
          <w:szCs w:val="24"/>
        </w:rPr>
        <w:t>e</w:t>
      </w:r>
      <w:r w:rsidR="007D05F7" w:rsidRPr="001952B5">
        <w:rPr>
          <w:rFonts w:ascii="Arial" w:hAnsi="Arial" w:cs="Arial"/>
          <w:sz w:val="24"/>
          <w:szCs w:val="24"/>
        </w:rPr>
        <w:t>e</w:t>
      </w:r>
      <w:r w:rsidR="000E5AF0" w:rsidRPr="001952B5">
        <w:rPr>
          <w:rFonts w:ascii="Arial" w:hAnsi="Arial" w:cs="Arial"/>
          <w:sz w:val="24"/>
          <w:szCs w:val="24"/>
        </w:rPr>
        <w:t>n</w:t>
      </w:r>
      <w:r w:rsidR="00DC57F3" w:rsidRPr="001952B5">
        <w:rPr>
          <w:rFonts w:ascii="Arial" w:hAnsi="Arial" w:cs="Arial"/>
          <w:sz w:val="24"/>
          <w:szCs w:val="24"/>
        </w:rPr>
        <w:t xml:space="preserve"> the presence of an unknown teacher</w:t>
      </w:r>
      <w:r w:rsidR="00CD1A3A" w:rsidRPr="001952B5">
        <w:rPr>
          <w:rFonts w:ascii="Arial" w:hAnsi="Arial" w:cs="Arial"/>
          <w:sz w:val="24"/>
          <w:szCs w:val="24"/>
        </w:rPr>
        <w:t xml:space="preserve"> or observer.</w:t>
      </w:r>
      <w:r w:rsidRPr="001952B5">
        <w:rPr>
          <w:rFonts w:ascii="Arial" w:hAnsi="Arial" w:cs="Arial"/>
          <w:sz w:val="24"/>
          <w:szCs w:val="24"/>
        </w:rPr>
        <w:t xml:space="preserve"> Although the observer is not directly involved learners may be aware of their presence.</w:t>
      </w:r>
      <w:r w:rsidR="00CD1A3A" w:rsidRPr="001952B5">
        <w:rPr>
          <w:rFonts w:ascii="Arial" w:hAnsi="Arial" w:cs="Arial"/>
          <w:sz w:val="24"/>
          <w:szCs w:val="24"/>
        </w:rPr>
        <w:t xml:space="preserve"> </w:t>
      </w:r>
      <w:r w:rsidR="00DC57F3" w:rsidRPr="001952B5">
        <w:rPr>
          <w:rFonts w:ascii="Arial" w:hAnsi="Arial" w:cs="Arial"/>
          <w:sz w:val="24"/>
          <w:szCs w:val="24"/>
        </w:rPr>
        <w:t>Grigg (2015) states that the presence of an observer could have some effect on those observed. To increase the possibility of accurate findings, there could have been multiple lessons leading up to the data collection activity. Th</w:t>
      </w:r>
      <w:r w:rsidR="00B138BF" w:rsidRPr="001952B5">
        <w:rPr>
          <w:rFonts w:ascii="Arial" w:hAnsi="Arial" w:cs="Arial"/>
          <w:sz w:val="24"/>
          <w:szCs w:val="24"/>
        </w:rPr>
        <w:t>at</w:t>
      </w:r>
      <w:r w:rsidR="00DC57F3" w:rsidRPr="001952B5">
        <w:rPr>
          <w:rFonts w:ascii="Arial" w:hAnsi="Arial" w:cs="Arial"/>
          <w:sz w:val="24"/>
          <w:szCs w:val="24"/>
        </w:rPr>
        <w:t xml:space="preserve"> way, </w:t>
      </w:r>
      <w:r w:rsidR="00B1090B" w:rsidRPr="001952B5">
        <w:rPr>
          <w:rFonts w:ascii="Arial" w:hAnsi="Arial" w:cs="Arial"/>
          <w:sz w:val="24"/>
          <w:szCs w:val="24"/>
        </w:rPr>
        <w:t>a sense of trust could have been built between teacher, observer and pupils.</w:t>
      </w:r>
      <w:r w:rsidR="00DC57F3" w:rsidRPr="001952B5">
        <w:rPr>
          <w:rFonts w:ascii="Arial" w:hAnsi="Arial" w:cs="Arial"/>
          <w:b/>
          <w:sz w:val="24"/>
          <w:szCs w:val="24"/>
        </w:rPr>
        <w:t xml:space="preserve"> </w:t>
      </w:r>
    </w:p>
    <w:p w14:paraId="4BEB22F5" w14:textId="6C9DCD6A" w:rsidR="004A3A81" w:rsidRPr="001952B5" w:rsidRDefault="004A3A81" w:rsidP="00D44E22">
      <w:pPr>
        <w:spacing w:line="360" w:lineRule="auto"/>
        <w:rPr>
          <w:rFonts w:ascii="Arial" w:hAnsi="Arial" w:cs="Arial"/>
          <w:sz w:val="24"/>
          <w:szCs w:val="24"/>
        </w:rPr>
      </w:pPr>
      <w:r w:rsidRPr="001952B5">
        <w:rPr>
          <w:rFonts w:ascii="Arial" w:hAnsi="Arial" w:cs="Arial"/>
          <w:sz w:val="24"/>
          <w:szCs w:val="24"/>
        </w:rPr>
        <w:t>It was decided that the activity</w:t>
      </w:r>
      <w:r w:rsidR="004E4FC8" w:rsidRPr="001952B5">
        <w:rPr>
          <w:rFonts w:ascii="Arial" w:hAnsi="Arial" w:cs="Arial"/>
          <w:sz w:val="24"/>
          <w:szCs w:val="24"/>
        </w:rPr>
        <w:t xml:space="preserve"> for observation</w:t>
      </w:r>
      <w:r w:rsidRPr="001952B5">
        <w:rPr>
          <w:rFonts w:ascii="Arial" w:hAnsi="Arial" w:cs="Arial"/>
          <w:sz w:val="24"/>
          <w:szCs w:val="24"/>
        </w:rPr>
        <w:t xml:space="preserve"> would consist of five foundation phase pupils of differing attainment levels. Schaffer (1996) suggests that when a child undertakes a task or activity with someone who can demonstrate basic strategies, it allows the child to become more confident and competent. </w:t>
      </w:r>
      <w:r w:rsidR="00B71BFD" w:rsidRPr="001952B5">
        <w:rPr>
          <w:rFonts w:ascii="Arial" w:hAnsi="Arial" w:cs="Arial"/>
          <w:sz w:val="24"/>
          <w:szCs w:val="24"/>
        </w:rPr>
        <w:t>L</w:t>
      </w:r>
      <w:r w:rsidRPr="001952B5">
        <w:rPr>
          <w:rFonts w:ascii="Arial" w:hAnsi="Arial" w:cs="Arial"/>
          <w:sz w:val="24"/>
          <w:szCs w:val="24"/>
        </w:rPr>
        <w:t xml:space="preserve">ower attaining pupils can be motivated by the presence of higher ability peers as they believe it gives them greater opportunities to improve their own performance (Heath, 1999, cited in </w:t>
      </w:r>
      <w:proofErr w:type="spellStart"/>
      <w:r w:rsidRPr="001952B5">
        <w:rPr>
          <w:rFonts w:ascii="Arial" w:hAnsi="Arial" w:cs="Arial"/>
          <w:sz w:val="24"/>
          <w:szCs w:val="24"/>
        </w:rPr>
        <w:t>Heltemes</w:t>
      </w:r>
      <w:proofErr w:type="spellEnd"/>
      <w:r w:rsidRPr="001952B5">
        <w:rPr>
          <w:rFonts w:ascii="Arial" w:hAnsi="Arial" w:cs="Arial"/>
          <w:sz w:val="24"/>
          <w:szCs w:val="24"/>
        </w:rPr>
        <w:t xml:space="preserve"> 2009). </w:t>
      </w:r>
      <w:proofErr w:type="spellStart"/>
      <w:r w:rsidRPr="001952B5">
        <w:rPr>
          <w:rFonts w:ascii="Arial" w:hAnsi="Arial" w:cs="Arial"/>
          <w:sz w:val="24"/>
          <w:szCs w:val="24"/>
        </w:rPr>
        <w:t>Heltemes</w:t>
      </w:r>
      <w:proofErr w:type="spellEnd"/>
      <w:r w:rsidRPr="001952B5">
        <w:rPr>
          <w:rFonts w:ascii="Arial" w:hAnsi="Arial" w:cs="Arial"/>
          <w:sz w:val="24"/>
          <w:szCs w:val="24"/>
        </w:rPr>
        <w:t xml:space="preserve"> (2009) also suggests that higher attaining pupil</w:t>
      </w:r>
      <w:r w:rsidR="00D6125E" w:rsidRPr="001952B5">
        <w:rPr>
          <w:rFonts w:ascii="Arial" w:hAnsi="Arial" w:cs="Arial"/>
          <w:sz w:val="24"/>
          <w:szCs w:val="24"/>
        </w:rPr>
        <w:t>s</w:t>
      </w:r>
      <w:r w:rsidRPr="001952B5">
        <w:rPr>
          <w:rFonts w:ascii="Arial" w:hAnsi="Arial" w:cs="Arial"/>
          <w:sz w:val="24"/>
          <w:szCs w:val="24"/>
        </w:rPr>
        <w:t xml:space="preserve"> gain motivation from helping others.</w:t>
      </w:r>
    </w:p>
    <w:p w14:paraId="01EDC947" w14:textId="75F650E2" w:rsidR="0017186D" w:rsidRPr="001952B5" w:rsidRDefault="004A3A81" w:rsidP="00D44E22">
      <w:pPr>
        <w:spacing w:line="360" w:lineRule="auto"/>
        <w:rPr>
          <w:rFonts w:ascii="Arial" w:hAnsi="Arial" w:cs="Arial"/>
          <w:sz w:val="24"/>
          <w:szCs w:val="24"/>
        </w:rPr>
      </w:pPr>
      <w:r w:rsidRPr="001952B5">
        <w:rPr>
          <w:rFonts w:ascii="Arial" w:hAnsi="Arial" w:cs="Arial"/>
          <w:sz w:val="24"/>
          <w:szCs w:val="24"/>
        </w:rPr>
        <w:t xml:space="preserve">The focus group activities would be shown four different pictures, one at a time. Two beaches and two parks within Swansea. </w:t>
      </w:r>
      <w:r w:rsidR="00F46A58" w:rsidRPr="001952B5">
        <w:rPr>
          <w:rFonts w:ascii="Arial" w:hAnsi="Arial" w:cs="Arial"/>
          <w:sz w:val="24"/>
          <w:szCs w:val="24"/>
        </w:rPr>
        <w:t xml:space="preserve">It was explained to the pupils that </w:t>
      </w:r>
      <w:r w:rsidR="00D0590A" w:rsidRPr="001952B5">
        <w:rPr>
          <w:rFonts w:ascii="Arial" w:hAnsi="Arial" w:cs="Arial"/>
          <w:sz w:val="24"/>
          <w:szCs w:val="24"/>
        </w:rPr>
        <w:t>the pictures would be shown one at a time and that they would be required to take turns to talk about the pictures. The researchers explained that they would ask some questions during the activity.</w:t>
      </w:r>
      <w:r w:rsidRPr="001952B5">
        <w:rPr>
          <w:rFonts w:ascii="Arial" w:hAnsi="Arial" w:cs="Arial"/>
          <w:sz w:val="24"/>
          <w:szCs w:val="24"/>
        </w:rPr>
        <w:t xml:space="preserve"> T</w:t>
      </w:r>
      <w:r w:rsidR="00D0590A" w:rsidRPr="001952B5">
        <w:rPr>
          <w:rFonts w:ascii="Arial" w:hAnsi="Arial" w:cs="Arial"/>
          <w:sz w:val="24"/>
          <w:szCs w:val="24"/>
        </w:rPr>
        <w:t xml:space="preserve">he </w:t>
      </w:r>
      <w:r w:rsidRPr="001952B5">
        <w:rPr>
          <w:rFonts w:ascii="Arial" w:hAnsi="Arial" w:cs="Arial"/>
          <w:sz w:val="24"/>
          <w:szCs w:val="24"/>
        </w:rPr>
        <w:t xml:space="preserve">lesson lead would ask open ended questions </w:t>
      </w:r>
      <w:r w:rsidR="00D0590A" w:rsidRPr="001952B5">
        <w:rPr>
          <w:rFonts w:ascii="Arial" w:hAnsi="Arial" w:cs="Arial"/>
          <w:sz w:val="24"/>
          <w:szCs w:val="24"/>
        </w:rPr>
        <w:t>related to</w:t>
      </w:r>
      <w:r w:rsidRPr="001952B5">
        <w:rPr>
          <w:rFonts w:ascii="Arial" w:hAnsi="Arial" w:cs="Arial"/>
          <w:sz w:val="24"/>
          <w:szCs w:val="24"/>
        </w:rPr>
        <w:t xml:space="preserve"> two</w:t>
      </w:r>
      <w:r w:rsidR="00D0590A" w:rsidRPr="001952B5">
        <w:rPr>
          <w:rFonts w:ascii="Arial" w:hAnsi="Arial" w:cs="Arial"/>
          <w:sz w:val="24"/>
          <w:szCs w:val="24"/>
        </w:rPr>
        <w:t xml:space="preserve"> of the</w:t>
      </w:r>
      <w:r w:rsidRPr="001952B5">
        <w:rPr>
          <w:rFonts w:ascii="Arial" w:hAnsi="Arial" w:cs="Arial"/>
          <w:sz w:val="24"/>
          <w:szCs w:val="24"/>
        </w:rPr>
        <w:t xml:space="preserve"> pictures to </w:t>
      </w:r>
      <w:r w:rsidR="009D10C8" w:rsidRPr="001952B5">
        <w:rPr>
          <w:rFonts w:ascii="Arial" w:hAnsi="Arial" w:cs="Arial"/>
          <w:sz w:val="24"/>
          <w:szCs w:val="24"/>
        </w:rPr>
        <w:t xml:space="preserve">identity if </w:t>
      </w:r>
      <w:r w:rsidR="00F018AF" w:rsidRPr="001952B5">
        <w:rPr>
          <w:rFonts w:ascii="Arial" w:hAnsi="Arial" w:cs="Arial"/>
          <w:sz w:val="24"/>
          <w:szCs w:val="24"/>
        </w:rPr>
        <w:t>this</w:t>
      </w:r>
      <w:r w:rsidR="009D10C8" w:rsidRPr="001952B5">
        <w:rPr>
          <w:rFonts w:ascii="Arial" w:hAnsi="Arial" w:cs="Arial"/>
          <w:sz w:val="24"/>
          <w:szCs w:val="24"/>
        </w:rPr>
        <w:t xml:space="preserve"> helped</w:t>
      </w:r>
      <w:r w:rsidRPr="001952B5">
        <w:rPr>
          <w:rFonts w:ascii="Arial" w:hAnsi="Arial" w:cs="Arial"/>
          <w:sz w:val="24"/>
          <w:szCs w:val="24"/>
        </w:rPr>
        <w:t xml:space="preserve"> pupils to provide extended answers</w:t>
      </w:r>
      <w:r w:rsidR="00B138BF" w:rsidRPr="001952B5">
        <w:rPr>
          <w:rFonts w:ascii="Arial" w:hAnsi="Arial" w:cs="Arial"/>
          <w:sz w:val="24"/>
          <w:szCs w:val="24"/>
        </w:rPr>
        <w:t xml:space="preserve"> and thus encourage high quality talk</w:t>
      </w:r>
      <w:r w:rsidRPr="001952B5">
        <w:rPr>
          <w:rFonts w:ascii="Arial" w:hAnsi="Arial" w:cs="Arial"/>
          <w:sz w:val="24"/>
          <w:szCs w:val="24"/>
        </w:rPr>
        <w:t>. The questions were developed using Blooms Taxonomy</w:t>
      </w:r>
      <w:r w:rsidR="0017186D" w:rsidRPr="001952B5">
        <w:rPr>
          <w:rFonts w:ascii="Arial" w:hAnsi="Arial" w:cs="Arial"/>
          <w:sz w:val="24"/>
          <w:szCs w:val="24"/>
        </w:rPr>
        <w:t xml:space="preserve"> (see figure1 below).</w:t>
      </w:r>
    </w:p>
    <w:p w14:paraId="7979249E" w14:textId="6814AD02" w:rsidR="00FE318B" w:rsidRPr="001952B5" w:rsidRDefault="0017186D" w:rsidP="0017186D">
      <w:pPr>
        <w:spacing w:line="360" w:lineRule="auto"/>
        <w:jc w:val="center"/>
        <w:rPr>
          <w:rFonts w:ascii="Arial" w:hAnsi="Arial" w:cs="Arial"/>
          <w:sz w:val="24"/>
          <w:szCs w:val="24"/>
        </w:rPr>
      </w:pPr>
      <w:r w:rsidRPr="001952B5">
        <w:rPr>
          <w:rFonts w:ascii="Arial" w:hAnsi="Arial" w:cs="Arial"/>
          <w:noProof/>
          <w:sz w:val="24"/>
          <w:szCs w:val="24"/>
        </w:rPr>
        <w:lastRenderedPageBreak/>
        <w:drawing>
          <wp:anchor distT="0" distB="0" distL="114300" distR="114300" simplePos="0" relativeHeight="251666432" behindDoc="0" locked="0" layoutInCell="1" allowOverlap="1" wp14:anchorId="1B59C0D3" wp14:editId="5EA5E8D5">
            <wp:simplePos x="0" y="0"/>
            <wp:positionH relativeFrom="column">
              <wp:posOffset>0</wp:posOffset>
            </wp:positionH>
            <wp:positionV relativeFrom="paragraph">
              <wp:posOffset>0</wp:posOffset>
            </wp:positionV>
            <wp:extent cx="5731510" cy="3017675"/>
            <wp:effectExtent l="0" t="0" r="2540" b="0"/>
            <wp:wrapSquare wrapText="bothSides"/>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17675"/>
                    </a:xfrm>
                    <a:prstGeom prst="rect">
                      <a:avLst/>
                    </a:prstGeom>
                    <a:noFill/>
                    <a:ln>
                      <a:noFill/>
                    </a:ln>
                  </pic:spPr>
                </pic:pic>
              </a:graphicData>
            </a:graphic>
          </wp:anchor>
        </w:drawing>
      </w:r>
      <w:r w:rsidRPr="001952B5">
        <w:rPr>
          <w:rFonts w:ascii="Arial" w:hAnsi="Arial" w:cs="Arial"/>
          <w:sz w:val="24"/>
          <w:szCs w:val="24"/>
        </w:rPr>
        <w:t>(Figure 1 – Blooms Taxonomy</w:t>
      </w:r>
      <w:r w:rsidR="00FE318B" w:rsidRPr="001952B5">
        <w:rPr>
          <w:rFonts w:ascii="Arial" w:hAnsi="Arial" w:cs="Arial"/>
          <w:sz w:val="24"/>
          <w:szCs w:val="24"/>
        </w:rPr>
        <w:t>)</w:t>
      </w:r>
    </w:p>
    <w:p w14:paraId="73905DD9" w14:textId="7C3E1FB5" w:rsidR="0017186D" w:rsidRPr="001952B5" w:rsidRDefault="00FE318B" w:rsidP="0017186D">
      <w:pPr>
        <w:spacing w:line="360" w:lineRule="auto"/>
        <w:jc w:val="center"/>
        <w:rPr>
          <w:rFonts w:ascii="Arial" w:hAnsi="Arial" w:cs="Arial"/>
          <w:sz w:val="24"/>
          <w:szCs w:val="24"/>
        </w:rPr>
      </w:pPr>
      <w:r w:rsidRPr="001952B5">
        <w:rPr>
          <w:rFonts w:ascii="Arial" w:hAnsi="Arial" w:cs="Arial"/>
          <w:sz w:val="24"/>
          <w:szCs w:val="24"/>
        </w:rPr>
        <w:t>(Source -</w:t>
      </w:r>
      <w:r w:rsidR="00557475" w:rsidRPr="001952B5">
        <w:rPr>
          <w:rFonts w:ascii="Arial" w:hAnsi="Arial" w:cs="Arial"/>
          <w:sz w:val="24"/>
          <w:szCs w:val="24"/>
        </w:rPr>
        <w:t xml:space="preserve"> </w:t>
      </w:r>
      <w:hyperlink r:id="rId9" w:history="1">
        <w:r w:rsidRPr="001952B5">
          <w:rPr>
            <w:rStyle w:val="Hyperlink"/>
            <w:rFonts w:ascii="Arial" w:hAnsi="Arial" w:cs="Arial"/>
            <w:color w:val="auto"/>
            <w:sz w:val="24"/>
            <w:szCs w:val="24"/>
          </w:rPr>
          <w:t>https://kaouenn-elearning.fr/blog-post/appliquer-taxonomie-de-bloom-a-formation-a-distance/</w:t>
        </w:r>
      </w:hyperlink>
      <w:r w:rsidRPr="001952B5">
        <w:rPr>
          <w:rStyle w:val="Hyperlink"/>
          <w:rFonts w:ascii="Arial" w:hAnsi="Arial" w:cs="Arial"/>
          <w:color w:val="auto"/>
          <w:sz w:val="24"/>
          <w:szCs w:val="24"/>
          <w:u w:val="none"/>
        </w:rPr>
        <w:t>)</w:t>
      </w:r>
    </w:p>
    <w:p w14:paraId="2C69CB29" w14:textId="522D9316" w:rsidR="003C4B35" w:rsidRPr="001952B5" w:rsidRDefault="0017186D" w:rsidP="00D44E22">
      <w:pPr>
        <w:spacing w:line="360" w:lineRule="auto"/>
        <w:rPr>
          <w:rFonts w:ascii="Arial" w:hAnsi="Arial" w:cs="Arial"/>
          <w:sz w:val="24"/>
          <w:szCs w:val="24"/>
        </w:rPr>
      </w:pPr>
      <w:r w:rsidRPr="001952B5">
        <w:rPr>
          <w:rFonts w:ascii="Arial" w:hAnsi="Arial" w:cs="Arial"/>
          <w:sz w:val="24"/>
          <w:szCs w:val="24"/>
        </w:rPr>
        <w:t>The ‘remember’ stage of blooms taxonomy was primarily used to develop questions s</w:t>
      </w:r>
      <w:r w:rsidR="00CB7B3E" w:rsidRPr="001952B5">
        <w:rPr>
          <w:rFonts w:ascii="Arial" w:hAnsi="Arial" w:cs="Arial"/>
          <w:sz w:val="24"/>
          <w:szCs w:val="24"/>
        </w:rPr>
        <w:t>uch</w:t>
      </w:r>
      <w:r w:rsidRPr="001952B5">
        <w:rPr>
          <w:rFonts w:ascii="Arial" w:hAnsi="Arial" w:cs="Arial"/>
          <w:sz w:val="24"/>
          <w:szCs w:val="24"/>
        </w:rPr>
        <w:t xml:space="preserve"> as</w:t>
      </w:r>
      <w:r w:rsidR="003C4B35" w:rsidRPr="001952B5">
        <w:rPr>
          <w:rFonts w:ascii="Arial" w:hAnsi="Arial" w:cs="Arial"/>
          <w:sz w:val="24"/>
          <w:szCs w:val="24"/>
        </w:rPr>
        <w:t>:</w:t>
      </w:r>
    </w:p>
    <w:p w14:paraId="2489B5B5" w14:textId="6E07007A" w:rsidR="003C4B35" w:rsidRPr="001952B5" w:rsidRDefault="003C4B35" w:rsidP="00D44E22">
      <w:pPr>
        <w:spacing w:line="360" w:lineRule="auto"/>
        <w:rPr>
          <w:rFonts w:ascii="Arial" w:hAnsi="Arial" w:cs="Arial"/>
          <w:sz w:val="24"/>
          <w:szCs w:val="24"/>
        </w:rPr>
      </w:pPr>
      <w:r w:rsidRPr="001952B5">
        <w:rPr>
          <w:rFonts w:ascii="Arial" w:hAnsi="Arial" w:cs="Arial"/>
          <w:sz w:val="24"/>
          <w:szCs w:val="24"/>
        </w:rPr>
        <w:t xml:space="preserve">‘what can you tell me about the last time you visited a place like this?’ </w:t>
      </w:r>
    </w:p>
    <w:p w14:paraId="379E32B1" w14:textId="66DEE318" w:rsidR="00CB7B3E" w:rsidRPr="001952B5" w:rsidRDefault="003C4B35" w:rsidP="00D44E22">
      <w:pPr>
        <w:spacing w:line="360" w:lineRule="auto"/>
        <w:rPr>
          <w:rFonts w:ascii="Arial" w:hAnsi="Arial" w:cs="Arial"/>
          <w:sz w:val="24"/>
          <w:szCs w:val="24"/>
        </w:rPr>
      </w:pPr>
      <w:r w:rsidRPr="001952B5">
        <w:rPr>
          <w:rFonts w:ascii="Arial" w:hAnsi="Arial" w:cs="Arial"/>
          <w:sz w:val="24"/>
          <w:szCs w:val="24"/>
        </w:rPr>
        <w:t>‘what is your favourite memory of being on a beach?’</w:t>
      </w:r>
    </w:p>
    <w:p w14:paraId="0FBB01B0" w14:textId="507BE354" w:rsidR="0017186D" w:rsidRPr="001952B5" w:rsidRDefault="0017186D" w:rsidP="00D44E22">
      <w:pPr>
        <w:spacing w:line="360" w:lineRule="auto"/>
        <w:rPr>
          <w:rFonts w:ascii="Arial" w:hAnsi="Arial" w:cs="Arial"/>
          <w:sz w:val="24"/>
          <w:szCs w:val="24"/>
        </w:rPr>
      </w:pPr>
      <w:r w:rsidRPr="001952B5">
        <w:rPr>
          <w:rFonts w:ascii="Arial" w:hAnsi="Arial" w:cs="Arial"/>
          <w:sz w:val="24"/>
          <w:szCs w:val="24"/>
        </w:rPr>
        <w:t>However, the ‘understand’ stage of blooms taxonomy was used also to develop questions such as:</w:t>
      </w:r>
    </w:p>
    <w:p w14:paraId="14F4A2EA" w14:textId="6EB929FE" w:rsidR="0017186D" w:rsidRPr="001952B5" w:rsidRDefault="0017186D" w:rsidP="0017186D">
      <w:pPr>
        <w:spacing w:line="360" w:lineRule="auto"/>
        <w:rPr>
          <w:rFonts w:ascii="Arial" w:hAnsi="Arial" w:cs="Arial"/>
          <w:sz w:val="24"/>
          <w:szCs w:val="24"/>
        </w:rPr>
      </w:pPr>
      <w:r w:rsidRPr="001952B5">
        <w:rPr>
          <w:rFonts w:ascii="Arial" w:hAnsi="Arial" w:cs="Arial"/>
          <w:sz w:val="24"/>
          <w:szCs w:val="24"/>
        </w:rPr>
        <w:t>‘Can you tell me what the people are doing here?’</w:t>
      </w:r>
    </w:p>
    <w:p w14:paraId="508CF5C6" w14:textId="4ABD9A8D" w:rsidR="0017186D" w:rsidRPr="001952B5" w:rsidRDefault="0017186D" w:rsidP="0017186D">
      <w:pPr>
        <w:spacing w:line="360" w:lineRule="auto"/>
        <w:rPr>
          <w:rFonts w:ascii="Arial" w:hAnsi="Arial" w:cs="Arial"/>
          <w:sz w:val="24"/>
          <w:szCs w:val="24"/>
        </w:rPr>
      </w:pPr>
      <w:r w:rsidRPr="001952B5">
        <w:rPr>
          <w:rFonts w:ascii="Arial" w:hAnsi="Arial" w:cs="Arial"/>
          <w:sz w:val="24"/>
          <w:szCs w:val="24"/>
        </w:rPr>
        <w:t>‘How do you know that this is a park/beach?’</w:t>
      </w:r>
    </w:p>
    <w:p w14:paraId="4F5F9935" w14:textId="55FA21D3" w:rsidR="009D10C8" w:rsidRPr="001952B5" w:rsidRDefault="003C4B35" w:rsidP="00D44E22">
      <w:pPr>
        <w:spacing w:line="360" w:lineRule="auto"/>
        <w:rPr>
          <w:rFonts w:ascii="Arial" w:hAnsi="Arial" w:cs="Arial"/>
          <w:sz w:val="24"/>
          <w:szCs w:val="24"/>
        </w:rPr>
      </w:pPr>
      <w:r w:rsidRPr="001952B5">
        <w:rPr>
          <w:rFonts w:ascii="Arial" w:hAnsi="Arial" w:cs="Arial"/>
          <w:sz w:val="24"/>
          <w:szCs w:val="24"/>
        </w:rPr>
        <w:t>The</w:t>
      </w:r>
      <w:r w:rsidR="009D10C8" w:rsidRPr="001952B5">
        <w:rPr>
          <w:rFonts w:ascii="Arial" w:hAnsi="Arial" w:cs="Arial"/>
          <w:sz w:val="24"/>
          <w:szCs w:val="24"/>
        </w:rPr>
        <w:t xml:space="preserve"> research partners were hopeful that the</w:t>
      </w:r>
      <w:r w:rsidRPr="001952B5">
        <w:rPr>
          <w:rFonts w:ascii="Arial" w:hAnsi="Arial" w:cs="Arial"/>
          <w:sz w:val="24"/>
          <w:szCs w:val="24"/>
        </w:rPr>
        <w:t xml:space="preserve"> introduction of open ended questions would</w:t>
      </w:r>
      <w:r w:rsidR="009D10C8" w:rsidRPr="001952B5">
        <w:rPr>
          <w:rFonts w:ascii="Arial" w:hAnsi="Arial" w:cs="Arial"/>
          <w:sz w:val="24"/>
          <w:szCs w:val="24"/>
        </w:rPr>
        <w:t xml:space="preserve"> </w:t>
      </w:r>
      <w:r w:rsidRPr="001952B5">
        <w:rPr>
          <w:rFonts w:ascii="Arial" w:hAnsi="Arial" w:cs="Arial"/>
          <w:sz w:val="24"/>
          <w:szCs w:val="24"/>
        </w:rPr>
        <w:t xml:space="preserve">encourage the children </w:t>
      </w:r>
      <w:r w:rsidR="00E350B3" w:rsidRPr="001952B5">
        <w:rPr>
          <w:rFonts w:ascii="Arial" w:hAnsi="Arial" w:cs="Arial"/>
          <w:sz w:val="24"/>
          <w:szCs w:val="24"/>
        </w:rPr>
        <w:t>to use more words during their response</w:t>
      </w:r>
      <w:r w:rsidR="00D11FC1" w:rsidRPr="001952B5">
        <w:rPr>
          <w:rFonts w:ascii="Arial" w:hAnsi="Arial" w:cs="Arial"/>
          <w:sz w:val="24"/>
          <w:szCs w:val="24"/>
        </w:rPr>
        <w:t>.</w:t>
      </w:r>
    </w:p>
    <w:p w14:paraId="006BDE09" w14:textId="77F0873F" w:rsidR="00DC57F3" w:rsidRPr="001952B5" w:rsidRDefault="004863D4" w:rsidP="00D44E22">
      <w:pPr>
        <w:spacing w:line="360" w:lineRule="auto"/>
        <w:rPr>
          <w:rFonts w:ascii="Arial" w:hAnsi="Arial" w:cs="Arial"/>
          <w:sz w:val="24"/>
          <w:szCs w:val="24"/>
        </w:rPr>
      </w:pPr>
      <w:r w:rsidRPr="001952B5">
        <w:rPr>
          <w:rFonts w:ascii="Arial" w:hAnsi="Arial" w:cs="Arial"/>
          <w:noProof/>
          <w:sz w:val="24"/>
          <w:szCs w:val="24"/>
        </w:rPr>
        <w:lastRenderedPageBreak/>
        <w:drawing>
          <wp:anchor distT="0" distB="0" distL="114300" distR="114300" simplePos="0" relativeHeight="251667456" behindDoc="0" locked="0" layoutInCell="1" allowOverlap="1" wp14:anchorId="76F01927" wp14:editId="25770713">
            <wp:simplePos x="0" y="0"/>
            <wp:positionH relativeFrom="margin">
              <wp:align>left</wp:align>
            </wp:positionH>
            <wp:positionV relativeFrom="paragraph">
              <wp:posOffset>1278846</wp:posOffset>
            </wp:positionV>
            <wp:extent cx="5486400" cy="1883410"/>
            <wp:effectExtent l="0" t="0" r="0"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6025" cy="18903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3A81" w:rsidRPr="001952B5">
        <w:rPr>
          <w:rFonts w:ascii="Arial" w:hAnsi="Arial" w:cs="Arial"/>
          <w:sz w:val="24"/>
          <w:szCs w:val="24"/>
        </w:rPr>
        <w:t xml:space="preserve">During </w:t>
      </w:r>
      <w:r w:rsidR="009D10C8" w:rsidRPr="001952B5">
        <w:rPr>
          <w:rFonts w:ascii="Arial" w:hAnsi="Arial" w:cs="Arial"/>
          <w:sz w:val="24"/>
          <w:szCs w:val="24"/>
        </w:rPr>
        <w:t>each of the two lesson studies,</w:t>
      </w:r>
      <w:r w:rsidR="004A3A81" w:rsidRPr="001952B5">
        <w:rPr>
          <w:rFonts w:ascii="Arial" w:hAnsi="Arial" w:cs="Arial"/>
          <w:sz w:val="24"/>
          <w:szCs w:val="24"/>
        </w:rPr>
        <w:t xml:space="preserve"> t</w:t>
      </w:r>
      <w:r w:rsidR="007D05F7" w:rsidRPr="001952B5">
        <w:rPr>
          <w:rFonts w:ascii="Arial" w:hAnsi="Arial" w:cs="Arial"/>
          <w:sz w:val="24"/>
          <w:szCs w:val="24"/>
        </w:rPr>
        <w:t xml:space="preserve">he non-participant observations were captured using an observational grid </w:t>
      </w:r>
      <w:r w:rsidR="00A337E1" w:rsidRPr="001952B5">
        <w:rPr>
          <w:rFonts w:ascii="Arial" w:hAnsi="Arial" w:cs="Arial"/>
          <w:sz w:val="24"/>
          <w:szCs w:val="24"/>
        </w:rPr>
        <w:t>(see appendix 5)</w:t>
      </w:r>
      <w:r w:rsidR="007D05F7" w:rsidRPr="001952B5">
        <w:rPr>
          <w:rFonts w:ascii="Arial" w:hAnsi="Arial" w:cs="Arial"/>
          <w:sz w:val="24"/>
          <w:szCs w:val="24"/>
        </w:rPr>
        <w:t xml:space="preserve">. The grid was split into 4 sections </w:t>
      </w:r>
      <w:r w:rsidR="00FE678C" w:rsidRPr="001952B5">
        <w:rPr>
          <w:rFonts w:ascii="Arial" w:hAnsi="Arial" w:cs="Arial"/>
          <w:sz w:val="24"/>
          <w:szCs w:val="24"/>
        </w:rPr>
        <w:t xml:space="preserve">(see figure </w:t>
      </w:r>
      <w:r w:rsidR="0017186D" w:rsidRPr="001952B5">
        <w:rPr>
          <w:rFonts w:ascii="Arial" w:hAnsi="Arial" w:cs="Arial"/>
          <w:sz w:val="24"/>
          <w:szCs w:val="24"/>
        </w:rPr>
        <w:t>2</w:t>
      </w:r>
      <w:r w:rsidR="00FE678C" w:rsidRPr="001952B5">
        <w:rPr>
          <w:rFonts w:ascii="Arial" w:hAnsi="Arial" w:cs="Arial"/>
          <w:sz w:val="24"/>
          <w:szCs w:val="24"/>
        </w:rPr>
        <w:t xml:space="preserve"> below)</w:t>
      </w:r>
      <w:r w:rsidR="00A337E1" w:rsidRPr="001952B5">
        <w:rPr>
          <w:rFonts w:ascii="Arial" w:hAnsi="Arial" w:cs="Arial"/>
          <w:sz w:val="24"/>
          <w:szCs w:val="24"/>
        </w:rPr>
        <w:t xml:space="preserve">, </w:t>
      </w:r>
      <w:r w:rsidR="00771043" w:rsidRPr="001952B5">
        <w:rPr>
          <w:rFonts w:ascii="Arial" w:hAnsi="Arial" w:cs="Arial"/>
          <w:sz w:val="24"/>
          <w:szCs w:val="24"/>
        </w:rPr>
        <w:t>each time a child responded the observer would tally in the corresponding column.</w:t>
      </w:r>
    </w:p>
    <w:p w14:paraId="456AC163" w14:textId="1DDDB1A3" w:rsidR="007D05F7" w:rsidRPr="001952B5" w:rsidRDefault="00FE678C" w:rsidP="00A337E1">
      <w:pPr>
        <w:spacing w:line="360" w:lineRule="auto"/>
        <w:jc w:val="center"/>
        <w:rPr>
          <w:rFonts w:ascii="Arial" w:hAnsi="Arial" w:cs="Arial"/>
          <w:sz w:val="24"/>
          <w:szCs w:val="24"/>
        </w:rPr>
      </w:pPr>
      <w:r w:rsidRPr="001952B5">
        <w:rPr>
          <w:rFonts w:ascii="Arial" w:hAnsi="Arial" w:cs="Arial"/>
          <w:sz w:val="24"/>
          <w:szCs w:val="24"/>
        </w:rPr>
        <w:t xml:space="preserve">(Figure </w:t>
      </w:r>
      <w:r w:rsidR="0017186D" w:rsidRPr="001952B5">
        <w:rPr>
          <w:rFonts w:ascii="Arial" w:hAnsi="Arial" w:cs="Arial"/>
          <w:sz w:val="24"/>
          <w:szCs w:val="24"/>
        </w:rPr>
        <w:t>2</w:t>
      </w:r>
      <w:r w:rsidRPr="001952B5">
        <w:rPr>
          <w:rFonts w:ascii="Arial" w:hAnsi="Arial" w:cs="Arial"/>
          <w:sz w:val="24"/>
          <w:szCs w:val="24"/>
        </w:rPr>
        <w:t xml:space="preserve"> – Observational Grid</w:t>
      </w:r>
      <w:r w:rsidR="000E5AF0" w:rsidRPr="001952B5">
        <w:rPr>
          <w:rFonts w:ascii="Arial" w:hAnsi="Arial" w:cs="Arial"/>
          <w:sz w:val="24"/>
          <w:szCs w:val="24"/>
        </w:rPr>
        <w:t xml:space="preserve"> Example</w:t>
      </w:r>
      <w:r w:rsidRPr="001952B5">
        <w:rPr>
          <w:rFonts w:ascii="Arial" w:hAnsi="Arial" w:cs="Arial"/>
          <w:sz w:val="24"/>
          <w:szCs w:val="24"/>
        </w:rPr>
        <w:t>)</w:t>
      </w:r>
    </w:p>
    <w:p w14:paraId="2AC1C97F" w14:textId="22D34928" w:rsidR="00EB42EB" w:rsidRPr="001952B5" w:rsidRDefault="00771043" w:rsidP="00D44E22">
      <w:pPr>
        <w:spacing w:line="360" w:lineRule="auto"/>
        <w:rPr>
          <w:rFonts w:ascii="Arial" w:hAnsi="Arial" w:cs="Arial"/>
          <w:sz w:val="24"/>
          <w:szCs w:val="24"/>
        </w:rPr>
      </w:pPr>
      <w:r w:rsidRPr="001952B5">
        <w:rPr>
          <w:rFonts w:ascii="Arial" w:hAnsi="Arial" w:cs="Arial"/>
          <w:sz w:val="24"/>
          <w:szCs w:val="24"/>
        </w:rPr>
        <w:t>Due to the activity requiring lots of discussion and feedback, it would have proven difficult to write down</w:t>
      </w:r>
      <w:r w:rsidR="00B138BF" w:rsidRPr="001952B5">
        <w:rPr>
          <w:rFonts w:ascii="Arial" w:hAnsi="Arial" w:cs="Arial"/>
          <w:sz w:val="24"/>
          <w:szCs w:val="24"/>
        </w:rPr>
        <w:t xml:space="preserve"> accurately</w:t>
      </w:r>
      <w:r w:rsidRPr="001952B5">
        <w:rPr>
          <w:rFonts w:ascii="Arial" w:hAnsi="Arial" w:cs="Arial"/>
          <w:sz w:val="24"/>
          <w:szCs w:val="24"/>
        </w:rPr>
        <w:t xml:space="preserve"> </w:t>
      </w:r>
      <w:r w:rsidR="00496E03" w:rsidRPr="001952B5">
        <w:rPr>
          <w:rFonts w:ascii="Arial" w:hAnsi="Arial" w:cs="Arial"/>
          <w:sz w:val="24"/>
          <w:szCs w:val="24"/>
        </w:rPr>
        <w:t>what the pupils ha</w:t>
      </w:r>
      <w:r w:rsidR="009D10C8" w:rsidRPr="001952B5">
        <w:rPr>
          <w:rFonts w:ascii="Arial" w:hAnsi="Arial" w:cs="Arial"/>
          <w:sz w:val="24"/>
          <w:szCs w:val="24"/>
        </w:rPr>
        <w:t>d</w:t>
      </w:r>
      <w:r w:rsidR="00496E03" w:rsidRPr="001952B5">
        <w:rPr>
          <w:rFonts w:ascii="Arial" w:hAnsi="Arial" w:cs="Arial"/>
          <w:sz w:val="24"/>
          <w:szCs w:val="24"/>
        </w:rPr>
        <w:t xml:space="preserve"> said.</w:t>
      </w:r>
      <w:r w:rsidR="006D6C3A" w:rsidRPr="001952B5">
        <w:rPr>
          <w:rFonts w:ascii="Arial" w:hAnsi="Arial" w:cs="Arial"/>
          <w:sz w:val="24"/>
          <w:szCs w:val="24"/>
        </w:rPr>
        <w:t xml:space="preserve"> The aim of the study was to find out how many extended responses could be produced using open-ended questions, which </w:t>
      </w:r>
      <w:r w:rsidR="008F28C3" w:rsidRPr="001952B5">
        <w:rPr>
          <w:rFonts w:ascii="Arial" w:hAnsi="Arial" w:cs="Arial"/>
          <w:sz w:val="24"/>
          <w:szCs w:val="24"/>
        </w:rPr>
        <w:t xml:space="preserve">is a </w:t>
      </w:r>
      <w:r w:rsidR="006D6C3A" w:rsidRPr="001952B5">
        <w:rPr>
          <w:rFonts w:ascii="Arial" w:hAnsi="Arial" w:cs="Arial"/>
          <w:sz w:val="24"/>
          <w:szCs w:val="24"/>
        </w:rPr>
        <w:t>quantitative method of data collection.</w:t>
      </w:r>
      <w:r w:rsidRPr="001952B5">
        <w:rPr>
          <w:rFonts w:ascii="Arial" w:hAnsi="Arial" w:cs="Arial"/>
          <w:sz w:val="24"/>
          <w:szCs w:val="24"/>
        </w:rPr>
        <w:t xml:space="preserve"> This method</w:t>
      </w:r>
      <w:r w:rsidR="00496E03" w:rsidRPr="001952B5">
        <w:rPr>
          <w:rFonts w:ascii="Arial" w:hAnsi="Arial" w:cs="Arial"/>
          <w:sz w:val="24"/>
          <w:szCs w:val="24"/>
        </w:rPr>
        <w:t xml:space="preserve"> of data collection</w:t>
      </w:r>
      <w:r w:rsidRPr="001952B5">
        <w:rPr>
          <w:rFonts w:ascii="Arial" w:hAnsi="Arial" w:cs="Arial"/>
          <w:sz w:val="24"/>
          <w:szCs w:val="24"/>
        </w:rPr>
        <w:t xml:space="preserve"> proved effective as </w:t>
      </w:r>
      <w:r w:rsidR="00D11FC1" w:rsidRPr="001952B5">
        <w:rPr>
          <w:rFonts w:ascii="Arial" w:hAnsi="Arial" w:cs="Arial"/>
          <w:sz w:val="24"/>
          <w:szCs w:val="24"/>
        </w:rPr>
        <w:t>it</w:t>
      </w:r>
      <w:r w:rsidRPr="001952B5">
        <w:rPr>
          <w:rFonts w:ascii="Arial" w:hAnsi="Arial" w:cs="Arial"/>
          <w:sz w:val="24"/>
          <w:szCs w:val="24"/>
        </w:rPr>
        <w:t xml:space="preserve"> could be measured with a simple tally chart system.</w:t>
      </w:r>
      <w:r w:rsidR="006D6C3A" w:rsidRPr="001952B5">
        <w:rPr>
          <w:rFonts w:ascii="Arial" w:hAnsi="Arial" w:cs="Arial"/>
          <w:sz w:val="24"/>
          <w:szCs w:val="24"/>
        </w:rPr>
        <w:t xml:space="preserve"> </w:t>
      </w:r>
      <w:r w:rsidR="00496E03" w:rsidRPr="001952B5">
        <w:rPr>
          <w:rFonts w:ascii="Arial" w:hAnsi="Arial" w:cs="Arial"/>
          <w:sz w:val="24"/>
          <w:szCs w:val="24"/>
        </w:rPr>
        <w:t xml:space="preserve">If a child responded with a certain amount of </w:t>
      </w:r>
      <w:r w:rsidR="009D10C8" w:rsidRPr="001952B5">
        <w:rPr>
          <w:rFonts w:ascii="Arial" w:hAnsi="Arial" w:cs="Arial"/>
          <w:sz w:val="24"/>
          <w:szCs w:val="24"/>
        </w:rPr>
        <w:t>words,</w:t>
      </w:r>
      <w:r w:rsidR="00496E03" w:rsidRPr="001952B5">
        <w:rPr>
          <w:rFonts w:ascii="Arial" w:hAnsi="Arial" w:cs="Arial"/>
          <w:sz w:val="24"/>
          <w:szCs w:val="24"/>
        </w:rPr>
        <w:t xml:space="preserve"> the observer would mark down in the corresponding box</w:t>
      </w:r>
      <w:r w:rsidR="009D10C8" w:rsidRPr="001952B5">
        <w:rPr>
          <w:rFonts w:ascii="Arial" w:hAnsi="Arial" w:cs="Arial"/>
          <w:sz w:val="24"/>
          <w:szCs w:val="24"/>
        </w:rPr>
        <w:t xml:space="preserve"> i.e. a response with 6 words would be marked down as a ‘short answer’.</w:t>
      </w:r>
      <w:r w:rsidR="006D6C3A" w:rsidRPr="001952B5">
        <w:rPr>
          <w:rFonts w:ascii="Arial" w:hAnsi="Arial" w:cs="Arial"/>
          <w:sz w:val="24"/>
          <w:szCs w:val="24"/>
        </w:rPr>
        <w:t xml:space="preserve"> Although the length of answer is not directly related to the quality of </w:t>
      </w:r>
      <w:proofErr w:type="spellStart"/>
      <w:r w:rsidR="007000E3" w:rsidRPr="001952B5">
        <w:rPr>
          <w:rFonts w:ascii="Arial" w:hAnsi="Arial" w:cs="Arial"/>
          <w:sz w:val="24"/>
          <w:szCs w:val="24"/>
        </w:rPr>
        <w:t>of</w:t>
      </w:r>
      <w:proofErr w:type="spellEnd"/>
      <w:r w:rsidR="007000E3" w:rsidRPr="001952B5">
        <w:rPr>
          <w:rFonts w:ascii="Arial" w:hAnsi="Arial" w:cs="Arial"/>
          <w:sz w:val="24"/>
          <w:szCs w:val="24"/>
        </w:rPr>
        <w:t xml:space="preserve"> dialogue, </w:t>
      </w:r>
      <w:r w:rsidR="006D6C3A" w:rsidRPr="001952B5">
        <w:rPr>
          <w:rFonts w:ascii="Arial" w:hAnsi="Arial" w:cs="Arial"/>
          <w:sz w:val="24"/>
          <w:szCs w:val="24"/>
        </w:rPr>
        <w:t xml:space="preserve">it can be seen as </w:t>
      </w:r>
      <w:r w:rsidR="00AA7C5E" w:rsidRPr="001952B5">
        <w:rPr>
          <w:rFonts w:ascii="Arial" w:hAnsi="Arial" w:cs="Arial"/>
          <w:sz w:val="24"/>
          <w:szCs w:val="24"/>
        </w:rPr>
        <w:t>a starting point for students to start</w:t>
      </w:r>
      <w:r w:rsidR="00D11FC1" w:rsidRPr="001952B5">
        <w:rPr>
          <w:rFonts w:ascii="Arial" w:hAnsi="Arial" w:cs="Arial"/>
          <w:sz w:val="24"/>
          <w:szCs w:val="24"/>
        </w:rPr>
        <w:t xml:space="preserve"> experiencing a richer vocabulary and differing views</w:t>
      </w:r>
      <w:r w:rsidR="007000E3" w:rsidRPr="001952B5">
        <w:rPr>
          <w:rFonts w:ascii="Arial" w:hAnsi="Arial" w:cs="Arial"/>
          <w:sz w:val="24"/>
          <w:szCs w:val="24"/>
        </w:rPr>
        <w:t>.</w:t>
      </w:r>
      <w:r w:rsidR="00D11FC1" w:rsidRPr="001952B5">
        <w:rPr>
          <w:rFonts w:ascii="Arial" w:hAnsi="Arial" w:cs="Arial"/>
          <w:sz w:val="24"/>
          <w:szCs w:val="24"/>
        </w:rPr>
        <w:t xml:space="preserve"> </w:t>
      </w:r>
      <w:r w:rsidR="007000E3" w:rsidRPr="001952B5">
        <w:rPr>
          <w:rFonts w:ascii="Arial" w:hAnsi="Arial" w:cs="Arial"/>
          <w:sz w:val="24"/>
          <w:szCs w:val="24"/>
        </w:rPr>
        <w:t>W</w:t>
      </w:r>
      <w:r w:rsidR="00D11FC1" w:rsidRPr="001952B5">
        <w:rPr>
          <w:rFonts w:ascii="Arial" w:hAnsi="Arial" w:cs="Arial"/>
          <w:sz w:val="24"/>
          <w:szCs w:val="24"/>
        </w:rPr>
        <w:t>hich can help to</w:t>
      </w:r>
      <w:r w:rsidR="00AA7C5E" w:rsidRPr="001952B5">
        <w:rPr>
          <w:rFonts w:ascii="Arial" w:hAnsi="Arial" w:cs="Arial"/>
          <w:sz w:val="24"/>
          <w:szCs w:val="24"/>
        </w:rPr>
        <w:t xml:space="preserve"> develop a deeper understanding of the task. </w:t>
      </w:r>
      <w:r w:rsidR="007000E3" w:rsidRPr="001952B5">
        <w:rPr>
          <w:rFonts w:ascii="Arial" w:hAnsi="Arial" w:cs="Arial"/>
          <w:sz w:val="24"/>
          <w:szCs w:val="24"/>
        </w:rPr>
        <w:t>W</w:t>
      </w:r>
      <w:r w:rsidR="00AA7C5E" w:rsidRPr="001952B5">
        <w:rPr>
          <w:rFonts w:ascii="Arial" w:hAnsi="Arial" w:cs="Arial"/>
          <w:sz w:val="24"/>
          <w:szCs w:val="24"/>
        </w:rPr>
        <w:t xml:space="preserve">ith the use of further </w:t>
      </w:r>
      <w:r w:rsidR="008F28C3" w:rsidRPr="001952B5">
        <w:rPr>
          <w:rFonts w:ascii="Arial" w:hAnsi="Arial" w:cs="Arial"/>
          <w:sz w:val="24"/>
          <w:szCs w:val="24"/>
        </w:rPr>
        <w:t>probing</w:t>
      </w:r>
      <w:r w:rsidR="00AA7C5E" w:rsidRPr="001952B5">
        <w:rPr>
          <w:rFonts w:ascii="Arial" w:hAnsi="Arial" w:cs="Arial"/>
          <w:sz w:val="24"/>
          <w:szCs w:val="24"/>
        </w:rPr>
        <w:t xml:space="preserve"> questions</w:t>
      </w:r>
      <w:r w:rsidR="008F28C3" w:rsidRPr="001952B5">
        <w:rPr>
          <w:rFonts w:ascii="Arial" w:hAnsi="Arial" w:cs="Arial"/>
          <w:sz w:val="24"/>
          <w:szCs w:val="24"/>
        </w:rPr>
        <w:t>,</w:t>
      </w:r>
      <w:r w:rsidR="00AA7C5E" w:rsidRPr="001952B5">
        <w:rPr>
          <w:rFonts w:ascii="Arial" w:hAnsi="Arial" w:cs="Arial"/>
          <w:sz w:val="24"/>
          <w:szCs w:val="24"/>
        </w:rPr>
        <w:t xml:space="preserve"> </w:t>
      </w:r>
      <w:r w:rsidR="007000E3" w:rsidRPr="001952B5">
        <w:rPr>
          <w:rFonts w:ascii="Arial" w:hAnsi="Arial" w:cs="Arial"/>
          <w:sz w:val="24"/>
          <w:szCs w:val="24"/>
        </w:rPr>
        <w:t xml:space="preserve">this </w:t>
      </w:r>
      <w:r w:rsidR="00AA7C5E" w:rsidRPr="001952B5">
        <w:rPr>
          <w:rFonts w:ascii="Arial" w:hAnsi="Arial" w:cs="Arial"/>
          <w:sz w:val="24"/>
          <w:szCs w:val="24"/>
        </w:rPr>
        <w:t xml:space="preserve">could help students to provide </w:t>
      </w:r>
      <w:r w:rsidR="00596148" w:rsidRPr="001952B5">
        <w:rPr>
          <w:rFonts w:ascii="Arial" w:hAnsi="Arial" w:cs="Arial"/>
          <w:sz w:val="24"/>
          <w:szCs w:val="24"/>
        </w:rPr>
        <w:t>more detailed answers rather than a quick recall factual answer.</w:t>
      </w:r>
      <w:r w:rsidR="007000E3" w:rsidRPr="001952B5">
        <w:rPr>
          <w:rFonts w:ascii="Arial" w:hAnsi="Arial" w:cs="Arial"/>
          <w:sz w:val="24"/>
          <w:szCs w:val="24"/>
        </w:rPr>
        <w:t xml:space="preserve"> Which will provide evidence that learning is beginning to occur.</w:t>
      </w:r>
    </w:p>
    <w:p w14:paraId="3E662761" w14:textId="4A578051" w:rsidR="00605C30" w:rsidRPr="001952B5" w:rsidRDefault="008B12BA" w:rsidP="00D44E22">
      <w:pPr>
        <w:spacing w:line="360" w:lineRule="auto"/>
        <w:rPr>
          <w:rFonts w:ascii="Arial" w:hAnsi="Arial" w:cs="Arial"/>
          <w:sz w:val="24"/>
          <w:szCs w:val="24"/>
        </w:rPr>
      </w:pPr>
      <w:r w:rsidRPr="001952B5">
        <w:rPr>
          <w:rFonts w:ascii="Arial" w:hAnsi="Arial" w:cs="Arial"/>
          <w:sz w:val="24"/>
          <w:szCs w:val="24"/>
        </w:rPr>
        <w:t xml:space="preserve">Leading on from the introduction of open ended questions, the </w:t>
      </w:r>
      <w:r w:rsidR="00197907" w:rsidRPr="001952B5">
        <w:rPr>
          <w:rFonts w:ascii="Arial" w:hAnsi="Arial" w:cs="Arial"/>
          <w:sz w:val="24"/>
          <w:szCs w:val="24"/>
        </w:rPr>
        <w:t>research team</w:t>
      </w:r>
      <w:r w:rsidRPr="001952B5">
        <w:rPr>
          <w:rFonts w:ascii="Arial" w:hAnsi="Arial" w:cs="Arial"/>
          <w:sz w:val="24"/>
          <w:szCs w:val="24"/>
        </w:rPr>
        <w:t xml:space="preserve"> were hopeful that the</w:t>
      </w:r>
      <w:r w:rsidR="00197907" w:rsidRPr="001952B5">
        <w:rPr>
          <w:rFonts w:ascii="Arial" w:hAnsi="Arial" w:cs="Arial"/>
          <w:sz w:val="24"/>
          <w:szCs w:val="24"/>
        </w:rPr>
        <w:t xml:space="preserve"> frequency of</w:t>
      </w:r>
      <w:r w:rsidRPr="001952B5">
        <w:rPr>
          <w:rFonts w:ascii="Arial" w:hAnsi="Arial" w:cs="Arial"/>
          <w:sz w:val="24"/>
          <w:szCs w:val="24"/>
        </w:rPr>
        <w:t xml:space="preserve"> extended responses would</w:t>
      </w:r>
      <w:r w:rsidR="00197907" w:rsidRPr="001952B5">
        <w:rPr>
          <w:rFonts w:ascii="Arial" w:hAnsi="Arial" w:cs="Arial"/>
          <w:sz w:val="24"/>
          <w:szCs w:val="24"/>
        </w:rPr>
        <w:t xml:space="preserve"> increase and</w:t>
      </w:r>
      <w:r w:rsidRPr="001952B5">
        <w:rPr>
          <w:rFonts w:ascii="Arial" w:hAnsi="Arial" w:cs="Arial"/>
          <w:sz w:val="24"/>
          <w:szCs w:val="24"/>
        </w:rPr>
        <w:t xml:space="preserve"> </w:t>
      </w:r>
      <w:r w:rsidR="00197907" w:rsidRPr="001952B5">
        <w:rPr>
          <w:rFonts w:ascii="Arial" w:hAnsi="Arial" w:cs="Arial"/>
          <w:sz w:val="24"/>
          <w:szCs w:val="24"/>
        </w:rPr>
        <w:t>initiate</w:t>
      </w:r>
      <w:r w:rsidRPr="001952B5">
        <w:rPr>
          <w:rFonts w:ascii="Arial" w:hAnsi="Arial" w:cs="Arial"/>
          <w:sz w:val="24"/>
          <w:szCs w:val="24"/>
        </w:rPr>
        <w:t xml:space="preserve"> </w:t>
      </w:r>
      <w:r w:rsidR="00D25DC7" w:rsidRPr="001952B5">
        <w:rPr>
          <w:rFonts w:ascii="Arial" w:hAnsi="Arial" w:cs="Arial"/>
          <w:sz w:val="24"/>
          <w:szCs w:val="24"/>
        </w:rPr>
        <w:t xml:space="preserve">meaningful </w:t>
      </w:r>
      <w:r w:rsidRPr="001952B5">
        <w:rPr>
          <w:rFonts w:ascii="Arial" w:hAnsi="Arial" w:cs="Arial"/>
          <w:sz w:val="24"/>
          <w:szCs w:val="24"/>
        </w:rPr>
        <w:t xml:space="preserve">discussion throughout the groups. </w:t>
      </w:r>
      <w:r w:rsidR="00D25DC7" w:rsidRPr="001952B5">
        <w:rPr>
          <w:rFonts w:ascii="Arial" w:hAnsi="Arial" w:cs="Arial"/>
          <w:sz w:val="24"/>
          <w:szCs w:val="24"/>
        </w:rPr>
        <w:t xml:space="preserve">As eluded to earlier in the assignment Vygotsky (1978) believed that social interaction can </w:t>
      </w:r>
      <w:r w:rsidR="009E25C3" w:rsidRPr="001952B5">
        <w:rPr>
          <w:rFonts w:ascii="Arial" w:hAnsi="Arial" w:cs="Arial"/>
          <w:sz w:val="24"/>
          <w:szCs w:val="24"/>
        </w:rPr>
        <w:t>be used as a framework for learning and</w:t>
      </w:r>
      <w:r w:rsidR="00D25DC7" w:rsidRPr="001952B5">
        <w:rPr>
          <w:rFonts w:ascii="Arial" w:hAnsi="Arial" w:cs="Arial"/>
          <w:sz w:val="24"/>
          <w:szCs w:val="24"/>
        </w:rPr>
        <w:t xml:space="preserve"> cognitive developmen</w:t>
      </w:r>
      <w:r w:rsidR="009E25C3" w:rsidRPr="001952B5">
        <w:rPr>
          <w:rFonts w:ascii="Arial" w:hAnsi="Arial" w:cs="Arial"/>
          <w:sz w:val="24"/>
          <w:szCs w:val="24"/>
        </w:rPr>
        <w:t xml:space="preserve">t (Lutz &amp; </w:t>
      </w:r>
      <w:proofErr w:type="spellStart"/>
      <w:r w:rsidR="009E25C3" w:rsidRPr="001952B5">
        <w:rPr>
          <w:rFonts w:ascii="Arial" w:hAnsi="Arial" w:cs="Arial"/>
          <w:sz w:val="24"/>
          <w:szCs w:val="24"/>
        </w:rPr>
        <w:t>Huitt</w:t>
      </w:r>
      <w:proofErr w:type="spellEnd"/>
      <w:r w:rsidR="009E25C3" w:rsidRPr="001952B5">
        <w:rPr>
          <w:rFonts w:ascii="Arial" w:hAnsi="Arial" w:cs="Arial"/>
          <w:sz w:val="24"/>
          <w:szCs w:val="24"/>
        </w:rPr>
        <w:t xml:space="preserve"> 2004).</w:t>
      </w:r>
      <w:r w:rsidR="008C1DC7" w:rsidRPr="001952B5">
        <w:rPr>
          <w:rFonts w:ascii="Arial" w:hAnsi="Arial" w:cs="Arial"/>
          <w:sz w:val="24"/>
          <w:szCs w:val="24"/>
        </w:rPr>
        <w:t xml:space="preserve"> Bruner (1987) agrees that social interaction can lead to a deeper understanding of information.</w:t>
      </w:r>
      <w:r w:rsidR="009E25C3" w:rsidRPr="001952B5">
        <w:rPr>
          <w:rFonts w:ascii="Arial" w:hAnsi="Arial" w:cs="Arial"/>
          <w:sz w:val="24"/>
          <w:szCs w:val="24"/>
        </w:rPr>
        <w:t xml:space="preserve"> </w:t>
      </w:r>
      <w:r w:rsidR="008C1DC7" w:rsidRPr="001952B5">
        <w:rPr>
          <w:rFonts w:ascii="Arial" w:hAnsi="Arial" w:cs="Arial"/>
          <w:sz w:val="24"/>
          <w:szCs w:val="24"/>
        </w:rPr>
        <w:t>Discussion</w:t>
      </w:r>
      <w:r w:rsidRPr="001952B5">
        <w:rPr>
          <w:rFonts w:ascii="Arial" w:hAnsi="Arial" w:cs="Arial"/>
          <w:sz w:val="24"/>
          <w:szCs w:val="24"/>
        </w:rPr>
        <w:t xml:space="preserve"> was </w:t>
      </w:r>
      <w:r w:rsidR="009D10C8" w:rsidRPr="001952B5">
        <w:rPr>
          <w:rFonts w:ascii="Arial" w:hAnsi="Arial" w:cs="Arial"/>
          <w:sz w:val="24"/>
          <w:szCs w:val="24"/>
        </w:rPr>
        <w:lastRenderedPageBreak/>
        <w:t xml:space="preserve">to be </w:t>
      </w:r>
      <w:r w:rsidR="00B1090B" w:rsidRPr="001952B5">
        <w:rPr>
          <w:rFonts w:ascii="Arial" w:hAnsi="Arial" w:cs="Arial"/>
          <w:sz w:val="24"/>
          <w:szCs w:val="24"/>
        </w:rPr>
        <w:t>encouraged</w:t>
      </w:r>
      <w:r w:rsidRPr="001952B5">
        <w:rPr>
          <w:rFonts w:ascii="Arial" w:hAnsi="Arial" w:cs="Arial"/>
          <w:sz w:val="24"/>
          <w:szCs w:val="24"/>
        </w:rPr>
        <w:t xml:space="preserve"> amongst the pupils through further open</w:t>
      </w:r>
      <w:r w:rsidR="005922E6" w:rsidRPr="001952B5">
        <w:rPr>
          <w:rFonts w:ascii="Arial" w:hAnsi="Arial" w:cs="Arial"/>
          <w:sz w:val="24"/>
          <w:szCs w:val="24"/>
        </w:rPr>
        <w:t>-</w:t>
      </w:r>
      <w:r w:rsidRPr="001952B5">
        <w:rPr>
          <w:rFonts w:ascii="Arial" w:hAnsi="Arial" w:cs="Arial"/>
          <w:sz w:val="24"/>
          <w:szCs w:val="24"/>
        </w:rPr>
        <w:t xml:space="preserve">ended questions, to </w:t>
      </w:r>
      <w:r w:rsidR="009D10C8" w:rsidRPr="001952B5">
        <w:rPr>
          <w:rFonts w:ascii="Arial" w:hAnsi="Arial" w:cs="Arial"/>
          <w:sz w:val="24"/>
          <w:szCs w:val="24"/>
        </w:rPr>
        <w:t>motivate</w:t>
      </w:r>
      <w:r w:rsidRPr="001952B5">
        <w:rPr>
          <w:rFonts w:ascii="Arial" w:hAnsi="Arial" w:cs="Arial"/>
          <w:sz w:val="24"/>
          <w:szCs w:val="24"/>
        </w:rPr>
        <w:t xml:space="preserve"> all pupils to contribute.</w:t>
      </w:r>
    </w:p>
    <w:p w14:paraId="5781BCE0" w14:textId="77777777" w:rsidR="001870D2" w:rsidRPr="001952B5" w:rsidRDefault="001870D2" w:rsidP="00D44E22">
      <w:pPr>
        <w:spacing w:line="360" w:lineRule="auto"/>
        <w:rPr>
          <w:rFonts w:ascii="Arial" w:hAnsi="Arial" w:cs="Arial"/>
          <w:sz w:val="24"/>
          <w:szCs w:val="24"/>
        </w:rPr>
      </w:pPr>
    </w:p>
    <w:p w14:paraId="25068A87" w14:textId="1D29BB95" w:rsidR="00FE678C" w:rsidRPr="001952B5" w:rsidRDefault="00FE678C" w:rsidP="00D44E22">
      <w:pPr>
        <w:spacing w:line="360" w:lineRule="auto"/>
        <w:rPr>
          <w:rFonts w:ascii="Arial" w:hAnsi="Arial" w:cs="Arial"/>
          <w:b/>
          <w:sz w:val="24"/>
          <w:szCs w:val="24"/>
        </w:rPr>
      </w:pPr>
      <w:r w:rsidRPr="001952B5">
        <w:rPr>
          <w:rFonts w:ascii="Arial" w:hAnsi="Arial" w:cs="Arial"/>
          <w:b/>
          <w:sz w:val="24"/>
          <w:szCs w:val="24"/>
        </w:rPr>
        <w:t>Ethical Considerations</w:t>
      </w:r>
    </w:p>
    <w:p w14:paraId="0A57AAFB" w14:textId="01517E41" w:rsidR="00830128" w:rsidRPr="001952B5" w:rsidRDefault="00E053BB" w:rsidP="00D44E22">
      <w:pPr>
        <w:spacing w:line="360" w:lineRule="auto"/>
        <w:rPr>
          <w:rFonts w:ascii="Arial" w:hAnsi="Arial" w:cs="Arial"/>
          <w:sz w:val="24"/>
          <w:szCs w:val="24"/>
        </w:rPr>
      </w:pPr>
      <w:r w:rsidRPr="001952B5">
        <w:rPr>
          <w:rFonts w:ascii="Arial" w:hAnsi="Arial" w:cs="Arial"/>
          <w:sz w:val="24"/>
          <w:szCs w:val="24"/>
        </w:rPr>
        <w:t xml:space="preserve">British Education Research Association (2011) states that participants in research may be active or passive subjects. For this research project, participants were active subjects, attempting to discuss photographs and answer related questions. </w:t>
      </w:r>
      <w:r w:rsidRPr="001952B5">
        <w:rPr>
          <w:rFonts w:ascii="Arial" w:hAnsi="Arial" w:cs="Arial"/>
          <w:sz w:val="24"/>
          <w:szCs w:val="24"/>
        </w:rPr>
        <w:br/>
        <w:t xml:space="preserve">Information was collected </w:t>
      </w:r>
      <w:r w:rsidR="008350C2" w:rsidRPr="001952B5">
        <w:rPr>
          <w:rFonts w:ascii="Arial" w:hAnsi="Arial" w:cs="Arial"/>
          <w:sz w:val="24"/>
          <w:szCs w:val="24"/>
        </w:rPr>
        <w:t>using</w:t>
      </w:r>
      <w:r w:rsidRPr="001952B5">
        <w:rPr>
          <w:rFonts w:ascii="Arial" w:hAnsi="Arial" w:cs="Arial"/>
          <w:sz w:val="24"/>
          <w:szCs w:val="24"/>
        </w:rPr>
        <w:t xml:space="preserve"> non-participant observation, conducted by a non-active researcher. The activity was explained to parents and students</w:t>
      </w:r>
      <w:r w:rsidR="008350C2" w:rsidRPr="001952B5">
        <w:rPr>
          <w:rFonts w:ascii="Arial" w:hAnsi="Arial" w:cs="Arial"/>
          <w:sz w:val="24"/>
          <w:szCs w:val="24"/>
        </w:rPr>
        <w:t>,</w:t>
      </w:r>
      <w:r w:rsidRPr="001952B5">
        <w:rPr>
          <w:rFonts w:ascii="Arial" w:hAnsi="Arial" w:cs="Arial"/>
          <w:sz w:val="24"/>
          <w:szCs w:val="24"/>
        </w:rPr>
        <w:t xml:space="preserve"> as well as the purpose of the study</w:t>
      </w:r>
      <w:r w:rsidR="008C7A39" w:rsidRPr="001952B5">
        <w:rPr>
          <w:rFonts w:ascii="Arial" w:hAnsi="Arial" w:cs="Arial"/>
          <w:sz w:val="24"/>
          <w:szCs w:val="24"/>
        </w:rPr>
        <w:t xml:space="preserve"> and how it would be used</w:t>
      </w:r>
      <w:r w:rsidRPr="001952B5">
        <w:rPr>
          <w:rFonts w:ascii="Arial" w:hAnsi="Arial" w:cs="Arial"/>
          <w:sz w:val="24"/>
          <w:szCs w:val="24"/>
        </w:rPr>
        <w:t>. BERA (2011) advocates that participants should be provided with an explanation of the activity and understand it prior to the research commencing.</w:t>
      </w:r>
      <w:r w:rsidR="008C7A39" w:rsidRPr="001952B5">
        <w:rPr>
          <w:rFonts w:ascii="Arial" w:hAnsi="Arial" w:cs="Arial"/>
          <w:sz w:val="24"/>
          <w:szCs w:val="24"/>
        </w:rPr>
        <w:t xml:space="preserve"> It was also explained that full anonymity of children’s identities would be </w:t>
      </w:r>
      <w:r w:rsidR="008350C2" w:rsidRPr="001952B5">
        <w:rPr>
          <w:rFonts w:ascii="Arial" w:hAnsi="Arial" w:cs="Arial"/>
          <w:sz w:val="24"/>
          <w:szCs w:val="24"/>
        </w:rPr>
        <w:t>assured</w:t>
      </w:r>
      <w:r w:rsidR="008C7A39" w:rsidRPr="001952B5">
        <w:rPr>
          <w:rFonts w:ascii="Arial" w:hAnsi="Arial" w:cs="Arial"/>
          <w:sz w:val="24"/>
          <w:szCs w:val="24"/>
        </w:rPr>
        <w:t xml:space="preserve">. </w:t>
      </w:r>
      <w:r w:rsidR="00363E4E" w:rsidRPr="001952B5">
        <w:rPr>
          <w:rFonts w:ascii="Arial" w:hAnsi="Arial" w:cs="Arial"/>
          <w:sz w:val="24"/>
          <w:szCs w:val="24"/>
        </w:rPr>
        <w:t>Consent forms were handed out to all pupils in both schools to ensure parents had the choice for their child to participate or not</w:t>
      </w:r>
      <w:r w:rsidR="000E5245" w:rsidRPr="001952B5">
        <w:rPr>
          <w:rFonts w:ascii="Arial" w:hAnsi="Arial" w:cs="Arial"/>
          <w:sz w:val="24"/>
          <w:szCs w:val="24"/>
        </w:rPr>
        <w:t xml:space="preserve"> and would be returned to the school at their earliest convenience.</w:t>
      </w:r>
      <w:r w:rsidR="00FE678C" w:rsidRPr="001952B5">
        <w:rPr>
          <w:rFonts w:ascii="Arial" w:hAnsi="Arial" w:cs="Arial"/>
          <w:sz w:val="24"/>
          <w:szCs w:val="24"/>
        </w:rPr>
        <w:t xml:space="preserve"> </w:t>
      </w:r>
      <w:r w:rsidR="000E5245" w:rsidRPr="001952B5">
        <w:rPr>
          <w:rFonts w:ascii="Arial" w:hAnsi="Arial" w:cs="Arial"/>
          <w:sz w:val="24"/>
          <w:szCs w:val="24"/>
        </w:rPr>
        <w:t xml:space="preserve">Once consent forms </w:t>
      </w:r>
      <w:r w:rsidR="0017186D" w:rsidRPr="001952B5">
        <w:rPr>
          <w:rFonts w:ascii="Arial" w:hAnsi="Arial" w:cs="Arial"/>
          <w:sz w:val="24"/>
          <w:szCs w:val="24"/>
        </w:rPr>
        <w:t>ha</w:t>
      </w:r>
      <w:r w:rsidR="00F72F8C" w:rsidRPr="001952B5">
        <w:rPr>
          <w:rFonts w:ascii="Arial" w:hAnsi="Arial" w:cs="Arial"/>
          <w:sz w:val="24"/>
          <w:szCs w:val="24"/>
        </w:rPr>
        <w:t>d</w:t>
      </w:r>
      <w:r w:rsidR="000E5245" w:rsidRPr="001952B5">
        <w:rPr>
          <w:rFonts w:ascii="Arial" w:hAnsi="Arial" w:cs="Arial"/>
          <w:sz w:val="24"/>
          <w:szCs w:val="24"/>
        </w:rPr>
        <w:t xml:space="preserve"> been signed and returned</w:t>
      </w:r>
      <w:r w:rsidR="00FE678C" w:rsidRPr="001952B5">
        <w:rPr>
          <w:rFonts w:ascii="Arial" w:hAnsi="Arial" w:cs="Arial"/>
          <w:sz w:val="24"/>
          <w:szCs w:val="24"/>
        </w:rPr>
        <w:t>, pupils w</w:t>
      </w:r>
      <w:r w:rsidR="00F72F8C" w:rsidRPr="001952B5">
        <w:rPr>
          <w:rFonts w:ascii="Arial" w:hAnsi="Arial" w:cs="Arial"/>
          <w:sz w:val="24"/>
          <w:szCs w:val="24"/>
        </w:rPr>
        <w:t>ould then be</w:t>
      </w:r>
      <w:r w:rsidR="00FE678C" w:rsidRPr="001952B5">
        <w:rPr>
          <w:rFonts w:ascii="Arial" w:hAnsi="Arial" w:cs="Arial"/>
          <w:sz w:val="24"/>
          <w:szCs w:val="24"/>
        </w:rPr>
        <w:t xml:space="preserve"> able to vote</w:t>
      </w:r>
      <w:r w:rsidR="000E5245" w:rsidRPr="001952B5">
        <w:rPr>
          <w:rFonts w:ascii="Arial" w:hAnsi="Arial" w:cs="Arial"/>
          <w:sz w:val="24"/>
          <w:szCs w:val="24"/>
        </w:rPr>
        <w:t xml:space="preserve"> independently</w:t>
      </w:r>
      <w:r w:rsidR="00FE678C" w:rsidRPr="001952B5">
        <w:rPr>
          <w:rFonts w:ascii="Arial" w:hAnsi="Arial" w:cs="Arial"/>
          <w:sz w:val="24"/>
          <w:szCs w:val="24"/>
        </w:rPr>
        <w:t xml:space="preserve"> ‘Yes’ or ‘No’ depending on whether they wish to take part or not. This was conducted by providing each pupil with their own name card which they could place in a ‘Yes’ box or a ‘No’ box</w:t>
      </w:r>
      <w:r w:rsidR="00F72F8C" w:rsidRPr="001952B5">
        <w:rPr>
          <w:rFonts w:ascii="Arial" w:hAnsi="Arial" w:cs="Arial"/>
          <w:sz w:val="24"/>
          <w:szCs w:val="24"/>
        </w:rPr>
        <w:t xml:space="preserve"> (see appendix 3).</w:t>
      </w:r>
      <w:r w:rsidR="00FE678C" w:rsidRPr="001952B5">
        <w:rPr>
          <w:rFonts w:ascii="Arial" w:hAnsi="Arial" w:cs="Arial"/>
          <w:sz w:val="24"/>
          <w:szCs w:val="24"/>
        </w:rPr>
        <w:t xml:space="preserve"> </w:t>
      </w:r>
      <w:r w:rsidR="001359AA" w:rsidRPr="001952B5">
        <w:rPr>
          <w:rFonts w:ascii="Arial" w:hAnsi="Arial" w:cs="Arial"/>
          <w:sz w:val="24"/>
          <w:szCs w:val="24"/>
        </w:rPr>
        <w:t xml:space="preserve">BERA (2011) </w:t>
      </w:r>
      <w:r w:rsidR="00830128" w:rsidRPr="001952B5">
        <w:rPr>
          <w:rFonts w:ascii="Arial" w:hAnsi="Arial" w:cs="Arial"/>
          <w:sz w:val="24"/>
          <w:szCs w:val="24"/>
        </w:rPr>
        <w:t xml:space="preserve">also </w:t>
      </w:r>
      <w:r w:rsidR="001359AA" w:rsidRPr="001952B5">
        <w:rPr>
          <w:rFonts w:ascii="Arial" w:hAnsi="Arial" w:cs="Arial"/>
          <w:sz w:val="24"/>
          <w:szCs w:val="24"/>
        </w:rPr>
        <w:t>suggests that</w:t>
      </w:r>
      <w:r w:rsidR="008350C2" w:rsidRPr="001952B5">
        <w:rPr>
          <w:rFonts w:ascii="Arial" w:hAnsi="Arial" w:cs="Arial"/>
          <w:sz w:val="24"/>
          <w:szCs w:val="24"/>
        </w:rPr>
        <w:t xml:space="preserve"> even though consent may have been given,</w:t>
      </w:r>
      <w:r w:rsidR="001359AA" w:rsidRPr="001952B5">
        <w:rPr>
          <w:rFonts w:ascii="Arial" w:hAnsi="Arial" w:cs="Arial"/>
          <w:sz w:val="24"/>
          <w:szCs w:val="24"/>
        </w:rPr>
        <w:t xml:space="preserve"> participants have the right to withdraw from the activity at any point, with or without reason. The parents and children were provided with an explanation of this right, prior to the research commencing.</w:t>
      </w:r>
      <w:r w:rsidR="000A0822" w:rsidRPr="001952B5">
        <w:rPr>
          <w:rFonts w:ascii="Arial" w:hAnsi="Arial" w:cs="Arial"/>
          <w:sz w:val="24"/>
          <w:szCs w:val="24"/>
        </w:rPr>
        <w:t xml:space="preserve"> If </w:t>
      </w:r>
      <w:r w:rsidR="00830128" w:rsidRPr="001952B5">
        <w:rPr>
          <w:rFonts w:ascii="Arial" w:hAnsi="Arial" w:cs="Arial"/>
          <w:sz w:val="24"/>
          <w:szCs w:val="24"/>
        </w:rPr>
        <w:t xml:space="preserve">this </w:t>
      </w:r>
      <w:r w:rsidR="008350C2" w:rsidRPr="001952B5">
        <w:rPr>
          <w:rFonts w:ascii="Arial" w:hAnsi="Arial" w:cs="Arial"/>
          <w:sz w:val="24"/>
          <w:szCs w:val="24"/>
        </w:rPr>
        <w:t>decision</w:t>
      </w:r>
      <w:r w:rsidR="00830128" w:rsidRPr="001952B5">
        <w:rPr>
          <w:rFonts w:ascii="Arial" w:hAnsi="Arial" w:cs="Arial"/>
          <w:sz w:val="24"/>
          <w:szCs w:val="24"/>
        </w:rPr>
        <w:t xml:space="preserve"> </w:t>
      </w:r>
      <w:r w:rsidR="000A0822" w:rsidRPr="001952B5">
        <w:rPr>
          <w:rFonts w:ascii="Arial" w:hAnsi="Arial" w:cs="Arial"/>
          <w:sz w:val="24"/>
          <w:szCs w:val="24"/>
        </w:rPr>
        <w:t xml:space="preserve">arose during the research project, the research team had agreed that accepting the withdrawal would be </w:t>
      </w:r>
      <w:r w:rsidR="009D0E79" w:rsidRPr="001952B5">
        <w:rPr>
          <w:rFonts w:ascii="Arial" w:hAnsi="Arial" w:cs="Arial"/>
          <w:sz w:val="24"/>
          <w:szCs w:val="24"/>
        </w:rPr>
        <w:t>right form of action</w:t>
      </w:r>
      <w:r w:rsidR="000A0822" w:rsidRPr="001952B5">
        <w:rPr>
          <w:rFonts w:ascii="Arial" w:hAnsi="Arial" w:cs="Arial"/>
          <w:sz w:val="24"/>
          <w:szCs w:val="24"/>
        </w:rPr>
        <w:t>. BERA (2011) mentions that a decision to persuade participants to re-engage must be treated carefully</w:t>
      </w:r>
      <w:r w:rsidR="00830128" w:rsidRPr="001952B5">
        <w:rPr>
          <w:rFonts w:ascii="Arial" w:hAnsi="Arial" w:cs="Arial"/>
          <w:sz w:val="24"/>
          <w:szCs w:val="24"/>
        </w:rPr>
        <w:t>. Rather than trying to re-engage the participants</w:t>
      </w:r>
      <w:r w:rsidR="008350C2" w:rsidRPr="001952B5">
        <w:rPr>
          <w:rFonts w:ascii="Arial" w:hAnsi="Arial" w:cs="Arial"/>
          <w:sz w:val="24"/>
          <w:szCs w:val="24"/>
        </w:rPr>
        <w:t>,</w:t>
      </w:r>
      <w:r w:rsidR="00830128" w:rsidRPr="001952B5">
        <w:rPr>
          <w:rFonts w:ascii="Arial" w:hAnsi="Arial" w:cs="Arial"/>
          <w:sz w:val="24"/>
          <w:szCs w:val="24"/>
        </w:rPr>
        <w:t xml:space="preserve"> the research team would decide to reflect and examine their own actions to see if they m</w:t>
      </w:r>
      <w:r w:rsidR="008350C2" w:rsidRPr="001952B5">
        <w:rPr>
          <w:rFonts w:ascii="Arial" w:hAnsi="Arial" w:cs="Arial"/>
          <w:sz w:val="24"/>
          <w:szCs w:val="24"/>
        </w:rPr>
        <w:t>ay</w:t>
      </w:r>
      <w:r w:rsidR="00830128" w:rsidRPr="001952B5">
        <w:rPr>
          <w:rFonts w:ascii="Arial" w:hAnsi="Arial" w:cs="Arial"/>
          <w:sz w:val="24"/>
          <w:szCs w:val="24"/>
        </w:rPr>
        <w:t xml:space="preserve"> have contributed to the decision. </w:t>
      </w:r>
    </w:p>
    <w:p w14:paraId="3C690C38" w14:textId="77777777" w:rsidR="00FE678C" w:rsidRPr="001952B5" w:rsidRDefault="00FE678C" w:rsidP="00D44E22">
      <w:pPr>
        <w:spacing w:line="360" w:lineRule="auto"/>
        <w:rPr>
          <w:rFonts w:ascii="Arial" w:hAnsi="Arial" w:cs="Arial"/>
          <w:sz w:val="24"/>
          <w:szCs w:val="24"/>
        </w:rPr>
      </w:pPr>
    </w:p>
    <w:p w14:paraId="305ED183" w14:textId="77777777" w:rsidR="00113D67" w:rsidRPr="001952B5" w:rsidRDefault="00113D67" w:rsidP="00D44E22">
      <w:pPr>
        <w:spacing w:line="360" w:lineRule="auto"/>
        <w:rPr>
          <w:rFonts w:ascii="Arial" w:hAnsi="Arial" w:cs="Arial"/>
          <w:b/>
          <w:sz w:val="24"/>
          <w:szCs w:val="24"/>
        </w:rPr>
      </w:pPr>
    </w:p>
    <w:p w14:paraId="2D536A87" w14:textId="77777777" w:rsidR="00113D67" w:rsidRPr="001952B5" w:rsidRDefault="00113D67" w:rsidP="00D44E22">
      <w:pPr>
        <w:spacing w:line="360" w:lineRule="auto"/>
        <w:rPr>
          <w:rFonts w:ascii="Arial" w:hAnsi="Arial" w:cs="Arial"/>
          <w:b/>
          <w:sz w:val="24"/>
          <w:szCs w:val="24"/>
        </w:rPr>
      </w:pPr>
    </w:p>
    <w:p w14:paraId="0810B895" w14:textId="77777777" w:rsidR="00E8193B" w:rsidRPr="001952B5" w:rsidRDefault="00E8193B" w:rsidP="00D44E22">
      <w:pPr>
        <w:spacing w:line="360" w:lineRule="auto"/>
        <w:rPr>
          <w:rFonts w:ascii="Arial" w:hAnsi="Arial" w:cs="Arial"/>
          <w:b/>
          <w:sz w:val="24"/>
          <w:szCs w:val="24"/>
        </w:rPr>
      </w:pPr>
    </w:p>
    <w:p w14:paraId="1D5080F6" w14:textId="77777777" w:rsidR="00E8193B" w:rsidRPr="001952B5" w:rsidRDefault="00E8193B" w:rsidP="00D44E22">
      <w:pPr>
        <w:spacing w:line="360" w:lineRule="auto"/>
        <w:rPr>
          <w:rFonts w:ascii="Arial" w:hAnsi="Arial" w:cs="Arial"/>
          <w:b/>
          <w:sz w:val="24"/>
          <w:szCs w:val="24"/>
        </w:rPr>
      </w:pPr>
    </w:p>
    <w:p w14:paraId="1A0923A7" w14:textId="0485D532" w:rsidR="00EC05D0" w:rsidRPr="001952B5" w:rsidRDefault="00CC080F" w:rsidP="00D44E22">
      <w:pPr>
        <w:spacing w:line="360" w:lineRule="auto"/>
        <w:rPr>
          <w:rFonts w:ascii="Arial" w:hAnsi="Arial" w:cs="Arial"/>
          <w:b/>
          <w:sz w:val="24"/>
          <w:szCs w:val="24"/>
        </w:rPr>
      </w:pPr>
      <w:r w:rsidRPr="001952B5">
        <w:rPr>
          <w:rFonts w:ascii="Arial" w:hAnsi="Arial" w:cs="Arial"/>
          <w:b/>
          <w:sz w:val="24"/>
          <w:szCs w:val="24"/>
        </w:rPr>
        <w:t>Lesson Study 1</w:t>
      </w:r>
    </w:p>
    <w:p w14:paraId="3E449A71" w14:textId="7BE732F4" w:rsidR="0031529A" w:rsidRPr="001952B5" w:rsidRDefault="003C5C16" w:rsidP="00D44E22">
      <w:pPr>
        <w:spacing w:line="360" w:lineRule="auto"/>
        <w:rPr>
          <w:rFonts w:ascii="Arial" w:hAnsi="Arial" w:cs="Arial"/>
          <w:sz w:val="24"/>
          <w:szCs w:val="24"/>
        </w:rPr>
      </w:pPr>
      <w:r w:rsidRPr="001952B5">
        <w:rPr>
          <w:rFonts w:ascii="Arial" w:hAnsi="Arial" w:cs="Arial"/>
          <w:sz w:val="24"/>
          <w:szCs w:val="24"/>
        </w:rPr>
        <w:t xml:space="preserve">The first lesson study was conducted at School B (see research context for details) with a group of reception pupils. </w:t>
      </w:r>
      <w:r w:rsidR="0031529A" w:rsidRPr="001952B5">
        <w:rPr>
          <w:rFonts w:ascii="Arial" w:hAnsi="Arial" w:cs="Arial"/>
          <w:sz w:val="24"/>
          <w:szCs w:val="24"/>
        </w:rPr>
        <w:t xml:space="preserve">The lesson lead introduced the activity as a task that would be fun and something a little different to what the pupils would normally take part in (see </w:t>
      </w:r>
      <w:r w:rsidR="007270DE" w:rsidRPr="001952B5">
        <w:rPr>
          <w:rFonts w:ascii="Arial" w:hAnsi="Arial" w:cs="Arial"/>
          <w:sz w:val="24"/>
          <w:szCs w:val="24"/>
        </w:rPr>
        <w:t>Appendix 1 for lesson plan</w:t>
      </w:r>
      <w:r w:rsidR="0031529A" w:rsidRPr="001952B5">
        <w:rPr>
          <w:rFonts w:ascii="Arial" w:hAnsi="Arial" w:cs="Arial"/>
          <w:sz w:val="24"/>
          <w:szCs w:val="24"/>
        </w:rPr>
        <w:t xml:space="preserve">). </w:t>
      </w:r>
      <w:r w:rsidR="00DA3263" w:rsidRPr="001952B5">
        <w:rPr>
          <w:rFonts w:ascii="Arial" w:hAnsi="Arial" w:cs="Arial"/>
          <w:sz w:val="24"/>
          <w:szCs w:val="24"/>
        </w:rPr>
        <w:t xml:space="preserve">This was to try and capture the interest of the pupils and motivate them to take part. Saeed &amp; </w:t>
      </w:r>
      <w:proofErr w:type="spellStart"/>
      <w:r w:rsidR="00DA3263" w:rsidRPr="001952B5">
        <w:rPr>
          <w:rFonts w:ascii="Arial" w:hAnsi="Arial" w:cs="Arial"/>
          <w:sz w:val="24"/>
          <w:szCs w:val="24"/>
        </w:rPr>
        <w:t>Zyngier</w:t>
      </w:r>
      <w:proofErr w:type="spellEnd"/>
      <w:r w:rsidR="00DA3263" w:rsidRPr="001952B5">
        <w:rPr>
          <w:rFonts w:ascii="Arial" w:hAnsi="Arial" w:cs="Arial"/>
          <w:sz w:val="24"/>
          <w:szCs w:val="24"/>
        </w:rPr>
        <w:t xml:space="preserve"> (2012) advocate that motivation is seen as a necessary element for student engagement in learning. It was the responsibility</w:t>
      </w:r>
      <w:r w:rsidR="000818F7" w:rsidRPr="001952B5">
        <w:rPr>
          <w:rFonts w:ascii="Arial" w:hAnsi="Arial" w:cs="Arial"/>
          <w:sz w:val="24"/>
          <w:szCs w:val="24"/>
        </w:rPr>
        <w:t xml:space="preserve"> of the research </w:t>
      </w:r>
      <w:r w:rsidR="00596148" w:rsidRPr="001952B5">
        <w:rPr>
          <w:rFonts w:ascii="Arial" w:hAnsi="Arial" w:cs="Arial"/>
          <w:sz w:val="24"/>
          <w:szCs w:val="24"/>
        </w:rPr>
        <w:t>team</w:t>
      </w:r>
      <w:r w:rsidR="00DA3263" w:rsidRPr="001952B5">
        <w:rPr>
          <w:rFonts w:ascii="Arial" w:hAnsi="Arial" w:cs="Arial"/>
          <w:sz w:val="24"/>
          <w:szCs w:val="24"/>
        </w:rPr>
        <w:t xml:space="preserve"> to </w:t>
      </w:r>
      <w:r w:rsidR="00596148" w:rsidRPr="001952B5">
        <w:rPr>
          <w:rFonts w:ascii="Arial" w:hAnsi="Arial" w:cs="Arial"/>
          <w:sz w:val="24"/>
          <w:szCs w:val="24"/>
        </w:rPr>
        <w:t>encourage t</w:t>
      </w:r>
      <w:r w:rsidR="00DA3263" w:rsidRPr="001952B5">
        <w:rPr>
          <w:rFonts w:ascii="Arial" w:hAnsi="Arial" w:cs="Arial"/>
          <w:sz w:val="24"/>
          <w:szCs w:val="24"/>
        </w:rPr>
        <w:t xml:space="preserve">his motivation in order for the children to become fully engaged, in order to achieve the lesson outcomes. </w:t>
      </w:r>
    </w:p>
    <w:p w14:paraId="391460B0" w14:textId="484774AC" w:rsidR="00EB42EB" w:rsidRPr="001952B5" w:rsidRDefault="003C5C16" w:rsidP="00D44E22">
      <w:pPr>
        <w:spacing w:line="360" w:lineRule="auto"/>
        <w:rPr>
          <w:rFonts w:ascii="Arial" w:hAnsi="Arial" w:cs="Arial"/>
          <w:sz w:val="24"/>
          <w:szCs w:val="24"/>
        </w:rPr>
      </w:pPr>
      <w:r w:rsidRPr="001952B5">
        <w:rPr>
          <w:rFonts w:ascii="Arial" w:hAnsi="Arial" w:cs="Arial"/>
          <w:sz w:val="24"/>
          <w:szCs w:val="24"/>
        </w:rPr>
        <w:t xml:space="preserve">Prior to the focus group activity commencing the five pupils were to be selected. </w:t>
      </w:r>
      <w:r w:rsidR="00165389" w:rsidRPr="001952B5">
        <w:rPr>
          <w:rFonts w:ascii="Arial" w:hAnsi="Arial" w:cs="Arial"/>
          <w:sz w:val="24"/>
          <w:szCs w:val="24"/>
        </w:rPr>
        <w:t>C</w:t>
      </w:r>
      <w:r w:rsidRPr="001952B5">
        <w:rPr>
          <w:rFonts w:ascii="Arial" w:hAnsi="Arial" w:cs="Arial"/>
          <w:sz w:val="24"/>
          <w:szCs w:val="24"/>
        </w:rPr>
        <w:t>onsent forms</w:t>
      </w:r>
      <w:r w:rsidR="00165389" w:rsidRPr="001952B5">
        <w:rPr>
          <w:rFonts w:ascii="Arial" w:hAnsi="Arial" w:cs="Arial"/>
          <w:sz w:val="24"/>
          <w:szCs w:val="24"/>
        </w:rPr>
        <w:t xml:space="preserve"> that had been returned by parents</w:t>
      </w:r>
      <w:r w:rsidRPr="001952B5">
        <w:rPr>
          <w:rFonts w:ascii="Arial" w:hAnsi="Arial" w:cs="Arial"/>
          <w:sz w:val="24"/>
          <w:szCs w:val="24"/>
        </w:rPr>
        <w:t xml:space="preserve"> </w:t>
      </w:r>
      <w:r w:rsidR="0031529A" w:rsidRPr="001952B5">
        <w:rPr>
          <w:rFonts w:ascii="Arial" w:hAnsi="Arial" w:cs="Arial"/>
          <w:sz w:val="24"/>
          <w:szCs w:val="24"/>
        </w:rPr>
        <w:t xml:space="preserve">were organised </w:t>
      </w:r>
      <w:r w:rsidRPr="001952B5">
        <w:rPr>
          <w:rFonts w:ascii="Arial" w:hAnsi="Arial" w:cs="Arial"/>
          <w:sz w:val="24"/>
          <w:szCs w:val="24"/>
        </w:rPr>
        <w:t>into groups of eligible pupils</w:t>
      </w:r>
      <w:r w:rsidR="0031529A" w:rsidRPr="001952B5">
        <w:rPr>
          <w:rFonts w:ascii="Arial" w:hAnsi="Arial" w:cs="Arial"/>
          <w:sz w:val="24"/>
          <w:szCs w:val="24"/>
        </w:rPr>
        <w:t xml:space="preserve">. All </w:t>
      </w:r>
      <w:r w:rsidR="000133E9" w:rsidRPr="001952B5">
        <w:rPr>
          <w:rFonts w:ascii="Arial" w:hAnsi="Arial" w:cs="Arial"/>
          <w:sz w:val="24"/>
          <w:szCs w:val="24"/>
        </w:rPr>
        <w:t xml:space="preserve">eligible </w:t>
      </w:r>
      <w:r w:rsidR="0031529A" w:rsidRPr="001952B5">
        <w:rPr>
          <w:rFonts w:ascii="Arial" w:hAnsi="Arial" w:cs="Arial"/>
          <w:sz w:val="24"/>
          <w:szCs w:val="24"/>
        </w:rPr>
        <w:t>pupils received a name tag which they would use to place in a ‘yes’ box or a ‘no’ box prior to leaving the classroom for assembly. The pupils were made aware that only</w:t>
      </w:r>
      <w:r w:rsidR="00726A93" w:rsidRPr="001952B5">
        <w:rPr>
          <w:rFonts w:ascii="Arial" w:hAnsi="Arial" w:cs="Arial"/>
          <w:sz w:val="24"/>
          <w:szCs w:val="24"/>
        </w:rPr>
        <w:t xml:space="preserve"> a</w:t>
      </w:r>
      <w:r w:rsidR="0031529A" w:rsidRPr="001952B5">
        <w:rPr>
          <w:rFonts w:ascii="Arial" w:hAnsi="Arial" w:cs="Arial"/>
          <w:sz w:val="24"/>
          <w:szCs w:val="24"/>
        </w:rPr>
        <w:t xml:space="preserve"> group of five would be selected and not all pupils would be able to take part. The </w:t>
      </w:r>
      <w:r w:rsidR="000818F7" w:rsidRPr="001952B5">
        <w:rPr>
          <w:rFonts w:ascii="Arial" w:hAnsi="Arial" w:cs="Arial"/>
          <w:sz w:val="24"/>
          <w:szCs w:val="24"/>
        </w:rPr>
        <w:t>students</w:t>
      </w:r>
      <w:r w:rsidR="0031529A" w:rsidRPr="001952B5">
        <w:rPr>
          <w:rFonts w:ascii="Arial" w:hAnsi="Arial" w:cs="Arial"/>
          <w:sz w:val="24"/>
          <w:szCs w:val="24"/>
        </w:rPr>
        <w:t xml:space="preserve"> w</w:t>
      </w:r>
      <w:r w:rsidR="000818F7" w:rsidRPr="001952B5">
        <w:rPr>
          <w:rFonts w:ascii="Arial" w:hAnsi="Arial" w:cs="Arial"/>
          <w:sz w:val="24"/>
          <w:szCs w:val="24"/>
        </w:rPr>
        <w:t>ere</w:t>
      </w:r>
      <w:r w:rsidR="0031529A" w:rsidRPr="001952B5">
        <w:rPr>
          <w:rFonts w:ascii="Arial" w:hAnsi="Arial" w:cs="Arial"/>
          <w:sz w:val="24"/>
          <w:szCs w:val="24"/>
        </w:rPr>
        <w:t xml:space="preserve"> </w:t>
      </w:r>
      <w:r w:rsidR="00596148" w:rsidRPr="001952B5">
        <w:rPr>
          <w:rFonts w:ascii="Arial" w:hAnsi="Arial" w:cs="Arial"/>
          <w:sz w:val="24"/>
          <w:szCs w:val="24"/>
        </w:rPr>
        <w:t>chosen</w:t>
      </w:r>
      <w:r w:rsidR="000818F7" w:rsidRPr="001952B5">
        <w:rPr>
          <w:rFonts w:ascii="Arial" w:hAnsi="Arial" w:cs="Arial"/>
          <w:sz w:val="24"/>
          <w:szCs w:val="24"/>
        </w:rPr>
        <w:t xml:space="preserve"> from </w:t>
      </w:r>
      <w:r w:rsidR="007C17FB" w:rsidRPr="001952B5">
        <w:rPr>
          <w:rFonts w:ascii="Arial" w:hAnsi="Arial" w:cs="Arial"/>
          <w:sz w:val="24"/>
          <w:szCs w:val="24"/>
        </w:rPr>
        <w:t>pre-selected groups organised</w:t>
      </w:r>
      <w:r w:rsidR="000818F7" w:rsidRPr="001952B5">
        <w:rPr>
          <w:rFonts w:ascii="Arial" w:hAnsi="Arial" w:cs="Arial"/>
          <w:sz w:val="24"/>
          <w:szCs w:val="24"/>
        </w:rPr>
        <w:t xml:space="preserve"> by the class teacher. The students were grouped together predominately </w:t>
      </w:r>
      <w:r w:rsidR="009D0E79" w:rsidRPr="001952B5">
        <w:rPr>
          <w:rFonts w:ascii="Arial" w:hAnsi="Arial" w:cs="Arial"/>
          <w:sz w:val="24"/>
          <w:szCs w:val="24"/>
        </w:rPr>
        <w:t xml:space="preserve">based </w:t>
      </w:r>
      <w:r w:rsidR="000818F7" w:rsidRPr="001952B5">
        <w:rPr>
          <w:rFonts w:ascii="Arial" w:hAnsi="Arial" w:cs="Arial"/>
          <w:sz w:val="24"/>
          <w:szCs w:val="24"/>
        </w:rPr>
        <w:t>on literacy and numeracy attainment.</w:t>
      </w:r>
      <w:r w:rsidR="0031529A" w:rsidRPr="001952B5">
        <w:rPr>
          <w:rFonts w:ascii="Arial" w:hAnsi="Arial" w:cs="Arial"/>
          <w:sz w:val="24"/>
          <w:szCs w:val="24"/>
        </w:rPr>
        <w:t xml:space="preserve"> </w:t>
      </w:r>
      <w:r w:rsidR="000818F7" w:rsidRPr="001952B5">
        <w:rPr>
          <w:rFonts w:ascii="Arial" w:hAnsi="Arial" w:cs="Arial"/>
          <w:sz w:val="24"/>
          <w:szCs w:val="24"/>
        </w:rPr>
        <w:t>T</w:t>
      </w:r>
      <w:r w:rsidR="0031529A" w:rsidRPr="001952B5">
        <w:rPr>
          <w:rFonts w:ascii="Arial" w:hAnsi="Arial" w:cs="Arial"/>
          <w:sz w:val="24"/>
          <w:szCs w:val="24"/>
        </w:rPr>
        <w:t xml:space="preserve">wo students from a higher attaining group, two students from a </w:t>
      </w:r>
      <w:r w:rsidR="006E18D0" w:rsidRPr="001952B5">
        <w:rPr>
          <w:rFonts w:ascii="Arial" w:hAnsi="Arial" w:cs="Arial"/>
          <w:sz w:val="24"/>
          <w:szCs w:val="24"/>
        </w:rPr>
        <w:t>middling</w:t>
      </w:r>
      <w:r w:rsidR="0031529A" w:rsidRPr="001952B5">
        <w:rPr>
          <w:rFonts w:ascii="Arial" w:hAnsi="Arial" w:cs="Arial"/>
          <w:sz w:val="24"/>
          <w:szCs w:val="24"/>
        </w:rPr>
        <w:t xml:space="preserve"> attaining group and one student from a lower attaining group</w:t>
      </w:r>
      <w:r w:rsidR="000818F7" w:rsidRPr="001952B5">
        <w:rPr>
          <w:rFonts w:ascii="Arial" w:hAnsi="Arial" w:cs="Arial"/>
          <w:sz w:val="24"/>
          <w:szCs w:val="24"/>
        </w:rPr>
        <w:t xml:space="preserve"> were selected</w:t>
      </w:r>
      <w:r w:rsidR="0031529A" w:rsidRPr="001952B5">
        <w:rPr>
          <w:rFonts w:ascii="Arial" w:hAnsi="Arial" w:cs="Arial"/>
          <w:sz w:val="24"/>
          <w:szCs w:val="24"/>
        </w:rPr>
        <w:t>.</w:t>
      </w:r>
      <w:r w:rsidR="000818F7" w:rsidRPr="001952B5">
        <w:rPr>
          <w:rFonts w:ascii="Arial" w:hAnsi="Arial" w:cs="Arial"/>
          <w:sz w:val="24"/>
          <w:szCs w:val="24"/>
        </w:rPr>
        <w:t xml:space="preserve"> </w:t>
      </w:r>
      <w:r w:rsidR="00726A93" w:rsidRPr="001952B5">
        <w:rPr>
          <w:rFonts w:ascii="Arial" w:hAnsi="Arial" w:cs="Arial"/>
          <w:sz w:val="24"/>
          <w:szCs w:val="24"/>
        </w:rPr>
        <w:t>Student Learning Centre (2013) labels this type of sampling as ‘stratified sampling’</w:t>
      </w:r>
      <w:r w:rsidR="0031529A" w:rsidRPr="001952B5">
        <w:rPr>
          <w:rFonts w:ascii="Arial" w:hAnsi="Arial" w:cs="Arial"/>
          <w:sz w:val="24"/>
          <w:szCs w:val="24"/>
        </w:rPr>
        <w:t xml:space="preserve"> </w:t>
      </w:r>
      <w:r w:rsidR="00726A93" w:rsidRPr="001952B5">
        <w:rPr>
          <w:rFonts w:ascii="Arial" w:hAnsi="Arial" w:cs="Arial"/>
          <w:sz w:val="24"/>
          <w:szCs w:val="24"/>
        </w:rPr>
        <w:t xml:space="preserve">where the </w:t>
      </w:r>
      <w:r w:rsidR="000133E9" w:rsidRPr="001952B5">
        <w:rPr>
          <w:rFonts w:ascii="Arial" w:hAnsi="Arial" w:cs="Arial"/>
          <w:sz w:val="24"/>
          <w:szCs w:val="24"/>
        </w:rPr>
        <w:t>elig</w:t>
      </w:r>
      <w:r w:rsidR="004C314D" w:rsidRPr="001952B5">
        <w:rPr>
          <w:rFonts w:ascii="Arial" w:hAnsi="Arial" w:cs="Arial"/>
          <w:sz w:val="24"/>
          <w:szCs w:val="24"/>
        </w:rPr>
        <w:t>i</w:t>
      </w:r>
      <w:r w:rsidR="000133E9" w:rsidRPr="001952B5">
        <w:rPr>
          <w:rFonts w:ascii="Arial" w:hAnsi="Arial" w:cs="Arial"/>
          <w:sz w:val="24"/>
          <w:szCs w:val="24"/>
        </w:rPr>
        <w:t xml:space="preserve">ble participants </w:t>
      </w:r>
      <w:r w:rsidR="007C17FB" w:rsidRPr="001952B5">
        <w:rPr>
          <w:rFonts w:ascii="Arial" w:hAnsi="Arial" w:cs="Arial"/>
          <w:sz w:val="24"/>
          <w:szCs w:val="24"/>
        </w:rPr>
        <w:t>are</w:t>
      </w:r>
      <w:r w:rsidR="00726A93" w:rsidRPr="001952B5">
        <w:rPr>
          <w:rFonts w:ascii="Arial" w:hAnsi="Arial" w:cs="Arial"/>
          <w:sz w:val="24"/>
          <w:szCs w:val="24"/>
        </w:rPr>
        <w:t xml:space="preserve"> organised into separate groups</w:t>
      </w:r>
      <w:r w:rsidR="000133E9" w:rsidRPr="001952B5">
        <w:rPr>
          <w:rFonts w:ascii="Arial" w:hAnsi="Arial" w:cs="Arial"/>
          <w:sz w:val="24"/>
          <w:szCs w:val="24"/>
        </w:rPr>
        <w:t xml:space="preserve"> prior to selecting the final cluster</w:t>
      </w:r>
      <w:r w:rsidR="00726A93" w:rsidRPr="001952B5">
        <w:rPr>
          <w:rFonts w:ascii="Arial" w:hAnsi="Arial" w:cs="Arial"/>
          <w:sz w:val="24"/>
          <w:szCs w:val="24"/>
        </w:rPr>
        <w:t xml:space="preserve">. In this case the </w:t>
      </w:r>
      <w:r w:rsidR="00D204FD" w:rsidRPr="001952B5">
        <w:rPr>
          <w:rFonts w:ascii="Arial" w:hAnsi="Arial" w:cs="Arial"/>
          <w:sz w:val="24"/>
          <w:szCs w:val="24"/>
        </w:rPr>
        <w:t xml:space="preserve">four </w:t>
      </w:r>
      <w:r w:rsidR="00726A93" w:rsidRPr="001952B5">
        <w:rPr>
          <w:rFonts w:ascii="Arial" w:hAnsi="Arial" w:cs="Arial"/>
          <w:sz w:val="24"/>
          <w:szCs w:val="24"/>
        </w:rPr>
        <w:t>classroom groups for attainment levels were utili</w:t>
      </w:r>
      <w:r w:rsidR="00D204FD" w:rsidRPr="001952B5">
        <w:rPr>
          <w:rFonts w:ascii="Arial" w:hAnsi="Arial" w:cs="Arial"/>
          <w:sz w:val="24"/>
          <w:szCs w:val="24"/>
        </w:rPr>
        <w:t>sed and pupils were selected from each of those groups</w:t>
      </w:r>
      <w:r w:rsidR="00726A93" w:rsidRPr="001952B5">
        <w:rPr>
          <w:rFonts w:ascii="Arial" w:hAnsi="Arial" w:cs="Arial"/>
          <w:sz w:val="24"/>
          <w:szCs w:val="24"/>
        </w:rPr>
        <w:t xml:space="preserve">. </w:t>
      </w:r>
      <w:r w:rsidR="009D0E79" w:rsidRPr="001952B5">
        <w:rPr>
          <w:rFonts w:ascii="Arial" w:hAnsi="Arial" w:cs="Arial"/>
          <w:sz w:val="24"/>
          <w:szCs w:val="24"/>
        </w:rPr>
        <w:t>As Schaffer (1996) suggests,</w:t>
      </w:r>
      <w:r w:rsidR="00D03EA9" w:rsidRPr="001952B5">
        <w:rPr>
          <w:rFonts w:ascii="Arial" w:hAnsi="Arial" w:cs="Arial"/>
          <w:sz w:val="24"/>
          <w:szCs w:val="24"/>
        </w:rPr>
        <w:t xml:space="preserve"> </w:t>
      </w:r>
      <w:r w:rsidR="00D204FD" w:rsidRPr="001952B5">
        <w:rPr>
          <w:rFonts w:ascii="Arial" w:hAnsi="Arial" w:cs="Arial"/>
          <w:sz w:val="24"/>
          <w:szCs w:val="24"/>
        </w:rPr>
        <w:t>using a group of mixed attainment levels</w:t>
      </w:r>
      <w:r w:rsidR="00D03EA9" w:rsidRPr="001952B5">
        <w:rPr>
          <w:rFonts w:ascii="Arial" w:hAnsi="Arial" w:cs="Arial"/>
          <w:sz w:val="24"/>
          <w:szCs w:val="24"/>
        </w:rPr>
        <w:t xml:space="preserve"> </w:t>
      </w:r>
      <w:r w:rsidR="00D204FD" w:rsidRPr="001952B5">
        <w:rPr>
          <w:rFonts w:ascii="Arial" w:hAnsi="Arial" w:cs="Arial"/>
          <w:sz w:val="24"/>
          <w:szCs w:val="24"/>
        </w:rPr>
        <w:t>could allow each of the pupils to model one of their fellow students</w:t>
      </w:r>
      <w:r w:rsidR="00D03EA9" w:rsidRPr="001952B5">
        <w:rPr>
          <w:rFonts w:ascii="Arial" w:hAnsi="Arial" w:cs="Arial"/>
          <w:sz w:val="24"/>
          <w:szCs w:val="24"/>
        </w:rPr>
        <w:t>. This could result in growing</w:t>
      </w:r>
      <w:r w:rsidR="00D204FD" w:rsidRPr="001952B5">
        <w:rPr>
          <w:rFonts w:ascii="Arial" w:hAnsi="Arial" w:cs="Arial"/>
          <w:sz w:val="24"/>
          <w:szCs w:val="24"/>
        </w:rPr>
        <w:t xml:space="preserve"> confidence</w:t>
      </w:r>
      <w:r w:rsidR="00D03EA9" w:rsidRPr="001952B5">
        <w:rPr>
          <w:rFonts w:ascii="Arial" w:hAnsi="Arial" w:cs="Arial"/>
          <w:sz w:val="24"/>
          <w:szCs w:val="24"/>
        </w:rPr>
        <w:t xml:space="preserve"> and a willingness</w:t>
      </w:r>
      <w:r w:rsidR="00D204FD" w:rsidRPr="001952B5">
        <w:rPr>
          <w:rFonts w:ascii="Arial" w:hAnsi="Arial" w:cs="Arial"/>
          <w:sz w:val="24"/>
          <w:szCs w:val="24"/>
        </w:rPr>
        <w:t xml:space="preserve"> to contribute to the activity.</w:t>
      </w:r>
    </w:p>
    <w:p w14:paraId="6E29BB16" w14:textId="4F119104" w:rsidR="00FD349F" w:rsidRPr="001952B5" w:rsidRDefault="00D204FD" w:rsidP="00D44E22">
      <w:pPr>
        <w:spacing w:line="360" w:lineRule="auto"/>
        <w:rPr>
          <w:rFonts w:ascii="Arial" w:hAnsi="Arial" w:cs="Arial"/>
          <w:sz w:val="24"/>
          <w:szCs w:val="24"/>
        </w:rPr>
      </w:pPr>
      <w:r w:rsidRPr="001952B5">
        <w:rPr>
          <w:rFonts w:ascii="Arial" w:hAnsi="Arial" w:cs="Arial"/>
          <w:sz w:val="24"/>
          <w:szCs w:val="24"/>
        </w:rPr>
        <w:t xml:space="preserve">Once the sampling group was finalised </w:t>
      </w:r>
      <w:r w:rsidR="00B65D36" w:rsidRPr="001952B5">
        <w:rPr>
          <w:rFonts w:ascii="Arial" w:hAnsi="Arial" w:cs="Arial"/>
          <w:sz w:val="24"/>
          <w:szCs w:val="24"/>
        </w:rPr>
        <w:t xml:space="preserve">a table </w:t>
      </w:r>
      <w:r w:rsidRPr="001952B5">
        <w:rPr>
          <w:rFonts w:ascii="Arial" w:hAnsi="Arial" w:cs="Arial"/>
          <w:sz w:val="24"/>
          <w:szCs w:val="24"/>
        </w:rPr>
        <w:t xml:space="preserve">within the classroom was </w:t>
      </w:r>
      <w:r w:rsidR="00B65D36" w:rsidRPr="001952B5">
        <w:rPr>
          <w:rFonts w:ascii="Arial" w:hAnsi="Arial" w:cs="Arial"/>
          <w:sz w:val="24"/>
          <w:szCs w:val="24"/>
        </w:rPr>
        <w:t>made available for the activity to take place, students and the lesson lead sat around a circular table with the observer sitting on a chair immediately next to the table. The pupils were instructed that they would be shown four p</w:t>
      </w:r>
      <w:r w:rsidR="00612847" w:rsidRPr="001952B5">
        <w:rPr>
          <w:rFonts w:ascii="Arial" w:hAnsi="Arial" w:cs="Arial"/>
          <w:sz w:val="24"/>
          <w:szCs w:val="24"/>
        </w:rPr>
        <w:t>ictures</w:t>
      </w:r>
      <w:r w:rsidR="00B65D36" w:rsidRPr="001952B5">
        <w:rPr>
          <w:rFonts w:ascii="Arial" w:hAnsi="Arial" w:cs="Arial"/>
          <w:sz w:val="24"/>
          <w:szCs w:val="24"/>
        </w:rPr>
        <w:t xml:space="preserve">, one at a time. </w:t>
      </w:r>
      <w:r w:rsidR="00ED5179" w:rsidRPr="001952B5">
        <w:rPr>
          <w:rFonts w:ascii="Arial" w:hAnsi="Arial" w:cs="Arial"/>
          <w:sz w:val="24"/>
          <w:szCs w:val="24"/>
        </w:rPr>
        <w:t xml:space="preserve">As mentioned previously the lesson lead explained that the pupils would be required to </w:t>
      </w:r>
      <w:r w:rsidR="00ED5179" w:rsidRPr="001952B5">
        <w:rPr>
          <w:rFonts w:ascii="Arial" w:hAnsi="Arial" w:cs="Arial"/>
          <w:sz w:val="24"/>
          <w:szCs w:val="24"/>
        </w:rPr>
        <w:lastRenderedPageBreak/>
        <w:t>take turns to talk about each picture and that questions</w:t>
      </w:r>
      <w:r w:rsidR="007C17FB" w:rsidRPr="001952B5">
        <w:rPr>
          <w:rFonts w:ascii="Arial" w:hAnsi="Arial" w:cs="Arial"/>
          <w:sz w:val="24"/>
          <w:szCs w:val="24"/>
        </w:rPr>
        <w:t xml:space="preserve"> </w:t>
      </w:r>
      <w:r w:rsidR="009D0E79" w:rsidRPr="001952B5">
        <w:rPr>
          <w:rFonts w:ascii="Arial" w:hAnsi="Arial" w:cs="Arial"/>
          <w:sz w:val="24"/>
          <w:szCs w:val="24"/>
        </w:rPr>
        <w:t xml:space="preserve">would be asked </w:t>
      </w:r>
      <w:r w:rsidR="007C17FB" w:rsidRPr="001952B5">
        <w:rPr>
          <w:rFonts w:ascii="Arial" w:hAnsi="Arial" w:cs="Arial"/>
          <w:sz w:val="24"/>
          <w:szCs w:val="24"/>
        </w:rPr>
        <w:t>related to some of the pictures</w:t>
      </w:r>
      <w:r w:rsidR="009D0E79" w:rsidRPr="001952B5">
        <w:rPr>
          <w:rFonts w:ascii="Arial" w:hAnsi="Arial" w:cs="Arial"/>
          <w:sz w:val="24"/>
          <w:szCs w:val="24"/>
        </w:rPr>
        <w:t>.</w:t>
      </w:r>
    </w:p>
    <w:p w14:paraId="07C01231" w14:textId="1BF5A0C1" w:rsidR="00B65D36" w:rsidRPr="001952B5" w:rsidRDefault="00596148" w:rsidP="00D44E22">
      <w:pPr>
        <w:spacing w:line="360" w:lineRule="auto"/>
        <w:rPr>
          <w:rFonts w:ascii="Arial" w:hAnsi="Arial" w:cs="Arial"/>
          <w:sz w:val="24"/>
          <w:szCs w:val="24"/>
        </w:rPr>
      </w:pPr>
      <w:r w:rsidRPr="001952B5">
        <w:rPr>
          <w:rFonts w:ascii="Arial" w:hAnsi="Arial" w:cs="Arial"/>
          <w:sz w:val="24"/>
          <w:szCs w:val="24"/>
        </w:rPr>
        <w:t xml:space="preserve">The first picture had been distributed to the group and the lesson lead informed them of the process. The children were able to look at the picture and would be required to say something related to it. </w:t>
      </w:r>
      <w:r w:rsidR="009D0E79" w:rsidRPr="001952B5">
        <w:rPr>
          <w:rFonts w:ascii="Arial" w:hAnsi="Arial" w:cs="Arial"/>
          <w:sz w:val="24"/>
          <w:szCs w:val="24"/>
        </w:rPr>
        <w:t>A</w:t>
      </w:r>
      <w:r w:rsidR="00B65D36" w:rsidRPr="001952B5">
        <w:rPr>
          <w:rFonts w:ascii="Arial" w:hAnsi="Arial" w:cs="Arial"/>
          <w:sz w:val="24"/>
          <w:szCs w:val="24"/>
        </w:rPr>
        <w:t>ll</w:t>
      </w:r>
      <w:r w:rsidR="00D03EA9" w:rsidRPr="001952B5">
        <w:rPr>
          <w:rFonts w:ascii="Arial" w:hAnsi="Arial" w:cs="Arial"/>
          <w:sz w:val="24"/>
          <w:szCs w:val="24"/>
        </w:rPr>
        <w:t xml:space="preserve"> five</w:t>
      </w:r>
      <w:r w:rsidR="00B65D36" w:rsidRPr="001952B5">
        <w:rPr>
          <w:rFonts w:ascii="Arial" w:hAnsi="Arial" w:cs="Arial"/>
          <w:sz w:val="24"/>
          <w:szCs w:val="24"/>
        </w:rPr>
        <w:t xml:space="preserve"> of the pupils raised their hands once the lesson lead asked if they would like to say anything. Referring to Appendix 7 – Lesson Study 1, there was </w:t>
      </w:r>
      <w:r w:rsidR="00AA7C3A" w:rsidRPr="001952B5">
        <w:rPr>
          <w:rFonts w:ascii="Arial" w:hAnsi="Arial" w:cs="Arial"/>
          <w:sz w:val="24"/>
          <w:szCs w:val="24"/>
        </w:rPr>
        <w:t>one (1)</w:t>
      </w:r>
      <w:r w:rsidR="00B65D36" w:rsidRPr="001952B5">
        <w:rPr>
          <w:rFonts w:ascii="Arial" w:hAnsi="Arial" w:cs="Arial"/>
          <w:sz w:val="24"/>
          <w:szCs w:val="24"/>
        </w:rPr>
        <w:t xml:space="preserve"> count of a one-word answers being given</w:t>
      </w:r>
      <w:r w:rsidR="00195632" w:rsidRPr="001952B5">
        <w:rPr>
          <w:rFonts w:ascii="Arial" w:hAnsi="Arial" w:cs="Arial"/>
          <w:sz w:val="24"/>
          <w:szCs w:val="24"/>
        </w:rPr>
        <w:t xml:space="preserve">, </w:t>
      </w:r>
      <w:r w:rsidR="00AA7C3A" w:rsidRPr="001952B5">
        <w:rPr>
          <w:rFonts w:ascii="Arial" w:hAnsi="Arial" w:cs="Arial"/>
          <w:sz w:val="24"/>
          <w:szCs w:val="24"/>
        </w:rPr>
        <w:t>ten (10)</w:t>
      </w:r>
      <w:r w:rsidR="00B65D36" w:rsidRPr="001952B5">
        <w:rPr>
          <w:rFonts w:ascii="Arial" w:hAnsi="Arial" w:cs="Arial"/>
          <w:sz w:val="24"/>
          <w:szCs w:val="24"/>
        </w:rPr>
        <w:t xml:space="preserve"> counts of a short answer being given (2-10 words)</w:t>
      </w:r>
      <w:r w:rsidR="00195632" w:rsidRPr="001952B5">
        <w:rPr>
          <w:rFonts w:ascii="Arial" w:hAnsi="Arial" w:cs="Arial"/>
          <w:sz w:val="24"/>
          <w:szCs w:val="24"/>
        </w:rPr>
        <w:t xml:space="preserve"> and </w:t>
      </w:r>
      <w:r w:rsidR="00AA7C3A" w:rsidRPr="001952B5">
        <w:rPr>
          <w:rFonts w:ascii="Arial" w:hAnsi="Arial" w:cs="Arial"/>
          <w:sz w:val="24"/>
          <w:szCs w:val="24"/>
        </w:rPr>
        <w:t>two (2)</w:t>
      </w:r>
      <w:r w:rsidR="00195632" w:rsidRPr="001952B5">
        <w:rPr>
          <w:rFonts w:ascii="Arial" w:hAnsi="Arial" w:cs="Arial"/>
          <w:sz w:val="24"/>
          <w:szCs w:val="24"/>
        </w:rPr>
        <w:t xml:space="preserve"> counts of an extended answer being provided (</w:t>
      </w:r>
      <w:r w:rsidR="005048F4" w:rsidRPr="001952B5">
        <w:rPr>
          <w:rFonts w:ascii="Arial" w:hAnsi="Arial" w:cs="Arial"/>
          <w:sz w:val="24"/>
          <w:szCs w:val="24"/>
        </w:rPr>
        <w:t>10+ words). The student</w:t>
      </w:r>
      <w:r w:rsidR="00D5035B" w:rsidRPr="001952B5">
        <w:rPr>
          <w:rFonts w:ascii="Arial" w:hAnsi="Arial" w:cs="Arial"/>
          <w:sz w:val="24"/>
          <w:szCs w:val="24"/>
        </w:rPr>
        <w:t>s</w:t>
      </w:r>
      <w:r w:rsidR="005048F4" w:rsidRPr="001952B5">
        <w:rPr>
          <w:rFonts w:ascii="Arial" w:hAnsi="Arial" w:cs="Arial"/>
          <w:sz w:val="24"/>
          <w:szCs w:val="24"/>
        </w:rPr>
        <w:t xml:space="preserve"> were able to provide information directly related to the p</w:t>
      </w:r>
      <w:r w:rsidR="00612847" w:rsidRPr="001952B5">
        <w:rPr>
          <w:rFonts w:ascii="Arial" w:hAnsi="Arial" w:cs="Arial"/>
          <w:sz w:val="24"/>
          <w:szCs w:val="24"/>
        </w:rPr>
        <w:t>icture</w:t>
      </w:r>
      <w:r w:rsidR="005048F4" w:rsidRPr="001952B5">
        <w:rPr>
          <w:rFonts w:ascii="Arial" w:hAnsi="Arial" w:cs="Arial"/>
          <w:sz w:val="24"/>
          <w:szCs w:val="24"/>
        </w:rPr>
        <w:t xml:space="preserve"> (</w:t>
      </w:r>
      <w:r w:rsidR="00D5035B" w:rsidRPr="001952B5">
        <w:rPr>
          <w:rFonts w:ascii="Arial" w:hAnsi="Arial" w:cs="Arial"/>
          <w:sz w:val="24"/>
          <w:szCs w:val="24"/>
        </w:rPr>
        <w:t>Appendix 4 – Picture A</w:t>
      </w:r>
      <w:r w:rsidR="005048F4" w:rsidRPr="001952B5">
        <w:rPr>
          <w:rFonts w:ascii="Arial" w:hAnsi="Arial" w:cs="Arial"/>
          <w:sz w:val="24"/>
          <w:szCs w:val="24"/>
        </w:rPr>
        <w:t xml:space="preserve">) such as “it is colourful”, “there are lots of flowers” and “I see trees and grass”. </w:t>
      </w:r>
      <w:r w:rsidR="009D0E79" w:rsidRPr="001952B5">
        <w:rPr>
          <w:rFonts w:ascii="Arial" w:hAnsi="Arial" w:cs="Arial"/>
          <w:sz w:val="24"/>
          <w:szCs w:val="24"/>
        </w:rPr>
        <w:t>As expected</w:t>
      </w:r>
      <w:r w:rsidR="00D03EA9" w:rsidRPr="001952B5">
        <w:rPr>
          <w:rFonts w:ascii="Arial" w:hAnsi="Arial" w:cs="Arial"/>
          <w:sz w:val="24"/>
          <w:szCs w:val="24"/>
        </w:rPr>
        <w:t xml:space="preserve"> </w:t>
      </w:r>
      <w:r w:rsidR="009D0E79" w:rsidRPr="001952B5">
        <w:rPr>
          <w:rFonts w:ascii="Arial" w:hAnsi="Arial" w:cs="Arial"/>
          <w:sz w:val="24"/>
          <w:szCs w:val="24"/>
        </w:rPr>
        <w:t>t</w:t>
      </w:r>
      <w:r w:rsidR="00AA7C3A" w:rsidRPr="001952B5">
        <w:rPr>
          <w:rFonts w:ascii="Arial" w:hAnsi="Arial" w:cs="Arial"/>
          <w:sz w:val="24"/>
          <w:szCs w:val="24"/>
        </w:rPr>
        <w:t>he</w:t>
      </w:r>
      <w:r w:rsidR="009D0E79" w:rsidRPr="001952B5">
        <w:rPr>
          <w:rFonts w:ascii="Arial" w:hAnsi="Arial" w:cs="Arial"/>
          <w:sz w:val="24"/>
          <w:szCs w:val="24"/>
        </w:rPr>
        <w:t xml:space="preserve"> pupils</w:t>
      </w:r>
      <w:r w:rsidR="00AA7C3A" w:rsidRPr="001952B5">
        <w:rPr>
          <w:rFonts w:ascii="Arial" w:hAnsi="Arial" w:cs="Arial"/>
          <w:sz w:val="24"/>
          <w:szCs w:val="24"/>
        </w:rPr>
        <w:t xml:space="preserve"> were simply analysing the p</w:t>
      </w:r>
      <w:r w:rsidR="00612847" w:rsidRPr="001952B5">
        <w:rPr>
          <w:rFonts w:ascii="Arial" w:hAnsi="Arial" w:cs="Arial"/>
          <w:sz w:val="24"/>
          <w:szCs w:val="24"/>
        </w:rPr>
        <w:t>icture</w:t>
      </w:r>
      <w:r w:rsidR="00AA7C3A" w:rsidRPr="001952B5">
        <w:rPr>
          <w:rFonts w:ascii="Arial" w:hAnsi="Arial" w:cs="Arial"/>
          <w:sz w:val="24"/>
          <w:szCs w:val="24"/>
        </w:rPr>
        <w:t xml:space="preserve"> and providing information about what they could see.</w:t>
      </w:r>
    </w:p>
    <w:p w14:paraId="548AE5E8" w14:textId="32D0DFF5" w:rsidR="00792DAA" w:rsidRPr="001952B5" w:rsidRDefault="00AA7C3A" w:rsidP="00D44E22">
      <w:pPr>
        <w:spacing w:line="360" w:lineRule="auto"/>
        <w:rPr>
          <w:rFonts w:ascii="Arial" w:hAnsi="Arial" w:cs="Arial"/>
          <w:sz w:val="24"/>
          <w:szCs w:val="24"/>
        </w:rPr>
      </w:pPr>
      <w:r w:rsidRPr="001952B5">
        <w:rPr>
          <w:rFonts w:ascii="Arial" w:hAnsi="Arial" w:cs="Arial"/>
          <w:sz w:val="24"/>
          <w:szCs w:val="24"/>
        </w:rPr>
        <w:t>The second picture (Appendix 4 – Picture B) was shown to the pupils</w:t>
      </w:r>
      <w:r w:rsidR="009D0E79" w:rsidRPr="001952B5">
        <w:rPr>
          <w:rFonts w:ascii="Arial" w:hAnsi="Arial" w:cs="Arial"/>
          <w:sz w:val="24"/>
          <w:szCs w:val="24"/>
        </w:rPr>
        <w:t xml:space="preserve">. </w:t>
      </w:r>
      <w:r w:rsidRPr="001952B5">
        <w:rPr>
          <w:rFonts w:ascii="Arial" w:hAnsi="Arial" w:cs="Arial"/>
          <w:sz w:val="24"/>
          <w:szCs w:val="24"/>
        </w:rPr>
        <w:t xml:space="preserve">The children had approximately </w:t>
      </w:r>
      <w:r w:rsidR="009D0E79" w:rsidRPr="001952B5">
        <w:rPr>
          <w:rFonts w:ascii="Arial" w:hAnsi="Arial" w:cs="Arial"/>
          <w:sz w:val="24"/>
          <w:szCs w:val="24"/>
        </w:rPr>
        <w:t>two</w:t>
      </w:r>
      <w:r w:rsidRPr="001952B5">
        <w:rPr>
          <w:rFonts w:ascii="Arial" w:hAnsi="Arial" w:cs="Arial"/>
          <w:sz w:val="24"/>
          <w:szCs w:val="24"/>
        </w:rPr>
        <w:t xml:space="preserve"> minute</w:t>
      </w:r>
      <w:r w:rsidR="009D0E79" w:rsidRPr="001952B5">
        <w:rPr>
          <w:rFonts w:ascii="Arial" w:hAnsi="Arial" w:cs="Arial"/>
          <w:sz w:val="24"/>
          <w:szCs w:val="24"/>
        </w:rPr>
        <w:t>s</w:t>
      </w:r>
      <w:r w:rsidRPr="001952B5">
        <w:rPr>
          <w:rFonts w:ascii="Arial" w:hAnsi="Arial" w:cs="Arial"/>
          <w:sz w:val="24"/>
          <w:szCs w:val="24"/>
        </w:rPr>
        <w:t xml:space="preserve"> to look at the photograph before being asked if they would like to say anything.</w:t>
      </w:r>
      <w:r w:rsidR="00A81C2D" w:rsidRPr="001952B5">
        <w:rPr>
          <w:rFonts w:ascii="Arial" w:hAnsi="Arial" w:cs="Arial"/>
          <w:sz w:val="24"/>
          <w:szCs w:val="24"/>
        </w:rPr>
        <w:t xml:space="preserve"> The pupils were asked again “if you would like to say anything, please raise your hand”.</w:t>
      </w:r>
      <w:r w:rsidRPr="001952B5">
        <w:rPr>
          <w:rFonts w:ascii="Arial" w:hAnsi="Arial" w:cs="Arial"/>
          <w:sz w:val="24"/>
          <w:szCs w:val="24"/>
        </w:rPr>
        <w:t xml:space="preserve"> There were three (3) counts of one</w:t>
      </w:r>
      <w:r w:rsidR="00067C58" w:rsidRPr="001952B5">
        <w:rPr>
          <w:rFonts w:ascii="Arial" w:hAnsi="Arial" w:cs="Arial"/>
          <w:sz w:val="24"/>
          <w:szCs w:val="24"/>
        </w:rPr>
        <w:t>-</w:t>
      </w:r>
      <w:r w:rsidRPr="001952B5">
        <w:rPr>
          <w:rFonts w:ascii="Arial" w:hAnsi="Arial" w:cs="Arial"/>
          <w:sz w:val="24"/>
          <w:szCs w:val="24"/>
        </w:rPr>
        <w:t>word answers, five (5) counts of short answer</w:t>
      </w:r>
      <w:r w:rsidR="00612847" w:rsidRPr="001952B5">
        <w:rPr>
          <w:rFonts w:ascii="Arial" w:hAnsi="Arial" w:cs="Arial"/>
          <w:sz w:val="24"/>
          <w:szCs w:val="24"/>
        </w:rPr>
        <w:t>s</w:t>
      </w:r>
      <w:r w:rsidRPr="001952B5">
        <w:rPr>
          <w:rFonts w:ascii="Arial" w:hAnsi="Arial" w:cs="Arial"/>
          <w:sz w:val="24"/>
          <w:szCs w:val="24"/>
        </w:rPr>
        <w:t xml:space="preserve"> and two (2) counts of extended answer</w:t>
      </w:r>
      <w:r w:rsidR="00612847" w:rsidRPr="001952B5">
        <w:rPr>
          <w:rFonts w:ascii="Arial" w:hAnsi="Arial" w:cs="Arial"/>
          <w:sz w:val="24"/>
          <w:szCs w:val="24"/>
        </w:rPr>
        <w:t>s</w:t>
      </w:r>
      <w:r w:rsidRPr="001952B5">
        <w:rPr>
          <w:rFonts w:ascii="Arial" w:hAnsi="Arial" w:cs="Arial"/>
          <w:sz w:val="24"/>
          <w:szCs w:val="24"/>
        </w:rPr>
        <w:t>.</w:t>
      </w:r>
      <w:r w:rsidR="00612847" w:rsidRPr="001952B5">
        <w:rPr>
          <w:rFonts w:ascii="Arial" w:hAnsi="Arial" w:cs="Arial"/>
          <w:sz w:val="24"/>
          <w:szCs w:val="24"/>
        </w:rPr>
        <w:t xml:space="preserve"> Much like the first picture</w:t>
      </w:r>
      <w:r w:rsidR="00A81C2D" w:rsidRPr="001952B5">
        <w:rPr>
          <w:rFonts w:ascii="Arial" w:hAnsi="Arial" w:cs="Arial"/>
          <w:sz w:val="24"/>
          <w:szCs w:val="24"/>
        </w:rPr>
        <w:t xml:space="preserve">, the children were able to point out details directly from the picture such as “it looks like a beach”, “I can see waves and sand” and “the two people are walking to the beach”. However, this time there was one instance where a child said, “I like running around and playing on the sand”. This prompted other children to agree and state that they also enjoyed playing on the beach. </w:t>
      </w:r>
      <w:r w:rsidR="009D0E79" w:rsidRPr="001952B5">
        <w:rPr>
          <w:rFonts w:ascii="Arial" w:hAnsi="Arial" w:cs="Arial"/>
          <w:sz w:val="24"/>
          <w:szCs w:val="24"/>
        </w:rPr>
        <w:t>Immediately, the extended response of one student started to initiate brief discussion amongst the group.</w:t>
      </w:r>
    </w:p>
    <w:p w14:paraId="4253FD33" w14:textId="1C7D1A69" w:rsidR="007457F8" w:rsidRPr="001952B5" w:rsidRDefault="00792DAA" w:rsidP="00D44E22">
      <w:pPr>
        <w:spacing w:line="360" w:lineRule="auto"/>
        <w:rPr>
          <w:rFonts w:ascii="Arial" w:hAnsi="Arial" w:cs="Arial"/>
          <w:sz w:val="24"/>
          <w:szCs w:val="24"/>
        </w:rPr>
      </w:pPr>
      <w:r w:rsidRPr="001952B5">
        <w:rPr>
          <w:rFonts w:ascii="Arial" w:hAnsi="Arial" w:cs="Arial"/>
          <w:sz w:val="24"/>
          <w:szCs w:val="24"/>
        </w:rPr>
        <w:t xml:space="preserve">The </w:t>
      </w:r>
      <w:r w:rsidR="00891258" w:rsidRPr="001952B5">
        <w:rPr>
          <w:rFonts w:ascii="Arial" w:hAnsi="Arial" w:cs="Arial"/>
          <w:sz w:val="24"/>
          <w:szCs w:val="24"/>
        </w:rPr>
        <w:t>third and fourth pictures</w:t>
      </w:r>
      <w:r w:rsidRPr="001952B5">
        <w:rPr>
          <w:rFonts w:ascii="Arial" w:hAnsi="Arial" w:cs="Arial"/>
          <w:sz w:val="24"/>
          <w:szCs w:val="24"/>
        </w:rPr>
        <w:t xml:space="preserve"> were shown to the children in the same way as before. They were given time to look at the pictures</w:t>
      </w:r>
      <w:r w:rsidR="00891258" w:rsidRPr="001952B5">
        <w:rPr>
          <w:rFonts w:ascii="Arial" w:hAnsi="Arial" w:cs="Arial"/>
          <w:sz w:val="24"/>
          <w:szCs w:val="24"/>
        </w:rPr>
        <w:t>,</w:t>
      </w:r>
      <w:r w:rsidRPr="001952B5">
        <w:rPr>
          <w:rFonts w:ascii="Arial" w:hAnsi="Arial" w:cs="Arial"/>
          <w:sz w:val="24"/>
          <w:szCs w:val="24"/>
        </w:rPr>
        <w:t xml:space="preserve"> one at a time and would be given a chance to </w:t>
      </w:r>
      <w:r w:rsidR="00891258" w:rsidRPr="001952B5">
        <w:rPr>
          <w:rFonts w:ascii="Arial" w:hAnsi="Arial" w:cs="Arial"/>
          <w:sz w:val="24"/>
          <w:szCs w:val="24"/>
        </w:rPr>
        <w:t>say something</w:t>
      </w:r>
      <w:r w:rsidRPr="001952B5">
        <w:rPr>
          <w:rFonts w:ascii="Arial" w:hAnsi="Arial" w:cs="Arial"/>
          <w:sz w:val="24"/>
          <w:szCs w:val="24"/>
        </w:rPr>
        <w:t xml:space="preserve"> about </w:t>
      </w:r>
      <w:r w:rsidR="00891258" w:rsidRPr="001952B5">
        <w:rPr>
          <w:rFonts w:ascii="Arial" w:hAnsi="Arial" w:cs="Arial"/>
          <w:sz w:val="24"/>
          <w:szCs w:val="24"/>
        </w:rPr>
        <w:t>them</w:t>
      </w:r>
      <w:r w:rsidRPr="001952B5">
        <w:rPr>
          <w:rFonts w:ascii="Arial" w:hAnsi="Arial" w:cs="Arial"/>
          <w:sz w:val="24"/>
          <w:szCs w:val="24"/>
        </w:rPr>
        <w:t xml:space="preserve">. This time the lesson lead would </w:t>
      </w:r>
      <w:r w:rsidR="00891258" w:rsidRPr="001952B5">
        <w:rPr>
          <w:rFonts w:ascii="Arial" w:hAnsi="Arial" w:cs="Arial"/>
          <w:sz w:val="24"/>
          <w:szCs w:val="24"/>
        </w:rPr>
        <w:t xml:space="preserve">ask </w:t>
      </w:r>
      <w:r w:rsidRPr="001952B5">
        <w:rPr>
          <w:rFonts w:ascii="Arial" w:hAnsi="Arial" w:cs="Arial"/>
          <w:sz w:val="24"/>
          <w:szCs w:val="24"/>
        </w:rPr>
        <w:t>open ended questions to the children with the hope that it would illicit an extended response.</w:t>
      </w:r>
      <w:r w:rsidR="007457F8" w:rsidRPr="001952B5">
        <w:rPr>
          <w:rFonts w:ascii="Arial" w:hAnsi="Arial" w:cs="Arial"/>
          <w:sz w:val="24"/>
          <w:szCs w:val="24"/>
        </w:rPr>
        <w:t xml:space="preserve"> The third picture was shown (Appendix 4 – Picture C) and children were given time</w:t>
      </w:r>
      <w:r w:rsidR="00891258" w:rsidRPr="001952B5">
        <w:rPr>
          <w:rFonts w:ascii="Arial" w:hAnsi="Arial" w:cs="Arial"/>
          <w:sz w:val="24"/>
          <w:szCs w:val="24"/>
        </w:rPr>
        <w:t xml:space="preserve"> to analyse</w:t>
      </w:r>
      <w:r w:rsidR="007457F8" w:rsidRPr="001952B5">
        <w:rPr>
          <w:rFonts w:ascii="Arial" w:hAnsi="Arial" w:cs="Arial"/>
          <w:sz w:val="24"/>
          <w:szCs w:val="24"/>
        </w:rPr>
        <w:t>. The lesson lead opened with a question from a predetermined set of questions (see Appendix 2) “</w:t>
      </w:r>
      <w:r w:rsidR="007C17FB" w:rsidRPr="001952B5">
        <w:rPr>
          <w:rFonts w:ascii="Arial" w:hAnsi="Arial" w:cs="Arial"/>
          <w:sz w:val="24"/>
          <w:szCs w:val="24"/>
        </w:rPr>
        <w:t xml:space="preserve">Why do you think these </w:t>
      </w:r>
      <w:r w:rsidR="004C0C8B" w:rsidRPr="001952B5">
        <w:rPr>
          <w:rFonts w:ascii="Arial" w:hAnsi="Arial" w:cs="Arial"/>
          <w:sz w:val="24"/>
          <w:szCs w:val="24"/>
        </w:rPr>
        <w:t>mums, dads and children are here?”</w:t>
      </w:r>
      <w:r w:rsidR="007457F8" w:rsidRPr="001952B5">
        <w:rPr>
          <w:rFonts w:ascii="Arial" w:hAnsi="Arial" w:cs="Arial"/>
          <w:sz w:val="24"/>
          <w:szCs w:val="24"/>
        </w:rPr>
        <w:t xml:space="preserve"> </w:t>
      </w:r>
    </w:p>
    <w:p w14:paraId="4C6E6E93" w14:textId="4FE0BD09" w:rsidR="007457F8" w:rsidRPr="001952B5" w:rsidRDefault="007457F8" w:rsidP="00D44E22">
      <w:pPr>
        <w:spacing w:line="360" w:lineRule="auto"/>
        <w:rPr>
          <w:rFonts w:ascii="Arial" w:hAnsi="Arial" w:cs="Arial"/>
          <w:sz w:val="24"/>
          <w:szCs w:val="24"/>
        </w:rPr>
      </w:pPr>
      <w:r w:rsidRPr="001952B5">
        <w:rPr>
          <w:rFonts w:ascii="Arial" w:hAnsi="Arial" w:cs="Arial"/>
          <w:sz w:val="24"/>
          <w:szCs w:val="24"/>
        </w:rPr>
        <w:lastRenderedPageBreak/>
        <w:t xml:space="preserve">The children responded with; “I think it’s a park”. </w:t>
      </w:r>
    </w:p>
    <w:p w14:paraId="25E6E888" w14:textId="77777777" w:rsidR="007457F8" w:rsidRPr="001952B5" w:rsidRDefault="007457F8" w:rsidP="00D44E22">
      <w:pPr>
        <w:spacing w:line="360" w:lineRule="auto"/>
        <w:rPr>
          <w:rFonts w:ascii="Arial" w:hAnsi="Arial" w:cs="Arial"/>
          <w:sz w:val="24"/>
          <w:szCs w:val="24"/>
        </w:rPr>
      </w:pPr>
      <w:r w:rsidRPr="001952B5">
        <w:rPr>
          <w:rFonts w:ascii="Arial" w:hAnsi="Arial" w:cs="Arial"/>
          <w:sz w:val="24"/>
          <w:szCs w:val="24"/>
        </w:rPr>
        <w:t>The lesson lead continued; “how do you know it is a park?”</w:t>
      </w:r>
    </w:p>
    <w:p w14:paraId="681DFFE6" w14:textId="24C54282" w:rsidR="00AA7C3A" w:rsidRPr="001952B5" w:rsidRDefault="007457F8" w:rsidP="00D44E22">
      <w:pPr>
        <w:spacing w:line="360" w:lineRule="auto"/>
        <w:rPr>
          <w:rFonts w:ascii="Arial" w:hAnsi="Arial" w:cs="Arial"/>
          <w:sz w:val="24"/>
          <w:szCs w:val="24"/>
        </w:rPr>
      </w:pPr>
      <w:r w:rsidRPr="001952B5">
        <w:rPr>
          <w:rFonts w:ascii="Arial" w:hAnsi="Arial" w:cs="Arial"/>
          <w:sz w:val="24"/>
          <w:szCs w:val="24"/>
        </w:rPr>
        <w:t xml:space="preserve">The pupil responded with “I think it is a park because there are </w:t>
      </w:r>
      <w:r w:rsidR="0055568E" w:rsidRPr="001952B5">
        <w:rPr>
          <w:rFonts w:ascii="Arial" w:hAnsi="Arial" w:cs="Arial"/>
          <w:sz w:val="24"/>
          <w:szCs w:val="24"/>
        </w:rPr>
        <w:t>lots</w:t>
      </w:r>
      <w:r w:rsidRPr="001952B5">
        <w:rPr>
          <w:rFonts w:ascii="Arial" w:hAnsi="Arial" w:cs="Arial"/>
          <w:sz w:val="24"/>
          <w:szCs w:val="24"/>
        </w:rPr>
        <w:t xml:space="preserve"> of children running and playing with their fr</w:t>
      </w:r>
      <w:r w:rsidR="00AE5205" w:rsidRPr="001952B5">
        <w:rPr>
          <w:rFonts w:ascii="Arial" w:hAnsi="Arial" w:cs="Arial"/>
          <w:sz w:val="24"/>
          <w:szCs w:val="24"/>
        </w:rPr>
        <w:t>ie</w:t>
      </w:r>
      <w:r w:rsidRPr="001952B5">
        <w:rPr>
          <w:rFonts w:ascii="Arial" w:hAnsi="Arial" w:cs="Arial"/>
          <w:sz w:val="24"/>
          <w:szCs w:val="24"/>
        </w:rPr>
        <w:t>nds”.</w:t>
      </w:r>
    </w:p>
    <w:p w14:paraId="3B1E8CD1" w14:textId="21D39E9F" w:rsidR="00726A93" w:rsidRPr="001952B5" w:rsidRDefault="007457F8" w:rsidP="00D44E22">
      <w:pPr>
        <w:spacing w:line="360" w:lineRule="auto"/>
        <w:rPr>
          <w:rFonts w:ascii="Arial" w:hAnsi="Arial" w:cs="Arial"/>
          <w:sz w:val="24"/>
          <w:szCs w:val="24"/>
        </w:rPr>
      </w:pPr>
      <w:r w:rsidRPr="001952B5">
        <w:rPr>
          <w:rFonts w:ascii="Arial" w:hAnsi="Arial" w:cs="Arial"/>
          <w:sz w:val="24"/>
          <w:szCs w:val="24"/>
        </w:rPr>
        <w:t xml:space="preserve">Immediately the use of </w:t>
      </w:r>
      <w:r w:rsidR="00926CF4" w:rsidRPr="001952B5">
        <w:rPr>
          <w:rFonts w:ascii="Arial" w:hAnsi="Arial" w:cs="Arial"/>
          <w:sz w:val="24"/>
          <w:szCs w:val="24"/>
        </w:rPr>
        <w:t>this type of</w:t>
      </w:r>
      <w:r w:rsidRPr="001952B5">
        <w:rPr>
          <w:rFonts w:ascii="Arial" w:hAnsi="Arial" w:cs="Arial"/>
          <w:sz w:val="24"/>
          <w:szCs w:val="24"/>
        </w:rPr>
        <w:t xml:space="preserve"> question </w:t>
      </w:r>
      <w:r w:rsidR="0079612A" w:rsidRPr="001952B5">
        <w:rPr>
          <w:rFonts w:ascii="Arial" w:hAnsi="Arial" w:cs="Arial"/>
          <w:sz w:val="24"/>
          <w:szCs w:val="24"/>
        </w:rPr>
        <w:t xml:space="preserve">along with </w:t>
      </w:r>
      <w:r w:rsidR="00926CF4" w:rsidRPr="001952B5">
        <w:rPr>
          <w:rFonts w:ascii="Arial" w:hAnsi="Arial" w:cs="Arial"/>
          <w:sz w:val="24"/>
          <w:szCs w:val="24"/>
        </w:rPr>
        <w:t xml:space="preserve">probing </w:t>
      </w:r>
      <w:r w:rsidR="0079612A" w:rsidRPr="001952B5">
        <w:rPr>
          <w:rFonts w:ascii="Arial" w:hAnsi="Arial" w:cs="Arial"/>
          <w:sz w:val="24"/>
          <w:szCs w:val="24"/>
        </w:rPr>
        <w:t xml:space="preserve">follow up questions </w:t>
      </w:r>
      <w:r w:rsidRPr="001952B5">
        <w:rPr>
          <w:rFonts w:ascii="Arial" w:hAnsi="Arial" w:cs="Arial"/>
          <w:sz w:val="24"/>
          <w:szCs w:val="24"/>
        </w:rPr>
        <w:t>w</w:t>
      </w:r>
      <w:r w:rsidR="0079612A" w:rsidRPr="001952B5">
        <w:rPr>
          <w:rFonts w:ascii="Arial" w:hAnsi="Arial" w:cs="Arial"/>
          <w:sz w:val="24"/>
          <w:szCs w:val="24"/>
        </w:rPr>
        <w:t>ere</w:t>
      </w:r>
      <w:r w:rsidRPr="001952B5">
        <w:rPr>
          <w:rFonts w:ascii="Arial" w:hAnsi="Arial" w:cs="Arial"/>
          <w:sz w:val="24"/>
          <w:szCs w:val="24"/>
        </w:rPr>
        <w:t xml:space="preserve"> starting to </w:t>
      </w:r>
      <w:r w:rsidR="00926CF4" w:rsidRPr="001952B5">
        <w:rPr>
          <w:rFonts w:ascii="Arial" w:hAnsi="Arial" w:cs="Arial"/>
          <w:sz w:val="24"/>
          <w:szCs w:val="24"/>
        </w:rPr>
        <w:t>illicit</w:t>
      </w:r>
      <w:r w:rsidRPr="001952B5">
        <w:rPr>
          <w:rFonts w:ascii="Arial" w:hAnsi="Arial" w:cs="Arial"/>
          <w:sz w:val="24"/>
          <w:szCs w:val="24"/>
        </w:rPr>
        <w:t xml:space="preserve"> extended answers. The lesson lead then went on to </w:t>
      </w:r>
      <w:r w:rsidR="00AE5205" w:rsidRPr="001952B5">
        <w:rPr>
          <w:rFonts w:ascii="Arial" w:hAnsi="Arial" w:cs="Arial"/>
          <w:sz w:val="24"/>
          <w:szCs w:val="24"/>
        </w:rPr>
        <w:t>ask,</w:t>
      </w:r>
      <w:r w:rsidRPr="001952B5">
        <w:rPr>
          <w:rFonts w:ascii="Arial" w:hAnsi="Arial" w:cs="Arial"/>
          <w:sz w:val="24"/>
          <w:szCs w:val="24"/>
        </w:rPr>
        <w:t xml:space="preserve"> “can anyone tell me about a time they remember being at a park?”. Th</w:t>
      </w:r>
      <w:r w:rsidR="00AE5205" w:rsidRPr="001952B5">
        <w:rPr>
          <w:rFonts w:ascii="Arial" w:hAnsi="Arial" w:cs="Arial"/>
          <w:sz w:val="24"/>
          <w:szCs w:val="24"/>
        </w:rPr>
        <w:t>e</w:t>
      </w:r>
      <w:r w:rsidRPr="001952B5">
        <w:rPr>
          <w:rFonts w:ascii="Arial" w:hAnsi="Arial" w:cs="Arial"/>
          <w:sz w:val="24"/>
          <w:szCs w:val="24"/>
        </w:rPr>
        <w:t xml:space="preserve"> children were extremely </w:t>
      </w:r>
      <w:r w:rsidR="00C85E85" w:rsidRPr="001952B5">
        <w:rPr>
          <w:rFonts w:ascii="Arial" w:hAnsi="Arial" w:cs="Arial"/>
          <w:sz w:val="24"/>
          <w:szCs w:val="24"/>
        </w:rPr>
        <w:t xml:space="preserve">responsive to this question and </w:t>
      </w:r>
      <w:r w:rsidR="0055568E" w:rsidRPr="001952B5">
        <w:rPr>
          <w:rFonts w:ascii="Arial" w:hAnsi="Arial" w:cs="Arial"/>
          <w:sz w:val="24"/>
          <w:szCs w:val="24"/>
        </w:rPr>
        <w:t xml:space="preserve">all </w:t>
      </w:r>
      <w:r w:rsidR="00C85E85" w:rsidRPr="001952B5">
        <w:rPr>
          <w:rFonts w:ascii="Arial" w:hAnsi="Arial" w:cs="Arial"/>
          <w:sz w:val="24"/>
          <w:szCs w:val="24"/>
        </w:rPr>
        <w:t>wanted to talk about their experiences of being in a park. This picture along with open-ended questions provided two (2) counts of one-word answers, seven (7) counts of short answers and eight (8) counts of extended answers. Along with the increased extended answers, all five pupils were able to provide details of a personal experience of them being in a park</w:t>
      </w:r>
      <w:r w:rsidR="002664DA" w:rsidRPr="001952B5">
        <w:rPr>
          <w:rFonts w:ascii="Arial" w:hAnsi="Arial" w:cs="Arial"/>
          <w:sz w:val="24"/>
          <w:szCs w:val="24"/>
        </w:rPr>
        <w:t xml:space="preserve"> using a richer vocabulary than before</w:t>
      </w:r>
      <w:r w:rsidR="00C85E85" w:rsidRPr="001952B5">
        <w:rPr>
          <w:rFonts w:ascii="Arial" w:hAnsi="Arial" w:cs="Arial"/>
          <w:sz w:val="24"/>
          <w:szCs w:val="24"/>
        </w:rPr>
        <w:t xml:space="preserve">. </w:t>
      </w:r>
      <w:r w:rsidR="000A56A7" w:rsidRPr="001952B5">
        <w:rPr>
          <w:rFonts w:ascii="Arial" w:hAnsi="Arial" w:cs="Arial"/>
          <w:sz w:val="24"/>
          <w:szCs w:val="24"/>
        </w:rPr>
        <w:t xml:space="preserve">It seemed apparent that to provide such responses, children </w:t>
      </w:r>
      <w:r w:rsidR="002664DA" w:rsidRPr="001952B5">
        <w:rPr>
          <w:rFonts w:ascii="Arial" w:hAnsi="Arial" w:cs="Arial"/>
          <w:sz w:val="24"/>
          <w:szCs w:val="24"/>
        </w:rPr>
        <w:t>had activated</w:t>
      </w:r>
      <w:r w:rsidR="000A56A7" w:rsidRPr="001952B5">
        <w:rPr>
          <w:rFonts w:ascii="Arial" w:hAnsi="Arial" w:cs="Arial"/>
          <w:sz w:val="24"/>
          <w:szCs w:val="24"/>
        </w:rPr>
        <w:t xml:space="preserve"> their prior</w:t>
      </w:r>
      <w:r w:rsidR="002664DA" w:rsidRPr="001952B5">
        <w:rPr>
          <w:rFonts w:ascii="Arial" w:hAnsi="Arial" w:cs="Arial"/>
          <w:sz w:val="24"/>
          <w:szCs w:val="24"/>
        </w:rPr>
        <w:t xml:space="preserve"> knowledge</w:t>
      </w:r>
      <w:r w:rsidR="000A56A7" w:rsidRPr="001952B5">
        <w:rPr>
          <w:rFonts w:ascii="Arial" w:hAnsi="Arial" w:cs="Arial"/>
          <w:sz w:val="24"/>
          <w:szCs w:val="24"/>
        </w:rPr>
        <w:t xml:space="preserve">. </w:t>
      </w:r>
      <w:r w:rsidR="003C6E08" w:rsidRPr="001952B5">
        <w:rPr>
          <w:rFonts w:ascii="Arial" w:hAnsi="Arial" w:cs="Arial"/>
          <w:sz w:val="24"/>
          <w:szCs w:val="24"/>
        </w:rPr>
        <w:t xml:space="preserve">As mentioned previously, </w:t>
      </w:r>
      <w:proofErr w:type="spellStart"/>
      <w:r w:rsidR="000A56A7" w:rsidRPr="001952B5">
        <w:rPr>
          <w:rFonts w:ascii="Arial" w:hAnsi="Arial" w:cs="Arial"/>
          <w:sz w:val="24"/>
          <w:szCs w:val="24"/>
        </w:rPr>
        <w:t>Svinicki</w:t>
      </w:r>
      <w:proofErr w:type="spellEnd"/>
      <w:r w:rsidR="000A56A7" w:rsidRPr="001952B5">
        <w:rPr>
          <w:rFonts w:ascii="Arial" w:hAnsi="Arial" w:cs="Arial"/>
          <w:sz w:val="24"/>
          <w:szCs w:val="24"/>
        </w:rPr>
        <w:t xml:space="preserve"> (1994) suggests that prior knowledge can help pupils to perceive and organise new information.</w:t>
      </w:r>
      <w:r w:rsidR="00327588" w:rsidRPr="001952B5">
        <w:rPr>
          <w:rFonts w:ascii="Arial" w:hAnsi="Arial" w:cs="Arial"/>
          <w:sz w:val="24"/>
          <w:szCs w:val="24"/>
        </w:rPr>
        <w:t xml:space="preserve"> </w:t>
      </w:r>
      <w:r w:rsidR="000A56A7" w:rsidRPr="001952B5">
        <w:rPr>
          <w:rFonts w:ascii="Arial" w:hAnsi="Arial" w:cs="Arial"/>
          <w:sz w:val="24"/>
          <w:szCs w:val="24"/>
        </w:rPr>
        <w:t xml:space="preserve">Grigg (2015) </w:t>
      </w:r>
      <w:r w:rsidR="00327588" w:rsidRPr="001952B5">
        <w:rPr>
          <w:rFonts w:ascii="Arial" w:hAnsi="Arial" w:cs="Arial"/>
          <w:sz w:val="24"/>
          <w:szCs w:val="24"/>
        </w:rPr>
        <w:t>suggests that</w:t>
      </w:r>
      <w:r w:rsidR="000A56A7" w:rsidRPr="001952B5">
        <w:rPr>
          <w:rFonts w:ascii="Arial" w:hAnsi="Arial" w:cs="Arial"/>
          <w:sz w:val="24"/>
          <w:szCs w:val="24"/>
        </w:rPr>
        <w:t xml:space="preserve"> </w:t>
      </w:r>
      <w:r w:rsidR="00327588" w:rsidRPr="001952B5">
        <w:rPr>
          <w:rFonts w:ascii="Arial" w:hAnsi="Arial" w:cs="Arial"/>
          <w:sz w:val="24"/>
          <w:szCs w:val="24"/>
        </w:rPr>
        <w:t xml:space="preserve">with the support of teachers, children are able to </w:t>
      </w:r>
      <w:r w:rsidR="000A56A7" w:rsidRPr="001952B5">
        <w:rPr>
          <w:rFonts w:ascii="Arial" w:hAnsi="Arial" w:cs="Arial"/>
          <w:sz w:val="24"/>
          <w:szCs w:val="24"/>
        </w:rPr>
        <w:t>build on their prior experiences</w:t>
      </w:r>
      <w:r w:rsidR="00327588" w:rsidRPr="001952B5">
        <w:rPr>
          <w:rFonts w:ascii="Arial" w:hAnsi="Arial" w:cs="Arial"/>
          <w:sz w:val="24"/>
          <w:szCs w:val="24"/>
        </w:rPr>
        <w:t>.</w:t>
      </w:r>
    </w:p>
    <w:p w14:paraId="08E7688D" w14:textId="160AA419" w:rsidR="00B11E8D" w:rsidRPr="001952B5" w:rsidRDefault="00B11E8D" w:rsidP="00D44E22">
      <w:pPr>
        <w:spacing w:line="360" w:lineRule="auto"/>
        <w:rPr>
          <w:rFonts w:ascii="Arial" w:hAnsi="Arial" w:cs="Arial"/>
          <w:sz w:val="24"/>
          <w:szCs w:val="24"/>
        </w:rPr>
      </w:pPr>
      <w:r w:rsidRPr="001952B5">
        <w:rPr>
          <w:rFonts w:ascii="Arial" w:hAnsi="Arial" w:cs="Arial"/>
          <w:sz w:val="24"/>
          <w:szCs w:val="24"/>
        </w:rPr>
        <w:t>The fourth and final picture</w:t>
      </w:r>
      <w:r w:rsidR="00120F78" w:rsidRPr="001952B5">
        <w:rPr>
          <w:rFonts w:ascii="Arial" w:hAnsi="Arial" w:cs="Arial"/>
          <w:sz w:val="24"/>
          <w:szCs w:val="24"/>
        </w:rPr>
        <w:t xml:space="preserve"> (Appendix 4 – Picture D)</w:t>
      </w:r>
      <w:r w:rsidRPr="001952B5">
        <w:rPr>
          <w:rFonts w:ascii="Arial" w:hAnsi="Arial" w:cs="Arial"/>
          <w:sz w:val="24"/>
          <w:szCs w:val="24"/>
        </w:rPr>
        <w:t xml:space="preserve"> was shown</w:t>
      </w:r>
      <w:r w:rsidR="008A6820" w:rsidRPr="001952B5">
        <w:rPr>
          <w:rFonts w:ascii="Arial" w:hAnsi="Arial" w:cs="Arial"/>
          <w:sz w:val="24"/>
          <w:szCs w:val="24"/>
        </w:rPr>
        <w:t xml:space="preserve"> to</w:t>
      </w:r>
      <w:r w:rsidRPr="001952B5">
        <w:rPr>
          <w:rFonts w:ascii="Arial" w:hAnsi="Arial" w:cs="Arial"/>
          <w:sz w:val="24"/>
          <w:szCs w:val="24"/>
        </w:rPr>
        <w:t xml:space="preserve"> the pupils in the same way as the third. Once the children had time the lesson lead continued with open ended questions to see what responses the children </w:t>
      </w:r>
      <w:r w:rsidR="00120F78" w:rsidRPr="001952B5">
        <w:rPr>
          <w:rFonts w:ascii="Arial" w:hAnsi="Arial" w:cs="Arial"/>
          <w:sz w:val="24"/>
          <w:szCs w:val="24"/>
        </w:rPr>
        <w:t xml:space="preserve">would produce. One example was “who can </w:t>
      </w:r>
      <w:r w:rsidR="00D03EA9" w:rsidRPr="001952B5">
        <w:rPr>
          <w:rFonts w:ascii="Arial" w:hAnsi="Arial" w:cs="Arial"/>
          <w:sz w:val="24"/>
          <w:szCs w:val="24"/>
        </w:rPr>
        <w:t>remember</w:t>
      </w:r>
      <w:r w:rsidR="00120F78" w:rsidRPr="001952B5">
        <w:rPr>
          <w:rFonts w:ascii="Arial" w:hAnsi="Arial" w:cs="Arial"/>
          <w:sz w:val="24"/>
          <w:szCs w:val="24"/>
        </w:rPr>
        <w:t xml:space="preserve"> what they did last time they visited a beach?”. Much like the previous picture the children were extremely responsive and were able to provide extended answers as well as relating back to personal experiences. The responses recorded were one (1) one-word answer, ten (10) short answers, thirteen (13) extended answers and one example of a children asking another child a question about their experience.</w:t>
      </w:r>
    </w:p>
    <w:p w14:paraId="4A10240C" w14:textId="1AD8BFFA" w:rsidR="006426A8" w:rsidRPr="001952B5" w:rsidRDefault="006426A8" w:rsidP="00D44E22">
      <w:pPr>
        <w:spacing w:line="360" w:lineRule="auto"/>
        <w:rPr>
          <w:rFonts w:ascii="Arial" w:hAnsi="Arial" w:cs="Arial"/>
          <w:sz w:val="24"/>
          <w:szCs w:val="24"/>
        </w:rPr>
      </w:pPr>
      <w:r w:rsidRPr="001952B5">
        <w:rPr>
          <w:rFonts w:ascii="Arial" w:hAnsi="Arial" w:cs="Arial"/>
          <w:sz w:val="24"/>
          <w:szCs w:val="24"/>
        </w:rPr>
        <w:t>It was clear that the use of open ended question</w:t>
      </w:r>
      <w:r w:rsidR="00D03EA9" w:rsidRPr="001952B5">
        <w:rPr>
          <w:rFonts w:ascii="Arial" w:hAnsi="Arial" w:cs="Arial"/>
          <w:sz w:val="24"/>
          <w:szCs w:val="24"/>
        </w:rPr>
        <w:t>ing</w:t>
      </w:r>
      <w:r w:rsidRPr="001952B5">
        <w:rPr>
          <w:rFonts w:ascii="Arial" w:hAnsi="Arial" w:cs="Arial"/>
          <w:sz w:val="24"/>
          <w:szCs w:val="24"/>
        </w:rPr>
        <w:t xml:space="preserve"> help</w:t>
      </w:r>
      <w:r w:rsidR="0045249D" w:rsidRPr="001952B5">
        <w:rPr>
          <w:rFonts w:ascii="Arial" w:hAnsi="Arial" w:cs="Arial"/>
          <w:sz w:val="24"/>
          <w:szCs w:val="24"/>
        </w:rPr>
        <w:t>ed</w:t>
      </w:r>
      <w:r w:rsidRPr="001952B5">
        <w:rPr>
          <w:rFonts w:ascii="Arial" w:hAnsi="Arial" w:cs="Arial"/>
          <w:sz w:val="24"/>
          <w:szCs w:val="24"/>
        </w:rPr>
        <w:t xml:space="preserve"> the pupils produce extended answers</w:t>
      </w:r>
      <w:r w:rsidR="00F65AC1" w:rsidRPr="001952B5">
        <w:rPr>
          <w:rFonts w:ascii="Arial" w:hAnsi="Arial" w:cs="Arial"/>
          <w:sz w:val="24"/>
          <w:szCs w:val="24"/>
        </w:rPr>
        <w:t>. Also, it</w:t>
      </w:r>
      <w:r w:rsidRPr="001952B5">
        <w:rPr>
          <w:rFonts w:ascii="Arial" w:hAnsi="Arial" w:cs="Arial"/>
          <w:sz w:val="24"/>
          <w:szCs w:val="24"/>
        </w:rPr>
        <w:t xml:space="preserve"> enabl</w:t>
      </w:r>
      <w:r w:rsidR="00F65AC1" w:rsidRPr="001952B5">
        <w:rPr>
          <w:rFonts w:ascii="Arial" w:hAnsi="Arial" w:cs="Arial"/>
          <w:sz w:val="24"/>
          <w:szCs w:val="24"/>
        </w:rPr>
        <w:t>ed</w:t>
      </w:r>
      <w:r w:rsidRPr="001952B5">
        <w:rPr>
          <w:rFonts w:ascii="Arial" w:hAnsi="Arial" w:cs="Arial"/>
          <w:sz w:val="24"/>
          <w:szCs w:val="24"/>
        </w:rPr>
        <w:t xml:space="preserve"> them to relate what they were seeing in the pictures to what they had experienced earlier on in their lives. </w:t>
      </w:r>
      <w:r w:rsidR="0045249D" w:rsidRPr="001952B5">
        <w:rPr>
          <w:rFonts w:ascii="Arial" w:hAnsi="Arial" w:cs="Arial"/>
          <w:sz w:val="24"/>
          <w:szCs w:val="24"/>
        </w:rPr>
        <w:t>Arslan (2006) suggests that for effective learning to take place in the classroom, teachers must be able to question well.</w:t>
      </w:r>
      <w:r w:rsidR="00331025" w:rsidRPr="001952B5">
        <w:rPr>
          <w:rFonts w:ascii="Arial" w:hAnsi="Arial" w:cs="Arial"/>
          <w:sz w:val="24"/>
          <w:szCs w:val="24"/>
        </w:rPr>
        <w:t xml:space="preserve"> Gadamer (1993: 375) proposes ‘Questioning opens up possibilities of meaning’.</w:t>
      </w:r>
      <w:r w:rsidR="0045249D" w:rsidRPr="001952B5">
        <w:rPr>
          <w:rFonts w:ascii="Arial" w:hAnsi="Arial" w:cs="Arial"/>
          <w:sz w:val="24"/>
          <w:szCs w:val="24"/>
        </w:rPr>
        <w:t xml:space="preserve"> Good questions can promote interaction between students </w:t>
      </w:r>
      <w:r w:rsidR="0045249D" w:rsidRPr="001952B5">
        <w:rPr>
          <w:rFonts w:ascii="Arial" w:hAnsi="Arial" w:cs="Arial"/>
          <w:sz w:val="24"/>
          <w:szCs w:val="24"/>
        </w:rPr>
        <w:lastRenderedPageBreak/>
        <w:t>and their teacher as it encourages them to use higher order thinking or reasoning skills (Arslan, 2006).</w:t>
      </w:r>
      <w:r w:rsidR="00331025" w:rsidRPr="001952B5">
        <w:rPr>
          <w:rFonts w:ascii="Arial" w:hAnsi="Arial" w:cs="Arial"/>
          <w:sz w:val="24"/>
          <w:szCs w:val="24"/>
        </w:rPr>
        <w:t xml:space="preserve"> Newton (2013) s</w:t>
      </w:r>
      <w:r w:rsidR="007000E3" w:rsidRPr="001952B5">
        <w:rPr>
          <w:rFonts w:ascii="Arial" w:hAnsi="Arial" w:cs="Arial"/>
          <w:sz w:val="24"/>
          <w:szCs w:val="24"/>
        </w:rPr>
        <w:t>tates</w:t>
      </w:r>
      <w:r w:rsidR="00331025" w:rsidRPr="001952B5">
        <w:rPr>
          <w:rFonts w:ascii="Arial" w:hAnsi="Arial" w:cs="Arial"/>
          <w:sz w:val="24"/>
          <w:szCs w:val="24"/>
        </w:rPr>
        <w:t xml:space="preserve"> that utilising questioning as a strategy can help students to problem solve, make decisions and construct meanings of the world around them. However, it is not the frequency of questions that help to encourage these higher order thinking skills, but the </w:t>
      </w:r>
      <w:r w:rsidR="00536E24" w:rsidRPr="001952B5">
        <w:rPr>
          <w:rFonts w:ascii="Arial" w:hAnsi="Arial" w:cs="Arial"/>
          <w:sz w:val="24"/>
          <w:szCs w:val="24"/>
        </w:rPr>
        <w:t xml:space="preserve">type of question that is asked. Newton (2013) believes questions that are focused on the immediate situation can be more beneficial than using a </w:t>
      </w:r>
      <w:r w:rsidR="00CC2880" w:rsidRPr="001952B5">
        <w:rPr>
          <w:rFonts w:ascii="Arial" w:hAnsi="Arial" w:cs="Arial"/>
          <w:sz w:val="24"/>
          <w:szCs w:val="24"/>
        </w:rPr>
        <w:t>high number of</w:t>
      </w:r>
      <w:r w:rsidR="00536E24" w:rsidRPr="001952B5">
        <w:rPr>
          <w:rFonts w:ascii="Arial" w:hAnsi="Arial" w:cs="Arial"/>
          <w:sz w:val="24"/>
          <w:szCs w:val="24"/>
        </w:rPr>
        <w:t xml:space="preserve"> questions that only require quick recall of facts. These questions usually require pre</w:t>
      </w:r>
      <w:r w:rsidR="00CC2880" w:rsidRPr="001952B5">
        <w:rPr>
          <w:rFonts w:ascii="Arial" w:hAnsi="Arial" w:cs="Arial"/>
          <w:sz w:val="24"/>
          <w:szCs w:val="24"/>
        </w:rPr>
        <w:t>-</w:t>
      </w:r>
      <w:r w:rsidR="00536E24" w:rsidRPr="001952B5">
        <w:rPr>
          <w:rFonts w:ascii="Arial" w:hAnsi="Arial" w:cs="Arial"/>
          <w:sz w:val="24"/>
          <w:szCs w:val="24"/>
        </w:rPr>
        <w:t xml:space="preserve">planning and cannot always be thought </w:t>
      </w:r>
      <w:r w:rsidR="00CC2880" w:rsidRPr="001952B5">
        <w:rPr>
          <w:rFonts w:ascii="Arial" w:hAnsi="Arial" w:cs="Arial"/>
          <w:sz w:val="24"/>
          <w:szCs w:val="24"/>
        </w:rPr>
        <w:t>of</w:t>
      </w:r>
      <w:r w:rsidR="00536E24" w:rsidRPr="001952B5">
        <w:rPr>
          <w:rFonts w:ascii="Arial" w:hAnsi="Arial" w:cs="Arial"/>
          <w:sz w:val="24"/>
          <w:szCs w:val="24"/>
        </w:rPr>
        <w:t xml:space="preserve"> immediately (Newton, 2013).</w:t>
      </w:r>
      <w:r w:rsidR="00926CF4" w:rsidRPr="001952B5">
        <w:rPr>
          <w:rFonts w:ascii="Arial" w:hAnsi="Arial" w:cs="Arial"/>
          <w:sz w:val="24"/>
          <w:szCs w:val="24"/>
        </w:rPr>
        <w:t xml:space="preserve"> The use of specific questions, relating to the pictures were aiding the children in their thought process, allowing them to </w:t>
      </w:r>
      <w:r w:rsidR="00130A42" w:rsidRPr="001952B5">
        <w:rPr>
          <w:rFonts w:ascii="Arial" w:hAnsi="Arial" w:cs="Arial"/>
          <w:sz w:val="24"/>
          <w:szCs w:val="24"/>
        </w:rPr>
        <w:t>think about their and deliver their response in more detail.</w:t>
      </w:r>
    </w:p>
    <w:p w14:paraId="50025C20" w14:textId="43DCF750" w:rsidR="009316E5" w:rsidRPr="001952B5" w:rsidRDefault="007028E6" w:rsidP="00D44E22">
      <w:pPr>
        <w:spacing w:line="360" w:lineRule="auto"/>
        <w:rPr>
          <w:rFonts w:ascii="Arial" w:hAnsi="Arial" w:cs="Arial"/>
          <w:sz w:val="24"/>
          <w:szCs w:val="24"/>
        </w:rPr>
      </w:pPr>
      <w:r w:rsidRPr="001952B5">
        <w:rPr>
          <w:rFonts w:ascii="Arial" w:hAnsi="Arial" w:cs="Arial"/>
          <w:sz w:val="24"/>
          <w:szCs w:val="24"/>
        </w:rPr>
        <w:t>Having discussed how the first lesson study unfolded</w:t>
      </w:r>
      <w:r w:rsidR="007000E3" w:rsidRPr="001952B5">
        <w:rPr>
          <w:rFonts w:ascii="Arial" w:hAnsi="Arial" w:cs="Arial"/>
          <w:sz w:val="24"/>
          <w:szCs w:val="24"/>
        </w:rPr>
        <w:t xml:space="preserve"> and taking information collected form interviews</w:t>
      </w:r>
      <w:r w:rsidR="004F0DBC" w:rsidRPr="001952B5">
        <w:rPr>
          <w:rFonts w:ascii="Arial" w:hAnsi="Arial" w:cs="Arial"/>
          <w:sz w:val="24"/>
          <w:szCs w:val="24"/>
        </w:rPr>
        <w:t xml:space="preserve">, it was decided </w:t>
      </w:r>
      <w:r w:rsidR="007000E3" w:rsidRPr="001952B5">
        <w:rPr>
          <w:rFonts w:ascii="Arial" w:hAnsi="Arial" w:cs="Arial"/>
          <w:sz w:val="24"/>
          <w:szCs w:val="24"/>
        </w:rPr>
        <w:t xml:space="preserve">that </w:t>
      </w:r>
      <w:r w:rsidR="004F0DBC" w:rsidRPr="001952B5">
        <w:rPr>
          <w:rFonts w:ascii="Arial" w:hAnsi="Arial" w:cs="Arial"/>
          <w:sz w:val="24"/>
          <w:szCs w:val="24"/>
        </w:rPr>
        <w:t xml:space="preserve">students would be given ‘name tags’. These name tags had numbers rather names written on them which corresponded to the observation grid i.e. </w:t>
      </w:r>
      <w:r w:rsidR="0044350D" w:rsidRPr="001952B5">
        <w:rPr>
          <w:rFonts w:ascii="Arial" w:hAnsi="Arial" w:cs="Arial"/>
          <w:sz w:val="24"/>
          <w:szCs w:val="24"/>
        </w:rPr>
        <w:t>‘</w:t>
      </w:r>
      <w:r w:rsidR="004F0DBC" w:rsidRPr="001952B5">
        <w:rPr>
          <w:rFonts w:ascii="Arial" w:hAnsi="Arial" w:cs="Arial"/>
          <w:sz w:val="24"/>
          <w:szCs w:val="24"/>
        </w:rPr>
        <w:t xml:space="preserve">child </w:t>
      </w:r>
      <w:r w:rsidR="0044350D" w:rsidRPr="001952B5">
        <w:rPr>
          <w:rFonts w:ascii="Arial" w:hAnsi="Arial" w:cs="Arial"/>
          <w:sz w:val="24"/>
          <w:szCs w:val="24"/>
        </w:rPr>
        <w:t>1’</w:t>
      </w:r>
      <w:r w:rsidR="004F0DBC" w:rsidRPr="001952B5">
        <w:rPr>
          <w:rFonts w:ascii="Arial" w:hAnsi="Arial" w:cs="Arial"/>
          <w:sz w:val="24"/>
          <w:szCs w:val="24"/>
        </w:rPr>
        <w:t xml:space="preserve"> was </w:t>
      </w:r>
      <w:r w:rsidR="0044350D" w:rsidRPr="001952B5">
        <w:rPr>
          <w:rFonts w:ascii="Arial" w:hAnsi="Arial" w:cs="Arial"/>
          <w:sz w:val="24"/>
          <w:szCs w:val="24"/>
        </w:rPr>
        <w:t>provided with</w:t>
      </w:r>
      <w:r w:rsidR="004F0DBC" w:rsidRPr="001952B5">
        <w:rPr>
          <w:rFonts w:ascii="Arial" w:hAnsi="Arial" w:cs="Arial"/>
          <w:sz w:val="24"/>
          <w:szCs w:val="24"/>
        </w:rPr>
        <w:t xml:space="preserve"> a badge with ‘1’ written on it, </w:t>
      </w:r>
      <w:r w:rsidR="0044350D" w:rsidRPr="001952B5">
        <w:rPr>
          <w:rFonts w:ascii="Arial" w:hAnsi="Arial" w:cs="Arial"/>
          <w:sz w:val="24"/>
          <w:szCs w:val="24"/>
        </w:rPr>
        <w:t>‘</w:t>
      </w:r>
      <w:r w:rsidR="004F0DBC" w:rsidRPr="001952B5">
        <w:rPr>
          <w:rFonts w:ascii="Arial" w:hAnsi="Arial" w:cs="Arial"/>
          <w:sz w:val="24"/>
          <w:szCs w:val="24"/>
        </w:rPr>
        <w:t>child 2</w:t>
      </w:r>
      <w:r w:rsidR="0044350D" w:rsidRPr="001952B5">
        <w:rPr>
          <w:rFonts w:ascii="Arial" w:hAnsi="Arial" w:cs="Arial"/>
          <w:sz w:val="24"/>
          <w:szCs w:val="24"/>
        </w:rPr>
        <w:t>’</w:t>
      </w:r>
      <w:r w:rsidR="004F0DBC" w:rsidRPr="001952B5">
        <w:rPr>
          <w:rFonts w:ascii="Arial" w:hAnsi="Arial" w:cs="Arial"/>
          <w:sz w:val="24"/>
          <w:szCs w:val="24"/>
        </w:rPr>
        <w:t xml:space="preserve"> was </w:t>
      </w:r>
      <w:r w:rsidR="0044350D" w:rsidRPr="001952B5">
        <w:rPr>
          <w:rFonts w:ascii="Arial" w:hAnsi="Arial" w:cs="Arial"/>
          <w:sz w:val="24"/>
          <w:szCs w:val="24"/>
        </w:rPr>
        <w:t>provided with</w:t>
      </w:r>
      <w:r w:rsidR="004F0DBC" w:rsidRPr="001952B5">
        <w:rPr>
          <w:rFonts w:ascii="Arial" w:hAnsi="Arial" w:cs="Arial"/>
          <w:sz w:val="24"/>
          <w:szCs w:val="24"/>
        </w:rPr>
        <w:t xml:space="preserve"> ‘2’ and so on.</w:t>
      </w:r>
      <w:r w:rsidR="00F65AC1" w:rsidRPr="001952B5">
        <w:rPr>
          <w:rFonts w:ascii="Arial" w:hAnsi="Arial" w:cs="Arial"/>
          <w:sz w:val="24"/>
          <w:szCs w:val="24"/>
        </w:rPr>
        <w:t xml:space="preserve"> The research partners also discussed the possibility of developing some of the questions prior to lesson study 2 as the age group would be older. Based on key vocabulary sheets collected from PTE experience, </w:t>
      </w:r>
      <w:r w:rsidR="00C30FC1" w:rsidRPr="001952B5">
        <w:rPr>
          <w:rFonts w:ascii="Arial" w:hAnsi="Arial" w:cs="Arial"/>
          <w:sz w:val="24"/>
          <w:szCs w:val="24"/>
        </w:rPr>
        <w:t>it seemed the</w:t>
      </w:r>
      <w:r w:rsidR="00F65AC1" w:rsidRPr="001952B5">
        <w:rPr>
          <w:rFonts w:ascii="Arial" w:hAnsi="Arial" w:cs="Arial"/>
          <w:sz w:val="24"/>
          <w:szCs w:val="24"/>
        </w:rPr>
        <w:t xml:space="preserve"> year 2 children were expected to have a larger range of vocabulary in comparison to reception</w:t>
      </w:r>
      <w:r w:rsidR="00C30FC1" w:rsidRPr="001952B5">
        <w:rPr>
          <w:rFonts w:ascii="Arial" w:hAnsi="Arial" w:cs="Arial"/>
          <w:sz w:val="24"/>
          <w:szCs w:val="24"/>
        </w:rPr>
        <w:t xml:space="preserve"> (see appendix 1 and 2)</w:t>
      </w:r>
      <w:r w:rsidR="00F65AC1" w:rsidRPr="001952B5">
        <w:rPr>
          <w:rFonts w:ascii="Arial" w:hAnsi="Arial" w:cs="Arial"/>
          <w:sz w:val="24"/>
          <w:szCs w:val="24"/>
        </w:rPr>
        <w:t>.</w:t>
      </w:r>
      <w:r w:rsidR="00534A68" w:rsidRPr="001952B5">
        <w:rPr>
          <w:rFonts w:ascii="Arial" w:hAnsi="Arial" w:cs="Arial"/>
          <w:sz w:val="24"/>
          <w:szCs w:val="24"/>
        </w:rPr>
        <w:t xml:space="preserve"> </w:t>
      </w:r>
      <w:r w:rsidR="00130A42" w:rsidRPr="001952B5">
        <w:rPr>
          <w:rFonts w:ascii="Arial" w:hAnsi="Arial" w:cs="Arial"/>
          <w:sz w:val="24"/>
          <w:szCs w:val="24"/>
        </w:rPr>
        <w:t xml:space="preserve">Another idea </w:t>
      </w:r>
      <w:proofErr w:type="spellStart"/>
      <w:r w:rsidR="007000E3" w:rsidRPr="001952B5">
        <w:rPr>
          <w:rFonts w:ascii="Arial" w:hAnsi="Arial" w:cs="Arial"/>
          <w:sz w:val="24"/>
          <w:szCs w:val="24"/>
        </w:rPr>
        <w:t>tht</w:t>
      </w:r>
      <w:proofErr w:type="spellEnd"/>
      <w:r w:rsidR="007000E3" w:rsidRPr="001952B5">
        <w:rPr>
          <w:rFonts w:ascii="Arial" w:hAnsi="Arial" w:cs="Arial"/>
          <w:sz w:val="24"/>
          <w:szCs w:val="24"/>
        </w:rPr>
        <w:t xml:space="preserve"> arose from interviews with the students was that they wanted </w:t>
      </w:r>
      <w:r w:rsidR="00130A42" w:rsidRPr="001952B5">
        <w:rPr>
          <w:rFonts w:ascii="Arial" w:hAnsi="Arial" w:cs="Arial"/>
          <w:sz w:val="24"/>
          <w:szCs w:val="24"/>
        </w:rPr>
        <w:t xml:space="preserve">to ask each other questions. </w:t>
      </w:r>
      <w:r w:rsidR="00AF04BA" w:rsidRPr="001952B5">
        <w:rPr>
          <w:rFonts w:ascii="Arial" w:hAnsi="Arial" w:cs="Arial"/>
          <w:sz w:val="24"/>
          <w:szCs w:val="24"/>
        </w:rPr>
        <w:t>This</w:t>
      </w:r>
      <w:r w:rsidR="00130A42" w:rsidRPr="001952B5">
        <w:rPr>
          <w:rFonts w:ascii="Arial" w:hAnsi="Arial" w:cs="Arial"/>
          <w:sz w:val="24"/>
          <w:szCs w:val="24"/>
        </w:rPr>
        <w:t xml:space="preserve"> would require students to think about the type of question they would like to ask as it would be related to the pictures.</w:t>
      </w:r>
      <w:r w:rsidR="008C23FF" w:rsidRPr="001952B5">
        <w:rPr>
          <w:rFonts w:ascii="Arial" w:hAnsi="Arial" w:cs="Arial"/>
          <w:sz w:val="24"/>
          <w:szCs w:val="24"/>
        </w:rPr>
        <w:t xml:space="preserve"> Test </w:t>
      </w:r>
      <w:r w:rsidR="008C23FF" w:rsidRPr="001952B5">
        <w:rPr>
          <w:rFonts w:ascii="Arial" w:hAnsi="Arial" w:cs="Arial"/>
          <w:i/>
          <w:sz w:val="24"/>
          <w:szCs w:val="24"/>
        </w:rPr>
        <w:t>et al</w:t>
      </w:r>
      <w:r w:rsidR="008C23FF" w:rsidRPr="001952B5">
        <w:rPr>
          <w:rFonts w:ascii="Arial" w:hAnsi="Arial" w:cs="Arial"/>
          <w:sz w:val="24"/>
          <w:szCs w:val="24"/>
        </w:rPr>
        <w:t xml:space="preserve"> (2010) propose that when </w:t>
      </w:r>
      <w:r w:rsidR="00730C02" w:rsidRPr="001952B5">
        <w:rPr>
          <w:rFonts w:ascii="Arial" w:hAnsi="Arial" w:cs="Arial"/>
          <w:sz w:val="24"/>
          <w:szCs w:val="24"/>
        </w:rPr>
        <w:t>a child</w:t>
      </w:r>
      <w:r w:rsidR="008C23FF" w:rsidRPr="001952B5">
        <w:rPr>
          <w:rFonts w:ascii="Arial" w:hAnsi="Arial" w:cs="Arial"/>
          <w:sz w:val="24"/>
          <w:szCs w:val="24"/>
        </w:rPr>
        <w:t xml:space="preserve"> asks a fellow student </w:t>
      </w:r>
      <w:r w:rsidR="008C23FF" w:rsidRPr="001952B5">
        <w:rPr>
          <w:rFonts w:ascii="Arial" w:hAnsi="Arial" w:cs="Arial"/>
          <w:sz w:val="24"/>
          <w:szCs w:val="24"/>
        </w:rPr>
        <w:t>questions</w:t>
      </w:r>
      <w:r w:rsidR="008C23FF" w:rsidRPr="001952B5">
        <w:rPr>
          <w:rFonts w:ascii="Arial" w:hAnsi="Arial" w:cs="Arial"/>
          <w:sz w:val="24"/>
          <w:szCs w:val="24"/>
        </w:rPr>
        <w:t xml:space="preserve"> they start to</w:t>
      </w:r>
      <w:r w:rsidR="008C23FF" w:rsidRPr="001952B5">
        <w:rPr>
          <w:rFonts w:ascii="Arial" w:hAnsi="Arial" w:cs="Arial"/>
          <w:sz w:val="24"/>
          <w:szCs w:val="24"/>
        </w:rPr>
        <w:t xml:space="preserve"> stimulate each other’s curiosity and thinking, while the rich vocabulary encourages language development.</w:t>
      </w:r>
      <w:r w:rsidR="00DE599A" w:rsidRPr="001952B5">
        <w:rPr>
          <w:rFonts w:ascii="Arial" w:hAnsi="Arial" w:cs="Arial"/>
          <w:sz w:val="24"/>
          <w:szCs w:val="24"/>
        </w:rPr>
        <w:t xml:space="preserve"> Therefore</w:t>
      </w:r>
      <w:r w:rsidR="00AF04BA" w:rsidRPr="001952B5">
        <w:rPr>
          <w:rFonts w:ascii="Arial" w:hAnsi="Arial" w:cs="Arial"/>
          <w:sz w:val="24"/>
          <w:szCs w:val="24"/>
        </w:rPr>
        <w:t>, the introduction of open ended questions can help to initiate extended responses and discussions which can result in a higher quality of talk leading to an improvement in the learning of pupils.</w:t>
      </w:r>
      <w:r w:rsidR="007000E3" w:rsidRPr="001952B5">
        <w:rPr>
          <w:rFonts w:ascii="Arial" w:hAnsi="Arial" w:cs="Arial"/>
          <w:sz w:val="24"/>
          <w:szCs w:val="24"/>
        </w:rPr>
        <w:t xml:space="preserve"> Not only related to the research questions but the children were beginning to think of their own questions meaning they had started to develop and learn the process of the activity and could use if efficiently.</w:t>
      </w:r>
    </w:p>
    <w:p w14:paraId="548D76B6" w14:textId="77777777" w:rsidR="007000E3" w:rsidRPr="001952B5" w:rsidRDefault="007000E3" w:rsidP="00D44E22">
      <w:pPr>
        <w:spacing w:line="360" w:lineRule="auto"/>
        <w:rPr>
          <w:rFonts w:ascii="Arial" w:hAnsi="Arial" w:cs="Arial"/>
          <w:b/>
          <w:sz w:val="24"/>
          <w:szCs w:val="24"/>
        </w:rPr>
      </w:pPr>
    </w:p>
    <w:p w14:paraId="4E824427" w14:textId="77777777" w:rsidR="007000E3" w:rsidRPr="001952B5" w:rsidRDefault="007000E3" w:rsidP="00D44E22">
      <w:pPr>
        <w:spacing w:line="360" w:lineRule="auto"/>
        <w:rPr>
          <w:rFonts w:ascii="Arial" w:hAnsi="Arial" w:cs="Arial"/>
          <w:b/>
          <w:sz w:val="24"/>
          <w:szCs w:val="24"/>
        </w:rPr>
      </w:pPr>
    </w:p>
    <w:p w14:paraId="2073F8FC" w14:textId="52101855" w:rsidR="00CC080F" w:rsidRPr="001952B5" w:rsidRDefault="00CC080F" w:rsidP="00D44E22">
      <w:pPr>
        <w:spacing w:line="360" w:lineRule="auto"/>
        <w:rPr>
          <w:rFonts w:ascii="Arial" w:hAnsi="Arial" w:cs="Arial"/>
          <w:b/>
          <w:sz w:val="24"/>
          <w:szCs w:val="24"/>
        </w:rPr>
      </w:pPr>
      <w:r w:rsidRPr="001952B5">
        <w:rPr>
          <w:rFonts w:ascii="Arial" w:hAnsi="Arial" w:cs="Arial"/>
          <w:b/>
          <w:sz w:val="24"/>
          <w:szCs w:val="24"/>
        </w:rPr>
        <w:lastRenderedPageBreak/>
        <w:t>Lesson Study 2</w:t>
      </w:r>
    </w:p>
    <w:p w14:paraId="3FA51FE1" w14:textId="767D6CBF" w:rsidR="00A75366" w:rsidRPr="001952B5" w:rsidRDefault="000133E9" w:rsidP="00A75366">
      <w:pPr>
        <w:spacing w:line="360" w:lineRule="auto"/>
        <w:rPr>
          <w:rFonts w:ascii="Arial" w:hAnsi="Arial" w:cs="Arial"/>
          <w:sz w:val="24"/>
          <w:szCs w:val="24"/>
        </w:rPr>
      </w:pPr>
      <w:r w:rsidRPr="001952B5">
        <w:rPr>
          <w:rFonts w:ascii="Arial" w:hAnsi="Arial" w:cs="Arial"/>
          <w:sz w:val="24"/>
          <w:szCs w:val="24"/>
        </w:rPr>
        <w:t xml:space="preserve">The second lesson study was conducted </w:t>
      </w:r>
      <w:r w:rsidR="0051260F" w:rsidRPr="001952B5">
        <w:rPr>
          <w:rFonts w:ascii="Arial" w:hAnsi="Arial" w:cs="Arial"/>
          <w:sz w:val="24"/>
          <w:szCs w:val="24"/>
        </w:rPr>
        <w:t xml:space="preserve">the next day </w:t>
      </w:r>
      <w:r w:rsidRPr="001952B5">
        <w:rPr>
          <w:rFonts w:ascii="Arial" w:hAnsi="Arial" w:cs="Arial"/>
          <w:sz w:val="24"/>
          <w:szCs w:val="24"/>
        </w:rPr>
        <w:t xml:space="preserve">at School A (see research context for details) with a group of five year 2 pupils. As before, the lesson lead introduced the activity for the day and gave the reason for our presence within the classroom. </w:t>
      </w:r>
      <w:r w:rsidR="00A75366" w:rsidRPr="001952B5">
        <w:rPr>
          <w:rFonts w:ascii="Arial" w:hAnsi="Arial" w:cs="Arial"/>
          <w:sz w:val="24"/>
          <w:szCs w:val="24"/>
        </w:rPr>
        <w:t>Prior to the activity commencing th</w:t>
      </w:r>
      <w:r w:rsidR="0051260F" w:rsidRPr="001952B5">
        <w:rPr>
          <w:rFonts w:ascii="Arial" w:hAnsi="Arial" w:cs="Arial"/>
          <w:sz w:val="24"/>
          <w:szCs w:val="24"/>
        </w:rPr>
        <w:t>e sampling group was to be selected</w:t>
      </w:r>
      <w:r w:rsidR="00A75366" w:rsidRPr="001952B5">
        <w:rPr>
          <w:rFonts w:ascii="Arial" w:hAnsi="Arial" w:cs="Arial"/>
          <w:sz w:val="24"/>
          <w:szCs w:val="24"/>
        </w:rPr>
        <w:t>. A</w:t>
      </w:r>
      <w:r w:rsidR="0051260F" w:rsidRPr="001952B5">
        <w:rPr>
          <w:rFonts w:ascii="Arial" w:hAnsi="Arial" w:cs="Arial"/>
          <w:sz w:val="24"/>
          <w:szCs w:val="24"/>
        </w:rPr>
        <w:t>s with lesson study 1</w:t>
      </w:r>
      <w:r w:rsidR="00F65AC1" w:rsidRPr="001952B5">
        <w:rPr>
          <w:rFonts w:ascii="Arial" w:hAnsi="Arial" w:cs="Arial"/>
          <w:sz w:val="24"/>
          <w:szCs w:val="24"/>
        </w:rPr>
        <w:t>,</w:t>
      </w:r>
      <w:r w:rsidR="0051260F" w:rsidRPr="001952B5">
        <w:rPr>
          <w:rFonts w:ascii="Arial" w:hAnsi="Arial" w:cs="Arial"/>
          <w:sz w:val="24"/>
          <w:szCs w:val="24"/>
        </w:rPr>
        <w:t xml:space="preserve"> a</w:t>
      </w:r>
      <w:r w:rsidR="00A75366" w:rsidRPr="001952B5">
        <w:rPr>
          <w:rFonts w:ascii="Arial" w:hAnsi="Arial" w:cs="Arial"/>
          <w:sz w:val="24"/>
          <w:szCs w:val="24"/>
        </w:rPr>
        <w:t xml:space="preserve">ll eligible pupils received a name tag which they would use to </w:t>
      </w:r>
      <w:r w:rsidR="0051260F" w:rsidRPr="001952B5">
        <w:rPr>
          <w:rFonts w:ascii="Arial" w:hAnsi="Arial" w:cs="Arial"/>
          <w:sz w:val="24"/>
          <w:szCs w:val="24"/>
        </w:rPr>
        <w:t>give assent for taking part in the activity</w:t>
      </w:r>
      <w:r w:rsidR="00A75366" w:rsidRPr="001952B5">
        <w:rPr>
          <w:rFonts w:ascii="Arial" w:hAnsi="Arial" w:cs="Arial"/>
          <w:sz w:val="24"/>
          <w:szCs w:val="24"/>
        </w:rPr>
        <w:t>. The pupils were</w:t>
      </w:r>
      <w:r w:rsidR="0051260F" w:rsidRPr="001952B5">
        <w:rPr>
          <w:rFonts w:ascii="Arial" w:hAnsi="Arial" w:cs="Arial"/>
          <w:sz w:val="24"/>
          <w:szCs w:val="24"/>
        </w:rPr>
        <w:t xml:space="preserve"> again</w:t>
      </w:r>
      <w:r w:rsidR="00D963A1" w:rsidRPr="001952B5">
        <w:rPr>
          <w:rFonts w:ascii="Arial" w:hAnsi="Arial" w:cs="Arial"/>
          <w:sz w:val="24"/>
          <w:szCs w:val="24"/>
        </w:rPr>
        <w:t>,</w:t>
      </w:r>
      <w:r w:rsidR="00A75366" w:rsidRPr="001952B5">
        <w:rPr>
          <w:rFonts w:ascii="Arial" w:hAnsi="Arial" w:cs="Arial"/>
          <w:sz w:val="24"/>
          <w:szCs w:val="24"/>
        </w:rPr>
        <w:t xml:space="preserve"> made aware that </w:t>
      </w:r>
      <w:r w:rsidR="0051260F" w:rsidRPr="001952B5">
        <w:rPr>
          <w:rFonts w:ascii="Arial" w:hAnsi="Arial" w:cs="Arial"/>
          <w:sz w:val="24"/>
          <w:szCs w:val="24"/>
        </w:rPr>
        <w:t xml:space="preserve">a group of </w:t>
      </w:r>
      <w:r w:rsidR="00A75366" w:rsidRPr="001952B5">
        <w:rPr>
          <w:rFonts w:ascii="Arial" w:hAnsi="Arial" w:cs="Arial"/>
          <w:sz w:val="24"/>
          <w:szCs w:val="24"/>
        </w:rPr>
        <w:t xml:space="preserve">five </w:t>
      </w:r>
      <w:r w:rsidR="0051260F" w:rsidRPr="001952B5">
        <w:rPr>
          <w:rFonts w:ascii="Arial" w:hAnsi="Arial" w:cs="Arial"/>
          <w:sz w:val="24"/>
          <w:szCs w:val="24"/>
        </w:rPr>
        <w:t xml:space="preserve">students </w:t>
      </w:r>
      <w:r w:rsidR="00A75366" w:rsidRPr="001952B5">
        <w:rPr>
          <w:rFonts w:ascii="Arial" w:hAnsi="Arial" w:cs="Arial"/>
          <w:sz w:val="24"/>
          <w:szCs w:val="24"/>
        </w:rPr>
        <w:t xml:space="preserve">would be selected </w:t>
      </w:r>
      <w:r w:rsidR="0051260F" w:rsidRPr="001952B5">
        <w:rPr>
          <w:rFonts w:ascii="Arial" w:hAnsi="Arial" w:cs="Arial"/>
          <w:sz w:val="24"/>
          <w:szCs w:val="24"/>
        </w:rPr>
        <w:t>for the activity</w:t>
      </w:r>
      <w:r w:rsidR="00A75366" w:rsidRPr="001952B5">
        <w:rPr>
          <w:rFonts w:ascii="Arial" w:hAnsi="Arial" w:cs="Arial"/>
          <w:sz w:val="24"/>
          <w:szCs w:val="24"/>
        </w:rPr>
        <w:t>.</w:t>
      </w:r>
      <w:r w:rsidR="0051260F" w:rsidRPr="001952B5">
        <w:rPr>
          <w:rFonts w:ascii="Arial" w:hAnsi="Arial" w:cs="Arial"/>
          <w:sz w:val="24"/>
          <w:szCs w:val="24"/>
        </w:rPr>
        <w:t xml:space="preserve"> </w:t>
      </w:r>
      <w:r w:rsidR="00D963A1" w:rsidRPr="001952B5">
        <w:rPr>
          <w:rFonts w:ascii="Arial" w:hAnsi="Arial" w:cs="Arial"/>
          <w:sz w:val="24"/>
          <w:szCs w:val="24"/>
        </w:rPr>
        <w:t>To e</w:t>
      </w:r>
      <w:r w:rsidR="0051260F" w:rsidRPr="001952B5">
        <w:rPr>
          <w:rFonts w:ascii="Arial" w:hAnsi="Arial" w:cs="Arial"/>
          <w:sz w:val="24"/>
          <w:szCs w:val="24"/>
        </w:rPr>
        <w:t>nsur</w:t>
      </w:r>
      <w:r w:rsidR="00D963A1" w:rsidRPr="001952B5">
        <w:rPr>
          <w:rFonts w:ascii="Arial" w:hAnsi="Arial" w:cs="Arial"/>
          <w:sz w:val="24"/>
          <w:szCs w:val="24"/>
        </w:rPr>
        <w:t>e</w:t>
      </w:r>
      <w:r w:rsidR="0051260F" w:rsidRPr="001952B5">
        <w:rPr>
          <w:rFonts w:ascii="Arial" w:hAnsi="Arial" w:cs="Arial"/>
          <w:sz w:val="24"/>
          <w:szCs w:val="24"/>
        </w:rPr>
        <w:t xml:space="preserve"> </w:t>
      </w:r>
      <w:r w:rsidR="00D963A1" w:rsidRPr="001952B5">
        <w:rPr>
          <w:rFonts w:ascii="Arial" w:hAnsi="Arial" w:cs="Arial"/>
          <w:sz w:val="24"/>
          <w:szCs w:val="24"/>
        </w:rPr>
        <w:t>consisten</w:t>
      </w:r>
      <w:r w:rsidR="00E275EC" w:rsidRPr="001952B5">
        <w:rPr>
          <w:rFonts w:ascii="Arial" w:hAnsi="Arial" w:cs="Arial"/>
          <w:sz w:val="24"/>
          <w:szCs w:val="24"/>
        </w:rPr>
        <w:t>cy was kept</w:t>
      </w:r>
      <w:r w:rsidR="00D963A1" w:rsidRPr="001952B5">
        <w:rPr>
          <w:rFonts w:ascii="Arial" w:hAnsi="Arial" w:cs="Arial"/>
          <w:sz w:val="24"/>
          <w:szCs w:val="24"/>
        </w:rPr>
        <w:t xml:space="preserve"> throughout the data collection process,</w:t>
      </w:r>
      <w:r w:rsidR="0051260F" w:rsidRPr="001952B5">
        <w:rPr>
          <w:rFonts w:ascii="Arial" w:hAnsi="Arial" w:cs="Arial"/>
          <w:sz w:val="24"/>
          <w:szCs w:val="24"/>
        </w:rPr>
        <w:t xml:space="preserve"> the cluster group was chosen selecting two students from a higher attaining group, two students from a middling attaining group and one student from a lower attaining group.</w:t>
      </w:r>
      <w:r w:rsidR="00D963A1" w:rsidRPr="001952B5">
        <w:rPr>
          <w:rFonts w:ascii="Arial" w:hAnsi="Arial" w:cs="Arial"/>
          <w:sz w:val="24"/>
          <w:szCs w:val="24"/>
        </w:rPr>
        <w:t xml:space="preserve"> Five pupils were selected by the lesson lead for that day based on the availability of </w:t>
      </w:r>
      <w:r w:rsidR="00D40BAD" w:rsidRPr="001952B5">
        <w:rPr>
          <w:rFonts w:ascii="Arial" w:hAnsi="Arial" w:cs="Arial"/>
          <w:sz w:val="24"/>
          <w:szCs w:val="24"/>
        </w:rPr>
        <w:t>S</w:t>
      </w:r>
      <w:r w:rsidR="00D963A1" w:rsidRPr="001952B5">
        <w:rPr>
          <w:rFonts w:ascii="Arial" w:hAnsi="Arial" w:cs="Arial"/>
          <w:sz w:val="24"/>
          <w:szCs w:val="24"/>
        </w:rPr>
        <w:t xml:space="preserve">tudents. </w:t>
      </w:r>
      <w:r w:rsidR="00A75366" w:rsidRPr="001952B5">
        <w:rPr>
          <w:rFonts w:ascii="Arial" w:hAnsi="Arial" w:cs="Arial"/>
          <w:sz w:val="24"/>
          <w:szCs w:val="24"/>
        </w:rPr>
        <w:t xml:space="preserve"> </w:t>
      </w:r>
    </w:p>
    <w:p w14:paraId="574C6E8D" w14:textId="766B3893" w:rsidR="00FD349F" w:rsidRPr="001952B5" w:rsidRDefault="00A75366" w:rsidP="00A75366">
      <w:pPr>
        <w:spacing w:line="360" w:lineRule="auto"/>
        <w:rPr>
          <w:rFonts w:ascii="Arial" w:hAnsi="Arial" w:cs="Arial"/>
          <w:sz w:val="24"/>
          <w:szCs w:val="24"/>
        </w:rPr>
      </w:pPr>
      <w:r w:rsidRPr="001952B5">
        <w:rPr>
          <w:rFonts w:ascii="Arial" w:hAnsi="Arial" w:cs="Arial"/>
          <w:sz w:val="24"/>
          <w:szCs w:val="24"/>
        </w:rPr>
        <w:t xml:space="preserve">Once the sampling group </w:t>
      </w:r>
      <w:r w:rsidR="007A559C" w:rsidRPr="001952B5">
        <w:rPr>
          <w:rFonts w:ascii="Arial" w:hAnsi="Arial" w:cs="Arial"/>
          <w:sz w:val="24"/>
          <w:szCs w:val="24"/>
        </w:rPr>
        <w:t>had been</w:t>
      </w:r>
      <w:r w:rsidRPr="001952B5">
        <w:rPr>
          <w:rFonts w:ascii="Arial" w:hAnsi="Arial" w:cs="Arial"/>
          <w:sz w:val="24"/>
          <w:szCs w:val="24"/>
        </w:rPr>
        <w:t xml:space="preserve"> finalised</w:t>
      </w:r>
      <w:r w:rsidR="007A559C" w:rsidRPr="001952B5">
        <w:rPr>
          <w:rFonts w:ascii="Arial" w:hAnsi="Arial" w:cs="Arial"/>
          <w:sz w:val="24"/>
          <w:szCs w:val="24"/>
        </w:rPr>
        <w:t>,</w:t>
      </w:r>
      <w:r w:rsidRPr="001952B5">
        <w:rPr>
          <w:rFonts w:ascii="Arial" w:hAnsi="Arial" w:cs="Arial"/>
          <w:sz w:val="24"/>
          <w:szCs w:val="24"/>
        </w:rPr>
        <w:t xml:space="preserve"> </w:t>
      </w:r>
      <w:r w:rsidR="0051260F" w:rsidRPr="001952B5">
        <w:rPr>
          <w:rFonts w:ascii="Arial" w:hAnsi="Arial" w:cs="Arial"/>
          <w:sz w:val="24"/>
          <w:szCs w:val="24"/>
        </w:rPr>
        <w:t>all members of the data collection activity entered a separate room</w:t>
      </w:r>
      <w:r w:rsidRPr="001952B5">
        <w:rPr>
          <w:rFonts w:ascii="Arial" w:hAnsi="Arial" w:cs="Arial"/>
          <w:sz w:val="24"/>
          <w:szCs w:val="24"/>
        </w:rPr>
        <w:t xml:space="preserve"> </w:t>
      </w:r>
      <w:r w:rsidR="0051260F" w:rsidRPr="001952B5">
        <w:rPr>
          <w:rFonts w:ascii="Arial" w:hAnsi="Arial" w:cs="Arial"/>
          <w:sz w:val="24"/>
          <w:szCs w:val="24"/>
        </w:rPr>
        <w:t xml:space="preserve">which was </w:t>
      </w:r>
      <w:r w:rsidRPr="001952B5">
        <w:rPr>
          <w:rFonts w:ascii="Arial" w:hAnsi="Arial" w:cs="Arial"/>
          <w:sz w:val="24"/>
          <w:szCs w:val="24"/>
        </w:rPr>
        <w:t>made available for the activity to take place</w:t>
      </w:r>
      <w:r w:rsidR="00E275EC" w:rsidRPr="001952B5">
        <w:rPr>
          <w:rFonts w:ascii="Arial" w:hAnsi="Arial" w:cs="Arial"/>
          <w:sz w:val="24"/>
          <w:szCs w:val="24"/>
        </w:rPr>
        <w:t xml:space="preserve">. The five </w:t>
      </w:r>
      <w:r w:rsidRPr="001952B5">
        <w:rPr>
          <w:rFonts w:ascii="Arial" w:hAnsi="Arial" w:cs="Arial"/>
          <w:sz w:val="24"/>
          <w:szCs w:val="24"/>
        </w:rPr>
        <w:t xml:space="preserve">students and the lesson lead sat </w:t>
      </w:r>
      <w:r w:rsidR="0051260F" w:rsidRPr="001952B5">
        <w:rPr>
          <w:rFonts w:ascii="Arial" w:hAnsi="Arial" w:cs="Arial"/>
          <w:sz w:val="24"/>
          <w:szCs w:val="24"/>
        </w:rPr>
        <w:t xml:space="preserve">in a circle on the floor </w:t>
      </w:r>
      <w:r w:rsidRPr="001952B5">
        <w:rPr>
          <w:rFonts w:ascii="Arial" w:hAnsi="Arial" w:cs="Arial"/>
          <w:sz w:val="24"/>
          <w:szCs w:val="24"/>
        </w:rPr>
        <w:t>with the observer sitting on a chair i</w:t>
      </w:r>
      <w:r w:rsidR="0051260F" w:rsidRPr="001952B5">
        <w:rPr>
          <w:rFonts w:ascii="Arial" w:hAnsi="Arial" w:cs="Arial"/>
          <w:sz w:val="24"/>
          <w:szCs w:val="24"/>
        </w:rPr>
        <w:t>mmediately next to the circle</w:t>
      </w:r>
      <w:r w:rsidRPr="001952B5">
        <w:rPr>
          <w:rFonts w:ascii="Arial" w:hAnsi="Arial" w:cs="Arial"/>
          <w:sz w:val="24"/>
          <w:szCs w:val="24"/>
        </w:rPr>
        <w:t>. The pupils were instructed that they would be shown four pictures, one at a time.</w:t>
      </w:r>
      <w:r w:rsidR="00FD349F" w:rsidRPr="001952B5">
        <w:rPr>
          <w:rFonts w:ascii="Arial" w:hAnsi="Arial" w:cs="Arial"/>
          <w:sz w:val="24"/>
          <w:szCs w:val="24"/>
        </w:rPr>
        <w:t xml:space="preserve"> As mentioned in the lesson plan, </w:t>
      </w:r>
      <w:r w:rsidR="007000E3" w:rsidRPr="001952B5">
        <w:rPr>
          <w:rFonts w:ascii="Arial" w:hAnsi="Arial" w:cs="Arial"/>
          <w:sz w:val="24"/>
          <w:szCs w:val="24"/>
        </w:rPr>
        <w:t>the lesson lead would ask questions about some of the pictures.</w:t>
      </w:r>
    </w:p>
    <w:p w14:paraId="5BCA81B8" w14:textId="6133E566" w:rsidR="00A35136" w:rsidRPr="001952B5" w:rsidRDefault="00FD349F" w:rsidP="00A35136">
      <w:pPr>
        <w:spacing w:line="360" w:lineRule="auto"/>
        <w:rPr>
          <w:rFonts w:ascii="Arial" w:hAnsi="Arial" w:cs="Arial"/>
          <w:sz w:val="24"/>
          <w:szCs w:val="24"/>
        </w:rPr>
      </w:pPr>
      <w:r w:rsidRPr="001952B5">
        <w:rPr>
          <w:rFonts w:ascii="Arial" w:hAnsi="Arial" w:cs="Arial"/>
          <w:sz w:val="24"/>
          <w:szCs w:val="24"/>
        </w:rPr>
        <w:t xml:space="preserve">The first picture was shown to the year 2 students and were a little quiet at </w:t>
      </w:r>
      <w:r w:rsidR="00A35136" w:rsidRPr="001952B5">
        <w:rPr>
          <w:rFonts w:ascii="Arial" w:hAnsi="Arial" w:cs="Arial"/>
          <w:sz w:val="24"/>
          <w:szCs w:val="24"/>
        </w:rPr>
        <w:t>first but</w:t>
      </w:r>
      <w:r w:rsidRPr="001952B5">
        <w:rPr>
          <w:rFonts w:ascii="Arial" w:hAnsi="Arial" w:cs="Arial"/>
          <w:sz w:val="24"/>
          <w:szCs w:val="24"/>
        </w:rPr>
        <w:t xml:space="preserve"> being older and having been in school longer they were more accustomed to this kind of activity.</w:t>
      </w:r>
      <w:r w:rsidR="00E275EC" w:rsidRPr="001952B5">
        <w:rPr>
          <w:rFonts w:ascii="Arial" w:hAnsi="Arial" w:cs="Arial"/>
          <w:sz w:val="24"/>
          <w:szCs w:val="24"/>
        </w:rPr>
        <w:t xml:space="preserve"> </w:t>
      </w:r>
      <w:r w:rsidR="00A35136" w:rsidRPr="001952B5">
        <w:rPr>
          <w:rFonts w:ascii="Arial" w:hAnsi="Arial" w:cs="Arial"/>
          <w:sz w:val="24"/>
          <w:szCs w:val="24"/>
        </w:rPr>
        <w:t xml:space="preserve">Once the first picture had been given out the lesson lead mentioned that the pupils would have time to look at it before being asked if they would like to say something about it. Referring to Appendix </w:t>
      </w:r>
      <w:r w:rsidR="00E275EC" w:rsidRPr="001952B5">
        <w:rPr>
          <w:rFonts w:ascii="Arial" w:hAnsi="Arial" w:cs="Arial"/>
          <w:sz w:val="24"/>
          <w:szCs w:val="24"/>
        </w:rPr>
        <w:t>8</w:t>
      </w:r>
      <w:r w:rsidR="00A35136" w:rsidRPr="001952B5">
        <w:rPr>
          <w:rFonts w:ascii="Arial" w:hAnsi="Arial" w:cs="Arial"/>
          <w:sz w:val="24"/>
          <w:szCs w:val="24"/>
        </w:rPr>
        <w:t xml:space="preserve"> – Lesson Study </w:t>
      </w:r>
      <w:r w:rsidR="00E275EC" w:rsidRPr="001952B5">
        <w:rPr>
          <w:rFonts w:ascii="Arial" w:hAnsi="Arial" w:cs="Arial"/>
          <w:sz w:val="24"/>
          <w:szCs w:val="24"/>
        </w:rPr>
        <w:t>2</w:t>
      </w:r>
      <w:r w:rsidR="00A35136" w:rsidRPr="001952B5">
        <w:rPr>
          <w:rFonts w:ascii="Arial" w:hAnsi="Arial" w:cs="Arial"/>
          <w:sz w:val="24"/>
          <w:szCs w:val="24"/>
        </w:rPr>
        <w:t xml:space="preserve">, there </w:t>
      </w:r>
      <w:r w:rsidR="009D0A84" w:rsidRPr="001952B5">
        <w:rPr>
          <w:rFonts w:ascii="Arial" w:hAnsi="Arial" w:cs="Arial"/>
          <w:sz w:val="24"/>
          <w:szCs w:val="24"/>
        </w:rPr>
        <w:t>were</w:t>
      </w:r>
      <w:r w:rsidR="00A35136" w:rsidRPr="001952B5">
        <w:rPr>
          <w:rFonts w:ascii="Arial" w:hAnsi="Arial" w:cs="Arial"/>
          <w:sz w:val="24"/>
          <w:szCs w:val="24"/>
        </w:rPr>
        <w:t xml:space="preserve"> two (2) counts of one-word answers given, four (4) counts short answers and two (2) counts of extended answers being provided. Relating to the picture (Appendix 4 – Picture A), the pupils were able to provide information about it, such as; “this is a park with people walking in it” and “I see lots of trees, flowers and the sky”. There were similarities between lesson study 1 and lesson study 2. </w:t>
      </w:r>
      <w:r w:rsidR="0044444C" w:rsidRPr="001952B5">
        <w:rPr>
          <w:rFonts w:ascii="Arial" w:hAnsi="Arial" w:cs="Arial"/>
          <w:sz w:val="24"/>
          <w:szCs w:val="24"/>
        </w:rPr>
        <w:t>T</w:t>
      </w:r>
      <w:r w:rsidR="00A35136" w:rsidRPr="001952B5">
        <w:rPr>
          <w:rFonts w:ascii="Arial" w:hAnsi="Arial" w:cs="Arial"/>
          <w:sz w:val="24"/>
          <w:szCs w:val="24"/>
        </w:rPr>
        <w:t>he children were simply saying what they could see in the picture</w:t>
      </w:r>
      <w:r w:rsidR="00AF176E" w:rsidRPr="001952B5">
        <w:rPr>
          <w:rFonts w:ascii="Arial" w:hAnsi="Arial" w:cs="Arial"/>
          <w:sz w:val="24"/>
          <w:szCs w:val="24"/>
        </w:rPr>
        <w:t xml:space="preserve">. Which would be expected given that the students had not been </w:t>
      </w:r>
      <w:r w:rsidR="0044444C" w:rsidRPr="001952B5">
        <w:rPr>
          <w:rFonts w:ascii="Arial" w:hAnsi="Arial" w:cs="Arial"/>
          <w:sz w:val="24"/>
          <w:szCs w:val="24"/>
        </w:rPr>
        <w:t>asked</w:t>
      </w:r>
      <w:r w:rsidR="007000E3" w:rsidRPr="001952B5">
        <w:rPr>
          <w:rFonts w:ascii="Arial" w:hAnsi="Arial" w:cs="Arial"/>
          <w:sz w:val="24"/>
          <w:szCs w:val="24"/>
        </w:rPr>
        <w:t xml:space="preserve"> probing</w:t>
      </w:r>
      <w:r w:rsidR="0044444C" w:rsidRPr="001952B5">
        <w:rPr>
          <w:rFonts w:ascii="Arial" w:hAnsi="Arial" w:cs="Arial"/>
          <w:sz w:val="24"/>
          <w:szCs w:val="24"/>
        </w:rPr>
        <w:t xml:space="preserve"> questions related to the pictures </w:t>
      </w:r>
      <w:r w:rsidR="00130A42" w:rsidRPr="001952B5">
        <w:rPr>
          <w:rFonts w:ascii="Arial" w:hAnsi="Arial" w:cs="Arial"/>
          <w:sz w:val="24"/>
          <w:szCs w:val="24"/>
        </w:rPr>
        <w:t>shown.</w:t>
      </w:r>
      <w:r w:rsidR="00A35136" w:rsidRPr="001952B5">
        <w:rPr>
          <w:rFonts w:ascii="Arial" w:hAnsi="Arial" w:cs="Arial"/>
          <w:sz w:val="24"/>
          <w:szCs w:val="24"/>
        </w:rPr>
        <w:t xml:space="preserve"> </w:t>
      </w:r>
    </w:p>
    <w:p w14:paraId="2626EA74" w14:textId="24D1D0E3" w:rsidR="00D963A1" w:rsidRPr="001952B5" w:rsidRDefault="00D963A1" w:rsidP="00A35136">
      <w:pPr>
        <w:spacing w:line="360" w:lineRule="auto"/>
        <w:rPr>
          <w:rFonts w:ascii="Arial" w:hAnsi="Arial" w:cs="Arial"/>
          <w:sz w:val="24"/>
          <w:szCs w:val="24"/>
        </w:rPr>
      </w:pPr>
      <w:r w:rsidRPr="001952B5">
        <w:rPr>
          <w:rFonts w:ascii="Arial" w:hAnsi="Arial" w:cs="Arial"/>
          <w:sz w:val="24"/>
          <w:szCs w:val="24"/>
        </w:rPr>
        <w:lastRenderedPageBreak/>
        <w:t xml:space="preserve">The second picture shown (Appendix 4 – Picture B) </w:t>
      </w:r>
      <w:r w:rsidR="00AC7556" w:rsidRPr="001952B5">
        <w:rPr>
          <w:rFonts w:ascii="Arial" w:hAnsi="Arial" w:cs="Arial"/>
          <w:sz w:val="24"/>
          <w:szCs w:val="24"/>
        </w:rPr>
        <w:t xml:space="preserve">returned similar </w:t>
      </w:r>
      <w:r w:rsidR="007000E3" w:rsidRPr="001952B5">
        <w:rPr>
          <w:rFonts w:ascii="Arial" w:hAnsi="Arial" w:cs="Arial"/>
          <w:sz w:val="24"/>
          <w:szCs w:val="24"/>
        </w:rPr>
        <w:t xml:space="preserve">responses. </w:t>
      </w:r>
      <w:r w:rsidR="00AC7556" w:rsidRPr="001952B5">
        <w:rPr>
          <w:rFonts w:ascii="Arial" w:hAnsi="Arial" w:cs="Arial"/>
          <w:sz w:val="24"/>
          <w:szCs w:val="24"/>
        </w:rPr>
        <w:t>There was one (1) count of a one-word answer, six (6) counts of short answers and three (3) counts of extended answers</w:t>
      </w:r>
      <w:r w:rsidR="000D740F" w:rsidRPr="001952B5">
        <w:rPr>
          <w:rFonts w:ascii="Arial" w:hAnsi="Arial" w:cs="Arial"/>
          <w:sz w:val="24"/>
          <w:szCs w:val="24"/>
        </w:rPr>
        <w:t>.</w:t>
      </w:r>
      <w:r w:rsidR="007000E3" w:rsidRPr="001952B5">
        <w:rPr>
          <w:rFonts w:ascii="Arial" w:hAnsi="Arial" w:cs="Arial"/>
          <w:sz w:val="24"/>
          <w:szCs w:val="24"/>
        </w:rPr>
        <w:t xml:space="preserve"> T</w:t>
      </w:r>
      <w:r w:rsidR="000D740F" w:rsidRPr="001952B5">
        <w:rPr>
          <w:rFonts w:ascii="Arial" w:hAnsi="Arial" w:cs="Arial"/>
          <w:sz w:val="24"/>
          <w:szCs w:val="24"/>
        </w:rPr>
        <w:t xml:space="preserve">he </w:t>
      </w:r>
      <w:r w:rsidR="007000E3" w:rsidRPr="001952B5">
        <w:rPr>
          <w:rFonts w:ascii="Arial" w:hAnsi="Arial" w:cs="Arial"/>
          <w:sz w:val="24"/>
          <w:szCs w:val="24"/>
        </w:rPr>
        <w:t xml:space="preserve">children were able </w:t>
      </w:r>
      <w:r w:rsidR="00A829C7" w:rsidRPr="001952B5">
        <w:rPr>
          <w:rFonts w:ascii="Arial" w:hAnsi="Arial" w:cs="Arial"/>
          <w:sz w:val="24"/>
          <w:szCs w:val="24"/>
        </w:rPr>
        <w:t xml:space="preserve">to </w:t>
      </w:r>
      <w:r w:rsidR="000D740F" w:rsidRPr="001952B5">
        <w:rPr>
          <w:rFonts w:ascii="Arial" w:hAnsi="Arial" w:cs="Arial"/>
          <w:sz w:val="24"/>
          <w:szCs w:val="24"/>
        </w:rPr>
        <w:t>provide short responses that included information directly related to the picture. Prior to moving onto the third and fourth pictures the children were asked if they would like to say anything else about the picture. To which one child responded, “I remember going to the beach with my mummy and daddy, we played in the waves and I splashed my daddy.” This extended response included the child connecting the picture to a previous personal experience</w:t>
      </w:r>
      <w:r w:rsidR="008C4577" w:rsidRPr="001952B5">
        <w:rPr>
          <w:rFonts w:ascii="Arial" w:hAnsi="Arial" w:cs="Arial"/>
          <w:sz w:val="24"/>
          <w:szCs w:val="24"/>
        </w:rPr>
        <w:t>.</w:t>
      </w:r>
      <w:r w:rsidR="00E8193B" w:rsidRPr="001952B5">
        <w:rPr>
          <w:rFonts w:ascii="Arial" w:hAnsi="Arial" w:cs="Arial"/>
          <w:sz w:val="24"/>
          <w:szCs w:val="24"/>
        </w:rPr>
        <w:t xml:space="preserve"> </w:t>
      </w:r>
      <w:r w:rsidR="000D740F" w:rsidRPr="001952B5">
        <w:rPr>
          <w:rFonts w:ascii="Arial" w:hAnsi="Arial" w:cs="Arial"/>
          <w:sz w:val="24"/>
          <w:szCs w:val="24"/>
        </w:rPr>
        <w:t xml:space="preserve">This </w:t>
      </w:r>
      <w:r w:rsidR="00A829C7" w:rsidRPr="001952B5">
        <w:rPr>
          <w:rFonts w:ascii="Arial" w:hAnsi="Arial" w:cs="Arial"/>
          <w:sz w:val="24"/>
          <w:szCs w:val="24"/>
        </w:rPr>
        <w:t xml:space="preserve">is </w:t>
      </w:r>
      <w:r w:rsidR="0044444C" w:rsidRPr="001952B5">
        <w:rPr>
          <w:rFonts w:ascii="Arial" w:hAnsi="Arial" w:cs="Arial"/>
          <w:sz w:val="24"/>
          <w:szCs w:val="24"/>
        </w:rPr>
        <w:t xml:space="preserve">a great </w:t>
      </w:r>
      <w:r w:rsidR="000D740F" w:rsidRPr="001952B5">
        <w:rPr>
          <w:rFonts w:ascii="Arial" w:hAnsi="Arial" w:cs="Arial"/>
          <w:sz w:val="24"/>
          <w:szCs w:val="24"/>
        </w:rPr>
        <w:t>example for other children to follow and model.</w:t>
      </w:r>
      <w:r w:rsidR="00E275EC" w:rsidRPr="001952B5">
        <w:rPr>
          <w:rFonts w:ascii="Arial" w:hAnsi="Arial" w:cs="Arial"/>
          <w:sz w:val="24"/>
          <w:szCs w:val="24"/>
        </w:rPr>
        <w:t xml:space="preserve"> </w:t>
      </w:r>
      <w:r w:rsidR="0044444C" w:rsidRPr="001952B5">
        <w:rPr>
          <w:rFonts w:ascii="Arial" w:hAnsi="Arial" w:cs="Arial"/>
          <w:sz w:val="24"/>
          <w:szCs w:val="24"/>
        </w:rPr>
        <w:t xml:space="preserve">However, the </w:t>
      </w:r>
      <w:r w:rsidR="00E275EC" w:rsidRPr="001952B5">
        <w:rPr>
          <w:rFonts w:ascii="Arial" w:hAnsi="Arial" w:cs="Arial"/>
          <w:sz w:val="24"/>
          <w:szCs w:val="24"/>
        </w:rPr>
        <w:t>rest of the group did not seem to react to the pupils’ response, instead they looked and waited for the lesson lead to continue. This was interesting as it was as though the children were waiting for permission to be given to talk, from the lesson lead.</w:t>
      </w:r>
    </w:p>
    <w:p w14:paraId="70C47ECD" w14:textId="37B951C3" w:rsidR="000D740F" w:rsidRPr="001952B5" w:rsidRDefault="000D740F" w:rsidP="00A35136">
      <w:pPr>
        <w:spacing w:line="360" w:lineRule="auto"/>
        <w:rPr>
          <w:rFonts w:ascii="Arial" w:hAnsi="Arial" w:cs="Arial"/>
          <w:sz w:val="24"/>
          <w:szCs w:val="24"/>
        </w:rPr>
      </w:pPr>
      <w:r w:rsidRPr="001952B5">
        <w:rPr>
          <w:rFonts w:ascii="Arial" w:hAnsi="Arial" w:cs="Arial"/>
          <w:sz w:val="24"/>
          <w:szCs w:val="24"/>
        </w:rPr>
        <w:t>The third</w:t>
      </w:r>
      <w:r w:rsidR="00DB2154" w:rsidRPr="001952B5">
        <w:rPr>
          <w:rFonts w:ascii="Arial" w:hAnsi="Arial" w:cs="Arial"/>
          <w:sz w:val="24"/>
          <w:szCs w:val="24"/>
        </w:rPr>
        <w:t xml:space="preserve"> and fourth</w:t>
      </w:r>
      <w:r w:rsidRPr="001952B5">
        <w:rPr>
          <w:rFonts w:ascii="Arial" w:hAnsi="Arial" w:cs="Arial"/>
          <w:sz w:val="24"/>
          <w:szCs w:val="24"/>
        </w:rPr>
        <w:t xml:space="preserve"> picture</w:t>
      </w:r>
      <w:r w:rsidR="00DB2154" w:rsidRPr="001952B5">
        <w:rPr>
          <w:rFonts w:ascii="Arial" w:hAnsi="Arial" w:cs="Arial"/>
          <w:sz w:val="24"/>
          <w:szCs w:val="24"/>
        </w:rPr>
        <w:t>s</w:t>
      </w:r>
      <w:r w:rsidRPr="001952B5">
        <w:rPr>
          <w:rFonts w:ascii="Arial" w:hAnsi="Arial" w:cs="Arial"/>
          <w:sz w:val="24"/>
          <w:szCs w:val="24"/>
        </w:rPr>
        <w:t xml:space="preserve"> w</w:t>
      </w:r>
      <w:r w:rsidR="00DB2154" w:rsidRPr="001952B5">
        <w:rPr>
          <w:rFonts w:ascii="Arial" w:hAnsi="Arial" w:cs="Arial"/>
          <w:sz w:val="24"/>
          <w:szCs w:val="24"/>
        </w:rPr>
        <w:t>ere</w:t>
      </w:r>
      <w:r w:rsidRPr="001952B5">
        <w:rPr>
          <w:rFonts w:ascii="Arial" w:hAnsi="Arial" w:cs="Arial"/>
          <w:sz w:val="24"/>
          <w:szCs w:val="24"/>
        </w:rPr>
        <w:t xml:space="preserve"> shown to the pupils (Appendix 4 – Picture C</w:t>
      </w:r>
      <w:r w:rsidR="00DB2154" w:rsidRPr="001952B5">
        <w:rPr>
          <w:rFonts w:ascii="Arial" w:hAnsi="Arial" w:cs="Arial"/>
          <w:sz w:val="24"/>
          <w:szCs w:val="24"/>
        </w:rPr>
        <w:t xml:space="preserve"> and D</w:t>
      </w:r>
      <w:r w:rsidRPr="001952B5">
        <w:rPr>
          <w:rFonts w:ascii="Arial" w:hAnsi="Arial" w:cs="Arial"/>
          <w:sz w:val="24"/>
          <w:szCs w:val="24"/>
        </w:rPr>
        <w:t>) with accompanying open-ended questions</w:t>
      </w:r>
      <w:r w:rsidR="008C4577" w:rsidRPr="001952B5">
        <w:rPr>
          <w:rFonts w:ascii="Arial" w:hAnsi="Arial" w:cs="Arial"/>
          <w:sz w:val="24"/>
          <w:szCs w:val="24"/>
        </w:rPr>
        <w:t>,</w:t>
      </w:r>
      <w:r w:rsidRPr="001952B5">
        <w:rPr>
          <w:rFonts w:ascii="Arial" w:hAnsi="Arial" w:cs="Arial"/>
          <w:sz w:val="24"/>
          <w:szCs w:val="24"/>
        </w:rPr>
        <w:t xml:space="preserve"> as with lesson study 1. Once the children had time to look at the picture the type</w:t>
      </w:r>
      <w:r w:rsidR="00DB2154" w:rsidRPr="001952B5">
        <w:rPr>
          <w:rFonts w:ascii="Arial" w:hAnsi="Arial" w:cs="Arial"/>
          <w:sz w:val="24"/>
          <w:szCs w:val="24"/>
        </w:rPr>
        <w:t>s</w:t>
      </w:r>
      <w:r w:rsidRPr="001952B5">
        <w:rPr>
          <w:rFonts w:ascii="Arial" w:hAnsi="Arial" w:cs="Arial"/>
          <w:sz w:val="24"/>
          <w:szCs w:val="24"/>
        </w:rPr>
        <w:t xml:space="preserve"> of questions asked </w:t>
      </w:r>
      <w:r w:rsidR="00DB2154" w:rsidRPr="001952B5">
        <w:rPr>
          <w:rFonts w:ascii="Arial" w:hAnsi="Arial" w:cs="Arial"/>
          <w:sz w:val="24"/>
          <w:szCs w:val="24"/>
        </w:rPr>
        <w:t>were:</w:t>
      </w:r>
    </w:p>
    <w:p w14:paraId="08B32C12" w14:textId="277D55F0" w:rsidR="00DB2154" w:rsidRPr="001952B5" w:rsidRDefault="00DB2154" w:rsidP="00A35136">
      <w:pPr>
        <w:spacing w:line="360" w:lineRule="auto"/>
        <w:rPr>
          <w:rFonts w:ascii="Arial" w:hAnsi="Arial" w:cs="Arial"/>
          <w:sz w:val="24"/>
          <w:szCs w:val="24"/>
        </w:rPr>
      </w:pPr>
      <w:r w:rsidRPr="001952B5">
        <w:rPr>
          <w:rFonts w:ascii="Arial" w:hAnsi="Arial" w:cs="Arial"/>
          <w:sz w:val="24"/>
          <w:szCs w:val="24"/>
        </w:rPr>
        <w:t>“How do you know that this is a park/beach?”</w:t>
      </w:r>
    </w:p>
    <w:p w14:paraId="7EAD4169" w14:textId="13C704B8" w:rsidR="00DB2154" w:rsidRPr="001952B5" w:rsidRDefault="00DB2154" w:rsidP="00A35136">
      <w:pPr>
        <w:spacing w:line="360" w:lineRule="auto"/>
        <w:rPr>
          <w:rFonts w:ascii="Arial" w:hAnsi="Arial" w:cs="Arial"/>
          <w:sz w:val="24"/>
          <w:szCs w:val="24"/>
        </w:rPr>
      </w:pPr>
      <w:r w:rsidRPr="001952B5">
        <w:rPr>
          <w:rFonts w:ascii="Arial" w:hAnsi="Arial" w:cs="Arial"/>
          <w:sz w:val="24"/>
          <w:szCs w:val="24"/>
        </w:rPr>
        <w:t>“Can anyone tell</w:t>
      </w:r>
      <w:r w:rsidR="00F213B6" w:rsidRPr="001952B5">
        <w:rPr>
          <w:rFonts w:ascii="Arial" w:hAnsi="Arial" w:cs="Arial"/>
          <w:sz w:val="24"/>
          <w:szCs w:val="24"/>
        </w:rPr>
        <w:t xml:space="preserve"> me</w:t>
      </w:r>
      <w:r w:rsidRPr="001952B5">
        <w:rPr>
          <w:rFonts w:ascii="Arial" w:hAnsi="Arial" w:cs="Arial"/>
          <w:sz w:val="24"/>
          <w:szCs w:val="24"/>
        </w:rPr>
        <w:t xml:space="preserve"> about a time they visited a park/beach?”</w:t>
      </w:r>
    </w:p>
    <w:p w14:paraId="4A0A13F8" w14:textId="43E8F837" w:rsidR="00DB2154" w:rsidRPr="001952B5" w:rsidRDefault="00DB2154" w:rsidP="00A35136">
      <w:pPr>
        <w:spacing w:line="360" w:lineRule="auto"/>
        <w:rPr>
          <w:rFonts w:ascii="Arial" w:hAnsi="Arial" w:cs="Arial"/>
          <w:sz w:val="24"/>
          <w:szCs w:val="24"/>
        </w:rPr>
      </w:pPr>
      <w:r w:rsidRPr="001952B5">
        <w:rPr>
          <w:rFonts w:ascii="Arial" w:hAnsi="Arial" w:cs="Arial"/>
          <w:sz w:val="24"/>
          <w:szCs w:val="24"/>
        </w:rPr>
        <w:t>“What do you remember?”</w:t>
      </w:r>
    </w:p>
    <w:p w14:paraId="64464E1B" w14:textId="77777777" w:rsidR="00F213B6" w:rsidRPr="001952B5" w:rsidRDefault="00DB2154" w:rsidP="00D44E22">
      <w:pPr>
        <w:spacing w:line="360" w:lineRule="auto"/>
        <w:rPr>
          <w:rFonts w:ascii="Arial" w:hAnsi="Arial" w:cs="Arial"/>
          <w:sz w:val="24"/>
          <w:szCs w:val="24"/>
        </w:rPr>
      </w:pPr>
      <w:r w:rsidRPr="001952B5">
        <w:rPr>
          <w:rFonts w:ascii="Arial" w:hAnsi="Arial" w:cs="Arial"/>
          <w:sz w:val="24"/>
          <w:szCs w:val="24"/>
        </w:rPr>
        <w:t>This time the responses were more prolonged and bountiful, with the children finding it difficult to wait for other pupils to finish talking before they started. The third picture returned; three (3) one-word answers, thirteen (13) short answers and fifteen (15) extended answers. The fourth picture returned zero (0) one-word answers, ten (10) short answers, twelve (12) extended answers and two questions asked between the pupils. In these final two picture</w:t>
      </w:r>
      <w:r w:rsidR="00DD144F" w:rsidRPr="001952B5">
        <w:rPr>
          <w:rFonts w:ascii="Arial" w:hAnsi="Arial" w:cs="Arial"/>
          <w:sz w:val="24"/>
          <w:szCs w:val="24"/>
        </w:rPr>
        <w:t xml:space="preserve">s each of the children were able to </w:t>
      </w:r>
      <w:r w:rsidR="000A56A7" w:rsidRPr="001952B5">
        <w:rPr>
          <w:rFonts w:ascii="Arial" w:hAnsi="Arial" w:cs="Arial"/>
          <w:sz w:val="24"/>
          <w:szCs w:val="24"/>
        </w:rPr>
        <w:t xml:space="preserve">provide </w:t>
      </w:r>
      <w:r w:rsidR="005000CE" w:rsidRPr="001952B5">
        <w:rPr>
          <w:rFonts w:ascii="Arial" w:hAnsi="Arial" w:cs="Arial"/>
          <w:sz w:val="24"/>
          <w:szCs w:val="24"/>
        </w:rPr>
        <w:t xml:space="preserve">extended </w:t>
      </w:r>
      <w:r w:rsidR="000A56A7" w:rsidRPr="001952B5">
        <w:rPr>
          <w:rFonts w:ascii="Arial" w:hAnsi="Arial" w:cs="Arial"/>
          <w:sz w:val="24"/>
          <w:szCs w:val="24"/>
        </w:rPr>
        <w:t>response</w:t>
      </w:r>
      <w:r w:rsidR="005000CE" w:rsidRPr="001952B5">
        <w:rPr>
          <w:rFonts w:ascii="Arial" w:hAnsi="Arial" w:cs="Arial"/>
          <w:sz w:val="24"/>
          <w:szCs w:val="24"/>
        </w:rPr>
        <w:t>s which included some</w:t>
      </w:r>
      <w:r w:rsidR="000A56A7" w:rsidRPr="001952B5">
        <w:rPr>
          <w:rFonts w:ascii="Arial" w:hAnsi="Arial" w:cs="Arial"/>
          <w:sz w:val="24"/>
          <w:szCs w:val="24"/>
        </w:rPr>
        <w:t xml:space="preserve"> rela</w:t>
      </w:r>
      <w:r w:rsidR="005000CE" w:rsidRPr="001952B5">
        <w:rPr>
          <w:rFonts w:ascii="Arial" w:hAnsi="Arial" w:cs="Arial"/>
          <w:sz w:val="24"/>
          <w:szCs w:val="24"/>
        </w:rPr>
        <w:t>tion</w:t>
      </w:r>
      <w:r w:rsidR="000A56A7" w:rsidRPr="001952B5">
        <w:rPr>
          <w:rFonts w:ascii="Arial" w:hAnsi="Arial" w:cs="Arial"/>
          <w:sz w:val="24"/>
          <w:szCs w:val="24"/>
        </w:rPr>
        <w:t xml:space="preserve"> to some</w:t>
      </w:r>
      <w:r w:rsidR="005000CE" w:rsidRPr="001952B5">
        <w:rPr>
          <w:rFonts w:ascii="Arial" w:hAnsi="Arial" w:cs="Arial"/>
          <w:sz w:val="24"/>
          <w:szCs w:val="24"/>
        </w:rPr>
        <w:t xml:space="preserve">thing they had </w:t>
      </w:r>
      <w:r w:rsidR="000A56A7" w:rsidRPr="001952B5">
        <w:rPr>
          <w:rFonts w:ascii="Arial" w:hAnsi="Arial" w:cs="Arial"/>
          <w:sz w:val="24"/>
          <w:szCs w:val="24"/>
        </w:rPr>
        <w:t>previously experienced</w:t>
      </w:r>
      <w:r w:rsidR="005000CE" w:rsidRPr="001952B5">
        <w:rPr>
          <w:rFonts w:ascii="Arial" w:hAnsi="Arial" w:cs="Arial"/>
          <w:sz w:val="24"/>
          <w:szCs w:val="24"/>
        </w:rPr>
        <w:t xml:space="preserve">. </w:t>
      </w:r>
      <w:r w:rsidR="00603E4A" w:rsidRPr="001952B5">
        <w:rPr>
          <w:rFonts w:ascii="Arial" w:hAnsi="Arial" w:cs="Arial"/>
          <w:sz w:val="24"/>
          <w:szCs w:val="24"/>
        </w:rPr>
        <w:t xml:space="preserve">Leading on from the experiences the children started to discuss in more detail what they remembered. At this point the lesson lead was simply facilitating the discussion ensuring the pupils were not talking over each other. </w:t>
      </w:r>
    </w:p>
    <w:p w14:paraId="0D3D662E" w14:textId="3226D83E" w:rsidR="007064A4" w:rsidRPr="001952B5" w:rsidRDefault="00786FCC" w:rsidP="00D44E22">
      <w:pPr>
        <w:spacing w:line="360" w:lineRule="auto"/>
        <w:rPr>
          <w:rFonts w:ascii="Arial" w:hAnsi="Arial" w:cs="Arial"/>
          <w:sz w:val="24"/>
          <w:szCs w:val="24"/>
        </w:rPr>
      </w:pPr>
      <w:r w:rsidRPr="001952B5">
        <w:rPr>
          <w:rFonts w:ascii="Arial" w:hAnsi="Arial" w:cs="Arial"/>
          <w:sz w:val="24"/>
          <w:szCs w:val="24"/>
        </w:rPr>
        <w:t xml:space="preserve">It appeared that some children were more confident in providing answers than others. Through probing questioning and allowing discussion to take place, it </w:t>
      </w:r>
      <w:r w:rsidRPr="001952B5">
        <w:rPr>
          <w:rFonts w:ascii="Arial" w:hAnsi="Arial" w:cs="Arial"/>
          <w:sz w:val="24"/>
          <w:szCs w:val="24"/>
        </w:rPr>
        <w:lastRenderedPageBreak/>
        <w:t>provided those children with a basic understanding of the activity. This in turn allowed them to develop an idea or concept that they could talk about. This means that through discussion children were able to construct their own concepts of the pictures by listening to others, interpreting the information and relating it to their own experiences.</w:t>
      </w:r>
      <w:r w:rsidR="00F213B6" w:rsidRPr="001952B5">
        <w:rPr>
          <w:rFonts w:ascii="Arial" w:hAnsi="Arial" w:cs="Arial"/>
          <w:sz w:val="24"/>
          <w:szCs w:val="24"/>
        </w:rPr>
        <w:t xml:space="preserve"> </w:t>
      </w:r>
      <w:r w:rsidR="00A829C7" w:rsidRPr="001952B5">
        <w:rPr>
          <w:rFonts w:ascii="Arial" w:hAnsi="Arial" w:cs="Arial"/>
          <w:sz w:val="24"/>
          <w:szCs w:val="24"/>
        </w:rPr>
        <w:t>The introduction of questions</w:t>
      </w:r>
      <w:r w:rsidR="00F213B6" w:rsidRPr="001952B5">
        <w:rPr>
          <w:rFonts w:ascii="Arial" w:hAnsi="Arial" w:cs="Arial"/>
          <w:sz w:val="24"/>
          <w:szCs w:val="24"/>
        </w:rPr>
        <w:t xml:space="preserve"> helped the children to provide more detailed answers which can be seen as utilising higher order thinking skill</w:t>
      </w:r>
      <w:r w:rsidR="00A829C7" w:rsidRPr="001952B5">
        <w:rPr>
          <w:rFonts w:ascii="Arial" w:hAnsi="Arial" w:cs="Arial"/>
          <w:sz w:val="24"/>
          <w:szCs w:val="24"/>
        </w:rPr>
        <w:t>s</w:t>
      </w:r>
      <w:r w:rsidR="00F213B6" w:rsidRPr="001952B5">
        <w:rPr>
          <w:rFonts w:ascii="Arial" w:hAnsi="Arial" w:cs="Arial"/>
          <w:sz w:val="24"/>
          <w:szCs w:val="24"/>
        </w:rPr>
        <w:t xml:space="preserve">. </w:t>
      </w:r>
      <w:r w:rsidR="00130A42" w:rsidRPr="001952B5">
        <w:rPr>
          <w:rFonts w:ascii="Arial" w:hAnsi="Arial" w:cs="Arial"/>
          <w:sz w:val="24"/>
          <w:szCs w:val="24"/>
        </w:rPr>
        <w:t xml:space="preserve">Again, the research team understood that they could have and should have encouraged the students to ask each other questions related to the pictures which would have required them to utilise </w:t>
      </w:r>
      <w:r w:rsidR="00A829C7" w:rsidRPr="001952B5">
        <w:rPr>
          <w:rFonts w:ascii="Arial" w:hAnsi="Arial" w:cs="Arial"/>
          <w:sz w:val="24"/>
          <w:szCs w:val="24"/>
        </w:rPr>
        <w:t>deeper</w:t>
      </w:r>
      <w:r w:rsidR="00130A42" w:rsidRPr="001952B5">
        <w:rPr>
          <w:rFonts w:ascii="Arial" w:hAnsi="Arial" w:cs="Arial"/>
          <w:sz w:val="24"/>
          <w:szCs w:val="24"/>
        </w:rPr>
        <w:t xml:space="preserve"> thinking skills. </w:t>
      </w:r>
      <w:r w:rsidR="00A829C7" w:rsidRPr="001952B5">
        <w:rPr>
          <w:rFonts w:ascii="Arial" w:hAnsi="Arial" w:cs="Arial"/>
          <w:sz w:val="24"/>
          <w:szCs w:val="24"/>
        </w:rPr>
        <w:t xml:space="preserve">During this lesson study it showed again that using questions helped to initiate conversation and discussion amongst the group which gradually led to a higher quality of talk. This high quality of talk then provided students with a rich learning experience, developing their use of language as well as social skills. </w:t>
      </w:r>
    </w:p>
    <w:p w14:paraId="2C315D87" w14:textId="77777777" w:rsidR="007064A4" w:rsidRPr="001952B5" w:rsidRDefault="007064A4" w:rsidP="00D44E22">
      <w:pPr>
        <w:spacing w:line="360" w:lineRule="auto"/>
        <w:rPr>
          <w:rFonts w:ascii="Arial" w:hAnsi="Arial" w:cs="Arial"/>
          <w:b/>
          <w:sz w:val="24"/>
          <w:szCs w:val="24"/>
        </w:rPr>
      </w:pPr>
    </w:p>
    <w:p w14:paraId="605A71D4" w14:textId="07859EFF" w:rsidR="00CC080F" w:rsidRPr="001952B5" w:rsidRDefault="00C40C93" w:rsidP="00D44E22">
      <w:pPr>
        <w:spacing w:line="360" w:lineRule="auto"/>
        <w:rPr>
          <w:rFonts w:ascii="Arial" w:hAnsi="Arial" w:cs="Arial"/>
          <w:b/>
          <w:sz w:val="24"/>
          <w:szCs w:val="24"/>
        </w:rPr>
      </w:pPr>
      <w:r w:rsidRPr="001952B5">
        <w:rPr>
          <w:rFonts w:ascii="Arial" w:hAnsi="Arial" w:cs="Arial"/>
          <w:b/>
          <w:sz w:val="24"/>
          <w:szCs w:val="24"/>
        </w:rPr>
        <w:t>Discussion of Research Findings</w:t>
      </w:r>
    </w:p>
    <w:p w14:paraId="65559DC4" w14:textId="3B898B6B" w:rsidR="001F6AC2" w:rsidRPr="001952B5" w:rsidRDefault="00A61F9B" w:rsidP="00D44E22">
      <w:pPr>
        <w:spacing w:line="360" w:lineRule="auto"/>
        <w:rPr>
          <w:rFonts w:ascii="Arial" w:hAnsi="Arial" w:cs="Arial"/>
          <w:sz w:val="24"/>
          <w:szCs w:val="24"/>
        </w:rPr>
      </w:pPr>
      <w:r w:rsidRPr="001952B5">
        <w:rPr>
          <w:rFonts w:ascii="Arial" w:hAnsi="Arial" w:cs="Arial"/>
          <w:noProof/>
          <w:sz w:val="24"/>
          <w:szCs w:val="24"/>
        </w:rPr>
        <w:drawing>
          <wp:anchor distT="0" distB="0" distL="114300" distR="114300" simplePos="0" relativeHeight="251665408" behindDoc="0" locked="0" layoutInCell="1" allowOverlap="1" wp14:anchorId="534A328C" wp14:editId="29AC3658">
            <wp:simplePos x="0" y="0"/>
            <wp:positionH relativeFrom="margin">
              <wp:align>left</wp:align>
            </wp:positionH>
            <wp:positionV relativeFrom="paragraph">
              <wp:posOffset>962025</wp:posOffset>
            </wp:positionV>
            <wp:extent cx="5730875" cy="1056005"/>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9339" cy="10581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6AC2" w:rsidRPr="001952B5">
        <w:rPr>
          <w:rFonts w:ascii="Arial" w:hAnsi="Arial" w:cs="Arial"/>
          <w:sz w:val="24"/>
          <w:szCs w:val="24"/>
        </w:rPr>
        <w:t>Having analysed the data collected from the two lesson studie</w:t>
      </w:r>
      <w:r w:rsidR="00CD51E3" w:rsidRPr="001952B5">
        <w:rPr>
          <w:rFonts w:ascii="Arial" w:hAnsi="Arial" w:cs="Arial"/>
          <w:sz w:val="24"/>
          <w:szCs w:val="24"/>
        </w:rPr>
        <w:t>s,</w:t>
      </w:r>
      <w:r w:rsidR="001F6AC2" w:rsidRPr="001952B5">
        <w:rPr>
          <w:rFonts w:ascii="Arial" w:hAnsi="Arial" w:cs="Arial"/>
          <w:sz w:val="24"/>
          <w:szCs w:val="24"/>
        </w:rPr>
        <w:t xml:space="preserve"> it is clear to see that the introduction of open-ended questions </w:t>
      </w:r>
      <w:r w:rsidR="00CD51E3" w:rsidRPr="001952B5">
        <w:rPr>
          <w:rFonts w:ascii="Arial" w:hAnsi="Arial" w:cs="Arial"/>
          <w:sz w:val="24"/>
          <w:szCs w:val="24"/>
        </w:rPr>
        <w:t>had</w:t>
      </w:r>
      <w:r w:rsidR="001F6AC2" w:rsidRPr="001952B5">
        <w:rPr>
          <w:rFonts w:ascii="Arial" w:hAnsi="Arial" w:cs="Arial"/>
          <w:sz w:val="24"/>
          <w:szCs w:val="24"/>
        </w:rPr>
        <w:t xml:space="preserve"> a significant effect on the</w:t>
      </w:r>
      <w:r w:rsidR="00CD51E3" w:rsidRPr="001952B5">
        <w:rPr>
          <w:rFonts w:ascii="Arial" w:hAnsi="Arial" w:cs="Arial"/>
          <w:sz w:val="24"/>
          <w:szCs w:val="24"/>
        </w:rPr>
        <w:t xml:space="preserve"> increase in</w:t>
      </w:r>
      <w:r w:rsidR="001F6AC2" w:rsidRPr="001952B5">
        <w:rPr>
          <w:rFonts w:ascii="Arial" w:hAnsi="Arial" w:cs="Arial"/>
          <w:sz w:val="24"/>
          <w:szCs w:val="24"/>
        </w:rPr>
        <w:t xml:space="preserve"> </w:t>
      </w:r>
      <w:r w:rsidR="004E5E11" w:rsidRPr="001952B5">
        <w:rPr>
          <w:rFonts w:ascii="Arial" w:hAnsi="Arial" w:cs="Arial"/>
          <w:sz w:val="24"/>
          <w:szCs w:val="24"/>
        </w:rPr>
        <w:t>frequency</w:t>
      </w:r>
      <w:r w:rsidR="001F6AC2" w:rsidRPr="001952B5">
        <w:rPr>
          <w:rFonts w:ascii="Arial" w:hAnsi="Arial" w:cs="Arial"/>
          <w:sz w:val="24"/>
          <w:szCs w:val="24"/>
        </w:rPr>
        <w:t xml:space="preserve"> and length of pupil response (see figure </w:t>
      </w:r>
      <w:r w:rsidR="00CD51E3" w:rsidRPr="001952B5">
        <w:rPr>
          <w:rFonts w:ascii="Arial" w:hAnsi="Arial" w:cs="Arial"/>
          <w:sz w:val="24"/>
          <w:szCs w:val="24"/>
        </w:rPr>
        <w:t>3</w:t>
      </w:r>
      <w:r w:rsidR="001F6AC2" w:rsidRPr="001952B5">
        <w:rPr>
          <w:rFonts w:ascii="Arial" w:hAnsi="Arial" w:cs="Arial"/>
          <w:sz w:val="24"/>
          <w:szCs w:val="24"/>
        </w:rPr>
        <w:t xml:space="preserve"> below).</w:t>
      </w:r>
    </w:p>
    <w:p w14:paraId="308AA9BC" w14:textId="27FC7CA3" w:rsidR="001F6AC2" w:rsidRPr="001952B5" w:rsidRDefault="00CD51E3" w:rsidP="00CD51E3">
      <w:pPr>
        <w:spacing w:line="360" w:lineRule="auto"/>
        <w:jc w:val="center"/>
        <w:rPr>
          <w:rFonts w:ascii="Arial" w:hAnsi="Arial" w:cs="Arial"/>
          <w:sz w:val="24"/>
          <w:szCs w:val="24"/>
        </w:rPr>
      </w:pPr>
      <w:r w:rsidRPr="001952B5">
        <w:rPr>
          <w:rFonts w:ascii="Arial" w:hAnsi="Arial" w:cs="Arial"/>
          <w:sz w:val="24"/>
          <w:szCs w:val="24"/>
        </w:rPr>
        <w:t>(Figure 3 – Findings from Lesson Study 1 and 2)</w:t>
      </w:r>
    </w:p>
    <w:p w14:paraId="1E74BD0B" w14:textId="0E9DA583" w:rsidR="00D56B4C" w:rsidRPr="001952B5" w:rsidRDefault="00A61F9B" w:rsidP="00D44E22">
      <w:pPr>
        <w:spacing w:line="360" w:lineRule="auto"/>
        <w:rPr>
          <w:rFonts w:ascii="Arial" w:hAnsi="Arial" w:cs="Arial"/>
          <w:sz w:val="24"/>
          <w:szCs w:val="24"/>
        </w:rPr>
      </w:pPr>
      <w:r w:rsidRPr="001952B5">
        <w:rPr>
          <w:rFonts w:ascii="Arial" w:hAnsi="Arial" w:cs="Arial"/>
          <w:sz w:val="24"/>
          <w:szCs w:val="24"/>
        </w:rPr>
        <w:t>Th</w:t>
      </w:r>
      <w:r w:rsidR="00CD51E3" w:rsidRPr="001952B5">
        <w:rPr>
          <w:rFonts w:ascii="Arial" w:hAnsi="Arial" w:cs="Arial"/>
          <w:sz w:val="24"/>
          <w:szCs w:val="24"/>
        </w:rPr>
        <w:t>e</w:t>
      </w:r>
      <w:r w:rsidRPr="001952B5">
        <w:rPr>
          <w:rFonts w:ascii="Arial" w:hAnsi="Arial" w:cs="Arial"/>
          <w:sz w:val="24"/>
          <w:szCs w:val="24"/>
        </w:rPr>
        <w:t xml:space="preserve"> study found that </w:t>
      </w:r>
      <w:r w:rsidR="00CD51E3" w:rsidRPr="001952B5">
        <w:rPr>
          <w:rFonts w:ascii="Arial" w:hAnsi="Arial" w:cs="Arial"/>
          <w:sz w:val="24"/>
          <w:szCs w:val="24"/>
        </w:rPr>
        <w:t>by providing</w:t>
      </w:r>
      <w:r w:rsidRPr="001952B5">
        <w:rPr>
          <w:rFonts w:ascii="Arial" w:hAnsi="Arial" w:cs="Arial"/>
          <w:sz w:val="24"/>
          <w:szCs w:val="24"/>
        </w:rPr>
        <w:t xml:space="preserve"> open-ended questions</w:t>
      </w:r>
      <w:r w:rsidR="00A829C7" w:rsidRPr="001952B5">
        <w:rPr>
          <w:rFonts w:ascii="Arial" w:hAnsi="Arial" w:cs="Arial"/>
          <w:sz w:val="24"/>
          <w:szCs w:val="24"/>
        </w:rPr>
        <w:t xml:space="preserve">, </w:t>
      </w:r>
      <w:r w:rsidRPr="001952B5">
        <w:rPr>
          <w:rFonts w:ascii="Arial" w:hAnsi="Arial" w:cs="Arial"/>
          <w:sz w:val="24"/>
          <w:szCs w:val="24"/>
        </w:rPr>
        <w:t>help</w:t>
      </w:r>
      <w:r w:rsidR="00B55088" w:rsidRPr="001952B5">
        <w:rPr>
          <w:rFonts w:ascii="Arial" w:hAnsi="Arial" w:cs="Arial"/>
          <w:sz w:val="24"/>
          <w:szCs w:val="24"/>
        </w:rPr>
        <w:t>ed</w:t>
      </w:r>
      <w:r w:rsidRPr="001952B5">
        <w:rPr>
          <w:rFonts w:ascii="Arial" w:hAnsi="Arial" w:cs="Arial"/>
          <w:sz w:val="24"/>
          <w:szCs w:val="24"/>
        </w:rPr>
        <w:t xml:space="preserve"> to </w:t>
      </w:r>
      <w:r w:rsidR="00B15D09" w:rsidRPr="001952B5">
        <w:rPr>
          <w:rFonts w:ascii="Arial" w:hAnsi="Arial" w:cs="Arial"/>
          <w:sz w:val="24"/>
          <w:szCs w:val="24"/>
        </w:rPr>
        <w:t xml:space="preserve">increase the </w:t>
      </w:r>
      <w:r w:rsidR="00A829C7" w:rsidRPr="001952B5">
        <w:rPr>
          <w:rFonts w:ascii="Arial" w:hAnsi="Arial" w:cs="Arial"/>
          <w:sz w:val="24"/>
          <w:szCs w:val="24"/>
        </w:rPr>
        <w:t>frequency</w:t>
      </w:r>
      <w:r w:rsidR="00B15D09" w:rsidRPr="001952B5">
        <w:rPr>
          <w:rFonts w:ascii="Arial" w:hAnsi="Arial" w:cs="Arial"/>
          <w:sz w:val="24"/>
          <w:szCs w:val="24"/>
        </w:rPr>
        <w:t xml:space="preserve"> of responses given by pupils. Referring to figure </w:t>
      </w:r>
      <w:r w:rsidR="00122098" w:rsidRPr="001952B5">
        <w:rPr>
          <w:rFonts w:ascii="Arial" w:hAnsi="Arial" w:cs="Arial"/>
          <w:sz w:val="24"/>
          <w:szCs w:val="24"/>
        </w:rPr>
        <w:t>3</w:t>
      </w:r>
      <w:r w:rsidR="00B15D09" w:rsidRPr="001952B5">
        <w:rPr>
          <w:rFonts w:ascii="Arial" w:hAnsi="Arial" w:cs="Arial"/>
          <w:sz w:val="24"/>
          <w:szCs w:val="24"/>
        </w:rPr>
        <w:t xml:space="preserve">, the </w:t>
      </w:r>
      <w:r w:rsidR="00FA59F9" w:rsidRPr="001952B5">
        <w:rPr>
          <w:rFonts w:ascii="Arial" w:hAnsi="Arial" w:cs="Arial"/>
          <w:sz w:val="24"/>
          <w:szCs w:val="24"/>
        </w:rPr>
        <w:t xml:space="preserve">total </w:t>
      </w:r>
      <w:r w:rsidR="00B15D09" w:rsidRPr="001952B5">
        <w:rPr>
          <w:rFonts w:ascii="Arial" w:hAnsi="Arial" w:cs="Arial"/>
          <w:sz w:val="24"/>
          <w:szCs w:val="24"/>
        </w:rPr>
        <w:t>amount of responses increased by 60 (41 to 101).</w:t>
      </w:r>
      <w:r w:rsidR="00FA59F9" w:rsidRPr="001952B5">
        <w:rPr>
          <w:rFonts w:ascii="Arial" w:hAnsi="Arial" w:cs="Arial"/>
          <w:sz w:val="24"/>
          <w:szCs w:val="24"/>
        </w:rPr>
        <w:t xml:space="preserve"> </w:t>
      </w:r>
      <w:proofErr w:type="spellStart"/>
      <w:r w:rsidR="0088726D" w:rsidRPr="001952B5">
        <w:rPr>
          <w:rFonts w:ascii="Arial" w:hAnsi="Arial" w:cs="Arial"/>
          <w:sz w:val="24"/>
          <w:szCs w:val="24"/>
        </w:rPr>
        <w:t>Reja</w:t>
      </w:r>
      <w:proofErr w:type="spellEnd"/>
      <w:r w:rsidR="0088726D" w:rsidRPr="001952B5">
        <w:rPr>
          <w:rFonts w:ascii="Arial" w:hAnsi="Arial" w:cs="Arial"/>
          <w:sz w:val="24"/>
          <w:szCs w:val="24"/>
        </w:rPr>
        <w:t xml:space="preserve"> (2003) proposes that a</w:t>
      </w:r>
      <w:r w:rsidR="00E8193B" w:rsidRPr="001952B5">
        <w:rPr>
          <w:rFonts w:ascii="Arial" w:hAnsi="Arial" w:cs="Arial"/>
          <w:sz w:val="24"/>
          <w:szCs w:val="24"/>
        </w:rPr>
        <w:t>n</w:t>
      </w:r>
      <w:r w:rsidR="0088726D" w:rsidRPr="001952B5">
        <w:rPr>
          <w:rFonts w:ascii="Arial" w:hAnsi="Arial" w:cs="Arial"/>
          <w:sz w:val="24"/>
          <w:szCs w:val="24"/>
        </w:rPr>
        <w:t xml:space="preserve"> advantage of</w:t>
      </w:r>
      <w:r w:rsidR="002D10B5" w:rsidRPr="001952B5">
        <w:rPr>
          <w:rFonts w:ascii="Arial" w:hAnsi="Arial" w:cs="Arial"/>
          <w:sz w:val="24"/>
          <w:szCs w:val="24"/>
        </w:rPr>
        <w:t xml:space="preserve"> using</w:t>
      </w:r>
      <w:r w:rsidR="0088726D" w:rsidRPr="001952B5">
        <w:rPr>
          <w:rFonts w:ascii="Arial" w:hAnsi="Arial" w:cs="Arial"/>
          <w:sz w:val="24"/>
          <w:szCs w:val="24"/>
        </w:rPr>
        <w:t xml:space="preserve"> open-ended questions is the possibility of discovering spontaneous responses</w:t>
      </w:r>
      <w:r w:rsidR="002D10B5" w:rsidRPr="001952B5">
        <w:rPr>
          <w:rFonts w:ascii="Arial" w:hAnsi="Arial" w:cs="Arial"/>
          <w:sz w:val="24"/>
          <w:szCs w:val="24"/>
        </w:rPr>
        <w:t xml:space="preserve"> from pupils. Pupils were able to answer more frequently due to the questions being used as prompts by the lesson lead.</w:t>
      </w:r>
    </w:p>
    <w:p w14:paraId="2EF5D406" w14:textId="1ADF99AF" w:rsidR="00D56B4C" w:rsidRPr="001952B5" w:rsidRDefault="00FA59F9" w:rsidP="00D44E22">
      <w:pPr>
        <w:spacing w:line="360" w:lineRule="auto"/>
        <w:rPr>
          <w:rFonts w:ascii="Arial" w:hAnsi="Arial" w:cs="Arial"/>
          <w:sz w:val="24"/>
          <w:szCs w:val="24"/>
        </w:rPr>
      </w:pPr>
      <w:r w:rsidRPr="001952B5">
        <w:rPr>
          <w:rFonts w:ascii="Arial" w:hAnsi="Arial" w:cs="Arial"/>
          <w:sz w:val="24"/>
          <w:szCs w:val="24"/>
        </w:rPr>
        <w:t>The study also found that the amount of extended responses increased by 39 (9 to 48)</w:t>
      </w:r>
      <w:r w:rsidR="00CD51E3" w:rsidRPr="001952B5">
        <w:rPr>
          <w:rFonts w:ascii="Arial" w:hAnsi="Arial" w:cs="Arial"/>
          <w:sz w:val="24"/>
          <w:szCs w:val="24"/>
        </w:rPr>
        <w:t xml:space="preserve">. </w:t>
      </w:r>
      <w:r w:rsidR="00D56B4C" w:rsidRPr="001952B5">
        <w:rPr>
          <w:rFonts w:ascii="Arial" w:hAnsi="Arial" w:cs="Arial"/>
          <w:sz w:val="24"/>
          <w:szCs w:val="24"/>
        </w:rPr>
        <w:t xml:space="preserve">As </w:t>
      </w:r>
      <w:r w:rsidR="0088726D" w:rsidRPr="001952B5">
        <w:rPr>
          <w:rFonts w:ascii="Arial" w:hAnsi="Arial" w:cs="Arial"/>
          <w:sz w:val="24"/>
          <w:szCs w:val="24"/>
        </w:rPr>
        <w:t>eluded to earlier on in this assignment,</w:t>
      </w:r>
      <w:r w:rsidR="00D56B4C" w:rsidRPr="001952B5">
        <w:rPr>
          <w:rFonts w:ascii="Arial" w:hAnsi="Arial" w:cs="Arial"/>
          <w:sz w:val="24"/>
          <w:szCs w:val="24"/>
        </w:rPr>
        <w:t xml:space="preserve"> the use of open-ended questions </w:t>
      </w:r>
      <w:r w:rsidR="00E3039F" w:rsidRPr="001952B5">
        <w:rPr>
          <w:rFonts w:ascii="Arial" w:hAnsi="Arial" w:cs="Arial"/>
          <w:sz w:val="24"/>
          <w:szCs w:val="24"/>
        </w:rPr>
        <w:lastRenderedPageBreak/>
        <w:t>necessitates</w:t>
      </w:r>
      <w:r w:rsidR="00D56B4C" w:rsidRPr="001952B5">
        <w:rPr>
          <w:rFonts w:ascii="Arial" w:hAnsi="Arial" w:cs="Arial"/>
          <w:sz w:val="24"/>
          <w:szCs w:val="24"/>
        </w:rPr>
        <w:t xml:space="preserve"> the need for learners to think about their answers more, include more information and try to give a factual answer (Gast, 2003).</w:t>
      </w:r>
      <w:r w:rsidR="00915EDA" w:rsidRPr="001952B5">
        <w:rPr>
          <w:rFonts w:ascii="Arial" w:hAnsi="Arial" w:cs="Arial"/>
          <w:sz w:val="24"/>
          <w:szCs w:val="24"/>
        </w:rPr>
        <w:t xml:space="preserve"> </w:t>
      </w:r>
      <w:r w:rsidR="007461A5" w:rsidRPr="001952B5">
        <w:rPr>
          <w:rFonts w:ascii="Arial" w:hAnsi="Arial" w:cs="Arial"/>
          <w:sz w:val="24"/>
          <w:szCs w:val="24"/>
        </w:rPr>
        <w:t xml:space="preserve">This means that with the introduction of specific questioning, the students were able to enter a deeper level of thinking, thus resulting in a more detailed response to the pictures shown. </w:t>
      </w:r>
      <w:proofErr w:type="spellStart"/>
      <w:r w:rsidR="00915EDA" w:rsidRPr="001952B5">
        <w:rPr>
          <w:rFonts w:ascii="Arial" w:hAnsi="Arial" w:cs="Arial"/>
          <w:sz w:val="24"/>
          <w:szCs w:val="24"/>
        </w:rPr>
        <w:t>Svinicki</w:t>
      </w:r>
      <w:proofErr w:type="spellEnd"/>
      <w:r w:rsidR="00915EDA" w:rsidRPr="001952B5">
        <w:rPr>
          <w:rFonts w:ascii="Arial" w:hAnsi="Arial" w:cs="Arial"/>
          <w:sz w:val="24"/>
          <w:szCs w:val="24"/>
        </w:rPr>
        <w:t xml:space="preserve"> (1994) suggests that prior knowledge can help pupils to perceive and organise new information. By connecting to a previous experience, the pupils were able to discuss the pictures in more detail, entering a deeper level of thinking. </w:t>
      </w:r>
    </w:p>
    <w:p w14:paraId="46922D87" w14:textId="12C0ACB2" w:rsidR="00C22048" w:rsidRPr="001952B5" w:rsidRDefault="00190B76" w:rsidP="00FE6D02">
      <w:pPr>
        <w:spacing w:line="360" w:lineRule="auto"/>
        <w:rPr>
          <w:rFonts w:ascii="Arial" w:hAnsi="Arial" w:cs="Arial"/>
          <w:sz w:val="24"/>
          <w:szCs w:val="24"/>
        </w:rPr>
      </w:pPr>
      <w:r w:rsidRPr="001952B5">
        <w:rPr>
          <w:rFonts w:ascii="Arial" w:hAnsi="Arial" w:cs="Arial"/>
          <w:sz w:val="24"/>
          <w:szCs w:val="24"/>
        </w:rPr>
        <w:t>A</w:t>
      </w:r>
      <w:r w:rsidR="00C64DBF" w:rsidRPr="001952B5">
        <w:rPr>
          <w:rFonts w:ascii="Arial" w:hAnsi="Arial" w:cs="Arial"/>
          <w:sz w:val="24"/>
          <w:szCs w:val="24"/>
        </w:rPr>
        <w:t xml:space="preserve">ccording to </w:t>
      </w:r>
      <w:r w:rsidR="00F905C4" w:rsidRPr="001952B5">
        <w:rPr>
          <w:rFonts w:ascii="Arial" w:hAnsi="Arial" w:cs="Arial"/>
          <w:sz w:val="24"/>
          <w:szCs w:val="24"/>
        </w:rPr>
        <w:t xml:space="preserve">the data </w:t>
      </w:r>
      <w:r w:rsidR="00C64DBF" w:rsidRPr="001952B5">
        <w:rPr>
          <w:rFonts w:ascii="Arial" w:hAnsi="Arial" w:cs="Arial"/>
          <w:sz w:val="24"/>
          <w:szCs w:val="24"/>
        </w:rPr>
        <w:t xml:space="preserve">shown </w:t>
      </w:r>
      <w:r w:rsidR="00F905C4" w:rsidRPr="001952B5">
        <w:rPr>
          <w:rFonts w:ascii="Arial" w:hAnsi="Arial" w:cs="Arial"/>
          <w:sz w:val="24"/>
          <w:szCs w:val="24"/>
        </w:rPr>
        <w:t>above</w:t>
      </w:r>
      <w:r w:rsidRPr="001952B5">
        <w:rPr>
          <w:rFonts w:ascii="Arial" w:hAnsi="Arial" w:cs="Arial"/>
          <w:sz w:val="24"/>
          <w:szCs w:val="24"/>
        </w:rPr>
        <w:t>, it appears</w:t>
      </w:r>
      <w:r w:rsidR="00F905C4" w:rsidRPr="001952B5">
        <w:rPr>
          <w:rFonts w:ascii="Arial" w:hAnsi="Arial" w:cs="Arial"/>
          <w:sz w:val="24"/>
          <w:szCs w:val="24"/>
        </w:rPr>
        <w:t xml:space="preserve"> open</w:t>
      </w:r>
      <w:r w:rsidR="00FB19CC" w:rsidRPr="001952B5">
        <w:rPr>
          <w:rFonts w:ascii="Arial" w:hAnsi="Arial" w:cs="Arial"/>
          <w:sz w:val="24"/>
          <w:szCs w:val="24"/>
        </w:rPr>
        <w:t>-</w:t>
      </w:r>
      <w:r w:rsidR="00F905C4" w:rsidRPr="001952B5">
        <w:rPr>
          <w:rFonts w:ascii="Arial" w:hAnsi="Arial" w:cs="Arial"/>
          <w:sz w:val="24"/>
          <w:szCs w:val="24"/>
        </w:rPr>
        <w:t xml:space="preserve">ended questioning can be </w:t>
      </w:r>
      <w:r w:rsidRPr="001952B5">
        <w:rPr>
          <w:rFonts w:ascii="Arial" w:hAnsi="Arial" w:cs="Arial"/>
          <w:sz w:val="24"/>
          <w:szCs w:val="24"/>
        </w:rPr>
        <w:t>used</w:t>
      </w:r>
      <w:r w:rsidR="00F905C4" w:rsidRPr="001952B5">
        <w:rPr>
          <w:rFonts w:ascii="Arial" w:hAnsi="Arial" w:cs="Arial"/>
          <w:sz w:val="24"/>
          <w:szCs w:val="24"/>
        </w:rPr>
        <w:t xml:space="preserve"> as </w:t>
      </w:r>
      <w:r w:rsidR="0004683E" w:rsidRPr="001952B5">
        <w:rPr>
          <w:rFonts w:ascii="Arial" w:hAnsi="Arial" w:cs="Arial"/>
          <w:sz w:val="24"/>
          <w:szCs w:val="24"/>
        </w:rPr>
        <w:t xml:space="preserve">a means of increasing </w:t>
      </w:r>
      <w:r w:rsidR="00C22048" w:rsidRPr="001952B5">
        <w:rPr>
          <w:rFonts w:ascii="Arial" w:hAnsi="Arial" w:cs="Arial"/>
          <w:sz w:val="24"/>
          <w:szCs w:val="24"/>
        </w:rPr>
        <w:t>frequency</w:t>
      </w:r>
      <w:r w:rsidR="0004683E" w:rsidRPr="001952B5">
        <w:rPr>
          <w:rFonts w:ascii="Arial" w:hAnsi="Arial" w:cs="Arial"/>
          <w:sz w:val="24"/>
          <w:szCs w:val="24"/>
        </w:rPr>
        <w:t xml:space="preserve"> of responses and length of responses </w:t>
      </w:r>
      <w:r w:rsidR="00FB19CC" w:rsidRPr="001952B5">
        <w:rPr>
          <w:rFonts w:ascii="Arial" w:hAnsi="Arial" w:cs="Arial"/>
          <w:sz w:val="24"/>
          <w:szCs w:val="24"/>
        </w:rPr>
        <w:t xml:space="preserve">in the classroom. </w:t>
      </w:r>
      <w:r w:rsidR="007461A5" w:rsidRPr="001952B5">
        <w:rPr>
          <w:rFonts w:ascii="Arial" w:hAnsi="Arial" w:cs="Arial"/>
          <w:sz w:val="24"/>
          <w:szCs w:val="24"/>
        </w:rPr>
        <w:t>Not only was there an increased in length of responses but the quality of talk improved also. Students were able to talk in more detail about the pictures relating to real life experiences rather than simply saying what they could see.</w:t>
      </w:r>
      <w:r w:rsidR="00A829C7" w:rsidRPr="001952B5">
        <w:rPr>
          <w:rFonts w:ascii="Arial" w:hAnsi="Arial" w:cs="Arial"/>
          <w:sz w:val="24"/>
          <w:szCs w:val="24"/>
        </w:rPr>
        <w:t xml:space="preserve"> Which encouraged other students to model and adapt their own answers, showing evidence of learning occurring. </w:t>
      </w:r>
      <w:r w:rsidR="00A829C7" w:rsidRPr="001952B5">
        <w:rPr>
          <w:rFonts w:ascii="Arial" w:hAnsi="Arial" w:cs="Arial"/>
          <w:sz w:val="24"/>
          <w:szCs w:val="24"/>
        </w:rPr>
        <w:t xml:space="preserve">Vygotsky (1978) </w:t>
      </w:r>
      <w:r w:rsidR="00A829C7" w:rsidRPr="001952B5">
        <w:rPr>
          <w:rFonts w:ascii="Arial" w:hAnsi="Arial" w:cs="Arial"/>
          <w:sz w:val="24"/>
          <w:szCs w:val="24"/>
        </w:rPr>
        <w:t>and Bruner (1987)</w:t>
      </w:r>
      <w:r w:rsidR="00A829C7" w:rsidRPr="001952B5">
        <w:rPr>
          <w:rFonts w:ascii="Arial" w:hAnsi="Arial" w:cs="Arial"/>
          <w:sz w:val="24"/>
          <w:szCs w:val="24"/>
        </w:rPr>
        <w:t xml:space="preserve"> </w:t>
      </w:r>
      <w:r w:rsidR="00A829C7" w:rsidRPr="001952B5">
        <w:rPr>
          <w:rFonts w:ascii="Arial" w:hAnsi="Arial" w:cs="Arial"/>
          <w:sz w:val="24"/>
          <w:szCs w:val="24"/>
        </w:rPr>
        <w:t>believe</w:t>
      </w:r>
      <w:r w:rsidR="00A829C7" w:rsidRPr="001952B5">
        <w:rPr>
          <w:rFonts w:ascii="Arial" w:hAnsi="Arial" w:cs="Arial"/>
          <w:sz w:val="24"/>
          <w:szCs w:val="24"/>
        </w:rPr>
        <w:t xml:space="preserve"> that social interaction with others can lead to a more sophisticated understanding of this information, with learners constructing new ideas and concepts. </w:t>
      </w:r>
      <w:r w:rsidR="00A829C7" w:rsidRPr="001952B5">
        <w:rPr>
          <w:rFonts w:ascii="Arial" w:hAnsi="Arial" w:cs="Arial"/>
          <w:sz w:val="24"/>
          <w:szCs w:val="24"/>
        </w:rPr>
        <w:t xml:space="preserve">Test </w:t>
      </w:r>
      <w:r w:rsidR="00A829C7" w:rsidRPr="001952B5">
        <w:rPr>
          <w:rFonts w:ascii="Arial" w:hAnsi="Arial" w:cs="Arial"/>
          <w:i/>
          <w:sz w:val="24"/>
          <w:szCs w:val="24"/>
        </w:rPr>
        <w:t>et al</w:t>
      </w:r>
      <w:r w:rsidR="00A829C7" w:rsidRPr="001952B5">
        <w:rPr>
          <w:rFonts w:ascii="Arial" w:hAnsi="Arial" w:cs="Arial"/>
          <w:sz w:val="24"/>
          <w:szCs w:val="24"/>
        </w:rPr>
        <w:t xml:space="preserve"> (2010) suggest that encouraging high quality talk can help to develop areas of learning for children such as</w:t>
      </w:r>
      <w:r w:rsidR="001952B5" w:rsidRPr="001952B5">
        <w:rPr>
          <w:rFonts w:ascii="Arial" w:hAnsi="Arial" w:cs="Arial"/>
          <w:sz w:val="24"/>
          <w:szCs w:val="24"/>
        </w:rPr>
        <w:t xml:space="preserve">; </w:t>
      </w:r>
      <w:r w:rsidR="001952B5" w:rsidRPr="001952B5">
        <w:rPr>
          <w:rFonts w:ascii="Arial" w:hAnsi="Arial" w:cs="Arial"/>
          <w:sz w:val="24"/>
          <w:szCs w:val="24"/>
        </w:rPr>
        <w:t>spoken language, literacy, cognitive development, social skills, and emotional maturity.</w:t>
      </w:r>
    </w:p>
    <w:p w14:paraId="2B9CF454" w14:textId="34AC06EB" w:rsidR="00F905C4" w:rsidRPr="001952B5" w:rsidRDefault="00C64DBF" w:rsidP="00FE6D02">
      <w:pPr>
        <w:spacing w:line="360" w:lineRule="auto"/>
        <w:rPr>
          <w:rFonts w:ascii="Arial" w:hAnsi="Arial" w:cs="Arial"/>
          <w:sz w:val="24"/>
          <w:szCs w:val="24"/>
        </w:rPr>
      </w:pPr>
      <w:r w:rsidRPr="001952B5">
        <w:rPr>
          <w:rFonts w:ascii="Arial" w:hAnsi="Arial" w:cs="Arial"/>
          <w:sz w:val="24"/>
          <w:szCs w:val="24"/>
        </w:rPr>
        <w:t>Th</w:t>
      </w:r>
      <w:r w:rsidR="004D2A4D" w:rsidRPr="001952B5">
        <w:rPr>
          <w:rFonts w:ascii="Arial" w:hAnsi="Arial" w:cs="Arial"/>
          <w:sz w:val="24"/>
          <w:szCs w:val="24"/>
        </w:rPr>
        <w:t>ese</w:t>
      </w:r>
      <w:r w:rsidR="00190B76" w:rsidRPr="001952B5">
        <w:rPr>
          <w:rFonts w:ascii="Arial" w:hAnsi="Arial" w:cs="Arial"/>
          <w:sz w:val="24"/>
          <w:szCs w:val="24"/>
        </w:rPr>
        <w:t xml:space="preserve"> findings</w:t>
      </w:r>
      <w:r w:rsidRPr="001952B5">
        <w:rPr>
          <w:rFonts w:ascii="Arial" w:hAnsi="Arial" w:cs="Arial"/>
          <w:sz w:val="24"/>
          <w:szCs w:val="24"/>
        </w:rPr>
        <w:t xml:space="preserve"> relate</w:t>
      </w:r>
      <w:r w:rsidR="00190B76" w:rsidRPr="001952B5">
        <w:rPr>
          <w:rFonts w:ascii="Arial" w:hAnsi="Arial" w:cs="Arial"/>
          <w:sz w:val="24"/>
          <w:szCs w:val="24"/>
        </w:rPr>
        <w:t xml:space="preserve"> directly</w:t>
      </w:r>
      <w:r w:rsidRPr="001952B5">
        <w:rPr>
          <w:rFonts w:ascii="Arial" w:hAnsi="Arial" w:cs="Arial"/>
          <w:sz w:val="24"/>
          <w:szCs w:val="24"/>
        </w:rPr>
        <w:t xml:space="preserve"> to the initial research question </w:t>
      </w:r>
      <w:r w:rsidRPr="001952B5">
        <w:rPr>
          <w:rFonts w:ascii="Arial" w:hAnsi="Arial" w:cs="Arial"/>
          <w:i/>
          <w:sz w:val="24"/>
          <w:szCs w:val="24"/>
        </w:rPr>
        <w:t>‘Do open ended questions help to produce extended answers?’.</w:t>
      </w:r>
      <w:r w:rsidR="00F5415D" w:rsidRPr="001952B5">
        <w:rPr>
          <w:rFonts w:ascii="Arial" w:hAnsi="Arial" w:cs="Arial"/>
          <w:i/>
          <w:sz w:val="24"/>
          <w:szCs w:val="24"/>
        </w:rPr>
        <w:t xml:space="preserve"> </w:t>
      </w:r>
      <w:r w:rsidR="00F5415D" w:rsidRPr="001952B5">
        <w:rPr>
          <w:rFonts w:ascii="Arial" w:hAnsi="Arial" w:cs="Arial"/>
          <w:sz w:val="24"/>
          <w:szCs w:val="24"/>
        </w:rPr>
        <w:t>However</w:t>
      </w:r>
      <w:r w:rsidR="00D40BAD" w:rsidRPr="001952B5">
        <w:rPr>
          <w:rFonts w:ascii="Arial" w:hAnsi="Arial" w:cs="Arial"/>
          <w:sz w:val="24"/>
          <w:szCs w:val="24"/>
        </w:rPr>
        <w:t>,</w:t>
      </w:r>
      <w:r w:rsidR="00F5415D" w:rsidRPr="001952B5">
        <w:rPr>
          <w:rFonts w:ascii="Arial" w:hAnsi="Arial" w:cs="Arial"/>
          <w:sz w:val="24"/>
          <w:szCs w:val="24"/>
        </w:rPr>
        <w:t xml:space="preserve"> there are key underlying factors that must be </w:t>
      </w:r>
      <w:r w:rsidR="00D40BAD" w:rsidRPr="001952B5">
        <w:rPr>
          <w:rFonts w:ascii="Arial" w:hAnsi="Arial" w:cs="Arial"/>
          <w:sz w:val="24"/>
          <w:szCs w:val="24"/>
        </w:rPr>
        <w:t>considered</w:t>
      </w:r>
      <w:r w:rsidR="00F5415D" w:rsidRPr="001952B5">
        <w:rPr>
          <w:rFonts w:ascii="Arial" w:hAnsi="Arial" w:cs="Arial"/>
          <w:sz w:val="24"/>
          <w:szCs w:val="24"/>
        </w:rPr>
        <w:t xml:space="preserve"> when developing the questions</w:t>
      </w:r>
      <w:r w:rsidR="00915EDA" w:rsidRPr="001952B5">
        <w:rPr>
          <w:rFonts w:ascii="Arial" w:hAnsi="Arial" w:cs="Arial"/>
          <w:sz w:val="24"/>
          <w:szCs w:val="24"/>
        </w:rPr>
        <w:t>. The questions must be purposeful and develop learning (WLCEPS, 2018) and must be tailored specifically to the subject to avoid meaningless talk (Bolitho, 2006).</w:t>
      </w:r>
      <w:r w:rsidR="00470830" w:rsidRPr="001952B5">
        <w:rPr>
          <w:rFonts w:ascii="Arial" w:hAnsi="Arial" w:cs="Arial"/>
          <w:sz w:val="24"/>
          <w:szCs w:val="24"/>
        </w:rPr>
        <w:t xml:space="preserve"> The discussions that arise from the extended responses must also be facilitated by follow up questions (University of Leicester, 2005)</w:t>
      </w:r>
      <w:r w:rsidR="00477947" w:rsidRPr="001952B5">
        <w:rPr>
          <w:rFonts w:ascii="Arial" w:hAnsi="Arial" w:cs="Arial"/>
          <w:sz w:val="24"/>
          <w:szCs w:val="24"/>
        </w:rPr>
        <w:t>, to ensure the discussion stays ‘on topic’.</w:t>
      </w:r>
    </w:p>
    <w:p w14:paraId="4F6DD95A" w14:textId="77777777" w:rsidR="001A647F" w:rsidRPr="001952B5" w:rsidRDefault="001A647F" w:rsidP="00FE6D02">
      <w:pPr>
        <w:spacing w:line="360" w:lineRule="auto"/>
        <w:rPr>
          <w:rFonts w:ascii="Arial" w:hAnsi="Arial" w:cs="Arial"/>
          <w:sz w:val="24"/>
          <w:szCs w:val="24"/>
        </w:rPr>
      </w:pPr>
    </w:p>
    <w:p w14:paraId="5C489D20" w14:textId="33A61357" w:rsidR="00C40C93" w:rsidRPr="001952B5" w:rsidRDefault="00C40C93" w:rsidP="00D44E22">
      <w:pPr>
        <w:spacing w:line="360" w:lineRule="auto"/>
        <w:rPr>
          <w:rFonts w:ascii="Arial" w:hAnsi="Arial" w:cs="Arial"/>
          <w:b/>
          <w:sz w:val="24"/>
          <w:szCs w:val="24"/>
        </w:rPr>
      </w:pPr>
      <w:r w:rsidRPr="001952B5">
        <w:rPr>
          <w:rFonts w:ascii="Arial" w:hAnsi="Arial" w:cs="Arial"/>
          <w:b/>
          <w:sz w:val="24"/>
          <w:szCs w:val="24"/>
        </w:rPr>
        <w:t>Conclusion</w:t>
      </w:r>
    </w:p>
    <w:p w14:paraId="6ABE7CFD" w14:textId="3D1F2996" w:rsidR="00EB582F" w:rsidRPr="001952B5" w:rsidRDefault="00EB582F" w:rsidP="00EB582F">
      <w:pPr>
        <w:spacing w:line="360" w:lineRule="auto"/>
        <w:rPr>
          <w:rFonts w:ascii="Arial" w:hAnsi="Arial" w:cs="Arial"/>
          <w:sz w:val="24"/>
          <w:szCs w:val="24"/>
        </w:rPr>
      </w:pPr>
      <w:r w:rsidRPr="001952B5">
        <w:rPr>
          <w:rFonts w:ascii="Arial" w:hAnsi="Arial" w:cs="Arial"/>
          <w:sz w:val="24"/>
          <w:szCs w:val="24"/>
        </w:rPr>
        <w:t xml:space="preserve">The method of data collection used for this study, which </w:t>
      </w:r>
      <w:r w:rsidR="00743868" w:rsidRPr="001952B5">
        <w:rPr>
          <w:rFonts w:ascii="Arial" w:hAnsi="Arial" w:cs="Arial"/>
          <w:sz w:val="24"/>
          <w:szCs w:val="24"/>
        </w:rPr>
        <w:t>the use of lesson study</w:t>
      </w:r>
      <w:r w:rsidR="00070656" w:rsidRPr="001952B5">
        <w:rPr>
          <w:rFonts w:ascii="Arial" w:hAnsi="Arial" w:cs="Arial"/>
          <w:sz w:val="24"/>
          <w:szCs w:val="24"/>
        </w:rPr>
        <w:t xml:space="preserve"> (Dudley, 2011)</w:t>
      </w:r>
      <w:r w:rsidRPr="001952B5">
        <w:rPr>
          <w:rFonts w:ascii="Arial" w:hAnsi="Arial" w:cs="Arial"/>
          <w:sz w:val="24"/>
          <w:szCs w:val="24"/>
        </w:rPr>
        <w:t xml:space="preserve"> has been successful in gathering information related to the research question.</w:t>
      </w:r>
      <w:r w:rsidR="00B10628" w:rsidRPr="001952B5">
        <w:rPr>
          <w:rFonts w:ascii="Arial" w:hAnsi="Arial" w:cs="Arial"/>
          <w:sz w:val="24"/>
          <w:szCs w:val="24"/>
        </w:rPr>
        <w:t xml:space="preserve"> </w:t>
      </w:r>
      <w:r w:rsidRPr="001952B5">
        <w:rPr>
          <w:rFonts w:ascii="Arial" w:hAnsi="Arial" w:cs="Arial"/>
          <w:sz w:val="24"/>
          <w:szCs w:val="24"/>
        </w:rPr>
        <w:t xml:space="preserve">However, there are some limitations that have been acknowledged, such as both lesson studies being conducted with children who had not met one of the </w:t>
      </w:r>
      <w:r w:rsidRPr="001952B5">
        <w:rPr>
          <w:rFonts w:ascii="Arial" w:hAnsi="Arial" w:cs="Arial"/>
          <w:sz w:val="24"/>
          <w:szCs w:val="24"/>
        </w:rPr>
        <w:lastRenderedPageBreak/>
        <w:t xml:space="preserve">research partners previously. Grigg (2015) </w:t>
      </w:r>
      <w:r w:rsidR="00BC7F0F" w:rsidRPr="001952B5">
        <w:rPr>
          <w:rFonts w:ascii="Arial" w:hAnsi="Arial" w:cs="Arial"/>
          <w:sz w:val="24"/>
          <w:szCs w:val="24"/>
        </w:rPr>
        <w:t xml:space="preserve">suggests that the presence of an added observer can have some </w:t>
      </w:r>
      <w:r w:rsidR="00926CF4" w:rsidRPr="001952B5">
        <w:rPr>
          <w:rFonts w:ascii="Arial" w:hAnsi="Arial" w:cs="Arial"/>
          <w:sz w:val="24"/>
          <w:szCs w:val="24"/>
        </w:rPr>
        <w:t>e</w:t>
      </w:r>
      <w:r w:rsidR="00BC7F0F" w:rsidRPr="001952B5">
        <w:rPr>
          <w:rFonts w:ascii="Arial" w:hAnsi="Arial" w:cs="Arial"/>
          <w:sz w:val="24"/>
          <w:szCs w:val="24"/>
        </w:rPr>
        <w:t>ffect on thos</w:t>
      </w:r>
      <w:r w:rsidR="00926CF4" w:rsidRPr="001952B5">
        <w:rPr>
          <w:rFonts w:ascii="Arial" w:hAnsi="Arial" w:cs="Arial"/>
          <w:sz w:val="24"/>
          <w:szCs w:val="24"/>
        </w:rPr>
        <w:t>e</w:t>
      </w:r>
      <w:r w:rsidR="00BC7F0F" w:rsidRPr="001952B5">
        <w:rPr>
          <w:rFonts w:ascii="Arial" w:hAnsi="Arial" w:cs="Arial"/>
          <w:sz w:val="24"/>
          <w:szCs w:val="24"/>
        </w:rPr>
        <w:t xml:space="preserve"> being obser</w:t>
      </w:r>
      <w:r w:rsidR="00926CF4" w:rsidRPr="001952B5">
        <w:rPr>
          <w:rFonts w:ascii="Arial" w:hAnsi="Arial" w:cs="Arial"/>
          <w:sz w:val="24"/>
          <w:szCs w:val="24"/>
        </w:rPr>
        <w:t>ved</w:t>
      </w:r>
      <w:r w:rsidRPr="001952B5">
        <w:rPr>
          <w:rFonts w:ascii="Arial" w:hAnsi="Arial" w:cs="Arial"/>
          <w:sz w:val="24"/>
          <w:szCs w:val="24"/>
        </w:rPr>
        <w:t>. This presence of an unknown observer may have caused some pupils to feel self-conscious and thus could affect the accuracy of data collected. Cooper., Lewis and Urquhart (2004) suggest that non-participant observation may need to be accompanied with some sort of strategy to ensure the observer can be accepted and trusted.</w:t>
      </w:r>
      <w:r w:rsidR="00070656" w:rsidRPr="001952B5">
        <w:rPr>
          <w:rFonts w:ascii="Arial" w:hAnsi="Arial" w:cs="Arial"/>
          <w:sz w:val="24"/>
          <w:szCs w:val="24"/>
        </w:rPr>
        <w:t xml:space="preserve"> Although the quality of interactions with during the research w</w:t>
      </w:r>
      <w:r w:rsidR="001952B5" w:rsidRPr="001952B5">
        <w:rPr>
          <w:rFonts w:ascii="Arial" w:hAnsi="Arial" w:cs="Arial"/>
          <w:sz w:val="24"/>
          <w:szCs w:val="24"/>
        </w:rPr>
        <w:t xml:space="preserve">ere </w:t>
      </w:r>
      <w:r w:rsidR="00070656" w:rsidRPr="001952B5">
        <w:rPr>
          <w:rFonts w:ascii="Arial" w:hAnsi="Arial" w:cs="Arial"/>
          <w:sz w:val="24"/>
          <w:szCs w:val="24"/>
        </w:rPr>
        <w:t>of a good standard there could have been ways of improving the results.</w:t>
      </w:r>
      <w:r w:rsidRPr="001952B5">
        <w:rPr>
          <w:rFonts w:ascii="Arial" w:hAnsi="Arial" w:cs="Arial"/>
          <w:sz w:val="24"/>
          <w:szCs w:val="24"/>
        </w:rPr>
        <w:t xml:space="preserve"> </w:t>
      </w:r>
      <w:r w:rsidR="00070656" w:rsidRPr="001952B5">
        <w:rPr>
          <w:rFonts w:ascii="Arial" w:hAnsi="Arial" w:cs="Arial"/>
          <w:sz w:val="24"/>
          <w:szCs w:val="24"/>
        </w:rPr>
        <w:t xml:space="preserve">Multiple </w:t>
      </w:r>
      <w:r w:rsidRPr="001952B5">
        <w:rPr>
          <w:rFonts w:ascii="Arial" w:hAnsi="Arial" w:cs="Arial"/>
          <w:sz w:val="24"/>
          <w:szCs w:val="24"/>
        </w:rPr>
        <w:t>activities could have been conducted</w:t>
      </w:r>
      <w:r w:rsidR="00070656" w:rsidRPr="001952B5">
        <w:rPr>
          <w:rFonts w:ascii="Arial" w:hAnsi="Arial" w:cs="Arial"/>
          <w:sz w:val="24"/>
          <w:szCs w:val="24"/>
        </w:rPr>
        <w:t xml:space="preserve"> </w:t>
      </w:r>
      <w:r w:rsidRPr="001952B5">
        <w:rPr>
          <w:rFonts w:ascii="Arial" w:hAnsi="Arial" w:cs="Arial"/>
          <w:sz w:val="24"/>
          <w:szCs w:val="24"/>
        </w:rPr>
        <w:t xml:space="preserve">leading up to the final data collection. This way the pupils could have become more accustomed to both research partners and a sense of trust could have been built. </w:t>
      </w:r>
    </w:p>
    <w:p w14:paraId="31FCC45F" w14:textId="3DF8DD97" w:rsidR="009316E5" w:rsidRPr="001952B5" w:rsidRDefault="009316E5" w:rsidP="00EB582F">
      <w:pPr>
        <w:spacing w:line="360" w:lineRule="auto"/>
        <w:rPr>
          <w:rFonts w:ascii="Arial" w:hAnsi="Arial" w:cs="Arial"/>
          <w:sz w:val="24"/>
          <w:szCs w:val="24"/>
        </w:rPr>
      </w:pPr>
      <w:r w:rsidRPr="001952B5">
        <w:rPr>
          <w:rFonts w:ascii="Arial" w:hAnsi="Arial" w:cs="Arial"/>
          <w:sz w:val="24"/>
          <w:szCs w:val="24"/>
        </w:rPr>
        <w:t>An</w:t>
      </w:r>
      <w:r w:rsidR="008A5364" w:rsidRPr="001952B5">
        <w:rPr>
          <w:rFonts w:ascii="Arial" w:hAnsi="Arial" w:cs="Arial"/>
          <w:sz w:val="24"/>
          <w:szCs w:val="24"/>
        </w:rPr>
        <w:t>other</w:t>
      </w:r>
      <w:r w:rsidRPr="001952B5">
        <w:rPr>
          <w:rFonts w:ascii="Arial" w:hAnsi="Arial" w:cs="Arial"/>
          <w:sz w:val="24"/>
          <w:szCs w:val="24"/>
        </w:rPr>
        <w:t xml:space="preserve"> area that was also discussed was the idea of adding an extra column labelled ‘personal experience’</w:t>
      </w:r>
      <w:r w:rsidR="00070656" w:rsidRPr="001952B5">
        <w:rPr>
          <w:rFonts w:ascii="Arial" w:hAnsi="Arial" w:cs="Arial"/>
          <w:sz w:val="24"/>
          <w:szCs w:val="24"/>
        </w:rPr>
        <w:t xml:space="preserve"> or ‘high quality talk’</w:t>
      </w:r>
      <w:r w:rsidRPr="001952B5">
        <w:rPr>
          <w:rFonts w:ascii="Arial" w:hAnsi="Arial" w:cs="Arial"/>
          <w:sz w:val="24"/>
          <w:szCs w:val="24"/>
        </w:rPr>
        <w:t xml:space="preserve"> which the observer could use to mark down when a pupil refers directly to</w:t>
      </w:r>
      <w:r w:rsidR="00070656" w:rsidRPr="001952B5">
        <w:rPr>
          <w:rFonts w:ascii="Arial" w:hAnsi="Arial" w:cs="Arial"/>
          <w:sz w:val="24"/>
          <w:szCs w:val="24"/>
        </w:rPr>
        <w:t xml:space="preserve"> </w:t>
      </w:r>
      <w:r w:rsidRPr="001952B5">
        <w:rPr>
          <w:rFonts w:ascii="Arial" w:hAnsi="Arial" w:cs="Arial"/>
          <w:sz w:val="24"/>
          <w:szCs w:val="24"/>
        </w:rPr>
        <w:t>something they had experienced themselves, thus activating their prior knowledge.</w:t>
      </w:r>
      <w:r w:rsidR="00477947" w:rsidRPr="001952B5">
        <w:rPr>
          <w:rFonts w:ascii="Arial" w:hAnsi="Arial" w:cs="Arial"/>
          <w:sz w:val="24"/>
          <w:szCs w:val="24"/>
        </w:rPr>
        <w:t xml:space="preserve"> The research partners were able to make separate notes linked to previous experiences as the lessons unfolded, but with an adapted observation grid the data could be collected more efficiently.</w:t>
      </w:r>
      <w:r w:rsidR="00070656" w:rsidRPr="001952B5">
        <w:rPr>
          <w:rFonts w:ascii="Arial" w:hAnsi="Arial" w:cs="Arial"/>
          <w:sz w:val="24"/>
          <w:szCs w:val="24"/>
        </w:rPr>
        <w:t xml:space="preserve"> </w:t>
      </w:r>
    </w:p>
    <w:p w14:paraId="207B12D2" w14:textId="466FAA25" w:rsidR="00113D67" w:rsidRPr="001952B5" w:rsidRDefault="00202B72" w:rsidP="00D44E22">
      <w:pPr>
        <w:spacing w:line="360" w:lineRule="auto"/>
        <w:rPr>
          <w:rFonts w:ascii="Arial" w:hAnsi="Arial" w:cs="Arial"/>
          <w:sz w:val="24"/>
          <w:szCs w:val="24"/>
        </w:rPr>
      </w:pPr>
      <w:r w:rsidRPr="001952B5">
        <w:rPr>
          <w:rFonts w:ascii="Arial" w:hAnsi="Arial" w:cs="Arial"/>
          <w:sz w:val="24"/>
          <w:szCs w:val="24"/>
        </w:rPr>
        <w:t>Based on data collected in this study there are some key elements I will ensure I follow</w:t>
      </w:r>
      <w:r w:rsidR="00E8193B" w:rsidRPr="001952B5">
        <w:rPr>
          <w:rFonts w:ascii="Arial" w:hAnsi="Arial" w:cs="Arial"/>
          <w:sz w:val="24"/>
          <w:szCs w:val="24"/>
        </w:rPr>
        <w:t>,</w:t>
      </w:r>
      <w:r w:rsidRPr="001952B5">
        <w:rPr>
          <w:rFonts w:ascii="Arial" w:hAnsi="Arial" w:cs="Arial"/>
          <w:sz w:val="24"/>
          <w:szCs w:val="24"/>
        </w:rPr>
        <w:t xml:space="preserve"> moving into my next professional teaching experience. I must ensure the type of questions I wish to ask are appropriate</w:t>
      </w:r>
      <w:r w:rsidR="0037549D" w:rsidRPr="001952B5">
        <w:rPr>
          <w:rFonts w:ascii="Arial" w:hAnsi="Arial" w:cs="Arial"/>
          <w:sz w:val="24"/>
          <w:szCs w:val="24"/>
        </w:rPr>
        <w:t xml:space="preserve"> and specific</w:t>
      </w:r>
      <w:r w:rsidRPr="001952B5">
        <w:rPr>
          <w:rFonts w:ascii="Arial" w:hAnsi="Arial" w:cs="Arial"/>
          <w:sz w:val="24"/>
          <w:szCs w:val="24"/>
        </w:rPr>
        <w:t xml:space="preserve"> to the </w:t>
      </w:r>
      <w:r w:rsidR="00A01D2F" w:rsidRPr="001952B5">
        <w:rPr>
          <w:rFonts w:ascii="Arial" w:hAnsi="Arial" w:cs="Arial"/>
          <w:sz w:val="24"/>
          <w:szCs w:val="24"/>
        </w:rPr>
        <w:t>subject</w:t>
      </w:r>
      <w:r w:rsidRPr="001952B5">
        <w:rPr>
          <w:rFonts w:ascii="Arial" w:hAnsi="Arial" w:cs="Arial"/>
          <w:sz w:val="24"/>
          <w:szCs w:val="24"/>
        </w:rPr>
        <w:t xml:space="preserve">. I must </w:t>
      </w:r>
      <w:r w:rsidR="00A01D2F" w:rsidRPr="001952B5">
        <w:rPr>
          <w:rFonts w:ascii="Arial" w:hAnsi="Arial" w:cs="Arial"/>
          <w:sz w:val="24"/>
          <w:szCs w:val="24"/>
        </w:rPr>
        <w:t>tailor</w:t>
      </w:r>
      <w:r w:rsidRPr="001952B5">
        <w:rPr>
          <w:rFonts w:ascii="Arial" w:hAnsi="Arial" w:cs="Arial"/>
          <w:sz w:val="24"/>
          <w:szCs w:val="24"/>
        </w:rPr>
        <w:t xml:space="preserve"> </w:t>
      </w:r>
      <w:r w:rsidR="00A01D2F" w:rsidRPr="001952B5">
        <w:rPr>
          <w:rFonts w:ascii="Arial" w:hAnsi="Arial" w:cs="Arial"/>
          <w:sz w:val="24"/>
          <w:szCs w:val="24"/>
        </w:rPr>
        <w:t>my questions to the type of response</w:t>
      </w:r>
      <w:r w:rsidRPr="001952B5">
        <w:rPr>
          <w:rFonts w:ascii="Arial" w:hAnsi="Arial" w:cs="Arial"/>
          <w:sz w:val="24"/>
          <w:szCs w:val="24"/>
        </w:rPr>
        <w:t xml:space="preserve"> I wish to receive</w:t>
      </w:r>
      <w:r w:rsidR="00A01D2F" w:rsidRPr="001952B5">
        <w:rPr>
          <w:rFonts w:ascii="Arial" w:hAnsi="Arial" w:cs="Arial"/>
          <w:sz w:val="24"/>
          <w:szCs w:val="24"/>
        </w:rPr>
        <w:t>.</w:t>
      </w:r>
      <w:r w:rsidRPr="001952B5">
        <w:rPr>
          <w:rFonts w:ascii="Arial" w:hAnsi="Arial" w:cs="Arial"/>
          <w:sz w:val="24"/>
          <w:szCs w:val="24"/>
        </w:rPr>
        <w:t xml:space="preserve"> </w:t>
      </w:r>
      <w:r w:rsidR="00A01D2F" w:rsidRPr="001952B5">
        <w:rPr>
          <w:rFonts w:ascii="Arial" w:hAnsi="Arial" w:cs="Arial"/>
          <w:sz w:val="24"/>
          <w:szCs w:val="24"/>
        </w:rPr>
        <w:t>Sometimes</w:t>
      </w:r>
      <w:r w:rsidRPr="001952B5">
        <w:rPr>
          <w:rFonts w:ascii="Arial" w:hAnsi="Arial" w:cs="Arial"/>
          <w:sz w:val="24"/>
          <w:szCs w:val="24"/>
        </w:rPr>
        <w:t xml:space="preserve"> a</w:t>
      </w:r>
      <w:r w:rsidR="0037549D" w:rsidRPr="001952B5">
        <w:rPr>
          <w:rFonts w:ascii="Arial" w:hAnsi="Arial" w:cs="Arial"/>
          <w:sz w:val="24"/>
          <w:szCs w:val="24"/>
        </w:rPr>
        <w:t xml:space="preserve"> one</w:t>
      </w:r>
      <w:r w:rsidR="00A01D2F" w:rsidRPr="001952B5">
        <w:rPr>
          <w:rFonts w:ascii="Arial" w:hAnsi="Arial" w:cs="Arial"/>
          <w:sz w:val="24"/>
          <w:szCs w:val="24"/>
        </w:rPr>
        <w:t>-</w:t>
      </w:r>
      <w:r w:rsidR="0037549D" w:rsidRPr="001952B5">
        <w:rPr>
          <w:rFonts w:ascii="Arial" w:hAnsi="Arial" w:cs="Arial"/>
          <w:sz w:val="24"/>
          <w:szCs w:val="24"/>
        </w:rPr>
        <w:t xml:space="preserve">word </w:t>
      </w:r>
      <w:r w:rsidRPr="001952B5">
        <w:rPr>
          <w:rFonts w:ascii="Arial" w:hAnsi="Arial" w:cs="Arial"/>
          <w:sz w:val="24"/>
          <w:szCs w:val="24"/>
        </w:rPr>
        <w:t>response</w:t>
      </w:r>
      <w:r w:rsidR="00A01D2F" w:rsidRPr="001952B5">
        <w:rPr>
          <w:rFonts w:ascii="Arial" w:hAnsi="Arial" w:cs="Arial"/>
          <w:sz w:val="24"/>
          <w:szCs w:val="24"/>
        </w:rPr>
        <w:t xml:space="preserve"> may be sufficient</w:t>
      </w:r>
      <w:r w:rsidR="0037549D" w:rsidRPr="001952B5">
        <w:rPr>
          <w:rFonts w:ascii="Arial" w:hAnsi="Arial" w:cs="Arial"/>
          <w:sz w:val="24"/>
          <w:szCs w:val="24"/>
        </w:rPr>
        <w:t xml:space="preserve"> </w:t>
      </w:r>
      <w:r w:rsidR="00A01D2F" w:rsidRPr="001952B5">
        <w:rPr>
          <w:rFonts w:ascii="Arial" w:hAnsi="Arial" w:cs="Arial"/>
          <w:sz w:val="24"/>
          <w:szCs w:val="24"/>
        </w:rPr>
        <w:t xml:space="preserve">however sometimes </w:t>
      </w:r>
      <w:r w:rsidR="0037549D" w:rsidRPr="001952B5">
        <w:rPr>
          <w:rFonts w:ascii="Arial" w:hAnsi="Arial" w:cs="Arial"/>
          <w:sz w:val="24"/>
          <w:szCs w:val="24"/>
        </w:rPr>
        <w:t>a</w:t>
      </w:r>
      <w:r w:rsidR="00A01D2F" w:rsidRPr="001952B5">
        <w:rPr>
          <w:rFonts w:ascii="Arial" w:hAnsi="Arial" w:cs="Arial"/>
          <w:sz w:val="24"/>
          <w:szCs w:val="24"/>
        </w:rPr>
        <w:t>n e</w:t>
      </w:r>
      <w:r w:rsidR="0037549D" w:rsidRPr="001952B5">
        <w:rPr>
          <w:rFonts w:ascii="Arial" w:hAnsi="Arial" w:cs="Arial"/>
          <w:sz w:val="24"/>
          <w:szCs w:val="24"/>
        </w:rPr>
        <w:t>xplanation</w:t>
      </w:r>
      <w:r w:rsidR="00A01D2F" w:rsidRPr="001952B5">
        <w:rPr>
          <w:rFonts w:ascii="Arial" w:hAnsi="Arial" w:cs="Arial"/>
          <w:sz w:val="24"/>
          <w:szCs w:val="24"/>
        </w:rPr>
        <w:t xml:space="preserve"> may be required</w:t>
      </w:r>
      <w:r w:rsidR="0037549D" w:rsidRPr="001952B5">
        <w:rPr>
          <w:rFonts w:ascii="Arial" w:hAnsi="Arial" w:cs="Arial"/>
          <w:sz w:val="24"/>
          <w:szCs w:val="24"/>
        </w:rPr>
        <w:t>.</w:t>
      </w:r>
      <w:r w:rsidRPr="001952B5">
        <w:rPr>
          <w:rFonts w:ascii="Arial" w:hAnsi="Arial" w:cs="Arial"/>
          <w:sz w:val="24"/>
          <w:szCs w:val="24"/>
        </w:rPr>
        <w:t xml:space="preserve"> The questions I ask must be purposeful and must </w:t>
      </w:r>
      <w:r w:rsidR="00E8193B" w:rsidRPr="001952B5">
        <w:rPr>
          <w:rFonts w:ascii="Arial" w:hAnsi="Arial" w:cs="Arial"/>
          <w:sz w:val="24"/>
          <w:szCs w:val="24"/>
        </w:rPr>
        <w:t xml:space="preserve">help to </w:t>
      </w:r>
      <w:r w:rsidRPr="001952B5">
        <w:rPr>
          <w:rFonts w:ascii="Arial" w:hAnsi="Arial" w:cs="Arial"/>
          <w:sz w:val="24"/>
          <w:szCs w:val="24"/>
        </w:rPr>
        <w:t>promote and improve the learning of the students.</w:t>
      </w:r>
      <w:r w:rsidR="00A67D67" w:rsidRPr="001952B5">
        <w:rPr>
          <w:rFonts w:ascii="Arial" w:hAnsi="Arial" w:cs="Arial"/>
          <w:sz w:val="24"/>
          <w:szCs w:val="24"/>
        </w:rPr>
        <w:t xml:space="preserve"> </w:t>
      </w:r>
      <w:r w:rsidRPr="001952B5">
        <w:rPr>
          <w:rFonts w:ascii="Arial" w:hAnsi="Arial" w:cs="Arial"/>
          <w:sz w:val="24"/>
          <w:szCs w:val="24"/>
        </w:rPr>
        <w:t xml:space="preserve">By following these key </w:t>
      </w:r>
      <w:r w:rsidR="0080651E" w:rsidRPr="001952B5">
        <w:rPr>
          <w:rFonts w:ascii="Arial" w:hAnsi="Arial" w:cs="Arial"/>
          <w:sz w:val="24"/>
          <w:szCs w:val="24"/>
        </w:rPr>
        <w:t>areas,</w:t>
      </w:r>
      <w:r w:rsidRPr="001952B5">
        <w:rPr>
          <w:rFonts w:ascii="Arial" w:hAnsi="Arial" w:cs="Arial"/>
          <w:sz w:val="24"/>
          <w:szCs w:val="24"/>
        </w:rPr>
        <w:t xml:space="preserve"> I can tailor questions to illicit extended meaningful responses that can help to improve </w:t>
      </w:r>
      <w:r w:rsidR="00A01D2F" w:rsidRPr="001952B5">
        <w:rPr>
          <w:rFonts w:ascii="Arial" w:hAnsi="Arial" w:cs="Arial"/>
          <w:sz w:val="24"/>
          <w:szCs w:val="24"/>
        </w:rPr>
        <w:t xml:space="preserve">the </w:t>
      </w:r>
      <w:r w:rsidRPr="001952B5">
        <w:rPr>
          <w:rFonts w:ascii="Arial" w:hAnsi="Arial" w:cs="Arial"/>
          <w:sz w:val="24"/>
          <w:szCs w:val="24"/>
        </w:rPr>
        <w:t>understanding</w:t>
      </w:r>
      <w:r w:rsidR="00A01D2F" w:rsidRPr="001952B5">
        <w:rPr>
          <w:rFonts w:ascii="Arial" w:hAnsi="Arial" w:cs="Arial"/>
          <w:sz w:val="24"/>
          <w:szCs w:val="24"/>
        </w:rPr>
        <w:t xml:space="preserve"> of pupils</w:t>
      </w:r>
      <w:r w:rsidRPr="001952B5">
        <w:rPr>
          <w:rFonts w:ascii="Arial" w:hAnsi="Arial" w:cs="Arial"/>
          <w:sz w:val="24"/>
          <w:szCs w:val="24"/>
        </w:rPr>
        <w:t xml:space="preserve"> </w:t>
      </w:r>
      <w:r w:rsidR="00A01D2F" w:rsidRPr="001952B5">
        <w:rPr>
          <w:rFonts w:ascii="Arial" w:hAnsi="Arial" w:cs="Arial"/>
          <w:sz w:val="24"/>
          <w:szCs w:val="24"/>
        </w:rPr>
        <w:t xml:space="preserve">within </w:t>
      </w:r>
      <w:r w:rsidRPr="001952B5">
        <w:rPr>
          <w:rFonts w:ascii="Arial" w:hAnsi="Arial" w:cs="Arial"/>
          <w:sz w:val="24"/>
          <w:szCs w:val="24"/>
        </w:rPr>
        <w:t>an area.</w:t>
      </w:r>
      <w:r w:rsidR="00477947" w:rsidRPr="001952B5">
        <w:rPr>
          <w:rFonts w:ascii="Arial" w:hAnsi="Arial" w:cs="Arial"/>
          <w:sz w:val="24"/>
          <w:szCs w:val="24"/>
        </w:rPr>
        <w:t xml:space="preserve"> The questions I produce must be interesting enough to provide the students with the motivation to stay engaged with the activity. As well as these points I must ensure I have a sound understanding of the subject in order to ask effective follow up questions to further help pupils to understand and respond accordingly. </w:t>
      </w:r>
    </w:p>
    <w:p w14:paraId="44DF1A18" w14:textId="77777777" w:rsidR="00070656" w:rsidRPr="001952B5" w:rsidRDefault="00070656" w:rsidP="00D44E22">
      <w:pPr>
        <w:spacing w:line="360" w:lineRule="auto"/>
        <w:rPr>
          <w:rFonts w:ascii="Arial" w:hAnsi="Arial" w:cs="Arial"/>
          <w:sz w:val="24"/>
          <w:szCs w:val="24"/>
        </w:rPr>
      </w:pPr>
    </w:p>
    <w:p w14:paraId="0A93AF1F" w14:textId="77777777" w:rsidR="00D058AA" w:rsidRPr="001952B5" w:rsidRDefault="00D058AA" w:rsidP="00D44E22">
      <w:pPr>
        <w:spacing w:line="360" w:lineRule="auto"/>
        <w:rPr>
          <w:rFonts w:ascii="Arial" w:hAnsi="Arial" w:cs="Arial"/>
          <w:b/>
          <w:sz w:val="24"/>
          <w:szCs w:val="24"/>
        </w:rPr>
      </w:pPr>
    </w:p>
    <w:p w14:paraId="6B5FBB50" w14:textId="77777777" w:rsidR="00D058AA" w:rsidRPr="001952B5" w:rsidRDefault="00D058AA" w:rsidP="00D44E22">
      <w:pPr>
        <w:spacing w:line="360" w:lineRule="auto"/>
        <w:rPr>
          <w:rFonts w:ascii="Arial" w:hAnsi="Arial" w:cs="Arial"/>
          <w:b/>
          <w:sz w:val="24"/>
          <w:szCs w:val="24"/>
        </w:rPr>
      </w:pPr>
    </w:p>
    <w:p w14:paraId="63C261AF" w14:textId="5EB1F062" w:rsidR="00C40C93" w:rsidRPr="001952B5" w:rsidRDefault="00C40C93" w:rsidP="00D44E22">
      <w:pPr>
        <w:spacing w:line="360" w:lineRule="auto"/>
        <w:rPr>
          <w:rFonts w:ascii="Arial" w:hAnsi="Arial" w:cs="Arial"/>
          <w:b/>
          <w:sz w:val="24"/>
          <w:szCs w:val="24"/>
        </w:rPr>
      </w:pPr>
      <w:r w:rsidRPr="001952B5">
        <w:rPr>
          <w:rFonts w:ascii="Arial" w:hAnsi="Arial" w:cs="Arial"/>
          <w:b/>
          <w:sz w:val="24"/>
          <w:szCs w:val="24"/>
        </w:rPr>
        <w:lastRenderedPageBreak/>
        <w:t>Recommendations</w:t>
      </w:r>
    </w:p>
    <w:p w14:paraId="394009B1" w14:textId="1C931F86" w:rsidR="00364253" w:rsidRPr="001952B5" w:rsidRDefault="00364253" w:rsidP="00364253">
      <w:pPr>
        <w:spacing w:line="360" w:lineRule="auto"/>
        <w:rPr>
          <w:rFonts w:ascii="Arial" w:hAnsi="Arial" w:cs="Arial"/>
          <w:sz w:val="24"/>
          <w:szCs w:val="24"/>
        </w:rPr>
      </w:pPr>
      <w:r w:rsidRPr="001952B5">
        <w:rPr>
          <w:rFonts w:ascii="Arial" w:hAnsi="Arial" w:cs="Arial"/>
          <w:sz w:val="24"/>
          <w:szCs w:val="24"/>
        </w:rPr>
        <w:t xml:space="preserve">Based on findings from this study and relevant literature it is apparent that teachers must </w:t>
      </w:r>
      <w:r w:rsidR="00A57547" w:rsidRPr="001952B5">
        <w:rPr>
          <w:rFonts w:ascii="Arial" w:hAnsi="Arial" w:cs="Arial"/>
          <w:sz w:val="24"/>
          <w:szCs w:val="24"/>
        </w:rPr>
        <w:t>deploy</w:t>
      </w:r>
      <w:r w:rsidRPr="001952B5">
        <w:rPr>
          <w:rFonts w:ascii="Arial" w:hAnsi="Arial" w:cs="Arial"/>
          <w:sz w:val="24"/>
          <w:szCs w:val="24"/>
        </w:rPr>
        <w:t xml:space="preserve"> open-ended questions </w:t>
      </w:r>
      <w:r w:rsidR="00A57547" w:rsidRPr="001952B5">
        <w:rPr>
          <w:rFonts w:ascii="Arial" w:hAnsi="Arial" w:cs="Arial"/>
          <w:sz w:val="24"/>
          <w:szCs w:val="24"/>
        </w:rPr>
        <w:t>in a premeditated manner</w:t>
      </w:r>
      <w:r w:rsidRPr="001952B5">
        <w:rPr>
          <w:rFonts w:ascii="Arial" w:hAnsi="Arial" w:cs="Arial"/>
          <w:sz w:val="24"/>
          <w:szCs w:val="24"/>
        </w:rPr>
        <w:t>. Open ended questions should not be too broad and should be tailored to suit the subject in hand.</w:t>
      </w:r>
      <w:r w:rsidR="00DD288A" w:rsidRPr="001952B5">
        <w:rPr>
          <w:rFonts w:ascii="Arial" w:hAnsi="Arial" w:cs="Arial"/>
          <w:sz w:val="24"/>
          <w:szCs w:val="24"/>
        </w:rPr>
        <w:t xml:space="preserve"> For </w:t>
      </w:r>
      <w:r w:rsidR="004C5DF8" w:rsidRPr="001952B5">
        <w:rPr>
          <w:rFonts w:ascii="Arial" w:hAnsi="Arial" w:cs="Arial"/>
          <w:sz w:val="24"/>
          <w:szCs w:val="24"/>
        </w:rPr>
        <w:t>example,</w:t>
      </w:r>
      <w:r w:rsidR="00DD288A" w:rsidRPr="001952B5">
        <w:rPr>
          <w:rFonts w:ascii="Arial" w:hAnsi="Arial" w:cs="Arial"/>
          <w:sz w:val="24"/>
          <w:szCs w:val="24"/>
        </w:rPr>
        <w:t xml:space="preserve"> during both lesson studies, the lesson lead </w:t>
      </w:r>
      <w:r w:rsidR="00202B72" w:rsidRPr="001952B5">
        <w:rPr>
          <w:rFonts w:ascii="Arial" w:hAnsi="Arial" w:cs="Arial"/>
          <w:sz w:val="24"/>
          <w:szCs w:val="24"/>
        </w:rPr>
        <w:t>presented</w:t>
      </w:r>
      <w:r w:rsidR="00DD288A" w:rsidRPr="001952B5">
        <w:rPr>
          <w:rFonts w:ascii="Arial" w:hAnsi="Arial" w:cs="Arial"/>
          <w:sz w:val="24"/>
          <w:szCs w:val="24"/>
        </w:rPr>
        <w:t xml:space="preserve"> the pupils </w:t>
      </w:r>
      <w:r w:rsidR="00202B72" w:rsidRPr="001952B5">
        <w:rPr>
          <w:rFonts w:ascii="Arial" w:hAnsi="Arial" w:cs="Arial"/>
          <w:sz w:val="24"/>
          <w:szCs w:val="24"/>
        </w:rPr>
        <w:t xml:space="preserve">with </w:t>
      </w:r>
      <w:r w:rsidR="00DD288A" w:rsidRPr="001952B5">
        <w:rPr>
          <w:rFonts w:ascii="Arial" w:hAnsi="Arial" w:cs="Arial"/>
          <w:sz w:val="24"/>
          <w:szCs w:val="24"/>
        </w:rPr>
        <w:t>a picture of a beach</w:t>
      </w:r>
      <w:r w:rsidR="00202B72" w:rsidRPr="001952B5">
        <w:rPr>
          <w:rFonts w:ascii="Arial" w:hAnsi="Arial" w:cs="Arial"/>
          <w:sz w:val="24"/>
          <w:szCs w:val="24"/>
        </w:rPr>
        <w:t>,</w:t>
      </w:r>
      <w:r w:rsidR="00DD288A" w:rsidRPr="001952B5">
        <w:rPr>
          <w:rFonts w:ascii="Arial" w:hAnsi="Arial" w:cs="Arial"/>
          <w:sz w:val="24"/>
          <w:szCs w:val="24"/>
        </w:rPr>
        <w:t xml:space="preserve"> before asking if anyone could remember a time they visited the beach. This visual along with the open-ended question allowed the pupils to activate their prior knowledge before providing a meaningful extended response.</w:t>
      </w:r>
    </w:p>
    <w:p w14:paraId="68104CCE" w14:textId="168AE2EB" w:rsidR="00827D73" w:rsidRPr="001952B5" w:rsidRDefault="00364253" w:rsidP="00364253">
      <w:pPr>
        <w:spacing w:line="360" w:lineRule="auto"/>
        <w:rPr>
          <w:rFonts w:ascii="Arial" w:hAnsi="Arial" w:cs="Arial"/>
          <w:sz w:val="24"/>
          <w:szCs w:val="24"/>
        </w:rPr>
      </w:pPr>
      <w:r w:rsidRPr="001952B5">
        <w:rPr>
          <w:rFonts w:ascii="Arial" w:hAnsi="Arial" w:cs="Arial"/>
          <w:sz w:val="24"/>
          <w:szCs w:val="24"/>
        </w:rPr>
        <w:t>Teachers must</w:t>
      </w:r>
      <w:r w:rsidR="00C2693D" w:rsidRPr="001952B5">
        <w:rPr>
          <w:rFonts w:ascii="Arial" w:hAnsi="Arial" w:cs="Arial"/>
          <w:sz w:val="24"/>
          <w:szCs w:val="24"/>
        </w:rPr>
        <w:t xml:space="preserve"> also</w:t>
      </w:r>
      <w:r w:rsidR="001A1B34" w:rsidRPr="001952B5">
        <w:rPr>
          <w:rFonts w:ascii="Arial" w:hAnsi="Arial" w:cs="Arial"/>
          <w:sz w:val="24"/>
          <w:szCs w:val="24"/>
        </w:rPr>
        <w:t xml:space="preserve"> be aware that students may not always have a response to </w:t>
      </w:r>
      <w:r w:rsidR="007E4246" w:rsidRPr="001952B5">
        <w:rPr>
          <w:rFonts w:ascii="Arial" w:hAnsi="Arial" w:cs="Arial"/>
          <w:sz w:val="24"/>
          <w:szCs w:val="24"/>
        </w:rPr>
        <w:t xml:space="preserve">every </w:t>
      </w:r>
      <w:r w:rsidR="001A1B34" w:rsidRPr="001952B5">
        <w:rPr>
          <w:rFonts w:ascii="Arial" w:hAnsi="Arial" w:cs="Arial"/>
          <w:sz w:val="24"/>
          <w:szCs w:val="24"/>
        </w:rPr>
        <w:t>open-ended question</w:t>
      </w:r>
      <w:r w:rsidR="0080651E" w:rsidRPr="001952B5">
        <w:rPr>
          <w:rFonts w:ascii="Arial" w:hAnsi="Arial" w:cs="Arial"/>
          <w:sz w:val="24"/>
          <w:szCs w:val="24"/>
        </w:rPr>
        <w:t>, this is where follow up questions can become effective. Christensen (2008) states that asking follow up questions</w:t>
      </w:r>
      <w:r w:rsidR="007E4246" w:rsidRPr="001952B5">
        <w:rPr>
          <w:rFonts w:ascii="Arial" w:hAnsi="Arial" w:cs="Arial"/>
          <w:sz w:val="24"/>
          <w:szCs w:val="24"/>
        </w:rPr>
        <w:t xml:space="preserve"> </w:t>
      </w:r>
      <w:r w:rsidR="0080651E" w:rsidRPr="001952B5">
        <w:rPr>
          <w:rFonts w:ascii="Arial" w:hAnsi="Arial" w:cs="Arial"/>
          <w:sz w:val="24"/>
          <w:szCs w:val="24"/>
        </w:rPr>
        <w:t>can help to prompt pupils if they are unsure of the previous question.</w:t>
      </w:r>
      <w:r w:rsidR="00E14198" w:rsidRPr="001952B5">
        <w:rPr>
          <w:rFonts w:ascii="Arial" w:hAnsi="Arial" w:cs="Arial"/>
          <w:sz w:val="24"/>
          <w:szCs w:val="24"/>
        </w:rPr>
        <w:t xml:space="preserve"> </w:t>
      </w:r>
      <w:r w:rsidR="007E4246" w:rsidRPr="001952B5">
        <w:rPr>
          <w:rFonts w:ascii="Arial" w:hAnsi="Arial" w:cs="Arial"/>
          <w:sz w:val="24"/>
          <w:szCs w:val="24"/>
        </w:rPr>
        <w:t>These follow up questions should be tailored in such a way that they help students to understand what the teacher is asking, whilst at the same time avoiding any leading questions.</w:t>
      </w:r>
      <w:r w:rsidR="0080651E" w:rsidRPr="001952B5">
        <w:rPr>
          <w:rFonts w:ascii="Arial" w:hAnsi="Arial" w:cs="Arial"/>
          <w:sz w:val="24"/>
          <w:szCs w:val="24"/>
        </w:rPr>
        <w:t xml:space="preserve"> </w:t>
      </w:r>
      <w:r w:rsidR="001A1B34" w:rsidRPr="001952B5">
        <w:rPr>
          <w:rFonts w:ascii="Arial" w:hAnsi="Arial" w:cs="Arial"/>
          <w:sz w:val="24"/>
          <w:szCs w:val="24"/>
        </w:rPr>
        <w:t xml:space="preserve">To </w:t>
      </w:r>
      <w:r w:rsidR="0006136E" w:rsidRPr="001952B5">
        <w:rPr>
          <w:rFonts w:ascii="Arial" w:hAnsi="Arial" w:cs="Arial"/>
          <w:sz w:val="24"/>
          <w:szCs w:val="24"/>
        </w:rPr>
        <w:t>ensure</w:t>
      </w:r>
      <w:r w:rsidR="001A1B34" w:rsidRPr="001952B5">
        <w:rPr>
          <w:rFonts w:ascii="Arial" w:hAnsi="Arial" w:cs="Arial"/>
          <w:sz w:val="24"/>
          <w:szCs w:val="24"/>
        </w:rPr>
        <w:t xml:space="preserve"> learners</w:t>
      </w:r>
      <w:r w:rsidR="0006136E" w:rsidRPr="001952B5">
        <w:rPr>
          <w:rFonts w:ascii="Arial" w:hAnsi="Arial" w:cs="Arial"/>
          <w:sz w:val="24"/>
          <w:szCs w:val="24"/>
        </w:rPr>
        <w:t xml:space="preserve"> do not</w:t>
      </w:r>
      <w:r w:rsidR="001A1B34" w:rsidRPr="001952B5">
        <w:rPr>
          <w:rFonts w:ascii="Arial" w:hAnsi="Arial" w:cs="Arial"/>
          <w:sz w:val="24"/>
          <w:szCs w:val="24"/>
        </w:rPr>
        <w:t xml:space="preserve"> becom</w:t>
      </w:r>
      <w:r w:rsidR="0006136E" w:rsidRPr="001952B5">
        <w:rPr>
          <w:rFonts w:ascii="Arial" w:hAnsi="Arial" w:cs="Arial"/>
          <w:sz w:val="24"/>
          <w:szCs w:val="24"/>
        </w:rPr>
        <w:t>e</w:t>
      </w:r>
      <w:r w:rsidR="001A1B34" w:rsidRPr="001952B5">
        <w:rPr>
          <w:rFonts w:ascii="Arial" w:hAnsi="Arial" w:cs="Arial"/>
          <w:sz w:val="24"/>
          <w:szCs w:val="24"/>
        </w:rPr>
        <w:t xml:space="preserve"> discouraged or </w:t>
      </w:r>
      <w:r w:rsidR="0006136E" w:rsidRPr="001952B5">
        <w:rPr>
          <w:rFonts w:ascii="Arial" w:hAnsi="Arial" w:cs="Arial"/>
          <w:sz w:val="24"/>
          <w:szCs w:val="24"/>
        </w:rPr>
        <w:t xml:space="preserve">start to lack </w:t>
      </w:r>
      <w:r w:rsidR="001A1B34" w:rsidRPr="001952B5">
        <w:rPr>
          <w:rFonts w:ascii="Arial" w:hAnsi="Arial" w:cs="Arial"/>
          <w:sz w:val="24"/>
          <w:szCs w:val="24"/>
        </w:rPr>
        <w:t>in confidence, teachers must</w:t>
      </w:r>
      <w:r w:rsidRPr="001952B5">
        <w:rPr>
          <w:rFonts w:ascii="Arial" w:hAnsi="Arial" w:cs="Arial"/>
          <w:sz w:val="24"/>
          <w:szCs w:val="24"/>
        </w:rPr>
        <w:t xml:space="preserve"> ensure they provide </w:t>
      </w:r>
      <w:r w:rsidR="001A1B34" w:rsidRPr="001952B5">
        <w:rPr>
          <w:rFonts w:ascii="Arial" w:hAnsi="Arial" w:cs="Arial"/>
          <w:sz w:val="24"/>
          <w:szCs w:val="24"/>
        </w:rPr>
        <w:t>pupils</w:t>
      </w:r>
      <w:r w:rsidRPr="001952B5">
        <w:rPr>
          <w:rFonts w:ascii="Arial" w:hAnsi="Arial" w:cs="Arial"/>
          <w:sz w:val="24"/>
          <w:szCs w:val="24"/>
        </w:rPr>
        <w:t xml:space="preserve"> with an environment that stimulates curiosity and challenge (Piaget, 197</w:t>
      </w:r>
      <w:r w:rsidR="003B4A54" w:rsidRPr="001952B5">
        <w:rPr>
          <w:rFonts w:ascii="Arial" w:hAnsi="Arial" w:cs="Arial"/>
          <w:sz w:val="24"/>
          <w:szCs w:val="24"/>
        </w:rPr>
        <w:t>6</w:t>
      </w:r>
      <w:r w:rsidRPr="001952B5">
        <w:rPr>
          <w:rFonts w:ascii="Arial" w:hAnsi="Arial" w:cs="Arial"/>
          <w:sz w:val="24"/>
          <w:szCs w:val="24"/>
        </w:rPr>
        <w:t>).</w:t>
      </w:r>
      <w:r w:rsidR="001A1B34" w:rsidRPr="001952B5">
        <w:rPr>
          <w:rFonts w:ascii="Arial" w:hAnsi="Arial" w:cs="Arial"/>
          <w:sz w:val="24"/>
          <w:szCs w:val="24"/>
        </w:rPr>
        <w:t xml:space="preserve"> This environment should help pupils to make sense of the information allowing them to develop an adequate response</w:t>
      </w:r>
      <w:r w:rsidR="00191B65" w:rsidRPr="001952B5">
        <w:rPr>
          <w:rFonts w:ascii="Arial" w:hAnsi="Arial" w:cs="Arial"/>
          <w:sz w:val="24"/>
          <w:szCs w:val="24"/>
        </w:rPr>
        <w:t xml:space="preserve"> as well as enabling the children to develop strategies to control their ways of thinking (metacognition) (Grigg, 2015).</w:t>
      </w:r>
      <w:r w:rsidR="00827D73" w:rsidRPr="001952B5">
        <w:rPr>
          <w:rFonts w:ascii="Arial" w:hAnsi="Arial" w:cs="Arial"/>
          <w:sz w:val="24"/>
          <w:szCs w:val="24"/>
        </w:rPr>
        <w:t xml:space="preserve"> </w:t>
      </w:r>
      <w:r w:rsidR="00145C42" w:rsidRPr="001952B5">
        <w:rPr>
          <w:rFonts w:ascii="Arial" w:hAnsi="Arial" w:cs="Arial"/>
          <w:sz w:val="24"/>
          <w:szCs w:val="24"/>
        </w:rPr>
        <w:t xml:space="preserve">An extremely useful tool that could be implemented by teachers is a model proposed by </w:t>
      </w:r>
      <w:proofErr w:type="spellStart"/>
      <w:r w:rsidR="00145C42" w:rsidRPr="001952B5">
        <w:rPr>
          <w:rFonts w:ascii="Arial" w:hAnsi="Arial" w:cs="Arial"/>
          <w:sz w:val="24"/>
          <w:szCs w:val="24"/>
        </w:rPr>
        <w:t>Z</w:t>
      </w:r>
      <w:r w:rsidR="00827D73" w:rsidRPr="001952B5">
        <w:rPr>
          <w:rFonts w:ascii="Arial" w:hAnsi="Arial" w:cs="Arial"/>
          <w:sz w:val="24"/>
          <w:szCs w:val="24"/>
        </w:rPr>
        <w:t>akin</w:t>
      </w:r>
      <w:proofErr w:type="spellEnd"/>
      <w:r w:rsidR="00827D73" w:rsidRPr="001952B5">
        <w:rPr>
          <w:rFonts w:ascii="Arial" w:hAnsi="Arial" w:cs="Arial"/>
          <w:sz w:val="24"/>
          <w:szCs w:val="24"/>
        </w:rPr>
        <w:t xml:space="preserve"> (2007) to support learners and teachers</w:t>
      </w:r>
      <w:r w:rsidR="00145C42" w:rsidRPr="001952B5">
        <w:rPr>
          <w:rFonts w:ascii="Arial" w:hAnsi="Arial" w:cs="Arial"/>
          <w:sz w:val="24"/>
          <w:szCs w:val="24"/>
        </w:rPr>
        <w:t>. It is</w:t>
      </w:r>
      <w:r w:rsidR="00827D73" w:rsidRPr="001952B5">
        <w:rPr>
          <w:rFonts w:ascii="Arial" w:hAnsi="Arial" w:cs="Arial"/>
          <w:sz w:val="24"/>
          <w:szCs w:val="24"/>
        </w:rPr>
        <w:t xml:space="preserve"> labelled Act, </w:t>
      </w:r>
      <w:proofErr w:type="spellStart"/>
      <w:r w:rsidR="00827D73" w:rsidRPr="001952B5">
        <w:rPr>
          <w:rFonts w:ascii="Arial" w:hAnsi="Arial" w:cs="Arial"/>
          <w:sz w:val="24"/>
          <w:szCs w:val="24"/>
        </w:rPr>
        <w:t>Relfect</w:t>
      </w:r>
      <w:proofErr w:type="spellEnd"/>
      <w:r w:rsidR="00827D73" w:rsidRPr="001952B5">
        <w:rPr>
          <w:rFonts w:ascii="Arial" w:hAnsi="Arial" w:cs="Arial"/>
          <w:sz w:val="24"/>
          <w:szCs w:val="24"/>
        </w:rPr>
        <w:t xml:space="preserve"> and Evaluate (ARE) model</w:t>
      </w:r>
      <w:r w:rsidR="00145C42" w:rsidRPr="001952B5">
        <w:rPr>
          <w:rFonts w:ascii="Arial" w:hAnsi="Arial" w:cs="Arial"/>
          <w:sz w:val="24"/>
          <w:szCs w:val="24"/>
        </w:rPr>
        <w:t xml:space="preserve"> (</w:t>
      </w:r>
      <w:proofErr w:type="spellStart"/>
      <w:r w:rsidR="00145C42" w:rsidRPr="001952B5">
        <w:rPr>
          <w:rFonts w:ascii="Arial" w:hAnsi="Arial" w:cs="Arial"/>
          <w:sz w:val="24"/>
          <w:szCs w:val="24"/>
        </w:rPr>
        <w:t>Zakin</w:t>
      </w:r>
      <w:proofErr w:type="spellEnd"/>
      <w:r w:rsidR="00145C42" w:rsidRPr="001952B5">
        <w:rPr>
          <w:rFonts w:ascii="Arial" w:hAnsi="Arial" w:cs="Arial"/>
          <w:sz w:val="24"/>
          <w:szCs w:val="24"/>
        </w:rPr>
        <w:t xml:space="preserve">, 2007), </w:t>
      </w:r>
      <w:r w:rsidR="00827D73" w:rsidRPr="001952B5">
        <w:rPr>
          <w:rFonts w:ascii="Arial" w:hAnsi="Arial" w:cs="Arial"/>
          <w:sz w:val="24"/>
          <w:szCs w:val="24"/>
        </w:rPr>
        <w:t xml:space="preserve">which is split into three elements: </w:t>
      </w:r>
    </w:p>
    <w:p w14:paraId="6D5C27AC" w14:textId="67341303" w:rsidR="00827D73" w:rsidRPr="001952B5" w:rsidRDefault="00827D73" w:rsidP="00364253">
      <w:pPr>
        <w:spacing w:line="360" w:lineRule="auto"/>
        <w:rPr>
          <w:rFonts w:ascii="Arial" w:hAnsi="Arial" w:cs="Arial"/>
          <w:sz w:val="24"/>
          <w:szCs w:val="24"/>
        </w:rPr>
      </w:pPr>
      <w:r w:rsidRPr="001952B5">
        <w:rPr>
          <w:rFonts w:ascii="Arial" w:hAnsi="Arial" w:cs="Arial"/>
          <w:sz w:val="24"/>
          <w:szCs w:val="24"/>
        </w:rPr>
        <w:t xml:space="preserve">‘Thinking </w:t>
      </w:r>
      <w:r w:rsidR="007F197D" w:rsidRPr="001952B5">
        <w:rPr>
          <w:rFonts w:ascii="Arial" w:hAnsi="Arial" w:cs="Arial"/>
          <w:sz w:val="24"/>
          <w:szCs w:val="24"/>
        </w:rPr>
        <w:t>S</w:t>
      </w:r>
      <w:r w:rsidRPr="001952B5">
        <w:rPr>
          <w:rFonts w:ascii="Arial" w:hAnsi="Arial" w:cs="Arial"/>
          <w:sz w:val="24"/>
          <w:szCs w:val="24"/>
        </w:rPr>
        <w:t>teps’ where a learner questions themselves first and foremost, for example “what is the problem?” and “what do I already know?”</w:t>
      </w:r>
    </w:p>
    <w:p w14:paraId="396A973D" w14:textId="15303011" w:rsidR="00827D73" w:rsidRPr="001952B5" w:rsidRDefault="00827D73" w:rsidP="00364253">
      <w:pPr>
        <w:spacing w:line="360" w:lineRule="auto"/>
        <w:rPr>
          <w:rFonts w:ascii="Arial" w:hAnsi="Arial" w:cs="Arial"/>
          <w:sz w:val="24"/>
          <w:szCs w:val="24"/>
        </w:rPr>
      </w:pPr>
      <w:r w:rsidRPr="001952B5">
        <w:rPr>
          <w:rFonts w:ascii="Arial" w:hAnsi="Arial" w:cs="Arial"/>
          <w:sz w:val="24"/>
          <w:szCs w:val="24"/>
        </w:rPr>
        <w:t xml:space="preserve">‘Facilitating </w:t>
      </w:r>
      <w:r w:rsidR="007F197D" w:rsidRPr="001952B5">
        <w:rPr>
          <w:rFonts w:ascii="Arial" w:hAnsi="Arial" w:cs="Arial"/>
          <w:sz w:val="24"/>
          <w:szCs w:val="24"/>
        </w:rPr>
        <w:t>C</w:t>
      </w:r>
      <w:r w:rsidRPr="001952B5">
        <w:rPr>
          <w:rFonts w:ascii="Arial" w:hAnsi="Arial" w:cs="Arial"/>
          <w:sz w:val="24"/>
          <w:szCs w:val="24"/>
        </w:rPr>
        <w:t>omments’</w:t>
      </w:r>
      <w:r w:rsidR="00145C42" w:rsidRPr="001952B5">
        <w:rPr>
          <w:rFonts w:ascii="Arial" w:hAnsi="Arial" w:cs="Arial"/>
          <w:sz w:val="24"/>
          <w:szCs w:val="24"/>
        </w:rPr>
        <w:t xml:space="preserve"> where the learners are starting to comprehend the query, for example “I think this means…” or “I remember something similar to this”.</w:t>
      </w:r>
    </w:p>
    <w:p w14:paraId="68C0AE5B" w14:textId="6A96476F" w:rsidR="00364253" w:rsidRPr="001952B5" w:rsidRDefault="00827D73" w:rsidP="00364253">
      <w:pPr>
        <w:spacing w:line="360" w:lineRule="auto"/>
        <w:rPr>
          <w:rFonts w:ascii="Arial" w:hAnsi="Arial" w:cs="Arial"/>
          <w:sz w:val="24"/>
          <w:szCs w:val="24"/>
        </w:rPr>
      </w:pPr>
      <w:r w:rsidRPr="001952B5">
        <w:rPr>
          <w:rFonts w:ascii="Arial" w:hAnsi="Arial" w:cs="Arial"/>
          <w:sz w:val="24"/>
          <w:szCs w:val="24"/>
        </w:rPr>
        <w:t>‘Evaluation’</w:t>
      </w:r>
      <w:r w:rsidR="00145C42" w:rsidRPr="001952B5">
        <w:rPr>
          <w:rFonts w:ascii="Arial" w:hAnsi="Arial" w:cs="Arial"/>
          <w:sz w:val="24"/>
          <w:szCs w:val="24"/>
        </w:rPr>
        <w:t xml:space="preserve"> is the final element of the model where the learner </w:t>
      </w:r>
      <w:r w:rsidR="00C118FD" w:rsidRPr="001952B5">
        <w:rPr>
          <w:rFonts w:ascii="Arial" w:hAnsi="Arial" w:cs="Arial"/>
          <w:sz w:val="24"/>
          <w:szCs w:val="24"/>
        </w:rPr>
        <w:t xml:space="preserve">determines </w:t>
      </w:r>
      <w:r w:rsidR="00145C42" w:rsidRPr="001952B5">
        <w:rPr>
          <w:rFonts w:ascii="Arial" w:hAnsi="Arial" w:cs="Arial"/>
          <w:sz w:val="24"/>
          <w:szCs w:val="24"/>
        </w:rPr>
        <w:t>their understanding of the area, for example “I understand this now” or “This is okay but to improve I need to…”</w:t>
      </w:r>
    </w:p>
    <w:p w14:paraId="21AFA842" w14:textId="3B2B38EA" w:rsidR="00145C42" w:rsidRPr="001952B5" w:rsidRDefault="00145C42" w:rsidP="00364253">
      <w:pPr>
        <w:spacing w:line="360" w:lineRule="auto"/>
        <w:rPr>
          <w:rFonts w:ascii="Arial" w:hAnsi="Arial" w:cs="Arial"/>
          <w:sz w:val="24"/>
          <w:szCs w:val="24"/>
        </w:rPr>
      </w:pPr>
      <w:r w:rsidRPr="001952B5">
        <w:rPr>
          <w:rFonts w:ascii="Arial" w:hAnsi="Arial" w:cs="Arial"/>
          <w:sz w:val="24"/>
          <w:szCs w:val="24"/>
        </w:rPr>
        <w:t>This model could be gradually introduced to encourage pupils to become more independent and thus improve their thinking skills.</w:t>
      </w:r>
    </w:p>
    <w:p w14:paraId="45F6344B" w14:textId="5ECE2D01" w:rsidR="00364253" w:rsidRPr="001952B5" w:rsidRDefault="00364253" w:rsidP="00364253">
      <w:pPr>
        <w:pStyle w:val="paragraph"/>
        <w:spacing w:before="0" w:beforeAutospacing="0" w:after="0" w:afterAutospacing="0" w:line="360" w:lineRule="auto"/>
        <w:textAlignment w:val="baseline"/>
        <w:rPr>
          <w:rFonts w:ascii="Arial" w:eastAsiaTheme="minorHAnsi" w:hAnsi="Arial" w:cs="Arial"/>
          <w:lang w:eastAsia="en-US"/>
        </w:rPr>
      </w:pPr>
      <w:r w:rsidRPr="001952B5">
        <w:rPr>
          <w:rFonts w:ascii="Arial" w:eastAsiaTheme="minorHAnsi" w:hAnsi="Arial" w:cs="Arial"/>
          <w:lang w:eastAsia="en-US"/>
        </w:rPr>
        <w:lastRenderedPageBreak/>
        <w:t>Lots of information mentioned throughout this assignment relates to encouraging children to enhance their thinking skills. However, it is essential that teachers do not focus all of their efforts into one type of learning. Grigg (2015) suggest</w:t>
      </w:r>
      <w:r w:rsidR="0080651E" w:rsidRPr="001952B5">
        <w:rPr>
          <w:rFonts w:ascii="Arial" w:eastAsiaTheme="minorHAnsi" w:hAnsi="Arial" w:cs="Arial"/>
          <w:lang w:eastAsia="en-US"/>
        </w:rPr>
        <w:t>s</w:t>
      </w:r>
      <w:r w:rsidRPr="001952B5">
        <w:rPr>
          <w:rFonts w:ascii="Arial" w:eastAsiaTheme="minorHAnsi" w:hAnsi="Arial" w:cs="Arial"/>
          <w:lang w:eastAsia="en-US"/>
        </w:rPr>
        <w:t xml:space="preserve"> that teachers must encourage pupils to become ‘flexible’ learners, using different types of learning as required.</w:t>
      </w:r>
      <w:r w:rsidRPr="001952B5">
        <w:rPr>
          <w:rStyle w:val="CommentReference"/>
          <w:rFonts w:ascii="Arial" w:hAnsi="Arial" w:cs="Arial"/>
          <w:sz w:val="24"/>
          <w:szCs w:val="24"/>
          <w:lang w:val="en-US"/>
        </w:rPr>
        <w:t xml:space="preserve"> </w:t>
      </w:r>
      <w:r w:rsidRPr="001952B5">
        <w:rPr>
          <w:rStyle w:val="normaltextrun"/>
          <w:rFonts w:ascii="Arial" w:hAnsi="Arial" w:cs="Arial"/>
          <w:lang w:val="en-US"/>
        </w:rPr>
        <w:t>A consequence of heavy focus into one area may have an impact on other areas of learning. Teachers must ensure they provide equal focus to all three of the cross curricular responsibilities proposed by Donaldson (2015) which are literacy, numeracy and digital competency.</w:t>
      </w:r>
    </w:p>
    <w:p w14:paraId="512FEEE8" w14:textId="77777777" w:rsidR="00005AA6" w:rsidRPr="001952B5" w:rsidRDefault="00005AA6" w:rsidP="00D44E22">
      <w:pPr>
        <w:spacing w:line="360" w:lineRule="auto"/>
        <w:rPr>
          <w:rFonts w:ascii="Arial" w:hAnsi="Arial" w:cs="Arial"/>
          <w:sz w:val="24"/>
          <w:szCs w:val="24"/>
        </w:rPr>
      </w:pPr>
    </w:p>
    <w:p w14:paraId="548B65FA" w14:textId="77777777" w:rsidR="00113D67" w:rsidRPr="001952B5" w:rsidRDefault="00113D67" w:rsidP="00B72DD7">
      <w:pPr>
        <w:spacing w:line="360" w:lineRule="auto"/>
        <w:jc w:val="center"/>
        <w:rPr>
          <w:rFonts w:ascii="Arial" w:hAnsi="Arial" w:cs="Arial"/>
          <w:b/>
          <w:sz w:val="24"/>
          <w:szCs w:val="24"/>
        </w:rPr>
      </w:pPr>
    </w:p>
    <w:p w14:paraId="1AEBBB16" w14:textId="77777777" w:rsidR="00113D67" w:rsidRPr="001952B5" w:rsidRDefault="00113D67" w:rsidP="00B72DD7">
      <w:pPr>
        <w:spacing w:line="360" w:lineRule="auto"/>
        <w:jc w:val="center"/>
        <w:rPr>
          <w:rFonts w:ascii="Arial" w:hAnsi="Arial" w:cs="Arial"/>
          <w:b/>
          <w:sz w:val="24"/>
          <w:szCs w:val="24"/>
        </w:rPr>
      </w:pPr>
    </w:p>
    <w:p w14:paraId="02014DDB" w14:textId="77777777" w:rsidR="00113D67" w:rsidRPr="001952B5" w:rsidRDefault="00113D67" w:rsidP="00B72DD7">
      <w:pPr>
        <w:spacing w:line="360" w:lineRule="auto"/>
        <w:jc w:val="center"/>
        <w:rPr>
          <w:rFonts w:ascii="Arial" w:hAnsi="Arial" w:cs="Arial"/>
          <w:b/>
          <w:sz w:val="24"/>
          <w:szCs w:val="24"/>
        </w:rPr>
      </w:pPr>
    </w:p>
    <w:p w14:paraId="6F03EF09" w14:textId="77777777" w:rsidR="00BC7F0F" w:rsidRPr="001952B5" w:rsidRDefault="00BC7F0F" w:rsidP="00B72DD7">
      <w:pPr>
        <w:spacing w:line="360" w:lineRule="auto"/>
        <w:jc w:val="center"/>
        <w:rPr>
          <w:rFonts w:ascii="Arial" w:hAnsi="Arial" w:cs="Arial"/>
          <w:b/>
          <w:sz w:val="24"/>
          <w:szCs w:val="24"/>
        </w:rPr>
      </w:pPr>
    </w:p>
    <w:p w14:paraId="74AFD8B1" w14:textId="77777777" w:rsidR="00DE1D8B" w:rsidRPr="001952B5" w:rsidRDefault="00DE1D8B" w:rsidP="00B72DD7">
      <w:pPr>
        <w:spacing w:line="360" w:lineRule="auto"/>
        <w:jc w:val="center"/>
        <w:rPr>
          <w:rFonts w:ascii="Arial" w:hAnsi="Arial" w:cs="Arial"/>
          <w:b/>
          <w:sz w:val="24"/>
          <w:szCs w:val="24"/>
        </w:rPr>
      </w:pPr>
    </w:p>
    <w:p w14:paraId="6BAF71A6" w14:textId="77777777" w:rsidR="00DE1D8B" w:rsidRPr="001952B5" w:rsidRDefault="00DE1D8B" w:rsidP="00B72DD7">
      <w:pPr>
        <w:spacing w:line="360" w:lineRule="auto"/>
        <w:jc w:val="center"/>
        <w:rPr>
          <w:rFonts w:ascii="Arial" w:hAnsi="Arial" w:cs="Arial"/>
          <w:b/>
          <w:sz w:val="24"/>
          <w:szCs w:val="24"/>
        </w:rPr>
      </w:pPr>
    </w:p>
    <w:p w14:paraId="78441213" w14:textId="77777777" w:rsidR="00DE1D8B" w:rsidRPr="001952B5" w:rsidRDefault="00DE1D8B" w:rsidP="00B72DD7">
      <w:pPr>
        <w:spacing w:line="360" w:lineRule="auto"/>
        <w:jc w:val="center"/>
        <w:rPr>
          <w:rFonts w:ascii="Arial" w:hAnsi="Arial" w:cs="Arial"/>
          <w:b/>
          <w:sz w:val="24"/>
          <w:szCs w:val="24"/>
        </w:rPr>
      </w:pPr>
    </w:p>
    <w:p w14:paraId="62FC2036" w14:textId="77777777" w:rsidR="00DE1D8B" w:rsidRPr="001952B5" w:rsidRDefault="00DE1D8B" w:rsidP="00B72DD7">
      <w:pPr>
        <w:spacing w:line="360" w:lineRule="auto"/>
        <w:jc w:val="center"/>
        <w:rPr>
          <w:rFonts w:ascii="Arial" w:hAnsi="Arial" w:cs="Arial"/>
          <w:b/>
          <w:sz w:val="24"/>
          <w:szCs w:val="24"/>
        </w:rPr>
      </w:pPr>
    </w:p>
    <w:p w14:paraId="4C428293" w14:textId="77777777" w:rsidR="00DE1D8B" w:rsidRPr="001952B5" w:rsidRDefault="00DE1D8B" w:rsidP="00B72DD7">
      <w:pPr>
        <w:spacing w:line="360" w:lineRule="auto"/>
        <w:jc w:val="center"/>
        <w:rPr>
          <w:rFonts w:ascii="Arial" w:hAnsi="Arial" w:cs="Arial"/>
          <w:b/>
          <w:sz w:val="24"/>
          <w:szCs w:val="24"/>
        </w:rPr>
      </w:pPr>
    </w:p>
    <w:p w14:paraId="1FBE0424" w14:textId="77777777" w:rsidR="00DE1D8B" w:rsidRPr="001952B5" w:rsidRDefault="00DE1D8B" w:rsidP="00B72DD7">
      <w:pPr>
        <w:spacing w:line="360" w:lineRule="auto"/>
        <w:jc w:val="center"/>
        <w:rPr>
          <w:rFonts w:ascii="Arial" w:hAnsi="Arial" w:cs="Arial"/>
          <w:b/>
          <w:sz w:val="24"/>
          <w:szCs w:val="24"/>
        </w:rPr>
      </w:pPr>
    </w:p>
    <w:p w14:paraId="548ED10C" w14:textId="77777777" w:rsidR="00DE1D8B" w:rsidRPr="001952B5" w:rsidRDefault="00DE1D8B" w:rsidP="00B72DD7">
      <w:pPr>
        <w:spacing w:line="360" w:lineRule="auto"/>
        <w:jc w:val="center"/>
        <w:rPr>
          <w:rFonts w:ascii="Arial" w:hAnsi="Arial" w:cs="Arial"/>
          <w:b/>
          <w:sz w:val="24"/>
          <w:szCs w:val="24"/>
        </w:rPr>
      </w:pPr>
    </w:p>
    <w:p w14:paraId="5EF5A326" w14:textId="77777777" w:rsidR="00DE1D8B" w:rsidRPr="001952B5" w:rsidRDefault="00DE1D8B" w:rsidP="00B72DD7">
      <w:pPr>
        <w:spacing w:line="360" w:lineRule="auto"/>
        <w:jc w:val="center"/>
        <w:rPr>
          <w:rFonts w:ascii="Arial" w:hAnsi="Arial" w:cs="Arial"/>
          <w:b/>
          <w:sz w:val="24"/>
          <w:szCs w:val="24"/>
        </w:rPr>
      </w:pPr>
    </w:p>
    <w:p w14:paraId="36508A45" w14:textId="77777777" w:rsidR="00DE1D8B" w:rsidRPr="001952B5" w:rsidRDefault="00DE1D8B" w:rsidP="00B72DD7">
      <w:pPr>
        <w:spacing w:line="360" w:lineRule="auto"/>
        <w:jc w:val="center"/>
        <w:rPr>
          <w:rFonts w:ascii="Arial" w:hAnsi="Arial" w:cs="Arial"/>
          <w:b/>
          <w:sz w:val="24"/>
          <w:szCs w:val="24"/>
        </w:rPr>
      </w:pPr>
    </w:p>
    <w:p w14:paraId="7405A985" w14:textId="77777777" w:rsidR="00DE1D8B" w:rsidRPr="001952B5" w:rsidRDefault="00DE1D8B" w:rsidP="00B72DD7">
      <w:pPr>
        <w:spacing w:line="360" w:lineRule="auto"/>
        <w:jc w:val="center"/>
        <w:rPr>
          <w:rFonts w:ascii="Arial" w:hAnsi="Arial" w:cs="Arial"/>
          <w:b/>
          <w:sz w:val="24"/>
          <w:szCs w:val="24"/>
        </w:rPr>
      </w:pPr>
    </w:p>
    <w:p w14:paraId="3645EB34" w14:textId="77777777" w:rsidR="00DE1D8B" w:rsidRPr="001952B5" w:rsidRDefault="00DE1D8B" w:rsidP="00B72DD7">
      <w:pPr>
        <w:spacing w:line="360" w:lineRule="auto"/>
        <w:jc w:val="center"/>
        <w:rPr>
          <w:rFonts w:ascii="Arial" w:hAnsi="Arial" w:cs="Arial"/>
          <w:b/>
          <w:sz w:val="24"/>
          <w:szCs w:val="24"/>
        </w:rPr>
      </w:pPr>
    </w:p>
    <w:p w14:paraId="1023289A" w14:textId="77777777" w:rsidR="00DE1D8B" w:rsidRPr="001952B5" w:rsidRDefault="00DE1D8B" w:rsidP="00B72DD7">
      <w:pPr>
        <w:spacing w:line="360" w:lineRule="auto"/>
        <w:jc w:val="center"/>
        <w:rPr>
          <w:rFonts w:ascii="Arial" w:hAnsi="Arial" w:cs="Arial"/>
          <w:b/>
          <w:sz w:val="24"/>
          <w:szCs w:val="24"/>
        </w:rPr>
      </w:pPr>
    </w:p>
    <w:p w14:paraId="421E6D7F" w14:textId="77777777" w:rsidR="00DE1D8B" w:rsidRPr="001952B5" w:rsidRDefault="00DE1D8B" w:rsidP="00B72DD7">
      <w:pPr>
        <w:spacing w:line="360" w:lineRule="auto"/>
        <w:jc w:val="center"/>
        <w:rPr>
          <w:rFonts w:ascii="Arial" w:hAnsi="Arial" w:cs="Arial"/>
          <w:b/>
          <w:sz w:val="24"/>
          <w:szCs w:val="24"/>
        </w:rPr>
      </w:pPr>
    </w:p>
    <w:p w14:paraId="6D75A36D" w14:textId="77777777" w:rsidR="00DE1D8B" w:rsidRPr="001952B5" w:rsidRDefault="00DE1D8B" w:rsidP="00B72DD7">
      <w:pPr>
        <w:spacing w:line="360" w:lineRule="auto"/>
        <w:jc w:val="center"/>
        <w:rPr>
          <w:rFonts w:ascii="Arial" w:hAnsi="Arial" w:cs="Arial"/>
          <w:b/>
          <w:sz w:val="24"/>
          <w:szCs w:val="24"/>
        </w:rPr>
      </w:pPr>
    </w:p>
    <w:p w14:paraId="2A436888" w14:textId="06C277AC" w:rsidR="00A76C91" w:rsidRPr="001952B5" w:rsidRDefault="00A76C91" w:rsidP="00B72DD7">
      <w:pPr>
        <w:spacing w:line="360" w:lineRule="auto"/>
        <w:jc w:val="center"/>
        <w:rPr>
          <w:rFonts w:ascii="Arial" w:hAnsi="Arial" w:cs="Arial"/>
          <w:b/>
          <w:sz w:val="24"/>
          <w:szCs w:val="24"/>
        </w:rPr>
      </w:pPr>
      <w:r w:rsidRPr="001952B5">
        <w:rPr>
          <w:rFonts w:ascii="Arial" w:hAnsi="Arial" w:cs="Arial"/>
          <w:b/>
          <w:sz w:val="24"/>
          <w:szCs w:val="24"/>
        </w:rPr>
        <w:lastRenderedPageBreak/>
        <w:t>References</w:t>
      </w:r>
    </w:p>
    <w:p w14:paraId="0109D024" w14:textId="77777777" w:rsidR="00B72DD7" w:rsidRPr="001952B5" w:rsidRDefault="00B72DD7" w:rsidP="00B72DD7">
      <w:pPr>
        <w:spacing w:line="360" w:lineRule="auto"/>
        <w:jc w:val="center"/>
        <w:rPr>
          <w:rFonts w:ascii="Arial" w:hAnsi="Arial" w:cs="Arial"/>
          <w:b/>
          <w:sz w:val="24"/>
          <w:szCs w:val="24"/>
        </w:rPr>
      </w:pPr>
    </w:p>
    <w:p w14:paraId="708F8441" w14:textId="5F450250" w:rsidR="00455578" w:rsidRPr="001952B5" w:rsidRDefault="00455578" w:rsidP="00D44E22">
      <w:pPr>
        <w:spacing w:line="360" w:lineRule="auto"/>
        <w:rPr>
          <w:rFonts w:ascii="Arial" w:hAnsi="Arial" w:cs="Arial"/>
          <w:sz w:val="24"/>
          <w:szCs w:val="24"/>
        </w:rPr>
      </w:pPr>
      <w:r w:rsidRPr="001952B5">
        <w:rPr>
          <w:rFonts w:ascii="Arial" w:hAnsi="Arial" w:cs="Arial"/>
          <w:sz w:val="24"/>
          <w:szCs w:val="24"/>
        </w:rPr>
        <w:t>Adey et al.,</w:t>
      </w:r>
      <w:r w:rsidR="00A31328" w:rsidRPr="001952B5">
        <w:rPr>
          <w:rFonts w:ascii="Arial" w:hAnsi="Arial" w:cs="Arial"/>
          <w:sz w:val="24"/>
          <w:szCs w:val="24"/>
        </w:rPr>
        <w:t xml:space="preserve"> </w:t>
      </w:r>
      <w:r w:rsidRPr="001952B5">
        <w:rPr>
          <w:rFonts w:ascii="Arial" w:hAnsi="Arial" w:cs="Arial"/>
          <w:sz w:val="24"/>
          <w:szCs w:val="24"/>
        </w:rPr>
        <w:t xml:space="preserve">(1996) cited in, R, Grigg (2015) </w:t>
      </w:r>
      <w:r w:rsidRPr="001952B5">
        <w:rPr>
          <w:rFonts w:ascii="Arial" w:hAnsi="Arial" w:cs="Arial"/>
          <w:i/>
          <w:sz w:val="24"/>
          <w:szCs w:val="24"/>
        </w:rPr>
        <w:t>Becoming an Outstanding Primary School Teacher.</w:t>
      </w:r>
      <w:r w:rsidRPr="001952B5">
        <w:rPr>
          <w:rFonts w:ascii="Arial" w:hAnsi="Arial" w:cs="Arial"/>
          <w:sz w:val="24"/>
          <w:szCs w:val="24"/>
        </w:rPr>
        <w:t xml:space="preserve"> Second Edition. Routledge Taylor &amp; Francis Group.</w:t>
      </w:r>
    </w:p>
    <w:p w14:paraId="65BAC4E0" w14:textId="77777777" w:rsidR="0045249D" w:rsidRPr="001952B5" w:rsidRDefault="0045249D" w:rsidP="0045249D">
      <w:pPr>
        <w:spacing w:line="360" w:lineRule="auto"/>
        <w:rPr>
          <w:rFonts w:ascii="Arial" w:hAnsi="Arial" w:cs="Arial"/>
          <w:sz w:val="24"/>
          <w:szCs w:val="24"/>
        </w:rPr>
      </w:pPr>
      <w:r w:rsidRPr="001952B5">
        <w:rPr>
          <w:rFonts w:ascii="Arial" w:hAnsi="Arial" w:cs="Arial"/>
          <w:sz w:val="24"/>
          <w:szCs w:val="24"/>
        </w:rPr>
        <w:t xml:space="preserve">Alexander, R. (2012). </w:t>
      </w:r>
      <w:r w:rsidRPr="001952B5">
        <w:rPr>
          <w:rFonts w:ascii="Arial" w:hAnsi="Arial" w:cs="Arial"/>
          <w:i/>
          <w:sz w:val="24"/>
          <w:szCs w:val="24"/>
        </w:rPr>
        <w:t>Dialogic Teaching and The Study of Classroom talk</w:t>
      </w:r>
      <w:r w:rsidRPr="001952B5">
        <w:rPr>
          <w:rFonts w:ascii="Arial" w:hAnsi="Arial" w:cs="Arial"/>
          <w:sz w:val="24"/>
          <w:szCs w:val="24"/>
        </w:rPr>
        <w:t>. Universities of Cambridge and York.</w:t>
      </w:r>
    </w:p>
    <w:p w14:paraId="7576B2EB" w14:textId="196B7F12" w:rsidR="0045249D" w:rsidRPr="001952B5" w:rsidRDefault="0045249D" w:rsidP="00D44E22">
      <w:pPr>
        <w:spacing w:line="360" w:lineRule="auto"/>
        <w:rPr>
          <w:rFonts w:ascii="Arial" w:hAnsi="Arial" w:cs="Arial"/>
          <w:sz w:val="24"/>
          <w:szCs w:val="24"/>
        </w:rPr>
      </w:pPr>
      <w:r w:rsidRPr="001952B5">
        <w:rPr>
          <w:rFonts w:ascii="Arial" w:hAnsi="Arial" w:cs="Arial"/>
          <w:sz w:val="24"/>
          <w:szCs w:val="24"/>
        </w:rPr>
        <w:t xml:space="preserve">Arslan, M. (2006). The Role of Questioning in the Classroom. </w:t>
      </w:r>
      <w:proofErr w:type="spellStart"/>
      <w:r w:rsidRPr="001952B5">
        <w:rPr>
          <w:rFonts w:ascii="Arial" w:hAnsi="Arial" w:cs="Arial"/>
          <w:sz w:val="24"/>
          <w:szCs w:val="24"/>
        </w:rPr>
        <w:t>Gaziosmanpaşa</w:t>
      </w:r>
      <w:proofErr w:type="spellEnd"/>
      <w:r w:rsidRPr="001952B5">
        <w:rPr>
          <w:rFonts w:ascii="Arial" w:hAnsi="Arial" w:cs="Arial"/>
          <w:sz w:val="24"/>
          <w:szCs w:val="24"/>
        </w:rPr>
        <w:t xml:space="preserve"> University Faculty of Education.</w:t>
      </w:r>
    </w:p>
    <w:p w14:paraId="737A2093" w14:textId="3FF25B82" w:rsidR="00280677" w:rsidRPr="001952B5" w:rsidRDefault="003B4A54" w:rsidP="00D44E22">
      <w:pPr>
        <w:spacing w:line="360" w:lineRule="auto"/>
        <w:rPr>
          <w:rFonts w:ascii="Arial" w:hAnsi="Arial" w:cs="Arial"/>
          <w:sz w:val="24"/>
          <w:szCs w:val="24"/>
        </w:rPr>
      </w:pPr>
      <w:r w:rsidRPr="001952B5">
        <w:rPr>
          <w:rFonts w:ascii="Arial" w:hAnsi="Arial" w:cs="Arial"/>
          <w:sz w:val="24"/>
          <w:szCs w:val="24"/>
        </w:rPr>
        <w:t xml:space="preserve">BERA. (2011). </w:t>
      </w:r>
      <w:r w:rsidRPr="001952B5">
        <w:rPr>
          <w:rFonts w:ascii="Arial" w:hAnsi="Arial" w:cs="Arial"/>
          <w:i/>
          <w:sz w:val="24"/>
          <w:szCs w:val="24"/>
        </w:rPr>
        <w:t>Ethical Guidelines for British Research</w:t>
      </w:r>
      <w:r w:rsidRPr="001952B5">
        <w:rPr>
          <w:rFonts w:ascii="Arial" w:hAnsi="Arial" w:cs="Arial"/>
          <w:sz w:val="24"/>
          <w:szCs w:val="24"/>
        </w:rPr>
        <w:t>. British Educational Journal. London.</w:t>
      </w:r>
    </w:p>
    <w:p w14:paraId="26422532" w14:textId="6152A0E4" w:rsidR="00280677" w:rsidRPr="001952B5" w:rsidRDefault="00280677" w:rsidP="00D44E22">
      <w:pPr>
        <w:spacing w:line="360" w:lineRule="auto"/>
        <w:rPr>
          <w:rFonts w:ascii="Arial" w:hAnsi="Arial" w:cs="Arial"/>
          <w:sz w:val="24"/>
          <w:szCs w:val="24"/>
          <w:shd w:val="clear" w:color="auto" w:fill="FFFFFF"/>
        </w:rPr>
      </w:pPr>
      <w:r w:rsidRPr="001952B5">
        <w:rPr>
          <w:rFonts w:ascii="Arial" w:hAnsi="Arial" w:cs="Arial"/>
          <w:sz w:val="24"/>
          <w:szCs w:val="24"/>
          <w:shd w:val="clear" w:color="auto" w:fill="FFFFFF"/>
        </w:rPr>
        <w:t xml:space="preserve">Bolitho, R. (2006). </w:t>
      </w:r>
      <w:r w:rsidRPr="001952B5">
        <w:rPr>
          <w:rFonts w:ascii="Arial" w:hAnsi="Arial" w:cs="Arial"/>
          <w:i/>
          <w:sz w:val="24"/>
          <w:szCs w:val="24"/>
          <w:shd w:val="clear" w:color="auto" w:fill="FFFFFF"/>
        </w:rPr>
        <w:t>Teacher Talk and Learner Talk</w:t>
      </w:r>
      <w:r w:rsidRPr="001952B5">
        <w:rPr>
          <w:rFonts w:ascii="Arial" w:hAnsi="Arial" w:cs="Arial"/>
          <w:sz w:val="24"/>
          <w:szCs w:val="24"/>
          <w:shd w:val="clear" w:color="auto" w:fill="FFFFFF"/>
        </w:rPr>
        <w:t xml:space="preserve">. United Kingdom: Project C8 – </w:t>
      </w:r>
      <w:proofErr w:type="spellStart"/>
      <w:r w:rsidRPr="001952B5">
        <w:rPr>
          <w:rFonts w:ascii="Arial" w:hAnsi="Arial" w:cs="Arial"/>
          <w:sz w:val="24"/>
          <w:szCs w:val="24"/>
          <w:shd w:val="clear" w:color="auto" w:fill="FFFFFF"/>
        </w:rPr>
        <w:t>GroupLead</w:t>
      </w:r>
      <w:proofErr w:type="spellEnd"/>
    </w:p>
    <w:p w14:paraId="39F347BC" w14:textId="678B6F7D" w:rsidR="000C107C" w:rsidRPr="001952B5" w:rsidRDefault="000C107C" w:rsidP="00D44E22">
      <w:pPr>
        <w:spacing w:line="360" w:lineRule="auto"/>
        <w:rPr>
          <w:rFonts w:ascii="Arial" w:hAnsi="Arial" w:cs="Arial"/>
          <w:sz w:val="24"/>
          <w:szCs w:val="24"/>
        </w:rPr>
      </w:pPr>
      <w:r w:rsidRPr="001952B5">
        <w:rPr>
          <w:rFonts w:ascii="Arial" w:hAnsi="Arial" w:cs="Arial"/>
          <w:sz w:val="24"/>
          <w:szCs w:val="24"/>
        </w:rPr>
        <w:t xml:space="preserve">Bruner (1987) cited in Lutz, S., &amp; </w:t>
      </w:r>
      <w:proofErr w:type="spellStart"/>
      <w:r w:rsidRPr="001952B5">
        <w:rPr>
          <w:rFonts w:ascii="Arial" w:hAnsi="Arial" w:cs="Arial"/>
          <w:sz w:val="24"/>
          <w:szCs w:val="24"/>
        </w:rPr>
        <w:t>Huitt</w:t>
      </w:r>
      <w:proofErr w:type="spellEnd"/>
      <w:r w:rsidRPr="001952B5">
        <w:rPr>
          <w:rFonts w:ascii="Arial" w:hAnsi="Arial" w:cs="Arial"/>
          <w:sz w:val="24"/>
          <w:szCs w:val="24"/>
        </w:rPr>
        <w:t xml:space="preserve">, W. (2004). </w:t>
      </w:r>
      <w:r w:rsidRPr="001952B5">
        <w:rPr>
          <w:rFonts w:ascii="Arial" w:hAnsi="Arial" w:cs="Arial"/>
          <w:i/>
          <w:sz w:val="24"/>
          <w:szCs w:val="24"/>
        </w:rPr>
        <w:t>Connecting cognitive development and constructivism: Implications from theory for instruction and assessment</w:t>
      </w:r>
      <w:r w:rsidRPr="001952B5">
        <w:rPr>
          <w:rFonts w:ascii="Arial" w:hAnsi="Arial" w:cs="Arial"/>
          <w:sz w:val="24"/>
          <w:szCs w:val="24"/>
        </w:rPr>
        <w:t>. Constructivism in the Human Sciences,9(1), 67-90</w:t>
      </w:r>
    </w:p>
    <w:p w14:paraId="0627B762" w14:textId="34188149" w:rsidR="003B4A54" w:rsidRPr="001952B5" w:rsidRDefault="003B4A54" w:rsidP="00D44E22">
      <w:pPr>
        <w:spacing w:line="360" w:lineRule="auto"/>
        <w:rPr>
          <w:rFonts w:ascii="Arial" w:hAnsi="Arial" w:cs="Arial"/>
          <w:sz w:val="24"/>
          <w:szCs w:val="24"/>
          <w:shd w:val="clear" w:color="auto" w:fill="FFFFFF"/>
        </w:rPr>
      </w:pPr>
      <w:r w:rsidRPr="001952B5">
        <w:rPr>
          <w:rFonts w:ascii="Arial" w:hAnsi="Arial" w:cs="Arial"/>
          <w:sz w:val="24"/>
          <w:szCs w:val="24"/>
          <w:shd w:val="clear" w:color="auto" w:fill="FFFFFF"/>
        </w:rPr>
        <w:t xml:space="preserve">Chi, M. T. H., Roy, M. and Hausmann, R. G. M. (2008), </w:t>
      </w:r>
      <w:r w:rsidRPr="001952B5">
        <w:rPr>
          <w:rFonts w:ascii="Arial" w:hAnsi="Arial" w:cs="Arial"/>
          <w:i/>
          <w:sz w:val="24"/>
          <w:szCs w:val="24"/>
          <w:shd w:val="clear" w:color="auto" w:fill="FFFFFF"/>
        </w:rPr>
        <w:t>Observing Tutorial Dialogues Collaboratively: Insights About Human Tutoring Effectiveness from Vicarious Learning</w:t>
      </w:r>
      <w:r w:rsidRPr="001952B5">
        <w:rPr>
          <w:rFonts w:ascii="Arial" w:hAnsi="Arial" w:cs="Arial"/>
          <w:sz w:val="24"/>
          <w:szCs w:val="24"/>
          <w:shd w:val="clear" w:color="auto" w:fill="FFFFFF"/>
        </w:rPr>
        <w:t>. Cognitive Science.</w:t>
      </w:r>
    </w:p>
    <w:p w14:paraId="6474CCA1" w14:textId="31C41B72" w:rsidR="00FD07D1" w:rsidRPr="001952B5" w:rsidRDefault="00FD07D1" w:rsidP="00D44E22">
      <w:pPr>
        <w:spacing w:line="360" w:lineRule="auto"/>
        <w:rPr>
          <w:rFonts w:ascii="Arial" w:hAnsi="Arial" w:cs="Arial"/>
          <w:sz w:val="24"/>
          <w:szCs w:val="24"/>
          <w:shd w:val="clear" w:color="auto" w:fill="FFFFFF"/>
        </w:rPr>
      </w:pPr>
      <w:r w:rsidRPr="001952B5">
        <w:rPr>
          <w:rFonts w:ascii="Arial" w:hAnsi="Arial" w:cs="Arial"/>
          <w:sz w:val="24"/>
          <w:szCs w:val="24"/>
        </w:rPr>
        <w:t xml:space="preserve">Christensen, C. R. (2008). </w:t>
      </w:r>
      <w:r w:rsidRPr="001952B5">
        <w:rPr>
          <w:rFonts w:ascii="Arial" w:hAnsi="Arial" w:cs="Arial"/>
          <w:i/>
          <w:sz w:val="24"/>
          <w:szCs w:val="24"/>
        </w:rPr>
        <w:t>Questions for Class Discussions</w:t>
      </w:r>
      <w:r w:rsidRPr="001952B5">
        <w:rPr>
          <w:rFonts w:ascii="Arial" w:hAnsi="Arial" w:cs="Arial"/>
          <w:sz w:val="24"/>
          <w:szCs w:val="24"/>
        </w:rPr>
        <w:t xml:space="preserve">. </w:t>
      </w:r>
      <w:proofErr w:type="spellStart"/>
      <w:r w:rsidRPr="001952B5">
        <w:rPr>
          <w:rFonts w:ascii="Arial" w:hAnsi="Arial" w:cs="Arial"/>
          <w:sz w:val="24"/>
          <w:szCs w:val="24"/>
        </w:rPr>
        <w:t>Center</w:t>
      </w:r>
      <w:proofErr w:type="spellEnd"/>
      <w:r w:rsidRPr="001952B5">
        <w:rPr>
          <w:rFonts w:ascii="Arial" w:hAnsi="Arial" w:cs="Arial"/>
          <w:sz w:val="24"/>
          <w:szCs w:val="24"/>
        </w:rPr>
        <w:t xml:space="preserve"> for Teaching and Learning, Harvard Business School.</w:t>
      </w:r>
    </w:p>
    <w:p w14:paraId="710A9423" w14:textId="0A6326CD" w:rsidR="005F718C" w:rsidRPr="001952B5" w:rsidRDefault="005F718C" w:rsidP="00D44E22">
      <w:pPr>
        <w:spacing w:line="360" w:lineRule="auto"/>
        <w:rPr>
          <w:rFonts w:ascii="Arial" w:hAnsi="Arial" w:cs="Arial"/>
          <w:sz w:val="24"/>
          <w:szCs w:val="24"/>
          <w:shd w:val="clear" w:color="auto" w:fill="FFFFFF"/>
        </w:rPr>
      </w:pPr>
      <w:r w:rsidRPr="001952B5">
        <w:rPr>
          <w:rFonts w:ascii="Arial" w:hAnsi="Arial" w:cs="Arial"/>
          <w:sz w:val="24"/>
          <w:szCs w:val="24"/>
        </w:rPr>
        <w:t xml:space="preserve">Cooper, J., Lewis, R and Urquhart, C.  (2004). </w:t>
      </w:r>
      <w:r w:rsidRPr="001952B5">
        <w:rPr>
          <w:rFonts w:ascii="Arial" w:hAnsi="Arial" w:cs="Arial"/>
          <w:i/>
          <w:sz w:val="24"/>
          <w:szCs w:val="24"/>
        </w:rPr>
        <w:t>Using participant or non-participant observation to explain information behaviour</w:t>
      </w:r>
      <w:r w:rsidRPr="001952B5">
        <w:rPr>
          <w:rFonts w:ascii="Arial" w:hAnsi="Arial" w:cs="Arial"/>
          <w:sz w:val="24"/>
          <w:szCs w:val="24"/>
        </w:rPr>
        <w:t>. Department of Information Studies. University of Wales Aberystwyth, UK</w:t>
      </w:r>
    </w:p>
    <w:p w14:paraId="28704F01" w14:textId="10BEEEAD" w:rsidR="00D865CD" w:rsidRPr="001952B5" w:rsidRDefault="000E5AF0" w:rsidP="00D44E22">
      <w:pPr>
        <w:spacing w:line="360" w:lineRule="auto"/>
        <w:rPr>
          <w:rFonts w:ascii="Arial" w:hAnsi="Arial" w:cs="Arial"/>
          <w:sz w:val="24"/>
          <w:szCs w:val="24"/>
        </w:rPr>
      </w:pPr>
      <w:r w:rsidRPr="001952B5">
        <w:rPr>
          <w:rFonts w:ascii="Arial" w:hAnsi="Arial" w:cs="Arial"/>
          <w:sz w:val="24"/>
          <w:szCs w:val="24"/>
        </w:rPr>
        <w:t>Department for Children, Education, Lifelong Learning and Skills</w:t>
      </w:r>
      <w:r w:rsidR="00D865CD" w:rsidRPr="001952B5">
        <w:rPr>
          <w:rFonts w:ascii="Arial" w:hAnsi="Arial" w:cs="Arial"/>
          <w:sz w:val="24"/>
          <w:szCs w:val="24"/>
        </w:rPr>
        <w:t>.</w:t>
      </w:r>
      <w:r w:rsidR="00280677" w:rsidRPr="001952B5">
        <w:rPr>
          <w:rFonts w:ascii="Arial" w:hAnsi="Arial" w:cs="Arial"/>
          <w:sz w:val="24"/>
          <w:szCs w:val="24"/>
        </w:rPr>
        <w:t xml:space="preserve"> (</w:t>
      </w:r>
      <w:r w:rsidR="00D865CD" w:rsidRPr="001952B5">
        <w:rPr>
          <w:rFonts w:ascii="Arial" w:hAnsi="Arial" w:cs="Arial"/>
          <w:sz w:val="24"/>
          <w:szCs w:val="24"/>
        </w:rPr>
        <w:t>2008)</w:t>
      </w:r>
      <w:r w:rsidR="00280677" w:rsidRPr="001952B5">
        <w:rPr>
          <w:rFonts w:ascii="Arial" w:hAnsi="Arial" w:cs="Arial"/>
          <w:sz w:val="24"/>
          <w:szCs w:val="24"/>
        </w:rPr>
        <w:t>.</w:t>
      </w:r>
      <w:r w:rsidR="00D865CD" w:rsidRPr="001952B5">
        <w:rPr>
          <w:rFonts w:ascii="Arial" w:hAnsi="Arial" w:cs="Arial"/>
          <w:sz w:val="24"/>
          <w:szCs w:val="24"/>
        </w:rPr>
        <w:t xml:space="preserve"> </w:t>
      </w:r>
      <w:r w:rsidR="00D865CD" w:rsidRPr="001952B5">
        <w:rPr>
          <w:rFonts w:ascii="Arial" w:hAnsi="Arial" w:cs="Arial"/>
          <w:i/>
          <w:sz w:val="24"/>
          <w:szCs w:val="24"/>
        </w:rPr>
        <w:t>Observing Children</w:t>
      </w:r>
      <w:r w:rsidR="00D865CD" w:rsidRPr="001952B5">
        <w:rPr>
          <w:rFonts w:ascii="Arial" w:hAnsi="Arial" w:cs="Arial"/>
          <w:sz w:val="24"/>
          <w:szCs w:val="24"/>
        </w:rPr>
        <w:t>, Cardiff: DCELLS.</w:t>
      </w:r>
    </w:p>
    <w:p w14:paraId="07D71C8C" w14:textId="6D035AC2" w:rsidR="00DE770A" w:rsidRPr="001952B5" w:rsidRDefault="00DE770A" w:rsidP="00D44E22">
      <w:pPr>
        <w:spacing w:line="360" w:lineRule="auto"/>
        <w:rPr>
          <w:rFonts w:ascii="Arial" w:hAnsi="Arial" w:cs="Arial"/>
          <w:sz w:val="24"/>
          <w:szCs w:val="24"/>
        </w:rPr>
      </w:pPr>
      <w:bookmarkStart w:id="0" w:name="_Hlk497225099"/>
      <w:r w:rsidRPr="001952B5">
        <w:rPr>
          <w:rFonts w:ascii="Arial" w:hAnsi="Arial" w:cs="Arial"/>
          <w:sz w:val="24"/>
          <w:szCs w:val="24"/>
        </w:rPr>
        <w:t>Donaldson, G. P. (2015)</w:t>
      </w:r>
      <w:r w:rsidR="00B72DD7" w:rsidRPr="001952B5">
        <w:rPr>
          <w:rFonts w:ascii="Arial" w:hAnsi="Arial" w:cs="Arial"/>
          <w:sz w:val="24"/>
          <w:szCs w:val="24"/>
        </w:rPr>
        <w:t>.</w:t>
      </w:r>
      <w:r w:rsidRPr="001952B5">
        <w:rPr>
          <w:rFonts w:ascii="Arial" w:hAnsi="Arial" w:cs="Arial"/>
          <w:sz w:val="24"/>
          <w:szCs w:val="24"/>
        </w:rPr>
        <w:t xml:space="preserve"> </w:t>
      </w:r>
      <w:r w:rsidRPr="001952B5">
        <w:rPr>
          <w:rFonts w:ascii="Arial" w:hAnsi="Arial" w:cs="Arial"/>
          <w:i/>
          <w:sz w:val="24"/>
          <w:szCs w:val="24"/>
        </w:rPr>
        <w:t>Successful Futures – Report on the Curriculum and Assessment Arrangements in Wales</w:t>
      </w:r>
      <w:r w:rsidRPr="001952B5">
        <w:rPr>
          <w:rFonts w:ascii="Arial" w:hAnsi="Arial" w:cs="Arial"/>
          <w:sz w:val="24"/>
          <w:szCs w:val="24"/>
        </w:rPr>
        <w:t>. Welsh Government. Wales</w:t>
      </w:r>
      <w:bookmarkEnd w:id="0"/>
    </w:p>
    <w:p w14:paraId="1A1FB800" w14:textId="70AABE34" w:rsidR="00894739" w:rsidRPr="001952B5" w:rsidRDefault="00894739" w:rsidP="00D44E22">
      <w:pPr>
        <w:spacing w:line="360" w:lineRule="auto"/>
        <w:rPr>
          <w:rFonts w:ascii="Arial" w:hAnsi="Arial" w:cs="Arial"/>
          <w:sz w:val="24"/>
          <w:szCs w:val="24"/>
        </w:rPr>
      </w:pPr>
      <w:r w:rsidRPr="001952B5">
        <w:rPr>
          <w:rFonts w:ascii="Arial" w:hAnsi="Arial" w:cs="Arial"/>
          <w:sz w:val="24"/>
          <w:szCs w:val="24"/>
        </w:rPr>
        <w:t xml:space="preserve">Dudley, P. (2011). </w:t>
      </w:r>
      <w:r w:rsidRPr="001952B5">
        <w:rPr>
          <w:rFonts w:ascii="Arial" w:hAnsi="Arial" w:cs="Arial"/>
          <w:i/>
          <w:sz w:val="24"/>
          <w:szCs w:val="24"/>
        </w:rPr>
        <w:t>Lesson Study: a handbook.</w:t>
      </w:r>
      <w:r w:rsidRPr="001952B5">
        <w:rPr>
          <w:rFonts w:ascii="Arial" w:hAnsi="Arial" w:cs="Arial"/>
          <w:sz w:val="24"/>
          <w:szCs w:val="24"/>
        </w:rPr>
        <w:t xml:space="preserve"> </w:t>
      </w:r>
      <w:r w:rsidR="00294947" w:rsidRPr="001952B5">
        <w:rPr>
          <w:rFonts w:ascii="Arial" w:hAnsi="Arial" w:cs="Arial"/>
          <w:sz w:val="24"/>
          <w:szCs w:val="24"/>
        </w:rPr>
        <w:t>Cambridge University.</w:t>
      </w:r>
      <w:r w:rsidRPr="001952B5">
        <w:rPr>
          <w:rFonts w:ascii="Arial" w:hAnsi="Arial" w:cs="Arial"/>
          <w:sz w:val="24"/>
          <w:szCs w:val="24"/>
        </w:rPr>
        <w:t xml:space="preserve"> </w:t>
      </w:r>
    </w:p>
    <w:p w14:paraId="49CAF043" w14:textId="253CCA7D" w:rsidR="00933E84" w:rsidRPr="001952B5" w:rsidRDefault="00933E84" w:rsidP="00D44E22">
      <w:pPr>
        <w:spacing w:line="360" w:lineRule="auto"/>
        <w:rPr>
          <w:rFonts w:ascii="Arial" w:hAnsi="Arial" w:cs="Arial"/>
          <w:sz w:val="24"/>
          <w:szCs w:val="24"/>
        </w:rPr>
      </w:pPr>
      <w:r w:rsidRPr="001952B5">
        <w:rPr>
          <w:rFonts w:ascii="Arial" w:hAnsi="Arial" w:cs="Arial"/>
          <w:sz w:val="24"/>
          <w:szCs w:val="24"/>
        </w:rPr>
        <w:lastRenderedPageBreak/>
        <w:t xml:space="preserve">Fisher. (1995b) cited in, Grigg, R. (2015). </w:t>
      </w:r>
      <w:r w:rsidRPr="001952B5">
        <w:rPr>
          <w:rFonts w:ascii="Arial" w:hAnsi="Arial" w:cs="Arial"/>
          <w:i/>
          <w:sz w:val="24"/>
          <w:szCs w:val="24"/>
        </w:rPr>
        <w:t>Becoming an Outstanding Primary School Teacher</w:t>
      </w:r>
      <w:r w:rsidRPr="001952B5">
        <w:rPr>
          <w:rFonts w:ascii="Arial" w:hAnsi="Arial" w:cs="Arial"/>
          <w:sz w:val="24"/>
          <w:szCs w:val="24"/>
        </w:rPr>
        <w:t>. Second Edition. Routledge Taylor &amp; Francis Group.</w:t>
      </w:r>
    </w:p>
    <w:p w14:paraId="2830E33F" w14:textId="4DA0C758" w:rsidR="00131757" w:rsidRPr="001952B5" w:rsidRDefault="00131757" w:rsidP="00D44E22">
      <w:pPr>
        <w:spacing w:line="360" w:lineRule="auto"/>
        <w:rPr>
          <w:rFonts w:ascii="Arial" w:hAnsi="Arial" w:cs="Arial"/>
          <w:sz w:val="24"/>
          <w:szCs w:val="24"/>
        </w:rPr>
      </w:pPr>
      <w:r w:rsidRPr="001952B5">
        <w:rPr>
          <w:rFonts w:ascii="Arial" w:hAnsi="Arial" w:cs="Arial"/>
          <w:sz w:val="24"/>
          <w:szCs w:val="24"/>
        </w:rPr>
        <w:t xml:space="preserve">Gadamer (1993) cited in, </w:t>
      </w:r>
      <w:r w:rsidR="00C069ED" w:rsidRPr="001952B5">
        <w:rPr>
          <w:rFonts w:ascii="Arial" w:hAnsi="Arial" w:cs="Arial"/>
          <w:sz w:val="24"/>
          <w:szCs w:val="24"/>
        </w:rPr>
        <w:t xml:space="preserve">Newton, L. D. (2013). </w:t>
      </w:r>
      <w:r w:rsidR="00C069ED" w:rsidRPr="001952B5">
        <w:rPr>
          <w:rFonts w:ascii="Arial" w:hAnsi="Arial" w:cs="Arial"/>
          <w:i/>
          <w:sz w:val="24"/>
          <w:szCs w:val="24"/>
        </w:rPr>
        <w:t>Teachers' questions: can they support understanding and higher-level thinking</w:t>
      </w:r>
      <w:r w:rsidR="00C069ED" w:rsidRPr="001952B5">
        <w:rPr>
          <w:rFonts w:ascii="Arial" w:hAnsi="Arial" w:cs="Arial"/>
          <w:sz w:val="24"/>
          <w:szCs w:val="24"/>
        </w:rPr>
        <w:t>', Research journal. 1 . pp. 6-17.</w:t>
      </w:r>
    </w:p>
    <w:p w14:paraId="2663721E" w14:textId="1CDFB812" w:rsidR="00A54CDB" w:rsidRPr="001952B5" w:rsidRDefault="00A54CDB" w:rsidP="00D44E22">
      <w:pPr>
        <w:spacing w:line="360" w:lineRule="auto"/>
        <w:rPr>
          <w:rFonts w:ascii="Arial" w:hAnsi="Arial" w:cs="Arial"/>
          <w:sz w:val="24"/>
          <w:szCs w:val="24"/>
        </w:rPr>
      </w:pPr>
      <w:r w:rsidRPr="001952B5">
        <w:rPr>
          <w:rFonts w:ascii="Arial" w:hAnsi="Arial" w:cs="Arial"/>
          <w:sz w:val="24"/>
          <w:szCs w:val="24"/>
        </w:rPr>
        <w:t xml:space="preserve">Gast, G. (2013). </w:t>
      </w:r>
      <w:r w:rsidRPr="001952B5">
        <w:rPr>
          <w:rFonts w:ascii="Arial" w:hAnsi="Arial" w:cs="Arial"/>
          <w:i/>
          <w:sz w:val="24"/>
          <w:szCs w:val="24"/>
        </w:rPr>
        <w:t xml:space="preserve">Effective Questioning and Classroom Talk. </w:t>
      </w:r>
      <w:r w:rsidRPr="001952B5">
        <w:rPr>
          <w:rFonts w:ascii="Arial" w:hAnsi="Arial" w:cs="Arial"/>
          <w:sz w:val="24"/>
          <w:szCs w:val="24"/>
        </w:rPr>
        <w:t>Ged Gast Creativity Consultant.</w:t>
      </w:r>
    </w:p>
    <w:p w14:paraId="78FC51B2" w14:textId="55706C25" w:rsidR="004D3CDA" w:rsidRPr="001952B5" w:rsidRDefault="00A76C91" w:rsidP="00D44E22">
      <w:pPr>
        <w:spacing w:line="360" w:lineRule="auto"/>
        <w:rPr>
          <w:rFonts w:ascii="Arial" w:hAnsi="Arial" w:cs="Arial"/>
          <w:sz w:val="24"/>
          <w:szCs w:val="24"/>
        </w:rPr>
      </w:pPr>
      <w:r w:rsidRPr="001952B5">
        <w:rPr>
          <w:rFonts w:ascii="Arial" w:hAnsi="Arial" w:cs="Arial"/>
          <w:sz w:val="24"/>
          <w:szCs w:val="24"/>
        </w:rPr>
        <w:t xml:space="preserve">Grigg, R. (2015). </w:t>
      </w:r>
      <w:r w:rsidRPr="001952B5">
        <w:rPr>
          <w:rFonts w:ascii="Arial" w:hAnsi="Arial" w:cs="Arial"/>
          <w:i/>
          <w:sz w:val="24"/>
          <w:szCs w:val="24"/>
        </w:rPr>
        <w:t>Becoming an Outstanding Primary School Teacher</w:t>
      </w:r>
      <w:r w:rsidRPr="001952B5">
        <w:rPr>
          <w:rFonts w:ascii="Arial" w:hAnsi="Arial" w:cs="Arial"/>
          <w:sz w:val="24"/>
          <w:szCs w:val="24"/>
        </w:rPr>
        <w:t>. Second Edition. Routledge Taylor &amp; Francis Group.</w:t>
      </w:r>
    </w:p>
    <w:p w14:paraId="54F1BAD4" w14:textId="3989AA54" w:rsidR="00AB7286" w:rsidRPr="001952B5" w:rsidRDefault="00AB7286" w:rsidP="00D44E22">
      <w:pPr>
        <w:spacing w:line="360" w:lineRule="auto"/>
        <w:rPr>
          <w:rFonts w:ascii="Arial" w:hAnsi="Arial" w:cs="Arial"/>
          <w:sz w:val="24"/>
          <w:szCs w:val="24"/>
        </w:rPr>
      </w:pPr>
      <w:r w:rsidRPr="001952B5">
        <w:rPr>
          <w:rFonts w:ascii="Arial" w:hAnsi="Arial" w:cs="Arial"/>
          <w:sz w:val="24"/>
          <w:szCs w:val="24"/>
        </w:rPr>
        <w:t xml:space="preserve">Harris (2009) cited in, </w:t>
      </w:r>
      <w:r w:rsidRPr="001952B5">
        <w:rPr>
          <w:rFonts w:ascii="Arial" w:hAnsi="Arial" w:cs="Arial"/>
          <w:sz w:val="24"/>
          <w:szCs w:val="24"/>
        </w:rPr>
        <w:t xml:space="preserve">Test, J. E., Cunningham, D. D and Lee, A, C. (2010). </w:t>
      </w:r>
      <w:r w:rsidRPr="001952B5">
        <w:rPr>
          <w:rFonts w:ascii="Arial" w:hAnsi="Arial" w:cs="Arial"/>
          <w:i/>
          <w:sz w:val="24"/>
          <w:szCs w:val="24"/>
        </w:rPr>
        <w:t>Talking with Young Children: How Teachers Encourage Learning.</w:t>
      </w:r>
      <w:r w:rsidRPr="001952B5">
        <w:rPr>
          <w:rFonts w:ascii="Arial" w:hAnsi="Arial" w:cs="Arial"/>
          <w:sz w:val="24"/>
          <w:szCs w:val="24"/>
        </w:rPr>
        <w:t xml:space="preserve"> DIMENSIONS OF EARLY CHILDHOOD Volume 38, Number 3. </w:t>
      </w:r>
    </w:p>
    <w:p w14:paraId="44CBDDBF" w14:textId="77777777" w:rsidR="00D865CD" w:rsidRPr="001952B5" w:rsidRDefault="00D865CD" w:rsidP="00D44E22">
      <w:pPr>
        <w:spacing w:line="360" w:lineRule="auto"/>
        <w:rPr>
          <w:rFonts w:ascii="Arial" w:hAnsi="Arial" w:cs="Arial"/>
          <w:sz w:val="24"/>
          <w:szCs w:val="24"/>
        </w:rPr>
      </w:pPr>
      <w:r w:rsidRPr="001952B5">
        <w:rPr>
          <w:rFonts w:ascii="Arial" w:hAnsi="Arial" w:cs="Arial"/>
          <w:sz w:val="24"/>
          <w:szCs w:val="24"/>
        </w:rPr>
        <w:t xml:space="preserve">Heath. (1999) cited in, </w:t>
      </w:r>
      <w:proofErr w:type="spellStart"/>
      <w:r w:rsidRPr="001952B5">
        <w:rPr>
          <w:rFonts w:ascii="Arial" w:hAnsi="Arial" w:cs="Arial"/>
          <w:sz w:val="24"/>
          <w:szCs w:val="24"/>
        </w:rPr>
        <w:t>Heltemes</w:t>
      </w:r>
      <w:proofErr w:type="spellEnd"/>
      <w:r w:rsidRPr="001952B5">
        <w:rPr>
          <w:rFonts w:ascii="Arial" w:hAnsi="Arial" w:cs="Arial"/>
          <w:sz w:val="24"/>
          <w:szCs w:val="24"/>
        </w:rPr>
        <w:t xml:space="preserve">, L. (2009) </w:t>
      </w:r>
      <w:r w:rsidRPr="001952B5">
        <w:rPr>
          <w:rFonts w:ascii="Arial" w:hAnsi="Arial" w:cs="Arial"/>
          <w:i/>
          <w:sz w:val="24"/>
          <w:szCs w:val="24"/>
        </w:rPr>
        <w:t>Social and Academic Advantages and Disadvantages of Within-class Heterogeneous and Homogeneous Ability Grouping</w:t>
      </w:r>
      <w:r w:rsidRPr="001952B5">
        <w:rPr>
          <w:rFonts w:ascii="Arial" w:hAnsi="Arial" w:cs="Arial"/>
          <w:sz w:val="24"/>
          <w:szCs w:val="24"/>
        </w:rPr>
        <w:t xml:space="preserve">. Mathematical and Computing Sciences Masters. </w:t>
      </w:r>
    </w:p>
    <w:p w14:paraId="1A4E3174" w14:textId="7EC4A8B7" w:rsidR="00D865CD" w:rsidRPr="001952B5" w:rsidRDefault="00D865CD" w:rsidP="00D44E22">
      <w:pPr>
        <w:spacing w:line="360" w:lineRule="auto"/>
        <w:rPr>
          <w:rFonts w:ascii="Arial" w:hAnsi="Arial" w:cs="Arial"/>
          <w:sz w:val="24"/>
          <w:szCs w:val="24"/>
        </w:rPr>
      </w:pPr>
      <w:proofErr w:type="spellStart"/>
      <w:r w:rsidRPr="001952B5">
        <w:rPr>
          <w:rFonts w:ascii="Arial" w:hAnsi="Arial" w:cs="Arial"/>
          <w:sz w:val="24"/>
          <w:szCs w:val="24"/>
        </w:rPr>
        <w:t>Heltemes</w:t>
      </w:r>
      <w:proofErr w:type="spellEnd"/>
      <w:r w:rsidRPr="001952B5">
        <w:rPr>
          <w:rFonts w:ascii="Arial" w:hAnsi="Arial" w:cs="Arial"/>
          <w:sz w:val="24"/>
          <w:szCs w:val="24"/>
        </w:rPr>
        <w:t>, L. (2009)</w:t>
      </w:r>
      <w:r w:rsidR="00B72DD7" w:rsidRPr="001952B5">
        <w:rPr>
          <w:rFonts w:ascii="Arial" w:hAnsi="Arial" w:cs="Arial"/>
          <w:sz w:val="24"/>
          <w:szCs w:val="24"/>
        </w:rPr>
        <w:t>.</w:t>
      </w:r>
      <w:r w:rsidRPr="001952B5">
        <w:rPr>
          <w:rFonts w:ascii="Arial" w:hAnsi="Arial" w:cs="Arial"/>
          <w:sz w:val="24"/>
          <w:szCs w:val="24"/>
        </w:rPr>
        <w:t xml:space="preserve"> </w:t>
      </w:r>
      <w:r w:rsidRPr="001952B5">
        <w:rPr>
          <w:rFonts w:ascii="Arial" w:hAnsi="Arial" w:cs="Arial"/>
          <w:i/>
          <w:sz w:val="24"/>
          <w:szCs w:val="24"/>
        </w:rPr>
        <w:t>Social and Academic Advantages and Disadvantages of Within-class Heterogeneous and Homogeneous Ability Grouping</w:t>
      </w:r>
      <w:r w:rsidRPr="001952B5">
        <w:rPr>
          <w:rFonts w:ascii="Arial" w:hAnsi="Arial" w:cs="Arial"/>
          <w:sz w:val="24"/>
          <w:szCs w:val="24"/>
        </w:rPr>
        <w:t xml:space="preserve">. Mathematical and Computing Sciences Masters. </w:t>
      </w:r>
    </w:p>
    <w:p w14:paraId="5989647F" w14:textId="4F4B5388" w:rsidR="005F30BA" w:rsidRPr="001952B5" w:rsidRDefault="005F30BA" w:rsidP="00D44E22">
      <w:pPr>
        <w:spacing w:line="360" w:lineRule="auto"/>
        <w:rPr>
          <w:rFonts w:ascii="Arial" w:hAnsi="Arial" w:cs="Arial"/>
          <w:sz w:val="24"/>
          <w:szCs w:val="24"/>
        </w:rPr>
      </w:pPr>
      <w:r w:rsidRPr="001952B5">
        <w:rPr>
          <w:rFonts w:ascii="Arial" w:hAnsi="Arial" w:cs="Arial"/>
          <w:sz w:val="24"/>
          <w:szCs w:val="24"/>
        </w:rPr>
        <w:t xml:space="preserve">Jones, C, A. (2005). </w:t>
      </w:r>
      <w:r w:rsidRPr="001952B5">
        <w:rPr>
          <w:rFonts w:ascii="Arial" w:hAnsi="Arial" w:cs="Arial"/>
          <w:i/>
          <w:sz w:val="24"/>
          <w:szCs w:val="24"/>
        </w:rPr>
        <w:t>Assessment for Learning</w:t>
      </w:r>
      <w:r w:rsidRPr="001952B5">
        <w:rPr>
          <w:rFonts w:ascii="Arial" w:hAnsi="Arial" w:cs="Arial"/>
          <w:sz w:val="24"/>
          <w:szCs w:val="24"/>
        </w:rPr>
        <w:t>. Learning and Skills Development Agency.</w:t>
      </w:r>
    </w:p>
    <w:p w14:paraId="0BF5CC5D" w14:textId="19648027" w:rsidR="00D865CD" w:rsidRPr="001952B5" w:rsidRDefault="00D865CD" w:rsidP="00D44E22">
      <w:pPr>
        <w:spacing w:line="360" w:lineRule="auto"/>
        <w:rPr>
          <w:rFonts w:ascii="Arial" w:hAnsi="Arial" w:cs="Arial"/>
          <w:sz w:val="24"/>
          <w:szCs w:val="24"/>
        </w:rPr>
      </w:pPr>
      <w:r w:rsidRPr="001952B5">
        <w:rPr>
          <w:rFonts w:ascii="Arial" w:hAnsi="Arial" w:cs="Arial"/>
          <w:sz w:val="24"/>
          <w:szCs w:val="24"/>
        </w:rPr>
        <w:t>Jorgensen. D, L. (1989</w:t>
      </w:r>
      <w:r w:rsidRPr="001952B5">
        <w:rPr>
          <w:rFonts w:ascii="Arial" w:hAnsi="Arial" w:cs="Arial"/>
          <w:i/>
          <w:sz w:val="24"/>
          <w:szCs w:val="24"/>
        </w:rPr>
        <w:t>)</w:t>
      </w:r>
      <w:r w:rsidR="00B72DD7" w:rsidRPr="001952B5">
        <w:rPr>
          <w:rFonts w:ascii="Arial" w:hAnsi="Arial" w:cs="Arial"/>
          <w:i/>
          <w:sz w:val="24"/>
          <w:szCs w:val="24"/>
        </w:rPr>
        <w:t>.</w:t>
      </w:r>
      <w:r w:rsidRPr="001952B5">
        <w:rPr>
          <w:rFonts w:ascii="Arial" w:hAnsi="Arial" w:cs="Arial"/>
          <w:i/>
          <w:sz w:val="24"/>
          <w:szCs w:val="24"/>
        </w:rPr>
        <w:t xml:space="preserve"> Participant Observation a Methodology for Human Studies</w:t>
      </w:r>
      <w:r w:rsidRPr="001952B5">
        <w:rPr>
          <w:rFonts w:ascii="Arial" w:hAnsi="Arial" w:cs="Arial"/>
          <w:sz w:val="24"/>
          <w:szCs w:val="24"/>
        </w:rPr>
        <w:t>. Sage Publications.</w:t>
      </w:r>
    </w:p>
    <w:p w14:paraId="3F951071" w14:textId="48C0453E" w:rsidR="009E25C3" w:rsidRPr="001952B5" w:rsidRDefault="009E25C3" w:rsidP="00D44E22">
      <w:pPr>
        <w:spacing w:line="360" w:lineRule="auto"/>
        <w:rPr>
          <w:rFonts w:ascii="Arial" w:hAnsi="Arial" w:cs="Arial"/>
          <w:sz w:val="24"/>
          <w:szCs w:val="24"/>
        </w:rPr>
      </w:pPr>
      <w:r w:rsidRPr="001952B5">
        <w:rPr>
          <w:rFonts w:ascii="Arial" w:hAnsi="Arial" w:cs="Arial"/>
          <w:sz w:val="24"/>
          <w:szCs w:val="24"/>
        </w:rPr>
        <w:t xml:space="preserve">Lutz, S., &amp; </w:t>
      </w:r>
      <w:proofErr w:type="spellStart"/>
      <w:r w:rsidRPr="001952B5">
        <w:rPr>
          <w:rFonts w:ascii="Arial" w:hAnsi="Arial" w:cs="Arial"/>
          <w:sz w:val="24"/>
          <w:szCs w:val="24"/>
        </w:rPr>
        <w:t>Huitt</w:t>
      </w:r>
      <w:proofErr w:type="spellEnd"/>
      <w:r w:rsidRPr="001952B5">
        <w:rPr>
          <w:rFonts w:ascii="Arial" w:hAnsi="Arial" w:cs="Arial"/>
          <w:sz w:val="24"/>
          <w:szCs w:val="24"/>
        </w:rPr>
        <w:t xml:space="preserve">, W. (2004). </w:t>
      </w:r>
      <w:r w:rsidRPr="001952B5">
        <w:rPr>
          <w:rFonts w:ascii="Arial" w:hAnsi="Arial" w:cs="Arial"/>
          <w:i/>
          <w:sz w:val="24"/>
          <w:szCs w:val="24"/>
        </w:rPr>
        <w:t>Connecting cognitive development and constructivism: Implications from theory for instruction and assessment</w:t>
      </w:r>
      <w:r w:rsidRPr="001952B5">
        <w:rPr>
          <w:rFonts w:ascii="Arial" w:hAnsi="Arial" w:cs="Arial"/>
          <w:sz w:val="24"/>
          <w:szCs w:val="24"/>
        </w:rPr>
        <w:t>. Constructivism in the Human Sciences,9(1), 67-90</w:t>
      </w:r>
    </w:p>
    <w:p w14:paraId="27A60459" w14:textId="1C3DE822" w:rsidR="001E4545" w:rsidRPr="001952B5" w:rsidRDefault="003E291D" w:rsidP="00D44E22">
      <w:pPr>
        <w:spacing w:line="360" w:lineRule="auto"/>
        <w:rPr>
          <w:rFonts w:ascii="Arial" w:hAnsi="Arial" w:cs="Arial"/>
          <w:sz w:val="24"/>
          <w:szCs w:val="24"/>
        </w:rPr>
      </w:pPr>
      <w:r w:rsidRPr="001952B5">
        <w:rPr>
          <w:rFonts w:ascii="Arial" w:hAnsi="Arial" w:cs="Arial"/>
          <w:sz w:val="24"/>
          <w:szCs w:val="24"/>
        </w:rPr>
        <w:t>Madden, J. F. (</w:t>
      </w:r>
      <w:r w:rsidR="00CD2B7F" w:rsidRPr="001952B5">
        <w:rPr>
          <w:rFonts w:ascii="Arial" w:hAnsi="Arial" w:cs="Arial"/>
          <w:sz w:val="24"/>
          <w:szCs w:val="24"/>
        </w:rPr>
        <w:t>no date</w:t>
      </w:r>
      <w:r w:rsidRPr="001952B5">
        <w:rPr>
          <w:rFonts w:ascii="Arial" w:hAnsi="Arial" w:cs="Arial"/>
          <w:sz w:val="24"/>
          <w:szCs w:val="24"/>
        </w:rPr>
        <w:t xml:space="preserve">). </w:t>
      </w:r>
      <w:r w:rsidRPr="001952B5">
        <w:rPr>
          <w:rFonts w:ascii="Arial" w:hAnsi="Arial" w:cs="Arial"/>
          <w:i/>
          <w:sz w:val="24"/>
          <w:szCs w:val="24"/>
        </w:rPr>
        <w:t>Questioning in The Classroom</w:t>
      </w:r>
      <w:r w:rsidRPr="001952B5">
        <w:rPr>
          <w:rFonts w:ascii="Arial" w:hAnsi="Arial" w:cs="Arial"/>
          <w:sz w:val="24"/>
          <w:szCs w:val="24"/>
        </w:rPr>
        <w:t>. Institute of Education. Singapore.</w:t>
      </w:r>
      <w:r w:rsidR="001E4545" w:rsidRPr="001952B5">
        <w:rPr>
          <w:rFonts w:ascii="Arial" w:hAnsi="Arial" w:cs="Arial"/>
          <w:sz w:val="24"/>
          <w:szCs w:val="24"/>
        </w:rPr>
        <w:t xml:space="preserve"> </w:t>
      </w:r>
    </w:p>
    <w:p w14:paraId="6BFC68DA" w14:textId="1B8FC105" w:rsidR="003E291D" w:rsidRPr="001952B5" w:rsidRDefault="001E4545" w:rsidP="00D44E22">
      <w:pPr>
        <w:spacing w:line="360" w:lineRule="auto"/>
        <w:rPr>
          <w:rFonts w:ascii="Arial" w:hAnsi="Arial" w:cs="Arial"/>
          <w:sz w:val="24"/>
          <w:szCs w:val="24"/>
        </w:rPr>
      </w:pPr>
      <w:r w:rsidRPr="001952B5">
        <w:rPr>
          <w:rFonts w:ascii="Arial" w:hAnsi="Arial" w:cs="Arial"/>
          <w:sz w:val="24"/>
          <w:szCs w:val="24"/>
        </w:rPr>
        <w:t>Newton, L.</w:t>
      </w:r>
      <w:r w:rsidR="00331025" w:rsidRPr="001952B5">
        <w:rPr>
          <w:rFonts w:ascii="Arial" w:hAnsi="Arial" w:cs="Arial"/>
          <w:sz w:val="24"/>
          <w:szCs w:val="24"/>
        </w:rPr>
        <w:t xml:space="preserve"> </w:t>
      </w:r>
      <w:r w:rsidRPr="001952B5">
        <w:rPr>
          <w:rFonts w:ascii="Arial" w:hAnsi="Arial" w:cs="Arial"/>
          <w:sz w:val="24"/>
          <w:szCs w:val="24"/>
        </w:rPr>
        <w:t xml:space="preserve">D. (2013). </w:t>
      </w:r>
      <w:r w:rsidRPr="001952B5">
        <w:rPr>
          <w:rFonts w:ascii="Arial" w:hAnsi="Arial" w:cs="Arial"/>
          <w:i/>
          <w:sz w:val="24"/>
          <w:szCs w:val="24"/>
        </w:rPr>
        <w:t>Teachers' questions: can they support understanding and higher-level thinking</w:t>
      </w:r>
      <w:r w:rsidRPr="001952B5">
        <w:rPr>
          <w:rFonts w:ascii="Arial" w:hAnsi="Arial" w:cs="Arial"/>
          <w:sz w:val="24"/>
          <w:szCs w:val="24"/>
        </w:rPr>
        <w:t>', Research journal. 1 . pp. 6-17.</w:t>
      </w:r>
    </w:p>
    <w:p w14:paraId="503E8733" w14:textId="5E7CBE68" w:rsidR="003B4A54" w:rsidRPr="001952B5" w:rsidRDefault="003B4A54" w:rsidP="00D44E22">
      <w:pPr>
        <w:spacing w:line="360" w:lineRule="auto"/>
        <w:rPr>
          <w:rFonts w:ascii="Arial" w:hAnsi="Arial" w:cs="Arial"/>
          <w:sz w:val="24"/>
          <w:szCs w:val="24"/>
        </w:rPr>
      </w:pPr>
      <w:r w:rsidRPr="001952B5">
        <w:rPr>
          <w:rFonts w:ascii="Arial" w:hAnsi="Arial" w:cs="Arial"/>
          <w:sz w:val="24"/>
          <w:szCs w:val="24"/>
        </w:rPr>
        <w:lastRenderedPageBreak/>
        <w:t xml:space="preserve">Piaget, J (1976) cited in, R, Grigg (2015) </w:t>
      </w:r>
      <w:r w:rsidRPr="001952B5">
        <w:rPr>
          <w:rFonts w:ascii="Arial" w:hAnsi="Arial" w:cs="Arial"/>
          <w:i/>
          <w:sz w:val="24"/>
          <w:szCs w:val="24"/>
        </w:rPr>
        <w:t>Becoming an Outstanding Primary School Teacher</w:t>
      </w:r>
      <w:r w:rsidRPr="001952B5">
        <w:rPr>
          <w:rFonts w:ascii="Arial" w:hAnsi="Arial" w:cs="Arial"/>
          <w:sz w:val="24"/>
          <w:szCs w:val="24"/>
        </w:rPr>
        <w:t>. Second Edition. Routledge Taylor &amp; Francis Group.</w:t>
      </w:r>
    </w:p>
    <w:p w14:paraId="108D49EB" w14:textId="2A4D82D1" w:rsidR="00FB19CC" w:rsidRPr="001952B5" w:rsidRDefault="00FB19CC" w:rsidP="00D44E22">
      <w:pPr>
        <w:spacing w:line="360" w:lineRule="auto"/>
        <w:rPr>
          <w:rFonts w:ascii="Arial" w:hAnsi="Arial" w:cs="Arial"/>
          <w:sz w:val="24"/>
          <w:szCs w:val="24"/>
        </w:rPr>
      </w:pPr>
      <w:proofErr w:type="spellStart"/>
      <w:r w:rsidRPr="001952B5">
        <w:rPr>
          <w:rFonts w:ascii="Arial" w:hAnsi="Arial" w:cs="Arial"/>
          <w:sz w:val="24"/>
          <w:szCs w:val="24"/>
        </w:rPr>
        <w:t>Reja</w:t>
      </w:r>
      <w:proofErr w:type="spellEnd"/>
      <w:r w:rsidRPr="001952B5">
        <w:rPr>
          <w:rFonts w:ascii="Arial" w:hAnsi="Arial" w:cs="Arial"/>
          <w:sz w:val="24"/>
          <w:szCs w:val="24"/>
        </w:rPr>
        <w:t xml:space="preserve">, U., </w:t>
      </w:r>
      <w:proofErr w:type="spellStart"/>
      <w:r w:rsidRPr="001952B5">
        <w:rPr>
          <w:rFonts w:ascii="Arial" w:hAnsi="Arial" w:cs="Arial"/>
          <w:sz w:val="24"/>
          <w:szCs w:val="24"/>
        </w:rPr>
        <w:t>Manfreda</w:t>
      </w:r>
      <w:proofErr w:type="spellEnd"/>
      <w:r w:rsidRPr="001952B5">
        <w:rPr>
          <w:rFonts w:ascii="Arial" w:hAnsi="Arial" w:cs="Arial"/>
          <w:sz w:val="24"/>
          <w:szCs w:val="24"/>
        </w:rPr>
        <w:t xml:space="preserve">, K. L., </w:t>
      </w:r>
      <w:proofErr w:type="spellStart"/>
      <w:r w:rsidRPr="001952B5">
        <w:rPr>
          <w:rFonts w:ascii="Arial" w:hAnsi="Arial" w:cs="Arial"/>
          <w:sz w:val="24"/>
          <w:szCs w:val="24"/>
        </w:rPr>
        <w:t>Hlebec</w:t>
      </w:r>
      <w:proofErr w:type="spellEnd"/>
      <w:r w:rsidRPr="001952B5">
        <w:rPr>
          <w:rFonts w:ascii="Arial" w:hAnsi="Arial" w:cs="Arial"/>
          <w:sz w:val="24"/>
          <w:szCs w:val="24"/>
        </w:rPr>
        <w:t xml:space="preserve">, V and </w:t>
      </w:r>
      <w:proofErr w:type="spellStart"/>
      <w:r w:rsidRPr="001952B5">
        <w:rPr>
          <w:rFonts w:ascii="Arial" w:hAnsi="Arial" w:cs="Arial"/>
          <w:sz w:val="24"/>
          <w:szCs w:val="24"/>
        </w:rPr>
        <w:t>Vehovar</w:t>
      </w:r>
      <w:proofErr w:type="spellEnd"/>
      <w:r w:rsidRPr="001952B5">
        <w:rPr>
          <w:rFonts w:ascii="Arial" w:hAnsi="Arial" w:cs="Arial"/>
          <w:sz w:val="24"/>
          <w:szCs w:val="24"/>
        </w:rPr>
        <w:t xml:space="preserve">, V. (2003). </w:t>
      </w:r>
      <w:r w:rsidRPr="001952B5">
        <w:rPr>
          <w:rFonts w:ascii="Arial" w:hAnsi="Arial" w:cs="Arial"/>
          <w:i/>
          <w:sz w:val="24"/>
          <w:szCs w:val="24"/>
        </w:rPr>
        <w:t>Open-ended vs. Close-ended Questions in Web Questionnaires.</w:t>
      </w:r>
      <w:r w:rsidRPr="001952B5">
        <w:rPr>
          <w:rFonts w:ascii="Arial" w:hAnsi="Arial" w:cs="Arial"/>
          <w:sz w:val="24"/>
          <w:szCs w:val="24"/>
        </w:rPr>
        <w:t xml:space="preserve"> Faculty of Social Sciences, University of Ljubljana.</w:t>
      </w:r>
    </w:p>
    <w:p w14:paraId="7AA05E0B" w14:textId="493CDB0D" w:rsidR="00DA3263" w:rsidRPr="001952B5" w:rsidRDefault="00DA3263" w:rsidP="00D44E22">
      <w:pPr>
        <w:spacing w:line="360" w:lineRule="auto"/>
        <w:rPr>
          <w:rFonts w:ascii="Arial" w:hAnsi="Arial" w:cs="Arial"/>
          <w:sz w:val="24"/>
          <w:szCs w:val="24"/>
        </w:rPr>
      </w:pPr>
      <w:r w:rsidRPr="001952B5">
        <w:rPr>
          <w:rFonts w:ascii="Arial" w:hAnsi="Arial" w:cs="Arial"/>
          <w:sz w:val="24"/>
          <w:szCs w:val="24"/>
        </w:rPr>
        <w:t xml:space="preserve">Saeed, S. and </w:t>
      </w:r>
      <w:proofErr w:type="spellStart"/>
      <w:r w:rsidRPr="001952B5">
        <w:rPr>
          <w:rFonts w:ascii="Arial" w:hAnsi="Arial" w:cs="Arial"/>
          <w:sz w:val="24"/>
          <w:szCs w:val="24"/>
        </w:rPr>
        <w:t>Zyngier</w:t>
      </w:r>
      <w:proofErr w:type="spellEnd"/>
      <w:r w:rsidRPr="001952B5">
        <w:rPr>
          <w:rFonts w:ascii="Arial" w:hAnsi="Arial" w:cs="Arial"/>
          <w:sz w:val="24"/>
          <w:szCs w:val="24"/>
        </w:rPr>
        <w:t>, D. (2012). How Motivation Influences Student Engagement: A Qualitative Case Study. Faculty of Education Monash University, Melbourne Australia.</w:t>
      </w:r>
    </w:p>
    <w:p w14:paraId="22E7ECFB" w14:textId="3005B7C3" w:rsidR="00C9609A" w:rsidRPr="001952B5" w:rsidRDefault="00C9609A" w:rsidP="00D44E22">
      <w:pPr>
        <w:spacing w:line="360" w:lineRule="auto"/>
        <w:rPr>
          <w:rFonts w:ascii="Arial" w:hAnsi="Arial" w:cs="Arial"/>
          <w:sz w:val="24"/>
          <w:szCs w:val="24"/>
        </w:rPr>
      </w:pPr>
      <w:r w:rsidRPr="001952B5">
        <w:rPr>
          <w:rFonts w:ascii="Arial" w:hAnsi="Arial" w:cs="Arial"/>
          <w:sz w:val="24"/>
          <w:szCs w:val="24"/>
        </w:rPr>
        <w:t>Schaffer</w:t>
      </w:r>
      <w:r w:rsidR="00455578" w:rsidRPr="001952B5">
        <w:rPr>
          <w:rFonts w:ascii="Arial" w:hAnsi="Arial" w:cs="Arial"/>
          <w:sz w:val="24"/>
          <w:szCs w:val="24"/>
        </w:rPr>
        <w:t>.</w:t>
      </w:r>
      <w:r w:rsidRPr="001952B5">
        <w:rPr>
          <w:rFonts w:ascii="Arial" w:hAnsi="Arial" w:cs="Arial"/>
          <w:sz w:val="24"/>
          <w:szCs w:val="24"/>
        </w:rPr>
        <w:t xml:space="preserve"> (1996) cited in, R, Grigg (2015) </w:t>
      </w:r>
      <w:r w:rsidRPr="001952B5">
        <w:rPr>
          <w:rFonts w:ascii="Arial" w:hAnsi="Arial" w:cs="Arial"/>
          <w:i/>
          <w:sz w:val="24"/>
          <w:szCs w:val="24"/>
        </w:rPr>
        <w:t>Becoming an Outstanding Primary School Teacher.</w:t>
      </w:r>
      <w:r w:rsidRPr="001952B5">
        <w:rPr>
          <w:rFonts w:ascii="Arial" w:hAnsi="Arial" w:cs="Arial"/>
          <w:sz w:val="24"/>
          <w:szCs w:val="24"/>
        </w:rPr>
        <w:t xml:space="preserve"> Second Edition. Routledge Taylor &amp; Francis Group.</w:t>
      </w:r>
    </w:p>
    <w:p w14:paraId="3B0AE829" w14:textId="456F1CD0" w:rsidR="00787917" w:rsidRPr="001952B5" w:rsidRDefault="00787917" w:rsidP="00D44E22">
      <w:pPr>
        <w:spacing w:line="360" w:lineRule="auto"/>
        <w:rPr>
          <w:rFonts w:ascii="Arial" w:hAnsi="Arial" w:cs="Arial"/>
          <w:sz w:val="24"/>
          <w:szCs w:val="24"/>
        </w:rPr>
      </w:pPr>
      <w:r w:rsidRPr="001952B5">
        <w:rPr>
          <w:rFonts w:ascii="Arial" w:hAnsi="Arial" w:cs="Arial"/>
          <w:sz w:val="24"/>
          <w:szCs w:val="24"/>
        </w:rPr>
        <w:t xml:space="preserve">Student Learning Centre. (2013). </w:t>
      </w:r>
      <w:r w:rsidRPr="001952B5">
        <w:rPr>
          <w:rFonts w:ascii="Arial" w:hAnsi="Arial" w:cs="Arial"/>
          <w:i/>
          <w:sz w:val="24"/>
          <w:szCs w:val="24"/>
        </w:rPr>
        <w:t>Sampling</w:t>
      </w:r>
      <w:r w:rsidRPr="001952B5">
        <w:rPr>
          <w:rFonts w:ascii="Arial" w:hAnsi="Arial" w:cs="Arial"/>
          <w:sz w:val="24"/>
          <w:szCs w:val="24"/>
        </w:rPr>
        <w:t>. Flinders University.</w:t>
      </w:r>
    </w:p>
    <w:p w14:paraId="47A372DF" w14:textId="2B379739" w:rsidR="00D214D5" w:rsidRPr="001952B5" w:rsidRDefault="00D214D5" w:rsidP="00D44E22">
      <w:pPr>
        <w:spacing w:line="360" w:lineRule="auto"/>
        <w:rPr>
          <w:rFonts w:ascii="Arial" w:hAnsi="Arial" w:cs="Arial"/>
          <w:sz w:val="24"/>
          <w:szCs w:val="24"/>
        </w:rPr>
      </w:pPr>
      <w:proofErr w:type="spellStart"/>
      <w:r w:rsidRPr="001952B5">
        <w:rPr>
          <w:rFonts w:ascii="Arial" w:hAnsi="Arial" w:cs="Arial"/>
          <w:sz w:val="24"/>
          <w:szCs w:val="24"/>
        </w:rPr>
        <w:t>Svinicki</w:t>
      </w:r>
      <w:proofErr w:type="spellEnd"/>
      <w:r w:rsidRPr="001952B5">
        <w:rPr>
          <w:rFonts w:ascii="Arial" w:hAnsi="Arial" w:cs="Arial"/>
          <w:sz w:val="24"/>
          <w:szCs w:val="24"/>
        </w:rPr>
        <w:t xml:space="preserve">, M. (1994). </w:t>
      </w:r>
      <w:r w:rsidRPr="001952B5">
        <w:rPr>
          <w:rFonts w:ascii="Arial" w:hAnsi="Arial" w:cs="Arial"/>
          <w:i/>
          <w:sz w:val="24"/>
          <w:szCs w:val="24"/>
        </w:rPr>
        <w:t>What they don’t know can hurt them: The role of prior knowledge in learning</w:t>
      </w:r>
      <w:r w:rsidRPr="001952B5">
        <w:rPr>
          <w:rFonts w:ascii="Arial" w:hAnsi="Arial" w:cs="Arial"/>
          <w:sz w:val="24"/>
          <w:szCs w:val="24"/>
        </w:rPr>
        <w:t>. The University of Texas.</w:t>
      </w:r>
    </w:p>
    <w:p w14:paraId="0EB12EEA" w14:textId="4C7E6D13" w:rsidR="00AB7286" w:rsidRPr="001952B5" w:rsidRDefault="00AB7286" w:rsidP="00D44E22">
      <w:pPr>
        <w:spacing w:line="360" w:lineRule="auto"/>
        <w:rPr>
          <w:rFonts w:ascii="Arial" w:hAnsi="Arial" w:cs="Arial"/>
          <w:sz w:val="24"/>
          <w:szCs w:val="24"/>
        </w:rPr>
      </w:pPr>
      <w:r w:rsidRPr="001952B5">
        <w:rPr>
          <w:rFonts w:ascii="Arial" w:hAnsi="Arial" w:cs="Arial"/>
          <w:sz w:val="24"/>
          <w:szCs w:val="24"/>
        </w:rPr>
        <w:t>Test,</w:t>
      </w:r>
      <w:r w:rsidRPr="001952B5">
        <w:rPr>
          <w:rFonts w:ascii="Arial" w:hAnsi="Arial" w:cs="Arial"/>
          <w:sz w:val="24"/>
          <w:szCs w:val="24"/>
        </w:rPr>
        <w:t xml:space="preserve"> J. E.,</w:t>
      </w:r>
      <w:r w:rsidRPr="001952B5">
        <w:rPr>
          <w:rFonts w:ascii="Arial" w:hAnsi="Arial" w:cs="Arial"/>
          <w:sz w:val="24"/>
          <w:szCs w:val="24"/>
        </w:rPr>
        <w:t xml:space="preserve"> Cunningham,</w:t>
      </w:r>
      <w:r w:rsidRPr="001952B5">
        <w:rPr>
          <w:rFonts w:ascii="Arial" w:hAnsi="Arial" w:cs="Arial"/>
          <w:sz w:val="24"/>
          <w:szCs w:val="24"/>
        </w:rPr>
        <w:t xml:space="preserve"> D. D</w:t>
      </w:r>
      <w:r w:rsidRPr="001952B5">
        <w:rPr>
          <w:rFonts w:ascii="Arial" w:hAnsi="Arial" w:cs="Arial"/>
          <w:sz w:val="24"/>
          <w:szCs w:val="24"/>
        </w:rPr>
        <w:t xml:space="preserve"> and</w:t>
      </w:r>
      <w:r w:rsidRPr="001952B5">
        <w:rPr>
          <w:rFonts w:ascii="Arial" w:hAnsi="Arial" w:cs="Arial"/>
          <w:sz w:val="24"/>
          <w:szCs w:val="24"/>
        </w:rPr>
        <w:t xml:space="preserve"> </w:t>
      </w:r>
      <w:r w:rsidRPr="001952B5">
        <w:rPr>
          <w:rFonts w:ascii="Arial" w:hAnsi="Arial" w:cs="Arial"/>
          <w:sz w:val="24"/>
          <w:szCs w:val="24"/>
        </w:rPr>
        <w:t>Lee</w:t>
      </w:r>
      <w:r w:rsidRPr="001952B5">
        <w:rPr>
          <w:rFonts w:ascii="Arial" w:hAnsi="Arial" w:cs="Arial"/>
          <w:sz w:val="24"/>
          <w:szCs w:val="24"/>
        </w:rPr>
        <w:t xml:space="preserve">, A, C. (2010). </w:t>
      </w:r>
      <w:r w:rsidRPr="001952B5">
        <w:rPr>
          <w:rFonts w:ascii="Arial" w:hAnsi="Arial" w:cs="Arial"/>
          <w:i/>
          <w:sz w:val="24"/>
          <w:szCs w:val="24"/>
        </w:rPr>
        <w:t xml:space="preserve">Talking </w:t>
      </w:r>
      <w:r w:rsidRPr="001952B5">
        <w:rPr>
          <w:rFonts w:ascii="Arial" w:hAnsi="Arial" w:cs="Arial"/>
          <w:i/>
          <w:sz w:val="24"/>
          <w:szCs w:val="24"/>
        </w:rPr>
        <w:t>w</w:t>
      </w:r>
      <w:r w:rsidRPr="001952B5">
        <w:rPr>
          <w:rFonts w:ascii="Arial" w:hAnsi="Arial" w:cs="Arial"/>
          <w:i/>
          <w:sz w:val="24"/>
          <w:szCs w:val="24"/>
        </w:rPr>
        <w:t>ith Young Children: How Teachers Encourage Learning</w:t>
      </w:r>
      <w:r w:rsidRPr="001952B5">
        <w:rPr>
          <w:rFonts w:ascii="Arial" w:hAnsi="Arial" w:cs="Arial"/>
          <w:i/>
          <w:sz w:val="24"/>
          <w:szCs w:val="24"/>
        </w:rPr>
        <w:t>.</w:t>
      </w:r>
      <w:r w:rsidRPr="001952B5">
        <w:rPr>
          <w:rFonts w:ascii="Arial" w:hAnsi="Arial" w:cs="Arial"/>
          <w:sz w:val="24"/>
          <w:szCs w:val="24"/>
        </w:rPr>
        <w:t xml:space="preserve"> </w:t>
      </w:r>
      <w:r w:rsidRPr="001952B5">
        <w:rPr>
          <w:rFonts w:ascii="Arial" w:hAnsi="Arial" w:cs="Arial"/>
          <w:sz w:val="24"/>
          <w:szCs w:val="24"/>
        </w:rPr>
        <w:t>DIMENSIONS OF EARLY CHILDHOOD Volume 38, Number 3</w:t>
      </w:r>
      <w:r w:rsidRPr="001952B5">
        <w:rPr>
          <w:rFonts w:ascii="Arial" w:hAnsi="Arial" w:cs="Arial"/>
          <w:sz w:val="24"/>
          <w:szCs w:val="24"/>
        </w:rPr>
        <w:t xml:space="preserve">. </w:t>
      </w:r>
    </w:p>
    <w:p w14:paraId="20C0D4DE" w14:textId="2168D620" w:rsidR="00F96F07" w:rsidRPr="001952B5" w:rsidRDefault="00F96F07" w:rsidP="00D44E22">
      <w:pPr>
        <w:spacing w:line="360" w:lineRule="auto"/>
        <w:rPr>
          <w:rFonts w:ascii="Arial" w:hAnsi="Arial" w:cs="Arial"/>
          <w:sz w:val="24"/>
          <w:szCs w:val="24"/>
        </w:rPr>
      </w:pPr>
      <w:r w:rsidRPr="001952B5">
        <w:rPr>
          <w:rFonts w:ascii="Arial" w:hAnsi="Arial" w:cs="Arial"/>
          <w:sz w:val="24"/>
          <w:szCs w:val="24"/>
        </w:rPr>
        <w:t xml:space="preserve">The Guardian. (2013) cited in, Grigg, R. (2015). </w:t>
      </w:r>
      <w:r w:rsidRPr="001952B5">
        <w:rPr>
          <w:rFonts w:ascii="Arial" w:hAnsi="Arial" w:cs="Arial"/>
          <w:i/>
          <w:sz w:val="24"/>
          <w:szCs w:val="24"/>
        </w:rPr>
        <w:t>Becoming an Outstanding Primary School Teacher</w:t>
      </w:r>
      <w:r w:rsidRPr="001952B5">
        <w:rPr>
          <w:rFonts w:ascii="Arial" w:hAnsi="Arial" w:cs="Arial"/>
          <w:sz w:val="24"/>
          <w:szCs w:val="24"/>
        </w:rPr>
        <w:t>. Second Edition. Routledge Taylor &amp; Francis Group.</w:t>
      </w:r>
    </w:p>
    <w:p w14:paraId="372A1C09" w14:textId="15B0AE55" w:rsidR="00A76C91" w:rsidRPr="001952B5" w:rsidRDefault="00A76C91" w:rsidP="00D44E22">
      <w:pPr>
        <w:spacing w:line="360" w:lineRule="auto"/>
        <w:rPr>
          <w:rFonts w:ascii="Arial" w:hAnsi="Arial" w:cs="Arial"/>
          <w:sz w:val="24"/>
          <w:szCs w:val="24"/>
        </w:rPr>
      </w:pPr>
      <w:r w:rsidRPr="001952B5">
        <w:rPr>
          <w:rFonts w:ascii="Arial" w:hAnsi="Arial" w:cs="Arial"/>
          <w:sz w:val="24"/>
          <w:szCs w:val="24"/>
        </w:rPr>
        <w:t xml:space="preserve">The Open University. (2008). </w:t>
      </w:r>
      <w:r w:rsidRPr="001952B5">
        <w:rPr>
          <w:rFonts w:ascii="Arial" w:hAnsi="Arial" w:cs="Arial"/>
          <w:i/>
          <w:sz w:val="24"/>
          <w:szCs w:val="24"/>
        </w:rPr>
        <w:t>Thinking Critically</w:t>
      </w:r>
      <w:r w:rsidRPr="001952B5">
        <w:rPr>
          <w:rFonts w:ascii="Arial" w:hAnsi="Arial" w:cs="Arial"/>
          <w:sz w:val="24"/>
          <w:szCs w:val="24"/>
        </w:rPr>
        <w:t>. The Open University Walton Hall, Milton Keynes.</w:t>
      </w:r>
    </w:p>
    <w:p w14:paraId="361CC214" w14:textId="092A75C5" w:rsidR="00FD07D1" w:rsidRPr="001952B5" w:rsidRDefault="00FD07D1" w:rsidP="00D44E22">
      <w:pPr>
        <w:spacing w:line="360" w:lineRule="auto"/>
        <w:rPr>
          <w:rFonts w:ascii="Arial" w:hAnsi="Arial" w:cs="Arial"/>
          <w:sz w:val="24"/>
          <w:szCs w:val="24"/>
        </w:rPr>
      </w:pPr>
      <w:r w:rsidRPr="001952B5">
        <w:rPr>
          <w:rFonts w:ascii="Arial" w:hAnsi="Arial" w:cs="Arial"/>
          <w:sz w:val="24"/>
          <w:szCs w:val="24"/>
        </w:rPr>
        <w:t>University of Leicester. (</w:t>
      </w:r>
      <w:r w:rsidR="001B14C2" w:rsidRPr="001952B5">
        <w:rPr>
          <w:rFonts w:ascii="Arial" w:hAnsi="Arial" w:cs="Arial"/>
          <w:sz w:val="24"/>
          <w:szCs w:val="24"/>
        </w:rPr>
        <w:t>2005</w:t>
      </w:r>
      <w:r w:rsidRPr="001952B5">
        <w:rPr>
          <w:rFonts w:ascii="Arial" w:hAnsi="Arial" w:cs="Arial"/>
          <w:sz w:val="24"/>
          <w:szCs w:val="24"/>
        </w:rPr>
        <w:t>)</w:t>
      </w:r>
      <w:r w:rsidR="001B14C2" w:rsidRPr="001952B5">
        <w:rPr>
          <w:rFonts w:ascii="Arial" w:hAnsi="Arial" w:cs="Arial"/>
          <w:sz w:val="24"/>
          <w:szCs w:val="24"/>
        </w:rPr>
        <w:t>.</w:t>
      </w:r>
      <w:r w:rsidRPr="001952B5">
        <w:rPr>
          <w:rFonts w:ascii="Arial" w:hAnsi="Arial" w:cs="Arial"/>
          <w:sz w:val="24"/>
          <w:szCs w:val="24"/>
        </w:rPr>
        <w:t xml:space="preserve"> Interviewing for Research - Asking the Questions. East Midlands Oral History Archive Centre for Urban History.</w:t>
      </w:r>
    </w:p>
    <w:p w14:paraId="0419BD6C" w14:textId="7B916409" w:rsidR="003B4A54" w:rsidRPr="001952B5" w:rsidRDefault="003B4A54" w:rsidP="00D44E22">
      <w:pPr>
        <w:spacing w:line="360" w:lineRule="auto"/>
        <w:rPr>
          <w:rFonts w:ascii="Arial" w:hAnsi="Arial" w:cs="Arial"/>
          <w:sz w:val="24"/>
          <w:szCs w:val="24"/>
        </w:rPr>
      </w:pPr>
      <w:r w:rsidRPr="001952B5">
        <w:rPr>
          <w:rFonts w:ascii="Arial" w:hAnsi="Arial" w:cs="Arial"/>
          <w:sz w:val="24"/>
          <w:szCs w:val="24"/>
        </w:rPr>
        <w:t xml:space="preserve">Vygotsky, L. (1978) cited in, R, Grigg (2015) </w:t>
      </w:r>
      <w:r w:rsidRPr="001952B5">
        <w:rPr>
          <w:rFonts w:ascii="Arial" w:hAnsi="Arial" w:cs="Arial"/>
          <w:i/>
          <w:sz w:val="24"/>
          <w:szCs w:val="24"/>
        </w:rPr>
        <w:t>Becoming an Outstanding Primary School Teacher</w:t>
      </w:r>
      <w:r w:rsidRPr="001952B5">
        <w:rPr>
          <w:rFonts w:ascii="Arial" w:hAnsi="Arial" w:cs="Arial"/>
          <w:sz w:val="24"/>
          <w:szCs w:val="24"/>
        </w:rPr>
        <w:t>. Second Edition. Routledge Taylor &amp; Francis Group.</w:t>
      </w:r>
    </w:p>
    <w:p w14:paraId="408D955B" w14:textId="76FF3331" w:rsidR="00BF0D35" w:rsidRPr="001952B5" w:rsidRDefault="00BF0D35" w:rsidP="00D44E22">
      <w:pPr>
        <w:spacing w:line="360" w:lineRule="auto"/>
        <w:rPr>
          <w:rFonts w:ascii="Arial" w:hAnsi="Arial" w:cs="Arial"/>
          <w:sz w:val="24"/>
          <w:szCs w:val="24"/>
        </w:rPr>
      </w:pPr>
      <w:r w:rsidRPr="001952B5">
        <w:rPr>
          <w:rFonts w:ascii="Arial" w:hAnsi="Arial" w:cs="Arial"/>
          <w:sz w:val="24"/>
          <w:szCs w:val="24"/>
        </w:rPr>
        <w:t xml:space="preserve">Welsh Assembly Government. (2010). </w:t>
      </w:r>
      <w:r w:rsidRPr="001952B5">
        <w:rPr>
          <w:rFonts w:ascii="Arial" w:hAnsi="Arial" w:cs="Arial"/>
          <w:i/>
          <w:sz w:val="24"/>
          <w:szCs w:val="24"/>
        </w:rPr>
        <w:t xml:space="preserve">How to develop thinking and assessment for learning in the classroom. </w:t>
      </w:r>
      <w:r w:rsidRPr="001952B5">
        <w:rPr>
          <w:rFonts w:ascii="Arial" w:hAnsi="Arial" w:cs="Arial"/>
          <w:sz w:val="24"/>
          <w:szCs w:val="24"/>
        </w:rPr>
        <w:t>Crown Copyright.</w:t>
      </w:r>
    </w:p>
    <w:p w14:paraId="0C53F682" w14:textId="02B28898" w:rsidR="00687772" w:rsidRPr="001952B5" w:rsidRDefault="001D3479" w:rsidP="00D44E22">
      <w:pPr>
        <w:spacing w:line="360" w:lineRule="auto"/>
        <w:rPr>
          <w:rFonts w:ascii="Arial" w:hAnsi="Arial" w:cs="Arial"/>
          <w:sz w:val="24"/>
          <w:szCs w:val="24"/>
        </w:rPr>
      </w:pPr>
      <w:r w:rsidRPr="001952B5">
        <w:rPr>
          <w:rFonts w:ascii="Arial" w:hAnsi="Arial" w:cs="Arial"/>
          <w:sz w:val="24"/>
          <w:szCs w:val="24"/>
        </w:rPr>
        <w:t>West Lothian Council Educational Psychology Service</w:t>
      </w:r>
      <w:r w:rsidR="003E291D" w:rsidRPr="001952B5">
        <w:rPr>
          <w:rFonts w:ascii="Arial" w:hAnsi="Arial" w:cs="Arial"/>
          <w:sz w:val="24"/>
          <w:szCs w:val="24"/>
        </w:rPr>
        <w:t xml:space="preserve"> (</w:t>
      </w:r>
      <w:r w:rsidR="00B72DD7" w:rsidRPr="001952B5">
        <w:rPr>
          <w:rFonts w:ascii="Arial" w:hAnsi="Arial" w:cs="Arial"/>
          <w:sz w:val="24"/>
          <w:szCs w:val="24"/>
        </w:rPr>
        <w:t>2018</w:t>
      </w:r>
      <w:r w:rsidR="003E291D" w:rsidRPr="001952B5">
        <w:rPr>
          <w:rFonts w:ascii="Arial" w:hAnsi="Arial" w:cs="Arial"/>
          <w:sz w:val="24"/>
          <w:szCs w:val="24"/>
        </w:rPr>
        <w:t xml:space="preserve">). </w:t>
      </w:r>
      <w:r w:rsidR="003E291D" w:rsidRPr="001952B5">
        <w:rPr>
          <w:rFonts w:ascii="Arial" w:hAnsi="Arial" w:cs="Arial"/>
          <w:i/>
          <w:sz w:val="24"/>
          <w:szCs w:val="24"/>
        </w:rPr>
        <w:t>Effective Questioning</w:t>
      </w:r>
      <w:r w:rsidR="003E291D" w:rsidRPr="001952B5">
        <w:rPr>
          <w:rFonts w:ascii="Arial" w:hAnsi="Arial" w:cs="Arial"/>
          <w:sz w:val="24"/>
          <w:szCs w:val="24"/>
        </w:rPr>
        <w:t>. West Lothian Council</w:t>
      </w:r>
    </w:p>
    <w:p w14:paraId="71D4BFF2" w14:textId="4777A9FA" w:rsidR="00687772" w:rsidRPr="001952B5" w:rsidRDefault="00C71087" w:rsidP="00D44E22">
      <w:pPr>
        <w:spacing w:line="360" w:lineRule="auto"/>
        <w:rPr>
          <w:rFonts w:ascii="Arial" w:hAnsi="Arial" w:cs="Arial"/>
          <w:sz w:val="24"/>
          <w:szCs w:val="24"/>
        </w:rPr>
      </w:pPr>
      <w:r w:rsidRPr="001952B5">
        <w:rPr>
          <w:rFonts w:ascii="Arial" w:hAnsi="Arial" w:cs="Arial"/>
          <w:sz w:val="24"/>
          <w:szCs w:val="24"/>
        </w:rPr>
        <w:lastRenderedPageBreak/>
        <w:t xml:space="preserve">Web Link (Blooms Taxonomy) </w:t>
      </w:r>
      <w:hyperlink r:id="rId12" w:history="1">
        <w:r w:rsidR="003B4A54" w:rsidRPr="001952B5">
          <w:rPr>
            <w:rStyle w:val="Hyperlink"/>
            <w:rFonts w:ascii="Arial" w:hAnsi="Arial" w:cs="Arial"/>
            <w:color w:val="auto"/>
            <w:sz w:val="24"/>
            <w:szCs w:val="24"/>
          </w:rPr>
          <w:t>https://kaouenn-elearning.fr/blog-post/appliquer-taxonomie-de-bloom-a-formation-a-distance/</w:t>
        </w:r>
      </w:hyperlink>
    </w:p>
    <w:p w14:paraId="54C0B6DB" w14:textId="46404D13" w:rsidR="003B4A54" w:rsidRPr="001952B5" w:rsidRDefault="003B4A54" w:rsidP="003B4A54">
      <w:pPr>
        <w:spacing w:line="360" w:lineRule="auto"/>
        <w:rPr>
          <w:rFonts w:ascii="Arial" w:hAnsi="Arial" w:cs="Arial"/>
          <w:sz w:val="24"/>
          <w:szCs w:val="24"/>
        </w:rPr>
      </w:pPr>
      <w:proofErr w:type="spellStart"/>
      <w:r w:rsidRPr="001952B5">
        <w:rPr>
          <w:rFonts w:ascii="Arial" w:hAnsi="Arial" w:cs="Arial"/>
          <w:sz w:val="24"/>
          <w:szCs w:val="24"/>
        </w:rPr>
        <w:t>Zakin</w:t>
      </w:r>
      <w:proofErr w:type="spellEnd"/>
      <w:r w:rsidRPr="001952B5">
        <w:rPr>
          <w:rFonts w:ascii="Arial" w:hAnsi="Arial" w:cs="Arial"/>
          <w:sz w:val="24"/>
          <w:szCs w:val="24"/>
        </w:rPr>
        <w:t xml:space="preserve">. (2007) cited in, R, Grigg (2015) </w:t>
      </w:r>
      <w:r w:rsidRPr="001952B5">
        <w:rPr>
          <w:rFonts w:ascii="Arial" w:hAnsi="Arial" w:cs="Arial"/>
          <w:i/>
          <w:sz w:val="24"/>
          <w:szCs w:val="24"/>
        </w:rPr>
        <w:t>Becoming an Outstanding Primary School Teacher.</w:t>
      </w:r>
      <w:r w:rsidRPr="001952B5">
        <w:rPr>
          <w:rFonts w:ascii="Arial" w:hAnsi="Arial" w:cs="Arial"/>
          <w:sz w:val="24"/>
          <w:szCs w:val="24"/>
        </w:rPr>
        <w:t xml:space="preserve"> Second Edition. Routledge Taylor &amp; Francis Group.</w:t>
      </w:r>
    </w:p>
    <w:p w14:paraId="0DA05488" w14:textId="77777777" w:rsidR="003B4A54" w:rsidRPr="001952B5" w:rsidRDefault="003B4A54" w:rsidP="00D44E22">
      <w:pPr>
        <w:spacing w:line="360" w:lineRule="auto"/>
        <w:rPr>
          <w:rFonts w:ascii="Arial" w:hAnsi="Arial" w:cs="Arial"/>
          <w:sz w:val="24"/>
          <w:szCs w:val="24"/>
        </w:rPr>
      </w:pPr>
    </w:p>
    <w:p w14:paraId="3E91D645" w14:textId="77777777" w:rsidR="00687772" w:rsidRPr="001952B5" w:rsidRDefault="00687772" w:rsidP="00D44E22">
      <w:pPr>
        <w:spacing w:line="360" w:lineRule="auto"/>
        <w:rPr>
          <w:rFonts w:ascii="Arial" w:hAnsi="Arial" w:cs="Arial"/>
          <w:sz w:val="24"/>
          <w:szCs w:val="24"/>
        </w:rPr>
      </w:pPr>
    </w:p>
    <w:p w14:paraId="56D6C780" w14:textId="77777777" w:rsidR="00687772" w:rsidRPr="001952B5" w:rsidRDefault="00687772" w:rsidP="00D44E22">
      <w:pPr>
        <w:spacing w:line="360" w:lineRule="auto"/>
        <w:rPr>
          <w:rFonts w:ascii="Arial" w:hAnsi="Arial" w:cs="Arial"/>
          <w:sz w:val="24"/>
          <w:szCs w:val="24"/>
        </w:rPr>
      </w:pPr>
    </w:p>
    <w:p w14:paraId="6EBC4ACF" w14:textId="77777777" w:rsidR="00687772" w:rsidRPr="001952B5" w:rsidRDefault="00687772" w:rsidP="00D44E22">
      <w:pPr>
        <w:spacing w:line="360" w:lineRule="auto"/>
        <w:rPr>
          <w:rFonts w:ascii="Arial" w:hAnsi="Arial" w:cs="Arial"/>
          <w:sz w:val="24"/>
          <w:szCs w:val="24"/>
        </w:rPr>
      </w:pPr>
    </w:p>
    <w:p w14:paraId="2DC326FE" w14:textId="77777777" w:rsidR="00687772" w:rsidRPr="001952B5" w:rsidRDefault="00687772" w:rsidP="00D44E22">
      <w:pPr>
        <w:spacing w:line="360" w:lineRule="auto"/>
        <w:rPr>
          <w:rFonts w:ascii="Arial" w:hAnsi="Arial" w:cs="Arial"/>
          <w:sz w:val="24"/>
          <w:szCs w:val="24"/>
        </w:rPr>
      </w:pPr>
    </w:p>
    <w:p w14:paraId="65D82A9C" w14:textId="77777777" w:rsidR="00687772" w:rsidRPr="001952B5" w:rsidRDefault="00687772" w:rsidP="00D44E22">
      <w:pPr>
        <w:spacing w:line="360" w:lineRule="auto"/>
        <w:rPr>
          <w:rFonts w:ascii="Arial" w:hAnsi="Arial" w:cs="Arial"/>
          <w:sz w:val="24"/>
          <w:szCs w:val="24"/>
        </w:rPr>
      </w:pPr>
    </w:p>
    <w:p w14:paraId="41351EFD" w14:textId="77777777" w:rsidR="00687772" w:rsidRPr="001952B5" w:rsidRDefault="00687772" w:rsidP="00D44E22">
      <w:pPr>
        <w:spacing w:line="360" w:lineRule="auto"/>
        <w:rPr>
          <w:rFonts w:ascii="Arial" w:hAnsi="Arial" w:cs="Arial"/>
          <w:sz w:val="24"/>
          <w:szCs w:val="24"/>
        </w:rPr>
      </w:pPr>
    </w:p>
    <w:p w14:paraId="4F19B6EF" w14:textId="77777777" w:rsidR="00687772" w:rsidRPr="001952B5" w:rsidRDefault="00687772" w:rsidP="00D44E22">
      <w:pPr>
        <w:spacing w:line="360" w:lineRule="auto"/>
        <w:rPr>
          <w:rFonts w:ascii="Arial" w:hAnsi="Arial" w:cs="Arial"/>
          <w:sz w:val="24"/>
          <w:szCs w:val="24"/>
        </w:rPr>
      </w:pPr>
    </w:p>
    <w:p w14:paraId="15AC52C9" w14:textId="77777777" w:rsidR="00687772" w:rsidRPr="001952B5" w:rsidRDefault="00687772" w:rsidP="00D44E22">
      <w:pPr>
        <w:spacing w:line="360" w:lineRule="auto"/>
        <w:rPr>
          <w:rFonts w:ascii="Arial" w:hAnsi="Arial" w:cs="Arial"/>
          <w:sz w:val="24"/>
          <w:szCs w:val="24"/>
        </w:rPr>
      </w:pPr>
    </w:p>
    <w:p w14:paraId="424887EF" w14:textId="77777777" w:rsidR="00687772" w:rsidRPr="001952B5" w:rsidRDefault="00687772" w:rsidP="00D44E22">
      <w:pPr>
        <w:spacing w:line="360" w:lineRule="auto"/>
        <w:rPr>
          <w:rFonts w:ascii="Arial" w:hAnsi="Arial" w:cs="Arial"/>
          <w:sz w:val="24"/>
          <w:szCs w:val="24"/>
        </w:rPr>
      </w:pPr>
    </w:p>
    <w:p w14:paraId="05ACE0EC" w14:textId="77777777" w:rsidR="00687772" w:rsidRPr="001952B5" w:rsidRDefault="00687772" w:rsidP="00D44E22">
      <w:pPr>
        <w:spacing w:line="360" w:lineRule="auto"/>
        <w:rPr>
          <w:rFonts w:ascii="Arial" w:hAnsi="Arial" w:cs="Arial"/>
          <w:sz w:val="24"/>
          <w:szCs w:val="24"/>
        </w:rPr>
      </w:pPr>
    </w:p>
    <w:p w14:paraId="06BD00E8" w14:textId="77777777" w:rsidR="00401827" w:rsidRPr="001952B5" w:rsidRDefault="00401827" w:rsidP="001546D5">
      <w:pPr>
        <w:spacing w:line="360" w:lineRule="auto"/>
        <w:rPr>
          <w:rFonts w:ascii="Arial" w:hAnsi="Arial" w:cs="Arial"/>
          <w:b/>
          <w:sz w:val="24"/>
          <w:szCs w:val="24"/>
          <w:u w:val="single"/>
        </w:rPr>
      </w:pPr>
    </w:p>
    <w:p w14:paraId="68ECC421" w14:textId="77777777" w:rsidR="00BC7F0F" w:rsidRPr="001952B5" w:rsidRDefault="00BC7F0F" w:rsidP="006B50D0">
      <w:pPr>
        <w:spacing w:line="360" w:lineRule="auto"/>
        <w:jc w:val="center"/>
        <w:rPr>
          <w:rFonts w:ascii="Arial" w:hAnsi="Arial" w:cs="Arial"/>
          <w:b/>
          <w:sz w:val="24"/>
          <w:szCs w:val="24"/>
          <w:u w:val="single"/>
        </w:rPr>
      </w:pPr>
    </w:p>
    <w:p w14:paraId="0161C28B" w14:textId="354D8F36" w:rsidR="00BC7F0F" w:rsidRDefault="00BC7F0F" w:rsidP="006B50D0">
      <w:pPr>
        <w:spacing w:line="360" w:lineRule="auto"/>
        <w:jc w:val="center"/>
        <w:rPr>
          <w:rFonts w:ascii="Arial" w:hAnsi="Arial" w:cs="Arial"/>
          <w:b/>
          <w:sz w:val="24"/>
          <w:szCs w:val="24"/>
          <w:u w:val="single"/>
        </w:rPr>
      </w:pPr>
    </w:p>
    <w:p w14:paraId="7B7BDD09" w14:textId="59DB9AFA" w:rsidR="001952B5" w:rsidRDefault="001952B5" w:rsidP="006B50D0">
      <w:pPr>
        <w:spacing w:line="360" w:lineRule="auto"/>
        <w:jc w:val="center"/>
        <w:rPr>
          <w:rFonts w:ascii="Arial" w:hAnsi="Arial" w:cs="Arial"/>
          <w:b/>
          <w:sz w:val="24"/>
          <w:szCs w:val="24"/>
          <w:u w:val="single"/>
        </w:rPr>
      </w:pPr>
    </w:p>
    <w:p w14:paraId="58D55AA3" w14:textId="0C02F5B0" w:rsidR="001952B5" w:rsidRDefault="001952B5" w:rsidP="006B50D0">
      <w:pPr>
        <w:spacing w:line="360" w:lineRule="auto"/>
        <w:jc w:val="center"/>
        <w:rPr>
          <w:rFonts w:ascii="Arial" w:hAnsi="Arial" w:cs="Arial"/>
          <w:b/>
          <w:sz w:val="24"/>
          <w:szCs w:val="24"/>
          <w:u w:val="single"/>
        </w:rPr>
      </w:pPr>
    </w:p>
    <w:p w14:paraId="68980593" w14:textId="2B1AD1CA" w:rsidR="001952B5" w:rsidRDefault="001952B5" w:rsidP="006B50D0">
      <w:pPr>
        <w:spacing w:line="360" w:lineRule="auto"/>
        <w:jc w:val="center"/>
        <w:rPr>
          <w:rFonts w:ascii="Arial" w:hAnsi="Arial" w:cs="Arial"/>
          <w:b/>
          <w:sz w:val="24"/>
          <w:szCs w:val="24"/>
          <w:u w:val="single"/>
        </w:rPr>
      </w:pPr>
    </w:p>
    <w:p w14:paraId="3EEEEFC0" w14:textId="6F706985" w:rsidR="001952B5" w:rsidRDefault="001952B5" w:rsidP="006B50D0">
      <w:pPr>
        <w:spacing w:line="360" w:lineRule="auto"/>
        <w:jc w:val="center"/>
        <w:rPr>
          <w:rFonts w:ascii="Arial" w:hAnsi="Arial" w:cs="Arial"/>
          <w:b/>
          <w:sz w:val="24"/>
          <w:szCs w:val="24"/>
          <w:u w:val="single"/>
        </w:rPr>
      </w:pPr>
    </w:p>
    <w:p w14:paraId="468D0C2D" w14:textId="2C18F3BD" w:rsidR="001952B5" w:rsidRDefault="001952B5" w:rsidP="006B50D0">
      <w:pPr>
        <w:spacing w:line="360" w:lineRule="auto"/>
        <w:jc w:val="center"/>
        <w:rPr>
          <w:rFonts w:ascii="Arial" w:hAnsi="Arial" w:cs="Arial"/>
          <w:b/>
          <w:sz w:val="24"/>
          <w:szCs w:val="24"/>
          <w:u w:val="single"/>
        </w:rPr>
      </w:pPr>
    </w:p>
    <w:p w14:paraId="544B67E2" w14:textId="6BDD3B37" w:rsidR="001952B5" w:rsidRDefault="001952B5" w:rsidP="006B50D0">
      <w:pPr>
        <w:spacing w:line="360" w:lineRule="auto"/>
        <w:jc w:val="center"/>
        <w:rPr>
          <w:rFonts w:ascii="Arial" w:hAnsi="Arial" w:cs="Arial"/>
          <w:b/>
          <w:sz w:val="24"/>
          <w:szCs w:val="24"/>
          <w:u w:val="single"/>
        </w:rPr>
      </w:pPr>
    </w:p>
    <w:p w14:paraId="21359F53" w14:textId="77777777" w:rsidR="001952B5" w:rsidRPr="001952B5" w:rsidRDefault="001952B5" w:rsidP="006B50D0">
      <w:pPr>
        <w:spacing w:line="360" w:lineRule="auto"/>
        <w:jc w:val="center"/>
        <w:rPr>
          <w:rFonts w:ascii="Arial" w:hAnsi="Arial" w:cs="Arial"/>
          <w:b/>
          <w:sz w:val="24"/>
          <w:szCs w:val="24"/>
          <w:u w:val="single"/>
        </w:rPr>
      </w:pPr>
    </w:p>
    <w:p w14:paraId="7C98BC5C" w14:textId="5E2D0D3D" w:rsidR="00687772" w:rsidRPr="001952B5" w:rsidRDefault="00687772" w:rsidP="006B50D0">
      <w:pPr>
        <w:spacing w:line="360" w:lineRule="auto"/>
        <w:jc w:val="center"/>
        <w:rPr>
          <w:rFonts w:ascii="Arial" w:hAnsi="Arial" w:cs="Arial"/>
          <w:b/>
          <w:sz w:val="24"/>
          <w:szCs w:val="24"/>
          <w:u w:val="single"/>
        </w:rPr>
      </w:pPr>
      <w:r w:rsidRPr="001952B5">
        <w:rPr>
          <w:rFonts w:ascii="Arial" w:hAnsi="Arial" w:cs="Arial"/>
          <w:b/>
          <w:sz w:val="24"/>
          <w:szCs w:val="24"/>
          <w:u w:val="single"/>
        </w:rPr>
        <w:lastRenderedPageBreak/>
        <w:t>Appendices</w:t>
      </w:r>
    </w:p>
    <w:p w14:paraId="02F93639" w14:textId="08D773EF" w:rsidR="00687772" w:rsidRPr="001952B5" w:rsidRDefault="00687772" w:rsidP="00D44E22">
      <w:pPr>
        <w:spacing w:line="360" w:lineRule="auto"/>
        <w:jc w:val="center"/>
        <w:rPr>
          <w:rFonts w:ascii="Arial" w:hAnsi="Arial" w:cs="Arial"/>
          <w:sz w:val="24"/>
          <w:szCs w:val="24"/>
          <w:u w:val="single"/>
        </w:rPr>
      </w:pPr>
      <w:r w:rsidRPr="001952B5">
        <w:rPr>
          <w:rFonts w:ascii="Arial" w:hAnsi="Arial" w:cs="Arial"/>
          <w:sz w:val="24"/>
          <w:szCs w:val="24"/>
          <w:u w:val="single"/>
        </w:rPr>
        <w:t>Appendix 1 – Lesson Plan</w:t>
      </w:r>
    </w:p>
    <w:p w14:paraId="4C873EDD" w14:textId="77777777" w:rsidR="00B47DA6" w:rsidRPr="001952B5" w:rsidRDefault="00B47DA6" w:rsidP="00D44E22">
      <w:pPr>
        <w:spacing w:line="360" w:lineRule="auto"/>
        <w:jc w:val="center"/>
        <w:rPr>
          <w:rFonts w:ascii="Arial" w:hAnsi="Arial" w:cs="Arial"/>
          <w:sz w:val="24"/>
          <w:szCs w:val="24"/>
        </w:rPr>
      </w:pPr>
    </w:p>
    <w:tbl>
      <w:tblPr>
        <w:tblStyle w:val="TableGrid"/>
        <w:tblW w:w="9351" w:type="dxa"/>
        <w:tblLook w:val="04A0" w:firstRow="1" w:lastRow="0" w:firstColumn="1" w:lastColumn="0" w:noHBand="0" w:noVBand="1"/>
      </w:tblPr>
      <w:tblGrid>
        <w:gridCol w:w="2610"/>
        <w:gridCol w:w="323"/>
        <w:gridCol w:w="1054"/>
        <w:gridCol w:w="2084"/>
        <w:gridCol w:w="1605"/>
        <w:gridCol w:w="1675"/>
      </w:tblGrid>
      <w:tr w:rsidR="00687772" w:rsidRPr="001952B5" w14:paraId="142EF4A4" w14:textId="77777777" w:rsidTr="00D44E22">
        <w:trPr>
          <w:trHeight w:val="1434"/>
        </w:trPr>
        <w:tc>
          <w:tcPr>
            <w:tcW w:w="7650" w:type="dxa"/>
            <w:gridSpan w:val="5"/>
          </w:tcPr>
          <w:p w14:paraId="36F4B322" w14:textId="77777777" w:rsidR="00687772" w:rsidRPr="001952B5" w:rsidRDefault="00687772" w:rsidP="00D44E22">
            <w:pPr>
              <w:spacing w:line="360" w:lineRule="auto"/>
              <w:rPr>
                <w:rFonts w:ascii="Arial" w:hAnsi="Arial" w:cs="Arial"/>
                <w:sz w:val="24"/>
                <w:szCs w:val="24"/>
                <w:u w:val="single"/>
              </w:rPr>
            </w:pPr>
            <w:r w:rsidRPr="001952B5">
              <w:rPr>
                <w:rFonts w:ascii="Arial" w:hAnsi="Arial" w:cs="Arial"/>
                <w:sz w:val="24"/>
                <w:szCs w:val="24"/>
                <w:u w:val="single"/>
              </w:rPr>
              <w:t>Name of Trainee(s):</w:t>
            </w:r>
            <w:r w:rsidRPr="001952B5">
              <w:rPr>
                <w:rFonts w:ascii="Arial" w:hAnsi="Arial" w:cs="Arial"/>
                <w:sz w:val="24"/>
                <w:szCs w:val="24"/>
              </w:rPr>
              <w:t xml:space="preserve">  Richard Lewis and Ross Young               </w:t>
            </w:r>
            <w:r w:rsidRPr="001952B5">
              <w:rPr>
                <w:rFonts w:ascii="Arial" w:hAnsi="Arial" w:cs="Arial"/>
                <w:sz w:val="24"/>
                <w:szCs w:val="24"/>
                <w:u w:val="single"/>
              </w:rPr>
              <w:t>Date</w:t>
            </w:r>
            <w:r w:rsidRPr="001952B5">
              <w:rPr>
                <w:rFonts w:ascii="Arial" w:hAnsi="Arial" w:cs="Arial"/>
                <w:sz w:val="24"/>
                <w:szCs w:val="24"/>
              </w:rPr>
              <w:t xml:space="preserve">:  26/3/18 &amp; 27/3/18                               </w:t>
            </w:r>
            <w:r w:rsidRPr="001952B5">
              <w:rPr>
                <w:rFonts w:ascii="Arial" w:hAnsi="Arial" w:cs="Arial"/>
                <w:sz w:val="24"/>
                <w:szCs w:val="24"/>
                <w:u w:val="single"/>
              </w:rPr>
              <w:t xml:space="preserve">Session Ref: </w:t>
            </w:r>
            <w:r w:rsidRPr="001952B5">
              <w:rPr>
                <w:rFonts w:ascii="Arial" w:hAnsi="Arial" w:cs="Arial"/>
                <w:sz w:val="24"/>
                <w:szCs w:val="24"/>
              </w:rPr>
              <w:t>Research Project Data Collection</w:t>
            </w:r>
          </w:p>
          <w:p w14:paraId="6488EC4D"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br/>
              <w:t>Class: Reception/ Year 2               Class Size: 22/29                   Age: 4/5 Years &amp;</w:t>
            </w:r>
            <w:r w:rsidRPr="001952B5">
              <w:rPr>
                <w:rFonts w:ascii="Arial" w:hAnsi="Arial" w:cs="Arial"/>
                <w:noProof/>
                <w:sz w:val="24"/>
                <w:szCs w:val="24"/>
              </w:rPr>
              <w:t xml:space="preserve"> 6/7 Years</w:t>
            </w:r>
          </w:p>
          <w:p w14:paraId="73DE425A" w14:textId="77777777" w:rsidR="00687772" w:rsidRPr="001952B5" w:rsidRDefault="00687772" w:rsidP="00D44E22">
            <w:pPr>
              <w:spacing w:line="360" w:lineRule="auto"/>
              <w:rPr>
                <w:rFonts w:ascii="Arial" w:hAnsi="Arial" w:cs="Arial"/>
                <w:sz w:val="24"/>
                <w:szCs w:val="24"/>
              </w:rPr>
            </w:pPr>
          </w:p>
          <w:p w14:paraId="30A4649E" w14:textId="77777777" w:rsidR="00687772" w:rsidRPr="001952B5" w:rsidRDefault="00687772" w:rsidP="00D44E22">
            <w:pPr>
              <w:autoSpaceDE w:val="0"/>
              <w:autoSpaceDN w:val="0"/>
              <w:adjustRightInd w:val="0"/>
              <w:spacing w:line="360" w:lineRule="auto"/>
              <w:rPr>
                <w:rFonts w:ascii="Arial" w:hAnsi="Arial" w:cs="Arial"/>
                <w:sz w:val="24"/>
                <w:szCs w:val="24"/>
              </w:rPr>
            </w:pPr>
            <w:r w:rsidRPr="001952B5">
              <w:rPr>
                <w:rFonts w:ascii="Arial" w:hAnsi="Arial" w:cs="Arial"/>
                <w:sz w:val="24"/>
                <w:szCs w:val="24"/>
              </w:rPr>
              <w:t>Personal Targets in relation to QTS:</w:t>
            </w:r>
            <w:r w:rsidRPr="001952B5">
              <w:rPr>
                <w:rFonts w:ascii="Arial" w:hAnsi="Arial" w:cs="Arial"/>
                <w:b/>
                <w:bCs/>
                <w:sz w:val="24"/>
                <w:szCs w:val="24"/>
              </w:rPr>
              <w:t xml:space="preserve"> S1.3 </w:t>
            </w:r>
            <w:r w:rsidRPr="001952B5">
              <w:rPr>
                <w:rFonts w:ascii="Arial" w:hAnsi="Arial" w:cs="Arial"/>
                <w:sz w:val="24"/>
                <w:szCs w:val="24"/>
              </w:rPr>
              <w:t>They demonstrate combinations of professional characteristics which aim to motivate and inspire learners and secure their intellectual and personal development.</w:t>
            </w:r>
          </w:p>
        </w:tc>
        <w:tc>
          <w:tcPr>
            <w:tcW w:w="1701" w:type="dxa"/>
          </w:tcPr>
          <w:p w14:paraId="2DB4C6DC"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Focus Planning:</w:t>
            </w:r>
          </w:p>
          <w:p w14:paraId="0B3DA803" w14:textId="77777777" w:rsidR="00687772" w:rsidRPr="001952B5" w:rsidRDefault="00687772" w:rsidP="00D44E22">
            <w:pPr>
              <w:spacing w:line="360" w:lineRule="auto"/>
              <w:rPr>
                <w:rFonts w:ascii="Arial" w:hAnsi="Arial" w:cs="Arial"/>
                <w:sz w:val="24"/>
                <w:szCs w:val="24"/>
              </w:rPr>
            </w:pPr>
          </w:p>
          <w:p w14:paraId="57633682"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Data Collection</w:t>
            </w:r>
          </w:p>
        </w:tc>
      </w:tr>
      <w:tr w:rsidR="00687772" w:rsidRPr="001952B5" w14:paraId="0385E527" w14:textId="77777777" w:rsidTr="00D44E22">
        <w:trPr>
          <w:trHeight w:val="573"/>
        </w:trPr>
        <w:tc>
          <w:tcPr>
            <w:tcW w:w="4254" w:type="dxa"/>
            <w:gridSpan w:val="3"/>
          </w:tcPr>
          <w:p w14:paraId="686C0221" w14:textId="77777777" w:rsidR="00687772" w:rsidRPr="001952B5" w:rsidRDefault="00687772" w:rsidP="00D44E22">
            <w:pPr>
              <w:spacing w:line="360" w:lineRule="auto"/>
              <w:rPr>
                <w:rFonts w:ascii="Arial" w:hAnsi="Arial" w:cs="Arial"/>
                <w:sz w:val="24"/>
                <w:szCs w:val="24"/>
              </w:rPr>
            </w:pPr>
            <w:r w:rsidRPr="001952B5">
              <w:rPr>
                <w:rFonts w:ascii="Arial" w:hAnsi="Arial" w:cs="Arial"/>
                <w:b/>
                <w:sz w:val="24"/>
                <w:szCs w:val="24"/>
                <w:u w:val="single"/>
              </w:rPr>
              <w:t>WALT</w:t>
            </w:r>
            <w:r w:rsidRPr="001952B5">
              <w:rPr>
                <w:rFonts w:ascii="Arial" w:hAnsi="Arial" w:cs="Arial"/>
                <w:sz w:val="24"/>
                <w:szCs w:val="24"/>
                <w:u w:val="single"/>
              </w:rPr>
              <w:t>:</w:t>
            </w:r>
            <w:r w:rsidRPr="001952B5">
              <w:rPr>
                <w:rFonts w:ascii="Arial" w:hAnsi="Arial" w:cs="Arial"/>
                <w:sz w:val="24"/>
                <w:szCs w:val="24"/>
              </w:rPr>
              <w:t xml:space="preserve"> </w:t>
            </w:r>
          </w:p>
          <w:p w14:paraId="129AA1EE" w14:textId="77777777" w:rsidR="00687772" w:rsidRPr="001952B5" w:rsidRDefault="00687772" w:rsidP="00D44E22">
            <w:pPr>
              <w:spacing w:line="360" w:lineRule="auto"/>
              <w:rPr>
                <w:rFonts w:ascii="Arial" w:hAnsi="Arial" w:cs="Arial"/>
                <w:sz w:val="24"/>
                <w:szCs w:val="24"/>
              </w:rPr>
            </w:pPr>
          </w:p>
          <w:p w14:paraId="5142D731"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Talk about things from experience and share information.</w:t>
            </w:r>
          </w:p>
          <w:p w14:paraId="0C464154" w14:textId="77777777" w:rsidR="00687772" w:rsidRPr="001952B5" w:rsidRDefault="00687772" w:rsidP="00D44E22">
            <w:pPr>
              <w:spacing w:line="360" w:lineRule="auto"/>
              <w:rPr>
                <w:rFonts w:ascii="Arial" w:hAnsi="Arial" w:cs="Arial"/>
                <w:sz w:val="24"/>
                <w:szCs w:val="24"/>
                <w:u w:val="single"/>
              </w:rPr>
            </w:pPr>
          </w:p>
          <w:p w14:paraId="7E44F4C6" w14:textId="77777777" w:rsidR="00687772" w:rsidRPr="001952B5" w:rsidRDefault="00687772" w:rsidP="00D44E22">
            <w:pPr>
              <w:spacing w:line="360" w:lineRule="auto"/>
              <w:rPr>
                <w:rFonts w:ascii="Arial" w:hAnsi="Arial" w:cs="Arial"/>
                <w:sz w:val="24"/>
                <w:szCs w:val="24"/>
              </w:rPr>
            </w:pPr>
          </w:p>
        </w:tc>
        <w:tc>
          <w:tcPr>
            <w:tcW w:w="5097" w:type="dxa"/>
            <w:gridSpan w:val="3"/>
          </w:tcPr>
          <w:p w14:paraId="366F5826"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u w:val="single"/>
              </w:rPr>
              <w:t>WILF:</w:t>
            </w:r>
            <w:r w:rsidRPr="001952B5">
              <w:rPr>
                <w:rFonts w:ascii="Arial" w:hAnsi="Arial" w:cs="Arial"/>
                <w:b/>
                <w:sz w:val="24"/>
                <w:szCs w:val="24"/>
              </w:rPr>
              <w:t xml:space="preserve"> </w:t>
            </w:r>
          </w:p>
          <w:p w14:paraId="68958C55" w14:textId="77777777" w:rsidR="00687772" w:rsidRPr="001952B5" w:rsidRDefault="00687772" w:rsidP="00D44E22">
            <w:pPr>
              <w:spacing w:line="360" w:lineRule="auto"/>
              <w:rPr>
                <w:rFonts w:ascii="Arial" w:hAnsi="Arial" w:cs="Arial"/>
                <w:sz w:val="24"/>
                <w:szCs w:val="24"/>
              </w:rPr>
            </w:pPr>
          </w:p>
          <w:p w14:paraId="4C35939C"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Speaking audibly.</w:t>
            </w:r>
          </w:p>
          <w:p w14:paraId="3E6CB5BE"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Use words, phrases and simple sentences.</w:t>
            </w:r>
          </w:p>
          <w:p w14:paraId="6B850D57"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Asking questions.</w:t>
            </w:r>
          </w:p>
          <w:p w14:paraId="6A5DC235"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Express what they like and dislike.</w:t>
            </w:r>
          </w:p>
          <w:p w14:paraId="29F051FB" w14:textId="77777777" w:rsidR="00687772" w:rsidRPr="001952B5" w:rsidRDefault="00687772" w:rsidP="00D44E22">
            <w:pPr>
              <w:spacing w:line="360" w:lineRule="auto"/>
              <w:rPr>
                <w:rFonts w:ascii="Arial" w:hAnsi="Arial" w:cs="Arial"/>
                <w:sz w:val="24"/>
                <w:szCs w:val="24"/>
                <w:u w:val="single"/>
              </w:rPr>
            </w:pPr>
          </w:p>
        </w:tc>
      </w:tr>
      <w:tr w:rsidR="00687772" w:rsidRPr="001952B5" w14:paraId="2A19248F" w14:textId="77777777" w:rsidTr="00D44E22">
        <w:trPr>
          <w:trHeight w:val="530"/>
        </w:trPr>
        <w:tc>
          <w:tcPr>
            <w:tcW w:w="4254" w:type="dxa"/>
            <w:gridSpan w:val="3"/>
          </w:tcPr>
          <w:p w14:paraId="42B4A9E9"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u w:val="single"/>
              </w:rPr>
              <w:t>Hook:</w:t>
            </w:r>
            <w:r w:rsidRPr="001952B5">
              <w:rPr>
                <w:rFonts w:ascii="Arial" w:hAnsi="Arial" w:cs="Arial"/>
                <w:b/>
                <w:sz w:val="24"/>
                <w:szCs w:val="24"/>
              </w:rPr>
              <w:t xml:space="preserve"> </w:t>
            </w:r>
          </w:p>
          <w:p w14:paraId="27E737F2" w14:textId="77777777" w:rsidR="00687772" w:rsidRPr="001952B5" w:rsidRDefault="00687772" w:rsidP="00D44E22">
            <w:pPr>
              <w:spacing w:line="360" w:lineRule="auto"/>
              <w:rPr>
                <w:rFonts w:ascii="Arial" w:hAnsi="Arial" w:cs="Arial"/>
                <w:b/>
                <w:sz w:val="24"/>
                <w:szCs w:val="24"/>
              </w:rPr>
            </w:pPr>
          </w:p>
          <w:p w14:paraId="6C5A12C2"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The activity will be outlined to children once they have checked in and settled on the carpet (details below). We will be taking part in a fun activity today looking at and discussing different pictures.</w:t>
            </w:r>
          </w:p>
          <w:p w14:paraId="568E8021"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 </w:t>
            </w:r>
          </w:p>
          <w:p w14:paraId="33D6624F"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All children will be given a label with their name on it, so they can </w:t>
            </w:r>
            <w:r w:rsidRPr="001952B5">
              <w:rPr>
                <w:rFonts w:ascii="Arial" w:hAnsi="Arial" w:cs="Arial"/>
                <w:sz w:val="24"/>
                <w:szCs w:val="24"/>
              </w:rPr>
              <w:lastRenderedPageBreak/>
              <w:t>vote to decide if they would like to take part in the activity or not.  This will be done prior to assembly.</w:t>
            </w:r>
          </w:p>
          <w:p w14:paraId="42862EE4" w14:textId="77777777" w:rsidR="00687772" w:rsidRPr="001952B5" w:rsidRDefault="00687772" w:rsidP="00D44E22">
            <w:pPr>
              <w:spacing w:line="360" w:lineRule="auto"/>
              <w:rPr>
                <w:rFonts w:ascii="Arial" w:hAnsi="Arial" w:cs="Arial"/>
                <w:sz w:val="24"/>
                <w:szCs w:val="24"/>
              </w:rPr>
            </w:pPr>
          </w:p>
          <w:p w14:paraId="30C1B187"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Focus group will be decided from the children who voted ‘yes’ and have returned a consent form. </w:t>
            </w:r>
          </w:p>
          <w:p w14:paraId="11C45393" w14:textId="77777777" w:rsidR="00687772" w:rsidRPr="001952B5" w:rsidRDefault="00687772" w:rsidP="00D44E22">
            <w:pPr>
              <w:spacing w:line="360" w:lineRule="auto"/>
              <w:rPr>
                <w:rFonts w:ascii="Arial" w:hAnsi="Arial" w:cs="Arial"/>
                <w:b/>
                <w:sz w:val="24"/>
                <w:szCs w:val="24"/>
              </w:rPr>
            </w:pPr>
          </w:p>
        </w:tc>
        <w:tc>
          <w:tcPr>
            <w:tcW w:w="1748" w:type="dxa"/>
            <w:vMerge w:val="restart"/>
          </w:tcPr>
          <w:p w14:paraId="33C6E57A" w14:textId="77777777" w:rsidR="00687772" w:rsidRPr="001952B5" w:rsidRDefault="00687772" w:rsidP="00D44E22">
            <w:pPr>
              <w:spacing w:line="360" w:lineRule="auto"/>
              <w:rPr>
                <w:rFonts w:ascii="Arial" w:hAnsi="Arial" w:cs="Arial"/>
                <w:b/>
                <w:sz w:val="24"/>
                <w:szCs w:val="24"/>
                <w:u w:val="single"/>
              </w:rPr>
            </w:pPr>
            <w:r w:rsidRPr="001952B5">
              <w:rPr>
                <w:rFonts w:ascii="Arial" w:hAnsi="Arial" w:cs="Arial"/>
                <w:b/>
                <w:sz w:val="24"/>
                <w:szCs w:val="24"/>
                <w:u w:val="single"/>
              </w:rPr>
              <w:lastRenderedPageBreak/>
              <w:t>Vocabulary:</w:t>
            </w:r>
          </w:p>
          <w:p w14:paraId="705E4033" w14:textId="77777777" w:rsidR="00687772" w:rsidRPr="001952B5" w:rsidRDefault="00687772" w:rsidP="00D44E22">
            <w:pPr>
              <w:spacing w:line="360" w:lineRule="auto"/>
              <w:rPr>
                <w:rFonts w:ascii="Arial" w:hAnsi="Arial" w:cs="Arial"/>
                <w:sz w:val="24"/>
                <w:szCs w:val="24"/>
              </w:rPr>
            </w:pPr>
          </w:p>
          <w:p w14:paraId="6AD1DE49"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Who are you?</w:t>
            </w:r>
          </w:p>
          <w:p w14:paraId="104976CE" w14:textId="77777777" w:rsidR="00687772" w:rsidRPr="001952B5" w:rsidRDefault="00687772" w:rsidP="00D44E22">
            <w:pPr>
              <w:spacing w:line="360" w:lineRule="auto"/>
              <w:rPr>
                <w:rFonts w:ascii="Arial" w:hAnsi="Arial" w:cs="Arial"/>
                <w:sz w:val="24"/>
                <w:szCs w:val="24"/>
              </w:rPr>
            </w:pPr>
            <w:proofErr w:type="spellStart"/>
            <w:r w:rsidRPr="001952B5">
              <w:rPr>
                <w:rFonts w:ascii="Arial" w:hAnsi="Arial" w:cs="Arial"/>
                <w:sz w:val="24"/>
                <w:szCs w:val="24"/>
              </w:rPr>
              <w:t>Pwy</w:t>
            </w:r>
            <w:proofErr w:type="spellEnd"/>
            <w:r w:rsidRPr="001952B5">
              <w:rPr>
                <w:rFonts w:ascii="Arial" w:hAnsi="Arial" w:cs="Arial"/>
                <w:sz w:val="24"/>
                <w:szCs w:val="24"/>
              </w:rPr>
              <w:t xml:space="preserve"> </w:t>
            </w:r>
            <w:proofErr w:type="spellStart"/>
            <w:r w:rsidRPr="001952B5">
              <w:rPr>
                <w:rFonts w:ascii="Arial" w:hAnsi="Arial" w:cs="Arial"/>
                <w:sz w:val="24"/>
                <w:szCs w:val="24"/>
              </w:rPr>
              <w:t>wyt</w:t>
            </w:r>
            <w:proofErr w:type="spellEnd"/>
            <w:r w:rsidRPr="001952B5">
              <w:rPr>
                <w:rFonts w:ascii="Arial" w:hAnsi="Arial" w:cs="Arial"/>
                <w:sz w:val="24"/>
                <w:szCs w:val="24"/>
              </w:rPr>
              <w:t xml:space="preserve"> </w:t>
            </w:r>
            <w:proofErr w:type="spellStart"/>
            <w:r w:rsidRPr="001952B5">
              <w:rPr>
                <w:rFonts w:ascii="Arial" w:hAnsi="Arial" w:cs="Arial"/>
                <w:sz w:val="24"/>
                <w:szCs w:val="24"/>
              </w:rPr>
              <w:t>ti</w:t>
            </w:r>
            <w:proofErr w:type="spellEnd"/>
            <w:r w:rsidRPr="001952B5">
              <w:rPr>
                <w:rFonts w:ascii="Arial" w:hAnsi="Arial" w:cs="Arial"/>
                <w:sz w:val="24"/>
                <w:szCs w:val="24"/>
              </w:rPr>
              <w:t>?</w:t>
            </w:r>
          </w:p>
          <w:p w14:paraId="6D5F800B" w14:textId="77777777" w:rsidR="00687772" w:rsidRPr="001952B5" w:rsidRDefault="00687772" w:rsidP="00D44E22">
            <w:pPr>
              <w:spacing w:line="360" w:lineRule="auto"/>
              <w:rPr>
                <w:rFonts w:ascii="Arial" w:hAnsi="Arial" w:cs="Arial"/>
                <w:sz w:val="24"/>
                <w:szCs w:val="24"/>
              </w:rPr>
            </w:pPr>
          </w:p>
          <w:p w14:paraId="03C02394"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Well done/da </w:t>
            </w:r>
            <w:proofErr w:type="spellStart"/>
            <w:r w:rsidRPr="001952B5">
              <w:rPr>
                <w:rFonts w:ascii="Arial" w:hAnsi="Arial" w:cs="Arial"/>
                <w:sz w:val="24"/>
                <w:szCs w:val="24"/>
              </w:rPr>
              <w:t>iawn</w:t>
            </w:r>
            <w:proofErr w:type="spellEnd"/>
          </w:p>
          <w:p w14:paraId="7D21A8B9" w14:textId="77777777" w:rsidR="00687772" w:rsidRPr="001952B5" w:rsidRDefault="00687772" w:rsidP="00D44E22">
            <w:pPr>
              <w:spacing w:line="360" w:lineRule="auto"/>
              <w:rPr>
                <w:rFonts w:ascii="Arial" w:hAnsi="Arial" w:cs="Arial"/>
                <w:sz w:val="24"/>
                <w:szCs w:val="24"/>
              </w:rPr>
            </w:pPr>
          </w:p>
          <w:p w14:paraId="0F52B7BF"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Sorting/grouping</w:t>
            </w:r>
          </w:p>
          <w:p w14:paraId="735FDBA5" w14:textId="77777777" w:rsidR="00687772" w:rsidRPr="001952B5" w:rsidRDefault="00687772" w:rsidP="00D44E22">
            <w:pPr>
              <w:spacing w:line="360" w:lineRule="auto"/>
              <w:rPr>
                <w:rFonts w:ascii="Arial" w:hAnsi="Arial" w:cs="Arial"/>
                <w:sz w:val="24"/>
                <w:szCs w:val="24"/>
              </w:rPr>
            </w:pPr>
          </w:p>
          <w:p w14:paraId="3F7A5129"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Find/search</w:t>
            </w:r>
          </w:p>
          <w:p w14:paraId="5288746D" w14:textId="77777777" w:rsidR="00687772" w:rsidRPr="001952B5" w:rsidRDefault="00687772" w:rsidP="00D44E22">
            <w:pPr>
              <w:spacing w:line="360" w:lineRule="auto"/>
              <w:rPr>
                <w:rFonts w:ascii="Arial" w:hAnsi="Arial" w:cs="Arial"/>
                <w:sz w:val="24"/>
                <w:szCs w:val="24"/>
              </w:rPr>
            </w:pPr>
          </w:p>
          <w:p w14:paraId="57E74DF7"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How many?</w:t>
            </w:r>
          </w:p>
          <w:p w14:paraId="5FA6EACC" w14:textId="77777777" w:rsidR="00687772" w:rsidRPr="001952B5" w:rsidRDefault="00687772" w:rsidP="00D44E22">
            <w:pPr>
              <w:spacing w:line="360" w:lineRule="auto"/>
              <w:rPr>
                <w:rFonts w:ascii="Arial" w:hAnsi="Arial" w:cs="Arial"/>
                <w:sz w:val="24"/>
                <w:szCs w:val="24"/>
              </w:rPr>
            </w:pPr>
          </w:p>
          <w:p w14:paraId="218A8DCC"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Similar/same</w:t>
            </w:r>
          </w:p>
          <w:p w14:paraId="5B6E7DFC" w14:textId="77777777" w:rsidR="00687772" w:rsidRPr="001952B5" w:rsidRDefault="00687772" w:rsidP="00D44E22">
            <w:pPr>
              <w:spacing w:line="360" w:lineRule="auto"/>
              <w:rPr>
                <w:rFonts w:ascii="Arial" w:hAnsi="Arial" w:cs="Arial"/>
                <w:sz w:val="24"/>
                <w:szCs w:val="24"/>
              </w:rPr>
            </w:pPr>
          </w:p>
          <w:p w14:paraId="38E41333"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Colour/draw/write</w:t>
            </w:r>
          </w:p>
          <w:p w14:paraId="20C15F86" w14:textId="77777777" w:rsidR="00687772" w:rsidRPr="001952B5" w:rsidRDefault="00687772" w:rsidP="00D44E22">
            <w:pPr>
              <w:spacing w:line="360" w:lineRule="auto"/>
              <w:rPr>
                <w:rFonts w:ascii="Arial" w:hAnsi="Arial" w:cs="Arial"/>
                <w:sz w:val="24"/>
                <w:szCs w:val="24"/>
              </w:rPr>
            </w:pPr>
          </w:p>
        </w:tc>
        <w:tc>
          <w:tcPr>
            <w:tcW w:w="1648" w:type="dxa"/>
            <w:vMerge w:val="restart"/>
          </w:tcPr>
          <w:p w14:paraId="357A62E9" w14:textId="77777777" w:rsidR="00687772" w:rsidRPr="001952B5" w:rsidRDefault="00687772" w:rsidP="00D44E22">
            <w:pPr>
              <w:spacing w:line="360" w:lineRule="auto"/>
              <w:rPr>
                <w:rFonts w:ascii="Arial" w:hAnsi="Arial" w:cs="Arial"/>
                <w:b/>
                <w:sz w:val="24"/>
                <w:szCs w:val="24"/>
                <w:u w:val="single"/>
              </w:rPr>
            </w:pPr>
            <w:r w:rsidRPr="001952B5">
              <w:rPr>
                <w:rFonts w:ascii="Arial" w:hAnsi="Arial" w:cs="Arial"/>
                <w:b/>
                <w:sz w:val="24"/>
                <w:szCs w:val="24"/>
                <w:u w:val="single"/>
              </w:rPr>
              <w:lastRenderedPageBreak/>
              <w:t>Resources Used:</w:t>
            </w:r>
          </w:p>
          <w:p w14:paraId="33314635" w14:textId="77777777" w:rsidR="00687772" w:rsidRPr="001952B5" w:rsidRDefault="00687772" w:rsidP="00D44E22">
            <w:pPr>
              <w:spacing w:line="360" w:lineRule="auto"/>
              <w:rPr>
                <w:rFonts w:ascii="Arial" w:hAnsi="Arial" w:cs="Arial"/>
                <w:sz w:val="24"/>
                <w:szCs w:val="24"/>
              </w:rPr>
            </w:pPr>
          </w:p>
          <w:p w14:paraId="045F36A0"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Assent box’s</w:t>
            </w:r>
          </w:p>
          <w:p w14:paraId="53BF43A8"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Pictures</w:t>
            </w:r>
          </w:p>
          <w:p w14:paraId="6B937253"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Observation grid</w:t>
            </w:r>
          </w:p>
        </w:tc>
        <w:tc>
          <w:tcPr>
            <w:tcW w:w="1701" w:type="dxa"/>
            <w:vMerge w:val="restart"/>
          </w:tcPr>
          <w:p w14:paraId="1295C261" w14:textId="77777777" w:rsidR="00687772" w:rsidRPr="001952B5" w:rsidRDefault="00687772" w:rsidP="00D44E22">
            <w:pPr>
              <w:spacing w:line="360" w:lineRule="auto"/>
              <w:rPr>
                <w:rFonts w:ascii="Arial" w:hAnsi="Arial" w:cs="Arial"/>
                <w:b/>
                <w:sz w:val="24"/>
                <w:szCs w:val="24"/>
                <w:u w:val="single"/>
              </w:rPr>
            </w:pPr>
            <w:r w:rsidRPr="001952B5">
              <w:rPr>
                <w:rFonts w:ascii="Arial" w:hAnsi="Arial" w:cs="Arial"/>
                <w:b/>
                <w:sz w:val="24"/>
                <w:szCs w:val="24"/>
                <w:u w:val="single"/>
              </w:rPr>
              <w:t>Questioning</w:t>
            </w:r>
          </w:p>
          <w:p w14:paraId="164ED031" w14:textId="77777777" w:rsidR="00687772" w:rsidRPr="001952B5" w:rsidRDefault="00687772" w:rsidP="00D44E22">
            <w:pPr>
              <w:spacing w:line="360" w:lineRule="auto"/>
              <w:rPr>
                <w:rFonts w:ascii="Arial" w:hAnsi="Arial" w:cs="Arial"/>
                <w:sz w:val="24"/>
                <w:szCs w:val="24"/>
              </w:rPr>
            </w:pPr>
          </w:p>
          <w:p w14:paraId="6895B02E"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See sheet attached for list of questions.</w:t>
            </w:r>
          </w:p>
          <w:p w14:paraId="5194C062" w14:textId="77777777" w:rsidR="00687772" w:rsidRPr="001952B5" w:rsidRDefault="00687772" w:rsidP="00D44E22">
            <w:pPr>
              <w:spacing w:line="360" w:lineRule="auto"/>
              <w:rPr>
                <w:rFonts w:ascii="Arial" w:hAnsi="Arial" w:cs="Arial"/>
                <w:sz w:val="24"/>
                <w:szCs w:val="24"/>
              </w:rPr>
            </w:pPr>
          </w:p>
          <w:p w14:paraId="52A54A1D" w14:textId="77777777" w:rsidR="00687772" w:rsidRPr="001952B5" w:rsidRDefault="00687772" w:rsidP="00D44E22">
            <w:pPr>
              <w:spacing w:line="360" w:lineRule="auto"/>
              <w:rPr>
                <w:rFonts w:ascii="Arial" w:hAnsi="Arial" w:cs="Arial"/>
                <w:sz w:val="24"/>
                <w:szCs w:val="24"/>
              </w:rPr>
            </w:pPr>
          </w:p>
        </w:tc>
      </w:tr>
      <w:tr w:rsidR="00687772" w:rsidRPr="001952B5" w14:paraId="54C37921" w14:textId="77777777" w:rsidTr="00D44E22">
        <w:trPr>
          <w:trHeight w:val="699"/>
        </w:trPr>
        <w:tc>
          <w:tcPr>
            <w:tcW w:w="4254" w:type="dxa"/>
            <w:gridSpan w:val="3"/>
          </w:tcPr>
          <w:p w14:paraId="219C5C9D" w14:textId="77777777" w:rsidR="00687772" w:rsidRPr="001952B5" w:rsidRDefault="00687772" w:rsidP="00D44E22">
            <w:pPr>
              <w:spacing w:line="360" w:lineRule="auto"/>
              <w:rPr>
                <w:rFonts w:ascii="Arial" w:hAnsi="Arial" w:cs="Arial"/>
                <w:b/>
                <w:sz w:val="24"/>
                <w:szCs w:val="24"/>
                <w:u w:val="single"/>
              </w:rPr>
            </w:pPr>
            <w:r w:rsidRPr="001952B5">
              <w:rPr>
                <w:rFonts w:ascii="Arial" w:hAnsi="Arial" w:cs="Arial"/>
                <w:b/>
                <w:sz w:val="24"/>
                <w:szCs w:val="24"/>
                <w:u w:val="single"/>
              </w:rPr>
              <w:t xml:space="preserve">Introduction: </w:t>
            </w:r>
          </w:p>
          <w:p w14:paraId="0699C4A3" w14:textId="77777777" w:rsidR="00687772" w:rsidRPr="001952B5" w:rsidRDefault="00687772" w:rsidP="00D44E22">
            <w:pPr>
              <w:spacing w:line="360" w:lineRule="auto"/>
              <w:rPr>
                <w:rFonts w:ascii="Arial" w:hAnsi="Arial" w:cs="Arial"/>
                <w:b/>
                <w:sz w:val="24"/>
                <w:szCs w:val="24"/>
                <w:u w:val="single"/>
              </w:rPr>
            </w:pPr>
          </w:p>
          <w:p w14:paraId="54194D46"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I will inform the children of the mixed groups and will briefly outline the activities for the afternoon, I will then put a group on each activity ensuring all groups get a chance at each activity.</w:t>
            </w:r>
          </w:p>
          <w:p w14:paraId="69B648C6" w14:textId="77777777" w:rsidR="00687772" w:rsidRPr="001952B5" w:rsidRDefault="00687772" w:rsidP="00D44E22">
            <w:pPr>
              <w:spacing w:line="360" w:lineRule="auto"/>
              <w:rPr>
                <w:rFonts w:ascii="Arial" w:hAnsi="Arial" w:cs="Arial"/>
                <w:sz w:val="24"/>
                <w:szCs w:val="24"/>
              </w:rPr>
            </w:pPr>
          </w:p>
        </w:tc>
        <w:tc>
          <w:tcPr>
            <w:tcW w:w="1748" w:type="dxa"/>
            <w:vMerge/>
          </w:tcPr>
          <w:p w14:paraId="1112C5AD" w14:textId="77777777" w:rsidR="00687772" w:rsidRPr="001952B5" w:rsidRDefault="00687772" w:rsidP="00D44E22">
            <w:pPr>
              <w:spacing w:line="360" w:lineRule="auto"/>
              <w:rPr>
                <w:rFonts w:ascii="Arial" w:hAnsi="Arial" w:cs="Arial"/>
                <w:sz w:val="24"/>
                <w:szCs w:val="24"/>
              </w:rPr>
            </w:pPr>
          </w:p>
        </w:tc>
        <w:tc>
          <w:tcPr>
            <w:tcW w:w="1648" w:type="dxa"/>
            <w:vMerge/>
          </w:tcPr>
          <w:p w14:paraId="183626FC" w14:textId="77777777" w:rsidR="00687772" w:rsidRPr="001952B5" w:rsidRDefault="00687772" w:rsidP="00D44E22">
            <w:pPr>
              <w:spacing w:line="360" w:lineRule="auto"/>
              <w:rPr>
                <w:rFonts w:ascii="Arial" w:hAnsi="Arial" w:cs="Arial"/>
                <w:sz w:val="24"/>
                <w:szCs w:val="24"/>
                <w:u w:val="single"/>
              </w:rPr>
            </w:pPr>
          </w:p>
        </w:tc>
        <w:tc>
          <w:tcPr>
            <w:tcW w:w="1701" w:type="dxa"/>
            <w:vMerge/>
          </w:tcPr>
          <w:p w14:paraId="708260AB" w14:textId="77777777" w:rsidR="00687772" w:rsidRPr="001952B5" w:rsidRDefault="00687772" w:rsidP="00D44E22">
            <w:pPr>
              <w:spacing w:line="360" w:lineRule="auto"/>
              <w:rPr>
                <w:rFonts w:ascii="Arial" w:hAnsi="Arial" w:cs="Arial"/>
                <w:sz w:val="24"/>
                <w:szCs w:val="24"/>
                <w:u w:val="single"/>
              </w:rPr>
            </w:pPr>
          </w:p>
        </w:tc>
      </w:tr>
      <w:tr w:rsidR="00687772" w:rsidRPr="001952B5" w14:paraId="7A6E324C" w14:textId="77777777" w:rsidTr="00D44E22">
        <w:trPr>
          <w:trHeight w:val="477"/>
        </w:trPr>
        <w:tc>
          <w:tcPr>
            <w:tcW w:w="4254" w:type="dxa"/>
            <w:gridSpan w:val="3"/>
            <w:shd w:val="clear" w:color="auto" w:fill="DBDBDB" w:themeFill="accent3" w:themeFillTint="66"/>
          </w:tcPr>
          <w:p w14:paraId="6A0ACE50" w14:textId="77777777" w:rsidR="00687772" w:rsidRPr="001952B5" w:rsidRDefault="00687772" w:rsidP="00D44E22">
            <w:pPr>
              <w:spacing w:line="360" w:lineRule="auto"/>
              <w:rPr>
                <w:rFonts w:ascii="Arial" w:hAnsi="Arial" w:cs="Arial"/>
                <w:b/>
                <w:sz w:val="24"/>
                <w:szCs w:val="24"/>
                <w:u w:val="single"/>
              </w:rPr>
            </w:pPr>
            <w:r w:rsidRPr="001952B5">
              <w:rPr>
                <w:rFonts w:ascii="Arial" w:hAnsi="Arial" w:cs="Arial"/>
                <w:b/>
                <w:sz w:val="24"/>
                <w:szCs w:val="24"/>
                <w:u w:val="single"/>
              </w:rPr>
              <w:t>Main Activity:</w:t>
            </w:r>
          </w:p>
          <w:p w14:paraId="3B99BF69" w14:textId="77777777" w:rsidR="00687772" w:rsidRPr="001952B5" w:rsidRDefault="00687772" w:rsidP="00D44E22">
            <w:pPr>
              <w:spacing w:line="360" w:lineRule="auto"/>
              <w:rPr>
                <w:rFonts w:ascii="Arial" w:hAnsi="Arial" w:cs="Arial"/>
                <w:sz w:val="24"/>
                <w:szCs w:val="24"/>
              </w:rPr>
            </w:pPr>
          </w:p>
          <w:p w14:paraId="1450EBA6"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A focus group of mixed attainment (around 4-6 pupils) will be selected from children who have returned consent forms allowing participation. Group will be decided during morning assembly.</w:t>
            </w:r>
          </w:p>
          <w:p w14:paraId="7F6D043C" w14:textId="77777777" w:rsidR="00687772" w:rsidRPr="001952B5" w:rsidRDefault="00687772" w:rsidP="00D44E22">
            <w:pPr>
              <w:spacing w:line="360" w:lineRule="auto"/>
              <w:rPr>
                <w:rFonts w:ascii="Arial" w:hAnsi="Arial" w:cs="Arial"/>
                <w:sz w:val="24"/>
                <w:szCs w:val="24"/>
              </w:rPr>
            </w:pPr>
          </w:p>
          <w:p w14:paraId="14487633"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The activity will consist of looking at four pictures (2 beaches and 2 parks).</w:t>
            </w:r>
          </w:p>
          <w:p w14:paraId="3AEB3481"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The first two pictures (1 beach, 1 park) will be given to children to look at and discuss with only </w:t>
            </w:r>
            <w:r w:rsidRPr="001952B5">
              <w:rPr>
                <w:rFonts w:ascii="Arial" w:hAnsi="Arial" w:cs="Arial"/>
                <w:sz w:val="24"/>
                <w:szCs w:val="24"/>
              </w:rPr>
              <w:lastRenderedPageBreak/>
              <w:t>closed questions being asked by the teacher.</w:t>
            </w:r>
          </w:p>
          <w:p w14:paraId="6C4A189F"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Responses will be recorded by an observer who will not be taking an active part in the activity. (See observation grid for recording details). </w:t>
            </w:r>
          </w:p>
          <w:p w14:paraId="719F6AD8" w14:textId="77777777" w:rsidR="00687772" w:rsidRPr="001952B5" w:rsidRDefault="00687772" w:rsidP="00D44E22">
            <w:pPr>
              <w:spacing w:line="360" w:lineRule="auto"/>
              <w:rPr>
                <w:rFonts w:ascii="Arial" w:hAnsi="Arial" w:cs="Arial"/>
                <w:sz w:val="24"/>
                <w:szCs w:val="24"/>
              </w:rPr>
            </w:pPr>
          </w:p>
          <w:p w14:paraId="0BD2CDA5"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The next two pictures will be given to children to look at, but this time will be asked open ended questions in hope of receiving extended answers from the pupils.</w:t>
            </w:r>
          </w:p>
          <w:p w14:paraId="3127D915"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Again, responses will be recorded on accompanying observation grid.</w:t>
            </w:r>
          </w:p>
          <w:p w14:paraId="60BFBF90" w14:textId="77777777" w:rsidR="00687772" w:rsidRPr="001952B5" w:rsidRDefault="00687772" w:rsidP="00D44E22">
            <w:pPr>
              <w:spacing w:line="360" w:lineRule="auto"/>
              <w:rPr>
                <w:rFonts w:ascii="Arial" w:hAnsi="Arial" w:cs="Arial"/>
                <w:sz w:val="24"/>
                <w:szCs w:val="24"/>
              </w:rPr>
            </w:pPr>
          </w:p>
          <w:p w14:paraId="3724D559"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The aim of this activity is to see how open-ended questioning can help children think more critically and relate to personal experiences.</w:t>
            </w:r>
          </w:p>
          <w:p w14:paraId="1B198F9A" w14:textId="77777777" w:rsidR="00687772" w:rsidRPr="001952B5" w:rsidRDefault="00687772" w:rsidP="00D44E22">
            <w:pPr>
              <w:spacing w:line="360" w:lineRule="auto"/>
              <w:rPr>
                <w:rFonts w:ascii="Arial" w:hAnsi="Arial" w:cs="Arial"/>
                <w:sz w:val="24"/>
                <w:szCs w:val="24"/>
              </w:rPr>
            </w:pPr>
          </w:p>
          <w:p w14:paraId="3EA6B95F"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t>*Following lesson Study 1, my research partner and I discussed possible ways of improving the lesson – this is discussed within the assignment.*</w:t>
            </w:r>
          </w:p>
          <w:p w14:paraId="1D2254B8" w14:textId="77777777" w:rsidR="00687772" w:rsidRPr="001952B5" w:rsidRDefault="00687772" w:rsidP="00D44E22">
            <w:pPr>
              <w:spacing w:line="360" w:lineRule="auto"/>
              <w:rPr>
                <w:rFonts w:ascii="Arial" w:hAnsi="Arial" w:cs="Arial"/>
                <w:sz w:val="24"/>
                <w:szCs w:val="24"/>
              </w:rPr>
            </w:pPr>
          </w:p>
        </w:tc>
        <w:tc>
          <w:tcPr>
            <w:tcW w:w="1748" w:type="dxa"/>
          </w:tcPr>
          <w:p w14:paraId="4918DD34" w14:textId="77777777" w:rsidR="00687772" w:rsidRPr="001952B5" w:rsidRDefault="00687772" w:rsidP="00D44E22">
            <w:pPr>
              <w:spacing w:line="360" w:lineRule="auto"/>
              <w:rPr>
                <w:rFonts w:ascii="Arial" w:hAnsi="Arial" w:cs="Arial"/>
                <w:sz w:val="24"/>
                <w:szCs w:val="24"/>
              </w:rPr>
            </w:pPr>
          </w:p>
        </w:tc>
        <w:tc>
          <w:tcPr>
            <w:tcW w:w="1648" w:type="dxa"/>
            <w:vMerge/>
          </w:tcPr>
          <w:p w14:paraId="59EADCDF" w14:textId="77777777" w:rsidR="00687772" w:rsidRPr="001952B5" w:rsidRDefault="00687772" w:rsidP="00D44E22">
            <w:pPr>
              <w:spacing w:line="360" w:lineRule="auto"/>
              <w:rPr>
                <w:rFonts w:ascii="Arial" w:hAnsi="Arial" w:cs="Arial"/>
                <w:sz w:val="24"/>
                <w:szCs w:val="24"/>
                <w:u w:val="single"/>
              </w:rPr>
            </w:pPr>
          </w:p>
        </w:tc>
        <w:tc>
          <w:tcPr>
            <w:tcW w:w="1701" w:type="dxa"/>
            <w:vMerge/>
          </w:tcPr>
          <w:p w14:paraId="22282DB5" w14:textId="77777777" w:rsidR="00687772" w:rsidRPr="001952B5" w:rsidRDefault="00687772" w:rsidP="00D44E22">
            <w:pPr>
              <w:spacing w:line="360" w:lineRule="auto"/>
              <w:rPr>
                <w:rFonts w:ascii="Arial" w:hAnsi="Arial" w:cs="Arial"/>
                <w:sz w:val="24"/>
                <w:szCs w:val="24"/>
                <w:u w:val="single"/>
              </w:rPr>
            </w:pPr>
          </w:p>
        </w:tc>
      </w:tr>
      <w:tr w:rsidR="00687772" w:rsidRPr="001952B5" w14:paraId="38188D5E" w14:textId="77777777" w:rsidTr="00D44E22">
        <w:trPr>
          <w:trHeight w:val="530"/>
        </w:trPr>
        <w:tc>
          <w:tcPr>
            <w:tcW w:w="4254" w:type="dxa"/>
            <w:gridSpan w:val="3"/>
            <w:shd w:val="clear" w:color="auto" w:fill="DBDBDB" w:themeFill="accent3" w:themeFillTint="66"/>
          </w:tcPr>
          <w:p w14:paraId="708C7AA1"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t xml:space="preserve">Additional Adults used: </w:t>
            </w:r>
          </w:p>
          <w:p w14:paraId="5849576A" w14:textId="77777777" w:rsidR="00687772" w:rsidRPr="001952B5" w:rsidRDefault="00687772" w:rsidP="00D44E22">
            <w:pPr>
              <w:spacing w:line="360" w:lineRule="auto"/>
              <w:rPr>
                <w:rFonts w:ascii="Arial" w:hAnsi="Arial" w:cs="Arial"/>
                <w:b/>
                <w:sz w:val="24"/>
                <w:szCs w:val="24"/>
              </w:rPr>
            </w:pPr>
          </w:p>
          <w:p w14:paraId="10AB7120"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1x Non participant observer </w:t>
            </w:r>
          </w:p>
          <w:p w14:paraId="1C1F9685" w14:textId="77777777" w:rsidR="00687772" w:rsidRPr="001952B5" w:rsidRDefault="00687772" w:rsidP="00D44E22">
            <w:pPr>
              <w:spacing w:line="360" w:lineRule="auto"/>
              <w:rPr>
                <w:rFonts w:ascii="Arial" w:hAnsi="Arial" w:cs="Arial"/>
                <w:b/>
                <w:sz w:val="24"/>
                <w:szCs w:val="24"/>
              </w:rPr>
            </w:pPr>
          </w:p>
          <w:p w14:paraId="02DE2125" w14:textId="77777777" w:rsidR="00687772" w:rsidRPr="001952B5" w:rsidRDefault="00687772" w:rsidP="00D44E22">
            <w:pPr>
              <w:spacing w:line="360" w:lineRule="auto"/>
              <w:rPr>
                <w:rFonts w:ascii="Arial" w:hAnsi="Arial" w:cs="Arial"/>
                <w:sz w:val="24"/>
                <w:szCs w:val="24"/>
              </w:rPr>
            </w:pPr>
          </w:p>
        </w:tc>
        <w:tc>
          <w:tcPr>
            <w:tcW w:w="1748" w:type="dxa"/>
            <w:vMerge w:val="restart"/>
          </w:tcPr>
          <w:p w14:paraId="1EAA3E18" w14:textId="77777777" w:rsidR="00687772" w:rsidRPr="001952B5" w:rsidRDefault="00687772" w:rsidP="00D44E22">
            <w:pPr>
              <w:spacing w:line="360" w:lineRule="auto"/>
              <w:rPr>
                <w:rFonts w:ascii="Arial" w:hAnsi="Arial" w:cs="Arial"/>
                <w:sz w:val="24"/>
                <w:szCs w:val="24"/>
              </w:rPr>
            </w:pPr>
          </w:p>
        </w:tc>
        <w:tc>
          <w:tcPr>
            <w:tcW w:w="1648" w:type="dxa"/>
            <w:vMerge/>
          </w:tcPr>
          <w:p w14:paraId="041CD44C" w14:textId="77777777" w:rsidR="00687772" w:rsidRPr="001952B5" w:rsidRDefault="00687772" w:rsidP="00D44E22">
            <w:pPr>
              <w:spacing w:line="360" w:lineRule="auto"/>
              <w:rPr>
                <w:rFonts w:ascii="Arial" w:hAnsi="Arial" w:cs="Arial"/>
                <w:sz w:val="24"/>
                <w:szCs w:val="24"/>
                <w:u w:val="single"/>
              </w:rPr>
            </w:pPr>
          </w:p>
        </w:tc>
        <w:tc>
          <w:tcPr>
            <w:tcW w:w="1701" w:type="dxa"/>
            <w:vMerge/>
          </w:tcPr>
          <w:p w14:paraId="61092D37" w14:textId="77777777" w:rsidR="00687772" w:rsidRPr="001952B5" w:rsidRDefault="00687772" w:rsidP="00D44E22">
            <w:pPr>
              <w:spacing w:line="360" w:lineRule="auto"/>
              <w:rPr>
                <w:rFonts w:ascii="Arial" w:hAnsi="Arial" w:cs="Arial"/>
                <w:sz w:val="24"/>
                <w:szCs w:val="24"/>
              </w:rPr>
            </w:pPr>
          </w:p>
        </w:tc>
      </w:tr>
      <w:tr w:rsidR="00687772" w:rsidRPr="001952B5" w14:paraId="3DE4A936" w14:textId="77777777" w:rsidTr="00D44E22">
        <w:trPr>
          <w:trHeight w:val="477"/>
        </w:trPr>
        <w:tc>
          <w:tcPr>
            <w:tcW w:w="4254" w:type="dxa"/>
            <w:gridSpan w:val="3"/>
            <w:shd w:val="clear" w:color="auto" w:fill="DBDBDB" w:themeFill="accent3" w:themeFillTint="66"/>
          </w:tcPr>
          <w:p w14:paraId="20F428B1"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lastRenderedPageBreak/>
              <w:t>Independent Learning Opportunities:</w:t>
            </w:r>
          </w:p>
          <w:p w14:paraId="51C9C419" w14:textId="77777777" w:rsidR="00687772" w:rsidRPr="001952B5" w:rsidRDefault="00687772" w:rsidP="00D44E22">
            <w:pPr>
              <w:spacing w:line="360" w:lineRule="auto"/>
              <w:rPr>
                <w:rFonts w:ascii="Arial" w:hAnsi="Arial" w:cs="Arial"/>
                <w:b/>
                <w:sz w:val="24"/>
                <w:szCs w:val="24"/>
              </w:rPr>
            </w:pPr>
          </w:p>
          <w:p w14:paraId="4474DCF5"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Relating to personal experiences.</w:t>
            </w:r>
          </w:p>
          <w:p w14:paraId="524D6FBB" w14:textId="77777777" w:rsidR="00687772" w:rsidRPr="001952B5" w:rsidRDefault="00687772" w:rsidP="00D44E22">
            <w:pPr>
              <w:spacing w:line="360" w:lineRule="auto"/>
              <w:rPr>
                <w:rFonts w:ascii="Arial" w:hAnsi="Arial" w:cs="Arial"/>
                <w:sz w:val="24"/>
                <w:szCs w:val="24"/>
              </w:rPr>
            </w:pPr>
          </w:p>
        </w:tc>
        <w:tc>
          <w:tcPr>
            <w:tcW w:w="1748" w:type="dxa"/>
            <w:vMerge/>
          </w:tcPr>
          <w:p w14:paraId="7FC432C5" w14:textId="77777777" w:rsidR="00687772" w:rsidRPr="001952B5" w:rsidRDefault="00687772" w:rsidP="00D44E22">
            <w:pPr>
              <w:spacing w:line="360" w:lineRule="auto"/>
              <w:rPr>
                <w:rFonts w:ascii="Arial" w:hAnsi="Arial" w:cs="Arial"/>
                <w:sz w:val="24"/>
                <w:szCs w:val="24"/>
              </w:rPr>
            </w:pPr>
          </w:p>
        </w:tc>
        <w:tc>
          <w:tcPr>
            <w:tcW w:w="1648" w:type="dxa"/>
            <w:vMerge/>
          </w:tcPr>
          <w:p w14:paraId="24DCA79B" w14:textId="77777777" w:rsidR="00687772" w:rsidRPr="001952B5" w:rsidRDefault="00687772" w:rsidP="00D44E22">
            <w:pPr>
              <w:spacing w:line="360" w:lineRule="auto"/>
              <w:rPr>
                <w:rFonts w:ascii="Arial" w:hAnsi="Arial" w:cs="Arial"/>
                <w:sz w:val="24"/>
                <w:szCs w:val="24"/>
              </w:rPr>
            </w:pPr>
          </w:p>
        </w:tc>
        <w:tc>
          <w:tcPr>
            <w:tcW w:w="1701" w:type="dxa"/>
            <w:vMerge/>
          </w:tcPr>
          <w:p w14:paraId="4016987C" w14:textId="77777777" w:rsidR="00687772" w:rsidRPr="001952B5" w:rsidRDefault="00687772" w:rsidP="00D44E22">
            <w:pPr>
              <w:spacing w:line="360" w:lineRule="auto"/>
              <w:rPr>
                <w:rFonts w:ascii="Arial" w:hAnsi="Arial" w:cs="Arial"/>
                <w:sz w:val="24"/>
                <w:szCs w:val="24"/>
              </w:rPr>
            </w:pPr>
          </w:p>
        </w:tc>
      </w:tr>
      <w:tr w:rsidR="00687772" w:rsidRPr="001952B5" w14:paraId="0D466016" w14:textId="77777777" w:rsidTr="00D44E22">
        <w:trPr>
          <w:trHeight w:val="477"/>
        </w:trPr>
        <w:tc>
          <w:tcPr>
            <w:tcW w:w="4254" w:type="dxa"/>
            <w:gridSpan w:val="3"/>
          </w:tcPr>
          <w:p w14:paraId="083C4022"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t>Plenary:</w:t>
            </w:r>
          </w:p>
          <w:p w14:paraId="0A74FEB8" w14:textId="77777777" w:rsidR="00687772" w:rsidRPr="001952B5" w:rsidRDefault="00687772" w:rsidP="00D44E22">
            <w:pPr>
              <w:spacing w:line="360" w:lineRule="auto"/>
              <w:rPr>
                <w:rFonts w:ascii="Arial" w:hAnsi="Arial" w:cs="Arial"/>
                <w:b/>
                <w:sz w:val="24"/>
                <w:szCs w:val="24"/>
              </w:rPr>
            </w:pPr>
          </w:p>
          <w:p w14:paraId="455C8C52"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 xml:space="preserve">Toward the end of the activity I will ask the children if there is anything else they would like to </w:t>
            </w:r>
            <w:proofErr w:type="spellStart"/>
            <w:r w:rsidRPr="001952B5">
              <w:rPr>
                <w:rFonts w:ascii="Arial" w:hAnsi="Arial" w:cs="Arial"/>
                <w:sz w:val="24"/>
                <w:szCs w:val="24"/>
              </w:rPr>
              <w:t>discus</w:t>
            </w:r>
            <w:proofErr w:type="spellEnd"/>
            <w:r w:rsidRPr="001952B5">
              <w:rPr>
                <w:rFonts w:ascii="Arial" w:hAnsi="Arial" w:cs="Arial"/>
                <w:sz w:val="24"/>
                <w:szCs w:val="24"/>
              </w:rPr>
              <w:t xml:space="preserve"> about any of the pictures.</w:t>
            </w:r>
          </w:p>
          <w:p w14:paraId="0A7FF777" w14:textId="77777777" w:rsidR="00687772" w:rsidRPr="001952B5" w:rsidRDefault="00687772" w:rsidP="00D44E22">
            <w:pPr>
              <w:spacing w:line="360" w:lineRule="auto"/>
              <w:rPr>
                <w:rFonts w:ascii="Arial" w:hAnsi="Arial" w:cs="Arial"/>
                <w:sz w:val="24"/>
                <w:szCs w:val="24"/>
              </w:rPr>
            </w:pPr>
          </w:p>
          <w:p w14:paraId="6A454341"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What did you learn?</w:t>
            </w:r>
          </w:p>
          <w:p w14:paraId="7E320933"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What has this made you think about?</w:t>
            </w:r>
          </w:p>
          <w:p w14:paraId="6097DBA4"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How does this make you feel?</w:t>
            </w:r>
          </w:p>
          <w:p w14:paraId="3CD214FF" w14:textId="77777777" w:rsidR="00687772" w:rsidRPr="001952B5" w:rsidRDefault="00687772" w:rsidP="00D44E22">
            <w:pPr>
              <w:spacing w:line="360" w:lineRule="auto"/>
              <w:rPr>
                <w:rFonts w:ascii="Arial" w:hAnsi="Arial" w:cs="Arial"/>
                <w:sz w:val="24"/>
                <w:szCs w:val="24"/>
              </w:rPr>
            </w:pPr>
          </w:p>
        </w:tc>
        <w:tc>
          <w:tcPr>
            <w:tcW w:w="1748" w:type="dxa"/>
            <w:vMerge/>
          </w:tcPr>
          <w:p w14:paraId="627C3C1F" w14:textId="77777777" w:rsidR="00687772" w:rsidRPr="001952B5" w:rsidRDefault="00687772" w:rsidP="00D44E22">
            <w:pPr>
              <w:spacing w:line="360" w:lineRule="auto"/>
              <w:rPr>
                <w:rFonts w:ascii="Arial" w:hAnsi="Arial" w:cs="Arial"/>
                <w:sz w:val="24"/>
                <w:szCs w:val="24"/>
              </w:rPr>
            </w:pPr>
          </w:p>
        </w:tc>
        <w:tc>
          <w:tcPr>
            <w:tcW w:w="1648" w:type="dxa"/>
            <w:vMerge/>
          </w:tcPr>
          <w:p w14:paraId="531B6806" w14:textId="77777777" w:rsidR="00687772" w:rsidRPr="001952B5" w:rsidRDefault="00687772" w:rsidP="00D44E22">
            <w:pPr>
              <w:spacing w:line="360" w:lineRule="auto"/>
              <w:rPr>
                <w:rFonts w:ascii="Arial" w:hAnsi="Arial" w:cs="Arial"/>
                <w:sz w:val="24"/>
                <w:szCs w:val="24"/>
              </w:rPr>
            </w:pPr>
          </w:p>
        </w:tc>
        <w:tc>
          <w:tcPr>
            <w:tcW w:w="1701" w:type="dxa"/>
            <w:vMerge/>
          </w:tcPr>
          <w:p w14:paraId="5D728432" w14:textId="77777777" w:rsidR="00687772" w:rsidRPr="001952B5" w:rsidRDefault="00687772" w:rsidP="00D44E22">
            <w:pPr>
              <w:spacing w:line="360" w:lineRule="auto"/>
              <w:rPr>
                <w:rFonts w:ascii="Arial" w:hAnsi="Arial" w:cs="Arial"/>
                <w:sz w:val="24"/>
                <w:szCs w:val="24"/>
              </w:rPr>
            </w:pPr>
          </w:p>
        </w:tc>
      </w:tr>
      <w:tr w:rsidR="00687772" w:rsidRPr="001952B5" w14:paraId="37AF6DBD" w14:textId="77777777" w:rsidTr="00D44E22">
        <w:trPr>
          <w:trHeight w:val="477"/>
        </w:trPr>
        <w:tc>
          <w:tcPr>
            <w:tcW w:w="3256" w:type="dxa"/>
            <w:gridSpan w:val="2"/>
          </w:tcPr>
          <w:p w14:paraId="5FE0F160"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t xml:space="preserve">Curriculum Coverage: </w:t>
            </w:r>
          </w:p>
          <w:p w14:paraId="5398D15B" w14:textId="77777777" w:rsidR="00687772" w:rsidRPr="001952B5" w:rsidRDefault="00687772" w:rsidP="00D44E22">
            <w:pPr>
              <w:spacing w:line="360" w:lineRule="auto"/>
              <w:rPr>
                <w:rFonts w:ascii="Arial" w:hAnsi="Arial" w:cs="Arial"/>
                <w:b/>
                <w:sz w:val="24"/>
                <w:szCs w:val="24"/>
              </w:rPr>
            </w:pPr>
            <w:r w:rsidRPr="001952B5">
              <w:rPr>
                <w:rFonts w:ascii="Arial" w:hAnsi="Arial" w:cs="Arial"/>
                <w:sz w:val="24"/>
                <w:szCs w:val="24"/>
              </w:rPr>
              <w:t xml:space="preserve">Literacy – </w:t>
            </w:r>
            <w:proofErr w:type="spellStart"/>
            <w:r w:rsidRPr="001952B5">
              <w:rPr>
                <w:rFonts w:ascii="Arial" w:hAnsi="Arial" w:cs="Arial"/>
                <w:sz w:val="24"/>
                <w:szCs w:val="24"/>
              </w:rPr>
              <w:t>Oracy</w:t>
            </w:r>
            <w:proofErr w:type="spellEnd"/>
            <w:r w:rsidRPr="001952B5">
              <w:rPr>
                <w:rFonts w:ascii="Arial" w:hAnsi="Arial" w:cs="Arial"/>
                <w:sz w:val="24"/>
                <w:szCs w:val="24"/>
              </w:rPr>
              <w:t xml:space="preserve"> </w:t>
            </w:r>
          </w:p>
          <w:p w14:paraId="28A475F6" w14:textId="77777777" w:rsidR="00687772" w:rsidRPr="001952B5" w:rsidRDefault="00687772" w:rsidP="00D44E22">
            <w:pPr>
              <w:spacing w:line="360" w:lineRule="auto"/>
              <w:rPr>
                <w:rFonts w:ascii="Arial" w:hAnsi="Arial" w:cs="Arial"/>
                <w:sz w:val="24"/>
                <w:szCs w:val="24"/>
              </w:rPr>
            </w:pPr>
          </w:p>
        </w:tc>
        <w:tc>
          <w:tcPr>
            <w:tcW w:w="6095" w:type="dxa"/>
            <w:gridSpan w:val="4"/>
          </w:tcPr>
          <w:p w14:paraId="484E3968" w14:textId="77777777" w:rsidR="00687772" w:rsidRPr="001952B5" w:rsidRDefault="00687772" w:rsidP="00D44E22">
            <w:pPr>
              <w:spacing w:line="360" w:lineRule="auto"/>
              <w:rPr>
                <w:rFonts w:ascii="Arial" w:hAnsi="Arial" w:cs="Arial"/>
                <w:b/>
                <w:sz w:val="24"/>
                <w:szCs w:val="24"/>
              </w:rPr>
            </w:pPr>
            <w:r w:rsidRPr="001952B5">
              <w:rPr>
                <w:rFonts w:ascii="Arial" w:hAnsi="Arial" w:cs="Arial"/>
                <w:b/>
                <w:sz w:val="24"/>
                <w:szCs w:val="24"/>
              </w:rPr>
              <w:t>Assessment for learning:</w:t>
            </w:r>
          </w:p>
          <w:p w14:paraId="7BFD18DA" w14:textId="77777777" w:rsidR="00687772" w:rsidRPr="001952B5" w:rsidRDefault="00687772" w:rsidP="00D44E22">
            <w:pPr>
              <w:spacing w:line="360" w:lineRule="auto"/>
              <w:rPr>
                <w:rFonts w:ascii="Arial" w:hAnsi="Arial" w:cs="Arial"/>
                <w:sz w:val="24"/>
                <w:szCs w:val="24"/>
              </w:rPr>
            </w:pPr>
            <w:r w:rsidRPr="001952B5">
              <w:rPr>
                <w:rFonts w:ascii="Arial" w:hAnsi="Arial" w:cs="Arial"/>
                <w:sz w:val="24"/>
                <w:szCs w:val="24"/>
              </w:rPr>
              <w:t>Effective questioning throughout the session.</w:t>
            </w:r>
          </w:p>
        </w:tc>
      </w:tr>
      <w:tr w:rsidR="00687772" w:rsidRPr="001952B5" w14:paraId="6F4669BE" w14:textId="77777777" w:rsidTr="00D44E22">
        <w:trPr>
          <w:trHeight w:val="847"/>
        </w:trPr>
        <w:tc>
          <w:tcPr>
            <w:tcW w:w="2966" w:type="dxa"/>
            <w:shd w:val="clear" w:color="auto" w:fill="FFE599" w:themeFill="accent4" w:themeFillTint="66"/>
          </w:tcPr>
          <w:p w14:paraId="6011BFF4"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t>Literacy</w:t>
            </w:r>
          </w:p>
          <w:p w14:paraId="23FDDABE" w14:textId="77777777" w:rsidR="00687772" w:rsidRPr="001952B5" w:rsidRDefault="00687772" w:rsidP="00D44E22">
            <w:pPr>
              <w:spacing w:line="360" w:lineRule="auto"/>
              <w:jc w:val="center"/>
              <w:rPr>
                <w:rFonts w:ascii="Arial" w:hAnsi="Arial" w:cs="Arial"/>
                <w:b/>
                <w:sz w:val="24"/>
                <w:szCs w:val="24"/>
                <w:u w:val="single"/>
              </w:rPr>
            </w:pPr>
          </w:p>
          <w:p w14:paraId="5CBD8277"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Talk about things from their experience and share information.</w:t>
            </w:r>
          </w:p>
          <w:p w14:paraId="6D42E818" w14:textId="77777777" w:rsidR="00687772" w:rsidRPr="001952B5" w:rsidRDefault="00687772" w:rsidP="00D44E22">
            <w:pPr>
              <w:spacing w:line="360" w:lineRule="auto"/>
              <w:jc w:val="center"/>
              <w:rPr>
                <w:rFonts w:ascii="Arial" w:hAnsi="Arial" w:cs="Arial"/>
                <w:sz w:val="24"/>
                <w:szCs w:val="24"/>
              </w:rPr>
            </w:pPr>
          </w:p>
          <w:p w14:paraId="3ACECAE5"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Express what they like and dislike.</w:t>
            </w:r>
          </w:p>
          <w:p w14:paraId="2A4A7581" w14:textId="77777777" w:rsidR="00687772" w:rsidRPr="001952B5" w:rsidRDefault="00687772" w:rsidP="00D44E22">
            <w:pPr>
              <w:spacing w:line="360" w:lineRule="auto"/>
              <w:jc w:val="center"/>
              <w:rPr>
                <w:rFonts w:ascii="Arial" w:hAnsi="Arial" w:cs="Arial"/>
                <w:sz w:val="24"/>
                <w:szCs w:val="24"/>
              </w:rPr>
            </w:pPr>
          </w:p>
          <w:p w14:paraId="058AA631"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Speak audibly.</w:t>
            </w:r>
          </w:p>
          <w:p w14:paraId="33164E7D" w14:textId="77777777" w:rsidR="00687772" w:rsidRPr="001952B5" w:rsidRDefault="00687772" w:rsidP="00D44E22">
            <w:pPr>
              <w:spacing w:line="360" w:lineRule="auto"/>
              <w:jc w:val="center"/>
              <w:rPr>
                <w:rFonts w:ascii="Arial" w:hAnsi="Arial" w:cs="Arial"/>
                <w:sz w:val="24"/>
                <w:szCs w:val="24"/>
              </w:rPr>
            </w:pPr>
          </w:p>
          <w:p w14:paraId="79CDDD16"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 xml:space="preserve">Answer open ended questions related to </w:t>
            </w:r>
            <w:r w:rsidRPr="001952B5">
              <w:rPr>
                <w:rFonts w:ascii="Arial" w:hAnsi="Arial" w:cs="Arial"/>
                <w:sz w:val="24"/>
                <w:szCs w:val="24"/>
              </w:rPr>
              <w:lastRenderedPageBreak/>
              <w:t>their own experiences.</w:t>
            </w:r>
          </w:p>
          <w:p w14:paraId="69A7805D" w14:textId="77777777" w:rsidR="00687772" w:rsidRPr="001952B5" w:rsidRDefault="00687772" w:rsidP="00D44E22">
            <w:pPr>
              <w:spacing w:line="360" w:lineRule="auto"/>
              <w:rPr>
                <w:rFonts w:ascii="Arial" w:hAnsi="Arial" w:cs="Arial"/>
                <w:sz w:val="24"/>
                <w:szCs w:val="24"/>
              </w:rPr>
            </w:pPr>
          </w:p>
          <w:p w14:paraId="59F454DD"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Take part in activities alongside others with some interaction.</w:t>
            </w:r>
          </w:p>
          <w:p w14:paraId="0D687D67" w14:textId="77777777" w:rsidR="00687772" w:rsidRPr="001952B5" w:rsidRDefault="00687772" w:rsidP="00D44E22">
            <w:pPr>
              <w:spacing w:line="360" w:lineRule="auto"/>
              <w:jc w:val="center"/>
              <w:rPr>
                <w:rFonts w:ascii="Arial" w:hAnsi="Arial" w:cs="Arial"/>
                <w:sz w:val="24"/>
                <w:szCs w:val="24"/>
              </w:rPr>
            </w:pPr>
          </w:p>
          <w:p w14:paraId="7C9F8718"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Exchange ideas in group discussion.</w:t>
            </w:r>
          </w:p>
          <w:p w14:paraId="0F0EAA25" w14:textId="77777777" w:rsidR="00687772" w:rsidRPr="001952B5" w:rsidRDefault="00687772" w:rsidP="00D44E22">
            <w:pPr>
              <w:spacing w:line="360" w:lineRule="auto"/>
              <w:jc w:val="center"/>
              <w:rPr>
                <w:rFonts w:ascii="Arial" w:hAnsi="Arial" w:cs="Arial"/>
                <w:sz w:val="24"/>
                <w:szCs w:val="24"/>
              </w:rPr>
            </w:pPr>
          </w:p>
          <w:p w14:paraId="40A1FBD3" w14:textId="77777777" w:rsidR="00687772" w:rsidRPr="001952B5" w:rsidRDefault="00687772" w:rsidP="00D44E22">
            <w:pPr>
              <w:spacing w:line="360" w:lineRule="auto"/>
              <w:jc w:val="center"/>
              <w:rPr>
                <w:rFonts w:ascii="Arial" w:hAnsi="Arial" w:cs="Arial"/>
                <w:sz w:val="24"/>
                <w:szCs w:val="24"/>
              </w:rPr>
            </w:pPr>
          </w:p>
        </w:tc>
        <w:tc>
          <w:tcPr>
            <w:tcW w:w="1288" w:type="dxa"/>
            <w:gridSpan w:val="2"/>
            <w:shd w:val="clear" w:color="auto" w:fill="9CC2E5" w:themeFill="accent5" w:themeFillTint="99"/>
          </w:tcPr>
          <w:p w14:paraId="214691D7"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lastRenderedPageBreak/>
              <w:t>Numeracy</w:t>
            </w:r>
          </w:p>
          <w:p w14:paraId="2B55A3D2" w14:textId="77777777" w:rsidR="00687772" w:rsidRPr="001952B5" w:rsidRDefault="00687772" w:rsidP="00D44E22">
            <w:pPr>
              <w:spacing w:line="360" w:lineRule="auto"/>
              <w:jc w:val="center"/>
              <w:rPr>
                <w:rFonts w:ascii="Arial" w:hAnsi="Arial" w:cs="Arial"/>
                <w:sz w:val="24"/>
                <w:szCs w:val="24"/>
                <w:u w:val="single"/>
              </w:rPr>
            </w:pPr>
          </w:p>
          <w:p w14:paraId="0F7A8A68"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N/A</w:t>
            </w:r>
          </w:p>
          <w:p w14:paraId="6B1C6676" w14:textId="77777777" w:rsidR="00687772" w:rsidRPr="001952B5" w:rsidRDefault="00687772" w:rsidP="00D44E22">
            <w:pPr>
              <w:spacing w:line="360" w:lineRule="auto"/>
              <w:jc w:val="center"/>
              <w:rPr>
                <w:rFonts w:ascii="Arial" w:hAnsi="Arial" w:cs="Arial"/>
                <w:sz w:val="24"/>
                <w:szCs w:val="24"/>
              </w:rPr>
            </w:pPr>
          </w:p>
        </w:tc>
        <w:tc>
          <w:tcPr>
            <w:tcW w:w="5097" w:type="dxa"/>
            <w:gridSpan w:val="3"/>
            <w:shd w:val="clear" w:color="auto" w:fill="FF99FF"/>
          </w:tcPr>
          <w:p w14:paraId="3B939CED"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t>DCF</w:t>
            </w:r>
          </w:p>
          <w:p w14:paraId="28F804D8" w14:textId="77777777" w:rsidR="00687772" w:rsidRPr="001952B5" w:rsidRDefault="00687772" w:rsidP="00D44E22">
            <w:pPr>
              <w:spacing w:line="360" w:lineRule="auto"/>
              <w:jc w:val="center"/>
              <w:rPr>
                <w:rFonts w:ascii="Arial" w:hAnsi="Arial" w:cs="Arial"/>
                <w:sz w:val="24"/>
                <w:szCs w:val="24"/>
              </w:rPr>
            </w:pPr>
          </w:p>
          <w:p w14:paraId="4DDE96A7"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N/A</w:t>
            </w:r>
          </w:p>
        </w:tc>
      </w:tr>
      <w:tr w:rsidR="00687772" w:rsidRPr="001952B5" w14:paraId="29885A57" w14:textId="77777777" w:rsidTr="00D44E22">
        <w:trPr>
          <w:trHeight w:val="965"/>
        </w:trPr>
        <w:tc>
          <w:tcPr>
            <w:tcW w:w="2966" w:type="dxa"/>
          </w:tcPr>
          <w:p w14:paraId="7B539F7F"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t>Thinking</w:t>
            </w:r>
          </w:p>
          <w:p w14:paraId="521AC68B" w14:textId="77777777" w:rsidR="00687772" w:rsidRPr="001952B5" w:rsidRDefault="00687772" w:rsidP="00D44E22">
            <w:pPr>
              <w:spacing w:line="360" w:lineRule="auto"/>
              <w:jc w:val="center"/>
              <w:rPr>
                <w:rFonts w:ascii="Arial" w:hAnsi="Arial" w:cs="Arial"/>
                <w:b/>
                <w:sz w:val="24"/>
                <w:szCs w:val="24"/>
                <w:u w:val="single"/>
              </w:rPr>
            </w:pPr>
          </w:p>
          <w:p w14:paraId="683FA2A1"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Activating prior knowledge.</w:t>
            </w:r>
          </w:p>
          <w:p w14:paraId="6C4ED60C" w14:textId="77777777" w:rsidR="00687772" w:rsidRPr="001952B5" w:rsidRDefault="00687772" w:rsidP="00D44E22">
            <w:pPr>
              <w:spacing w:line="360" w:lineRule="auto"/>
              <w:rPr>
                <w:rFonts w:ascii="Arial" w:hAnsi="Arial" w:cs="Arial"/>
                <w:sz w:val="24"/>
                <w:szCs w:val="24"/>
                <w:u w:val="single"/>
              </w:rPr>
            </w:pPr>
          </w:p>
          <w:p w14:paraId="27768937"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Thinking logically.</w:t>
            </w:r>
          </w:p>
          <w:p w14:paraId="097ACA64" w14:textId="77777777" w:rsidR="00687772" w:rsidRPr="001952B5" w:rsidRDefault="00687772" w:rsidP="00D44E22">
            <w:pPr>
              <w:spacing w:line="360" w:lineRule="auto"/>
              <w:rPr>
                <w:rFonts w:ascii="Arial" w:hAnsi="Arial" w:cs="Arial"/>
                <w:sz w:val="24"/>
                <w:szCs w:val="24"/>
              </w:rPr>
            </w:pPr>
          </w:p>
          <w:p w14:paraId="46B315C6"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Forming opinions and making decisions.</w:t>
            </w:r>
          </w:p>
          <w:p w14:paraId="5F5736A7" w14:textId="77777777" w:rsidR="00687772" w:rsidRPr="001952B5" w:rsidRDefault="00687772" w:rsidP="00D44E22">
            <w:pPr>
              <w:spacing w:line="360" w:lineRule="auto"/>
              <w:rPr>
                <w:rFonts w:ascii="Arial" w:hAnsi="Arial" w:cs="Arial"/>
                <w:sz w:val="24"/>
                <w:szCs w:val="24"/>
              </w:rPr>
            </w:pPr>
          </w:p>
        </w:tc>
        <w:tc>
          <w:tcPr>
            <w:tcW w:w="1288" w:type="dxa"/>
            <w:gridSpan w:val="2"/>
            <w:shd w:val="clear" w:color="auto" w:fill="C5E0B3" w:themeFill="accent6" w:themeFillTint="66"/>
          </w:tcPr>
          <w:p w14:paraId="2FD889D3"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t>ESDGC</w:t>
            </w:r>
          </w:p>
          <w:p w14:paraId="212C1F5F" w14:textId="77777777" w:rsidR="00687772" w:rsidRPr="001952B5" w:rsidRDefault="00687772" w:rsidP="00D44E22">
            <w:pPr>
              <w:spacing w:line="360" w:lineRule="auto"/>
              <w:jc w:val="center"/>
              <w:rPr>
                <w:rFonts w:ascii="Arial" w:hAnsi="Arial" w:cs="Arial"/>
                <w:sz w:val="24"/>
                <w:szCs w:val="24"/>
                <w:u w:val="single"/>
              </w:rPr>
            </w:pPr>
          </w:p>
          <w:p w14:paraId="34BC506F"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N/A</w:t>
            </w:r>
          </w:p>
        </w:tc>
        <w:tc>
          <w:tcPr>
            <w:tcW w:w="5097" w:type="dxa"/>
            <w:gridSpan w:val="3"/>
            <w:shd w:val="clear" w:color="auto" w:fill="F8B2B2"/>
          </w:tcPr>
          <w:p w14:paraId="376692C2" w14:textId="77777777" w:rsidR="00687772" w:rsidRPr="001952B5" w:rsidRDefault="00687772" w:rsidP="00D44E22">
            <w:pPr>
              <w:spacing w:line="360" w:lineRule="auto"/>
              <w:jc w:val="center"/>
              <w:rPr>
                <w:rFonts w:ascii="Arial" w:hAnsi="Arial" w:cs="Arial"/>
                <w:b/>
                <w:sz w:val="24"/>
                <w:szCs w:val="24"/>
                <w:u w:val="single"/>
              </w:rPr>
            </w:pPr>
            <w:r w:rsidRPr="001952B5">
              <w:rPr>
                <w:rFonts w:ascii="Arial" w:hAnsi="Arial" w:cs="Arial"/>
                <w:b/>
                <w:sz w:val="24"/>
                <w:szCs w:val="24"/>
                <w:u w:val="single"/>
              </w:rPr>
              <w:t>YCC</w:t>
            </w:r>
          </w:p>
          <w:p w14:paraId="7518ED8C" w14:textId="77777777" w:rsidR="00687772" w:rsidRPr="001952B5" w:rsidRDefault="00687772" w:rsidP="00D44E22">
            <w:pPr>
              <w:spacing w:line="360" w:lineRule="auto"/>
              <w:jc w:val="center"/>
              <w:rPr>
                <w:rFonts w:ascii="Arial" w:hAnsi="Arial" w:cs="Arial"/>
                <w:sz w:val="24"/>
                <w:szCs w:val="24"/>
              </w:rPr>
            </w:pPr>
          </w:p>
          <w:p w14:paraId="585E023A" w14:textId="77777777" w:rsidR="00687772" w:rsidRPr="001952B5" w:rsidRDefault="00687772" w:rsidP="00D44E22">
            <w:pPr>
              <w:spacing w:line="360" w:lineRule="auto"/>
              <w:jc w:val="center"/>
              <w:rPr>
                <w:rFonts w:ascii="Arial" w:hAnsi="Arial" w:cs="Arial"/>
                <w:sz w:val="24"/>
                <w:szCs w:val="24"/>
              </w:rPr>
            </w:pPr>
            <w:r w:rsidRPr="001952B5">
              <w:rPr>
                <w:rFonts w:ascii="Arial" w:hAnsi="Arial" w:cs="Arial"/>
                <w:sz w:val="24"/>
                <w:szCs w:val="24"/>
              </w:rPr>
              <w:t>See pictures attached.</w:t>
            </w:r>
          </w:p>
        </w:tc>
      </w:tr>
    </w:tbl>
    <w:p w14:paraId="6EFE8B54" w14:textId="77777777" w:rsidR="00687772" w:rsidRPr="001952B5" w:rsidRDefault="00687772" w:rsidP="00D44E22">
      <w:pPr>
        <w:spacing w:line="360" w:lineRule="auto"/>
        <w:rPr>
          <w:rFonts w:ascii="Arial" w:hAnsi="Arial" w:cs="Arial"/>
          <w:sz w:val="24"/>
          <w:szCs w:val="24"/>
        </w:rPr>
      </w:pPr>
    </w:p>
    <w:p w14:paraId="623D54B9" w14:textId="1BE4D449" w:rsidR="001D3479" w:rsidRPr="001952B5" w:rsidRDefault="003E291D" w:rsidP="00D44E22">
      <w:pPr>
        <w:spacing w:line="360" w:lineRule="auto"/>
        <w:rPr>
          <w:rFonts w:ascii="Arial" w:hAnsi="Arial" w:cs="Arial"/>
          <w:sz w:val="24"/>
          <w:szCs w:val="24"/>
        </w:rPr>
      </w:pPr>
      <w:r w:rsidRPr="001952B5">
        <w:rPr>
          <w:rFonts w:ascii="Arial" w:hAnsi="Arial" w:cs="Arial"/>
          <w:sz w:val="24"/>
          <w:szCs w:val="24"/>
        </w:rPr>
        <w:t>.</w:t>
      </w:r>
    </w:p>
    <w:p w14:paraId="34B0A573" w14:textId="77C7F7B4" w:rsidR="00224F80" w:rsidRPr="001952B5" w:rsidRDefault="00224F80" w:rsidP="00D44E22">
      <w:pPr>
        <w:spacing w:line="360" w:lineRule="auto"/>
        <w:rPr>
          <w:rFonts w:ascii="Arial" w:hAnsi="Arial" w:cs="Arial"/>
          <w:sz w:val="24"/>
          <w:szCs w:val="24"/>
        </w:rPr>
      </w:pPr>
    </w:p>
    <w:p w14:paraId="4D76A6CE" w14:textId="5BEA14C3" w:rsidR="00224F80" w:rsidRPr="001952B5" w:rsidRDefault="00224F80" w:rsidP="00D44E22">
      <w:pPr>
        <w:spacing w:line="360" w:lineRule="auto"/>
        <w:rPr>
          <w:rFonts w:ascii="Arial" w:hAnsi="Arial" w:cs="Arial"/>
          <w:sz w:val="24"/>
          <w:szCs w:val="24"/>
        </w:rPr>
      </w:pPr>
    </w:p>
    <w:p w14:paraId="3E2B5435" w14:textId="1F4A4727" w:rsidR="00224F80" w:rsidRPr="001952B5" w:rsidRDefault="00224F80" w:rsidP="00D44E22">
      <w:pPr>
        <w:spacing w:line="360" w:lineRule="auto"/>
        <w:rPr>
          <w:rFonts w:ascii="Arial" w:hAnsi="Arial" w:cs="Arial"/>
          <w:sz w:val="24"/>
          <w:szCs w:val="24"/>
        </w:rPr>
      </w:pPr>
    </w:p>
    <w:p w14:paraId="7F986B18" w14:textId="1551864F" w:rsidR="00224F80" w:rsidRPr="001952B5" w:rsidRDefault="00224F80" w:rsidP="00D44E22">
      <w:pPr>
        <w:spacing w:line="360" w:lineRule="auto"/>
        <w:rPr>
          <w:rFonts w:ascii="Arial" w:hAnsi="Arial" w:cs="Arial"/>
          <w:sz w:val="24"/>
          <w:szCs w:val="24"/>
        </w:rPr>
      </w:pPr>
    </w:p>
    <w:p w14:paraId="739A51A6" w14:textId="023B3C0E" w:rsidR="00224F80" w:rsidRPr="001952B5" w:rsidRDefault="00224F80" w:rsidP="00D44E22">
      <w:pPr>
        <w:spacing w:line="360" w:lineRule="auto"/>
        <w:rPr>
          <w:rFonts w:ascii="Arial" w:hAnsi="Arial" w:cs="Arial"/>
          <w:sz w:val="24"/>
          <w:szCs w:val="24"/>
        </w:rPr>
      </w:pPr>
    </w:p>
    <w:p w14:paraId="7571B28D" w14:textId="49391E95" w:rsidR="00D44E22" w:rsidRPr="001952B5" w:rsidRDefault="00D44E22" w:rsidP="00A005EB">
      <w:pPr>
        <w:spacing w:line="360" w:lineRule="auto"/>
        <w:rPr>
          <w:rFonts w:ascii="Arial" w:hAnsi="Arial" w:cs="Arial"/>
          <w:sz w:val="24"/>
          <w:szCs w:val="24"/>
        </w:rPr>
      </w:pPr>
    </w:p>
    <w:p w14:paraId="4EDE99FC" w14:textId="77777777" w:rsidR="00BC7F0F" w:rsidRPr="001952B5" w:rsidRDefault="00BC7F0F" w:rsidP="00D44E22">
      <w:pPr>
        <w:spacing w:line="360" w:lineRule="auto"/>
        <w:jc w:val="center"/>
        <w:rPr>
          <w:rFonts w:ascii="Arial" w:hAnsi="Arial" w:cs="Arial"/>
          <w:sz w:val="24"/>
          <w:szCs w:val="24"/>
          <w:u w:val="single"/>
        </w:rPr>
      </w:pPr>
    </w:p>
    <w:p w14:paraId="7E6F23FC" w14:textId="5E8FD4AB" w:rsidR="00224F80" w:rsidRPr="001952B5" w:rsidRDefault="00224F80" w:rsidP="00D44E22">
      <w:pPr>
        <w:spacing w:line="360" w:lineRule="auto"/>
        <w:jc w:val="center"/>
        <w:rPr>
          <w:rFonts w:ascii="Arial" w:hAnsi="Arial" w:cs="Arial"/>
          <w:sz w:val="24"/>
          <w:szCs w:val="24"/>
          <w:u w:val="single"/>
        </w:rPr>
      </w:pPr>
      <w:r w:rsidRPr="001952B5">
        <w:rPr>
          <w:rFonts w:ascii="Arial" w:hAnsi="Arial" w:cs="Arial"/>
          <w:sz w:val="24"/>
          <w:szCs w:val="24"/>
          <w:u w:val="single"/>
        </w:rPr>
        <w:lastRenderedPageBreak/>
        <w:t>Appendix 2 – Open Ended Questions</w:t>
      </w:r>
    </w:p>
    <w:p w14:paraId="348D135B" w14:textId="77777777" w:rsidR="00224F80" w:rsidRPr="001952B5" w:rsidRDefault="00224F80" w:rsidP="00D44E22">
      <w:pPr>
        <w:pStyle w:val="paragraph"/>
        <w:spacing w:before="0" w:beforeAutospacing="0" w:after="0" w:afterAutospacing="0" w:line="360" w:lineRule="auto"/>
        <w:textAlignment w:val="baseline"/>
        <w:rPr>
          <w:rFonts w:ascii="Arial" w:eastAsiaTheme="minorHAnsi" w:hAnsi="Arial" w:cs="Arial"/>
          <w:lang w:eastAsia="en-US"/>
        </w:rPr>
      </w:pPr>
    </w:p>
    <w:p w14:paraId="07908DAF" w14:textId="74031016"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Open ended questions for focus group activity.</w:t>
      </w:r>
      <w:r w:rsidRPr="001952B5">
        <w:rPr>
          <w:rStyle w:val="eop"/>
          <w:rFonts w:ascii="Arial" w:hAnsi="Arial" w:cs="Arial"/>
        </w:rPr>
        <w:t> </w:t>
      </w:r>
    </w:p>
    <w:p w14:paraId="4F983329" w14:textId="77777777" w:rsidR="00224F80" w:rsidRPr="001952B5" w:rsidRDefault="00224F80" w:rsidP="00D44E22">
      <w:pPr>
        <w:pStyle w:val="paragraph"/>
        <w:spacing w:before="0" w:beforeAutospacing="0" w:after="0" w:afterAutospacing="0" w:line="360" w:lineRule="auto"/>
        <w:jc w:val="center"/>
        <w:textAlignment w:val="baseline"/>
        <w:rPr>
          <w:rFonts w:ascii="Arial" w:hAnsi="Arial" w:cs="Arial"/>
        </w:rPr>
      </w:pPr>
      <w:r w:rsidRPr="001952B5">
        <w:rPr>
          <w:rStyle w:val="eop"/>
          <w:rFonts w:ascii="Arial" w:hAnsi="Arial" w:cs="Arial"/>
        </w:rPr>
        <w:t> </w:t>
      </w:r>
    </w:p>
    <w:p w14:paraId="1CEF9BC4"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Some of the open-ended questions that will be asked in Part 2 of the focus group activity are as follows:</w:t>
      </w:r>
      <w:r w:rsidRPr="001952B5">
        <w:rPr>
          <w:rStyle w:val="eop"/>
          <w:rFonts w:ascii="Arial" w:hAnsi="Arial" w:cs="Arial"/>
        </w:rPr>
        <w:t> </w:t>
      </w:r>
    </w:p>
    <w:p w14:paraId="2F3768F3"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7BC1F556"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Non-specific questioning:</w:t>
      </w:r>
      <w:r w:rsidRPr="001952B5">
        <w:rPr>
          <w:rStyle w:val="eop"/>
          <w:rFonts w:ascii="Arial" w:hAnsi="Arial" w:cs="Arial"/>
        </w:rPr>
        <w:t> </w:t>
      </w:r>
    </w:p>
    <w:p w14:paraId="5AEDD3E2" w14:textId="77777777" w:rsidR="00224F80" w:rsidRPr="001952B5" w:rsidRDefault="00224F80" w:rsidP="00D44E22">
      <w:pPr>
        <w:pStyle w:val="paragraph"/>
        <w:numPr>
          <w:ilvl w:val="0"/>
          <w:numId w:val="4"/>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What do think of this ...?</w:t>
      </w:r>
      <w:r w:rsidRPr="001952B5">
        <w:rPr>
          <w:rStyle w:val="eop"/>
          <w:rFonts w:ascii="Arial" w:hAnsi="Arial" w:cs="Arial"/>
        </w:rPr>
        <w:t> </w:t>
      </w:r>
    </w:p>
    <w:p w14:paraId="70E677D0" w14:textId="77777777" w:rsidR="00224F80" w:rsidRPr="001952B5" w:rsidRDefault="00224F80" w:rsidP="00D44E22">
      <w:pPr>
        <w:pStyle w:val="paragraph"/>
        <w:numPr>
          <w:ilvl w:val="0"/>
          <w:numId w:val="5"/>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Why do you think this...?</w:t>
      </w:r>
      <w:r w:rsidRPr="001952B5">
        <w:rPr>
          <w:rStyle w:val="eop"/>
          <w:rFonts w:ascii="Arial" w:hAnsi="Arial" w:cs="Arial"/>
        </w:rPr>
        <w:t> </w:t>
      </w:r>
    </w:p>
    <w:p w14:paraId="548F6A49" w14:textId="77777777" w:rsidR="00224F80" w:rsidRPr="001952B5" w:rsidRDefault="00224F80" w:rsidP="00D44E22">
      <w:pPr>
        <w:pStyle w:val="paragraph"/>
        <w:numPr>
          <w:ilvl w:val="0"/>
          <w:numId w:val="6"/>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How did you decide...?</w:t>
      </w:r>
      <w:r w:rsidRPr="001952B5">
        <w:rPr>
          <w:rStyle w:val="eop"/>
          <w:rFonts w:ascii="Arial" w:hAnsi="Arial" w:cs="Arial"/>
        </w:rPr>
        <w:t> </w:t>
      </w:r>
    </w:p>
    <w:p w14:paraId="1CED58F3" w14:textId="77777777" w:rsidR="00224F80" w:rsidRPr="001952B5" w:rsidRDefault="00224F80" w:rsidP="00D44E22">
      <w:pPr>
        <w:pStyle w:val="paragraph"/>
        <w:numPr>
          <w:ilvl w:val="0"/>
          <w:numId w:val="7"/>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Where do you think...?</w:t>
      </w:r>
      <w:r w:rsidRPr="001952B5">
        <w:rPr>
          <w:rStyle w:val="eop"/>
          <w:rFonts w:ascii="Arial" w:hAnsi="Arial" w:cs="Arial"/>
        </w:rPr>
        <w:t> </w:t>
      </w:r>
    </w:p>
    <w:p w14:paraId="587A215E" w14:textId="77777777" w:rsidR="00224F80" w:rsidRPr="001952B5" w:rsidRDefault="00224F80" w:rsidP="00D44E22">
      <w:pPr>
        <w:pStyle w:val="paragraph"/>
        <w:numPr>
          <w:ilvl w:val="0"/>
          <w:numId w:val="8"/>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Who do you think...?</w:t>
      </w:r>
      <w:r w:rsidRPr="001952B5">
        <w:rPr>
          <w:rStyle w:val="eop"/>
          <w:rFonts w:ascii="Arial" w:hAnsi="Arial" w:cs="Arial"/>
        </w:rPr>
        <w:t> </w:t>
      </w:r>
    </w:p>
    <w:p w14:paraId="605EEABD"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34603B76"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Specific questioning:</w:t>
      </w:r>
      <w:r w:rsidRPr="001952B5">
        <w:rPr>
          <w:rStyle w:val="eop"/>
          <w:rFonts w:ascii="Arial" w:hAnsi="Arial" w:cs="Arial"/>
        </w:rPr>
        <w:t> </w:t>
      </w:r>
    </w:p>
    <w:p w14:paraId="6AD5FFCC" w14:textId="77777777" w:rsidR="00224F80" w:rsidRPr="001952B5" w:rsidRDefault="00224F80" w:rsidP="00D44E22">
      <w:pPr>
        <w:pStyle w:val="paragraph"/>
        <w:numPr>
          <w:ilvl w:val="0"/>
          <w:numId w:val="9"/>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Where do you think this is? (pointing at pictures).</w:t>
      </w:r>
      <w:r w:rsidRPr="001952B5">
        <w:rPr>
          <w:rStyle w:val="eop"/>
          <w:rFonts w:ascii="Arial" w:hAnsi="Arial" w:cs="Arial"/>
        </w:rPr>
        <w:t> </w:t>
      </w:r>
    </w:p>
    <w:p w14:paraId="2EC31E76" w14:textId="77777777" w:rsidR="00224F80" w:rsidRPr="001952B5" w:rsidRDefault="00224F80" w:rsidP="00D44E22">
      <w:pPr>
        <w:pStyle w:val="paragraph"/>
        <w:numPr>
          <w:ilvl w:val="0"/>
          <w:numId w:val="10"/>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How do you know this?</w:t>
      </w:r>
      <w:r w:rsidRPr="001952B5">
        <w:rPr>
          <w:rStyle w:val="eop"/>
          <w:rFonts w:ascii="Arial" w:hAnsi="Arial" w:cs="Arial"/>
        </w:rPr>
        <w:t> </w:t>
      </w:r>
    </w:p>
    <w:p w14:paraId="44517166" w14:textId="77777777" w:rsidR="007461A5" w:rsidRPr="001952B5" w:rsidRDefault="00224F80" w:rsidP="007461A5">
      <w:pPr>
        <w:pStyle w:val="paragraph"/>
        <w:numPr>
          <w:ilvl w:val="0"/>
          <w:numId w:val="11"/>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Can you tell me something you remember about...?</w:t>
      </w:r>
      <w:r w:rsidRPr="001952B5">
        <w:rPr>
          <w:rStyle w:val="eop"/>
          <w:rFonts w:ascii="Arial" w:hAnsi="Arial" w:cs="Arial"/>
        </w:rPr>
        <w:t> </w:t>
      </w:r>
    </w:p>
    <w:p w14:paraId="61350C19" w14:textId="6BAF6F65" w:rsidR="00224F80" w:rsidRPr="001952B5" w:rsidRDefault="00224F80" w:rsidP="007461A5">
      <w:pPr>
        <w:pStyle w:val="paragraph"/>
        <w:numPr>
          <w:ilvl w:val="0"/>
          <w:numId w:val="11"/>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What did you do there?</w:t>
      </w:r>
      <w:r w:rsidRPr="001952B5">
        <w:rPr>
          <w:rStyle w:val="eop"/>
          <w:rFonts w:ascii="Arial" w:hAnsi="Arial" w:cs="Arial"/>
        </w:rPr>
        <w:t> </w:t>
      </w:r>
    </w:p>
    <w:p w14:paraId="4B1E0DDF" w14:textId="2E83F427" w:rsidR="00224F80" w:rsidRPr="001952B5" w:rsidRDefault="00224F80" w:rsidP="00D44E22">
      <w:pPr>
        <w:pStyle w:val="paragraph"/>
        <w:numPr>
          <w:ilvl w:val="0"/>
          <w:numId w:val="14"/>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w:t>
      </w:r>
      <w:r w:rsidR="007461A5" w:rsidRPr="001952B5">
        <w:rPr>
          <w:rStyle w:val="normaltextrun"/>
          <w:rFonts w:ascii="Arial" w:hAnsi="Arial" w:cs="Arial"/>
        </w:rPr>
        <w:t>y</w:t>
      </w:r>
      <w:r w:rsidRPr="001952B5">
        <w:rPr>
          <w:rStyle w:val="normaltextrun"/>
          <w:rFonts w:ascii="Arial" w:hAnsi="Arial" w:cs="Arial"/>
        </w:rPr>
        <w:t xml:space="preserve"> do you think these people are </w:t>
      </w:r>
      <w:r w:rsidR="007461A5" w:rsidRPr="001952B5">
        <w:rPr>
          <w:rStyle w:val="normaltextrun"/>
          <w:rFonts w:ascii="Arial" w:hAnsi="Arial" w:cs="Arial"/>
        </w:rPr>
        <w:t>here</w:t>
      </w:r>
      <w:r w:rsidRPr="001952B5">
        <w:rPr>
          <w:rStyle w:val="normaltextrun"/>
          <w:rFonts w:ascii="Arial" w:hAnsi="Arial" w:cs="Arial"/>
        </w:rPr>
        <w:t>? </w:t>
      </w:r>
      <w:r w:rsidRPr="001952B5">
        <w:rPr>
          <w:rStyle w:val="eop"/>
          <w:rFonts w:ascii="Arial" w:hAnsi="Arial" w:cs="Arial"/>
        </w:rPr>
        <w:t> </w:t>
      </w:r>
    </w:p>
    <w:p w14:paraId="5B070857" w14:textId="77777777" w:rsidR="00224F80" w:rsidRPr="001952B5" w:rsidRDefault="00224F80" w:rsidP="00D44E22">
      <w:pPr>
        <w:pStyle w:val="paragraph"/>
        <w:numPr>
          <w:ilvl w:val="0"/>
          <w:numId w:val="15"/>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Where do you think they have been? </w:t>
      </w:r>
      <w:r w:rsidRPr="001952B5">
        <w:rPr>
          <w:rStyle w:val="eop"/>
          <w:rFonts w:ascii="Arial" w:hAnsi="Arial" w:cs="Arial"/>
        </w:rPr>
        <w:t> </w:t>
      </w:r>
    </w:p>
    <w:p w14:paraId="37D7D3C3" w14:textId="77777777" w:rsidR="00224F80" w:rsidRPr="001952B5" w:rsidRDefault="00224F80" w:rsidP="00D44E22">
      <w:pPr>
        <w:pStyle w:val="paragraph"/>
        <w:numPr>
          <w:ilvl w:val="0"/>
          <w:numId w:val="16"/>
        </w:numPr>
        <w:spacing w:before="0" w:beforeAutospacing="0" w:after="0" w:afterAutospacing="0" w:line="360" w:lineRule="auto"/>
        <w:ind w:left="360" w:firstLine="0"/>
        <w:textAlignment w:val="baseline"/>
        <w:rPr>
          <w:rFonts w:ascii="Arial" w:hAnsi="Arial" w:cs="Arial"/>
        </w:rPr>
      </w:pPr>
      <w:r w:rsidRPr="001952B5">
        <w:rPr>
          <w:rStyle w:val="normaltextrun"/>
          <w:rFonts w:ascii="Arial" w:hAnsi="Arial" w:cs="Arial"/>
        </w:rPr>
        <w:t>Where do you think they are going?</w:t>
      </w:r>
      <w:r w:rsidRPr="001952B5">
        <w:rPr>
          <w:rStyle w:val="eop"/>
          <w:rFonts w:ascii="Arial" w:hAnsi="Arial" w:cs="Arial"/>
        </w:rPr>
        <w:t> </w:t>
      </w:r>
    </w:p>
    <w:p w14:paraId="6DE3B7BA"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540C5D3F" w14:textId="232C4B2C" w:rsidR="00224F80" w:rsidRPr="001952B5" w:rsidRDefault="00224F80" w:rsidP="00D44E22">
      <w:pPr>
        <w:pStyle w:val="paragraph"/>
        <w:spacing w:before="0" w:beforeAutospacing="0" w:after="0" w:afterAutospacing="0" w:line="360" w:lineRule="auto"/>
        <w:textAlignment w:val="baseline"/>
        <w:rPr>
          <w:rStyle w:val="eop"/>
          <w:rFonts w:ascii="Arial" w:hAnsi="Arial" w:cs="Arial"/>
        </w:rPr>
      </w:pPr>
      <w:r w:rsidRPr="001952B5">
        <w:rPr>
          <w:rStyle w:val="normaltextrun"/>
          <w:rFonts w:ascii="Arial" w:hAnsi="Arial" w:cs="Arial"/>
        </w:rPr>
        <w:t>These open-ended questions will help encourage critical thinking which should provide an increased cognitive response from pupils.</w:t>
      </w:r>
      <w:r w:rsidRPr="001952B5">
        <w:rPr>
          <w:rStyle w:val="eop"/>
          <w:rFonts w:ascii="Arial" w:hAnsi="Arial" w:cs="Arial"/>
        </w:rPr>
        <w:t> </w:t>
      </w:r>
    </w:p>
    <w:p w14:paraId="754CAAE7" w14:textId="19454A8B"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12497C42" w14:textId="2830A793"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6D9983B2" w14:textId="355E46F0"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7CD44804" w14:textId="76DBB1B1"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653CD766" w14:textId="6A2046E2"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734C3C57" w14:textId="4EB3D98E"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7C85216D" w14:textId="212DEDD3" w:rsidR="00D44E22" w:rsidRDefault="00D44E22" w:rsidP="00D44E22">
      <w:pPr>
        <w:pStyle w:val="paragraph"/>
        <w:spacing w:before="0" w:beforeAutospacing="0" w:after="0" w:afterAutospacing="0" w:line="360" w:lineRule="auto"/>
        <w:jc w:val="center"/>
        <w:textAlignment w:val="baseline"/>
        <w:rPr>
          <w:rFonts w:ascii="Arial" w:hAnsi="Arial" w:cs="Arial"/>
        </w:rPr>
      </w:pPr>
    </w:p>
    <w:p w14:paraId="7A0973BE" w14:textId="77777777" w:rsidR="001952B5" w:rsidRPr="001952B5" w:rsidRDefault="001952B5" w:rsidP="00D44E22">
      <w:pPr>
        <w:pStyle w:val="paragraph"/>
        <w:spacing w:before="0" w:beforeAutospacing="0" w:after="0" w:afterAutospacing="0" w:line="360" w:lineRule="auto"/>
        <w:jc w:val="center"/>
        <w:textAlignment w:val="baseline"/>
        <w:rPr>
          <w:rFonts w:ascii="Arial" w:hAnsi="Arial" w:cs="Arial"/>
        </w:rPr>
      </w:pPr>
      <w:bookmarkStart w:id="1" w:name="_GoBack"/>
      <w:bookmarkEnd w:id="1"/>
    </w:p>
    <w:p w14:paraId="7A535773" w14:textId="25DBCE46" w:rsidR="00224F80" w:rsidRPr="001952B5" w:rsidRDefault="00224F80" w:rsidP="00D44E22">
      <w:pPr>
        <w:pStyle w:val="paragraph"/>
        <w:spacing w:before="0" w:beforeAutospacing="0" w:after="0" w:afterAutospacing="0" w:line="360" w:lineRule="auto"/>
        <w:jc w:val="center"/>
        <w:textAlignment w:val="baseline"/>
        <w:rPr>
          <w:rFonts w:ascii="Arial" w:hAnsi="Arial" w:cs="Arial"/>
          <w:u w:val="single"/>
        </w:rPr>
      </w:pPr>
      <w:r w:rsidRPr="001952B5">
        <w:rPr>
          <w:rFonts w:ascii="Arial" w:hAnsi="Arial" w:cs="Arial"/>
          <w:u w:val="single"/>
        </w:rPr>
        <w:lastRenderedPageBreak/>
        <w:t>Appendix 3 – Assent from Children</w:t>
      </w:r>
    </w:p>
    <w:p w14:paraId="37B5C4DF" w14:textId="77777777" w:rsidR="00224F80" w:rsidRPr="001952B5" w:rsidRDefault="00224F80" w:rsidP="00D44E22">
      <w:pPr>
        <w:pStyle w:val="paragraph"/>
        <w:spacing w:before="0" w:beforeAutospacing="0" w:after="0" w:afterAutospacing="0" w:line="360" w:lineRule="auto"/>
        <w:jc w:val="center"/>
        <w:textAlignment w:val="baseline"/>
        <w:rPr>
          <w:rFonts w:ascii="Arial" w:hAnsi="Arial" w:cs="Arial"/>
        </w:rPr>
      </w:pPr>
    </w:p>
    <w:p w14:paraId="0545447E" w14:textId="77777777" w:rsidR="00224F80" w:rsidRPr="001952B5" w:rsidRDefault="00224F80" w:rsidP="00D44E22">
      <w:pPr>
        <w:pStyle w:val="paragraph"/>
        <w:spacing w:before="0" w:beforeAutospacing="0" w:after="0" w:afterAutospacing="0" w:line="360" w:lineRule="auto"/>
        <w:jc w:val="center"/>
        <w:textAlignment w:val="baseline"/>
        <w:rPr>
          <w:rFonts w:ascii="Arial" w:hAnsi="Arial" w:cs="Arial"/>
        </w:rPr>
      </w:pPr>
      <w:r w:rsidRPr="001952B5">
        <w:rPr>
          <w:rStyle w:val="eop"/>
          <w:rFonts w:ascii="Arial" w:hAnsi="Arial" w:cs="Arial"/>
        </w:rPr>
        <w:t> </w:t>
      </w:r>
    </w:p>
    <w:p w14:paraId="4D615BE8"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Following the consent forms completed by parents for children to take part in our research project we are required to provide the pupils with the opportunity to decide whether they would like to take part or not.</w:t>
      </w:r>
      <w:r w:rsidRPr="001952B5">
        <w:rPr>
          <w:rStyle w:val="eop"/>
          <w:rFonts w:ascii="Arial" w:hAnsi="Arial" w:cs="Arial"/>
        </w:rPr>
        <w:t> </w:t>
      </w:r>
    </w:p>
    <w:p w14:paraId="2B0FADB9"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We have decided to provide the pupils with a stick or label with their name on. </w:t>
      </w:r>
      <w:r w:rsidRPr="001952B5">
        <w:rPr>
          <w:rStyle w:val="eop"/>
          <w:rFonts w:ascii="Arial" w:hAnsi="Arial" w:cs="Arial"/>
        </w:rPr>
        <w:t> </w:t>
      </w:r>
    </w:p>
    <w:p w14:paraId="13884EE7"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We will outline to pupils what we will be doing throughout the day i.e. focus group activity looking at and discussing pictures in a relaxed environment such as the school classroom/hall/stage or even outdoors. </w:t>
      </w:r>
      <w:r w:rsidRPr="001952B5">
        <w:rPr>
          <w:rStyle w:val="eop"/>
          <w:rFonts w:ascii="Arial" w:hAnsi="Arial" w:cs="Arial"/>
        </w:rPr>
        <w:t> </w:t>
      </w:r>
    </w:p>
    <w:p w14:paraId="6F47AC56"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Following our introduction pupils will be asked to place their label into Box ‘Yes’ or Box ‘No’ which will be created ahead of time and will be clearly labelled. It will also be covered to ensure their decisions are not affected by others. </w:t>
      </w:r>
      <w:r w:rsidRPr="001952B5">
        <w:rPr>
          <w:rStyle w:val="eop"/>
          <w:rFonts w:ascii="Arial" w:hAnsi="Arial" w:cs="Arial"/>
        </w:rPr>
        <w:t> </w:t>
      </w:r>
    </w:p>
    <w:p w14:paraId="2BAB56D4"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Once we have established the students who have voted yes (meaning they are willing to take part) we will select mixed ability groups to take part in the focus groups activity.</w:t>
      </w:r>
      <w:r w:rsidRPr="001952B5">
        <w:rPr>
          <w:rStyle w:val="eop"/>
          <w:rFonts w:ascii="Arial" w:hAnsi="Arial" w:cs="Arial"/>
        </w:rPr>
        <w:t> </w:t>
      </w:r>
    </w:p>
    <w:p w14:paraId="672ED8F5"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We are aware that this might take up a bit of time allowing each group to vote however we believe this is a fair way and allows children to independently decide whether they would like to take part or not.</w:t>
      </w:r>
      <w:r w:rsidRPr="001952B5">
        <w:rPr>
          <w:rStyle w:val="eop"/>
          <w:rFonts w:ascii="Arial" w:hAnsi="Arial" w:cs="Arial"/>
        </w:rPr>
        <w:t> </w:t>
      </w:r>
    </w:p>
    <w:p w14:paraId="0B4615F5"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1AC52183"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7BE85151" w14:textId="4CE7411E"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Richard Lewis</w:t>
      </w:r>
      <w:r w:rsidRPr="001952B5">
        <w:rPr>
          <w:rStyle w:val="eop"/>
          <w:rFonts w:ascii="Arial" w:hAnsi="Arial" w:cs="Arial"/>
        </w:rPr>
        <w:t> </w:t>
      </w:r>
    </w:p>
    <w:p w14:paraId="1A84798E"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Date: ____________</w:t>
      </w:r>
      <w:r w:rsidRPr="001952B5">
        <w:rPr>
          <w:rStyle w:val="eop"/>
          <w:rFonts w:ascii="Arial" w:hAnsi="Arial" w:cs="Arial"/>
        </w:rPr>
        <w:t> </w:t>
      </w:r>
    </w:p>
    <w:p w14:paraId="6737EA11"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Signed: ____________</w:t>
      </w:r>
      <w:r w:rsidRPr="001952B5">
        <w:rPr>
          <w:rStyle w:val="eop"/>
          <w:rFonts w:ascii="Arial" w:hAnsi="Arial" w:cs="Arial"/>
        </w:rPr>
        <w:t> </w:t>
      </w:r>
    </w:p>
    <w:p w14:paraId="671B71D4"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22EAC22F"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Ross Young</w:t>
      </w:r>
      <w:r w:rsidRPr="001952B5">
        <w:rPr>
          <w:rStyle w:val="eop"/>
          <w:rFonts w:ascii="Arial" w:hAnsi="Arial" w:cs="Arial"/>
        </w:rPr>
        <w:t> </w:t>
      </w:r>
    </w:p>
    <w:p w14:paraId="23285BB2"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Date: ____________</w:t>
      </w:r>
      <w:r w:rsidRPr="001952B5">
        <w:rPr>
          <w:rStyle w:val="eop"/>
          <w:rFonts w:ascii="Arial" w:hAnsi="Arial" w:cs="Arial"/>
        </w:rPr>
        <w:t> </w:t>
      </w:r>
    </w:p>
    <w:p w14:paraId="5E526E3D" w14:textId="7777777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normaltextrun"/>
          <w:rFonts w:ascii="Arial" w:hAnsi="Arial" w:cs="Arial"/>
        </w:rPr>
        <w:t>Signed: ____________</w:t>
      </w:r>
      <w:r w:rsidRPr="001952B5">
        <w:rPr>
          <w:rStyle w:val="eop"/>
          <w:rFonts w:ascii="Arial" w:hAnsi="Arial" w:cs="Arial"/>
        </w:rPr>
        <w:t> </w:t>
      </w:r>
    </w:p>
    <w:p w14:paraId="5BD9BDF3" w14:textId="534E6EA9"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02F82676" w14:textId="04E820E9"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58434C48" w14:textId="28D25B7C"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290C7FD6" w14:textId="5F90FBC6"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5817BC43" w14:textId="219E2E4F"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5BB0710D" w14:textId="77777777" w:rsidR="00401827" w:rsidRPr="001952B5" w:rsidRDefault="00401827" w:rsidP="00401827">
      <w:pPr>
        <w:pStyle w:val="paragraph"/>
        <w:spacing w:before="0" w:beforeAutospacing="0" w:after="0" w:afterAutospacing="0" w:line="360" w:lineRule="auto"/>
        <w:textAlignment w:val="baseline"/>
        <w:rPr>
          <w:rFonts w:ascii="Arial" w:hAnsi="Arial" w:cs="Arial"/>
        </w:rPr>
      </w:pPr>
    </w:p>
    <w:p w14:paraId="14F30F4B" w14:textId="1BD87FED" w:rsidR="00224F80" w:rsidRPr="001952B5" w:rsidRDefault="00224F80" w:rsidP="00401827">
      <w:pPr>
        <w:pStyle w:val="paragraph"/>
        <w:spacing w:before="0" w:beforeAutospacing="0" w:after="0" w:afterAutospacing="0" w:line="360" w:lineRule="auto"/>
        <w:jc w:val="center"/>
        <w:textAlignment w:val="baseline"/>
        <w:rPr>
          <w:rFonts w:ascii="Arial" w:hAnsi="Arial" w:cs="Arial"/>
          <w:u w:val="single"/>
        </w:rPr>
      </w:pPr>
      <w:r w:rsidRPr="001952B5">
        <w:rPr>
          <w:rFonts w:ascii="Arial" w:hAnsi="Arial" w:cs="Arial"/>
          <w:u w:val="single"/>
        </w:rPr>
        <w:lastRenderedPageBreak/>
        <w:t>Appendix 4 – Pictures used during lesson</w:t>
      </w:r>
    </w:p>
    <w:p w14:paraId="26DF248C" w14:textId="5989D298"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5F7F237C" w14:textId="646E7C80"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2B812DD4" w14:textId="425E54B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15C7F96E" w14:textId="76185F8C" w:rsidR="00224F80" w:rsidRPr="001952B5" w:rsidRDefault="00224F80" w:rsidP="00D44E22">
      <w:pPr>
        <w:pStyle w:val="paragraph"/>
        <w:spacing w:before="0" w:beforeAutospacing="0" w:after="0" w:afterAutospacing="0" w:line="360" w:lineRule="auto"/>
        <w:textAlignment w:val="baseline"/>
        <w:rPr>
          <w:rFonts w:ascii="Arial" w:hAnsi="Arial" w:cs="Arial"/>
          <w:i/>
        </w:rPr>
      </w:pPr>
      <w:r w:rsidRPr="001952B5">
        <w:rPr>
          <w:rStyle w:val="eop"/>
          <w:rFonts w:ascii="Arial" w:hAnsi="Arial" w:cs="Arial"/>
        </w:rPr>
        <w:t> </w:t>
      </w:r>
    </w:p>
    <w:p w14:paraId="33B8BB84" w14:textId="535324B5" w:rsidR="00224F80" w:rsidRPr="001952B5" w:rsidRDefault="008048F8" w:rsidP="00D44E22">
      <w:pPr>
        <w:pStyle w:val="paragraph"/>
        <w:spacing w:before="0" w:beforeAutospacing="0" w:after="0" w:afterAutospacing="0" w:line="360" w:lineRule="auto"/>
        <w:textAlignment w:val="baseline"/>
        <w:rPr>
          <w:rFonts w:ascii="Arial" w:hAnsi="Arial" w:cs="Arial"/>
        </w:rPr>
      </w:pPr>
      <w:r w:rsidRPr="001952B5">
        <w:rPr>
          <w:rFonts w:ascii="Arial" w:hAnsi="Arial" w:cs="Arial"/>
          <w:noProof/>
        </w:rPr>
        <w:drawing>
          <wp:anchor distT="0" distB="0" distL="114300" distR="114300" simplePos="0" relativeHeight="251660288" behindDoc="1" locked="0" layoutInCell="1" allowOverlap="1" wp14:anchorId="6F261419" wp14:editId="67F2D3B1">
            <wp:simplePos x="0" y="0"/>
            <wp:positionH relativeFrom="margin">
              <wp:posOffset>3140710</wp:posOffset>
            </wp:positionH>
            <wp:positionV relativeFrom="paragraph">
              <wp:posOffset>375285</wp:posOffset>
            </wp:positionV>
            <wp:extent cx="2733675" cy="1842135"/>
            <wp:effectExtent l="0" t="0" r="9525" b="5715"/>
            <wp:wrapTight wrapText="bothSides">
              <wp:wrapPolygon edited="0">
                <wp:start x="0" y="0"/>
                <wp:lineTo x="0" y="21444"/>
                <wp:lineTo x="21525" y="21444"/>
                <wp:lineTo x="21525" y="0"/>
                <wp:lineTo x="0" y="0"/>
              </wp:wrapPolygon>
            </wp:wrapTight>
            <wp:docPr id="18892621" name="picture" descr="Image result for pa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33675" cy="1842135"/>
                    </a:xfrm>
                    <a:prstGeom prst="rect">
                      <a:avLst/>
                    </a:prstGeom>
                  </pic:spPr>
                </pic:pic>
              </a:graphicData>
            </a:graphic>
            <wp14:sizeRelH relativeFrom="margin">
              <wp14:pctWidth>0</wp14:pctWidth>
            </wp14:sizeRelH>
            <wp14:sizeRelV relativeFrom="margin">
              <wp14:pctHeight>0</wp14:pctHeight>
            </wp14:sizeRelV>
          </wp:anchor>
        </w:drawing>
      </w:r>
      <w:r w:rsidRPr="001952B5">
        <w:rPr>
          <w:rFonts w:ascii="Arial" w:hAnsi="Arial" w:cs="Arial"/>
          <w:noProof/>
        </w:rPr>
        <w:drawing>
          <wp:anchor distT="0" distB="0" distL="114300" distR="114300" simplePos="0" relativeHeight="251664384" behindDoc="1" locked="0" layoutInCell="1" allowOverlap="1" wp14:anchorId="4B7619A2" wp14:editId="4EAB211B">
            <wp:simplePos x="0" y="0"/>
            <wp:positionH relativeFrom="margin">
              <wp:align>left</wp:align>
            </wp:positionH>
            <wp:positionV relativeFrom="paragraph">
              <wp:posOffset>418465</wp:posOffset>
            </wp:positionV>
            <wp:extent cx="2851785" cy="1743075"/>
            <wp:effectExtent l="0" t="0" r="5715" b="9525"/>
            <wp:wrapTight wrapText="bothSides">
              <wp:wrapPolygon edited="0">
                <wp:start x="0" y="0"/>
                <wp:lineTo x="0" y="21482"/>
                <wp:lineTo x="21499" y="21482"/>
                <wp:lineTo x="21499" y="0"/>
                <wp:lineTo x="0" y="0"/>
              </wp:wrapPolygon>
            </wp:wrapTight>
            <wp:docPr id="663358140" name="picture" descr="Image result for cwmdonkin park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51785" cy="1743075"/>
                    </a:xfrm>
                    <a:prstGeom prst="rect">
                      <a:avLst/>
                    </a:prstGeom>
                  </pic:spPr>
                </pic:pic>
              </a:graphicData>
            </a:graphic>
            <wp14:sizeRelH relativeFrom="margin">
              <wp14:pctWidth>0</wp14:pctWidth>
            </wp14:sizeRelH>
            <wp14:sizeRelV relativeFrom="margin">
              <wp14:pctHeight>0</wp14:pctHeight>
            </wp14:sizeRelV>
          </wp:anchor>
        </w:drawing>
      </w:r>
      <w:r w:rsidR="00224F80" w:rsidRPr="001952B5">
        <w:rPr>
          <w:rStyle w:val="eop"/>
          <w:rFonts w:ascii="Arial" w:hAnsi="Arial" w:cs="Arial"/>
        </w:rPr>
        <w:t> </w:t>
      </w:r>
      <w:r w:rsidRPr="001952B5">
        <w:rPr>
          <w:rStyle w:val="eop"/>
          <w:rFonts w:ascii="Arial" w:hAnsi="Arial" w:cs="Arial"/>
        </w:rPr>
        <w:t>Picture A</w:t>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t>Picture C</w:t>
      </w:r>
    </w:p>
    <w:p w14:paraId="50FE8687" w14:textId="14198A5A"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1760F2DA" w14:textId="5071E9A8" w:rsidR="00224F80" w:rsidRPr="001952B5" w:rsidRDefault="00224F80" w:rsidP="00D44E22">
      <w:pPr>
        <w:pStyle w:val="paragraph"/>
        <w:spacing w:before="0" w:beforeAutospacing="0" w:after="0" w:afterAutospacing="0" w:line="360" w:lineRule="auto"/>
        <w:textAlignment w:val="baseline"/>
        <w:rPr>
          <w:rFonts w:ascii="Arial" w:hAnsi="Arial" w:cs="Arial"/>
        </w:rPr>
      </w:pPr>
    </w:p>
    <w:p w14:paraId="79620B55" w14:textId="0EEDDBFE" w:rsidR="00224F80" w:rsidRPr="001952B5" w:rsidRDefault="00224F80" w:rsidP="00D44E22">
      <w:pPr>
        <w:pStyle w:val="paragraph"/>
        <w:spacing w:before="0" w:beforeAutospacing="0" w:after="0" w:afterAutospacing="0" w:line="360" w:lineRule="auto"/>
        <w:ind w:left="720"/>
        <w:textAlignment w:val="baseline"/>
        <w:rPr>
          <w:rFonts w:ascii="Arial" w:hAnsi="Arial" w:cs="Arial"/>
        </w:rPr>
      </w:pPr>
      <w:r w:rsidRPr="001952B5">
        <w:rPr>
          <w:rStyle w:val="eop"/>
          <w:rFonts w:ascii="Arial" w:hAnsi="Arial" w:cs="Arial"/>
        </w:rPr>
        <w:t> </w:t>
      </w:r>
    </w:p>
    <w:p w14:paraId="4159A6BA" w14:textId="64D869F2"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275E084F" w14:textId="46BA1779" w:rsidR="00224F80" w:rsidRPr="001952B5" w:rsidRDefault="008048F8" w:rsidP="008048F8">
      <w:pPr>
        <w:pStyle w:val="paragraph"/>
        <w:spacing w:before="0" w:beforeAutospacing="0" w:after="0" w:afterAutospacing="0" w:line="360" w:lineRule="auto"/>
        <w:textAlignment w:val="baseline"/>
        <w:rPr>
          <w:rFonts w:ascii="Arial" w:hAnsi="Arial" w:cs="Arial"/>
        </w:rPr>
      </w:pPr>
      <w:r w:rsidRPr="001952B5">
        <w:rPr>
          <w:rFonts w:ascii="Arial" w:hAnsi="Arial" w:cs="Arial"/>
          <w:noProof/>
        </w:rPr>
        <w:drawing>
          <wp:anchor distT="0" distB="0" distL="114300" distR="114300" simplePos="0" relativeHeight="251659264" behindDoc="1" locked="0" layoutInCell="1" allowOverlap="1" wp14:anchorId="533DCFA0" wp14:editId="6C9D5C3F">
            <wp:simplePos x="0" y="0"/>
            <wp:positionH relativeFrom="margin">
              <wp:posOffset>3181350</wp:posOffset>
            </wp:positionH>
            <wp:positionV relativeFrom="paragraph">
              <wp:posOffset>285750</wp:posOffset>
            </wp:positionV>
            <wp:extent cx="2795905" cy="1829435"/>
            <wp:effectExtent l="0" t="0" r="4445" b="0"/>
            <wp:wrapTight wrapText="bothSides">
              <wp:wrapPolygon edited="0">
                <wp:start x="0" y="0"/>
                <wp:lineTo x="0" y="21368"/>
                <wp:lineTo x="21487" y="21368"/>
                <wp:lineTo x="21487" y="0"/>
                <wp:lineTo x="0" y="0"/>
              </wp:wrapPolygon>
            </wp:wrapTight>
            <wp:docPr id="2" name="Picture 2" descr="Image result for langland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angland beac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95905" cy="18294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952B5">
        <w:rPr>
          <w:rStyle w:val="eop"/>
          <w:rFonts w:ascii="Arial" w:hAnsi="Arial" w:cs="Arial"/>
        </w:rPr>
        <w:t xml:space="preserve">Picture B </w:t>
      </w:r>
      <w:r w:rsidR="00224F80" w:rsidRPr="001952B5">
        <w:rPr>
          <w:rStyle w:val="eop"/>
          <w:rFonts w:ascii="Arial" w:hAnsi="Arial" w:cs="Arial"/>
        </w:rPr>
        <w:t> </w:t>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r>
      <w:r w:rsidRPr="001952B5">
        <w:rPr>
          <w:rStyle w:val="eop"/>
          <w:rFonts w:ascii="Arial" w:hAnsi="Arial" w:cs="Arial"/>
        </w:rPr>
        <w:tab/>
        <w:t>Picture D</w:t>
      </w:r>
    </w:p>
    <w:p w14:paraId="5D719743" w14:textId="561D4543" w:rsidR="00224F80" w:rsidRPr="001952B5" w:rsidRDefault="008048F8" w:rsidP="00D44E22">
      <w:pPr>
        <w:pStyle w:val="paragraph"/>
        <w:spacing w:before="0" w:beforeAutospacing="0" w:after="0" w:afterAutospacing="0" w:line="360" w:lineRule="auto"/>
        <w:textAlignment w:val="baseline"/>
        <w:rPr>
          <w:rFonts w:ascii="Arial" w:hAnsi="Arial" w:cs="Arial"/>
        </w:rPr>
      </w:pPr>
      <w:r w:rsidRPr="001952B5">
        <w:rPr>
          <w:rFonts w:ascii="Arial" w:hAnsi="Arial" w:cs="Arial"/>
          <w:noProof/>
        </w:rPr>
        <w:drawing>
          <wp:anchor distT="0" distB="0" distL="114300" distR="114300" simplePos="0" relativeHeight="251663360" behindDoc="1" locked="0" layoutInCell="1" allowOverlap="1" wp14:anchorId="2689CB2B" wp14:editId="3BF6F8B3">
            <wp:simplePos x="0" y="0"/>
            <wp:positionH relativeFrom="margin">
              <wp:align>left</wp:align>
            </wp:positionH>
            <wp:positionV relativeFrom="paragraph">
              <wp:posOffset>13335</wp:posOffset>
            </wp:positionV>
            <wp:extent cx="2741930" cy="1838960"/>
            <wp:effectExtent l="0" t="0" r="1270" b="8890"/>
            <wp:wrapTight wrapText="bothSides">
              <wp:wrapPolygon edited="0">
                <wp:start x="0" y="0"/>
                <wp:lineTo x="0" y="21481"/>
                <wp:lineTo x="21460" y="21481"/>
                <wp:lineTo x="21460" y="0"/>
                <wp:lineTo x="0" y="0"/>
              </wp:wrapPolygon>
            </wp:wrapTight>
            <wp:docPr id="233209398" name="picture" descr="Image result for caswell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2741930" cy="1838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4F80" w:rsidRPr="001952B5">
        <w:rPr>
          <w:rStyle w:val="eop"/>
          <w:rFonts w:ascii="Arial" w:hAnsi="Arial" w:cs="Arial"/>
        </w:rPr>
        <w:t> </w:t>
      </w:r>
    </w:p>
    <w:p w14:paraId="69C4DA00" w14:textId="6913F587" w:rsidR="00224F80" w:rsidRPr="001952B5" w:rsidRDefault="00224F80" w:rsidP="00D44E22">
      <w:pPr>
        <w:pStyle w:val="paragraph"/>
        <w:spacing w:before="0" w:beforeAutospacing="0" w:after="0" w:afterAutospacing="0" w:line="360" w:lineRule="auto"/>
        <w:textAlignment w:val="baseline"/>
        <w:rPr>
          <w:rFonts w:ascii="Arial" w:hAnsi="Arial" w:cs="Arial"/>
        </w:rPr>
      </w:pPr>
      <w:r w:rsidRPr="001952B5">
        <w:rPr>
          <w:rStyle w:val="eop"/>
          <w:rFonts w:ascii="Arial" w:hAnsi="Arial" w:cs="Arial"/>
        </w:rPr>
        <w:t> </w:t>
      </w:r>
    </w:p>
    <w:p w14:paraId="01776158" w14:textId="575F12C5" w:rsidR="00224F80" w:rsidRPr="001952B5" w:rsidRDefault="00224F80" w:rsidP="00D44E22">
      <w:pPr>
        <w:spacing w:line="360" w:lineRule="auto"/>
        <w:rPr>
          <w:rFonts w:ascii="Arial" w:hAnsi="Arial" w:cs="Arial"/>
          <w:sz w:val="24"/>
          <w:szCs w:val="24"/>
        </w:rPr>
      </w:pPr>
    </w:p>
    <w:p w14:paraId="4A2C8D2A" w14:textId="6EC6C7CF" w:rsidR="00D44E22" w:rsidRPr="001952B5" w:rsidRDefault="00D44E22" w:rsidP="00D44E22">
      <w:pPr>
        <w:spacing w:line="360" w:lineRule="auto"/>
        <w:rPr>
          <w:rFonts w:ascii="Arial" w:hAnsi="Arial" w:cs="Arial"/>
          <w:sz w:val="24"/>
          <w:szCs w:val="24"/>
        </w:rPr>
      </w:pPr>
    </w:p>
    <w:p w14:paraId="1FC15249" w14:textId="01FD0DF7" w:rsidR="00D44E22" w:rsidRPr="001952B5" w:rsidRDefault="00D44E22" w:rsidP="00D44E22">
      <w:pPr>
        <w:spacing w:line="360" w:lineRule="auto"/>
        <w:rPr>
          <w:rFonts w:ascii="Arial" w:hAnsi="Arial" w:cs="Arial"/>
          <w:sz w:val="24"/>
          <w:szCs w:val="24"/>
        </w:rPr>
      </w:pPr>
    </w:p>
    <w:p w14:paraId="58537EF0" w14:textId="77777777" w:rsidR="00401827" w:rsidRPr="001952B5" w:rsidRDefault="00401827" w:rsidP="00401827">
      <w:pPr>
        <w:tabs>
          <w:tab w:val="left" w:pos="3285"/>
        </w:tabs>
        <w:spacing w:line="360" w:lineRule="auto"/>
        <w:rPr>
          <w:rFonts w:ascii="Arial" w:hAnsi="Arial" w:cs="Arial"/>
          <w:sz w:val="24"/>
          <w:szCs w:val="24"/>
        </w:rPr>
      </w:pPr>
    </w:p>
    <w:p w14:paraId="196F5155" w14:textId="7CE42B06" w:rsidR="00D44E22" w:rsidRPr="001952B5" w:rsidRDefault="00D44E22" w:rsidP="00401827">
      <w:pPr>
        <w:tabs>
          <w:tab w:val="left" w:pos="3285"/>
        </w:tabs>
        <w:spacing w:line="360" w:lineRule="auto"/>
        <w:jc w:val="center"/>
        <w:rPr>
          <w:rFonts w:ascii="Arial" w:hAnsi="Arial" w:cs="Arial"/>
          <w:sz w:val="24"/>
          <w:szCs w:val="24"/>
        </w:rPr>
      </w:pPr>
      <w:r w:rsidRPr="001952B5">
        <w:rPr>
          <w:rFonts w:ascii="Arial" w:hAnsi="Arial" w:cs="Arial"/>
          <w:sz w:val="24"/>
          <w:szCs w:val="24"/>
          <w:u w:val="single"/>
        </w:rPr>
        <w:lastRenderedPageBreak/>
        <w:t>Appendix 5 – Observation Grid (Blank)</w:t>
      </w:r>
    </w:p>
    <w:p w14:paraId="4D01AAF7" w14:textId="77777777" w:rsidR="005048F4" w:rsidRPr="001952B5" w:rsidRDefault="005048F4" w:rsidP="00B47DA6">
      <w:pPr>
        <w:tabs>
          <w:tab w:val="left" w:pos="2580"/>
        </w:tabs>
        <w:jc w:val="center"/>
        <w:rPr>
          <w:rFonts w:ascii="Arial" w:hAnsi="Arial" w:cs="Arial"/>
          <w:sz w:val="24"/>
          <w:szCs w:val="24"/>
          <w:u w:val="single"/>
        </w:rPr>
      </w:pPr>
    </w:p>
    <w:p w14:paraId="67171A97" w14:textId="37C19755" w:rsidR="00D44E22" w:rsidRPr="001952B5" w:rsidRDefault="00D44E22" w:rsidP="00D44E22">
      <w:pPr>
        <w:tabs>
          <w:tab w:val="left" w:pos="2580"/>
        </w:tabs>
        <w:rPr>
          <w:rFonts w:ascii="Arial" w:hAnsi="Arial" w:cs="Arial"/>
          <w:sz w:val="24"/>
          <w:szCs w:val="24"/>
        </w:rPr>
      </w:pPr>
    </w:p>
    <w:tbl>
      <w:tblPr>
        <w:tblStyle w:val="TableGrid"/>
        <w:tblpPr w:leftFromText="180" w:rightFromText="180" w:vertAnchor="page" w:horzAnchor="margin" w:tblpXSpec="center" w:tblpY="2686"/>
        <w:tblW w:w="10815" w:type="dxa"/>
        <w:tblLook w:val="04A0" w:firstRow="1" w:lastRow="0" w:firstColumn="1" w:lastColumn="0" w:noHBand="0" w:noVBand="1"/>
      </w:tblPr>
      <w:tblGrid>
        <w:gridCol w:w="2163"/>
        <w:gridCol w:w="2163"/>
        <w:gridCol w:w="2163"/>
        <w:gridCol w:w="2163"/>
        <w:gridCol w:w="2163"/>
      </w:tblGrid>
      <w:tr w:rsidR="00D44E22" w:rsidRPr="001952B5" w14:paraId="7A416838" w14:textId="77777777" w:rsidTr="005048F4">
        <w:trPr>
          <w:trHeight w:val="769"/>
        </w:trPr>
        <w:tc>
          <w:tcPr>
            <w:tcW w:w="2163" w:type="dxa"/>
          </w:tcPr>
          <w:p w14:paraId="22771933" w14:textId="77777777" w:rsidR="00D44E22" w:rsidRPr="001952B5" w:rsidRDefault="00D44E22" w:rsidP="005048F4">
            <w:pPr>
              <w:jc w:val="center"/>
              <w:rPr>
                <w:rFonts w:ascii="Arial" w:hAnsi="Arial" w:cs="Arial"/>
                <w:sz w:val="24"/>
                <w:szCs w:val="24"/>
              </w:rPr>
            </w:pPr>
            <w:bookmarkStart w:id="2" w:name="_Hlk509926771"/>
            <w:r w:rsidRPr="001952B5">
              <w:rPr>
                <w:rFonts w:ascii="Arial" w:hAnsi="Arial" w:cs="Arial"/>
                <w:sz w:val="24"/>
                <w:szCs w:val="24"/>
              </w:rPr>
              <w:t>Picture 1</w:t>
            </w:r>
          </w:p>
          <w:p w14:paraId="4E0E8F78"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(closed questions)</w:t>
            </w:r>
          </w:p>
        </w:tc>
        <w:tc>
          <w:tcPr>
            <w:tcW w:w="2163" w:type="dxa"/>
          </w:tcPr>
          <w:p w14:paraId="1FA2D58C"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One-word answers</w:t>
            </w:r>
          </w:p>
          <w:p w14:paraId="44E7255D"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(1 word)</w:t>
            </w:r>
          </w:p>
        </w:tc>
        <w:tc>
          <w:tcPr>
            <w:tcW w:w="2163" w:type="dxa"/>
          </w:tcPr>
          <w:p w14:paraId="729141E4"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 xml:space="preserve">Short answers </w:t>
            </w:r>
          </w:p>
          <w:p w14:paraId="4999B141"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(2-10 words)</w:t>
            </w:r>
          </w:p>
        </w:tc>
        <w:tc>
          <w:tcPr>
            <w:tcW w:w="2163" w:type="dxa"/>
          </w:tcPr>
          <w:p w14:paraId="2831D3F8"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 xml:space="preserve">Extended answers </w:t>
            </w:r>
          </w:p>
          <w:p w14:paraId="1A9DA444"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(10+ words)</w:t>
            </w:r>
          </w:p>
        </w:tc>
        <w:tc>
          <w:tcPr>
            <w:tcW w:w="2163" w:type="dxa"/>
          </w:tcPr>
          <w:p w14:paraId="2CB39002"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Question asked</w:t>
            </w:r>
          </w:p>
          <w:p w14:paraId="7FA86541"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(by child)</w:t>
            </w:r>
          </w:p>
        </w:tc>
      </w:tr>
      <w:tr w:rsidR="00D44E22" w:rsidRPr="001952B5" w14:paraId="41478B1F" w14:textId="77777777" w:rsidTr="005048F4">
        <w:trPr>
          <w:trHeight w:val="260"/>
        </w:trPr>
        <w:tc>
          <w:tcPr>
            <w:tcW w:w="2163" w:type="dxa"/>
          </w:tcPr>
          <w:p w14:paraId="3A48250E"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Child 1</w:t>
            </w:r>
          </w:p>
        </w:tc>
        <w:tc>
          <w:tcPr>
            <w:tcW w:w="2163" w:type="dxa"/>
          </w:tcPr>
          <w:p w14:paraId="7CC25589" w14:textId="77777777" w:rsidR="00D44E22" w:rsidRPr="001952B5" w:rsidRDefault="00D44E22" w:rsidP="005048F4">
            <w:pPr>
              <w:rPr>
                <w:rFonts w:ascii="Arial" w:hAnsi="Arial" w:cs="Arial"/>
                <w:sz w:val="24"/>
                <w:szCs w:val="24"/>
              </w:rPr>
            </w:pPr>
          </w:p>
        </w:tc>
        <w:tc>
          <w:tcPr>
            <w:tcW w:w="2163" w:type="dxa"/>
          </w:tcPr>
          <w:p w14:paraId="4658659A" w14:textId="77777777" w:rsidR="00D44E22" w:rsidRPr="001952B5" w:rsidRDefault="00D44E22" w:rsidP="005048F4">
            <w:pPr>
              <w:rPr>
                <w:rFonts w:ascii="Arial" w:hAnsi="Arial" w:cs="Arial"/>
                <w:sz w:val="24"/>
                <w:szCs w:val="24"/>
              </w:rPr>
            </w:pPr>
          </w:p>
        </w:tc>
        <w:tc>
          <w:tcPr>
            <w:tcW w:w="2163" w:type="dxa"/>
          </w:tcPr>
          <w:p w14:paraId="483E9019" w14:textId="77777777" w:rsidR="00D44E22" w:rsidRPr="001952B5" w:rsidRDefault="00D44E22" w:rsidP="005048F4">
            <w:pPr>
              <w:rPr>
                <w:rFonts w:ascii="Arial" w:hAnsi="Arial" w:cs="Arial"/>
                <w:sz w:val="24"/>
                <w:szCs w:val="24"/>
              </w:rPr>
            </w:pPr>
          </w:p>
        </w:tc>
        <w:tc>
          <w:tcPr>
            <w:tcW w:w="2163" w:type="dxa"/>
          </w:tcPr>
          <w:p w14:paraId="232AF00B" w14:textId="77777777" w:rsidR="00D44E22" w:rsidRPr="001952B5" w:rsidRDefault="00D44E22" w:rsidP="005048F4">
            <w:pPr>
              <w:rPr>
                <w:rFonts w:ascii="Arial" w:hAnsi="Arial" w:cs="Arial"/>
                <w:sz w:val="24"/>
                <w:szCs w:val="24"/>
              </w:rPr>
            </w:pPr>
          </w:p>
        </w:tc>
      </w:tr>
      <w:tr w:rsidR="00D44E22" w:rsidRPr="001952B5" w14:paraId="1A7398AA" w14:textId="77777777" w:rsidTr="005048F4">
        <w:trPr>
          <w:trHeight w:val="260"/>
        </w:trPr>
        <w:tc>
          <w:tcPr>
            <w:tcW w:w="2163" w:type="dxa"/>
          </w:tcPr>
          <w:p w14:paraId="70B0F5C8"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Child 2</w:t>
            </w:r>
          </w:p>
        </w:tc>
        <w:tc>
          <w:tcPr>
            <w:tcW w:w="2163" w:type="dxa"/>
          </w:tcPr>
          <w:p w14:paraId="4FD1EB79" w14:textId="77777777" w:rsidR="00D44E22" w:rsidRPr="001952B5" w:rsidRDefault="00D44E22" w:rsidP="005048F4">
            <w:pPr>
              <w:rPr>
                <w:rFonts w:ascii="Arial" w:hAnsi="Arial" w:cs="Arial"/>
                <w:sz w:val="24"/>
                <w:szCs w:val="24"/>
              </w:rPr>
            </w:pPr>
          </w:p>
        </w:tc>
        <w:tc>
          <w:tcPr>
            <w:tcW w:w="2163" w:type="dxa"/>
          </w:tcPr>
          <w:p w14:paraId="43435780" w14:textId="77777777" w:rsidR="00D44E22" w:rsidRPr="001952B5" w:rsidRDefault="00D44E22" w:rsidP="005048F4">
            <w:pPr>
              <w:rPr>
                <w:rFonts w:ascii="Arial" w:hAnsi="Arial" w:cs="Arial"/>
                <w:sz w:val="24"/>
                <w:szCs w:val="24"/>
              </w:rPr>
            </w:pPr>
          </w:p>
        </w:tc>
        <w:tc>
          <w:tcPr>
            <w:tcW w:w="2163" w:type="dxa"/>
          </w:tcPr>
          <w:p w14:paraId="09809B7A" w14:textId="77777777" w:rsidR="00D44E22" w:rsidRPr="001952B5" w:rsidRDefault="00D44E22" w:rsidP="005048F4">
            <w:pPr>
              <w:rPr>
                <w:rFonts w:ascii="Arial" w:hAnsi="Arial" w:cs="Arial"/>
                <w:sz w:val="24"/>
                <w:szCs w:val="24"/>
              </w:rPr>
            </w:pPr>
          </w:p>
        </w:tc>
        <w:tc>
          <w:tcPr>
            <w:tcW w:w="2163" w:type="dxa"/>
          </w:tcPr>
          <w:p w14:paraId="25D93FDC" w14:textId="77777777" w:rsidR="00D44E22" w:rsidRPr="001952B5" w:rsidRDefault="00D44E22" w:rsidP="005048F4">
            <w:pPr>
              <w:rPr>
                <w:rFonts w:ascii="Arial" w:hAnsi="Arial" w:cs="Arial"/>
                <w:sz w:val="24"/>
                <w:szCs w:val="24"/>
              </w:rPr>
            </w:pPr>
          </w:p>
        </w:tc>
      </w:tr>
      <w:tr w:rsidR="00D44E22" w:rsidRPr="001952B5" w14:paraId="45E7A55E" w14:textId="77777777" w:rsidTr="005048F4">
        <w:trPr>
          <w:trHeight w:val="246"/>
        </w:trPr>
        <w:tc>
          <w:tcPr>
            <w:tcW w:w="2163" w:type="dxa"/>
          </w:tcPr>
          <w:p w14:paraId="5FB47F02"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Child 3</w:t>
            </w:r>
          </w:p>
        </w:tc>
        <w:tc>
          <w:tcPr>
            <w:tcW w:w="2163" w:type="dxa"/>
          </w:tcPr>
          <w:p w14:paraId="2A7953FB" w14:textId="77777777" w:rsidR="00D44E22" w:rsidRPr="001952B5" w:rsidRDefault="00D44E22" w:rsidP="005048F4">
            <w:pPr>
              <w:rPr>
                <w:rFonts w:ascii="Arial" w:hAnsi="Arial" w:cs="Arial"/>
                <w:sz w:val="24"/>
                <w:szCs w:val="24"/>
              </w:rPr>
            </w:pPr>
          </w:p>
        </w:tc>
        <w:tc>
          <w:tcPr>
            <w:tcW w:w="2163" w:type="dxa"/>
          </w:tcPr>
          <w:p w14:paraId="0B979F60" w14:textId="77777777" w:rsidR="00D44E22" w:rsidRPr="001952B5" w:rsidRDefault="00D44E22" w:rsidP="005048F4">
            <w:pPr>
              <w:rPr>
                <w:rFonts w:ascii="Arial" w:hAnsi="Arial" w:cs="Arial"/>
                <w:sz w:val="24"/>
                <w:szCs w:val="24"/>
              </w:rPr>
            </w:pPr>
          </w:p>
        </w:tc>
        <w:tc>
          <w:tcPr>
            <w:tcW w:w="2163" w:type="dxa"/>
          </w:tcPr>
          <w:p w14:paraId="52C9DB86" w14:textId="77777777" w:rsidR="00D44E22" w:rsidRPr="001952B5" w:rsidRDefault="00D44E22" w:rsidP="005048F4">
            <w:pPr>
              <w:rPr>
                <w:rFonts w:ascii="Arial" w:hAnsi="Arial" w:cs="Arial"/>
                <w:sz w:val="24"/>
                <w:szCs w:val="24"/>
              </w:rPr>
            </w:pPr>
          </w:p>
        </w:tc>
        <w:tc>
          <w:tcPr>
            <w:tcW w:w="2163" w:type="dxa"/>
          </w:tcPr>
          <w:p w14:paraId="24F77F9E" w14:textId="77777777" w:rsidR="00D44E22" w:rsidRPr="001952B5" w:rsidRDefault="00D44E22" w:rsidP="005048F4">
            <w:pPr>
              <w:rPr>
                <w:rFonts w:ascii="Arial" w:hAnsi="Arial" w:cs="Arial"/>
                <w:sz w:val="24"/>
                <w:szCs w:val="24"/>
              </w:rPr>
            </w:pPr>
          </w:p>
        </w:tc>
      </w:tr>
      <w:tr w:rsidR="00D44E22" w:rsidRPr="001952B5" w14:paraId="7576D80D" w14:textId="77777777" w:rsidTr="005048F4">
        <w:trPr>
          <w:trHeight w:val="260"/>
        </w:trPr>
        <w:tc>
          <w:tcPr>
            <w:tcW w:w="2163" w:type="dxa"/>
          </w:tcPr>
          <w:p w14:paraId="62BFE03D"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Child 4</w:t>
            </w:r>
          </w:p>
        </w:tc>
        <w:tc>
          <w:tcPr>
            <w:tcW w:w="2163" w:type="dxa"/>
          </w:tcPr>
          <w:p w14:paraId="760A5CDF" w14:textId="77777777" w:rsidR="00D44E22" w:rsidRPr="001952B5" w:rsidRDefault="00D44E22" w:rsidP="005048F4">
            <w:pPr>
              <w:rPr>
                <w:rFonts w:ascii="Arial" w:hAnsi="Arial" w:cs="Arial"/>
                <w:sz w:val="24"/>
                <w:szCs w:val="24"/>
              </w:rPr>
            </w:pPr>
          </w:p>
        </w:tc>
        <w:tc>
          <w:tcPr>
            <w:tcW w:w="2163" w:type="dxa"/>
          </w:tcPr>
          <w:p w14:paraId="0699D99E" w14:textId="77777777" w:rsidR="00D44E22" w:rsidRPr="001952B5" w:rsidRDefault="00D44E22" w:rsidP="005048F4">
            <w:pPr>
              <w:rPr>
                <w:rFonts w:ascii="Arial" w:hAnsi="Arial" w:cs="Arial"/>
                <w:sz w:val="24"/>
                <w:szCs w:val="24"/>
              </w:rPr>
            </w:pPr>
          </w:p>
        </w:tc>
        <w:tc>
          <w:tcPr>
            <w:tcW w:w="2163" w:type="dxa"/>
          </w:tcPr>
          <w:p w14:paraId="573E2696" w14:textId="77777777" w:rsidR="00D44E22" w:rsidRPr="001952B5" w:rsidRDefault="00D44E22" w:rsidP="005048F4">
            <w:pPr>
              <w:rPr>
                <w:rFonts w:ascii="Arial" w:hAnsi="Arial" w:cs="Arial"/>
                <w:sz w:val="24"/>
                <w:szCs w:val="24"/>
              </w:rPr>
            </w:pPr>
          </w:p>
        </w:tc>
        <w:tc>
          <w:tcPr>
            <w:tcW w:w="2163" w:type="dxa"/>
          </w:tcPr>
          <w:p w14:paraId="065B3E6F" w14:textId="77777777" w:rsidR="00D44E22" w:rsidRPr="001952B5" w:rsidRDefault="00D44E22" w:rsidP="005048F4">
            <w:pPr>
              <w:rPr>
                <w:rFonts w:ascii="Arial" w:hAnsi="Arial" w:cs="Arial"/>
                <w:sz w:val="24"/>
                <w:szCs w:val="24"/>
              </w:rPr>
            </w:pPr>
          </w:p>
        </w:tc>
      </w:tr>
      <w:tr w:rsidR="00D44E22" w:rsidRPr="001952B5" w14:paraId="3DC4D7BF" w14:textId="77777777" w:rsidTr="005048F4">
        <w:trPr>
          <w:trHeight w:val="246"/>
        </w:trPr>
        <w:tc>
          <w:tcPr>
            <w:tcW w:w="2163" w:type="dxa"/>
          </w:tcPr>
          <w:p w14:paraId="6B4B5F9C" w14:textId="77777777" w:rsidR="00D44E22" w:rsidRPr="001952B5" w:rsidRDefault="00D44E22" w:rsidP="005048F4">
            <w:pPr>
              <w:jc w:val="center"/>
              <w:rPr>
                <w:rFonts w:ascii="Arial" w:hAnsi="Arial" w:cs="Arial"/>
                <w:sz w:val="24"/>
                <w:szCs w:val="24"/>
              </w:rPr>
            </w:pPr>
            <w:r w:rsidRPr="001952B5">
              <w:rPr>
                <w:rFonts w:ascii="Arial" w:hAnsi="Arial" w:cs="Arial"/>
                <w:sz w:val="24"/>
                <w:szCs w:val="24"/>
              </w:rPr>
              <w:t>Child 5</w:t>
            </w:r>
          </w:p>
        </w:tc>
        <w:tc>
          <w:tcPr>
            <w:tcW w:w="2163" w:type="dxa"/>
          </w:tcPr>
          <w:p w14:paraId="459FCB4C" w14:textId="77777777" w:rsidR="00D44E22" w:rsidRPr="001952B5" w:rsidRDefault="00D44E22" w:rsidP="005048F4">
            <w:pPr>
              <w:rPr>
                <w:rFonts w:ascii="Arial" w:hAnsi="Arial" w:cs="Arial"/>
                <w:sz w:val="24"/>
                <w:szCs w:val="24"/>
              </w:rPr>
            </w:pPr>
          </w:p>
        </w:tc>
        <w:tc>
          <w:tcPr>
            <w:tcW w:w="2163" w:type="dxa"/>
          </w:tcPr>
          <w:p w14:paraId="1E47048B" w14:textId="77777777" w:rsidR="00D44E22" w:rsidRPr="001952B5" w:rsidRDefault="00D44E22" w:rsidP="005048F4">
            <w:pPr>
              <w:rPr>
                <w:rFonts w:ascii="Arial" w:hAnsi="Arial" w:cs="Arial"/>
                <w:sz w:val="24"/>
                <w:szCs w:val="24"/>
              </w:rPr>
            </w:pPr>
          </w:p>
        </w:tc>
        <w:tc>
          <w:tcPr>
            <w:tcW w:w="2163" w:type="dxa"/>
          </w:tcPr>
          <w:p w14:paraId="25860B7C" w14:textId="77777777" w:rsidR="00D44E22" w:rsidRPr="001952B5" w:rsidRDefault="00D44E22" w:rsidP="005048F4">
            <w:pPr>
              <w:rPr>
                <w:rFonts w:ascii="Arial" w:hAnsi="Arial" w:cs="Arial"/>
                <w:sz w:val="24"/>
                <w:szCs w:val="24"/>
              </w:rPr>
            </w:pPr>
          </w:p>
        </w:tc>
        <w:tc>
          <w:tcPr>
            <w:tcW w:w="2163" w:type="dxa"/>
          </w:tcPr>
          <w:p w14:paraId="2273565C" w14:textId="77777777" w:rsidR="00D44E22" w:rsidRPr="001952B5" w:rsidRDefault="00D44E22" w:rsidP="005048F4">
            <w:pPr>
              <w:rPr>
                <w:rFonts w:ascii="Arial" w:hAnsi="Arial" w:cs="Arial"/>
                <w:sz w:val="24"/>
                <w:szCs w:val="24"/>
              </w:rPr>
            </w:pPr>
          </w:p>
        </w:tc>
      </w:tr>
      <w:bookmarkEnd w:id="2"/>
    </w:tbl>
    <w:p w14:paraId="43958970" w14:textId="77777777" w:rsidR="00D44E22" w:rsidRPr="001952B5" w:rsidRDefault="00D44E22" w:rsidP="00D44E22">
      <w:pPr>
        <w:rPr>
          <w:rFonts w:ascii="Arial" w:hAnsi="Arial" w:cs="Arial"/>
          <w:sz w:val="24"/>
          <w:szCs w:val="24"/>
        </w:rPr>
      </w:pPr>
    </w:p>
    <w:tbl>
      <w:tblPr>
        <w:tblStyle w:val="TableGrid"/>
        <w:tblpPr w:leftFromText="180" w:rightFromText="180" w:vertAnchor="text" w:horzAnchor="margin" w:tblpXSpec="center" w:tblpY="104"/>
        <w:tblW w:w="10830" w:type="dxa"/>
        <w:tblLook w:val="04A0" w:firstRow="1" w:lastRow="0" w:firstColumn="1" w:lastColumn="0" w:noHBand="0" w:noVBand="1"/>
      </w:tblPr>
      <w:tblGrid>
        <w:gridCol w:w="2166"/>
        <w:gridCol w:w="2166"/>
        <w:gridCol w:w="2166"/>
        <w:gridCol w:w="2166"/>
        <w:gridCol w:w="2166"/>
      </w:tblGrid>
      <w:tr w:rsidR="00D44E22" w:rsidRPr="001952B5" w14:paraId="748DEFC9" w14:textId="77777777" w:rsidTr="00D44E22">
        <w:trPr>
          <w:trHeight w:val="753"/>
        </w:trPr>
        <w:tc>
          <w:tcPr>
            <w:tcW w:w="2166" w:type="dxa"/>
          </w:tcPr>
          <w:p w14:paraId="5AC6595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Picture 2</w:t>
            </w:r>
          </w:p>
          <w:p w14:paraId="065F3029"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(closed questions)</w:t>
            </w:r>
          </w:p>
        </w:tc>
        <w:tc>
          <w:tcPr>
            <w:tcW w:w="2166" w:type="dxa"/>
          </w:tcPr>
          <w:p w14:paraId="0CC7538A"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One-word answers</w:t>
            </w:r>
          </w:p>
          <w:p w14:paraId="55DC82EA"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 word)</w:t>
            </w:r>
          </w:p>
        </w:tc>
        <w:tc>
          <w:tcPr>
            <w:tcW w:w="2166" w:type="dxa"/>
          </w:tcPr>
          <w:p w14:paraId="0797242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Short answers </w:t>
            </w:r>
          </w:p>
          <w:p w14:paraId="4C538BAB"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(2-10 words)</w:t>
            </w:r>
          </w:p>
        </w:tc>
        <w:tc>
          <w:tcPr>
            <w:tcW w:w="2166" w:type="dxa"/>
          </w:tcPr>
          <w:p w14:paraId="3C21F73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Extended answers </w:t>
            </w:r>
          </w:p>
          <w:p w14:paraId="7E16AA0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(10+ words)</w:t>
            </w:r>
          </w:p>
        </w:tc>
        <w:tc>
          <w:tcPr>
            <w:tcW w:w="2166" w:type="dxa"/>
          </w:tcPr>
          <w:p w14:paraId="46852089"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Question asked</w:t>
            </w:r>
          </w:p>
          <w:p w14:paraId="7C3E13E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(by child)</w:t>
            </w:r>
          </w:p>
        </w:tc>
      </w:tr>
      <w:tr w:rsidR="00D44E22" w:rsidRPr="001952B5" w14:paraId="76707566" w14:textId="77777777" w:rsidTr="00D44E22">
        <w:trPr>
          <w:trHeight w:val="254"/>
        </w:trPr>
        <w:tc>
          <w:tcPr>
            <w:tcW w:w="2166" w:type="dxa"/>
          </w:tcPr>
          <w:p w14:paraId="0434E9D5"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1</w:t>
            </w:r>
          </w:p>
        </w:tc>
        <w:tc>
          <w:tcPr>
            <w:tcW w:w="2166" w:type="dxa"/>
          </w:tcPr>
          <w:p w14:paraId="7CFB54EF" w14:textId="77777777" w:rsidR="00D44E22" w:rsidRPr="001952B5" w:rsidRDefault="00D44E22" w:rsidP="00D44E22">
            <w:pPr>
              <w:rPr>
                <w:rFonts w:ascii="Arial" w:hAnsi="Arial" w:cs="Arial"/>
                <w:sz w:val="24"/>
                <w:szCs w:val="24"/>
              </w:rPr>
            </w:pPr>
          </w:p>
        </w:tc>
        <w:tc>
          <w:tcPr>
            <w:tcW w:w="2166" w:type="dxa"/>
          </w:tcPr>
          <w:p w14:paraId="50F65CBE" w14:textId="77777777" w:rsidR="00D44E22" w:rsidRPr="001952B5" w:rsidRDefault="00D44E22" w:rsidP="00D44E22">
            <w:pPr>
              <w:rPr>
                <w:rFonts w:ascii="Arial" w:hAnsi="Arial" w:cs="Arial"/>
                <w:sz w:val="24"/>
                <w:szCs w:val="24"/>
              </w:rPr>
            </w:pPr>
          </w:p>
        </w:tc>
        <w:tc>
          <w:tcPr>
            <w:tcW w:w="2166" w:type="dxa"/>
          </w:tcPr>
          <w:p w14:paraId="1650D20C" w14:textId="77777777" w:rsidR="00D44E22" w:rsidRPr="001952B5" w:rsidRDefault="00D44E22" w:rsidP="00D44E22">
            <w:pPr>
              <w:rPr>
                <w:rFonts w:ascii="Arial" w:hAnsi="Arial" w:cs="Arial"/>
                <w:sz w:val="24"/>
                <w:szCs w:val="24"/>
              </w:rPr>
            </w:pPr>
          </w:p>
        </w:tc>
        <w:tc>
          <w:tcPr>
            <w:tcW w:w="2166" w:type="dxa"/>
          </w:tcPr>
          <w:p w14:paraId="3596D4DA" w14:textId="77777777" w:rsidR="00D44E22" w:rsidRPr="001952B5" w:rsidRDefault="00D44E22" w:rsidP="00D44E22">
            <w:pPr>
              <w:rPr>
                <w:rFonts w:ascii="Arial" w:hAnsi="Arial" w:cs="Arial"/>
                <w:sz w:val="24"/>
                <w:szCs w:val="24"/>
              </w:rPr>
            </w:pPr>
          </w:p>
        </w:tc>
      </w:tr>
      <w:tr w:rsidR="00D44E22" w:rsidRPr="001952B5" w14:paraId="6F24E56F" w14:textId="77777777" w:rsidTr="00D44E22">
        <w:trPr>
          <w:trHeight w:val="254"/>
        </w:trPr>
        <w:tc>
          <w:tcPr>
            <w:tcW w:w="2166" w:type="dxa"/>
          </w:tcPr>
          <w:p w14:paraId="5354D1D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2</w:t>
            </w:r>
          </w:p>
        </w:tc>
        <w:tc>
          <w:tcPr>
            <w:tcW w:w="2166" w:type="dxa"/>
          </w:tcPr>
          <w:p w14:paraId="78026A95" w14:textId="77777777" w:rsidR="00D44E22" w:rsidRPr="001952B5" w:rsidRDefault="00D44E22" w:rsidP="00D44E22">
            <w:pPr>
              <w:rPr>
                <w:rFonts w:ascii="Arial" w:hAnsi="Arial" w:cs="Arial"/>
                <w:sz w:val="24"/>
                <w:szCs w:val="24"/>
              </w:rPr>
            </w:pPr>
          </w:p>
        </w:tc>
        <w:tc>
          <w:tcPr>
            <w:tcW w:w="2166" w:type="dxa"/>
          </w:tcPr>
          <w:p w14:paraId="0FBFDBA8" w14:textId="77777777" w:rsidR="00D44E22" w:rsidRPr="001952B5" w:rsidRDefault="00D44E22" w:rsidP="00D44E22">
            <w:pPr>
              <w:rPr>
                <w:rFonts w:ascii="Arial" w:hAnsi="Arial" w:cs="Arial"/>
                <w:sz w:val="24"/>
                <w:szCs w:val="24"/>
              </w:rPr>
            </w:pPr>
          </w:p>
        </w:tc>
        <w:tc>
          <w:tcPr>
            <w:tcW w:w="2166" w:type="dxa"/>
          </w:tcPr>
          <w:p w14:paraId="4E5A6385" w14:textId="77777777" w:rsidR="00D44E22" w:rsidRPr="001952B5" w:rsidRDefault="00D44E22" w:rsidP="00D44E22">
            <w:pPr>
              <w:rPr>
                <w:rFonts w:ascii="Arial" w:hAnsi="Arial" w:cs="Arial"/>
                <w:sz w:val="24"/>
                <w:szCs w:val="24"/>
              </w:rPr>
            </w:pPr>
          </w:p>
        </w:tc>
        <w:tc>
          <w:tcPr>
            <w:tcW w:w="2166" w:type="dxa"/>
          </w:tcPr>
          <w:p w14:paraId="7CA8B496" w14:textId="77777777" w:rsidR="00D44E22" w:rsidRPr="001952B5" w:rsidRDefault="00D44E22" w:rsidP="00D44E22">
            <w:pPr>
              <w:rPr>
                <w:rFonts w:ascii="Arial" w:hAnsi="Arial" w:cs="Arial"/>
                <w:sz w:val="24"/>
                <w:szCs w:val="24"/>
              </w:rPr>
            </w:pPr>
          </w:p>
        </w:tc>
      </w:tr>
      <w:tr w:rsidR="00D44E22" w:rsidRPr="001952B5" w14:paraId="1D766003" w14:textId="77777777" w:rsidTr="00D44E22">
        <w:trPr>
          <w:trHeight w:val="240"/>
        </w:trPr>
        <w:tc>
          <w:tcPr>
            <w:tcW w:w="2166" w:type="dxa"/>
          </w:tcPr>
          <w:p w14:paraId="7582D8C5"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3</w:t>
            </w:r>
          </w:p>
        </w:tc>
        <w:tc>
          <w:tcPr>
            <w:tcW w:w="2166" w:type="dxa"/>
          </w:tcPr>
          <w:p w14:paraId="37C2EABD" w14:textId="77777777" w:rsidR="00D44E22" w:rsidRPr="001952B5" w:rsidRDefault="00D44E22" w:rsidP="00D44E22">
            <w:pPr>
              <w:rPr>
                <w:rFonts w:ascii="Arial" w:hAnsi="Arial" w:cs="Arial"/>
                <w:sz w:val="24"/>
                <w:szCs w:val="24"/>
              </w:rPr>
            </w:pPr>
          </w:p>
        </w:tc>
        <w:tc>
          <w:tcPr>
            <w:tcW w:w="2166" w:type="dxa"/>
          </w:tcPr>
          <w:p w14:paraId="4BB42129" w14:textId="77777777" w:rsidR="00D44E22" w:rsidRPr="001952B5" w:rsidRDefault="00D44E22" w:rsidP="00D44E22">
            <w:pPr>
              <w:rPr>
                <w:rFonts w:ascii="Arial" w:hAnsi="Arial" w:cs="Arial"/>
                <w:sz w:val="24"/>
                <w:szCs w:val="24"/>
              </w:rPr>
            </w:pPr>
          </w:p>
        </w:tc>
        <w:tc>
          <w:tcPr>
            <w:tcW w:w="2166" w:type="dxa"/>
          </w:tcPr>
          <w:p w14:paraId="58690D31" w14:textId="77777777" w:rsidR="00D44E22" w:rsidRPr="001952B5" w:rsidRDefault="00D44E22" w:rsidP="00D44E22">
            <w:pPr>
              <w:rPr>
                <w:rFonts w:ascii="Arial" w:hAnsi="Arial" w:cs="Arial"/>
                <w:sz w:val="24"/>
                <w:szCs w:val="24"/>
              </w:rPr>
            </w:pPr>
          </w:p>
        </w:tc>
        <w:tc>
          <w:tcPr>
            <w:tcW w:w="2166" w:type="dxa"/>
          </w:tcPr>
          <w:p w14:paraId="512BEED6" w14:textId="77777777" w:rsidR="00D44E22" w:rsidRPr="001952B5" w:rsidRDefault="00D44E22" w:rsidP="00D44E22">
            <w:pPr>
              <w:rPr>
                <w:rFonts w:ascii="Arial" w:hAnsi="Arial" w:cs="Arial"/>
                <w:sz w:val="24"/>
                <w:szCs w:val="24"/>
              </w:rPr>
            </w:pPr>
          </w:p>
        </w:tc>
      </w:tr>
      <w:tr w:rsidR="00D44E22" w:rsidRPr="001952B5" w14:paraId="1160DC8E" w14:textId="77777777" w:rsidTr="00D44E22">
        <w:trPr>
          <w:trHeight w:val="254"/>
        </w:trPr>
        <w:tc>
          <w:tcPr>
            <w:tcW w:w="2166" w:type="dxa"/>
          </w:tcPr>
          <w:p w14:paraId="614E0584"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4</w:t>
            </w:r>
          </w:p>
        </w:tc>
        <w:tc>
          <w:tcPr>
            <w:tcW w:w="2166" w:type="dxa"/>
          </w:tcPr>
          <w:p w14:paraId="09367C29" w14:textId="77777777" w:rsidR="00D44E22" w:rsidRPr="001952B5" w:rsidRDefault="00D44E22" w:rsidP="00D44E22">
            <w:pPr>
              <w:rPr>
                <w:rFonts w:ascii="Arial" w:hAnsi="Arial" w:cs="Arial"/>
                <w:sz w:val="24"/>
                <w:szCs w:val="24"/>
              </w:rPr>
            </w:pPr>
          </w:p>
        </w:tc>
        <w:tc>
          <w:tcPr>
            <w:tcW w:w="2166" w:type="dxa"/>
          </w:tcPr>
          <w:p w14:paraId="0A45F741" w14:textId="77777777" w:rsidR="00D44E22" w:rsidRPr="001952B5" w:rsidRDefault="00D44E22" w:rsidP="00D44E22">
            <w:pPr>
              <w:rPr>
                <w:rFonts w:ascii="Arial" w:hAnsi="Arial" w:cs="Arial"/>
                <w:sz w:val="24"/>
                <w:szCs w:val="24"/>
              </w:rPr>
            </w:pPr>
          </w:p>
        </w:tc>
        <w:tc>
          <w:tcPr>
            <w:tcW w:w="2166" w:type="dxa"/>
          </w:tcPr>
          <w:p w14:paraId="392B4198" w14:textId="77777777" w:rsidR="00D44E22" w:rsidRPr="001952B5" w:rsidRDefault="00D44E22" w:rsidP="00D44E22">
            <w:pPr>
              <w:rPr>
                <w:rFonts w:ascii="Arial" w:hAnsi="Arial" w:cs="Arial"/>
                <w:sz w:val="24"/>
                <w:szCs w:val="24"/>
              </w:rPr>
            </w:pPr>
          </w:p>
        </w:tc>
        <w:tc>
          <w:tcPr>
            <w:tcW w:w="2166" w:type="dxa"/>
          </w:tcPr>
          <w:p w14:paraId="4B803AE9" w14:textId="77777777" w:rsidR="00D44E22" w:rsidRPr="001952B5" w:rsidRDefault="00D44E22" w:rsidP="00D44E22">
            <w:pPr>
              <w:rPr>
                <w:rFonts w:ascii="Arial" w:hAnsi="Arial" w:cs="Arial"/>
                <w:sz w:val="24"/>
                <w:szCs w:val="24"/>
              </w:rPr>
            </w:pPr>
          </w:p>
        </w:tc>
      </w:tr>
      <w:tr w:rsidR="00D44E22" w:rsidRPr="001952B5" w14:paraId="3C8986DE" w14:textId="77777777" w:rsidTr="00D44E22">
        <w:trPr>
          <w:trHeight w:val="240"/>
        </w:trPr>
        <w:tc>
          <w:tcPr>
            <w:tcW w:w="2166" w:type="dxa"/>
          </w:tcPr>
          <w:p w14:paraId="4BF9FA3E"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5</w:t>
            </w:r>
          </w:p>
        </w:tc>
        <w:tc>
          <w:tcPr>
            <w:tcW w:w="2166" w:type="dxa"/>
          </w:tcPr>
          <w:p w14:paraId="50020160" w14:textId="77777777" w:rsidR="00D44E22" w:rsidRPr="001952B5" w:rsidRDefault="00D44E22" w:rsidP="00D44E22">
            <w:pPr>
              <w:rPr>
                <w:rFonts w:ascii="Arial" w:hAnsi="Arial" w:cs="Arial"/>
                <w:sz w:val="24"/>
                <w:szCs w:val="24"/>
              </w:rPr>
            </w:pPr>
          </w:p>
        </w:tc>
        <w:tc>
          <w:tcPr>
            <w:tcW w:w="2166" w:type="dxa"/>
          </w:tcPr>
          <w:p w14:paraId="77FBAC71" w14:textId="77777777" w:rsidR="00D44E22" w:rsidRPr="001952B5" w:rsidRDefault="00D44E22" w:rsidP="00D44E22">
            <w:pPr>
              <w:rPr>
                <w:rFonts w:ascii="Arial" w:hAnsi="Arial" w:cs="Arial"/>
                <w:sz w:val="24"/>
                <w:szCs w:val="24"/>
              </w:rPr>
            </w:pPr>
          </w:p>
        </w:tc>
        <w:tc>
          <w:tcPr>
            <w:tcW w:w="2166" w:type="dxa"/>
          </w:tcPr>
          <w:p w14:paraId="0D1372D3" w14:textId="77777777" w:rsidR="00D44E22" w:rsidRPr="001952B5" w:rsidRDefault="00D44E22" w:rsidP="00D44E22">
            <w:pPr>
              <w:rPr>
                <w:rFonts w:ascii="Arial" w:hAnsi="Arial" w:cs="Arial"/>
                <w:sz w:val="24"/>
                <w:szCs w:val="24"/>
              </w:rPr>
            </w:pPr>
          </w:p>
        </w:tc>
        <w:tc>
          <w:tcPr>
            <w:tcW w:w="2166" w:type="dxa"/>
          </w:tcPr>
          <w:p w14:paraId="3E28C139" w14:textId="77777777" w:rsidR="00D44E22" w:rsidRPr="001952B5" w:rsidRDefault="00D44E22" w:rsidP="00D44E22">
            <w:pPr>
              <w:rPr>
                <w:rFonts w:ascii="Arial" w:hAnsi="Arial" w:cs="Arial"/>
                <w:sz w:val="24"/>
                <w:szCs w:val="24"/>
              </w:rPr>
            </w:pPr>
          </w:p>
        </w:tc>
      </w:tr>
    </w:tbl>
    <w:p w14:paraId="380F25AE" w14:textId="77777777" w:rsidR="00D44E22" w:rsidRPr="001952B5" w:rsidRDefault="00D44E22" w:rsidP="00D44E22">
      <w:pPr>
        <w:rPr>
          <w:rFonts w:ascii="Arial" w:hAnsi="Arial" w:cs="Arial"/>
          <w:sz w:val="24"/>
          <w:szCs w:val="24"/>
        </w:rPr>
      </w:pPr>
    </w:p>
    <w:tbl>
      <w:tblPr>
        <w:tblStyle w:val="TableGrid"/>
        <w:tblpPr w:leftFromText="180" w:rightFromText="180" w:vertAnchor="text" w:horzAnchor="margin" w:tblpXSpec="center" w:tblpY="154"/>
        <w:tblW w:w="10860" w:type="dxa"/>
        <w:tblLook w:val="04A0" w:firstRow="1" w:lastRow="0" w:firstColumn="1" w:lastColumn="0" w:noHBand="0" w:noVBand="1"/>
      </w:tblPr>
      <w:tblGrid>
        <w:gridCol w:w="2172"/>
        <w:gridCol w:w="2172"/>
        <w:gridCol w:w="2172"/>
        <w:gridCol w:w="2172"/>
        <w:gridCol w:w="2172"/>
      </w:tblGrid>
      <w:tr w:rsidR="00D44E22" w:rsidRPr="001952B5" w14:paraId="0F98918F" w14:textId="77777777" w:rsidTr="00D44E22">
        <w:trPr>
          <w:trHeight w:val="645"/>
        </w:trPr>
        <w:tc>
          <w:tcPr>
            <w:tcW w:w="2172" w:type="dxa"/>
          </w:tcPr>
          <w:p w14:paraId="38255F66"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Picture 3</w:t>
            </w:r>
          </w:p>
          <w:p w14:paraId="0CC9A812"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(open ended questions)</w:t>
            </w:r>
          </w:p>
        </w:tc>
        <w:tc>
          <w:tcPr>
            <w:tcW w:w="2172" w:type="dxa"/>
          </w:tcPr>
          <w:p w14:paraId="2F41701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One-word answers</w:t>
            </w:r>
          </w:p>
          <w:p w14:paraId="7C76DD80"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 word)</w:t>
            </w:r>
          </w:p>
        </w:tc>
        <w:tc>
          <w:tcPr>
            <w:tcW w:w="2172" w:type="dxa"/>
          </w:tcPr>
          <w:p w14:paraId="771C76F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Short answers </w:t>
            </w:r>
          </w:p>
          <w:p w14:paraId="1A0C476F"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(2-10 words)</w:t>
            </w:r>
          </w:p>
        </w:tc>
        <w:tc>
          <w:tcPr>
            <w:tcW w:w="2172" w:type="dxa"/>
          </w:tcPr>
          <w:p w14:paraId="641D2A3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Extended answers </w:t>
            </w:r>
          </w:p>
          <w:p w14:paraId="4DEA59D9"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(10+ words)</w:t>
            </w:r>
          </w:p>
        </w:tc>
        <w:tc>
          <w:tcPr>
            <w:tcW w:w="2172" w:type="dxa"/>
          </w:tcPr>
          <w:p w14:paraId="3285C50E"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Question asked</w:t>
            </w:r>
          </w:p>
          <w:p w14:paraId="50E58127"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(by child)</w:t>
            </w:r>
          </w:p>
        </w:tc>
      </w:tr>
      <w:tr w:rsidR="00D44E22" w:rsidRPr="001952B5" w14:paraId="660274E5" w14:textId="77777777" w:rsidTr="00D44E22">
        <w:trPr>
          <w:trHeight w:val="218"/>
        </w:trPr>
        <w:tc>
          <w:tcPr>
            <w:tcW w:w="2172" w:type="dxa"/>
          </w:tcPr>
          <w:p w14:paraId="6B14CD00"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1</w:t>
            </w:r>
          </w:p>
        </w:tc>
        <w:tc>
          <w:tcPr>
            <w:tcW w:w="2172" w:type="dxa"/>
          </w:tcPr>
          <w:p w14:paraId="18095FBB" w14:textId="77777777" w:rsidR="00D44E22" w:rsidRPr="001952B5" w:rsidRDefault="00D44E22" w:rsidP="00D44E22">
            <w:pPr>
              <w:rPr>
                <w:rFonts w:ascii="Arial" w:hAnsi="Arial" w:cs="Arial"/>
                <w:sz w:val="24"/>
                <w:szCs w:val="24"/>
              </w:rPr>
            </w:pPr>
          </w:p>
        </w:tc>
        <w:tc>
          <w:tcPr>
            <w:tcW w:w="2172" w:type="dxa"/>
          </w:tcPr>
          <w:p w14:paraId="3AAA3D9C" w14:textId="77777777" w:rsidR="00D44E22" w:rsidRPr="001952B5" w:rsidRDefault="00D44E22" w:rsidP="00D44E22">
            <w:pPr>
              <w:rPr>
                <w:rFonts w:ascii="Arial" w:hAnsi="Arial" w:cs="Arial"/>
                <w:sz w:val="24"/>
                <w:szCs w:val="24"/>
              </w:rPr>
            </w:pPr>
          </w:p>
        </w:tc>
        <w:tc>
          <w:tcPr>
            <w:tcW w:w="2172" w:type="dxa"/>
          </w:tcPr>
          <w:p w14:paraId="300A57C0" w14:textId="77777777" w:rsidR="00D44E22" w:rsidRPr="001952B5" w:rsidRDefault="00D44E22" w:rsidP="00D44E22">
            <w:pPr>
              <w:rPr>
                <w:rFonts w:ascii="Arial" w:hAnsi="Arial" w:cs="Arial"/>
                <w:sz w:val="24"/>
                <w:szCs w:val="24"/>
              </w:rPr>
            </w:pPr>
          </w:p>
        </w:tc>
        <w:tc>
          <w:tcPr>
            <w:tcW w:w="2172" w:type="dxa"/>
          </w:tcPr>
          <w:p w14:paraId="17D51E92" w14:textId="77777777" w:rsidR="00D44E22" w:rsidRPr="001952B5" w:rsidRDefault="00D44E22" w:rsidP="00D44E22">
            <w:pPr>
              <w:rPr>
                <w:rFonts w:ascii="Arial" w:hAnsi="Arial" w:cs="Arial"/>
                <w:sz w:val="24"/>
                <w:szCs w:val="24"/>
              </w:rPr>
            </w:pPr>
          </w:p>
        </w:tc>
      </w:tr>
      <w:tr w:rsidR="00D44E22" w:rsidRPr="001952B5" w14:paraId="5B653D50" w14:textId="77777777" w:rsidTr="00D44E22">
        <w:trPr>
          <w:trHeight w:val="218"/>
        </w:trPr>
        <w:tc>
          <w:tcPr>
            <w:tcW w:w="2172" w:type="dxa"/>
          </w:tcPr>
          <w:p w14:paraId="074B5554"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2</w:t>
            </w:r>
          </w:p>
        </w:tc>
        <w:tc>
          <w:tcPr>
            <w:tcW w:w="2172" w:type="dxa"/>
          </w:tcPr>
          <w:p w14:paraId="70152CB6" w14:textId="77777777" w:rsidR="00D44E22" w:rsidRPr="001952B5" w:rsidRDefault="00D44E22" w:rsidP="00D44E22">
            <w:pPr>
              <w:rPr>
                <w:rFonts w:ascii="Arial" w:hAnsi="Arial" w:cs="Arial"/>
                <w:sz w:val="24"/>
                <w:szCs w:val="24"/>
              </w:rPr>
            </w:pPr>
          </w:p>
        </w:tc>
        <w:tc>
          <w:tcPr>
            <w:tcW w:w="2172" w:type="dxa"/>
          </w:tcPr>
          <w:p w14:paraId="776140F8" w14:textId="77777777" w:rsidR="00D44E22" w:rsidRPr="001952B5" w:rsidRDefault="00D44E22" w:rsidP="00D44E22">
            <w:pPr>
              <w:rPr>
                <w:rFonts w:ascii="Arial" w:hAnsi="Arial" w:cs="Arial"/>
                <w:sz w:val="24"/>
                <w:szCs w:val="24"/>
              </w:rPr>
            </w:pPr>
          </w:p>
        </w:tc>
        <w:tc>
          <w:tcPr>
            <w:tcW w:w="2172" w:type="dxa"/>
          </w:tcPr>
          <w:p w14:paraId="690657DD" w14:textId="77777777" w:rsidR="00D44E22" w:rsidRPr="001952B5" w:rsidRDefault="00D44E22" w:rsidP="00D44E22">
            <w:pPr>
              <w:rPr>
                <w:rFonts w:ascii="Arial" w:hAnsi="Arial" w:cs="Arial"/>
                <w:sz w:val="24"/>
                <w:szCs w:val="24"/>
              </w:rPr>
            </w:pPr>
          </w:p>
        </w:tc>
        <w:tc>
          <w:tcPr>
            <w:tcW w:w="2172" w:type="dxa"/>
          </w:tcPr>
          <w:p w14:paraId="3365972C" w14:textId="77777777" w:rsidR="00D44E22" w:rsidRPr="001952B5" w:rsidRDefault="00D44E22" w:rsidP="00D44E22">
            <w:pPr>
              <w:rPr>
                <w:rFonts w:ascii="Arial" w:hAnsi="Arial" w:cs="Arial"/>
                <w:sz w:val="24"/>
                <w:szCs w:val="24"/>
              </w:rPr>
            </w:pPr>
          </w:p>
        </w:tc>
      </w:tr>
      <w:tr w:rsidR="00D44E22" w:rsidRPr="001952B5" w14:paraId="6EFA98F3" w14:textId="77777777" w:rsidTr="00D44E22">
        <w:trPr>
          <w:trHeight w:val="206"/>
        </w:trPr>
        <w:tc>
          <w:tcPr>
            <w:tcW w:w="2172" w:type="dxa"/>
          </w:tcPr>
          <w:p w14:paraId="55EE0718"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3</w:t>
            </w:r>
          </w:p>
        </w:tc>
        <w:tc>
          <w:tcPr>
            <w:tcW w:w="2172" w:type="dxa"/>
          </w:tcPr>
          <w:p w14:paraId="2793062D" w14:textId="77777777" w:rsidR="00D44E22" w:rsidRPr="001952B5" w:rsidRDefault="00D44E22" w:rsidP="00D44E22">
            <w:pPr>
              <w:rPr>
                <w:rFonts w:ascii="Arial" w:hAnsi="Arial" w:cs="Arial"/>
                <w:sz w:val="24"/>
                <w:szCs w:val="24"/>
              </w:rPr>
            </w:pPr>
          </w:p>
        </w:tc>
        <w:tc>
          <w:tcPr>
            <w:tcW w:w="2172" w:type="dxa"/>
          </w:tcPr>
          <w:p w14:paraId="4E60B9BF" w14:textId="77777777" w:rsidR="00D44E22" w:rsidRPr="001952B5" w:rsidRDefault="00D44E22" w:rsidP="00D44E22">
            <w:pPr>
              <w:rPr>
                <w:rFonts w:ascii="Arial" w:hAnsi="Arial" w:cs="Arial"/>
                <w:sz w:val="24"/>
                <w:szCs w:val="24"/>
              </w:rPr>
            </w:pPr>
          </w:p>
        </w:tc>
        <w:tc>
          <w:tcPr>
            <w:tcW w:w="2172" w:type="dxa"/>
          </w:tcPr>
          <w:p w14:paraId="6FC2C693" w14:textId="77777777" w:rsidR="00D44E22" w:rsidRPr="001952B5" w:rsidRDefault="00D44E22" w:rsidP="00D44E22">
            <w:pPr>
              <w:rPr>
                <w:rFonts w:ascii="Arial" w:hAnsi="Arial" w:cs="Arial"/>
                <w:sz w:val="24"/>
                <w:szCs w:val="24"/>
              </w:rPr>
            </w:pPr>
          </w:p>
        </w:tc>
        <w:tc>
          <w:tcPr>
            <w:tcW w:w="2172" w:type="dxa"/>
          </w:tcPr>
          <w:p w14:paraId="1E48EEB7" w14:textId="77777777" w:rsidR="00D44E22" w:rsidRPr="001952B5" w:rsidRDefault="00D44E22" w:rsidP="00D44E22">
            <w:pPr>
              <w:rPr>
                <w:rFonts w:ascii="Arial" w:hAnsi="Arial" w:cs="Arial"/>
                <w:sz w:val="24"/>
                <w:szCs w:val="24"/>
              </w:rPr>
            </w:pPr>
          </w:p>
        </w:tc>
      </w:tr>
      <w:tr w:rsidR="00D44E22" w:rsidRPr="001952B5" w14:paraId="08EB7217" w14:textId="77777777" w:rsidTr="00D44E22">
        <w:trPr>
          <w:trHeight w:val="218"/>
        </w:trPr>
        <w:tc>
          <w:tcPr>
            <w:tcW w:w="2172" w:type="dxa"/>
          </w:tcPr>
          <w:p w14:paraId="1ECAA481"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4</w:t>
            </w:r>
          </w:p>
        </w:tc>
        <w:tc>
          <w:tcPr>
            <w:tcW w:w="2172" w:type="dxa"/>
          </w:tcPr>
          <w:p w14:paraId="5F15B703" w14:textId="77777777" w:rsidR="00D44E22" w:rsidRPr="001952B5" w:rsidRDefault="00D44E22" w:rsidP="00D44E22">
            <w:pPr>
              <w:rPr>
                <w:rFonts w:ascii="Arial" w:hAnsi="Arial" w:cs="Arial"/>
                <w:sz w:val="24"/>
                <w:szCs w:val="24"/>
              </w:rPr>
            </w:pPr>
          </w:p>
        </w:tc>
        <w:tc>
          <w:tcPr>
            <w:tcW w:w="2172" w:type="dxa"/>
          </w:tcPr>
          <w:p w14:paraId="5F1AD93C" w14:textId="77777777" w:rsidR="00D44E22" w:rsidRPr="001952B5" w:rsidRDefault="00D44E22" w:rsidP="00D44E22">
            <w:pPr>
              <w:rPr>
                <w:rFonts w:ascii="Arial" w:hAnsi="Arial" w:cs="Arial"/>
                <w:sz w:val="24"/>
                <w:szCs w:val="24"/>
              </w:rPr>
            </w:pPr>
          </w:p>
        </w:tc>
        <w:tc>
          <w:tcPr>
            <w:tcW w:w="2172" w:type="dxa"/>
          </w:tcPr>
          <w:p w14:paraId="240CC943" w14:textId="77777777" w:rsidR="00D44E22" w:rsidRPr="001952B5" w:rsidRDefault="00D44E22" w:rsidP="00D44E22">
            <w:pPr>
              <w:rPr>
                <w:rFonts w:ascii="Arial" w:hAnsi="Arial" w:cs="Arial"/>
                <w:sz w:val="24"/>
                <w:szCs w:val="24"/>
              </w:rPr>
            </w:pPr>
          </w:p>
        </w:tc>
        <w:tc>
          <w:tcPr>
            <w:tcW w:w="2172" w:type="dxa"/>
          </w:tcPr>
          <w:p w14:paraId="1991C97D" w14:textId="77777777" w:rsidR="00D44E22" w:rsidRPr="001952B5" w:rsidRDefault="00D44E22" w:rsidP="00D44E22">
            <w:pPr>
              <w:rPr>
                <w:rFonts w:ascii="Arial" w:hAnsi="Arial" w:cs="Arial"/>
                <w:sz w:val="24"/>
                <w:szCs w:val="24"/>
              </w:rPr>
            </w:pPr>
          </w:p>
        </w:tc>
      </w:tr>
      <w:tr w:rsidR="00D44E22" w:rsidRPr="001952B5" w14:paraId="67F6C5B4" w14:textId="77777777" w:rsidTr="00D44E22">
        <w:trPr>
          <w:trHeight w:val="206"/>
        </w:trPr>
        <w:tc>
          <w:tcPr>
            <w:tcW w:w="2172" w:type="dxa"/>
          </w:tcPr>
          <w:p w14:paraId="4B84A03D"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5</w:t>
            </w:r>
          </w:p>
        </w:tc>
        <w:tc>
          <w:tcPr>
            <w:tcW w:w="2172" w:type="dxa"/>
          </w:tcPr>
          <w:p w14:paraId="3A0433BB" w14:textId="77777777" w:rsidR="00D44E22" w:rsidRPr="001952B5" w:rsidRDefault="00D44E22" w:rsidP="00D44E22">
            <w:pPr>
              <w:rPr>
                <w:rFonts w:ascii="Arial" w:hAnsi="Arial" w:cs="Arial"/>
                <w:sz w:val="24"/>
                <w:szCs w:val="24"/>
              </w:rPr>
            </w:pPr>
          </w:p>
        </w:tc>
        <w:tc>
          <w:tcPr>
            <w:tcW w:w="2172" w:type="dxa"/>
          </w:tcPr>
          <w:p w14:paraId="4E41522B" w14:textId="77777777" w:rsidR="00D44E22" w:rsidRPr="001952B5" w:rsidRDefault="00D44E22" w:rsidP="00D44E22">
            <w:pPr>
              <w:rPr>
                <w:rFonts w:ascii="Arial" w:hAnsi="Arial" w:cs="Arial"/>
                <w:sz w:val="24"/>
                <w:szCs w:val="24"/>
              </w:rPr>
            </w:pPr>
          </w:p>
        </w:tc>
        <w:tc>
          <w:tcPr>
            <w:tcW w:w="2172" w:type="dxa"/>
          </w:tcPr>
          <w:p w14:paraId="3AFA0F2B" w14:textId="77777777" w:rsidR="00D44E22" w:rsidRPr="001952B5" w:rsidRDefault="00D44E22" w:rsidP="00D44E22">
            <w:pPr>
              <w:rPr>
                <w:rFonts w:ascii="Arial" w:hAnsi="Arial" w:cs="Arial"/>
                <w:sz w:val="24"/>
                <w:szCs w:val="24"/>
              </w:rPr>
            </w:pPr>
          </w:p>
        </w:tc>
        <w:tc>
          <w:tcPr>
            <w:tcW w:w="2172" w:type="dxa"/>
          </w:tcPr>
          <w:p w14:paraId="2624AC68" w14:textId="77777777" w:rsidR="00D44E22" w:rsidRPr="001952B5" w:rsidRDefault="00D44E22" w:rsidP="00D44E22">
            <w:pPr>
              <w:rPr>
                <w:rFonts w:ascii="Arial" w:hAnsi="Arial" w:cs="Arial"/>
                <w:sz w:val="24"/>
                <w:szCs w:val="24"/>
              </w:rPr>
            </w:pPr>
          </w:p>
        </w:tc>
      </w:tr>
    </w:tbl>
    <w:p w14:paraId="6ED1136D" w14:textId="77777777" w:rsidR="00D44E22" w:rsidRPr="001952B5" w:rsidRDefault="00D44E22" w:rsidP="00D44E22">
      <w:pPr>
        <w:rPr>
          <w:rFonts w:ascii="Arial" w:hAnsi="Arial" w:cs="Arial"/>
          <w:sz w:val="24"/>
          <w:szCs w:val="24"/>
        </w:rPr>
      </w:pPr>
    </w:p>
    <w:tbl>
      <w:tblPr>
        <w:tblStyle w:val="TableGrid"/>
        <w:tblpPr w:leftFromText="180" w:rightFromText="180" w:vertAnchor="text" w:horzAnchor="margin" w:tblpXSpec="center" w:tblpY="181"/>
        <w:tblW w:w="10845" w:type="dxa"/>
        <w:tblLook w:val="04A0" w:firstRow="1" w:lastRow="0" w:firstColumn="1" w:lastColumn="0" w:noHBand="0" w:noVBand="1"/>
      </w:tblPr>
      <w:tblGrid>
        <w:gridCol w:w="2169"/>
        <w:gridCol w:w="2169"/>
        <w:gridCol w:w="2169"/>
        <w:gridCol w:w="2169"/>
        <w:gridCol w:w="2169"/>
      </w:tblGrid>
      <w:tr w:rsidR="00D44E22" w:rsidRPr="001952B5" w14:paraId="013D3551" w14:textId="77777777" w:rsidTr="00D44E22">
        <w:trPr>
          <w:trHeight w:val="726"/>
        </w:trPr>
        <w:tc>
          <w:tcPr>
            <w:tcW w:w="2169" w:type="dxa"/>
          </w:tcPr>
          <w:p w14:paraId="65E330F6"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Picture 4</w:t>
            </w:r>
          </w:p>
          <w:p w14:paraId="57DA2AA7"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(open ended questions)</w:t>
            </w:r>
          </w:p>
        </w:tc>
        <w:tc>
          <w:tcPr>
            <w:tcW w:w="2169" w:type="dxa"/>
          </w:tcPr>
          <w:p w14:paraId="67A327FA"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One-word answers</w:t>
            </w:r>
          </w:p>
          <w:p w14:paraId="79417D74"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 word)</w:t>
            </w:r>
          </w:p>
        </w:tc>
        <w:tc>
          <w:tcPr>
            <w:tcW w:w="2169" w:type="dxa"/>
          </w:tcPr>
          <w:p w14:paraId="6076D0F6"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Short answers </w:t>
            </w:r>
          </w:p>
          <w:p w14:paraId="493B5717"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(2-10 words)</w:t>
            </w:r>
          </w:p>
        </w:tc>
        <w:tc>
          <w:tcPr>
            <w:tcW w:w="2169" w:type="dxa"/>
          </w:tcPr>
          <w:p w14:paraId="0488F28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 xml:space="preserve">Extended answers </w:t>
            </w:r>
          </w:p>
          <w:p w14:paraId="14CC4750"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(10+ words)</w:t>
            </w:r>
          </w:p>
        </w:tc>
        <w:tc>
          <w:tcPr>
            <w:tcW w:w="2169" w:type="dxa"/>
          </w:tcPr>
          <w:p w14:paraId="7BD8729E"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Question asked</w:t>
            </w:r>
          </w:p>
          <w:p w14:paraId="39B21E32"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(by child)</w:t>
            </w:r>
          </w:p>
        </w:tc>
      </w:tr>
      <w:tr w:rsidR="00D44E22" w:rsidRPr="001952B5" w14:paraId="4D6BB69B" w14:textId="77777777" w:rsidTr="00D44E22">
        <w:trPr>
          <w:trHeight w:val="245"/>
        </w:trPr>
        <w:tc>
          <w:tcPr>
            <w:tcW w:w="2169" w:type="dxa"/>
          </w:tcPr>
          <w:p w14:paraId="24330D0A"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1</w:t>
            </w:r>
          </w:p>
        </w:tc>
        <w:tc>
          <w:tcPr>
            <w:tcW w:w="2169" w:type="dxa"/>
          </w:tcPr>
          <w:p w14:paraId="5587FD58" w14:textId="77777777" w:rsidR="00D44E22" w:rsidRPr="001952B5" w:rsidRDefault="00D44E22" w:rsidP="00D44E22">
            <w:pPr>
              <w:rPr>
                <w:rFonts w:ascii="Arial" w:hAnsi="Arial" w:cs="Arial"/>
                <w:sz w:val="24"/>
                <w:szCs w:val="24"/>
              </w:rPr>
            </w:pPr>
          </w:p>
        </w:tc>
        <w:tc>
          <w:tcPr>
            <w:tcW w:w="2169" w:type="dxa"/>
          </w:tcPr>
          <w:p w14:paraId="5D0EED99" w14:textId="77777777" w:rsidR="00D44E22" w:rsidRPr="001952B5" w:rsidRDefault="00D44E22" w:rsidP="00D44E22">
            <w:pPr>
              <w:rPr>
                <w:rFonts w:ascii="Arial" w:hAnsi="Arial" w:cs="Arial"/>
                <w:sz w:val="24"/>
                <w:szCs w:val="24"/>
              </w:rPr>
            </w:pPr>
          </w:p>
        </w:tc>
        <w:tc>
          <w:tcPr>
            <w:tcW w:w="2169" w:type="dxa"/>
          </w:tcPr>
          <w:p w14:paraId="20BDF9D3" w14:textId="77777777" w:rsidR="00D44E22" w:rsidRPr="001952B5" w:rsidRDefault="00D44E22" w:rsidP="00D44E22">
            <w:pPr>
              <w:rPr>
                <w:rFonts w:ascii="Arial" w:hAnsi="Arial" w:cs="Arial"/>
                <w:sz w:val="24"/>
                <w:szCs w:val="24"/>
              </w:rPr>
            </w:pPr>
          </w:p>
        </w:tc>
        <w:tc>
          <w:tcPr>
            <w:tcW w:w="2169" w:type="dxa"/>
          </w:tcPr>
          <w:p w14:paraId="3325D511" w14:textId="77777777" w:rsidR="00D44E22" w:rsidRPr="001952B5" w:rsidRDefault="00D44E22" w:rsidP="00D44E22">
            <w:pPr>
              <w:rPr>
                <w:rFonts w:ascii="Arial" w:hAnsi="Arial" w:cs="Arial"/>
                <w:sz w:val="24"/>
                <w:szCs w:val="24"/>
              </w:rPr>
            </w:pPr>
          </w:p>
        </w:tc>
      </w:tr>
      <w:tr w:rsidR="00D44E22" w:rsidRPr="001952B5" w14:paraId="05A99F93" w14:textId="77777777" w:rsidTr="00D44E22">
        <w:trPr>
          <w:trHeight w:val="245"/>
        </w:trPr>
        <w:tc>
          <w:tcPr>
            <w:tcW w:w="2169" w:type="dxa"/>
          </w:tcPr>
          <w:p w14:paraId="38493273"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2</w:t>
            </w:r>
          </w:p>
        </w:tc>
        <w:tc>
          <w:tcPr>
            <w:tcW w:w="2169" w:type="dxa"/>
          </w:tcPr>
          <w:p w14:paraId="6B212CF5" w14:textId="77777777" w:rsidR="00D44E22" w:rsidRPr="001952B5" w:rsidRDefault="00D44E22" w:rsidP="00D44E22">
            <w:pPr>
              <w:rPr>
                <w:rFonts w:ascii="Arial" w:hAnsi="Arial" w:cs="Arial"/>
                <w:sz w:val="24"/>
                <w:szCs w:val="24"/>
              </w:rPr>
            </w:pPr>
          </w:p>
        </w:tc>
        <w:tc>
          <w:tcPr>
            <w:tcW w:w="2169" w:type="dxa"/>
          </w:tcPr>
          <w:p w14:paraId="72C6A245" w14:textId="77777777" w:rsidR="00D44E22" w:rsidRPr="001952B5" w:rsidRDefault="00D44E22" w:rsidP="00D44E22">
            <w:pPr>
              <w:rPr>
                <w:rFonts w:ascii="Arial" w:hAnsi="Arial" w:cs="Arial"/>
                <w:sz w:val="24"/>
                <w:szCs w:val="24"/>
              </w:rPr>
            </w:pPr>
          </w:p>
        </w:tc>
        <w:tc>
          <w:tcPr>
            <w:tcW w:w="2169" w:type="dxa"/>
          </w:tcPr>
          <w:p w14:paraId="494C273A" w14:textId="77777777" w:rsidR="00D44E22" w:rsidRPr="001952B5" w:rsidRDefault="00D44E22" w:rsidP="00D44E22">
            <w:pPr>
              <w:rPr>
                <w:rFonts w:ascii="Arial" w:hAnsi="Arial" w:cs="Arial"/>
                <w:sz w:val="24"/>
                <w:szCs w:val="24"/>
              </w:rPr>
            </w:pPr>
          </w:p>
        </w:tc>
        <w:tc>
          <w:tcPr>
            <w:tcW w:w="2169" w:type="dxa"/>
          </w:tcPr>
          <w:p w14:paraId="0989C726" w14:textId="77777777" w:rsidR="00D44E22" w:rsidRPr="001952B5" w:rsidRDefault="00D44E22" w:rsidP="00D44E22">
            <w:pPr>
              <w:rPr>
                <w:rFonts w:ascii="Arial" w:hAnsi="Arial" w:cs="Arial"/>
                <w:sz w:val="24"/>
                <w:szCs w:val="24"/>
              </w:rPr>
            </w:pPr>
          </w:p>
        </w:tc>
      </w:tr>
      <w:tr w:rsidR="00D44E22" w:rsidRPr="001952B5" w14:paraId="453AC6B9" w14:textId="77777777" w:rsidTr="00D44E22">
        <w:trPr>
          <w:trHeight w:val="232"/>
        </w:trPr>
        <w:tc>
          <w:tcPr>
            <w:tcW w:w="2169" w:type="dxa"/>
          </w:tcPr>
          <w:p w14:paraId="575B88AB"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3</w:t>
            </w:r>
          </w:p>
        </w:tc>
        <w:tc>
          <w:tcPr>
            <w:tcW w:w="2169" w:type="dxa"/>
          </w:tcPr>
          <w:p w14:paraId="6D96DFC9" w14:textId="77777777" w:rsidR="00D44E22" w:rsidRPr="001952B5" w:rsidRDefault="00D44E22" w:rsidP="00D44E22">
            <w:pPr>
              <w:rPr>
                <w:rFonts w:ascii="Arial" w:hAnsi="Arial" w:cs="Arial"/>
                <w:sz w:val="24"/>
                <w:szCs w:val="24"/>
              </w:rPr>
            </w:pPr>
          </w:p>
        </w:tc>
        <w:tc>
          <w:tcPr>
            <w:tcW w:w="2169" w:type="dxa"/>
          </w:tcPr>
          <w:p w14:paraId="50140FCA" w14:textId="77777777" w:rsidR="00D44E22" w:rsidRPr="001952B5" w:rsidRDefault="00D44E22" w:rsidP="00D44E22">
            <w:pPr>
              <w:rPr>
                <w:rFonts w:ascii="Arial" w:hAnsi="Arial" w:cs="Arial"/>
                <w:sz w:val="24"/>
                <w:szCs w:val="24"/>
              </w:rPr>
            </w:pPr>
          </w:p>
        </w:tc>
        <w:tc>
          <w:tcPr>
            <w:tcW w:w="2169" w:type="dxa"/>
          </w:tcPr>
          <w:p w14:paraId="2CAE9645" w14:textId="77777777" w:rsidR="00D44E22" w:rsidRPr="001952B5" w:rsidRDefault="00D44E22" w:rsidP="00D44E22">
            <w:pPr>
              <w:rPr>
                <w:rFonts w:ascii="Arial" w:hAnsi="Arial" w:cs="Arial"/>
                <w:sz w:val="24"/>
                <w:szCs w:val="24"/>
              </w:rPr>
            </w:pPr>
          </w:p>
        </w:tc>
        <w:tc>
          <w:tcPr>
            <w:tcW w:w="2169" w:type="dxa"/>
          </w:tcPr>
          <w:p w14:paraId="40C79F65" w14:textId="77777777" w:rsidR="00D44E22" w:rsidRPr="001952B5" w:rsidRDefault="00D44E22" w:rsidP="00D44E22">
            <w:pPr>
              <w:rPr>
                <w:rFonts w:ascii="Arial" w:hAnsi="Arial" w:cs="Arial"/>
                <w:sz w:val="24"/>
                <w:szCs w:val="24"/>
              </w:rPr>
            </w:pPr>
          </w:p>
        </w:tc>
      </w:tr>
      <w:tr w:rsidR="00D44E22" w:rsidRPr="001952B5" w14:paraId="25310573" w14:textId="77777777" w:rsidTr="00D44E22">
        <w:trPr>
          <w:trHeight w:val="245"/>
        </w:trPr>
        <w:tc>
          <w:tcPr>
            <w:tcW w:w="2169" w:type="dxa"/>
          </w:tcPr>
          <w:p w14:paraId="7AE689A9"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4</w:t>
            </w:r>
          </w:p>
        </w:tc>
        <w:tc>
          <w:tcPr>
            <w:tcW w:w="2169" w:type="dxa"/>
          </w:tcPr>
          <w:p w14:paraId="793C0C28" w14:textId="77777777" w:rsidR="00D44E22" w:rsidRPr="001952B5" w:rsidRDefault="00D44E22" w:rsidP="00D44E22">
            <w:pPr>
              <w:rPr>
                <w:rFonts w:ascii="Arial" w:hAnsi="Arial" w:cs="Arial"/>
                <w:sz w:val="24"/>
                <w:szCs w:val="24"/>
              </w:rPr>
            </w:pPr>
          </w:p>
        </w:tc>
        <w:tc>
          <w:tcPr>
            <w:tcW w:w="2169" w:type="dxa"/>
          </w:tcPr>
          <w:p w14:paraId="0FAB4CCD" w14:textId="77777777" w:rsidR="00D44E22" w:rsidRPr="001952B5" w:rsidRDefault="00D44E22" w:rsidP="00D44E22">
            <w:pPr>
              <w:rPr>
                <w:rFonts w:ascii="Arial" w:hAnsi="Arial" w:cs="Arial"/>
                <w:sz w:val="24"/>
                <w:szCs w:val="24"/>
              </w:rPr>
            </w:pPr>
          </w:p>
        </w:tc>
        <w:tc>
          <w:tcPr>
            <w:tcW w:w="2169" w:type="dxa"/>
          </w:tcPr>
          <w:p w14:paraId="39AE0819" w14:textId="77777777" w:rsidR="00D44E22" w:rsidRPr="001952B5" w:rsidRDefault="00D44E22" w:rsidP="00D44E22">
            <w:pPr>
              <w:rPr>
                <w:rFonts w:ascii="Arial" w:hAnsi="Arial" w:cs="Arial"/>
                <w:sz w:val="24"/>
                <w:szCs w:val="24"/>
              </w:rPr>
            </w:pPr>
          </w:p>
        </w:tc>
        <w:tc>
          <w:tcPr>
            <w:tcW w:w="2169" w:type="dxa"/>
          </w:tcPr>
          <w:p w14:paraId="647986B0" w14:textId="77777777" w:rsidR="00D44E22" w:rsidRPr="001952B5" w:rsidRDefault="00D44E22" w:rsidP="00D44E22">
            <w:pPr>
              <w:rPr>
                <w:rFonts w:ascii="Arial" w:hAnsi="Arial" w:cs="Arial"/>
                <w:sz w:val="24"/>
                <w:szCs w:val="24"/>
              </w:rPr>
            </w:pPr>
          </w:p>
        </w:tc>
      </w:tr>
      <w:tr w:rsidR="00D44E22" w:rsidRPr="001952B5" w14:paraId="6C6797FE" w14:textId="77777777" w:rsidTr="00D44E22">
        <w:trPr>
          <w:trHeight w:val="232"/>
        </w:trPr>
        <w:tc>
          <w:tcPr>
            <w:tcW w:w="2169" w:type="dxa"/>
          </w:tcPr>
          <w:p w14:paraId="64AADBC0" w14:textId="77777777" w:rsidR="00D44E22" w:rsidRPr="001952B5" w:rsidRDefault="00D44E22" w:rsidP="00D44E22">
            <w:pPr>
              <w:jc w:val="center"/>
              <w:rPr>
                <w:rFonts w:ascii="Arial" w:hAnsi="Arial" w:cs="Arial"/>
                <w:sz w:val="24"/>
                <w:szCs w:val="24"/>
              </w:rPr>
            </w:pPr>
            <w:r w:rsidRPr="001952B5">
              <w:rPr>
                <w:rFonts w:ascii="Arial" w:hAnsi="Arial" w:cs="Arial"/>
                <w:sz w:val="24"/>
                <w:szCs w:val="24"/>
              </w:rPr>
              <w:t>Child 5</w:t>
            </w:r>
          </w:p>
        </w:tc>
        <w:tc>
          <w:tcPr>
            <w:tcW w:w="2169" w:type="dxa"/>
          </w:tcPr>
          <w:p w14:paraId="09BD3FD3" w14:textId="77777777" w:rsidR="00D44E22" w:rsidRPr="001952B5" w:rsidRDefault="00D44E22" w:rsidP="00D44E22">
            <w:pPr>
              <w:rPr>
                <w:rFonts w:ascii="Arial" w:hAnsi="Arial" w:cs="Arial"/>
                <w:sz w:val="24"/>
                <w:szCs w:val="24"/>
              </w:rPr>
            </w:pPr>
          </w:p>
        </w:tc>
        <w:tc>
          <w:tcPr>
            <w:tcW w:w="2169" w:type="dxa"/>
          </w:tcPr>
          <w:p w14:paraId="3C464AC8" w14:textId="77777777" w:rsidR="00D44E22" w:rsidRPr="001952B5" w:rsidRDefault="00D44E22" w:rsidP="00D44E22">
            <w:pPr>
              <w:rPr>
                <w:rFonts w:ascii="Arial" w:hAnsi="Arial" w:cs="Arial"/>
                <w:sz w:val="24"/>
                <w:szCs w:val="24"/>
              </w:rPr>
            </w:pPr>
          </w:p>
        </w:tc>
        <w:tc>
          <w:tcPr>
            <w:tcW w:w="2169" w:type="dxa"/>
          </w:tcPr>
          <w:p w14:paraId="6FAFBF48" w14:textId="77777777" w:rsidR="00D44E22" w:rsidRPr="001952B5" w:rsidRDefault="00D44E22" w:rsidP="00D44E22">
            <w:pPr>
              <w:rPr>
                <w:rFonts w:ascii="Arial" w:hAnsi="Arial" w:cs="Arial"/>
                <w:sz w:val="24"/>
                <w:szCs w:val="24"/>
              </w:rPr>
            </w:pPr>
          </w:p>
        </w:tc>
        <w:tc>
          <w:tcPr>
            <w:tcW w:w="2169" w:type="dxa"/>
          </w:tcPr>
          <w:p w14:paraId="444A2B30" w14:textId="77777777" w:rsidR="00D44E22" w:rsidRPr="001952B5" w:rsidRDefault="00D44E22" w:rsidP="00D44E22">
            <w:pPr>
              <w:rPr>
                <w:rFonts w:ascii="Arial" w:hAnsi="Arial" w:cs="Arial"/>
                <w:sz w:val="24"/>
                <w:szCs w:val="24"/>
              </w:rPr>
            </w:pPr>
          </w:p>
        </w:tc>
      </w:tr>
    </w:tbl>
    <w:p w14:paraId="32A20C91" w14:textId="77777777" w:rsidR="00D44E22" w:rsidRPr="001952B5" w:rsidRDefault="00D44E22" w:rsidP="00D44E22">
      <w:pPr>
        <w:ind w:firstLine="720"/>
        <w:rPr>
          <w:rFonts w:ascii="Arial" w:hAnsi="Arial" w:cs="Arial"/>
          <w:sz w:val="24"/>
          <w:szCs w:val="24"/>
        </w:rPr>
      </w:pPr>
    </w:p>
    <w:p w14:paraId="6FDB0FCB" w14:textId="41F9C6E6" w:rsidR="00D44E22" w:rsidRPr="001952B5" w:rsidRDefault="00D44E22" w:rsidP="00D44E22">
      <w:pPr>
        <w:ind w:firstLine="720"/>
        <w:rPr>
          <w:rFonts w:ascii="Arial" w:hAnsi="Arial" w:cs="Arial"/>
          <w:sz w:val="24"/>
          <w:szCs w:val="24"/>
        </w:rPr>
      </w:pPr>
    </w:p>
    <w:p w14:paraId="08CBADCE" w14:textId="77777777" w:rsidR="00B47DA6" w:rsidRPr="001952B5" w:rsidRDefault="00B47DA6" w:rsidP="00723389">
      <w:pPr>
        <w:spacing w:line="360" w:lineRule="auto"/>
        <w:ind w:firstLine="720"/>
        <w:jc w:val="center"/>
        <w:rPr>
          <w:rFonts w:ascii="Arial" w:hAnsi="Arial" w:cs="Arial"/>
          <w:sz w:val="24"/>
          <w:szCs w:val="24"/>
        </w:rPr>
      </w:pPr>
    </w:p>
    <w:p w14:paraId="26502B9D" w14:textId="4A6FC80D" w:rsidR="00D44E22" w:rsidRPr="001952B5" w:rsidRDefault="00D44E22" w:rsidP="00401827">
      <w:pPr>
        <w:spacing w:line="360" w:lineRule="auto"/>
        <w:jc w:val="center"/>
        <w:rPr>
          <w:rFonts w:ascii="Arial" w:hAnsi="Arial" w:cs="Arial"/>
          <w:sz w:val="24"/>
          <w:szCs w:val="24"/>
          <w:u w:val="single"/>
        </w:rPr>
      </w:pPr>
      <w:r w:rsidRPr="001952B5">
        <w:rPr>
          <w:rFonts w:ascii="Arial" w:hAnsi="Arial" w:cs="Arial"/>
          <w:sz w:val="24"/>
          <w:szCs w:val="24"/>
          <w:u w:val="single"/>
        </w:rPr>
        <w:lastRenderedPageBreak/>
        <w:t xml:space="preserve">Appendix 6 </w:t>
      </w:r>
      <w:r w:rsidR="00723389" w:rsidRPr="001952B5">
        <w:rPr>
          <w:rFonts w:ascii="Arial" w:hAnsi="Arial" w:cs="Arial"/>
          <w:sz w:val="24"/>
          <w:szCs w:val="24"/>
          <w:u w:val="single"/>
        </w:rPr>
        <w:t>–</w:t>
      </w:r>
      <w:r w:rsidRPr="001952B5">
        <w:rPr>
          <w:rFonts w:ascii="Arial" w:hAnsi="Arial" w:cs="Arial"/>
          <w:sz w:val="24"/>
          <w:szCs w:val="24"/>
          <w:u w:val="single"/>
        </w:rPr>
        <w:t xml:space="preserve"> </w:t>
      </w:r>
      <w:r w:rsidR="00723389" w:rsidRPr="001952B5">
        <w:rPr>
          <w:rFonts w:ascii="Arial" w:hAnsi="Arial" w:cs="Arial"/>
          <w:sz w:val="24"/>
          <w:szCs w:val="24"/>
          <w:u w:val="single"/>
        </w:rPr>
        <w:t xml:space="preserve">Questions </w:t>
      </w:r>
      <w:r w:rsidR="00BB7D92" w:rsidRPr="001952B5">
        <w:rPr>
          <w:rFonts w:ascii="Arial" w:hAnsi="Arial" w:cs="Arial"/>
          <w:sz w:val="24"/>
          <w:szCs w:val="24"/>
          <w:u w:val="single"/>
        </w:rPr>
        <w:t>prior/post activity</w:t>
      </w:r>
    </w:p>
    <w:p w14:paraId="54274123" w14:textId="77777777" w:rsidR="00723389" w:rsidRPr="001952B5" w:rsidRDefault="00723389" w:rsidP="00723389">
      <w:pPr>
        <w:spacing w:after="0" w:line="360" w:lineRule="auto"/>
        <w:jc w:val="center"/>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 </w:t>
      </w:r>
    </w:p>
    <w:p w14:paraId="00FACB5D" w14:textId="77777777" w:rsidR="00723389" w:rsidRPr="001952B5" w:rsidRDefault="00723389" w:rsidP="00723389">
      <w:pPr>
        <w:spacing w:after="0" w:line="360" w:lineRule="auto"/>
        <w:textAlignment w:val="baseline"/>
        <w:rPr>
          <w:rFonts w:ascii="Arial" w:eastAsia="Times New Roman" w:hAnsi="Arial" w:cs="Arial"/>
          <w:sz w:val="24"/>
          <w:szCs w:val="24"/>
          <w:lang w:eastAsia="en-GB"/>
        </w:rPr>
      </w:pPr>
      <w:r w:rsidRPr="001952B5">
        <w:rPr>
          <w:rFonts w:ascii="Arial" w:eastAsia="Times New Roman" w:hAnsi="Arial" w:cs="Arial"/>
          <w:sz w:val="24"/>
          <w:szCs w:val="24"/>
          <w:u w:val="single"/>
          <w:lang w:eastAsia="en-GB"/>
        </w:rPr>
        <w:t>Questions to build rapport</w:t>
      </w:r>
      <w:r w:rsidRPr="001952B5">
        <w:rPr>
          <w:rFonts w:ascii="Arial" w:eastAsia="Times New Roman" w:hAnsi="Arial" w:cs="Arial"/>
          <w:sz w:val="24"/>
          <w:szCs w:val="24"/>
          <w:lang w:eastAsia="en-GB"/>
        </w:rPr>
        <w:t> </w:t>
      </w:r>
    </w:p>
    <w:p w14:paraId="305854A0" w14:textId="77777777" w:rsidR="00723389" w:rsidRPr="001952B5" w:rsidRDefault="00723389" w:rsidP="00723389">
      <w:pPr>
        <w:numPr>
          <w:ilvl w:val="0"/>
          <w:numId w:val="17"/>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Did you have a nice lunch? </w:t>
      </w:r>
    </w:p>
    <w:p w14:paraId="47B34D8D" w14:textId="77777777" w:rsidR="00723389" w:rsidRPr="001952B5" w:rsidRDefault="00723389" w:rsidP="00723389">
      <w:pPr>
        <w:numPr>
          <w:ilvl w:val="0"/>
          <w:numId w:val="17"/>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How are you feeling today? </w:t>
      </w:r>
    </w:p>
    <w:p w14:paraId="44B2EDE1" w14:textId="1979BF5E" w:rsidR="00723389" w:rsidRPr="001952B5" w:rsidRDefault="00723389" w:rsidP="00723389">
      <w:pPr>
        <w:numPr>
          <w:ilvl w:val="0"/>
          <w:numId w:val="18"/>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Are you excited for the Easter holidays? </w:t>
      </w:r>
    </w:p>
    <w:p w14:paraId="6EAF4114" w14:textId="77777777" w:rsidR="00723389" w:rsidRPr="001952B5" w:rsidRDefault="00723389" w:rsidP="00723389">
      <w:pPr>
        <w:spacing w:after="0" w:line="360" w:lineRule="auto"/>
        <w:ind w:left="360"/>
        <w:textAlignment w:val="baseline"/>
        <w:rPr>
          <w:rFonts w:ascii="Arial" w:eastAsia="Times New Roman" w:hAnsi="Arial" w:cs="Arial"/>
          <w:sz w:val="24"/>
          <w:szCs w:val="24"/>
          <w:lang w:eastAsia="en-GB"/>
        </w:rPr>
      </w:pPr>
    </w:p>
    <w:p w14:paraId="1F5CB632" w14:textId="77777777" w:rsidR="00723389" w:rsidRPr="001952B5" w:rsidRDefault="00723389" w:rsidP="00723389">
      <w:pPr>
        <w:spacing w:after="0" w:line="360" w:lineRule="auto"/>
        <w:textAlignment w:val="baseline"/>
        <w:rPr>
          <w:rFonts w:ascii="Arial" w:eastAsia="Times New Roman" w:hAnsi="Arial" w:cs="Arial"/>
          <w:sz w:val="24"/>
          <w:szCs w:val="24"/>
          <w:lang w:eastAsia="en-GB"/>
        </w:rPr>
      </w:pPr>
      <w:r w:rsidRPr="001952B5">
        <w:rPr>
          <w:rFonts w:ascii="Arial" w:eastAsia="Times New Roman" w:hAnsi="Arial" w:cs="Arial"/>
          <w:sz w:val="24"/>
          <w:szCs w:val="24"/>
          <w:u w:val="single"/>
          <w:lang w:eastAsia="en-GB"/>
        </w:rPr>
        <w:t>Focus group questions</w:t>
      </w:r>
      <w:r w:rsidRPr="001952B5">
        <w:rPr>
          <w:rFonts w:ascii="Arial" w:eastAsia="Times New Roman" w:hAnsi="Arial" w:cs="Arial"/>
          <w:sz w:val="24"/>
          <w:szCs w:val="24"/>
          <w:lang w:eastAsia="en-GB"/>
        </w:rPr>
        <w:t> </w:t>
      </w:r>
    </w:p>
    <w:p w14:paraId="42C64D64" w14:textId="77777777" w:rsidR="00723389" w:rsidRPr="001952B5" w:rsidRDefault="00723389" w:rsidP="00723389">
      <w:pPr>
        <w:numPr>
          <w:ilvl w:val="0"/>
          <w:numId w:val="19"/>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What did you enjoy about today’s lesson? </w:t>
      </w:r>
    </w:p>
    <w:p w14:paraId="4C93DC21" w14:textId="236211EC" w:rsidR="00723389" w:rsidRPr="001952B5" w:rsidRDefault="00723389" w:rsidP="00723389">
      <w:pPr>
        <w:numPr>
          <w:ilvl w:val="0"/>
          <w:numId w:val="19"/>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If we were to teach this lesson to another class, what would you change? </w:t>
      </w:r>
    </w:p>
    <w:p w14:paraId="5F70BFEB" w14:textId="77777777" w:rsidR="00723389" w:rsidRPr="001952B5" w:rsidRDefault="00723389" w:rsidP="00723389">
      <w:pPr>
        <w:numPr>
          <w:ilvl w:val="0"/>
          <w:numId w:val="19"/>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How could I make it more enjoyable? </w:t>
      </w:r>
    </w:p>
    <w:p w14:paraId="037F83B9" w14:textId="77777777" w:rsidR="00723389" w:rsidRPr="001952B5" w:rsidRDefault="00723389" w:rsidP="00723389">
      <w:pPr>
        <w:numPr>
          <w:ilvl w:val="0"/>
          <w:numId w:val="20"/>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What didn’t you like about the lesson? </w:t>
      </w:r>
    </w:p>
    <w:p w14:paraId="4DED1285" w14:textId="77777777" w:rsidR="00723389" w:rsidRPr="001952B5" w:rsidRDefault="00723389" w:rsidP="00723389">
      <w:pPr>
        <w:numPr>
          <w:ilvl w:val="0"/>
          <w:numId w:val="20"/>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How did you feel about us asking you questions about the pictures? </w:t>
      </w:r>
    </w:p>
    <w:p w14:paraId="1AEC48A4" w14:textId="55C29AC2" w:rsidR="00723389" w:rsidRPr="001952B5" w:rsidRDefault="00723389" w:rsidP="00723389">
      <w:pPr>
        <w:numPr>
          <w:ilvl w:val="0"/>
          <w:numId w:val="20"/>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Do you like the way that we took it in turns to talk? Why? </w:t>
      </w:r>
    </w:p>
    <w:p w14:paraId="25B7DBD8" w14:textId="77777777" w:rsidR="00723389" w:rsidRPr="001952B5" w:rsidRDefault="00723389" w:rsidP="00723389">
      <w:pPr>
        <w:spacing w:after="0" w:line="360" w:lineRule="auto"/>
        <w:ind w:left="360"/>
        <w:textAlignment w:val="baseline"/>
        <w:rPr>
          <w:rFonts w:ascii="Arial" w:eastAsia="Times New Roman" w:hAnsi="Arial" w:cs="Arial"/>
          <w:sz w:val="24"/>
          <w:szCs w:val="24"/>
          <w:lang w:eastAsia="en-GB"/>
        </w:rPr>
      </w:pPr>
    </w:p>
    <w:p w14:paraId="75AB8AA0" w14:textId="77777777" w:rsidR="00723389" w:rsidRPr="001952B5" w:rsidRDefault="00723389" w:rsidP="00723389">
      <w:pPr>
        <w:spacing w:after="0" w:line="360" w:lineRule="auto"/>
        <w:textAlignment w:val="baseline"/>
        <w:rPr>
          <w:rFonts w:ascii="Arial" w:eastAsia="Times New Roman" w:hAnsi="Arial" w:cs="Arial"/>
          <w:sz w:val="24"/>
          <w:szCs w:val="24"/>
          <w:lang w:eastAsia="en-GB"/>
        </w:rPr>
      </w:pPr>
      <w:r w:rsidRPr="001952B5">
        <w:rPr>
          <w:rFonts w:ascii="Arial" w:eastAsia="Times New Roman" w:hAnsi="Arial" w:cs="Arial"/>
          <w:sz w:val="24"/>
          <w:szCs w:val="24"/>
          <w:u w:val="single"/>
          <w:lang w:eastAsia="en-GB"/>
        </w:rPr>
        <w:t>At the end of the lesson I will ask questions to the researcher (student teacher/partner)</w:t>
      </w:r>
      <w:r w:rsidRPr="001952B5">
        <w:rPr>
          <w:rFonts w:ascii="Arial" w:eastAsia="Times New Roman" w:hAnsi="Arial" w:cs="Arial"/>
          <w:sz w:val="24"/>
          <w:szCs w:val="24"/>
          <w:lang w:eastAsia="en-GB"/>
        </w:rPr>
        <w:t> </w:t>
      </w:r>
    </w:p>
    <w:p w14:paraId="50F20E2A" w14:textId="77777777" w:rsidR="00723389" w:rsidRPr="001952B5" w:rsidRDefault="00723389" w:rsidP="00723389">
      <w:pPr>
        <w:numPr>
          <w:ilvl w:val="0"/>
          <w:numId w:val="21"/>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How do you feel the lesson went? </w:t>
      </w:r>
    </w:p>
    <w:p w14:paraId="71164CC7" w14:textId="77777777" w:rsidR="00723389" w:rsidRPr="001952B5" w:rsidRDefault="00723389" w:rsidP="00723389">
      <w:pPr>
        <w:numPr>
          <w:ilvl w:val="0"/>
          <w:numId w:val="22"/>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Were the children engaged? </w:t>
      </w:r>
    </w:p>
    <w:p w14:paraId="7F8C613B" w14:textId="77777777" w:rsidR="00723389" w:rsidRPr="001952B5" w:rsidRDefault="00723389" w:rsidP="00723389">
      <w:pPr>
        <w:numPr>
          <w:ilvl w:val="0"/>
          <w:numId w:val="22"/>
        </w:numPr>
        <w:spacing w:after="0" w:line="360" w:lineRule="auto"/>
        <w:ind w:left="360" w:firstLine="0"/>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Do you think you the lesson activity was suitable for the research question? </w:t>
      </w:r>
    </w:p>
    <w:p w14:paraId="477B06D9" w14:textId="50B27B71" w:rsidR="00723389" w:rsidRPr="001952B5" w:rsidRDefault="00723389" w:rsidP="00723389">
      <w:pPr>
        <w:numPr>
          <w:ilvl w:val="0"/>
          <w:numId w:val="22"/>
        </w:numPr>
        <w:spacing w:after="0" w:line="360" w:lineRule="auto"/>
        <w:textAlignment w:val="baseline"/>
        <w:rPr>
          <w:rFonts w:ascii="Arial" w:eastAsia="Times New Roman" w:hAnsi="Arial" w:cs="Arial"/>
          <w:sz w:val="24"/>
          <w:szCs w:val="24"/>
          <w:lang w:eastAsia="en-GB"/>
        </w:rPr>
      </w:pPr>
      <w:r w:rsidRPr="001952B5">
        <w:rPr>
          <w:rFonts w:ascii="Arial" w:eastAsia="Times New Roman" w:hAnsi="Arial" w:cs="Arial"/>
          <w:sz w:val="24"/>
          <w:szCs w:val="24"/>
          <w:lang w:eastAsia="en-GB"/>
        </w:rPr>
        <w:t>What could we do differently next time to help influence cognitive response even more? </w:t>
      </w:r>
    </w:p>
    <w:p w14:paraId="6A368AB2" w14:textId="4973B70A"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7741D571" w14:textId="33A655F3"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0F3C1589" w14:textId="0F12DC79"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61A0CE2B" w14:textId="71123B02"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636EB170" w14:textId="2899FD51"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3697C7EB" w14:textId="77DD64C0"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036F068D" w14:textId="555AF8CF"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1E07EFC6" w14:textId="318638DA"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053FC656" w14:textId="7AA87B20"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2C886912" w14:textId="0833A77E"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40AD38FB" w14:textId="506FD577" w:rsidR="006B50D0" w:rsidRPr="001952B5" w:rsidRDefault="006B50D0" w:rsidP="006B50D0">
      <w:pPr>
        <w:spacing w:after="0" w:line="360" w:lineRule="auto"/>
        <w:textAlignment w:val="baseline"/>
        <w:rPr>
          <w:rFonts w:ascii="Arial" w:eastAsia="Times New Roman" w:hAnsi="Arial" w:cs="Arial"/>
          <w:sz w:val="24"/>
          <w:szCs w:val="24"/>
          <w:lang w:eastAsia="en-GB"/>
        </w:rPr>
      </w:pPr>
    </w:p>
    <w:p w14:paraId="47ADE83B" w14:textId="4F147628" w:rsidR="006B50D0" w:rsidRPr="001952B5" w:rsidRDefault="006B50D0" w:rsidP="006B50D0">
      <w:pPr>
        <w:spacing w:after="0" w:line="360" w:lineRule="auto"/>
        <w:jc w:val="center"/>
        <w:textAlignment w:val="baseline"/>
        <w:rPr>
          <w:rFonts w:ascii="Arial" w:eastAsia="Times New Roman" w:hAnsi="Arial" w:cs="Arial"/>
          <w:sz w:val="24"/>
          <w:szCs w:val="24"/>
          <w:u w:val="single"/>
          <w:lang w:eastAsia="en-GB"/>
        </w:rPr>
      </w:pPr>
      <w:r w:rsidRPr="001952B5">
        <w:rPr>
          <w:rFonts w:ascii="Arial" w:eastAsia="Times New Roman" w:hAnsi="Arial" w:cs="Arial"/>
          <w:sz w:val="24"/>
          <w:szCs w:val="24"/>
          <w:u w:val="single"/>
          <w:lang w:eastAsia="en-GB"/>
        </w:rPr>
        <w:lastRenderedPageBreak/>
        <w:t>Appendix 7 – Lesson Study 1</w:t>
      </w:r>
    </w:p>
    <w:p w14:paraId="5F05AAAE" w14:textId="3A36C2D6" w:rsidR="006B50D0" w:rsidRPr="001952B5" w:rsidRDefault="006B50D0" w:rsidP="006B50D0">
      <w:pPr>
        <w:spacing w:after="0" w:line="360" w:lineRule="auto"/>
        <w:jc w:val="center"/>
        <w:textAlignment w:val="baseline"/>
        <w:rPr>
          <w:rFonts w:ascii="Arial" w:eastAsia="Times New Roman" w:hAnsi="Arial" w:cs="Arial"/>
          <w:sz w:val="24"/>
          <w:szCs w:val="24"/>
          <w:u w:val="single"/>
          <w:lang w:eastAsia="en-GB"/>
        </w:rPr>
      </w:pPr>
      <w:r w:rsidRPr="001952B5">
        <w:rPr>
          <w:rFonts w:ascii="Arial" w:hAnsi="Arial" w:cs="Arial"/>
          <w:noProof/>
          <w:sz w:val="24"/>
          <w:szCs w:val="24"/>
        </w:rPr>
        <w:drawing>
          <wp:anchor distT="0" distB="0" distL="114300" distR="114300" simplePos="0" relativeHeight="251661312" behindDoc="1" locked="0" layoutInCell="1" allowOverlap="1" wp14:anchorId="699023E6" wp14:editId="0908E31E">
            <wp:simplePos x="0" y="0"/>
            <wp:positionH relativeFrom="column">
              <wp:posOffset>0</wp:posOffset>
            </wp:positionH>
            <wp:positionV relativeFrom="paragraph">
              <wp:posOffset>3810</wp:posOffset>
            </wp:positionV>
            <wp:extent cx="5819775" cy="8009255"/>
            <wp:effectExtent l="0" t="0" r="9525" b="0"/>
            <wp:wrapTight wrapText="bothSides">
              <wp:wrapPolygon edited="0">
                <wp:start x="0" y="0"/>
                <wp:lineTo x="0" y="21526"/>
                <wp:lineTo x="21565" y="21526"/>
                <wp:lineTo x="215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9775" cy="8009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9EDE37" w14:textId="45CE89E5" w:rsidR="00723389" w:rsidRPr="001952B5" w:rsidRDefault="00723389" w:rsidP="00D44E22">
      <w:pPr>
        <w:ind w:firstLine="720"/>
        <w:rPr>
          <w:rFonts w:ascii="Arial" w:hAnsi="Arial" w:cs="Arial"/>
          <w:sz w:val="24"/>
          <w:szCs w:val="24"/>
        </w:rPr>
      </w:pPr>
    </w:p>
    <w:p w14:paraId="06606947" w14:textId="50E27A6D" w:rsidR="00D44E22" w:rsidRPr="001952B5" w:rsidRDefault="006B50D0" w:rsidP="006B50D0">
      <w:pPr>
        <w:tabs>
          <w:tab w:val="left" w:pos="2580"/>
        </w:tabs>
        <w:jc w:val="center"/>
        <w:rPr>
          <w:rFonts w:ascii="Arial" w:hAnsi="Arial" w:cs="Arial"/>
          <w:sz w:val="24"/>
          <w:szCs w:val="24"/>
          <w:u w:val="single"/>
        </w:rPr>
      </w:pPr>
      <w:r w:rsidRPr="001952B5">
        <w:rPr>
          <w:rFonts w:ascii="Arial" w:hAnsi="Arial" w:cs="Arial"/>
          <w:sz w:val="24"/>
          <w:szCs w:val="24"/>
          <w:u w:val="single"/>
        </w:rPr>
        <w:lastRenderedPageBreak/>
        <w:t>Appendix 8 – Lesson Study 2</w:t>
      </w:r>
    </w:p>
    <w:p w14:paraId="1B7F875C" w14:textId="2E3818F7" w:rsidR="00E409B7" w:rsidRPr="001952B5" w:rsidRDefault="00E409B7" w:rsidP="006B50D0">
      <w:pPr>
        <w:tabs>
          <w:tab w:val="left" w:pos="2580"/>
        </w:tabs>
        <w:jc w:val="center"/>
        <w:rPr>
          <w:rFonts w:ascii="Arial" w:hAnsi="Arial" w:cs="Arial"/>
          <w:sz w:val="24"/>
          <w:szCs w:val="24"/>
          <w:u w:val="single"/>
        </w:rPr>
      </w:pPr>
      <w:r w:rsidRPr="001952B5">
        <w:rPr>
          <w:rFonts w:ascii="Arial" w:hAnsi="Arial" w:cs="Arial"/>
          <w:noProof/>
          <w:sz w:val="24"/>
          <w:szCs w:val="24"/>
        </w:rPr>
        <w:drawing>
          <wp:anchor distT="0" distB="0" distL="114300" distR="114300" simplePos="0" relativeHeight="251662336" behindDoc="1" locked="0" layoutInCell="1" allowOverlap="1" wp14:anchorId="52238149" wp14:editId="2EB03336">
            <wp:simplePos x="0" y="0"/>
            <wp:positionH relativeFrom="column">
              <wp:posOffset>0</wp:posOffset>
            </wp:positionH>
            <wp:positionV relativeFrom="paragraph">
              <wp:posOffset>4445</wp:posOffset>
            </wp:positionV>
            <wp:extent cx="5731510" cy="7887850"/>
            <wp:effectExtent l="0" t="0" r="2540" b="0"/>
            <wp:wrapTight wrapText="bothSides">
              <wp:wrapPolygon edited="0">
                <wp:start x="0" y="0"/>
                <wp:lineTo x="0" y="21546"/>
                <wp:lineTo x="21538" y="21546"/>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887850"/>
                    </a:xfrm>
                    <a:prstGeom prst="rect">
                      <a:avLst/>
                    </a:prstGeom>
                    <a:noFill/>
                    <a:ln>
                      <a:noFill/>
                    </a:ln>
                  </pic:spPr>
                </pic:pic>
              </a:graphicData>
            </a:graphic>
          </wp:anchor>
        </w:drawing>
      </w:r>
    </w:p>
    <w:sectPr w:rsidR="00E409B7" w:rsidRPr="001952B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4228B5" w14:textId="77777777" w:rsidR="006902E1" w:rsidRDefault="006902E1" w:rsidP="00E6482B">
      <w:pPr>
        <w:spacing w:after="0" w:line="240" w:lineRule="auto"/>
      </w:pPr>
      <w:r>
        <w:separator/>
      </w:r>
    </w:p>
  </w:endnote>
  <w:endnote w:type="continuationSeparator" w:id="0">
    <w:p w14:paraId="05938DE1" w14:textId="77777777" w:rsidR="006902E1" w:rsidRDefault="006902E1" w:rsidP="00E64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7755405"/>
      <w:docPartObj>
        <w:docPartGallery w:val="Page Numbers (Bottom of Page)"/>
        <w:docPartUnique/>
      </w:docPartObj>
    </w:sdtPr>
    <w:sdtEndPr>
      <w:rPr>
        <w:rFonts w:ascii="Arial" w:hAnsi="Arial" w:cs="Arial"/>
        <w:noProof/>
        <w:sz w:val="24"/>
        <w:szCs w:val="24"/>
      </w:rPr>
    </w:sdtEndPr>
    <w:sdtContent>
      <w:p w14:paraId="6636555A" w14:textId="28612C18" w:rsidR="00BC7F0F" w:rsidRPr="00952D54" w:rsidRDefault="00BC7F0F">
        <w:pPr>
          <w:pStyle w:val="Footer"/>
          <w:jc w:val="center"/>
          <w:rPr>
            <w:rFonts w:ascii="Arial" w:hAnsi="Arial" w:cs="Arial"/>
            <w:sz w:val="24"/>
            <w:szCs w:val="24"/>
          </w:rPr>
        </w:pPr>
        <w:r w:rsidRPr="00952D54">
          <w:rPr>
            <w:rFonts w:ascii="Arial" w:hAnsi="Arial" w:cs="Arial"/>
            <w:sz w:val="24"/>
            <w:szCs w:val="24"/>
          </w:rPr>
          <w:fldChar w:fldCharType="begin"/>
        </w:r>
        <w:r w:rsidRPr="00952D54">
          <w:rPr>
            <w:rFonts w:ascii="Arial" w:hAnsi="Arial" w:cs="Arial"/>
            <w:sz w:val="24"/>
            <w:szCs w:val="24"/>
          </w:rPr>
          <w:instrText xml:space="preserve"> PAGE   \* MERGEFORMAT </w:instrText>
        </w:r>
        <w:r w:rsidRPr="00952D54">
          <w:rPr>
            <w:rFonts w:ascii="Arial" w:hAnsi="Arial" w:cs="Arial"/>
            <w:sz w:val="24"/>
            <w:szCs w:val="24"/>
          </w:rPr>
          <w:fldChar w:fldCharType="separate"/>
        </w:r>
        <w:r w:rsidRPr="00952D54">
          <w:rPr>
            <w:rFonts w:ascii="Arial" w:hAnsi="Arial" w:cs="Arial"/>
            <w:noProof/>
            <w:sz w:val="24"/>
            <w:szCs w:val="24"/>
          </w:rPr>
          <w:t>2</w:t>
        </w:r>
        <w:r w:rsidRPr="00952D54">
          <w:rPr>
            <w:rFonts w:ascii="Arial" w:hAnsi="Arial" w:cs="Arial"/>
            <w:noProof/>
            <w:sz w:val="24"/>
            <w:szCs w:val="24"/>
          </w:rPr>
          <w:fldChar w:fldCharType="end"/>
        </w:r>
      </w:p>
    </w:sdtContent>
  </w:sdt>
  <w:p w14:paraId="5142D431" w14:textId="77777777" w:rsidR="00BC7F0F" w:rsidRDefault="00BC7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B622CB" w14:textId="77777777" w:rsidR="006902E1" w:rsidRDefault="006902E1" w:rsidP="00E6482B">
      <w:pPr>
        <w:spacing w:after="0" w:line="240" w:lineRule="auto"/>
      </w:pPr>
      <w:r>
        <w:separator/>
      </w:r>
    </w:p>
  </w:footnote>
  <w:footnote w:type="continuationSeparator" w:id="0">
    <w:p w14:paraId="53ECF770" w14:textId="77777777" w:rsidR="006902E1" w:rsidRDefault="006902E1" w:rsidP="00E64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9CEDD" w14:textId="0BC14128" w:rsidR="00BC7F0F" w:rsidRPr="00E6482B" w:rsidRDefault="00BC7F0F">
    <w:pPr>
      <w:pStyle w:val="Header"/>
      <w:rPr>
        <w:rFonts w:ascii="Arial" w:hAnsi="Arial" w:cs="Arial"/>
        <w:sz w:val="24"/>
        <w:szCs w:val="24"/>
      </w:rPr>
    </w:pPr>
    <w:r w:rsidRPr="00E6482B">
      <w:rPr>
        <w:rFonts w:ascii="Arial" w:hAnsi="Arial" w:cs="Arial"/>
        <w:sz w:val="24"/>
        <w:szCs w:val="24"/>
      </w:rPr>
      <w:t>1700426</w:t>
    </w:r>
  </w:p>
  <w:p w14:paraId="0FED408D" w14:textId="1FF7E86A" w:rsidR="00BC7F0F" w:rsidRPr="00E6482B" w:rsidRDefault="00BC7F0F">
    <w:pPr>
      <w:pStyle w:val="Header"/>
      <w:rPr>
        <w:rFonts w:ascii="Arial" w:hAnsi="Arial" w:cs="Arial"/>
        <w:sz w:val="24"/>
        <w:szCs w:val="24"/>
      </w:rPr>
    </w:pPr>
    <w:r w:rsidRPr="00E6482B">
      <w:rPr>
        <w:rFonts w:ascii="Arial" w:hAnsi="Arial" w:cs="Arial"/>
        <w:sz w:val="24"/>
        <w:szCs w:val="24"/>
      </w:rPr>
      <w:t>Group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25F0"/>
    <w:multiLevelType w:val="multilevel"/>
    <w:tmpl w:val="4F2CAF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71BE7"/>
    <w:multiLevelType w:val="multilevel"/>
    <w:tmpl w:val="33B2B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86B96"/>
    <w:multiLevelType w:val="multilevel"/>
    <w:tmpl w:val="4F98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F53898"/>
    <w:multiLevelType w:val="multilevel"/>
    <w:tmpl w:val="A99A01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3A23FA"/>
    <w:multiLevelType w:val="multilevel"/>
    <w:tmpl w:val="ED58DF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E04C0C"/>
    <w:multiLevelType w:val="multilevel"/>
    <w:tmpl w:val="63FAE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3C674A"/>
    <w:multiLevelType w:val="multilevel"/>
    <w:tmpl w:val="C06A2F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57A56EC"/>
    <w:multiLevelType w:val="multilevel"/>
    <w:tmpl w:val="DFF2EB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AF04FF"/>
    <w:multiLevelType w:val="multilevel"/>
    <w:tmpl w:val="C9B6C9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B2321"/>
    <w:multiLevelType w:val="multilevel"/>
    <w:tmpl w:val="AC06E42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A06CE7"/>
    <w:multiLevelType w:val="multilevel"/>
    <w:tmpl w:val="35F8D6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0E5C84"/>
    <w:multiLevelType w:val="multilevel"/>
    <w:tmpl w:val="1F3C9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9CD7171"/>
    <w:multiLevelType w:val="multilevel"/>
    <w:tmpl w:val="9472445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8E4B89"/>
    <w:multiLevelType w:val="hybridMultilevel"/>
    <w:tmpl w:val="42E6F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B71BFB"/>
    <w:multiLevelType w:val="multilevel"/>
    <w:tmpl w:val="2EF6194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F5701E"/>
    <w:multiLevelType w:val="multilevel"/>
    <w:tmpl w:val="F7A8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1F8278A"/>
    <w:multiLevelType w:val="multilevel"/>
    <w:tmpl w:val="2C88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C2753B"/>
    <w:multiLevelType w:val="multilevel"/>
    <w:tmpl w:val="796A71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7D18F7"/>
    <w:multiLevelType w:val="multilevel"/>
    <w:tmpl w:val="F970D7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DF816D2"/>
    <w:multiLevelType w:val="multilevel"/>
    <w:tmpl w:val="6D14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5"/>
  </w:num>
  <w:num w:numId="3">
    <w:abstractNumId w:val="18"/>
  </w:num>
  <w:num w:numId="4">
    <w:abstractNumId w:val="5"/>
  </w:num>
  <w:num w:numId="5">
    <w:abstractNumId w:val="0"/>
  </w:num>
  <w:num w:numId="6">
    <w:abstractNumId w:val="8"/>
  </w:num>
  <w:num w:numId="7">
    <w:abstractNumId w:val="3"/>
  </w:num>
  <w:num w:numId="8">
    <w:abstractNumId w:val="4"/>
  </w:num>
  <w:num w:numId="9">
    <w:abstractNumId w:val="1"/>
  </w:num>
  <w:num w:numId="10">
    <w:abstractNumId w:val="20"/>
  </w:num>
  <w:num w:numId="11">
    <w:abstractNumId w:val="6"/>
  </w:num>
  <w:num w:numId="12">
    <w:abstractNumId w:val="21"/>
  </w:num>
  <w:num w:numId="13">
    <w:abstractNumId w:val="14"/>
  </w:num>
  <w:num w:numId="14">
    <w:abstractNumId w:val="12"/>
  </w:num>
  <w:num w:numId="15">
    <w:abstractNumId w:val="11"/>
  </w:num>
  <w:num w:numId="16">
    <w:abstractNumId w:val="16"/>
  </w:num>
  <w:num w:numId="17">
    <w:abstractNumId w:val="2"/>
  </w:num>
  <w:num w:numId="18">
    <w:abstractNumId w:val="17"/>
  </w:num>
  <w:num w:numId="19">
    <w:abstractNumId w:val="13"/>
  </w:num>
  <w:num w:numId="20">
    <w:abstractNumId w:val="22"/>
  </w:num>
  <w:num w:numId="21">
    <w:abstractNumId w:val="19"/>
  </w:num>
  <w:num w:numId="22">
    <w:abstractNumId w:val="9"/>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08A"/>
    <w:rsid w:val="00003D48"/>
    <w:rsid w:val="00005AA6"/>
    <w:rsid w:val="00007173"/>
    <w:rsid w:val="000133E9"/>
    <w:rsid w:val="00025B6C"/>
    <w:rsid w:val="00043569"/>
    <w:rsid w:val="0004683E"/>
    <w:rsid w:val="00046CCF"/>
    <w:rsid w:val="0006136E"/>
    <w:rsid w:val="00065A9A"/>
    <w:rsid w:val="00065D69"/>
    <w:rsid w:val="00067C58"/>
    <w:rsid w:val="00070656"/>
    <w:rsid w:val="000818F7"/>
    <w:rsid w:val="000A0822"/>
    <w:rsid w:val="000A1BA9"/>
    <w:rsid w:val="000A4C30"/>
    <w:rsid w:val="000A56A7"/>
    <w:rsid w:val="000C107C"/>
    <w:rsid w:val="000D47DC"/>
    <w:rsid w:val="000D740F"/>
    <w:rsid w:val="000E0FAF"/>
    <w:rsid w:val="000E1534"/>
    <w:rsid w:val="000E5245"/>
    <w:rsid w:val="000E5AF0"/>
    <w:rsid w:val="000E5C30"/>
    <w:rsid w:val="000E618B"/>
    <w:rsid w:val="00101FBE"/>
    <w:rsid w:val="00105973"/>
    <w:rsid w:val="001065E6"/>
    <w:rsid w:val="00113D67"/>
    <w:rsid w:val="00115428"/>
    <w:rsid w:val="00120F78"/>
    <w:rsid w:val="00122098"/>
    <w:rsid w:val="00130A42"/>
    <w:rsid w:val="00131757"/>
    <w:rsid w:val="001359AA"/>
    <w:rsid w:val="00141072"/>
    <w:rsid w:val="00144659"/>
    <w:rsid w:val="00145C42"/>
    <w:rsid w:val="001546D5"/>
    <w:rsid w:val="00165389"/>
    <w:rsid w:val="0017186D"/>
    <w:rsid w:val="0017407C"/>
    <w:rsid w:val="001870D2"/>
    <w:rsid w:val="00190B76"/>
    <w:rsid w:val="00191800"/>
    <w:rsid w:val="00191B65"/>
    <w:rsid w:val="001952B5"/>
    <w:rsid w:val="00195632"/>
    <w:rsid w:val="0019787B"/>
    <w:rsid w:val="00197907"/>
    <w:rsid w:val="001A1584"/>
    <w:rsid w:val="001A1B34"/>
    <w:rsid w:val="001A647F"/>
    <w:rsid w:val="001B14C2"/>
    <w:rsid w:val="001D3479"/>
    <w:rsid w:val="001D3F43"/>
    <w:rsid w:val="001E4545"/>
    <w:rsid w:val="001F6AC2"/>
    <w:rsid w:val="00202B72"/>
    <w:rsid w:val="00204129"/>
    <w:rsid w:val="00211EA1"/>
    <w:rsid w:val="002221E8"/>
    <w:rsid w:val="002241A3"/>
    <w:rsid w:val="00224F80"/>
    <w:rsid w:val="00240F06"/>
    <w:rsid w:val="00242439"/>
    <w:rsid w:val="00253819"/>
    <w:rsid w:val="00254DE7"/>
    <w:rsid w:val="0026399E"/>
    <w:rsid w:val="002664DA"/>
    <w:rsid w:val="002745D1"/>
    <w:rsid w:val="00280677"/>
    <w:rsid w:val="00283D74"/>
    <w:rsid w:val="00285089"/>
    <w:rsid w:val="00294947"/>
    <w:rsid w:val="00296545"/>
    <w:rsid w:val="002A36CA"/>
    <w:rsid w:val="002A6E6B"/>
    <w:rsid w:val="002A6F00"/>
    <w:rsid w:val="002A77C9"/>
    <w:rsid w:val="002C6048"/>
    <w:rsid w:val="002D10B5"/>
    <w:rsid w:val="002F4FFA"/>
    <w:rsid w:val="002F5E8E"/>
    <w:rsid w:val="0030008A"/>
    <w:rsid w:val="003032EA"/>
    <w:rsid w:val="0030599E"/>
    <w:rsid w:val="0031529A"/>
    <w:rsid w:val="00327588"/>
    <w:rsid w:val="00327F59"/>
    <w:rsid w:val="00331025"/>
    <w:rsid w:val="00333BCD"/>
    <w:rsid w:val="00334F57"/>
    <w:rsid w:val="00345EE6"/>
    <w:rsid w:val="00355AC4"/>
    <w:rsid w:val="0036098D"/>
    <w:rsid w:val="00363E4E"/>
    <w:rsid w:val="00364253"/>
    <w:rsid w:val="003663E4"/>
    <w:rsid w:val="0037549D"/>
    <w:rsid w:val="003854CA"/>
    <w:rsid w:val="00385A58"/>
    <w:rsid w:val="003934F3"/>
    <w:rsid w:val="003A38BF"/>
    <w:rsid w:val="003B336A"/>
    <w:rsid w:val="003B4A54"/>
    <w:rsid w:val="003B5014"/>
    <w:rsid w:val="003C4B35"/>
    <w:rsid w:val="003C5C16"/>
    <w:rsid w:val="003C6E08"/>
    <w:rsid w:val="003C7686"/>
    <w:rsid w:val="003D2592"/>
    <w:rsid w:val="003D48B7"/>
    <w:rsid w:val="003E0D08"/>
    <w:rsid w:val="003E291D"/>
    <w:rsid w:val="003E657D"/>
    <w:rsid w:val="003F6AAE"/>
    <w:rsid w:val="00401827"/>
    <w:rsid w:val="00423FC6"/>
    <w:rsid w:val="00427CFB"/>
    <w:rsid w:val="004341DE"/>
    <w:rsid w:val="0043463E"/>
    <w:rsid w:val="0044350D"/>
    <w:rsid w:val="0044444C"/>
    <w:rsid w:val="00451B74"/>
    <w:rsid w:val="0045249D"/>
    <w:rsid w:val="00455578"/>
    <w:rsid w:val="0045779A"/>
    <w:rsid w:val="00467970"/>
    <w:rsid w:val="00470830"/>
    <w:rsid w:val="004740BB"/>
    <w:rsid w:val="00477947"/>
    <w:rsid w:val="004808EE"/>
    <w:rsid w:val="0048415C"/>
    <w:rsid w:val="00484E7F"/>
    <w:rsid w:val="00485494"/>
    <w:rsid w:val="004863D4"/>
    <w:rsid w:val="004940DD"/>
    <w:rsid w:val="00496E03"/>
    <w:rsid w:val="004A33E7"/>
    <w:rsid w:val="004A3A81"/>
    <w:rsid w:val="004A3E12"/>
    <w:rsid w:val="004B3861"/>
    <w:rsid w:val="004C0C8B"/>
    <w:rsid w:val="004C2EAB"/>
    <w:rsid w:val="004C314D"/>
    <w:rsid w:val="004C5DF8"/>
    <w:rsid w:val="004C6D05"/>
    <w:rsid w:val="004D2A4D"/>
    <w:rsid w:val="004D2D1A"/>
    <w:rsid w:val="004D3CDA"/>
    <w:rsid w:val="004D419E"/>
    <w:rsid w:val="004D43CC"/>
    <w:rsid w:val="004E098F"/>
    <w:rsid w:val="004E4FC8"/>
    <w:rsid w:val="004E5E11"/>
    <w:rsid w:val="004E622B"/>
    <w:rsid w:val="004F0DBC"/>
    <w:rsid w:val="004F137D"/>
    <w:rsid w:val="005000CE"/>
    <w:rsid w:val="005048F4"/>
    <w:rsid w:val="0051260F"/>
    <w:rsid w:val="005217C2"/>
    <w:rsid w:val="00521D4F"/>
    <w:rsid w:val="00534A68"/>
    <w:rsid w:val="0053681E"/>
    <w:rsid w:val="00536E24"/>
    <w:rsid w:val="00550D54"/>
    <w:rsid w:val="0055568E"/>
    <w:rsid w:val="00557475"/>
    <w:rsid w:val="00560D04"/>
    <w:rsid w:val="005736A6"/>
    <w:rsid w:val="00573FB3"/>
    <w:rsid w:val="0058008C"/>
    <w:rsid w:val="00582219"/>
    <w:rsid w:val="0058334F"/>
    <w:rsid w:val="00583427"/>
    <w:rsid w:val="005922E6"/>
    <w:rsid w:val="005960B0"/>
    <w:rsid w:val="00596148"/>
    <w:rsid w:val="005C2B3E"/>
    <w:rsid w:val="005D4847"/>
    <w:rsid w:val="005E7883"/>
    <w:rsid w:val="005F30BA"/>
    <w:rsid w:val="005F56A7"/>
    <w:rsid w:val="005F718C"/>
    <w:rsid w:val="00603E4A"/>
    <w:rsid w:val="00605C30"/>
    <w:rsid w:val="0061186F"/>
    <w:rsid w:val="00612847"/>
    <w:rsid w:val="00616EA5"/>
    <w:rsid w:val="0061773E"/>
    <w:rsid w:val="00621F86"/>
    <w:rsid w:val="00630EE0"/>
    <w:rsid w:val="0063249B"/>
    <w:rsid w:val="0063723D"/>
    <w:rsid w:val="006426A8"/>
    <w:rsid w:val="00662EF0"/>
    <w:rsid w:val="00671EF8"/>
    <w:rsid w:val="00673264"/>
    <w:rsid w:val="00673945"/>
    <w:rsid w:val="006746CE"/>
    <w:rsid w:val="006758D1"/>
    <w:rsid w:val="006856C5"/>
    <w:rsid w:val="00687772"/>
    <w:rsid w:val="006902E1"/>
    <w:rsid w:val="006B50D0"/>
    <w:rsid w:val="006D3A6B"/>
    <w:rsid w:val="006D5548"/>
    <w:rsid w:val="006D6C3A"/>
    <w:rsid w:val="006E18D0"/>
    <w:rsid w:val="007000E3"/>
    <w:rsid w:val="007028E6"/>
    <w:rsid w:val="00704174"/>
    <w:rsid w:val="007064A4"/>
    <w:rsid w:val="00723389"/>
    <w:rsid w:val="00724914"/>
    <w:rsid w:val="00726A93"/>
    <w:rsid w:val="007270DE"/>
    <w:rsid w:val="00727148"/>
    <w:rsid w:val="00730C02"/>
    <w:rsid w:val="00736AF6"/>
    <w:rsid w:val="00743868"/>
    <w:rsid w:val="007457F8"/>
    <w:rsid w:val="007461A5"/>
    <w:rsid w:val="007527A2"/>
    <w:rsid w:val="00770926"/>
    <w:rsid w:val="00771043"/>
    <w:rsid w:val="00775231"/>
    <w:rsid w:val="007773E2"/>
    <w:rsid w:val="00786C01"/>
    <w:rsid w:val="00786FCC"/>
    <w:rsid w:val="00787917"/>
    <w:rsid w:val="00792DAA"/>
    <w:rsid w:val="0079612A"/>
    <w:rsid w:val="007A52D7"/>
    <w:rsid w:val="007A559C"/>
    <w:rsid w:val="007A7146"/>
    <w:rsid w:val="007C17FB"/>
    <w:rsid w:val="007D05F7"/>
    <w:rsid w:val="007D1025"/>
    <w:rsid w:val="007E0026"/>
    <w:rsid w:val="007E13B7"/>
    <w:rsid w:val="007E4246"/>
    <w:rsid w:val="007F197D"/>
    <w:rsid w:val="00802031"/>
    <w:rsid w:val="00803755"/>
    <w:rsid w:val="008048F8"/>
    <w:rsid w:val="0080651E"/>
    <w:rsid w:val="00827D73"/>
    <w:rsid w:val="00830128"/>
    <w:rsid w:val="00834134"/>
    <w:rsid w:val="008350C2"/>
    <w:rsid w:val="008434C0"/>
    <w:rsid w:val="0087086A"/>
    <w:rsid w:val="00883819"/>
    <w:rsid w:val="0088726D"/>
    <w:rsid w:val="00891258"/>
    <w:rsid w:val="00894739"/>
    <w:rsid w:val="008A1089"/>
    <w:rsid w:val="008A5364"/>
    <w:rsid w:val="008A6820"/>
    <w:rsid w:val="008A7F61"/>
    <w:rsid w:val="008B054E"/>
    <w:rsid w:val="008B12BA"/>
    <w:rsid w:val="008B15FE"/>
    <w:rsid w:val="008B1A8A"/>
    <w:rsid w:val="008B6A58"/>
    <w:rsid w:val="008C1DC7"/>
    <w:rsid w:val="008C23FF"/>
    <w:rsid w:val="008C4577"/>
    <w:rsid w:val="008C6DDD"/>
    <w:rsid w:val="008C7572"/>
    <w:rsid w:val="008C7A39"/>
    <w:rsid w:val="008D0858"/>
    <w:rsid w:val="008D64AC"/>
    <w:rsid w:val="008F01FA"/>
    <w:rsid w:val="008F28C3"/>
    <w:rsid w:val="00900A45"/>
    <w:rsid w:val="00912DA9"/>
    <w:rsid w:val="0091456C"/>
    <w:rsid w:val="00915EDA"/>
    <w:rsid w:val="00926CF4"/>
    <w:rsid w:val="009316E5"/>
    <w:rsid w:val="00933E84"/>
    <w:rsid w:val="00933F5C"/>
    <w:rsid w:val="009374F6"/>
    <w:rsid w:val="00943717"/>
    <w:rsid w:val="00952D54"/>
    <w:rsid w:val="00953F13"/>
    <w:rsid w:val="0095598B"/>
    <w:rsid w:val="00962F64"/>
    <w:rsid w:val="00967F18"/>
    <w:rsid w:val="00985DEE"/>
    <w:rsid w:val="009963C4"/>
    <w:rsid w:val="009A28F4"/>
    <w:rsid w:val="009B2AB9"/>
    <w:rsid w:val="009B58F8"/>
    <w:rsid w:val="009D0A84"/>
    <w:rsid w:val="009D0B7D"/>
    <w:rsid w:val="009D0E79"/>
    <w:rsid w:val="009D10C8"/>
    <w:rsid w:val="009D4476"/>
    <w:rsid w:val="009D54D2"/>
    <w:rsid w:val="009D5C0E"/>
    <w:rsid w:val="009D7F63"/>
    <w:rsid w:val="009E25C3"/>
    <w:rsid w:val="009F220D"/>
    <w:rsid w:val="009F50F4"/>
    <w:rsid w:val="00A005EB"/>
    <w:rsid w:val="00A01D2F"/>
    <w:rsid w:val="00A07886"/>
    <w:rsid w:val="00A15FBE"/>
    <w:rsid w:val="00A17589"/>
    <w:rsid w:val="00A31328"/>
    <w:rsid w:val="00A337E1"/>
    <w:rsid w:val="00A35136"/>
    <w:rsid w:val="00A53E7E"/>
    <w:rsid w:val="00A54CDB"/>
    <w:rsid w:val="00A57547"/>
    <w:rsid w:val="00A61F9B"/>
    <w:rsid w:val="00A65158"/>
    <w:rsid w:val="00A67D67"/>
    <w:rsid w:val="00A75366"/>
    <w:rsid w:val="00A757C9"/>
    <w:rsid w:val="00A76C91"/>
    <w:rsid w:val="00A7753A"/>
    <w:rsid w:val="00A81C2D"/>
    <w:rsid w:val="00A829C7"/>
    <w:rsid w:val="00A86214"/>
    <w:rsid w:val="00A941FB"/>
    <w:rsid w:val="00A953EB"/>
    <w:rsid w:val="00A968C7"/>
    <w:rsid w:val="00AA287E"/>
    <w:rsid w:val="00AA7214"/>
    <w:rsid w:val="00AA7C3A"/>
    <w:rsid w:val="00AA7C5E"/>
    <w:rsid w:val="00AB028E"/>
    <w:rsid w:val="00AB6890"/>
    <w:rsid w:val="00AB7286"/>
    <w:rsid w:val="00AC5B40"/>
    <w:rsid w:val="00AC6F59"/>
    <w:rsid w:val="00AC703A"/>
    <w:rsid w:val="00AC7556"/>
    <w:rsid w:val="00AD2D10"/>
    <w:rsid w:val="00AE5205"/>
    <w:rsid w:val="00AE6429"/>
    <w:rsid w:val="00AF04BA"/>
    <w:rsid w:val="00AF176E"/>
    <w:rsid w:val="00AF3E95"/>
    <w:rsid w:val="00AF7EAA"/>
    <w:rsid w:val="00B023B8"/>
    <w:rsid w:val="00B04520"/>
    <w:rsid w:val="00B07147"/>
    <w:rsid w:val="00B10628"/>
    <w:rsid w:val="00B1090B"/>
    <w:rsid w:val="00B11E8D"/>
    <w:rsid w:val="00B138BF"/>
    <w:rsid w:val="00B15D09"/>
    <w:rsid w:val="00B47DA6"/>
    <w:rsid w:val="00B55088"/>
    <w:rsid w:val="00B57457"/>
    <w:rsid w:val="00B65D36"/>
    <w:rsid w:val="00B67576"/>
    <w:rsid w:val="00B71BFD"/>
    <w:rsid w:val="00B72DD7"/>
    <w:rsid w:val="00B73CCE"/>
    <w:rsid w:val="00B8370C"/>
    <w:rsid w:val="00B91919"/>
    <w:rsid w:val="00B9726F"/>
    <w:rsid w:val="00BA558A"/>
    <w:rsid w:val="00BB7D92"/>
    <w:rsid w:val="00BC2429"/>
    <w:rsid w:val="00BC58BB"/>
    <w:rsid w:val="00BC7F0F"/>
    <w:rsid w:val="00BD091A"/>
    <w:rsid w:val="00BD5623"/>
    <w:rsid w:val="00BF0D35"/>
    <w:rsid w:val="00BF598C"/>
    <w:rsid w:val="00C035E5"/>
    <w:rsid w:val="00C069ED"/>
    <w:rsid w:val="00C118FD"/>
    <w:rsid w:val="00C148FD"/>
    <w:rsid w:val="00C22048"/>
    <w:rsid w:val="00C25103"/>
    <w:rsid w:val="00C2693D"/>
    <w:rsid w:val="00C30FC1"/>
    <w:rsid w:val="00C40C93"/>
    <w:rsid w:val="00C41438"/>
    <w:rsid w:val="00C41CFF"/>
    <w:rsid w:val="00C446E7"/>
    <w:rsid w:val="00C449CD"/>
    <w:rsid w:val="00C472C6"/>
    <w:rsid w:val="00C53DB1"/>
    <w:rsid w:val="00C640D2"/>
    <w:rsid w:val="00C64DBF"/>
    <w:rsid w:val="00C71087"/>
    <w:rsid w:val="00C82BC4"/>
    <w:rsid w:val="00C83F92"/>
    <w:rsid w:val="00C853D6"/>
    <w:rsid w:val="00C85450"/>
    <w:rsid w:val="00C85E85"/>
    <w:rsid w:val="00C932C9"/>
    <w:rsid w:val="00C9578E"/>
    <w:rsid w:val="00C9609A"/>
    <w:rsid w:val="00C9664C"/>
    <w:rsid w:val="00CA5833"/>
    <w:rsid w:val="00CA6459"/>
    <w:rsid w:val="00CB373A"/>
    <w:rsid w:val="00CB7B3E"/>
    <w:rsid w:val="00CC080F"/>
    <w:rsid w:val="00CC2880"/>
    <w:rsid w:val="00CD1390"/>
    <w:rsid w:val="00CD1A3A"/>
    <w:rsid w:val="00CD2B7F"/>
    <w:rsid w:val="00CD51E3"/>
    <w:rsid w:val="00CF4734"/>
    <w:rsid w:val="00D03EA9"/>
    <w:rsid w:val="00D055F3"/>
    <w:rsid w:val="00D058AA"/>
    <w:rsid w:val="00D0590A"/>
    <w:rsid w:val="00D11FC1"/>
    <w:rsid w:val="00D14C3D"/>
    <w:rsid w:val="00D151D7"/>
    <w:rsid w:val="00D204FD"/>
    <w:rsid w:val="00D214D5"/>
    <w:rsid w:val="00D226AB"/>
    <w:rsid w:val="00D25A18"/>
    <w:rsid w:val="00D25DC7"/>
    <w:rsid w:val="00D32009"/>
    <w:rsid w:val="00D37F4B"/>
    <w:rsid w:val="00D40BAD"/>
    <w:rsid w:val="00D42829"/>
    <w:rsid w:val="00D44E22"/>
    <w:rsid w:val="00D5035B"/>
    <w:rsid w:val="00D5336A"/>
    <w:rsid w:val="00D56B4C"/>
    <w:rsid w:val="00D6125E"/>
    <w:rsid w:val="00D676AB"/>
    <w:rsid w:val="00D74EA0"/>
    <w:rsid w:val="00D865CD"/>
    <w:rsid w:val="00D963A1"/>
    <w:rsid w:val="00DA3263"/>
    <w:rsid w:val="00DB0C74"/>
    <w:rsid w:val="00DB1FE4"/>
    <w:rsid w:val="00DB2154"/>
    <w:rsid w:val="00DB4178"/>
    <w:rsid w:val="00DB62B9"/>
    <w:rsid w:val="00DC57F3"/>
    <w:rsid w:val="00DD144F"/>
    <w:rsid w:val="00DD288A"/>
    <w:rsid w:val="00DE00D9"/>
    <w:rsid w:val="00DE1D8B"/>
    <w:rsid w:val="00DE55C7"/>
    <w:rsid w:val="00DE599A"/>
    <w:rsid w:val="00DE770A"/>
    <w:rsid w:val="00DE771B"/>
    <w:rsid w:val="00DF4F63"/>
    <w:rsid w:val="00DF660D"/>
    <w:rsid w:val="00E053BB"/>
    <w:rsid w:val="00E1315E"/>
    <w:rsid w:val="00E14198"/>
    <w:rsid w:val="00E14FBD"/>
    <w:rsid w:val="00E1672F"/>
    <w:rsid w:val="00E20B07"/>
    <w:rsid w:val="00E2339E"/>
    <w:rsid w:val="00E275EC"/>
    <w:rsid w:val="00E3039F"/>
    <w:rsid w:val="00E350B3"/>
    <w:rsid w:val="00E409B7"/>
    <w:rsid w:val="00E63749"/>
    <w:rsid w:val="00E6482B"/>
    <w:rsid w:val="00E8193B"/>
    <w:rsid w:val="00E81D2C"/>
    <w:rsid w:val="00E81E0D"/>
    <w:rsid w:val="00E82BC3"/>
    <w:rsid w:val="00E831CD"/>
    <w:rsid w:val="00E963D9"/>
    <w:rsid w:val="00EA45F1"/>
    <w:rsid w:val="00EB42EB"/>
    <w:rsid w:val="00EB582F"/>
    <w:rsid w:val="00EB7336"/>
    <w:rsid w:val="00EC05D0"/>
    <w:rsid w:val="00ED5179"/>
    <w:rsid w:val="00F018AF"/>
    <w:rsid w:val="00F03DA1"/>
    <w:rsid w:val="00F10BE3"/>
    <w:rsid w:val="00F213B6"/>
    <w:rsid w:val="00F22861"/>
    <w:rsid w:val="00F30CD9"/>
    <w:rsid w:val="00F323F0"/>
    <w:rsid w:val="00F46A58"/>
    <w:rsid w:val="00F47384"/>
    <w:rsid w:val="00F51EEE"/>
    <w:rsid w:val="00F5415D"/>
    <w:rsid w:val="00F57242"/>
    <w:rsid w:val="00F60DE5"/>
    <w:rsid w:val="00F65AC1"/>
    <w:rsid w:val="00F72F8C"/>
    <w:rsid w:val="00F753EE"/>
    <w:rsid w:val="00F87031"/>
    <w:rsid w:val="00F905C4"/>
    <w:rsid w:val="00F939EE"/>
    <w:rsid w:val="00F96F07"/>
    <w:rsid w:val="00FA59F9"/>
    <w:rsid w:val="00FB19CC"/>
    <w:rsid w:val="00FB7077"/>
    <w:rsid w:val="00FC3D1E"/>
    <w:rsid w:val="00FC6D1B"/>
    <w:rsid w:val="00FD07D1"/>
    <w:rsid w:val="00FD349F"/>
    <w:rsid w:val="00FD7D02"/>
    <w:rsid w:val="00FE2D5B"/>
    <w:rsid w:val="00FE318B"/>
    <w:rsid w:val="00FE678C"/>
    <w:rsid w:val="00FE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BDAC"/>
  <w15:chartTrackingRefBased/>
  <w15:docId w15:val="{4BC1882C-9A1A-400A-9550-16161588E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E7E"/>
    <w:pPr>
      <w:spacing w:after="200" w:line="276" w:lineRule="auto"/>
      <w:ind w:left="720"/>
      <w:contextualSpacing/>
    </w:pPr>
  </w:style>
  <w:style w:type="character" w:styleId="CommentReference">
    <w:name w:val="annotation reference"/>
    <w:basedOn w:val="DefaultParagraphFont"/>
    <w:uiPriority w:val="99"/>
    <w:semiHidden/>
    <w:unhideWhenUsed/>
    <w:rsid w:val="00EB42EB"/>
    <w:rPr>
      <w:sz w:val="16"/>
      <w:szCs w:val="16"/>
    </w:rPr>
  </w:style>
  <w:style w:type="paragraph" w:styleId="CommentText">
    <w:name w:val="annotation text"/>
    <w:basedOn w:val="Normal"/>
    <w:link w:val="CommentTextChar"/>
    <w:uiPriority w:val="99"/>
    <w:semiHidden/>
    <w:unhideWhenUsed/>
    <w:rsid w:val="00EB42EB"/>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EB42EB"/>
    <w:rPr>
      <w:sz w:val="20"/>
      <w:szCs w:val="20"/>
    </w:rPr>
  </w:style>
  <w:style w:type="paragraph" w:styleId="BalloonText">
    <w:name w:val="Balloon Text"/>
    <w:basedOn w:val="Normal"/>
    <w:link w:val="BalloonTextChar"/>
    <w:uiPriority w:val="99"/>
    <w:semiHidden/>
    <w:unhideWhenUsed/>
    <w:rsid w:val="00EB42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2EB"/>
    <w:rPr>
      <w:rFonts w:ascii="Segoe UI" w:hAnsi="Segoe UI" w:cs="Segoe UI"/>
      <w:sz w:val="18"/>
      <w:szCs w:val="18"/>
    </w:rPr>
  </w:style>
  <w:style w:type="table" w:styleId="TableGrid">
    <w:name w:val="Table Grid"/>
    <w:basedOn w:val="TableNormal"/>
    <w:uiPriority w:val="39"/>
    <w:rsid w:val="007D0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834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83427"/>
  </w:style>
  <w:style w:type="character" w:customStyle="1" w:styleId="eop">
    <w:name w:val="eop"/>
    <w:basedOn w:val="DefaultParagraphFont"/>
    <w:rsid w:val="00583427"/>
  </w:style>
  <w:style w:type="paragraph" w:styleId="Header">
    <w:name w:val="header"/>
    <w:basedOn w:val="Normal"/>
    <w:link w:val="HeaderChar"/>
    <w:uiPriority w:val="99"/>
    <w:unhideWhenUsed/>
    <w:rsid w:val="00E64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82B"/>
  </w:style>
  <w:style w:type="paragraph" w:styleId="Footer">
    <w:name w:val="footer"/>
    <w:basedOn w:val="Normal"/>
    <w:link w:val="FooterChar"/>
    <w:uiPriority w:val="99"/>
    <w:unhideWhenUsed/>
    <w:rsid w:val="00E64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82B"/>
  </w:style>
  <w:style w:type="character" w:styleId="Hyperlink">
    <w:name w:val="Hyperlink"/>
    <w:basedOn w:val="DefaultParagraphFont"/>
    <w:uiPriority w:val="99"/>
    <w:unhideWhenUsed/>
    <w:rsid w:val="003B4A54"/>
    <w:rPr>
      <w:color w:val="0563C1" w:themeColor="hyperlink"/>
      <w:u w:val="single"/>
    </w:rPr>
  </w:style>
  <w:style w:type="character" w:styleId="UnresolvedMention">
    <w:name w:val="Unresolved Mention"/>
    <w:basedOn w:val="DefaultParagraphFont"/>
    <w:uiPriority w:val="99"/>
    <w:semiHidden/>
    <w:unhideWhenUsed/>
    <w:rsid w:val="003B4A54"/>
    <w:rPr>
      <w:color w:val="808080"/>
      <w:shd w:val="clear" w:color="auto" w:fill="E6E6E6"/>
    </w:rPr>
  </w:style>
  <w:style w:type="paragraph" w:customStyle="1" w:styleId="BodyText1">
    <w:name w:val="Body Text1"/>
    <w:basedOn w:val="Normal"/>
    <w:rsid w:val="00355AC4"/>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355AC4"/>
    <w:pPr>
      <w:numPr>
        <w:numId w:val="23"/>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165571">
      <w:bodyDiv w:val="1"/>
      <w:marLeft w:val="0"/>
      <w:marRight w:val="0"/>
      <w:marTop w:val="0"/>
      <w:marBottom w:val="0"/>
      <w:divBdr>
        <w:top w:val="none" w:sz="0" w:space="0" w:color="auto"/>
        <w:left w:val="none" w:sz="0" w:space="0" w:color="auto"/>
        <w:bottom w:val="none" w:sz="0" w:space="0" w:color="auto"/>
        <w:right w:val="none" w:sz="0" w:space="0" w:color="auto"/>
      </w:divBdr>
      <w:divsChild>
        <w:div w:id="61876089">
          <w:marLeft w:val="0"/>
          <w:marRight w:val="0"/>
          <w:marTop w:val="0"/>
          <w:marBottom w:val="0"/>
          <w:divBdr>
            <w:top w:val="none" w:sz="0" w:space="0" w:color="auto"/>
            <w:left w:val="none" w:sz="0" w:space="0" w:color="auto"/>
            <w:bottom w:val="none" w:sz="0" w:space="0" w:color="auto"/>
            <w:right w:val="none" w:sz="0" w:space="0" w:color="auto"/>
          </w:divBdr>
        </w:div>
        <w:div w:id="91509122">
          <w:marLeft w:val="0"/>
          <w:marRight w:val="0"/>
          <w:marTop w:val="0"/>
          <w:marBottom w:val="0"/>
          <w:divBdr>
            <w:top w:val="none" w:sz="0" w:space="0" w:color="auto"/>
            <w:left w:val="none" w:sz="0" w:space="0" w:color="auto"/>
            <w:bottom w:val="none" w:sz="0" w:space="0" w:color="auto"/>
            <w:right w:val="none" w:sz="0" w:space="0" w:color="auto"/>
          </w:divBdr>
        </w:div>
        <w:div w:id="103809178">
          <w:marLeft w:val="0"/>
          <w:marRight w:val="0"/>
          <w:marTop w:val="0"/>
          <w:marBottom w:val="0"/>
          <w:divBdr>
            <w:top w:val="none" w:sz="0" w:space="0" w:color="auto"/>
            <w:left w:val="none" w:sz="0" w:space="0" w:color="auto"/>
            <w:bottom w:val="none" w:sz="0" w:space="0" w:color="auto"/>
            <w:right w:val="none" w:sz="0" w:space="0" w:color="auto"/>
          </w:divBdr>
        </w:div>
        <w:div w:id="300040518">
          <w:marLeft w:val="0"/>
          <w:marRight w:val="0"/>
          <w:marTop w:val="0"/>
          <w:marBottom w:val="0"/>
          <w:divBdr>
            <w:top w:val="none" w:sz="0" w:space="0" w:color="auto"/>
            <w:left w:val="none" w:sz="0" w:space="0" w:color="auto"/>
            <w:bottom w:val="none" w:sz="0" w:space="0" w:color="auto"/>
            <w:right w:val="none" w:sz="0" w:space="0" w:color="auto"/>
          </w:divBdr>
        </w:div>
        <w:div w:id="404575227">
          <w:marLeft w:val="0"/>
          <w:marRight w:val="0"/>
          <w:marTop w:val="0"/>
          <w:marBottom w:val="0"/>
          <w:divBdr>
            <w:top w:val="none" w:sz="0" w:space="0" w:color="auto"/>
            <w:left w:val="none" w:sz="0" w:space="0" w:color="auto"/>
            <w:bottom w:val="none" w:sz="0" w:space="0" w:color="auto"/>
            <w:right w:val="none" w:sz="0" w:space="0" w:color="auto"/>
          </w:divBdr>
        </w:div>
        <w:div w:id="705328593">
          <w:marLeft w:val="0"/>
          <w:marRight w:val="0"/>
          <w:marTop w:val="0"/>
          <w:marBottom w:val="0"/>
          <w:divBdr>
            <w:top w:val="none" w:sz="0" w:space="0" w:color="auto"/>
            <w:left w:val="none" w:sz="0" w:space="0" w:color="auto"/>
            <w:bottom w:val="none" w:sz="0" w:space="0" w:color="auto"/>
            <w:right w:val="none" w:sz="0" w:space="0" w:color="auto"/>
          </w:divBdr>
        </w:div>
        <w:div w:id="861863942">
          <w:marLeft w:val="0"/>
          <w:marRight w:val="0"/>
          <w:marTop w:val="0"/>
          <w:marBottom w:val="0"/>
          <w:divBdr>
            <w:top w:val="none" w:sz="0" w:space="0" w:color="auto"/>
            <w:left w:val="none" w:sz="0" w:space="0" w:color="auto"/>
            <w:bottom w:val="none" w:sz="0" w:space="0" w:color="auto"/>
            <w:right w:val="none" w:sz="0" w:space="0" w:color="auto"/>
          </w:divBdr>
        </w:div>
        <w:div w:id="1332024606">
          <w:marLeft w:val="0"/>
          <w:marRight w:val="0"/>
          <w:marTop w:val="0"/>
          <w:marBottom w:val="0"/>
          <w:divBdr>
            <w:top w:val="none" w:sz="0" w:space="0" w:color="auto"/>
            <w:left w:val="none" w:sz="0" w:space="0" w:color="auto"/>
            <w:bottom w:val="none" w:sz="0" w:space="0" w:color="auto"/>
            <w:right w:val="none" w:sz="0" w:space="0" w:color="auto"/>
          </w:divBdr>
        </w:div>
        <w:div w:id="1450856680">
          <w:marLeft w:val="0"/>
          <w:marRight w:val="0"/>
          <w:marTop w:val="0"/>
          <w:marBottom w:val="0"/>
          <w:divBdr>
            <w:top w:val="none" w:sz="0" w:space="0" w:color="auto"/>
            <w:left w:val="none" w:sz="0" w:space="0" w:color="auto"/>
            <w:bottom w:val="none" w:sz="0" w:space="0" w:color="auto"/>
            <w:right w:val="none" w:sz="0" w:space="0" w:color="auto"/>
          </w:divBdr>
        </w:div>
        <w:div w:id="1463042235">
          <w:marLeft w:val="0"/>
          <w:marRight w:val="0"/>
          <w:marTop w:val="0"/>
          <w:marBottom w:val="0"/>
          <w:divBdr>
            <w:top w:val="none" w:sz="0" w:space="0" w:color="auto"/>
            <w:left w:val="none" w:sz="0" w:space="0" w:color="auto"/>
            <w:bottom w:val="none" w:sz="0" w:space="0" w:color="auto"/>
            <w:right w:val="none" w:sz="0" w:space="0" w:color="auto"/>
          </w:divBdr>
          <w:divsChild>
            <w:div w:id="408771113">
              <w:marLeft w:val="0"/>
              <w:marRight w:val="0"/>
              <w:marTop w:val="0"/>
              <w:marBottom w:val="0"/>
              <w:divBdr>
                <w:top w:val="none" w:sz="0" w:space="0" w:color="auto"/>
                <w:left w:val="none" w:sz="0" w:space="0" w:color="auto"/>
                <w:bottom w:val="none" w:sz="0" w:space="0" w:color="auto"/>
                <w:right w:val="none" w:sz="0" w:space="0" w:color="auto"/>
              </w:divBdr>
            </w:div>
            <w:div w:id="1877696599">
              <w:marLeft w:val="0"/>
              <w:marRight w:val="0"/>
              <w:marTop w:val="0"/>
              <w:marBottom w:val="0"/>
              <w:divBdr>
                <w:top w:val="none" w:sz="0" w:space="0" w:color="auto"/>
                <w:left w:val="none" w:sz="0" w:space="0" w:color="auto"/>
                <w:bottom w:val="none" w:sz="0" w:space="0" w:color="auto"/>
                <w:right w:val="none" w:sz="0" w:space="0" w:color="auto"/>
              </w:divBdr>
            </w:div>
          </w:divsChild>
        </w:div>
        <w:div w:id="1493720803">
          <w:marLeft w:val="0"/>
          <w:marRight w:val="0"/>
          <w:marTop w:val="0"/>
          <w:marBottom w:val="0"/>
          <w:divBdr>
            <w:top w:val="none" w:sz="0" w:space="0" w:color="auto"/>
            <w:left w:val="none" w:sz="0" w:space="0" w:color="auto"/>
            <w:bottom w:val="none" w:sz="0" w:space="0" w:color="auto"/>
            <w:right w:val="none" w:sz="0" w:space="0" w:color="auto"/>
          </w:divBdr>
        </w:div>
        <w:div w:id="1789665403">
          <w:marLeft w:val="0"/>
          <w:marRight w:val="0"/>
          <w:marTop w:val="0"/>
          <w:marBottom w:val="0"/>
          <w:divBdr>
            <w:top w:val="none" w:sz="0" w:space="0" w:color="auto"/>
            <w:left w:val="none" w:sz="0" w:space="0" w:color="auto"/>
            <w:bottom w:val="none" w:sz="0" w:space="0" w:color="auto"/>
            <w:right w:val="none" w:sz="0" w:space="0" w:color="auto"/>
          </w:divBdr>
        </w:div>
        <w:div w:id="1859151229">
          <w:marLeft w:val="0"/>
          <w:marRight w:val="0"/>
          <w:marTop w:val="0"/>
          <w:marBottom w:val="0"/>
          <w:divBdr>
            <w:top w:val="none" w:sz="0" w:space="0" w:color="auto"/>
            <w:left w:val="none" w:sz="0" w:space="0" w:color="auto"/>
            <w:bottom w:val="none" w:sz="0" w:space="0" w:color="auto"/>
            <w:right w:val="none" w:sz="0" w:space="0" w:color="auto"/>
          </w:divBdr>
        </w:div>
        <w:div w:id="2007398936">
          <w:marLeft w:val="0"/>
          <w:marRight w:val="0"/>
          <w:marTop w:val="0"/>
          <w:marBottom w:val="0"/>
          <w:divBdr>
            <w:top w:val="none" w:sz="0" w:space="0" w:color="auto"/>
            <w:left w:val="none" w:sz="0" w:space="0" w:color="auto"/>
            <w:bottom w:val="none" w:sz="0" w:space="0" w:color="auto"/>
            <w:right w:val="none" w:sz="0" w:space="0" w:color="auto"/>
          </w:divBdr>
        </w:div>
        <w:div w:id="2043245503">
          <w:marLeft w:val="0"/>
          <w:marRight w:val="0"/>
          <w:marTop w:val="0"/>
          <w:marBottom w:val="0"/>
          <w:divBdr>
            <w:top w:val="none" w:sz="0" w:space="0" w:color="auto"/>
            <w:left w:val="none" w:sz="0" w:space="0" w:color="auto"/>
            <w:bottom w:val="none" w:sz="0" w:space="0" w:color="auto"/>
            <w:right w:val="none" w:sz="0" w:space="0" w:color="auto"/>
          </w:divBdr>
        </w:div>
      </w:divsChild>
    </w:div>
    <w:div w:id="721293458">
      <w:bodyDiv w:val="1"/>
      <w:marLeft w:val="0"/>
      <w:marRight w:val="0"/>
      <w:marTop w:val="0"/>
      <w:marBottom w:val="0"/>
      <w:divBdr>
        <w:top w:val="none" w:sz="0" w:space="0" w:color="auto"/>
        <w:left w:val="none" w:sz="0" w:space="0" w:color="auto"/>
        <w:bottom w:val="none" w:sz="0" w:space="0" w:color="auto"/>
        <w:right w:val="none" w:sz="0" w:space="0" w:color="auto"/>
      </w:divBdr>
      <w:divsChild>
        <w:div w:id="431442379">
          <w:marLeft w:val="0"/>
          <w:marRight w:val="0"/>
          <w:marTop w:val="0"/>
          <w:marBottom w:val="0"/>
          <w:divBdr>
            <w:top w:val="none" w:sz="0" w:space="0" w:color="auto"/>
            <w:left w:val="none" w:sz="0" w:space="0" w:color="auto"/>
            <w:bottom w:val="none" w:sz="0" w:space="0" w:color="auto"/>
            <w:right w:val="none" w:sz="0" w:space="0" w:color="auto"/>
          </w:divBdr>
        </w:div>
        <w:div w:id="552279982">
          <w:marLeft w:val="0"/>
          <w:marRight w:val="0"/>
          <w:marTop w:val="0"/>
          <w:marBottom w:val="0"/>
          <w:divBdr>
            <w:top w:val="none" w:sz="0" w:space="0" w:color="auto"/>
            <w:left w:val="none" w:sz="0" w:space="0" w:color="auto"/>
            <w:bottom w:val="none" w:sz="0" w:space="0" w:color="auto"/>
            <w:right w:val="none" w:sz="0" w:space="0" w:color="auto"/>
          </w:divBdr>
        </w:div>
        <w:div w:id="1074471906">
          <w:marLeft w:val="0"/>
          <w:marRight w:val="0"/>
          <w:marTop w:val="0"/>
          <w:marBottom w:val="0"/>
          <w:divBdr>
            <w:top w:val="none" w:sz="0" w:space="0" w:color="auto"/>
            <w:left w:val="none" w:sz="0" w:space="0" w:color="auto"/>
            <w:bottom w:val="none" w:sz="0" w:space="0" w:color="auto"/>
            <w:right w:val="none" w:sz="0" w:space="0" w:color="auto"/>
          </w:divBdr>
        </w:div>
        <w:div w:id="1259485122">
          <w:marLeft w:val="0"/>
          <w:marRight w:val="0"/>
          <w:marTop w:val="0"/>
          <w:marBottom w:val="0"/>
          <w:divBdr>
            <w:top w:val="none" w:sz="0" w:space="0" w:color="auto"/>
            <w:left w:val="none" w:sz="0" w:space="0" w:color="auto"/>
            <w:bottom w:val="none" w:sz="0" w:space="0" w:color="auto"/>
            <w:right w:val="none" w:sz="0" w:space="0" w:color="auto"/>
          </w:divBdr>
        </w:div>
        <w:div w:id="1816491094">
          <w:marLeft w:val="0"/>
          <w:marRight w:val="0"/>
          <w:marTop w:val="0"/>
          <w:marBottom w:val="0"/>
          <w:divBdr>
            <w:top w:val="none" w:sz="0" w:space="0" w:color="auto"/>
            <w:left w:val="none" w:sz="0" w:space="0" w:color="auto"/>
            <w:bottom w:val="none" w:sz="0" w:space="0" w:color="auto"/>
            <w:right w:val="none" w:sz="0" w:space="0" w:color="auto"/>
          </w:divBdr>
        </w:div>
      </w:divsChild>
    </w:div>
    <w:div w:id="858157455">
      <w:bodyDiv w:val="1"/>
      <w:marLeft w:val="0"/>
      <w:marRight w:val="0"/>
      <w:marTop w:val="0"/>
      <w:marBottom w:val="0"/>
      <w:divBdr>
        <w:top w:val="none" w:sz="0" w:space="0" w:color="auto"/>
        <w:left w:val="none" w:sz="0" w:space="0" w:color="auto"/>
        <w:bottom w:val="none" w:sz="0" w:space="0" w:color="auto"/>
        <w:right w:val="none" w:sz="0" w:space="0" w:color="auto"/>
      </w:divBdr>
    </w:div>
    <w:div w:id="1615403966">
      <w:bodyDiv w:val="1"/>
      <w:marLeft w:val="0"/>
      <w:marRight w:val="0"/>
      <w:marTop w:val="0"/>
      <w:marBottom w:val="0"/>
      <w:divBdr>
        <w:top w:val="none" w:sz="0" w:space="0" w:color="auto"/>
        <w:left w:val="none" w:sz="0" w:space="0" w:color="auto"/>
        <w:bottom w:val="none" w:sz="0" w:space="0" w:color="auto"/>
        <w:right w:val="none" w:sz="0" w:space="0" w:color="auto"/>
      </w:divBdr>
      <w:divsChild>
        <w:div w:id="55668378">
          <w:marLeft w:val="0"/>
          <w:marRight w:val="0"/>
          <w:marTop w:val="0"/>
          <w:marBottom w:val="0"/>
          <w:divBdr>
            <w:top w:val="none" w:sz="0" w:space="0" w:color="auto"/>
            <w:left w:val="none" w:sz="0" w:space="0" w:color="auto"/>
            <w:bottom w:val="none" w:sz="0" w:space="0" w:color="auto"/>
            <w:right w:val="none" w:sz="0" w:space="0" w:color="auto"/>
          </w:divBdr>
        </w:div>
        <w:div w:id="66266967">
          <w:marLeft w:val="0"/>
          <w:marRight w:val="0"/>
          <w:marTop w:val="0"/>
          <w:marBottom w:val="0"/>
          <w:divBdr>
            <w:top w:val="none" w:sz="0" w:space="0" w:color="auto"/>
            <w:left w:val="none" w:sz="0" w:space="0" w:color="auto"/>
            <w:bottom w:val="none" w:sz="0" w:space="0" w:color="auto"/>
            <w:right w:val="none" w:sz="0" w:space="0" w:color="auto"/>
          </w:divBdr>
        </w:div>
        <w:div w:id="214122659">
          <w:marLeft w:val="0"/>
          <w:marRight w:val="0"/>
          <w:marTop w:val="0"/>
          <w:marBottom w:val="0"/>
          <w:divBdr>
            <w:top w:val="none" w:sz="0" w:space="0" w:color="auto"/>
            <w:left w:val="none" w:sz="0" w:space="0" w:color="auto"/>
            <w:bottom w:val="none" w:sz="0" w:space="0" w:color="auto"/>
            <w:right w:val="none" w:sz="0" w:space="0" w:color="auto"/>
          </w:divBdr>
        </w:div>
        <w:div w:id="314376779">
          <w:marLeft w:val="0"/>
          <w:marRight w:val="0"/>
          <w:marTop w:val="0"/>
          <w:marBottom w:val="0"/>
          <w:divBdr>
            <w:top w:val="none" w:sz="0" w:space="0" w:color="auto"/>
            <w:left w:val="none" w:sz="0" w:space="0" w:color="auto"/>
            <w:bottom w:val="none" w:sz="0" w:space="0" w:color="auto"/>
            <w:right w:val="none" w:sz="0" w:space="0" w:color="auto"/>
          </w:divBdr>
        </w:div>
        <w:div w:id="410809102">
          <w:marLeft w:val="0"/>
          <w:marRight w:val="0"/>
          <w:marTop w:val="0"/>
          <w:marBottom w:val="0"/>
          <w:divBdr>
            <w:top w:val="none" w:sz="0" w:space="0" w:color="auto"/>
            <w:left w:val="none" w:sz="0" w:space="0" w:color="auto"/>
            <w:bottom w:val="none" w:sz="0" w:space="0" w:color="auto"/>
            <w:right w:val="none" w:sz="0" w:space="0" w:color="auto"/>
          </w:divBdr>
        </w:div>
        <w:div w:id="533737145">
          <w:marLeft w:val="0"/>
          <w:marRight w:val="0"/>
          <w:marTop w:val="0"/>
          <w:marBottom w:val="0"/>
          <w:divBdr>
            <w:top w:val="none" w:sz="0" w:space="0" w:color="auto"/>
            <w:left w:val="none" w:sz="0" w:space="0" w:color="auto"/>
            <w:bottom w:val="none" w:sz="0" w:space="0" w:color="auto"/>
            <w:right w:val="none" w:sz="0" w:space="0" w:color="auto"/>
          </w:divBdr>
        </w:div>
        <w:div w:id="695083997">
          <w:marLeft w:val="0"/>
          <w:marRight w:val="0"/>
          <w:marTop w:val="0"/>
          <w:marBottom w:val="0"/>
          <w:divBdr>
            <w:top w:val="none" w:sz="0" w:space="0" w:color="auto"/>
            <w:left w:val="none" w:sz="0" w:space="0" w:color="auto"/>
            <w:bottom w:val="none" w:sz="0" w:space="0" w:color="auto"/>
            <w:right w:val="none" w:sz="0" w:space="0" w:color="auto"/>
          </w:divBdr>
        </w:div>
        <w:div w:id="795685387">
          <w:marLeft w:val="0"/>
          <w:marRight w:val="0"/>
          <w:marTop w:val="0"/>
          <w:marBottom w:val="0"/>
          <w:divBdr>
            <w:top w:val="none" w:sz="0" w:space="0" w:color="auto"/>
            <w:left w:val="none" w:sz="0" w:space="0" w:color="auto"/>
            <w:bottom w:val="none" w:sz="0" w:space="0" w:color="auto"/>
            <w:right w:val="none" w:sz="0" w:space="0" w:color="auto"/>
          </w:divBdr>
        </w:div>
        <w:div w:id="821775633">
          <w:marLeft w:val="0"/>
          <w:marRight w:val="0"/>
          <w:marTop w:val="0"/>
          <w:marBottom w:val="0"/>
          <w:divBdr>
            <w:top w:val="none" w:sz="0" w:space="0" w:color="auto"/>
            <w:left w:val="none" w:sz="0" w:space="0" w:color="auto"/>
            <w:bottom w:val="none" w:sz="0" w:space="0" w:color="auto"/>
            <w:right w:val="none" w:sz="0" w:space="0" w:color="auto"/>
          </w:divBdr>
        </w:div>
        <w:div w:id="921184727">
          <w:marLeft w:val="0"/>
          <w:marRight w:val="0"/>
          <w:marTop w:val="0"/>
          <w:marBottom w:val="0"/>
          <w:divBdr>
            <w:top w:val="none" w:sz="0" w:space="0" w:color="auto"/>
            <w:left w:val="none" w:sz="0" w:space="0" w:color="auto"/>
            <w:bottom w:val="none" w:sz="0" w:space="0" w:color="auto"/>
            <w:right w:val="none" w:sz="0" w:space="0" w:color="auto"/>
          </w:divBdr>
        </w:div>
        <w:div w:id="963536491">
          <w:marLeft w:val="0"/>
          <w:marRight w:val="0"/>
          <w:marTop w:val="0"/>
          <w:marBottom w:val="0"/>
          <w:divBdr>
            <w:top w:val="none" w:sz="0" w:space="0" w:color="auto"/>
            <w:left w:val="none" w:sz="0" w:space="0" w:color="auto"/>
            <w:bottom w:val="none" w:sz="0" w:space="0" w:color="auto"/>
            <w:right w:val="none" w:sz="0" w:space="0" w:color="auto"/>
          </w:divBdr>
        </w:div>
        <w:div w:id="1048334964">
          <w:marLeft w:val="0"/>
          <w:marRight w:val="0"/>
          <w:marTop w:val="0"/>
          <w:marBottom w:val="0"/>
          <w:divBdr>
            <w:top w:val="none" w:sz="0" w:space="0" w:color="auto"/>
            <w:left w:val="none" w:sz="0" w:space="0" w:color="auto"/>
            <w:bottom w:val="none" w:sz="0" w:space="0" w:color="auto"/>
            <w:right w:val="none" w:sz="0" w:space="0" w:color="auto"/>
          </w:divBdr>
        </w:div>
        <w:div w:id="1151949674">
          <w:marLeft w:val="0"/>
          <w:marRight w:val="0"/>
          <w:marTop w:val="0"/>
          <w:marBottom w:val="0"/>
          <w:divBdr>
            <w:top w:val="none" w:sz="0" w:space="0" w:color="auto"/>
            <w:left w:val="none" w:sz="0" w:space="0" w:color="auto"/>
            <w:bottom w:val="none" w:sz="0" w:space="0" w:color="auto"/>
            <w:right w:val="none" w:sz="0" w:space="0" w:color="auto"/>
          </w:divBdr>
        </w:div>
        <w:div w:id="1246914150">
          <w:marLeft w:val="0"/>
          <w:marRight w:val="0"/>
          <w:marTop w:val="0"/>
          <w:marBottom w:val="0"/>
          <w:divBdr>
            <w:top w:val="none" w:sz="0" w:space="0" w:color="auto"/>
            <w:left w:val="none" w:sz="0" w:space="0" w:color="auto"/>
            <w:bottom w:val="none" w:sz="0" w:space="0" w:color="auto"/>
            <w:right w:val="none" w:sz="0" w:space="0" w:color="auto"/>
          </w:divBdr>
        </w:div>
        <w:div w:id="1296984922">
          <w:marLeft w:val="0"/>
          <w:marRight w:val="0"/>
          <w:marTop w:val="0"/>
          <w:marBottom w:val="0"/>
          <w:divBdr>
            <w:top w:val="none" w:sz="0" w:space="0" w:color="auto"/>
            <w:left w:val="none" w:sz="0" w:space="0" w:color="auto"/>
            <w:bottom w:val="none" w:sz="0" w:space="0" w:color="auto"/>
            <w:right w:val="none" w:sz="0" w:space="0" w:color="auto"/>
          </w:divBdr>
        </w:div>
        <w:div w:id="1383484746">
          <w:marLeft w:val="0"/>
          <w:marRight w:val="0"/>
          <w:marTop w:val="0"/>
          <w:marBottom w:val="0"/>
          <w:divBdr>
            <w:top w:val="none" w:sz="0" w:space="0" w:color="auto"/>
            <w:left w:val="none" w:sz="0" w:space="0" w:color="auto"/>
            <w:bottom w:val="none" w:sz="0" w:space="0" w:color="auto"/>
            <w:right w:val="none" w:sz="0" w:space="0" w:color="auto"/>
          </w:divBdr>
        </w:div>
        <w:div w:id="1392270259">
          <w:marLeft w:val="0"/>
          <w:marRight w:val="0"/>
          <w:marTop w:val="0"/>
          <w:marBottom w:val="0"/>
          <w:divBdr>
            <w:top w:val="none" w:sz="0" w:space="0" w:color="auto"/>
            <w:left w:val="none" w:sz="0" w:space="0" w:color="auto"/>
            <w:bottom w:val="none" w:sz="0" w:space="0" w:color="auto"/>
            <w:right w:val="none" w:sz="0" w:space="0" w:color="auto"/>
          </w:divBdr>
        </w:div>
        <w:div w:id="1774281178">
          <w:marLeft w:val="0"/>
          <w:marRight w:val="0"/>
          <w:marTop w:val="0"/>
          <w:marBottom w:val="0"/>
          <w:divBdr>
            <w:top w:val="none" w:sz="0" w:space="0" w:color="auto"/>
            <w:left w:val="none" w:sz="0" w:space="0" w:color="auto"/>
            <w:bottom w:val="none" w:sz="0" w:space="0" w:color="auto"/>
            <w:right w:val="none" w:sz="0" w:space="0" w:color="auto"/>
          </w:divBdr>
        </w:div>
        <w:div w:id="1942643600">
          <w:marLeft w:val="0"/>
          <w:marRight w:val="0"/>
          <w:marTop w:val="0"/>
          <w:marBottom w:val="0"/>
          <w:divBdr>
            <w:top w:val="none" w:sz="0" w:space="0" w:color="auto"/>
            <w:left w:val="none" w:sz="0" w:space="0" w:color="auto"/>
            <w:bottom w:val="none" w:sz="0" w:space="0" w:color="auto"/>
            <w:right w:val="none" w:sz="0" w:space="0" w:color="auto"/>
          </w:divBdr>
        </w:div>
        <w:div w:id="1969702890">
          <w:marLeft w:val="0"/>
          <w:marRight w:val="0"/>
          <w:marTop w:val="0"/>
          <w:marBottom w:val="0"/>
          <w:divBdr>
            <w:top w:val="none" w:sz="0" w:space="0" w:color="auto"/>
            <w:left w:val="none" w:sz="0" w:space="0" w:color="auto"/>
            <w:bottom w:val="none" w:sz="0" w:space="0" w:color="auto"/>
            <w:right w:val="none" w:sz="0" w:space="0" w:color="auto"/>
          </w:divBdr>
        </w:div>
        <w:div w:id="2005470494">
          <w:marLeft w:val="0"/>
          <w:marRight w:val="0"/>
          <w:marTop w:val="0"/>
          <w:marBottom w:val="0"/>
          <w:divBdr>
            <w:top w:val="none" w:sz="0" w:space="0" w:color="auto"/>
            <w:left w:val="none" w:sz="0" w:space="0" w:color="auto"/>
            <w:bottom w:val="none" w:sz="0" w:space="0" w:color="auto"/>
            <w:right w:val="none" w:sz="0" w:space="0" w:color="auto"/>
          </w:divBdr>
        </w:div>
        <w:div w:id="2042977658">
          <w:marLeft w:val="0"/>
          <w:marRight w:val="0"/>
          <w:marTop w:val="0"/>
          <w:marBottom w:val="0"/>
          <w:divBdr>
            <w:top w:val="none" w:sz="0" w:space="0" w:color="auto"/>
            <w:left w:val="none" w:sz="0" w:space="0" w:color="auto"/>
            <w:bottom w:val="none" w:sz="0" w:space="0" w:color="auto"/>
            <w:right w:val="none" w:sz="0" w:space="0" w:color="auto"/>
          </w:divBdr>
        </w:div>
        <w:div w:id="2045445103">
          <w:marLeft w:val="0"/>
          <w:marRight w:val="0"/>
          <w:marTop w:val="0"/>
          <w:marBottom w:val="0"/>
          <w:divBdr>
            <w:top w:val="none" w:sz="0" w:space="0" w:color="auto"/>
            <w:left w:val="none" w:sz="0" w:space="0" w:color="auto"/>
            <w:bottom w:val="none" w:sz="0" w:space="0" w:color="auto"/>
            <w:right w:val="none" w:sz="0" w:space="0" w:color="auto"/>
          </w:divBdr>
        </w:div>
        <w:div w:id="2062554276">
          <w:marLeft w:val="0"/>
          <w:marRight w:val="0"/>
          <w:marTop w:val="0"/>
          <w:marBottom w:val="0"/>
          <w:divBdr>
            <w:top w:val="none" w:sz="0" w:space="0" w:color="auto"/>
            <w:left w:val="none" w:sz="0" w:space="0" w:color="auto"/>
            <w:bottom w:val="none" w:sz="0" w:space="0" w:color="auto"/>
            <w:right w:val="none" w:sz="0" w:space="0" w:color="auto"/>
          </w:divBdr>
        </w:div>
        <w:div w:id="2118595777">
          <w:marLeft w:val="0"/>
          <w:marRight w:val="0"/>
          <w:marTop w:val="0"/>
          <w:marBottom w:val="0"/>
          <w:divBdr>
            <w:top w:val="none" w:sz="0" w:space="0" w:color="auto"/>
            <w:left w:val="none" w:sz="0" w:space="0" w:color="auto"/>
            <w:bottom w:val="none" w:sz="0" w:space="0" w:color="auto"/>
            <w:right w:val="none" w:sz="0" w:space="0" w:color="auto"/>
          </w:divBdr>
        </w:div>
      </w:divsChild>
    </w:div>
    <w:div w:id="1932201744">
      <w:bodyDiv w:val="1"/>
      <w:marLeft w:val="0"/>
      <w:marRight w:val="0"/>
      <w:marTop w:val="0"/>
      <w:marBottom w:val="0"/>
      <w:divBdr>
        <w:top w:val="none" w:sz="0" w:space="0" w:color="auto"/>
        <w:left w:val="none" w:sz="0" w:space="0" w:color="auto"/>
        <w:bottom w:val="none" w:sz="0" w:space="0" w:color="auto"/>
        <w:right w:val="none" w:sz="0" w:space="0" w:color="auto"/>
      </w:divBdr>
      <w:divsChild>
        <w:div w:id="951744079">
          <w:marLeft w:val="0"/>
          <w:marRight w:val="0"/>
          <w:marTop w:val="0"/>
          <w:marBottom w:val="0"/>
          <w:divBdr>
            <w:top w:val="none" w:sz="0" w:space="0" w:color="auto"/>
            <w:left w:val="none" w:sz="0" w:space="0" w:color="auto"/>
            <w:bottom w:val="none" w:sz="0" w:space="0" w:color="auto"/>
            <w:right w:val="none" w:sz="0" w:space="0" w:color="auto"/>
          </w:divBdr>
        </w:div>
        <w:div w:id="1092505132">
          <w:marLeft w:val="0"/>
          <w:marRight w:val="0"/>
          <w:marTop w:val="0"/>
          <w:marBottom w:val="0"/>
          <w:divBdr>
            <w:top w:val="none" w:sz="0" w:space="0" w:color="auto"/>
            <w:left w:val="none" w:sz="0" w:space="0" w:color="auto"/>
            <w:bottom w:val="none" w:sz="0" w:space="0" w:color="auto"/>
            <w:right w:val="none" w:sz="0" w:space="0" w:color="auto"/>
          </w:divBdr>
        </w:div>
        <w:div w:id="1438910233">
          <w:marLeft w:val="0"/>
          <w:marRight w:val="0"/>
          <w:marTop w:val="0"/>
          <w:marBottom w:val="0"/>
          <w:divBdr>
            <w:top w:val="none" w:sz="0" w:space="0" w:color="auto"/>
            <w:left w:val="none" w:sz="0" w:space="0" w:color="auto"/>
            <w:bottom w:val="none" w:sz="0" w:space="0" w:color="auto"/>
            <w:right w:val="none" w:sz="0" w:space="0" w:color="auto"/>
          </w:divBdr>
        </w:div>
        <w:div w:id="1549143491">
          <w:marLeft w:val="0"/>
          <w:marRight w:val="0"/>
          <w:marTop w:val="0"/>
          <w:marBottom w:val="0"/>
          <w:divBdr>
            <w:top w:val="none" w:sz="0" w:space="0" w:color="auto"/>
            <w:left w:val="none" w:sz="0" w:space="0" w:color="auto"/>
            <w:bottom w:val="none" w:sz="0" w:space="0" w:color="auto"/>
            <w:right w:val="none" w:sz="0" w:space="0" w:color="auto"/>
          </w:divBdr>
        </w:div>
        <w:div w:id="2139569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gif"/><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kaouenn-elearning.fr/blog-post/appliquer-taxonomie-de-bloom-a-formation-a-distance/" TargetMode="External"/><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2.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kaouenn-elearning.fr/blog-post/appliquer-taxonomie-de-bloom-a-formation-a-distance/" TargetMode="External"/><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F272A9-FE04-49FD-B3CC-A91854304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26637</TotalTime>
  <Pages>39</Pages>
  <Words>8598</Words>
  <Characters>49015</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112</cp:revision>
  <dcterms:created xsi:type="dcterms:W3CDTF">2018-04-04T12:52:00Z</dcterms:created>
  <dcterms:modified xsi:type="dcterms:W3CDTF">2018-07-19T09:07:00Z</dcterms:modified>
</cp:coreProperties>
</file>