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E2DC5" w14:textId="02C35013" w:rsidR="00136695" w:rsidRPr="006C45DE" w:rsidRDefault="00136695" w:rsidP="006C45DE">
      <w:pPr>
        <w:pStyle w:val="Header"/>
        <w:tabs>
          <w:tab w:val="clear" w:pos="4153"/>
          <w:tab w:val="clear" w:pos="8306"/>
        </w:tabs>
        <w:rPr>
          <w:b/>
        </w:rPr>
      </w:pPr>
    </w:p>
    <w:p w14:paraId="238F3683" w14:textId="04C61F4B" w:rsidR="006C45DE" w:rsidRDefault="00CC56DD" w:rsidP="006C45DE">
      <w:pPr>
        <w:pStyle w:val="Heading4"/>
        <w:spacing w:line="240" w:lineRule="auto"/>
        <w:jc w:val="center"/>
        <w:rPr>
          <w:sz w:val="40"/>
        </w:rPr>
      </w:pPr>
      <w:r>
        <w:rPr>
          <w:sz w:val="40"/>
        </w:rPr>
        <w:t xml:space="preserve">Site Specific Health, Safety and Quality </w:t>
      </w:r>
      <w:r w:rsidR="00136695">
        <w:rPr>
          <w:sz w:val="40"/>
        </w:rPr>
        <w:t>Management Pla</w:t>
      </w:r>
      <w:r w:rsidR="006C45DE">
        <w:rPr>
          <w:sz w:val="40"/>
        </w:rPr>
        <w:t>n</w:t>
      </w:r>
    </w:p>
    <w:p w14:paraId="3FAB31A0" w14:textId="77777777" w:rsidR="006C45DE" w:rsidRPr="006C45DE" w:rsidRDefault="006C45DE" w:rsidP="006C45DE"/>
    <w:p w14:paraId="40020180" w14:textId="27C7A60F" w:rsidR="006C45DE" w:rsidRPr="006C45DE" w:rsidRDefault="006C45DE" w:rsidP="006C45DE">
      <w:pPr>
        <w:jc w:val="center"/>
        <w:rPr>
          <w:b/>
          <w:bCs/>
          <w:sz w:val="24"/>
          <w:szCs w:val="24"/>
        </w:rPr>
      </w:pPr>
      <w:r w:rsidRPr="006C45DE">
        <w:rPr>
          <w:b/>
          <w:bCs/>
          <w:sz w:val="24"/>
          <w:szCs w:val="24"/>
        </w:rPr>
        <w:t>For Principal Contractor Use</w:t>
      </w:r>
    </w:p>
    <w:p w14:paraId="5B156587" w14:textId="77777777" w:rsidR="00B84117" w:rsidRDefault="00B84117" w:rsidP="00136695">
      <w:pPr>
        <w:ind w:left="284" w:firstLine="720"/>
        <w:rPr>
          <w:sz w:val="28"/>
        </w:rPr>
      </w:pPr>
    </w:p>
    <w:tbl>
      <w:tblPr>
        <w:tblW w:w="9835"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4503"/>
        <w:gridCol w:w="5332"/>
      </w:tblGrid>
      <w:tr w:rsidR="006C45DE" w:rsidRPr="00FF0CA7" w14:paraId="372BF3D3" w14:textId="77777777" w:rsidTr="006C45DE">
        <w:trPr>
          <w:trHeight w:val="340"/>
          <w:jc w:val="center"/>
        </w:trPr>
        <w:tc>
          <w:tcPr>
            <w:tcW w:w="9835" w:type="dxa"/>
            <w:gridSpan w:val="2"/>
            <w:shd w:val="clear" w:color="auto" w:fill="auto"/>
            <w:vAlign w:val="center"/>
          </w:tcPr>
          <w:p w14:paraId="0B542C16" w14:textId="6A579F1E" w:rsidR="006C45DE" w:rsidRPr="00FF0CA7" w:rsidRDefault="006C45DE" w:rsidP="006C45DE">
            <w:pPr>
              <w:tabs>
                <w:tab w:val="left" w:pos="1980"/>
              </w:tabs>
              <w:spacing w:line="240" w:lineRule="auto"/>
              <w:jc w:val="center"/>
              <w:rPr>
                <w:rFonts w:cs="Arial"/>
                <w:b/>
              </w:rPr>
            </w:pPr>
            <w:r>
              <w:rPr>
                <w:rFonts w:cs="Arial"/>
                <w:b/>
              </w:rPr>
              <w:t>Springfield Designs LTD</w:t>
            </w:r>
          </w:p>
        </w:tc>
      </w:tr>
      <w:tr w:rsidR="00B84117" w:rsidRPr="00FF0CA7" w14:paraId="59FEF043" w14:textId="77777777" w:rsidTr="005248BF">
        <w:trPr>
          <w:trHeight w:val="340"/>
          <w:jc w:val="center"/>
        </w:trPr>
        <w:tc>
          <w:tcPr>
            <w:tcW w:w="4503" w:type="dxa"/>
            <w:shd w:val="clear" w:color="auto" w:fill="D3CAB7"/>
            <w:vAlign w:val="center"/>
          </w:tcPr>
          <w:p w14:paraId="2C35C975" w14:textId="77777777" w:rsidR="00B84117" w:rsidRPr="00FF0CA7" w:rsidRDefault="00B84117" w:rsidP="00B84117">
            <w:pPr>
              <w:tabs>
                <w:tab w:val="left" w:pos="1980"/>
              </w:tabs>
              <w:spacing w:line="240" w:lineRule="auto"/>
              <w:rPr>
                <w:rFonts w:cs="Arial"/>
                <w:b/>
              </w:rPr>
            </w:pPr>
            <w:r w:rsidRPr="00FF0CA7">
              <w:rPr>
                <w:rFonts w:cs="Arial"/>
                <w:b/>
              </w:rPr>
              <w:t>Project Name:</w:t>
            </w:r>
          </w:p>
        </w:tc>
        <w:tc>
          <w:tcPr>
            <w:tcW w:w="5332" w:type="dxa"/>
            <w:vAlign w:val="center"/>
          </w:tcPr>
          <w:p w14:paraId="267E653F" w14:textId="6F7ED9FD" w:rsidR="00B84117" w:rsidRPr="00FF0CA7" w:rsidRDefault="00F51819" w:rsidP="00897387">
            <w:pPr>
              <w:tabs>
                <w:tab w:val="left" w:pos="1980"/>
              </w:tabs>
              <w:spacing w:line="240" w:lineRule="auto"/>
              <w:rPr>
                <w:rFonts w:cs="Arial"/>
                <w:b/>
              </w:rPr>
            </w:pPr>
            <w:r>
              <w:rPr>
                <w:rFonts w:cs="Arial"/>
                <w:b/>
              </w:rPr>
              <w:t>Prince of Wales Dock Foot Bridge construction</w:t>
            </w:r>
          </w:p>
        </w:tc>
      </w:tr>
      <w:tr w:rsidR="00B84117" w:rsidRPr="00FF0CA7" w14:paraId="127BE5DB" w14:textId="77777777" w:rsidTr="005248BF">
        <w:trPr>
          <w:trHeight w:val="340"/>
          <w:jc w:val="center"/>
        </w:trPr>
        <w:tc>
          <w:tcPr>
            <w:tcW w:w="4503" w:type="dxa"/>
            <w:shd w:val="clear" w:color="auto" w:fill="D3CAB7"/>
            <w:vAlign w:val="center"/>
          </w:tcPr>
          <w:p w14:paraId="7EE6F017" w14:textId="77777777" w:rsidR="00B84117" w:rsidRPr="00FF0CA7" w:rsidRDefault="00B84117" w:rsidP="00B84117">
            <w:pPr>
              <w:tabs>
                <w:tab w:val="left" w:pos="1980"/>
              </w:tabs>
              <w:spacing w:line="240" w:lineRule="auto"/>
              <w:rPr>
                <w:rFonts w:cs="Arial"/>
                <w:b/>
              </w:rPr>
            </w:pPr>
            <w:r w:rsidRPr="00FF0CA7">
              <w:rPr>
                <w:rFonts w:cs="Arial"/>
                <w:b/>
              </w:rPr>
              <w:t>Customer:</w:t>
            </w:r>
          </w:p>
        </w:tc>
        <w:tc>
          <w:tcPr>
            <w:tcW w:w="5332" w:type="dxa"/>
            <w:vAlign w:val="center"/>
          </w:tcPr>
          <w:p w14:paraId="7C959B83" w14:textId="6A2082DD" w:rsidR="00B84117" w:rsidRPr="00FF0CA7" w:rsidRDefault="006C45DE" w:rsidP="00B84117">
            <w:pPr>
              <w:tabs>
                <w:tab w:val="left" w:pos="1980"/>
              </w:tabs>
              <w:spacing w:line="240" w:lineRule="auto"/>
              <w:rPr>
                <w:rFonts w:cs="Arial"/>
                <w:b/>
              </w:rPr>
            </w:pPr>
            <w:r>
              <w:rPr>
                <w:rFonts w:cs="Arial"/>
                <w:b/>
              </w:rPr>
              <w:t>UWTSD</w:t>
            </w:r>
          </w:p>
        </w:tc>
      </w:tr>
    </w:tbl>
    <w:p w14:paraId="362DC060" w14:textId="77777777" w:rsidR="00B84117" w:rsidRDefault="00B84117" w:rsidP="00B84117">
      <w:pPr>
        <w:rPr>
          <w:sz w:val="28"/>
        </w:rPr>
      </w:pPr>
    </w:p>
    <w:p w14:paraId="1439F719" w14:textId="77777777" w:rsidR="00B84117" w:rsidRDefault="00B84117" w:rsidP="00136695">
      <w:pPr>
        <w:ind w:left="284" w:firstLine="720"/>
        <w:rPr>
          <w:sz w:val="28"/>
        </w:rPr>
      </w:pPr>
    </w:p>
    <w:tbl>
      <w:tblPr>
        <w:tblW w:w="981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702"/>
        <w:gridCol w:w="2078"/>
        <w:gridCol w:w="1251"/>
        <w:gridCol w:w="1207"/>
        <w:gridCol w:w="2121"/>
        <w:gridCol w:w="1457"/>
      </w:tblGrid>
      <w:tr w:rsidR="00136695" w14:paraId="57D70DC2" w14:textId="77777777" w:rsidTr="005248BF">
        <w:trPr>
          <w:cantSplit/>
          <w:jc w:val="center"/>
        </w:trPr>
        <w:tc>
          <w:tcPr>
            <w:tcW w:w="9816" w:type="dxa"/>
            <w:gridSpan w:val="6"/>
            <w:vAlign w:val="center"/>
          </w:tcPr>
          <w:p w14:paraId="0EC933DB" w14:textId="6473A675" w:rsidR="00136695" w:rsidRPr="007E00EB" w:rsidRDefault="00D83831" w:rsidP="00D83831">
            <w:pPr>
              <w:spacing w:before="120" w:after="120"/>
            </w:pPr>
            <w:r>
              <w:t>Name of Scheme:</w:t>
            </w:r>
            <w:r w:rsidR="00136695" w:rsidRPr="007E00EB">
              <w:rPr>
                <w:b/>
              </w:rPr>
              <w:t xml:space="preserve"> </w:t>
            </w:r>
            <w:r w:rsidR="00F51819">
              <w:rPr>
                <w:rFonts w:cs="Arial"/>
                <w:b/>
              </w:rPr>
              <w:t>Prince of Wales Dock Foot Bridge construction</w:t>
            </w:r>
          </w:p>
        </w:tc>
      </w:tr>
      <w:tr w:rsidR="00D83831" w14:paraId="320DB471" w14:textId="77777777" w:rsidTr="005248BF">
        <w:trPr>
          <w:cantSplit/>
          <w:jc w:val="center"/>
        </w:trPr>
        <w:tc>
          <w:tcPr>
            <w:tcW w:w="5031" w:type="dxa"/>
            <w:gridSpan w:val="3"/>
          </w:tcPr>
          <w:p w14:paraId="7037A3F7" w14:textId="0911212F" w:rsidR="00D83831" w:rsidRDefault="00D83831" w:rsidP="00136695">
            <w:pPr>
              <w:spacing w:before="120" w:after="120"/>
            </w:pPr>
            <w:r>
              <w:t xml:space="preserve">Scheme Code:  </w:t>
            </w:r>
          </w:p>
        </w:tc>
        <w:tc>
          <w:tcPr>
            <w:tcW w:w="4785" w:type="dxa"/>
            <w:gridSpan w:val="3"/>
          </w:tcPr>
          <w:p w14:paraId="219A286D" w14:textId="4A786D97" w:rsidR="00D83831" w:rsidRDefault="00D83831" w:rsidP="00D83831">
            <w:pPr>
              <w:spacing w:before="120" w:after="120"/>
            </w:pPr>
            <w:r>
              <w:t xml:space="preserve">Plan Number: </w:t>
            </w:r>
            <w:r w:rsidR="006C45DE">
              <w:rPr>
                <w:color w:val="FF0000"/>
              </w:rPr>
              <w:t>1 Rev A</w:t>
            </w:r>
          </w:p>
        </w:tc>
      </w:tr>
      <w:tr w:rsidR="006E60BA" w14:paraId="14EA9383" w14:textId="77777777" w:rsidTr="005248BF">
        <w:trPr>
          <w:cantSplit/>
          <w:jc w:val="center"/>
        </w:trPr>
        <w:tc>
          <w:tcPr>
            <w:tcW w:w="9816" w:type="dxa"/>
            <w:gridSpan w:val="6"/>
          </w:tcPr>
          <w:p w14:paraId="622B9C09" w14:textId="77777777" w:rsidR="00A0054F" w:rsidRDefault="00A0054F" w:rsidP="00A0054F">
            <w:pPr>
              <w:spacing w:before="120"/>
            </w:pPr>
            <w:r>
              <w:lastRenderedPageBreak/>
              <w:t>Scope of Works:</w:t>
            </w:r>
          </w:p>
          <w:p w14:paraId="33C31052" w14:textId="77777777" w:rsidR="00D029C5" w:rsidRPr="00D029C5" w:rsidRDefault="00D029C5" w:rsidP="00D029C5">
            <w:pPr>
              <w:spacing w:before="120"/>
            </w:pPr>
            <w:r w:rsidRPr="00D029C5">
              <w:t>With the continuing development and growth of the Prince of Wales Dock and its surrounding areas, a new pedestrian bridge is to be constructed from the Langdon Road roundabout to the Prince of Wales Dock. Currently to gain access between the two points mentioned above, it means a pedestrian walk of 750m taking approximately 9 minutes. The new proposed footbridge will mean this can be reduced to 150m taking approximately 2 minutes. </w:t>
            </w:r>
          </w:p>
          <w:p w14:paraId="5D55E564" w14:textId="77777777" w:rsidR="00D029C5" w:rsidRPr="00D029C5" w:rsidRDefault="00D029C5" w:rsidP="00D029C5">
            <w:pPr>
              <w:spacing w:before="120"/>
            </w:pPr>
            <w:r w:rsidRPr="00D029C5">
              <w:t>The moorings will look to further develop the area as a multi-use area and potentially bring further income into the University as the moorings can be hired out. </w:t>
            </w:r>
          </w:p>
          <w:p w14:paraId="434E11BB" w14:textId="77777777" w:rsidR="00D029C5" w:rsidRPr="00D029C5" w:rsidRDefault="00D029C5" w:rsidP="00D029C5">
            <w:pPr>
              <w:spacing w:before="120"/>
            </w:pPr>
            <w:r w:rsidRPr="00D029C5">
              <w:t>The feasibility study will ascertain through several initial assessments whether the practicality of the footbridge and additional works is a viable option.  </w:t>
            </w:r>
          </w:p>
          <w:p w14:paraId="250B1C0F" w14:textId="77777777" w:rsidR="00D029C5" w:rsidRPr="00D029C5" w:rsidRDefault="00D029C5" w:rsidP="00D029C5">
            <w:pPr>
              <w:spacing w:before="120"/>
            </w:pPr>
            <w:r w:rsidRPr="00D029C5">
              <w:t>The feasibility study will complete initial investigations which will look at the site location, any development constraints which can be linked to planning (planning consent, environmental issues, National resources Wales etc), the design specifications and initial design ideas for the client, estimates of cost of the programme, the phasing and length of the programme.  </w:t>
            </w:r>
          </w:p>
          <w:p w14:paraId="36403F38" w14:textId="77777777" w:rsidR="00D029C5" w:rsidRPr="00D029C5" w:rsidRDefault="00D029C5" w:rsidP="00D029C5">
            <w:pPr>
              <w:spacing w:before="120"/>
            </w:pPr>
            <w:r w:rsidRPr="00D029C5">
              <w:t>This information will be presented to the client with all findings, with feedback to be received at this early stage on design, programme, costings, and any other requirements. The development of the project will also be in accordance with BIM Level 2 which is the national standard. </w:t>
            </w:r>
          </w:p>
          <w:p w14:paraId="2F833F39" w14:textId="77777777" w:rsidR="00A0663E" w:rsidRDefault="00A0663E" w:rsidP="00A0054F">
            <w:pPr>
              <w:spacing w:before="120"/>
            </w:pPr>
          </w:p>
          <w:p w14:paraId="149D5E1A" w14:textId="77777777" w:rsidR="00A0054F" w:rsidRDefault="00A0054F" w:rsidP="00A0054F">
            <w:pPr>
              <w:rPr>
                <w:rFonts w:asciiTheme="minorHAnsi" w:hAnsiTheme="minorHAnsi" w:cstheme="minorHAnsi"/>
                <w:sz w:val="22"/>
                <w:szCs w:val="22"/>
              </w:rPr>
            </w:pPr>
          </w:p>
          <w:p w14:paraId="742FB58D" w14:textId="3BF47CBF"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w:t>
            </w:r>
            <w:r w:rsidR="001771A7" w:rsidRPr="00AB39C9">
              <w:rPr>
                <w:rFonts w:asciiTheme="minorHAnsi" w:hAnsiTheme="minorHAnsi" w:cstheme="minorHAnsi"/>
                <w:sz w:val="22"/>
                <w:szCs w:val="22"/>
              </w:rPr>
              <w:t>1 -</w:t>
            </w:r>
            <w:r w:rsidRPr="00AB39C9">
              <w:rPr>
                <w:rFonts w:asciiTheme="minorHAnsi" w:hAnsiTheme="minorHAnsi" w:cstheme="minorHAnsi"/>
                <w:sz w:val="22"/>
                <w:szCs w:val="22"/>
              </w:rPr>
              <w:t xml:space="preserve"> Site establishment including set up of a welfare compound alongside </w:t>
            </w:r>
            <w:r w:rsidR="00C342F6">
              <w:rPr>
                <w:rFonts w:asciiTheme="minorHAnsi" w:hAnsiTheme="minorHAnsi" w:cstheme="minorHAnsi"/>
                <w:sz w:val="22"/>
                <w:szCs w:val="22"/>
              </w:rPr>
              <w:t>in the car parking areas.</w:t>
            </w:r>
          </w:p>
          <w:p w14:paraId="6554E592" w14:textId="139518A1"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2 - </w:t>
            </w:r>
            <w:r w:rsidR="004B40F7">
              <w:rPr>
                <w:rFonts w:asciiTheme="minorHAnsi" w:hAnsiTheme="minorHAnsi" w:cstheme="minorHAnsi"/>
                <w:sz w:val="22"/>
                <w:szCs w:val="22"/>
              </w:rPr>
              <w:t>Establish the location of services through trial holes and C.A.T and Genny surveys</w:t>
            </w:r>
            <w:r w:rsidRPr="00AB39C9">
              <w:rPr>
                <w:rFonts w:asciiTheme="minorHAnsi" w:hAnsiTheme="minorHAnsi" w:cstheme="minorHAnsi"/>
                <w:sz w:val="22"/>
                <w:szCs w:val="22"/>
              </w:rPr>
              <w:t xml:space="preserve">. </w:t>
            </w:r>
          </w:p>
          <w:p w14:paraId="04F7FBEB" w14:textId="59DE9614"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3 - </w:t>
            </w:r>
            <w:r w:rsidR="004B40F7">
              <w:rPr>
                <w:rFonts w:asciiTheme="minorHAnsi" w:hAnsiTheme="minorHAnsi" w:cstheme="minorHAnsi"/>
                <w:sz w:val="22"/>
                <w:szCs w:val="22"/>
              </w:rPr>
              <w:t xml:space="preserve">Begin </w:t>
            </w:r>
            <w:r w:rsidR="00E35736">
              <w:rPr>
                <w:rFonts w:asciiTheme="minorHAnsi" w:hAnsiTheme="minorHAnsi" w:cstheme="minorHAnsi"/>
                <w:sz w:val="22"/>
                <w:szCs w:val="22"/>
              </w:rPr>
              <w:t xml:space="preserve">the excavation of bridge structure, including foundations and abutments. </w:t>
            </w:r>
          </w:p>
          <w:p w14:paraId="38880CBC" w14:textId="60810D14"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w:t>
            </w:r>
            <w:r w:rsidR="00CF29FF">
              <w:rPr>
                <w:rFonts w:asciiTheme="minorHAnsi" w:hAnsiTheme="minorHAnsi" w:cstheme="minorHAnsi"/>
                <w:sz w:val="22"/>
                <w:szCs w:val="22"/>
              </w:rPr>
              <w:t>4</w:t>
            </w:r>
            <w:r w:rsidRPr="00AB39C9">
              <w:rPr>
                <w:rFonts w:asciiTheme="minorHAnsi" w:hAnsiTheme="minorHAnsi" w:cstheme="minorHAnsi"/>
                <w:sz w:val="22"/>
                <w:szCs w:val="22"/>
              </w:rPr>
              <w:t xml:space="preserve"> - </w:t>
            </w:r>
            <w:r w:rsidR="001E05CA">
              <w:rPr>
                <w:rFonts w:asciiTheme="minorHAnsi" w:hAnsiTheme="minorHAnsi" w:cstheme="minorHAnsi"/>
                <w:sz w:val="22"/>
                <w:szCs w:val="22"/>
              </w:rPr>
              <w:t>Construct bridge RC concrete structure.</w:t>
            </w:r>
          </w:p>
          <w:p w14:paraId="565D6223" w14:textId="51DF9D6B"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5 - </w:t>
            </w:r>
            <w:r w:rsidR="001E05CA">
              <w:rPr>
                <w:rFonts w:asciiTheme="minorHAnsi" w:hAnsiTheme="minorHAnsi" w:cstheme="minorHAnsi"/>
                <w:sz w:val="22"/>
                <w:szCs w:val="22"/>
              </w:rPr>
              <w:t>Lift and place all steel deck structure.</w:t>
            </w:r>
            <w:r w:rsidRPr="00AB39C9">
              <w:rPr>
                <w:rFonts w:asciiTheme="minorHAnsi" w:hAnsiTheme="minorHAnsi" w:cstheme="minorHAnsi"/>
                <w:sz w:val="22"/>
                <w:szCs w:val="22"/>
              </w:rPr>
              <w:t xml:space="preserve"> </w:t>
            </w:r>
          </w:p>
          <w:p w14:paraId="578AAA63" w14:textId="0AA6F3F5"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6 - </w:t>
            </w:r>
            <w:r w:rsidR="001E05CA">
              <w:rPr>
                <w:rFonts w:asciiTheme="minorHAnsi" w:hAnsiTheme="minorHAnsi" w:cstheme="minorHAnsi"/>
                <w:sz w:val="22"/>
                <w:szCs w:val="22"/>
              </w:rPr>
              <w:t>Construct bridge deck and central lift system.</w:t>
            </w:r>
          </w:p>
          <w:p w14:paraId="7DB7715A" w14:textId="53661DB3"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 xml:space="preserve">Phase 7 </w:t>
            </w:r>
            <w:r w:rsidR="001771A7">
              <w:rPr>
                <w:rFonts w:asciiTheme="minorHAnsi" w:hAnsiTheme="minorHAnsi" w:cstheme="minorHAnsi"/>
                <w:sz w:val="22"/>
                <w:szCs w:val="22"/>
              </w:rPr>
              <w:t>–</w:t>
            </w:r>
            <w:r w:rsidRPr="00AB39C9">
              <w:rPr>
                <w:rFonts w:asciiTheme="minorHAnsi" w:hAnsiTheme="minorHAnsi" w:cstheme="minorHAnsi"/>
                <w:sz w:val="22"/>
                <w:szCs w:val="22"/>
              </w:rPr>
              <w:t xml:space="preserve"> </w:t>
            </w:r>
            <w:r w:rsidR="001771A7">
              <w:rPr>
                <w:rFonts w:asciiTheme="minorHAnsi" w:hAnsiTheme="minorHAnsi" w:cstheme="minorHAnsi"/>
                <w:sz w:val="22"/>
                <w:szCs w:val="22"/>
              </w:rPr>
              <w:t>Finishing of bridge materials.</w:t>
            </w:r>
          </w:p>
          <w:p w14:paraId="01847E4A" w14:textId="41E9A890" w:rsidR="00A0054F" w:rsidRPr="00A0054F" w:rsidRDefault="00A0054F" w:rsidP="00A0054F">
            <w:pPr>
              <w:numPr>
                <w:ilvl w:val="0"/>
                <w:numId w:val="44"/>
              </w:numPr>
              <w:spacing w:after="120"/>
              <w:contextualSpacing/>
              <w:rPr>
                <w:rFonts w:asciiTheme="minorHAnsi" w:hAnsiTheme="minorHAnsi" w:cstheme="minorHAnsi"/>
                <w:sz w:val="22"/>
                <w:szCs w:val="22"/>
              </w:rPr>
            </w:pPr>
            <w:r w:rsidRPr="00AB39C9">
              <w:rPr>
                <w:rFonts w:asciiTheme="minorHAnsi" w:hAnsiTheme="minorHAnsi" w:cstheme="minorHAnsi"/>
                <w:sz w:val="22"/>
                <w:szCs w:val="22"/>
              </w:rPr>
              <w:t>Phase 8 -</w:t>
            </w:r>
            <w:r w:rsidR="001771A7">
              <w:rPr>
                <w:rFonts w:asciiTheme="minorHAnsi" w:hAnsiTheme="minorHAnsi" w:cstheme="minorHAnsi"/>
                <w:sz w:val="22"/>
                <w:szCs w:val="22"/>
              </w:rPr>
              <w:t xml:space="preserve"> Commissioning and handover of bridge.</w:t>
            </w:r>
          </w:p>
          <w:p w14:paraId="52ED8245" w14:textId="77777777" w:rsidR="00A0054F" w:rsidRDefault="00A0054F" w:rsidP="00A0054F">
            <w:pPr>
              <w:spacing w:before="120"/>
              <w:rPr>
                <w:sz w:val="22"/>
                <w:szCs w:val="22"/>
              </w:rPr>
            </w:pPr>
          </w:p>
          <w:p w14:paraId="1F337A61" w14:textId="30E31F2D" w:rsidR="006E60BA" w:rsidRPr="00A0054F" w:rsidRDefault="00A0054F" w:rsidP="00A0054F">
            <w:pPr>
              <w:spacing w:before="120"/>
              <w:rPr>
                <w:rFonts w:asciiTheme="minorHAnsi" w:hAnsiTheme="minorHAnsi" w:cstheme="minorHAnsi"/>
                <w:sz w:val="22"/>
                <w:szCs w:val="22"/>
              </w:rPr>
            </w:pPr>
            <w:r>
              <w:rPr>
                <w:rFonts w:asciiTheme="minorHAnsi" w:hAnsiTheme="minorHAnsi" w:cstheme="minorHAnsi"/>
                <w:sz w:val="22"/>
                <w:szCs w:val="22"/>
              </w:rPr>
              <w:t xml:space="preserve"> </w:t>
            </w:r>
          </w:p>
        </w:tc>
      </w:tr>
      <w:tr w:rsidR="00136695" w14:paraId="08F2B201" w14:textId="77777777" w:rsidTr="0043095A">
        <w:trPr>
          <w:jc w:val="center"/>
        </w:trPr>
        <w:tc>
          <w:tcPr>
            <w:tcW w:w="1702" w:type="dxa"/>
          </w:tcPr>
          <w:p w14:paraId="0629CBE1" w14:textId="77777777" w:rsidR="00136695" w:rsidRPr="007E00EB" w:rsidRDefault="00136695" w:rsidP="00136695">
            <w:pPr>
              <w:spacing w:before="120" w:after="120"/>
            </w:pPr>
          </w:p>
        </w:tc>
        <w:tc>
          <w:tcPr>
            <w:tcW w:w="2078" w:type="dxa"/>
          </w:tcPr>
          <w:p w14:paraId="0C7F2E90" w14:textId="77777777" w:rsidR="00136695" w:rsidRPr="007E00EB" w:rsidRDefault="00136695" w:rsidP="00136695">
            <w:pPr>
              <w:spacing w:before="120" w:after="120"/>
              <w:jc w:val="center"/>
            </w:pPr>
            <w:r w:rsidRPr="007E00EB">
              <w:t>Name</w:t>
            </w:r>
          </w:p>
        </w:tc>
        <w:tc>
          <w:tcPr>
            <w:tcW w:w="2458" w:type="dxa"/>
            <w:gridSpan w:val="2"/>
          </w:tcPr>
          <w:p w14:paraId="062A0A28" w14:textId="77777777" w:rsidR="00136695" w:rsidRPr="007E00EB" w:rsidRDefault="00136695" w:rsidP="00136695">
            <w:pPr>
              <w:spacing w:before="120" w:after="120"/>
              <w:jc w:val="center"/>
            </w:pPr>
            <w:r w:rsidRPr="007E00EB">
              <w:t>Position</w:t>
            </w:r>
          </w:p>
        </w:tc>
        <w:tc>
          <w:tcPr>
            <w:tcW w:w="2121" w:type="dxa"/>
          </w:tcPr>
          <w:p w14:paraId="15D44AB8" w14:textId="77777777" w:rsidR="00136695" w:rsidRPr="007E00EB" w:rsidRDefault="00136695" w:rsidP="00136695">
            <w:pPr>
              <w:spacing w:before="120" w:after="120"/>
              <w:jc w:val="center"/>
            </w:pPr>
            <w:r w:rsidRPr="007E00EB">
              <w:t>Signature</w:t>
            </w:r>
          </w:p>
        </w:tc>
        <w:tc>
          <w:tcPr>
            <w:tcW w:w="1457" w:type="dxa"/>
          </w:tcPr>
          <w:p w14:paraId="0C433270" w14:textId="77777777" w:rsidR="00136695" w:rsidRPr="007E00EB" w:rsidRDefault="00136695" w:rsidP="00136695">
            <w:pPr>
              <w:spacing w:before="120" w:after="120"/>
              <w:jc w:val="center"/>
            </w:pPr>
            <w:r w:rsidRPr="007E00EB">
              <w:t>Date</w:t>
            </w:r>
          </w:p>
        </w:tc>
      </w:tr>
      <w:tr w:rsidR="00136695" w14:paraId="7527FAC0" w14:textId="77777777" w:rsidTr="0043095A">
        <w:trPr>
          <w:jc w:val="center"/>
        </w:trPr>
        <w:tc>
          <w:tcPr>
            <w:tcW w:w="1702" w:type="dxa"/>
          </w:tcPr>
          <w:p w14:paraId="61A3967F" w14:textId="77777777" w:rsidR="00136695" w:rsidRPr="007E00EB" w:rsidRDefault="00136695" w:rsidP="00136695">
            <w:pPr>
              <w:spacing w:before="120" w:after="120"/>
              <w:ind w:right="-108"/>
            </w:pPr>
            <w:r w:rsidRPr="007E00EB">
              <w:t>Prepared by</w:t>
            </w:r>
          </w:p>
        </w:tc>
        <w:tc>
          <w:tcPr>
            <w:tcW w:w="2078" w:type="dxa"/>
          </w:tcPr>
          <w:p w14:paraId="5BD16093" w14:textId="30DB71F7" w:rsidR="00136695" w:rsidRPr="0078680A" w:rsidRDefault="00F51819" w:rsidP="00136695">
            <w:pPr>
              <w:spacing w:before="120" w:after="120"/>
              <w:jc w:val="both"/>
              <w:rPr>
                <w:color w:val="FF0000"/>
              </w:rPr>
            </w:pPr>
            <w:r>
              <w:rPr>
                <w:color w:val="FF0000"/>
              </w:rPr>
              <w:t>Rhys Ratner</w:t>
            </w:r>
            <w:r w:rsidR="00A0054F">
              <w:rPr>
                <w:color w:val="FF0000"/>
              </w:rPr>
              <w:t xml:space="preserve"> </w:t>
            </w:r>
          </w:p>
        </w:tc>
        <w:tc>
          <w:tcPr>
            <w:tcW w:w="2458" w:type="dxa"/>
            <w:gridSpan w:val="2"/>
          </w:tcPr>
          <w:p w14:paraId="0A72CA76" w14:textId="727B30CD" w:rsidR="00136695" w:rsidRPr="00D83831" w:rsidRDefault="00A0054F" w:rsidP="00136695">
            <w:pPr>
              <w:pStyle w:val="Header"/>
              <w:tabs>
                <w:tab w:val="clear" w:pos="4153"/>
                <w:tab w:val="clear" w:pos="8306"/>
              </w:tabs>
              <w:spacing w:before="120" w:after="120"/>
              <w:rPr>
                <w:color w:val="FF0000"/>
              </w:rPr>
            </w:pPr>
            <w:r>
              <w:rPr>
                <w:color w:val="FF0000"/>
              </w:rPr>
              <w:t xml:space="preserve">Site </w:t>
            </w:r>
            <w:r w:rsidR="006C45DE">
              <w:rPr>
                <w:color w:val="FF0000"/>
              </w:rPr>
              <w:t>Engineer</w:t>
            </w:r>
          </w:p>
        </w:tc>
        <w:tc>
          <w:tcPr>
            <w:tcW w:w="2121" w:type="dxa"/>
          </w:tcPr>
          <w:p w14:paraId="70CDC949" w14:textId="7132CE0E" w:rsidR="00136695" w:rsidRPr="007E00EB" w:rsidRDefault="00136695" w:rsidP="00136695">
            <w:pPr>
              <w:spacing w:before="120" w:after="120"/>
            </w:pPr>
          </w:p>
        </w:tc>
        <w:tc>
          <w:tcPr>
            <w:tcW w:w="1457" w:type="dxa"/>
          </w:tcPr>
          <w:p w14:paraId="21AFED1B" w14:textId="47AF9792" w:rsidR="00136695" w:rsidRPr="007E00EB" w:rsidRDefault="00136695" w:rsidP="00136695">
            <w:pPr>
              <w:spacing w:before="120" w:after="120"/>
            </w:pPr>
          </w:p>
        </w:tc>
      </w:tr>
      <w:tr w:rsidR="00136695" w14:paraId="0D1D342D" w14:textId="77777777" w:rsidTr="0043095A">
        <w:trPr>
          <w:jc w:val="center"/>
        </w:trPr>
        <w:tc>
          <w:tcPr>
            <w:tcW w:w="1702" w:type="dxa"/>
          </w:tcPr>
          <w:p w14:paraId="086AB0D7" w14:textId="77777777" w:rsidR="00136695" w:rsidRPr="007E00EB" w:rsidRDefault="00136695" w:rsidP="00136695">
            <w:pPr>
              <w:spacing w:before="120" w:after="120"/>
              <w:ind w:right="-108"/>
            </w:pPr>
            <w:r w:rsidRPr="007E00EB">
              <w:t>Authorised by:</w:t>
            </w:r>
          </w:p>
        </w:tc>
        <w:tc>
          <w:tcPr>
            <w:tcW w:w="2078" w:type="dxa"/>
          </w:tcPr>
          <w:p w14:paraId="000ECDA6" w14:textId="7AF3E300" w:rsidR="00136695" w:rsidRPr="00B84117" w:rsidRDefault="006C45DE" w:rsidP="00136695">
            <w:pPr>
              <w:spacing w:before="120" w:after="120"/>
              <w:rPr>
                <w:color w:val="FF0000"/>
              </w:rPr>
            </w:pPr>
            <w:r>
              <w:rPr>
                <w:color w:val="FF0000"/>
              </w:rPr>
              <w:t>Richard Murray</w:t>
            </w:r>
            <w:r w:rsidR="00A0054F">
              <w:rPr>
                <w:color w:val="FF0000"/>
              </w:rPr>
              <w:t xml:space="preserve"> </w:t>
            </w:r>
          </w:p>
        </w:tc>
        <w:tc>
          <w:tcPr>
            <w:tcW w:w="2458" w:type="dxa"/>
            <w:gridSpan w:val="2"/>
          </w:tcPr>
          <w:p w14:paraId="52F40CDB" w14:textId="73CE701B" w:rsidR="00136695" w:rsidRPr="007E00EB" w:rsidRDefault="006C45DE" w:rsidP="00136695">
            <w:pPr>
              <w:spacing w:before="120" w:after="120"/>
            </w:pPr>
            <w:r>
              <w:t>Lead Designer</w:t>
            </w:r>
          </w:p>
        </w:tc>
        <w:tc>
          <w:tcPr>
            <w:tcW w:w="2121" w:type="dxa"/>
          </w:tcPr>
          <w:p w14:paraId="779E0632" w14:textId="727D7162" w:rsidR="00136695" w:rsidRPr="007E00EB" w:rsidRDefault="00136695" w:rsidP="00136695">
            <w:pPr>
              <w:spacing w:before="120" w:after="120"/>
            </w:pPr>
          </w:p>
        </w:tc>
        <w:tc>
          <w:tcPr>
            <w:tcW w:w="1457" w:type="dxa"/>
          </w:tcPr>
          <w:p w14:paraId="0460B570" w14:textId="54BEBB08" w:rsidR="00136695" w:rsidRPr="007E00EB" w:rsidRDefault="00136695" w:rsidP="00136695">
            <w:pPr>
              <w:spacing w:before="120" w:after="120"/>
            </w:pPr>
          </w:p>
        </w:tc>
      </w:tr>
    </w:tbl>
    <w:p w14:paraId="42780ED0" w14:textId="5C809F7D" w:rsidR="00A90A21" w:rsidRPr="00BA329A" w:rsidRDefault="00BA329A" w:rsidP="00136695">
      <w:pPr>
        <w:rPr>
          <w:u w:val="single"/>
        </w:rPr>
      </w:pPr>
      <w:r>
        <w:rPr>
          <w:u w:val="single"/>
        </w:rPr>
        <w:lastRenderedPageBreak/>
        <w:t>Table of Contents</w:t>
      </w:r>
    </w:p>
    <w:p w14:paraId="6C3A8F01" w14:textId="1B3EFEE4" w:rsidR="00404922" w:rsidRDefault="00920ECB">
      <w:pPr>
        <w:pStyle w:val="TOC1"/>
        <w:rPr>
          <w:rFonts w:asciiTheme="minorHAnsi" w:eastAsiaTheme="minorEastAsia" w:hAnsiTheme="minorHAnsi" w:cstheme="minorBidi"/>
          <w:sz w:val="22"/>
          <w:szCs w:val="22"/>
        </w:rPr>
      </w:pPr>
      <w:r>
        <w:rPr>
          <w:rFonts w:cs="Arial"/>
          <w:b/>
        </w:rPr>
        <w:fldChar w:fldCharType="begin"/>
      </w:r>
      <w:r w:rsidR="003579F7">
        <w:rPr>
          <w:rFonts w:cs="Arial"/>
          <w:b/>
        </w:rPr>
        <w:instrText xml:space="preserve"> TOC \o "1-2" \h \z \u </w:instrText>
      </w:r>
      <w:r>
        <w:rPr>
          <w:rFonts w:cs="Arial"/>
          <w:b/>
        </w:rPr>
        <w:fldChar w:fldCharType="separate"/>
      </w:r>
      <w:hyperlink w:anchor="_Toc133938803" w:history="1">
        <w:r w:rsidR="00404922" w:rsidRPr="008C25AC">
          <w:rPr>
            <w:rStyle w:val="Hyperlink"/>
          </w:rPr>
          <w:t>1.</w:t>
        </w:r>
        <w:r w:rsidR="00404922">
          <w:rPr>
            <w:rFonts w:asciiTheme="minorHAnsi" w:eastAsiaTheme="minorEastAsia" w:hAnsiTheme="minorHAnsi" w:cstheme="minorBidi"/>
            <w:sz w:val="22"/>
            <w:szCs w:val="22"/>
          </w:rPr>
          <w:tab/>
        </w:r>
        <w:r w:rsidR="00404922" w:rsidRPr="008C25AC">
          <w:rPr>
            <w:rStyle w:val="Hyperlink"/>
          </w:rPr>
          <w:t>Introduction</w:t>
        </w:r>
        <w:r w:rsidR="00404922">
          <w:rPr>
            <w:webHidden/>
          </w:rPr>
          <w:tab/>
        </w:r>
        <w:r w:rsidR="00404922">
          <w:rPr>
            <w:webHidden/>
          </w:rPr>
          <w:fldChar w:fldCharType="begin"/>
        </w:r>
        <w:r w:rsidR="00404922">
          <w:rPr>
            <w:webHidden/>
          </w:rPr>
          <w:instrText xml:space="preserve"> PAGEREF _Toc133938803 \h </w:instrText>
        </w:r>
        <w:r w:rsidR="00404922">
          <w:rPr>
            <w:webHidden/>
          </w:rPr>
        </w:r>
        <w:r w:rsidR="00404922">
          <w:rPr>
            <w:webHidden/>
          </w:rPr>
          <w:fldChar w:fldCharType="separate"/>
        </w:r>
        <w:r w:rsidR="00404922">
          <w:rPr>
            <w:webHidden/>
          </w:rPr>
          <w:t>5</w:t>
        </w:r>
        <w:r w:rsidR="00404922">
          <w:rPr>
            <w:webHidden/>
          </w:rPr>
          <w:fldChar w:fldCharType="end"/>
        </w:r>
      </w:hyperlink>
    </w:p>
    <w:p w14:paraId="1D8CFBD2" w14:textId="6E8E2385" w:rsidR="00404922" w:rsidRDefault="00404922">
      <w:pPr>
        <w:pStyle w:val="TOC2"/>
        <w:rPr>
          <w:rFonts w:asciiTheme="minorHAnsi" w:eastAsiaTheme="minorEastAsia" w:hAnsiTheme="minorHAnsi" w:cstheme="minorBidi"/>
          <w:sz w:val="22"/>
          <w:szCs w:val="22"/>
        </w:rPr>
      </w:pPr>
      <w:hyperlink w:anchor="_Toc133938804" w:history="1">
        <w:r w:rsidRPr="008C25AC">
          <w:rPr>
            <w:rStyle w:val="Hyperlink"/>
          </w:rPr>
          <w:t>1.1.</w:t>
        </w:r>
        <w:r>
          <w:rPr>
            <w:rFonts w:asciiTheme="minorHAnsi" w:eastAsiaTheme="minorEastAsia" w:hAnsiTheme="minorHAnsi" w:cstheme="minorBidi"/>
            <w:sz w:val="22"/>
            <w:szCs w:val="22"/>
          </w:rPr>
          <w:tab/>
        </w:r>
        <w:r w:rsidRPr="008C25AC">
          <w:rPr>
            <w:rStyle w:val="Hyperlink"/>
          </w:rPr>
          <w:t>Purpose of this plan</w:t>
        </w:r>
        <w:r>
          <w:rPr>
            <w:webHidden/>
          </w:rPr>
          <w:tab/>
        </w:r>
        <w:r>
          <w:rPr>
            <w:webHidden/>
          </w:rPr>
          <w:fldChar w:fldCharType="begin"/>
        </w:r>
        <w:r>
          <w:rPr>
            <w:webHidden/>
          </w:rPr>
          <w:instrText xml:space="preserve"> PAGEREF _Toc133938804 \h </w:instrText>
        </w:r>
        <w:r>
          <w:rPr>
            <w:webHidden/>
          </w:rPr>
        </w:r>
        <w:r>
          <w:rPr>
            <w:webHidden/>
          </w:rPr>
          <w:fldChar w:fldCharType="separate"/>
        </w:r>
        <w:r>
          <w:rPr>
            <w:webHidden/>
          </w:rPr>
          <w:t>5</w:t>
        </w:r>
        <w:r>
          <w:rPr>
            <w:webHidden/>
          </w:rPr>
          <w:fldChar w:fldCharType="end"/>
        </w:r>
      </w:hyperlink>
    </w:p>
    <w:p w14:paraId="44A574D7" w14:textId="5FC6D3C1" w:rsidR="00404922" w:rsidRDefault="00404922">
      <w:pPr>
        <w:pStyle w:val="TOC2"/>
        <w:rPr>
          <w:rFonts w:asciiTheme="minorHAnsi" w:eastAsiaTheme="minorEastAsia" w:hAnsiTheme="minorHAnsi" w:cstheme="minorBidi"/>
          <w:sz w:val="22"/>
          <w:szCs w:val="22"/>
        </w:rPr>
      </w:pPr>
      <w:hyperlink w:anchor="_Toc133938805" w:history="1">
        <w:r w:rsidRPr="008C25AC">
          <w:rPr>
            <w:rStyle w:val="Hyperlink"/>
          </w:rPr>
          <w:t>1.2.</w:t>
        </w:r>
        <w:r>
          <w:rPr>
            <w:rFonts w:asciiTheme="minorHAnsi" w:eastAsiaTheme="minorEastAsia" w:hAnsiTheme="minorHAnsi" w:cstheme="minorBidi"/>
            <w:sz w:val="22"/>
            <w:szCs w:val="22"/>
          </w:rPr>
          <w:tab/>
        </w:r>
        <w:r w:rsidRPr="008C25AC">
          <w:rPr>
            <w:rStyle w:val="Hyperlink"/>
          </w:rPr>
          <w:t>Authorisation</w:t>
        </w:r>
        <w:r>
          <w:rPr>
            <w:webHidden/>
          </w:rPr>
          <w:tab/>
        </w:r>
        <w:r>
          <w:rPr>
            <w:webHidden/>
          </w:rPr>
          <w:fldChar w:fldCharType="begin"/>
        </w:r>
        <w:r>
          <w:rPr>
            <w:webHidden/>
          </w:rPr>
          <w:instrText xml:space="preserve"> PAGEREF _Toc133938805 \h </w:instrText>
        </w:r>
        <w:r>
          <w:rPr>
            <w:webHidden/>
          </w:rPr>
        </w:r>
        <w:r>
          <w:rPr>
            <w:webHidden/>
          </w:rPr>
          <w:fldChar w:fldCharType="separate"/>
        </w:r>
        <w:r>
          <w:rPr>
            <w:webHidden/>
          </w:rPr>
          <w:t>5</w:t>
        </w:r>
        <w:r>
          <w:rPr>
            <w:webHidden/>
          </w:rPr>
          <w:fldChar w:fldCharType="end"/>
        </w:r>
      </w:hyperlink>
    </w:p>
    <w:p w14:paraId="1A8035DF" w14:textId="359C6BA4" w:rsidR="00404922" w:rsidRDefault="00404922">
      <w:pPr>
        <w:pStyle w:val="TOC2"/>
        <w:rPr>
          <w:rFonts w:asciiTheme="minorHAnsi" w:eastAsiaTheme="minorEastAsia" w:hAnsiTheme="minorHAnsi" w:cstheme="minorBidi"/>
          <w:sz w:val="22"/>
          <w:szCs w:val="22"/>
        </w:rPr>
      </w:pPr>
      <w:hyperlink w:anchor="_Toc133938806" w:history="1">
        <w:r w:rsidRPr="008C25AC">
          <w:rPr>
            <w:rStyle w:val="Hyperlink"/>
          </w:rPr>
          <w:t>1.3.</w:t>
        </w:r>
        <w:r>
          <w:rPr>
            <w:rFonts w:asciiTheme="minorHAnsi" w:eastAsiaTheme="minorEastAsia" w:hAnsiTheme="minorHAnsi" w:cstheme="minorBidi"/>
            <w:sz w:val="22"/>
            <w:szCs w:val="22"/>
          </w:rPr>
          <w:tab/>
        </w:r>
        <w:r w:rsidRPr="008C25AC">
          <w:rPr>
            <w:rStyle w:val="Hyperlink"/>
          </w:rPr>
          <w:t>Contract details</w:t>
        </w:r>
        <w:r>
          <w:rPr>
            <w:webHidden/>
          </w:rPr>
          <w:tab/>
        </w:r>
        <w:r>
          <w:rPr>
            <w:webHidden/>
          </w:rPr>
          <w:fldChar w:fldCharType="begin"/>
        </w:r>
        <w:r>
          <w:rPr>
            <w:webHidden/>
          </w:rPr>
          <w:instrText xml:space="preserve"> PAGEREF _Toc133938806 \h </w:instrText>
        </w:r>
        <w:r>
          <w:rPr>
            <w:webHidden/>
          </w:rPr>
        </w:r>
        <w:r>
          <w:rPr>
            <w:webHidden/>
          </w:rPr>
          <w:fldChar w:fldCharType="separate"/>
        </w:r>
        <w:r>
          <w:rPr>
            <w:webHidden/>
          </w:rPr>
          <w:t>6</w:t>
        </w:r>
        <w:r>
          <w:rPr>
            <w:webHidden/>
          </w:rPr>
          <w:fldChar w:fldCharType="end"/>
        </w:r>
      </w:hyperlink>
    </w:p>
    <w:p w14:paraId="439F76B7" w14:textId="4551D281" w:rsidR="00404922" w:rsidRDefault="00404922">
      <w:pPr>
        <w:pStyle w:val="TOC1"/>
        <w:rPr>
          <w:rFonts w:asciiTheme="minorHAnsi" w:eastAsiaTheme="minorEastAsia" w:hAnsiTheme="minorHAnsi" w:cstheme="minorBidi"/>
          <w:sz w:val="22"/>
          <w:szCs w:val="22"/>
        </w:rPr>
      </w:pPr>
      <w:hyperlink w:anchor="_Toc133938807" w:history="1">
        <w:r w:rsidRPr="008C25AC">
          <w:rPr>
            <w:rStyle w:val="Hyperlink"/>
          </w:rPr>
          <w:t>2.</w:t>
        </w:r>
        <w:r>
          <w:rPr>
            <w:rFonts w:asciiTheme="minorHAnsi" w:eastAsiaTheme="minorEastAsia" w:hAnsiTheme="minorHAnsi" w:cstheme="minorBidi"/>
            <w:sz w:val="22"/>
            <w:szCs w:val="22"/>
          </w:rPr>
          <w:tab/>
        </w:r>
        <w:r w:rsidRPr="008C25AC">
          <w:rPr>
            <w:rStyle w:val="Hyperlink"/>
          </w:rPr>
          <w:t>Health and Safety Management</w:t>
        </w:r>
        <w:r>
          <w:rPr>
            <w:webHidden/>
          </w:rPr>
          <w:tab/>
        </w:r>
        <w:r>
          <w:rPr>
            <w:webHidden/>
          </w:rPr>
          <w:fldChar w:fldCharType="begin"/>
        </w:r>
        <w:r>
          <w:rPr>
            <w:webHidden/>
          </w:rPr>
          <w:instrText xml:space="preserve"> PAGEREF _Toc133938807 \h </w:instrText>
        </w:r>
        <w:r>
          <w:rPr>
            <w:webHidden/>
          </w:rPr>
        </w:r>
        <w:r>
          <w:rPr>
            <w:webHidden/>
          </w:rPr>
          <w:fldChar w:fldCharType="separate"/>
        </w:r>
        <w:r>
          <w:rPr>
            <w:webHidden/>
          </w:rPr>
          <w:t>6</w:t>
        </w:r>
        <w:r>
          <w:rPr>
            <w:webHidden/>
          </w:rPr>
          <w:fldChar w:fldCharType="end"/>
        </w:r>
      </w:hyperlink>
    </w:p>
    <w:p w14:paraId="579A27FD" w14:textId="492EA7DB" w:rsidR="00404922" w:rsidRDefault="00404922">
      <w:pPr>
        <w:pStyle w:val="TOC2"/>
        <w:rPr>
          <w:rFonts w:asciiTheme="minorHAnsi" w:eastAsiaTheme="minorEastAsia" w:hAnsiTheme="minorHAnsi" w:cstheme="minorBidi"/>
          <w:sz w:val="22"/>
          <w:szCs w:val="22"/>
        </w:rPr>
      </w:pPr>
      <w:hyperlink w:anchor="_Toc133938808" w:history="1">
        <w:r w:rsidRPr="008C25AC">
          <w:rPr>
            <w:rStyle w:val="Hyperlink"/>
          </w:rPr>
          <w:t>2.1.</w:t>
        </w:r>
        <w:r>
          <w:rPr>
            <w:rFonts w:asciiTheme="minorHAnsi" w:eastAsiaTheme="minorEastAsia" w:hAnsiTheme="minorHAnsi" w:cstheme="minorBidi"/>
            <w:sz w:val="22"/>
            <w:szCs w:val="22"/>
          </w:rPr>
          <w:tab/>
        </w:r>
        <w:r w:rsidRPr="008C25AC">
          <w:rPr>
            <w:rStyle w:val="Hyperlink"/>
          </w:rPr>
          <w:t>Roles and responsibilities</w:t>
        </w:r>
        <w:r>
          <w:rPr>
            <w:webHidden/>
          </w:rPr>
          <w:tab/>
        </w:r>
        <w:r>
          <w:rPr>
            <w:webHidden/>
          </w:rPr>
          <w:fldChar w:fldCharType="begin"/>
        </w:r>
        <w:r>
          <w:rPr>
            <w:webHidden/>
          </w:rPr>
          <w:instrText xml:space="preserve"> PAGEREF _Toc133938808 \h </w:instrText>
        </w:r>
        <w:r>
          <w:rPr>
            <w:webHidden/>
          </w:rPr>
        </w:r>
        <w:r>
          <w:rPr>
            <w:webHidden/>
          </w:rPr>
          <w:fldChar w:fldCharType="separate"/>
        </w:r>
        <w:r>
          <w:rPr>
            <w:webHidden/>
          </w:rPr>
          <w:t>6</w:t>
        </w:r>
        <w:r>
          <w:rPr>
            <w:webHidden/>
          </w:rPr>
          <w:fldChar w:fldCharType="end"/>
        </w:r>
      </w:hyperlink>
    </w:p>
    <w:p w14:paraId="4FFD0920" w14:textId="5436F6A8" w:rsidR="00404922" w:rsidRDefault="00404922">
      <w:pPr>
        <w:pStyle w:val="TOC2"/>
        <w:rPr>
          <w:rFonts w:asciiTheme="minorHAnsi" w:eastAsiaTheme="minorEastAsia" w:hAnsiTheme="minorHAnsi" w:cstheme="minorBidi"/>
          <w:sz w:val="22"/>
          <w:szCs w:val="22"/>
        </w:rPr>
      </w:pPr>
      <w:hyperlink w:anchor="_Toc133938809" w:history="1">
        <w:r w:rsidRPr="008C25AC">
          <w:rPr>
            <w:rStyle w:val="Hyperlink"/>
          </w:rPr>
          <w:t>2.2.</w:t>
        </w:r>
        <w:r>
          <w:rPr>
            <w:rFonts w:asciiTheme="minorHAnsi" w:eastAsiaTheme="minorEastAsia" w:hAnsiTheme="minorHAnsi" w:cstheme="minorBidi"/>
            <w:sz w:val="22"/>
            <w:szCs w:val="22"/>
          </w:rPr>
          <w:tab/>
        </w:r>
        <w:r w:rsidRPr="008C25AC">
          <w:rPr>
            <w:rStyle w:val="Hyperlink"/>
          </w:rPr>
          <w:t>Risk assessments and method statement (RAMS)</w:t>
        </w:r>
        <w:r>
          <w:rPr>
            <w:webHidden/>
          </w:rPr>
          <w:tab/>
        </w:r>
        <w:r>
          <w:rPr>
            <w:webHidden/>
          </w:rPr>
          <w:fldChar w:fldCharType="begin"/>
        </w:r>
        <w:r>
          <w:rPr>
            <w:webHidden/>
          </w:rPr>
          <w:instrText xml:space="preserve"> PAGEREF _Toc133938809 \h </w:instrText>
        </w:r>
        <w:r>
          <w:rPr>
            <w:webHidden/>
          </w:rPr>
        </w:r>
        <w:r>
          <w:rPr>
            <w:webHidden/>
          </w:rPr>
          <w:fldChar w:fldCharType="separate"/>
        </w:r>
        <w:r>
          <w:rPr>
            <w:webHidden/>
          </w:rPr>
          <w:t>6</w:t>
        </w:r>
        <w:r>
          <w:rPr>
            <w:webHidden/>
          </w:rPr>
          <w:fldChar w:fldCharType="end"/>
        </w:r>
      </w:hyperlink>
    </w:p>
    <w:p w14:paraId="3953DFE6" w14:textId="506E292B" w:rsidR="00404922" w:rsidRDefault="00404922">
      <w:pPr>
        <w:pStyle w:val="TOC2"/>
        <w:rPr>
          <w:rFonts w:asciiTheme="minorHAnsi" w:eastAsiaTheme="minorEastAsia" w:hAnsiTheme="minorHAnsi" w:cstheme="minorBidi"/>
          <w:sz w:val="22"/>
          <w:szCs w:val="22"/>
        </w:rPr>
      </w:pPr>
      <w:hyperlink w:anchor="_Toc133938810" w:history="1">
        <w:r w:rsidRPr="008C25AC">
          <w:rPr>
            <w:rStyle w:val="Hyperlink"/>
          </w:rPr>
          <w:t>2.3.</w:t>
        </w:r>
        <w:r>
          <w:rPr>
            <w:rFonts w:asciiTheme="minorHAnsi" w:eastAsiaTheme="minorEastAsia" w:hAnsiTheme="minorHAnsi" w:cstheme="minorBidi"/>
            <w:sz w:val="22"/>
            <w:szCs w:val="22"/>
          </w:rPr>
          <w:tab/>
        </w:r>
        <w:r w:rsidRPr="008C25AC">
          <w:rPr>
            <w:rStyle w:val="Hyperlink"/>
          </w:rPr>
          <w:t>Site specific RAMS</w:t>
        </w:r>
        <w:r>
          <w:rPr>
            <w:webHidden/>
          </w:rPr>
          <w:tab/>
        </w:r>
        <w:r>
          <w:rPr>
            <w:webHidden/>
          </w:rPr>
          <w:fldChar w:fldCharType="begin"/>
        </w:r>
        <w:r>
          <w:rPr>
            <w:webHidden/>
          </w:rPr>
          <w:instrText xml:space="preserve"> PAGEREF _Toc133938810 \h </w:instrText>
        </w:r>
        <w:r>
          <w:rPr>
            <w:webHidden/>
          </w:rPr>
        </w:r>
        <w:r>
          <w:rPr>
            <w:webHidden/>
          </w:rPr>
          <w:fldChar w:fldCharType="separate"/>
        </w:r>
        <w:r>
          <w:rPr>
            <w:webHidden/>
          </w:rPr>
          <w:t>6</w:t>
        </w:r>
        <w:r>
          <w:rPr>
            <w:webHidden/>
          </w:rPr>
          <w:fldChar w:fldCharType="end"/>
        </w:r>
      </w:hyperlink>
    </w:p>
    <w:p w14:paraId="61C15B23" w14:textId="2CC27E2C" w:rsidR="00404922" w:rsidRDefault="00404922">
      <w:pPr>
        <w:pStyle w:val="TOC1"/>
        <w:rPr>
          <w:rFonts w:asciiTheme="minorHAnsi" w:eastAsiaTheme="minorEastAsia" w:hAnsiTheme="minorHAnsi" w:cstheme="minorBidi"/>
          <w:sz w:val="22"/>
          <w:szCs w:val="22"/>
        </w:rPr>
      </w:pPr>
      <w:hyperlink w:anchor="_Toc133938811" w:history="1">
        <w:r w:rsidRPr="008C25AC">
          <w:rPr>
            <w:rStyle w:val="Hyperlink"/>
          </w:rPr>
          <w:t>3.</w:t>
        </w:r>
        <w:r>
          <w:rPr>
            <w:rFonts w:asciiTheme="minorHAnsi" w:eastAsiaTheme="minorEastAsia" w:hAnsiTheme="minorHAnsi" w:cstheme="minorBidi"/>
            <w:sz w:val="22"/>
            <w:szCs w:val="22"/>
          </w:rPr>
          <w:tab/>
        </w:r>
        <w:r w:rsidRPr="008C25AC">
          <w:rPr>
            <w:rStyle w:val="Hyperlink"/>
          </w:rPr>
          <w:t>Safety and occupational health controls</w:t>
        </w:r>
        <w:r>
          <w:rPr>
            <w:webHidden/>
          </w:rPr>
          <w:tab/>
        </w:r>
        <w:r>
          <w:rPr>
            <w:webHidden/>
          </w:rPr>
          <w:fldChar w:fldCharType="begin"/>
        </w:r>
        <w:r>
          <w:rPr>
            <w:webHidden/>
          </w:rPr>
          <w:instrText xml:space="preserve"> PAGEREF _Toc133938811 \h </w:instrText>
        </w:r>
        <w:r>
          <w:rPr>
            <w:webHidden/>
          </w:rPr>
        </w:r>
        <w:r>
          <w:rPr>
            <w:webHidden/>
          </w:rPr>
          <w:fldChar w:fldCharType="separate"/>
        </w:r>
        <w:r>
          <w:rPr>
            <w:webHidden/>
          </w:rPr>
          <w:t>7</w:t>
        </w:r>
        <w:r>
          <w:rPr>
            <w:webHidden/>
          </w:rPr>
          <w:fldChar w:fldCharType="end"/>
        </w:r>
      </w:hyperlink>
    </w:p>
    <w:p w14:paraId="51D22CB9" w14:textId="09A712C1" w:rsidR="00404922" w:rsidRDefault="00404922">
      <w:pPr>
        <w:pStyle w:val="TOC2"/>
        <w:rPr>
          <w:rFonts w:asciiTheme="minorHAnsi" w:eastAsiaTheme="minorEastAsia" w:hAnsiTheme="minorHAnsi" w:cstheme="minorBidi"/>
          <w:sz w:val="22"/>
          <w:szCs w:val="22"/>
        </w:rPr>
      </w:pPr>
      <w:hyperlink w:anchor="_Toc133938812" w:history="1">
        <w:r w:rsidRPr="008C25AC">
          <w:rPr>
            <w:rStyle w:val="Hyperlink"/>
          </w:rPr>
          <w:t>3.1</w:t>
        </w:r>
        <w:r>
          <w:rPr>
            <w:rFonts w:asciiTheme="minorHAnsi" w:eastAsiaTheme="minorEastAsia" w:hAnsiTheme="minorHAnsi" w:cstheme="minorBidi"/>
            <w:sz w:val="22"/>
            <w:szCs w:val="22"/>
          </w:rPr>
          <w:tab/>
        </w:r>
        <w:r w:rsidRPr="008C25AC">
          <w:rPr>
            <w:rStyle w:val="Hyperlink"/>
          </w:rPr>
          <w:t>Excavations and services</w:t>
        </w:r>
        <w:r>
          <w:rPr>
            <w:webHidden/>
          </w:rPr>
          <w:tab/>
        </w:r>
        <w:r>
          <w:rPr>
            <w:webHidden/>
          </w:rPr>
          <w:fldChar w:fldCharType="begin"/>
        </w:r>
        <w:r>
          <w:rPr>
            <w:webHidden/>
          </w:rPr>
          <w:instrText xml:space="preserve"> PAGEREF _Toc133938812 \h </w:instrText>
        </w:r>
        <w:r>
          <w:rPr>
            <w:webHidden/>
          </w:rPr>
        </w:r>
        <w:r>
          <w:rPr>
            <w:webHidden/>
          </w:rPr>
          <w:fldChar w:fldCharType="separate"/>
        </w:r>
        <w:r>
          <w:rPr>
            <w:webHidden/>
          </w:rPr>
          <w:t>7</w:t>
        </w:r>
        <w:r>
          <w:rPr>
            <w:webHidden/>
          </w:rPr>
          <w:fldChar w:fldCharType="end"/>
        </w:r>
      </w:hyperlink>
    </w:p>
    <w:p w14:paraId="070A9B57" w14:textId="67EF873A" w:rsidR="00404922" w:rsidRDefault="00404922">
      <w:pPr>
        <w:pStyle w:val="TOC2"/>
        <w:rPr>
          <w:rFonts w:asciiTheme="minorHAnsi" w:eastAsiaTheme="minorEastAsia" w:hAnsiTheme="minorHAnsi" w:cstheme="minorBidi"/>
          <w:sz w:val="22"/>
          <w:szCs w:val="22"/>
        </w:rPr>
      </w:pPr>
      <w:hyperlink w:anchor="_Toc133938813" w:history="1">
        <w:r w:rsidRPr="008C25AC">
          <w:rPr>
            <w:rStyle w:val="Hyperlink"/>
          </w:rPr>
          <w:t>3.2</w:t>
        </w:r>
        <w:r>
          <w:rPr>
            <w:rFonts w:asciiTheme="minorHAnsi" w:eastAsiaTheme="minorEastAsia" w:hAnsiTheme="minorHAnsi" w:cstheme="minorBidi"/>
            <w:sz w:val="22"/>
            <w:szCs w:val="22"/>
          </w:rPr>
          <w:tab/>
        </w:r>
        <w:r w:rsidRPr="008C25AC">
          <w:rPr>
            <w:rStyle w:val="Hyperlink"/>
          </w:rPr>
          <w:t>Emergency Arrangements</w:t>
        </w:r>
        <w:r>
          <w:rPr>
            <w:webHidden/>
          </w:rPr>
          <w:tab/>
        </w:r>
        <w:r>
          <w:rPr>
            <w:webHidden/>
          </w:rPr>
          <w:fldChar w:fldCharType="begin"/>
        </w:r>
        <w:r>
          <w:rPr>
            <w:webHidden/>
          </w:rPr>
          <w:instrText xml:space="preserve"> PAGEREF _Toc133938813 \h </w:instrText>
        </w:r>
        <w:r>
          <w:rPr>
            <w:webHidden/>
          </w:rPr>
        </w:r>
        <w:r>
          <w:rPr>
            <w:webHidden/>
          </w:rPr>
          <w:fldChar w:fldCharType="separate"/>
        </w:r>
        <w:r>
          <w:rPr>
            <w:webHidden/>
          </w:rPr>
          <w:t>7</w:t>
        </w:r>
        <w:r>
          <w:rPr>
            <w:webHidden/>
          </w:rPr>
          <w:fldChar w:fldCharType="end"/>
        </w:r>
      </w:hyperlink>
    </w:p>
    <w:p w14:paraId="3CF5FBD3" w14:textId="6FE0155F" w:rsidR="00404922" w:rsidRDefault="00404922">
      <w:pPr>
        <w:pStyle w:val="TOC2"/>
        <w:rPr>
          <w:rFonts w:asciiTheme="minorHAnsi" w:eastAsiaTheme="minorEastAsia" w:hAnsiTheme="minorHAnsi" w:cstheme="minorBidi"/>
          <w:sz w:val="22"/>
          <w:szCs w:val="22"/>
        </w:rPr>
      </w:pPr>
      <w:hyperlink w:anchor="_Toc133938814" w:history="1">
        <w:r w:rsidRPr="008C25AC">
          <w:rPr>
            <w:rStyle w:val="Hyperlink"/>
            <w:rFonts w:cs="Arial"/>
          </w:rPr>
          <w:t>3.3</w:t>
        </w:r>
        <w:r>
          <w:rPr>
            <w:rFonts w:asciiTheme="minorHAnsi" w:eastAsiaTheme="minorEastAsia" w:hAnsiTheme="minorHAnsi" w:cstheme="minorBidi"/>
            <w:sz w:val="22"/>
            <w:szCs w:val="22"/>
          </w:rPr>
          <w:tab/>
        </w:r>
        <w:r w:rsidRPr="008C25AC">
          <w:rPr>
            <w:rStyle w:val="Hyperlink"/>
          </w:rPr>
          <w:t>Fire Precautions</w:t>
        </w:r>
        <w:r>
          <w:rPr>
            <w:webHidden/>
          </w:rPr>
          <w:tab/>
        </w:r>
        <w:r>
          <w:rPr>
            <w:webHidden/>
          </w:rPr>
          <w:fldChar w:fldCharType="begin"/>
        </w:r>
        <w:r>
          <w:rPr>
            <w:webHidden/>
          </w:rPr>
          <w:instrText xml:space="preserve"> PAGEREF _Toc133938814 \h </w:instrText>
        </w:r>
        <w:r>
          <w:rPr>
            <w:webHidden/>
          </w:rPr>
        </w:r>
        <w:r>
          <w:rPr>
            <w:webHidden/>
          </w:rPr>
          <w:fldChar w:fldCharType="separate"/>
        </w:r>
        <w:r>
          <w:rPr>
            <w:webHidden/>
          </w:rPr>
          <w:t>8</w:t>
        </w:r>
        <w:r>
          <w:rPr>
            <w:webHidden/>
          </w:rPr>
          <w:fldChar w:fldCharType="end"/>
        </w:r>
      </w:hyperlink>
    </w:p>
    <w:p w14:paraId="43CA8F5D" w14:textId="04FF93F2" w:rsidR="00404922" w:rsidRDefault="00404922">
      <w:pPr>
        <w:pStyle w:val="TOC2"/>
        <w:rPr>
          <w:rFonts w:asciiTheme="minorHAnsi" w:eastAsiaTheme="minorEastAsia" w:hAnsiTheme="minorHAnsi" w:cstheme="minorBidi"/>
          <w:sz w:val="22"/>
          <w:szCs w:val="22"/>
        </w:rPr>
      </w:pPr>
      <w:hyperlink w:anchor="_Toc133938815" w:history="1">
        <w:r w:rsidRPr="008C25AC">
          <w:rPr>
            <w:rStyle w:val="Hyperlink"/>
          </w:rPr>
          <w:t>3.4</w:t>
        </w:r>
        <w:r>
          <w:rPr>
            <w:rFonts w:asciiTheme="minorHAnsi" w:eastAsiaTheme="minorEastAsia" w:hAnsiTheme="minorHAnsi" w:cstheme="minorBidi"/>
            <w:sz w:val="22"/>
            <w:szCs w:val="22"/>
          </w:rPr>
          <w:tab/>
        </w:r>
        <w:r w:rsidRPr="008C25AC">
          <w:rPr>
            <w:rStyle w:val="Hyperlink"/>
          </w:rPr>
          <w:t>Hand Arm Vibration Syndrome – HAVS</w:t>
        </w:r>
        <w:r>
          <w:rPr>
            <w:webHidden/>
          </w:rPr>
          <w:tab/>
        </w:r>
        <w:r>
          <w:rPr>
            <w:webHidden/>
          </w:rPr>
          <w:fldChar w:fldCharType="begin"/>
        </w:r>
        <w:r>
          <w:rPr>
            <w:webHidden/>
          </w:rPr>
          <w:instrText xml:space="preserve"> PAGEREF _Toc133938815 \h </w:instrText>
        </w:r>
        <w:r>
          <w:rPr>
            <w:webHidden/>
          </w:rPr>
        </w:r>
        <w:r>
          <w:rPr>
            <w:webHidden/>
          </w:rPr>
          <w:fldChar w:fldCharType="separate"/>
        </w:r>
        <w:r>
          <w:rPr>
            <w:webHidden/>
          </w:rPr>
          <w:t>8</w:t>
        </w:r>
        <w:r>
          <w:rPr>
            <w:webHidden/>
          </w:rPr>
          <w:fldChar w:fldCharType="end"/>
        </w:r>
      </w:hyperlink>
    </w:p>
    <w:p w14:paraId="4CEAC816" w14:textId="4D99147A" w:rsidR="00404922" w:rsidRDefault="00404922">
      <w:pPr>
        <w:pStyle w:val="TOC2"/>
        <w:rPr>
          <w:rFonts w:asciiTheme="minorHAnsi" w:eastAsiaTheme="minorEastAsia" w:hAnsiTheme="minorHAnsi" w:cstheme="minorBidi"/>
          <w:sz w:val="22"/>
          <w:szCs w:val="22"/>
        </w:rPr>
      </w:pPr>
      <w:hyperlink w:anchor="_Toc133938816" w:history="1">
        <w:r w:rsidRPr="008C25AC">
          <w:rPr>
            <w:rStyle w:val="Hyperlink"/>
          </w:rPr>
          <w:t>3.5</w:t>
        </w:r>
        <w:r>
          <w:rPr>
            <w:rFonts w:asciiTheme="minorHAnsi" w:eastAsiaTheme="minorEastAsia" w:hAnsiTheme="minorHAnsi" w:cstheme="minorBidi"/>
            <w:sz w:val="22"/>
            <w:szCs w:val="22"/>
          </w:rPr>
          <w:tab/>
        </w:r>
        <w:r w:rsidRPr="008C25AC">
          <w:rPr>
            <w:rStyle w:val="Hyperlink"/>
          </w:rPr>
          <w:t>Health and safety rules</w:t>
        </w:r>
        <w:r>
          <w:rPr>
            <w:webHidden/>
          </w:rPr>
          <w:tab/>
        </w:r>
        <w:r>
          <w:rPr>
            <w:webHidden/>
          </w:rPr>
          <w:fldChar w:fldCharType="begin"/>
        </w:r>
        <w:r>
          <w:rPr>
            <w:webHidden/>
          </w:rPr>
          <w:instrText xml:space="preserve"> PAGEREF _Toc133938816 \h </w:instrText>
        </w:r>
        <w:r>
          <w:rPr>
            <w:webHidden/>
          </w:rPr>
        </w:r>
        <w:r>
          <w:rPr>
            <w:webHidden/>
          </w:rPr>
          <w:fldChar w:fldCharType="separate"/>
        </w:r>
        <w:r>
          <w:rPr>
            <w:webHidden/>
          </w:rPr>
          <w:t>8</w:t>
        </w:r>
        <w:r>
          <w:rPr>
            <w:webHidden/>
          </w:rPr>
          <w:fldChar w:fldCharType="end"/>
        </w:r>
      </w:hyperlink>
    </w:p>
    <w:p w14:paraId="660AE402" w14:textId="4D16B807" w:rsidR="00404922" w:rsidRDefault="00404922">
      <w:pPr>
        <w:pStyle w:val="TOC2"/>
        <w:rPr>
          <w:rFonts w:asciiTheme="minorHAnsi" w:eastAsiaTheme="minorEastAsia" w:hAnsiTheme="minorHAnsi" w:cstheme="minorBidi"/>
          <w:sz w:val="22"/>
          <w:szCs w:val="22"/>
        </w:rPr>
      </w:pPr>
      <w:hyperlink w:anchor="_Toc133938817" w:history="1">
        <w:r w:rsidRPr="008C25AC">
          <w:rPr>
            <w:rStyle w:val="Hyperlink"/>
          </w:rPr>
          <w:t>3.6</w:t>
        </w:r>
        <w:r>
          <w:rPr>
            <w:rFonts w:asciiTheme="minorHAnsi" w:eastAsiaTheme="minorEastAsia" w:hAnsiTheme="minorHAnsi" w:cstheme="minorBidi"/>
            <w:sz w:val="22"/>
            <w:szCs w:val="22"/>
          </w:rPr>
          <w:tab/>
        </w:r>
        <w:r w:rsidRPr="008C25AC">
          <w:rPr>
            <w:rStyle w:val="Hyperlink"/>
          </w:rPr>
          <w:t>Health Surveillance</w:t>
        </w:r>
        <w:r>
          <w:rPr>
            <w:webHidden/>
          </w:rPr>
          <w:tab/>
        </w:r>
        <w:r>
          <w:rPr>
            <w:webHidden/>
          </w:rPr>
          <w:fldChar w:fldCharType="begin"/>
        </w:r>
        <w:r>
          <w:rPr>
            <w:webHidden/>
          </w:rPr>
          <w:instrText xml:space="preserve"> PAGEREF _Toc133938817 \h </w:instrText>
        </w:r>
        <w:r>
          <w:rPr>
            <w:webHidden/>
          </w:rPr>
        </w:r>
        <w:r>
          <w:rPr>
            <w:webHidden/>
          </w:rPr>
          <w:fldChar w:fldCharType="separate"/>
        </w:r>
        <w:r>
          <w:rPr>
            <w:webHidden/>
          </w:rPr>
          <w:t>9</w:t>
        </w:r>
        <w:r>
          <w:rPr>
            <w:webHidden/>
          </w:rPr>
          <w:fldChar w:fldCharType="end"/>
        </w:r>
      </w:hyperlink>
    </w:p>
    <w:p w14:paraId="4ADA0FC5" w14:textId="19DA99AE" w:rsidR="00404922" w:rsidRDefault="00404922">
      <w:pPr>
        <w:pStyle w:val="TOC2"/>
        <w:rPr>
          <w:rFonts w:asciiTheme="minorHAnsi" w:eastAsiaTheme="minorEastAsia" w:hAnsiTheme="minorHAnsi" w:cstheme="minorBidi"/>
          <w:sz w:val="22"/>
          <w:szCs w:val="22"/>
        </w:rPr>
      </w:pPr>
      <w:hyperlink w:anchor="_Toc133938818" w:history="1">
        <w:r w:rsidRPr="008C25AC">
          <w:rPr>
            <w:rStyle w:val="Hyperlink"/>
          </w:rPr>
          <w:t>3.7</w:t>
        </w:r>
        <w:r>
          <w:rPr>
            <w:rFonts w:asciiTheme="minorHAnsi" w:eastAsiaTheme="minorEastAsia" w:hAnsiTheme="minorHAnsi" w:cstheme="minorBidi"/>
            <w:sz w:val="22"/>
            <w:szCs w:val="22"/>
          </w:rPr>
          <w:tab/>
        </w:r>
        <w:r w:rsidRPr="008C25AC">
          <w:rPr>
            <w:rStyle w:val="Hyperlink"/>
          </w:rPr>
          <w:t>Health and safety file</w:t>
        </w:r>
        <w:r>
          <w:rPr>
            <w:webHidden/>
          </w:rPr>
          <w:tab/>
        </w:r>
        <w:r>
          <w:rPr>
            <w:webHidden/>
          </w:rPr>
          <w:fldChar w:fldCharType="begin"/>
        </w:r>
        <w:r>
          <w:rPr>
            <w:webHidden/>
          </w:rPr>
          <w:instrText xml:space="preserve"> PAGEREF _Toc133938818 \h </w:instrText>
        </w:r>
        <w:r>
          <w:rPr>
            <w:webHidden/>
          </w:rPr>
        </w:r>
        <w:r>
          <w:rPr>
            <w:webHidden/>
          </w:rPr>
          <w:fldChar w:fldCharType="separate"/>
        </w:r>
        <w:r>
          <w:rPr>
            <w:webHidden/>
          </w:rPr>
          <w:t>9</w:t>
        </w:r>
        <w:r>
          <w:rPr>
            <w:webHidden/>
          </w:rPr>
          <w:fldChar w:fldCharType="end"/>
        </w:r>
      </w:hyperlink>
    </w:p>
    <w:p w14:paraId="2A9BD9C0" w14:textId="13F39025" w:rsidR="00404922" w:rsidRDefault="00404922">
      <w:pPr>
        <w:pStyle w:val="TOC2"/>
        <w:rPr>
          <w:rFonts w:asciiTheme="minorHAnsi" w:eastAsiaTheme="minorEastAsia" w:hAnsiTheme="minorHAnsi" w:cstheme="minorBidi"/>
          <w:sz w:val="22"/>
          <w:szCs w:val="22"/>
        </w:rPr>
      </w:pPr>
      <w:hyperlink w:anchor="_Toc133938819" w:history="1">
        <w:r w:rsidRPr="008C25AC">
          <w:rPr>
            <w:rStyle w:val="Hyperlink"/>
          </w:rPr>
          <w:t>3.8</w:t>
        </w:r>
        <w:r>
          <w:rPr>
            <w:rFonts w:asciiTheme="minorHAnsi" w:eastAsiaTheme="minorEastAsia" w:hAnsiTheme="minorHAnsi" w:cstheme="minorBidi"/>
            <w:sz w:val="22"/>
            <w:szCs w:val="22"/>
          </w:rPr>
          <w:tab/>
        </w:r>
        <w:r w:rsidRPr="008C25AC">
          <w:rPr>
            <w:rStyle w:val="Hyperlink"/>
          </w:rPr>
          <w:t>Housekeeping</w:t>
        </w:r>
        <w:r>
          <w:rPr>
            <w:webHidden/>
          </w:rPr>
          <w:tab/>
        </w:r>
        <w:r>
          <w:rPr>
            <w:webHidden/>
          </w:rPr>
          <w:fldChar w:fldCharType="begin"/>
        </w:r>
        <w:r>
          <w:rPr>
            <w:webHidden/>
          </w:rPr>
          <w:instrText xml:space="preserve"> PAGEREF _Toc133938819 \h </w:instrText>
        </w:r>
        <w:r>
          <w:rPr>
            <w:webHidden/>
          </w:rPr>
        </w:r>
        <w:r>
          <w:rPr>
            <w:webHidden/>
          </w:rPr>
          <w:fldChar w:fldCharType="separate"/>
        </w:r>
        <w:r>
          <w:rPr>
            <w:webHidden/>
          </w:rPr>
          <w:t>10</w:t>
        </w:r>
        <w:r>
          <w:rPr>
            <w:webHidden/>
          </w:rPr>
          <w:fldChar w:fldCharType="end"/>
        </w:r>
      </w:hyperlink>
    </w:p>
    <w:p w14:paraId="37FD64C8" w14:textId="79E71746" w:rsidR="00404922" w:rsidRDefault="00404922">
      <w:pPr>
        <w:pStyle w:val="TOC2"/>
        <w:rPr>
          <w:rFonts w:asciiTheme="minorHAnsi" w:eastAsiaTheme="minorEastAsia" w:hAnsiTheme="minorHAnsi" w:cstheme="minorBidi"/>
          <w:sz w:val="22"/>
          <w:szCs w:val="22"/>
        </w:rPr>
      </w:pPr>
      <w:hyperlink w:anchor="_Toc133938820" w:history="1">
        <w:r w:rsidRPr="008C25AC">
          <w:rPr>
            <w:rStyle w:val="Hyperlink"/>
          </w:rPr>
          <w:t>3.9</w:t>
        </w:r>
        <w:r>
          <w:rPr>
            <w:rFonts w:asciiTheme="minorHAnsi" w:eastAsiaTheme="minorEastAsia" w:hAnsiTheme="minorHAnsi" w:cstheme="minorBidi"/>
            <w:sz w:val="22"/>
            <w:szCs w:val="22"/>
          </w:rPr>
          <w:tab/>
        </w:r>
        <w:r w:rsidRPr="008C25AC">
          <w:rPr>
            <w:rStyle w:val="Hyperlink"/>
          </w:rPr>
          <w:t>Interfaces with visitors, the public and others</w:t>
        </w:r>
        <w:r>
          <w:rPr>
            <w:webHidden/>
          </w:rPr>
          <w:tab/>
        </w:r>
        <w:r>
          <w:rPr>
            <w:webHidden/>
          </w:rPr>
          <w:fldChar w:fldCharType="begin"/>
        </w:r>
        <w:r>
          <w:rPr>
            <w:webHidden/>
          </w:rPr>
          <w:instrText xml:space="preserve"> PAGEREF _Toc133938820 \h </w:instrText>
        </w:r>
        <w:r>
          <w:rPr>
            <w:webHidden/>
          </w:rPr>
        </w:r>
        <w:r>
          <w:rPr>
            <w:webHidden/>
          </w:rPr>
          <w:fldChar w:fldCharType="separate"/>
        </w:r>
        <w:r>
          <w:rPr>
            <w:webHidden/>
          </w:rPr>
          <w:t>10</w:t>
        </w:r>
        <w:r>
          <w:rPr>
            <w:webHidden/>
          </w:rPr>
          <w:fldChar w:fldCharType="end"/>
        </w:r>
      </w:hyperlink>
    </w:p>
    <w:p w14:paraId="0F1011D2" w14:textId="1B1C46F5" w:rsidR="00404922" w:rsidRDefault="00404922">
      <w:pPr>
        <w:pStyle w:val="TOC2"/>
        <w:rPr>
          <w:rFonts w:asciiTheme="minorHAnsi" w:eastAsiaTheme="minorEastAsia" w:hAnsiTheme="minorHAnsi" w:cstheme="minorBidi"/>
          <w:sz w:val="22"/>
          <w:szCs w:val="22"/>
        </w:rPr>
      </w:pPr>
      <w:hyperlink w:anchor="_Toc133938821" w:history="1">
        <w:r w:rsidRPr="008C25AC">
          <w:rPr>
            <w:rStyle w:val="Hyperlink"/>
          </w:rPr>
          <w:t>3.10</w:t>
        </w:r>
        <w:r>
          <w:rPr>
            <w:rFonts w:asciiTheme="minorHAnsi" w:eastAsiaTheme="minorEastAsia" w:hAnsiTheme="minorHAnsi" w:cstheme="minorBidi"/>
            <w:sz w:val="22"/>
            <w:szCs w:val="22"/>
          </w:rPr>
          <w:tab/>
        </w:r>
        <w:r w:rsidRPr="008C25AC">
          <w:rPr>
            <w:rStyle w:val="Hyperlink"/>
          </w:rPr>
          <w:t>Lifting operations</w:t>
        </w:r>
        <w:r>
          <w:rPr>
            <w:webHidden/>
          </w:rPr>
          <w:tab/>
        </w:r>
        <w:r>
          <w:rPr>
            <w:webHidden/>
          </w:rPr>
          <w:fldChar w:fldCharType="begin"/>
        </w:r>
        <w:r>
          <w:rPr>
            <w:webHidden/>
          </w:rPr>
          <w:instrText xml:space="preserve"> PAGEREF _Toc133938821 \h </w:instrText>
        </w:r>
        <w:r>
          <w:rPr>
            <w:webHidden/>
          </w:rPr>
        </w:r>
        <w:r>
          <w:rPr>
            <w:webHidden/>
          </w:rPr>
          <w:fldChar w:fldCharType="separate"/>
        </w:r>
        <w:r>
          <w:rPr>
            <w:webHidden/>
          </w:rPr>
          <w:t>10</w:t>
        </w:r>
        <w:r>
          <w:rPr>
            <w:webHidden/>
          </w:rPr>
          <w:fldChar w:fldCharType="end"/>
        </w:r>
      </w:hyperlink>
    </w:p>
    <w:p w14:paraId="76884B80" w14:textId="557BE597" w:rsidR="00404922" w:rsidRDefault="00404922">
      <w:pPr>
        <w:pStyle w:val="TOC2"/>
        <w:rPr>
          <w:rFonts w:asciiTheme="minorHAnsi" w:eastAsiaTheme="minorEastAsia" w:hAnsiTheme="minorHAnsi" w:cstheme="minorBidi"/>
          <w:sz w:val="22"/>
          <w:szCs w:val="22"/>
        </w:rPr>
      </w:pPr>
      <w:hyperlink w:anchor="_Toc133938822" w:history="1">
        <w:r w:rsidRPr="008C25AC">
          <w:rPr>
            <w:rStyle w:val="Hyperlink"/>
          </w:rPr>
          <w:t>3.11</w:t>
        </w:r>
        <w:r>
          <w:rPr>
            <w:rFonts w:asciiTheme="minorHAnsi" w:eastAsiaTheme="minorEastAsia" w:hAnsiTheme="minorHAnsi" w:cstheme="minorBidi"/>
            <w:sz w:val="22"/>
            <w:szCs w:val="22"/>
          </w:rPr>
          <w:tab/>
        </w:r>
        <w:r w:rsidRPr="008C25AC">
          <w:rPr>
            <w:rStyle w:val="Hyperlink"/>
          </w:rPr>
          <w:t>Manual handling</w:t>
        </w:r>
        <w:r>
          <w:rPr>
            <w:webHidden/>
          </w:rPr>
          <w:tab/>
        </w:r>
        <w:r>
          <w:rPr>
            <w:webHidden/>
          </w:rPr>
          <w:fldChar w:fldCharType="begin"/>
        </w:r>
        <w:r>
          <w:rPr>
            <w:webHidden/>
          </w:rPr>
          <w:instrText xml:space="preserve"> PAGEREF _Toc133938822 \h </w:instrText>
        </w:r>
        <w:r>
          <w:rPr>
            <w:webHidden/>
          </w:rPr>
        </w:r>
        <w:r>
          <w:rPr>
            <w:webHidden/>
          </w:rPr>
          <w:fldChar w:fldCharType="separate"/>
        </w:r>
        <w:r>
          <w:rPr>
            <w:webHidden/>
          </w:rPr>
          <w:t>10</w:t>
        </w:r>
        <w:r>
          <w:rPr>
            <w:webHidden/>
          </w:rPr>
          <w:fldChar w:fldCharType="end"/>
        </w:r>
      </w:hyperlink>
    </w:p>
    <w:p w14:paraId="65C55FC3" w14:textId="337B42A3" w:rsidR="00404922" w:rsidRDefault="00404922">
      <w:pPr>
        <w:pStyle w:val="TOC2"/>
        <w:rPr>
          <w:rFonts w:asciiTheme="minorHAnsi" w:eastAsiaTheme="minorEastAsia" w:hAnsiTheme="minorHAnsi" w:cstheme="minorBidi"/>
          <w:sz w:val="22"/>
          <w:szCs w:val="22"/>
        </w:rPr>
      </w:pPr>
      <w:hyperlink w:anchor="_Toc133938823" w:history="1">
        <w:r w:rsidRPr="008C25AC">
          <w:rPr>
            <w:rStyle w:val="Hyperlink"/>
          </w:rPr>
          <w:t>3.12</w:t>
        </w:r>
        <w:r>
          <w:rPr>
            <w:rFonts w:asciiTheme="minorHAnsi" w:eastAsiaTheme="minorEastAsia" w:hAnsiTheme="minorHAnsi" w:cstheme="minorBidi"/>
            <w:sz w:val="22"/>
            <w:szCs w:val="22"/>
          </w:rPr>
          <w:tab/>
        </w:r>
        <w:r w:rsidRPr="008C25AC">
          <w:rPr>
            <w:rStyle w:val="Hyperlink"/>
          </w:rPr>
          <w:t>Material storage and distribution</w:t>
        </w:r>
        <w:r>
          <w:rPr>
            <w:webHidden/>
          </w:rPr>
          <w:tab/>
        </w:r>
        <w:r>
          <w:rPr>
            <w:webHidden/>
          </w:rPr>
          <w:fldChar w:fldCharType="begin"/>
        </w:r>
        <w:r>
          <w:rPr>
            <w:webHidden/>
          </w:rPr>
          <w:instrText xml:space="preserve"> PAGEREF _Toc133938823 \h </w:instrText>
        </w:r>
        <w:r>
          <w:rPr>
            <w:webHidden/>
          </w:rPr>
        </w:r>
        <w:r>
          <w:rPr>
            <w:webHidden/>
          </w:rPr>
          <w:fldChar w:fldCharType="separate"/>
        </w:r>
        <w:r>
          <w:rPr>
            <w:webHidden/>
          </w:rPr>
          <w:t>10</w:t>
        </w:r>
        <w:r>
          <w:rPr>
            <w:webHidden/>
          </w:rPr>
          <w:fldChar w:fldCharType="end"/>
        </w:r>
      </w:hyperlink>
    </w:p>
    <w:p w14:paraId="5FF7BC31" w14:textId="372255EB" w:rsidR="00404922" w:rsidRDefault="00404922">
      <w:pPr>
        <w:pStyle w:val="TOC2"/>
        <w:rPr>
          <w:rFonts w:asciiTheme="minorHAnsi" w:eastAsiaTheme="minorEastAsia" w:hAnsiTheme="minorHAnsi" w:cstheme="minorBidi"/>
          <w:sz w:val="22"/>
          <w:szCs w:val="22"/>
        </w:rPr>
      </w:pPr>
      <w:hyperlink w:anchor="_Toc133938824" w:history="1">
        <w:r w:rsidRPr="008C25AC">
          <w:rPr>
            <w:rStyle w:val="Hyperlink"/>
          </w:rPr>
          <w:t>3.13</w:t>
        </w:r>
        <w:r>
          <w:rPr>
            <w:rFonts w:asciiTheme="minorHAnsi" w:eastAsiaTheme="minorEastAsia" w:hAnsiTheme="minorHAnsi" w:cstheme="minorBidi"/>
            <w:sz w:val="22"/>
            <w:szCs w:val="22"/>
          </w:rPr>
          <w:tab/>
        </w:r>
        <w:r w:rsidRPr="008C25AC">
          <w:rPr>
            <w:rStyle w:val="Hyperlink"/>
          </w:rPr>
          <w:t>Mechanical plant</w:t>
        </w:r>
        <w:r>
          <w:rPr>
            <w:webHidden/>
          </w:rPr>
          <w:tab/>
        </w:r>
        <w:r>
          <w:rPr>
            <w:webHidden/>
          </w:rPr>
          <w:fldChar w:fldCharType="begin"/>
        </w:r>
        <w:r>
          <w:rPr>
            <w:webHidden/>
          </w:rPr>
          <w:instrText xml:space="preserve"> PAGEREF _Toc133938824 \h </w:instrText>
        </w:r>
        <w:r>
          <w:rPr>
            <w:webHidden/>
          </w:rPr>
        </w:r>
        <w:r>
          <w:rPr>
            <w:webHidden/>
          </w:rPr>
          <w:fldChar w:fldCharType="separate"/>
        </w:r>
        <w:r>
          <w:rPr>
            <w:webHidden/>
          </w:rPr>
          <w:t>11</w:t>
        </w:r>
        <w:r>
          <w:rPr>
            <w:webHidden/>
          </w:rPr>
          <w:fldChar w:fldCharType="end"/>
        </w:r>
      </w:hyperlink>
    </w:p>
    <w:p w14:paraId="3DFB8369" w14:textId="402B5D18" w:rsidR="00404922" w:rsidRDefault="00404922">
      <w:pPr>
        <w:pStyle w:val="TOC2"/>
        <w:rPr>
          <w:rFonts w:asciiTheme="minorHAnsi" w:eastAsiaTheme="minorEastAsia" w:hAnsiTheme="minorHAnsi" w:cstheme="minorBidi"/>
          <w:sz w:val="22"/>
          <w:szCs w:val="22"/>
        </w:rPr>
      </w:pPr>
      <w:hyperlink w:anchor="_Toc133938825" w:history="1">
        <w:r w:rsidRPr="008C25AC">
          <w:rPr>
            <w:rStyle w:val="Hyperlink"/>
          </w:rPr>
          <w:t>3.14</w:t>
        </w:r>
        <w:r>
          <w:rPr>
            <w:rFonts w:asciiTheme="minorHAnsi" w:eastAsiaTheme="minorEastAsia" w:hAnsiTheme="minorHAnsi" w:cstheme="minorBidi"/>
            <w:sz w:val="22"/>
            <w:szCs w:val="22"/>
          </w:rPr>
          <w:tab/>
        </w:r>
        <w:r w:rsidRPr="008C25AC">
          <w:rPr>
            <w:rStyle w:val="Hyperlink"/>
          </w:rPr>
          <w:t>Monitoring and inspection</w:t>
        </w:r>
        <w:r>
          <w:rPr>
            <w:webHidden/>
          </w:rPr>
          <w:tab/>
        </w:r>
        <w:r>
          <w:rPr>
            <w:webHidden/>
          </w:rPr>
          <w:fldChar w:fldCharType="begin"/>
        </w:r>
        <w:r>
          <w:rPr>
            <w:webHidden/>
          </w:rPr>
          <w:instrText xml:space="preserve"> PAGEREF _Toc133938825 \h </w:instrText>
        </w:r>
        <w:r>
          <w:rPr>
            <w:webHidden/>
          </w:rPr>
        </w:r>
        <w:r>
          <w:rPr>
            <w:webHidden/>
          </w:rPr>
          <w:fldChar w:fldCharType="separate"/>
        </w:r>
        <w:r>
          <w:rPr>
            <w:webHidden/>
          </w:rPr>
          <w:t>11</w:t>
        </w:r>
        <w:r>
          <w:rPr>
            <w:webHidden/>
          </w:rPr>
          <w:fldChar w:fldCharType="end"/>
        </w:r>
      </w:hyperlink>
    </w:p>
    <w:p w14:paraId="74ED244A" w14:textId="766F83A8" w:rsidR="00404922" w:rsidRDefault="00404922">
      <w:pPr>
        <w:pStyle w:val="TOC2"/>
        <w:rPr>
          <w:rFonts w:asciiTheme="minorHAnsi" w:eastAsiaTheme="minorEastAsia" w:hAnsiTheme="minorHAnsi" w:cstheme="minorBidi"/>
          <w:sz w:val="22"/>
          <w:szCs w:val="22"/>
        </w:rPr>
      </w:pPr>
      <w:hyperlink w:anchor="_Toc133938826" w:history="1">
        <w:r w:rsidRPr="008C25AC">
          <w:rPr>
            <w:rStyle w:val="Hyperlink"/>
          </w:rPr>
          <w:t>3.15</w:t>
        </w:r>
        <w:r>
          <w:rPr>
            <w:rFonts w:asciiTheme="minorHAnsi" w:eastAsiaTheme="minorEastAsia" w:hAnsiTheme="minorHAnsi" w:cstheme="minorBidi"/>
            <w:sz w:val="22"/>
            <w:szCs w:val="22"/>
          </w:rPr>
          <w:tab/>
        </w:r>
        <w:r w:rsidRPr="008C25AC">
          <w:rPr>
            <w:rStyle w:val="Hyperlink"/>
          </w:rPr>
          <w:t>Noise</w:t>
        </w:r>
        <w:r>
          <w:rPr>
            <w:webHidden/>
          </w:rPr>
          <w:tab/>
        </w:r>
        <w:r>
          <w:rPr>
            <w:webHidden/>
          </w:rPr>
          <w:fldChar w:fldCharType="begin"/>
        </w:r>
        <w:r>
          <w:rPr>
            <w:webHidden/>
          </w:rPr>
          <w:instrText xml:space="preserve"> PAGEREF _Toc133938826 \h </w:instrText>
        </w:r>
        <w:r>
          <w:rPr>
            <w:webHidden/>
          </w:rPr>
        </w:r>
        <w:r>
          <w:rPr>
            <w:webHidden/>
          </w:rPr>
          <w:fldChar w:fldCharType="separate"/>
        </w:r>
        <w:r>
          <w:rPr>
            <w:webHidden/>
          </w:rPr>
          <w:t>11</w:t>
        </w:r>
        <w:r>
          <w:rPr>
            <w:webHidden/>
          </w:rPr>
          <w:fldChar w:fldCharType="end"/>
        </w:r>
      </w:hyperlink>
    </w:p>
    <w:p w14:paraId="48962038" w14:textId="61C71C5A" w:rsidR="00404922" w:rsidRDefault="00404922">
      <w:pPr>
        <w:pStyle w:val="TOC2"/>
        <w:rPr>
          <w:rFonts w:asciiTheme="minorHAnsi" w:eastAsiaTheme="minorEastAsia" w:hAnsiTheme="minorHAnsi" w:cstheme="minorBidi"/>
          <w:sz w:val="22"/>
          <w:szCs w:val="22"/>
        </w:rPr>
      </w:pPr>
      <w:hyperlink w:anchor="_Toc133938827" w:history="1">
        <w:r w:rsidRPr="008C25AC">
          <w:rPr>
            <w:rStyle w:val="Hyperlink"/>
          </w:rPr>
          <w:t>3.16</w:t>
        </w:r>
        <w:r>
          <w:rPr>
            <w:rFonts w:asciiTheme="minorHAnsi" w:eastAsiaTheme="minorEastAsia" w:hAnsiTheme="minorHAnsi" w:cstheme="minorBidi"/>
            <w:sz w:val="22"/>
            <w:szCs w:val="22"/>
          </w:rPr>
          <w:tab/>
        </w:r>
        <w:r w:rsidRPr="008C25AC">
          <w:rPr>
            <w:rStyle w:val="Hyperlink"/>
          </w:rPr>
          <w:t>Occupational health monitoring and surveillance</w:t>
        </w:r>
        <w:r>
          <w:rPr>
            <w:webHidden/>
          </w:rPr>
          <w:tab/>
        </w:r>
        <w:r>
          <w:rPr>
            <w:webHidden/>
          </w:rPr>
          <w:fldChar w:fldCharType="begin"/>
        </w:r>
        <w:r>
          <w:rPr>
            <w:webHidden/>
          </w:rPr>
          <w:instrText xml:space="preserve"> PAGEREF _Toc133938827 \h </w:instrText>
        </w:r>
        <w:r>
          <w:rPr>
            <w:webHidden/>
          </w:rPr>
        </w:r>
        <w:r>
          <w:rPr>
            <w:webHidden/>
          </w:rPr>
          <w:fldChar w:fldCharType="separate"/>
        </w:r>
        <w:r>
          <w:rPr>
            <w:webHidden/>
          </w:rPr>
          <w:t>11</w:t>
        </w:r>
        <w:r>
          <w:rPr>
            <w:webHidden/>
          </w:rPr>
          <w:fldChar w:fldCharType="end"/>
        </w:r>
      </w:hyperlink>
    </w:p>
    <w:p w14:paraId="425EEF91" w14:textId="288FF3D4" w:rsidR="00404922" w:rsidRDefault="00404922">
      <w:pPr>
        <w:pStyle w:val="TOC2"/>
        <w:rPr>
          <w:rFonts w:asciiTheme="minorHAnsi" w:eastAsiaTheme="minorEastAsia" w:hAnsiTheme="minorHAnsi" w:cstheme="minorBidi"/>
          <w:sz w:val="22"/>
          <w:szCs w:val="22"/>
        </w:rPr>
      </w:pPr>
      <w:hyperlink w:anchor="_Toc133938828" w:history="1">
        <w:r w:rsidRPr="008C25AC">
          <w:rPr>
            <w:rStyle w:val="Hyperlink"/>
          </w:rPr>
          <w:t>3.17</w:t>
        </w:r>
        <w:r>
          <w:rPr>
            <w:rFonts w:asciiTheme="minorHAnsi" w:eastAsiaTheme="minorEastAsia" w:hAnsiTheme="minorHAnsi" w:cstheme="minorBidi"/>
            <w:sz w:val="22"/>
            <w:szCs w:val="22"/>
          </w:rPr>
          <w:tab/>
        </w:r>
        <w:r w:rsidRPr="008C25AC">
          <w:rPr>
            <w:rStyle w:val="Hyperlink"/>
          </w:rPr>
          <w:t>Permits to work</w:t>
        </w:r>
        <w:r>
          <w:rPr>
            <w:webHidden/>
          </w:rPr>
          <w:tab/>
        </w:r>
        <w:r>
          <w:rPr>
            <w:webHidden/>
          </w:rPr>
          <w:fldChar w:fldCharType="begin"/>
        </w:r>
        <w:r>
          <w:rPr>
            <w:webHidden/>
          </w:rPr>
          <w:instrText xml:space="preserve"> PAGEREF _Toc133938828 \h </w:instrText>
        </w:r>
        <w:r>
          <w:rPr>
            <w:webHidden/>
          </w:rPr>
        </w:r>
        <w:r>
          <w:rPr>
            <w:webHidden/>
          </w:rPr>
          <w:fldChar w:fldCharType="separate"/>
        </w:r>
        <w:r>
          <w:rPr>
            <w:webHidden/>
          </w:rPr>
          <w:t>11</w:t>
        </w:r>
        <w:r>
          <w:rPr>
            <w:webHidden/>
          </w:rPr>
          <w:fldChar w:fldCharType="end"/>
        </w:r>
      </w:hyperlink>
    </w:p>
    <w:p w14:paraId="4F1964BE" w14:textId="36454E16" w:rsidR="00404922" w:rsidRDefault="00404922">
      <w:pPr>
        <w:pStyle w:val="TOC2"/>
        <w:rPr>
          <w:rFonts w:asciiTheme="minorHAnsi" w:eastAsiaTheme="minorEastAsia" w:hAnsiTheme="minorHAnsi" w:cstheme="minorBidi"/>
          <w:sz w:val="22"/>
          <w:szCs w:val="22"/>
        </w:rPr>
      </w:pPr>
      <w:hyperlink w:anchor="_Toc133938829" w:history="1">
        <w:r w:rsidRPr="008C25AC">
          <w:rPr>
            <w:rStyle w:val="Hyperlink"/>
          </w:rPr>
          <w:t>3.18</w:t>
        </w:r>
        <w:r>
          <w:rPr>
            <w:rFonts w:asciiTheme="minorHAnsi" w:eastAsiaTheme="minorEastAsia" w:hAnsiTheme="minorHAnsi" w:cstheme="minorBidi"/>
            <w:sz w:val="22"/>
            <w:szCs w:val="22"/>
          </w:rPr>
          <w:tab/>
        </w:r>
        <w:r w:rsidRPr="008C25AC">
          <w:rPr>
            <w:rStyle w:val="Hyperlink"/>
          </w:rPr>
          <w:t>Personal Protective Equipment (PPE)</w:t>
        </w:r>
        <w:r>
          <w:rPr>
            <w:webHidden/>
          </w:rPr>
          <w:tab/>
        </w:r>
        <w:r>
          <w:rPr>
            <w:webHidden/>
          </w:rPr>
          <w:fldChar w:fldCharType="begin"/>
        </w:r>
        <w:r>
          <w:rPr>
            <w:webHidden/>
          </w:rPr>
          <w:instrText xml:space="preserve"> PAGEREF _Toc133938829 \h </w:instrText>
        </w:r>
        <w:r>
          <w:rPr>
            <w:webHidden/>
          </w:rPr>
        </w:r>
        <w:r>
          <w:rPr>
            <w:webHidden/>
          </w:rPr>
          <w:fldChar w:fldCharType="separate"/>
        </w:r>
        <w:r>
          <w:rPr>
            <w:webHidden/>
          </w:rPr>
          <w:t>12</w:t>
        </w:r>
        <w:r>
          <w:rPr>
            <w:webHidden/>
          </w:rPr>
          <w:fldChar w:fldCharType="end"/>
        </w:r>
      </w:hyperlink>
    </w:p>
    <w:p w14:paraId="1C3AA96A" w14:textId="1D4D5A6C" w:rsidR="00404922" w:rsidRDefault="00404922">
      <w:pPr>
        <w:pStyle w:val="TOC2"/>
        <w:rPr>
          <w:rFonts w:asciiTheme="minorHAnsi" w:eastAsiaTheme="minorEastAsia" w:hAnsiTheme="minorHAnsi" w:cstheme="minorBidi"/>
          <w:sz w:val="22"/>
          <w:szCs w:val="22"/>
        </w:rPr>
      </w:pPr>
      <w:hyperlink w:anchor="_Toc133938830" w:history="1">
        <w:r w:rsidRPr="008C25AC">
          <w:rPr>
            <w:rStyle w:val="Hyperlink"/>
          </w:rPr>
          <w:t>3.19</w:t>
        </w:r>
        <w:r>
          <w:rPr>
            <w:rFonts w:asciiTheme="minorHAnsi" w:eastAsiaTheme="minorEastAsia" w:hAnsiTheme="minorHAnsi" w:cstheme="minorBidi"/>
            <w:sz w:val="22"/>
            <w:szCs w:val="22"/>
          </w:rPr>
          <w:tab/>
        </w:r>
        <w:r w:rsidRPr="008C25AC">
          <w:rPr>
            <w:rStyle w:val="Hyperlink"/>
          </w:rPr>
          <w:t>Piling operations</w:t>
        </w:r>
        <w:r>
          <w:rPr>
            <w:webHidden/>
          </w:rPr>
          <w:tab/>
        </w:r>
        <w:r>
          <w:rPr>
            <w:webHidden/>
          </w:rPr>
          <w:fldChar w:fldCharType="begin"/>
        </w:r>
        <w:r>
          <w:rPr>
            <w:webHidden/>
          </w:rPr>
          <w:instrText xml:space="preserve"> PAGEREF _Toc133938830 \h </w:instrText>
        </w:r>
        <w:r>
          <w:rPr>
            <w:webHidden/>
          </w:rPr>
        </w:r>
        <w:r>
          <w:rPr>
            <w:webHidden/>
          </w:rPr>
          <w:fldChar w:fldCharType="separate"/>
        </w:r>
        <w:r>
          <w:rPr>
            <w:webHidden/>
          </w:rPr>
          <w:t>12</w:t>
        </w:r>
        <w:r>
          <w:rPr>
            <w:webHidden/>
          </w:rPr>
          <w:fldChar w:fldCharType="end"/>
        </w:r>
      </w:hyperlink>
    </w:p>
    <w:p w14:paraId="1181F990" w14:textId="2ED27EA8" w:rsidR="00404922" w:rsidRDefault="00404922">
      <w:pPr>
        <w:pStyle w:val="TOC2"/>
        <w:rPr>
          <w:rFonts w:asciiTheme="minorHAnsi" w:eastAsiaTheme="minorEastAsia" w:hAnsiTheme="minorHAnsi" w:cstheme="minorBidi"/>
          <w:sz w:val="22"/>
          <w:szCs w:val="22"/>
        </w:rPr>
      </w:pPr>
      <w:hyperlink w:anchor="_Toc133938831" w:history="1">
        <w:r w:rsidRPr="008C25AC">
          <w:rPr>
            <w:rStyle w:val="Hyperlink"/>
          </w:rPr>
          <w:t>3.20</w:t>
        </w:r>
        <w:r>
          <w:rPr>
            <w:rFonts w:asciiTheme="minorHAnsi" w:eastAsiaTheme="minorEastAsia" w:hAnsiTheme="minorHAnsi" w:cstheme="minorBidi"/>
            <w:sz w:val="22"/>
            <w:szCs w:val="22"/>
          </w:rPr>
          <w:tab/>
        </w:r>
        <w:r w:rsidRPr="008C25AC">
          <w:rPr>
            <w:rStyle w:val="Hyperlink"/>
          </w:rPr>
          <w:t>Safety training</w:t>
        </w:r>
        <w:r>
          <w:rPr>
            <w:webHidden/>
          </w:rPr>
          <w:tab/>
        </w:r>
        <w:r>
          <w:rPr>
            <w:webHidden/>
          </w:rPr>
          <w:fldChar w:fldCharType="begin"/>
        </w:r>
        <w:r>
          <w:rPr>
            <w:webHidden/>
          </w:rPr>
          <w:instrText xml:space="preserve"> PAGEREF _Toc133938831 \h </w:instrText>
        </w:r>
        <w:r>
          <w:rPr>
            <w:webHidden/>
          </w:rPr>
        </w:r>
        <w:r>
          <w:rPr>
            <w:webHidden/>
          </w:rPr>
          <w:fldChar w:fldCharType="separate"/>
        </w:r>
        <w:r>
          <w:rPr>
            <w:webHidden/>
          </w:rPr>
          <w:t>12</w:t>
        </w:r>
        <w:r>
          <w:rPr>
            <w:webHidden/>
          </w:rPr>
          <w:fldChar w:fldCharType="end"/>
        </w:r>
      </w:hyperlink>
    </w:p>
    <w:p w14:paraId="424FC9AD" w14:textId="33492B3F" w:rsidR="00404922" w:rsidRDefault="00404922">
      <w:pPr>
        <w:pStyle w:val="TOC2"/>
        <w:rPr>
          <w:rFonts w:asciiTheme="minorHAnsi" w:eastAsiaTheme="minorEastAsia" w:hAnsiTheme="minorHAnsi" w:cstheme="minorBidi"/>
          <w:sz w:val="22"/>
          <w:szCs w:val="22"/>
        </w:rPr>
      </w:pPr>
      <w:hyperlink w:anchor="_Toc133938832" w:history="1">
        <w:r w:rsidRPr="008C25AC">
          <w:rPr>
            <w:rStyle w:val="Hyperlink"/>
          </w:rPr>
          <w:t>3.21</w:t>
        </w:r>
        <w:r>
          <w:rPr>
            <w:rFonts w:asciiTheme="minorHAnsi" w:eastAsiaTheme="minorEastAsia" w:hAnsiTheme="minorHAnsi" w:cstheme="minorBidi"/>
            <w:sz w:val="22"/>
            <w:szCs w:val="22"/>
          </w:rPr>
          <w:tab/>
        </w:r>
        <w:r w:rsidRPr="008C25AC">
          <w:rPr>
            <w:rStyle w:val="Hyperlink"/>
          </w:rPr>
          <w:t>Scaffolding</w:t>
        </w:r>
        <w:r>
          <w:rPr>
            <w:webHidden/>
          </w:rPr>
          <w:tab/>
        </w:r>
        <w:r>
          <w:rPr>
            <w:webHidden/>
          </w:rPr>
          <w:fldChar w:fldCharType="begin"/>
        </w:r>
        <w:r>
          <w:rPr>
            <w:webHidden/>
          </w:rPr>
          <w:instrText xml:space="preserve"> PAGEREF _Toc133938832 \h </w:instrText>
        </w:r>
        <w:r>
          <w:rPr>
            <w:webHidden/>
          </w:rPr>
        </w:r>
        <w:r>
          <w:rPr>
            <w:webHidden/>
          </w:rPr>
          <w:fldChar w:fldCharType="separate"/>
        </w:r>
        <w:r>
          <w:rPr>
            <w:webHidden/>
          </w:rPr>
          <w:t>13</w:t>
        </w:r>
        <w:r>
          <w:rPr>
            <w:webHidden/>
          </w:rPr>
          <w:fldChar w:fldCharType="end"/>
        </w:r>
      </w:hyperlink>
    </w:p>
    <w:p w14:paraId="09F8CCD0" w14:textId="4CF69B52" w:rsidR="00404922" w:rsidRDefault="00404922">
      <w:pPr>
        <w:pStyle w:val="TOC2"/>
        <w:rPr>
          <w:rFonts w:asciiTheme="minorHAnsi" w:eastAsiaTheme="minorEastAsia" w:hAnsiTheme="minorHAnsi" w:cstheme="minorBidi"/>
          <w:sz w:val="22"/>
          <w:szCs w:val="22"/>
        </w:rPr>
      </w:pPr>
      <w:hyperlink w:anchor="_Toc133938833" w:history="1">
        <w:r w:rsidRPr="008C25AC">
          <w:rPr>
            <w:rStyle w:val="Hyperlink"/>
          </w:rPr>
          <w:t>3.22</w:t>
        </w:r>
        <w:r>
          <w:rPr>
            <w:rFonts w:asciiTheme="minorHAnsi" w:eastAsiaTheme="minorEastAsia" w:hAnsiTheme="minorHAnsi" w:cstheme="minorBidi"/>
            <w:sz w:val="22"/>
            <w:szCs w:val="22"/>
          </w:rPr>
          <w:tab/>
        </w:r>
        <w:r w:rsidRPr="008C25AC">
          <w:rPr>
            <w:rStyle w:val="Hyperlink"/>
          </w:rPr>
          <w:t>Site office safety</w:t>
        </w:r>
        <w:r>
          <w:rPr>
            <w:webHidden/>
          </w:rPr>
          <w:tab/>
        </w:r>
        <w:r>
          <w:rPr>
            <w:webHidden/>
          </w:rPr>
          <w:fldChar w:fldCharType="begin"/>
        </w:r>
        <w:r>
          <w:rPr>
            <w:webHidden/>
          </w:rPr>
          <w:instrText xml:space="preserve"> PAGEREF _Toc133938833 \h </w:instrText>
        </w:r>
        <w:r>
          <w:rPr>
            <w:webHidden/>
          </w:rPr>
        </w:r>
        <w:r>
          <w:rPr>
            <w:webHidden/>
          </w:rPr>
          <w:fldChar w:fldCharType="separate"/>
        </w:r>
        <w:r>
          <w:rPr>
            <w:webHidden/>
          </w:rPr>
          <w:t>13</w:t>
        </w:r>
        <w:r>
          <w:rPr>
            <w:webHidden/>
          </w:rPr>
          <w:fldChar w:fldCharType="end"/>
        </w:r>
      </w:hyperlink>
    </w:p>
    <w:p w14:paraId="28D60EAC" w14:textId="22AB8FB6" w:rsidR="00404922" w:rsidRDefault="00404922">
      <w:pPr>
        <w:pStyle w:val="TOC2"/>
        <w:rPr>
          <w:rFonts w:asciiTheme="minorHAnsi" w:eastAsiaTheme="minorEastAsia" w:hAnsiTheme="minorHAnsi" w:cstheme="minorBidi"/>
          <w:sz w:val="22"/>
          <w:szCs w:val="22"/>
        </w:rPr>
      </w:pPr>
      <w:hyperlink w:anchor="_Toc133938834" w:history="1">
        <w:r w:rsidRPr="008C25AC">
          <w:rPr>
            <w:rStyle w:val="Hyperlink"/>
          </w:rPr>
          <w:t>3.23</w:t>
        </w:r>
        <w:r>
          <w:rPr>
            <w:rFonts w:asciiTheme="minorHAnsi" w:eastAsiaTheme="minorEastAsia" w:hAnsiTheme="minorHAnsi" w:cstheme="minorBidi"/>
            <w:sz w:val="22"/>
            <w:szCs w:val="22"/>
          </w:rPr>
          <w:tab/>
        </w:r>
        <w:r w:rsidRPr="008C25AC">
          <w:rPr>
            <w:rStyle w:val="Hyperlink"/>
          </w:rPr>
          <w:t>Site security</w:t>
        </w:r>
        <w:r>
          <w:rPr>
            <w:webHidden/>
          </w:rPr>
          <w:tab/>
        </w:r>
        <w:r>
          <w:rPr>
            <w:webHidden/>
          </w:rPr>
          <w:fldChar w:fldCharType="begin"/>
        </w:r>
        <w:r>
          <w:rPr>
            <w:webHidden/>
          </w:rPr>
          <w:instrText xml:space="preserve"> PAGEREF _Toc133938834 \h </w:instrText>
        </w:r>
        <w:r>
          <w:rPr>
            <w:webHidden/>
          </w:rPr>
        </w:r>
        <w:r>
          <w:rPr>
            <w:webHidden/>
          </w:rPr>
          <w:fldChar w:fldCharType="separate"/>
        </w:r>
        <w:r>
          <w:rPr>
            <w:webHidden/>
          </w:rPr>
          <w:t>13</w:t>
        </w:r>
        <w:r>
          <w:rPr>
            <w:webHidden/>
          </w:rPr>
          <w:fldChar w:fldCharType="end"/>
        </w:r>
      </w:hyperlink>
    </w:p>
    <w:p w14:paraId="36FD9E6C" w14:textId="65E0A44A" w:rsidR="00404922" w:rsidRDefault="00404922">
      <w:pPr>
        <w:pStyle w:val="TOC2"/>
        <w:rPr>
          <w:rFonts w:asciiTheme="minorHAnsi" w:eastAsiaTheme="minorEastAsia" w:hAnsiTheme="minorHAnsi" w:cstheme="minorBidi"/>
          <w:sz w:val="22"/>
          <w:szCs w:val="22"/>
        </w:rPr>
      </w:pPr>
      <w:hyperlink w:anchor="_Toc133938835" w:history="1">
        <w:r w:rsidRPr="008C25AC">
          <w:rPr>
            <w:rStyle w:val="Hyperlink"/>
          </w:rPr>
          <w:t>3.24</w:t>
        </w:r>
        <w:r>
          <w:rPr>
            <w:rFonts w:asciiTheme="minorHAnsi" w:eastAsiaTheme="minorEastAsia" w:hAnsiTheme="minorHAnsi" w:cstheme="minorBidi"/>
            <w:sz w:val="22"/>
            <w:szCs w:val="22"/>
          </w:rPr>
          <w:tab/>
        </w:r>
        <w:r w:rsidRPr="008C25AC">
          <w:rPr>
            <w:rStyle w:val="Hyperlink"/>
          </w:rPr>
          <w:t>Smoking</w:t>
        </w:r>
        <w:r>
          <w:rPr>
            <w:webHidden/>
          </w:rPr>
          <w:tab/>
        </w:r>
        <w:r>
          <w:rPr>
            <w:webHidden/>
          </w:rPr>
          <w:fldChar w:fldCharType="begin"/>
        </w:r>
        <w:r>
          <w:rPr>
            <w:webHidden/>
          </w:rPr>
          <w:instrText xml:space="preserve"> PAGEREF _Toc133938835 \h </w:instrText>
        </w:r>
        <w:r>
          <w:rPr>
            <w:webHidden/>
          </w:rPr>
        </w:r>
        <w:r>
          <w:rPr>
            <w:webHidden/>
          </w:rPr>
          <w:fldChar w:fldCharType="separate"/>
        </w:r>
        <w:r>
          <w:rPr>
            <w:webHidden/>
          </w:rPr>
          <w:t>13</w:t>
        </w:r>
        <w:r>
          <w:rPr>
            <w:webHidden/>
          </w:rPr>
          <w:fldChar w:fldCharType="end"/>
        </w:r>
      </w:hyperlink>
    </w:p>
    <w:p w14:paraId="3AB36914" w14:textId="365E8369" w:rsidR="00404922" w:rsidRDefault="00404922">
      <w:pPr>
        <w:pStyle w:val="TOC2"/>
        <w:rPr>
          <w:rFonts w:asciiTheme="minorHAnsi" w:eastAsiaTheme="minorEastAsia" w:hAnsiTheme="minorHAnsi" w:cstheme="minorBidi"/>
          <w:sz w:val="22"/>
          <w:szCs w:val="22"/>
        </w:rPr>
      </w:pPr>
      <w:hyperlink w:anchor="_Toc133938836" w:history="1">
        <w:r w:rsidRPr="008C25AC">
          <w:rPr>
            <w:rStyle w:val="Hyperlink"/>
          </w:rPr>
          <w:t>3.25</w:t>
        </w:r>
        <w:r>
          <w:rPr>
            <w:rFonts w:asciiTheme="minorHAnsi" w:eastAsiaTheme="minorEastAsia" w:hAnsiTheme="minorHAnsi" w:cstheme="minorBidi"/>
            <w:sz w:val="22"/>
            <w:szCs w:val="22"/>
          </w:rPr>
          <w:tab/>
        </w:r>
        <w:r w:rsidRPr="008C25AC">
          <w:rPr>
            <w:rStyle w:val="Hyperlink"/>
          </w:rPr>
          <w:t>Statutory notices</w:t>
        </w:r>
        <w:r>
          <w:rPr>
            <w:webHidden/>
          </w:rPr>
          <w:tab/>
        </w:r>
        <w:r>
          <w:rPr>
            <w:webHidden/>
          </w:rPr>
          <w:fldChar w:fldCharType="begin"/>
        </w:r>
        <w:r>
          <w:rPr>
            <w:webHidden/>
          </w:rPr>
          <w:instrText xml:space="preserve"> PAGEREF _Toc133938836 \h </w:instrText>
        </w:r>
        <w:r>
          <w:rPr>
            <w:webHidden/>
          </w:rPr>
        </w:r>
        <w:r>
          <w:rPr>
            <w:webHidden/>
          </w:rPr>
          <w:fldChar w:fldCharType="separate"/>
        </w:r>
        <w:r>
          <w:rPr>
            <w:webHidden/>
          </w:rPr>
          <w:t>13</w:t>
        </w:r>
        <w:r>
          <w:rPr>
            <w:webHidden/>
          </w:rPr>
          <w:fldChar w:fldCharType="end"/>
        </w:r>
      </w:hyperlink>
    </w:p>
    <w:p w14:paraId="0FD307EC" w14:textId="4B323F91" w:rsidR="00404922" w:rsidRDefault="00404922">
      <w:pPr>
        <w:pStyle w:val="TOC2"/>
        <w:rPr>
          <w:rFonts w:asciiTheme="minorHAnsi" w:eastAsiaTheme="minorEastAsia" w:hAnsiTheme="minorHAnsi" w:cstheme="minorBidi"/>
          <w:sz w:val="22"/>
          <w:szCs w:val="22"/>
        </w:rPr>
      </w:pPr>
      <w:hyperlink w:anchor="_Toc133938837" w:history="1">
        <w:r w:rsidRPr="008C25AC">
          <w:rPr>
            <w:rStyle w:val="Hyperlink"/>
          </w:rPr>
          <w:t>3.26</w:t>
        </w:r>
        <w:r>
          <w:rPr>
            <w:rFonts w:asciiTheme="minorHAnsi" w:eastAsiaTheme="minorEastAsia" w:hAnsiTheme="minorHAnsi" w:cstheme="minorBidi"/>
            <w:sz w:val="22"/>
            <w:szCs w:val="22"/>
          </w:rPr>
          <w:tab/>
        </w:r>
        <w:r w:rsidRPr="008C25AC">
          <w:rPr>
            <w:rStyle w:val="Hyperlink"/>
          </w:rPr>
          <w:t>Steel erection</w:t>
        </w:r>
        <w:r>
          <w:rPr>
            <w:webHidden/>
          </w:rPr>
          <w:tab/>
        </w:r>
        <w:r>
          <w:rPr>
            <w:webHidden/>
          </w:rPr>
          <w:fldChar w:fldCharType="begin"/>
        </w:r>
        <w:r>
          <w:rPr>
            <w:webHidden/>
          </w:rPr>
          <w:instrText xml:space="preserve"> PAGEREF _Toc133938837 \h </w:instrText>
        </w:r>
        <w:r>
          <w:rPr>
            <w:webHidden/>
          </w:rPr>
        </w:r>
        <w:r>
          <w:rPr>
            <w:webHidden/>
          </w:rPr>
          <w:fldChar w:fldCharType="separate"/>
        </w:r>
        <w:r>
          <w:rPr>
            <w:webHidden/>
          </w:rPr>
          <w:t>13</w:t>
        </w:r>
        <w:r>
          <w:rPr>
            <w:webHidden/>
          </w:rPr>
          <w:fldChar w:fldCharType="end"/>
        </w:r>
      </w:hyperlink>
    </w:p>
    <w:p w14:paraId="2DE3B28A" w14:textId="34269348" w:rsidR="00404922" w:rsidRDefault="00404922">
      <w:pPr>
        <w:pStyle w:val="TOC2"/>
        <w:rPr>
          <w:rFonts w:asciiTheme="minorHAnsi" w:eastAsiaTheme="minorEastAsia" w:hAnsiTheme="minorHAnsi" w:cstheme="minorBidi"/>
          <w:sz w:val="22"/>
          <w:szCs w:val="22"/>
        </w:rPr>
      </w:pPr>
      <w:hyperlink w:anchor="_Toc133938838" w:history="1">
        <w:r w:rsidRPr="008C25AC">
          <w:rPr>
            <w:rStyle w:val="Hyperlink"/>
          </w:rPr>
          <w:t>3.27</w:t>
        </w:r>
        <w:r>
          <w:rPr>
            <w:rFonts w:asciiTheme="minorHAnsi" w:eastAsiaTheme="minorEastAsia" w:hAnsiTheme="minorHAnsi" w:cstheme="minorBidi"/>
            <w:sz w:val="22"/>
            <w:szCs w:val="22"/>
          </w:rPr>
          <w:tab/>
        </w:r>
        <w:r w:rsidRPr="008C25AC">
          <w:rPr>
            <w:rStyle w:val="Hyperlink"/>
          </w:rPr>
          <w:t>Supervision</w:t>
        </w:r>
        <w:r>
          <w:rPr>
            <w:webHidden/>
          </w:rPr>
          <w:tab/>
        </w:r>
        <w:r>
          <w:rPr>
            <w:webHidden/>
          </w:rPr>
          <w:fldChar w:fldCharType="begin"/>
        </w:r>
        <w:r>
          <w:rPr>
            <w:webHidden/>
          </w:rPr>
          <w:instrText xml:space="preserve"> PAGEREF _Toc133938838 \h </w:instrText>
        </w:r>
        <w:r>
          <w:rPr>
            <w:webHidden/>
          </w:rPr>
        </w:r>
        <w:r>
          <w:rPr>
            <w:webHidden/>
          </w:rPr>
          <w:fldChar w:fldCharType="separate"/>
        </w:r>
        <w:r>
          <w:rPr>
            <w:webHidden/>
          </w:rPr>
          <w:t>13</w:t>
        </w:r>
        <w:r>
          <w:rPr>
            <w:webHidden/>
          </w:rPr>
          <w:fldChar w:fldCharType="end"/>
        </w:r>
      </w:hyperlink>
    </w:p>
    <w:p w14:paraId="13452EC1" w14:textId="037F6F7A" w:rsidR="00404922" w:rsidRDefault="00404922">
      <w:pPr>
        <w:pStyle w:val="TOC2"/>
        <w:rPr>
          <w:rFonts w:asciiTheme="minorHAnsi" w:eastAsiaTheme="minorEastAsia" w:hAnsiTheme="minorHAnsi" w:cstheme="minorBidi"/>
          <w:sz w:val="22"/>
          <w:szCs w:val="22"/>
        </w:rPr>
      </w:pPr>
      <w:hyperlink w:anchor="_Toc133938839" w:history="1">
        <w:r w:rsidRPr="008C25AC">
          <w:rPr>
            <w:rStyle w:val="Hyperlink"/>
          </w:rPr>
          <w:t>3.28</w:t>
        </w:r>
        <w:r>
          <w:rPr>
            <w:rFonts w:asciiTheme="minorHAnsi" w:eastAsiaTheme="minorEastAsia" w:hAnsiTheme="minorHAnsi" w:cstheme="minorBidi"/>
            <w:sz w:val="22"/>
            <w:szCs w:val="22"/>
          </w:rPr>
          <w:tab/>
        </w:r>
        <w:r w:rsidRPr="008C25AC">
          <w:rPr>
            <w:rStyle w:val="Hyperlink"/>
          </w:rPr>
          <w:t>Temporary works</w:t>
        </w:r>
        <w:r>
          <w:rPr>
            <w:webHidden/>
          </w:rPr>
          <w:tab/>
        </w:r>
        <w:r>
          <w:rPr>
            <w:webHidden/>
          </w:rPr>
          <w:fldChar w:fldCharType="begin"/>
        </w:r>
        <w:r>
          <w:rPr>
            <w:webHidden/>
          </w:rPr>
          <w:instrText xml:space="preserve"> PAGEREF _Toc133938839 \h </w:instrText>
        </w:r>
        <w:r>
          <w:rPr>
            <w:webHidden/>
          </w:rPr>
        </w:r>
        <w:r>
          <w:rPr>
            <w:webHidden/>
          </w:rPr>
          <w:fldChar w:fldCharType="separate"/>
        </w:r>
        <w:r>
          <w:rPr>
            <w:webHidden/>
          </w:rPr>
          <w:t>14</w:t>
        </w:r>
        <w:r>
          <w:rPr>
            <w:webHidden/>
          </w:rPr>
          <w:fldChar w:fldCharType="end"/>
        </w:r>
      </w:hyperlink>
    </w:p>
    <w:p w14:paraId="601F54B0" w14:textId="005D82CD" w:rsidR="00404922" w:rsidRDefault="00404922">
      <w:pPr>
        <w:pStyle w:val="TOC2"/>
        <w:rPr>
          <w:rFonts w:asciiTheme="minorHAnsi" w:eastAsiaTheme="minorEastAsia" w:hAnsiTheme="minorHAnsi" w:cstheme="minorBidi"/>
          <w:sz w:val="22"/>
          <w:szCs w:val="22"/>
        </w:rPr>
      </w:pPr>
      <w:hyperlink w:anchor="_Toc133938840" w:history="1">
        <w:r w:rsidRPr="008C25AC">
          <w:rPr>
            <w:rStyle w:val="Hyperlink"/>
          </w:rPr>
          <w:t>3.29</w:t>
        </w:r>
        <w:r>
          <w:rPr>
            <w:rFonts w:asciiTheme="minorHAnsi" w:eastAsiaTheme="minorEastAsia" w:hAnsiTheme="minorHAnsi" w:cstheme="minorBidi"/>
            <w:sz w:val="22"/>
            <w:szCs w:val="22"/>
          </w:rPr>
          <w:tab/>
        </w:r>
        <w:r w:rsidRPr="008C25AC">
          <w:rPr>
            <w:rStyle w:val="Hyperlink"/>
          </w:rPr>
          <w:t>Traffic management</w:t>
        </w:r>
        <w:r>
          <w:rPr>
            <w:webHidden/>
          </w:rPr>
          <w:tab/>
        </w:r>
        <w:r>
          <w:rPr>
            <w:webHidden/>
          </w:rPr>
          <w:fldChar w:fldCharType="begin"/>
        </w:r>
        <w:r>
          <w:rPr>
            <w:webHidden/>
          </w:rPr>
          <w:instrText xml:space="preserve"> PAGEREF _Toc133938840 \h </w:instrText>
        </w:r>
        <w:r>
          <w:rPr>
            <w:webHidden/>
          </w:rPr>
        </w:r>
        <w:r>
          <w:rPr>
            <w:webHidden/>
          </w:rPr>
          <w:fldChar w:fldCharType="separate"/>
        </w:r>
        <w:r>
          <w:rPr>
            <w:webHidden/>
          </w:rPr>
          <w:t>14</w:t>
        </w:r>
        <w:r>
          <w:rPr>
            <w:webHidden/>
          </w:rPr>
          <w:fldChar w:fldCharType="end"/>
        </w:r>
      </w:hyperlink>
    </w:p>
    <w:p w14:paraId="2D00D515" w14:textId="222F0A0D" w:rsidR="00404922" w:rsidRDefault="00404922">
      <w:pPr>
        <w:pStyle w:val="TOC2"/>
        <w:rPr>
          <w:rFonts w:asciiTheme="minorHAnsi" w:eastAsiaTheme="minorEastAsia" w:hAnsiTheme="minorHAnsi" w:cstheme="minorBidi"/>
          <w:sz w:val="22"/>
          <w:szCs w:val="22"/>
        </w:rPr>
      </w:pPr>
      <w:hyperlink w:anchor="_Toc133938841" w:history="1">
        <w:r w:rsidRPr="008C25AC">
          <w:rPr>
            <w:rStyle w:val="Hyperlink"/>
          </w:rPr>
          <w:t>3.30</w:t>
        </w:r>
        <w:r>
          <w:rPr>
            <w:rFonts w:asciiTheme="minorHAnsi" w:eastAsiaTheme="minorEastAsia" w:hAnsiTheme="minorHAnsi" w:cstheme="minorBidi"/>
            <w:sz w:val="22"/>
            <w:szCs w:val="22"/>
          </w:rPr>
          <w:tab/>
        </w:r>
        <w:r w:rsidRPr="008C25AC">
          <w:rPr>
            <w:rStyle w:val="Hyperlink"/>
          </w:rPr>
          <w:t>Welfare and first aid</w:t>
        </w:r>
        <w:r>
          <w:rPr>
            <w:webHidden/>
          </w:rPr>
          <w:tab/>
        </w:r>
        <w:r>
          <w:rPr>
            <w:webHidden/>
          </w:rPr>
          <w:fldChar w:fldCharType="begin"/>
        </w:r>
        <w:r>
          <w:rPr>
            <w:webHidden/>
          </w:rPr>
          <w:instrText xml:space="preserve"> PAGEREF _Toc133938841 \h </w:instrText>
        </w:r>
        <w:r>
          <w:rPr>
            <w:webHidden/>
          </w:rPr>
        </w:r>
        <w:r>
          <w:rPr>
            <w:webHidden/>
          </w:rPr>
          <w:fldChar w:fldCharType="separate"/>
        </w:r>
        <w:r>
          <w:rPr>
            <w:webHidden/>
          </w:rPr>
          <w:t>14</w:t>
        </w:r>
        <w:r>
          <w:rPr>
            <w:webHidden/>
          </w:rPr>
          <w:fldChar w:fldCharType="end"/>
        </w:r>
      </w:hyperlink>
    </w:p>
    <w:p w14:paraId="13FB44BF" w14:textId="3015DD9F" w:rsidR="00404922" w:rsidRDefault="00404922">
      <w:pPr>
        <w:pStyle w:val="TOC2"/>
        <w:rPr>
          <w:rFonts w:asciiTheme="minorHAnsi" w:eastAsiaTheme="minorEastAsia" w:hAnsiTheme="minorHAnsi" w:cstheme="minorBidi"/>
          <w:sz w:val="22"/>
          <w:szCs w:val="22"/>
        </w:rPr>
      </w:pPr>
      <w:hyperlink w:anchor="_Toc133938842" w:history="1">
        <w:r w:rsidRPr="008C25AC">
          <w:rPr>
            <w:rStyle w:val="Hyperlink"/>
          </w:rPr>
          <w:t>3.31</w:t>
        </w:r>
        <w:r>
          <w:rPr>
            <w:rFonts w:asciiTheme="minorHAnsi" w:eastAsiaTheme="minorEastAsia" w:hAnsiTheme="minorHAnsi" w:cstheme="minorBidi"/>
            <w:sz w:val="22"/>
            <w:szCs w:val="22"/>
          </w:rPr>
          <w:tab/>
        </w:r>
        <w:r w:rsidRPr="008C25AC">
          <w:rPr>
            <w:rStyle w:val="Hyperlink"/>
          </w:rPr>
          <w:t>Working at height</w:t>
        </w:r>
        <w:r>
          <w:rPr>
            <w:webHidden/>
          </w:rPr>
          <w:tab/>
        </w:r>
        <w:r>
          <w:rPr>
            <w:webHidden/>
          </w:rPr>
          <w:fldChar w:fldCharType="begin"/>
        </w:r>
        <w:r>
          <w:rPr>
            <w:webHidden/>
          </w:rPr>
          <w:instrText xml:space="preserve"> PAGEREF _Toc133938842 \h </w:instrText>
        </w:r>
        <w:r>
          <w:rPr>
            <w:webHidden/>
          </w:rPr>
        </w:r>
        <w:r>
          <w:rPr>
            <w:webHidden/>
          </w:rPr>
          <w:fldChar w:fldCharType="separate"/>
        </w:r>
        <w:r>
          <w:rPr>
            <w:webHidden/>
          </w:rPr>
          <w:t>15</w:t>
        </w:r>
        <w:r>
          <w:rPr>
            <w:webHidden/>
          </w:rPr>
          <w:fldChar w:fldCharType="end"/>
        </w:r>
      </w:hyperlink>
    </w:p>
    <w:p w14:paraId="29891D1E" w14:textId="4A657AC6" w:rsidR="00404922" w:rsidRDefault="00404922">
      <w:pPr>
        <w:pStyle w:val="TOC2"/>
        <w:rPr>
          <w:rFonts w:asciiTheme="minorHAnsi" w:eastAsiaTheme="minorEastAsia" w:hAnsiTheme="minorHAnsi" w:cstheme="minorBidi"/>
          <w:sz w:val="22"/>
          <w:szCs w:val="22"/>
        </w:rPr>
      </w:pPr>
      <w:hyperlink w:anchor="_Toc133938843" w:history="1">
        <w:r w:rsidRPr="008C25AC">
          <w:rPr>
            <w:rStyle w:val="Hyperlink"/>
          </w:rPr>
          <w:t>3.32</w:t>
        </w:r>
        <w:r>
          <w:rPr>
            <w:rFonts w:asciiTheme="minorHAnsi" w:eastAsiaTheme="minorEastAsia" w:hAnsiTheme="minorHAnsi" w:cstheme="minorBidi"/>
            <w:sz w:val="22"/>
            <w:szCs w:val="22"/>
          </w:rPr>
          <w:tab/>
        </w:r>
        <w:r w:rsidRPr="008C25AC">
          <w:rPr>
            <w:rStyle w:val="Hyperlink"/>
          </w:rPr>
          <w:t>Working over or adjacent to water</w:t>
        </w:r>
        <w:r>
          <w:rPr>
            <w:webHidden/>
          </w:rPr>
          <w:tab/>
        </w:r>
        <w:r>
          <w:rPr>
            <w:webHidden/>
          </w:rPr>
          <w:fldChar w:fldCharType="begin"/>
        </w:r>
        <w:r>
          <w:rPr>
            <w:webHidden/>
          </w:rPr>
          <w:instrText xml:space="preserve"> PAGEREF _Toc133938843 \h </w:instrText>
        </w:r>
        <w:r>
          <w:rPr>
            <w:webHidden/>
          </w:rPr>
        </w:r>
        <w:r>
          <w:rPr>
            <w:webHidden/>
          </w:rPr>
          <w:fldChar w:fldCharType="separate"/>
        </w:r>
        <w:r>
          <w:rPr>
            <w:webHidden/>
          </w:rPr>
          <w:t>15</w:t>
        </w:r>
        <w:r>
          <w:rPr>
            <w:webHidden/>
          </w:rPr>
          <w:fldChar w:fldCharType="end"/>
        </w:r>
      </w:hyperlink>
    </w:p>
    <w:p w14:paraId="0C2ED78D" w14:textId="36852B72" w:rsidR="00404922" w:rsidRDefault="00404922">
      <w:pPr>
        <w:pStyle w:val="TOC2"/>
        <w:rPr>
          <w:rFonts w:asciiTheme="minorHAnsi" w:eastAsiaTheme="minorEastAsia" w:hAnsiTheme="minorHAnsi" w:cstheme="minorBidi"/>
          <w:sz w:val="22"/>
          <w:szCs w:val="22"/>
        </w:rPr>
      </w:pPr>
      <w:hyperlink w:anchor="_Toc133938844" w:history="1">
        <w:r w:rsidRPr="008C25AC">
          <w:rPr>
            <w:rStyle w:val="Hyperlink"/>
          </w:rPr>
          <w:t>4.0     Environmental Management</w:t>
        </w:r>
        <w:r>
          <w:rPr>
            <w:webHidden/>
          </w:rPr>
          <w:tab/>
        </w:r>
        <w:r>
          <w:rPr>
            <w:webHidden/>
          </w:rPr>
          <w:fldChar w:fldCharType="begin"/>
        </w:r>
        <w:r>
          <w:rPr>
            <w:webHidden/>
          </w:rPr>
          <w:instrText xml:space="preserve"> PAGEREF _Toc133938844 \h </w:instrText>
        </w:r>
        <w:r>
          <w:rPr>
            <w:webHidden/>
          </w:rPr>
        </w:r>
        <w:r>
          <w:rPr>
            <w:webHidden/>
          </w:rPr>
          <w:fldChar w:fldCharType="separate"/>
        </w:r>
        <w:r>
          <w:rPr>
            <w:webHidden/>
          </w:rPr>
          <w:t>15</w:t>
        </w:r>
        <w:r>
          <w:rPr>
            <w:webHidden/>
          </w:rPr>
          <w:fldChar w:fldCharType="end"/>
        </w:r>
      </w:hyperlink>
    </w:p>
    <w:p w14:paraId="7C0FF2EB" w14:textId="4EFF9C82" w:rsidR="00404922" w:rsidRDefault="00404922">
      <w:pPr>
        <w:pStyle w:val="TOC2"/>
        <w:rPr>
          <w:rFonts w:asciiTheme="minorHAnsi" w:eastAsiaTheme="minorEastAsia" w:hAnsiTheme="minorHAnsi" w:cstheme="minorBidi"/>
          <w:sz w:val="22"/>
          <w:szCs w:val="22"/>
        </w:rPr>
      </w:pPr>
      <w:hyperlink w:anchor="_Toc133938845" w:history="1">
        <w:r w:rsidRPr="008C25AC">
          <w:rPr>
            <w:rStyle w:val="Hyperlink"/>
          </w:rPr>
          <w:t>5.0     Quality Management</w:t>
        </w:r>
        <w:r>
          <w:rPr>
            <w:webHidden/>
          </w:rPr>
          <w:tab/>
        </w:r>
        <w:r>
          <w:rPr>
            <w:webHidden/>
          </w:rPr>
          <w:fldChar w:fldCharType="begin"/>
        </w:r>
        <w:r>
          <w:rPr>
            <w:webHidden/>
          </w:rPr>
          <w:instrText xml:space="preserve"> PAGEREF _Toc133938845 \h </w:instrText>
        </w:r>
        <w:r>
          <w:rPr>
            <w:webHidden/>
          </w:rPr>
        </w:r>
        <w:r>
          <w:rPr>
            <w:webHidden/>
          </w:rPr>
          <w:fldChar w:fldCharType="separate"/>
        </w:r>
        <w:r>
          <w:rPr>
            <w:webHidden/>
          </w:rPr>
          <w:t>15</w:t>
        </w:r>
        <w:r>
          <w:rPr>
            <w:webHidden/>
          </w:rPr>
          <w:fldChar w:fldCharType="end"/>
        </w:r>
      </w:hyperlink>
    </w:p>
    <w:p w14:paraId="00B26A2E" w14:textId="0AE71224" w:rsidR="00421661" w:rsidRDefault="00920ECB" w:rsidP="002F67AB">
      <w:pPr>
        <w:pStyle w:val="TOC2"/>
        <w:rPr>
          <w:b/>
        </w:rPr>
      </w:pPr>
      <w:r>
        <w:fldChar w:fldCharType="end"/>
      </w:r>
      <w:r w:rsidR="00421661" w:rsidRPr="00AD2DC7">
        <w:rPr>
          <w:b/>
        </w:rPr>
        <w:t>APPENDICES</w:t>
      </w:r>
    </w:p>
    <w:p w14:paraId="57A021E7" w14:textId="77777777" w:rsidR="0096756E" w:rsidRPr="0096756E" w:rsidRDefault="0096756E" w:rsidP="0096756E"/>
    <w:p w14:paraId="354187CA" w14:textId="77777777" w:rsidR="00421661" w:rsidRPr="004D08C8" w:rsidRDefault="00421661" w:rsidP="00421661">
      <w:pPr>
        <w:pStyle w:val="BodyTextIndent"/>
        <w:spacing w:line="360" w:lineRule="auto"/>
        <w:ind w:left="0"/>
        <w:rPr>
          <w:sz w:val="20"/>
        </w:rPr>
      </w:pPr>
      <w:r w:rsidRPr="004D08C8">
        <w:rPr>
          <w:sz w:val="20"/>
        </w:rPr>
        <w:t>A</w:t>
      </w:r>
      <w:r w:rsidRPr="004D08C8">
        <w:rPr>
          <w:sz w:val="20"/>
        </w:rPr>
        <w:tab/>
        <w:t>-</w:t>
      </w:r>
      <w:r w:rsidRPr="004D08C8">
        <w:rPr>
          <w:sz w:val="20"/>
        </w:rPr>
        <w:tab/>
        <w:t>Site Specific Organisation</w:t>
      </w:r>
      <w:r w:rsidR="0010715A">
        <w:rPr>
          <w:sz w:val="20"/>
        </w:rPr>
        <w:t xml:space="preserve">, </w:t>
      </w:r>
      <w:r w:rsidRPr="004D08C8">
        <w:rPr>
          <w:sz w:val="20"/>
        </w:rPr>
        <w:t xml:space="preserve">Arrangements </w:t>
      </w:r>
      <w:r w:rsidR="0010715A">
        <w:rPr>
          <w:sz w:val="20"/>
        </w:rPr>
        <w:t>and Appointments</w:t>
      </w:r>
    </w:p>
    <w:p w14:paraId="2E0332C4" w14:textId="77777777" w:rsidR="00421661" w:rsidRPr="004D08C8" w:rsidRDefault="00C61A21" w:rsidP="00421661">
      <w:pPr>
        <w:pStyle w:val="BodyTextIndent"/>
        <w:spacing w:line="360" w:lineRule="auto"/>
        <w:ind w:left="0"/>
        <w:rPr>
          <w:sz w:val="20"/>
        </w:rPr>
      </w:pPr>
      <w:r w:rsidRPr="004D08C8">
        <w:rPr>
          <w:sz w:val="20"/>
        </w:rPr>
        <w:t>B</w:t>
      </w:r>
      <w:r w:rsidR="00421661" w:rsidRPr="004D08C8">
        <w:rPr>
          <w:sz w:val="20"/>
        </w:rPr>
        <w:tab/>
        <w:t>-</w:t>
      </w:r>
      <w:r w:rsidR="00421661" w:rsidRPr="004D08C8">
        <w:rPr>
          <w:sz w:val="20"/>
        </w:rPr>
        <w:tab/>
        <w:t xml:space="preserve">Welsh Water Framework Management Organisation Structure </w:t>
      </w:r>
      <w:r w:rsidR="0010715A">
        <w:rPr>
          <w:sz w:val="20"/>
        </w:rPr>
        <w:t>Organogram</w:t>
      </w:r>
    </w:p>
    <w:p w14:paraId="4BBF4FA3" w14:textId="77777777" w:rsidR="00421661" w:rsidRPr="004D08C8" w:rsidRDefault="00C61A21" w:rsidP="00421661">
      <w:pPr>
        <w:pStyle w:val="BodyTextIndent"/>
        <w:spacing w:line="360" w:lineRule="auto"/>
        <w:ind w:left="0"/>
        <w:rPr>
          <w:sz w:val="20"/>
        </w:rPr>
      </w:pPr>
      <w:r w:rsidRPr="004D08C8">
        <w:rPr>
          <w:sz w:val="20"/>
        </w:rPr>
        <w:t>C</w:t>
      </w:r>
      <w:r w:rsidR="00421661" w:rsidRPr="004D08C8">
        <w:rPr>
          <w:sz w:val="20"/>
        </w:rPr>
        <w:tab/>
        <w:t>-</w:t>
      </w:r>
      <w:r w:rsidR="00421661" w:rsidRPr="004D08C8">
        <w:rPr>
          <w:sz w:val="20"/>
        </w:rPr>
        <w:tab/>
        <w:t xml:space="preserve">Site Specific Organisation Structure </w:t>
      </w:r>
      <w:r w:rsidR="0010715A">
        <w:rPr>
          <w:sz w:val="20"/>
        </w:rPr>
        <w:t>Organogram</w:t>
      </w:r>
    </w:p>
    <w:p w14:paraId="055EF02B" w14:textId="77777777" w:rsidR="00421661" w:rsidRPr="00BB0521" w:rsidRDefault="00C61A21" w:rsidP="00421661">
      <w:pPr>
        <w:pStyle w:val="BodyTextIndent"/>
        <w:spacing w:line="360" w:lineRule="auto"/>
        <w:ind w:left="0"/>
        <w:rPr>
          <w:sz w:val="20"/>
        </w:rPr>
      </w:pPr>
      <w:r w:rsidRPr="004D08C8">
        <w:rPr>
          <w:sz w:val="20"/>
        </w:rPr>
        <w:t>D</w:t>
      </w:r>
      <w:r w:rsidR="00421661" w:rsidRPr="004D08C8">
        <w:rPr>
          <w:sz w:val="20"/>
        </w:rPr>
        <w:tab/>
        <w:t>-</w:t>
      </w:r>
      <w:r w:rsidR="00421661" w:rsidRPr="004D08C8">
        <w:rPr>
          <w:sz w:val="20"/>
        </w:rPr>
        <w:tab/>
        <w:t>Pre-construction Information (CDM Regulations)</w:t>
      </w:r>
    </w:p>
    <w:p w14:paraId="26304DD5" w14:textId="77777777" w:rsidR="00421661" w:rsidRPr="004D08C8" w:rsidRDefault="00BB0521" w:rsidP="00421661">
      <w:pPr>
        <w:pStyle w:val="BodyTextIndent"/>
        <w:spacing w:line="360" w:lineRule="auto"/>
        <w:ind w:left="0"/>
        <w:rPr>
          <w:sz w:val="20"/>
        </w:rPr>
      </w:pPr>
      <w:r>
        <w:rPr>
          <w:sz w:val="20"/>
        </w:rPr>
        <w:t>E</w:t>
      </w:r>
      <w:r w:rsidR="00421661" w:rsidRPr="004D08C8">
        <w:rPr>
          <w:sz w:val="20"/>
        </w:rPr>
        <w:tab/>
        <w:t>-</w:t>
      </w:r>
      <w:r w:rsidR="00421661" w:rsidRPr="004D08C8">
        <w:rPr>
          <w:sz w:val="20"/>
        </w:rPr>
        <w:tab/>
        <w:t xml:space="preserve">Emergency Action Checklist </w:t>
      </w:r>
    </w:p>
    <w:p w14:paraId="26269E4D" w14:textId="77777777" w:rsidR="004D08C8" w:rsidRDefault="00BB0521" w:rsidP="004D08C8">
      <w:pPr>
        <w:pStyle w:val="BodyTextIndent"/>
        <w:ind w:left="0"/>
        <w:rPr>
          <w:sz w:val="20"/>
        </w:rPr>
      </w:pPr>
      <w:r>
        <w:rPr>
          <w:sz w:val="20"/>
        </w:rPr>
        <w:t>F</w:t>
      </w:r>
      <w:r w:rsidR="00421661" w:rsidRPr="004D08C8">
        <w:rPr>
          <w:sz w:val="20"/>
        </w:rPr>
        <w:tab/>
        <w:t>-</w:t>
      </w:r>
      <w:r w:rsidR="00421661" w:rsidRPr="004D08C8">
        <w:rPr>
          <w:sz w:val="20"/>
        </w:rPr>
        <w:tab/>
        <w:t>Table of Contact Numbers, Emergency Service Details and Emergency Telephone</w:t>
      </w:r>
    </w:p>
    <w:p w14:paraId="3293B31C" w14:textId="77777777" w:rsidR="00421661" w:rsidRDefault="004D08C8" w:rsidP="004D08C8">
      <w:pPr>
        <w:pStyle w:val="BodyTextIndent"/>
        <w:ind w:left="0"/>
        <w:rPr>
          <w:sz w:val="20"/>
        </w:rPr>
      </w:pPr>
      <w:r>
        <w:rPr>
          <w:sz w:val="20"/>
        </w:rPr>
        <w:t xml:space="preserve">                          </w:t>
      </w:r>
      <w:r w:rsidR="00421661" w:rsidRPr="004D08C8">
        <w:rPr>
          <w:sz w:val="20"/>
        </w:rPr>
        <w:t>Numbers</w:t>
      </w:r>
    </w:p>
    <w:p w14:paraId="674B096B" w14:textId="77777777" w:rsidR="004D08C8" w:rsidRPr="004D08C8" w:rsidRDefault="004D08C8" w:rsidP="004D08C8">
      <w:pPr>
        <w:pStyle w:val="BodyTextIndent"/>
        <w:ind w:left="0"/>
        <w:rPr>
          <w:sz w:val="16"/>
          <w:szCs w:val="16"/>
        </w:rPr>
      </w:pPr>
    </w:p>
    <w:p w14:paraId="44B53C51" w14:textId="77777777" w:rsidR="00421661" w:rsidRPr="004D08C8" w:rsidRDefault="00BB0521" w:rsidP="00421661">
      <w:pPr>
        <w:pStyle w:val="BodyTextIndent"/>
        <w:spacing w:line="360" w:lineRule="auto"/>
        <w:ind w:left="0"/>
        <w:rPr>
          <w:sz w:val="20"/>
        </w:rPr>
      </w:pPr>
      <w:r>
        <w:rPr>
          <w:sz w:val="20"/>
        </w:rPr>
        <w:t>G</w:t>
      </w:r>
      <w:r w:rsidR="00421661" w:rsidRPr="004D08C8">
        <w:rPr>
          <w:sz w:val="20"/>
        </w:rPr>
        <w:tab/>
        <w:t>-</w:t>
      </w:r>
      <w:r w:rsidR="00421661" w:rsidRPr="004D08C8">
        <w:rPr>
          <w:sz w:val="20"/>
        </w:rPr>
        <w:tab/>
        <w:t>Site Specific Layout Plan</w:t>
      </w:r>
    </w:p>
    <w:p w14:paraId="77D7BF39" w14:textId="77777777" w:rsidR="00421661" w:rsidRPr="004D08C8" w:rsidRDefault="00BB0521" w:rsidP="00421661">
      <w:pPr>
        <w:pStyle w:val="BodyTextIndent"/>
        <w:spacing w:line="360" w:lineRule="auto"/>
        <w:ind w:left="0"/>
        <w:rPr>
          <w:sz w:val="20"/>
        </w:rPr>
      </w:pPr>
      <w:r>
        <w:rPr>
          <w:sz w:val="20"/>
        </w:rPr>
        <w:t>H</w:t>
      </w:r>
      <w:r w:rsidR="00421661" w:rsidRPr="004D08C8">
        <w:rPr>
          <w:sz w:val="20"/>
        </w:rPr>
        <w:tab/>
        <w:t xml:space="preserve">- </w:t>
      </w:r>
      <w:r w:rsidR="00421661" w:rsidRPr="004D08C8">
        <w:rPr>
          <w:sz w:val="20"/>
        </w:rPr>
        <w:tab/>
        <w:t>Site Specific Hospital Location Map</w:t>
      </w:r>
      <w:r w:rsidR="00421661" w:rsidRPr="004D08C8">
        <w:rPr>
          <w:sz w:val="20"/>
        </w:rPr>
        <w:tab/>
      </w:r>
    </w:p>
    <w:p w14:paraId="2ACFD8B5" w14:textId="77777777" w:rsidR="00421661" w:rsidRPr="004D08C8" w:rsidRDefault="00BB0521" w:rsidP="00421661">
      <w:pPr>
        <w:pStyle w:val="BodyTextIndent"/>
        <w:spacing w:line="360" w:lineRule="auto"/>
        <w:ind w:left="0"/>
        <w:rPr>
          <w:sz w:val="20"/>
        </w:rPr>
      </w:pPr>
      <w:r>
        <w:rPr>
          <w:sz w:val="20"/>
        </w:rPr>
        <w:t>I</w:t>
      </w:r>
      <w:r w:rsidR="00421661" w:rsidRPr="004D08C8">
        <w:rPr>
          <w:sz w:val="20"/>
        </w:rPr>
        <w:tab/>
        <w:t>-</w:t>
      </w:r>
      <w:r w:rsidR="00421661" w:rsidRPr="004D08C8">
        <w:rPr>
          <w:sz w:val="20"/>
        </w:rPr>
        <w:tab/>
        <w:t>Project Specific Information</w:t>
      </w:r>
    </w:p>
    <w:p w14:paraId="02B959EB" w14:textId="77777777" w:rsidR="00421661" w:rsidRPr="004D08C8" w:rsidRDefault="00BB0521" w:rsidP="004D08C8">
      <w:pPr>
        <w:pStyle w:val="BodyTextIndent"/>
        <w:tabs>
          <w:tab w:val="left" w:pos="709"/>
          <w:tab w:val="left" w:pos="1418"/>
        </w:tabs>
        <w:spacing w:line="360" w:lineRule="auto"/>
        <w:ind w:left="0"/>
        <w:rPr>
          <w:sz w:val="20"/>
        </w:rPr>
      </w:pPr>
      <w:r>
        <w:rPr>
          <w:sz w:val="20"/>
        </w:rPr>
        <w:t>J</w:t>
      </w:r>
      <w:r w:rsidR="004D08C8">
        <w:rPr>
          <w:sz w:val="20"/>
        </w:rPr>
        <w:t xml:space="preserve">          </w:t>
      </w:r>
      <w:r w:rsidR="00421661" w:rsidRPr="004D08C8">
        <w:rPr>
          <w:sz w:val="20"/>
        </w:rPr>
        <w:t>-</w:t>
      </w:r>
      <w:r w:rsidR="00421661" w:rsidRPr="004D08C8">
        <w:rPr>
          <w:sz w:val="20"/>
        </w:rPr>
        <w:tab/>
        <w:t>Permits to Work Required</w:t>
      </w:r>
    </w:p>
    <w:p w14:paraId="1BBB4EC3" w14:textId="77777777" w:rsidR="00421661" w:rsidRPr="004D08C8" w:rsidRDefault="00BB0521" w:rsidP="00421661">
      <w:pPr>
        <w:pStyle w:val="BodyTextIndent"/>
        <w:spacing w:line="360" w:lineRule="auto"/>
        <w:ind w:left="0"/>
        <w:rPr>
          <w:sz w:val="20"/>
        </w:rPr>
      </w:pPr>
      <w:r>
        <w:rPr>
          <w:sz w:val="20"/>
        </w:rPr>
        <w:t>K</w:t>
      </w:r>
      <w:r w:rsidR="00421661" w:rsidRPr="004D08C8">
        <w:rPr>
          <w:sz w:val="20"/>
        </w:rPr>
        <w:tab/>
        <w:t>-</w:t>
      </w:r>
      <w:r w:rsidR="00421661" w:rsidRPr="004D08C8">
        <w:rPr>
          <w:sz w:val="20"/>
        </w:rPr>
        <w:tab/>
        <w:t>F10</w:t>
      </w:r>
    </w:p>
    <w:p w14:paraId="7BC93FC4" w14:textId="77777777" w:rsidR="00421661" w:rsidRPr="004D08C8" w:rsidRDefault="00BB0521" w:rsidP="00421661">
      <w:pPr>
        <w:pStyle w:val="BodyTextIndent"/>
        <w:spacing w:line="360" w:lineRule="auto"/>
        <w:ind w:left="0"/>
        <w:rPr>
          <w:sz w:val="20"/>
        </w:rPr>
      </w:pPr>
      <w:r>
        <w:rPr>
          <w:sz w:val="20"/>
        </w:rPr>
        <w:t>L</w:t>
      </w:r>
      <w:r w:rsidR="00421661" w:rsidRPr="004D08C8">
        <w:rPr>
          <w:sz w:val="20"/>
        </w:rPr>
        <w:tab/>
        <w:t>-</w:t>
      </w:r>
      <w:r w:rsidR="00421661" w:rsidRPr="004D08C8">
        <w:rPr>
          <w:sz w:val="20"/>
        </w:rPr>
        <w:tab/>
        <w:t>Additional Site Specific Information (where required)</w:t>
      </w:r>
    </w:p>
    <w:p w14:paraId="72A04A7F" w14:textId="77777777" w:rsidR="00421661" w:rsidRPr="004D08C8" w:rsidRDefault="00BB0521" w:rsidP="00421661">
      <w:pPr>
        <w:pStyle w:val="BodyTextIndent"/>
        <w:spacing w:line="360" w:lineRule="auto"/>
        <w:ind w:left="0"/>
        <w:rPr>
          <w:sz w:val="20"/>
        </w:rPr>
      </w:pPr>
      <w:r>
        <w:rPr>
          <w:sz w:val="20"/>
        </w:rPr>
        <w:t>M</w:t>
      </w:r>
      <w:r w:rsidR="00421661" w:rsidRPr="004D08C8">
        <w:rPr>
          <w:sz w:val="20"/>
        </w:rPr>
        <w:tab/>
        <w:t>-</w:t>
      </w:r>
      <w:r w:rsidR="00421661" w:rsidRPr="004D08C8">
        <w:rPr>
          <w:sz w:val="20"/>
        </w:rPr>
        <w:tab/>
        <w:t>Site First Aid Risk Assessment</w:t>
      </w:r>
    </w:p>
    <w:p w14:paraId="0A56D390" w14:textId="77777777" w:rsidR="00421661" w:rsidRDefault="00BB0521" w:rsidP="00421661">
      <w:pPr>
        <w:pStyle w:val="BodyTextIndent"/>
        <w:spacing w:line="360" w:lineRule="auto"/>
        <w:ind w:left="0"/>
        <w:rPr>
          <w:sz w:val="20"/>
        </w:rPr>
      </w:pPr>
      <w:r>
        <w:rPr>
          <w:sz w:val="20"/>
        </w:rPr>
        <w:t>N</w:t>
      </w:r>
      <w:r w:rsidR="00421661" w:rsidRPr="004D08C8">
        <w:rPr>
          <w:sz w:val="20"/>
        </w:rPr>
        <w:tab/>
        <w:t>-</w:t>
      </w:r>
      <w:r w:rsidR="00421661" w:rsidRPr="004D08C8">
        <w:rPr>
          <w:sz w:val="20"/>
        </w:rPr>
        <w:tab/>
        <w:t>Project Office and Compound Fire Risk Assessment</w:t>
      </w:r>
    </w:p>
    <w:p w14:paraId="3FFF04AB" w14:textId="77777777" w:rsidR="009E1276" w:rsidRPr="004D08C8" w:rsidRDefault="009E1276" w:rsidP="00421661">
      <w:pPr>
        <w:pStyle w:val="BodyTextIndent"/>
        <w:spacing w:line="360" w:lineRule="auto"/>
        <w:ind w:left="0"/>
        <w:rPr>
          <w:sz w:val="20"/>
        </w:rPr>
      </w:pPr>
      <w:r>
        <w:rPr>
          <w:sz w:val="20"/>
        </w:rPr>
        <w:t>O</w:t>
      </w:r>
      <w:r>
        <w:rPr>
          <w:sz w:val="20"/>
        </w:rPr>
        <w:tab/>
        <w:t>-</w:t>
      </w:r>
      <w:r>
        <w:rPr>
          <w:sz w:val="20"/>
        </w:rPr>
        <w:tab/>
        <w:t>Inspection and Test Plan</w:t>
      </w:r>
    </w:p>
    <w:p w14:paraId="3562E74B" w14:textId="77777777" w:rsidR="00421661" w:rsidRPr="00421661" w:rsidRDefault="00421661" w:rsidP="00421661">
      <w:pPr>
        <w:pStyle w:val="BodyTextIndent"/>
        <w:spacing w:line="360" w:lineRule="auto"/>
        <w:ind w:left="0"/>
        <w:rPr>
          <w:sz w:val="20"/>
        </w:rPr>
      </w:pPr>
    </w:p>
    <w:p w14:paraId="2E4FF38D" w14:textId="77777777" w:rsidR="003579F7" w:rsidRPr="004C1B78" w:rsidRDefault="003579F7" w:rsidP="00DD2E22">
      <w:pPr>
        <w:pStyle w:val="Heading1"/>
        <w:numPr>
          <w:ilvl w:val="0"/>
          <w:numId w:val="4"/>
        </w:numPr>
        <w:ind w:left="567" w:hanging="567"/>
      </w:pPr>
      <w:r>
        <w:br w:type="page"/>
      </w:r>
      <w:bookmarkStart w:id="0" w:name="_Toc330377718"/>
      <w:bookmarkStart w:id="1" w:name="_Toc133938803"/>
      <w:r w:rsidRPr="004C1B78">
        <w:lastRenderedPageBreak/>
        <w:t>Introduction</w:t>
      </w:r>
      <w:bookmarkEnd w:id="0"/>
      <w:bookmarkEnd w:id="1"/>
    </w:p>
    <w:p w14:paraId="4C3F30C1" w14:textId="77777777" w:rsidR="003579F7" w:rsidRPr="004C1B78" w:rsidRDefault="003579F7" w:rsidP="00DE356F">
      <w:pPr>
        <w:tabs>
          <w:tab w:val="left" w:pos="1980"/>
        </w:tabs>
        <w:spacing w:line="240" w:lineRule="auto"/>
        <w:rPr>
          <w:rFonts w:cs="Arial"/>
        </w:rPr>
      </w:pPr>
      <w:r w:rsidRPr="004C1B78">
        <w:rPr>
          <w:rFonts w:cs="Arial"/>
        </w:rPr>
        <w:tab/>
      </w:r>
    </w:p>
    <w:p w14:paraId="2F3E2F5C" w14:textId="77777777" w:rsidR="003579F7" w:rsidRDefault="003579F7" w:rsidP="00DD2E22">
      <w:pPr>
        <w:pStyle w:val="Heading2"/>
        <w:numPr>
          <w:ilvl w:val="1"/>
          <w:numId w:val="4"/>
        </w:numPr>
        <w:ind w:left="567" w:hanging="567"/>
      </w:pPr>
      <w:bookmarkStart w:id="2" w:name="_Toc133938804"/>
      <w:r w:rsidRPr="004C1B78">
        <w:t>Purpose of this plan</w:t>
      </w:r>
      <w:bookmarkEnd w:id="2"/>
    </w:p>
    <w:p w14:paraId="7FABAEB1" w14:textId="07513309" w:rsidR="00A90A21" w:rsidRDefault="00FB24C1" w:rsidP="004704A1">
      <w:pPr>
        <w:tabs>
          <w:tab w:val="left" w:pos="1980"/>
        </w:tabs>
        <w:spacing w:line="240" w:lineRule="auto"/>
        <w:ind w:left="567"/>
        <w:jc w:val="both"/>
      </w:pPr>
      <w:r w:rsidRPr="000A7AA6">
        <w:t xml:space="preserve">It is the intention of </w:t>
      </w:r>
      <w:r w:rsidR="00CE6BD9">
        <w:t>Springfield Designs LTD</w:t>
      </w:r>
      <w:r w:rsidRPr="000A7AA6">
        <w:t xml:space="preserve"> that </w:t>
      </w:r>
      <w:r w:rsidR="00CE6BD9">
        <w:t>this</w:t>
      </w:r>
      <w:r w:rsidRPr="000A7AA6">
        <w:t xml:space="preserve"> scheme carried</w:t>
      </w:r>
      <w:r>
        <w:t xml:space="preserve"> out as part of the</w:t>
      </w:r>
      <w:r w:rsidR="00CE6BD9">
        <w:t xml:space="preserve"> UWTSD </w:t>
      </w:r>
      <w:r w:rsidR="00E94EF7">
        <w:t>Swansea</w:t>
      </w:r>
      <w:r w:rsidRPr="000A7AA6">
        <w:t xml:space="preserve"> programme of improvements </w:t>
      </w:r>
      <w:r w:rsidR="00E94EF7">
        <w:t>Swansea</w:t>
      </w:r>
      <w:r w:rsidRPr="000A7AA6">
        <w:t xml:space="preserve"> should be executed with the highest regard for safety, health, environmental and quality matters. </w:t>
      </w:r>
    </w:p>
    <w:p w14:paraId="7859A712" w14:textId="77777777" w:rsidR="00A90A21" w:rsidRDefault="00A90A21" w:rsidP="00A90A21">
      <w:pPr>
        <w:tabs>
          <w:tab w:val="left" w:pos="1980"/>
        </w:tabs>
        <w:spacing w:line="240" w:lineRule="auto"/>
        <w:ind w:left="567"/>
        <w:rPr>
          <w:rFonts w:cs="Arial"/>
        </w:rPr>
      </w:pPr>
    </w:p>
    <w:p w14:paraId="226B5799" w14:textId="1D32D81D" w:rsidR="00A90A21" w:rsidRDefault="00A90A21" w:rsidP="004704A1">
      <w:pPr>
        <w:tabs>
          <w:tab w:val="left" w:pos="1980"/>
        </w:tabs>
        <w:spacing w:line="240" w:lineRule="auto"/>
        <w:ind w:left="567"/>
        <w:jc w:val="both"/>
        <w:rPr>
          <w:rFonts w:cs="Arial"/>
        </w:rPr>
      </w:pPr>
      <w:r>
        <w:rPr>
          <w:rFonts w:cs="Arial"/>
        </w:rPr>
        <w:t xml:space="preserve">This </w:t>
      </w:r>
      <w:r w:rsidR="009B7F00">
        <w:rPr>
          <w:rFonts w:cs="Arial"/>
        </w:rPr>
        <w:t>Site-Specific</w:t>
      </w:r>
      <w:r>
        <w:rPr>
          <w:rFonts w:cs="Arial"/>
        </w:rPr>
        <w:t xml:space="preserve"> Plan (SSP) meets the requirements of the Construction Design and Management (CDM) Regulations 2015 </w:t>
      </w:r>
      <w:r w:rsidR="009E22F5">
        <w:rPr>
          <w:rFonts w:cs="Arial"/>
        </w:rPr>
        <w:t>regarding</w:t>
      </w:r>
      <w:r>
        <w:rPr>
          <w:rFonts w:cs="Arial"/>
        </w:rPr>
        <w:t xml:space="preserve"> the construction phase plan. This plan describes how safety aspects of this individual scheme will be managed.  It is a live document that will be reviewed at regular intervals by the Project Manager to reflect progress of the works and changes in health and safety requirements.</w:t>
      </w:r>
    </w:p>
    <w:p w14:paraId="0B0C5E61" w14:textId="77777777" w:rsidR="00A90A21" w:rsidRDefault="00A90A21" w:rsidP="004704A1">
      <w:pPr>
        <w:tabs>
          <w:tab w:val="left" w:pos="1980"/>
        </w:tabs>
        <w:spacing w:line="240" w:lineRule="auto"/>
        <w:ind w:left="567"/>
        <w:jc w:val="both"/>
      </w:pPr>
    </w:p>
    <w:p w14:paraId="748D61E3" w14:textId="648D680F" w:rsidR="00A90A21" w:rsidRDefault="00A90A21" w:rsidP="004704A1">
      <w:pPr>
        <w:tabs>
          <w:tab w:val="left" w:pos="1980"/>
        </w:tabs>
        <w:spacing w:line="240" w:lineRule="auto"/>
        <w:ind w:left="567"/>
        <w:jc w:val="both"/>
        <w:rPr>
          <w:rFonts w:cs="Arial"/>
        </w:rPr>
      </w:pPr>
      <w:r>
        <w:rPr>
          <w:rFonts w:cs="Arial"/>
        </w:rPr>
        <w:t>This plan conforms to</w:t>
      </w:r>
      <w:r w:rsidR="00CC40FE">
        <w:rPr>
          <w:rFonts w:cs="Arial"/>
        </w:rPr>
        <w:t xml:space="preserve"> Springfield Designs LTD’s</w:t>
      </w:r>
      <w:r>
        <w:rPr>
          <w:rFonts w:cs="Arial"/>
        </w:rPr>
        <w:t xml:space="preserve"> health and safety policy</w:t>
      </w:r>
      <w:r w:rsidR="00CC40FE">
        <w:rPr>
          <w:rFonts w:cs="Arial"/>
        </w:rPr>
        <w:t>.</w:t>
      </w:r>
    </w:p>
    <w:p w14:paraId="6EF13993" w14:textId="77777777" w:rsidR="00A90A21" w:rsidRDefault="00A90A21" w:rsidP="004704A1">
      <w:pPr>
        <w:tabs>
          <w:tab w:val="left" w:pos="1980"/>
        </w:tabs>
        <w:spacing w:line="240" w:lineRule="auto"/>
        <w:ind w:left="567"/>
        <w:jc w:val="both"/>
      </w:pPr>
    </w:p>
    <w:p w14:paraId="373A9CD6" w14:textId="77777777" w:rsidR="00A90A21" w:rsidRDefault="00A90A21" w:rsidP="004704A1">
      <w:pPr>
        <w:tabs>
          <w:tab w:val="left" w:pos="1980"/>
        </w:tabs>
        <w:spacing w:line="240" w:lineRule="auto"/>
        <w:ind w:left="567"/>
        <w:jc w:val="both"/>
        <w:rPr>
          <w:rFonts w:cs="Arial"/>
        </w:rPr>
      </w:pPr>
      <w:r>
        <w:rPr>
          <w:rFonts w:cs="Arial"/>
        </w:rPr>
        <w:t>The plan is concerned with the overall management control of all health</w:t>
      </w:r>
      <w:r w:rsidR="009B7F00">
        <w:rPr>
          <w:rFonts w:cs="Arial"/>
        </w:rPr>
        <w:t xml:space="preserve">, </w:t>
      </w:r>
      <w:r>
        <w:rPr>
          <w:rFonts w:cs="Arial"/>
        </w:rPr>
        <w:t>safety</w:t>
      </w:r>
      <w:r w:rsidR="009B7F00">
        <w:rPr>
          <w:rFonts w:cs="Arial"/>
        </w:rPr>
        <w:t xml:space="preserve"> and quality</w:t>
      </w:r>
      <w:r>
        <w:rPr>
          <w:rFonts w:cs="Arial"/>
        </w:rPr>
        <w:t xml:space="preserve"> aspects in the execution of the scheme.  Subcontract works are also subject to this plan.</w:t>
      </w:r>
    </w:p>
    <w:p w14:paraId="5E9F8EE3" w14:textId="77777777" w:rsidR="00A90A21" w:rsidRDefault="00A90A21" w:rsidP="00A90A21">
      <w:pPr>
        <w:tabs>
          <w:tab w:val="left" w:pos="1980"/>
        </w:tabs>
        <w:spacing w:line="240" w:lineRule="auto"/>
        <w:ind w:left="567"/>
        <w:rPr>
          <w:rFonts w:cs="Arial"/>
        </w:rPr>
      </w:pPr>
    </w:p>
    <w:p w14:paraId="2A398FCE" w14:textId="77777777" w:rsidR="004704A1" w:rsidRDefault="004704A1" w:rsidP="004704A1">
      <w:pPr>
        <w:tabs>
          <w:tab w:val="left" w:pos="1980"/>
        </w:tabs>
        <w:spacing w:line="240" w:lineRule="auto"/>
        <w:ind w:left="567"/>
        <w:jc w:val="both"/>
        <w:rPr>
          <w:rFonts w:cs="Arial"/>
        </w:rPr>
      </w:pPr>
      <w:r>
        <w:rPr>
          <w:rFonts w:cs="Arial"/>
        </w:rPr>
        <w:t>This plan is a ‘live document’ to be supplemented and/or revised as the scheme develops, by the introduction of supporting documents such as subcontractor method statements, risk assessments or any documentation relevant to the safety, health and environment of the project, which may include:</w:t>
      </w:r>
    </w:p>
    <w:p w14:paraId="7D4E968B" w14:textId="77777777" w:rsidR="00A90A21" w:rsidRDefault="00A90A21" w:rsidP="0035103D">
      <w:pPr>
        <w:tabs>
          <w:tab w:val="left" w:pos="1980"/>
        </w:tabs>
        <w:spacing w:line="240" w:lineRule="auto"/>
        <w:ind w:left="567"/>
        <w:jc w:val="both"/>
      </w:pPr>
    </w:p>
    <w:p w14:paraId="4AF241FD"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Appropriate legislation</w:t>
      </w:r>
    </w:p>
    <w:p w14:paraId="4ADA6B8A"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Corporate governance</w:t>
      </w:r>
    </w:p>
    <w:p w14:paraId="385C64CD" w14:textId="18D47F1E" w:rsidR="004704A1" w:rsidRDefault="001770F7" w:rsidP="00DD2E22">
      <w:pPr>
        <w:pStyle w:val="ListParagraph"/>
        <w:numPr>
          <w:ilvl w:val="0"/>
          <w:numId w:val="28"/>
        </w:numPr>
        <w:tabs>
          <w:tab w:val="left" w:pos="1980"/>
        </w:tabs>
        <w:spacing w:line="240" w:lineRule="auto"/>
        <w:ind w:left="851" w:hanging="284"/>
        <w:rPr>
          <w:rFonts w:cs="Arial"/>
        </w:rPr>
      </w:pPr>
      <w:r>
        <w:rPr>
          <w:rFonts w:cs="Arial"/>
        </w:rPr>
        <w:t>SPD</w:t>
      </w:r>
      <w:r w:rsidR="000E77FD">
        <w:rPr>
          <w:rFonts w:cs="Arial"/>
        </w:rPr>
        <w:t xml:space="preserve"> </w:t>
      </w:r>
      <w:r w:rsidR="004704A1">
        <w:rPr>
          <w:rFonts w:cs="Arial"/>
        </w:rPr>
        <w:t>policies</w:t>
      </w:r>
    </w:p>
    <w:p w14:paraId="4B93D3E1"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Customer requirements (to include stakeholders)</w:t>
      </w:r>
    </w:p>
    <w:p w14:paraId="01343C8D"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Company processes and procedures (amend as necessary)</w:t>
      </w:r>
    </w:p>
    <w:p w14:paraId="4C03B095"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Methodologies and programmes</w:t>
      </w:r>
    </w:p>
    <w:p w14:paraId="449A2949"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Organisational structures</w:t>
      </w:r>
    </w:p>
    <w:p w14:paraId="692E9CB3" w14:textId="77777777" w:rsidR="004704A1" w:rsidRDefault="004704A1" w:rsidP="00DD2E22">
      <w:pPr>
        <w:pStyle w:val="ListParagraph"/>
        <w:numPr>
          <w:ilvl w:val="0"/>
          <w:numId w:val="28"/>
        </w:numPr>
        <w:tabs>
          <w:tab w:val="left" w:pos="1980"/>
        </w:tabs>
        <w:spacing w:line="240" w:lineRule="auto"/>
        <w:ind w:left="851" w:hanging="284"/>
        <w:rPr>
          <w:rFonts w:cs="Arial"/>
        </w:rPr>
      </w:pPr>
      <w:r>
        <w:rPr>
          <w:rFonts w:cs="Arial"/>
        </w:rPr>
        <w:t>Supply chain requirements.</w:t>
      </w:r>
    </w:p>
    <w:p w14:paraId="3C3E6E4C" w14:textId="77777777" w:rsidR="00A90A21" w:rsidRDefault="00A90A21" w:rsidP="0035103D">
      <w:pPr>
        <w:tabs>
          <w:tab w:val="left" w:pos="1980"/>
        </w:tabs>
        <w:spacing w:line="240" w:lineRule="auto"/>
        <w:ind w:left="567"/>
        <w:jc w:val="both"/>
      </w:pPr>
    </w:p>
    <w:p w14:paraId="421A2955" w14:textId="77777777" w:rsidR="003579F7" w:rsidRDefault="003579F7" w:rsidP="00DD2E22">
      <w:pPr>
        <w:pStyle w:val="Heading2"/>
        <w:numPr>
          <w:ilvl w:val="1"/>
          <w:numId w:val="4"/>
        </w:numPr>
        <w:ind w:left="567" w:hanging="567"/>
      </w:pPr>
      <w:bookmarkStart w:id="3" w:name="_Toc133938805"/>
      <w:r w:rsidRPr="004C1B78">
        <w:t>Authorisation</w:t>
      </w:r>
      <w:bookmarkEnd w:id="3"/>
    </w:p>
    <w:tbl>
      <w:tblPr>
        <w:tblW w:w="978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FB24C1" w14:paraId="0C5BAC41" w14:textId="77777777" w:rsidTr="00E553CA">
        <w:trPr>
          <w:cantSplit/>
        </w:trPr>
        <w:tc>
          <w:tcPr>
            <w:tcW w:w="9781" w:type="dxa"/>
            <w:tcBorders>
              <w:top w:val="nil"/>
              <w:left w:val="nil"/>
              <w:bottom w:val="nil"/>
              <w:right w:val="nil"/>
            </w:tcBorders>
          </w:tcPr>
          <w:p w14:paraId="00B085EA" w14:textId="77777777" w:rsidR="004704A1" w:rsidRDefault="004704A1" w:rsidP="004704A1">
            <w:pPr>
              <w:tabs>
                <w:tab w:val="left" w:pos="1980"/>
              </w:tabs>
              <w:spacing w:line="240" w:lineRule="auto"/>
              <w:ind w:left="567"/>
              <w:rPr>
                <w:rFonts w:cs="Arial"/>
              </w:rPr>
            </w:pPr>
            <w:r>
              <w:rPr>
                <w:rFonts w:cs="Arial"/>
              </w:rPr>
              <w:t>This plan is authorised when the preparation, approval, authorisation and distribution section on page 1 is completed.</w:t>
            </w:r>
          </w:p>
          <w:p w14:paraId="0F0E01EE" w14:textId="77777777" w:rsidR="00FB24C1" w:rsidRDefault="00C35B4F" w:rsidP="003C7EC3">
            <w:pPr>
              <w:spacing w:before="120" w:after="60"/>
              <w:ind w:left="601"/>
              <w:jc w:val="both"/>
            </w:pPr>
            <w:r>
              <w:t>This SSP</w:t>
            </w:r>
            <w:r w:rsidR="00FB24C1">
              <w:t xml:space="preserve"> will be reviewed by the </w:t>
            </w:r>
            <w:r w:rsidR="00D0652A">
              <w:rPr>
                <w:color w:val="000000"/>
                <w:kern w:val="28"/>
              </w:rPr>
              <w:t>Project Manager</w:t>
            </w:r>
            <w:r w:rsidR="00FB24C1">
              <w:rPr>
                <w:color w:val="000000"/>
                <w:kern w:val="28"/>
              </w:rPr>
              <w:t xml:space="preserve"> at </w:t>
            </w:r>
            <w:r w:rsidR="00F3204B">
              <w:rPr>
                <w:color w:val="000000"/>
                <w:kern w:val="28"/>
              </w:rPr>
              <w:t xml:space="preserve">regular </w:t>
            </w:r>
            <w:r w:rsidR="00FB24C1">
              <w:rPr>
                <w:color w:val="000000"/>
                <w:kern w:val="28"/>
              </w:rPr>
              <w:t>intervals and, if appropriate, amended and re-issued</w:t>
            </w:r>
            <w:r w:rsidR="00FB24C1">
              <w:t xml:space="preserve"> so that it reflects</w:t>
            </w:r>
            <w:r>
              <w:t xml:space="preserve"> the requirements of the scheme</w:t>
            </w:r>
            <w:r w:rsidR="00FB24C1">
              <w:t>. Reviews will be recorded on the front page of the current plan.</w:t>
            </w:r>
          </w:p>
          <w:p w14:paraId="276CC97A" w14:textId="77777777" w:rsidR="00FB24C1" w:rsidRDefault="00FB24C1" w:rsidP="003C7EC3">
            <w:pPr>
              <w:pStyle w:val="BodyText"/>
              <w:spacing w:before="60" w:after="60"/>
              <w:ind w:left="601"/>
              <w:jc w:val="both"/>
              <w:rPr>
                <w:sz w:val="20"/>
              </w:rPr>
            </w:pPr>
            <w:bookmarkStart w:id="4" w:name="OLE_LINK3"/>
            <w:bookmarkStart w:id="5" w:name="OLE_LINK13"/>
            <w:r w:rsidRPr="00255771">
              <w:rPr>
                <w:sz w:val="20"/>
              </w:rPr>
              <w:t>Any changes made to personnel or circumst</w:t>
            </w:r>
            <w:r w:rsidR="00CB5133">
              <w:rPr>
                <w:sz w:val="20"/>
              </w:rPr>
              <w:t xml:space="preserve">ances shall be marked up in </w:t>
            </w:r>
            <w:r w:rsidRPr="00255771">
              <w:rPr>
                <w:sz w:val="20"/>
              </w:rPr>
              <w:t xml:space="preserve">ink on the live site copy and initialled as such changes take place. </w:t>
            </w:r>
            <w:bookmarkEnd w:id="4"/>
            <w:bookmarkEnd w:id="5"/>
          </w:p>
          <w:p w14:paraId="137A0D46" w14:textId="77777777" w:rsidR="00CE461A" w:rsidRDefault="00CE461A" w:rsidP="003C7EC3">
            <w:pPr>
              <w:pStyle w:val="BodyText"/>
              <w:spacing w:before="60" w:after="60"/>
              <w:ind w:left="601"/>
              <w:jc w:val="both"/>
              <w:rPr>
                <w:sz w:val="20"/>
              </w:rPr>
            </w:pPr>
          </w:p>
          <w:p w14:paraId="4C5BFE3F" w14:textId="7BDAAA36" w:rsidR="00CE461A" w:rsidRDefault="00CE461A" w:rsidP="003C7EC3">
            <w:pPr>
              <w:pStyle w:val="BodyText"/>
              <w:spacing w:before="60" w:after="60"/>
              <w:ind w:left="601"/>
              <w:jc w:val="both"/>
              <w:rPr>
                <w:sz w:val="20"/>
              </w:rPr>
            </w:pPr>
            <w:r>
              <w:rPr>
                <w:sz w:val="20"/>
              </w:rPr>
              <w:t xml:space="preserve">This SSP shall be retained as a ‘hard copy’ on site. </w:t>
            </w:r>
          </w:p>
          <w:p w14:paraId="0035A7D8" w14:textId="77777777" w:rsidR="00530849" w:rsidRDefault="00530849" w:rsidP="003C7EC3">
            <w:pPr>
              <w:pStyle w:val="BodyText"/>
              <w:spacing w:before="60" w:after="60"/>
              <w:ind w:left="601"/>
              <w:jc w:val="both"/>
              <w:rPr>
                <w:sz w:val="20"/>
              </w:rPr>
            </w:pPr>
          </w:p>
          <w:p w14:paraId="2574C94F" w14:textId="77777777" w:rsidR="00530849" w:rsidRPr="00255771" w:rsidRDefault="00530849" w:rsidP="003C7EC3">
            <w:pPr>
              <w:pStyle w:val="BodyText"/>
              <w:spacing w:before="60" w:after="60"/>
              <w:ind w:left="601"/>
              <w:jc w:val="both"/>
              <w:rPr>
                <w:sz w:val="20"/>
              </w:rPr>
            </w:pPr>
            <w:r>
              <w:rPr>
                <w:sz w:val="20"/>
              </w:rPr>
              <w:t>On completion of the scheme the final revision of the SSP must be returned to Document Control for filing on the server.</w:t>
            </w:r>
          </w:p>
        </w:tc>
      </w:tr>
    </w:tbl>
    <w:p w14:paraId="61E44ECE" w14:textId="132F3823" w:rsidR="00255771" w:rsidRPr="00BF6D13" w:rsidRDefault="00255771" w:rsidP="00BF6D13">
      <w:pPr>
        <w:tabs>
          <w:tab w:val="left" w:pos="1980"/>
        </w:tabs>
        <w:spacing w:line="240" w:lineRule="auto"/>
        <w:jc w:val="both"/>
        <w:rPr>
          <w:rFonts w:cs="Arial"/>
        </w:rPr>
      </w:pPr>
    </w:p>
    <w:p w14:paraId="1B1FBBFD" w14:textId="77777777" w:rsidR="003579F7" w:rsidRPr="004C1B78" w:rsidRDefault="003579F7" w:rsidP="00DD2E22">
      <w:pPr>
        <w:pStyle w:val="Heading2"/>
        <w:numPr>
          <w:ilvl w:val="1"/>
          <w:numId w:val="4"/>
        </w:numPr>
        <w:ind w:left="567" w:hanging="567"/>
      </w:pPr>
      <w:bookmarkStart w:id="6" w:name="_Toc133938806"/>
      <w:r w:rsidRPr="004C1B78">
        <w:t>Contract details</w:t>
      </w:r>
      <w:bookmarkEnd w:id="6"/>
    </w:p>
    <w:p w14:paraId="2B7B8711" w14:textId="77777777" w:rsidR="003579F7" w:rsidRDefault="003579F7" w:rsidP="00DE356F">
      <w:pPr>
        <w:tabs>
          <w:tab w:val="left" w:pos="1980"/>
        </w:tabs>
        <w:spacing w:line="240" w:lineRule="auto"/>
        <w:ind w:left="567"/>
        <w:rPr>
          <w:rFonts w:cs="Arial"/>
        </w:rPr>
      </w:pPr>
      <w:r w:rsidRPr="004C1B78">
        <w:rPr>
          <w:rFonts w:cs="Arial"/>
        </w:rPr>
        <w:t xml:space="preserve">These are described in </w:t>
      </w:r>
      <w:r w:rsidR="00711D46">
        <w:rPr>
          <w:rFonts w:cs="Arial"/>
        </w:rPr>
        <w:t xml:space="preserve">the </w:t>
      </w:r>
      <w:r w:rsidRPr="00711D46">
        <w:rPr>
          <w:rFonts w:cs="Arial"/>
        </w:rPr>
        <w:t>P</w:t>
      </w:r>
      <w:r w:rsidR="00711D46" w:rsidRPr="00711D46">
        <w:rPr>
          <w:rFonts w:cs="Arial"/>
        </w:rPr>
        <w:t xml:space="preserve">roject </w:t>
      </w:r>
      <w:r w:rsidRPr="00711D46">
        <w:rPr>
          <w:rFonts w:cs="Arial"/>
        </w:rPr>
        <w:t>E</w:t>
      </w:r>
      <w:r w:rsidR="00711D46" w:rsidRPr="00711D46">
        <w:rPr>
          <w:rFonts w:cs="Arial"/>
        </w:rPr>
        <w:t xml:space="preserve">xecution </w:t>
      </w:r>
      <w:r w:rsidRPr="00711D46">
        <w:rPr>
          <w:rFonts w:cs="Arial"/>
        </w:rPr>
        <w:t>P</w:t>
      </w:r>
      <w:r w:rsidR="00711D46" w:rsidRPr="00711D46">
        <w:rPr>
          <w:rFonts w:cs="Arial"/>
        </w:rPr>
        <w:t>lan/</w:t>
      </w:r>
      <w:r w:rsidRPr="00711D46">
        <w:rPr>
          <w:rFonts w:cs="Arial"/>
        </w:rPr>
        <w:t>Section 1</w:t>
      </w:r>
      <w:r w:rsidR="00711D46" w:rsidRPr="00711D46">
        <w:rPr>
          <w:rFonts w:cs="Arial"/>
        </w:rPr>
        <w:t>/</w:t>
      </w:r>
      <w:r w:rsidR="00FF29CA" w:rsidRPr="00711D46">
        <w:rPr>
          <w:rFonts w:cs="Arial"/>
        </w:rPr>
        <w:t>Paragraph 3 - Purpose</w:t>
      </w:r>
      <w:r w:rsidRPr="00711D46">
        <w:rPr>
          <w:rFonts w:cs="Arial"/>
        </w:rPr>
        <w:t>.</w:t>
      </w:r>
    </w:p>
    <w:p w14:paraId="3CF96CD2" w14:textId="77777777" w:rsidR="003579F7" w:rsidRDefault="003579F7" w:rsidP="00DE356F">
      <w:pPr>
        <w:tabs>
          <w:tab w:val="left" w:pos="1980"/>
        </w:tabs>
        <w:spacing w:line="240" w:lineRule="auto"/>
        <w:rPr>
          <w:rFonts w:cs="Arial"/>
        </w:rPr>
      </w:pPr>
    </w:p>
    <w:p w14:paraId="47D07F5E" w14:textId="77777777" w:rsidR="003579F7" w:rsidRDefault="003579F7" w:rsidP="00DD2E22">
      <w:pPr>
        <w:pStyle w:val="Heading1"/>
        <w:numPr>
          <w:ilvl w:val="0"/>
          <w:numId w:val="4"/>
        </w:numPr>
        <w:ind w:left="567" w:hanging="567"/>
      </w:pPr>
      <w:bookmarkStart w:id="7" w:name="_Toc133938807"/>
      <w:r w:rsidRPr="004C1B78">
        <w:t>Health and Safety Management</w:t>
      </w:r>
      <w:bookmarkEnd w:id="7"/>
    </w:p>
    <w:p w14:paraId="24B31324" w14:textId="77777777" w:rsidR="003579F7" w:rsidRPr="004C1B78" w:rsidRDefault="003579F7" w:rsidP="00BE35E0">
      <w:pPr>
        <w:tabs>
          <w:tab w:val="left" w:pos="1980"/>
        </w:tabs>
        <w:spacing w:line="240" w:lineRule="auto"/>
        <w:ind w:left="567"/>
        <w:jc w:val="both"/>
        <w:rPr>
          <w:rFonts w:cs="Arial"/>
        </w:rPr>
      </w:pPr>
      <w:r w:rsidRPr="004C1B78">
        <w:rPr>
          <w:rFonts w:cs="Arial"/>
        </w:rPr>
        <w:t xml:space="preserve">The key </w:t>
      </w:r>
      <w:r w:rsidR="009B7F00" w:rsidRPr="004C1B78">
        <w:rPr>
          <w:rFonts w:cs="Arial"/>
        </w:rPr>
        <w:t>high-level</w:t>
      </w:r>
      <w:r w:rsidRPr="004C1B78">
        <w:rPr>
          <w:rFonts w:cs="Arial"/>
        </w:rPr>
        <w:t xml:space="preserve"> objective of the contract, as stated in core module </w:t>
      </w:r>
      <w:r>
        <w:rPr>
          <w:rFonts w:cs="Arial"/>
        </w:rPr>
        <w:t>(</w:t>
      </w:r>
      <w:r w:rsidRPr="006879CA">
        <w:rPr>
          <w:rFonts w:cs="Arial"/>
        </w:rPr>
        <w:t>P</w:t>
      </w:r>
      <w:r w:rsidR="00711D46" w:rsidRPr="006879CA">
        <w:rPr>
          <w:rFonts w:cs="Arial"/>
        </w:rPr>
        <w:t xml:space="preserve">roject </w:t>
      </w:r>
      <w:r w:rsidRPr="006879CA">
        <w:rPr>
          <w:rFonts w:cs="Arial"/>
        </w:rPr>
        <w:t>E</w:t>
      </w:r>
      <w:r w:rsidR="00711D46" w:rsidRPr="006879CA">
        <w:rPr>
          <w:rFonts w:cs="Arial"/>
        </w:rPr>
        <w:t xml:space="preserve">xecution </w:t>
      </w:r>
      <w:r w:rsidRPr="006879CA">
        <w:rPr>
          <w:rFonts w:cs="Arial"/>
        </w:rPr>
        <w:t>P</w:t>
      </w:r>
      <w:r w:rsidR="00711D46" w:rsidRPr="006879CA">
        <w:rPr>
          <w:rFonts w:cs="Arial"/>
        </w:rPr>
        <w:t>lan</w:t>
      </w:r>
      <w:r w:rsidRPr="006879CA">
        <w:rPr>
          <w:rFonts w:cs="Arial"/>
        </w:rPr>
        <w:t xml:space="preserve"> Section 1), is to deliver the customer’s contract on time, to budget and</w:t>
      </w:r>
      <w:r w:rsidRPr="004C1B78">
        <w:rPr>
          <w:rFonts w:cs="Arial"/>
        </w:rPr>
        <w:t xml:space="preserve"> without incident or complaint.</w:t>
      </w:r>
    </w:p>
    <w:p w14:paraId="04F20554" w14:textId="77777777" w:rsidR="003579F7" w:rsidRDefault="003579F7" w:rsidP="00BE35E0">
      <w:pPr>
        <w:tabs>
          <w:tab w:val="left" w:pos="1980"/>
        </w:tabs>
        <w:spacing w:line="240" w:lineRule="auto"/>
        <w:ind w:left="567"/>
        <w:jc w:val="both"/>
        <w:rPr>
          <w:rFonts w:cs="Arial"/>
        </w:rPr>
      </w:pPr>
      <w:r w:rsidRPr="004C1B78">
        <w:rPr>
          <w:rFonts w:cs="Arial"/>
        </w:rPr>
        <w:t xml:space="preserve">The key health and safety objective </w:t>
      </w:r>
      <w:r w:rsidR="009B7F00" w:rsidRPr="004C1B78">
        <w:rPr>
          <w:rFonts w:cs="Arial"/>
        </w:rPr>
        <w:t>are</w:t>
      </w:r>
      <w:r w:rsidRPr="004C1B78">
        <w:rPr>
          <w:rFonts w:cs="Arial"/>
        </w:rPr>
        <w:t xml:space="preserve"> to complete the contract having achieved the objectives of the company’s health and safety policy, the primary message of which is ‘100% Safe’.</w:t>
      </w:r>
    </w:p>
    <w:p w14:paraId="53C3124C" w14:textId="335897DE" w:rsidR="00C210A5" w:rsidRDefault="00C210A5" w:rsidP="00BE35E0">
      <w:pPr>
        <w:tabs>
          <w:tab w:val="left" w:pos="1980"/>
        </w:tabs>
        <w:spacing w:line="240" w:lineRule="auto"/>
        <w:ind w:left="567"/>
        <w:jc w:val="both"/>
        <w:rPr>
          <w:rFonts w:cs="Arial"/>
        </w:rPr>
      </w:pPr>
      <w:r>
        <w:rPr>
          <w:rFonts w:cs="Arial"/>
        </w:rPr>
        <w:t xml:space="preserve">The project will adopt the standards and guidance documentation described in the </w:t>
      </w:r>
      <w:r w:rsidR="001A7375">
        <w:rPr>
          <w:rFonts w:cs="Arial"/>
        </w:rPr>
        <w:t>SPD</w:t>
      </w:r>
      <w:r>
        <w:rPr>
          <w:rFonts w:cs="Arial"/>
        </w:rPr>
        <w:t xml:space="preserve"> IMS and this documentation will be used to effectively manage health and safety issues within all sub-projects.</w:t>
      </w:r>
    </w:p>
    <w:p w14:paraId="16DC0D3A" w14:textId="77777777" w:rsidR="003579F7" w:rsidRPr="004C1B78" w:rsidRDefault="003579F7" w:rsidP="00DE356F">
      <w:pPr>
        <w:tabs>
          <w:tab w:val="left" w:pos="1980"/>
        </w:tabs>
        <w:spacing w:line="240" w:lineRule="auto"/>
        <w:rPr>
          <w:rFonts w:cs="Arial"/>
        </w:rPr>
      </w:pPr>
      <w:r w:rsidRPr="004C1B78">
        <w:rPr>
          <w:rFonts w:cs="Arial"/>
        </w:rPr>
        <w:tab/>
      </w:r>
    </w:p>
    <w:p w14:paraId="12F421AC" w14:textId="77777777" w:rsidR="003579F7" w:rsidRDefault="003579F7" w:rsidP="00DD2E22">
      <w:pPr>
        <w:pStyle w:val="Heading2"/>
        <w:numPr>
          <w:ilvl w:val="1"/>
          <w:numId w:val="4"/>
        </w:numPr>
        <w:ind w:left="567" w:hanging="567"/>
      </w:pPr>
      <w:bookmarkStart w:id="8" w:name="_Toc133938808"/>
      <w:r w:rsidRPr="004C1B78">
        <w:t>Roles and responsibilities</w:t>
      </w:r>
      <w:bookmarkEnd w:id="8"/>
    </w:p>
    <w:p w14:paraId="3ABC6E6B" w14:textId="77777777" w:rsidR="003579F7" w:rsidRDefault="00317301" w:rsidP="00401AAD">
      <w:pPr>
        <w:tabs>
          <w:tab w:val="left" w:pos="1980"/>
        </w:tabs>
        <w:spacing w:line="240" w:lineRule="auto"/>
        <w:ind w:left="567"/>
        <w:jc w:val="both"/>
        <w:rPr>
          <w:rFonts w:cs="Arial"/>
        </w:rPr>
      </w:pPr>
      <w:r>
        <w:rPr>
          <w:rFonts w:cs="Arial"/>
        </w:rPr>
        <w:t xml:space="preserve">All members of the </w:t>
      </w:r>
      <w:r w:rsidR="00116143">
        <w:rPr>
          <w:rFonts w:cs="Arial"/>
        </w:rPr>
        <w:t>site-specific</w:t>
      </w:r>
      <w:r>
        <w:rPr>
          <w:rFonts w:cs="Arial"/>
        </w:rPr>
        <w:t xml:space="preserve"> </w:t>
      </w:r>
      <w:r w:rsidR="003579F7" w:rsidRPr="004C1B78">
        <w:rPr>
          <w:rFonts w:cs="Arial"/>
        </w:rPr>
        <w:t xml:space="preserve">team have responsibility for elements of health and safety appropriate to their function, experience and </w:t>
      </w:r>
      <w:r w:rsidR="00DB7A2B" w:rsidRPr="004C1B78">
        <w:rPr>
          <w:rFonts w:cs="Arial"/>
        </w:rPr>
        <w:t>seniority</w:t>
      </w:r>
      <w:r w:rsidR="00DB7A2B">
        <w:rPr>
          <w:rFonts w:cs="Arial"/>
        </w:rPr>
        <w:t xml:space="preserve"> and those designated as key personnel will be appointed as function holders</w:t>
      </w:r>
      <w:r w:rsidR="003579F7" w:rsidRPr="004C1B78">
        <w:rPr>
          <w:rFonts w:cs="Arial"/>
        </w:rPr>
        <w:t xml:space="preserve">. The </w:t>
      </w:r>
      <w:r>
        <w:rPr>
          <w:rFonts w:cs="Arial"/>
        </w:rPr>
        <w:t>Project M</w:t>
      </w:r>
      <w:r w:rsidR="003579F7" w:rsidRPr="004C1B78">
        <w:rPr>
          <w:rFonts w:cs="Arial"/>
        </w:rPr>
        <w:t>anager</w:t>
      </w:r>
      <w:r>
        <w:rPr>
          <w:rFonts w:cs="Arial"/>
        </w:rPr>
        <w:t>s</w:t>
      </w:r>
      <w:r w:rsidR="003579F7" w:rsidRPr="004C1B78">
        <w:rPr>
          <w:rFonts w:cs="Arial"/>
        </w:rPr>
        <w:t xml:space="preserve"> has overall responsibility for delivering the </w:t>
      </w:r>
      <w:r>
        <w:rPr>
          <w:rFonts w:cs="Arial"/>
        </w:rPr>
        <w:t>individual scheme</w:t>
      </w:r>
      <w:r w:rsidR="003579F7" w:rsidRPr="004C1B78">
        <w:rPr>
          <w:rFonts w:cs="Arial"/>
        </w:rPr>
        <w:t xml:space="preserve"> objectives.</w:t>
      </w:r>
    </w:p>
    <w:p w14:paraId="69E4DBC8" w14:textId="77777777" w:rsidR="00334499" w:rsidRPr="00F238D8" w:rsidRDefault="00334499" w:rsidP="00DE356F">
      <w:pPr>
        <w:tabs>
          <w:tab w:val="left" w:pos="1980"/>
        </w:tabs>
        <w:spacing w:line="240" w:lineRule="auto"/>
        <w:ind w:left="567"/>
        <w:rPr>
          <w:rFonts w:cs="Arial"/>
          <w:sz w:val="16"/>
          <w:szCs w:val="16"/>
        </w:rPr>
      </w:pPr>
    </w:p>
    <w:p w14:paraId="5E2E7F77" w14:textId="6E482A7D" w:rsidR="00334499" w:rsidRDefault="00334499" w:rsidP="00116143">
      <w:pPr>
        <w:spacing w:before="40" w:after="40" w:line="240" w:lineRule="auto"/>
        <w:ind w:left="567"/>
        <w:jc w:val="both"/>
        <w:rPr>
          <w:rFonts w:cs="Arial"/>
        </w:rPr>
      </w:pPr>
      <w:r w:rsidRPr="00334499">
        <w:rPr>
          <w:rFonts w:cs="Arial"/>
        </w:rPr>
        <w:t xml:space="preserve">It is essential that everyone knows who </w:t>
      </w:r>
      <w:r w:rsidR="00116143" w:rsidRPr="00334499">
        <w:rPr>
          <w:rFonts w:cs="Arial"/>
        </w:rPr>
        <w:t>oversees</w:t>
      </w:r>
      <w:r w:rsidRPr="00334499">
        <w:rPr>
          <w:rFonts w:cs="Arial"/>
        </w:rPr>
        <w:t xml:space="preserve"> safety matters on site at any time. For </w:t>
      </w:r>
      <w:r w:rsidR="00042373">
        <w:rPr>
          <w:rFonts w:cs="Arial"/>
        </w:rPr>
        <w:t>Springfield Designs LTD</w:t>
      </w:r>
      <w:r w:rsidRPr="00334499">
        <w:rPr>
          <w:rFonts w:cs="Arial"/>
        </w:rPr>
        <w:t xml:space="preserve"> direct safety matters</w:t>
      </w:r>
      <w:r w:rsidR="00F238D8">
        <w:rPr>
          <w:rFonts w:cs="Arial"/>
        </w:rPr>
        <w:t>,</w:t>
      </w:r>
      <w:r w:rsidRPr="00334499">
        <w:rPr>
          <w:rFonts w:cs="Arial"/>
        </w:rPr>
        <w:t xml:space="preserve"> the responsibility will be that of the </w:t>
      </w:r>
      <w:r w:rsidR="00042373">
        <w:rPr>
          <w:rFonts w:cs="Arial"/>
        </w:rPr>
        <w:t>Springfield Designs LTD</w:t>
      </w:r>
      <w:r w:rsidRPr="00334499">
        <w:rPr>
          <w:rFonts w:cs="Arial"/>
        </w:rPr>
        <w:t xml:space="preserve"> </w:t>
      </w:r>
      <w:r w:rsidR="00D0652A">
        <w:rPr>
          <w:rFonts w:cs="Arial"/>
        </w:rPr>
        <w:t>Project Manager</w:t>
      </w:r>
      <w:r w:rsidRPr="00334499">
        <w:rPr>
          <w:rFonts w:cs="Arial"/>
        </w:rPr>
        <w:t>.</w:t>
      </w:r>
      <w:r w:rsidR="00116143">
        <w:rPr>
          <w:rFonts w:cs="Arial"/>
        </w:rPr>
        <w:t xml:space="preserve"> </w:t>
      </w:r>
      <w:r w:rsidR="00116143" w:rsidRPr="00334499">
        <w:rPr>
          <w:rFonts w:cs="Arial"/>
        </w:rPr>
        <w:t xml:space="preserve">If </w:t>
      </w:r>
      <w:r w:rsidR="00116143">
        <w:rPr>
          <w:rFonts w:cs="Arial"/>
        </w:rPr>
        <w:t>the Project manager is not present then the appointed Senior Site Supervisor will be responsible for site safety</w:t>
      </w:r>
    </w:p>
    <w:p w14:paraId="38DCF36A" w14:textId="77777777" w:rsidR="00116143" w:rsidRDefault="00116143" w:rsidP="00116143">
      <w:pPr>
        <w:spacing w:before="40" w:after="40" w:line="240" w:lineRule="auto"/>
        <w:ind w:left="567"/>
        <w:jc w:val="both"/>
        <w:rPr>
          <w:rFonts w:cs="Arial"/>
        </w:rPr>
      </w:pPr>
    </w:p>
    <w:p w14:paraId="0F72F4AA" w14:textId="77777777" w:rsidR="00116143" w:rsidRDefault="00116143" w:rsidP="00116143">
      <w:pPr>
        <w:spacing w:before="40" w:after="40" w:line="240" w:lineRule="auto"/>
        <w:ind w:left="567"/>
        <w:jc w:val="both"/>
        <w:rPr>
          <w:rFonts w:cs="Arial"/>
        </w:rPr>
      </w:pPr>
      <w:r>
        <w:rPr>
          <w:rFonts w:cs="Arial"/>
        </w:rPr>
        <w:t>Site specific arrangements are provided in the following Appendices:</w:t>
      </w:r>
    </w:p>
    <w:p w14:paraId="127E30BD" w14:textId="77777777" w:rsidR="00334499" w:rsidRPr="00334499" w:rsidRDefault="00382FD4" w:rsidP="006C1F07">
      <w:pPr>
        <w:jc w:val="both"/>
        <w:rPr>
          <w:rFonts w:cs="Arial"/>
        </w:rPr>
      </w:pPr>
      <w:r>
        <w:rPr>
          <w:rFonts w:cs="Arial"/>
        </w:rPr>
        <w:t>.</w:t>
      </w:r>
    </w:p>
    <w:p w14:paraId="0E208DAB" w14:textId="77777777" w:rsidR="00334499" w:rsidRPr="004C1B78" w:rsidRDefault="00334499" w:rsidP="0070764A">
      <w:pPr>
        <w:tabs>
          <w:tab w:val="left" w:pos="1980"/>
        </w:tabs>
        <w:spacing w:line="240" w:lineRule="auto"/>
        <w:ind w:left="567"/>
        <w:jc w:val="both"/>
        <w:rPr>
          <w:rFonts w:cs="Arial"/>
        </w:rPr>
      </w:pPr>
      <w:r w:rsidRPr="00334499">
        <w:t xml:space="preserve">A list of all </w:t>
      </w:r>
      <w:r w:rsidR="0010715A">
        <w:t>SH</w:t>
      </w:r>
      <w:r w:rsidRPr="00334499">
        <w:t xml:space="preserve">EQ activity related appointments along with their duties is available </w:t>
      </w:r>
      <w:r>
        <w:t>from</w:t>
      </w:r>
      <w:r w:rsidR="00382FD4">
        <w:t xml:space="preserve"> the project SHEQ </w:t>
      </w:r>
      <w:r w:rsidRPr="00334499">
        <w:t>department</w:t>
      </w:r>
      <w:r>
        <w:t>.</w:t>
      </w:r>
    </w:p>
    <w:p w14:paraId="11E785C8" w14:textId="77777777" w:rsidR="003579F7" w:rsidRDefault="003579F7" w:rsidP="004A55CA">
      <w:pPr>
        <w:tabs>
          <w:tab w:val="left" w:pos="1980"/>
        </w:tabs>
        <w:spacing w:line="240" w:lineRule="auto"/>
        <w:ind w:left="241"/>
        <w:rPr>
          <w:rFonts w:cs="Arial"/>
        </w:rPr>
      </w:pPr>
    </w:p>
    <w:p w14:paraId="7A040705" w14:textId="77777777" w:rsidR="003579F7" w:rsidRDefault="003579F7" w:rsidP="00DD2E22">
      <w:pPr>
        <w:pStyle w:val="Heading2"/>
        <w:numPr>
          <w:ilvl w:val="1"/>
          <w:numId w:val="4"/>
        </w:numPr>
        <w:ind w:left="567" w:hanging="567"/>
      </w:pPr>
      <w:bookmarkStart w:id="9" w:name="_Toc133938809"/>
      <w:r w:rsidRPr="004C1B78">
        <w:t>Risk assessments and method statement (RAMS)</w:t>
      </w:r>
      <w:bookmarkEnd w:id="9"/>
    </w:p>
    <w:p w14:paraId="078E41F5" w14:textId="77777777" w:rsidR="00240C46" w:rsidRPr="00240C46" w:rsidRDefault="00240C46" w:rsidP="001559BB">
      <w:pPr>
        <w:pStyle w:val="ListParagraph"/>
        <w:tabs>
          <w:tab w:val="left" w:pos="1980"/>
        </w:tabs>
        <w:spacing w:line="240" w:lineRule="auto"/>
        <w:ind w:left="360" w:firstLine="207"/>
        <w:rPr>
          <w:rFonts w:cs="Arial"/>
        </w:rPr>
      </w:pPr>
      <w:r w:rsidRPr="00240C46">
        <w:rPr>
          <w:rFonts w:cs="Arial"/>
        </w:rPr>
        <w:t>No activity will be permitted without an approved RAMS.</w:t>
      </w:r>
    </w:p>
    <w:p w14:paraId="77850049" w14:textId="77777777" w:rsidR="00240C46" w:rsidRDefault="00240C46" w:rsidP="00240C46">
      <w:pPr>
        <w:pStyle w:val="ListParagraph"/>
        <w:tabs>
          <w:tab w:val="left" w:pos="1980"/>
        </w:tabs>
        <w:spacing w:line="240" w:lineRule="auto"/>
        <w:ind w:left="360"/>
        <w:rPr>
          <w:rFonts w:cs="Arial"/>
        </w:rPr>
      </w:pPr>
      <w:r>
        <w:rPr>
          <w:rFonts w:cs="Arial"/>
        </w:rPr>
        <w:t xml:space="preserve">    </w:t>
      </w:r>
    </w:p>
    <w:p w14:paraId="4468D7C5" w14:textId="760D699A" w:rsidR="0070764A" w:rsidRPr="00240C46" w:rsidRDefault="0070764A" w:rsidP="001559BB">
      <w:pPr>
        <w:pStyle w:val="ListParagraph"/>
        <w:tabs>
          <w:tab w:val="left" w:pos="1980"/>
        </w:tabs>
        <w:spacing w:line="240" w:lineRule="auto"/>
        <w:ind w:left="567"/>
        <w:jc w:val="both"/>
        <w:rPr>
          <w:rFonts w:cs="Arial"/>
        </w:rPr>
      </w:pPr>
      <w:r>
        <w:rPr>
          <w:rFonts w:cs="Arial"/>
        </w:rPr>
        <w:t>The project management team shall produce risk assessments where significant risks are</w:t>
      </w:r>
      <w:r w:rsidR="00404922">
        <w:rPr>
          <w:rFonts w:cs="Arial"/>
        </w:rPr>
        <w:t xml:space="preserve"> </w:t>
      </w:r>
      <w:r>
        <w:rPr>
          <w:rFonts w:cs="Arial"/>
        </w:rPr>
        <w:t>identified.</w:t>
      </w:r>
    </w:p>
    <w:p w14:paraId="052A8619" w14:textId="77777777" w:rsidR="00240C46" w:rsidRDefault="00240C46" w:rsidP="0070764A">
      <w:pPr>
        <w:pStyle w:val="ListParagraph"/>
        <w:tabs>
          <w:tab w:val="left" w:pos="1980"/>
        </w:tabs>
        <w:spacing w:line="240" w:lineRule="auto"/>
        <w:ind w:left="360"/>
        <w:rPr>
          <w:rFonts w:cs="Arial"/>
        </w:rPr>
      </w:pPr>
      <w:r>
        <w:rPr>
          <w:rFonts w:cs="Arial"/>
        </w:rPr>
        <w:t xml:space="preserve">    </w:t>
      </w:r>
    </w:p>
    <w:p w14:paraId="4B672547" w14:textId="77777777" w:rsidR="003579F7" w:rsidRPr="004C1B78" w:rsidRDefault="003579F7" w:rsidP="00DD2E22">
      <w:pPr>
        <w:pStyle w:val="Heading2"/>
        <w:numPr>
          <w:ilvl w:val="1"/>
          <w:numId w:val="4"/>
        </w:numPr>
        <w:ind w:left="567" w:hanging="567"/>
      </w:pPr>
      <w:bookmarkStart w:id="10" w:name="_Toc133938810"/>
      <w:r w:rsidRPr="004C1B78">
        <w:t xml:space="preserve">Site specific </w:t>
      </w:r>
      <w:r w:rsidR="007D00A8">
        <w:t>RAMS</w:t>
      </w:r>
      <w:bookmarkEnd w:id="10"/>
    </w:p>
    <w:p w14:paraId="4F0DF779" w14:textId="77777777" w:rsidR="007D00A8" w:rsidRDefault="007D00A8" w:rsidP="001559BB">
      <w:pPr>
        <w:pStyle w:val="ListParagraph"/>
        <w:tabs>
          <w:tab w:val="left" w:pos="1980"/>
        </w:tabs>
        <w:spacing w:line="240" w:lineRule="auto"/>
        <w:ind w:left="360"/>
        <w:jc w:val="both"/>
        <w:rPr>
          <w:rFonts w:cs="Arial"/>
        </w:rPr>
      </w:pPr>
      <w:r>
        <w:rPr>
          <w:rFonts w:cs="Arial"/>
        </w:rPr>
        <w:t xml:space="preserve">    </w:t>
      </w:r>
      <w:r w:rsidRPr="007D00A8">
        <w:rPr>
          <w:rFonts w:cs="Arial"/>
        </w:rPr>
        <w:t>Site specific RAMS will be carried out by appointed and competent personnel on site. A register</w:t>
      </w:r>
    </w:p>
    <w:p w14:paraId="65DBBF43" w14:textId="77777777" w:rsidR="007D00A8" w:rsidRPr="007D00A8" w:rsidRDefault="007D00A8" w:rsidP="001559BB">
      <w:pPr>
        <w:pStyle w:val="ListParagraph"/>
        <w:tabs>
          <w:tab w:val="left" w:pos="1980"/>
        </w:tabs>
        <w:spacing w:line="240" w:lineRule="auto"/>
        <w:ind w:left="360" w:firstLine="207"/>
        <w:jc w:val="both"/>
        <w:rPr>
          <w:rFonts w:cs="Arial"/>
        </w:rPr>
      </w:pPr>
      <w:r w:rsidRPr="007D00A8">
        <w:rPr>
          <w:rFonts w:cs="Arial"/>
        </w:rPr>
        <w:t>of method statements and associated risk assessments will be kept on site and reviewed.</w:t>
      </w:r>
    </w:p>
    <w:p w14:paraId="3A45532B" w14:textId="77777777" w:rsidR="007D00A8" w:rsidRPr="007D00A8" w:rsidRDefault="007D00A8" w:rsidP="001559BB">
      <w:pPr>
        <w:tabs>
          <w:tab w:val="left" w:pos="1980"/>
        </w:tabs>
        <w:spacing w:line="240" w:lineRule="auto"/>
        <w:rPr>
          <w:rFonts w:cs="Arial"/>
        </w:rPr>
      </w:pPr>
    </w:p>
    <w:p w14:paraId="10946CB2" w14:textId="77777777" w:rsidR="00926EAA" w:rsidRDefault="0070764A" w:rsidP="001559BB">
      <w:pPr>
        <w:tabs>
          <w:tab w:val="left" w:pos="1980"/>
        </w:tabs>
        <w:spacing w:line="240" w:lineRule="auto"/>
        <w:ind w:left="567"/>
        <w:rPr>
          <w:rFonts w:cs="Arial"/>
        </w:rPr>
      </w:pPr>
      <w:r>
        <w:rPr>
          <w:rFonts w:cs="Arial"/>
        </w:rPr>
        <w:t>Method statements will identify tasks, responsible personnel, control measures and monitoring</w:t>
      </w:r>
    </w:p>
    <w:p w14:paraId="291A9480" w14:textId="664D8355" w:rsidR="00926EAA" w:rsidRDefault="0070764A" w:rsidP="001559BB">
      <w:pPr>
        <w:tabs>
          <w:tab w:val="left" w:pos="1980"/>
        </w:tabs>
        <w:spacing w:line="240" w:lineRule="auto"/>
        <w:ind w:left="567"/>
        <w:rPr>
          <w:rFonts w:cs="Arial"/>
        </w:rPr>
      </w:pPr>
      <w:r>
        <w:rPr>
          <w:rFonts w:cs="Arial"/>
        </w:rPr>
        <w:t>arrangements in line with the</w:t>
      </w:r>
      <w:r w:rsidR="00913F48">
        <w:rPr>
          <w:rFonts w:cs="Arial"/>
        </w:rPr>
        <w:t xml:space="preserve"> Springfield Designs LTD</w:t>
      </w:r>
      <w:r>
        <w:rPr>
          <w:rFonts w:cs="Arial"/>
        </w:rPr>
        <w:t xml:space="preserve"> </w:t>
      </w:r>
      <w:r w:rsidR="00926EAA">
        <w:rPr>
          <w:rFonts w:cs="Arial"/>
        </w:rPr>
        <w:t>method statement tracking and content sheet.</w:t>
      </w:r>
    </w:p>
    <w:p w14:paraId="7BBFAFF0" w14:textId="1C102576" w:rsidR="0070764A" w:rsidRDefault="00926EAA" w:rsidP="001559BB">
      <w:pPr>
        <w:tabs>
          <w:tab w:val="left" w:pos="1980"/>
        </w:tabs>
        <w:spacing w:line="240" w:lineRule="auto"/>
        <w:ind w:left="567"/>
        <w:rPr>
          <w:rFonts w:cs="Arial"/>
        </w:rPr>
      </w:pPr>
      <w:r>
        <w:rPr>
          <w:rFonts w:cs="Arial"/>
        </w:rPr>
        <w:t xml:space="preserve">Method statements will be assessed, </w:t>
      </w:r>
      <w:r w:rsidR="00B121DB">
        <w:rPr>
          <w:rFonts w:cs="Arial"/>
        </w:rPr>
        <w:t>tracked,</w:t>
      </w:r>
      <w:r>
        <w:rPr>
          <w:rFonts w:cs="Arial"/>
        </w:rPr>
        <w:t xml:space="preserve"> and accepted by </w:t>
      </w:r>
      <w:r w:rsidR="001A7375">
        <w:rPr>
          <w:rFonts w:cs="Arial"/>
        </w:rPr>
        <w:t>SPD</w:t>
      </w:r>
      <w:r>
        <w:rPr>
          <w:rFonts w:cs="Arial"/>
        </w:rPr>
        <w:t xml:space="preserve"> prior to</w:t>
      </w:r>
      <w:r w:rsidR="001559BB">
        <w:rPr>
          <w:rFonts w:cs="Arial"/>
        </w:rPr>
        <w:t xml:space="preserve"> </w:t>
      </w:r>
      <w:r>
        <w:rPr>
          <w:rFonts w:cs="Arial"/>
        </w:rPr>
        <w:t>commencement of work. The contents of the method statement will be communicated to all</w:t>
      </w:r>
      <w:r w:rsidR="001559BB">
        <w:rPr>
          <w:rFonts w:cs="Arial"/>
        </w:rPr>
        <w:t xml:space="preserve"> t</w:t>
      </w:r>
      <w:r>
        <w:rPr>
          <w:rFonts w:cs="Arial"/>
        </w:rPr>
        <w:t>hose undertaking and associated with the work activity.</w:t>
      </w:r>
    </w:p>
    <w:p w14:paraId="03CD884C" w14:textId="77777777" w:rsidR="0010715A" w:rsidRDefault="0010715A" w:rsidP="001559BB">
      <w:pPr>
        <w:tabs>
          <w:tab w:val="left" w:pos="1980"/>
        </w:tabs>
        <w:spacing w:line="240" w:lineRule="auto"/>
        <w:ind w:left="567"/>
        <w:rPr>
          <w:rFonts w:cs="Arial"/>
        </w:rPr>
      </w:pPr>
    </w:p>
    <w:p w14:paraId="7EF273B1" w14:textId="77777777" w:rsidR="0010715A" w:rsidRDefault="0010715A" w:rsidP="001559BB">
      <w:pPr>
        <w:tabs>
          <w:tab w:val="left" w:pos="1980"/>
        </w:tabs>
        <w:spacing w:line="240" w:lineRule="auto"/>
        <w:ind w:left="567"/>
        <w:rPr>
          <w:rFonts w:cs="Arial"/>
        </w:rPr>
      </w:pPr>
      <w:r>
        <w:rPr>
          <w:rFonts w:cs="Arial"/>
        </w:rPr>
        <w:t xml:space="preserve">Where required the RAMS will be supplemented by Task Statements for </w:t>
      </w:r>
      <w:r w:rsidR="00B64042">
        <w:rPr>
          <w:rFonts w:cs="Arial"/>
        </w:rPr>
        <w:t xml:space="preserve">additional </w:t>
      </w:r>
      <w:r>
        <w:rPr>
          <w:rFonts w:cs="Arial"/>
        </w:rPr>
        <w:t>low risk activities</w:t>
      </w:r>
      <w:r w:rsidR="00B64042">
        <w:rPr>
          <w:rFonts w:cs="Arial"/>
        </w:rPr>
        <w:t xml:space="preserve"> not fully covered in the RAMS</w:t>
      </w:r>
      <w:r>
        <w:rPr>
          <w:rFonts w:cs="Arial"/>
        </w:rPr>
        <w:t xml:space="preserve">.  Task Statements cannot be used </w:t>
      </w:r>
      <w:r w:rsidR="00B64042">
        <w:rPr>
          <w:rFonts w:cs="Arial"/>
        </w:rPr>
        <w:t>in place of a full</w:t>
      </w:r>
      <w:r>
        <w:rPr>
          <w:rFonts w:cs="Arial"/>
        </w:rPr>
        <w:t xml:space="preserve"> RAMS</w:t>
      </w:r>
      <w:r w:rsidR="00B64042">
        <w:rPr>
          <w:rFonts w:cs="Arial"/>
        </w:rPr>
        <w:t xml:space="preserve"> for high risk activities not covered in original document.</w:t>
      </w:r>
    </w:p>
    <w:p w14:paraId="364D5453" w14:textId="77777777" w:rsidR="007D00A8" w:rsidRPr="007D00A8" w:rsidRDefault="007D00A8" w:rsidP="001559BB">
      <w:pPr>
        <w:pStyle w:val="ListParagraph"/>
        <w:tabs>
          <w:tab w:val="left" w:pos="1980"/>
        </w:tabs>
        <w:spacing w:line="240" w:lineRule="auto"/>
        <w:ind w:left="567"/>
        <w:jc w:val="both"/>
        <w:rPr>
          <w:rFonts w:cs="Arial"/>
        </w:rPr>
      </w:pPr>
    </w:p>
    <w:p w14:paraId="4FA8B3EA" w14:textId="77777777" w:rsidR="001559BB" w:rsidRDefault="007D00A8" w:rsidP="001559BB">
      <w:pPr>
        <w:pStyle w:val="ListParagraph"/>
        <w:tabs>
          <w:tab w:val="left" w:pos="1980"/>
        </w:tabs>
        <w:spacing w:line="240" w:lineRule="auto"/>
        <w:ind w:left="360" w:firstLine="207"/>
        <w:jc w:val="both"/>
        <w:rPr>
          <w:rFonts w:cs="Arial"/>
        </w:rPr>
      </w:pPr>
      <w:r w:rsidRPr="007D00A8">
        <w:rPr>
          <w:rFonts w:cs="Arial"/>
        </w:rPr>
        <w:lastRenderedPageBreak/>
        <w:t>Contractors shall hold a signed copy at the work face while the works are taking place ensuring</w:t>
      </w:r>
      <w:r w:rsidR="001559BB">
        <w:rPr>
          <w:rFonts w:cs="Arial"/>
        </w:rPr>
        <w:t xml:space="preserve"> </w:t>
      </w:r>
      <w:r w:rsidRPr="007D00A8">
        <w:rPr>
          <w:rFonts w:cs="Arial"/>
        </w:rPr>
        <w:t>all</w:t>
      </w:r>
    </w:p>
    <w:p w14:paraId="160B07F4" w14:textId="77777777" w:rsidR="007D00A8" w:rsidRDefault="001559BB" w:rsidP="001559BB">
      <w:pPr>
        <w:pStyle w:val="ListParagraph"/>
        <w:tabs>
          <w:tab w:val="left" w:pos="1980"/>
        </w:tabs>
        <w:spacing w:line="240" w:lineRule="auto"/>
        <w:ind w:left="360"/>
        <w:jc w:val="both"/>
        <w:rPr>
          <w:rFonts w:cs="Arial"/>
        </w:rPr>
      </w:pPr>
      <w:r>
        <w:rPr>
          <w:rFonts w:cs="Arial"/>
        </w:rPr>
        <w:t xml:space="preserve">  </w:t>
      </w:r>
      <w:r w:rsidR="007D00A8" w:rsidRPr="007D00A8">
        <w:rPr>
          <w:rFonts w:cs="Arial"/>
        </w:rPr>
        <w:t xml:space="preserve"> </w:t>
      </w:r>
      <w:r>
        <w:rPr>
          <w:rFonts w:cs="Arial"/>
        </w:rPr>
        <w:t xml:space="preserve"> </w:t>
      </w:r>
      <w:r w:rsidR="007D00A8" w:rsidRPr="007D00A8">
        <w:rPr>
          <w:rFonts w:cs="Arial"/>
        </w:rPr>
        <w:t>operatives have read, understood and signed stating they will comply with the method</w:t>
      </w:r>
    </w:p>
    <w:p w14:paraId="403CDD5A" w14:textId="77777777" w:rsidR="0031109A" w:rsidRDefault="007D00A8" w:rsidP="00394EC7">
      <w:pPr>
        <w:pStyle w:val="ListParagraph"/>
        <w:tabs>
          <w:tab w:val="left" w:pos="1980"/>
        </w:tabs>
        <w:spacing w:line="240" w:lineRule="auto"/>
        <w:ind w:left="360"/>
        <w:rPr>
          <w:rFonts w:cs="Arial"/>
        </w:rPr>
      </w:pPr>
      <w:r>
        <w:rPr>
          <w:rFonts w:cs="Arial"/>
        </w:rPr>
        <w:t xml:space="preserve"> </w:t>
      </w:r>
    </w:p>
    <w:p w14:paraId="7A04AAFF" w14:textId="77777777" w:rsidR="00926EAA" w:rsidRPr="0031109A" w:rsidRDefault="00926EAA" w:rsidP="00926EAA">
      <w:pPr>
        <w:pStyle w:val="ListParagraph"/>
        <w:tabs>
          <w:tab w:val="left" w:pos="1980"/>
        </w:tabs>
        <w:spacing w:line="240" w:lineRule="auto"/>
        <w:ind w:left="360"/>
        <w:jc w:val="both"/>
      </w:pPr>
    </w:p>
    <w:p w14:paraId="2020E8A8" w14:textId="77777777" w:rsidR="00926EAA" w:rsidRPr="00FC75A0" w:rsidRDefault="00926EAA" w:rsidP="00926EAA">
      <w:pPr>
        <w:tabs>
          <w:tab w:val="left" w:pos="1980"/>
        </w:tabs>
        <w:spacing w:line="240" w:lineRule="auto"/>
        <w:ind w:left="567"/>
        <w:rPr>
          <w:rFonts w:cs="Arial"/>
          <w:b/>
        </w:rPr>
      </w:pPr>
      <w:r w:rsidRPr="00FC75A0">
        <w:rPr>
          <w:rFonts w:cs="Arial"/>
          <w:b/>
        </w:rPr>
        <w:t>Change control for systems of work</w:t>
      </w:r>
    </w:p>
    <w:p w14:paraId="298A3DCA" w14:textId="77777777" w:rsidR="00926EAA" w:rsidRDefault="00926EAA" w:rsidP="00926EAA">
      <w:pPr>
        <w:tabs>
          <w:tab w:val="left" w:pos="1980"/>
        </w:tabs>
        <w:spacing w:line="240" w:lineRule="auto"/>
        <w:ind w:left="567"/>
        <w:jc w:val="both"/>
        <w:rPr>
          <w:rFonts w:cs="Arial"/>
        </w:rPr>
      </w:pPr>
      <w:r>
        <w:rPr>
          <w:rFonts w:cs="Arial"/>
        </w:rPr>
        <w:t>A change control will have significant repercussions with respect to the prevention or control of accidents and may require changes in the measures taken to ensure that those risks remain as low as reasonably practicable.</w:t>
      </w:r>
    </w:p>
    <w:p w14:paraId="3771302C" w14:textId="77777777" w:rsidR="00926EAA" w:rsidRDefault="00926EAA" w:rsidP="00926EAA">
      <w:pPr>
        <w:tabs>
          <w:tab w:val="left" w:pos="1980"/>
        </w:tabs>
        <w:spacing w:line="240" w:lineRule="auto"/>
        <w:ind w:left="567"/>
        <w:jc w:val="both"/>
        <w:rPr>
          <w:rFonts w:cs="Arial"/>
        </w:rPr>
      </w:pPr>
    </w:p>
    <w:p w14:paraId="0C51CDE5" w14:textId="77777777" w:rsidR="00926EAA" w:rsidRDefault="00926EAA" w:rsidP="00926EAA">
      <w:pPr>
        <w:tabs>
          <w:tab w:val="left" w:pos="1980"/>
        </w:tabs>
        <w:spacing w:line="240" w:lineRule="auto"/>
        <w:ind w:left="567"/>
        <w:jc w:val="both"/>
        <w:rPr>
          <w:rFonts w:cs="Arial"/>
        </w:rPr>
      </w:pPr>
      <w:r>
        <w:rPr>
          <w:rFonts w:cs="Arial"/>
        </w:rPr>
        <w:t>Whether a change has significant repercussions will depend on the degree to which it:</w:t>
      </w:r>
    </w:p>
    <w:p w14:paraId="39548FBA" w14:textId="77777777" w:rsidR="00926EAA" w:rsidRDefault="00926EAA" w:rsidP="00926EAA">
      <w:pPr>
        <w:tabs>
          <w:tab w:val="left" w:pos="1980"/>
        </w:tabs>
        <w:spacing w:line="240" w:lineRule="auto"/>
        <w:ind w:left="567"/>
        <w:jc w:val="both"/>
        <w:rPr>
          <w:rFonts w:cs="Arial"/>
        </w:rPr>
      </w:pPr>
    </w:p>
    <w:p w14:paraId="7C1A9B9F" w14:textId="77777777" w:rsidR="00926EAA" w:rsidRDefault="00926EAA" w:rsidP="00DD2E22">
      <w:pPr>
        <w:pStyle w:val="ListParagraph"/>
        <w:numPr>
          <w:ilvl w:val="0"/>
          <w:numId w:val="29"/>
        </w:numPr>
        <w:tabs>
          <w:tab w:val="left" w:pos="1980"/>
        </w:tabs>
        <w:spacing w:line="240" w:lineRule="auto"/>
        <w:ind w:left="851" w:hanging="284"/>
        <w:jc w:val="both"/>
        <w:rPr>
          <w:rFonts w:cs="Arial"/>
        </w:rPr>
      </w:pPr>
      <w:r>
        <w:rPr>
          <w:rFonts w:cs="Arial"/>
        </w:rPr>
        <w:t>Introduces a new hazard</w:t>
      </w:r>
    </w:p>
    <w:p w14:paraId="23D126CA" w14:textId="77777777" w:rsidR="00926EAA" w:rsidRDefault="00926EAA" w:rsidP="00DD2E22">
      <w:pPr>
        <w:pStyle w:val="ListParagraph"/>
        <w:numPr>
          <w:ilvl w:val="0"/>
          <w:numId w:val="29"/>
        </w:numPr>
        <w:tabs>
          <w:tab w:val="left" w:pos="1980"/>
        </w:tabs>
        <w:spacing w:line="240" w:lineRule="auto"/>
        <w:ind w:left="851" w:hanging="284"/>
        <w:jc w:val="both"/>
        <w:rPr>
          <w:rFonts w:cs="Arial"/>
        </w:rPr>
      </w:pPr>
      <w:r>
        <w:rPr>
          <w:rFonts w:cs="Arial"/>
        </w:rPr>
        <w:t>Changes the risk from an existing hazard</w:t>
      </w:r>
    </w:p>
    <w:p w14:paraId="29C9C8F5" w14:textId="77777777" w:rsidR="00926EAA" w:rsidRDefault="00926EAA" w:rsidP="00DD2E22">
      <w:pPr>
        <w:pStyle w:val="ListParagraph"/>
        <w:numPr>
          <w:ilvl w:val="0"/>
          <w:numId w:val="29"/>
        </w:numPr>
        <w:tabs>
          <w:tab w:val="left" w:pos="1980"/>
        </w:tabs>
        <w:spacing w:line="240" w:lineRule="auto"/>
        <w:ind w:left="851" w:hanging="284"/>
        <w:jc w:val="both"/>
        <w:rPr>
          <w:rFonts w:cs="Arial"/>
        </w:rPr>
      </w:pPr>
      <w:r>
        <w:rPr>
          <w:rFonts w:cs="Arial"/>
        </w:rPr>
        <w:t>Affects control or mitigation measures (including off-site emergency plans).</w:t>
      </w:r>
    </w:p>
    <w:p w14:paraId="3D2F33F9" w14:textId="77777777" w:rsidR="00926EAA" w:rsidRDefault="00926EAA" w:rsidP="00926EAA">
      <w:pPr>
        <w:tabs>
          <w:tab w:val="left" w:pos="1980"/>
        </w:tabs>
        <w:spacing w:line="240" w:lineRule="auto"/>
        <w:jc w:val="both"/>
        <w:rPr>
          <w:rFonts w:cs="Arial"/>
        </w:rPr>
      </w:pPr>
    </w:p>
    <w:p w14:paraId="56E9B08C" w14:textId="77777777" w:rsidR="00926EAA" w:rsidRDefault="00926EAA" w:rsidP="001559BB">
      <w:pPr>
        <w:tabs>
          <w:tab w:val="left" w:pos="1980"/>
        </w:tabs>
        <w:spacing w:line="240" w:lineRule="auto"/>
        <w:ind w:firstLine="567"/>
        <w:jc w:val="both"/>
        <w:rPr>
          <w:rFonts w:cs="Arial"/>
        </w:rPr>
      </w:pPr>
      <w:r>
        <w:rPr>
          <w:rFonts w:cs="Arial"/>
        </w:rPr>
        <w:t>Changes that have a positive impact on the risk profile are also important.</w:t>
      </w:r>
    </w:p>
    <w:p w14:paraId="2F40A6A8" w14:textId="5A126C52" w:rsidR="002048EC" w:rsidRDefault="002048EC" w:rsidP="00913F48">
      <w:pPr>
        <w:tabs>
          <w:tab w:val="left" w:pos="3794"/>
        </w:tabs>
        <w:rPr>
          <w:rFonts w:cs="Arial"/>
        </w:rPr>
      </w:pPr>
    </w:p>
    <w:p w14:paraId="7C6DCBF4" w14:textId="77777777" w:rsidR="00437087" w:rsidRDefault="00437087" w:rsidP="00913F48">
      <w:pPr>
        <w:tabs>
          <w:tab w:val="left" w:pos="3794"/>
        </w:tabs>
        <w:rPr>
          <w:rFonts w:cs="Arial"/>
        </w:rPr>
      </w:pPr>
    </w:p>
    <w:p w14:paraId="4AF3C73E" w14:textId="59D4067F" w:rsidR="00503330" w:rsidRPr="00ED07E5" w:rsidRDefault="003579F7" w:rsidP="00ED07E5">
      <w:pPr>
        <w:pStyle w:val="Heading1"/>
        <w:numPr>
          <w:ilvl w:val="0"/>
          <w:numId w:val="4"/>
        </w:numPr>
        <w:ind w:left="567" w:hanging="567"/>
      </w:pPr>
      <w:bookmarkStart w:id="11" w:name="_Toc133938811"/>
      <w:r w:rsidRPr="004C1B78">
        <w:t>Safety and occupational health controls</w:t>
      </w:r>
      <w:bookmarkEnd w:id="11"/>
    </w:p>
    <w:p w14:paraId="052F6CBE" w14:textId="77777777" w:rsidR="003579F7" w:rsidRPr="004C1B78" w:rsidRDefault="003579F7" w:rsidP="00DD2E22">
      <w:pPr>
        <w:pStyle w:val="Heading2"/>
        <w:numPr>
          <w:ilvl w:val="1"/>
          <w:numId w:val="30"/>
        </w:numPr>
        <w:ind w:left="567" w:hanging="567"/>
      </w:pPr>
      <w:bookmarkStart w:id="12" w:name="_Toc133938812"/>
      <w:r w:rsidRPr="004C1B78">
        <w:t>Excavations and services</w:t>
      </w:r>
      <w:bookmarkEnd w:id="12"/>
    </w:p>
    <w:p w14:paraId="75D8BC75" w14:textId="4F77BEF0" w:rsidR="00C34BBC" w:rsidRDefault="003579F7" w:rsidP="00C34BBC">
      <w:pPr>
        <w:ind w:left="567"/>
        <w:rPr>
          <w:rFonts w:cs="Arial"/>
          <w:color w:val="000000"/>
        </w:rPr>
      </w:pPr>
      <w:r w:rsidRPr="004C1B78">
        <w:rPr>
          <w:rFonts w:cs="Arial"/>
        </w:rPr>
        <w:t>No works will commence until details of overhead and buried services likely to affect those works are either obtained from service providers or by direct investigation.  Details will be available as plans, drawings, cross sections and other information.</w:t>
      </w:r>
      <w:r w:rsidR="00C34BBC">
        <w:rPr>
          <w:rFonts w:cs="Arial"/>
        </w:rPr>
        <w:t xml:space="preserve">  Prior to commencing works and when relevant throughout the work, </w:t>
      </w:r>
      <w:r w:rsidR="00636AA7">
        <w:rPr>
          <w:rFonts w:cs="Arial"/>
        </w:rPr>
        <w:t>SPD</w:t>
      </w:r>
      <w:r w:rsidR="00C34BBC">
        <w:rPr>
          <w:rFonts w:cs="Arial"/>
        </w:rPr>
        <w:t xml:space="preserve"> will obtain updated utility plans in accordance with the appropriate period as per the relevant guidance.</w:t>
      </w:r>
    </w:p>
    <w:p w14:paraId="076B78FD" w14:textId="16C2C892" w:rsidR="003579F7" w:rsidRPr="004C1B78" w:rsidRDefault="003579F7" w:rsidP="00DE4B66">
      <w:pPr>
        <w:tabs>
          <w:tab w:val="left" w:pos="1980"/>
        </w:tabs>
        <w:spacing w:line="240" w:lineRule="auto"/>
        <w:ind w:left="567"/>
        <w:jc w:val="both"/>
        <w:rPr>
          <w:rFonts w:cs="Arial"/>
        </w:rPr>
      </w:pPr>
    </w:p>
    <w:p w14:paraId="31531952" w14:textId="6AB5910A" w:rsidR="00503330" w:rsidRDefault="00503330" w:rsidP="00503330">
      <w:pPr>
        <w:tabs>
          <w:tab w:val="left" w:pos="1980"/>
        </w:tabs>
        <w:spacing w:line="240" w:lineRule="auto"/>
        <w:ind w:left="567"/>
        <w:rPr>
          <w:rFonts w:cs="Arial"/>
        </w:rPr>
      </w:pPr>
      <w:r w:rsidRPr="004C1B78">
        <w:rPr>
          <w:rFonts w:cs="Arial"/>
        </w:rPr>
        <w:t xml:space="preserve">All excavations will be </w:t>
      </w:r>
      <w:r w:rsidR="006950EB">
        <w:rPr>
          <w:rFonts w:cs="Arial"/>
        </w:rPr>
        <w:t>undertaken by</w:t>
      </w:r>
      <w:r w:rsidRPr="004C1B78">
        <w:rPr>
          <w:rFonts w:cs="Arial"/>
        </w:rPr>
        <w:t xml:space="preserve"> following the relevant </w:t>
      </w:r>
      <w:r w:rsidR="001A7375">
        <w:rPr>
          <w:rFonts w:cs="Arial"/>
        </w:rPr>
        <w:t>SPD</w:t>
      </w:r>
      <w:r w:rsidRPr="004C1B78">
        <w:rPr>
          <w:rFonts w:cs="Arial"/>
        </w:rPr>
        <w:t xml:space="preserve"> process</w:t>
      </w:r>
      <w:r w:rsidR="00E11516">
        <w:rPr>
          <w:rFonts w:cs="Arial"/>
        </w:rPr>
        <w:t>,</w:t>
      </w:r>
      <w:r w:rsidRPr="004C1B78">
        <w:rPr>
          <w:rFonts w:cs="Arial"/>
        </w:rPr>
        <w:t xml:space="preserve"> </w:t>
      </w:r>
      <w:proofErr w:type="gramStart"/>
      <w:r w:rsidRPr="004C1B78">
        <w:rPr>
          <w:rFonts w:cs="Arial"/>
        </w:rPr>
        <w:t>standards</w:t>
      </w:r>
      <w:proofErr w:type="gramEnd"/>
      <w:r w:rsidRPr="004C1B78">
        <w:rPr>
          <w:rFonts w:cs="Arial"/>
        </w:rPr>
        <w:t xml:space="preserve"> and guidance. Service and cable avoidance will be carried out according to HS</w:t>
      </w:r>
      <w:r w:rsidR="00E11516">
        <w:rPr>
          <w:rFonts w:cs="Arial"/>
        </w:rPr>
        <w:t xml:space="preserve">G47 and </w:t>
      </w:r>
      <w:r w:rsidR="00636AA7">
        <w:rPr>
          <w:rFonts w:cs="Arial"/>
        </w:rPr>
        <w:t>SPD LTD</w:t>
      </w:r>
      <w:r>
        <w:rPr>
          <w:rFonts w:cs="Arial"/>
        </w:rPr>
        <w:t xml:space="preserve">. </w:t>
      </w:r>
      <w:r w:rsidRPr="004C1B78">
        <w:rPr>
          <w:rFonts w:cs="Arial"/>
        </w:rPr>
        <w:t xml:space="preserve">The precautionary principle will apply where there is uncertainty about buried services. </w:t>
      </w:r>
    </w:p>
    <w:p w14:paraId="5BFF32B5" w14:textId="77777777" w:rsidR="00503330" w:rsidRPr="004C1B78" w:rsidRDefault="00503330" w:rsidP="00503330">
      <w:pPr>
        <w:tabs>
          <w:tab w:val="left" w:pos="1980"/>
        </w:tabs>
        <w:spacing w:line="240" w:lineRule="auto"/>
        <w:ind w:left="567"/>
        <w:rPr>
          <w:rFonts w:cs="Arial"/>
        </w:rPr>
      </w:pPr>
    </w:p>
    <w:p w14:paraId="68493460" w14:textId="77777777" w:rsidR="00503330" w:rsidRDefault="00503330" w:rsidP="00503330">
      <w:pPr>
        <w:tabs>
          <w:tab w:val="left" w:pos="1980"/>
        </w:tabs>
        <w:spacing w:line="240" w:lineRule="auto"/>
        <w:ind w:left="567"/>
        <w:rPr>
          <w:rFonts w:cs="Arial"/>
        </w:rPr>
      </w:pPr>
      <w:r w:rsidRPr="004C1B78">
        <w:rPr>
          <w:rFonts w:cs="Arial"/>
        </w:rPr>
        <w:t>A permit to break ground will be used before beginning any excavation</w:t>
      </w:r>
      <w:r>
        <w:rPr>
          <w:rFonts w:cs="Arial"/>
        </w:rPr>
        <w:t xml:space="preserve"> including trial holes and investigation</w:t>
      </w:r>
      <w:r w:rsidRPr="004C1B78">
        <w:rPr>
          <w:rFonts w:cs="Arial"/>
        </w:rPr>
        <w:t>.</w:t>
      </w:r>
    </w:p>
    <w:p w14:paraId="5B6B32EC" w14:textId="77777777" w:rsidR="00503330" w:rsidRPr="004C1B78" w:rsidRDefault="00503330" w:rsidP="00503330">
      <w:pPr>
        <w:tabs>
          <w:tab w:val="left" w:pos="1980"/>
        </w:tabs>
        <w:spacing w:line="240" w:lineRule="auto"/>
        <w:ind w:left="567"/>
        <w:rPr>
          <w:rFonts w:cs="Arial"/>
        </w:rPr>
      </w:pPr>
    </w:p>
    <w:p w14:paraId="3A8D5EBA" w14:textId="68F6E710" w:rsidR="00503330" w:rsidRDefault="00503330" w:rsidP="00503330">
      <w:pPr>
        <w:tabs>
          <w:tab w:val="left" w:pos="1980"/>
        </w:tabs>
        <w:spacing w:line="240" w:lineRule="auto"/>
        <w:ind w:left="567"/>
        <w:rPr>
          <w:rFonts w:cs="Arial"/>
        </w:rPr>
      </w:pPr>
      <w:r w:rsidRPr="004C1B78">
        <w:rPr>
          <w:rFonts w:cs="Arial"/>
        </w:rPr>
        <w:t xml:space="preserve">If suspect material is discovered in </w:t>
      </w:r>
      <w:r>
        <w:rPr>
          <w:rFonts w:cs="Arial"/>
        </w:rPr>
        <w:t xml:space="preserve">an </w:t>
      </w:r>
      <w:r w:rsidRPr="004C1B78">
        <w:rPr>
          <w:rFonts w:cs="Arial"/>
        </w:rPr>
        <w:t xml:space="preserve">excavation, </w:t>
      </w:r>
      <w:r>
        <w:rPr>
          <w:rFonts w:cs="Arial"/>
        </w:rPr>
        <w:t xml:space="preserve">the supervisor will </w:t>
      </w:r>
      <w:r w:rsidRPr="004C1B78">
        <w:rPr>
          <w:rFonts w:cs="Arial"/>
        </w:rPr>
        <w:t>stop work,</w:t>
      </w:r>
      <w:r>
        <w:rPr>
          <w:rFonts w:cs="Arial"/>
        </w:rPr>
        <w:t xml:space="preserve"> record and</w:t>
      </w:r>
      <w:r w:rsidRPr="004C1B78">
        <w:rPr>
          <w:rFonts w:cs="Arial"/>
        </w:rPr>
        <w:t xml:space="preserve"> investigate the occurrence and agree actions b</w:t>
      </w:r>
      <w:r>
        <w:rPr>
          <w:rFonts w:cs="Arial"/>
        </w:rPr>
        <w:t>efore continuing</w:t>
      </w:r>
      <w:r w:rsidRPr="004C1B78">
        <w:rPr>
          <w:rFonts w:cs="Arial"/>
        </w:rPr>
        <w:t>.</w:t>
      </w:r>
      <w:r w:rsidR="00F2561D">
        <w:rPr>
          <w:rFonts w:cs="Arial"/>
        </w:rPr>
        <w:t xml:space="preserve"> </w:t>
      </w:r>
      <w:r w:rsidR="00F2561D" w:rsidRPr="00E6483A">
        <w:rPr>
          <w:rFonts w:cs="Arial"/>
          <w:color w:val="FF0000"/>
        </w:rPr>
        <w:t xml:space="preserve">Given the location of the works, an archaeological watching brief will be in place </w:t>
      </w:r>
      <w:r w:rsidR="00BF62AD">
        <w:rPr>
          <w:rFonts w:cs="Arial"/>
          <w:color w:val="FF0000"/>
        </w:rPr>
        <w:t>excavation works in the dock</w:t>
      </w:r>
      <w:r w:rsidR="00404922">
        <w:rPr>
          <w:rFonts w:cs="Arial"/>
          <w:color w:val="FF0000"/>
        </w:rPr>
        <w:t>.</w:t>
      </w:r>
    </w:p>
    <w:p w14:paraId="5C77DAFD" w14:textId="77777777" w:rsidR="00503330" w:rsidRPr="004C1B78" w:rsidRDefault="00503330" w:rsidP="00503330">
      <w:pPr>
        <w:tabs>
          <w:tab w:val="left" w:pos="1980"/>
        </w:tabs>
        <w:spacing w:line="240" w:lineRule="auto"/>
        <w:ind w:left="567"/>
        <w:rPr>
          <w:rFonts w:cs="Arial"/>
        </w:rPr>
      </w:pPr>
    </w:p>
    <w:p w14:paraId="7D18F871" w14:textId="77777777" w:rsidR="00503330" w:rsidRDefault="00503330" w:rsidP="00F33407">
      <w:pPr>
        <w:spacing w:before="60" w:after="60"/>
        <w:ind w:left="567"/>
        <w:jc w:val="both"/>
        <w:rPr>
          <w:rFonts w:cs="Arial"/>
        </w:rPr>
      </w:pPr>
      <w:r w:rsidRPr="004C1B78">
        <w:rPr>
          <w:rFonts w:cs="Arial"/>
        </w:rPr>
        <w:t>The use of specialist equipment and explosives for excavations must be the subject of specif</w:t>
      </w:r>
      <w:r>
        <w:rPr>
          <w:rFonts w:cs="Arial"/>
        </w:rPr>
        <w:t>ic risk assessment and controls and consultation with the SHE department.</w:t>
      </w:r>
    </w:p>
    <w:p w14:paraId="420013C4" w14:textId="77777777" w:rsidR="003579F7" w:rsidRPr="004C1B78" w:rsidRDefault="003579F7" w:rsidP="00DE356F">
      <w:pPr>
        <w:tabs>
          <w:tab w:val="left" w:pos="1980"/>
        </w:tabs>
        <w:spacing w:line="240" w:lineRule="auto"/>
        <w:rPr>
          <w:rFonts w:cs="Arial"/>
        </w:rPr>
      </w:pPr>
      <w:r w:rsidRPr="004C1B78">
        <w:rPr>
          <w:rFonts w:cs="Arial"/>
        </w:rPr>
        <w:tab/>
      </w:r>
    </w:p>
    <w:p w14:paraId="180324D7" w14:textId="77777777" w:rsidR="003579F7" w:rsidRDefault="00503330" w:rsidP="00DD2E22">
      <w:pPr>
        <w:pStyle w:val="Heading2"/>
        <w:numPr>
          <w:ilvl w:val="1"/>
          <w:numId w:val="30"/>
        </w:numPr>
        <w:ind w:left="567" w:hanging="567"/>
      </w:pPr>
      <w:bookmarkStart w:id="13" w:name="_Toc133938813"/>
      <w:r>
        <w:t>Emergency Arrangements</w:t>
      </w:r>
      <w:bookmarkEnd w:id="13"/>
    </w:p>
    <w:p w14:paraId="4BA90F64" w14:textId="77777777" w:rsidR="00503330" w:rsidRDefault="00503330" w:rsidP="001B60F8">
      <w:pPr>
        <w:tabs>
          <w:tab w:val="left" w:pos="1980"/>
        </w:tabs>
        <w:spacing w:line="240" w:lineRule="auto"/>
        <w:ind w:left="567"/>
        <w:jc w:val="both"/>
        <w:rPr>
          <w:rFonts w:cs="Arial"/>
        </w:rPr>
      </w:pPr>
      <w:r>
        <w:rPr>
          <w:rFonts w:cs="Arial"/>
        </w:rPr>
        <w:t>An emergency co-ordinator</w:t>
      </w:r>
      <w:r w:rsidR="009C3E95">
        <w:rPr>
          <w:rFonts w:cs="Arial"/>
        </w:rPr>
        <w:t xml:space="preserve"> will be</w:t>
      </w:r>
      <w:r>
        <w:rPr>
          <w:rFonts w:cs="Arial"/>
        </w:rPr>
        <w:t xml:space="preserve"> appointed for this scheme.</w:t>
      </w:r>
    </w:p>
    <w:p w14:paraId="2FC04D84" w14:textId="77777777" w:rsidR="00503330" w:rsidRDefault="00503330" w:rsidP="001B60F8">
      <w:pPr>
        <w:tabs>
          <w:tab w:val="left" w:pos="1980"/>
        </w:tabs>
        <w:spacing w:line="240" w:lineRule="auto"/>
        <w:ind w:left="567"/>
        <w:jc w:val="both"/>
        <w:rPr>
          <w:rFonts w:cs="Arial"/>
        </w:rPr>
      </w:pPr>
    </w:p>
    <w:p w14:paraId="7F6A80CA" w14:textId="77777777" w:rsidR="009C3E95" w:rsidRDefault="009C3E95" w:rsidP="009C3E95">
      <w:pPr>
        <w:pStyle w:val="ListParagraph"/>
        <w:tabs>
          <w:tab w:val="left" w:pos="567"/>
        </w:tabs>
        <w:spacing w:line="240" w:lineRule="auto"/>
        <w:ind w:left="567"/>
        <w:rPr>
          <w:rFonts w:cs="Arial"/>
        </w:rPr>
      </w:pPr>
      <w:r>
        <w:rPr>
          <w:rFonts w:cs="Arial"/>
        </w:rPr>
        <w:t>The emergency co-ordinator will be responsible for:</w:t>
      </w:r>
    </w:p>
    <w:p w14:paraId="33DBBC4C" w14:textId="77777777" w:rsidR="009C3E95" w:rsidRDefault="009C3E95" w:rsidP="009C3E95">
      <w:pPr>
        <w:pStyle w:val="ListParagraph"/>
        <w:tabs>
          <w:tab w:val="left" w:pos="567"/>
        </w:tabs>
        <w:spacing w:line="240" w:lineRule="auto"/>
        <w:ind w:left="567"/>
        <w:rPr>
          <w:rFonts w:cs="Arial"/>
        </w:rPr>
      </w:pPr>
    </w:p>
    <w:p w14:paraId="0FD36D47" w14:textId="77777777" w:rsidR="009C3E95" w:rsidRDefault="009C3E95" w:rsidP="00DD2E22">
      <w:pPr>
        <w:pStyle w:val="ListParagraph"/>
        <w:numPr>
          <w:ilvl w:val="0"/>
          <w:numId w:val="31"/>
        </w:numPr>
        <w:tabs>
          <w:tab w:val="left" w:pos="567"/>
        </w:tabs>
        <w:spacing w:line="240" w:lineRule="auto"/>
        <w:ind w:left="851" w:hanging="284"/>
        <w:rPr>
          <w:rFonts w:cs="Arial"/>
        </w:rPr>
      </w:pPr>
      <w:r>
        <w:rPr>
          <w:rFonts w:cs="Arial"/>
        </w:rPr>
        <w:t>Production of the fire and emergency plan.</w:t>
      </w:r>
    </w:p>
    <w:p w14:paraId="3D140314" w14:textId="77777777" w:rsidR="009C3E95" w:rsidRDefault="009C3E95" w:rsidP="00DD2E22">
      <w:pPr>
        <w:pStyle w:val="ListParagraph"/>
        <w:numPr>
          <w:ilvl w:val="0"/>
          <w:numId w:val="31"/>
        </w:numPr>
        <w:tabs>
          <w:tab w:val="left" w:pos="567"/>
        </w:tabs>
        <w:spacing w:line="240" w:lineRule="auto"/>
        <w:ind w:left="851" w:hanging="284"/>
        <w:rPr>
          <w:rFonts w:cs="Arial"/>
        </w:rPr>
      </w:pPr>
      <w:r>
        <w:rPr>
          <w:rFonts w:cs="Arial"/>
        </w:rPr>
        <w:t>Ensuring that suitable individuals are appointment to fill key positions under the emergency plan</w:t>
      </w:r>
    </w:p>
    <w:p w14:paraId="43C6D847" w14:textId="77777777" w:rsidR="009C3E95" w:rsidRDefault="009C3E95" w:rsidP="00DD2E22">
      <w:pPr>
        <w:pStyle w:val="ListParagraph"/>
        <w:numPr>
          <w:ilvl w:val="0"/>
          <w:numId w:val="31"/>
        </w:numPr>
        <w:tabs>
          <w:tab w:val="left" w:pos="567"/>
        </w:tabs>
        <w:spacing w:line="240" w:lineRule="auto"/>
        <w:ind w:left="851" w:hanging="284"/>
        <w:rPr>
          <w:rFonts w:cs="Arial"/>
        </w:rPr>
      </w:pPr>
      <w:r>
        <w:rPr>
          <w:rFonts w:cs="Arial"/>
        </w:rPr>
        <w:lastRenderedPageBreak/>
        <w:t>Arrange drills and exercises to ensure the effectiveness of the plan</w:t>
      </w:r>
    </w:p>
    <w:p w14:paraId="3E63F69B" w14:textId="77777777" w:rsidR="009C3E95" w:rsidRDefault="009C3E95" w:rsidP="00DD2E22">
      <w:pPr>
        <w:pStyle w:val="ListParagraph"/>
        <w:numPr>
          <w:ilvl w:val="0"/>
          <w:numId w:val="31"/>
        </w:numPr>
        <w:tabs>
          <w:tab w:val="left" w:pos="567"/>
        </w:tabs>
        <w:spacing w:line="240" w:lineRule="auto"/>
        <w:ind w:left="851" w:hanging="284"/>
        <w:rPr>
          <w:rFonts w:cs="Arial"/>
        </w:rPr>
      </w:pPr>
      <w:r>
        <w:rPr>
          <w:rFonts w:cs="Arial"/>
        </w:rPr>
        <w:t>Review and update the plan as conditions change</w:t>
      </w:r>
    </w:p>
    <w:p w14:paraId="1BF877D8" w14:textId="2DD9FC7E" w:rsidR="009C3E95" w:rsidRDefault="009C3E95" w:rsidP="00DD2E22">
      <w:pPr>
        <w:pStyle w:val="ListParagraph"/>
        <w:numPr>
          <w:ilvl w:val="0"/>
          <w:numId w:val="31"/>
        </w:numPr>
        <w:tabs>
          <w:tab w:val="left" w:pos="567"/>
        </w:tabs>
        <w:spacing w:line="240" w:lineRule="auto"/>
        <w:ind w:left="851" w:hanging="284"/>
        <w:rPr>
          <w:rFonts w:cs="Arial"/>
        </w:rPr>
      </w:pPr>
      <w:r>
        <w:rPr>
          <w:rFonts w:cs="Arial"/>
        </w:rPr>
        <w:t>Ensure any equipment essential to the operation of the plan is tested and maintained.</w:t>
      </w:r>
    </w:p>
    <w:p w14:paraId="1EB846DE" w14:textId="015CDCF9" w:rsidR="00E6483A" w:rsidRDefault="00E6483A" w:rsidP="00DD2E22">
      <w:pPr>
        <w:pStyle w:val="ListParagraph"/>
        <w:numPr>
          <w:ilvl w:val="0"/>
          <w:numId w:val="31"/>
        </w:numPr>
        <w:tabs>
          <w:tab w:val="left" w:pos="567"/>
        </w:tabs>
        <w:spacing w:line="240" w:lineRule="auto"/>
        <w:ind w:left="851" w:hanging="284"/>
        <w:rPr>
          <w:rFonts w:cs="Arial"/>
        </w:rPr>
      </w:pPr>
      <w:r w:rsidRPr="00E6483A">
        <w:rPr>
          <w:rFonts w:cs="Arial"/>
          <w:color w:val="FF0000"/>
        </w:rPr>
        <w:t>Due to the isolated nature of the scheme, a satellite phone will be on site to alert the emergency services in case of an incident</w:t>
      </w:r>
      <w:r>
        <w:rPr>
          <w:rFonts w:cs="Arial"/>
        </w:rPr>
        <w:t>.</w:t>
      </w:r>
    </w:p>
    <w:p w14:paraId="261A63A6" w14:textId="77777777" w:rsidR="00503330" w:rsidRDefault="00503330" w:rsidP="001B60F8">
      <w:pPr>
        <w:tabs>
          <w:tab w:val="left" w:pos="1980"/>
        </w:tabs>
        <w:spacing w:line="240" w:lineRule="auto"/>
        <w:ind w:left="567"/>
        <w:jc w:val="both"/>
        <w:rPr>
          <w:rFonts w:cs="Arial"/>
        </w:rPr>
      </w:pPr>
    </w:p>
    <w:p w14:paraId="5D6DAA66" w14:textId="77777777" w:rsidR="00503330" w:rsidRPr="009C3E95" w:rsidRDefault="009C3E95" w:rsidP="00DD2E22">
      <w:pPr>
        <w:pStyle w:val="Heading2"/>
        <w:numPr>
          <w:ilvl w:val="1"/>
          <w:numId w:val="30"/>
        </w:numPr>
        <w:tabs>
          <w:tab w:val="left" w:pos="1980"/>
        </w:tabs>
        <w:jc w:val="both"/>
        <w:rPr>
          <w:rFonts w:cs="Arial"/>
        </w:rPr>
      </w:pPr>
      <w:r>
        <w:t xml:space="preserve">   </w:t>
      </w:r>
      <w:bookmarkStart w:id="14" w:name="_Toc133938814"/>
      <w:r>
        <w:t>Fire Precautions</w:t>
      </w:r>
      <w:bookmarkEnd w:id="14"/>
    </w:p>
    <w:p w14:paraId="532EF5C0" w14:textId="77777777" w:rsidR="009C3E95" w:rsidRDefault="009C3E95" w:rsidP="009C3E95">
      <w:pPr>
        <w:pStyle w:val="ListParagraph"/>
        <w:tabs>
          <w:tab w:val="left" w:pos="1980"/>
        </w:tabs>
        <w:spacing w:line="240" w:lineRule="auto"/>
        <w:ind w:left="360"/>
        <w:rPr>
          <w:rFonts w:cs="Arial"/>
        </w:rPr>
      </w:pPr>
      <w:r>
        <w:rPr>
          <w:rFonts w:cs="Arial"/>
        </w:rPr>
        <w:t xml:space="preserve">   </w:t>
      </w:r>
      <w:r w:rsidR="002C2802">
        <w:rPr>
          <w:rFonts w:cs="Arial"/>
        </w:rPr>
        <w:t>The project</w:t>
      </w:r>
      <w:r w:rsidRPr="009C3E95">
        <w:rPr>
          <w:rFonts w:cs="Arial"/>
        </w:rPr>
        <w:t xml:space="preserve"> manager will appoint a fire co-ordinator </w:t>
      </w:r>
      <w:r>
        <w:rPr>
          <w:rFonts w:cs="Arial"/>
        </w:rPr>
        <w:t>for this scheme</w:t>
      </w:r>
      <w:r w:rsidRPr="009C3E95">
        <w:rPr>
          <w:rFonts w:cs="Arial"/>
        </w:rPr>
        <w:t xml:space="preserve"> who will ensure that a fire risk</w:t>
      </w:r>
    </w:p>
    <w:p w14:paraId="4B96B9C4" w14:textId="77777777" w:rsidR="009C3E95" w:rsidRDefault="009C3E95" w:rsidP="009C3E95">
      <w:pPr>
        <w:pStyle w:val="ListParagraph"/>
        <w:tabs>
          <w:tab w:val="left" w:pos="1980"/>
        </w:tabs>
        <w:spacing w:line="240" w:lineRule="auto"/>
        <w:ind w:left="360"/>
        <w:rPr>
          <w:rFonts w:cs="Arial"/>
        </w:rPr>
      </w:pPr>
      <w:r>
        <w:rPr>
          <w:rFonts w:cs="Arial"/>
        </w:rPr>
        <w:t xml:space="preserve"> </w:t>
      </w:r>
      <w:r w:rsidRPr="009C3E95">
        <w:rPr>
          <w:rFonts w:cs="Arial"/>
        </w:rPr>
        <w:t xml:space="preserve"> </w:t>
      </w:r>
      <w:r>
        <w:rPr>
          <w:rFonts w:cs="Arial"/>
        </w:rPr>
        <w:t xml:space="preserve"> </w:t>
      </w:r>
      <w:r w:rsidRPr="009C3E95">
        <w:rPr>
          <w:rFonts w:cs="Arial"/>
        </w:rPr>
        <w:t>assessment is made, that emergency preparedness against fire is adequate and that a fire safety plan is</w:t>
      </w:r>
    </w:p>
    <w:p w14:paraId="70616712" w14:textId="77777777" w:rsidR="009C3E95" w:rsidRPr="009C3E95" w:rsidRDefault="009C3E95" w:rsidP="009C3E95">
      <w:pPr>
        <w:pStyle w:val="ListParagraph"/>
        <w:tabs>
          <w:tab w:val="left" w:pos="1980"/>
        </w:tabs>
        <w:spacing w:line="240" w:lineRule="auto"/>
        <w:ind w:left="360"/>
        <w:rPr>
          <w:rFonts w:cs="Arial"/>
        </w:rPr>
      </w:pPr>
      <w:r>
        <w:rPr>
          <w:rFonts w:cs="Arial"/>
        </w:rPr>
        <w:t xml:space="preserve">  </w:t>
      </w:r>
      <w:r w:rsidRPr="009C3E95">
        <w:rPr>
          <w:rFonts w:cs="Arial"/>
        </w:rPr>
        <w:t xml:space="preserve"> in place.</w:t>
      </w:r>
    </w:p>
    <w:p w14:paraId="63BC19B2" w14:textId="77777777" w:rsidR="00503330" w:rsidRDefault="00503330" w:rsidP="001B60F8">
      <w:pPr>
        <w:tabs>
          <w:tab w:val="left" w:pos="1980"/>
        </w:tabs>
        <w:spacing w:line="240" w:lineRule="auto"/>
        <w:ind w:left="567"/>
        <w:jc w:val="both"/>
        <w:rPr>
          <w:rFonts w:cs="Arial"/>
        </w:rPr>
      </w:pPr>
    </w:p>
    <w:p w14:paraId="42329AC1" w14:textId="77777777" w:rsidR="009C3E95" w:rsidRPr="004C1B78" w:rsidRDefault="009C3E95" w:rsidP="009C3E95">
      <w:pPr>
        <w:tabs>
          <w:tab w:val="left" w:pos="1980"/>
        </w:tabs>
        <w:spacing w:line="240" w:lineRule="auto"/>
        <w:ind w:left="567"/>
        <w:rPr>
          <w:rFonts w:cs="Arial"/>
        </w:rPr>
      </w:pPr>
      <w:r w:rsidRPr="004C1B78">
        <w:rPr>
          <w:rFonts w:cs="Arial"/>
        </w:rPr>
        <w:t xml:space="preserve">The fire co-ordinator will complete the emergency arrangements and review this on a regular basis referring deficiencies to the </w:t>
      </w:r>
      <w:r>
        <w:rPr>
          <w:rFonts w:cs="Arial"/>
        </w:rPr>
        <w:t>site / project</w:t>
      </w:r>
      <w:r w:rsidRPr="004C1B78">
        <w:rPr>
          <w:rFonts w:cs="Arial"/>
        </w:rPr>
        <w:t xml:space="preserve"> manager for action.</w:t>
      </w:r>
    </w:p>
    <w:p w14:paraId="2A67B6D4" w14:textId="77777777" w:rsidR="009C3E95" w:rsidRDefault="009C3E95" w:rsidP="001B60F8">
      <w:pPr>
        <w:tabs>
          <w:tab w:val="left" w:pos="1980"/>
        </w:tabs>
        <w:spacing w:line="240" w:lineRule="auto"/>
        <w:ind w:left="567"/>
        <w:jc w:val="both"/>
        <w:rPr>
          <w:rFonts w:cs="Arial"/>
        </w:rPr>
      </w:pPr>
    </w:p>
    <w:p w14:paraId="67DDBF40" w14:textId="77777777" w:rsidR="009C3E95" w:rsidRPr="004C1B78" w:rsidRDefault="009C3E95" w:rsidP="009C3E95">
      <w:pPr>
        <w:tabs>
          <w:tab w:val="left" w:pos="1980"/>
        </w:tabs>
        <w:spacing w:line="240" w:lineRule="auto"/>
        <w:ind w:left="567"/>
        <w:rPr>
          <w:rFonts w:cs="Arial"/>
        </w:rPr>
      </w:pPr>
      <w:r w:rsidRPr="004C1B78">
        <w:rPr>
          <w:rFonts w:cs="Arial"/>
        </w:rPr>
        <w:t>Site inspections of emergency arrangements against fire will be carried out not less than fortnightly.</w:t>
      </w:r>
    </w:p>
    <w:p w14:paraId="40FEEB18" w14:textId="77777777" w:rsidR="009C3E95" w:rsidRDefault="009C3E95" w:rsidP="001B60F8">
      <w:pPr>
        <w:tabs>
          <w:tab w:val="left" w:pos="1980"/>
        </w:tabs>
        <w:spacing w:line="240" w:lineRule="auto"/>
        <w:ind w:left="567"/>
        <w:jc w:val="both"/>
        <w:rPr>
          <w:rFonts w:cs="Arial"/>
        </w:rPr>
      </w:pPr>
    </w:p>
    <w:p w14:paraId="0E8DC054" w14:textId="77777777" w:rsidR="009C3E95" w:rsidRPr="004C1B78" w:rsidRDefault="009C3E95" w:rsidP="009C3E95">
      <w:pPr>
        <w:tabs>
          <w:tab w:val="left" w:pos="1980"/>
        </w:tabs>
        <w:spacing w:line="240" w:lineRule="auto"/>
        <w:ind w:left="567"/>
        <w:rPr>
          <w:rFonts w:cs="Arial"/>
        </w:rPr>
      </w:pPr>
      <w:r w:rsidRPr="004C1B78">
        <w:rPr>
          <w:rFonts w:cs="Arial"/>
        </w:rPr>
        <w:t>Where fire es</w:t>
      </w:r>
      <w:r>
        <w:rPr>
          <w:rFonts w:cs="Arial"/>
        </w:rPr>
        <w:t>cape routes are long, involve</w:t>
      </w:r>
      <w:r w:rsidRPr="004C1B78">
        <w:rPr>
          <w:rFonts w:cs="Arial"/>
        </w:rPr>
        <w:t xml:space="preserve"> </w:t>
      </w:r>
      <w:r>
        <w:rPr>
          <w:rFonts w:cs="Arial"/>
        </w:rPr>
        <w:t xml:space="preserve">stairs, buildings have multiple </w:t>
      </w:r>
      <w:r w:rsidRPr="004C1B78">
        <w:rPr>
          <w:rFonts w:cs="Arial"/>
        </w:rPr>
        <w:t>occupancy,</w:t>
      </w:r>
      <w:r>
        <w:rPr>
          <w:rFonts w:cs="Arial"/>
        </w:rPr>
        <w:t xml:space="preserve"> or </w:t>
      </w:r>
      <w:r w:rsidRPr="004C1B78">
        <w:rPr>
          <w:rFonts w:cs="Arial"/>
        </w:rPr>
        <w:t xml:space="preserve">may be used by the disabled or the general public, fire drills </w:t>
      </w:r>
      <w:r>
        <w:rPr>
          <w:rFonts w:cs="Arial"/>
        </w:rPr>
        <w:t xml:space="preserve">will be carried out </w:t>
      </w:r>
      <w:r w:rsidRPr="004C1B78">
        <w:rPr>
          <w:rFonts w:cs="Arial"/>
        </w:rPr>
        <w:t>not less than annually.</w:t>
      </w:r>
    </w:p>
    <w:p w14:paraId="6F180A5D" w14:textId="77777777" w:rsidR="009C3E95" w:rsidRDefault="009C3E95" w:rsidP="001B60F8">
      <w:pPr>
        <w:tabs>
          <w:tab w:val="left" w:pos="1980"/>
        </w:tabs>
        <w:spacing w:line="240" w:lineRule="auto"/>
        <w:ind w:left="567"/>
        <w:jc w:val="both"/>
        <w:rPr>
          <w:rFonts w:cs="Arial"/>
        </w:rPr>
      </w:pPr>
    </w:p>
    <w:p w14:paraId="0852864D" w14:textId="77777777" w:rsidR="003579F7" w:rsidRPr="004C1B78" w:rsidRDefault="003579F7" w:rsidP="00DD2E22">
      <w:pPr>
        <w:pStyle w:val="Heading2"/>
        <w:numPr>
          <w:ilvl w:val="1"/>
          <w:numId w:val="30"/>
        </w:numPr>
        <w:ind w:left="567" w:hanging="567"/>
      </w:pPr>
      <w:bookmarkStart w:id="15" w:name="_Toc133938815"/>
      <w:r w:rsidRPr="004C1B78">
        <w:t>Hand Arm Vibration Syndrome – HAVS</w:t>
      </w:r>
      <w:bookmarkEnd w:id="15"/>
    </w:p>
    <w:p w14:paraId="60F6FCD4" w14:textId="7D093A8F" w:rsidR="009C3E95" w:rsidRDefault="008C2A75" w:rsidP="009C3E95">
      <w:pPr>
        <w:tabs>
          <w:tab w:val="left" w:pos="1980"/>
        </w:tabs>
        <w:spacing w:line="240" w:lineRule="auto"/>
        <w:ind w:left="567"/>
        <w:rPr>
          <w:rFonts w:cs="Arial"/>
        </w:rPr>
      </w:pPr>
      <w:r>
        <w:rPr>
          <w:rFonts w:cs="Arial"/>
        </w:rPr>
        <w:t>SPD</w:t>
      </w:r>
      <w:r w:rsidR="009C3E95" w:rsidRPr="004C1B78">
        <w:rPr>
          <w:rFonts w:cs="Arial"/>
        </w:rPr>
        <w:t xml:space="preserve"> has adopted a HAVS strategy, guidance is given in the IMS.  This strategy will be taken into consideration when using equipment that could potentially cause HAVS. </w:t>
      </w:r>
    </w:p>
    <w:p w14:paraId="13E35BF7" w14:textId="77777777" w:rsidR="006950EB" w:rsidRDefault="006950EB" w:rsidP="00AB0CC4">
      <w:pPr>
        <w:tabs>
          <w:tab w:val="left" w:pos="1980"/>
        </w:tabs>
        <w:spacing w:line="240" w:lineRule="auto"/>
        <w:jc w:val="both"/>
        <w:rPr>
          <w:rFonts w:cs="Arial"/>
        </w:rPr>
      </w:pPr>
    </w:p>
    <w:p w14:paraId="144BDA11" w14:textId="77777777" w:rsidR="009C3E95" w:rsidRDefault="009C3E95" w:rsidP="009C3E95">
      <w:pPr>
        <w:tabs>
          <w:tab w:val="left" w:pos="1980"/>
        </w:tabs>
        <w:spacing w:line="240" w:lineRule="auto"/>
        <w:ind w:left="567"/>
        <w:rPr>
          <w:rFonts w:cs="Arial"/>
        </w:rPr>
      </w:pPr>
      <w:r>
        <w:rPr>
          <w:rFonts w:cs="Arial"/>
        </w:rPr>
        <w:t xml:space="preserve">Where prolonged use of vibrating tools or where vibration exposure is likely to regularly exceed the action level for a particular tool / activity, the </w:t>
      </w:r>
      <w:r w:rsidR="006950EB">
        <w:rPr>
          <w:rFonts w:cs="Arial"/>
        </w:rPr>
        <w:t xml:space="preserve">additional </w:t>
      </w:r>
      <w:r>
        <w:rPr>
          <w:rFonts w:cs="Arial"/>
        </w:rPr>
        <w:t>items listed below should be considered and implemented</w:t>
      </w:r>
      <w:r w:rsidR="006950EB">
        <w:rPr>
          <w:rFonts w:cs="Arial"/>
        </w:rPr>
        <w:t xml:space="preserve"> where applicable</w:t>
      </w:r>
      <w:r>
        <w:rPr>
          <w:rFonts w:cs="Arial"/>
        </w:rPr>
        <w:t>:</w:t>
      </w:r>
    </w:p>
    <w:p w14:paraId="3CF96EA8" w14:textId="77777777" w:rsidR="009C3E95" w:rsidRDefault="009C3E95" w:rsidP="00276F96">
      <w:pPr>
        <w:tabs>
          <w:tab w:val="left" w:pos="1980"/>
        </w:tabs>
        <w:spacing w:line="240" w:lineRule="auto"/>
        <w:ind w:left="567"/>
        <w:jc w:val="both"/>
        <w:rPr>
          <w:rFonts w:cs="Arial"/>
        </w:rPr>
      </w:pPr>
    </w:p>
    <w:p w14:paraId="4816EA83" w14:textId="77777777" w:rsidR="009C3E95" w:rsidRDefault="009C3E95" w:rsidP="00DD2E22">
      <w:pPr>
        <w:pStyle w:val="ListParagraph"/>
        <w:numPr>
          <w:ilvl w:val="0"/>
          <w:numId w:val="32"/>
        </w:numPr>
        <w:tabs>
          <w:tab w:val="left" w:pos="1980"/>
        </w:tabs>
        <w:spacing w:line="240" w:lineRule="auto"/>
        <w:ind w:left="851" w:hanging="284"/>
        <w:rPr>
          <w:rFonts w:cs="Arial"/>
        </w:rPr>
      </w:pPr>
      <w:r>
        <w:rPr>
          <w:rFonts w:cs="Arial"/>
        </w:rPr>
        <w:t>Tool selection</w:t>
      </w:r>
    </w:p>
    <w:p w14:paraId="322F885F" w14:textId="77777777" w:rsidR="009C3E95" w:rsidRDefault="009C3E95" w:rsidP="00DD2E22">
      <w:pPr>
        <w:pStyle w:val="ListParagraph"/>
        <w:numPr>
          <w:ilvl w:val="0"/>
          <w:numId w:val="32"/>
        </w:numPr>
        <w:tabs>
          <w:tab w:val="left" w:pos="1980"/>
        </w:tabs>
        <w:spacing w:line="240" w:lineRule="auto"/>
        <w:ind w:left="851" w:hanging="284"/>
        <w:rPr>
          <w:rFonts w:cs="Arial"/>
        </w:rPr>
      </w:pPr>
      <w:r>
        <w:rPr>
          <w:rFonts w:cs="Arial"/>
        </w:rPr>
        <w:t>Vibration control</w:t>
      </w:r>
    </w:p>
    <w:p w14:paraId="648F63C0" w14:textId="77777777" w:rsidR="009C3E95" w:rsidRDefault="009C3E95" w:rsidP="00DD2E22">
      <w:pPr>
        <w:pStyle w:val="ListParagraph"/>
        <w:numPr>
          <w:ilvl w:val="0"/>
          <w:numId w:val="32"/>
        </w:numPr>
        <w:tabs>
          <w:tab w:val="left" w:pos="1980"/>
        </w:tabs>
        <w:spacing w:line="240" w:lineRule="auto"/>
        <w:ind w:left="851" w:hanging="284"/>
        <w:rPr>
          <w:rFonts w:cs="Arial"/>
        </w:rPr>
      </w:pPr>
      <w:r>
        <w:rPr>
          <w:rFonts w:cs="Arial"/>
        </w:rPr>
        <w:t>Maintain blood circulation</w:t>
      </w:r>
    </w:p>
    <w:p w14:paraId="6BF2A247" w14:textId="77777777" w:rsidR="009C3E95" w:rsidRDefault="009C3E95" w:rsidP="00DD2E22">
      <w:pPr>
        <w:pStyle w:val="ListParagraph"/>
        <w:numPr>
          <w:ilvl w:val="0"/>
          <w:numId w:val="32"/>
        </w:numPr>
        <w:tabs>
          <w:tab w:val="left" w:pos="1980"/>
        </w:tabs>
        <w:spacing w:line="240" w:lineRule="auto"/>
        <w:ind w:left="851" w:hanging="284"/>
        <w:rPr>
          <w:rFonts w:cs="Arial"/>
        </w:rPr>
      </w:pPr>
      <w:r>
        <w:rPr>
          <w:rFonts w:cs="Arial"/>
        </w:rPr>
        <w:t>Selection of operatives</w:t>
      </w:r>
    </w:p>
    <w:p w14:paraId="56485C5A" w14:textId="77777777" w:rsidR="009C3E95" w:rsidRDefault="009C3E95" w:rsidP="00DD2E22">
      <w:pPr>
        <w:pStyle w:val="ListParagraph"/>
        <w:numPr>
          <w:ilvl w:val="0"/>
          <w:numId w:val="32"/>
        </w:numPr>
        <w:tabs>
          <w:tab w:val="left" w:pos="1980"/>
        </w:tabs>
        <w:spacing w:line="240" w:lineRule="auto"/>
        <w:ind w:left="851" w:hanging="284"/>
        <w:rPr>
          <w:rFonts w:cs="Arial"/>
        </w:rPr>
      </w:pPr>
      <w:r>
        <w:rPr>
          <w:rFonts w:cs="Arial"/>
        </w:rPr>
        <w:t>Training and awareness</w:t>
      </w:r>
    </w:p>
    <w:p w14:paraId="310BCB87" w14:textId="77777777" w:rsidR="009C3E95" w:rsidRPr="005D3980" w:rsidRDefault="009C3E95" w:rsidP="00DD2E22">
      <w:pPr>
        <w:pStyle w:val="ListParagraph"/>
        <w:numPr>
          <w:ilvl w:val="0"/>
          <w:numId w:val="32"/>
        </w:numPr>
        <w:tabs>
          <w:tab w:val="left" w:pos="1980"/>
        </w:tabs>
        <w:spacing w:line="240" w:lineRule="auto"/>
        <w:ind w:left="851" w:hanging="284"/>
        <w:rPr>
          <w:rFonts w:cs="Arial"/>
        </w:rPr>
      </w:pPr>
      <w:r>
        <w:rPr>
          <w:rFonts w:cs="Arial"/>
        </w:rPr>
        <w:t>Health surveillance.</w:t>
      </w:r>
    </w:p>
    <w:p w14:paraId="4A13A89C" w14:textId="5A49073F" w:rsidR="003579F7" w:rsidRPr="004C1B78" w:rsidRDefault="003579F7" w:rsidP="00DE356F">
      <w:pPr>
        <w:tabs>
          <w:tab w:val="left" w:pos="1980"/>
        </w:tabs>
        <w:spacing w:line="240" w:lineRule="auto"/>
        <w:rPr>
          <w:rFonts w:cs="Arial"/>
        </w:rPr>
      </w:pPr>
    </w:p>
    <w:p w14:paraId="6F3833D3" w14:textId="77777777" w:rsidR="003579F7" w:rsidRPr="004C1B78" w:rsidRDefault="003579F7" w:rsidP="00DD2E22">
      <w:pPr>
        <w:pStyle w:val="Heading2"/>
        <w:numPr>
          <w:ilvl w:val="1"/>
          <w:numId w:val="30"/>
        </w:numPr>
        <w:ind w:left="567" w:hanging="567"/>
      </w:pPr>
      <w:bookmarkStart w:id="16" w:name="_Toc133938816"/>
      <w:r w:rsidRPr="004C1B78">
        <w:t>Health and safety rules</w:t>
      </w:r>
      <w:bookmarkEnd w:id="16"/>
    </w:p>
    <w:p w14:paraId="5A29069C" w14:textId="77777777" w:rsidR="003579F7" w:rsidRPr="004C1B78" w:rsidRDefault="003579F7" w:rsidP="00276F96">
      <w:pPr>
        <w:tabs>
          <w:tab w:val="left" w:pos="1980"/>
        </w:tabs>
        <w:spacing w:line="240" w:lineRule="auto"/>
        <w:ind w:left="567"/>
        <w:jc w:val="both"/>
        <w:rPr>
          <w:rFonts w:cs="Arial"/>
        </w:rPr>
      </w:pPr>
      <w:r w:rsidRPr="004C1B78">
        <w:rPr>
          <w:rFonts w:cs="Arial"/>
        </w:rPr>
        <w:t xml:space="preserve">Health </w:t>
      </w:r>
      <w:r>
        <w:rPr>
          <w:rFonts w:cs="Arial"/>
        </w:rPr>
        <w:t>and</w:t>
      </w:r>
      <w:r w:rsidR="00A25752">
        <w:rPr>
          <w:rFonts w:cs="Arial"/>
        </w:rPr>
        <w:t xml:space="preserve"> Safety rules have been </w:t>
      </w:r>
      <w:r w:rsidR="00641C33">
        <w:rPr>
          <w:rFonts w:cs="Arial"/>
        </w:rPr>
        <w:t>developed for the scheme by the project</w:t>
      </w:r>
      <w:r w:rsidRPr="004C1B78">
        <w:rPr>
          <w:rFonts w:cs="Arial"/>
        </w:rPr>
        <w:t xml:space="preserve"> manager in conjunction with the SHE advisers</w:t>
      </w:r>
      <w:r w:rsidR="006C2B9E">
        <w:rPr>
          <w:rFonts w:cs="Arial"/>
        </w:rPr>
        <w:t xml:space="preserve">.  Rules will be posted on </w:t>
      </w:r>
      <w:r w:rsidRPr="004C1B78">
        <w:rPr>
          <w:rFonts w:cs="Arial"/>
        </w:rPr>
        <w:t>notice boards</w:t>
      </w:r>
      <w:r w:rsidR="006C2B9E">
        <w:rPr>
          <w:rFonts w:cs="Arial"/>
        </w:rPr>
        <w:t xml:space="preserve"> in the project offices and </w:t>
      </w:r>
      <w:r w:rsidR="00A25752">
        <w:rPr>
          <w:rFonts w:cs="Arial"/>
        </w:rPr>
        <w:t xml:space="preserve">will be included in site start-up packs for display </w:t>
      </w:r>
      <w:r w:rsidR="006C2B9E">
        <w:rPr>
          <w:rFonts w:cs="Arial"/>
        </w:rPr>
        <w:t xml:space="preserve">in site offices, as well as being </w:t>
      </w:r>
      <w:r w:rsidRPr="004C1B78">
        <w:rPr>
          <w:rFonts w:cs="Arial"/>
        </w:rPr>
        <w:t>explained at induction.</w:t>
      </w:r>
    </w:p>
    <w:p w14:paraId="72EF6A4E" w14:textId="77777777" w:rsidR="003579F7" w:rsidRPr="004C1B78" w:rsidRDefault="003579F7" w:rsidP="00DE356F">
      <w:pPr>
        <w:tabs>
          <w:tab w:val="left" w:pos="1980"/>
        </w:tabs>
        <w:spacing w:line="240" w:lineRule="auto"/>
        <w:rPr>
          <w:rFonts w:cs="Arial"/>
        </w:rPr>
      </w:pPr>
    </w:p>
    <w:p w14:paraId="65CE3828" w14:textId="77777777" w:rsidR="003579F7" w:rsidRPr="004C1B78" w:rsidRDefault="003579F7" w:rsidP="00DE356F">
      <w:pPr>
        <w:tabs>
          <w:tab w:val="left" w:pos="1980"/>
        </w:tabs>
        <w:spacing w:line="240" w:lineRule="auto"/>
        <w:ind w:left="567"/>
        <w:rPr>
          <w:rFonts w:cs="Arial"/>
        </w:rPr>
      </w:pPr>
      <w:r w:rsidRPr="004C1B78">
        <w:rPr>
          <w:rFonts w:cs="Arial"/>
        </w:rPr>
        <w:t>Site rules will cover as a minimum:</w:t>
      </w:r>
    </w:p>
    <w:p w14:paraId="334D4042"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Policies including substance abuse</w:t>
      </w:r>
    </w:p>
    <w:p w14:paraId="35A6E2C4"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Access and egress</w:t>
      </w:r>
    </w:p>
    <w:p w14:paraId="5E565B48"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PPE</w:t>
      </w:r>
    </w:p>
    <w:p w14:paraId="31F8D071"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Mandatory instructions</w:t>
      </w:r>
    </w:p>
    <w:p w14:paraId="31615F7C"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lastRenderedPageBreak/>
        <w:t>Site boundaries</w:t>
      </w:r>
    </w:p>
    <w:p w14:paraId="7F98E91E"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Training and competence</w:t>
      </w:r>
    </w:p>
    <w:p w14:paraId="28341245"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Authorised persons</w:t>
      </w:r>
    </w:p>
    <w:p w14:paraId="70ADA9F8"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Safe methods of work</w:t>
      </w:r>
    </w:p>
    <w:p w14:paraId="515E852E"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Traffic management</w:t>
      </w:r>
    </w:p>
    <w:p w14:paraId="322819BE"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Waste</w:t>
      </w:r>
    </w:p>
    <w:p w14:paraId="4770544E" w14:textId="77777777" w:rsidR="003579F7" w:rsidRPr="004C1B78" w:rsidRDefault="003579F7" w:rsidP="00DE356F">
      <w:pPr>
        <w:numPr>
          <w:ilvl w:val="0"/>
          <w:numId w:val="1"/>
        </w:numPr>
        <w:tabs>
          <w:tab w:val="left" w:pos="851"/>
        </w:tabs>
        <w:spacing w:line="240" w:lineRule="auto"/>
        <w:ind w:left="851" w:hanging="284"/>
        <w:rPr>
          <w:rFonts w:cs="Arial"/>
        </w:rPr>
      </w:pPr>
      <w:r w:rsidRPr="004C1B78">
        <w:rPr>
          <w:rFonts w:cs="Arial"/>
        </w:rPr>
        <w:t>Visitors</w:t>
      </w:r>
    </w:p>
    <w:p w14:paraId="3B5F1CB6" w14:textId="5B05163B" w:rsidR="00656263" w:rsidRDefault="006C2B9E" w:rsidP="00E80312">
      <w:pPr>
        <w:tabs>
          <w:tab w:val="left" w:pos="1980"/>
        </w:tabs>
        <w:spacing w:line="240" w:lineRule="auto"/>
        <w:ind w:left="567"/>
        <w:jc w:val="both"/>
        <w:rPr>
          <w:rFonts w:cs="Arial"/>
        </w:rPr>
      </w:pPr>
      <w:r>
        <w:rPr>
          <w:rFonts w:cs="Arial"/>
        </w:rPr>
        <w:br/>
      </w:r>
      <w:r w:rsidR="00656263" w:rsidRPr="004C1B78">
        <w:rPr>
          <w:rFonts w:cs="Arial"/>
        </w:rPr>
        <w:t xml:space="preserve">Minimum rules are contained in the </w:t>
      </w:r>
      <w:r w:rsidR="00AB0CC4">
        <w:rPr>
          <w:rFonts w:cs="Arial"/>
        </w:rPr>
        <w:t>SPD Safety policy.</w:t>
      </w:r>
    </w:p>
    <w:p w14:paraId="4ADD4CEE" w14:textId="77777777" w:rsidR="00656263" w:rsidRDefault="00656263" w:rsidP="00476E58">
      <w:pPr>
        <w:tabs>
          <w:tab w:val="left" w:pos="1980"/>
        </w:tabs>
        <w:spacing w:line="240" w:lineRule="auto"/>
        <w:ind w:left="567"/>
        <w:jc w:val="both"/>
        <w:rPr>
          <w:rFonts w:cs="Arial"/>
        </w:rPr>
      </w:pPr>
    </w:p>
    <w:p w14:paraId="26DD25FF" w14:textId="77777777" w:rsidR="005D0CE0" w:rsidRDefault="005D0CE0" w:rsidP="00DD2E22">
      <w:pPr>
        <w:pStyle w:val="Heading2"/>
        <w:numPr>
          <w:ilvl w:val="1"/>
          <w:numId w:val="30"/>
        </w:numPr>
        <w:tabs>
          <w:tab w:val="left" w:pos="600"/>
        </w:tabs>
        <w:jc w:val="both"/>
      </w:pPr>
      <w:bookmarkStart w:id="17" w:name="_Toc133938817"/>
      <w:r>
        <w:t>Health Surveillance</w:t>
      </w:r>
      <w:bookmarkEnd w:id="17"/>
    </w:p>
    <w:p w14:paraId="0D0771D2" w14:textId="77777777" w:rsidR="005D0CE0" w:rsidRDefault="005D0CE0" w:rsidP="00E80312">
      <w:pPr>
        <w:tabs>
          <w:tab w:val="left" w:pos="1980"/>
        </w:tabs>
        <w:spacing w:line="240" w:lineRule="auto"/>
        <w:ind w:left="567"/>
        <w:jc w:val="both"/>
        <w:rPr>
          <w:rFonts w:cs="Arial"/>
        </w:rPr>
      </w:pPr>
      <w:r>
        <w:rPr>
          <w:rFonts w:cs="Arial"/>
        </w:rPr>
        <w:t>Risk assessment will identify circumstances when health surveillance is required (unless already identified by existing legislation) and should it be deemed necessary, an occupational health surveillance programme will be undertaken. Occupational health surveillance for individuals undertaking high risk activities will include screening for any or all of the following:</w:t>
      </w:r>
    </w:p>
    <w:p w14:paraId="71A63205" w14:textId="77777777" w:rsidR="005D0CE0" w:rsidRDefault="005D0CE0" w:rsidP="005D0CE0">
      <w:pPr>
        <w:tabs>
          <w:tab w:val="left" w:pos="1980"/>
        </w:tabs>
        <w:spacing w:line="240" w:lineRule="auto"/>
        <w:ind w:left="567"/>
        <w:rPr>
          <w:rFonts w:cs="Arial"/>
        </w:rPr>
      </w:pPr>
    </w:p>
    <w:p w14:paraId="0FD9D484" w14:textId="77777777" w:rsidR="005D0CE0" w:rsidRDefault="005D0CE0" w:rsidP="00DD2E22">
      <w:pPr>
        <w:pStyle w:val="ListParagraph"/>
        <w:numPr>
          <w:ilvl w:val="0"/>
          <w:numId w:val="33"/>
        </w:numPr>
        <w:tabs>
          <w:tab w:val="left" w:pos="1980"/>
        </w:tabs>
        <w:spacing w:line="240" w:lineRule="auto"/>
        <w:ind w:left="851" w:hanging="284"/>
        <w:rPr>
          <w:rFonts w:cs="Arial"/>
        </w:rPr>
      </w:pPr>
      <w:r>
        <w:rPr>
          <w:rFonts w:cs="Arial"/>
        </w:rPr>
        <w:t>HAVS</w:t>
      </w:r>
    </w:p>
    <w:p w14:paraId="32BA989B" w14:textId="77777777" w:rsidR="005D0CE0" w:rsidRDefault="005D0CE0" w:rsidP="00DD2E22">
      <w:pPr>
        <w:pStyle w:val="ListParagraph"/>
        <w:numPr>
          <w:ilvl w:val="0"/>
          <w:numId w:val="33"/>
        </w:numPr>
        <w:tabs>
          <w:tab w:val="left" w:pos="1980"/>
        </w:tabs>
        <w:spacing w:line="240" w:lineRule="auto"/>
        <w:ind w:left="851" w:hanging="284"/>
        <w:rPr>
          <w:rFonts w:cs="Arial"/>
        </w:rPr>
      </w:pPr>
      <w:r>
        <w:rPr>
          <w:rFonts w:cs="Arial"/>
        </w:rPr>
        <w:t>Noise induced hearing loss</w:t>
      </w:r>
    </w:p>
    <w:p w14:paraId="3B7D452E" w14:textId="77777777" w:rsidR="005D0CE0" w:rsidRDefault="005D0CE0" w:rsidP="00DD2E22">
      <w:pPr>
        <w:pStyle w:val="ListParagraph"/>
        <w:numPr>
          <w:ilvl w:val="0"/>
          <w:numId w:val="33"/>
        </w:numPr>
        <w:tabs>
          <w:tab w:val="left" w:pos="1980"/>
        </w:tabs>
        <w:spacing w:line="240" w:lineRule="auto"/>
        <w:ind w:left="851" w:hanging="284"/>
        <w:rPr>
          <w:rFonts w:cs="Arial"/>
        </w:rPr>
      </w:pPr>
      <w:r>
        <w:rPr>
          <w:rFonts w:cs="Arial"/>
        </w:rPr>
        <w:t>Manual handling</w:t>
      </w:r>
    </w:p>
    <w:p w14:paraId="4FD3CB81" w14:textId="77777777" w:rsidR="005D0CE0" w:rsidRDefault="005D0CE0" w:rsidP="00DD2E22">
      <w:pPr>
        <w:pStyle w:val="ListParagraph"/>
        <w:numPr>
          <w:ilvl w:val="0"/>
          <w:numId w:val="33"/>
        </w:numPr>
        <w:tabs>
          <w:tab w:val="left" w:pos="1980"/>
        </w:tabs>
        <w:spacing w:line="240" w:lineRule="auto"/>
        <w:ind w:left="851" w:hanging="284"/>
        <w:rPr>
          <w:rFonts w:cs="Arial"/>
        </w:rPr>
      </w:pPr>
      <w:r>
        <w:rPr>
          <w:rFonts w:cs="Arial"/>
        </w:rPr>
        <w:t>Dermatitis from onsite operations</w:t>
      </w:r>
    </w:p>
    <w:p w14:paraId="0B32ECE2" w14:textId="77777777" w:rsidR="005D0CE0" w:rsidRDefault="005D0CE0" w:rsidP="00DD2E22">
      <w:pPr>
        <w:pStyle w:val="ListParagraph"/>
        <w:numPr>
          <w:ilvl w:val="0"/>
          <w:numId w:val="33"/>
        </w:numPr>
        <w:tabs>
          <w:tab w:val="left" w:pos="1980"/>
        </w:tabs>
        <w:spacing w:line="240" w:lineRule="auto"/>
        <w:ind w:left="851" w:hanging="284"/>
        <w:rPr>
          <w:rFonts w:cs="Arial"/>
        </w:rPr>
      </w:pPr>
      <w:r>
        <w:rPr>
          <w:rFonts w:cs="Arial"/>
        </w:rPr>
        <w:t>Repetitive strain injuries.</w:t>
      </w:r>
    </w:p>
    <w:p w14:paraId="3BB6457C" w14:textId="77777777" w:rsidR="000E2236" w:rsidRDefault="000E2236" w:rsidP="000E2236">
      <w:pPr>
        <w:tabs>
          <w:tab w:val="left" w:pos="1980"/>
        </w:tabs>
        <w:spacing w:line="240" w:lineRule="auto"/>
        <w:rPr>
          <w:rFonts w:cs="Arial"/>
        </w:rPr>
      </w:pPr>
    </w:p>
    <w:p w14:paraId="5A948667" w14:textId="77777777" w:rsidR="000E2236" w:rsidRPr="004C1B78" w:rsidRDefault="000E2236" w:rsidP="00DD2E22">
      <w:pPr>
        <w:pStyle w:val="Heading2"/>
        <w:numPr>
          <w:ilvl w:val="1"/>
          <w:numId w:val="30"/>
        </w:numPr>
        <w:tabs>
          <w:tab w:val="left" w:pos="600"/>
        </w:tabs>
      </w:pPr>
      <w:bookmarkStart w:id="18" w:name="_Toc133938818"/>
      <w:r w:rsidRPr="004C1B78">
        <w:t>Health and safety file</w:t>
      </w:r>
      <w:bookmarkEnd w:id="18"/>
    </w:p>
    <w:p w14:paraId="0EF50DE3" w14:textId="77777777" w:rsidR="000E2236" w:rsidRDefault="000E2236" w:rsidP="00E80312">
      <w:pPr>
        <w:pStyle w:val="ListParagraph"/>
        <w:tabs>
          <w:tab w:val="left" w:pos="1980"/>
        </w:tabs>
        <w:spacing w:line="240" w:lineRule="auto"/>
        <w:ind w:left="360"/>
        <w:jc w:val="both"/>
        <w:rPr>
          <w:rFonts w:cs="Arial"/>
        </w:rPr>
      </w:pPr>
      <w:r>
        <w:rPr>
          <w:rFonts w:cs="Arial"/>
        </w:rPr>
        <w:t xml:space="preserve">    </w:t>
      </w:r>
      <w:r w:rsidRPr="000E2236">
        <w:rPr>
          <w:rFonts w:cs="Arial"/>
        </w:rPr>
        <w:t>In comp</w:t>
      </w:r>
      <w:r>
        <w:rPr>
          <w:rFonts w:cs="Arial"/>
        </w:rPr>
        <w:t>liance with CDM Regulations, a</w:t>
      </w:r>
      <w:r w:rsidRPr="000E2236">
        <w:rPr>
          <w:rFonts w:cs="Arial"/>
        </w:rPr>
        <w:t xml:space="preserve"> health and safety file will be developed fo</w:t>
      </w:r>
      <w:r>
        <w:rPr>
          <w:rFonts w:cs="Arial"/>
        </w:rPr>
        <w:t xml:space="preserve">r this scheme </w:t>
      </w:r>
      <w:r w:rsidRPr="000E2236">
        <w:rPr>
          <w:rFonts w:cs="Arial"/>
        </w:rPr>
        <w:t>in a</w:t>
      </w:r>
      <w:r>
        <w:rPr>
          <w:rFonts w:cs="Arial"/>
        </w:rPr>
        <w:t xml:space="preserve"> </w:t>
      </w:r>
    </w:p>
    <w:p w14:paraId="6A228997" w14:textId="77777777" w:rsidR="000E2236" w:rsidRPr="000E2236" w:rsidRDefault="000E2236" w:rsidP="00E80312">
      <w:pPr>
        <w:pStyle w:val="ListParagraph"/>
        <w:tabs>
          <w:tab w:val="left" w:pos="1980"/>
        </w:tabs>
        <w:spacing w:line="240" w:lineRule="auto"/>
        <w:ind w:left="360"/>
        <w:jc w:val="both"/>
        <w:rPr>
          <w:rFonts w:cs="Arial"/>
        </w:rPr>
      </w:pPr>
      <w:r>
        <w:rPr>
          <w:rFonts w:cs="Arial"/>
        </w:rPr>
        <w:t xml:space="preserve">  </w:t>
      </w:r>
      <w:r w:rsidRPr="000E2236">
        <w:rPr>
          <w:rFonts w:cs="Arial"/>
        </w:rPr>
        <w:t xml:space="preserve"> </w:t>
      </w:r>
      <w:r>
        <w:rPr>
          <w:rFonts w:cs="Arial"/>
        </w:rPr>
        <w:t xml:space="preserve"> </w:t>
      </w:r>
      <w:r w:rsidRPr="000E2236">
        <w:rPr>
          <w:rFonts w:cs="Arial"/>
        </w:rPr>
        <w:t>format agreed by relevant parties early in the</w:t>
      </w:r>
      <w:r>
        <w:rPr>
          <w:rFonts w:cs="Arial"/>
        </w:rPr>
        <w:t xml:space="preserve"> project</w:t>
      </w:r>
      <w:r w:rsidRPr="000E2236">
        <w:rPr>
          <w:rFonts w:cs="Arial"/>
        </w:rPr>
        <w:t xml:space="preserve"> contract.  </w:t>
      </w:r>
    </w:p>
    <w:p w14:paraId="4A0554AD" w14:textId="77777777" w:rsidR="000E2236" w:rsidRDefault="000E2236" w:rsidP="00E80312">
      <w:pPr>
        <w:tabs>
          <w:tab w:val="left" w:pos="1980"/>
        </w:tabs>
        <w:spacing w:line="240" w:lineRule="auto"/>
        <w:ind w:left="567"/>
        <w:jc w:val="both"/>
        <w:rPr>
          <w:rFonts w:cs="Arial"/>
        </w:rPr>
      </w:pPr>
    </w:p>
    <w:p w14:paraId="498E3D20" w14:textId="6D4DB896" w:rsidR="000E2236" w:rsidRDefault="000E2236" w:rsidP="00E80312">
      <w:pPr>
        <w:tabs>
          <w:tab w:val="left" w:pos="1980"/>
        </w:tabs>
        <w:spacing w:line="240" w:lineRule="auto"/>
        <w:ind w:left="567"/>
        <w:jc w:val="both"/>
        <w:rPr>
          <w:rFonts w:cs="Arial"/>
        </w:rPr>
      </w:pPr>
      <w:r>
        <w:rPr>
          <w:rFonts w:cs="Arial"/>
        </w:rPr>
        <w:t>The contents of a health and safety file will be produced may include:</w:t>
      </w:r>
    </w:p>
    <w:p w14:paraId="70CBCB04" w14:textId="77777777" w:rsidR="000E2236" w:rsidRDefault="000E2236" w:rsidP="00E80312">
      <w:pPr>
        <w:tabs>
          <w:tab w:val="left" w:pos="1980"/>
        </w:tabs>
        <w:spacing w:line="240" w:lineRule="auto"/>
        <w:ind w:left="567"/>
        <w:jc w:val="both"/>
        <w:rPr>
          <w:rFonts w:cs="Arial"/>
        </w:rPr>
      </w:pPr>
    </w:p>
    <w:p w14:paraId="553842DA" w14:textId="77777777" w:rsidR="000E2236" w:rsidRPr="00FF6C9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A brief description of the work carried out</w:t>
      </w:r>
    </w:p>
    <w:p w14:paraId="6A697C56" w14:textId="77777777" w:rsidR="000E2236" w:rsidRPr="00FF6C9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Residual hazards and how they have been dealt with</w:t>
      </w:r>
    </w:p>
    <w:p w14:paraId="6BD3D298" w14:textId="77777777" w:rsidR="000E2236" w:rsidRPr="00FF6C9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Key structural principles incorporated in the design of the structure</w:t>
      </w:r>
    </w:p>
    <w:p w14:paraId="38430BE1" w14:textId="77777777" w:rsidR="000E2236" w:rsidRPr="00FF6C9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Any hazards associated with the materials used</w:t>
      </w:r>
    </w:p>
    <w:p w14:paraId="7F2B778C" w14:textId="77777777" w:rsidR="000E2236" w:rsidRPr="00FF6C9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Information regarding the removal or dismantling of installed plant and equipment</w:t>
      </w:r>
    </w:p>
    <w:p w14:paraId="41963AA2" w14:textId="77777777" w:rsidR="000E2236" w:rsidRPr="00FF6C9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Health and safety information about equipment provided for cleaning or maintaining the structure</w:t>
      </w:r>
    </w:p>
    <w:p w14:paraId="3B542D99" w14:textId="77777777" w:rsidR="00E80312" w:rsidRPr="00E80312" w:rsidRDefault="000E2236" w:rsidP="00DD2E22">
      <w:pPr>
        <w:pStyle w:val="ListParagraph"/>
        <w:numPr>
          <w:ilvl w:val="0"/>
          <w:numId w:val="34"/>
        </w:numPr>
        <w:tabs>
          <w:tab w:val="left" w:pos="1980"/>
        </w:tabs>
        <w:spacing w:line="240" w:lineRule="auto"/>
        <w:ind w:left="851" w:hanging="284"/>
        <w:jc w:val="both"/>
        <w:rPr>
          <w:rFonts w:cs="Arial"/>
        </w:rPr>
      </w:pPr>
      <w:r w:rsidRPr="00FF6C92">
        <w:rPr>
          <w:rFonts w:cs="Arial"/>
        </w:rPr>
        <w:t xml:space="preserve">The nature, location and markings of significant services, including </w:t>
      </w:r>
      <w:r w:rsidR="003A12A8" w:rsidRPr="00FF6C92">
        <w:rPr>
          <w:rFonts w:cs="Arial"/>
        </w:rPr>
        <w:t>firefighting</w:t>
      </w:r>
      <w:r w:rsidRPr="00FF6C92">
        <w:rPr>
          <w:rFonts w:cs="Arial"/>
        </w:rPr>
        <w:t xml:space="preserve"> services</w:t>
      </w:r>
      <w:r w:rsidR="00E80312">
        <w:rPr>
          <w:rFonts w:cs="Arial"/>
        </w:rPr>
        <w:t xml:space="preserve"> </w:t>
      </w:r>
    </w:p>
    <w:p w14:paraId="27660AC5" w14:textId="77777777" w:rsidR="000E2236" w:rsidRDefault="00E80312" w:rsidP="00E80312">
      <w:pPr>
        <w:tabs>
          <w:tab w:val="left" w:pos="1980"/>
        </w:tabs>
        <w:spacing w:line="240" w:lineRule="auto"/>
        <w:ind w:left="567"/>
        <w:jc w:val="both"/>
        <w:rPr>
          <w:rFonts w:cs="Arial"/>
        </w:rPr>
      </w:pPr>
      <w:r>
        <w:rPr>
          <w:rFonts w:cs="Arial"/>
        </w:rPr>
        <w:t xml:space="preserve">     </w:t>
      </w:r>
      <w:r w:rsidR="00825D4F">
        <w:rPr>
          <w:rFonts w:cs="Arial"/>
        </w:rPr>
        <w:t xml:space="preserve"> </w:t>
      </w:r>
      <w:r w:rsidR="000E2236" w:rsidRPr="00FF6C92">
        <w:rPr>
          <w:rFonts w:cs="Arial"/>
        </w:rPr>
        <w:t>Information and as-built drawings of the structure, it plant and equipment</w:t>
      </w:r>
    </w:p>
    <w:p w14:paraId="5032AD95" w14:textId="175735ED" w:rsidR="003579F7" w:rsidRPr="004C1B78" w:rsidRDefault="003579F7" w:rsidP="00DE356F">
      <w:pPr>
        <w:tabs>
          <w:tab w:val="left" w:pos="1980"/>
        </w:tabs>
        <w:spacing w:line="240" w:lineRule="auto"/>
        <w:rPr>
          <w:rFonts w:cs="Arial"/>
        </w:rPr>
      </w:pPr>
      <w:r w:rsidRPr="004C1B78">
        <w:rPr>
          <w:rFonts w:cs="Arial"/>
        </w:rPr>
        <w:tab/>
      </w:r>
      <w:r w:rsidRPr="004C1B78">
        <w:rPr>
          <w:rFonts w:cs="Arial"/>
        </w:rPr>
        <w:tab/>
      </w:r>
    </w:p>
    <w:p w14:paraId="433A0458" w14:textId="77777777" w:rsidR="003579F7" w:rsidRPr="004C1B78" w:rsidRDefault="003579F7" w:rsidP="00DD2E22">
      <w:pPr>
        <w:pStyle w:val="Heading2"/>
        <w:numPr>
          <w:ilvl w:val="1"/>
          <w:numId w:val="30"/>
        </w:numPr>
        <w:ind w:left="567" w:hanging="567"/>
      </w:pPr>
      <w:bookmarkStart w:id="19" w:name="_Toc133938819"/>
      <w:r w:rsidRPr="004C1B78">
        <w:t>Housekeeping</w:t>
      </w:r>
      <w:bookmarkEnd w:id="19"/>
    </w:p>
    <w:p w14:paraId="23C58E4B" w14:textId="44D16982" w:rsidR="003A5023" w:rsidRDefault="00FC437E" w:rsidP="00A370CD">
      <w:pPr>
        <w:spacing w:before="60" w:after="60"/>
        <w:ind w:left="567"/>
        <w:jc w:val="both"/>
      </w:pPr>
      <w:r>
        <w:rPr>
          <w:rFonts w:cs="Arial"/>
        </w:rPr>
        <w:t>As far as is reasonably practicable, all wo</w:t>
      </w:r>
      <w:r w:rsidR="00F827CC">
        <w:rPr>
          <w:rFonts w:cs="Arial"/>
        </w:rPr>
        <w:t>r</w:t>
      </w:r>
      <w:r>
        <w:rPr>
          <w:rFonts w:cs="Arial"/>
        </w:rPr>
        <w:t>ks shall be planned, organised and executed to ensure that no unacceptable</w:t>
      </w:r>
      <w:r w:rsidR="00F827CC">
        <w:rPr>
          <w:rFonts w:cs="Arial"/>
        </w:rPr>
        <w:t xml:space="preserve"> health, safety, fire, environmental or other hazard arises on or from the site.  All site staff will have a responsibility for good housekeeping, and the storage and distribution of materials to ensure that the site and activities are maintained in a clean, tidy and workmanlike manner </w:t>
      </w:r>
      <w:r w:rsidR="003579F7" w:rsidRPr="004C1B78">
        <w:rPr>
          <w:rFonts w:cs="Arial"/>
        </w:rPr>
        <w:t xml:space="preserve">that poses no unnecessary slip, trip and fall hazards and presents an acceptable </w:t>
      </w:r>
      <w:r w:rsidR="003579F7" w:rsidRPr="004C1B78">
        <w:rPr>
          <w:rFonts w:cs="Arial"/>
        </w:rPr>
        <w:lastRenderedPageBreak/>
        <w:t>visual impression to visitors and the general public.</w:t>
      </w:r>
      <w:r w:rsidR="003A5023" w:rsidRPr="003A5023">
        <w:t xml:space="preserve"> </w:t>
      </w:r>
      <w:r w:rsidR="003A5023">
        <w:t>The storage of materials will be directed and monitored by the site foreman or supervisor. Failure of contractors to maintain standards may result in work being undertaken on their behalf and those contractors being recharged accordingly.</w:t>
      </w:r>
      <w:r w:rsidR="00E6483A">
        <w:t xml:space="preserve"> </w:t>
      </w:r>
      <w:r w:rsidR="00E6483A" w:rsidRPr="00E6483A">
        <w:rPr>
          <w:color w:val="FF0000"/>
        </w:rPr>
        <w:t xml:space="preserve">The area is popular with tourists who will be sharing the existing access track with construction plant, the road will be kept clear at all times and all construction materials will be surrounded by fencing off the main access route. </w:t>
      </w:r>
    </w:p>
    <w:p w14:paraId="6CF0A36B" w14:textId="77777777" w:rsidR="00E80312" w:rsidRDefault="00E80312" w:rsidP="00A370CD">
      <w:pPr>
        <w:spacing w:before="60" w:after="60"/>
        <w:ind w:left="567"/>
        <w:jc w:val="both"/>
      </w:pPr>
    </w:p>
    <w:p w14:paraId="54279EA0" w14:textId="77777777" w:rsidR="003579F7" w:rsidRPr="004C1B78" w:rsidRDefault="003579F7" w:rsidP="00DD2E22">
      <w:pPr>
        <w:pStyle w:val="Heading2"/>
        <w:numPr>
          <w:ilvl w:val="1"/>
          <w:numId w:val="30"/>
        </w:numPr>
        <w:ind w:left="567" w:hanging="567"/>
      </w:pPr>
      <w:bookmarkStart w:id="20" w:name="_Toc133938820"/>
      <w:r w:rsidRPr="004C1B78">
        <w:t>Interfaces with visitors, the public and others</w:t>
      </w:r>
      <w:bookmarkEnd w:id="20"/>
    </w:p>
    <w:p w14:paraId="0EFD4881" w14:textId="77777777" w:rsidR="003579F7" w:rsidRPr="004C1B78" w:rsidRDefault="003579F7" w:rsidP="00A370CD">
      <w:pPr>
        <w:tabs>
          <w:tab w:val="left" w:pos="1980"/>
        </w:tabs>
        <w:spacing w:line="240" w:lineRule="auto"/>
        <w:ind w:left="567"/>
        <w:jc w:val="both"/>
        <w:rPr>
          <w:rFonts w:cs="Arial"/>
        </w:rPr>
      </w:pPr>
      <w:r w:rsidRPr="004C1B78">
        <w:rPr>
          <w:rFonts w:cs="Arial"/>
        </w:rPr>
        <w:t>Interfaces between site activities, visitors and the public will be considered when developing the site plan, planning points of site ingress / egress and works outside the site boundaries to ensure that site operations do not endanger visitors and the public.  Such consideration will apply to others such as the c</w:t>
      </w:r>
      <w:r w:rsidR="00B5697B">
        <w:rPr>
          <w:rFonts w:cs="Arial"/>
        </w:rPr>
        <w:t xml:space="preserve">lient’s </w:t>
      </w:r>
      <w:r w:rsidRPr="004C1B78">
        <w:rPr>
          <w:rFonts w:cs="Arial"/>
        </w:rPr>
        <w:t>personnel who may need access to or through the site.</w:t>
      </w:r>
    </w:p>
    <w:p w14:paraId="25D33CC7" w14:textId="77777777" w:rsidR="003579F7" w:rsidRPr="004C1B78" w:rsidRDefault="003579F7" w:rsidP="00A370CD">
      <w:pPr>
        <w:tabs>
          <w:tab w:val="left" w:pos="1980"/>
        </w:tabs>
        <w:spacing w:line="240" w:lineRule="auto"/>
        <w:ind w:left="567"/>
        <w:jc w:val="both"/>
        <w:rPr>
          <w:rFonts w:cs="Arial"/>
        </w:rPr>
      </w:pPr>
      <w:r w:rsidRPr="004C1B78">
        <w:rPr>
          <w:rFonts w:cs="Arial"/>
        </w:rPr>
        <w:tab/>
      </w:r>
    </w:p>
    <w:p w14:paraId="33CF75CF" w14:textId="30C97FC3" w:rsidR="002C4375" w:rsidRDefault="002C4375" w:rsidP="002C4375">
      <w:pPr>
        <w:tabs>
          <w:tab w:val="left" w:pos="1980"/>
        </w:tabs>
        <w:spacing w:line="240" w:lineRule="auto"/>
        <w:ind w:left="567"/>
        <w:rPr>
          <w:rFonts w:cs="Arial"/>
        </w:rPr>
      </w:pPr>
      <w:r>
        <w:rPr>
          <w:rFonts w:cs="Arial"/>
        </w:rPr>
        <w:t>M</w:t>
      </w:r>
      <w:r w:rsidRPr="004C1B78">
        <w:rPr>
          <w:rFonts w:cs="Arial"/>
        </w:rPr>
        <w:t>easures to protect the public fro</w:t>
      </w:r>
      <w:r>
        <w:rPr>
          <w:rFonts w:cs="Arial"/>
        </w:rPr>
        <w:t>m site activities will be taken and detailed in Site Specific Plans.</w:t>
      </w:r>
    </w:p>
    <w:p w14:paraId="3D372605" w14:textId="07BA60EA" w:rsidR="00E6483A" w:rsidRDefault="00E6483A" w:rsidP="002C4375">
      <w:pPr>
        <w:tabs>
          <w:tab w:val="left" w:pos="1980"/>
        </w:tabs>
        <w:spacing w:line="240" w:lineRule="auto"/>
        <w:ind w:left="567"/>
        <w:rPr>
          <w:rFonts w:cs="Arial"/>
        </w:rPr>
      </w:pPr>
    </w:p>
    <w:p w14:paraId="1424B558" w14:textId="33A5C3A0" w:rsidR="00E6483A" w:rsidRPr="004C1B78" w:rsidRDefault="00E6483A" w:rsidP="002C4375">
      <w:pPr>
        <w:tabs>
          <w:tab w:val="left" w:pos="1980"/>
        </w:tabs>
        <w:spacing w:line="240" w:lineRule="auto"/>
        <w:ind w:left="567"/>
        <w:rPr>
          <w:rFonts w:cs="Arial"/>
        </w:rPr>
      </w:pPr>
      <w:r w:rsidRPr="00E6483A">
        <w:rPr>
          <w:rFonts w:cs="Arial"/>
          <w:color w:val="FF0000"/>
        </w:rPr>
        <w:t xml:space="preserve">Detailed pre-construction consultation will take place with stakeholders and the local community affected by the works. Works vehicles will share the existing access track with the public for the duration of the works. </w:t>
      </w:r>
      <w:r w:rsidR="00265592">
        <w:rPr>
          <w:rFonts w:cs="Arial"/>
          <w:color w:val="FF0000"/>
        </w:rPr>
        <w:t>A</w:t>
      </w:r>
      <w:r w:rsidRPr="00E6483A">
        <w:rPr>
          <w:rFonts w:cs="Arial"/>
          <w:color w:val="FF0000"/>
        </w:rPr>
        <w:t xml:space="preserve">ll working areas will be segregated with </w:t>
      </w:r>
      <w:proofErr w:type="gramStart"/>
      <w:r w:rsidR="00AF2451" w:rsidRPr="00E6483A">
        <w:rPr>
          <w:rFonts w:cs="Arial"/>
          <w:color w:val="FF0000"/>
        </w:rPr>
        <w:t>Heras</w:t>
      </w:r>
      <w:proofErr w:type="gramEnd"/>
      <w:r w:rsidRPr="00E6483A">
        <w:rPr>
          <w:rFonts w:cs="Arial"/>
          <w:color w:val="FF0000"/>
        </w:rPr>
        <w:t xml:space="preserve"> fencing</w:t>
      </w:r>
      <w:r>
        <w:rPr>
          <w:rFonts w:cs="Arial"/>
        </w:rPr>
        <w:t xml:space="preserve">. </w:t>
      </w:r>
    </w:p>
    <w:p w14:paraId="38E76609" w14:textId="77777777" w:rsidR="003579F7" w:rsidRPr="004C1B78" w:rsidRDefault="003579F7" w:rsidP="00DE356F">
      <w:pPr>
        <w:tabs>
          <w:tab w:val="left" w:pos="1980"/>
        </w:tabs>
        <w:spacing w:line="240" w:lineRule="auto"/>
        <w:rPr>
          <w:rFonts w:cs="Arial"/>
        </w:rPr>
      </w:pPr>
      <w:r w:rsidRPr="004C1B78">
        <w:rPr>
          <w:rFonts w:cs="Arial"/>
        </w:rPr>
        <w:tab/>
      </w:r>
    </w:p>
    <w:p w14:paraId="204226F6" w14:textId="77777777" w:rsidR="003579F7" w:rsidRPr="004C1B78" w:rsidRDefault="003579F7" w:rsidP="00DD2E22">
      <w:pPr>
        <w:pStyle w:val="Heading2"/>
        <w:numPr>
          <w:ilvl w:val="1"/>
          <w:numId w:val="30"/>
        </w:numPr>
        <w:ind w:left="567" w:hanging="567"/>
      </w:pPr>
      <w:bookmarkStart w:id="21" w:name="_Toc133938821"/>
      <w:r w:rsidRPr="004C1B78">
        <w:t>Lifting operations</w:t>
      </w:r>
      <w:bookmarkEnd w:id="21"/>
    </w:p>
    <w:p w14:paraId="24DD6DFB"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All lifting operations will be planned and authorised in accordance with company processes, standards</w:t>
      </w:r>
    </w:p>
    <w:p w14:paraId="5DD0FC04"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 xml:space="preserve">and guidance SH PRO9. </w:t>
      </w:r>
      <w:r>
        <w:rPr>
          <w:rFonts w:cs="Arial"/>
        </w:rPr>
        <w:t>Where applicable the project</w:t>
      </w:r>
      <w:r w:rsidRPr="007B7BD8">
        <w:rPr>
          <w:rFonts w:cs="Arial"/>
        </w:rPr>
        <w:t xml:space="preserve"> manager will appoint a competent appointed</w:t>
      </w:r>
    </w:p>
    <w:p w14:paraId="35610A62" w14:textId="77777777" w:rsidR="007B7BD8" w:rsidRPr="007B7BD8" w:rsidRDefault="007B7BD8" w:rsidP="00EC6957">
      <w:pPr>
        <w:pStyle w:val="ListParagraph"/>
        <w:tabs>
          <w:tab w:val="left" w:pos="1980"/>
        </w:tabs>
        <w:spacing w:line="240" w:lineRule="auto"/>
        <w:ind w:left="567"/>
        <w:jc w:val="both"/>
        <w:rPr>
          <w:rFonts w:cs="Arial"/>
        </w:rPr>
      </w:pPr>
      <w:r w:rsidRPr="007B7BD8">
        <w:rPr>
          <w:rFonts w:cs="Arial"/>
        </w:rPr>
        <w:t>person for cranes and a crane supervisor.</w:t>
      </w:r>
      <w:r w:rsidR="002E3D50">
        <w:rPr>
          <w:rFonts w:cs="Arial"/>
        </w:rPr>
        <w:t xml:space="preserve">  All completed lift plans wi</w:t>
      </w:r>
      <w:r w:rsidR="00EC6957">
        <w:rPr>
          <w:rFonts w:cs="Arial"/>
        </w:rPr>
        <w:t>ll be signed by two appointed persons prior to use.</w:t>
      </w:r>
    </w:p>
    <w:p w14:paraId="66D81EC7" w14:textId="77777777" w:rsidR="007B7BD8" w:rsidRPr="007B7BD8" w:rsidRDefault="007B7BD8" w:rsidP="0067579F">
      <w:pPr>
        <w:pStyle w:val="ListParagraph"/>
        <w:tabs>
          <w:tab w:val="left" w:pos="1980"/>
        </w:tabs>
        <w:spacing w:line="240" w:lineRule="auto"/>
        <w:ind w:left="360" w:firstLine="207"/>
        <w:jc w:val="both"/>
        <w:rPr>
          <w:rFonts w:cs="Arial"/>
        </w:rPr>
      </w:pPr>
      <w:r w:rsidRPr="007B7BD8">
        <w:rPr>
          <w:rFonts w:cs="Arial"/>
        </w:rPr>
        <w:tab/>
      </w:r>
    </w:p>
    <w:p w14:paraId="0C219595"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All lifting machinery, equipment and gear must be checked prior to use and on arrival to site. This will</w:t>
      </w:r>
    </w:p>
    <w:p w14:paraId="7F742E12"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include the use of piling rigs.</w:t>
      </w:r>
    </w:p>
    <w:p w14:paraId="27186A8B" w14:textId="77777777" w:rsidR="006950EB" w:rsidRDefault="006950EB" w:rsidP="0067579F">
      <w:pPr>
        <w:pStyle w:val="ListParagraph"/>
        <w:tabs>
          <w:tab w:val="left" w:pos="1980"/>
        </w:tabs>
        <w:spacing w:line="240" w:lineRule="auto"/>
        <w:ind w:left="360" w:firstLine="207"/>
        <w:jc w:val="both"/>
        <w:rPr>
          <w:rFonts w:cs="Arial"/>
        </w:rPr>
      </w:pPr>
    </w:p>
    <w:p w14:paraId="6EBC0FAA" w14:textId="77777777" w:rsidR="006950EB" w:rsidRDefault="006950EB" w:rsidP="0067579F">
      <w:pPr>
        <w:pStyle w:val="ListParagraph"/>
        <w:tabs>
          <w:tab w:val="left" w:pos="1980"/>
        </w:tabs>
        <w:spacing w:line="240" w:lineRule="auto"/>
        <w:ind w:left="360" w:firstLine="207"/>
        <w:jc w:val="both"/>
        <w:rPr>
          <w:rFonts w:cs="Arial"/>
        </w:rPr>
      </w:pPr>
      <w:r>
        <w:rPr>
          <w:rFonts w:cs="Arial"/>
        </w:rPr>
        <w:t xml:space="preserve">Lifting documentation will specify </w:t>
      </w:r>
      <w:r w:rsidR="008C2D1E">
        <w:rPr>
          <w:rFonts w:cs="Arial"/>
        </w:rPr>
        <w:t>safe zone locations.</w:t>
      </w:r>
    </w:p>
    <w:p w14:paraId="3FB1DD4D" w14:textId="77777777" w:rsidR="007B7BD8" w:rsidRPr="008C2D1E" w:rsidRDefault="007B7BD8" w:rsidP="008C2D1E">
      <w:pPr>
        <w:tabs>
          <w:tab w:val="left" w:pos="1980"/>
        </w:tabs>
        <w:spacing w:line="240" w:lineRule="auto"/>
        <w:rPr>
          <w:rFonts w:cs="Arial"/>
        </w:rPr>
      </w:pPr>
    </w:p>
    <w:p w14:paraId="76120C09" w14:textId="4F02D6A5" w:rsidR="007B7BD8" w:rsidRPr="00ED07E5" w:rsidRDefault="007B7BD8" w:rsidP="00245F61">
      <w:pPr>
        <w:pStyle w:val="ListParagraph"/>
        <w:tabs>
          <w:tab w:val="left" w:pos="1980"/>
        </w:tabs>
        <w:spacing w:line="240" w:lineRule="auto"/>
        <w:ind w:left="360" w:firstLine="207"/>
        <w:rPr>
          <w:rFonts w:cs="Arial"/>
        </w:rPr>
      </w:pPr>
      <w:r w:rsidRPr="007B7BD8">
        <w:rPr>
          <w:rFonts w:cs="Arial"/>
        </w:rPr>
        <w:t xml:space="preserve">Checks and inspections of lifting plant and equipment will be recorded in the site </w:t>
      </w:r>
      <w:proofErr w:type="gramStart"/>
      <w:r w:rsidRPr="007B7BD8">
        <w:rPr>
          <w:rFonts w:cs="Arial"/>
        </w:rPr>
        <w:t>register.</w:t>
      </w:r>
      <w:r w:rsidRPr="00ED07E5">
        <w:rPr>
          <w:rFonts w:cs="Arial"/>
        </w:rPr>
        <w:t>.</w:t>
      </w:r>
      <w:proofErr w:type="gramEnd"/>
    </w:p>
    <w:p w14:paraId="2D64B1E0" w14:textId="77777777" w:rsidR="007B7BD8" w:rsidRDefault="007B7BD8" w:rsidP="00853D37">
      <w:pPr>
        <w:tabs>
          <w:tab w:val="left" w:pos="1980"/>
        </w:tabs>
        <w:spacing w:line="240" w:lineRule="auto"/>
        <w:ind w:left="567"/>
        <w:jc w:val="both"/>
        <w:rPr>
          <w:rFonts w:cs="Arial"/>
        </w:rPr>
      </w:pPr>
    </w:p>
    <w:p w14:paraId="0B08BAEA" w14:textId="77777777" w:rsidR="003579F7" w:rsidRPr="004C1B78" w:rsidRDefault="007B7BD8" w:rsidP="00DD2E22">
      <w:pPr>
        <w:pStyle w:val="Heading2"/>
        <w:numPr>
          <w:ilvl w:val="1"/>
          <w:numId w:val="30"/>
        </w:numPr>
        <w:ind w:left="567" w:hanging="567"/>
      </w:pPr>
      <w:bookmarkStart w:id="22" w:name="_Toc133938822"/>
      <w:r>
        <w:t>M</w:t>
      </w:r>
      <w:r w:rsidR="003579F7" w:rsidRPr="004C1B78">
        <w:t>anual handling</w:t>
      </w:r>
      <w:bookmarkEnd w:id="22"/>
    </w:p>
    <w:p w14:paraId="68F762FF"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Manual handling risk assessments must be carried out prior to manually lifting a load and must include</w:t>
      </w:r>
    </w:p>
    <w:p w14:paraId="759DAF1E"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load weights and dimensions. Methods of assessing the risks of manual handling and consideration to</w:t>
      </w:r>
    </w:p>
    <w:p w14:paraId="3D5413F9" w14:textId="77777777" w:rsidR="007B7BD8" w:rsidRPr="007B7BD8" w:rsidRDefault="007B7BD8" w:rsidP="0067579F">
      <w:pPr>
        <w:pStyle w:val="ListParagraph"/>
        <w:tabs>
          <w:tab w:val="left" w:pos="1980"/>
        </w:tabs>
        <w:spacing w:line="240" w:lineRule="auto"/>
        <w:ind w:left="360" w:firstLine="207"/>
        <w:jc w:val="both"/>
        <w:rPr>
          <w:rFonts w:cs="Arial"/>
        </w:rPr>
      </w:pPr>
      <w:r w:rsidRPr="007B7BD8">
        <w:rPr>
          <w:rFonts w:cs="Arial"/>
        </w:rPr>
        <w:t>alternative methods will be considered where practical.</w:t>
      </w:r>
    </w:p>
    <w:p w14:paraId="5D8F1DE2" w14:textId="77777777" w:rsidR="003579F7" w:rsidRPr="004C1B78" w:rsidRDefault="003579F7" w:rsidP="00DE356F">
      <w:pPr>
        <w:tabs>
          <w:tab w:val="left" w:pos="1980"/>
        </w:tabs>
        <w:spacing w:line="240" w:lineRule="auto"/>
        <w:rPr>
          <w:rFonts w:cs="Arial"/>
        </w:rPr>
      </w:pPr>
      <w:r w:rsidRPr="004C1B78">
        <w:rPr>
          <w:rFonts w:cs="Arial"/>
        </w:rPr>
        <w:tab/>
      </w:r>
    </w:p>
    <w:p w14:paraId="567A4C8E" w14:textId="77777777" w:rsidR="003579F7" w:rsidRPr="004C1B78" w:rsidRDefault="003579F7" w:rsidP="00DD2E22">
      <w:pPr>
        <w:pStyle w:val="Heading2"/>
        <w:numPr>
          <w:ilvl w:val="1"/>
          <w:numId w:val="30"/>
        </w:numPr>
        <w:ind w:left="567" w:hanging="567"/>
      </w:pPr>
      <w:bookmarkStart w:id="23" w:name="_Toc133938823"/>
      <w:r w:rsidRPr="004C1B78">
        <w:t>Material storage and distribution</w:t>
      </w:r>
      <w:bookmarkEnd w:id="23"/>
    </w:p>
    <w:p w14:paraId="2CD7BB2E"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 xml:space="preserve">The storage of materials will be planned before </w:t>
      </w:r>
      <w:r w:rsidR="00A52996">
        <w:rPr>
          <w:rFonts w:cs="Arial"/>
        </w:rPr>
        <w:t xml:space="preserve">the </w:t>
      </w:r>
      <w:r w:rsidRPr="007B7BD8">
        <w:rPr>
          <w:rFonts w:cs="Arial"/>
        </w:rPr>
        <w:t>site</w:t>
      </w:r>
      <w:r w:rsidR="00A52996">
        <w:rPr>
          <w:rFonts w:cs="Arial"/>
        </w:rPr>
        <w:t>s is</w:t>
      </w:r>
      <w:r w:rsidRPr="007B7BD8">
        <w:rPr>
          <w:rFonts w:cs="Arial"/>
        </w:rPr>
        <w:t xml:space="preserve"> established to meet logistical and safety</w:t>
      </w:r>
    </w:p>
    <w:p w14:paraId="6B349426"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requirements and to ensure that wastage of materials through poor storage, damage or theft is</w:t>
      </w:r>
    </w:p>
    <w:p w14:paraId="5B2457BC" w14:textId="77777777" w:rsidR="007B7BD8" w:rsidRDefault="007B7BD8" w:rsidP="0067579F">
      <w:pPr>
        <w:pStyle w:val="ListParagraph"/>
        <w:tabs>
          <w:tab w:val="left" w:pos="1980"/>
        </w:tabs>
        <w:spacing w:line="240" w:lineRule="auto"/>
        <w:ind w:left="360" w:firstLine="207"/>
        <w:jc w:val="both"/>
        <w:rPr>
          <w:rFonts w:cs="Arial"/>
        </w:rPr>
      </w:pPr>
      <w:r w:rsidRPr="007B7BD8">
        <w:rPr>
          <w:rFonts w:cs="Arial"/>
        </w:rPr>
        <w:t>minimised.</w:t>
      </w:r>
    </w:p>
    <w:p w14:paraId="1C46B0B9" w14:textId="77777777" w:rsidR="007B7BD8" w:rsidRPr="007B7BD8" w:rsidRDefault="007B7BD8" w:rsidP="007B7BD8">
      <w:pPr>
        <w:pStyle w:val="ListParagraph"/>
        <w:tabs>
          <w:tab w:val="left" w:pos="1980"/>
        </w:tabs>
        <w:spacing w:line="240" w:lineRule="auto"/>
        <w:ind w:left="360"/>
        <w:jc w:val="both"/>
        <w:rPr>
          <w:rFonts w:cs="Arial"/>
        </w:rPr>
      </w:pPr>
    </w:p>
    <w:p w14:paraId="5EF6727C" w14:textId="77777777" w:rsidR="007B7BD8" w:rsidRDefault="007B7BD8" w:rsidP="0067579F">
      <w:pPr>
        <w:tabs>
          <w:tab w:val="left" w:pos="567"/>
          <w:tab w:val="left" w:pos="1980"/>
        </w:tabs>
        <w:spacing w:line="240" w:lineRule="auto"/>
        <w:ind w:firstLine="567"/>
        <w:jc w:val="both"/>
        <w:rPr>
          <w:rFonts w:cs="Arial"/>
        </w:rPr>
      </w:pPr>
      <w:r w:rsidRPr="007B7BD8">
        <w:rPr>
          <w:rFonts w:cs="Arial"/>
        </w:rPr>
        <w:t>Suitable and adequate means of distributing materials about the site when needed will be planned</w:t>
      </w:r>
    </w:p>
    <w:p w14:paraId="2F92F19D" w14:textId="5A7357E8" w:rsidR="007B7BD8" w:rsidRDefault="00A52996" w:rsidP="00BC2AB7">
      <w:pPr>
        <w:tabs>
          <w:tab w:val="left" w:pos="567"/>
          <w:tab w:val="left" w:pos="1980"/>
        </w:tabs>
        <w:spacing w:line="240" w:lineRule="auto"/>
        <w:ind w:left="567"/>
        <w:rPr>
          <w:rFonts w:cs="Arial"/>
          <w:color w:val="FF0000"/>
        </w:rPr>
      </w:pPr>
      <w:r>
        <w:rPr>
          <w:rFonts w:cs="Arial"/>
        </w:rPr>
        <w:t>b</w:t>
      </w:r>
      <w:r w:rsidR="007B7BD8" w:rsidRPr="007B7BD8">
        <w:rPr>
          <w:rFonts w:cs="Arial"/>
        </w:rPr>
        <w:t>eforehand.</w:t>
      </w:r>
      <w:r w:rsidR="00BC2AB7">
        <w:rPr>
          <w:rFonts w:cs="Arial"/>
        </w:rPr>
        <w:t xml:space="preserve"> </w:t>
      </w:r>
      <w:r w:rsidR="00BC2AB7" w:rsidRPr="00BC2AB7">
        <w:rPr>
          <w:rFonts w:cs="Arial"/>
          <w:color w:val="FF0000"/>
        </w:rPr>
        <w:t>There are several existing access bridges to be crossed to gain access to the working  area which have been subject to structural assessment and have designated weight limits. Materials will be transported using a telehandler, 6t dumper</w:t>
      </w:r>
      <w:r w:rsidR="00BC2AB7">
        <w:rPr>
          <w:rFonts w:cs="Arial"/>
          <w:color w:val="FF0000"/>
        </w:rPr>
        <w:t>,</w:t>
      </w:r>
      <w:r w:rsidR="00BC2AB7" w:rsidRPr="00BC2AB7">
        <w:rPr>
          <w:rFonts w:cs="Arial"/>
          <w:color w:val="FF0000"/>
        </w:rPr>
        <w:t xml:space="preserve"> or by 4 x 4 vehicle with trailer attached </w:t>
      </w:r>
    </w:p>
    <w:p w14:paraId="551ACB81" w14:textId="77777777" w:rsidR="00245F61" w:rsidRPr="00BC2AB7" w:rsidRDefault="00245F61" w:rsidP="00BC2AB7">
      <w:pPr>
        <w:tabs>
          <w:tab w:val="left" w:pos="567"/>
          <w:tab w:val="left" w:pos="1980"/>
        </w:tabs>
        <w:spacing w:line="240" w:lineRule="auto"/>
        <w:ind w:left="567"/>
        <w:rPr>
          <w:rFonts w:cs="Arial"/>
          <w:color w:val="FF0000"/>
        </w:rPr>
      </w:pPr>
    </w:p>
    <w:p w14:paraId="334BE376" w14:textId="77777777" w:rsidR="007B7BD8" w:rsidRDefault="007B7BD8" w:rsidP="00642684">
      <w:pPr>
        <w:tabs>
          <w:tab w:val="left" w:pos="1980"/>
        </w:tabs>
        <w:spacing w:line="240" w:lineRule="auto"/>
        <w:ind w:left="567"/>
        <w:jc w:val="both"/>
        <w:rPr>
          <w:rFonts w:cs="Arial"/>
        </w:rPr>
      </w:pPr>
    </w:p>
    <w:p w14:paraId="0161EE07" w14:textId="77777777" w:rsidR="003579F7" w:rsidRPr="00CF2DA6" w:rsidRDefault="003579F7" w:rsidP="00DD2E22">
      <w:pPr>
        <w:pStyle w:val="Heading2"/>
        <w:numPr>
          <w:ilvl w:val="1"/>
          <w:numId w:val="30"/>
        </w:numPr>
        <w:ind w:left="567" w:hanging="567"/>
      </w:pPr>
      <w:bookmarkStart w:id="24" w:name="_Toc133938824"/>
      <w:r w:rsidRPr="00CF2DA6">
        <w:t>Mechanical plant</w:t>
      </w:r>
      <w:bookmarkEnd w:id="24"/>
    </w:p>
    <w:p w14:paraId="24F532F3" w14:textId="73B6B96B" w:rsidR="00A52996" w:rsidRDefault="0067579F" w:rsidP="0067579F">
      <w:pPr>
        <w:pStyle w:val="ListParagraph"/>
        <w:tabs>
          <w:tab w:val="left" w:pos="1980"/>
        </w:tabs>
        <w:spacing w:line="240" w:lineRule="auto"/>
        <w:ind w:left="360" w:firstLine="207"/>
        <w:jc w:val="both"/>
        <w:rPr>
          <w:rFonts w:cs="Arial"/>
        </w:rPr>
      </w:pPr>
      <w:r>
        <w:rPr>
          <w:rFonts w:cs="Arial"/>
        </w:rPr>
        <w:t>S</w:t>
      </w:r>
      <w:r w:rsidR="00A52996" w:rsidRPr="00A52996">
        <w:rPr>
          <w:rFonts w:cs="Arial"/>
        </w:rPr>
        <w:t xml:space="preserve">ite plant and equipment operated by </w:t>
      </w:r>
      <w:r w:rsidR="00410706">
        <w:rPr>
          <w:rFonts w:cs="Arial"/>
        </w:rPr>
        <w:t>SPD</w:t>
      </w:r>
      <w:r w:rsidR="00A52996" w:rsidRPr="00A52996">
        <w:rPr>
          <w:rFonts w:cs="Arial"/>
        </w:rPr>
        <w:t xml:space="preserve"> will be subject to Planned Preventative</w:t>
      </w:r>
    </w:p>
    <w:p w14:paraId="6DB054CA" w14:textId="77777777" w:rsidR="00A52996" w:rsidRPr="00A52996" w:rsidRDefault="00A52996" w:rsidP="0067579F">
      <w:pPr>
        <w:pStyle w:val="ListParagraph"/>
        <w:tabs>
          <w:tab w:val="left" w:pos="1980"/>
        </w:tabs>
        <w:spacing w:line="240" w:lineRule="auto"/>
        <w:ind w:left="360" w:firstLine="207"/>
        <w:jc w:val="both"/>
        <w:rPr>
          <w:rFonts w:cs="Arial"/>
        </w:rPr>
      </w:pPr>
      <w:r w:rsidRPr="00A52996">
        <w:rPr>
          <w:rFonts w:cs="Arial"/>
        </w:rPr>
        <w:t>Maintenance (PPM) scheme.</w:t>
      </w:r>
    </w:p>
    <w:p w14:paraId="20B1BDC9" w14:textId="77777777" w:rsidR="00A52996" w:rsidRPr="00A52996" w:rsidRDefault="00A52996" w:rsidP="0067579F">
      <w:pPr>
        <w:pStyle w:val="ListParagraph"/>
        <w:tabs>
          <w:tab w:val="left" w:pos="1980"/>
        </w:tabs>
        <w:spacing w:line="240" w:lineRule="auto"/>
        <w:ind w:left="360" w:firstLine="207"/>
        <w:rPr>
          <w:rFonts w:cs="Arial"/>
        </w:rPr>
      </w:pPr>
      <w:r w:rsidRPr="00A52996">
        <w:rPr>
          <w:rFonts w:cs="Arial"/>
        </w:rPr>
        <w:tab/>
      </w:r>
    </w:p>
    <w:p w14:paraId="5DCA9592" w14:textId="77777777" w:rsidR="00A52996" w:rsidRPr="00A52996" w:rsidRDefault="00A52996" w:rsidP="0067579F">
      <w:pPr>
        <w:pStyle w:val="ListParagraph"/>
        <w:tabs>
          <w:tab w:val="left" w:pos="1980"/>
        </w:tabs>
        <w:spacing w:line="240" w:lineRule="auto"/>
        <w:ind w:left="360" w:firstLine="207"/>
        <w:rPr>
          <w:rFonts w:cs="Arial"/>
        </w:rPr>
      </w:pPr>
      <w:r w:rsidRPr="00A52996">
        <w:rPr>
          <w:rFonts w:cs="Arial"/>
        </w:rPr>
        <w:t xml:space="preserve">Records of plant inspections will be maintained on site and will be available for inspection. </w:t>
      </w:r>
    </w:p>
    <w:p w14:paraId="3FD8DBCE" w14:textId="77777777" w:rsidR="00A52996" w:rsidRPr="00A52996" w:rsidRDefault="00A52996" w:rsidP="0067579F">
      <w:pPr>
        <w:pStyle w:val="ListParagraph"/>
        <w:tabs>
          <w:tab w:val="left" w:pos="1980"/>
        </w:tabs>
        <w:spacing w:line="240" w:lineRule="auto"/>
        <w:ind w:left="360" w:firstLine="207"/>
        <w:jc w:val="both"/>
        <w:rPr>
          <w:rFonts w:cs="Arial"/>
        </w:rPr>
      </w:pPr>
      <w:r w:rsidRPr="00A52996">
        <w:rPr>
          <w:rFonts w:cs="Arial"/>
        </w:rPr>
        <w:tab/>
      </w:r>
    </w:p>
    <w:p w14:paraId="7D753889" w14:textId="723E8126" w:rsidR="00A52996" w:rsidRPr="00A52996" w:rsidRDefault="00A52996" w:rsidP="00E11516">
      <w:pPr>
        <w:pStyle w:val="ListParagraph"/>
        <w:tabs>
          <w:tab w:val="left" w:pos="567"/>
          <w:tab w:val="left" w:pos="1980"/>
        </w:tabs>
        <w:spacing w:line="240" w:lineRule="auto"/>
        <w:ind w:left="567"/>
        <w:jc w:val="both"/>
        <w:rPr>
          <w:rFonts w:cs="Arial"/>
        </w:rPr>
      </w:pPr>
      <w:r w:rsidRPr="00A52996">
        <w:rPr>
          <w:rFonts w:cs="Arial"/>
        </w:rPr>
        <w:t xml:space="preserve">Plant and equipment operated by contractors must </w:t>
      </w:r>
      <w:r w:rsidR="00E11516">
        <w:rPr>
          <w:rFonts w:cs="Arial"/>
        </w:rPr>
        <w:t xml:space="preserve">meet </w:t>
      </w:r>
      <w:r w:rsidR="00410706">
        <w:rPr>
          <w:rFonts w:cs="Arial"/>
        </w:rPr>
        <w:t>SPD</w:t>
      </w:r>
      <w:r w:rsidR="00E11516">
        <w:rPr>
          <w:rFonts w:cs="Arial"/>
        </w:rPr>
        <w:t xml:space="preserve"> and </w:t>
      </w:r>
      <w:r w:rsidR="00410706">
        <w:rPr>
          <w:rFonts w:cs="Arial"/>
        </w:rPr>
        <w:t>Client</w:t>
      </w:r>
      <w:r w:rsidR="00E11516">
        <w:rPr>
          <w:rFonts w:cs="Arial"/>
        </w:rPr>
        <w:t xml:space="preserve"> minimum   standards and </w:t>
      </w:r>
      <w:r w:rsidRPr="00A52996">
        <w:rPr>
          <w:rFonts w:cs="Arial"/>
        </w:rPr>
        <w:t>be similarly maintained in line with legislation and</w:t>
      </w:r>
      <w:r w:rsidR="00E11516">
        <w:rPr>
          <w:rFonts w:cs="Arial"/>
        </w:rPr>
        <w:t xml:space="preserve"> </w:t>
      </w:r>
      <w:r w:rsidR="007E4C94">
        <w:rPr>
          <w:rFonts w:cs="Arial"/>
        </w:rPr>
        <w:t xml:space="preserve">with </w:t>
      </w:r>
      <w:r w:rsidR="00410706">
        <w:rPr>
          <w:rFonts w:cs="Arial"/>
        </w:rPr>
        <w:t>SPD</w:t>
      </w:r>
      <w:r w:rsidRPr="00A52996">
        <w:rPr>
          <w:rFonts w:cs="Arial"/>
        </w:rPr>
        <w:t xml:space="preserve"> minimum standards.</w:t>
      </w:r>
    </w:p>
    <w:p w14:paraId="1506E3A5" w14:textId="77777777" w:rsidR="00A52996" w:rsidRPr="00A52996" w:rsidRDefault="00A52996" w:rsidP="00A52996">
      <w:pPr>
        <w:pStyle w:val="ListParagraph"/>
        <w:tabs>
          <w:tab w:val="left" w:pos="1980"/>
        </w:tabs>
        <w:spacing w:line="240" w:lineRule="auto"/>
        <w:ind w:left="360"/>
        <w:rPr>
          <w:rFonts w:cs="Arial"/>
        </w:rPr>
      </w:pPr>
    </w:p>
    <w:p w14:paraId="4457FECB" w14:textId="77777777" w:rsidR="00A52996" w:rsidRDefault="00A52996" w:rsidP="0067579F">
      <w:pPr>
        <w:pStyle w:val="ListParagraph"/>
        <w:tabs>
          <w:tab w:val="left" w:pos="1980"/>
        </w:tabs>
        <w:spacing w:line="240" w:lineRule="auto"/>
        <w:ind w:left="360" w:firstLine="207"/>
        <w:jc w:val="both"/>
        <w:rPr>
          <w:rFonts w:cs="Arial"/>
        </w:rPr>
      </w:pPr>
      <w:r w:rsidRPr="00A52996">
        <w:rPr>
          <w:rFonts w:cs="Arial"/>
        </w:rPr>
        <w:t>Details of plant and equipment operators shall be maintained and evidence of periodic checks from</w:t>
      </w:r>
    </w:p>
    <w:p w14:paraId="7ED68104" w14:textId="77777777" w:rsidR="00A52996" w:rsidRDefault="00A52996" w:rsidP="0067579F">
      <w:pPr>
        <w:pStyle w:val="ListParagraph"/>
        <w:tabs>
          <w:tab w:val="left" w:pos="1980"/>
        </w:tabs>
        <w:spacing w:line="240" w:lineRule="auto"/>
        <w:ind w:left="360" w:firstLine="207"/>
        <w:jc w:val="both"/>
        <w:rPr>
          <w:rFonts w:cs="Arial"/>
        </w:rPr>
      </w:pPr>
      <w:r w:rsidRPr="00A52996">
        <w:rPr>
          <w:rFonts w:cs="Arial"/>
        </w:rPr>
        <w:t>plant hirers that the plant has been adequately maintained shall be obtained.</w:t>
      </w:r>
    </w:p>
    <w:p w14:paraId="06207D67" w14:textId="77777777" w:rsidR="008C2D1E" w:rsidRDefault="008C2D1E" w:rsidP="0067579F">
      <w:pPr>
        <w:pStyle w:val="ListParagraph"/>
        <w:tabs>
          <w:tab w:val="left" w:pos="1980"/>
        </w:tabs>
        <w:spacing w:line="240" w:lineRule="auto"/>
        <w:ind w:left="360" w:firstLine="207"/>
        <w:jc w:val="both"/>
        <w:rPr>
          <w:rFonts w:cs="Arial"/>
        </w:rPr>
      </w:pPr>
    </w:p>
    <w:p w14:paraId="27779124" w14:textId="77777777" w:rsidR="008C2D1E" w:rsidRPr="00A52996" w:rsidRDefault="008C2D1E" w:rsidP="0067579F">
      <w:pPr>
        <w:pStyle w:val="ListParagraph"/>
        <w:tabs>
          <w:tab w:val="left" w:pos="1980"/>
        </w:tabs>
        <w:spacing w:line="240" w:lineRule="auto"/>
        <w:ind w:left="360" w:firstLine="207"/>
        <w:jc w:val="both"/>
        <w:rPr>
          <w:rFonts w:cs="Arial"/>
        </w:rPr>
      </w:pPr>
      <w:r>
        <w:rPr>
          <w:rFonts w:cs="Arial"/>
        </w:rPr>
        <w:t>All dumpers, of 6T and over will be of a dual view specification.</w:t>
      </w:r>
    </w:p>
    <w:p w14:paraId="3107D8D0" w14:textId="77777777" w:rsidR="00A52996" w:rsidRDefault="00A52996" w:rsidP="00CF2DA6">
      <w:pPr>
        <w:tabs>
          <w:tab w:val="left" w:pos="1980"/>
        </w:tabs>
        <w:spacing w:line="240" w:lineRule="auto"/>
        <w:ind w:left="567"/>
        <w:jc w:val="both"/>
        <w:rPr>
          <w:rFonts w:cs="Arial"/>
        </w:rPr>
      </w:pPr>
    </w:p>
    <w:p w14:paraId="15156906" w14:textId="77777777" w:rsidR="003579F7" w:rsidRPr="004C1B78" w:rsidRDefault="003579F7" w:rsidP="00DD2E22">
      <w:pPr>
        <w:pStyle w:val="Heading2"/>
        <w:numPr>
          <w:ilvl w:val="1"/>
          <w:numId w:val="30"/>
        </w:numPr>
        <w:ind w:left="567" w:hanging="567"/>
      </w:pPr>
      <w:bookmarkStart w:id="25" w:name="_Toc133938825"/>
      <w:r w:rsidRPr="004C1B78">
        <w:t>Monitoring and inspection</w:t>
      </w:r>
      <w:bookmarkEnd w:id="25"/>
    </w:p>
    <w:p w14:paraId="716ACD44" w14:textId="77777777" w:rsidR="003579F7" w:rsidRDefault="003579F7" w:rsidP="00BA06A0">
      <w:pPr>
        <w:tabs>
          <w:tab w:val="left" w:pos="1980"/>
        </w:tabs>
        <w:spacing w:line="240" w:lineRule="auto"/>
        <w:ind w:left="567"/>
        <w:jc w:val="both"/>
        <w:rPr>
          <w:rFonts w:cs="Arial"/>
        </w:rPr>
      </w:pPr>
      <w:r w:rsidRPr="004C1B78">
        <w:rPr>
          <w:rFonts w:cs="Arial"/>
        </w:rPr>
        <w:t>Safety performance and compliance will be assessed regularly.  Records of audits, inspections and visits undertaken will be available on site.</w:t>
      </w:r>
    </w:p>
    <w:p w14:paraId="29518B7C" w14:textId="77777777" w:rsidR="003579F7" w:rsidRPr="004C1B78" w:rsidRDefault="003579F7" w:rsidP="00BA06A0">
      <w:pPr>
        <w:tabs>
          <w:tab w:val="left" w:pos="1980"/>
        </w:tabs>
        <w:spacing w:line="240" w:lineRule="auto"/>
        <w:jc w:val="both"/>
        <w:rPr>
          <w:rFonts w:cs="Arial"/>
        </w:rPr>
      </w:pPr>
    </w:p>
    <w:p w14:paraId="3860EF89" w14:textId="77777777" w:rsidR="003579F7" w:rsidRPr="004C1B78" w:rsidRDefault="003579F7" w:rsidP="00DD2E22">
      <w:pPr>
        <w:pStyle w:val="Heading2"/>
        <w:numPr>
          <w:ilvl w:val="1"/>
          <w:numId w:val="30"/>
        </w:numPr>
        <w:ind w:left="567" w:hanging="567"/>
      </w:pPr>
      <w:bookmarkStart w:id="26" w:name="_Toc133938826"/>
      <w:r w:rsidRPr="004C1B78">
        <w:t>Noise</w:t>
      </w:r>
      <w:bookmarkEnd w:id="26"/>
    </w:p>
    <w:p w14:paraId="79D22C4A" w14:textId="77777777" w:rsidR="00A52996" w:rsidRDefault="00A52996" w:rsidP="0067579F">
      <w:pPr>
        <w:pStyle w:val="ListParagraph"/>
        <w:tabs>
          <w:tab w:val="left" w:pos="1980"/>
        </w:tabs>
        <w:spacing w:line="240" w:lineRule="auto"/>
        <w:ind w:left="360" w:firstLine="207"/>
        <w:rPr>
          <w:rFonts w:cs="Arial"/>
        </w:rPr>
      </w:pPr>
      <w:r w:rsidRPr="00A52996">
        <w:rPr>
          <w:rFonts w:cs="Arial"/>
        </w:rPr>
        <w:t>If work environments are likely to exceed occupational action levels specific noise assessments will be</w:t>
      </w:r>
    </w:p>
    <w:p w14:paraId="0EFA04B4" w14:textId="77777777" w:rsidR="00A52996" w:rsidRPr="00A52996" w:rsidRDefault="00A52996" w:rsidP="0067579F">
      <w:pPr>
        <w:pStyle w:val="ListParagraph"/>
        <w:tabs>
          <w:tab w:val="left" w:pos="1980"/>
        </w:tabs>
        <w:spacing w:line="240" w:lineRule="auto"/>
        <w:ind w:left="360" w:firstLine="207"/>
        <w:rPr>
          <w:rFonts w:cs="Arial"/>
        </w:rPr>
      </w:pPr>
      <w:r w:rsidRPr="00A52996">
        <w:rPr>
          <w:rFonts w:cs="Arial"/>
        </w:rPr>
        <w:t>carried out prior to commencement of works.</w:t>
      </w:r>
    </w:p>
    <w:p w14:paraId="28931D92" w14:textId="77777777" w:rsidR="003579F7" w:rsidRPr="00A52996" w:rsidRDefault="00A52996" w:rsidP="00A52996">
      <w:pPr>
        <w:tabs>
          <w:tab w:val="left" w:pos="1980"/>
        </w:tabs>
        <w:spacing w:line="240" w:lineRule="auto"/>
        <w:rPr>
          <w:rFonts w:cs="Arial"/>
        </w:rPr>
      </w:pPr>
      <w:r w:rsidRPr="00A52996">
        <w:rPr>
          <w:rFonts w:cs="Arial"/>
        </w:rPr>
        <w:t xml:space="preserve">    </w:t>
      </w:r>
    </w:p>
    <w:p w14:paraId="2EE23C03" w14:textId="77777777" w:rsidR="003579F7" w:rsidRPr="004C1B78" w:rsidRDefault="003579F7" w:rsidP="00DD2E22">
      <w:pPr>
        <w:pStyle w:val="Heading2"/>
        <w:numPr>
          <w:ilvl w:val="1"/>
          <w:numId w:val="30"/>
        </w:numPr>
        <w:ind w:left="567" w:hanging="567"/>
      </w:pPr>
      <w:bookmarkStart w:id="27" w:name="_Toc133938827"/>
      <w:r w:rsidRPr="004C1B78">
        <w:t>Occupational health monitoring and surveillance</w:t>
      </w:r>
      <w:bookmarkEnd w:id="27"/>
    </w:p>
    <w:p w14:paraId="38250DFD" w14:textId="77777777" w:rsidR="00A52996" w:rsidRDefault="00A52996" w:rsidP="0067579F">
      <w:pPr>
        <w:pStyle w:val="ListParagraph"/>
        <w:tabs>
          <w:tab w:val="left" w:pos="1980"/>
        </w:tabs>
        <w:spacing w:line="240" w:lineRule="auto"/>
        <w:ind w:left="360" w:firstLine="207"/>
        <w:jc w:val="both"/>
        <w:rPr>
          <w:rFonts w:cs="Arial"/>
        </w:rPr>
      </w:pPr>
      <w:r w:rsidRPr="00A52996">
        <w:rPr>
          <w:rFonts w:cs="Arial"/>
        </w:rPr>
        <w:t>Requirements for occupational health monitoring will be assessed on a task specific basis and in line</w:t>
      </w:r>
    </w:p>
    <w:p w14:paraId="00968705" w14:textId="07FA0305" w:rsidR="00A52996" w:rsidRDefault="00A52996" w:rsidP="0067579F">
      <w:pPr>
        <w:pStyle w:val="ListParagraph"/>
        <w:tabs>
          <w:tab w:val="left" w:pos="1980"/>
        </w:tabs>
        <w:spacing w:line="240" w:lineRule="auto"/>
        <w:ind w:left="360" w:firstLine="207"/>
        <w:jc w:val="both"/>
        <w:rPr>
          <w:rFonts w:cs="Arial"/>
        </w:rPr>
      </w:pPr>
      <w:r w:rsidRPr="00A52996">
        <w:rPr>
          <w:rFonts w:cs="Arial"/>
        </w:rPr>
        <w:t xml:space="preserve">with the </w:t>
      </w:r>
      <w:r w:rsidR="00410706">
        <w:rPr>
          <w:rFonts w:cs="Arial"/>
        </w:rPr>
        <w:t>SPD</w:t>
      </w:r>
      <w:r w:rsidRPr="00A52996">
        <w:rPr>
          <w:rFonts w:cs="Arial"/>
        </w:rPr>
        <w:t xml:space="preserve"> company policies process, </w:t>
      </w:r>
      <w:proofErr w:type="gramStart"/>
      <w:r w:rsidRPr="00A52996">
        <w:rPr>
          <w:rFonts w:cs="Arial"/>
        </w:rPr>
        <w:t>standards</w:t>
      </w:r>
      <w:proofErr w:type="gramEnd"/>
      <w:r w:rsidRPr="00A52996">
        <w:rPr>
          <w:rFonts w:cs="Arial"/>
        </w:rPr>
        <w:t xml:space="preserve"> and guidance.  Risk assessments may</w:t>
      </w:r>
    </w:p>
    <w:p w14:paraId="29C671B5" w14:textId="77777777" w:rsidR="00A52996" w:rsidRDefault="00A52996" w:rsidP="0067579F">
      <w:pPr>
        <w:pStyle w:val="ListParagraph"/>
        <w:tabs>
          <w:tab w:val="left" w:pos="1980"/>
        </w:tabs>
        <w:spacing w:line="240" w:lineRule="auto"/>
        <w:ind w:left="360" w:firstLine="207"/>
        <w:jc w:val="both"/>
        <w:rPr>
          <w:rFonts w:cs="Arial"/>
        </w:rPr>
      </w:pPr>
      <w:r w:rsidRPr="00A52996">
        <w:rPr>
          <w:rFonts w:cs="Arial"/>
        </w:rPr>
        <w:t>identify circumstances when additional health surveillance is required (unless already identified by</w:t>
      </w:r>
    </w:p>
    <w:p w14:paraId="3D04EAA5" w14:textId="77777777" w:rsidR="00A52996" w:rsidRPr="00A52996" w:rsidRDefault="00A52996" w:rsidP="0067579F">
      <w:pPr>
        <w:pStyle w:val="ListParagraph"/>
        <w:tabs>
          <w:tab w:val="left" w:pos="1980"/>
        </w:tabs>
        <w:spacing w:line="240" w:lineRule="auto"/>
        <w:ind w:left="360" w:firstLine="207"/>
        <w:jc w:val="both"/>
        <w:rPr>
          <w:rFonts w:cs="Arial"/>
        </w:rPr>
      </w:pPr>
      <w:r w:rsidRPr="00A52996">
        <w:rPr>
          <w:rFonts w:cs="Arial"/>
        </w:rPr>
        <w:t>existing legislation).</w:t>
      </w:r>
    </w:p>
    <w:p w14:paraId="00AAA2A3" w14:textId="77777777" w:rsidR="003579F7" w:rsidRPr="004C1B78" w:rsidRDefault="003579F7" w:rsidP="00AB3C44">
      <w:pPr>
        <w:spacing w:before="60" w:after="60"/>
        <w:ind w:left="709"/>
        <w:rPr>
          <w:rFonts w:cs="Arial"/>
        </w:rPr>
      </w:pPr>
    </w:p>
    <w:p w14:paraId="2D2DE530" w14:textId="77777777" w:rsidR="003579F7" w:rsidRPr="004C1B78" w:rsidRDefault="003579F7" w:rsidP="00DD2E22">
      <w:pPr>
        <w:pStyle w:val="Heading2"/>
        <w:numPr>
          <w:ilvl w:val="1"/>
          <w:numId w:val="30"/>
        </w:numPr>
        <w:ind w:left="567" w:hanging="567"/>
      </w:pPr>
      <w:bookmarkStart w:id="28" w:name="_Toc133938828"/>
      <w:r w:rsidRPr="004C1B78">
        <w:t>Permits to work</w:t>
      </w:r>
      <w:bookmarkEnd w:id="28"/>
    </w:p>
    <w:p w14:paraId="54BE2F17" w14:textId="413D23F8" w:rsidR="001D011B" w:rsidRDefault="001D011B" w:rsidP="001D011B">
      <w:pPr>
        <w:tabs>
          <w:tab w:val="left" w:pos="1980"/>
        </w:tabs>
        <w:spacing w:line="240" w:lineRule="auto"/>
        <w:ind w:left="567"/>
        <w:jc w:val="both"/>
        <w:rPr>
          <w:rFonts w:cs="Arial"/>
        </w:rPr>
      </w:pPr>
      <w:r w:rsidRPr="004C1B78">
        <w:rPr>
          <w:rFonts w:cs="Arial"/>
        </w:rPr>
        <w:t xml:space="preserve">The use and issue of permits shall be in accordance with </w:t>
      </w:r>
      <w:r w:rsidR="006E0E08">
        <w:rPr>
          <w:rFonts w:cs="Arial"/>
        </w:rPr>
        <w:t>SPD</w:t>
      </w:r>
      <w:r w:rsidRPr="004C1B78">
        <w:rPr>
          <w:rFonts w:cs="Arial"/>
        </w:rPr>
        <w:t xml:space="preserve"> per</w:t>
      </w:r>
      <w:r>
        <w:rPr>
          <w:rFonts w:cs="Arial"/>
        </w:rPr>
        <w:t>mit to work systems and scheme</w:t>
      </w:r>
      <w:r w:rsidRPr="004C1B78">
        <w:rPr>
          <w:rFonts w:cs="Arial"/>
        </w:rPr>
        <w:t xml:space="preserve"> specific requirements.</w:t>
      </w:r>
    </w:p>
    <w:p w14:paraId="1F2163BB" w14:textId="77777777" w:rsidR="001D011B" w:rsidRDefault="001D011B" w:rsidP="001D011B">
      <w:pPr>
        <w:tabs>
          <w:tab w:val="left" w:pos="1980"/>
        </w:tabs>
        <w:spacing w:line="240" w:lineRule="auto"/>
        <w:ind w:left="567"/>
        <w:jc w:val="both"/>
        <w:rPr>
          <w:rFonts w:cs="Arial"/>
        </w:rPr>
      </w:pPr>
    </w:p>
    <w:p w14:paraId="5EFBBAF9" w14:textId="77777777" w:rsidR="001D011B" w:rsidRDefault="001D011B" w:rsidP="001D011B">
      <w:pPr>
        <w:tabs>
          <w:tab w:val="left" w:pos="1980"/>
        </w:tabs>
        <w:spacing w:line="240" w:lineRule="auto"/>
        <w:ind w:left="567"/>
        <w:jc w:val="both"/>
        <w:rPr>
          <w:rFonts w:cs="Arial"/>
        </w:rPr>
      </w:pPr>
      <w:r>
        <w:rPr>
          <w:rFonts w:cs="Arial"/>
        </w:rPr>
        <w:t>Risk assessments will identify operations or areas where permits to work are required as part of the control procedure. Only qualified and competent persons are to operate and be employed on ‘permit to work’ systems. These include for this scheme:</w:t>
      </w:r>
    </w:p>
    <w:p w14:paraId="7A40CB94" w14:textId="77777777" w:rsidR="001D011B" w:rsidRDefault="001D011B" w:rsidP="001D011B">
      <w:pPr>
        <w:tabs>
          <w:tab w:val="left" w:pos="1980"/>
        </w:tabs>
        <w:spacing w:line="240" w:lineRule="auto"/>
        <w:ind w:left="567"/>
        <w:rPr>
          <w:rFonts w:cs="Arial"/>
        </w:rPr>
      </w:pPr>
    </w:p>
    <w:p w14:paraId="22CEE6E7" w14:textId="77777777" w:rsidR="001D011B" w:rsidRPr="00D95720" w:rsidRDefault="001D011B" w:rsidP="00DD2E22">
      <w:pPr>
        <w:pStyle w:val="ListParagraph"/>
        <w:numPr>
          <w:ilvl w:val="0"/>
          <w:numId w:val="36"/>
        </w:numPr>
        <w:tabs>
          <w:tab w:val="left" w:pos="1980"/>
        </w:tabs>
        <w:spacing w:line="240" w:lineRule="auto"/>
        <w:ind w:left="851" w:hanging="284"/>
        <w:rPr>
          <w:rFonts w:cs="Arial"/>
        </w:rPr>
      </w:pPr>
      <w:r w:rsidRPr="00D95720">
        <w:rPr>
          <w:rFonts w:cs="Arial"/>
        </w:rPr>
        <w:t>Permit to break ground</w:t>
      </w:r>
    </w:p>
    <w:p w14:paraId="767CE263" w14:textId="77777777" w:rsidR="001D011B" w:rsidRPr="00D95720" w:rsidRDefault="001D011B" w:rsidP="00DD2E22">
      <w:pPr>
        <w:pStyle w:val="ListParagraph"/>
        <w:numPr>
          <w:ilvl w:val="0"/>
          <w:numId w:val="36"/>
        </w:numPr>
        <w:tabs>
          <w:tab w:val="left" w:pos="1980"/>
        </w:tabs>
        <w:spacing w:line="240" w:lineRule="auto"/>
        <w:ind w:left="851" w:hanging="284"/>
        <w:rPr>
          <w:rFonts w:cs="Arial"/>
        </w:rPr>
      </w:pPr>
      <w:r w:rsidRPr="00D95720">
        <w:rPr>
          <w:rFonts w:cs="Arial"/>
        </w:rPr>
        <w:t>Permit to lift</w:t>
      </w:r>
    </w:p>
    <w:p w14:paraId="3005F231" w14:textId="77777777" w:rsidR="001D011B" w:rsidRPr="00D95720" w:rsidRDefault="001D011B" w:rsidP="00DD2E22">
      <w:pPr>
        <w:pStyle w:val="ListParagraph"/>
        <w:numPr>
          <w:ilvl w:val="0"/>
          <w:numId w:val="36"/>
        </w:numPr>
        <w:tabs>
          <w:tab w:val="left" w:pos="1980"/>
        </w:tabs>
        <w:spacing w:line="240" w:lineRule="auto"/>
        <w:ind w:left="851" w:hanging="284"/>
        <w:rPr>
          <w:rFonts w:cs="Arial"/>
        </w:rPr>
      </w:pPr>
      <w:r w:rsidRPr="00D95720">
        <w:rPr>
          <w:rFonts w:cs="Arial"/>
        </w:rPr>
        <w:t>Hot works operations</w:t>
      </w:r>
    </w:p>
    <w:p w14:paraId="1555C86E" w14:textId="77777777" w:rsidR="001D011B" w:rsidRPr="00D95720" w:rsidRDefault="001D011B" w:rsidP="00DD2E22">
      <w:pPr>
        <w:pStyle w:val="ListParagraph"/>
        <w:numPr>
          <w:ilvl w:val="0"/>
          <w:numId w:val="36"/>
        </w:numPr>
        <w:tabs>
          <w:tab w:val="left" w:pos="1980"/>
        </w:tabs>
        <w:spacing w:line="240" w:lineRule="auto"/>
        <w:ind w:left="851" w:hanging="284"/>
        <w:rPr>
          <w:rFonts w:cs="Arial"/>
        </w:rPr>
      </w:pPr>
      <w:r w:rsidRPr="00D95720">
        <w:rPr>
          <w:rFonts w:cs="Arial"/>
        </w:rPr>
        <w:t>Work on non-isolated electrical equipment</w:t>
      </w:r>
    </w:p>
    <w:p w14:paraId="16F6CDD9" w14:textId="77777777" w:rsidR="001D011B" w:rsidRPr="00D95720" w:rsidRDefault="001D011B" w:rsidP="00DD2E22">
      <w:pPr>
        <w:pStyle w:val="ListParagraph"/>
        <w:numPr>
          <w:ilvl w:val="0"/>
          <w:numId w:val="36"/>
        </w:numPr>
        <w:tabs>
          <w:tab w:val="left" w:pos="1980"/>
        </w:tabs>
        <w:spacing w:line="240" w:lineRule="auto"/>
        <w:ind w:left="851" w:hanging="284"/>
        <w:rPr>
          <w:rFonts w:cs="Arial"/>
        </w:rPr>
      </w:pPr>
      <w:r w:rsidRPr="00D95720">
        <w:rPr>
          <w:rFonts w:cs="Arial"/>
        </w:rPr>
        <w:t>Work on isolated electrical equipment</w:t>
      </w:r>
    </w:p>
    <w:p w14:paraId="1543C5EA" w14:textId="104050B6" w:rsidR="001D011B" w:rsidRDefault="001D011B" w:rsidP="00DD2E22">
      <w:pPr>
        <w:pStyle w:val="ListParagraph"/>
        <w:numPr>
          <w:ilvl w:val="0"/>
          <w:numId w:val="36"/>
        </w:numPr>
        <w:tabs>
          <w:tab w:val="left" w:pos="1980"/>
        </w:tabs>
        <w:spacing w:line="240" w:lineRule="auto"/>
        <w:ind w:left="851" w:hanging="284"/>
        <w:rPr>
          <w:rFonts w:cs="Arial"/>
        </w:rPr>
      </w:pPr>
      <w:r w:rsidRPr="00D95720">
        <w:rPr>
          <w:rFonts w:cs="Arial"/>
        </w:rPr>
        <w:t>General permit (e</w:t>
      </w:r>
      <w:r>
        <w:rPr>
          <w:rFonts w:cs="Arial"/>
        </w:rPr>
        <w:t>.</w:t>
      </w:r>
      <w:r w:rsidRPr="00D95720">
        <w:rPr>
          <w:rFonts w:cs="Arial"/>
        </w:rPr>
        <w:t>g</w:t>
      </w:r>
      <w:r>
        <w:rPr>
          <w:rFonts w:cs="Arial"/>
        </w:rPr>
        <w:t>.</w:t>
      </w:r>
      <w:r w:rsidRPr="00D95720">
        <w:rPr>
          <w:rFonts w:cs="Arial"/>
        </w:rPr>
        <w:t xml:space="preserve"> roof access / work in occupied premises)</w:t>
      </w:r>
    </w:p>
    <w:p w14:paraId="0E651AAE" w14:textId="2AD95A18" w:rsidR="00BC2AB7" w:rsidRPr="00BC2AB7" w:rsidRDefault="00BC2AB7" w:rsidP="00DD2E22">
      <w:pPr>
        <w:pStyle w:val="ListParagraph"/>
        <w:numPr>
          <w:ilvl w:val="0"/>
          <w:numId w:val="36"/>
        </w:numPr>
        <w:tabs>
          <w:tab w:val="left" w:pos="1980"/>
        </w:tabs>
        <w:spacing w:line="240" w:lineRule="auto"/>
        <w:ind w:left="851" w:hanging="284"/>
        <w:rPr>
          <w:rFonts w:cs="Arial"/>
          <w:color w:val="FF0000"/>
        </w:rPr>
      </w:pPr>
      <w:r w:rsidRPr="00BC2AB7">
        <w:rPr>
          <w:rFonts w:cs="Arial"/>
          <w:color w:val="FF0000"/>
        </w:rPr>
        <w:t xml:space="preserve">Permit to Load – Temporary works </w:t>
      </w:r>
    </w:p>
    <w:p w14:paraId="1DD058F1" w14:textId="57A722C3" w:rsidR="00BC2AB7" w:rsidRPr="001770F7" w:rsidRDefault="0043095A" w:rsidP="001770F7">
      <w:pPr>
        <w:pStyle w:val="ListParagraph"/>
        <w:numPr>
          <w:ilvl w:val="0"/>
          <w:numId w:val="36"/>
        </w:numPr>
        <w:tabs>
          <w:tab w:val="left" w:pos="1980"/>
        </w:tabs>
        <w:spacing w:line="240" w:lineRule="auto"/>
        <w:ind w:left="851" w:hanging="284"/>
        <w:rPr>
          <w:rFonts w:cs="Arial"/>
          <w:color w:val="FF0000"/>
        </w:rPr>
      </w:pPr>
      <w:r w:rsidRPr="0043095A">
        <w:rPr>
          <w:rFonts w:cs="Arial"/>
          <w:color w:val="FF0000"/>
        </w:rPr>
        <w:lastRenderedPageBreak/>
        <w:t xml:space="preserve">Permit to pump </w:t>
      </w:r>
    </w:p>
    <w:p w14:paraId="640C71CE" w14:textId="77777777" w:rsidR="001D011B" w:rsidRDefault="001D011B" w:rsidP="00CE7D41">
      <w:pPr>
        <w:tabs>
          <w:tab w:val="left" w:pos="1980"/>
        </w:tabs>
        <w:spacing w:line="240" w:lineRule="auto"/>
        <w:ind w:left="567"/>
        <w:jc w:val="both"/>
        <w:rPr>
          <w:rFonts w:cs="Arial"/>
        </w:rPr>
      </w:pPr>
    </w:p>
    <w:p w14:paraId="4C76D6D5" w14:textId="77777777" w:rsidR="003579F7" w:rsidRPr="004C1B78" w:rsidRDefault="003579F7" w:rsidP="00DD2E22">
      <w:pPr>
        <w:pStyle w:val="Heading2"/>
        <w:numPr>
          <w:ilvl w:val="1"/>
          <w:numId w:val="30"/>
        </w:numPr>
        <w:ind w:left="567" w:hanging="567"/>
      </w:pPr>
      <w:bookmarkStart w:id="29" w:name="_Toc133938829"/>
      <w:r w:rsidRPr="004C1B78">
        <w:t>Personal Protective Equipment (PPE)</w:t>
      </w:r>
      <w:bookmarkEnd w:id="29"/>
    </w:p>
    <w:p w14:paraId="061C91E8" w14:textId="3E117DF4" w:rsidR="001D011B" w:rsidRPr="004C1B78" w:rsidRDefault="006E0E08" w:rsidP="001D011B">
      <w:pPr>
        <w:tabs>
          <w:tab w:val="left" w:pos="1980"/>
        </w:tabs>
        <w:spacing w:line="240" w:lineRule="auto"/>
        <w:ind w:left="567"/>
        <w:jc w:val="both"/>
        <w:rPr>
          <w:rFonts w:cs="Arial"/>
        </w:rPr>
      </w:pPr>
      <w:r>
        <w:rPr>
          <w:rFonts w:cs="Arial"/>
        </w:rPr>
        <w:t>SPD</w:t>
      </w:r>
      <w:r w:rsidR="001D011B" w:rsidRPr="004C1B78">
        <w:rPr>
          <w:rFonts w:cs="Arial"/>
        </w:rPr>
        <w:t xml:space="preserve"> will supply to and ensure the use of PPE </w:t>
      </w:r>
      <w:r w:rsidR="001D011B">
        <w:rPr>
          <w:rFonts w:cs="Arial"/>
        </w:rPr>
        <w:t>by</w:t>
      </w:r>
      <w:r w:rsidR="001D011B" w:rsidRPr="004C1B78">
        <w:rPr>
          <w:rFonts w:cs="Arial"/>
        </w:rPr>
        <w:t xml:space="preserve"> all </w:t>
      </w:r>
      <w:r w:rsidR="001D011B">
        <w:rPr>
          <w:rFonts w:cs="Arial"/>
        </w:rPr>
        <w:t>employees</w:t>
      </w:r>
      <w:r w:rsidR="001D011B" w:rsidRPr="004C1B78">
        <w:rPr>
          <w:rFonts w:cs="Arial"/>
        </w:rPr>
        <w:t xml:space="preserve"> and visitors.</w:t>
      </w:r>
      <w:r w:rsidR="001D011B">
        <w:rPr>
          <w:rFonts w:cs="Arial"/>
        </w:rPr>
        <w:t xml:space="preserve"> Contractors will be required to supply PPE to their own personnel to the </w:t>
      </w:r>
      <w:r w:rsidR="001D011B" w:rsidRPr="004C1B78">
        <w:rPr>
          <w:rFonts w:cs="Arial"/>
        </w:rPr>
        <w:t xml:space="preserve">minimum requirement </w:t>
      </w:r>
      <w:r w:rsidR="001D011B">
        <w:rPr>
          <w:rFonts w:cs="Arial"/>
        </w:rPr>
        <w:t>noted:</w:t>
      </w:r>
    </w:p>
    <w:p w14:paraId="111633AC" w14:textId="77777777" w:rsidR="001D011B" w:rsidRPr="004C1B78" w:rsidRDefault="001D011B" w:rsidP="00DD2E22">
      <w:pPr>
        <w:numPr>
          <w:ilvl w:val="0"/>
          <w:numId w:val="37"/>
        </w:numPr>
        <w:tabs>
          <w:tab w:val="left" w:pos="851"/>
        </w:tabs>
        <w:spacing w:line="240" w:lineRule="auto"/>
        <w:ind w:left="851" w:hanging="284"/>
        <w:rPr>
          <w:rFonts w:cs="Arial"/>
        </w:rPr>
      </w:pPr>
      <w:r w:rsidRPr="004C1B78">
        <w:rPr>
          <w:rFonts w:cs="Arial"/>
        </w:rPr>
        <w:t>Safety helmet</w:t>
      </w:r>
    </w:p>
    <w:p w14:paraId="1BC8FE6A" w14:textId="77777777" w:rsidR="001D011B" w:rsidRPr="004C1B78" w:rsidRDefault="001D011B" w:rsidP="00DD2E22">
      <w:pPr>
        <w:numPr>
          <w:ilvl w:val="0"/>
          <w:numId w:val="37"/>
        </w:numPr>
        <w:tabs>
          <w:tab w:val="left" w:pos="851"/>
        </w:tabs>
        <w:spacing w:line="240" w:lineRule="auto"/>
        <w:ind w:left="851" w:hanging="284"/>
        <w:rPr>
          <w:rFonts w:cs="Arial"/>
        </w:rPr>
      </w:pPr>
      <w:r w:rsidRPr="004C1B78">
        <w:rPr>
          <w:rFonts w:cs="Arial"/>
        </w:rPr>
        <w:t>Light eye protection</w:t>
      </w:r>
      <w:r>
        <w:rPr>
          <w:rFonts w:cs="Arial"/>
        </w:rPr>
        <w:t xml:space="preserve"> (LEP)</w:t>
      </w:r>
    </w:p>
    <w:p w14:paraId="08D4F371" w14:textId="77777777" w:rsidR="001D011B" w:rsidRPr="004C1B78" w:rsidRDefault="001D011B" w:rsidP="00DD2E22">
      <w:pPr>
        <w:numPr>
          <w:ilvl w:val="0"/>
          <w:numId w:val="37"/>
        </w:numPr>
        <w:tabs>
          <w:tab w:val="left" w:pos="851"/>
        </w:tabs>
        <w:spacing w:line="240" w:lineRule="auto"/>
        <w:ind w:left="851" w:hanging="284"/>
        <w:rPr>
          <w:rFonts w:cs="Arial"/>
        </w:rPr>
      </w:pPr>
      <w:r w:rsidRPr="004C1B78">
        <w:rPr>
          <w:rFonts w:cs="Arial"/>
        </w:rPr>
        <w:t>Gloves</w:t>
      </w:r>
    </w:p>
    <w:p w14:paraId="6C8BDBBD" w14:textId="77777777" w:rsidR="001D011B" w:rsidRPr="004C1B78" w:rsidRDefault="001D011B" w:rsidP="00DD2E22">
      <w:pPr>
        <w:numPr>
          <w:ilvl w:val="0"/>
          <w:numId w:val="37"/>
        </w:numPr>
        <w:tabs>
          <w:tab w:val="left" w:pos="851"/>
        </w:tabs>
        <w:spacing w:line="240" w:lineRule="auto"/>
        <w:ind w:left="851" w:hanging="284"/>
        <w:rPr>
          <w:rFonts w:cs="Arial"/>
        </w:rPr>
      </w:pPr>
      <w:r w:rsidRPr="004C1B78">
        <w:rPr>
          <w:rFonts w:cs="Arial"/>
        </w:rPr>
        <w:t xml:space="preserve">Safety footwear </w:t>
      </w:r>
    </w:p>
    <w:p w14:paraId="4C79C983" w14:textId="77777777" w:rsidR="001D011B" w:rsidRDefault="001D011B" w:rsidP="00DD2E22">
      <w:pPr>
        <w:numPr>
          <w:ilvl w:val="0"/>
          <w:numId w:val="37"/>
        </w:numPr>
        <w:tabs>
          <w:tab w:val="left" w:pos="851"/>
        </w:tabs>
        <w:spacing w:line="240" w:lineRule="auto"/>
        <w:ind w:left="851" w:hanging="284"/>
        <w:rPr>
          <w:rFonts w:cs="Arial"/>
        </w:rPr>
      </w:pPr>
      <w:r w:rsidRPr="004C1B78">
        <w:rPr>
          <w:rFonts w:cs="Arial"/>
        </w:rPr>
        <w:t>Hi vis coat, jacket or vest (where there are plant movements or as directed by the project manager)</w:t>
      </w:r>
    </w:p>
    <w:p w14:paraId="77347722" w14:textId="77777777" w:rsidR="00F41B8E" w:rsidRDefault="00F41B8E" w:rsidP="00F41B8E">
      <w:pPr>
        <w:tabs>
          <w:tab w:val="left" w:pos="851"/>
        </w:tabs>
        <w:spacing w:line="240" w:lineRule="auto"/>
        <w:rPr>
          <w:rFonts w:cs="Arial"/>
        </w:rPr>
      </w:pPr>
    </w:p>
    <w:tbl>
      <w:tblPr>
        <w:tblStyle w:val="TableGrid"/>
        <w:tblW w:w="0" w:type="auto"/>
        <w:tblLook w:val="04A0" w:firstRow="1" w:lastRow="0" w:firstColumn="1" w:lastColumn="0" w:noHBand="0" w:noVBand="1"/>
      </w:tblPr>
      <w:tblGrid>
        <w:gridCol w:w="4879"/>
        <w:gridCol w:w="4863"/>
      </w:tblGrid>
      <w:tr w:rsidR="00F41B8E" w:rsidRPr="002A2161" w14:paraId="3ED54EF3" w14:textId="77777777" w:rsidTr="0078710E">
        <w:tc>
          <w:tcPr>
            <w:tcW w:w="9742" w:type="dxa"/>
            <w:gridSpan w:val="2"/>
            <w:shd w:val="clear" w:color="auto" w:fill="BFBFBF" w:themeFill="background1" w:themeFillShade="BF"/>
          </w:tcPr>
          <w:p w14:paraId="32CB5DAC" w14:textId="77777777" w:rsidR="00F41B8E" w:rsidRPr="002A2161" w:rsidRDefault="00F41B8E" w:rsidP="00F41B8E">
            <w:pPr>
              <w:tabs>
                <w:tab w:val="left" w:pos="851"/>
              </w:tabs>
              <w:spacing w:line="240" w:lineRule="auto"/>
              <w:jc w:val="center"/>
              <w:rPr>
                <w:rFonts w:cs="Arial"/>
                <w:b/>
              </w:rPr>
            </w:pPr>
            <w:r w:rsidRPr="002A2161">
              <w:rPr>
                <w:rFonts w:cs="Arial"/>
                <w:b/>
              </w:rPr>
              <w:t>Hi-Vis Sleeve Length</w:t>
            </w:r>
          </w:p>
        </w:tc>
      </w:tr>
      <w:tr w:rsidR="00F41B8E" w:rsidRPr="002A2161" w14:paraId="751BDAD8" w14:textId="77777777" w:rsidTr="0078710E">
        <w:tc>
          <w:tcPr>
            <w:tcW w:w="4879" w:type="dxa"/>
            <w:shd w:val="clear" w:color="auto" w:fill="BFBFBF" w:themeFill="background1" w:themeFillShade="BF"/>
          </w:tcPr>
          <w:p w14:paraId="1842945A" w14:textId="77777777" w:rsidR="00F41B8E" w:rsidRPr="002A2161" w:rsidRDefault="00F41B8E" w:rsidP="00F41B8E">
            <w:pPr>
              <w:tabs>
                <w:tab w:val="left" w:pos="851"/>
              </w:tabs>
              <w:spacing w:line="240" w:lineRule="auto"/>
              <w:jc w:val="center"/>
              <w:rPr>
                <w:rFonts w:cs="Arial"/>
                <w:b/>
              </w:rPr>
            </w:pPr>
            <w:r w:rsidRPr="002A2161">
              <w:rPr>
                <w:rFonts w:cs="Arial"/>
                <w:b/>
              </w:rPr>
              <w:t>Activity</w:t>
            </w:r>
          </w:p>
        </w:tc>
        <w:tc>
          <w:tcPr>
            <w:tcW w:w="4863" w:type="dxa"/>
            <w:shd w:val="clear" w:color="auto" w:fill="BFBFBF" w:themeFill="background1" w:themeFillShade="BF"/>
          </w:tcPr>
          <w:p w14:paraId="4D41EC87" w14:textId="77777777" w:rsidR="00F41B8E" w:rsidRPr="002A2161" w:rsidRDefault="00F41B8E" w:rsidP="00F41B8E">
            <w:pPr>
              <w:tabs>
                <w:tab w:val="left" w:pos="851"/>
              </w:tabs>
              <w:spacing w:line="240" w:lineRule="auto"/>
              <w:jc w:val="center"/>
              <w:rPr>
                <w:rFonts w:cs="Arial"/>
                <w:b/>
              </w:rPr>
            </w:pPr>
            <w:r>
              <w:rPr>
                <w:rFonts w:cs="Arial"/>
                <w:b/>
              </w:rPr>
              <w:t>Mandatory Sleeve Length</w:t>
            </w:r>
          </w:p>
        </w:tc>
      </w:tr>
      <w:tr w:rsidR="00F41B8E" w14:paraId="4B14BA3A" w14:textId="77777777" w:rsidTr="0078710E">
        <w:tc>
          <w:tcPr>
            <w:tcW w:w="4879" w:type="dxa"/>
          </w:tcPr>
          <w:p w14:paraId="0A2B132D" w14:textId="77777777" w:rsidR="00F41B8E" w:rsidRDefault="00F41B8E" w:rsidP="00F41B8E">
            <w:pPr>
              <w:tabs>
                <w:tab w:val="left" w:pos="851"/>
              </w:tabs>
              <w:spacing w:line="240" w:lineRule="auto"/>
              <w:rPr>
                <w:rFonts w:cs="Arial"/>
              </w:rPr>
            </w:pPr>
            <w:r>
              <w:rPr>
                <w:rFonts w:cs="Arial"/>
              </w:rPr>
              <w:t>Working with Hazardous Substances</w:t>
            </w:r>
          </w:p>
        </w:tc>
        <w:tc>
          <w:tcPr>
            <w:tcW w:w="4863" w:type="dxa"/>
          </w:tcPr>
          <w:p w14:paraId="318B60FE" w14:textId="77777777" w:rsidR="00F41B8E" w:rsidRDefault="00F41B8E" w:rsidP="00F41B8E">
            <w:pPr>
              <w:tabs>
                <w:tab w:val="left" w:pos="851"/>
              </w:tabs>
              <w:spacing w:line="240" w:lineRule="auto"/>
              <w:jc w:val="center"/>
              <w:rPr>
                <w:rFonts w:cs="Arial"/>
              </w:rPr>
            </w:pPr>
            <w:r>
              <w:rPr>
                <w:rFonts w:cs="Arial"/>
              </w:rPr>
              <w:t>Full Length Sleeves</w:t>
            </w:r>
          </w:p>
        </w:tc>
      </w:tr>
      <w:tr w:rsidR="00F41B8E" w14:paraId="42306B41" w14:textId="77777777" w:rsidTr="0078710E">
        <w:tc>
          <w:tcPr>
            <w:tcW w:w="4879" w:type="dxa"/>
          </w:tcPr>
          <w:p w14:paraId="7539279F" w14:textId="77777777" w:rsidR="00F41B8E" w:rsidRDefault="00F41B8E" w:rsidP="00F41B8E">
            <w:pPr>
              <w:tabs>
                <w:tab w:val="left" w:pos="851"/>
              </w:tabs>
              <w:spacing w:line="240" w:lineRule="auto"/>
              <w:rPr>
                <w:rFonts w:cs="Arial"/>
              </w:rPr>
            </w:pPr>
            <w:r>
              <w:rPr>
                <w:rFonts w:cs="Arial"/>
              </w:rPr>
              <w:t>When ARC Resistant Clothing Required</w:t>
            </w:r>
          </w:p>
        </w:tc>
        <w:tc>
          <w:tcPr>
            <w:tcW w:w="4863" w:type="dxa"/>
          </w:tcPr>
          <w:p w14:paraId="2CB1F5D3" w14:textId="77777777" w:rsidR="00F41B8E" w:rsidRDefault="00F41B8E" w:rsidP="00F41B8E">
            <w:pPr>
              <w:tabs>
                <w:tab w:val="left" w:pos="851"/>
              </w:tabs>
              <w:spacing w:line="240" w:lineRule="auto"/>
              <w:jc w:val="center"/>
              <w:rPr>
                <w:rFonts w:cs="Arial"/>
              </w:rPr>
            </w:pPr>
            <w:r>
              <w:rPr>
                <w:rFonts w:cs="Arial"/>
              </w:rPr>
              <w:t>Full Length Sleeves</w:t>
            </w:r>
          </w:p>
        </w:tc>
      </w:tr>
      <w:tr w:rsidR="00F41B8E" w14:paraId="3254A834" w14:textId="77777777" w:rsidTr="0078710E">
        <w:tc>
          <w:tcPr>
            <w:tcW w:w="4879" w:type="dxa"/>
          </w:tcPr>
          <w:p w14:paraId="7E295874" w14:textId="77777777" w:rsidR="00F41B8E" w:rsidRDefault="00F41B8E" w:rsidP="00F41B8E">
            <w:pPr>
              <w:tabs>
                <w:tab w:val="left" w:pos="851"/>
              </w:tabs>
              <w:spacing w:line="240" w:lineRule="auto"/>
              <w:rPr>
                <w:rFonts w:cs="Arial"/>
              </w:rPr>
            </w:pPr>
            <w:r>
              <w:rPr>
                <w:rFonts w:cs="Arial"/>
              </w:rPr>
              <w:t>Excavator/Crane Operators</w:t>
            </w:r>
          </w:p>
        </w:tc>
        <w:tc>
          <w:tcPr>
            <w:tcW w:w="4863" w:type="dxa"/>
          </w:tcPr>
          <w:p w14:paraId="13334E6F" w14:textId="77777777" w:rsidR="00F41B8E" w:rsidRDefault="00F41B8E" w:rsidP="00F41B8E">
            <w:pPr>
              <w:tabs>
                <w:tab w:val="left" w:pos="851"/>
              </w:tabs>
              <w:spacing w:line="240" w:lineRule="auto"/>
              <w:jc w:val="center"/>
              <w:rPr>
                <w:rFonts w:cs="Arial"/>
              </w:rPr>
            </w:pPr>
            <w:r>
              <w:rPr>
                <w:rFonts w:cs="Arial"/>
              </w:rPr>
              <w:t>Short Sleeves Acceptable Subject to Above</w:t>
            </w:r>
          </w:p>
        </w:tc>
      </w:tr>
      <w:tr w:rsidR="00F41B8E" w14:paraId="0FB4B4F3" w14:textId="77777777" w:rsidTr="0078710E">
        <w:tc>
          <w:tcPr>
            <w:tcW w:w="4879" w:type="dxa"/>
          </w:tcPr>
          <w:p w14:paraId="74C5AF59" w14:textId="77777777" w:rsidR="00F41B8E" w:rsidRDefault="00F41B8E" w:rsidP="00F41B8E">
            <w:pPr>
              <w:tabs>
                <w:tab w:val="left" w:pos="851"/>
              </w:tabs>
              <w:spacing w:line="240" w:lineRule="auto"/>
              <w:rPr>
                <w:rFonts w:cs="Arial"/>
              </w:rPr>
            </w:pPr>
            <w:r>
              <w:rPr>
                <w:rFonts w:cs="Arial"/>
              </w:rPr>
              <w:t>General Site Operations</w:t>
            </w:r>
          </w:p>
        </w:tc>
        <w:tc>
          <w:tcPr>
            <w:tcW w:w="4863" w:type="dxa"/>
          </w:tcPr>
          <w:p w14:paraId="5EE4EF14" w14:textId="77777777" w:rsidR="00F41B8E" w:rsidRDefault="00F41B8E" w:rsidP="00F41B8E">
            <w:pPr>
              <w:tabs>
                <w:tab w:val="left" w:pos="851"/>
              </w:tabs>
              <w:spacing w:line="240" w:lineRule="auto"/>
              <w:jc w:val="center"/>
              <w:rPr>
                <w:rFonts w:cs="Arial"/>
              </w:rPr>
            </w:pPr>
            <w:r>
              <w:rPr>
                <w:rFonts w:cs="Arial"/>
              </w:rPr>
              <w:t>Short Sleeves Acceptable Subject to Above</w:t>
            </w:r>
          </w:p>
        </w:tc>
      </w:tr>
    </w:tbl>
    <w:p w14:paraId="228E8A39" w14:textId="77777777" w:rsidR="001D011B" w:rsidRDefault="001D011B" w:rsidP="001D011B">
      <w:pPr>
        <w:tabs>
          <w:tab w:val="left" w:pos="1980"/>
        </w:tabs>
        <w:spacing w:line="240" w:lineRule="auto"/>
        <w:ind w:left="567"/>
        <w:rPr>
          <w:rFonts w:cs="Arial"/>
        </w:rPr>
      </w:pPr>
    </w:p>
    <w:p w14:paraId="51596C2C" w14:textId="77777777" w:rsidR="001D011B" w:rsidRPr="004C1B78" w:rsidRDefault="001D011B" w:rsidP="001D011B">
      <w:pPr>
        <w:tabs>
          <w:tab w:val="left" w:pos="1980"/>
        </w:tabs>
        <w:spacing w:line="240" w:lineRule="auto"/>
        <w:ind w:left="567"/>
        <w:jc w:val="both"/>
        <w:rPr>
          <w:rFonts w:cs="Arial"/>
        </w:rPr>
      </w:pPr>
      <w:r w:rsidRPr="004C1B78">
        <w:rPr>
          <w:rFonts w:cs="Arial"/>
        </w:rPr>
        <w:t xml:space="preserve">The issue of PPE will be recorded.  </w:t>
      </w:r>
    </w:p>
    <w:p w14:paraId="6E97A80D" w14:textId="77777777" w:rsidR="001D011B" w:rsidRPr="004C1B78" w:rsidRDefault="001D011B" w:rsidP="001D011B">
      <w:pPr>
        <w:tabs>
          <w:tab w:val="left" w:pos="1980"/>
        </w:tabs>
        <w:spacing w:line="240" w:lineRule="auto"/>
        <w:ind w:left="567"/>
        <w:jc w:val="both"/>
        <w:rPr>
          <w:rFonts w:cs="Arial"/>
        </w:rPr>
      </w:pPr>
    </w:p>
    <w:p w14:paraId="4B16F348" w14:textId="1D256955" w:rsidR="001D011B" w:rsidRDefault="001D011B" w:rsidP="001D011B">
      <w:pPr>
        <w:tabs>
          <w:tab w:val="left" w:pos="1980"/>
        </w:tabs>
        <w:spacing w:line="240" w:lineRule="auto"/>
        <w:ind w:left="567"/>
        <w:jc w:val="both"/>
        <w:rPr>
          <w:rFonts w:cs="Arial"/>
        </w:rPr>
      </w:pPr>
      <w:r w:rsidRPr="004C1B78">
        <w:rPr>
          <w:rFonts w:cs="Arial"/>
        </w:rPr>
        <w:t>Other PPE required will be specified in activity RAMS.</w:t>
      </w:r>
      <w:r w:rsidR="008C2D1E">
        <w:rPr>
          <w:rFonts w:cs="Arial"/>
        </w:rPr>
        <w:t xml:space="preserve">  </w:t>
      </w:r>
    </w:p>
    <w:p w14:paraId="4A7FF509" w14:textId="77777777" w:rsidR="00EC6957" w:rsidRDefault="00EC6957" w:rsidP="001D011B">
      <w:pPr>
        <w:tabs>
          <w:tab w:val="left" w:pos="1980"/>
        </w:tabs>
        <w:spacing w:line="240" w:lineRule="auto"/>
        <w:ind w:left="567"/>
        <w:jc w:val="both"/>
        <w:rPr>
          <w:rFonts w:cs="Arial"/>
        </w:rPr>
      </w:pPr>
    </w:p>
    <w:p w14:paraId="29E838FB" w14:textId="77777777" w:rsidR="00EC6957" w:rsidRPr="004C1B78" w:rsidRDefault="00EC6957" w:rsidP="001D011B">
      <w:pPr>
        <w:tabs>
          <w:tab w:val="left" w:pos="1980"/>
        </w:tabs>
        <w:spacing w:line="240" w:lineRule="auto"/>
        <w:ind w:left="567"/>
        <w:jc w:val="both"/>
        <w:rPr>
          <w:rFonts w:cs="Arial"/>
        </w:rPr>
      </w:pPr>
      <w:r>
        <w:rPr>
          <w:rFonts w:cs="Arial"/>
        </w:rPr>
        <w:t xml:space="preserve">For all directly employed operatives working on cutting, grinding, drilling activities, the 3M </w:t>
      </w:r>
      <w:proofErr w:type="spellStart"/>
      <w:r>
        <w:rPr>
          <w:rFonts w:cs="Arial"/>
        </w:rPr>
        <w:t>Versaflow</w:t>
      </w:r>
      <w:proofErr w:type="spellEnd"/>
      <w:r>
        <w:rPr>
          <w:rFonts w:cs="Arial"/>
        </w:rPr>
        <w:t xml:space="preserve"> TR300+ powered air respirator and M-300 </w:t>
      </w:r>
      <w:proofErr w:type="spellStart"/>
      <w:r>
        <w:rPr>
          <w:rFonts w:cs="Arial"/>
        </w:rPr>
        <w:t>Headtop</w:t>
      </w:r>
      <w:proofErr w:type="spellEnd"/>
      <w:r>
        <w:rPr>
          <w:rFonts w:cs="Arial"/>
        </w:rPr>
        <w:t xml:space="preserve"> will be the first choice PPE.</w:t>
      </w:r>
    </w:p>
    <w:p w14:paraId="4CDEBF70" w14:textId="77777777" w:rsidR="0046228A" w:rsidRPr="004C1B78" w:rsidRDefault="0046228A" w:rsidP="000B6EED">
      <w:pPr>
        <w:tabs>
          <w:tab w:val="left" w:pos="1980"/>
        </w:tabs>
        <w:spacing w:line="240" w:lineRule="auto"/>
        <w:ind w:left="567"/>
        <w:jc w:val="both"/>
        <w:rPr>
          <w:rFonts w:cs="Arial"/>
        </w:rPr>
      </w:pPr>
    </w:p>
    <w:p w14:paraId="186305C1" w14:textId="77777777" w:rsidR="003579F7" w:rsidRPr="004C1B78" w:rsidRDefault="001D011B" w:rsidP="00DD2E22">
      <w:pPr>
        <w:pStyle w:val="Heading2"/>
        <w:numPr>
          <w:ilvl w:val="1"/>
          <w:numId w:val="30"/>
        </w:numPr>
        <w:ind w:left="567" w:hanging="567"/>
        <w:jc w:val="both"/>
      </w:pPr>
      <w:bookmarkStart w:id="30" w:name="_Toc133938830"/>
      <w:r>
        <w:t>P</w:t>
      </w:r>
      <w:r w:rsidR="003579F7" w:rsidRPr="004C1B78">
        <w:t>iling operations</w:t>
      </w:r>
      <w:bookmarkEnd w:id="30"/>
    </w:p>
    <w:p w14:paraId="29E07D54" w14:textId="28430769" w:rsidR="003579F7" w:rsidRPr="00BC2AB7" w:rsidRDefault="003579F7" w:rsidP="004859CD">
      <w:pPr>
        <w:tabs>
          <w:tab w:val="left" w:pos="1980"/>
        </w:tabs>
        <w:spacing w:line="240" w:lineRule="auto"/>
        <w:ind w:left="567"/>
        <w:jc w:val="both"/>
        <w:rPr>
          <w:rFonts w:cs="Arial"/>
          <w:color w:val="FF0000"/>
        </w:rPr>
      </w:pPr>
      <w:r w:rsidRPr="004C1B78">
        <w:rPr>
          <w:rFonts w:cs="Arial"/>
        </w:rPr>
        <w:t xml:space="preserve">Piling operations by an approved contractor must be managed in line with </w:t>
      </w:r>
      <w:r w:rsidR="006E0E08">
        <w:rPr>
          <w:rFonts w:cs="Arial"/>
        </w:rPr>
        <w:t>SPD</w:t>
      </w:r>
      <w:r w:rsidRPr="004C1B78">
        <w:rPr>
          <w:rFonts w:cs="Arial"/>
        </w:rPr>
        <w:t xml:space="preserve"> company policies, p</w:t>
      </w:r>
      <w:r>
        <w:rPr>
          <w:rFonts w:cs="Arial"/>
        </w:rPr>
        <w:t>rocess</w:t>
      </w:r>
      <w:r w:rsidR="003C1EDF">
        <w:rPr>
          <w:rFonts w:cs="Arial"/>
        </w:rPr>
        <w:t xml:space="preserve"> maps</w:t>
      </w:r>
      <w:r>
        <w:rPr>
          <w:rFonts w:cs="Arial"/>
        </w:rPr>
        <w:t xml:space="preserve">, </w:t>
      </w:r>
      <w:proofErr w:type="gramStart"/>
      <w:r>
        <w:rPr>
          <w:rFonts w:cs="Arial"/>
        </w:rPr>
        <w:t>standards</w:t>
      </w:r>
      <w:proofErr w:type="gramEnd"/>
      <w:r>
        <w:rPr>
          <w:rFonts w:cs="Arial"/>
        </w:rPr>
        <w:t xml:space="preserve"> and guidance</w:t>
      </w:r>
      <w:r w:rsidR="0078590A">
        <w:rPr>
          <w:rFonts w:cs="Arial"/>
        </w:rPr>
        <w:t xml:space="preserve">. </w:t>
      </w:r>
      <w:r w:rsidR="00BC2AB7" w:rsidRPr="00BC2AB7">
        <w:rPr>
          <w:rFonts w:cs="Arial"/>
          <w:color w:val="FF0000"/>
        </w:rPr>
        <w:t xml:space="preserve"> </w:t>
      </w:r>
    </w:p>
    <w:p w14:paraId="1A41BF3B" w14:textId="2B185536" w:rsidR="001D011B" w:rsidRDefault="003579F7" w:rsidP="0078710E">
      <w:pPr>
        <w:tabs>
          <w:tab w:val="left" w:pos="1980"/>
        </w:tabs>
        <w:spacing w:line="240" w:lineRule="auto"/>
        <w:jc w:val="both"/>
        <w:rPr>
          <w:rFonts w:cs="Arial"/>
        </w:rPr>
      </w:pPr>
      <w:r w:rsidRPr="004C1B78">
        <w:rPr>
          <w:rFonts w:cs="Arial"/>
        </w:rPr>
        <w:tab/>
      </w:r>
    </w:p>
    <w:p w14:paraId="6751E8D0" w14:textId="77777777" w:rsidR="003579F7" w:rsidRPr="004C1B78" w:rsidRDefault="003579F7" w:rsidP="00DD2E22">
      <w:pPr>
        <w:pStyle w:val="Heading2"/>
        <w:numPr>
          <w:ilvl w:val="1"/>
          <w:numId w:val="30"/>
        </w:numPr>
        <w:ind w:left="567" w:hanging="567"/>
      </w:pPr>
      <w:bookmarkStart w:id="31" w:name="_Toc133938831"/>
      <w:r w:rsidRPr="004C1B78">
        <w:t>Safety training</w:t>
      </w:r>
      <w:bookmarkEnd w:id="31"/>
    </w:p>
    <w:p w14:paraId="4C5D5E1C" w14:textId="77777777" w:rsidR="001D011B" w:rsidRDefault="001D011B" w:rsidP="001D011B">
      <w:pPr>
        <w:pStyle w:val="ListParagraph"/>
        <w:tabs>
          <w:tab w:val="left" w:pos="1980"/>
        </w:tabs>
        <w:spacing w:line="240" w:lineRule="auto"/>
        <w:ind w:left="360"/>
        <w:jc w:val="both"/>
        <w:rPr>
          <w:rFonts w:cs="Arial"/>
        </w:rPr>
      </w:pPr>
      <w:r>
        <w:rPr>
          <w:rFonts w:cs="Arial"/>
        </w:rPr>
        <w:t xml:space="preserve">    </w:t>
      </w:r>
      <w:r w:rsidRPr="001D011B">
        <w:rPr>
          <w:rFonts w:cs="Arial"/>
        </w:rPr>
        <w:t>Specific health and safety training wi</w:t>
      </w:r>
      <w:r>
        <w:rPr>
          <w:rFonts w:cs="Arial"/>
        </w:rPr>
        <w:t>ll be identified in the contract</w:t>
      </w:r>
      <w:r w:rsidRPr="001D011B">
        <w:rPr>
          <w:rFonts w:cs="Arial"/>
        </w:rPr>
        <w:t xml:space="preserve"> specific training and competence</w:t>
      </w:r>
    </w:p>
    <w:p w14:paraId="34F03D40" w14:textId="77777777" w:rsidR="001D011B" w:rsidRPr="001D011B" w:rsidRDefault="001D011B" w:rsidP="001D011B">
      <w:pPr>
        <w:pStyle w:val="ListParagraph"/>
        <w:tabs>
          <w:tab w:val="left" w:pos="1980"/>
        </w:tabs>
        <w:spacing w:line="240" w:lineRule="auto"/>
        <w:ind w:left="360"/>
        <w:jc w:val="both"/>
        <w:rPr>
          <w:rFonts w:cs="Arial"/>
        </w:rPr>
      </w:pPr>
      <w:r>
        <w:rPr>
          <w:rFonts w:cs="Arial"/>
        </w:rPr>
        <w:t xml:space="preserve">  </w:t>
      </w:r>
      <w:r w:rsidRPr="001D011B">
        <w:rPr>
          <w:rFonts w:cs="Arial"/>
        </w:rPr>
        <w:t xml:space="preserve"> </w:t>
      </w:r>
      <w:r>
        <w:rPr>
          <w:rFonts w:cs="Arial"/>
        </w:rPr>
        <w:t xml:space="preserve"> </w:t>
      </w:r>
      <w:r w:rsidRPr="001D011B">
        <w:rPr>
          <w:rFonts w:cs="Arial"/>
        </w:rPr>
        <w:t>plan.</w:t>
      </w:r>
    </w:p>
    <w:p w14:paraId="7F6A9B5C" w14:textId="77777777" w:rsidR="001D011B" w:rsidRPr="001D011B" w:rsidRDefault="001D011B" w:rsidP="001D011B">
      <w:pPr>
        <w:pStyle w:val="ListParagraph"/>
        <w:tabs>
          <w:tab w:val="left" w:pos="1980"/>
        </w:tabs>
        <w:spacing w:line="240" w:lineRule="auto"/>
        <w:ind w:left="360"/>
        <w:jc w:val="both"/>
        <w:rPr>
          <w:rFonts w:cs="Arial"/>
        </w:rPr>
      </w:pPr>
      <w:r w:rsidRPr="001D011B">
        <w:rPr>
          <w:rFonts w:cs="Arial"/>
        </w:rPr>
        <w:tab/>
      </w:r>
    </w:p>
    <w:p w14:paraId="37D713D4" w14:textId="77777777" w:rsidR="001D011B" w:rsidRDefault="001D011B" w:rsidP="001D011B">
      <w:pPr>
        <w:pStyle w:val="ListParagraph"/>
        <w:tabs>
          <w:tab w:val="left" w:pos="1980"/>
        </w:tabs>
        <w:spacing w:line="240" w:lineRule="auto"/>
        <w:ind w:left="360"/>
        <w:jc w:val="both"/>
        <w:rPr>
          <w:rFonts w:cs="Arial"/>
        </w:rPr>
      </w:pPr>
      <w:r>
        <w:rPr>
          <w:rFonts w:cs="Arial"/>
        </w:rPr>
        <w:t xml:space="preserve">    </w:t>
      </w:r>
      <w:r w:rsidRPr="001D011B">
        <w:rPr>
          <w:rFonts w:cs="Arial"/>
        </w:rPr>
        <w:t>Where required, site supervision will arrange for safety training associated with specific tasks such as</w:t>
      </w:r>
    </w:p>
    <w:p w14:paraId="51208C26" w14:textId="77777777" w:rsidR="001D011B" w:rsidRDefault="001D011B" w:rsidP="001D011B">
      <w:pPr>
        <w:pStyle w:val="ListParagraph"/>
        <w:tabs>
          <w:tab w:val="left" w:pos="1980"/>
        </w:tabs>
        <w:spacing w:line="240" w:lineRule="auto"/>
        <w:ind w:left="360"/>
        <w:jc w:val="both"/>
        <w:rPr>
          <w:rFonts w:cs="Arial"/>
        </w:rPr>
      </w:pPr>
      <w:r>
        <w:rPr>
          <w:rFonts w:cs="Arial"/>
        </w:rPr>
        <w:t xml:space="preserve">  </w:t>
      </w:r>
      <w:r w:rsidRPr="001D011B">
        <w:rPr>
          <w:rFonts w:cs="Arial"/>
        </w:rPr>
        <w:t xml:space="preserve"> </w:t>
      </w:r>
      <w:r>
        <w:rPr>
          <w:rFonts w:cs="Arial"/>
        </w:rPr>
        <w:t xml:space="preserve"> </w:t>
      </w:r>
      <w:r w:rsidRPr="001D011B">
        <w:rPr>
          <w:rFonts w:cs="Arial"/>
        </w:rPr>
        <w:t>abrasive wheel training.  Records of all task specific training whether delivered on or off site will be</w:t>
      </w:r>
    </w:p>
    <w:p w14:paraId="68AD695D" w14:textId="77777777" w:rsidR="001D011B" w:rsidRPr="001D011B" w:rsidRDefault="001D011B" w:rsidP="001D011B">
      <w:pPr>
        <w:pStyle w:val="ListParagraph"/>
        <w:tabs>
          <w:tab w:val="left" w:pos="1980"/>
        </w:tabs>
        <w:spacing w:line="240" w:lineRule="auto"/>
        <w:ind w:left="360"/>
        <w:jc w:val="both"/>
        <w:rPr>
          <w:rFonts w:cs="Arial"/>
        </w:rPr>
      </w:pPr>
      <w:r>
        <w:rPr>
          <w:rFonts w:cs="Arial"/>
        </w:rPr>
        <w:t xml:space="preserve">  </w:t>
      </w:r>
      <w:r w:rsidRPr="001D011B">
        <w:rPr>
          <w:rFonts w:cs="Arial"/>
        </w:rPr>
        <w:t xml:space="preserve"> </w:t>
      </w:r>
      <w:r>
        <w:rPr>
          <w:rFonts w:cs="Arial"/>
        </w:rPr>
        <w:t xml:space="preserve"> </w:t>
      </w:r>
      <w:r w:rsidRPr="001D011B">
        <w:rPr>
          <w:rFonts w:cs="Arial"/>
        </w:rPr>
        <w:t>recorded.</w:t>
      </w:r>
    </w:p>
    <w:p w14:paraId="5FB013A3" w14:textId="77777777" w:rsidR="001D011B" w:rsidRPr="001D011B" w:rsidRDefault="001D011B" w:rsidP="001D011B">
      <w:pPr>
        <w:pStyle w:val="ListParagraph"/>
        <w:tabs>
          <w:tab w:val="left" w:pos="1980"/>
        </w:tabs>
        <w:spacing w:line="240" w:lineRule="auto"/>
        <w:ind w:left="360"/>
        <w:jc w:val="both"/>
        <w:rPr>
          <w:rFonts w:cs="Arial"/>
        </w:rPr>
      </w:pPr>
    </w:p>
    <w:p w14:paraId="00EE41EA" w14:textId="77777777" w:rsidR="0067579F" w:rsidRDefault="001D011B" w:rsidP="001D011B">
      <w:pPr>
        <w:pStyle w:val="ListParagraph"/>
        <w:tabs>
          <w:tab w:val="left" w:pos="1980"/>
        </w:tabs>
        <w:spacing w:line="240" w:lineRule="auto"/>
        <w:ind w:left="360"/>
        <w:jc w:val="both"/>
        <w:rPr>
          <w:rFonts w:cs="Arial"/>
        </w:rPr>
      </w:pPr>
      <w:r>
        <w:rPr>
          <w:rFonts w:cs="Arial"/>
        </w:rPr>
        <w:t xml:space="preserve">    </w:t>
      </w:r>
      <w:r w:rsidRPr="001D011B">
        <w:rPr>
          <w:rFonts w:cs="Arial"/>
        </w:rPr>
        <w:t xml:space="preserve">The Framework Director will ensure that </w:t>
      </w:r>
      <w:r w:rsidR="0067579F">
        <w:rPr>
          <w:rFonts w:cs="Arial"/>
        </w:rPr>
        <w:t>Build UK stan</w:t>
      </w:r>
      <w:r w:rsidRPr="001D011B">
        <w:rPr>
          <w:rFonts w:cs="Arial"/>
        </w:rPr>
        <w:t>dards of</w:t>
      </w:r>
      <w:r w:rsidR="0067579F">
        <w:rPr>
          <w:rFonts w:cs="Arial"/>
        </w:rPr>
        <w:t xml:space="preserve"> </w:t>
      </w:r>
      <w:r w:rsidRPr="001D011B">
        <w:rPr>
          <w:rFonts w:cs="Arial"/>
        </w:rPr>
        <w:t>competence for persons employed on</w:t>
      </w:r>
    </w:p>
    <w:p w14:paraId="4F635E7C" w14:textId="03D9C06A" w:rsidR="001D011B" w:rsidRPr="001D011B" w:rsidRDefault="0067579F" w:rsidP="0067579F">
      <w:pPr>
        <w:pStyle w:val="ListParagraph"/>
        <w:tabs>
          <w:tab w:val="left" w:pos="1980"/>
        </w:tabs>
        <w:spacing w:line="240" w:lineRule="auto"/>
        <w:ind w:left="360"/>
        <w:jc w:val="both"/>
        <w:rPr>
          <w:rFonts w:cs="Arial"/>
        </w:rPr>
      </w:pPr>
      <w:r>
        <w:rPr>
          <w:rFonts w:cs="Arial"/>
        </w:rPr>
        <w:t xml:space="preserve">  </w:t>
      </w:r>
      <w:r w:rsidR="001D011B" w:rsidRPr="001D011B">
        <w:rPr>
          <w:rFonts w:cs="Arial"/>
        </w:rPr>
        <w:t xml:space="preserve"> </w:t>
      </w:r>
      <w:r>
        <w:rPr>
          <w:rFonts w:cs="Arial"/>
        </w:rPr>
        <w:t xml:space="preserve"> </w:t>
      </w:r>
      <w:r w:rsidR="006E0E08">
        <w:rPr>
          <w:rFonts w:cs="Arial"/>
        </w:rPr>
        <w:t>SPD</w:t>
      </w:r>
      <w:r w:rsidR="001D011B" w:rsidRPr="001D011B">
        <w:rPr>
          <w:rFonts w:cs="Arial"/>
        </w:rPr>
        <w:t xml:space="preserve"> projects are achieved, </w:t>
      </w:r>
      <w:proofErr w:type="gramStart"/>
      <w:r w:rsidR="001D011B" w:rsidRPr="001D011B">
        <w:rPr>
          <w:rFonts w:cs="Arial"/>
        </w:rPr>
        <w:t>i</w:t>
      </w:r>
      <w:r w:rsidR="001D011B">
        <w:rPr>
          <w:rFonts w:cs="Arial"/>
        </w:rPr>
        <w:t>.</w:t>
      </w:r>
      <w:r w:rsidR="001D011B" w:rsidRPr="001D011B">
        <w:rPr>
          <w:rFonts w:cs="Arial"/>
        </w:rPr>
        <w:t>e</w:t>
      </w:r>
      <w:r w:rsidR="001D011B">
        <w:rPr>
          <w:rFonts w:cs="Arial"/>
        </w:rPr>
        <w:t>.</w:t>
      </w:r>
      <w:proofErr w:type="gramEnd"/>
      <w:r w:rsidR="001D011B" w:rsidRPr="001D011B">
        <w:rPr>
          <w:rFonts w:cs="Arial"/>
        </w:rPr>
        <w:t xml:space="preserve"> working towards</w:t>
      </w:r>
      <w:r>
        <w:rPr>
          <w:rFonts w:cs="Arial"/>
        </w:rPr>
        <w:t xml:space="preserve"> </w:t>
      </w:r>
      <w:r w:rsidR="001D011B" w:rsidRPr="001D011B">
        <w:rPr>
          <w:rFonts w:cs="Arial"/>
        </w:rPr>
        <w:t>100% CSCS or equivalent.</w:t>
      </w:r>
    </w:p>
    <w:p w14:paraId="322CA8E5" w14:textId="77777777" w:rsidR="001D011B" w:rsidRDefault="001D011B" w:rsidP="00E054F7">
      <w:pPr>
        <w:tabs>
          <w:tab w:val="left" w:pos="1980"/>
        </w:tabs>
        <w:spacing w:line="240" w:lineRule="auto"/>
        <w:ind w:left="567"/>
        <w:jc w:val="both"/>
        <w:rPr>
          <w:rFonts w:cs="Arial"/>
        </w:rPr>
      </w:pPr>
    </w:p>
    <w:p w14:paraId="76582311" w14:textId="77777777" w:rsidR="003579F7" w:rsidRPr="004C1B78" w:rsidRDefault="003579F7" w:rsidP="00DD2E22">
      <w:pPr>
        <w:pStyle w:val="Heading2"/>
        <w:numPr>
          <w:ilvl w:val="1"/>
          <w:numId w:val="30"/>
        </w:numPr>
        <w:ind w:left="567" w:hanging="567"/>
      </w:pPr>
      <w:bookmarkStart w:id="32" w:name="_Toc133938832"/>
      <w:r w:rsidRPr="004C1B78">
        <w:t>Scaffolding</w:t>
      </w:r>
      <w:bookmarkEnd w:id="32"/>
    </w:p>
    <w:p w14:paraId="2E464720" w14:textId="77777777" w:rsidR="001D011B" w:rsidRDefault="001D011B" w:rsidP="001D011B">
      <w:pPr>
        <w:pStyle w:val="ListParagraph"/>
        <w:tabs>
          <w:tab w:val="left" w:pos="1980"/>
        </w:tabs>
        <w:spacing w:line="240" w:lineRule="auto"/>
        <w:ind w:left="360"/>
        <w:jc w:val="both"/>
        <w:rPr>
          <w:rFonts w:cs="Arial"/>
        </w:rPr>
      </w:pPr>
      <w:r>
        <w:rPr>
          <w:rFonts w:cs="Arial"/>
        </w:rPr>
        <w:t xml:space="preserve">    The site</w:t>
      </w:r>
      <w:r w:rsidRPr="001D011B">
        <w:rPr>
          <w:rFonts w:cs="Arial"/>
        </w:rPr>
        <w:t xml:space="preserve"> team will ensure that scaffold is erected in accordance with </w:t>
      </w:r>
      <w:r w:rsidRPr="001D011B">
        <w:rPr>
          <w:rFonts w:cs="Arial"/>
          <w:iCs/>
        </w:rPr>
        <w:t xml:space="preserve">BS EN 12811, </w:t>
      </w:r>
      <w:r w:rsidRPr="001D011B">
        <w:rPr>
          <w:rFonts w:cs="Arial"/>
        </w:rPr>
        <w:t>the CDM</w:t>
      </w:r>
    </w:p>
    <w:p w14:paraId="59236B84" w14:textId="77777777" w:rsidR="001D011B" w:rsidRDefault="001D011B" w:rsidP="001D011B">
      <w:pPr>
        <w:pStyle w:val="ListParagraph"/>
        <w:tabs>
          <w:tab w:val="left" w:pos="567"/>
          <w:tab w:val="left" w:pos="1980"/>
        </w:tabs>
        <w:spacing w:line="240" w:lineRule="auto"/>
        <w:ind w:left="360"/>
        <w:jc w:val="both"/>
        <w:rPr>
          <w:rFonts w:cs="Arial"/>
        </w:rPr>
      </w:pPr>
      <w:r>
        <w:rPr>
          <w:rFonts w:cs="Arial"/>
        </w:rPr>
        <w:lastRenderedPageBreak/>
        <w:t xml:space="preserve">   </w:t>
      </w:r>
      <w:r w:rsidR="0067579F">
        <w:rPr>
          <w:rFonts w:cs="Arial"/>
        </w:rPr>
        <w:t xml:space="preserve"> R</w:t>
      </w:r>
      <w:r w:rsidRPr="001D011B">
        <w:rPr>
          <w:rFonts w:cs="Arial"/>
        </w:rPr>
        <w:t>egulations 2015, National Access and Scaffolding Confederation (NASC) Guidance SG4:10, company</w:t>
      </w:r>
    </w:p>
    <w:p w14:paraId="3EE09F70" w14:textId="1456A8B7" w:rsidR="001D011B" w:rsidRDefault="001D011B" w:rsidP="001D011B">
      <w:pPr>
        <w:pStyle w:val="ListParagraph"/>
        <w:tabs>
          <w:tab w:val="left" w:pos="567"/>
          <w:tab w:val="left" w:pos="1980"/>
        </w:tabs>
        <w:spacing w:line="240" w:lineRule="auto"/>
        <w:ind w:left="360"/>
        <w:jc w:val="both"/>
        <w:rPr>
          <w:rFonts w:cs="Arial"/>
        </w:rPr>
      </w:pPr>
      <w:r>
        <w:rPr>
          <w:rFonts w:cs="Arial"/>
        </w:rPr>
        <w:t xml:space="preserve">   </w:t>
      </w:r>
      <w:r w:rsidRPr="001D011B">
        <w:rPr>
          <w:rFonts w:cs="Arial"/>
        </w:rPr>
        <w:t xml:space="preserve"> standards and temporary works requirements.</w:t>
      </w:r>
    </w:p>
    <w:p w14:paraId="5B933451" w14:textId="67CD8983" w:rsidR="00BC2AB7" w:rsidRPr="00BC2AB7" w:rsidRDefault="00BC2AB7" w:rsidP="00BC2AB7">
      <w:pPr>
        <w:pStyle w:val="ListParagraph"/>
        <w:tabs>
          <w:tab w:val="left" w:pos="567"/>
          <w:tab w:val="left" w:pos="1980"/>
        </w:tabs>
        <w:spacing w:line="240" w:lineRule="auto"/>
        <w:ind w:left="567"/>
        <w:jc w:val="both"/>
        <w:rPr>
          <w:rFonts w:cs="Arial"/>
          <w:color w:val="FF0000"/>
        </w:rPr>
      </w:pPr>
      <w:r w:rsidRPr="00BC2AB7">
        <w:rPr>
          <w:rFonts w:cs="Arial"/>
          <w:color w:val="FF0000"/>
        </w:rPr>
        <w:t xml:space="preserve">Scaffolding to the dam wall will be as per TG:20-21 independent tied scaffold requirements, scaffold within the valve tower will be a designed scaffold system erected by Advanced scaffolders and inspected by an advanced scaffold inspector with a temporary works Permit to Load in place prior to use. </w:t>
      </w:r>
    </w:p>
    <w:p w14:paraId="4A516886" w14:textId="77777777" w:rsidR="001D011B" w:rsidRDefault="001D011B" w:rsidP="00BC2AB7">
      <w:pPr>
        <w:tabs>
          <w:tab w:val="left" w:pos="1980"/>
        </w:tabs>
        <w:spacing w:line="240" w:lineRule="auto"/>
        <w:ind w:left="774"/>
        <w:jc w:val="both"/>
        <w:rPr>
          <w:rFonts w:cs="Arial"/>
        </w:rPr>
      </w:pPr>
    </w:p>
    <w:p w14:paraId="3023B88B" w14:textId="77777777" w:rsidR="003579F7" w:rsidRPr="004C1B78" w:rsidRDefault="003579F7" w:rsidP="00DD2E22">
      <w:pPr>
        <w:pStyle w:val="Heading2"/>
        <w:numPr>
          <w:ilvl w:val="1"/>
          <w:numId w:val="30"/>
        </w:numPr>
        <w:ind w:left="567" w:hanging="567"/>
      </w:pPr>
      <w:bookmarkStart w:id="33" w:name="_Toc133938833"/>
      <w:r w:rsidRPr="004C1B78">
        <w:t>Site office safety</w:t>
      </w:r>
      <w:bookmarkEnd w:id="33"/>
    </w:p>
    <w:p w14:paraId="656B7A7F"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Site specific risk assessment for the site office and welfare facilities will be carried out</w:t>
      </w:r>
      <w:r>
        <w:rPr>
          <w:rFonts w:cs="Arial"/>
        </w:rPr>
        <w:t>, t</w:t>
      </w:r>
      <w:r w:rsidRPr="00666505">
        <w:rPr>
          <w:rFonts w:cs="Arial"/>
        </w:rPr>
        <w:t>his will identify</w:t>
      </w:r>
    </w:p>
    <w:p w14:paraId="67473758"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t>
      </w:r>
      <w:r>
        <w:rPr>
          <w:rFonts w:cs="Arial"/>
        </w:rPr>
        <w:t xml:space="preserve"> </w:t>
      </w:r>
      <w:r w:rsidRPr="00666505">
        <w:rPr>
          <w:rFonts w:cs="Arial"/>
        </w:rPr>
        <w:t>any specific hazards and controls to be adopted at that</w:t>
      </w:r>
      <w:r>
        <w:rPr>
          <w:rFonts w:cs="Arial"/>
        </w:rPr>
        <w:t xml:space="preserve"> </w:t>
      </w:r>
      <w:r w:rsidRPr="00666505">
        <w:rPr>
          <w:rFonts w:cs="Arial"/>
        </w:rPr>
        <w:t>location. The site establishment and</w:t>
      </w:r>
    </w:p>
    <w:p w14:paraId="322329AC" w14:textId="7C6415F8" w:rsidR="00666505" w:rsidRDefault="00666505" w:rsidP="00F41B8E">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t>
      </w:r>
      <w:r>
        <w:rPr>
          <w:rFonts w:cs="Arial"/>
        </w:rPr>
        <w:t xml:space="preserve"> </w:t>
      </w:r>
      <w:r w:rsidRPr="00666505">
        <w:rPr>
          <w:rFonts w:cs="Arial"/>
        </w:rPr>
        <w:t>welfare</w:t>
      </w:r>
      <w:r w:rsidRPr="00666505">
        <w:rPr>
          <w:rFonts w:cs="Arial"/>
          <w:color w:val="4F6228" w:themeColor="accent3" w:themeShade="80"/>
        </w:rPr>
        <w:t xml:space="preserve"> </w:t>
      </w:r>
      <w:r w:rsidRPr="00666505">
        <w:rPr>
          <w:rFonts w:cs="Arial"/>
        </w:rPr>
        <w:t xml:space="preserve">will be in accordance with the </w:t>
      </w:r>
      <w:proofErr w:type="spellStart"/>
      <w:r w:rsidR="006E0E08">
        <w:rPr>
          <w:rFonts w:cs="Arial"/>
        </w:rPr>
        <w:t>SPD</w:t>
      </w:r>
      <w:r w:rsidRPr="00666505">
        <w:rPr>
          <w:rFonts w:cs="Arial"/>
        </w:rPr>
        <w:t>l</w:t>
      </w:r>
      <w:proofErr w:type="spellEnd"/>
      <w:r>
        <w:rPr>
          <w:rFonts w:cs="Arial"/>
        </w:rPr>
        <w:t xml:space="preserve"> </w:t>
      </w:r>
      <w:r w:rsidRPr="00666505">
        <w:rPr>
          <w:rFonts w:cs="Arial"/>
        </w:rPr>
        <w:t>minimum standards document in the IMS.</w:t>
      </w:r>
    </w:p>
    <w:p w14:paraId="0A028B3F" w14:textId="77777777" w:rsidR="00666505" w:rsidRDefault="00666505" w:rsidP="005B3F72">
      <w:pPr>
        <w:tabs>
          <w:tab w:val="left" w:pos="1980"/>
        </w:tabs>
        <w:spacing w:line="240" w:lineRule="auto"/>
        <w:ind w:left="567"/>
        <w:jc w:val="both"/>
        <w:rPr>
          <w:rFonts w:cs="Arial"/>
        </w:rPr>
      </w:pPr>
    </w:p>
    <w:p w14:paraId="1EA4A89C" w14:textId="77777777" w:rsidR="003579F7" w:rsidRPr="004C1B78" w:rsidRDefault="003579F7" w:rsidP="00DD2E22">
      <w:pPr>
        <w:pStyle w:val="Heading2"/>
        <w:numPr>
          <w:ilvl w:val="1"/>
          <w:numId w:val="30"/>
        </w:numPr>
        <w:ind w:left="567" w:hanging="567"/>
      </w:pPr>
      <w:bookmarkStart w:id="34" w:name="_Toc133938834"/>
      <w:r w:rsidRPr="004C1B78">
        <w:t>Site security</w:t>
      </w:r>
      <w:bookmarkEnd w:id="34"/>
    </w:p>
    <w:p w14:paraId="2DE52F68" w14:textId="5532930E" w:rsidR="003579F7" w:rsidRPr="00BC2AB7" w:rsidRDefault="00380DD1" w:rsidP="00380DD1">
      <w:pPr>
        <w:tabs>
          <w:tab w:val="left" w:pos="1980"/>
        </w:tabs>
        <w:spacing w:line="240" w:lineRule="auto"/>
        <w:ind w:left="567"/>
        <w:jc w:val="both"/>
        <w:rPr>
          <w:rFonts w:cs="Arial"/>
          <w:color w:val="FF0000"/>
        </w:rPr>
      </w:pPr>
      <w:r>
        <w:rPr>
          <w:rFonts w:cs="Arial"/>
        </w:rPr>
        <w:t>Site Security arrangements will be appropriate for the nature of the site (location, size, duration etc</w:t>
      </w:r>
      <w:r w:rsidR="00F01EDF">
        <w:rPr>
          <w:rFonts w:cs="Arial"/>
        </w:rPr>
        <w:t>.</w:t>
      </w:r>
      <w:r>
        <w:rPr>
          <w:rFonts w:cs="Arial"/>
        </w:rPr>
        <w:t xml:space="preserve">). This may be manned out of hrs guarding or </w:t>
      </w:r>
      <w:r w:rsidR="0082447B">
        <w:rPr>
          <w:rFonts w:cs="Arial"/>
        </w:rPr>
        <w:t>24 hour CCTV camera</w:t>
      </w:r>
      <w:r>
        <w:rPr>
          <w:rFonts w:cs="Arial"/>
        </w:rPr>
        <w:t>s</w:t>
      </w:r>
      <w:r w:rsidR="0082447B">
        <w:rPr>
          <w:rFonts w:cs="Arial"/>
        </w:rPr>
        <w:t xml:space="preserve"> in operation</w:t>
      </w:r>
      <w:r>
        <w:rPr>
          <w:rFonts w:cs="Arial"/>
        </w:rPr>
        <w:t>.</w:t>
      </w:r>
      <w:r w:rsidR="00BC2AB7">
        <w:rPr>
          <w:rFonts w:cs="Arial"/>
        </w:rPr>
        <w:t xml:space="preserve"> </w:t>
      </w:r>
      <w:r w:rsidR="00BC2AB7" w:rsidRPr="00BC2AB7">
        <w:rPr>
          <w:rFonts w:cs="Arial"/>
          <w:color w:val="FF0000"/>
        </w:rPr>
        <w:t xml:space="preserve">The scheme will have two manned guards out of hours and a gate man will be present at the site access during the day shift. </w:t>
      </w:r>
    </w:p>
    <w:p w14:paraId="4C586E3D" w14:textId="77777777" w:rsidR="003579F7" w:rsidRPr="004C1B78" w:rsidRDefault="003579F7" w:rsidP="00380DD1">
      <w:pPr>
        <w:tabs>
          <w:tab w:val="left" w:pos="1980"/>
        </w:tabs>
        <w:spacing w:line="240" w:lineRule="auto"/>
        <w:jc w:val="both"/>
        <w:rPr>
          <w:rFonts w:cs="Arial"/>
        </w:rPr>
      </w:pPr>
      <w:r w:rsidRPr="004C1B78">
        <w:rPr>
          <w:rFonts w:cs="Arial"/>
        </w:rPr>
        <w:tab/>
      </w:r>
    </w:p>
    <w:p w14:paraId="778A029B" w14:textId="77777777" w:rsidR="003579F7" w:rsidRPr="004C1B78" w:rsidRDefault="003579F7" w:rsidP="00DD2E22">
      <w:pPr>
        <w:pStyle w:val="Heading2"/>
        <w:numPr>
          <w:ilvl w:val="1"/>
          <w:numId w:val="30"/>
        </w:numPr>
        <w:ind w:left="567" w:hanging="567"/>
      </w:pPr>
      <w:bookmarkStart w:id="35" w:name="_Toc133938835"/>
      <w:r w:rsidRPr="004C1B78">
        <w:t>Smoking</w:t>
      </w:r>
      <w:bookmarkEnd w:id="35"/>
    </w:p>
    <w:p w14:paraId="0492FC75" w14:textId="2449EBCD" w:rsidR="003579F7" w:rsidRPr="004C1B78" w:rsidRDefault="00F31E92" w:rsidP="00DE356F">
      <w:pPr>
        <w:tabs>
          <w:tab w:val="left" w:pos="1980"/>
        </w:tabs>
        <w:spacing w:line="240" w:lineRule="auto"/>
        <w:ind w:left="567"/>
        <w:rPr>
          <w:rFonts w:cs="Arial"/>
        </w:rPr>
      </w:pPr>
      <w:proofErr w:type="spellStart"/>
      <w:r>
        <w:rPr>
          <w:rFonts w:cs="Arial"/>
        </w:rPr>
        <w:t>SPD</w:t>
      </w:r>
      <w:r w:rsidR="003579F7" w:rsidRPr="004C1B78">
        <w:rPr>
          <w:rFonts w:cs="Arial"/>
        </w:rPr>
        <w:t>l</w:t>
      </w:r>
      <w:proofErr w:type="spellEnd"/>
      <w:r w:rsidR="003579F7" w:rsidRPr="004C1B78">
        <w:rPr>
          <w:rFonts w:cs="Arial"/>
        </w:rPr>
        <w:t xml:space="preserve"> does not allow smoking in any building or vehicle</w:t>
      </w:r>
      <w:r w:rsidR="007E4C94">
        <w:rPr>
          <w:rFonts w:cs="Arial"/>
        </w:rPr>
        <w:t>, this includes the use of electronic cigarettes</w:t>
      </w:r>
      <w:r w:rsidR="003579F7" w:rsidRPr="004C1B78">
        <w:rPr>
          <w:rFonts w:cs="Arial"/>
        </w:rPr>
        <w:t>. Dedicated smoking areas on site will be identified</w:t>
      </w:r>
      <w:r w:rsidR="007E4C94">
        <w:rPr>
          <w:rFonts w:cs="Arial"/>
        </w:rPr>
        <w:t xml:space="preserve"> for use by cigarette smokers.</w:t>
      </w:r>
      <w:r w:rsidR="008F6A21">
        <w:rPr>
          <w:rFonts w:cs="Arial"/>
        </w:rPr>
        <w:t xml:space="preserve"> Site specific no smoking areas may be established in the vicinity of high risk activities where there is the potential for fire or explosion. </w:t>
      </w:r>
    </w:p>
    <w:p w14:paraId="15EBC9A2" w14:textId="77777777" w:rsidR="003579F7" w:rsidRPr="004C1B78" w:rsidRDefault="003579F7" w:rsidP="00DE356F">
      <w:pPr>
        <w:tabs>
          <w:tab w:val="left" w:pos="1980"/>
        </w:tabs>
        <w:spacing w:line="240" w:lineRule="auto"/>
        <w:rPr>
          <w:rFonts w:cs="Arial"/>
        </w:rPr>
      </w:pPr>
      <w:r w:rsidRPr="004C1B78">
        <w:rPr>
          <w:rFonts w:cs="Arial"/>
        </w:rPr>
        <w:tab/>
      </w:r>
    </w:p>
    <w:p w14:paraId="11A2F703" w14:textId="77777777" w:rsidR="003579F7" w:rsidRPr="004C1B78" w:rsidRDefault="003579F7" w:rsidP="00DD2E22">
      <w:pPr>
        <w:pStyle w:val="Heading2"/>
        <w:numPr>
          <w:ilvl w:val="1"/>
          <w:numId w:val="30"/>
        </w:numPr>
        <w:ind w:left="567" w:hanging="567"/>
      </w:pPr>
      <w:bookmarkStart w:id="36" w:name="_Toc133938836"/>
      <w:r w:rsidRPr="004C1B78">
        <w:t>Statutory notices</w:t>
      </w:r>
      <w:bookmarkEnd w:id="36"/>
    </w:p>
    <w:p w14:paraId="33EAF98B" w14:textId="7151B755" w:rsidR="003579F7" w:rsidRPr="004C1B78" w:rsidRDefault="00784723" w:rsidP="00DE356F">
      <w:pPr>
        <w:tabs>
          <w:tab w:val="left" w:pos="1980"/>
        </w:tabs>
        <w:spacing w:line="240" w:lineRule="auto"/>
        <w:ind w:left="567"/>
        <w:rPr>
          <w:rFonts w:cs="Arial"/>
        </w:rPr>
      </w:pPr>
      <w:r>
        <w:rPr>
          <w:rFonts w:cs="Arial"/>
        </w:rPr>
        <w:t>SPD</w:t>
      </w:r>
      <w:r w:rsidR="003579F7" w:rsidRPr="004C1B78">
        <w:rPr>
          <w:rFonts w:cs="Arial"/>
        </w:rPr>
        <w:t xml:space="preserve"> will obtain t</w:t>
      </w:r>
      <w:r w:rsidR="003579F7">
        <w:rPr>
          <w:rFonts w:cs="Arial"/>
        </w:rPr>
        <w:t xml:space="preserve">he F10 notification from </w:t>
      </w:r>
      <w:r w:rsidR="00DD293A">
        <w:rPr>
          <w:rFonts w:cs="Arial"/>
        </w:rPr>
        <w:t>the CDM Manager</w:t>
      </w:r>
      <w:r w:rsidR="003579F7">
        <w:rPr>
          <w:rFonts w:cs="Arial"/>
        </w:rPr>
        <w:t>.</w:t>
      </w:r>
      <w:r w:rsidR="003579F7" w:rsidRPr="004C1B78">
        <w:rPr>
          <w:rFonts w:cs="Arial"/>
        </w:rPr>
        <w:t xml:space="preserve"> </w:t>
      </w:r>
    </w:p>
    <w:p w14:paraId="58741FF6" w14:textId="77777777" w:rsidR="003579F7" w:rsidRPr="004C1B78" w:rsidRDefault="003579F7" w:rsidP="00DE356F">
      <w:pPr>
        <w:tabs>
          <w:tab w:val="left" w:pos="1980"/>
        </w:tabs>
        <w:spacing w:line="240" w:lineRule="auto"/>
        <w:ind w:left="567"/>
        <w:rPr>
          <w:rFonts w:cs="Arial"/>
        </w:rPr>
      </w:pPr>
      <w:r w:rsidRPr="004C1B78">
        <w:rPr>
          <w:rFonts w:cs="Arial"/>
        </w:rPr>
        <w:t xml:space="preserve">  </w:t>
      </w:r>
    </w:p>
    <w:p w14:paraId="79FB11BB" w14:textId="77777777" w:rsidR="003579F7" w:rsidRDefault="00666505" w:rsidP="00DE356F">
      <w:pPr>
        <w:tabs>
          <w:tab w:val="left" w:pos="1980"/>
        </w:tabs>
        <w:spacing w:line="240" w:lineRule="auto"/>
        <w:ind w:left="567"/>
        <w:rPr>
          <w:rFonts w:cs="Arial"/>
        </w:rPr>
      </w:pPr>
      <w:r>
        <w:rPr>
          <w:rFonts w:cs="Arial"/>
        </w:rPr>
        <w:t>The project</w:t>
      </w:r>
      <w:r w:rsidR="003579F7" w:rsidRPr="004C1B78">
        <w:rPr>
          <w:rFonts w:cs="Arial"/>
        </w:rPr>
        <w:t xml:space="preserve"> manager will arrange for a copy</w:t>
      </w:r>
      <w:r w:rsidR="003579F7">
        <w:rPr>
          <w:rFonts w:cs="Arial"/>
        </w:rPr>
        <w:t xml:space="preserve"> of the following</w:t>
      </w:r>
      <w:r w:rsidR="003579F7" w:rsidRPr="004C1B78">
        <w:rPr>
          <w:rFonts w:cs="Arial"/>
        </w:rPr>
        <w:t xml:space="preserve"> to be posted on </w:t>
      </w:r>
      <w:r>
        <w:rPr>
          <w:rFonts w:cs="Arial"/>
        </w:rPr>
        <w:t>the site notice board</w:t>
      </w:r>
      <w:r w:rsidR="000448B7">
        <w:rPr>
          <w:rFonts w:cs="Arial"/>
        </w:rPr>
        <w:t xml:space="preserve"> (as a minimum)</w:t>
      </w:r>
      <w:r w:rsidR="003579F7" w:rsidRPr="004C1B78">
        <w:rPr>
          <w:rFonts w:cs="Arial"/>
        </w:rPr>
        <w:t>.</w:t>
      </w:r>
    </w:p>
    <w:p w14:paraId="2FE42C52" w14:textId="77777777" w:rsidR="00666505" w:rsidRPr="004C1B78" w:rsidRDefault="00666505" w:rsidP="00DE356F">
      <w:pPr>
        <w:tabs>
          <w:tab w:val="left" w:pos="1980"/>
        </w:tabs>
        <w:spacing w:line="240" w:lineRule="auto"/>
        <w:ind w:left="567"/>
        <w:rPr>
          <w:rFonts w:cs="Arial"/>
        </w:rPr>
      </w:pPr>
    </w:p>
    <w:p w14:paraId="5F850327" w14:textId="77777777" w:rsidR="003579F7" w:rsidRPr="004C1B78" w:rsidRDefault="003579F7" w:rsidP="00DD2E22">
      <w:pPr>
        <w:numPr>
          <w:ilvl w:val="0"/>
          <w:numId w:val="2"/>
        </w:numPr>
        <w:tabs>
          <w:tab w:val="left" w:pos="851"/>
        </w:tabs>
        <w:spacing w:line="240" w:lineRule="auto"/>
        <w:ind w:left="851" w:hanging="284"/>
        <w:rPr>
          <w:rFonts w:cs="Arial"/>
        </w:rPr>
      </w:pPr>
      <w:r w:rsidRPr="004C1B78">
        <w:rPr>
          <w:rFonts w:cs="Arial"/>
        </w:rPr>
        <w:t>F10 notification to HSE</w:t>
      </w:r>
    </w:p>
    <w:p w14:paraId="0CD6E64F" w14:textId="77777777" w:rsidR="003579F7" w:rsidRPr="004C1B78" w:rsidRDefault="003579F7" w:rsidP="00DD2E22">
      <w:pPr>
        <w:numPr>
          <w:ilvl w:val="0"/>
          <w:numId w:val="2"/>
        </w:numPr>
        <w:tabs>
          <w:tab w:val="left" w:pos="851"/>
        </w:tabs>
        <w:spacing w:line="240" w:lineRule="auto"/>
        <w:ind w:left="851" w:hanging="284"/>
        <w:rPr>
          <w:rFonts w:cs="Arial"/>
        </w:rPr>
      </w:pPr>
      <w:r w:rsidRPr="004C1B78">
        <w:rPr>
          <w:rFonts w:cs="Arial"/>
        </w:rPr>
        <w:t>Health and safety law - what you should know poster</w:t>
      </w:r>
    </w:p>
    <w:p w14:paraId="2B4E10D5" w14:textId="77777777" w:rsidR="003579F7" w:rsidRPr="004C1B78" w:rsidRDefault="003579F7" w:rsidP="00DD2E22">
      <w:pPr>
        <w:numPr>
          <w:ilvl w:val="0"/>
          <w:numId w:val="2"/>
        </w:numPr>
        <w:tabs>
          <w:tab w:val="left" w:pos="851"/>
        </w:tabs>
        <w:spacing w:line="240" w:lineRule="auto"/>
        <w:ind w:left="851" w:hanging="284"/>
        <w:rPr>
          <w:rFonts w:cs="Arial"/>
        </w:rPr>
      </w:pPr>
      <w:r w:rsidRPr="004C1B78">
        <w:rPr>
          <w:rFonts w:cs="Arial"/>
        </w:rPr>
        <w:t>Employers liability insurance certificate</w:t>
      </w:r>
    </w:p>
    <w:p w14:paraId="6CE894B1" w14:textId="77777777" w:rsidR="003579F7" w:rsidRPr="004C1B78" w:rsidRDefault="003579F7" w:rsidP="00DD2E22">
      <w:pPr>
        <w:numPr>
          <w:ilvl w:val="0"/>
          <w:numId w:val="2"/>
        </w:numPr>
        <w:tabs>
          <w:tab w:val="left" w:pos="851"/>
        </w:tabs>
        <w:spacing w:line="240" w:lineRule="auto"/>
        <w:ind w:left="851" w:hanging="284"/>
        <w:rPr>
          <w:rFonts w:cs="Arial"/>
        </w:rPr>
      </w:pPr>
      <w:r w:rsidRPr="004C1B78">
        <w:rPr>
          <w:rFonts w:cs="Arial"/>
        </w:rPr>
        <w:t>Fire action notice</w:t>
      </w:r>
    </w:p>
    <w:p w14:paraId="319D37EC" w14:textId="77777777" w:rsidR="003579F7" w:rsidRPr="004C1B78" w:rsidRDefault="003579F7" w:rsidP="00DD2E22">
      <w:pPr>
        <w:numPr>
          <w:ilvl w:val="0"/>
          <w:numId w:val="2"/>
        </w:numPr>
        <w:tabs>
          <w:tab w:val="left" w:pos="851"/>
        </w:tabs>
        <w:spacing w:line="240" w:lineRule="auto"/>
        <w:ind w:left="851" w:hanging="284"/>
        <w:rPr>
          <w:rFonts w:cs="Arial"/>
        </w:rPr>
      </w:pPr>
      <w:r w:rsidRPr="004C1B78">
        <w:rPr>
          <w:rFonts w:cs="Arial"/>
        </w:rPr>
        <w:t>First aid notice</w:t>
      </w:r>
    </w:p>
    <w:p w14:paraId="777728AE" w14:textId="77777777" w:rsidR="003579F7" w:rsidRDefault="003579F7" w:rsidP="00DD2E22">
      <w:pPr>
        <w:numPr>
          <w:ilvl w:val="0"/>
          <w:numId w:val="2"/>
        </w:numPr>
        <w:tabs>
          <w:tab w:val="left" w:pos="851"/>
        </w:tabs>
        <w:spacing w:line="240" w:lineRule="auto"/>
        <w:ind w:left="851" w:hanging="284"/>
        <w:rPr>
          <w:rFonts w:cs="Arial"/>
        </w:rPr>
      </w:pPr>
      <w:r w:rsidRPr="004C1B78">
        <w:rPr>
          <w:rFonts w:cs="Arial"/>
        </w:rPr>
        <w:t>Site specific safety rules</w:t>
      </w:r>
    </w:p>
    <w:p w14:paraId="31609425" w14:textId="77777777" w:rsidR="00666505" w:rsidRDefault="00666505" w:rsidP="00666505">
      <w:pPr>
        <w:tabs>
          <w:tab w:val="left" w:pos="851"/>
        </w:tabs>
        <w:spacing w:line="240" w:lineRule="auto"/>
        <w:ind w:left="851"/>
        <w:rPr>
          <w:rFonts w:cs="Arial"/>
        </w:rPr>
      </w:pPr>
    </w:p>
    <w:p w14:paraId="61202FDF" w14:textId="77777777" w:rsidR="003579F7" w:rsidRPr="004C1B78" w:rsidRDefault="003579F7" w:rsidP="00DD2E22">
      <w:pPr>
        <w:pStyle w:val="Heading2"/>
        <w:numPr>
          <w:ilvl w:val="1"/>
          <w:numId w:val="30"/>
        </w:numPr>
        <w:ind w:left="567" w:hanging="567"/>
      </w:pPr>
      <w:bookmarkStart w:id="37" w:name="_Toc133938837"/>
      <w:r w:rsidRPr="004C1B78">
        <w:t>Steel erection</w:t>
      </w:r>
      <w:bookmarkEnd w:id="37"/>
    </w:p>
    <w:p w14:paraId="2AD97573"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Steel erection will be carried out by a specialist contractor approved via our contractor approval process</w:t>
      </w:r>
    </w:p>
    <w:p w14:paraId="737B84C8"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and will be subject to an acceptable RAMS and to proper supervision and control.  </w:t>
      </w:r>
    </w:p>
    <w:p w14:paraId="64A1DBD9" w14:textId="77777777" w:rsidR="00A77FC8" w:rsidRDefault="00A77FC8" w:rsidP="00666505">
      <w:pPr>
        <w:pStyle w:val="ListParagraph"/>
        <w:tabs>
          <w:tab w:val="left" w:pos="1980"/>
        </w:tabs>
        <w:spacing w:line="240" w:lineRule="auto"/>
        <w:ind w:left="360"/>
        <w:jc w:val="both"/>
        <w:rPr>
          <w:rFonts w:cs="Arial"/>
        </w:rPr>
      </w:pPr>
    </w:p>
    <w:p w14:paraId="307C02F4" w14:textId="77777777" w:rsidR="00A77FC8" w:rsidRPr="004C1B78" w:rsidRDefault="00A77FC8" w:rsidP="00BC2AB7">
      <w:pPr>
        <w:pStyle w:val="Heading2"/>
        <w:numPr>
          <w:ilvl w:val="1"/>
          <w:numId w:val="30"/>
        </w:numPr>
      </w:pPr>
      <w:bookmarkStart w:id="38" w:name="_Toc133938838"/>
      <w:r>
        <w:t>Supervision</w:t>
      </w:r>
      <w:bookmarkEnd w:id="38"/>
    </w:p>
    <w:p w14:paraId="208A0C6E" w14:textId="77777777" w:rsidR="00A77FC8" w:rsidRPr="004C1B78" w:rsidRDefault="00A77FC8" w:rsidP="00A77FC8">
      <w:pPr>
        <w:tabs>
          <w:tab w:val="left" w:pos="1980"/>
        </w:tabs>
        <w:spacing w:line="240" w:lineRule="auto"/>
        <w:ind w:left="567"/>
        <w:rPr>
          <w:rFonts w:cs="Arial"/>
        </w:rPr>
      </w:pPr>
      <w:r>
        <w:rPr>
          <w:rFonts w:cs="Arial"/>
        </w:rPr>
        <w:t xml:space="preserve">An Appointed Supervisor </w:t>
      </w:r>
      <w:r w:rsidR="008C2D1E">
        <w:rPr>
          <w:rFonts w:cs="Arial"/>
        </w:rPr>
        <w:t>will always be present on site.</w:t>
      </w:r>
      <w:r>
        <w:rPr>
          <w:rFonts w:cs="Arial"/>
        </w:rPr>
        <w:t xml:space="preserve">  </w:t>
      </w:r>
      <w:r w:rsidR="005A14A1">
        <w:rPr>
          <w:rFonts w:cs="Arial"/>
        </w:rPr>
        <w:t xml:space="preserve">If the person in control leaves site, the designated deputy will be formally handed over control of the site.  </w:t>
      </w:r>
      <w:r>
        <w:rPr>
          <w:rFonts w:cs="Arial"/>
        </w:rPr>
        <w:t>If an Appointed Supervisor is not present all work will cease until supervision is available</w:t>
      </w:r>
      <w:r w:rsidR="005A14A1">
        <w:rPr>
          <w:rFonts w:cs="Arial"/>
        </w:rPr>
        <w:t>.</w:t>
      </w:r>
    </w:p>
    <w:p w14:paraId="6B0B9DDE" w14:textId="77777777" w:rsidR="00A77FC8" w:rsidRDefault="00A77FC8" w:rsidP="00A77FC8">
      <w:pPr>
        <w:tabs>
          <w:tab w:val="left" w:pos="1980"/>
        </w:tabs>
        <w:spacing w:line="240" w:lineRule="auto"/>
        <w:rPr>
          <w:rFonts w:cs="Arial"/>
        </w:rPr>
      </w:pPr>
    </w:p>
    <w:p w14:paraId="37B4398C" w14:textId="77777777" w:rsidR="003579F7" w:rsidRPr="004C1B78" w:rsidRDefault="003579F7" w:rsidP="00DD2E22">
      <w:pPr>
        <w:pStyle w:val="Heading2"/>
        <w:numPr>
          <w:ilvl w:val="1"/>
          <w:numId w:val="30"/>
        </w:numPr>
      </w:pPr>
      <w:bookmarkStart w:id="39" w:name="_Toc133938839"/>
      <w:r w:rsidRPr="004C1B78">
        <w:t>Temporary works</w:t>
      </w:r>
      <w:bookmarkEnd w:id="39"/>
    </w:p>
    <w:p w14:paraId="181078EB"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Site temporary works will be co-ordinated by an appointed Temporary Works Co-ordinator (TWC) who</w:t>
      </w:r>
    </w:p>
    <w:p w14:paraId="4AFB86AB"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t>
      </w:r>
      <w:r>
        <w:rPr>
          <w:rFonts w:cs="Arial"/>
        </w:rPr>
        <w:t xml:space="preserve"> </w:t>
      </w:r>
      <w:r w:rsidRPr="00666505">
        <w:rPr>
          <w:rFonts w:cs="Arial"/>
        </w:rPr>
        <w:t>will be responsible for ensuring that the planning, erection, use, maintenance and dismantling of</w:t>
      </w:r>
    </w:p>
    <w:p w14:paraId="2E6A29E9" w14:textId="099C4953"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temporary works is undertaken in line with </w:t>
      </w:r>
      <w:r w:rsidR="00784723">
        <w:rPr>
          <w:rFonts w:cs="Arial"/>
        </w:rPr>
        <w:t>SPD</w:t>
      </w:r>
      <w:r w:rsidRPr="00666505">
        <w:rPr>
          <w:rFonts w:cs="Arial"/>
        </w:rPr>
        <w:t xml:space="preserve"> temporary works process and as agreed with</w:t>
      </w:r>
    </w:p>
    <w:p w14:paraId="39D696AD" w14:textId="77777777" w:rsidR="00666505" w:rsidRDefault="00666505" w:rsidP="00666505">
      <w:pPr>
        <w:pStyle w:val="ListParagraph"/>
        <w:tabs>
          <w:tab w:val="left" w:pos="1980"/>
        </w:tabs>
        <w:spacing w:line="240" w:lineRule="auto"/>
        <w:ind w:left="360"/>
        <w:jc w:val="both"/>
        <w:rPr>
          <w:rFonts w:cs="Arial"/>
        </w:rPr>
      </w:pPr>
      <w:r>
        <w:rPr>
          <w:rFonts w:cs="Arial"/>
        </w:rPr>
        <w:lastRenderedPageBreak/>
        <w:t xml:space="preserve">   </w:t>
      </w:r>
      <w:r w:rsidRPr="00666505">
        <w:rPr>
          <w:rFonts w:cs="Arial"/>
        </w:rPr>
        <w:t xml:space="preserve"> the relevant Temporary Works Manager (TWM). A temporary works schedule produced at tender stage</w:t>
      </w:r>
    </w:p>
    <w:p w14:paraId="785F4C2D" w14:textId="77777777" w:rsidR="00666505" w:rsidRP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will be reviewed and updated at regular intervals.</w:t>
      </w:r>
    </w:p>
    <w:p w14:paraId="7AFA58AC" w14:textId="77777777" w:rsidR="00666505" w:rsidRPr="00666505" w:rsidRDefault="00666505" w:rsidP="00666505">
      <w:pPr>
        <w:pStyle w:val="ListParagraph"/>
        <w:tabs>
          <w:tab w:val="left" w:pos="1980"/>
        </w:tabs>
        <w:spacing w:line="240" w:lineRule="auto"/>
        <w:ind w:left="360"/>
        <w:jc w:val="both"/>
        <w:rPr>
          <w:rFonts w:cs="Arial"/>
        </w:rPr>
      </w:pPr>
    </w:p>
    <w:p w14:paraId="7128C846" w14:textId="77777777" w:rsidR="00666505" w:rsidRPr="00666505" w:rsidRDefault="00666505" w:rsidP="00666505">
      <w:pPr>
        <w:pStyle w:val="ListParagraph"/>
        <w:tabs>
          <w:tab w:val="left" w:pos="567"/>
          <w:tab w:val="left" w:pos="1980"/>
        </w:tabs>
        <w:spacing w:line="240" w:lineRule="auto"/>
        <w:ind w:left="360"/>
        <w:jc w:val="both"/>
        <w:rPr>
          <w:rFonts w:cs="Arial"/>
        </w:rPr>
      </w:pPr>
      <w:r>
        <w:rPr>
          <w:rFonts w:cs="Arial"/>
        </w:rPr>
        <w:t xml:space="preserve">    </w:t>
      </w:r>
      <w:r w:rsidRPr="00666505">
        <w:rPr>
          <w:rFonts w:cs="Arial"/>
        </w:rPr>
        <w:t>Details shall be listed in the appropriate method statements.</w:t>
      </w:r>
    </w:p>
    <w:p w14:paraId="44982721" w14:textId="77777777" w:rsidR="00666505" w:rsidRPr="00666505" w:rsidRDefault="00666505" w:rsidP="00666505">
      <w:pPr>
        <w:pStyle w:val="ListParagraph"/>
        <w:tabs>
          <w:tab w:val="left" w:pos="1980"/>
        </w:tabs>
        <w:spacing w:line="240" w:lineRule="auto"/>
        <w:ind w:left="360"/>
        <w:jc w:val="both"/>
        <w:rPr>
          <w:rFonts w:cs="Arial"/>
        </w:rPr>
      </w:pPr>
    </w:p>
    <w:p w14:paraId="1C220704"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A detailed RAMS including calculations and designs, and pre and post loading checks will form the</w:t>
      </w:r>
    </w:p>
    <w:p w14:paraId="6073D8C0"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control measures for all defined temporary works which are required for the execution of permanent</w:t>
      </w:r>
    </w:p>
    <w:p w14:paraId="574F35B6" w14:textId="77777777" w:rsidR="00666505" w:rsidRP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works or temporary structures i</w:t>
      </w:r>
      <w:r w:rsidR="00F01EDF">
        <w:rPr>
          <w:rFonts w:cs="Arial"/>
        </w:rPr>
        <w:t>.</w:t>
      </w:r>
      <w:r w:rsidRPr="00666505">
        <w:rPr>
          <w:rFonts w:cs="Arial"/>
        </w:rPr>
        <w:t>e</w:t>
      </w:r>
      <w:r w:rsidR="00F01EDF">
        <w:rPr>
          <w:rFonts w:cs="Arial"/>
        </w:rPr>
        <w:t>.</w:t>
      </w:r>
      <w:r w:rsidRPr="00666505">
        <w:rPr>
          <w:rFonts w:cs="Arial"/>
        </w:rPr>
        <w:t xml:space="preserve"> not directly connected with the permanent works.</w:t>
      </w:r>
    </w:p>
    <w:p w14:paraId="14CC598B" w14:textId="77777777" w:rsidR="00666505" w:rsidRDefault="00666505" w:rsidP="00C07E70">
      <w:pPr>
        <w:tabs>
          <w:tab w:val="left" w:pos="1980"/>
        </w:tabs>
        <w:spacing w:line="240" w:lineRule="auto"/>
        <w:ind w:left="567"/>
        <w:jc w:val="both"/>
        <w:rPr>
          <w:rFonts w:cs="Arial"/>
        </w:rPr>
      </w:pPr>
    </w:p>
    <w:p w14:paraId="7E93D57A" w14:textId="77777777" w:rsidR="003579F7" w:rsidRPr="004C1B78" w:rsidRDefault="003579F7" w:rsidP="00DD2E22">
      <w:pPr>
        <w:pStyle w:val="Heading2"/>
        <w:numPr>
          <w:ilvl w:val="1"/>
          <w:numId w:val="30"/>
        </w:numPr>
      </w:pPr>
      <w:bookmarkStart w:id="40" w:name="_Toc133938840"/>
      <w:r w:rsidRPr="004C1B78">
        <w:t>Traffic management</w:t>
      </w:r>
      <w:bookmarkEnd w:id="40"/>
      <w:r w:rsidRPr="004C1B78">
        <w:t xml:space="preserve"> </w:t>
      </w:r>
    </w:p>
    <w:p w14:paraId="08719B11" w14:textId="77777777" w:rsidR="00666505" w:rsidRDefault="00666505" w:rsidP="00666505">
      <w:pPr>
        <w:pStyle w:val="ListParagraph"/>
        <w:tabs>
          <w:tab w:val="left" w:pos="567"/>
          <w:tab w:val="left" w:pos="1980"/>
        </w:tabs>
        <w:spacing w:line="240" w:lineRule="auto"/>
        <w:ind w:left="360"/>
        <w:jc w:val="both"/>
        <w:rPr>
          <w:rFonts w:cs="Arial"/>
        </w:rPr>
      </w:pPr>
      <w:r>
        <w:rPr>
          <w:rFonts w:cs="Arial"/>
        </w:rPr>
        <w:t xml:space="preserve">    A</w:t>
      </w:r>
      <w:r w:rsidRPr="00666505">
        <w:rPr>
          <w:rFonts w:cs="Arial"/>
        </w:rPr>
        <w:t>ll areas of work on site that involve vehicle movements and the interface with personnel will have a</w:t>
      </w:r>
    </w:p>
    <w:p w14:paraId="09568477" w14:textId="77777777" w:rsidR="00666505" w:rsidRDefault="00666505" w:rsidP="00666505">
      <w:pPr>
        <w:pStyle w:val="ListParagraph"/>
        <w:tabs>
          <w:tab w:val="left" w:pos="567"/>
          <w:tab w:val="left" w:pos="1980"/>
        </w:tabs>
        <w:spacing w:line="240" w:lineRule="auto"/>
        <w:ind w:left="360"/>
        <w:jc w:val="both"/>
        <w:rPr>
          <w:rFonts w:cs="Arial"/>
        </w:rPr>
      </w:pPr>
      <w:r>
        <w:rPr>
          <w:rFonts w:cs="Arial"/>
        </w:rPr>
        <w:t xml:space="preserve">   </w:t>
      </w:r>
      <w:r w:rsidRPr="00666505">
        <w:rPr>
          <w:rFonts w:cs="Arial"/>
        </w:rPr>
        <w:t xml:space="preserve"> Traffic Management Plan (TMP). The TMP will be managed by an appointed person who will act as the</w:t>
      </w:r>
    </w:p>
    <w:p w14:paraId="57247FED" w14:textId="77777777" w:rsidR="00666505" w:rsidRPr="00666505" w:rsidRDefault="00666505" w:rsidP="00666505">
      <w:pPr>
        <w:pStyle w:val="ListParagraph"/>
        <w:tabs>
          <w:tab w:val="left" w:pos="567"/>
          <w:tab w:val="left" w:pos="1980"/>
        </w:tabs>
        <w:spacing w:line="240" w:lineRule="auto"/>
        <w:ind w:left="360"/>
        <w:jc w:val="both"/>
        <w:rPr>
          <w:rFonts w:cs="Arial"/>
        </w:rPr>
      </w:pPr>
      <w:r>
        <w:rPr>
          <w:rFonts w:cs="Arial"/>
        </w:rPr>
        <w:t xml:space="preserve">   </w:t>
      </w:r>
      <w:r w:rsidRPr="00666505">
        <w:rPr>
          <w:rFonts w:cs="Arial"/>
        </w:rPr>
        <w:t xml:space="preserve"> Traffic Management Co-ordinator (TMC).</w:t>
      </w:r>
    </w:p>
    <w:p w14:paraId="2E4C97DE" w14:textId="77777777" w:rsidR="00666505" w:rsidRPr="00666505" w:rsidRDefault="00666505" w:rsidP="00666505">
      <w:pPr>
        <w:pStyle w:val="ListParagraph"/>
        <w:tabs>
          <w:tab w:val="left" w:pos="1980"/>
        </w:tabs>
        <w:spacing w:line="240" w:lineRule="auto"/>
        <w:ind w:left="360"/>
        <w:jc w:val="both"/>
        <w:rPr>
          <w:rFonts w:cs="Arial"/>
        </w:rPr>
      </w:pPr>
      <w:r w:rsidRPr="00666505">
        <w:rPr>
          <w:rFonts w:cs="Arial"/>
        </w:rPr>
        <w:tab/>
      </w:r>
    </w:p>
    <w:p w14:paraId="4B6AE149"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The layout of </w:t>
      </w:r>
      <w:r>
        <w:rPr>
          <w:rFonts w:cs="Arial"/>
        </w:rPr>
        <w:t xml:space="preserve">the </w:t>
      </w:r>
      <w:r w:rsidRPr="00666505">
        <w:rPr>
          <w:rFonts w:cs="Arial"/>
        </w:rPr>
        <w:t>site will be planned to provide safe segregation between plant, vehicles and</w:t>
      </w:r>
    </w:p>
    <w:p w14:paraId="5E518BDA"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t>
      </w:r>
      <w:r>
        <w:rPr>
          <w:rFonts w:cs="Arial"/>
        </w:rPr>
        <w:t xml:space="preserve"> </w:t>
      </w:r>
      <w:r w:rsidRPr="00666505">
        <w:rPr>
          <w:rFonts w:cs="Arial"/>
        </w:rPr>
        <w:t>pedestrians</w:t>
      </w:r>
      <w:r>
        <w:rPr>
          <w:rFonts w:cs="Arial"/>
        </w:rPr>
        <w:t xml:space="preserve"> </w:t>
      </w:r>
      <w:r w:rsidRPr="00666505">
        <w:rPr>
          <w:rFonts w:cs="Arial"/>
        </w:rPr>
        <w:t>wherever practical. The reversing of site plant, vans and lorries will be avoided if possible</w:t>
      </w:r>
    </w:p>
    <w:p w14:paraId="796F1E55" w14:textId="77777777" w:rsidR="00666505" w:rsidRP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w:t>
      </w:r>
      <w:r>
        <w:rPr>
          <w:rFonts w:cs="Arial"/>
        </w:rPr>
        <w:t xml:space="preserve"> </w:t>
      </w:r>
      <w:r w:rsidRPr="00666505">
        <w:rPr>
          <w:rFonts w:cs="Arial"/>
        </w:rPr>
        <w:t>but where</w:t>
      </w:r>
      <w:r>
        <w:rPr>
          <w:rFonts w:cs="Arial"/>
        </w:rPr>
        <w:t xml:space="preserve"> </w:t>
      </w:r>
      <w:r w:rsidRPr="00666505">
        <w:rPr>
          <w:rFonts w:cs="Arial"/>
        </w:rPr>
        <w:t xml:space="preserve">this is necessary will be under the supervision of a vehicle banksman / controller. </w:t>
      </w:r>
    </w:p>
    <w:p w14:paraId="36EB918D" w14:textId="77777777" w:rsid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Car parking arrangements and access routes will be clearly identified</w:t>
      </w:r>
      <w:r>
        <w:rPr>
          <w:rFonts w:cs="Arial"/>
        </w:rPr>
        <w:t>, p</w:t>
      </w:r>
      <w:r w:rsidRPr="00666505">
        <w:rPr>
          <w:rFonts w:cs="Arial"/>
        </w:rPr>
        <w:t>articular consideration will be</w:t>
      </w:r>
    </w:p>
    <w:p w14:paraId="063B8CA4" w14:textId="77777777" w:rsidR="00666505" w:rsidRPr="00666505" w:rsidRDefault="00666505" w:rsidP="00666505">
      <w:pPr>
        <w:pStyle w:val="ListParagraph"/>
        <w:tabs>
          <w:tab w:val="left" w:pos="1980"/>
        </w:tabs>
        <w:spacing w:line="240" w:lineRule="auto"/>
        <w:ind w:left="360"/>
        <w:jc w:val="both"/>
        <w:rPr>
          <w:rFonts w:cs="Arial"/>
        </w:rPr>
      </w:pPr>
      <w:r>
        <w:rPr>
          <w:rFonts w:cs="Arial"/>
        </w:rPr>
        <w:t xml:space="preserve">   </w:t>
      </w:r>
      <w:r w:rsidRPr="00666505">
        <w:rPr>
          <w:rFonts w:cs="Arial"/>
        </w:rPr>
        <w:t xml:space="preserve"> given to the delivery, loading and offloading of materials.</w:t>
      </w:r>
    </w:p>
    <w:p w14:paraId="358F2ED2" w14:textId="77777777" w:rsidR="00F01EDF" w:rsidRDefault="00F01EDF" w:rsidP="006B0758">
      <w:pPr>
        <w:tabs>
          <w:tab w:val="left" w:pos="1980"/>
        </w:tabs>
        <w:spacing w:line="240" w:lineRule="auto"/>
        <w:rPr>
          <w:rFonts w:cs="Arial"/>
          <w:b/>
        </w:rPr>
      </w:pPr>
    </w:p>
    <w:p w14:paraId="5103ED74" w14:textId="77777777" w:rsidR="00A84288" w:rsidRPr="00FC75A0" w:rsidRDefault="00A84288" w:rsidP="00A84288">
      <w:pPr>
        <w:tabs>
          <w:tab w:val="left" w:pos="1980"/>
        </w:tabs>
        <w:spacing w:line="240" w:lineRule="auto"/>
        <w:ind w:left="567"/>
        <w:rPr>
          <w:rFonts w:cs="Arial"/>
          <w:b/>
        </w:rPr>
      </w:pPr>
      <w:r w:rsidRPr="00FC75A0">
        <w:rPr>
          <w:rFonts w:cs="Arial"/>
          <w:b/>
        </w:rPr>
        <w:t>Visitors, public protection and interface with others</w:t>
      </w:r>
    </w:p>
    <w:p w14:paraId="1EB959B4" w14:textId="77777777" w:rsidR="00A84288" w:rsidRDefault="00A84288" w:rsidP="00A84288">
      <w:pPr>
        <w:tabs>
          <w:tab w:val="left" w:pos="1980"/>
        </w:tabs>
        <w:spacing w:line="240" w:lineRule="auto"/>
        <w:ind w:left="567"/>
        <w:rPr>
          <w:rFonts w:cs="Arial"/>
        </w:rPr>
      </w:pPr>
    </w:p>
    <w:p w14:paraId="47B30AB5" w14:textId="77777777" w:rsidR="00A84288" w:rsidRDefault="00A84288" w:rsidP="00A84288">
      <w:pPr>
        <w:tabs>
          <w:tab w:val="left" w:pos="1980"/>
        </w:tabs>
        <w:spacing w:line="240" w:lineRule="auto"/>
        <w:ind w:left="567"/>
        <w:rPr>
          <w:rFonts w:cs="Arial"/>
        </w:rPr>
      </w:pPr>
      <w:r>
        <w:rPr>
          <w:rFonts w:cs="Arial"/>
        </w:rPr>
        <w:t>Measures will be developed as required to ensure the protection of the public / client staff at the site which will be continually reviewed as work progresses. Security and public protection will be achieved as follows:</w:t>
      </w:r>
    </w:p>
    <w:p w14:paraId="3AAEA40F" w14:textId="73750B88" w:rsidR="00A84288" w:rsidRDefault="00A84288" w:rsidP="00DD2E22">
      <w:pPr>
        <w:pStyle w:val="ListParagraph"/>
        <w:numPr>
          <w:ilvl w:val="0"/>
          <w:numId w:val="38"/>
        </w:numPr>
        <w:tabs>
          <w:tab w:val="left" w:pos="1980"/>
        </w:tabs>
        <w:spacing w:line="240" w:lineRule="auto"/>
        <w:ind w:left="851" w:hanging="284"/>
        <w:rPr>
          <w:rFonts w:cs="Arial"/>
        </w:rPr>
      </w:pPr>
      <w:r>
        <w:rPr>
          <w:rFonts w:cs="Arial"/>
        </w:rPr>
        <w:t xml:space="preserve">Fencing or hoarding and signage in accordance with client / </w:t>
      </w:r>
      <w:r w:rsidR="00B32121">
        <w:rPr>
          <w:rFonts w:cs="Arial"/>
        </w:rPr>
        <w:t>SPD</w:t>
      </w:r>
      <w:r>
        <w:rPr>
          <w:rFonts w:cs="Arial"/>
        </w:rPr>
        <w:t xml:space="preserve"> standard requirements</w:t>
      </w:r>
    </w:p>
    <w:p w14:paraId="58D8B947" w14:textId="77777777" w:rsidR="00A84288" w:rsidRDefault="00A84288" w:rsidP="00DD2E22">
      <w:pPr>
        <w:pStyle w:val="ListParagraph"/>
        <w:numPr>
          <w:ilvl w:val="0"/>
          <w:numId w:val="38"/>
        </w:numPr>
        <w:tabs>
          <w:tab w:val="left" w:pos="1980"/>
        </w:tabs>
        <w:spacing w:line="240" w:lineRule="auto"/>
        <w:ind w:left="851" w:hanging="284"/>
        <w:rPr>
          <w:rFonts w:cs="Arial"/>
        </w:rPr>
      </w:pPr>
      <w:r>
        <w:rPr>
          <w:rFonts w:cs="Arial"/>
        </w:rPr>
        <w:t>Traffic management ‘best practice’</w:t>
      </w:r>
    </w:p>
    <w:p w14:paraId="0D48ACDE" w14:textId="77777777" w:rsidR="00A84288" w:rsidRDefault="00A84288" w:rsidP="00DD2E22">
      <w:pPr>
        <w:pStyle w:val="ListParagraph"/>
        <w:numPr>
          <w:ilvl w:val="0"/>
          <w:numId w:val="38"/>
        </w:numPr>
        <w:tabs>
          <w:tab w:val="left" w:pos="1980"/>
        </w:tabs>
        <w:spacing w:line="240" w:lineRule="auto"/>
        <w:ind w:left="851" w:hanging="284"/>
        <w:rPr>
          <w:rFonts w:cs="Arial"/>
        </w:rPr>
      </w:pPr>
      <w:r>
        <w:rPr>
          <w:rFonts w:cs="Arial"/>
        </w:rPr>
        <w:t>Security arrangements.</w:t>
      </w:r>
    </w:p>
    <w:p w14:paraId="381C6C7B" w14:textId="77777777" w:rsidR="00666505" w:rsidRDefault="00666505" w:rsidP="00C07E70">
      <w:pPr>
        <w:tabs>
          <w:tab w:val="left" w:pos="1980"/>
        </w:tabs>
        <w:spacing w:line="240" w:lineRule="auto"/>
        <w:ind w:left="567"/>
        <w:jc w:val="both"/>
        <w:rPr>
          <w:rFonts w:cs="Arial"/>
        </w:rPr>
      </w:pPr>
    </w:p>
    <w:p w14:paraId="357A8E7D" w14:textId="77777777" w:rsidR="003579F7" w:rsidRPr="004C1B78" w:rsidRDefault="003579F7" w:rsidP="00DD2E22">
      <w:pPr>
        <w:pStyle w:val="Heading2"/>
        <w:numPr>
          <w:ilvl w:val="1"/>
          <w:numId w:val="30"/>
        </w:numPr>
      </w:pPr>
      <w:bookmarkStart w:id="41" w:name="_Toc133938841"/>
      <w:r w:rsidRPr="004C1B78">
        <w:t>Welfare and first aid</w:t>
      </w:r>
      <w:bookmarkEnd w:id="41"/>
    </w:p>
    <w:p w14:paraId="39B92927" w14:textId="77D0A437" w:rsidR="00A84288" w:rsidRDefault="00B32121" w:rsidP="00A84288">
      <w:pPr>
        <w:tabs>
          <w:tab w:val="left" w:pos="1980"/>
        </w:tabs>
        <w:spacing w:line="240" w:lineRule="auto"/>
        <w:ind w:left="567"/>
        <w:rPr>
          <w:rFonts w:cs="Arial"/>
        </w:rPr>
      </w:pPr>
      <w:r>
        <w:rPr>
          <w:rFonts w:cs="Arial"/>
        </w:rPr>
        <w:t xml:space="preserve">SPD </w:t>
      </w:r>
      <w:r w:rsidR="00A84288" w:rsidRPr="004C1B78">
        <w:rPr>
          <w:rFonts w:cs="Arial"/>
        </w:rPr>
        <w:t>will provide welfare and first aid that exceed the minimum standards of welfare set by legislation in line with IMS</w:t>
      </w:r>
      <w:r w:rsidR="00A84288">
        <w:rPr>
          <w:rFonts w:cs="Arial"/>
        </w:rPr>
        <w:t xml:space="preserve"> Standards and Guidance</w:t>
      </w:r>
      <w:r w:rsidR="00A84288" w:rsidRPr="004C1B78">
        <w:rPr>
          <w:rFonts w:cs="Arial"/>
        </w:rPr>
        <w:t xml:space="preserve">.  </w:t>
      </w:r>
    </w:p>
    <w:p w14:paraId="0F6C8B8C" w14:textId="77777777" w:rsidR="00A84288" w:rsidRDefault="00A84288" w:rsidP="00A84288">
      <w:pPr>
        <w:tabs>
          <w:tab w:val="left" w:pos="1980"/>
        </w:tabs>
        <w:spacing w:line="240" w:lineRule="auto"/>
        <w:ind w:left="567"/>
        <w:rPr>
          <w:rFonts w:cs="Arial"/>
        </w:rPr>
      </w:pPr>
    </w:p>
    <w:p w14:paraId="52322D2F" w14:textId="77777777" w:rsidR="00A84288" w:rsidRDefault="00A84288" w:rsidP="00A84288">
      <w:pPr>
        <w:tabs>
          <w:tab w:val="left" w:pos="1980"/>
        </w:tabs>
        <w:spacing w:line="240" w:lineRule="auto"/>
        <w:ind w:left="567"/>
        <w:rPr>
          <w:rFonts w:cs="Arial"/>
        </w:rPr>
      </w:pPr>
      <w:r>
        <w:rPr>
          <w:rFonts w:cs="Arial"/>
        </w:rPr>
        <w:t>Sites welfare provision will generally include: offices, drying rooms, male and female toilets, canteen unit, hot water to wash hands, drinkin</w:t>
      </w:r>
      <w:r w:rsidR="00C366EE">
        <w:rPr>
          <w:rFonts w:cs="Arial"/>
        </w:rPr>
        <w:t>g water, means of boiling water</w:t>
      </w:r>
      <w:r>
        <w:rPr>
          <w:rFonts w:cs="Arial"/>
        </w:rPr>
        <w:t xml:space="preserve"> </w:t>
      </w:r>
      <w:r w:rsidR="00C366EE">
        <w:rPr>
          <w:rFonts w:cs="Arial"/>
        </w:rPr>
        <w:t>and facilities</w:t>
      </w:r>
      <w:r>
        <w:rPr>
          <w:rFonts w:cs="Arial"/>
        </w:rPr>
        <w:t xml:space="preserve"> for warming food.</w:t>
      </w:r>
    </w:p>
    <w:p w14:paraId="69FC4E2C" w14:textId="77777777" w:rsidR="00A84288" w:rsidRDefault="00A84288" w:rsidP="00A84288">
      <w:pPr>
        <w:tabs>
          <w:tab w:val="left" w:pos="1980"/>
        </w:tabs>
        <w:spacing w:line="240" w:lineRule="auto"/>
        <w:ind w:left="567"/>
        <w:rPr>
          <w:rFonts w:cs="Arial"/>
        </w:rPr>
      </w:pPr>
    </w:p>
    <w:p w14:paraId="0F4FCF9F" w14:textId="3EE60B96" w:rsidR="00A84288" w:rsidRDefault="00B32121" w:rsidP="00A84288">
      <w:pPr>
        <w:tabs>
          <w:tab w:val="left" w:pos="1980"/>
        </w:tabs>
        <w:spacing w:line="240" w:lineRule="auto"/>
        <w:ind w:left="567"/>
        <w:rPr>
          <w:rFonts w:cs="Arial"/>
        </w:rPr>
      </w:pPr>
      <w:proofErr w:type="gramStart"/>
      <w:r>
        <w:rPr>
          <w:rFonts w:cs="Arial"/>
        </w:rPr>
        <w:t xml:space="preserve">SPD </w:t>
      </w:r>
      <w:r w:rsidR="00A84288" w:rsidRPr="004C1B78">
        <w:rPr>
          <w:rFonts w:cs="Arial"/>
        </w:rPr>
        <w:t xml:space="preserve"> will</w:t>
      </w:r>
      <w:proofErr w:type="gramEnd"/>
      <w:r w:rsidR="00A84288" w:rsidRPr="004C1B78">
        <w:rPr>
          <w:rFonts w:cs="Arial"/>
        </w:rPr>
        <w:t xml:space="preserve"> ensure that adequate numbers of first aid trained personnel and first aid kits are available at:</w:t>
      </w:r>
    </w:p>
    <w:p w14:paraId="03DCADE1" w14:textId="77777777" w:rsidR="00A84288" w:rsidRPr="004C1B78" w:rsidRDefault="00A84288" w:rsidP="00A84288">
      <w:pPr>
        <w:tabs>
          <w:tab w:val="left" w:pos="1980"/>
        </w:tabs>
        <w:spacing w:line="240" w:lineRule="auto"/>
        <w:ind w:left="567"/>
        <w:rPr>
          <w:rFonts w:cs="Arial"/>
        </w:rPr>
      </w:pPr>
    </w:p>
    <w:p w14:paraId="44073D2C" w14:textId="77777777" w:rsidR="00A84288" w:rsidRPr="004C1B78" w:rsidRDefault="00A84288" w:rsidP="00DD2E22">
      <w:pPr>
        <w:numPr>
          <w:ilvl w:val="0"/>
          <w:numId w:val="3"/>
        </w:numPr>
        <w:tabs>
          <w:tab w:val="left" w:pos="851"/>
        </w:tabs>
        <w:spacing w:line="240" w:lineRule="auto"/>
        <w:ind w:left="851" w:hanging="284"/>
        <w:rPr>
          <w:rFonts w:cs="Arial"/>
        </w:rPr>
      </w:pPr>
      <w:r w:rsidRPr="004C1B78">
        <w:rPr>
          <w:rFonts w:cs="Arial"/>
        </w:rPr>
        <w:t>All site locations</w:t>
      </w:r>
    </w:p>
    <w:p w14:paraId="64C28FCF" w14:textId="77777777" w:rsidR="00A84288" w:rsidRPr="004C1B78" w:rsidRDefault="00A84288" w:rsidP="00DD2E22">
      <w:pPr>
        <w:numPr>
          <w:ilvl w:val="0"/>
          <w:numId w:val="3"/>
        </w:numPr>
        <w:tabs>
          <w:tab w:val="left" w:pos="851"/>
        </w:tabs>
        <w:spacing w:line="240" w:lineRule="auto"/>
        <w:ind w:left="851" w:hanging="284"/>
        <w:rPr>
          <w:rFonts w:cs="Arial"/>
        </w:rPr>
      </w:pPr>
      <w:r w:rsidRPr="004C1B78">
        <w:rPr>
          <w:rFonts w:cs="Arial"/>
        </w:rPr>
        <w:t>In vehicles where this has been identified as necessary or good practice</w:t>
      </w:r>
    </w:p>
    <w:p w14:paraId="1713D557" w14:textId="77777777" w:rsidR="00A84288" w:rsidRDefault="00A84288" w:rsidP="00DD2E22">
      <w:pPr>
        <w:numPr>
          <w:ilvl w:val="0"/>
          <w:numId w:val="3"/>
        </w:numPr>
        <w:tabs>
          <w:tab w:val="left" w:pos="851"/>
        </w:tabs>
        <w:spacing w:line="240" w:lineRule="auto"/>
        <w:ind w:left="851" w:hanging="284"/>
        <w:rPr>
          <w:rFonts w:cs="Arial"/>
        </w:rPr>
      </w:pPr>
      <w:r w:rsidRPr="004C1B78">
        <w:rPr>
          <w:rFonts w:cs="Arial"/>
        </w:rPr>
        <w:t>In strategic locations within office setups</w:t>
      </w:r>
      <w:r>
        <w:rPr>
          <w:rFonts w:cs="Arial"/>
        </w:rPr>
        <w:t>.</w:t>
      </w:r>
    </w:p>
    <w:p w14:paraId="6EEC159D" w14:textId="77777777" w:rsidR="00A84288" w:rsidRDefault="00A84288" w:rsidP="00A84288">
      <w:pPr>
        <w:tabs>
          <w:tab w:val="left" w:pos="851"/>
        </w:tabs>
        <w:spacing w:line="240" w:lineRule="auto"/>
        <w:ind w:left="567"/>
        <w:rPr>
          <w:rFonts w:cs="Arial"/>
        </w:rPr>
      </w:pPr>
    </w:p>
    <w:p w14:paraId="72060BE9" w14:textId="77777777" w:rsidR="00A84288" w:rsidRDefault="00A84288" w:rsidP="00A84288">
      <w:pPr>
        <w:tabs>
          <w:tab w:val="left" w:pos="851"/>
        </w:tabs>
        <w:spacing w:line="240" w:lineRule="auto"/>
        <w:ind w:left="567"/>
        <w:rPr>
          <w:rFonts w:cs="Arial"/>
        </w:rPr>
      </w:pPr>
      <w:r>
        <w:rPr>
          <w:rFonts w:cs="Arial"/>
        </w:rPr>
        <w:t>Posters are displayed stating location of first aid boxes, first aiders, appointed persons and action to be taken in case of an incident.</w:t>
      </w:r>
    </w:p>
    <w:p w14:paraId="6D03EECA" w14:textId="77777777" w:rsidR="00A84288" w:rsidRDefault="00A84288" w:rsidP="005A5490">
      <w:pPr>
        <w:tabs>
          <w:tab w:val="left" w:pos="1980"/>
        </w:tabs>
        <w:spacing w:line="240" w:lineRule="auto"/>
        <w:ind w:left="567"/>
        <w:jc w:val="both"/>
        <w:rPr>
          <w:rFonts w:cs="Arial"/>
        </w:rPr>
      </w:pPr>
    </w:p>
    <w:p w14:paraId="4AECB30B" w14:textId="77777777" w:rsidR="003579F7" w:rsidRPr="004C1B78" w:rsidRDefault="003579F7" w:rsidP="005A5490">
      <w:pPr>
        <w:pStyle w:val="Heading2"/>
        <w:numPr>
          <w:ilvl w:val="1"/>
          <w:numId w:val="30"/>
        </w:numPr>
      </w:pPr>
      <w:bookmarkStart w:id="42" w:name="_Toc133938842"/>
      <w:r w:rsidRPr="004C1B78">
        <w:lastRenderedPageBreak/>
        <w:t>Working at height</w:t>
      </w:r>
      <w:bookmarkEnd w:id="42"/>
    </w:p>
    <w:p w14:paraId="759D89FB" w14:textId="4895AEBC" w:rsidR="00BB4D56" w:rsidRDefault="00BB4D56" w:rsidP="005A5490">
      <w:pPr>
        <w:pStyle w:val="ListParagraph"/>
        <w:tabs>
          <w:tab w:val="left" w:pos="1980"/>
        </w:tabs>
        <w:spacing w:line="240" w:lineRule="auto"/>
        <w:ind w:left="360"/>
        <w:jc w:val="both"/>
        <w:rPr>
          <w:rFonts w:cs="Arial"/>
        </w:rPr>
      </w:pPr>
      <w:r>
        <w:rPr>
          <w:rFonts w:cs="Arial"/>
        </w:rPr>
        <w:t xml:space="preserve">    </w:t>
      </w:r>
      <w:proofErr w:type="gramStart"/>
      <w:r w:rsidR="00B32121">
        <w:rPr>
          <w:rFonts w:cs="Arial"/>
        </w:rPr>
        <w:t xml:space="preserve">SPD </w:t>
      </w:r>
      <w:r w:rsidRPr="00BB4D56">
        <w:rPr>
          <w:rFonts w:cs="Arial"/>
        </w:rPr>
        <w:t xml:space="preserve"> will</w:t>
      </w:r>
      <w:proofErr w:type="gramEnd"/>
      <w:r w:rsidRPr="00BB4D56">
        <w:rPr>
          <w:rFonts w:cs="Arial"/>
        </w:rPr>
        <w:t xml:space="preserve"> ensure that all areas that can be deemed as working at height has a suitable risk</w:t>
      </w:r>
    </w:p>
    <w:p w14:paraId="37C34BFC" w14:textId="77777777" w:rsidR="00BB4D56" w:rsidRDefault="00BB4D56" w:rsidP="005A5490">
      <w:pPr>
        <w:pStyle w:val="ListParagraph"/>
        <w:tabs>
          <w:tab w:val="left" w:pos="1980"/>
        </w:tabs>
        <w:spacing w:line="240" w:lineRule="auto"/>
        <w:ind w:left="360"/>
        <w:jc w:val="both"/>
        <w:rPr>
          <w:rFonts w:cs="Arial"/>
        </w:rPr>
      </w:pPr>
      <w:r>
        <w:rPr>
          <w:rFonts w:cs="Arial"/>
        </w:rPr>
        <w:t xml:space="preserve">  </w:t>
      </w:r>
      <w:r w:rsidRPr="00BB4D56">
        <w:rPr>
          <w:rFonts w:cs="Arial"/>
        </w:rPr>
        <w:t xml:space="preserve"> </w:t>
      </w:r>
      <w:r>
        <w:rPr>
          <w:rFonts w:cs="Arial"/>
        </w:rPr>
        <w:t xml:space="preserve"> </w:t>
      </w:r>
      <w:r w:rsidRPr="00BB4D56">
        <w:rPr>
          <w:rFonts w:cs="Arial"/>
        </w:rPr>
        <w:t>assessment and method statement in place. Working at height may include working from platforms,</w:t>
      </w:r>
    </w:p>
    <w:p w14:paraId="5A46C84E" w14:textId="77777777" w:rsidR="00BB4D56" w:rsidRPr="00BB4D56" w:rsidRDefault="00BB4D56" w:rsidP="005A5490">
      <w:pPr>
        <w:pStyle w:val="ListParagraph"/>
        <w:tabs>
          <w:tab w:val="left" w:pos="1980"/>
        </w:tabs>
        <w:spacing w:line="240" w:lineRule="auto"/>
        <w:ind w:left="360"/>
        <w:jc w:val="both"/>
        <w:rPr>
          <w:rFonts w:cs="Arial"/>
        </w:rPr>
      </w:pPr>
      <w:r>
        <w:rPr>
          <w:rFonts w:cs="Arial"/>
        </w:rPr>
        <w:t xml:space="preserve">   </w:t>
      </w:r>
      <w:r w:rsidRPr="00BB4D56">
        <w:rPr>
          <w:rFonts w:cs="Arial"/>
        </w:rPr>
        <w:t xml:space="preserve"> structures and or above excavations, shafts, manholes and voids. </w:t>
      </w:r>
    </w:p>
    <w:p w14:paraId="687F364B" w14:textId="77777777" w:rsidR="00BB4D56" w:rsidRDefault="00BB4D56" w:rsidP="005A5490">
      <w:pPr>
        <w:tabs>
          <w:tab w:val="left" w:pos="1980"/>
        </w:tabs>
        <w:spacing w:line="240" w:lineRule="auto"/>
        <w:ind w:left="567"/>
        <w:jc w:val="both"/>
        <w:rPr>
          <w:rFonts w:cs="Arial"/>
        </w:rPr>
      </w:pPr>
    </w:p>
    <w:p w14:paraId="1E0AA5BC" w14:textId="77777777" w:rsidR="003579F7" w:rsidRPr="004C1B78" w:rsidRDefault="003579F7" w:rsidP="005A5490">
      <w:pPr>
        <w:pStyle w:val="Heading2"/>
        <w:numPr>
          <w:ilvl w:val="1"/>
          <w:numId w:val="30"/>
        </w:numPr>
      </w:pPr>
      <w:bookmarkStart w:id="43" w:name="_Toc133938843"/>
      <w:r w:rsidRPr="004C1B78">
        <w:t>Working over or adjacent to water</w:t>
      </w:r>
      <w:bookmarkEnd w:id="43"/>
    </w:p>
    <w:p w14:paraId="1984D4AC" w14:textId="6B879F2F" w:rsidR="00BB4D56" w:rsidRDefault="00BB4D56" w:rsidP="005A5490">
      <w:pPr>
        <w:tabs>
          <w:tab w:val="left" w:pos="1980"/>
        </w:tabs>
        <w:spacing w:line="240" w:lineRule="auto"/>
        <w:ind w:left="567"/>
        <w:rPr>
          <w:rFonts w:cs="Arial"/>
          <w:color w:val="FF0000"/>
        </w:rPr>
      </w:pPr>
      <w:r w:rsidRPr="004C1B78">
        <w:rPr>
          <w:rFonts w:cs="Arial"/>
        </w:rPr>
        <w:t>Any work over or adjacent to a body of water (e.g. river, stream, reservoir, pond, estuary or sea) will be subject to specific risk assessment</w:t>
      </w:r>
      <w:r>
        <w:rPr>
          <w:rFonts w:cs="Arial"/>
        </w:rPr>
        <w:t xml:space="preserve"> and in accordance with IMS standards and guidance</w:t>
      </w:r>
      <w:r w:rsidRPr="004C1B78">
        <w:rPr>
          <w:rFonts w:cs="Arial"/>
        </w:rPr>
        <w:t>.</w:t>
      </w:r>
      <w:r w:rsidR="005A5490">
        <w:rPr>
          <w:rFonts w:cs="Arial"/>
        </w:rPr>
        <w:t xml:space="preserve"> </w:t>
      </w:r>
      <w:r w:rsidR="005A5490" w:rsidRPr="005A5490">
        <w:rPr>
          <w:rFonts w:cs="Arial"/>
          <w:color w:val="FF0000"/>
        </w:rPr>
        <w:t xml:space="preserve">Life buoys will be present alongside the reservoir embankments. Where works over / within water are required they will be subject to a full risk assessment and method statement. </w:t>
      </w:r>
    </w:p>
    <w:p w14:paraId="4CF2B45A" w14:textId="15FDB84A" w:rsidR="00E52DDB" w:rsidRDefault="00E52DDB" w:rsidP="005A5490">
      <w:pPr>
        <w:tabs>
          <w:tab w:val="left" w:pos="1980"/>
        </w:tabs>
        <w:spacing w:line="240" w:lineRule="auto"/>
        <w:ind w:left="567"/>
        <w:rPr>
          <w:rFonts w:cs="Arial"/>
          <w:color w:val="FF0000"/>
        </w:rPr>
      </w:pPr>
    </w:p>
    <w:p w14:paraId="4A2E2989" w14:textId="77777777" w:rsidR="003731E9" w:rsidRDefault="003731E9" w:rsidP="0078710E">
      <w:pPr>
        <w:tabs>
          <w:tab w:val="left" w:pos="1980"/>
        </w:tabs>
        <w:spacing w:line="240" w:lineRule="auto"/>
        <w:rPr>
          <w:rFonts w:cs="Arial"/>
          <w:color w:val="FF0000"/>
        </w:rPr>
      </w:pPr>
    </w:p>
    <w:p w14:paraId="67FC3B71" w14:textId="77777777" w:rsidR="003731E9" w:rsidRPr="004C1B78" w:rsidRDefault="000520BB" w:rsidP="006818C0">
      <w:pPr>
        <w:pStyle w:val="Heading2"/>
        <w:tabs>
          <w:tab w:val="left" w:pos="567"/>
        </w:tabs>
      </w:pPr>
      <w:bookmarkStart w:id="44" w:name="_Toc133938844"/>
      <w:r>
        <w:t xml:space="preserve">4.0     </w:t>
      </w:r>
      <w:r w:rsidR="003731E9">
        <w:t xml:space="preserve">Environmental </w:t>
      </w:r>
      <w:r w:rsidR="006818C0">
        <w:t>Man</w:t>
      </w:r>
      <w:r w:rsidR="000E77FD">
        <w:t>a</w:t>
      </w:r>
      <w:r w:rsidR="006818C0">
        <w:t>gement</w:t>
      </w:r>
      <w:bookmarkEnd w:id="44"/>
    </w:p>
    <w:p w14:paraId="5281539D" w14:textId="77777777" w:rsidR="003731E9" w:rsidRDefault="003731E9" w:rsidP="006818C0">
      <w:pPr>
        <w:tabs>
          <w:tab w:val="left" w:pos="1980"/>
        </w:tabs>
        <w:spacing w:line="240" w:lineRule="auto"/>
        <w:ind w:left="567"/>
        <w:jc w:val="both"/>
        <w:rPr>
          <w:rFonts w:cs="Arial"/>
        </w:rPr>
      </w:pPr>
      <w:r>
        <w:rPr>
          <w:rFonts w:cs="Arial"/>
        </w:rPr>
        <w:t>The</w:t>
      </w:r>
      <w:r w:rsidR="00AF24C8">
        <w:rPr>
          <w:rFonts w:cs="Arial"/>
        </w:rPr>
        <w:t xml:space="preserve"> </w:t>
      </w:r>
      <w:r w:rsidR="00F73F53">
        <w:rPr>
          <w:rFonts w:cs="Arial"/>
        </w:rPr>
        <w:t xml:space="preserve">detailed SSP for the </w:t>
      </w:r>
      <w:r w:rsidR="00AF24C8">
        <w:rPr>
          <w:rFonts w:cs="Arial"/>
        </w:rPr>
        <w:t>environmenta</w:t>
      </w:r>
      <w:r w:rsidR="00B8640D">
        <w:rPr>
          <w:rFonts w:cs="Arial"/>
        </w:rPr>
        <w:t>l management of this scheme</w:t>
      </w:r>
      <w:r w:rsidR="00AF24C8">
        <w:rPr>
          <w:rFonts w:cs="Arial"/>
        </w:rPr>
        <w:t xml:space="preserve"> </w:t>
      </w:r>
      <w:r w:rsidR="00F73F53">
        <w:rPr>
          <w:rFonts w:cs="Arial"/>
        </w:rPr>
        <w:t>is provided in a separate dedicated Environmental Management Plan for the scheme.  Environmental management w</w:t>
      </w:r>
      <w:r w:rsidR="00AF24C8">
        <w:rPr>
          <w:rFonts w:cs="Arial"/>
        </w:rPr>
        <w:t>ill be in</w:t>
      </w:r>
      <w:r w:rsidR="007E4C94">
        <w:rPr>
          <w:rFonts w:cs="Arial"/>
        </w:rPr>
        <w:t xml:space="preserve"> accordance with the project</w:t>
      </w:r>
      <w:r w:rsidR="00B8640D">
        <w:rPr>
          <w:rFonts w:cs="Arial"/>
        </w:rPr>
        <w:t xml:space="preserve"> </w:t>
      </w:r>
      <w:r w:rsidR="007E4C94">
        <w:rPr>
          <w:rFonts w:cs="Arial"/>
        </w:rPr>
        <w:t>Env</w:t>
      </w:r>
      <w:r w:rsidR="00ED6C84">
        <w:rPr>
          <w:rFonts w:cs="Arial"/>
        </w:rPr>
        <w:t>ironmental Management Plan and Register of</w:t>
      </w:r>
      <w:r w:rsidR="002E2C99">
        <w:rPr>
          <w:rFonts w:cs="Arial"/>
        </w:rPr>
        <w:t xml:space="preserve"> Environmental</w:t>
      </w:r>
      <w:r w:rsidR="00ED6C84">
        <w:rPr>
          <w:rFonts w:cs="Arial"/>
        </w:rPr>
        <w:t xml:space="preserve"> E</w:t>
      </w:r>
      <w:r w:rsidR="007E4C94">
        <w:rPr>
          <w:rFonts w:cs="Arial"/>
        </w:rPr>
        <w:t>ffects</w:t>
      </w:r>
      <w:r w:rsidR="00ED6C84">
        <w:rPr>
          <w:rFonts w:cs="Arial"/>
        </w:rPr>
        <w:t xml:space="preserve"> </w:t>
      </w:r>
      <w:r w:rsidR="007E4C94">
        <w:rPr>
          <w:rFonts w:cs="Arial"/>
        </w:rPr>
        <w:t>therein.</w:t>
      </w:r>
    </w:p>
    <w:p w14:paraId="467187A6" w14:textId="77777777" w:rsidR="00ED6C84" w:rsidRPr="00815213" w:rsidRDefault="00ED6C84" w:rsidP="00B17363">
      <w:pPr>
        <w:spacing w:after="120" w:line="240" w:lineRule="auto"/>
        <w:jc w:val="both"/>
      </w:pPr>
      <w:bookmarkStart w:id="45" w:name="_Hlk30593035"/>
    </w:p>
    <w:p w14:paraId="0C6DCE70" w14:textId="77777777" w:rsidR="00AF24C8" w:rsidRDefault="000520BB" w:rsidP="000520BB">
      <w:pPr>
        <w:pStyle w:val="Heading2"/>
      </w:pPr>
      <w:bookmarkStart w:id="46" w:name="_Toc133938845"/>
      <w:r>
        <w:t xml:space="preserve">5.0     </w:t>
      </w:r>
      <w:r w:rsidR="00AF24C8">
        <w:t xml:space="preserve">Quality </w:t>
      </w:r>
      <w:r w:rsidR="00F61647">
        <w:t>Management</w:t>
      </w:r>
      <w:bookmarkEnd w:id="46"/>
    </w:p>
    <w:bookmarkEnd w:id="45"/>
    <w:p w14:paraId="6B955E13" w14:textId="2AA75D72" w:rsidR="00F61647" w:rsidRDefault="00F61647" w:rsidP="00F61647">
      <w:pPr>
        <w:ind w:left="567"/>
        <w:jc w:val="both"/>
      </w:pPr>
      <w:r>
        <w:t xml:space="preserve">The key scheme objective is to deliver the customer’s contract on time, to budget and without incident or complaint. Quality management will be in accordance with the </w:t>
      </w:r>
      <w:r w:rsidR="00B32121">
        <w:t>SPD</w:t>
      </w:r>
      <w:r>
        <w:t xml:space="preserve"> quality policy MS POL 02 and IMS process QPRO which ensures efficient and effective arrangements are in place for quality management and assurance. </w:t>
      </w:r>
    </w:p>
    <w:p w14:paraId="5C46F25E" w14:textId="77777777" w:rsidR="00F61647" w:rsidRDefault="00F61647" w:rsidP="00F61647">
      <w:pPr>
        <w:tabs>
          <w:tab w:val="left" w:pos="284"/>
        </w:tabs>
        <w:spacing w:before="60" w:after="60"/>
        <w:ind w:left="567" w:hanging="709"/>
        <w:jc w:val="both"/>
      </w:pPr>
      <w:r>
        <w:tab/>
      </w:r>
      <w:r>
        <w:tab/>
        <w:t xml:space="preserve">All members of the site team have responsibility for elements of quality appropriate to their function, experience and seniority.  </w:t>
      </w:r>
    </w:p>
    <w:p w14:paraId="28CCD68B" w14:textId="77777777" w:rsidR="00F61647" w:rsidRDefault="00F61647" w:rsidP="00F61647">
      <w:pPr>
        <w:ind w:left="567"/>
        <w:jc w:val="both"/>
      </w:pPr>
      <w:r>
        <w:t>Quality Control will be achieved through self-certification by means of inspection, testing and monitoring.  Materials and works will undergo interim and final inspections or tests against design drawings, specifications or other requirements.  The company’s commitment to perfect delivery seeks to gain customer approvals and acceptance for materials and works which forms part of the scheme.</w:t>
      </w:r>
    </w:p>
    <w:p w14:paraId="554F5688" w14:textId="77777777" w:rsidR="00F61647" w:rsidRDefault="00F61647" w:rsidP="00F61647">
      <w:pPr>
        <w:tabs>
          <w:tab w:val="left" w:pos="567"/>
        </w:tabs>
        <w:jc w:val="both"/>
      </w:pPr>
      <w:r>
        <w:tab/>
        <w:t>The quality control arrangements are defined within QPRO1 on the company IMS.</w:t>
      </w:r>
    </w:p>
    <w:p w14:paraId="5FB7768C" w14:textId="77777777" w:rsidR="00F61647" w:rsidRDefault="00F61647" w:rsidP="00F61647">
      <w:pPr>
        <w:ind w:left="567"/>
        <w:jc w:val="both"/>
      </w:pPr>
    </w:p>
    <w:p w14:paraId="1C4BBC37" w14:textId="77777777" w:rsidR="00B125AD" w:rsidRDefault="00F61647" w:rsidP="00916F31">
      <w:pPr>
        <w:ind w:left="567"/>
        <w:jc w:val="both"/>
      </w:pPr>
      <w:r>
        <w:t xml:space="preserve">The key documents to plan and manage quality activities will be Inspection and Test Plans (ITPs) which the </w:t>
      </w:r>
      <w:r w:rsidR="00B125AD">
        <w:t>site team w</w:t>
      </w:r>
      <w:r>
        <w:t xml:space="preserve">ill develop for </w:t>
      </w:r>
      <w:r w:rsidR="00B125AD">
        <w:t>the scheme</w:t>
      </w:r>
      <w:r>
        <w:t>. The scope of tests and their frequencies will conform to the specification explicit or implicit requirements.  ITPs will show hold points where physical inspection or written approval to proceed is required (PM FRM26).</w:t>
      </w:r>
      <w:r w:rsidR="00916F31">
        <w:t xml:space="preserve"> </w:t>
      </w:r>
      <w:r w:rsidR="00916F31" w:rsidRPr="00273EFE">
        <w:t>A copy of the Inspection and Test Plan is included in Appendix O.  This will be completed to identify inspection and testing required for this specific scheme.</w:t>
      </w:r>
    </w:p>
    <w:p w14:paraId="1C2FA8AD" w14:textId="77777777" w:rsidR="006A1775" w:rsidRPr="006A1775" w:rsidRDefault="006A1775" w:rsidP="006A1775">
      <w:pPr>
        <w:spacing w:before="120" w:after="120"/>
        <w:ind w:left="720"/>
      </w:pPr>
    </w:p>
    <w:p w14:paraId="6B66B12A" w14:textId="77777777" w:rsidR="00F9744C" w:rsidRDefault="00F9744C" w:rsidP="00D92A3D">
      <w:pPr>
        <w:spacing w:before="120" w:after="120"/>
        <w:ind w:left="709"/>
      </w:pPr>
    </w:p>
    <w:p w14:paraId="5DA77A90" w14:textId="77777777" w:rsidR="00F9744C" w:rsidRDefault="00F9744C" w:rsidP="00D92A3D">
      <w:pPr>
        <w:spacing w:before="120" w:after="120"/>
        <w:ind w:left="709"/>
      </w:pPr>
    </w:p>
    <w:p w14:paraId="7D15CC23" w14:textId="77777777" w:rsidR="00F9744C" w:rsidRPr="00C032AD" w:rsidRDefault="00F9744C" w:rsidP="00F9744C">
      <w:pPr>
        <w:pStyle w:val="NormalIndent"/>
        <w:suppressAutoHyphens/>
        <w:ind w:left="0"/>
        <w:jc w:val="center"/>
        <w:rPr>
          <w:sz w:val="40"/>
          <w:szCs w:val="40"/>
        </w:rPr>
      </w:pPr>
    </w:p>
    <w:p w14:paraId="48455526" w14:textId="77777777" w:rsidR="00733015" w:rsidRDefault="00733015" w:rsidP="00DB286E">
      <w:pPr>
        <w:pStyle w:val="BodyTextIndent"/>
        <w:jc w:val="center"/>
        <w:rPr>
          <w:sz w:val="40"/>
        </w:rPr>
      </w:pPr>
    </w:p>
    <w:p w14:paraId="26E06527" w14:textId="77777777" w:rsidR="00733015" w:rsidRDefault="00733015" w:rsidP="00DB286E">
      <w:pPr>
        <w:pStyle w:val="BodyTextIndent"/>
        <w:jc w:val="center"/>
        <w:rPr>
          <w:sz w:val="40"/>
        </w:rPr>
      </w:pPr>
    </w:p>
    <w:p w14:paraId="0995548D" w14:textId="77777777" w:rsidR="00733015" w:rsidRDefault="00733015" w:rsidP="00DB286E">
      <w:pPr>
        <w:pStyle w:val="BodyTextIndent"/>
        <w:jc w:val="center"/>
        <w:rPr>
          <w:sz w:val="40"/>
        </w:rPr>
      </w:pPr>
    </w:p>
    <w:p w14:paraId="40D94E5C" w14:textId="77777777" w:rsidR="00733015" w:rsidRDefault="00733015" w:rsidP="00DB286E">
      <w:pPr>
        <w:pStyle w:val="BodyTextIndent"/>
        <w:jc w:val="center"/>
        <w:rPr>
          <w:sz w:val="40"/>
        </w:rPr>
      </w:pPr>
    </w:p>
    <w:p w14:paraId="6B9FEE8B" w14:textId="77777777" w:rsidR="00733015" w:rsidRDefault="00733015" w:rsidP="00DB286E">
      <w:pPr>
        <w:pStyle w:val="BodyTextIndent"/>
        <w:jc w:val="center"/>
        <w:rPr>
          <w:sz w:val="40"/>
        </w:rPr>
      </w:pPr>
    </w:p>
    <w:p w14:paraId="718F4381" w14:textId="77777777" w:rsidR="00733015" w:rsidRDefault="00733015" w:rsidP="00DB286E">
      <w:pPr>
        <w:pStyle w:val="BodyTextIndent"/>
        <w:jc w:val="center"/>
        <w:rPr>
          <w:sz w:val="40"/>
        </w:rPr>
      </w:pPr>
    </w:p>
    <w:p w14:paraId="201D9331" w14:textId="77777777" w:rsidR="00733015" w:rsidRDefault="00733015" w:rsidP="00DB286E">
      <w:pPr>
        <w:pStyle w:val="BodyTextIndent"/>
        <w:jc w:val="center"/>
        <w:rPr>
          <w:sz w:val="40"/>
        </w:rPr>
      </w:pPr>
    </w:p>
    <w:p w14:paraId="29A484DC" w14:textId="77777777" w:rsidR="00733015" w:rsidRDefault="00733015" w:rsidP="00DB286E">
      <w:pPr>
        <w:pStyle w:val="BodyTextIndent"/>
        <w:jc w:val="center"/>
        <w:rPr>
          <w:sz w:val="40"/>
        </w:rPr>
      </w:pPr>
    </w:p>
    <w:p w14:paraId="27D1CF47" w14:textId="77777777" w:rsidR="00F9744C" w:rsidRDefault="00F9744C" w:rsidP="003731E9">
      <w:pPr>
        <w:spacing w:line="240" w:lineRule="auto"/>
        <w:rPr>
          <w:rFonts w:cs="Arial"/>
        </w:rPr>
        <w:sectPr w:rsidR="00F9744C" w:rsidSect="00925E66">
          <w:footerReference w:type="default" r:id="rId8"/>
          <w:pgSz w:w="16838" w:h="11906" w:orient="landscape" w:code="9"/>
          <w:pgMar w:top="1077" w:right="720" w:bottom="1077" w:left="1497" w:header="0" w:footer="6" w:gutter="0"/>
          <w:cols w:space="720"/>
          <w:formProt w:val="0"/>
          <w:docGrid w:linePitch="360"/>
        </w:sectPr>
      </w:pPr>
    </w:p>
    <w:p w14:paraId="3709AE3C" w14:textId="77777777" w:rsidR="00F9744C" w:rsidRDefault="00F9744C" w:rsidP="003731E9">
      <w:pPr>
        <w:spacing w:line="240" w:lineRule="auto"/>
        <w:rPr>
          <w:rFonts w:cs="Arial"/>
        </w:rPr>
      </w:pPr>
    </w:p>
    <w:p w14:paraId="084DDA1C" w14:textId="77777777" w:rsidR="00D92A3D" w:rsidRDefault="00D92A3D" w:rsidP="003731E9">
      <w:pPr>
        <w:spacing w:line="240" w:lineRule="auto"/>
        <w:rPr>
          <w:rFonts w:cs="Arial"/>
        </w:rPr>
      </w:pPr>
    </w:p>
    <w:p w14:paraId="2DB51C12" w14:textId="77777777" w:rsidR="00D92A3D" w:rsidRDefault="00D92A3D" w:rsidP="003731E9">
      <w:pPr>
        <w:spacing w:line="240" w:lineRule="auto"/>
        <w:rPr>
          <w:rFonts w:cs="Arial"/>
        </w:rPr>
      </w:pPr>
    </w:p>
    <w:p w14:paraId="1802A559" w14:textId="77777777" w:rsidR="00D92A3D" w:rsidRDefault="00D92A3D" w:rsidP="003731E9">
      <w:pPr>
        <w:spacing w:line="240" w:lineRule="auto"/>
        <w:rPr>
          <w:rFonts w:cs="Arial"/>
        </w:rPr>
      </w:pPr>
    </w:p>
    <w:p w14:paraId="388E13C2" w14:textId="77777777" w:rsidR="00D92A3D" w:rsidRDefault="00D92A3D" w:rsidP="003731E9">
      <w:pPr>
        <w:spacing w:line="240" w:lineRule="auto"/>
        <w:rPr>
          <w:rFonts w:cs="Arial"/>
        </w:rPr>
      </w:pPr>
    </w:p>
    <w:p w14:paraId="3D98DDCE" w14:textId="77777777" w:rsidR="00D92A3D" w:rsidRDefault="00D92A3D" w:rsidP="003731E9">
      <w:pPr>
        <w:spacing w:line="240" w:lineRule="auto"/>
        <w:rPr>
          <w:rFonts w:cs="Arial"/>
        </w:rPr>
      </w:pPr>
    </w:p>
    <w:p w14:paraId="2C8209FE" w14:textId="77777777" w:rsidR="00D92A3D" w:rsidRDefault="00D92A3D" w:rsidP="003731E9">
      <w:pPr>
        <w:spacing w:line="240" w:lineRule="auto"/>
        <w:rPr>
          <w:rFonts w:cs="Arial"/>
        </w:rPr>
      </w:pPr>
    </w:p>
    <w:p w14:paraId="13C62D2B" w14:textId="77777777" w:rsidR="00C326AF" w:rsidRDefault="00C326AF" w:rsidP="003731E9">
      <w:pPr>
        <w:spacing w:line="240" w:lineRule="auto"/>
        <w:rPr>
          <w:rFonts w:cs="Arial"/>
        </w:rPr>
      </w:pPr>
    </w:p>
    <w:p w14:paraId="34BF8092" w14:textId="77777777" w:rsidR="00C326AF" w:rsidRDefault="00C326AF" w:rsidP="003731E9">
      <w:pPr>
        <w:spacing w:line="240" w:lineRule="auto"/>
        <w:rPr>
          <w:rFonts w:cs="Arial"/>
        </w:rPr>
      </w:pPr>
    </w:p>
    <w:p w14:paraId="31B4327D" w14:textId="77777777" w:rsidR="00C326AF" w:rsidRDefault="00C326AF" w:rsidP="003731E9">
      <w:pPr>
        <w:spacing w:line="240" w:lineRule="auto"/>
        <w:rPr>
          <w:rFonts w:cs="Arial"/>
        </w:rPr>
      </w:pPr>
    </w:p>
    <w:p w14:paraId="6901A9E4" w14:textId="77777777" w:rsidR="00C326AF" w:rsidRDefault="00C326AF" w:rsidP="003731E9">
      <w:pPr>
        <w:spacing w:line="240" w:lineRule="auto"/>
        <w:rPr>
          <w:rFonts w:cs="Arial"/>
        </w:rPr>
      </w:pPr>
    </w:p>
    <w:p w14:paraId="7FDF90C7" w14:textId="77777777" w:rsidR="00C326AF" w:rsidRDefault="00C326AF" w:rsidP="003731E9">
      <w:pPr>
        <w:spacing w:line="240" w:lineRule="auto"/>
        <w:rPr>
          <w:rFonts w:cs="Arial"/>
        </w:rPr>
      </w:pPr>
    </w:p>
    <w:p w14:paraId="3EC21349" w14:textId="77777777" w:rsidR="00C326AF" w:rsidRDefault="00C326AF" w:rsidP="003731E9">
      <w:pPr>
        <w:spacing w:line="240" w:lineRule="auto"/>
        <w:rPr>
          <w:rFonts w:cs="Arial"/>
        </w:rPr>
      </w:pPr>
    </w:p>
    <w:p w14:paraId="366AAE10" w14:textId="77777777" w:rsidR="00C326AF" w:rsidRDefault="00C326AF" w:rsidP="003731E9">
      <w:pPr>
        <w:spacing w:line="240" w:lineRule="auto"/>
        <w:rPr>
          <w:rFonts w:cs="Arial"/>
        </w:rPr>
      </w:pPr>
    </w:p>
    <w:p w14:paraId="35A46DC9" w14:textId="77777777" w:rsidR="00C326AF" w:rsidRDefault="00C326AF" w:rsidP="003731E9">
      <w:pPr>
        <w:spacing w:line="240" w:lineRule="auto"/>
        <w:rPr>
          <w:rFonts w:cs="Arial"/>
        </w:rPr>
      </w:pPr>
    </w:p>
    <w:p w14:paraId="001486EC" w14:textId="77777777" w:rsidR="00C326AF" w:rsidRDefault="00C326AF" w:rsidP="003731E9">
      <w:pPr>
        <w:spacing w:line="240" w:lineRule="auto"/>
        <w:rPr>
          <w:rFonts w:cs="Arial"/>
        </w:rPr>
      </w:pPr>
    </w:p>
    <w:p w14:paraId="2E88C97A" w14:textId="77777777" w:rsidR="00C326AF" w:rsidRDefault="00C326AF" w:rsidP="003731E9">
      <w:pPr>
        <w:spacing w:line="240" w:lineRule="auto"/>
        <w:rPr>
          <w:rFonts w:cs="Arial"/>
        </w:rPr>
      </w:pPr>
    </w:p>
    <w:p w14:paraId="50A61A92" w14:textId="77777777" w:rsidR="00C326AF" w:rsidRDefault="00C326AF" w:rsidP="003731E9">
      <w:pPr>
        <w:spacing w:line="240" w:lineRule="auto"/>
        <w:rPr>
          <w:rFonts w:cs="Arial"/>
        </w:rPr>
      </w:pPr>
    </w:p>
    <w:p w14:paraId="0F5644EF" w14:textId="77777777" w:rsidR="00C326AF" w:rsidRDefault="00C326AF" w:rsidP="003731E9">
      <w:pPr>
        <w:spacing w:line="240" w:lineRule="auto"/>
        <w:rPr>
          <w:rFonts w:cs="Arial"/>
        </w:rPr>
      </w:pPr>
    </w:p>
    <w:p w14:paraId="7B9F3BE5" w14:textId="77777777" w:rsidR="00C326AF" w:rsidRDefault="00C326AF" w:rsidP="003731E9">
      <w:pPr>
        <w:spacing w:line="240" w:lineRule="auto"/>
        <w:rPr>
          <w:rFonts w:cs="Arial"/>
        </w:rPr>
      </w:pPr>
    </w:p>
    <w:p w14:paraId="26C9AD70" w14:textId="77777777" w:rsidR="00F9744C" w:rsidRDefault="00F9744C" w:rsidP="00F9744C">
      <w:pPr>
        <w:pStyle w:val="BodyTextIndent"/>
        <w:ind w:left="0"/>
        <w:jc w:val="center"/>
        <w:rPr>
          <w:sz w:val="40"/>
        </w:rPr>
      </w:pPr>
    </w:p>
    <w:p w14:paraId="220F753C" w14:textId="77777777" w:rsidR="00F9744C" w:rsidRDefault="00C61A21" w:rsidP="002A6D57">
      <w:pPr>
        <w:pStyle w:val="BodyTextIndent"/>
        <w:spacing w:line="360" w:lineRule="auto"/>
        <w:jc w:val="center"/>
        <w:rPr>
          <w:sz w:val="40"/>
        </w:rPr>
      </w:pPr>
      <w:r>
        <w:rPr>
          <w:sz w:val="40"/>
        </w:rPr>
        <w:t>Appendix D</w:t>
      </w:r>
    </w:p>
    <w:p w14:paraId="46114694" w14:textId="77777777" w:rsidR="00F9744C" w:rsidRDefault="00F9744C" w:rsidP="002A6D57">
      <w:pPr>
        <w:pStyle w:val="BodyTextIndent"/>
        <w:spacing w:line="360" w:lineRule="auto"/>
        <w:jc w:val="center"/>
        <w:rPr>
          <w:sz w:val="40"/>
        </w:rPr>
      </w:pPr>
      <w:r>
        <w:rPr>
          <w:sz w:val="40"/>
        </w:rPr>
        <w:t>Pre-construction Information</w:t>
      </w:r>
    </w:p>
    <w:p w14:paraId="1FCD760E" w14:textId="77777777" w:rsidR="00F9744C" w:rsidRDefault="00F9744C" w:rsidP="002A6D57">
      <w:pPr>
        <w:pStyle w:val="BodyTextIndent"/>
        <w:spacing w:line="360" w:lineRule="auto"/>
        <w:jc w:val="center"/>
        <w:rPr>
          <w:sz w:val="40"/>
        </w:rPr>
      </w:pPr>
      <w:r>
        <w:rPr>
          <w:sz w:val="40"/>
        </w:rPr>
        <w:t>(CDM Regulations)</w:t>
      </w:r>
    </w:p>
    <w:p w14:paraId="2836CC35" w14:textId="77777777" w:rsidR="00D92A3D" w:rsidRDefault="00D92A3D" w:rsidP="003731E9">
      <w:pPr>
        <w:spacing w:line="240" w:lineRule="auto"/>
        <w:rPr>
          <w:rFonts w:cs="Arial"/>
        </w:rPr>
      </w:pPr>
    </w:p>
    <w:p w14:paraId="5944CDEA" w14:textId="77777777" w:rsidR="00D92A3D" w:rsidRDefault="00D92A3D" w:rsidP="003731E9">
      <w:pPr>
        <w:spacing w:line="240" w:lineRule="auto"/>
        <w:rPr>
          <w:rFonts w:cs="Arial"/>
        </w:rPr>
      </w:pPr>
    </w:p>
    <w:p w14:paraId="3F9C80D8" w14:textId="77777777" w:rsidR="00D92A3D" w:rsidRDefault="00D92A3D" w:rsidP="003731E9">
      <w:pPr>
        <w:spacing w:line="240" w:lineRule="auto"/>
        <w:rPr>
          <w:rFonts w:cs="Arial"/>
        </w:rPr>
      </w:pPr>
    </w:p>
    <w:p w14:paraId="7207BB74" w14:textId="77777777" w:rsidR="00D92A3D" w:rsidRDefault="00D92A3D" w:rsidP="003731E9">
      <w:pPr>
        <w:spacing w:line="240" w:lineRule="auto"/>
        <w:rPr>
          <w:rFonts w:cs="Arial"/>
        </w:rPr>
      </w:pPr>
    </w:p>
    <w:p w14:paraId="2DAF3AF1" w14:textId="77777777" w:rsidR="00D92A3D" w:rsidRDefault="00D92A3D" w:rsidP="003731E9">
      <w:pPr>
        <w:spacing w:line="240" w:lineRule="auto"/>
        <w:rPr>
          <w:rFonts w:cs="Arial"/>
        </w:rPr>
      </w:pPr>
    </w:p>
    <w:p w14:paraId="3674F54F" w14:textId="77777777" w:rsidR="00D92A3D" w:rsidRDefault="00D92A3D" w:rsidP="003731E9">
      <w:pPr>
        <w:spacing w:line="240" w:lineRule="auto"/>
        <w:rPr>
          <w:rFonts w:cs="Arial"/>
        </w:rPr>
      </w:pPr>
    </w:p>
    <w:p w14:paraId="3FF3B5A9" w14:textId="77777777" w:rsidR="00D92A3D" w:rsidRDefault="00D92A3D" w:rsidP="003731E9">
      <w:pPr>
        <w:spacing w:line="240" w:lineRule="auto"/>
        <w:rPr>
          <w:rFonts w:cs="Arial"/>
        </w:rPr>
      </w:pPr>
    </w:p>
    <w:p w14:paraId="038CE5B2" w14:textId="77777777" w:rsidR="00D92A3D" w:rsidRDefault="00D92A3D" w:rsidP="003731E9">
      <w:pPr>
        <w:spacing w:line="240" w:lineRule="auto"/>
        <w:rPr>
          <w:rFonts w:cs="Arial"/>
        </w:rPr>
      </w:pPr>
    </w:p>
    <w:p w14:paraId="4F549436" w14:textId="77777777" w:rsidR="00D92A3D" w:rsidRDefault="00D92A3D" w:rsidP="003731E9">
      <w:pPr>
        <w:spacing w:line="240" w:lineRule="auto"/>
        <w:rPr>
          <w:rFonts w:cs="Arial"/>
        </w:rPr>
      </w:pPr>
    </w:p>
    <w:p w14:paraId="7AC6BE72" w14:textId="77777777" w:rsidR="00D92A3D" w:rsidRDefault="00D92A3D" w:rsidP="003731E9">
      <w:pPr>
        <w:spacing w:line="240" w:lineRule="auto"/>
        <w:rPr>
          <w:rFonts w:cs="Arial"/>
        </w:rPr>
      </w:pPr>
    </w:p>
    <w:p w14:paraId="35850BA8" w14:textId="77777777" w:rsidR="00D92A3D" w:rsidRDefault="00D92A3D" w:rsidP="003731E9">
      <w:pPr>
        <w:spacing w:line="240" w:lineRule="auto"/>
        <w:rPr>
          <w:rFonts w:cs="Arial"/>
        </w:rPr>
      </w:pPr>
    </w:p>
    <w:p w14:paraId="4C1D09C4" w14:textId="77777777" w:rsidR="00D92A3D" w:rsidRDefault="00D92A3D" w:rsidP="003731E9">
      <w:pPr>
        <w:spacing w:line="240" w:lineRule="auto"/>
        <w:rPr>
          <w:rFonts w:cs="Arial"/>
        </w:rPr>
      </w:pPr>
    </w:p>
    <w:p w14:paraId="110C86F6" w14:textId="77777777" w:rsidR="00D92A3D" w:rsidRDefault="00D92A3D" w:rsidP="003731E9">
      <w:pPr>
        <w:spacing w:line="240" w:lineRule="auto"/>
        <w:rPr>
          <w:rFonts w:cs="Arial"/>
        </w:rPr>
      </w:pPr>
    </w:p>
    <w:p w14:paraId="28A24E48" w14:textId="77777777" w:rsidR="003579F7" w:rsidRDefault="003579F7" w:rsidP="003731E9">
      <w:pPr>
        <w:spacing w:line="240" w:lineRule="auto"/>
        <w:rPr>
          <w:rFonts w:cs="Arial"/>
        </w:rPr>
      </w:pPr>
    </w:p>
    <w:p w14:paraId="75A1DB7F" w14:textId="77777777" w:rsidR="003579F7" w:rsidRDefault="003579F7" w:rsidP="00DE356F">
      <w:pPr>
        <w:spacing w:line="240" w:lineRule="auto"/>
        <w:rPr>
          <w:rFonts w:cs="Arial"/>
        </w:rPr>
      </w:pPr>
    </w:p>
    <w:p w14:paraId="5D6E91F1" w14:textId="77777777" w:rsidR="003579F7" w:rsidRPr="00AA1467" w:rsidRDefault="003579F7" w:rsidP="00DE356F">
      <w:pPr>
        <w:spacing w:line="240" w:lineRule="auto"/>
        <w:rPr>
          <w:rFonts w:cs="Arial"/>
        </w:rPr>
      </w:pPr>
    </w:p>
    <w:p w14:paraId="75E1BFA9" w14:textId="77777777" w:rsidR="003579F7" w:rsidRDefault="003579F7"/>
    <w:p w14:paraId="7082B2EC" w14:textId="77777777" w:rsidR="00F9744C" w:rsidRDefault="00F9744C"/>
    <w:p w14:paraId="611703BD" w14:textId="77777777" w:rsidR="00F9744C" w:rsidRDefault="00F9744C"/>
    <w:p w14:paraId="4AF75B2D" w14:textId="77777777" w:rsidR="00F9744C" w:rsidRDefault="00F9744C"/>
    <w:p w14:paraId="0E71AE4F" w14:textId="77777777" w:rsidR="00F9744C" w:rsidRDefault="00F9744C"/>
    <w:p w14:paraId="3A38C1D3" w14:textId="77777777" w:rsidR="00F9744C" w:rsidRDefault="00F9744C"/>
    <w:p w14:paraId="2E708D2D" w14:textId="77777777" w:rsidR="00F9744C" w:rsidRDefault="00F9744C"/>
    <w:p w14:paraId="2EE4C2CD" w14:textId="77777777" w:rsidR="00F9744C" w:rsidRDefault="00F9744C"/>
    <w:p w14:paraId="191208F1" w14:textId="77777777" w:rsidR="00F9744C" w:rsidRDefault="00F9744C"/>
    <w:p w14:paraId="63EDD08D" w14:textId="77777777" w:rsidR="007C6C31" w:rsidRDefault="007C6C31">
      <w:pPr>
        <w:sectPr w:rsidR="007C6C31" w:rsidSect="00925E66">
          <w:footerReference w:type="default" r:id="rId9"/>
          <w:pgSz w:w="11906" w:h="16838" w:code="9"/>
          <w:pgMar w:top="1497" w:right="1077" w:bottom="720" w:left="1077" w:header="0" w:footer="6" w:gutter="0"/>
          <w:cols w:space="720"/>
          <w:formProt w:val="0"/>
          <w:docGrid w:linePitch="360"/>
        </w:sectPr>
      </w:pPr>
    </w:p>
    <w:p w14:paraId="3566AA9C" w14:textId="77777777" w:rsidR="00C31A15" w:rsidRDefault="00C31A15"/>
    <w:p w14:paraId="3EABE00A" w14:textId="77777777" w:rsidR="003D3032" w:rsidRDefault="003D3032" w:rsidP="00C31A15">
      <w:pPr>
        <w:pStyle w:val="BodyTextIndent"/>
        <w:spacing w:line="360" w:lineRule="auto"/>
        <w:jc w:val="center"/>
        <w:rPr>
          <w:sz w:val="40"/>
        </w:rPr>
      </w:pPr>
    </w:p>
    <w:p w14:paraId="62BEB067" w14:textId="77777777" w:rsidR="003D3032" w:rsidRDefault="003D3032" w:rsidP="00C31A15">
      <w:pPr>
        <w:pStyle w:val="BodyTextIndent"/>
        <w:spacing w:line="360" w:lineRule="auto"/>
        <w:jc w:val="center"/>
        <w:rPr>
          <w:sz w:val="40"/>
        </w:rPr>
      </w:pPr>
    </w:p>
    <w:p w14:paraId="48825847" w14:textId="77777777" w:rsidR="00733015" w:rsidRDefault="00733015" w:rsidP="00C31A15">
      <w:pPr>
        <w:pStyle w:val="BodyTextIndent"/>
        <w:spacing w:line="360" w:lineRule="auto"/>
        <w:jc w:val="center"/>
        <w:rPr>
          <w:sz w:val="40"/>
        </w:rPr>
      </w:pPr>
    </w:p>
    <w:p w14:paraId="4B81751B" w14:textId="77777777" w:rsidR="00733015" w:rsidRDefault="00733015" w:rsidP="00C31A15">
      <w:pPr>
        <w:pStyle w:val="BodyTextIndent"/>
        <w:spacing w:line="360" w:lineRule="auto"/>
        <w:jc w:val="center"/>
        <w:rPr>
          <w:sz w:val="40"/>
        </w:rPr>
      </w:pPr>
    </w:p>
    <w:p w14:paraId="40767A6E" w14:textId="77777777" w:rsidR="00C31A15" w:rsidRDefault="00733015" w:rsidP="00C31A15">
      <w:pPr>
        <w:pStyle w:val="BodyTextIndent"/>
        <w:spacing w:line="360" w:lineRule="auto"/>
        <w:jc w:val="center"/>
        <w:rPr>
          <w:sz w:val="40"/>
        </w:rPr>
      </w:pPr>
      <w:r>
        <w:rPr>
          <w:sz w:val="40"/>
        </w:rPr>
        <w:t>Appendix E</w:t>
      </w:r>
    </w:p>
    <w:p w14:paraId="1C439DD6" w14:textId="77777777" w:rsidR="00C31A15" w:rsidRDefault="00C31A15" w:rsidP="00C31A15">
      <w:pPr>
        <w:pStyle w:val="BodyTextIndent"/>
        <w:spacing w:line="360" w:lineRule="auto"/>
        <w:jc w:val="center"/>
        <w:rPr>
          <w:sz w:val="40"/>
        </w:rPr>
      </w:pPr>
      <w:r>
        <w:rPr>
          <w:sz w:val="40"/>
        </w:rPr>
        <w:t>Emergency Action Checklist</w:t>
      </w:r>
    </w:p>
    <w:p w14:paraId="690AE658" w14:textId="77777777" w:rsidR="00C31A15" w:rsidRDefault="00C31A15"/>
    <w:p w14:paraId="6233A25F" w14:textId="77777777" w:rsidR="00C31A15" w:rsidRDefault="00C31A15"/>
    <w:p w14:paraId="71E8FFA2" w14:textId="77777777" w:rsidR="00C31A15" w:rsidRDefault="00C31A15"/>
    <w:p w14:paraId="12A3E3FD" w14:textId="77777777" w:rsidR="00C31A15" w:rsidRDefault="00C31A15"/>
    <w:p w14:paraId="346E1762" w14:textId="77777777" w:rsidR="00C31A15" w:rsidRDefault="00C31A15"/>
    <w:p w14:paraId="7E83E676" w14:textId="77777777" w:rsidR="00C31A15" w:rsidRDefault="00C31A15"/>
    <w:p w14:paraId="252D313C" w14:textId="77777777" w:rsidR="00C31A15" w:rsidRDefault="00C31A15"/>
    <w:p w14:paraId="51C681B8" w14:textId="77777777" w:rsidR="00C31A15" w:rsidRDefault="00C31A15"/>
    <w:p w14:paraId="476B4F27" w14:textId="77777777" w:rsidR="00C31A15" w:rsidRDefault="00C31A15"/>
    <w:p w14:paraId="7AC866CD" w14:textId="77777777" w:rsidR="00C31A15" w:rsidRDefault="00C31A15"/>
    <w:p w14:paraId="751CCC4B" w14:textId="77777777" w:rsidR="00C31A15" w:rsidRDefault="00C31A15"/>
    <w:p w14:paraId="6CD642F8" w14:textId="77777777" w:rsidR="00C31A15" w:rsidRDefault="00C31A15"/>
    <w:p w14:paraId="72D40952" w14:textId="77777777" w:rsidR="00C31A15" w:rsidRDefault="00C31A15"/>
    <w:p w14:paraId="4B7677EA" w14:textId="77777777" w:rsidR="00C31A15" w:rsidRDefault="00C31A15"/>
    <w:p w14:paraId="1AE31FDB" w14:textId="77777777" w:rsidR="00C31A15" w:rsidRDefault="00C31A15"/>
    <w:p w14:paraId="1649D1DA" w14:textId="77777777" w:rsidR="00C31A15" w:rsidRDefault="00C31A15"/>
    <w:p w14:paraId="29046200" w14:textId="77777777" w:rsidR="00C31A15" w:rsidRDefault="00C31A15"/>
    <w:p w14:paraId="2830709E" w14:textId="77777777" w:rsidR="00C31A15" w:rsidRDefault="00C31A15"/>
    <w:p w14:paraId="655D3656" w14:textId="77777777" w:rsidR="00C31A15" w:rsidRDefault="00C31A15"/>
    <w:p w14:paraId="43FA7262" w14:textId="77777777" w:rsidR="00C31A15" w:rsidRDefault="00C31A15"/>
    <w:p w14:paraId="7A02FE14" w14:textId="77777777" w:rsidR="00C31A15" w:rsidRDefault="00C31A15"/>
    <w:p w14:paraId="5FDA355B" w14:textId="77777777" w:rsidR="00C31A15" w:rsidRDefault="00C31A15"/>
    <w:p w14:paraId="513DDA12" w14:textId="77777777" w:rsidR="00C31A15" w:rsidRDefault="00C31A15"/>
    <w:p w14:paraId="4CE3C199" w14:textId="77777777" w:rsidR="00C31A15" w:rsidRDefault="00C31A15"/>
    <w:p w14:paraId="5886FB59" w14:textId="77777777" w:rsidR="00733015" w:rsidRDefault="00733015"/>
    <w:p w14:paraId="4D656D55" w14:textId="77777777" w:rsidR="00733015" w:rsidRDefault="00733015"/>
    <w:p w14:paraId="47203437" w14:textId="77777777" w:rsidR="00733015" w:rsidRDefault="00733015"/>
    <w:p w14:paraId="397FEFC2" w14:textId="77777777" w:rsidR="00733015" w:rsidRDefault="00733015"/>
    <w:p w14:paraId="1F4AED07" w14:textId="77777777" w:rsidR="002A6D57" w:rsidRDefault="002A6D57"/>
    <w:p w14:paraId="31369105" w14:textId="77777777" w:rsidR="002A6D57" w:rsidRDefault="002A6D57"/>
    <w:p w14:paraId="1097625C" w14:textId="77777777" w:rsidR="002A6D57" w:rsidRDefault="002A6D57"/>
    <w:p w14:paraId="7C1DADC7" w14:textId="77777777" w:rsidR="00733015" w:rsidRDefault="00733015"/>
    <w:p w14:paraId="19A0B65D" w14:textId="77777777" w:rsidR="00733015" w:rsidRDefault="00733015"/>
    <w:p w14:paraId="4580C60E" w14:textId="233A2633" w:rsidR="00733015" w:rsidRDefault="00733015"/>
    <w:p w14:paraId="08D82974" w14:textId="67BB0016" w:rsidR="00DA55A3" w:rsidRDefault="00DA55A3"/>
    <w:p w14:paraId="0BFF27A2" w14:textId="77777777" w:rsidR="00DA55A3" w:rsidRDefault="00DA55A3"/>
    <w:p w14:paraId="783AF0BB" w14:textId="77777777" w:rsidR="00733015" w:rsidRDefault="00733015"/>
    <w:p w14:paraId="08323A7C" w14:textId="77777777" w:rsidR="00733015" w:rsidRDefault="00733015"/>
    <w:p w14:paraId="09FA66F7" w14:textId="77777777" w:rsidR="00733015" w:rsidRDefault="00733015"/>
    <w:p w14:paraId="664CC2E2" w14:textId="77777777" w:rsidR="00733015" w:rsidRDefault="00733015"/>
    <w:p w14:paraId="29DD37F0" w14:textId="77777777" w:rsidR="00C31A15" w:rsidRDefault="00C31A15" w:rsidP="00C31A15">
      <w:r>
        <w:rPr>
          <w:b/>
        </w:rPr>
        <w:lastRenderedPageBreak/>
        <w:t xml:space="preserve">Emergency Action Checklist   </w:t>
      </w:r>
      <w:r>
        <w:rPr>
          <w:i/>
        </w:rPr>
        <w:t>(</w:t>
      </w:r>
      <w:r w:rsidRPr="003D3032">
        <w:rPr>
          <w:i/>
        </w:rPr>
        <w:t>Note:</w:t>
      </w:r>
      <w:r>
        <w:rPr>
          <w:i/>
          <w:color w:val="FF0000"/>
        </w:rPr>
        <w:t xml:space="preserve"> </w:t>
      </w:r>
      <w:r>
        <w:rPr>
          <w:i/>
        </w:rPr>
        <w:t>To be completed during the project for each designated place of construction)</w:t>
      </w:r>
    </w:p>
    <w:p w14:paraId="26B7B1E1" w14:textId="77777777" w:rsidR="00C31A15" w:rsidRDefault="00C31A15" w:rsidP="00C31A15"/>
    <w:tbl>
      <w:tblPr>
        <w:tblW w:w="9747"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675"/>
        <w:gridCol w:w="6379"/>
        <w:gridCol w:w="709"/>
        <w:gridCol w:w="283"/>
        <w:gridCol w:w="709"/>
        <w:gridCol w:w="425"/>
        <w:gridCol w:w="567"/>
      </w:tblGrid>
      <w:tr w:rsidR="00C31A15" w14:paraId="73356C9F" w14:textId="77777777" w:rsidTr="00C31A15">
        <w:tc>
          <w:tcPr>
            <w:tcW w:w="675" w:type="dxa"/>
            <w:tcBorders>
              <w:top w:val="nil"/>
              <w:left w:val="nil"/>
              <w:right w:val="nil"/>
            </w:tcBorders>
          </w:tcPr>
          <w:p w14:paraId="702FC759" w14:textId="77777777" w:rsidR="00C31A15" w:rsidRDefault="00C31A15" w:rsidP="00C31A15">
            <w:pPr>
              <w:spacing w:before="120" w:after="120"/>
            </w:pPr>
          </w:p>
        </w:tc>
        <w:tc>
          <w:tcPr>
            <w:tcW w:w="6379" w:type="dxa"/>
            <w:tcBorders>
              <w:top w:val="nil"/>
              <w:left w:val="nil"/>
              <w:right w:val="nil"/>
            </w:tcBorders>
          </w:tcPr>
          <w:p w14:paraId="73FF8D87" w14:textId="77777777" w:rsidR="00C31A15" w:rsidRDefault="00C31A15" w:rsidP="00C31A15">
            <w:pPr>
              <w:spacing w:before="120" w:after="120"/>
            </w:pPr>
          </w:p>
        </w:tc>
        <w:tc>
          <w:tcPr>
            <w:tcW w:w="709" w:type="dxa"/>
            <w:tcBorders>
              <w:top w:val="nil"/>
              <w:left w:val="nil"/>
              <w:bottom w:val="nil"/>
              <w:right w:val="nil"/>
            </w:tcBorders>
            <w:vAlign w:val="center"/>
          </w:tcPr>
          <w:p w14:paraId="2DE558F9" w14:textId="77777777" w:rsidR="00C31A15" w:rsidRDefault="00C31A15" w:rsidP="00C31A15">
            <w:pPr>
              <w:spacing w:before="120" w:after="120"/>
              <w:jc w:val="center"/>
              <w:rPr>
                <w:b/>
              </w:rPr>
            </w:pPr>
            <w:r>
              <w:rPr>
                <w:b/>
              </w:rPr>
              <w:t>YES</w:t>
            </w:r>
          </w:p>
        </w:tc>
        <w:tc>
          <w:tcPr>
            <w:tcW w:w="283" w:type="dxa"/>
            <w:tcBorders>
              <w:top w:val="nil"/>
              <w:left w:val="nil"/>
              <w:right w:val="nil"/>
            </w:tcBorders>
            <w:vAlign w:val="center"/>
          </w:tcPr>
          <w:p w14:paraId="529315B5" w14:textId="77777777" w:rsidR="00C31A15" w:rsidRDefault="00C31A15" w:rsidP="00C31A15">
            <w:pPr>
              <w:spacing w:before="120" w:after="120"/>
              <w:jc w:val="center"/>
              <w:rPr>
                <w:b/>
              </w:rPr>
            </w:pPr>
          </w:p>
        </w:tc>
        <w:tc>
          <w:tcPr>
            <w:tcW w:w="709" w:type="dxa"/>
            <w:tcBorders>
              <w:top w:val="nil"/>
              <w:left w:val="nil"/>
              <w:bottom w:val="single" w:sz="4" w:space="0" w:color="auto"/>
              <w:right w:val="nil"/>
            </w:tcBorders>
            <w:vAlign w:val="center"/>
          </w:tcPr>
          <w:p w14:paraId="6FB4A501" w14:textId="77777777" w:rsidR="00C31A15" w:rsidRDefault="00C31A15" w:rsidP="00C31A15">
            <w:pPr>
              <w:spacing w:before="120" w:after="120"/>
              <w:jc w:val="center"/>
              <w:rPr>
                <w:b/>
              </w:rPr>
            </w:pPr>
            <w:r>
              <w:rPr>
                <w:b/>
              </w:rPr>
              <w:t>NO</w:t>
            </w:r>
          </w:p>
        </w:tc>
        <w:tc>
          <w:tcPr>
            <w:tcW w:w="425" w:type="dxa"/>
            <w:tcBorders>
              <w:top w:val="nil"/>
              <w:left w:val="nil"/>
              <w:bottom w:val="nil"/>
              <w:right w:val="nil"/>
            </w:tcBorders>
            <w:vAlign w:val="center"/>
          </w:tcPr>
          <w:p w14:paraId="002B18EB" w14:textId="77777777" w:rsidR="00C31A15" w:rsidRDefault="00C31A15" w:rsidP="00C31A15">
            <w:pPr>
              <w:spacing w:before="120" w:after="120"/>
              <w:jc w:val="center"/>
              <w:rPr>
                <w:b/>
              </w:rPr>
            </w:pPr>
          </w:p>
        </w:tc>
        <w:tc>
          <w:tcPr>
            <w:tcW w:w="567" w:type="dxa"/>
            <w:tcBorders>
              <w:top w:val="nil"/>
              <w:left w:val="nil"/>
              <w:bottom w:val="single" w:sz="4" w:space="0" w:color="auto"/>
              <w:right w:val="nil"/>
            </w:tcBorders>
            <w:vAlign w:val="center"/>
          </w:tcPr>
          <w:p w14:paraId="1067A519" w14:textId="77777777" w:rsidR="00C31A15" w:rsidRDefault="00C31A15" w:rsidP="00C31A15">
            <w:pPr>
              <w:spacing w:before="120" w:after="120"/>
              <w:jc w:val="center"/>
              <w:rPr>
                <w:b/>
              </w:rPr>
            </w:pPr>
            <w:r>
              <w:rPr>
                <w:b/>
              </w:rPr>
              <w:t>N/A</w:t>
            </w:r>
          </w:p>
        </w:tc>
      </w:tr>
      <w:tr w:rsidR="00C31A15" w14:paraId="58019CF0" w14:textId="77777777" w:rsidTr="00C31A15">
        <w:tc>
          <w:tcPr>
            <w:tcW w:w="675" w:type="dxa"/>
            <w:tcBorders>
              <w:left w:val="nil"/>
              <w:right w:val="nil"/>
            </w:tcBorders>
          </w:tcPr>
          <w:p w14:paraId="63951557" w14:textId="77777777" w:rsidR="00C31A15" w:rsidRDefault="00C31A15" w:rsidP="00DD2E22">
            <w:pPr>
              <w:numPr>
                <w:ilvl w:val="0"/>
                <w:numId w:val="17"/>
              </w:numPr>
              <w:tabs>
                <w:tab w:val="clear" w:pos="720"/>
              </w:tabs>
              <w:spacing w:before="60" w:after="60" w:line="240" w:lineRule="auto"/>
              <w:ind w:left="284" w:right="-249" w:hanging="295"/>
            </w:pPr>
          </w:p>
        </w:tc>
        <w:tc>
          <w:tcPr>
            <w:tcW w:w="6379" w:type="dxa"/>
            <w:tcBorders>
              <w:left w:val="nil"/>
              <w:right w:val="nil"/>
            </w:tcBorders>
          </w:tcPr>
          <w:p w14:paraId="69608724" w14:textId="77777777" w:rsidR="00C31A15" w:rsidRDefault="00C31A15" w:rsidP="00C31A15">
            <w:pPr>
              <w:spacing w:before="60" w:after="60"/>
            </w:pPr>
            <w:r>
              <w:t>Has an emergency assembly point been established</w:t>
            </w:r>
          </w:p>
        </w:tc>
        <w:tc>
          <w:tcPr>
            <w:tcW w:w="709" w:type="dxa"/>
            <w:tcBorders>
              <w:top w:val="single" w:sz="4" w:space="0" w:color="auto"/>
              <w:left w:val="single" w:sz="4" w:space="0" w:color="auto"/>
              <w:bottom w:val="single" w:sz="4" w:space="0" w:color="auto"/>
              <w:right w:val="single" w:sz="4" w:space="0" w:color="auto"/>
            </w:tcBorders>
            <w:vAlign w:val="center"/>
          </w:tcPr>
          <w:p w14:paraId="372D566E"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61599872"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53A2920"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6348970D"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72D7B32C" w14:textId="77777777" w:rsidR="00C31A15" w:rsidRPr="00F06C09" w:rsidRDefault="00C31A15" w:rsidP="00C31A15">
            <w:pPr>
              <w:spacing w:before="60" w:after="60"/>
              <w:jc w:val="center"/>
            </w:pPr>
          </w:p>
        </w:tc>
      </w:tr>
      <w:tr w:rsidR="00C31A15" w14:paraId="3D3D209A" w14:textId="77777777" w:rsidTr="00C31A15">
        <w:tc>
          <w:tcPr>
            <w:tcW w:w="675" w:type="dxa"/>
            <w:tcBorders>
              <w:left w:val="nil"/>
              <w:right w:val="nil"/>
            </w:tcBorders>
          </w:tcPr>
          <w:p w14:paraId="50EE8A10" w14:textId="77777777" w:rsidR="00C31A15" w:rsidRDefault="00C31A15" w:rsidP="00DD2E22">
            <w:pPr>
              <w:numPr>
                <w:ilvl w:val="0"/>
                <w:numId w:val="17"/>
              </w:numPr>
              <w:tabs>
                <w:tab w:val="clear" w:pos="720"/>
              </w:tabs>
              <w:spacing w:before="60" w:after="60" w:line="240" w:lineRule="auto"/>
              <w:ind w:left="284" w:right="-249" w:hanging="295"/>
            </w:pPr>
          </w:p>
        </w:tc>
        <w:tc>
          <w:tcPr>
            <w:tcW w:w="6379" w:type="dxa"/>
            <w:tcBorders>
              <w:left w:val="nil"/>
              <w:right w:val="nil"/>
            </w:tcBorders>
          </w:tcPr>
          <w:p w14:paraId="6A3370B6" w14:textId="77777777" w:rsidR="00C31A15" w:rsidRDefault="00C31A15" w:rsidP="00C31A15">
            <w:pPr>
              <w:spacing w:before="60" w:after="60"/>
            </w:pPr>
            <w:r>
              <w:t>Has an emergency incident risk assessment been carried out</w:t>
            </w:r>
          </w:p>
        </w:tc>
        <w:tc>
          <w:tcPr>
            <w:tcW w:w="709" w:type="dxa"/>
            <w:tcBorders>
              <w:top w:val="single" w:sz="4" w:space="0" w:color="auto"/>
              <w:left w:val="single" w:sz="4" w:space="0" w:color="auto"/>
              <w:bottom w:val="single" w:sz="4" w:space="0" w:color="auto"/>
              <w:right w:val="single" w:sz="4" w:space="0" w:color="auto"/>
            </w:tcBorders>
            <w:vAlign w:val="center"/>
          </w:tcPr>
          <w:p w14:paraId="5277DB58"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5B26A804"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7508949D"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653A5234"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097088CF" w14:textId="77777777" w:rsidR="00C31A15" w:rsidRPr="00F06C09" w:rsidRDefault="00C31A15" w:rsidP="00C31A15">
            <w:pPr>
              <w:spacing w:before="60" w:after="60"/>
              <w:jc w:val="center"/>
            </w:pPr>
          </w:p>
        </w:tc>
      </w:tr>
      <w:tr w:rsidR="00C31A15" w14:paraId="3BD6636E" w14:textId="77777777" w:rsidTr="00C31A15">
        <w:tc>
          <w:tcPr>
            <w:tcW w:w="675" w:type="dxa"/>
            <w:tcBorders>
              <w:left w:val="nil"/>
              <w:right w:val="nil"/>
            </w:tcBorders>
          </w:tcPr>
          <w:p w14:paraId="6D187EA5" w14:textId="77777777" w:rsidR="00C31A15" w:rsidRDefault="00C31A15" w:rsidP="00DD2E22">
            <w:pPr>
              <w:numPr>
                <w:ilvl w:val="0"/>
                <w:numId w:val="17"/>
              </w:numPr>
              <w:tabs>
                <w:tab w:val="clear" w:pos="720"/>
              </w:tabs>
              <w:spacing w:line="240" w:lineRule="auto"/>
              <w:ind w:left="284" w:right="-249" w:hanging="295"/>
            </w:pPr>
          </w:p>
        </w:tc>
        <w:tc>
          <w:tcPr>
            <w:tcW w:w="6379" w:type="dxa"/>
            <w:tcBorders>
              <w:left w:val="nil"/>
              <w:right w:val="nil"/>
            </w:tcBorders>
          </w:tcPr>
          <w:p w14:paraId="5FBF83D0" w14:textId="77777777" w:rsidR="00C31A15" w:rsidRDefault="00C31A15" w:rsidP="00C31A15">
            <w:r>
              <w:t>Have appropriate fire, first aid and spill response points been established</w:t>
            </w:r>
          </w:p>
        </w:tc>
        <w:tc>
          <w:tcPr>
            <w:tcW w:w="709" w:type="dxa"/>
            <w:tcBorders>
              <w:top w:val="single" w:sz="4" w:space="0" w:color="auto"/>
              <w:left w:val="single" w:sz="4" w:space="0" w:color="auto"/>
              <w:bottom w:val="single" w:sz="4" w:space="0" w:color="auto"/>
              <w:right w:val="single" w:sz="4" w:space="0" w:color="auto"/>
            </w:tcBorders>
            <w:vAlign w:val="center"/>
          </w:tcPr>
          <w:p w14:paraId="5130B6C7"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54E0BF91"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D21FE42"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2C2408FD"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7D7991AC" w14:textId="77777777" w:rsidR="00C31A15" w:rsidRPr="00F06C09" w:rsidRDefault="00C31A15" w:rsidP="00C31A15">
            <w:pPr>
              <w:jc w:val="center"/>
            </w:pPr>
          </w:p>
        </w:tc>
      </w:tr>
      <w:tr w:rsidR="00C31A15" w14:paraId="7FB76D32" w14:textId="77777777" w:rsidTr="00C31A15">
        <w:tc>
          <w:tcPr>
            <w:tcW w:w="675" w:type="dxa"/>
            <w:tcBorders>
              <w:left w:val="nil"/>
              <w:right w:val="nil"/>
            </w:tcBorders>
          </w:tcPr>
          <w:p w14:paraId="2AB134D3" w14:textId="77777777" w:rsidR="00C31A15" w:rsidRDefault="00C31A15" w:rsidP="00DD2E22">
            <w:pPr>
              <w:numPr>
                <w:ilvl w:val="0"/>
                <w:numId w:val="17"/>
              </w:numPr>
              <w:tabs>
                <w:tab w:val="clear" w:pos="720"/>
              </w:tabs>
              <w:spacing w:before="60" w:after="60" w:line="240" w:lineRule="auto"/>
              <w:ind w:left="284" w:right="-249" w:hanging="295"/>
            </w:pPr>
          </w:p>
        </w:tc>
        <w:tc>
          <w:tcPr>
            <w:tcW w:w="6379" w:type="dxa"/>
            <w:tcBorders>
              <w:left w:val="nil"/>
              <w:right w:val="nil"/>
            </w:tcBorders>
          </w:tcPr>
          <w:p w14:paraId="6B444F87" w14:textId="77777777" w:rsidR="00C31A15" w:rsidRDefault="00C31A15" w:rsidP="00C31A15">
            <w:pPr>
              <w:spacing w:before="60" w:after="60"/>
            </w:pPr>
            <w:r>
              <w:t>Is a means of raising the alarm available</w:t>
            </w:r>
          </w:p>
        </w:tc>
        <w:tc>
          <w:tcPr>
            <w:tcW w:w="709" w:type="dxa"/>
            <w:tcBorders>
              <w:top w:val="single" w:sz="4" w:space="0" w:color="auto"/>
              <w:left w:val="single" w:sz="4" w:space="0" w:color="auto"/>
              <w:bottom w:val="single" w:sz="4" w:space="0" w:color="auto"/>
              <w:right w:val="single" w:sz="4" w:space="0" w:color="auto"/>
            </w:tcBorders>
            <w:vAlign w:val="center"/>
          </w:tcPr>
          <w:p w14:paraId="36ABD5D2"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7936A2CA"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01026DA"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46AF629F"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5167370A" w14:textId="77777777" w:rsidR="00C31A15" w:rsidRPr="00F06C09" w:rsidRDefault="00C31A15" w:rsidP="00C31A15">
            <w:pPr>
              <w:spacing w:before="60" w:after="60"/>
              <w:jc w:val="center"/>
            </w:pPr>
          </w:p>
        </w:tc>
      </w:tr>
      <w:tr w:rsidR="00C31A15" w14:paraId="55AA5CBC" w14:textId="77777777" w:rsidTr="00C31A15">
        <w:tc>
          <w:tcPr>
            <w:tcW w:w="675" w:type="dxa"/>
            <w:tcBorders>
              <w:left w:val="nil"/>
              <w:right w:val="nil"/>
            </w:tcBorders>
          </w:tcPr>
          <w:p w14:paraId="3AE50CF4"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002EB4CD" w14:textId="77777777" w:rsidR="00C31A15" w:rsidRDefault="00C31A15" w:rsidP="00C31A15">
            <w:pPr>
              <w:spacing w:before="60" w:after="60"/>
            </w:pPr>
            <w:r>
              <w:rPr>
                <w:noProof/>
              </w:rPr>
              <w:t>Have the relevant Fire Wardens/Incident Controllers been appointed</w:t>
            </w:r>
          </w:p>
        </w:tc>
        <w:tc>
          <w:tcPr>
            <w:tcW w:w="709" w:type="dxa"/>
            <w:tcBorders>
              <w:top w:val="single" w:sz="4" w:space="0" w:color="auto"/>
              <w:left w:val="single" w:sz="4" w:space="0" w:color="auto"/>
              <w:bottom w:val="single" w:sz="4" w:space="0" w:color="auto"/>
              <w:right w:val="single" w:sz="4" w:space="0" w:color="auto"/>
            </w:tcBorders>
            <w:vAlign w:val="center"/>
          </w:tcPr>
          <w:p w14:paraId="1ADACCE1"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56F29440"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332E5289"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13213235"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7B8FC5F6" w14:textId="77777777" w:rsidR="00C31A15" w:rsidRPr="00F06C09" w:rsidRDefault="00C31A15" w:rsidP="00C31A15">
            <w:pPr>
              <w:spacing w:before="60" w:after="60"/>
              <w:jc w:val="center"/>
            </w:pPr>
          </w:p>
        </w:tc>
      </w:tr>
      <w:tr w:rsidR="00C31A15" w14:paraId="470ED08E" w14:textId="77777777" w:rsidTr="00C31A15">
        <w:tc>
          <w:tcPr>
            <w:tcW w:w="675" w:type="dxa"/>
            <w:tcBorders>
              <w:left w:val="nil"/>
              <w:right w:val="nil"/>
            </w:tcBorders>
          </w:tcPr>
          <w:p w14:paraId="03B48792"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3FC19566" w14:textId="77777777" w:rsidR="00C31A15" w:rsidRDefault="00C31A15" w:rsidP="00C31A15">
            <w:pPr>
              <w:spacing w:before="60" w:after="60"/>
            </w:pPr>
            <w:r>
              <w:rPr>
                <w:noProof/>
              </w:rPr>
              <w:t>Have they received appropriate training/instruction</w:t>
            </w:r>
          </w:p>
        </w:tc>
        <w:tc>
          <w:tcPr>
            <w:tcW w:w="709" w:type="dxa"/>
            <w:tcBorders>
              <w:top w:val="single" w:sz="4" w:space="0" w:color="auto"/>
              <w:left w:val="single" w:sz="4" w:space="0" w:color="auto"/>
              <w:bottom w:val="single" w:sz="4" w:space="0" w:color="auto"/>
              <w:right w:val="single" w:sz="4" w:space="0" w:color="auto"/>
            </w:tcBorders>
            <w:vAlign w:val="center"/>
          </w:tcPr>
          <w:p w14:paraId="008D4E17"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47F96846"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6222DCE"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28441E1D"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5844160D" w14:textId="77777777" w:rsidR="00C31A15" w:rsidRPr="00F06C09" w:rsidRDefault="00C31A15" w:rsidP="00C31A15">
            <w:pPr>
              <w:spacing w:before="60" w:after="60"/>
              <w:jc w:val="center"/>
            </w:pPr>
          </w:p>
        </w:tc>
      </w:tr>
      <w:tr w:rsidR="00C31A15" w14:paraId="125978D1" w14:textId="77777777" w:rsidTr="00C31A15">
        <w:tc>
          <w:tcPr>
            <w:tcW w:w="675" w:type="dxa"/>
            <w:tcBorders>
              <w:left w:val="nil"/>
              <w:right w:val="nil"/>
            </w:tcBorders>
          </w:tcPr>
          <w:p w14:paraId="1E63BDA4"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736EFF30" w14:textId="77777777" w:rsidR="00C31A15" w:rsidRDefault="00C31A15" w:rsidP="00C31A15">
            <w:r>
              <w:rPr>
                <w:noProof/>
              </w:rPr>
              <w:t>Has a suitable monitoring and maintenance regime for emergency equipment been established for all working areas</w:t>
            </w:r>
          </w:p>
        </w:tc>
        <w:tc>
          <w:tcPr>
            <w:tcW w:w="709" w:type="dxa"/>
            <w:tcBorders>
              <w:top w:val="single" w:sz="4" w:space="0" w:color="auto"/>
              <w:left w:val="single" w:sz="4" w:space="0" w:color="auto"/>
              <w:bottom w:val="single" w:sz="4" w:space="0" w:color="auto"/>
              <w:right w:val="single" w:sz="4" w:space="0" w:color="auto"/>
            </w:tcBorders>
            <w:vAlign w:val="center"/>
          </w:tcPr>
          <w:p w14:paraId="0440C0A3"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432AEBC8"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60A424D5"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1425DCAB"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0B8F4512" w14:textId="77777777" w:rsidR="00C31A15" w:rsidRPr="00F06C09" w:rsidRDefault="00C31A15" w:rsidP="00C31A15">
            <w:pPr>
              <w:jc w:val="center"/>
            </w:pPr>
          </w:p>
        </w:tc>
      </w:tr>
      <w:tr w:rsidR="00C31A15" w14:paraId="0B38D529" w14:textId="77777777" w:rsidTr="00C31A15">
        <w:tc>
          <w:tcPr>
            <w:tcW w:w="675" w:type="dxa"/>
            <w:tcBorders>
              <w:left w:val="nil"/>
              <w:right w:val="nil"/>
            </w:tcBorders>
          </w:tcPr>
          <w:p w14:paraId="0D7CA306"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0186E065" w14:textId="77777777" w:rsidR="00C31A15" w:rsidRDefault="00C31A15" w:rsidP="00C31A15">
            <w:r>
              <w:rPr>
                <w:noProof/>
              </w:rPr>
              <w:t>Are electrical instalation details available including relevant isolation points etc</w:t>
            </w:r>
          </w:p>
        </w:tc>
        <w:tc>
          <w:tcPr>
            <w:tcW w:w="709" w:type="dxa"/>
            <w:tcBorders>
              <w:top w:val="single" w:sz="4" w:space="0" w:color="auto"/>
              <w:left w:val="single" w:sz="4" w:space="0" w:color="auto"/>
              <w:bottom w:val="single" w:sz="4" w:space="0" w:color="auto"/>
              <w:right w:val="single" w:sz="4" w:space="0" w:color="auto"/>
            </w:tcBorders>
            <w:vAlign w:val="center"/>
          </w:tcPr>
          <w:p w14:paraId="2E5B338C"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7BD545D1"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3FE464F7"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38022788"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45B3510A" w14:textId="77777777" w:rsidR="00C31A15" w:rsidRPr="00F06C09" w:rsidRDefault="00C31A15" w:rsidP="00C31A15">
            <w:pPr>
              <w:jc w:val="center"/>
            </w:pPr>
          </w:p>
        </w:tc>
      </w:tr>
      <w:tr w:rsidR="00C31A15" w14:paraId="3266AD49" w14:textId="77777777" w:rsidTr="00C31A15">
        <w:tc>
          <w:tcPr>
            <w:tcW w:w="675" w:type="dxa"/>
            <w:tcBorders>
              <w:left w:val="nil"/>
              <w:right w:val="nil"/>
            </w:tcBorders>
          </w:tcPr>
          <w:p w14:paraId="1E564849"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6F1FC972" w14:textId="77777777" w:rsidR="00C31A15" w:rsidRDefault="00C31A15" w:rsidP="00C31A15">
            <w:r>
              <w:rPr>
                <w:noProof/>
              </w:rPr>
              <w:t>Have designated storage areas been identified for flammable liquids/materials</w:t>
            </w:r>
          </w:p>
        </w:tc>
        <w:tc>
          <w:tcPr>
            <w:tcW w:w="709" w:type="dxa"/>
            <w:tcBorders>
              <w:top w:val="single" w:sz="4" w:space="0" w:color="auto"/>
              <w:left w:val="single" w:sz="4" w:space="0" w:color="auto"/>
              <w:bottom w:val="single" w:sz="4" w:space="0" w:color="auto"/>
              <w:right w:val="single" w:sz="4" w:space="0" w:color="auto"/>
            </w:tcBorders>
            <w:vAlign w:val="center"/>
          </w:tcPr>
          <w:p w14:paraId="31800BB5"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184DEACF"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0035C8B1"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2A60D856"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60583142" w14:textId="77777777" w:rsidR="00C31A15" w:rsidRPr="00F06C09" w:rsidRDefault="00C31A15" w:rsidP="00C31A15">
            <w:pPr>
              <w:jc w:val="center"/>
            </w:pPr>
          </w:p>
        </w:tc>
      </w:tr>
      <w:tr w:rsidR="00C31A15" w14:paraId="7E3E54DD" w14:textId="77777777" w:rsidTr="00C31A15">
        <w:tc>
          <w:tcPr>
            <w:tcW w:w="675" w:type="dxa"/>
            <w:tcBorders>
              <w:left w:val="nil"/>
              <w:right w:val="nil"/>
            </w:tcBorders>
          </w:tcPr>
          <w:p w14:paraId="28128A1C"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6A491DAD" w14:textId="77777777" w:rsidR="00C31A15" w:rsidRDefault="00C31A15" w:rsidP="00C31A15">
            <w:pPr>
              <w:spacing w:before="60" w:after="60"/>
            </w:pPr>
            <w:r>
              <w:rPr>
                <w:noProof/>
              </w:rPr>
              <w:t>Are there appropriate fire/safety signs posted at the relevant positions</w:t>
            </w:r>
          </w:p>
        </w:tc>
        <w:tc>
          <w:tcPr>
            <w:tcW w:w="709" w:type="dxa"/>
            <w:tcBorders>
              <w:top w:val="single" w:sz="4" w:space="0" w:color="auto"/>
              <w:left w:val="single" w:sz="4" w:space="0" w:color="auto"/>
              <w:bottom w:val="single" w:sz="4" w:space="0" w:color="auto"/>
              <w:right w:val="single" w:sz="4" w:space="0" w:color="auto"/>
            </w:tcBorders>
            <w:vAlign w:val="center"/>
          </w:tcPr>
          <w:p w14:paraId="120456F5"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4B88B810"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570A2D74"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3C7EADB5"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62DAC82D" w14:textId="77777777" w:rsidR="00C31A15" w:rsidRPr="00F06C09" w:rsidRDefault="00C31A15" w:rsidP="00C31A15">
            <w:pPr>
              <w:spacing w:before="60" w:after="60"/>
              <w:jc w:val="center"/>
            </w:pPr>
          </w:p>
        </w:tc>
      </w:tr>
      <w:tr w:rsidR="00C31A15" w14:paraId="345AE346" w14:textId="77777777" w:rsidTr="00C31A15">
        <w:tc>
          <w:tcPr>
            <w:tcW w:w="675" w:type="dxa"/>
            <w:tcBorders>
              <w:left w:val="nil"/>
              <w:right w:val="nil"/>
            </w:tcBorders>
          </w:tcPr>
          <w:p w14:paraId="384A9F6B"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21D28C89" w14:textId="77777777" w:rsidR="00C31A15" w:rsidRDefault="00C31A15" w:rsidP="00C31A15">
            <w:r>
              <w:rPr>
                <w:noProof/>
              </w:rPr>
              <w:t>Have relevant incident reporting procedures been established for the project</w:t>
            </w:r>
          </w:p>
        </w:tc>
        <w:tc>
          <w:tcPr>
            <w:tcW w:w="709" w:type="dxa"/>
            <w:tcBorders>
              <w:top w:val="single" w:sz="4" w:space="0" w:color="auto"/>
              <w:left w:val="single" w:sz="4" w:space="0" w:color="auto"/>
              <w:bottom w:val="single" w:sz="4" w:space="0" w:color="auto"/>
              <w:right w:val="single" w:sz="4" w:space="0" w:color="auto"/>
            </w:tcBorders>
            <w:vAlign w:val="center"/>
          </w:tcPr>
          <w:p w14:paraId="2566343F"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5CEF0B82"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59996406"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6C9F264C"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308D35EF" w14:textId="77777777" w:rsidR="00C31A15" w:rsidRPr="00F06C09" w:rsidRDefault="00C31A15" w:rsidP="00C31A15">
            <w:pPr>
              <w:jc w:val="center"/>
            </w:pPr>
          </w:p>
        </w:tc>
      </w:tr>
      <w:tr w:rsidR="00C31A15" w14:paraId="6D85E0FB" w14:textId="77777777" w:rsidTr="00C31A15">
        <w:tc>
          <w:tcPr>
            <w:tcW w:w="675" w:type="dxa"/>
            <w:tcBorders>
              <w:left w:val="nil"/>
              <w:right w:val="nil"/>
            </w:tcBorders>
          </w:tcPr>
          <w:p w14:paraId="1DCDB8EB"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783BC398" w14:textId="77777777" w:rsidR="00C31A15" w:rsidRDefault="00C31A15" w:rsidP="00C31A15">
            <w:r>
              <w:rPr>
                <w:noProof/>
              </w:rPr>
              <w:t>Have designated Smoking or No Smoking areas been established where appropriate</w:t>
            </w:r>
          </w:p>
        </w:tc>
        <w:tc>
          <w:tcPr>
            <w:tcW w:w="709" w:type="dxa"/>
            <w:tcBorders>
              <w:top w:val="single" w:sz="4" w:space="0" w:color="auto"/>
              <w:left w:val="single" w:sz="4" w:space="0" w:color="auto"/>
              <w:bottom w:val="single" w:sz="4" w:space="0" w:color="auto"/>
              <w:right w:val="single" w:sz="4" w:space="0" w:color="auto"/>
            </w:tcBorders>
            <w:vAlign w:val="center"/>
          </w:tcPr>
          <w:p w14:paraId="27CB8F36"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4741E129"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567B3DE"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366C1A8D"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6C4350F6" w14:textId="77777777" w:rsidR="00C31A15" w:rsidRPr="00F06C09" w:rsidRDefault="00C31A15" w:rsidP="00C31A15">
            <w:pPr>
              <w:jc w:val="center"/>
            </w:pPr>
          </w:p>
        </w:tc>
      </w:tr>
      <w:tr w:rsidR="00C31A15" w14:paraId="6BE9AB06" w14:textId="77777777" w:rsidTr="00C31A15">
        <w:tc>
          <w:tcPr>
            <w:tcW w:w="675" w:type="dxa"/>
            <w:tcBorders>
              <w:left w:val="nil"/>
              <w:right w:val="nil"/>
            </w:tcBorders>
          </w:tcPr>
          <w:p w14:paraId="4414E183"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701C40D1" w14:textId="77777777" w:rsidR="00C31A15" w:rsidRDefault="00C31A15" w:rsidP="00C31A15">
            <w:pPr>
              <w:spacing w:before="60" w:after="60"/>
            </w:pPr>
            <w:r>
              <w:rPr>
                <w:noProof/>
              </w:rPr>
              <w:t>Is there a permit to work procedure required for any activity</w:t>
            </w:r>
          </w:p>
        </w:tc>
        <w:tc>
          <w:tcPr>
            <w:tcW w:w="709" w:type="dxa"/>
            <w:tcBorders>
              <w:top w:val="single" w:sz="4" w:space="0" w:color="auto"/>
              <w:left w:val="single" w:sz="4" w:space="0" w:color="auto"/>
              <w:bottom w:val="single" w:sz="4" w:space="0" w:color="auto"/>
              <w:right w:val="single" w:sz="4" w:space="0" w:color="auto"/>
            </w:tcBorders>
            <w:vAlign w:val="center"/>
          </w:tcPr>
          <w:p w14:paraId="06EF9727"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30866525"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2EE31C33"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59BDAF9C"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5D06E0C4" w14:textId="77777777" w:rsidR="00C31A15" w:rsidRPr="00F06C09" w:rsidRDefault="00C31A15" w:rsidP="00C31A15">
            <w:pPr>
              <w:spacing w:before="60" w:after="60"/>
              <w:jc w:val="center"/>
            </w:pPr>
          </w:p>
        </w:tc>
      </w:tr>
      <w:tr w:rsidR="00C31A15" w14:paraId="72D8C8CC" w14:textId="77777777" w:rsidTr="00C31A15">
        <w:tc>
          <w:tcPr>
            <w:tcW w:w="675" w:type="dxa"/>
            <w:tcBorders>
              <w:left w:val="nil"/>
              <w:right w:val="nil"/>
            </w:tcBorders>
          </w:tcPr>
          <w:p w14:paraId="7E52EDA0"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4E731B6B" w14:textId="77777777" w:rsidR="00C31A15" w:rsidRDefault="00C31A15" w:rsidP="00C31A15">
            <w:pPr>
              <w:spacing w:before="60" w:after="60"/>
            </w:pPr>
            <w:r>
              <w:rPr>
                <w:noProof/>
              </w:rPr>
              <w:t>If yes, is there a procedure in place</w:t>
            </w:r>
          </w:p>
        </w:tc>
        <w:tc>
          <w:tcPr>
            <w:tcW w:w="709" w:type="dxa"/>
            <w:tcBorders>
              <w:top w:val="single" w:sz="4" w:space="0" w:color="auto"/>
              <w:left w:val="single" w:sz="4" w:space="0" w:color="auto"/>
              <w:bottom w:val="single" w:sz="4" w:space="0" w:color="auto"/>
              <w:right w:val="single" w:sz="4" w:space="0" w:color="auto"/>
            </w:tcBorders>
            <w:vAlign w:val="center"/>
          </w:tcPr>
          <w:p w14:paraId="30EFC14C"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78D749E3"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763A7C07"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3CB50E68"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08F67AFC" w14:textId="77777777" w:rsidR="00C31A15" w:rsidRPr="00F06C09" w:rsidRDefault="00C31A15" w:rsidP="00C31A15">
            <w:pPr>
              <w:spacing w:before="60" w:after="60"/>
              <w:jc w:val="center"/>
            </w:pPr>
          </w:p>
        </w:tc>
      </w:tr>
      <w:tr w:rsidR="00C31A15" w14:paraId="5733076A" w14:textId="77777777" w:rsidTr="00C31A15">
        <w:tc>
          <w:tcPr>
            <w:tcW w:w="675" w:type="dxa"/>
            <w:tcBorders>
              <w:left w:val="nil"/>
              <w:right w:val="nil"/>
            </w:tcBorders>
          </w:tcPr>
          <w:p w14:paraId="019C1D3E"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5D1A92FC" w14:textId="77777777" w:rsidR="00C31A15" w:rsidRDefault="00C31A15" w:rsidP="00C31A15">
            <w:pPr>
              <w:spacing w:before="60" w:after="60"/>
            </w:pPr>
            <w:r>
              <w:rPr>
                <w:noProof/>
              </w:rPr>
              <w:t>Are fire and emergency precautions detailed in the site induction</w:t>
            </w:r>
          </w:p>
        </w:tc>
        <w:tc>
          <w:tcPr>
            <w:tcW w:w="709" w:type="dxa"/>
            <w:tcBorders>
              <w:top w:val="single" w:sz="4" w:space="0" w:color="auto"/>
              <w:left w:val="single" w:sz="4" w:space="0" w:color="auto"/>
              <w:bottom w:val="single" w:sz="4" w:space="0" w:color="auto"/>
              <w:right w:val="single" w:sz="4" w:space="0" w:color="auto"/>
            </w:tcBorders>
            <w:vAlign w:val="center"/>
          </w:tcPr>
          <w:p w14:paraId="5F85C7FB"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2A55C5D8"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3793CB42"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3BE96A02"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0494B010" w14:textId="77777777" w:rsidR="00C31A15" w:rsidRPr="00F06C09" w:rsidRDefault="00C31A15" w:rsidP="00C31A15">
            <w:pPr>
              <w:spacing w:before="60" w:after="60"/>
              <w:jc w:val="center"/>
            </w:pPr>
          </w:p>
        </w:tc>
      </w:tr>
      <w:tr w:rsidR="00C31A15" w14:paraId="12E804E9" w14:textId="77777777" w:rsidTr="00C31A15">
        <w:tc>
          <w:tcPr>
            <w:tcW w:w="675" w:type="dxa"/>
            <w:tcBorders>
              <w:left w:val="nil"/>
              <w:right w:val="nil"/>
            </w:tcBorders>
          </w:tcPr>
          <w:p w14:paraId="5BB050C9"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161822B6" w14:textId="77777777" w:rsidR="00C31A15" w:rsidRDefault="00C31A15" w:rsidP="00C31A15">
            <w:r>
              <w:rPr>
                <w:noProof/>
              </w:rPr>
              <w:t>Has/Is there liaison with the relevant emergency services or enforcing authority ie. Fire Brigade, EA etc.</w:t>
            </w:r>
          </w:p>
        </w:tc>
        <w:tc>
          <w:tcPr>
            <w:tcW w:w="709" w:type="dxa"/>
            <w:tcBorders>
              <w:top w:val="single" w:sz="4" w:space="0" w:color="auto"/>
              <w:left w:val="single" w:sz="4" w:space="0" w:color="auto"/>
              <w:bottom w:val="single" w:sz="4" w:space="0" w:color="auto"/>
              <w:right w:val="single" w:sz="4" w:space="0" w:color="auto"/>
            </w:tcBorders>
            <w:vAlign w:val="center"/>
          </w:tcPr>
          <w:p w14:paraId="36F864FA"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7246A1E2"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1ABD5DDB"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6DC64CAF"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6B78C344" w14:textId="77777777" w:rsidR="00C31A15" w:rsidRPr="00F06C09" w:rsidRDefault="00C31A15" w:rsidP="00C31A15">
            <w:pPr>
              <w:jc w:val="center"/>
            </w:pPr>
          </w:p>
        </w:tc>
      </w:tr>
      <w:tr w:rsidR="00C31A15" w14:paraId="6CD74257" w14:textId="77777777" w:rsidTr="00C31A15">
        <w:tc>
          <w:tcPr>
            <w:tcW w:w="675" w:type="dxa"/>
            <w:tcBorders>
              <w:left w:val="nil"/>
              <w:right w:val="nil"/>
            </w:tcBorders>
          </w:tcPr>
          <w:p w14:paraId="6A112633" w14:textId="77777777" w:rsidR="00C31A15" w:rsidRDefault="00C31A15" w:rsidP="00DD2E22">
            <w:pPr>
              <w:numPr>
                <w:ilvl w:val="0"/>
                <w:numId w:val="17"/>
              </w:numPr>
              <w:tabs>
                <w:tab w:val="clear" w:pos="720"/>
              </w:tabs>
              <w:spacing w:line="240" w:lineRule="auto"/>
              <w:ind w:left="284" w:right="-249" w:hanging="295"/>
              <w:rPr>
                <w:noProof/>
              </w:rPr>
            </w:pPr>
          </w:p>
        </w:tc>
        <w:tc>
          <w:tcPr>
            <w:tcW w:w="6379" w:type="dxa"/>
            <w:tcBorders>
              <w:left w:val="nil"/>
              <w:right w:val="nil"/>
            </w:tcBorders>
          </w:tcPr>
          <w:p w14:paraId="2EF35E47" w14:textId="77777777" w:rsidR="00C31A15" w:rsidRDefault="00C31A15" w:rsidP="00C31A15">
            <w:r>
              <w:rPr>
                <w:noProof/>
              </w:rPr>
              <w:t>Are all maintenance, inspection details recorded and available for inspection</w:t>
            </w:r>
          </w:p>
        </w:tc>
        <w:tc>
          <w:tcPr>
            <w:tcW w:w="709" w:type="dxa"/>
            <w:tcBorders>
              <w:top w:val="single" w:sz="4" w:space="0" w:color="auto"/>
              <w:left w:val="single" w:sz="4" w:space="0" w:color="auto"/>
              <w:bottom w:val="single" w:sz="4" w:space="0" w:color="auto"/>
              <w:right w:val="single" w:sz="4" w:space="0" w:color="auto"/>
            </w:tcBorders>
            <w:vAlign w:val="center"/>
          </w:tcPr>
          <w:p w14:paraId="497484E9" w14:textId="77777777" w:rsidR="00C31A15" w:rsidRPr="00F06C09" w:rsidRDefault="00C31A15" w:rsidP="00C31A15">
            <w:pPr>
              <w:jc w:val="center"/>
            </w:pPr>
          </w:p>
        </w:tc>
        <w:tc>
          <w:tcPr>
            <w:tcW w:w="283" w:type="dxa"/>
            <w:tcBorders>
              <w:left w:val="single" w:sz="4" w:space="0" w:color="auto"/>
              <w:right w:val="single" w:sz="4" w:space="0" w:color="auto"/>
            </w:tcBorders>
            <w:vAlign w:val="center"/>
          </w:tcPr>
          <w:p w14:paraId="161BC48D" w14:textId="77777777" w:rsidR="00C31A15" w:rsidRPr="00F06C09" w:rsidRDefault="00C31A15" w:rsidP="00C31A15">
            <w:pPr>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25009E6" w14:textId="77777777" w:rsidR="00C31A15" w:rsidRPr="00F06C09" w:rsidRDefault="00C31A15" w:rsidP="00C31A15">
            <w:pPr>
              <w:jc w:val="center"/>
            </w:pPr>
          </w:p>
        </w:tc>
        <w:tc>
          <w:tcPr>
            <w:tcW w:w="425" w:type="dxa"/>
            <w:tcBorders>
              <w:top w:val="nil"/>
              <w:left w:val="single" w:sz="4" w:space="0" w:color="auto"/>
              <w:bottom w:val="nil"/>
              <w:right w:val="single" w:sz="4" w:space="0" w:color="auto"/>
            </w:tcBorders>
            <w:vAlign w:val="center"/>
          </w:tcPr>
          <w:p w14:paraId="13988AA2" w14:textId="77777777" w:rsidR="00C31A15" w:rsidRPr="00F06C09" w:rsidRDefault="00C31A15" w:rsidP="00C31A15">
            <w:pPr>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5E0B26AA" w14:textId="77777777" w:rsidR="00C31A15" w:rsidRPr="00F06C09" w:rsidRDefault="00C31A15" w:rsidP="00C31A15">
            <w:pPr>
              <w:jc w:val="center"/>
            </w:pPr>
          </w:p>
        </w:tc>
      </w:tr>
      <w:tr w:rsidR="00C31A15" w14:paraId="39CBB231" w14:textId="77777777" w:rsidTr="00C31A15">
        <w:tc>
          <w:tcPr>
            <w:tcW w:w="675" w:type="dxa"/>
            <w:tcBorders>
              <w:left w:val="nil"/>
              <w:right w:val="nil"/>
            </w:tcBorders>
          </w:tcPr>
          <w:p w14:paraId="1918E3BE"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6AE5A54C" w14:textId="77777777" w:rsidR="00C31A15" w:rsidRDefault="00C31A15" w:rsidP="00C31A15">
            <w:pPr>
              <w:spacing w:before="60" w:after="60"/>
            </w:pPr>
            <w:r>
              <w:rPr>
                <w:noProof/>
              </w:rPr>
              <w:t>Are regular fire/emergency drills carried out</w:t>
            </w:r>
          </w:p>
        </w:tc>
        <w:tc>
          <w:tcPr>
            <w:tcW w:w="709" w:type="dxa"/>
            <w:tcBorders>
              <w:top w:val="single" w:sz="4" w:space="0" w:color="auto"/>
              <w:left w:val="single" w:sz="4" w:space="0" w:color="auto"/>
              <w:bottom w:val="single" w:sz="4" w:space="0" w:color="auto"/>
              <w:right w:val="single" w:sz="4" w:space="0" w:color="auto"/>
            </w:tcBorders>
            <w:vAlign w:val="center"/>
          </w:tcPr>
          <w:p w14:paraId="07033412"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20F159E7"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6612B1B5"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76384ED5"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693538AA" w14:textId="77777777" w:rsidR="00C31A15" w:rsidRPr="00F06C09" w:rsidRDefault="00C31A15" w:rsidP="00C31A15">
            <w:pPr>
              <w:spacing w:before="60" w:after="60"/>
              <w:jc w:val="center"/>
            </w:pPr>
          </w:p>
        </w:tc>
      </w:tr>
      <w:tr w:rsidR="00C31A15" w14:paraId="27A6B4E2" w14:textId="77777777" w:rsidTr="003D3032">
        <w:tc>
          <w:tcPr>
            <w:tcW w:w="675" w:type="dxa"/>
            <w:tcBorders>
              <w:left w:val="nil"/>
              <w:right w:val="nil"/>
            </w:tcBorders>
          </w:tcPr>
          <w:p w14:paraId="567FD2DF"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right w:val="nil"/>
            </w:tcBorders>
          </w:tcPr>
          <w:p w14:paraId="00C9A363" w14:textId="77777777" w:rsidR="00C31A15" w:rsidRDefault="00C31A15" w:rsidP="00C31A15">
            <w:pPr>
              <w:spacing w:before="60" w:after="60"/>
            </w:pPr>
            <w:r>
              <w:rPr>
                <w:noProof/>
              </w:rPr>
              <w:t>Have they been recorded</w:t>
            </w:r>
          </w:p>
        </w:tc>
        <w:tc>
          <w:tcPr>
            <w:tcW w:w="709" w:type="dxa"/>
            <w:tcBorders>
              <w:top w:val="single" w:sz="4" w:space="0" w:color="auto"/>
              <w:left w:val="single" w:sz="4" w:space="0" w:color="auto"/>
              <w:bottom w:val="single" w:sz="4" w:space="0" w:color="auto"/>
              <w:right w:val="single" w:sz="4" w:space="0" w:color="auto"/>
            </w:tcBorders>
            <w:vAlign w:val="center"/>
          </w:tcPr>
          <w:p w14:paraId="528DAF6E" w14:textId="77777777" w:rsidR="00C31A15" w:rsidRPr="00F06C09" w:rsidRDefault="00C31A15" w:rsidP="00C31A15">
            <w:pPr>
              <w:spacing w:before="60" w:after="60"/>
              <w:jc w:val="center"/>
            </w:pPr>
          </w:p>
        </w:tc>
        <w:tc>
          <w:tcPr>
            <w:tcW w:w="283" w:type="dxa"/>
            <w:tcBorders>
              <w:left w:val="single" w:sz="4" w:space="0" w:color="auto"/>
              <w:right w:val="single" w:sz="4" w:space="0" w:color="auto"/>
            </w:tcBorders>
            <w:vAlign w:val="center"/>
          </w:tcPr>
          <w:p w14:paraId="208FFE15" w14:textId="77777777" w:rsidR="00C31A15" w:rsidRPr="00F06C09"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4F1338E1" w14:textId="77777777" w:rsidR="00C31A15" w:rsidRPr="00F06C09" w:rsidRDefault="00C31A15" w:rsidP="00C31A15">
            <w:pPr>
              <w:spacing w:before="60" w:after="60"/>
              <w:jc w:val="center"/>
            </w:pPr>
          </w:p>
        </w:tc>
        <w:tc>
          <w:tcPr>
            <w:tcW w:w="425" w:type="dxa"/>
            <w:tcBorders>
              <w:top w:val="nil"/>
              <w:left w:val="single" w:sz="4" w:space="0" w:color="auto"/>
              <w:bottom w:val="nil"/>
              <w:right w:val="single" w:sz="4" w:space="0" w:color="auto"/>
            </w:tcBorders>
            <w:vAlign w:val="center"/>
          </w:tcPr>
          <w:p w14:paraId="2F79F3FE" w14:textId="77777777" w:rsidR="00C31A15" w:rsidRPr="00F06C09"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74923275" w14:textId="77777777" w:rsidR="00C31A15" w:rsidRPr="00F06C09" w:rsidRDefault="00C31A15" w:rsidP="00C31A15">
            <w:pPr>
              <w:spacing w:before="60" w:after="60"/>
              <w:jc w:val="center"/>
            </w:pPr>
          </w:p>
        </w:tc>
      </w:tr>
      <w:tr w:rsidR="00C31A15" w:rsidRPr="00C31A15" w14:paraId="41635249" w14:textId="77777777" w:rsidTr="00CA1024">
        <w:tc>
          <w:tcPr>
            <w:tcW w:w="675" w:type="dxa"/>
            <w:tcBorders>
              <w:left w:val="nil"/>
              <w:bottom w:val="single" w:sz="4" w:space="0" w:color="auto"/>
              <w:right w:val="nil"/>
            </w:tcBorders>
          </w:tcPr>
          <w:p w14:paraId="4175F7AD" w14:textId="77777777" w:rsidR="00C31A15" w:rsidRDefault="00C31A15" w:rsidP="00DD2E22">
            <w:pPr>
              <w:numPr>
                <w:ilvl w:val="0"/>
                <w:numId w:val="17"/>
              </w:numPr>
              <w:tabs>
                <w:tab w:val="clear" w:pos="720"/>
              </w:tabs>
              <w:spacing w:before="60" w:after="60" w:line="240" w:lineRule="auto"/>
              <w:ind w:left="284" w:right="-249" w:hanging="295"/>
              <w:rPr>
                <w:noProof/>
              </w:rPr>
            </w:pPr>
          </w:p>
        </w:tc>
        <w:tc>
          <w:tcPr>
            <w:tcW w:w="6379" w:type="dxa"/>
            <w:tcBorders>
              <w:left w:val="nil"/>
              <w:bottom w:val="single" w:sz="4" w:space="0" w:color="auto"/>
              <w:right w:val="nil"/>
            </w:tcBorders>
          </w:tcPr>
          <w:p w14:paraId="65AB7CD0" w14:textId="77777777" w:rsidR="00CA1024" w:rsidRPr="00C31A15" w:rsidRDefault="00C31A15" w:rsidP="00CA1024">
            <w:pPr>
              <w:spacing w:before="60" w:after="60"/>
              <w:rPr>
                <w:noProof/>
              </w:rPr>
            </w:pPr>
            <w:r w:rsidRPr="00C31A15">
              <w:rPr>
                <w:noProof/>
              </w:rPr>
              <w:t>Is there appropriate First Aid cover (consider also 24 hour working).</w:t>
            </w:r>
          </w:p>
        </w:tc>
        <w:tc>
          <w:tcPr>
            <w:tcW w:w="709" w:type="dxa"/>
            <w:tcBorders>
              <w:top w:val="single" w:sz="4" w:space="0" w:color="auto"/>
              <w:left w:val="single" w:sz="4" w:space="0" w:color="auto"/>
              <w:bottom w:val="single" w:sz="4" w:space="0" w:color="auto"/>
              <w:right w:val="single" w:sz="4" w:space="0" w:color="auto"/>
            </w:tcBorders>
            <w:vAlign w:val="center"/>
          </w:tcPr>
          <w:p w14:paraId="7EE03703" w14:textId="77777777" w:rsidR="00C31A15" w:rsidRPr="00C31A15" w:rsidRDefault="00C31A15" w:rsidP="00C31A15">
            <w:pPr>
              <w:spacing w:before="60" w:after="60"/>
              <w:jc w:val="center"/>
            </w:pPr>
          </w:p>
        </w:tc>
        <w:tc>
          <w:tcPr>
            <w:tcW w:w="283" w:type="dxa"/>
            <w:tcBorders>
              <w:left w:val="single" w:sz="4" w:space="0" w:color="auto"/>
              <w:bottom w:val="single" w:sz="4" w:space="0" w:color="auto"/>
              <w:right w:val="single" w:sz="4" w:space="0" w:color="auto"/>
            </w:tcBorders>
            <w:vAlign w:val="center"/>
          </w:tcPr>
          <w:p w14:paraId="7AAB6D2A" w14:textId="77777777" w:rsidR="00C31A15" w:rsidRPr="00C31A15" w:rsidRDefault="00C31A15" w:rsidP="00C31A15">
            <w:pPr>
              <w:spacing w:before="60" w:after="60"/>
              <w:jc w:val="center"/>
            </w:pPr>
          </w:p>
        </w:tc>
        <w:tc>
          <w:tcPr>
            <w:tcW w:w="709" w:type="dxa"/>
            <w:tcBorders>
              <w:top w:val="single" w:sz="4" w:space="0" w:color="auto"/>
              <w:left w:val="single" w:sz="4" w:space="0" w:color="auto"/>
              <w:bottom w:val="single" w:sz="4" w:space="0" w:color="auto"/>
              <w:right w:val="single" w:sz="4" w:space="0" w:color="auto"/>
            </w:tcBorders>
            <w:vAlign w:val="center"/>
          </w:tcPr>
          <w:p w14:paraId="1D87E6DC" w14:textId="77777777" w:rsidR="00C31A15" w:rsidRPr="00C31A15" w:rsidRDefault="00C31A15" w:rsidP="00C31A15">
            <w:pPr>
              <w:spacing w:before="60" w:after="60"/>
              <w:jc w:val="center"/>
            </w:pPr>
          </w:p>
        </w:tc>
        <w:tc>
          <w:tcPr>
            <w:tcW w:w="425" w:type="dxa"/>
            <w:tcBorders>
              <w:top w:val="nil"/>
              <w:left w:val="single" w:sz="4" w:space="0" w:color="auto"/>
              <w:bottom w:val="single" w:sz="4" w:space="0" w:color="auto"/>
              <w:right w:val="single" w:sz="4" w:space="0" w:color="auto"/>
            </w:tcBorders>
            <w:vAlign w:val="center"/>
          </w:tcPr>
          <w:p w14:paraId="01B0507B" w14:textId="77777777" w:rsidR="00C31A15" w:rsidRPr="00C31A15" w:rsidRDefault="00C31A15" w:rsidP="00C31A15">
            <w:pPr>
              <w:spacing w:before="60" w:after="60"/>
              <w:jc w:val="center"/>
            </w:pPr>
          </w:p>
        </w:tc>
        <w:tc>
          <w:tcPr>
            <w:tcW w:w="567" w:type="dxa"/>
            <w:tcBorders>
              <w:top w:val="single" w:sz="4" w:space="0" w:color="auto"/>
              <w:left w:val="single" w:sz="4" w:space="0" w:color="auto"/>
              <w:bottom w:val="single" w:sz="4" w:space="0" w:color="auto"/>
              <w:right w:val="single" w:sz="4" w:space="0" w:color="auto"/>
            </w:tcBorders>
            <w:vAlign w:val="center"/>
          </w:tcPr>
          <w:p w14:paraId="640C27E4" w14:textId="77777777" w:rsidR="00C31A15" w:rsidRPr="00C31A15" w:rsidRDefault="00C31A15" w:rsidP="00C31A15">
            <w:pPr>
              <w:spacing w:before="60" w:after="60"/>
              <w:jc w:val="center"/>
            </w:pPr>
          </w:p>
        </w:tc>
      </w:tr>
    </w:tbl>
    <w:p w14:paraId="1A58A00D" w14:textId="77777777" w:rsidR="00C31A15" w:rsidRDefault="00C31A15" w:rsidP="00C31A15"/>
    <w:p w14:paraId="5500CAEB" w14:textId="77777777" w:rsidR="00CA1024" w:rsidRDefault="00CA1024" w:rsidP="00C31A15"/>
    <w:p w14:paraId="1A757C0E" w14:textId="77777777" w:rsidR="00CA1024" w:rsidRDefault="00CA1024" w:rsidP="00C31A15"/>
    <w:p w14:paraId="2824E108" w14:textId="77777777" w:rsidR="00CA1024" w:rsidRDefault="00CA1024" w:rsidP="00C31A15"/>
    <w:p w14:paraId="29D9AF5F" w14:textId="77777777" w:rsidR="00CA1024" w:rsidRDefault="00CA1024" w:rsidP="00C31A15"/>
    <w:p w14:paraId="1F29A395" w14:textId="77777777" w:rsidR="00CA1024" w:rsidRDefault="00CA1024" w:rsidP="00C31A15"/>
    <w:p w14:paraId="1B755D54" w14:textId="77777777" w:rsidR="00CA1024" w:rsidRDefault="00CA1024" w:rsidP="00C31A15"/>
    <w:p w14:paraId="008A1CF6" w14:textId="77777777" w:rsidR="00CA1024" w:rsidRDefault="00CA1024" w:rsidP="00C31A15"/>
    <w:p w14:paraId="4D85BABF" w14:textId="77777777" w:rsidR="00CA1024" w:rsidRDefault="00CA1024" w:rsidP="00C31A15"/>
    <w:p w14:paraId="1E59FFC4" w14:textId="77777777" w:rsidR="00CA1024" w:rsidRDefault="00CA1024" w:rsidP="00C31A15"/>
    <w:p w14:paraId="7DB5C0FD" w14:textId="77777777" w:rsidR="00CA1024" w:rsidRDefault="00CA1024" w:rsidP="00C31A15"/>
    <w:p w14:paraId="40B9B25B" w14:textId="77777777" w:rsidR="00C31A15" w:rsidRDefault="00C31A15" w:rsidP="00C31A15">
      <w:pPr>
        <w:pStyle w:val="BodyTextIndent"/>
        <w:ind w:left="0"/>
        <w:jc w:val="center"/>
        <w:rPr>
          <w:sz w:val="40"/>
        </w:rPr>
      </w:pPr>
    </w:p>
    <w:p w14:paraId="2EFC1E0F" w14:textId="77777777" w:rsidR="00CA1024" w:rsidRDefault="00CA1024" w:rsidP="00C31A15">
      <w:pPr>
        <w:pStyle w:val="BodyTextIndent"/>
        <w:spacing w:line="360" w:lineRule="auto"/>
        <w:ind w:left="1440" w:hanging="720"/>
        <w:jc w:val="center"/>
        <w:rPr>
          <w:sz w:val="40"/>
        </w:rPr>
      </w:pPr>
    </w:p>
    <w:p w14:paraId="1919E67D" w14:textId="77777777" w:rsidR="00CA1024" w:rsidRDefault="00CA1024" w:rsidP="00C31A15">
      <w:pPr>
        <w:pStyle w:val="BodyTextIndent"/>
        <w:spacing w:line="360" w:lineRule="auto"/>
        <w:ind w:left="1440" w:hanging="720"/>
        <w:jc w:val="center"/>
        <w:rPr>
          <w:sz w:val="40"/>
        </w:rPr>
      </w:pPr>
    </w:p>
    <w:p w14:paraId="11AC165D" w14:textId="77777777" w:rsidR="00CA1024" w:rsidRDefault="00CA1024" w:rsidP="00C31A15">
      <w:pPr>
        <w:pStyle w:val="BodyTextIndent"/>
        <w:spacing w:line="360" w:lineRule="auto"/>
        <w:ind w:left="1440" w:hanging="720"/>
        <w:jc w:val="center"/>
        <w:rPr>
          <w:sz w:val="40"/>
        </w:rPr>
      </w:pPr>
    </w:p>
    <w:p w14:paraId="11E2B62B" w14:textId="77777777" w:rsidR="00CA1024" w:rsidRDefault="00CA1024" w:rsidP="00C31A15">
      <w:pPr>
        <w:pStyle w:val="BodyTextIndent"/>
        <w:spacing w:line="360" w:lineRule="auto"/>
        <w:ind w:left="1440" w:hanging="720"/>
        <w:jc w:val="center"/>
        <w:rPr>
          <w:sz w:val="40"/>
        </w:rPr>
      </w:pPr>
    </w:p>
    <w:p w14:paraId="417354EE" w14:textId="77777777" w:rsidR="00CA1024" w:rsidRDefault="00CA1024" w:rsidP="00C31A15">
      <w:pPr>
        <w:pStyle w:val="BodyTextIndent"/>
        <w:spacing w:line="360" w:lineRule="auto"/>
        <w:ind w:left="1440" w:hanging="720"/>
        <w:jc w:val="center"/>
        <w:rPr>
          <w:sz w:val="40"/>
        </w:rPr>
      </w:pPr>
    </w:p>
    <w:p w14:paraId="008E08FA" w14:textId="77777777" w:rsidR="00CA1024" w:rsidRDefault="00CA1024" w:rsidP="00C31A15">
      <w:pPr>
        <w:pStyle w:val="BodyTextIndent"/>
        <w:spacing w:line="360" w:lineRule="auto"/>
        <w:ind w:left="1440" w:hanging="720"/>
        <w:jc w:val="center"/>
        <w:rPr>
          <w:sz w:val="40"/>
        </w:rPr>
      </w:pPr>
    </w:p>
    <w:p w14:paraId="63FB227B" w14:textId="77777777" w:rsidR="00CA1024" w:rsidRDefault="00CA1024" w:rsidP="00C31A15">
      <w:pPr>
        <w:pStyle w:val="BodyTextIndent"/>
        <w:spacing w:line="360" w:lineRule="auto"/>
        <w:ind w:left="1440" w:hanging="720"/>
        <w:jc w:val="center"/>
        <w:rPr>
          <w:sz w:val="40"/>
        </w:rPr>
      </w:pPr>
    </w:p>
    <w:p w14:paraId="3466A359" w14:textId="77777777" w:rsidR="00C31A15" w:rsidRDefault="00733015" w:rsidP="00C31A15">
      <w:pPr>
        <w:pStyle w:val="BodyTextIndent"/>
        <w:spacing w:line="360" w:lineRule="auto"/>
        <w:ind w:left="1440" w:hanging="720"/>
        <w:jc w:val="center"/>
        <w:rPr>
          <w:sz w:val="40"/>
        </w:rPr>
      </w:pPr>
      <w:r>
        <w:rPr>
          <w:sz w:val="40"/>
        </w:rPr>
        <w:t>Appendix F</w:t>
      </w:r>
    </w:p>
    <w:p w14:paraId="60956A64" w14:textId="77777777" w:rsidR="00C31A15" w:rsidRDefault="00C31A15" w:rsidP="00C31A15">
      <w:pPr>
        <w:pStyle w:val="BodyTextIndent"/>
        <w:spacing w:line="360" w:lineRule="auto"/>
        <w:ind w:left="0"/>
        <w:jc w:val="center"/>
        <w:rPr>
          <w:sz w:val="40"/>
        </w:rPr>
      </w:pPr>
      <w:r>
        <w:rPr>
          <w:sz w:val="40"/>
        </w:rPr>
        <w:t>Table of Contact Numbers, Emergency Service Details and Emergency Telephone Numbers</w:t>
      </w:r>
    </w:p>
    <w:p w14:paraId="5F1F6F18" w14:textId="77777777" w:rsidR="00C31A15" w:rsidRDefault="00C31A15" w:rsidP="00C31A15"/>
    <w:p w14:paraId="53F5D3B8" w14:textId="77777777" w:rsidR="00C31A15" w:rsidRDefault="00C31A15" w:rsidP="00C31A15"/>
    <w:p w14:paraId="18C8182E" w14:textId="77777777" w:rsidR="00C31A15" w:rsidRDefault="00C31A15" w:rsidP="00C31A15"/>
    <w:p w14:paraId="4F546A7C" w14:textId="77777777" w:rsidR="00C31A15" w:rsidRDefault="00C31A15" w:rsidP="00C31A15"/>
    <w:p w14:paraId="748605B7" w14:textId="77777777" w:rsidR="00C31A15" w:rsidRDefault="00C31A15" w:rsidP="00C31A15"/>
    <w:p w14:paraId="5496222F" w14:textId="77777777" w:rsidR="00C31A15" w:rsidRDefault="00C31A15" w:rsidP="00C31A15"/>
    <w:p w14:paraId="1EAA43B6" w14:textId="77777777" w:rsidR="00C31A15" w:rsidRDefault="00C31A15" w:rsidP="00C31A15"/>
    <w:p w14:paraId="04F46068" w14:textId="77777777" w:rsidR="00C31A15" w:rsidRDefault="00C31A15" w:rsidP="00C31A15"/>
    <w:p w14:paraId="2E232D9B" w14:textId="77777777" w:rsidR="00C31A15" w:rsidRDefault="00C31A15" w:rsidP="00C31A15"/>
    <w:p w14:paraId="16995326" w14:textId="77777777" w:rsidR="00C31A15" w:rsidRDefault="00C31A15" w:rsidP="00C31A15"/>
    <w:p w14:paraId="1317A95B" w14:textId="77777777" w:rsidR="00C31A15" w:rsidRDefault="00C31A15" w:rsidP="00C31A15"/>
    <w:p w14:paraId="0DC8C5A7" w14:textId="77777777" w:rsidR="00C31A15" w:rsidRDefault="00C31A15" w:rsidP="00C31A15"/>
    <w:p w14:paraId="6A5356FB" w14:textId="77777777" w:rsidR="00C31A15" w:rsidRDefault="00C31A15" w:rsidP="00C31A15"/>
    <w:p w14:paraId="1A3CC7AF" w14:textId="77777777" w:rsidR="00C31A15" w:rsidRDefault="00C31A15" w:rsidP="00C31A15"/>
    <w:p w14:paraId="28C538A7" w14:textId="77777777" w:rsidR="00C31A15" w:rsidRDefault="00C31A15" w:rsidP="00C31A15"/>
    <w:p w14:paraId="311B1B5C" w14:textId="77777777" w:rsidR="00C31A15" w:rsidRDefault="00C31A15" w:rsidP="00C31A15"/>
    <w:p w14:paraId="77F57734" w14:textId="77777777" w:rsidR="00C31A15" w:rsidRDefault="00C31A15" w:rsidP="00C31A15"/>
    <w:p w14:paraId="1EEAFD7B" w14:textId="77777777" w:rsidR="00C31A15" w:rsidRDefault="00C31A15" w:rsidP="00C31A15"/>
    <w:p w14:paraId="380B0744" w14:textId="77777777" w:rsidR="00C31A15" w:rsidRDefault="00C31A15" w:rsidP="00C31A15"/>
    <w:p w14:paraId="1A227C4B" w14:textId="77777777" w:rsidR="00C31A15" w:rsidRDefault="00C31A15" w:rsidP="00C31A15"/>
    <w:p w14:paraId="380712C0" w14:textId="77777777" w:rsidR="00C31A15" w:rsidRDefault="00C31A15" w:rsidP="00C31A15"/>
    <w:p w14:paraId="026730DC" w14:textId="77777777" w:rsidR="00C31A15" w:rsidRDefault="00C31A15" w:rsidP="00C31A15"/>
    <w:p w14:paraId="4BCA2AFB" w14:textId="2BE04B41" w:rsidR="00C31A15" w:rsidRDefault="00C31A15" w:rsidP="00C31A15"/>
    <w:p w14:paraId="56B3CBE3" w14:textId="67CEDF46" w:rsidR="005A4A2F" w:rsidRDefault="005A4A2F" w:rsidP="00C31A15"/>
    <w:p w14:paraId="06587060" w14:textId="09DBD497" w:rsidR="005A4A2F" w:rsidRDefault="005A4A2F" w:rsidP="00C31A15"/>
    <w:p w14:paraId="517763CB" w14:textId="6C3C52C3" w:rsidR="005A4A2F" w:rsidRDefault="005A4A2F" w:rsidP="00C31A15"/>
    <w:p w14:paraId="613FF1E2" w14:textId="6D2F4C6E" w:rsidR="005A4A2F" w:rsidRDefault="005A4A2F" w:rsidP="00C31A15"/>
    <w:p w14:paraId="4CB0ED1A" w14:textId="77777777" w:rsidR="002A6D57" w:rsidRDefault="002A6D57" w:rsidP="00C31A15"/>
    <w:p w14:paraId="1713A70E" w14:textId="77777777" w:rsidR="002A6D57" w:rsidRDefault="002A6D57" w:rsidP="00C31A15"/>
    <w:p w14:paraId="5C07DB09" w14:textId="77777777" w:rsidR="002A6D57" w:rsidRDefault="002A6D57" w:rsidP="00C31A15"/>
    <w:p w14:paraId="4A94164A" w14:textId="77777777" w:rsidR="005A4A2F" w:rsidRDefault="005A4A2F" w:rsidP="00C31A15"/>
    <w:p w14:paraId="25DFCED5" w14:textId="77777777" w:rsidR="00C31A15" w:rsidRDefault="00C31A15" w:rsidP="00C31A15"/>
    <w:p w14:paraId="160E7E39" w14:textId="77777777" w:rsidR="00C31A15" w:rsidRDefault="00C31A15" w:rsidP="00C31A15"/>
    <w:p w14:paraId="450D1711" w14:textId="77777777" w:rsidR="00C31A15" w:rsidRDefault="00733015" w:rsidP="00C31A15">
      <w:pPr>
        <w:pStyle w:val="Header"/>
        <w:tabs>
          <w:tab w:val="clear" w:pos="4153"/>
          <w:tab w:val="clear" w:pos="8306"/>
        </w:tabs>
        <w:jc w:val="center"/>
        <w:rPr>
          <w:b/>
          <w:sz w:val="24"/>
        </w:rPr>
      </w:pPr>
      <w:r>
        <w:rPr>
          <w:b/>
          <w:sz w:val="24"/>
        </w:rPr>
        <w:t>SSP Appendix F</w:t>
      </w:r>
    </w:p>
    <w:p w14:paraId="223AB028" w14:textId="77777777" w:rsidR="00C31A15" w:rsidRDefault="00C31A15" w:rsidP="00C31A15">
      <w:pPr>
        <w:pStyle w:val="Indent"/>
        <w:tabs>
          <w:tab w:val="num" w:pos="567"/>
        </w:tabs>
        <w:ind w:left="0" w:firstLine="0"/>
        <w:jc w:val="center"/>
        <w:rPr>
          <w:rFonts w:ascii="Arial" w:hAnsi="Arial"/>
          <w:b/>
        </w:rPr>
      </w:pPr>
      <w:r>
        <w:rPr>
          <w:rFonts w:ascii="Arial" w:hAnsi="Arial"/>
          <w:b/>
        </w:rPr>
        <w:t>Table of Contact Numbers, Emergency Service Details</w:t>
      </w:r>
      <w:r w:rsidR="00733015">
        <w:rPr>
          <w:rFonts w:ascii="Arial" w:hAnsi="Arial"/>
          <w:b/>
        </w:rPr>
        <w:t xml:space="preserve">                                                </w:t>
      </w:r>
      <w:r>
        <w:rPr>
          <w:rFonts w:ascii="Arial" w:hAnsi="Arial"/>
          <w:b/>
        </w:rPr>
        <w:t xml:space="preserve"> and Emergency Telephone Numbers</w:t>
      </w:r>
    </w:p>
    <w:tbl>
      <w:tblPr>
        <w:tblW w:w="10915" w:type="dxa"/>
        <w:tblInd w:w="-601"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Look w:val="0000" w:firstRow="0" w:lastRow="0" w:firstColumn="0" w:lastColumn="0" w:noHBand="0" w:noVBand="0"/>
      </w:tblPr>
      <w:tblGrid>
        <w:gridCol w:w="3119"/>
        <w:gridCol w:w="3402"/>
        <w:gridCol w:w="4394"/>
      </w:tblGrid>
      <w:tr w:rsidR="009B74B2" w:rsidRPr="00A205A3" w14:paraId="41CA57D9" w14:textId="77777777" w:rsidTr="006F3683">
        <w:trPr>
          <w:cantSplit/>
        </w:trPr>
        <w:tc>
          <w:tcPr>
            <w:tcW w:w="3119" w:type="dxa"/>
            <w:vAlign w:val="center"/>
          </w:tcPr>
          <w:p w14:paraId="16F2AD8D" w14:textId="77777777" w:rsidR="009B74B2" w:rsidRPr="00A205A3" w:rsidRDefault="009B74B2" w:rsidP="00C31A15">
            <w:pPr>
              <w:rPr>
                <w:rFonts w:cs="Arial"/>
              </w:rPr>
            </w:pPr>
            <w:r w:rsidRPr="00A205A3">
              <w:rPr>
                <w:rFonts w:cs="Arial"/>
              </w:rPr>
              <w:lastRenderedPageBreak/>
              <w:t xml:space="preserve">Welsh Water (UU) </w:t>
            </w:r>
          </w:p>
        </w:tc>
        <w:tc>
          <w:tcPr>
            <w:tcW w:w="3402" w:type="dxa"/>
            <w:vAlign w:val="center"/>
          </w:tcPr>
          <w:p w14:paraId="76F8A53A" w14:textId="77777777" w:rsidR="009B74B2" w:rsidRPr="00A205A3" w:rsidRDefault="009B74B2" w:rsidP="00C31A15">
            <w:pPr>
              <w:ind w:left="61"/>
              <w:rPr>
                <w:rFonts w:cs="Arial"/>
              </w:rPr>
            </w:pPr>
            <w:r w:rsidRPr="00A205A3">
              <w:rPr>
                <w:rFonts w:cs="Arial"/>
              </w:rPr>
              <w:t>Control Room</w:t>
            </w:r>
          </w:p>
        </w:tc>
        <w:tc>
          <w:tcPr>
            <w:tcW w:w="4394" w:type="dxa"/>
            <w:vAlign w:val="center"/>
          </w:tcPr>
          <w:p w14:paraId="3BE7AC50" w14:textId="77777777" w:rsidR="009B74B2" w:rsidRPr="00A205A3" w:rsidRDefault="00C44DAE" w:rsidP="00C31A15">
            <w:pPr>
              <w:spacing w:line="220" w:lineRule="exact"/>
              <w:rPr>
                <w:rFonts w:cs="Arial"/>
              </w:rPr>
            </w:pPr>
            <w:r>
              <w:rPr>
                <w:rFonts w:cs="Arial"/>
              </w:rPr>
              <w:t>0800</w:t>
            </w:r>
            <w:r w:rsidR="009B74B2" w:rsidRPr="00A205A3">
              <w:rPr>
                <w:rFonts w:cs="Arial"/>
              </w:rPr>
              <w:t>0520130 (24hrs)</w:t>
            </w:r>
          </w:p>
        </w:tc>
      </w:tr>
      <w:tr w:rsidR="009B74B2" w:rsidRPr="00A205A3" w14:paraId="28647C08" w14:textId="77777777" w:rsidTr="006F3683">
        <w:trPr>
          <w:trHeight w:val="169"/>
        </w:trPr>
        <w:tc>
          <w:tcPr>
            <w:tcW w:w="10915" w:type="dxa"/>
            <w:gridSpan w:val="3"/>
            <w:shd w:val="clear" w:color="auto" w:fill="FFFF00"/>
            <w:vAlign w:val="center"/>
          </w:tcPr>
          <w:p w14:paraId="0A98F10F" w14:textId="77777777" w:rsidR="009B74B2" w:rsidRPr="00A205A3" w:rsidRDefault="009B74B2" w:rsidP="00C31A15">
            <w:pPr>
              <w:spacing w:line="260" w:lineRule="exact"/>
              <w:ind w:left="62" w:hanging="62"/>
              <w:rPr>
                <w:rFonts w:cs="Arial"/>
                <w:b/>
              </w:rPr>
            </w:pPr>
            <w:r w:rsidRPr="00A205A3">
              <w:rPr>
                <w:rFonts w:cs="Arial"/>
                <w:b/>
              </w:rPr>
              <w:t>Enforcing Authorities</w:t>
            </w:r>
          </w:p>
        </w:tc>
      </w:tr>
      <w:tr w:rsidR="009B74B2" w:rsidRPr="00A205A3" w14:paraId="59F9AEEB" w14:textId="77777777" w:rsidTr="006F3683">
        <w:trPr>
          <w:cantSplit/>
        </w:trPr>
        <w:tc>
          <w:tcPr>
            <w:tcW w:w="3119" w:type="dxa"/>
            <w:vAlign w:val="center"/>
          </w:tcPr>
          <w:p w14:paraId="31F6FF7F" w14:textId="77777777" w:rsidR="009B74B2" w:rsidRPr="00A205A3" w:rsidRDefault="00D855C8" w:rsidP="00C31A15">
            <w:pPr>
              <w:pStyle w:val="PlainText"/>
              <w:spacing w:line="200" w:lineRule="exact"/>
              <w:rPr>
                <w:rFonts w:ascii="Arial" w:hAnsi="Arial" w:cs="Arial"/>
              </w:rPr>
            </w:pPr>
            <w:r>
              <w:rPr>
                <w:rFonts w:ascii="Arial" w:hAnsi="Arial" w:cs="Arial"/>
              </w:rPr>
              <w:t xml:space="preserve">Natural Resources Wales </w:t>
            </w:r>
            <w:r w:rsidR="009B74B2" w:rsidRPr="00A205A3">
              <w:rPr>
                <w:rFonts w:ascii="Arial" w:hAnsi="Arial" w:cs="Arial"/>
                <w:i/>
              </w:rPr>
              <w:t>(se</w:t>
            </w:r>
            <w:r>
              <w:rPr>
                <w:rFonts w:ascii="Arial" w:hAnsi="Arial" w:cs="Arial"/>
                <w:i/>
              </w:rPr>
              <w:t>e Appendix A for site specific NRW</w:t>
            </w:r>
            <w:r w:rsidR="009B74B2" w:rsidRPr="00A205A3">
              <w:rPr>
                <w:rFonts w:ascii="Arial" w:hAnsi="Arial" w:cs="Arial"/>
                <w:i/>
              </w:rPr>
              <w:t>)</w:t>
            </w:r>
          </w:p>
          <w:p w14:paraId="6BB474A4" w14:textId="77777777" w:rsidR="009B74B2" w:rsidRPr="00A205A3" w:rsidRDefault="009B74B2" w:rsidP="00C31A15">
            <w:pPr>
              <w:spacing w:line="200" w:lineRule="exact"/>
              <w:ind w:left="61" w:hanging="79"/>
              <w:rPr>
                <w:rFonts w:cs="Arial"/>
              </w:rPr>
            </w:pPr>
            <w:r w:rsidRPr="00A205A3">
              <w:rPr>
                <w:rFonts w:cs="Arial"/>
              </w:rPr>
              <w:t>Health &amp; Safety Executive</w:t>
            </w:r>
          </w:p>
        </w:tc>
        <w:tc>
          <w:tcPr>
            <w:tcW w:w="3402" w:type="dxa"/>
            <w:vAlign w:val="center"/>
          </w:tcPr>
          <w:p w14:paraId="04EB98B0" w14:textId="77777777" w:rsidR="009B74B2" w:rsidRPr="00A205A3" w:rsidRDefault="009B74B2" w:rsidP="00C31A15">
            <w:pPr>
              <w:spacing w:line="200" w:lineRule="exact"/>
              <w:ind w:left="62"/>
              <w:rPr>
                <w:rFonts w:cs="Arial"/>
              </w:rPr>
            </w:pPr>
          </w:p>
        </w:tc>
        <w:tc>
          <w:tcPr>
            <w:tcW w:w="4394" w:type="dxa"/>
            <w:vAlign w:val="center"/>
          </w:tcPr>
          <w:p w14:paraId="5D4D5AFF" w14:textId="77777777" w:rsidR="009B74B2" w:rsidRPr="00A205A3" w:rsidRDefault="00D855C8" w:rsidP="00C31A15">
            <w:pPr>
              <w:pStyle w:val="CommentText"/>
              <w:spacing w:line="220" w:lineRule="exact"/>
              <w:rPr>
                <w:rFonts w:ascii="Arial" w:hAnsi="Arial" w:cs="Arial"/>
              </w:rPr>
            </w:pPr>
            <w:r>
              <w:rPr>
                <w:rFonts w:ascii="Arial" w:hAnsi="Arial" w:cs="Arial"/>
              </w:rPr>
              <w:t>0300 065 3000</w:t>
            </w:r>
            <w:r w:rsidR="009B74B2" w:rsidRPr="00A205A3">
              <w:rPr>
                <w:rFonts w:ascii="Arial" w:hAnsi="Arial" w:cs="Arial"/>
              </w:rPr>
              <w:t xml:space="preserve"> </w:t>
            </w:r>
          </w:p>
          <w:p w14:paraId="7BA8D847" w14:textId="77777777" w:rsidR="009B74B2" w:rsidRPr="00A205A3" w:rsidRDefault="009B74B2" w:rsidP="00C31A15">
            <w:pPr>
              <w:pStyle w:val="CommentText"/>
              <w:spacing w:line="220" w:lineRule="exact"/>
              <w:rPr>
                <w:rFonts w:ascii="Arial" w:hAnsi="Arial" w:cs="Arial"/>
              </w:rPr>
            </w:pPr>
          </w:p>
          <w:p w14:paraId="177E0E5C" w14:textId="77777777" w:rsidR="009B74B2" w:rsidRPr="00A205A3" w:rsidRDefault="009B74B2" w:rsidP="00C31A15">
            <w:pPr>
              <w:spacing w:line="220" w:lineRule="exact"/>
              <w:rPr>
                <w:rFonts w:cs="Arial"/>
              </w:rPr>
            </w:pPr>
            <w:r>
              <w:rPr>
                <w:rFonts w:cs="Arial"/>
              </w:rPr>
              <w:t>029</w:t>
            </w:r>
            <w:r w:rsidRPr="00A205A3">
              <w:rPr>
                <w:rFonts w:cs="Arial"/>
              </w:rPr>
              <w:t>20 263000</w:t>
            </w:r>
          </w:p>
        </w:tc>
      </w:tr>
      <w:tr w:rsidR="009B74B2" w:rsidRPr="00A205A3" w14:paraId="6EB56491" w14:textId="77777777" w:rsidTr="006F3683">
        <w:trPr>
          <w:trHeight w:val="265"/>
        </w:trPr>
        <w:tc>
          <w:tcPr>
            <w:tcW w:w="10915" w:type="dxa"/>
            <w:gridSpan w:val="3"/>
            <w:shd w:val="clear" w:color="auto" w:fill="FFFF00"/>
            <w:vAlign w:val="center"/>
          </w:tcPr>
          <w:p w14:paraId="5AB862DB" w14:textId="77777777" w:rsidR="009B74B2" w:rsidRPr="00A205A3" w:rsidRDefault="009B74B2" w:rsidP="00C31A15">
            <w:pPr>
              <w:spacing w:line="260" w:lineRule="exact"/>
              <w:rPr>
                <w:rFonts w:cs="Arial"/>
                <w:b/>
              </w:rPr>
            </w:pPr>
            <w:bookmarkStart w:id="47" w:name="_Toc459796107"/>
            <w:r w:rsidRPr="00A205A3">
              <w:rPr>
                <w:rFonts w:cs="Arial"/>
                <w:b/>
              </w:rPr>
              <w:t>Emergency Services</w:t>
            </w:r>
            <w:bookmarkEnd w:id="47"/>
          </w:p>
        </w:tc>
      </w:tr>
      <w:tr w:rsidR="009B74B2" w:rsidRPr="00A205A3" w14:paraId="02E8CE42" w14:textId="77777777" w:rsidTr="006F3683">
        <w:trPr>
          <w:cantSplit/>
        </w:trPr>
        <w:tc>
          <w:tcPr>
            <w:tcW w:w="3119" w:type="dxa"/>
            <w:vAlign w:val="center"/>
          </w:tcPr>
          <w:p w14:paraId="3FDFF5ED" w14:textId="77777777" w:rsidR="009B74B2" w:rsidRPr="00A205A3" w:rsidRDefault="009B74B2" w:rsidP="00C31A15">
            <w:pPr>
              <w:rPr>
                <w:rFonts w:cs="Arial"/>
              </w:rPr>
            </w:pPr>
            <w:r w:rsidRPr="00A205A3">
              <w:rPr>
                <w:rFonts w:cs="Arial"/>
              </w:rPr>
              <w:t>Police</w:t>
            </w:r>
          </w:p>
        </w:tc>
        <w:tc>
          <w:tcPr>
            <w:tcW w:w="3402" w:type="dxa"/>
            <w:vAlign w:val="center"/>
          </w:tcPr>
          <w:p w14:paraId="0DEA6AA1" w14:textId="77777777" w:rsidR="009B74B2" w:rsidRPr="00A205A3" w:rsidRDefault="009B74B2" w:rsidP="00C31A15">
            <w:pPr>
              <w:ind w:left="61"/>
              <w:rPr>
                <w:rFonts w:cs="Arial"/>
              </w:rPr>
            </w:pPr>
            <w:r w:rsidRPr="00A205A3">
              <w:rPr>
                <w:rFonts w:cs="Arial"/>
              </w:rPr>
              <w:t>Emergency Service</w:t>
            </w:r>
          </w:p>
        </w:tc>
        <w:tc>
          <w:tcPr>
            <w:tcW w:w="4394" w:type="dxa"/>
            <w:vAlign w:val="center"/>
          </w:tcPr>
          <w:p w14:paraId="75095AAE" w14:textId="77777777" w:rsidR="009B74B2" w:rsidRPr="00A205A3" w:rsidRDefault="009B74B2" w:rsidP="00C31A15">
            <w:pPr>
              <w:spacing w:line="220" w:lineRule="exact"/>
              <w:rPr>
                <w:rFonts w:cs="Arial"/>
              </w:rPr>
            </w:pPr>
            <w:r w:rsidRPr="00A205A3">
              <w:rPr>
                <w:rFonts w:cs="Arial"/>
              </w:rPr>
              <w:t>999</w:t>
            </w:r>
            <w:r>
              <w:rPr>
                <w:rFonts w:cs="Arial"/>
              </w:rPr>
              <w:t xml:space="preserve"> or 112</w:t>
            </w:r>
          </w:p>
        </w:tc>
      </w:tr>
      <w:tr w:rsidR="009B74B2" w:rsidRPr="00A205A3" w14:paraId="0EED2E48" w14:textId="77777777" w:rsidTr="006F3683">
        <w:trPr>
          <w:cantSplit/>
        </w:trPr>
        <w:tc>
          <w:tcPr>
            <w:tcW w:w="3119" w:type="dxa"/>
            <w:vAlign w:val="center"/>
          </w:tcPr>
          <w:p w14:paraId="383D75FF" w14:textId="77777777" w:rsidR="009B74B2" w:rsidRPr="00A205A3" w:rsidRDefault="009B74B2" w:rsidP="00C31A15">
            <w:pPr>
              <w:rPr>
                <w:rFonts w:cs="Arial"/>
              </w:rPr>
            </w:pPr>
            <w:r w:rsidRPr="00A205A3">
              <w:rPr>
                <w:rFonts w:cs="Arial"/>
              </w:rPr>
              <w:t>Ambulance</w:t>
            </w:r>
          </w:p>
        </w:tc>
        <w:tc>
          <w:tcPr>
            <w:tcW w:w="3402" w:type="dxa"/>
            <w:vAlign w:val="center"/>
          </w:tcPr>
          <w:p w14:paraId="28E47E13" w14:textId="77777777" w:rsidR="009B74B2" w:rsidRPr="00A205A3" w:rsidRDefault="009B74B2" w:rsidP="00C31A15">
            <w:pPr>
              <w:ind w:left="61"/>
              <w:rPr>
                <w:rFonts w:cs="Arial"/>
              </w:rPr>
            </w:pPr>
            <w:r w:rsidRPr="00A205A3">
              <w:rPr>
                <w:rFonts w:cs="Arial"/>
              </w:rPr>
              <w:t>Emergency Service</w:t>
            </w:r>
          </w:p>
        </w:tc>
        <w:tc>
          <w:tcPr>
            <w:tcW w:w="4394" w:type="dxa"/>
            <w:vAlign w:val="center"/>
          </w:tcPr>
          <w:p w14:paraId="60C55F7D" w14:textId="77777777" w:rsidR="009B74B2" w:rsidRPr="00A205A3" w:rsidRDefault="009B74B2" w:rsidP="00C31A15">
            <w:pPr>
              <w:spacing w:line="220" w:lineRule="exact"/>
              <w:rPr>
                <w:rFonts w:cs="Arial"/>
              </w:rPr>
            </w:pPr>
            <w:r w:rsidRPr="00A205A3">
              <w:rPr>
                <w:rFonts w:cs="Arial"/>
              </w:rPr>
              <w:t>999</w:t>
            </w:r>
            <w:r>
              <w:rPr>
                <w:rFonts w:cs="Arial"/>
              </w:rPr>
              <w:t xml:space="preserve"> or 112</w:t>
            </w:r>
          </w:p>
        </w:tc>
      </w:tr>
      <w:tr w:rsidR="009B74B2" w:rsidRPr="00A205A3" w14:paraId="2224D077" w14:textId="77777777" w:rsidTr="006F3683">
        <w:trPr>
          <w:cantSplit/>
        </w:trPr>
        <w:tc>
          <w:tcPr>
            <w:tcW w:w="3119" w:type="dxa"/>
            <w:vAlign w:val="center"/>
          </w:tcPr>
          <w:p w14:paraId="3C153AE7" w14:textId="77777777" w:rsidR="009B74B2" w:rsidRPr="00A205A3" w:rsidRDefault="009B74B2" w:rsidP="00C31A15">
            <w:pPr>
              <w:rPr>
                <w:rFonts w:cs="Arial"/>
              </w:rPr>
            </w:pPr>
            <w:smartTag w:uri="urn:schemas-microsoft-com:office:smarttags" w:element="place">
              <w:smartTag w:uri="urn:schemas-microsoft-com:office:smarttags" w:element="PlaceName">
                <w:r w:rsidRPr="00A205A3">
                  <w:rPr>
                    <w:rFonts w:cs="Arial"/>
                  </w:rPr>
                  <w:t>Local &amp; Regional</w:t>
                </w:r>
              </w:smartTag>
              <w:r w:rsidRPr="00A205A3">
                <w:rPr>
                  <w:rFonts w:cs="Arial"/>
                </w:rPr>
                <w:t xml:space="preserve"> </w:t>
              </w:r>
              <w:smartTag w:uri="urn:schemas-microsoft-com:office:smarttags" w:element="PlaceType">
                <w:r w:rsidRPr="00A205A3">
                  <w:rPr>
                    <w:rFonts w:cs="Arial"/>
                  </w:rPr>
                  <w:t>Hospital</w:t>
                </w:r>
              </w:smartTag>
            </w:smartTag>
          </w:p>
        </w:tc>
        <w:tc>
          <w:tcPr>
            <w:tcW w:w="7796" w:type="dxa"/>
            <w:gridSpan w:val="2"/>
            <w:vAlign w:val="center"/>
          </w:tcPr>
          <w:p w14:paraId="158172FB" w14:textId="77777777" w:rsidR="009B74B2" w:rsidRPr="00A205A3" w:rsidRDefault="009B74B2" w:rsidP="00C31A15">
            <w:pPr>
              <w:spacing w:line="200" w:lineRule="exact"/>
              <w:ind w:left="61" w:hanging="79"/>
              <w:rPr>
                <w:rFonts w:cs="Arial"/>
              </w:rPr>
            </w:pPr>
            <w:r w:rsidRPr="00A205A3">
              <w:rPr>
                <w:rFonts w:cs="Arial"/>
              </w:rPr>
              <w:t xml:space="preserve"> (see Appendix A for site specific hospital)</w:t>
            </w:r>
          </w:p>
        </w:tc>
      </w:tr>
      <w:tr w:rsidR="009B74B2" w:rsidRPr="00A205A3" w14:paraId="51DF820C" w14:textId="77777777" w:rsidTr="006F3683">
        <w:trPr>
          <w:cantSplit/>
        </w:trPr>
        <w:tc>
          <w:tcPr>
            <w:tcW w:w="3119" w:type="dxa"/>
            <w:vAlign w:val="center"/>
          </w:tcPr>
          <w:p w14:paraId="795E316E" w14:textId="77777777" w:rsidR="009B74B2" w:rsidRPr="00A205A3" w:rsidRDefault="009B74B2" w:rsidP="00C31A15">
            <w:pPr>
              <w:rPr>
                <w:rFonts w:cs="Arial"/>
              </w:rPr>
            </w:pPr>
            <w:r w:rsidRPr="00A205A3">
              <w:rPr>
                <w:rFonts w:cs="Arial"/>
              </w:rPr>
              <w:t>Gas</w:t>
            </w:r>
          </w:p>
        </w:tc>
        <w:tc>
          <w:tcPr>
            <w:tcW w:w="3402" w:type="dxa"/>
            <w:vAlign w:val="center"/>
          </w:tcPr>
          <w:p w14:paraId="2D9B3EC0" w14:textId="77777777" w:rsidR="009B74B2" w:rsidRPr="00A205A3" w:rsidRDefault="009B74B2" w:rsidP="00C31A15">
            <w:pPr>
              <w:ind w:left="61"/>
              <w:rPr>
                <w:rFonts w:cs="Arial"/>
              </w:rPr>
            </w:pPr>
            <w:r w:rsidRPr="00A205A3">
              <w:rPr>
                <w:rFonts w:cs="Arial"/>
              </w:rPr>
              <w:t>Gas Leak</w:t>
            </w:r>
          </w:p>
        </w:tc>
        <w:tc>
          <w:tcPr>
            <w:tcW w:w="4394" w:type="dxa"/>
            <w:vAlign w:val="center"/>
          </w:tcPr>
          <w:p w14:paraId="37C313E8" w14:textId="77777777" w:rsidR="009B74B2" w:rsidRPr="00A205A3" w:rsidRDefault="009B74B2" w:rsidP="00C31A15">
            <w:pPr>
              <w:spacing w:line="220" w:lineRule="exact"/>
              <w:rPr>
                <w:rFonts w:cs="Arial"/>
              </w:rPr>
            </w:pPr>
            <w:r w:rsidRPr="00A205A3">
              <w:rPr>
                <w:rFonts w:cs="Arial"/>
              </w:rPr>
              <w:t>0800 111999</w:t>
            </w:r>
          </w:p>
        </w:tc>
      </w:tr>
      <w:tr w:rsidR="009B74B2" w:rsidRPr="00A205A3" w14:paraId="71FCF7E0" w14:textId="77777777" w:rsidTr="006F3683">
        <w:trPr>
          <w:cantSplit/>
        </w:trPr>
        <w:tc>
          <w:tcPr>
            <w:tcW w:w="3119" w:type="dxa"/>
            <w:vAlign w:val="center"/>
          </w:tcPr>
          <w:p w14:paraId="068CED3D" w14:textId="77777777" w:rsidR="009B74B2" w:rsidRPr="00A205A3" w:rsidRDefault="009B74B2" w:rsidP="00C31A15">
            <w:pPr>
              <w:rPr>
                <w:rFonts w:cs="Arial"/>
              </w:rPr>
            </w:pPr>
            <w:r w:rsidRPr="00A205A3">
              <w:rPr>
                <w:rFonts w:cs="Arial"/>
              </w:rPr>
              <w:t>Electricity</w:t>
            </w:r>
          </w:p>
        </w:tc>
        <w:tc>
          <w:tcPr>
            <w:tcW w:w="3402" w:type="dxa"/>
            <w:vAlign w:val="center"/>
          </w:tcPr>
          <w:p w14:paraId="6775FFB2" w14:textId="77777777" w:rsidR="009B74B2" w:rsidRPr="00A205A3" w:rsidRDefault="009B74B2" w:rsidP="00C31A15">
            <w:pPr>
              <w:ind w:left="61"/>
              <w:rPr>
                <w:rFonts w:cs="Arial"/>
              </w:rPr>
            </w:pPr>
            <w:r w:rsidRPr="00A205A3">
              <w:rPr>
                <w:rFonts w:cs="Arial"/>
              </w:rPr>
              <w:t>Power Cut</w:t>
            </w:r>
          </w:p>
        </w:tc>
        <w:tc>
          <w:tcPr>
            <w:tcW w:w="4394" w:type="dxa"/>
            <w:vAlign w:val="center"/>
          </w:tcPr>
          <w:p w14:paraId="34DF34E5" w14:textId="77777777" w:rsidR="009B74B2" w:rsidRPr="00A205A3" w:rsidRDefault="009B74B2" w:rsidP="00C31A15">
            <w:pPr>
              <w:spacing w:line="220" w:lineRule="exact"/>
              <w:rPr>
                <w:rFonts w:cs="Arial"/>
              </w:rPr>
            </w:pPr>
            <w:r w:rsidRPr="00A205A3">
              <w:rPr>
                <w:rFonts w:cs="Arial"/>
              </w:rPr>
              <w:t>0800 052 0400</w:t>
            </w:r>
          </w:p>
        </w:tc>
      </w:tr>
      <w:tr w:rsidR="009B74B2" w:rsidRPr="00A205A3" w14:paraId="6D987203" w14:textId="77777777" w:rsidTr="006F3683">
        <w:tc>
          <w:tcPr>
            <w:tcW w:w="10915" w:type="dxa"/>
            <w:gridSpan w:val="3"/>
            <w:shd w:val="clear" w:color="auto" w:fill="FFFF00"/>
            <w:vAlign w:val="center"/>
          </w:tcPr>
          <w:p w14:paraId="10BE3F8B" w14:textId="77777777" w:rsidR="009B74B2" w:rsidRPr="00A205A3" w:rsidRDefault="009B74B2" w:rsidP="00C31A15">
            <w:pPr>
              <w:spacing w:line="220" w:lineRule="exact"/>
              <w:ind w:left="61"/>
              <w:rPr>
                <w:rFonts w:cs="Arial"/>
                <w:b/>
              </w:rPr>
            </w:pPr>
            <w:r w:rsidRPr="00A205A3">
              <w:rPr>
                <w:rFonts w:cs="Arial"/>
                <w:b/>
              </w:rPr>
              <w:t xml:space="preserve">Other </w:t>
            </w:r>
          </w:p>
        </w:tc>
      </w:tr>
      <w:tr w:rsidR="009B74B2" w:rsidRPr="00A205A3" w14:paraId="679B5914" w14:textId="77777777" w:rsidTr="007E0BCA">
        <w:trPr>
          <w:cantSplit/>
          <w:trHeight w:val="740"/>
        </w:trPr>
        <w:tc>
          <w:tcPr>
            <w:tcW w:w="3119" w:type="dxa"/>
            <w:vAlign w:val="center"/>
          </w:tcPr>
          <w:p w14:paraId="0C5AD7FA" w14:textId="77777777" w:rsidR="009B74B2" w:rsidRPr="00A205A3" w:rsidRDefault="009B74B2" w:rsidP="007E0BCA">
            <w:pPr>
              <w:ind w:left="34" w:firstLine="28"/>
              <w:rPr>
                <w:rFonts w:cs="Arial"/>
              </w:rPr>
            </w:pPr>
            <w:r w:rsidRPr="00A205A3">
              <w:rPr>
                <w:rFonts w:cs="Arial"/>
              </w:rPr>
              <w:t>Occupational Health Service</w:t>
            </w:r>
          </w:p>
          <w:p w14:paraId="141C411A" w14:textId="77777777" w:rsidR="009B74B2" w:rsidRPr="00A205A3" w:rsidRDefault="009B74B2" w:rsidP="007E0BCA">
            <w:pPr>
              <w:ind w:left="34" w:firstLine="28"/>
              <w:rPr>
                <w:rFonts w:cs="Arial"/>
              </w:rPr>
            </w:pPr>
          </w:p>
        </w:tc>
        <w:tc>
          <w:tcPr>
            <w:tcW w:w="3402" w:type="dxa"/>
            <w:vAlign w:val="center"/>
          </w:tcPr>
          <w:p w14:paraId="1AFA4D87" w14:textId="77777777" w:rsidR="009B74B2" w:rsidRPr="00A205A3" w:rsidRDefault="009B74B2" w:rsidP="009D458D">
            <w:pPr>
              <w:spacing w:line="240" w:lineRule="auto"/>
              <w:ind w:left="62"/>
              <w:rPr>
                <w:rFonts w:cs="Arial"/>
              </w:rPr>
            </w:pPr>
            <w:r>
              <w:rPr>
                <w:rFonts w:cs="Arial"/>
              </w:rPr>
              <w:t>Provided by Hampton Knight</w:t>
            </w:r>
          </w:p>
          <w:p w14:paraId="0F7CE7AC" w14:textId="77777777" w:rsidR="009B74B2" w:rsidRPr="00A205A3" w:rsidRDefault="009B74B2" w:rsidP="009D458D">
            <w:pPr>
              <w:spacing w:line="240" w:lineRule="auto"/>
              <w:ind w:left="62"/>
              <w:rPr>
                <w:rFonts w:cs="Arial"/>
              </w:rPr>
            </w:pPr>
          </w:p>
        </w:tc>
        <w:tc>
          <w:tcPr>
            <w:tcW w:w="4394" w:type="dxa"/>
            <w:vAlign w:val="center"/>
          </w:tcPr>
          <w:p w14:paraId="45D06ABB" w14:textId="77777777" w:rsidR="009B74B2" w:rsidRPr="00A205A3" w:rsidRDefault="009B74B2" w:rsidP="009D458D">
            <w:pPr>
              <w:spacing w:line="240" w:lineRule="auto"/>
              <w:rPr>
                <w:rFonts w:cs="Arial"/>
              </w:rPr>
            </w:pPr>
            <w:r>
              <w:rPr>
                <w:rFonts w:cs="Arial"/>
              </w:rPr>
              <w:t>Contact Nicola Rowlands 07808905464</w:t>
            </w:r>
            <w:r w:rsidRPr="00A205A3">
              <w:rPr>
                <w:rFonts w:cs="Arial"/>
              </w:rPr>
              <w:t xml:space="preserve"> (M) </w:t>
            </w:r>
          </w:p>
        </w:tc>
      </w:tr>
    </w:tbl>
    <w:p w14:paraId="4DB5499A" w14:textId="77777777" w:rsidR="00C31A15" w:rsidRDefault="00C31A15" w:rsidP="00C31A15">
      <w:pPr>
        <w:pStyle w:val="BodyTextIndent"/>
        <w:ind w:left="0" w:hanging="23"/>
        <w:jc w:val="center"/>
        <w:rPr>
          <w:sz w:val="40"/>
        </w:rPr>
      </w:pPr>
    </w:p>
    <w:p w14:paraId="3ED58405" w14:textId="77777777" w:rsidR="00C31A15" w:rsidRDefault="00C31A15" w:rsidP="00C31A15">
      <w:pPr>
        <w:pStyle w:val="BodyTextIndent"/>
        <w:ind w:left="0" w:hanging="23"/>
        <w:jc w:val="center"/>
        <w:rPr>
          <w:sz w:val="40"/>
        </w:rPr>
      </w:pPr>
    </w:p>
    <w:p w14:paraId="20367CF3" w14:textId="77777777" w:rsidR="00C31A15" w:rsidRDefault="00C31A15" w:rsidP="00C31A15">
      <w:pPr>
        <w:pStyle w:val="BodyTextIndent"/>
        <w:ind w:left="0" w:hanging="23"/>
        <w:jc w:val="center"/>
        <w:rPr>
          <w:sz w:val="40"/>
        </w:rPr>
      </w:pPr>
    </w:p>
    <w:p w14:paraId="6564348A" w14:textId="77777777" w:rsidR="00C31A15" w:rsidRDefault="00C31A15" w:rsidP="00C31A15">
      <w:pPr>
        <w:pStyle w:val="BodyTextIndent"/>
        <w:ind w:left="0" w:hanging="23"/>
        <w:jc w:val="center"/>
        <w:rPr>
          <w:sz w:val="40"/>
        </w:rPr>
      </w:pPr>
    </w:p>
    <w:p w14:paraId="50409029" w14:textId="77777777" w:rsidR="00C31A15" w:rsidRDefault="00C31A15" w:rsidP="00C31A15">
      <w:pPr>
        <w:pStyle w:val="BodyTextIndent"/>
        <w:ind w:left="0" w:hanging="23"/>
        <w:jc w:val="center"/>
        <w:rPr>
          <w:sz w:val="40"/>
        </w:rPr>
      </w:pPr>
    </w:p>
    <w:p w14:paraId="57E762AA" w14:textId="77777777" w:rsidR="00C31A15" w:rsidRDefault="00C31A15" w:rsidP="00C31A15">
      <w:pPr>
        <w:pStyle w:val="BodyTextIndent"/>
        <w:ind w:left="0" w:hanging="23"/>
        <w:jc w:val="center"/>
        <w:rPr>
          <w:sz w:val="40"/>
        </w:rPr>
      </w:pPr>
    </w:p>
    <w:p w14:paraId="62C0F191" w14:textId="77777777" w:rsidR="00190A4D" w:rsidRDefault="00190A4D" w:rsidP="00C31A15">
      <w:pPr>
        <w:pStyle w:val="BodyTextIndent"/>
        <w:spacing w:line="360" w:lineRule="auto"/>
        <w:ind w:left="0"/>
        <w:jc w:val="center"/>
        <w:rPr>
          <w:sz w:val="40"/>
        </w:rPr>
      </w:pPr>
    </w:p>
    <w:p w14:paraId="1F003167" w14:textId="77777777" w:rsidR="00190A4D" w:rsidRDefault="00190A4D" w:rsidP="00C31A15">
      <w:pPr>
        <w:pStyle w:val="BodyTextIndent"/>
        <w:spacing w:line="360" w:lineRule="auto"/>
        <w:ind w:left="0"/>
        <w:jc w:val="center"/>
        <w:rPr>
          <w:sz w:val="40"/>
        </w:rPr>
      </w:pPr>
    </w:p>
    <w:p w14:paraId="7EEA7ABD" w14:textId="77777777" w:rsidR="002A6D57" w:rsidRDefault="002A6D57" w:rsidP="00C31A15">
      <w:pPr>
        <w:pStyle w:val="BodyTextIndent"/>
        <w:spacing w:line="360" w:lineRule="auto"/>
        <w:ind w:left="0"/>
        <w:jc w:val="center"/>
        <w:rPr>
          <w:sz w:val="40"/>
        </w:rPr>
      </w:pPr>
    </w:p>
    <w:p w14:paraId="60246B16" w14:textId="77777777" w:rsidR="002A6D57" w:rsidRDefault="002A6D57" w:rsidP="00C31A15">
      <w:pPr>
        <w:pStyle w:val="BodyTextIndent"/>
        <w:spacing w:line="360" w:lineRule="auto"/>
        <w:ind w:left="0"/>
        <w:jc w:val="center"/>
        <w:rPr>
          <w:sz w:val="40"/>
        </w:rPr>
      </w:pPr>
    </w:p>
    <w:p w14:paraId="0DA2E893" w14:textId="77777777" w:rsidR="002A6D57" w:rsidRDefault="002A6D57" w:rsidP="00C31A15">
      <w:pPr>
        <w:pStyle w:val="BodyTextIndent"/>
        <w:spacing w:line="360" w:lineRule="auto"/>
        <w:ind w:left="0"/>
        <w:jc w:val="center"/>
        <w:rPr>
          <w:sz w:val="40"/>
        </w:rPr>
      </w:pPr>
    </w:p>
    <w:p w14:paraId="32B4AB19" w14:textId="77777777" w:rsidR="002A6D57" w:rsidRDefault="002A6D57" w:rsidP="00C31A15">
      <w:pPr>
        <w:pStyle w:val="BodyTextIndent"/>
        <w:spacing w:line="360" w:lineRule="auto"/>
        <w:ind w:left="0"/>
        <w:jc w:val="center"/>
        <w:rPr>
          <w:sz w:val="40"/>
        </w:rPr>
      </w:pPr>
    </w:p>
    <w:p w14:paraId="2CAFF81E" w14:textId="77777777" w:rsidR="002A6D57" w:rsidRDefault="002A6D57" w:rsidP="00C31A15">
      <w:pPr>
        <w:pStyle w:val="BodyTextIndent"/>
        <w:spacing w:line="360" w:lineRule="auto"/>
        <w:ind w:left="0"/>
        <w:jc w:val="center"/>
        <w:rPr>
          <w:sz w:val="40"/>
        </w:rPr>
      </w:pPr>
    </w:p>
    <w:p w14:paraId="082FFDB8" w14:textId="77777777" w:rsidR="002A6D57" w:rsidRDefault="002A6D57" w:rsidP="00C31A15">
      <w:pPr>
        <w:pStyle w:val="BodyTextIndent"/>
        <w:spacing w:line="360" w:lineRule="auto"/>
        <w:ind w:left="0"/>
        <w:jc w:val="center"/>
        <w:rPr>
          <w:sz w:val="40"/>
        </w:rPr>
      </w:pPr>
    </w:p>
    <w:p w14:paraId="13B19627" w14:textId="77777777" w:rsidR="002A6D57" w:rsidRDefault="002A6D57" w:rsidP="00C31A15">
      <w:pPr>
        <w:pStyle w:val="BodyTextIndent"/>
        <w:spacing w:line="360" w:lineRule="auto"/>
        <w:ind w:left="0"/>
        <w:jc w:val="center"/>
        <w:rPr>
          <w:sz w:val="40"/>
        </w:rPr>
      </w:pPr>
    </w:p>
    <w:p w14:paraId="2C801E53" w14:textId="77777777" w:rsidR="002A6D57" w:rsidRDefault="002A6D57" w:rsidP="00C31A15">
      <w:pPr>
        <w:pStyle w:val="BodyTextIndent"/>
        <w:spacing w:line="360" w:lineRule="auto"/>
        <w:ind w:left="0"/>
        <w:jc w:val="center"/>
        <w:rPr>
          <w:sz w:val="40"/>
        </w:rPr>
      </w:pPr>
    </w:p>
    <w:p w14:paraId="195E1E55" w14:textId="77777777" w:rsidR="002A6D57" w:rsidRDefault="002A6D57" w:rsidP="00C31A15">
      <w:pPr>
        <w:pStyle w:val="BodyTextIndent"/>
        <w:spacing w:line="360" w:lineRule="auto"/>
        <w:ind w:left="0"/>
        <w:jc w:val="center"/>
        <w:rPr>
          <w:sz w:val="40"/>
        </w:rPr>
      </w:pPr>
    </w:p>
    <w:p w14:paraId="051A5AAE" w14:textId="77777777" w:rsidR="002A6D57" w:rsidRDefault="002A6D57" w:rsidP="00C31A15">
      <w:pPr>
        <w:pStyle w:val="BodyTextIndent"/>
        <w:spacing w:line="360" w:lineRule="auto"/>
        <w:ind w:left="0"/>
        <w:jc w:val="center"/>
        <w:rPr>
          <w:sz w:val="40"/>
        </w:rPr>
      </w:pPr>
    </w:p>
    <w:p w14:paraId="0ED00897" w14:textId="77777777" w:rsidR="002A6D57" w:rsidRDefault="002A6D57" w:rsidP="00C31A15">
      <w:pPr>
        <w:pStyle w:val="BodyTextIndent"/>
        <w:spacing w:line="360" w:lineRule="auto"/>
        <w:ind w:left="0"/>
        <w:jc w:val="center"/>
        <w:rPr>
          <w:sz w:val="40"/>
        </w:rPr>
      </w:pPr>
    </w:p>
    <w:p w14:paraId="08422FBD" w14:textId="77777777" w:rsidR="002A6D57" w:rsidRDefault="002A6D57" w:rsidP="00C31A15">
      <w:pPr>
        <w:pStyle w:val="BodyTextIndent"/>
        <w:spacing w:line="360" w:lineRule="auto"/>
        <w:ind w:left="0"/>
        <w:jc w:val="center"/>
        <w:rPr>
          <w:sz w:val="40"/>
        </w:rPr>
      </w:pPr>
    </w:p>
    <w:p w14:paraId="6573FB35" w14:textId="77777777" w:rsidR="00190A4D" w:rsidRDefault="00190A4D" w:rsidP="00C31A15">
      <w:pPr>
        <w:pStyle w:val="BodyTextIndent"/>
        <w:spacing w:line="360" w:lineRule="auto"/>
        <w:ind w:left="0"/>
        <w:jc w:val="center"/>
        <w:rPr>
          <w:sz w:val="40"/>
        </w:rPr>
      </w:pPr>
    </w:p>
    <w:p w14:paraId="2D790256" w14:textId="77777777" w:rsidR="00190A4D" w:rsidRDefault="00190A4D" w:rsidP="00C31A15">
      <w:pPr>
        <w:pStyle w:val="BodyTextIndent"/>
        <w:spacing w:line="360" w:lineRule="auto"/>
        <w:ind w:left="0"/>
        <w:jc w:val="center"/>
        <w:rPr>
          <w:sz w:val="40"/>
        </w:rPr>
      </w:pPr>
    </w:p>
    <w:p w14:paraId="165B6E2B" w14:textId="77777777" w:rsidR="00190A4D" w:rsidRDefault="00190A4D" w:rsidP="00C31A15">
      <w:pPr>
        <w:pStyle w:val="BodyTextIndent"/>
        <w:spacing w:line="360" w:lineRule="auto"/>
        <w:ind w:left="0"/>
        <w:jc w:val="center"/>
        <w:rPr>
          <w:sz w:val="40"/>
        </w:rPr>
      </w:pPr>
    </w:p>
    <w:p w14:paraId="4C9E21B1" w14:textId="77777777" w:rsidR="00190A4D" w:rsidRDefault="00190A4D" w:rsidP="00C31A15">
      <w:pPr>
        <w:pStyle w:val="BodyTextIndent"/>
        <w:spacing w:line="360" w:lineRule="auto"/>
        <w:ind w:left="0"/>
        <w:jc w:val="center"/>
        <w:rPr>
          <w:sz w:val="40"/>
        </w:rPr>
      </w:pPr>
    </w:p>
    <w:p w14:paraId="697F545F" w14:textId="77777777" w:rsidR="00C31A15" w:rsidRDefault="00733015" w:rsidP="00C31A15">
      <w:pPr>
        <w:pStyle w:val="BodyTextIndent"/>
        <w:spacing w:line="360" w:lineRule="auto"/>
        <w:ind w:left="0"/>
        <w:jc w:val="center"/>
        <w:rPr>
          <w:sz w:val="40"/>
        </w:rPr>
      </w:pPr>
      <w:r>
        <w:rPr>
          <w:sz w:val="40"/>
        </w:rPr>
        <w:t>Appendix G</w:t>
      </w:r>
    </w:p>
    <w:p w14:paraId="54D4AEE1" w14:textId="77777777" w:rsidR="00C31A15" w:rsidRDefault="00C31A15" w:rsidP="00C31A15">
      <w:pPr>
        <w:pStyle w:val="BodyTextIndent"/>
        <w:spacing w:line="360" w:lineRule="auto"/>
        <w:ind w:left="0"/>
        <w:jc w:val="center"/>
        <w:rPr>
          <w:sz w:val="40"/>
        </w:rPr>
      </w:pPr>
      <w:r>
        <w:rPr>
          <w:sz w:val="40"/>
        </w:rPr>
        <w:t>Site Specific Layout Plan</w:t>
      </w:r>
    </w:p>
    <w:p w14:paraId="7E45DCEE" w14:textId="77777777" w:rsidR="00C31A15" w:rsidRDefault="00C31A15" w:rsidP="00C31A15">
      <w:pPr>
        <w:pStyle w:val="BodyTextIndent"/>
        <w:ind w:left="0" w:hanging="23"/>
        <w:jc w:val="center"/>
        <w:rPr>
          <w:sz w:val="40"/>
        </w:rPr>
      </w:pPr>
    </w:p>
    <w:p w14:paraId="59398594" w14:textId="77777777" w:rsidR="00C31A15" w:rsidRDefault="00C31A15" w:rsidP="00C31A15">
      <w:pPr>
        <w:pStyle w:val="BodyTextIndent"/>
        <w:ind w:left="0" w:hanging="23"/>
        <w:jc w:val="center"/>
        <w:rPr>
          <w:sz w:val="40"/>
        </w:rPr>
      </w:pPr>
    </w:p>
    <w:p w14:paraId="0EC666FF" w14:textId="77777777" w:rsidR="00C31A15" w:rsidRDefault="00C31A15" w:rsidP="00C31A15">
      <w:pPr>
        <w:pStyle w:val="BodyTextIndent"/>
        <w:ind w:left="0" w:hanging="23"/>
        <w:jc w:val="center"/>
        <w:rPr>
          <w:sz w:val="40"/>
        </w:rPr>
      </w:pPr>
    </w:p>
    <w:p w14:paraId="78E8A4F2" w14:textId="77777777" w:rsidR="001702FC" w:rsidRDefault="001702FC" w:rsidP="00C31A15">
      <w:pPr>
        <w:pStyle w:val="BodyTextIndent"/>
        <w:ind w:left="0" w:hanging="23"/>
        <w:jc w:val="center"/>
        <w:rPr>
          <w:sz w:val="40"/>
        </w:rPr>
        <w:sectPr w:rsidR="001702FC" w:rsidSect="00925E66">
          <w:pgSz w:w="11906" w:h="16838" w:code="9"/>
          <w:pgMar w:top="1497" w:right="1077" w:bottom="720" w:left="1077" w:header="0" w:footer="6" w:gutter="0"/>
          <w:cols w:space="720"/>
          <w:formProt w:val="0"/>
          <w:docGrid w:linePitch="360"/>
        </w:sectPr>
      </w:pPr>
    </w:p>
    <w:p w14:paraId="366EF895" w14:textId="572FD5DE" w:rsidR="00C31A15" w:rsidRDefault="001702FC" w:rsidP="001702FC">
      <w:pPr>
        <w:pStyle w:val="BodyTextIndent"/>
        <w:ind w:left="0" w:hanging="23"/>
        <w:jc w:val="center"/>
        <w:rPr>
          <w:sz w:val="40"/>
        </w:rPr>
      </w:pPr>
      <w:r>
        <w:rPr>
          <w:sz w:val="40"/>
        </w:rPr>
        <w:lastRenderedPageBreak/>
        <w:br w:type="page"/>
      </w:r>
    </w:p>
    <w:p w14:paraId="5A4335A2" w14:textId="77777777" w:rsidR="00C31A15" w:rsidRDefault="00C31A15" w:rsidP="00C31A15">
      <w:pPr>
        <w:pStyle w:val="BodyTextIndent"/>
        <w:ind w:left="0" w:hanging="23"/>
        <w:jc w:val="center"/>
        <w:rPr>
          <w:sz w:val="40"/>
        </w:rPr>
      </w:pPr>
    </w:p>
    <w:p w14:paraId="5F6D68F5" w14:textId="77777777" w:rsidR="00C31A15" w:rsidRDefault="00C31A15" w:rsidP="00C31A15">
      <w:pPr>
        <w:pStyle w:val="BodyTextIndent"/>
        <w:ind w:left="0" w:hanging="23"/>
        <w:jc w:val="center"/>
        <w:rPr>
          <w:sz w:val="40"/>
        </w:rPr>
      </w:pPr>
    </w:p>
    <w:p w14:paraId="0360686F" w14:textId="77777777" w:rsidR="00C31A15" w:rsidRDefault="00C31A15" w:rsidP="00C31A15">
      <w:pPr>
        <w:pStyle w:val="BodyTextIndent"/>
        <w:ind w:left="0" w:hanging="23"/>
        <w:jc w:val="center"/>
        <w:rPr>
          <w:sz w:val="40"/>
        </w:rPr>
      </w:pPr>
    </w:p>
    <w:p w14:paraId="24930D3E" w14:textId="77777777" w:rsidR="00C31A15" w:rsidRDefault="00C31A15" w:rsidP="00C31A15">
      <w:pPr>
        <w:pStyle w:val="BodyTextIndent"/>
        <w:ind w:left="0" w:hanging="23"/>
        <w:jc w:val="center"/>
        <w:rPr>
          <w:sz w:val="40"/>
        </w:rPr>
      </w:pPr>
    </w:p>
    <w:p w14:paraId="386FCFBA" w14:textId="77777777" w:rsidR="00C31A15" w:rsidRDefault="00C31A15" w:rsidP="00C31A15">
      <w:pPr>
        <w:pStyle w:val="BodyTextIndent"/>
        <w:ind w:left="0" w:hanging="23"/>
        <w:jc w:val="center"/>
        <w:rPr>
          <w:sz w:val="40"/>
        </w:rPr>
      </w:pPr>
    </w:p>
    <w:p w14:paraId="3480E1FF" w14:textId="77777777" w:rsidR="00C31A15" w:rsidRDefault="00C31A15" w:rsidP="00C31A15">
      <w:pPr>
        <w:pStyle w:val="BodyTextIndent"/>
        <w:ind w:left="0" w:hanging="23"/>
        <w:jc w:val="center"/>
        <w:rPr>
          <w:sz w:val="40"/>
        </w:rPr>
      </w:pPr>
    </w:p>
    <w:p w14:paraId="4F6ABBCB" w14:textId="77777777" w:rsidR="00C31A15" w:rsidRDefault="00C31A15" w:rsidP="00C31A15">
      <w:pPr>
        <w:pStyle w:val="BodyTextIndent"/>
        <w:ind w:left="0" w:hanging="23"/>
        <w:jc w:val="center"/>
        <w:rPr>
          <w:sz w:val="40"/>
        </w:rPr>
      </w:pPr>
    </w:p>
    <w:p w14:paraId="4CB33183" w14:textId="77777777" w:rsidR="00C31A15" w:rsidRDefault="00C31A15" w:rsidP="00C31A15">
      <w:pPr>
        <w:pStyle w:val="BodyTextIndent"/>
        <w:ind w:left="0" w:hanging="23"/>
        <w:jc w:val="center"/>
        <w:rPr>
          <w:sz w:val="40"/>
        </w:rPr>
      </w:pPr>
    </w:p>
    <w:p w14:paraId="5428728C" w14:textId="77777777" w:rsidR="001702FC" w:rsidRDefault="001702FC">
      <w:pPr>
        <w:spacing w:line="240" w:lineRule="auto"/>
        <w:rPr>
          <w:sz w:val="40"/>
        </w:rPr>
        <w:sectPr w:rsidR="001702FC" w:rsidSect="00925E66">
          <w:pgSz w:w="11906" w:h="16838" w:code="9"/>
          <w:pgMar w:top="1497" w:right="1077" w:bottom="720" w:left="1077" w:header="0" w:footer="6" w:gutter="0"/>
          <w:cols w:space="720"/>
          <w:formProt w:val="0"/>
          <w:docGrid w:linePitch="360"/>
        </w:sectPr>
      </w:pPr>
      <w:r>
        <w:rPr>
          <w:sz w:val="40"/>
        </w:rPr>
        <w:br w:type="page"/>
      </w:r>
    </w:p>
    <w:p w14:paraId="117F5578" w14:textId="100CBFD8" w:rsidR="001702FC" w:rsidRDefault="001702FC">
      <w:pPr>
        <w:spacing w:line="240" w:lineRule="auto"/>
        <w:rPr>
          <w:sz w:val="40"/>
          <w:lang w:eastAsia="en-US"/>
        </w:rPr>
      </w:pPr>
    </w:p>
    <w:p w14:paraId="726064A0" w14:textId="77777777" w:rsidR="00C31A15" w:rsidRDefault="00C31A15" w:rsidP="00C31A15">
      <w:pPr>
        <w:pStyle w:val="BodyTextIndent"/>
        <w:ind w:left="0" w:hanging="23"/>
        <w:jc w:val="center"/>
        <w:rPr>
          <w:sz w:val="40"/>
        </w:rPr>
      </w:pPr>
    </w:p>
    <w:p w14:paraId="5CFE9F21" w14:textId="77777777" w:rsidR="00C31A15" w:rsidRDefault="00C31A15" w:rsidP="00C31A15">
      <w:pPr>
        <w:pStyle w:val="BodyTextIndent"/>
        <w:ind w:left="0" w:hanging="23"/>
        <w:jc w:val="center"/>
        <w:rPr>
          <w:sz w:val="40"/>
        </w:rPr>
      </w:pPr>
    </w:p>
    <w:p w14:paraId="2F2B9A38" w14:textId="77777777" w:rsidR="00C31A15" w:rsidRDefault="00C31A15" w:rsidP="00C31A15">
      <w:pPr>
        <w:pStyle w:val="BodyTextIndent"/>
        <w:ind w:left="0" w:hanging="23"/>
        <w:jc w:val="center"/>
        <w:rPr>
          <w:sz w:val="40"/>
        </w:rPr>
      </w:pPr>
    </w:p>
    <w:p w14:paraId="36C81908" w14:textId="77777777" w:rsidR="00C31A15" w:rsidRDefault="00C31A15" w:rsidP="00C31A15">
      <w:pPr>
        <w:pStyle w:val="BodyTextIndent"/>
        <w:ind w:left="0" w:hanging="23"/>
        <w:jc w:val="center"/>
        <w:rPr>
          <w:sz w:val="40"/>
        </w:rPr>
      </w:pPr>
    </w:p>
    <w:p w14:paraId="357514B5" w14:textId="77777777" w:rsidR="00C31A15" w:rsidRDefault="00C31A15" w:rsidP="00C31A15">
      <w:pPr>
        <w:pStyle w:val="BodyTextIndent"/>
        <w:ind w:left="0" w:hanging="23"/>
        <w:jc w:val="center"/>
        <w:rPr>
          <w:sz w:val="40"/>
        </w:rPr>
      </w:pPr>
    </w:p>
    <w:p w14:paraId="67A8448F" w14:textId="77777777" w:rsidR="00C31A15" w:rsidRDefault="00C31A15" w:rsidP="00C31A15">
      <w:pPr>
        <w:pStyle w:val="BodyTextIndent"/>
        <w:ind w:left="0" w:hanging="23"/>
        <w:jc w:val="center"/>
        <w:rPr>
          <w:sz w:val="40"/>
        </w:rPr>
      </w:pPr>
    </w:p>
    <w:p w14:paraId="3D5B15DD" w14:textId="77777777" w:rsidR="00C31A15" w:rsidRDefault="00C31A15" w:rsidP="00C31A15">
      <w:pPr>
        <w:pStyle w:val="BodyTextIndent"/>
        <w:ind w:left="0" w:hanging="23"/>
        <w:jc w:val="center"/>
        <w:rPr>
          <w:sz w:val="40"/>
        </w:rPr>
      </w:pPr>
    </w:p>
    <w:p w14:paraId="6A62990C" w14:textId="77777777" w:rsidR="00C31A15" w:rsidRDefault="00C31A15" w:rsidP="00C31A15">
      <w:pPr>
        <w:pStyle w:val="BodyTextIndent"/>
        <w:ind w:left="0" w:hanging="23"/>
        <w:jc w:val="center"/>
        <w:rPr>
          <w:sz w:val="40"/>
        </w:rPr>
      </w:pPr>
    </w:p>
    <w:p w14:paraId="6396526D" w14:textId="77777777" w:rsidR="00C31A15" w:rsidRDefault="00C31A15" w:rsidP="00C31A15">
      <w:pPr>
        <w:pStyle w:val="BodyTextIndent"/>
        <w:ind w:left="0" w:hanging="23"/>
        <w:jc w:val="center"/>
        <w:rPr>
          <w:sz w:val="40"/>
        </w:rPr>
      </w:pPr>
    </w:p>
    <w:p w14:paraId="18E4FD1C" w14:textId="77777777" w:rsidR="00C31A15" w:rsidRDefault="00C31A15" w:rsidP="00C31A15">
      <w:pPr>
        <w:pStyle w:val="BodyTextIndent"/>
        <w:ind w:left="0" w:hanging="23"/>
        <w:jc w:val="center"/>
        <w:rPr>
          <w:sz w:val="40"/>
        </w:rPr>
      </w:pPr>
    </w:p>
    <w:p w14:paraId="23CEE906" w14:textId="77777777" w:rsidR="00C31A15" w:rsidRDefault="00C31A15" w:rsidP="00C31A15">
      <w:pPr>
        <w:pStyle w:val="BodyTextIndent"/>
        <w:ind w:left="0" w:hanging="23"/>
        <w:jc w:val="center"/>
        <w:rPr>
          <w:sz w:val="40"/>
        </w:rPr>
      </w:pPr>
    </w:p>
    <w:p w14:paraId="53CE5A74" w14:textId="77777777" w:rsidR="00C31A15" w:rsidRDefault="00C31A15" w:rsidP="00C31A15">
      <w:pPr>
        <w:pStyle w:val="BodyTextIndent"/>
        <w:jc w:val="center"/>
        <w:rPr>
          <w:sz w:val="40"/>
        </w:rPr>
      </w:pPr>
    </w:p>
    <w:p w14:paraId="2E70F4B9" w14:textId="77777777" w:rsidR="00C31A15" w:rsidRDefault="00733015" w:rsidP="00C31A15">
      <w:pPr>
        <w:pStyle w:val="BodyTextIndent"/>
        <w:spacing w:line="360" w:lineRule="auto"/>
        <w:ind w:left="0"/>
        <w:jc w:val="center"/>
        <w:rPr>
          <w:sz w:val="40"/>
        </w:rPr>
      </w:pPr>
      <w:r>
        <w:rPr>
          <w:sz w:val="40"/>
        </w:rPr>
        <w:t>Appendix H</w:t>
      </w:r>
    </w:p>
    <w:p w14:paraId="3E693C37" w14:textId="77777777" w:rsidR="00C31A15" w:rsidRDefault="00C31A15" w:rsidP="00C31A15">
      <w:pPr>
        <w:pStyle w:val="BodyTextIndent"/>
        <w:spacing w:line="360" w:lineRule="auto"/>
        <w:ind w:left="0"/>
        <w:jc w:val="center"/>
        <w:rPr>
          <w:sz w:val="40"/>
        </w:rPr>
      </w:pPr>
      <w:smartTag w:uri="urn:schemas-microsoft-com:office:smarttags" w:element="place">
        <w:smartTag w:uri="urn:schemas-microsoft-com:office:smarttags" w:element="PlaceName">
          <w:r>
            <w:rPr>
              <w:sz w:val="40"/>
            </w:rPr>
            <w:t>Site</w:t>
          </w:r>
        </w:smartTag>
        <w:r>
          <w:rPr>
            <w:sz w:val="40"/>
          </w:rPr>
          <w:t xml:space="preserve"> </w:t>
        </w:r>
        <w:smartTag w:uri="urn:schemas-microsoft-com:office:smarttags" w:element="PlaceName">
          <w:r>
            <w:rPr>
              <w:sz w:val="40"/>
            </w:rPr>
            <w:t>Specific</w:t>
          </w:r>
        </w:smartTag>
        <w:r>
          <w:rPr>
            <w:sz w:val="40"/>
          </w:rPr>
          <w:t xml:space="preserve"> </w:t>
        </w:r>
        <w:smartTag w:uri="urn:schemas-microsoft-com:office:smarttags" w:element="PlaceType">
          <w:r>
            <w:rPr>
              <w:sz w:val="40"/>
            </w:rPr>
            <w:t>Hospital</w:t>
          </w:r>
        </w:smartTag>
      </w:smartTag>
      <w:r>
        <w:rPr>
          <w:sz w:val="40"/>
        </w:rPr>
        <w:t xml:space="preserve"> Location Map</w:t>
      </w:r>
    </w:p>
    <w:p w14:paraId="6637F01B" w14:textId="77777777" w:rsidR="00C31A15" w:rsidRDefault="00C31A15" w:rsidP="00C31A15">
      <w:pPr>
        <w:pStyle w:val="BodyTextIndent"/>
        <w:ind w:left="0" w:hanging="23"/>
        <w:jc w:val="center"/>
        <w:rPr>
          <w:sz w:val="40"/>
        </w:rPr>
      </w:pPr>
    </w:p>
    <w:p w14:paraId="0B032BC1" w14:textId="77777777" w:rsidR="00C31A15" w:rsidRDefault="00C31A15" w:rsidP="00C31A15">
      <w:pPr>
        <w:pStyle w:val="BodyTextIndent"/>
        <w:ind w:left="0" w:hanging="23"/>
        <w:jc w:val="center"/>
        <w:rPr>
          <w:sz w:val="40"/>
        </w:rPr>
      </w:pPr>
    </w:p>
    <w:p w14:paraId="13B24CD4" w14:textId="77777777" w:rsidR="00C31A15" w:rsidRDefault="00C31A15" w:rsidP="00C31A15">
      <w:pPr>
        <w:pStyle w:val="BodyTextIndent"/>
        <w:ind w:left="0" w:hanging="23"/>
        <w:jc w:val="center"/>
        <w:rPr>
          <w:sz w:val="40"/>
        </w:rPr>
      </w:pPr>
    </w:p>
    <w:p w14:paraId="3A3A1FF5" w14:textId="77777777" w:rsidR="00C31A15" w:rsidRDefault="00C31A15" w:rsidP="00C31A15">
      <w:pPr>
        <w:pStyle w:val="BodyTextIndent"/>
        <w:ind w:left="0" w:hanging="23"/>
        <w:jc w:val="center"/>
        <w:rPr>
          <w:sz w:val="40"/>
        </w:rPr>
      </w:pPr>
    </w:p>
    <w:p w14:paraId="62E8C3A8" w14:textId="77777777" w:rsidR="00C31A15" w:rsidRDefault="00C31A15" w:rsidP="00C31A15">
      <w:pPr>
        <w:pStyle w:val="BodyTextIndent"/>
        <w:ind w:left="0" w:hanging="23"/>
        <w:jc w:val="center"/>
        <w:rPr>
          <w:sz w:val="40"/>
        </w:rPr>
      </w:pPr>
    </w:p>
    <w:p w14:paraId="16A6F314" w14:textId="77777777" w:rsidR="00C31A15" w:rsidRDefault="00C31A15" w:rsidP="00C31A15">
      <w:pPr>
        <w:pStyle w:val="BodyTextIndent"/>
        <w:ind w:left="0" w:hanging="23"/>
        <w:jc w:val="center"/>
        <w:rPr>
          <w:sz w:val="40"/>
        </w:rPr>
      </w:pPr>
    </w:p>
    <w:p w14:paraId="1CDE7306" w14:textId="77777777" w:rsidR="00C31A15" w:rsidRDefault="00C31A15" w:rsidP="00C31A15">
      <w:pPr>
        <w:pStyle w:val="BodyTextIndent"/>
        <w:ind w:left="0" w:hanging="23"/>
        <w:jc w:val="center"/>
        <w:rPr>
          <w:sz w:val="40"/>
        </w:rPr>
      </w:pPr>
    </w:p>
    <w:p w14:paraId="1CEF7257" w14:textId="77777777" w:rsidR="00C31A15" w:rsidRDefault="00C31A15" w:rsidP="00C31A15">
      <w:pPr>
        <w:pStyle w:val="BodyTextIndent"/>
        <w:ind w:left="0" w:hanging="23"/>
        <w:jc w:val="center"/>
        <w:rPr>
          <w:sz w:val="40"/>
        </w:rPr>
      </w:pPr>
    </w:p>
    <w:p w14:paraId="2902402F" w14:textId="77777777" w:rsidR="00C31A15" w:rsidRDefault="00C31A15" w:rsidP="00C31A15">
      <w:pPr>
        <w:pStyle w:val="BodyTextIndent"/>
        <w:ind w:left="0" w:hanging="23"/>
        <w:jc w:val="center"/>
        <w:rPr>
          <w:sz w:val="40"/>
        </w:rPr>
      </w:pPr>
    </w:p>
    <w:p w14:paraId="566516FA" w14:textId="77777777" w:rsidR="00C31A15" w:rsidRDefault="00C31A15" w:rsidP="00C31A15">
      <w:pPr>
        <w:pStyle w:val="BodyTextIndent"/>
        <w:ind w:left="0" w:hanging="23"/>
        <w:jc w:val="center"/>
        <w:rPr>
          <w:sz w:val="40"/>
        </w:rPr>
      </w:pPr>
    </w:p>
    <w:p w14:paraId="7F2F4EBB" w14:textId="77777777" w:rsidR="00C31A15" w:rsidRDefault="00C31A15" w:rsidP="00C31A15">
      <w:pPr>
        <w:pStyle w:val="BodyTextIndent"/>
        <w:ind w:left="0" w:hanging="23"/>
        <w:jc w:val="center"/>
        <w:rPr>
          <w:sz w:val="40"/>
        </w:rPr>
      </w:pPr>
    </w:p>
    <w:p w14:paraId="54EC5AF0" w14:textId="77777777" w:rsidR="00733015" w:rsidRDefault="00733015" w:rsidP="00C31A15">
      <w:pPr>
        <w:pStyle w:val="BodyTextIndent"/>
        <w:ind w:left="0" w:hanging="23"/>
        <w:jc w:val="center"/>
        <w:rPr>
          <w:sz w:val="40"/>
        </w:rPr>
      </w:pPr>
    </w:p>
    <w:p w14:paraId="0A697E89" w14:textId="77777777" w:rsidR="00733015" w:rsidRDefault="00733015" w:rsidP="00C31A15">
      <w:pPr>
        <w:pStyle w:val="BodyTextIndent"/>
        <w:ind w:left="0" w:hanging="23"/>
        <w:jc w:val="center"/>
        <w:rPr>
          <w:sz w:val="40"/>
        </w:rPr>
      </w:pPr>
    </w:p>
    <w:p w14:paraId="69DA74DB" w14:textId="77777777" w:rsidR="00395B3B" w:rsidRDefault="00395B3B" w:rsidP="00C31A15">
      <w:pPr>
        <w:pStyle w:val="BodyTextIndent"/>
        <w:ind w:left="0" w:hanging="23"/>
        <w:jc w:val="center"/>
        <w:rPr>
          <w:sz w:val="40"/>
        </w:rPr>
      </w:pPr>
    </w:p>
    <w:p w14:paraId="7CC1F5FB" w14:textId="77777777" w:rsidR="00395B3B" w:rsidRDefault="00395B3B" w:rsidP="00C31A15">
      <w:pPr>
        <w:pStyle w:val="BodyTextIndent"/>
        <w:ind w:left="0" w:hanging="23"/>
        <w:jc w:val="center"/>
        <w:rPr>
          <w:sz w:val="40"/>
        </w:rPr>
      </w:pPr>
    </w:p>
    <w:p w14:paraId="3806AB20" w14:textId="77777777" w:rsidR="00395B3B" w:rsidRDefault="00395B3B" w:rsidP="00C31A15">
      <w:pPr>
        <w:pStyle w:val="BodyTextIndent"/>
        <w:ind w:left="0" w:hanging="23"/>
        <w:jc w:val="center"/>
        <w:rPr>
          <w:sz w:val="40"/>
        </w:rPr>
      </w:pPr>
    </w:p>
    <w:p w14:paraId="72DFB7B9" w14:textId="77777777" w:rsidR="00395B3B" w:rsidRDefault="00395B3B" w:rsidP="00C31A15">
      <w:pPr>
        <w:pStyle w:val="BodyTextIndent"/>
        <w:ind w:left="0" w:hanging="23"/>
        <w:jc w:val="center"/>
        <w:rPr>
          <w:sz w:val="40"/>
        </w:rPr>
      </w:pPr>
    </w:p>
    <w:p w14:paraId="0B9830E4" w14:textId="77777777" w:rsidR="00395B3B" w:rsidRDefault="00395B3B" w:rsidP="00C31A15">
      <w:pPr>
        <w:pStyle w:val="BodyTextIndent"/>
        <w:ind w:left="0" w:hanging="23"/>
        <w:jc w:val="center"/>
        <w:rPr>
          <w:sz w:val="40"/>
        </w:rPr>
      </w:pPr>
    </w:p>
    <w:p w14:paraId="0F9F81CA" w14:textId="77777777" w:rsidR="00190A4D" w:rsidRDefault="00190A4D" w:rsidP="00C31A15">
      <w:pPr>
        <w:pStyle w:val="BodyTextIndent"/>
        <w:spacing w:line="360" w:lineRule="auto"/>
        <w:ind w:left="0"/>
        <w:jc w:val="center"/>
        <w:rPr>
          <w:sz w:val="40"/>
        </w:rPr>
      </w:pPr>
    </w:p>
    <w:p w14:paraId="7542CD9D" w14:textId="77777777" w:rsidR="00190A4D" w:rsidRDefault="00190A4D" w:rsidP="00C31A15">
      <w:pPr>
        <w:pStyle w:val="BodyTextIndent"/>
        <w:spacing w:line="360" w:lineRule="auto"/>
        <w:ind w:left="0"/>
        <w:jc w:val="center"/>
        <w:rPr>
          <w:sz w:val="40"/>
        </w:rPr>
      </w:pPr>
    </w:p>
    <w:p w14:paraId="1ED6F8D2" w14:textId="77777777" w:rsidR="00C31A15" w:rsidRDefault="00733015" w:rsidP="00C31A15">
      <w:pPr>
        <w:pStyle w:val="BodyTextIndent"/>
        <w:spacing w:line="360" w:lineRule="auto"/>
        <w:ind w:left="0"/>
        <w:jc w:val="center"/>
        <w:rPr>
          <w:sz w:val="40"/>
        </w:rPr>
      </w:pPr>
      <w:r>
        <w:rPr>
          <w:sz w:val="40"/>
        </w:rPr>
        <w:t>Appendix I</w:t>
      </w:r>
    </w:p>
    <w:p w14:paraId="381462A3" w14:textId="77777777" w:rsidR="00C31A15" w:rsidRDefault="00C31A15" w:rsidP="00C31A15">
      <w:pPr>
        <w:pStyle w:val="BodyTextIndent"/>
        <w:spacing w:line="360" w:lineRule="auto"/>
        <w:ind w:left="0"/>
        <w:jc w:val="center"/>
        <w:rPr>
          <w:sz w:val="40"/>
        </w:rPr>
      </w:pPr>
      <w:r>
        <w:rPr>
          <w:sz w:val="40"/>
        </w:rPr>
        <w:t>Project Specific Information</w:t>
      </w:r>
    </w:p>
    <w:p w14:paraId="0118D299" w14:textId="77777777" w:rsidR="00C31A15" w:rsidRDefault="00C31A15" w:rsidP="00C31A15">
      <w:pPr>
        <w:pStyle w:val="BodyTextIndent"/>
        <w:ind w:left="0" w:hanging="23"/>
        <w:jc w:val="center"/>
        <w:rPr>
          <w:sz w:val="40"/>
        </w:rPr>
      </w:pPr>
    </w:p>
    <w:p w14:paraId="3053E0B8" w14:textId="77777777" w:rsidR="00C31A15" w:rsidRDefault="00C31A15" w:rsidP="00C31A15">
      <w:pPr>
        <w:pStyle w:val="BodyTextIndent"/>
        <w:ind w:left="0" w:hanging="23"/>
        <w:jc w:val="center"/>
        <w:rPr>
          <w:sz w:val="40"/>
        </w:rPr>
      </w:pPr>
    </w:p>
    <w:p w14:paraId="1CE0C1F9" w14:textId="77777777" w:rsidR="00C31A15" w:rsidRDefault="00C31A15" w:rsidP="00C31A15">
      <w:pPr>
        <w:pStyle w:val="BodyTextIndent"/>
        <w:ind w:left="0" w:hanging="23"/>
        <w:jc w:val="center"/>
        <w:rPr>
          <w:sz w:val="40"/>
        </w:rPr>
      </w:pPr>
    </w:p>
    <w:p w14:paraId="757E253D" w14:textId="77777777" w:rsidR="00C31A15" w:rsidRDefault="00C31A15" w:rsidP="00C31A15">
      <w:pPr>
        <w:pStyle w:val="BodyTextIndent"/>
        <w:ind w:left="0" w:hanging="23"/>
        <w:jc w:val="center"/>
        <w:rPr>
          <w:sz w:val="40"/>
        </w:rPr>
      </w:pPr>
    </w:p>
    <w:p w14:paraId="03678B10" w14:textId="77777777" w:rsidR="00C31A15" w:rsidRDefault="00C31A15" w:rsidP="00C31A15">
      <w:pPr>
        <w:pStyle w:val="BodyTextIndent"/>
        <w:ind w:left="0" w:hanging="23"/>
        <w:jc w:val="center"/>
        <w:rPr>
          <w:sz w:val="40"/>
        </w:rPr>
      </w:pPr>
    </w:p>
    <w:p w14:paraId="364EA447" w14:textId="77777777" w:rsidR="00C31A15" w:rsidRDefault="00C31A15" w:rsidP="00C31A15">
      <w:pPr>
        <w:pStyle w:val="BodyTextIndent"/>
        <w:ind w:left="0" w:hanging="23"/>
        <w:jc w:val="center"/>
        <w:rPr>
          <w:sz w:val="40"/>
        </w:rPr>
      </w:pPr>
    </w:p>
    <w:p w14:paraId="02010BDE" w14:textId="77777777" w:rsidR="00C31A15" w:rsidRDefault="00C31A15" w:rsidP="00C31A15">
      <w:pPr>
        <w:pStyle w:val="BodyTextIndent"/>
        <w:ind w:left="0" w:hanging="23"/>
        <w:jc w:val="center"/>
        <w:rPr>
          <w:sz w:val="40"/>
        </w:rPr>
      </w:pPr>
    </w:p>
    <w:p w14:paraId="7D30EF7A" w14:textId="77777777" w:rsidR="00C31A15" w:rsidRDefault="00C31A15" w:rsidP="00C31A15">
      <w:pPr>
        <w:pStyle w:val="BodyTextIndent"/>
        <w:ind w:left="0" w:hanging="23"/>
        <w:jc w:val="center"/>
        <w:rPr>
          <w:sz w:val="40"/>
        </w:rPr>
      </w:pPr>
    </w:p>
    <w:p w14:paraId="5960257D" w14:textId="77777777" w:rsidR="00C31A15" w:rsidRDefault="00C31A15" w:rsidP="00C31A15">
      <w:pPr>
        <w:pStyle w:val="BodyTextIndent"/>
        <w:ind w:left="0" w:hanging="23"/>
        <w:jc w:val="center"/>
        <w:rPr>
          <w:sz w:val="40"/>
        </w:rPr>
      </w:pPr>
    </w:p>
    <w:p w14:paraId="588B1B3A" w14:textId="77777777" w:rsidR="00C31A15" w:rsidRDefault="00C31A15" w:rsidP="00C31A15">
      <w:pPr>
        <w:pStyle w:val="BodyTextIndent"/>
        <w:ind w:left="0" w:hanging="23"/>
        <w:jc w:val="center"/>
        <w:rPr>
          <w:sz w:val="40"/>
        </w:rPr>
      </w:pPr>
    </w:p>
    <w:p w14:paraId="6BA072B5" w14:textId="77777777" w:rsidR="00C31A15" w:rsidRDefault="00C31A15" w:rsidP="00C31A15">
      <w:pPr>
        <w:pStyle w:val="BodyTextIndent"/>
        <w:ind w:left="0" w:hanging="23"/>
        <w:jc w:val="center"/>
        <w:rPr>
          <w:sz w:val="40"/>
        </w:rPr>
      </w:pPr>
    </w:p>
    <w:p w14:paraId="055D8683" w14:textId="77777777" w:rsidR="00C31A15" w:rsidRDefault="00C31A15" w:rsidP="00C31A15">
      <w:pPr>
        <w:pStyle w:val="BodyTextIndent"/>
        <w:ind w:left="0" w:hanging="23"/>
        <w:jc w:val="center"/>
        <w:rPr>
          <w:sz w:val="40"/>
        </w:rPr>
      </w:pPr>
    </w:p>
    <w:p w14:paraId="6FFE13B2" w14:textId="77777777" w:rsidR="00C31A15" w:rsidRDefault="00C31A15" w:rsidP="00C31A15">
      <w:pPr>
        <w:pStyle w:val="BodyTextIndent"/>
        <w:ind w:left="0" w:hanging="23"/>
        <w:jc w:val="center"/>
        <w:rPr>
          <w:sz w:val="40"/>
        </w:rPr>
      </w:pPr>
    </w:p>
    <w:p w14:paraId="01469824" w14:textId="77777777" w:rsidR="00C31A15" w:rsidRDefault="00C31A15" w:rsidP="00C31A15">
      <w:pPr>
        <w:pStyle w:val="BodyTextIndent"/>
        <w:ind w:left="0" w:hanging="23"/>
        <w:jc w:val="center"/>
        <w:rPr>
          <w:sz w:val="40"/>
        </w:rPr>
      </w:pPr>
    </w:p>
    <w:p w14:paraId="0C4755F4" w14:textId="77777777" w:rsidR="00C31A15" w:rsidRDefault="00C31A15" w:rsidP="00C31A15">
      <w:pPr>
        <w:pStyle w:val="BodyTextIndent"/>
        <w:ind w:left="0" w:hanging="23"/>
        <w:jc w:val="center"/>
        <w:rPr>
          <w:sz w:val="40"/>
        </w:rPr>
      </w:pPr>
    </w:p>
    <w:p w14:paraId="27B91FF3" w14:textId="77777777" w:rsidR="00C31A15" w:rsidRDefault="00C31A15" w:rsidP="00C31A15">
      <w:pPr>
        <w:pStyle w:val="BodyTextIndent"/>
        <w:ind w:left="0" w:hanging="23"/>
        <w:jc w:val="center"/>
        <w:rPr>
          <w:sz w:val="40"/>
        </w:rPr>
      </w:pPr>
    </w:p>
    <w:p w14:paraId="040B7600" w14:textId="77777777" w:rsidR="00C31A15" w:rsidRDefault="00C31A15" w:rsidP="00C31A15">
      <w:pPr>
        <w:pStyle w:val="BodyTextIndent"/>
        <w:ind w:left="0" w:hanging="23"/>
        <w:jc w:val="center"/>
        <w:rPr>
          <w:sz w:val="40"/>
        </w:rPr>
      </w:pPr>
    </w:p>
    <w:p w14:paraId="46BA891F" w14:textId="77777777" w:rsidR="00C31A15" w:rsidRDefault="00C31A15" w:rsidP="00C31A15">
      <w:pPr>
        <w:pStyle w:val="BodyTextIndent"/>
        <w:ind w:left="0" w:hanging="23"/>
        <w:jc w:val="center"/>
        <w:rPr>
          <w:sz w:val="40"/>
        </w:rPr>
      </w:pPr>
    </w:p>
    <w:p w14:paraId="7D2B4569" w14:textId="77777777" w:rsidR="00C31A15" w:rsidRDefault="00C31A15" w:rsidP="00C31A15">
      <w:pPr>
        <w:pStyle w:val="BodyTextIndent"/>
        <w:ind w:left="0" w:hanging="23"/>
        <w:jc w:val="center"/>
        <w:rPr>
          <w:sz w:val="40"/>
        </w:rPr>
      </w:pPr>
    </w:p>
    <w:p w14:paraId="0012B8E5" w14:textId="77777777" w:rsidR="00C31A15" w:rsidRDefault="00C31A15" w:rsidP="00C31A15">
      <w:pPr>
        <w:pStyle w:val="BodyTextIndent"/>
        <w:ind w:left="0" w:hanging="23"/>
        <w:jc w:val="center"/>
        <w:rPr>
          <w:sz w:val="40"/>
        </w:rPr>
      </w:pPr>
    </w:p>
    <w:p w14:paraId="694BE475" w14:textId="77777777" w:rsidR="00C31A15" w:rsidRDefault="00C31A15" w:rsidP="00C31A15">
      <w:pPr>
        <w:pStyle w:val="BodyTextIndent"/>
        <w:ind w:left="0" w:hanging="23"/>
        <w:jc w:val="center"/>
        <w:rPr>
          <w:sz w:val="40"/>
        </w:rPr>
      </w:pPr>
    </w:p>
    <w:p w14:paraId="1F885059" w14:textId="77777777" w:rsidR="00C31A15" w:rsidRDefault="00C31A15" w:rsidP="00C31A15">
      <w:pPr>
        <w:pStyle w:val="BodyTextIndent"/>
        <w:ind w:left="0" w:hanging="23"/>
        <w:jc w:val="center"/>
        <w:rPr>
          <w:sz w:val="40"/>
        </w:rPr>
      </w:pPr>
    </w:p>
    <w:p w14:paraId="4B7F2067" w14:textId="77777777" w:rsidR="00C31A15" w:rsidRDefault="00C31A15" w:rsidP="00C31A15">
      <w:pPr>
        <w:pStyle w:val="BodyTextIndent"/>
        <w:ind w:left="0" w:hanging="23"/>
        <w:jc w:val="center"/>
        <w:rPr>
          <w:sz w:val="40"/>
        </w:rPr>
      </w:pPr>
    </w:p>
    <w:p w14:paraId="670AE07D" w14:textId="77777777" w:rsidR="00C31A15" w:rsidRDefault="00C31A15" w:rsidP="00C31A15">
      <w:pPr>
        <w:pStyle w:val="NormalIndent"/>
        <w:suppressAutoHyphens/>
        <w:ind w:left="0"/>
        <w:jc w:val="center"/>
        <w:rPr>
          <w:sz w:val="40"/>
        </w:rPr>
      </w:pPr>
    </w:p>
    <w:p w14:paraId="275309C8" w14:textId="77777777" w:rsidR="00190A4D" w:rsidRDefault="00190A4D" w:rsidP="00C31A15">
      <w:pPr>
        <w:pStyle w:val="NormalIndent"/>
        <w:suppressAutoHyphens/>
        <w:ind w:left="0"/>
        <w:jc w:val="center"/>
        <w:rPr>
          <w:sz w:val="40"/>
        </w:rPr>
      </w:pPr>
    </w:p>
    <w:p w14:paraId="37AB067D" w14:textId="77777777" w:rsidR="00A66282" w:rsidRDefault="00A66282" w:rsidP="00C31A15">
      <w:pPr>
        <w:pStyle w:val="NormalIndent"/>
        <w:suppressAutoHyphens/>
        <w:ind w:left="0"/>
        <w:jc w:val="center"/>
        <w:rPr>
          <w:sz w:val="40"/>
        </w:rPr>
      </w:pPr>
    </w:p>
    <w:p w14:paraId="3724B22B" w14:textId="77777777" w:rsidR="00C31A15" w:rsidRDefault="00733015" w:rsidP="00C31A15">
      <w:pPr>
        <w:pStyle w:val="NormalIndent"/>
        <w:suppressAutoHyphens/>
        <w:ind w:left="0"/>
        <w:jc w:val="center"/>
        <w:rPr>
          <w:sz w:val="40"/>
        </w:rPr>
      </w:pPr>
      <w:r>
        <w:rPr>
          <w:sz w:val="40"/>
        </w:rPr>
        <w:t>Appendix J</w:t>
      </w:r>
    </w:p>
    <w:p w14:paraId="15D3DD69" w14:textId="77777777" w:rsidR="00C31A15" w:rsidRDefault="00C31A15" w:rsidP="00C31A15">
      <w:pPr>
        <w:pStyle w:val="NormalIndent"/>
        <w:suppressAutoHyphens/>
        <w:ind w:left="0"/>
        <w:jc w:val="center"/>
        <w:rPr>
          <w:sz w:val="40"/>
        </w:rPr>
      </w:pPr>
      <w:r>
        <w:rPr>
          <w:sz w:val="40"/>
        </w:rPr>
        <w:t>Permits to Work Required</w:t>
      </w:r>
    </w:p>
    <w:p w14:paraId="7BE1CB0D" w14:textId="77777777" w:rsidR="00C31A15" w:rsidRDefault="00C31A15" w:rsidP="00C31A15">
      <w:pPr>
        <w:pStyle w:val="BodyTextIndent"/>
        <w:ind w:left="0" w:hanging="23"/>
        <w:jc w:val="center"/>
        <w:rPr>
          <w:sz w:val="40"/>
        </w:rPr>
      </w:pPr>
    </w:p>
    <w:p w14:paraId="20379D9F" w14:textId="77777777" w:rsidR="00C31A15" w:rsidRDefault="00C31A15" w:rsidP="00C31A15">
      <w:pPr>
        <w:pStyle w:val="BodyTextIndent"/>
        <w:ind w:left="0" w:hanging="23"/>
        <w:jc w:val="center"/>
        <w:rPr>
          <w:sz w:val="40"/>
        </w:rPr>
      </w:pPr>
    </w:p>
    <w:p w14:paraId="10A6A5D2" w14:textId="77777777" w:rsidR="00C31A15" w:rsidRDefault="00C31A15" w:rsidP="00C31A15">
      <w:pPr>
        <w:pStyle w:val="BodyTextIndent"/>
        <w:ind w:left="0" w:hanging="23"/>
        <w:jc w:val="center"/>
        <w:rPr>
          <w:sz w:val="40"/>
        </w:rPr>
      </w:pPr>
    </w:p>
    <w:p w14:paraId="64342096" w14:textId="77777777" w:rsidR="00C31A15" w:rsidRDefault="00C31A15" w:rsidP="00C31A15">
      <w:pPr>
        <w:pStyle w:val="BodyTextIndent"/>
        <w:ind w:left="0" w:hanging="23"/>
        <w:jc w:val="center"/>
        <w:rPr>
          <w:sz w:val="40"/>
        </w:rPr>
      </w:pPr>
    </w:p>
    <w:p w14:paraId="3ED2F648" w14:textId="77777777" w:rsidR="00C31A15" w:rsidRDefault="00C31A15" w:rsidP="00C31A15">
      <w:pPr>
        <w:pStyle w:val="BodyTextIndent"/>
        <w:ind w:left="0" w:hanging="23"/>
        <w:jc w:val="center"/>
        <w:rPr>
          <w:sz w:val="40"/>
        </w:rPr>
      </w:pPr>
    </w:p>
    <w:p w14:paraId="3E3EEF30" w14:textId="77777777" w:rsidR="00C31A15" w:rsidRDefault="00C31A15" w:rsidP="00C31A15">
      <w:pPr>
        <w:pStyle w:val="BodyTextIndent"/>
        <w:ind w:left="0" w:hanging="23"/>
        <w:jc w:val="center"/>
        <w:rPr>
          <w:sz w:val="40"/>
        </w:rPr>
      </w:pPr>
    </w:p>
    <w:p w14:paraId="0F6AE5C6" w14:textId="77777777" w:rsidR="00C31A15" w:rsidRDefault="00C31A15" w:rsidP="00C31A15">
      <w:pPr>
        <w:pStyle w:val="BodyTextIndent"/>
        <w:ind w:left="0" w:hanging="23"/>
        <w:jc w:val="center"/>
        <w:rPr>
          <w:sz w:val="40"/>
        </w:rPr>
      </w:pPr>
    </w:p>
    <w:p w14:paraId="12FD8E89" w14:textId="77777777" w:rsidR="00C31A15" w:rsidRDefault="00C31A15" w:rsidP="00C31A15">
      <w:pPr>
        <w:pStyle w:val="BodyTextIndent"/>
        <w:ind w:left="0" w:hanging="23"/>
        <w:jc w:val="center"/>
        <w:rPr>
          <w:sz w:val="40"/>
        </w:rPr>
      </w:pPr>
    </w:p>
    <w:p w14:paraId="2451DAB0" w14:textId="77777777" w:rsidR="00C31A15" w:rsidRDefault="00C31A15" w:rsidP="00C31A15">
      <w:pPr>
        <w:pStyle w:val="BodyTextIndent"/>
        <w:ind w:left="0" w:hanging="23"/>
        <w:jc w:val="center"/>
        <w:rPr>
          <w:sz w:val="40"/>
        </w:rPr>
      </w:pPr>
    </w:p>
    <w:p w14:paraId="6F7F44DE" w14:textId="77777777" w:rsidR="00C31A15" w:rsidRDefault="00C31A15" w:rsidP="00C31A15"/>
    <w:p w14:paraId="0081E1A1" w14:textId="77777777" w:rsidR="00C31A15" w:rsidRDefault="00C31A15" w:rsidP="00C31A15"/>
    <w:p w14:paraId="11B97D09" w14:textId="77777777" w:rsidR="00C31A15" w:rsidRDefault="00C31A15" w:rsidP="00C31A15"/>
    <w:p w14:paraId="13FE87CF" w14:textId="77777777" w:rsidR="00C31A15" w:rsidRDefault="00C31A15" w:rsidP="00C31A15"/>
    <w:p w14:paraId="26ACBE65" w14:textId="77777777" w:rsidR="00C31A15" w:rsidRDefault="00C31A15" w:rsidP="00C31A15"/>
    <w:p w14:paraId="4C10EEA3" w14:textId="77777777" w:rsidR="00C31A15" w:rsidRDefault="00C31A15" w:rsidP="00C31A15"/>
    <w:p w14:paraId="409FBF6A" w14:textId="77777777" w:rsidR="00C31A15" w:rsidRDefault="00C31A15" w:rsidP="00C31A15"/>
    <w:p w14:paraId="4B7F1FB9" w14:textId="77777777" w:rsidR="00C31A15" w:rsidRDefault="00C31A15" w:rsidP="00C31A15"/>
    <w:p w14:paraId="66F0CA5B" w14:textId="77777777" w:rsidR="00C31A15" w:rsidRDefault="00C31A15" w:rsidP="00C31A15"/>
    <w:p w14:paraId="3E8FF035" w14:textId="77777777" w:rsidR="00C31A15" w:rsidRDefault="00C31A15" w:rsidP="00C31A15"/>
    <w:p w14:paraId="32FEF15A" w14:textId="77777777" w:rsidR="00C31A15" w:rsidRDefault="00C31A15" w:rsidP="00C31A15"/>
    <w:p w14:paraId="797DEA33" w14:textId="77777777" w:rsidR="00C31A15" w:rsidRDefault="00C31A15" w:rsidP="00C31A15"/>
    <w:p w14:paraId="6E8EA4EE" w14:textId="77777777" w:rsidR="00C31A15" w:rsidRDefault="00C31A15" w:rsidP="00C31A15"/>
    <w:p w14:paraId="715A28C8" w14:textId="77777777" w:rsidR="00C31A15" w:rsidRDefault="00C31A15" w:rsidP="00C31A15"/>
    <w:p w14:paraId="2ADB7745" w14:textId="77777777" w:rsidR="00C31A15" w:rsidRDefault="00C31A15" w:rsidP="00C31A15"/>
    <w:p w14:paraId="407B5A39" w14:textId="77777777" w:rsidR="00C31A15" w:rsidRDefault="00C31A15" w:rsidP="00C31A15"/>
    <w:p w14:paraId="57411379" w14:textId="77777777" w:rsidR="00C31A15" w:rsidRDefault="00C31A15" w:rsidP="00C31A15"/>
    <w:p w14:paraId="7694EFD5" w14:textId="77777777" w:rsidR="00C31A15" w:rsidRDefault="00C31A15" w:rsidP="00C31A15"/>
    <w:p w14:paraId="4AC1A747" w14:textId="77777777" w:rsidR="00C31A15" w:rsidRDefault="00C31A15" w:rsidP="00C31A15"/>
    <w:p w14:paraId="023B3406" w14:textId="77777777" w:rsidR="00C31A15" w:rsidRDefault="00C31A15" w:rsidP="00C31A15"/>
    <w:p w14:paraId="34478CDE" w14:textId="77777777" w:rsidR="00C31A15" w:rsidRDefault="00C31A15" w:rsidP="00C31A15"/>
    <w:p w14:paraId="37F3ED74" w14:textId="77777777" w:rsidR="00C31A15" w:rsidRDefault="00C31A15" w:rsidP="00C31A15"/>
    <w:p w14:paraId="23E94C97" w14:textId="77777777" w:rsidR="00C31A15" w:rsidRDefault="00C31A15" w:rsidP="00C31A15"/>
    <w:p w14:paraId="482C0157" w14:textId="77777777" w:rsidR="00C31A15" w:rsidRDefault="00C31A15" w:rsidP="00C31A15"/>
    <w:p w14:paraId="5B3C4131" w14:textId="77777777" w:rsidR="00C31A15" w:rsidRDefault="00C31A15" w:rsidP="00C31A15"/>
    <w:p w14:paraId="319DE5CB" w14:textId="77777777" w:rsidR="00C31A15" w:rsidRDefault="00C31A15" w:rsidP="00C31A15"/>
    <w:p w14:paraId="1185734B" w14:textId="77777777" w:rsidR="00C31A15" w:rsidRDefault="00C31A15" w:rsidP="00C31A15"/>
    <w:p w14:paraId="5AA7B6FB" w14:textId="77777777" w:rsidR="00190A4D" w:rsidRDefault="00190A4D" w:rsidP="00C31A15">
      <w:pPr>
        <w:pStyle w:val="NormalIndent"/>
        <w:suppressAutoHyphens/>
        <w:ind w:left="0"/>
        <w:jc w:val="center"/>
        <w:rPr>
          <w:sz w:val="40"/>
        </w:rPr>
      </w:pPr>
    </w:p>
    <w:p w14:paraId="6F23AFB2" w14:textId="77777777" w:rsidR="00190A4D" w:rsidRDefault="00190A4D" w:rsidP="00C31A15">
      <w:pPr>
        <w:pStyle w:val="NormalIndent"/>
        <w:suppressAutoHyphens/>
        <w:ind w:left="0"/>
        <w:jc w:val="center"/>
        <w:rPr>
          <w:sz w:val="40"/>
        </w:rPr>
      </w:pPr>
    </w:p>
    <w:p w14:paraId="47182AD0" w14:textId="2E27F850" w:rsidR="00190A4D" w:rsidRDefault="00190A4D" w:rsidP="00C31A15">
      <w:pPr>
        <w:pStyle w:val="NormalIndent"/>
        <w:suppressAutoHyphens/>
        <w:ind w:left="0"/>
        <w:jc w:val="center"/>
        <w:rPr>
          <w:sz w:val="40"/>
        </w:rPr>
      </w:pPr>
    </w:p>
    <w:p w14:paraId="4E6DF053" w14:textId="6AA98321" w:rsidR="005A4A2F" w:rsidRDefault="005A4A2F" w:rsidP="00C31A15">
      <w:pPr>
        <w:pStyle w:val="NormalIndent"/>
        <w:suppressAutoHyphens/>
        <w:ind w:left="0"/>
        <w:jc w:val="center"/>
        <w:rPr>
          <w:sz w:val="40"/>
        </w:rPr>
      </w:pPr>
    </w:p>
    <w:p w14:paraId="0418872C" w14:textId="77777777" w:rsidR="005A4A2F" w:rsidRDefault="005A4A2F" w:rsidP="00C31A15">
      <w:pPr>
        <w:pStyle w:val="NormalIndent"/>
        <w:suppressAutoHyphens/>
        <w:ind w:left="0"/>
        <w:jc w:val="center"/>
        <w:rPr>
          <w:sz w:val="40"/>
        </w:rPr>
      </w:pPr>
    </w:p>
    <w:p w14:paraId="052F3DD1" w14:textId="77777777" w:rsidR="00190A4D" w:rsidRDefault="00190A4D" w:rsidP="00C31A15">
      <w:pPr>
        <w:pStyle w:val="NormalIndent"/>
        <w:suppressAutoHyphens/>
        <w:ind w:left="0"/>
        <w:jc w:val="center"/>
        <w:rPr>
          <w:sz w:val="40"/>
        </w:rPr>
      </w:pPr>
    </w:p>
    <w:p w14:paraId="00631CA6" w14:textId="77777777" w:rsidR="00C31A15" w:rsidRDefault="00733015" w:rsidP="00C31A15">
      <w:pPr>
        <w:pStyle w:val="NormalIndent"/>
        <w:suppressAutoHyphens/>
        <w:ind w:left="0"/>
        <w:jc w:val="center"/>
        <w:rPr>
          <w:sz w:val="40"/>
        </w:rPr>
      </w:pPr>
      <w:r>
        <w:rPr>
          <w:sz w:val="40"/>
        </w:rPr>
        <w:t>Appendix K</w:t>
      </w:r>
    </w:p>
    <w:p w14:paraId="754EB5BD" w14:textId="77777777" w:rsidR="00C31A15" w:rsidRDefault="00C31A15" w:rsidP="00C31A15">
      <w:pPr>
        <w:pStyle w:val="NormalIndent"/>
        <w:suppressAutoHyphens/>
        <w:ind w:left="0"/>
        <w:jc w:val="center"/>
      </w:pPr>
      <w:r>
        <w:rPr>
          <w:sz w:val="40"/>
        </w:rPr>
        <w:t>F10</w:t>
      </w:r>
    </w:p>
    <w:p w14:paraId="679EFEA8" w14:textId="77777777" w:rsidR="00C31A15" w:rsidRDefault="00C31A15" w:rsidP="00C31A15"/>
    <w:p w14:paraId="599C69F1" w14:textId="77777777" w:rsidR="00C31A15" w:rsidRDefault="00C31A15" w:rsidP="00C31A15"/>
    <w:p w14:paraId="60992681" w14:textId="77777777" w:rsidR="00C31A15" w:rsidRDefault="00C31A15" w:rsidP="00C31A15"/>
    <w:p w14:paraId="6E67088A" w14:textId="77777777" w:rsidR="00C31A15" w:rsidRDefault="00C31A15" w:rsidP="00C31A15"/>
    <w:p w14:paraId="01BF82A2" w14:textId="77777777" w:rsidR="00C31A15" w:rsidRDefault="00C31A15" w:rsidP="00C31A15"/>
    <w:p w14:paraId="2B0334EE" w14:textId="77777777" w:rsidR="00C31A15" w:rsidRDefault="00C31A15" w:rsidP="00C31A15"/>
    <w:p w14:paraId="35124B28" w14:textId="77777777" w:rsidR="00C31A15" w:rsidRDefault="00C31A15" w:rsidP="00C31A15"/>
    <w:p w14:paraId="19DA0CF5" w14:textId="77777777" w:rsidR="00C31A15" w:rsidRDefault="00C31A15" w:rsidP="00C31A15"/>
    <w:p w14:paraId="5D2FDB29" w14:textId="77777777" w:rsidR="00C31A15" w:rsidRDefault="00C31A15" w:rsidP="00C31A15"/>
    <w:p w14:paraId="0FF78AAA" w14:textId="77777777" w:rsidR="00C31A15" w:rsidRDefault="00C31A15" w:rsidP="00C31A15"/>
    <w:p w14:paraId="268F5C46" w14:textId="77777777" w:rsidR="00C31A15" w:rsidRDefault="00C31A15" w:rsidP="00C31A15"/>
    <w:p w14:paraId="64D3ABF7" w14:textId="77777777" w:rsidR="00C31A15" w:rsidRDefault="00C31A15" w:rsidP="00C31A15"/>
    <w:p w14:paraId="277907F6" w14:textId="77777777" w:rsidR="00C31A15" w:rsidRDefault="00C31A15" w:rsidP="00C31A15"/>
    <w:p w14:paraId="69332B0D" w14:textId="77777777" w:rsidR="00C31A15" w:rsidRDefault="00C31A15" w:rsidP="00C31A15"/>
    <w:p w14:paraId="6B0784E3" w14:textId="77777777" w:rsidR="00C31A15" w:rsidRDefault="00C31A15" w:rsidP="00C31A15"/>
    <w:p w14:paraId="1A81D946" w14:textId="77777777" w:rsidR="00C31A15" w:rsidRDefault="00C31A15" w:rsidP="00C31A15"/>
    <w:p w14:paraId="02791FFC" w14:textId="77777777" w:rsidR="00C31A15" w:rsidRDefault="00C31A15" w:rsidP="00C31A15"/>
    <w:p w14:paraId="7BCCB9F2" w14:textId="77777777" w:rsidR="00C31A15" w:rsidRDefault="00C31A15" w:rsidP="00C31A15"/>
    <w:p w14:paraId="780669FB" w14:textId="77777777" w:rsidR="00C31A15" w:rsidRDefault="00C31A15" w:rsidP="00C31A15"/>
    <w:p w14:paraId="291CB6B3" w14:textId="77777777" w:rsidR="00C31A15" w:rsidRDefault="00C31A15" w:rsidP="00C31A15"/>
    <w:p w14:paraId="4D99B5E3" w14:textId="77777777" w:rsidR="00C31A15" w:rsidRDefault="00C31A15" w:rsidP="00C31A15"/>
    <w:p w14:paraId="1CE39C89" w14:textId="77777777" w:rsidR="00C31A15" w:rsidRDefault="00C31A15" w:rsidP="00C31A15"/>
    <w:p w14:paraId="62F8E9CB" w14:textId="77777777" w:rsidR="00C31A15" w:rsidRDefault="00C31A15" w:rsidP="00C31A15"/>
    <w:p w14:paraId="022DE92A" w14:textId="77777777" w:rsidR="00C31A15" w:rsidRDefault="00C31A15" w:rsidP="00C31A15"/>
    <w:p w14:paraId="3656B09F" w14:textId="77777777" w:rsidR="00C31A15" w:rsidRDefault="00C31A15" w:rsidP="00C31A15"/>
    <w:p w14:paraId="36C29EBA" w14:textId="77777777" w:rsidR="00C31A15" w:rsidRDefault="00C31A15" w:rsidP="00C31A15"/>
    <w:p w14:paraId="635023AE" w14:textId="77777777" w:rsidR="00C31A15" w:rsidRDefault="00C31A15" w:rsidP="00C31A15"/>
    <w:p w14:paraId="1475A973" w14:textId="77777777" w:rsidR="00C31A15" w:rsidRDefault="00C31A15" w:rsidP="00C31A15"/>
    <w:p w14:paraId="00F24F16" w14:textId="77777777" w:rsidR="00C31A15" w:rsidRDefault="00C31A15" w:rsidP="00C31A15"/>
    <w:p w14:paraId="6AD0BC35" w14:textId="77777777" w:rsidR="00C31A15" w:rsidRDefault="00C31A15" w:rsidP="00C31A15"/>
    <w:p w14:paraId="64D12674" w14:textId="77777777" w:rsidR="00C31A15" w:rsidRDefault="00C31A15" w:rsidP="00C31A15"/>
    <w:p w14:paraId="46BD166B" w14:textId="30F725D8" w:rsidR="00C31A15" w:rsidRDefault="00C31A15" w:rsidP="00C31A15"/>
    <w:p w14:paraId="1473AAE2" w14:textId="346F6AA8" w:rsidR="0074398F" w:rsidRDefault="0074398F" w:rsidP="00C31A15"/>
    <w:p w14:paraId="315B7E9B" w14:textId="1E14D667" w:rsidR="0074398F" w:rsidRDefault="0074398F" w:rsidP="00C31A15"/>
    <w:p w14:paraId="2071FBF2" w14:textId="4FDB342D" w:rsidR="0074398F" w:rsidRDefault="0074398F" w:rsidP="00C31A15"/>
    <w:p w14:paraId="276D8435" w14:textId="2F75A146" w:rsidR="0074398F" w:rsidRDefault="0074398F" w:rsidP="00C31A15"/>
    <w:p w14:paraId="4EB8C0DD" w14:textId="7EE367F7" w:rsidR="0074398F" w:rsidRDefault="0074398F" w:rsidP="00C31A15"/>
    <w:p w14:paraId="40E8065E" w14:textId="4A5C747F" w:rsidR="0074398F" w:rsidRDefault="0074398F" w:rsidP="00C31A15"/>
    <w:p w14:paraId="5F11DE63" w14:textId="40497DCD" w:rsidR="00C31A15" w:rsidRDefault="00052623" w:rsidP="00C31A15">
      <w:r w:rsidRPr="00052623">
        <w:rPr>
          <w:noProof/>
        </w:rPr>
        <w:drawing>
          <wp:inline distT="0" distB="0" distL="0" distR="0" wp14:anchorId="7AB73EE1" wp14:editId="58F6FC07">
            <wp:extent cx="6192520" cy="8819515"/>
            <wp:effectExtent l="0" t="0" r="0" b="635"/>
            <wp:docPr id="326" name="Picture 3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2520" cy="8819515"/>
                    </a:xfrm>
                    <a:prstGeom prst="rect">
                      <a:avLst/>
                    </a:prstGeom>
                    <a:noFill/>
                    <a:ln>
                      <a:noFill/>
                    </a:ln>
                  </pic:spPr>
                </pic:pic>
              </a:graphicData>
            </a:graphic>
          </wp:inline>
        </w:drawing>
      </w:r>
    </w:p>
    <w:p w14:paraId="00D918E0" w14:textId="54AF0718" w:rsidR="00C31A15" w:rsidRDefault="00C31A15" w:rsidP="00C31A15"/>
    <w:p w14:paraId="239BE8D9" w14:textId="197FE064" w:rsidR="00C31A15" w:rsidRDefault="00C31A15" w:rsidP="00C31A15"/>
    <w:p w14:paraId="2F408B66" w14:textId="77777777" w:rsidR="00C31A15" w:rsidRDefault="00C31A15" w:rsidP="00C31A15"/>
    <w:p w14:paraId="5A30A0BB" w14:textId="77777777" w:rsidR="00C31A15" w:rsidRDefault="00C31A15" w:rsidP="00C31A15"/>
    <w:p w14:paraId="169311DF" w14:textId="77777777" w:rsidR="00C31A15" w:rsidRDefault="00C31A15" w:rsidP="00C31A15"/>
    <w:p w14:paraId="23215169" w14:textId="2EEFE029" w:rsidR="00C31A15" w:rsidRDefault="00C31A15" w:rsidP="00C31A15"/>
    <w:p w14:paraId="503CE1DD" w14:textId="5C883B5A" w:rsidR="00C31A15" w:rsidRDefault="00C31A15" w:rsidP="00C31A15"/>
    <w:p w14:paraId="7159CE26" w14:textId="1D467B92" w:rsidR="0074398F" w:rsidRDefault="0074398F" w:rsidP="00C31A15"/>
    <w:p w14:paraId="33FF5BF1" w14:textId="604173F5" w:rsidR="0074398F" w:rsidRDefault="00052623" w:rsidP="00C31A15">
      <w:r w:rsidRPr="00052623">
        <w:rPr>
          <w:noProof/>
        </w:rPr>
        <w:drawing>
          <wp:inline distT="0" distB="0" distL="0" distR="0" wp14:anchorId="2875115F" wp14:editId="237EFE96">
            <wp:extent cx="6192520" cy="8819515"/>
            <wp:effectExtent l="0" t="0" r="0" b="635"/>
            <wp:docPr id="327" name="Picture 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192520" cy="8819515"/>
                    </a:xfrm>
                    <a:prstGeom prst="rect">
                      <a:avLst/>
                    </a:prstGeom>
                    <a:noFill/>
                    <a:ln>
                      <a:noFill/>
                    </a:ln>
                  </pic:spPr>
                </pic:pic>
              </a:graphicData>
            </a:graphic>
          </wp:inline>
        </w:drawing>
      </w:r>
    </w:p>
    <w:p w14:paraId="7F3FDBDE" w14:textId="4FE2CF48" w:rsidR="0074398F" w:rsidRDefault="0074398F" w:rsidP="00C31A15"/>
    <w:p w14:paraId="4B36CBE8" w14:textId="10395974" w:rsidR="0074398F" w:rsidRDefault="0074398F" w:rsidP="00C31A15"/>
    <w:p w14:paraId="03296646" w14:textId="66454892" w:rsidR="0074398F" w:rsidRDefault="0074398F" w:rsidP="00C31A15"/>
    <w:p w14:paraId="0AFDEB47" w14:textId="4A37ABEE" w:rsidR="0074398F" w:rsidRDefault="0074398F" w:rsidP="00C31A15"/>
    <w:p w14:paraId="54CB9896" w14:textId="21A98524" w:rsidR="0074398F" w:rsidRDefault="0074398F" w:rsidP="00C31A15"/>
    <w:p w14:paraId="7F6576F6" w14:textId="7291C71B" w:rsidR="0074398F" w:rsidRDefault="0074398F" w:rsidP="00C31A15"/>
    <w:p w14:paraId="5D904DDE" w14:textId="04082F9E" w:rsidR="0074398F" w:rsidRDefault="0074398F" w:rsidP="00C31A15"/>
    <w:p w14:paraId="49177E70" w14:textId="255A77D0" w:rsidR="0074398F" w:rsidRDefault="0074398F" w:rsidP="00C31A15"/>
    <w:p w14:paraId="1AB33A56" w14:textId="68D1AB90" w:rsidR="0074398F" w:rsidRDefault="0074398F" w:rsidP="00C31A15"/>
    <w:p w14:paraId="4EAFA79A" w14:textId="43BD9530" w:rsidR="0074398F" w:rsidRDefault="0074398F" w:rsidP="00C31A15"/>
    <w:p w14:paraId="5B112EE6" w14:textId="3D410CF0" w:rsidR="0074398F" w:rsidRDefault="0074398F" w:rsidP="00C31A15"/>
    <w:p w14:paraId="039A35CC" w14:textId="4E0E8815" w:rsidR="0074398F" w:rsidRDefault="0074398F" w:rsidP="00C31A15"/>
    <w:p w14:paraId="1E877794" w14:textId="4E033C76" w:rsidR="0074398F" w:rsidRDefault="0074398F" w:rsidP="00C31A15"/>
    <w:p w14:paraId="6D335095" w14:textId="64A75C89" w:rsidR="0074398F" w:rsidRDefault="0074398F" w:rsidP="00C31A15"/>
    <w:p w14:paraId="0395F014" w14:textId="2A27EFDB" w:rsidR="0074398F" w:rsidRDefault="0074398F" w:rsidP="00C31A15"/>
    <w:p w14:paraId="59296E10" w14:textId="25703CEC" w:rsidR="0074398F" w:rsidRDefault="0074398F" w:rsidP="00C31A15"/>
    <w:p w14:paraId="5DDDECCB" w14:textId="25D21764" w:rsidR="0074398F" w:rsidRDefault="0074398F" w:rsidP="00C31A15"/>
    <w:p w14:paraId="07D82389" w14:textId="09D7E7D5" w:rsidR="0074398F" w:rsidRDefault="0074398F" w:rsidP="00C31A15"/>
    <w:p w14:paraId="3AE59E89" w14:textId="15FFC48A" w:rsidR="0074398F" w:rsidRDefault="0074398F" w:rsidP="00C31A15"/>
    <w:p w14:paraId="1023A2A6" w14:textId="42237CD7" w:rsidR="0074398F" w:rsidRDefault="0074398F" w:rsidP="00C31A15"/>
    <w:p w14:paraId="66792955" w14:textId="51338AED" w:rsidR="0074398F" w:rsidRDefault="0074398F" w:rsidP="00C31A15"/>
    <w:p w14:paraId="41659943" w14:textId="71B58025" w:rsidR="0074398F" w:rsidRDefault="0074398F" w:rsidP="00C31A15"/>
    <w:p w14:paraId="5B01FF5B" w14:textId="76AE1FE5" w:rsidR="0074398F" w:rsidRDefault="0074398F" w:rsidP="00C31A15"/>
    <w:p w14:paraId="110A8C3B" w14:textId="5CB2669C" w:rsidR="0074398F" w:rsidRDefault="0074398F" w:rsidP="00C31A15"/>
    <w:p w14:paraId="43174AD5" w14:textId="6F9EB740" w:rsidR="0074398F" w:rsidRDefault="0074398F" w:rsidP="00C31A15"/>
    <w:p w14:paraId="36E90557" w14:textId="247EB472" w:rsidR="0074398F" w:rsidRDefault="0074398F" w:rsidP="00C31A15"/>
    <w:p w14:paraId="2BDD4B16" w14:textId="63966461" w:rsidR="0074398F" w:rsidRDefault="0074398F" w:rsidP="00C31A15"/>
    <w:p w14:paraId="1B95D1D4" w14:textId="5D9F7DC4" w:rsidR="0074398F" w:rsidRDefault="0074398F" w:rsidP="00C31A15"/>
    <w:p w14:paraId="4AA8BA8B" w14:textId="46094761" w:rsidR="0074398F" w:rsidRDefault="0074398F" w:rsidP="00C31A15"/>
    <w:p w14:paraId="6D0428C1" w14:textId="539C701E" w:rsidR="0074398F" w:rsidRDefault="0074398F" w:rsidP="00C31A15"/>
    <w:p w14:paraId="3386206A" w14:textId="3B966377" w:rsidR="0074398F" w:rsidRDefault="0074398F" w:rsidP="00C31A15"/>
    <w:p w14:paraId="1372A7B9" w14:textId="30990F5E" w:rsidR="0074398F" w:rsidRDefault="0074398F" w:rsidP="00C31A15"/>
    <w:p w14:paraId="7AEF5499" w14:textId="77777777" w:rsidR="0074398F" w:rsidRDefault="0074398F" w:rsidP="00C31A15"/>
    <w:p w14:paraId="4AB1C861" w14:textId="77777777" w:rsidR="00C31A15" w:rsidRDefault="00C31A15" w:rsidP="00C31A15"/>
    <w:p w14:paraId="21611D10" w14:textId="77777777" w:rsidR="00C31A15" w:rsidRDefault="00C31A15" w:rsidP="00C31A15"/>
    <w:p w14:paraId="25A4B0E7" w14:textId="77777777" w:rsidR="00C31A15" w:rsidRDefault="00C31A15" w:rsidP="00C31A15"/>
    <w:p w14:paraId="3A234956" w14:textId="77777777" w:rsidR="00C31A15" w:rsidRDefault="00C31A15" w:rsidP="00C31A15"/>
    <w:p w14:paraId="75DA0D61" w14:textId="56F38644" w:rsidR="00052623" w:rsidRDefault="00052623" w:rsidP="00890872">
      <w:pPr>
        <w:pStyle w:val="NormalIndent"/>
        <w:suppressAutoHyphens/>
        <w:ind w:left="0"/>
        <w:rPr>
          <w:sz w:val="40"/>
        </w:rPr>
      </w:pPr>
    </w:p>
    <w:p w14:paraId="2F7102B1" w14:textId="1D811FB0" w:rsidR="00052623" w:rsidRDefault="00052623" w:rsidP="00C31A15">
      <w:pPr>
        <w:pStyle w:val="NormalIndent"/>
        <w:suppressAutoHyphens/>
        <w:ind w:left="0"/>
        <w:jc w:val="center"/>
        <w:rPr>
          <w:sz w:val="40"/>
        </w:rPr>
      </w:pPr>
    </w:p>
    <w:p w14:paraId="7DA95F2D" w14:textId="77777777" w:rsidR="00052623" w:rsidRDefault="00052623" w:rsidP="00C31A15">
      <w:pPr>
        <w:pStyle w:val="NormalIndent"/>
        <w:suppressAutoHyphens/>
        <w:ind w:left="0"/>
        <w:jc w:val="center"/>
        <w:rPr>
          <w:sz w:val="40"/>
        </w:rPr>
      </w:pPr>
    </w:p>
    <w:p w14:paraId="64D4C4D7" w14:textId="77777777" w:rsidR="0074398F" w:rsidRDefault="0074398F" w:rsidP="00C31A15">
      <w:pPr>
        <w:pStyle w:val="NormalIndent"/>
        <w:suppressAutoHyphens/>
        <w:ind w:left="0"/>
        <w:jc w:val="center"/>
        <w:rPr>
          <w:sz w:val="40"/>
        </w:rPr>
      </w:pPr>
    </w:p>
    <w:p w14:paraId="29958708" w14:textId="77777777" w:rsidR="0074398F" w:rsidRDefault="0074398F" w:rsidP="00C31A15">
      <w:pPr>
        <w:pStyle w:val="NormalIndent"/>
        <w:suppressAutoHyphens/>
        <w:ind w:left="0"/>
        <w:jc w:val="center"/>
        <w:rPr>
          <w:sz w:val="40"/>
        </w:rPr>
      </w:pPr>
    </w:p>
    <w:p w14:paraId="47D61ACD" w14:textId="77777777" w:rsidR="0074398F" w:rsidRDefault="0074398F" w:rsidP="00C31A15">
      <w:pPr>
        <w:pStyle w:val="NormalIndent"/>
        <w:suppressAutoHyphens/>
        <w:ind w:left="0"/>
        <w:jc w:val="center"/>
        <w:rPr>
          <w:sz w:val="40"/>
        </w:rPr>
      </w:pPr>
    </w:p>
    <w:p w14:paraId="513E3337" w14:textId="77777777" w:rsidR="0074398F" w:rsidRDefault="0074398F" w:rsidP="00C31A15">
      <w:pPr>
        <w:pStyle w:val="NormalIndent"/>
        <w:suppressAutoHyphens/>
        <w:ind w:left="0"/>
        <w:jc w:val="center"/>
        <w:rPr>
          <w:sz w:val="40"/>
        </w:rPr>
      </w:pPr>
    </w:p>
    <w:p w14:paraId="5652293C" w14:textId="77777777" w:rsidR="0074398F" w:rsidRDefault="0074398F" w:rsidP="00C31A15">
      <w:pPr>
        <w:pStyle w:val="NormalIndent"/>
        <w:suppressAutoHyphens/>
        <w:ind w:left="0"/>
        <w:jc w:val="center"/>
        <w:rPr>
          <w:sz w:val="40"/>
        </w:rPr>
      </w:pPr>
    </w:p>
    <w:p w14:paraId="3815B03F" w14:textId="77777777" w:rsidR="0074398F" w:rsidRDefault="0074398F" w:rsidP="00C31A15">
      <w:pPr>
        <w:pStyle w:val="NormalIndent"/>
        <w:suppressAutoHyphens/>
        <w:ind w:left="0"/>
        <w:jc w:val="center"/>
        <w:rPr>
          <w:sz w:val="40"/>
        </w:rPr>
      </w:pPr>
    </w:p>
    <w:p w14:paraId="1C65CC8E" w14:textId="77777777" w:rsidR="0074398F" w:rsidRDefault="0074398F" w:rsidP="00C31A15">
      <w:pPr>
        <w:pStyle w:val="NormalIndent"/>
        <w:suppressAutoHyphens/>
        <w:ind w:left="0"/>
        <w:jc w:val="center"/>
        <w:rPr>
          <w:sz w:val="40"/>
        </w:rPr>
      </w:pPr>
    </w:p>
    <w:p w14:paraId="2D5A22A3" w14:textId="77777777" w:rsidR="0074398F" w:rsidRDefault="0074398F" w:rsidP="00C31A15">
      <w:pPr>
        <w:pStyle w:val="NormalIndent"/>
        <w:suppressAutoHyphens/>
        <w:ind w:left="0"/>
        <w:jc w:val="center"/>
        <w:rPr>
          <w:sz w:val="40"/>
        </w:rPr>
      </w:pPr>
    </w:p>
    <w:p w14:paraId="00A719F1" w14:textId="3C0651F7" w:rsidR="0074398F" w:rsidRDefault="0074398F" w:rsidP="00C31A15">
      <w:pPr>
        <w:pStyle w:val="NormalIndent"/>
        <w:suppressAutoHyphens/>
        <w:ind w:left="0"/>
        <w:jc w:val="center"/>
        <w:rPr>
          <w:sz w:val="40"/>
        </w:rPr>
      </w:pPr>
    </w:p>
    <w:p w14:paraId="5983464C" w14:textId="1C2CBC16" w:rsidR="005A4A2F" w:rsidRDefault="005A4A2F" w:rsidP="00C31A15">
      <w:pPr>
        <w:pStyle w:val="NormalIndent"/>
        <w:suppressAutoHyphens/>
        <w:ind w:left="0"/>
        <w:jc w:val="center"/>
        <w:rPr>
          <w:sz w:val="40"/>
        </w:rPr>
      </w:pPr>
    </w:p>
    <w:p w14:paraId="7B384FBC" w14:textId="3A57E4E5" w:rsidR="005A4A2F" w:rsidRDefault="005A4A2F" w:rsidP="00C31A15">
      <w:pPr>
        <w:pStyle w:val="NormalIndent"/>
        <w:suppressAutoHyphens/>
        <w:ind w:left="0"/>
        <w:jc w:val="center"/>
        <w:rPr>
          <w:sz w:val="40"/>
        </w:rPr>
      </w:pPr>
    </w:p>
    <w:p w14:paraId="58F4F9EF" w14:textId="4925305F" w:rsidR="005A4A2F" w:rsidRDefault="005A4A2F" w:rsidP="00C31A15">
      <w:pPr>
        <w:pStyle w:val="NormalIndent"/>
        <w:suppressAutoHyphens/>
        <w:ind w:left="0"/>
        <w:jc w:val="center"/>
        <w:rPr>
          <w:sz w:val="40"/>
        </w:rPr>
      </w:pPr>
    </w:p>
    <w:p w14:paraId="32BD9197" w14:textId="77777777" w:rsidR="005A4A2F" w:rsidRDefault="005A4A2F" w:rsidP="00C31A15">
      <w:pPr>
        <w:pStyle w:val="NormalIndent"/>
        <w:suppressAutoHyphens/>
        <w:ind w:left="0"/>
        <w:jc w:val="center"/>
        <w:rPr>
          <w:sz w:val="40"/>
        </w:rPr>
      </w:pPr>
    </w:p>
    <w:p w14:paraId="409481F1" w14:textId="77777777" w:rsidR="0074398F" w:rsidRDefault="0074398F" w:rsidP="00C31A15">
      <w:pPr>
        <w:pStyle w:val="NormalIndent"/>
        <w:suppressAutoHyphens/>
        <w:ind w:left="0"/>
        <w:jc w:val="center"/>
        <w:rPr>
          <w:sz w:val="40"/>
        </w:rPr>
      </w:pPr>
    </w:p>
    <w:p w14:paraId="5952CBDB" w14:textId="77777777" w:rsidR="0074398F" w:rsidRDefault="0074398F" w:rsidP="00C31A15">
      <w:pPr>
        <w:pStyle w:val="NormalIndent"/>
        <w:suppressAutoHyphens/>
        <w:ind w:left="0"/>
        <w:jc w:val="center"/>
        <w:rPr>
          <w:sz w:val="40"/>
        </w:rPr>
      </w:pPr>
    </w:p>
    <w:p w14:paraId="7CBB7145" w14:textId="77777777" w:rsidR="0074398F" w:rsidRDefault="0074398F" w:rsidP="00C31A15">
      <w:pPr>
        <w:pStyle w:val="NormalIndent"/>
        <w:suppressAutoHyphens/>
        <w:ind w:left="0"/>
        <w:jc w:val="center"/>
        <w:rPr>
          <w:sz w:val="40"/>
        </w:rPr>
      </w:pPr>
    </w:p>
    <w:p w14:paraId="6BFE3299" w14:textId="77777777" w:rsidR="0074398F" w:rsidRDefault="0074398F" w:rsidP="00C31A15">
      <w:pPr>
        <w:pStyle w:val="NormalIndent"/>
        <w:suppressAutoHyphens/>
        <w:ind w:left="0"/>
        <w:jc w:val="center"/>
        <w:rPr>
          <w:sz w:val="40"/>
        </w:rPr>
      </w:pPr>
    </w:p>
    <w:p w14:paraId="1049E751" w14:textId="77777777" w:rsidR="0074398F" w:rsidRDefault="0074398F" w:rsidP="00C31A15">
      <w:pPr>
        <w:pStyle w:val="NormalIndent"/>
        <w:suppressAutoHyphens/>
        <w:ind w:left="0"/>
        <w:jc w:val="center"/>
        <w:rPr>
          <w:sz w:val="40"/>
        </w:rPr>
      </w:pPr>
    </w:p>
    <w:p w14:paraId="6F4D4E95" w14:textId="11E81A69" w:rsidR="00C31A15" w:rsidRDefault="00733015" w:rsidP="00C31A15">
      <w:pPr>
        <w:pStyle w:val="NormalIndent"/>
        <w:suppressAutoHyphens/>
        <w:ind w:left="0"/>
        <w:jc w:val="center"/>
        <w:rPr>
          <w:sz w:val="40"/>
        </w:rPr>
      </w:pPr>
      <w:r>
        <w:rPr>
          <w:sz w:val="40"/>
        </w:rPr>
        <w:t>Appendix L</w:t>
      </w:r>
    </w:p>
    <w:p w14:paraId="03CCA025" w14:textId="77777777" w:rsidR="00C31A15" w:rsidRDefault="00C31A15" w:rsidP="00C31A15">
      <w:pPr>
        <w:pStyle w:val="NormalIndent"/>
        <w:suppressAutoHyphens/>
        <w:ind w:left="0"/>
        <w:jc w:val="center"/>
      </w:pPr>
      <w:r>
        <w:rPr>
          <w:sz w:val="40"/>
        </w:rPr>
        <w:t>Additional Site Specific Information</w:t>
      </w:r>
    </w:p>
    <w:p w14:paraId="5C286236" w14:textId="77777777" w:rsidR="00C31A15" w:rsidRDefault="00C31A15" w:rsidP="00C31A15"/>
    <w:p w14:paraId="144CA95B" w14:textId="77777777" w:rsidR="00C31A15" w:rsidRDefault="00C31A15" w:rsidP="00C31A15"/>
    <w:p w14:paraId="5C09C593" w14:textId="77777777" w:rsidR="00C31A15" w:rsidRDefault="00C31A15" w:rsidP="00C31A15"/>
    <w:p w14:paraId="7DED771C" w14:textId="77777777" w:rsidR="00C31A15" w:rsidRDefault="00C31A15" w:rsidP="00C31A15"/>
    <w:p w14:paraId="19FF5DCB" w14:textId="77777777" w:rsidR="00C31A15" w:rsidRDefault="00C31A15" w:rsidP="00C31A15"/>
    <w:p w14:paraId="74BDE885" w14:textId="77777777" w:rsidR="00C31A15" w:rsidRDefault="00C31A15" w:rsidP="00C31A15"/>
    <w:p w14:paraId="348E23DD" w14:textId="77777777" w:rsidR="00C31A15" w:rsidRDefault="00C31A15" w:rsidP="00C31A15"/>
    <w:p w14:paraId="4C029E57" w14:textId="77777777" w:rsidR="00C31A15" w:rsidRDefault="00C31A15" w:rsidP="00C31A15"/>
    <w:p w14:paraId="1B814D45" w14:textId="77777777" w:rsidR="00C31A15" w:rsidRDefault="00C31A15" w:rsidP="00C31A15"/>
    <w:p w14:paraId="4A7E057D" w14:textId="77777777" w:rsidR="00C31A15" w:rsidRDefault="00C31A15" w:rsidP="00C31A15"/>
    <w:p w14:paraId="5FA579CE" w14:textId="77777777" w:rsidR="00C31A15" w:rsidRDefault="00C31A15" w:rsidP="00C31A15"/>
    <w:p w14:paraId="6A3EB52A" w14:textId="77777777" w:rsidR="00C31A15" w:rsidRDefault="00C31A15" w:rsidP="00C31A15"/>
    <w:p w14:paraId="02B90A97" w14:textId="77777777" w:rsidR="00C31A15" w:rsidRDefault="00C31A15" w:rsidP="00C31A15"/>
    <w:p w14:paraId="0FD7FFC7" w14:textId="77777777" w:rsidR="00C31A15" w:rsidRDefault="00C31A15" w:rsidP="00C31A15"/>
    <w:p w14:paraId="6C7C1C41" w14:textId="77777777" w:rsidR="00C31A15" w:rsidRDefault="00C31A15" w:rsidP="00C31A15"/>
    <w:p w14:paraId="7054EBD6" w14:textId="77777777" w:rsidR="00C31A15" w:rsidRDefault="00C31A15" w:rsidP="00C31A15"/>
    <w:p w14:paraId="04E86542" w14:textId="77777777" w:rsidR="00C31A15" w:rsidRDefault="00C31A15" w:rsidP="00C31A15"/>
    <w:p w14:paraId="628159D5" w14:textId="77777777" w:rsidR="00C31A15" w:rsidRDefault="00C31A15" w:rsidP="00C31A15"/>
    <w:p w14:paraId="17603DD0" w14:textId="77777777" w:rsidR="00C31A15" w:rsidRDefault="00C31A15" w:rsidP="00C31A15"/>
    <w:p w14:paraId="62300A96" w14:textId="77777777" w:rsidR="00C31A15" w:rsidRDefault="00C31A15" w:rsidP="00C31A15"/>
    <w:p w14:paraId="6812F4E8" w14:textId="77777777" w:rsidR="00C31A15" w:rsidRDefault="00C31A15" w:rsidP="00C31A15"/>
    <w:p w14:paraId="3A4A4F02" w14:textId="77777777" w:rsidR="00C31A15" w:rsidRDefault="00C31A15" w:rsidP="00C31A15"/>
    <w:p w14:paraId="4FC5DAB0" w14:textId="77777777" w:rsidR="00C31A15" w:rsidRDefault="00C31A15" w:rsidP="00C31A15"/>
    <w:p w14:paraId="74637F68" w14:textId="77777777" w:rsidR="00C31A15" w:rsidRDefault="00C31A15" w:rsidP="00C31A15"/>
    <w:p w14:paraId="281BA115" w14:textId="77777777" w:rsidR="00C31A15" w:rsidRDefault="00C31A15" w:rsidP="00C31A15"/>
    <w:p w14:paraId="46FF7679" w14:textId="77777777" w:rsidR="00C31A15" w:rsidRDefault="00C31A15" w:rsidP="00C31A15"/>
    <w:p w14:paraId="5170E39C" w14:textId="77777777" w:rsidR="00C31A15" w:rsidRDefault="00C31A15" w:rsidP="00C31A15"/>
    <w:p w14:paraId="72D8C7D6" w14:textId="77777777" w:rsidR="00C31A15" w:rsidRDefault="00C31A15" w:rsidP="00C31A15"/>
    <w:p w14:paraId="017759BA" w14:textId="77777777" w:rsidR="00C31A15" w:rsidRDefault="00C31A15" w:rsidP="00C31A15"/>
    <w:p w14:paraId="5AB9E725" w14:textId="77777777" w:rsidR="00C31A15" w:rsidRDefault="00C31A15" w:rsidP="00C31A15"/>
    <w:p w14:paraId="28E56796" w14:textId="77777777" w:rsidR="00C31A15" w:rsidRDefault="00C31A15" w:rsidP="00C31A15"/>
    <w:p w14:paraId="03C3AF13" w14:textId="77777777" w:rsidR="00C31A15" w:rsidRDefault="00C31A15" w:rsidP="00C31A15"/>
    <w:p w14:paraId="05202D9E" w14:textId="77777777" w:rsidR="00C31A15" w:rsidRDefault="00C31A15" w:rsidP="00C31A15"/>
    <w:p w14:paraId="3E82C557" w14:textId="77777777" w:rsidR="00C31A15" w:rsidRDefault="00C31A15" w:rsidP="00C31A15"/>
    <w:p w14:paraId="39D96443" w14:textId="77777777" w:rsidR="00C31A15" w:rsidRDefault="00C31A15" w:rsidP="00C31A15"/>
    <w:p w14:paraId="63E82705" w14:textId="77777777" w:rsidR="00C31A15" w:rsidRDefault="00C31A15" w:rsidP="00C31A15"/>
    <w:p w14:paraId="5C2DCBFF" w14:textId="77777777" w:rsidR="00C31A15" w:rsidRDefault="00C31A15" w:rsidP="00C31A15"/>
    <w:p w14:paraId="63F7E607" w14:textId="77777777" w:rsidR="00C31A15" w:rsidRDefault="00C31A15" w:rsidP="00C31A15"/>
    <w:p w14:paraId="38408611" w14:textId="77777777" w:rsidR="00C31A15" w:rsidRDefault="00C31A15" w:rsidP="00C31A15"/>
    <w:p w14:paraId="1E6406C1" w14:textId="77777777" w:rsidR="00C31A15" w:rsidRDefault="00C31A15" w:rsidP="00C31A15"/>
    <w:p w14:paraId="7E63E603" w14:textId="77777777" w:rsidR="00C31A15" w:rsidRDefault="00C31A15" w:rsidP="00C31A15"/>
    <w:p w14:paraId="597C015E" w14:textId="77777777" w:rsidR="00C31A15" w:rsidRDefault="00C31A15" w:rsidP="00C31A15"/>
    <w:p w14:paraId="054D4BCB" w14:textId="77777777" w:rsidR="00C31A15" w:rsidRDefault="00C31A15" w:rsidP="00C31A15"/>
    <w:p w14:paraId="016159A8" w14:textId="77777777" w:rsidR="00C31A15" w:rsidRDefault="00C31A15" w:rsidP="00C31A15"/>
    <w:p w14:paraId="0EB92A45" w14:textId="77777777" w:rsidR="00C31A15" w:rsidRDefault="00C31A15" w:rsidP="00C31A15"/>
    <w:p w14:paraId="7097614C" w14:textId="77777777" w:rsidR="00C31A15" w:rsidRDefault="00C31A15" w:rsidP="00C31A15"/>
    <w:p w14:paraId="7A7C89D8" w14:textId="77777777" w:rsidR="00C31A15" w:rsidRPr="00F06C09" w:rsidRDefault="00C31A15" w:rsidP="00C31A15">
      <w:pPr>
        <w:pStyle w:val="NormalIndent"/>
        <w:suppressAutoHyphens/>
        <w:ind w:left="0"/>
        <w:jc w:val="center"/>
        <w:rPr>
          <w:sz w:val="40"/>
          <w:szCs w:val="40"/>
        </w:rPr>
      </w:pPr>
    </w:p>
    <w:p w14:paraId="16C114FD" w14:textId="77777777" w:rsidR="00C31A15" w:rsidRDefault="00733015" w:rsidP="00C31A15">
      <w:pPr>
        <w:pStyle w:val="NormalIndent"/>
        <w:suppressAutoHyphens/>
        <w:ind w:left="0"/>
        <w:jc w:val="center"/>
        <w:rPr>
          <w:sz w:val="40"/>
        </w:rPr>
      </w:pPr>
      <w:r>
        <w:rPr>
          <w:sz w:val="40"/>
        </w:rPr>
        <w:t>Appendix M</w:t>
      </w:r>
    </w:p>
    <w:p w14:paraId="084EE895" w14:textId="77777777" w:rsidR="00C31A15" w:rsidRDefault="00C31A15" w:rsidP="00C31A15">
      <w:pPr>
        <w:pStyle w:val="NormalIndent"/>
        <w:suppressAutoHyphens/>
        <w:ind w:left="0"/>
        <w:jc w:val="center"/>
        <w:rPr>
          <w:sz w:val="40"/>
        </w:rPr>
      </w:pPr>
      <w:r>
        <w:rPr>
          <w:sz w:val="40"/>
        </w:rPr>
        <w:t>Site First Aid Assessment</w:t>
      </w:r>
    </w:p>
    <w:p w14:paraId="563D5838" w14:textId="77777777" w:rsidR="00C31A15" w:rsidRDefault="00C31A15" w:rsidP="00C31A15"/>
    <w:p w14:paraId="0A6E501D" w14:textId="77777777" w:rsidR="00C31A15" w:rsidRDefault="00C31A15" w:rsidP="00C31A15"/>
    <w:p w14:paraId="45040E00" w14:textId="77777777" w:rsidR="00C31A15" w:rsidRDefault="00C31A15" w:rsidP="00C31A15"/>
    <w:p w14:paraId="4799E8F2" w14:textId="77777777" w:rsidR="00C31A15" w:rsidRDefault="00C31A15" w:rsidP="00C31A15"/>
    <w:p w14:paraId="768A68AC" w14:textId="77777777" w:rsidR="00C31A15" w:rsidRDefault="00C31A15" w:rsidP="00C31A15"/>
    <w:p w14:paraId="36DE89BE" w14:textId="77777777" w:rsidR="00C31A15" w:rsidRDefault="00C31A15" w:rsidP="00C31A15"/>
    <w:p w14:paraId="12571039" w14:textId="77777777" w:rsidR="00C31A15" w:rsidRDefault="00C31A15" w:rsidP="00C31A15"/>
    <w:p w14:paraId="31161826" w14:textId="77777777" w:rsidR="00C31A15" w:rsidRDefault="00C31A15" w:rsidP="00C31A15"/>
    <w:p w14:paraId="37A9418C" w14:textId="77777777" w:rsidR="00C31A15" w:rsidRDefault="00C31A15" w:rsidP="00C31A15"/>
    <w:p w14:paraId="7344663B" w14:textId="77777777" w:rsidR="00C31A15" w:rsidRDefault="00C31A15" w:rsidP="00C31A15"/>
    <w:p w14:paraId="2212E57D" w14:textId="77777777" w:rsidR="00C31A15" w:rsidRDefault="00C31A15" w:rsidP="00C31A15"/>
    <w:p w14:paraId="49FAB038" w14:textId="77777777" w:rsidR="00C31A15" w:rsidRDefault="00C31A15" w:rsidP="00C31A15"/>
    <w:p w14:paraId="31473CF2" w14:textId="77777777" w:rsidR="00C31A15" w:rsidRDefault="00C31A15" w:rsidP="00C31A15"/>
    <w:p w14:paraId="14F9D946" w14:textId="77777777" w:rsidR="00C31A15" w:rsidRDefault="00C31A15" w:rsidP="00C31A15"/>
    <w:p w14:paraId="5010FF3C" w14:textId="77777777" w:rsidR="00C31A15" w:rsidRDefault="00C31A15" w:rsidP="00C31A15"/>
    <w:p w14:paraId="371C9277" w14:textId="77777777" w:rsidR="00C31A15" w:rsidRDefault="00C31A15" w:rsidP="00C31A15"/>
    <w:p w14:paraId="5E2BA7C2" w14:textId="77777777" w:rsidR="00C31A15" w:rsidRDefault="00C31A15" w:rsidP="00C31A15"/>
    <w:p w14:paraId="4BCFB716" w14:textId="77777777" w:rsidR="00C31A15" w:rsidRDefault="00C31A15" w:rsidP="00C31A15"/>
    <w:p w14:paraId="7AAF9943" w14:textId="77777777" w:rsidR="00C31A15" w:rsidRDefault="00C31A15" w:rsidP="00C31A15"/>
    <w:p w14:paraId="3D978A1D" w14:textId="77777777" w:rsidR="00C31A15" w:rsidRDefault="00C31A15" w:rsidP="00C31A15"/>
    <w:p w14:paraId="799A4E3A" w14:textId="77777777" w:rsidR="00C31A15" w:rsidRDefault="00C31A15" w:rsidP="00C31A15"/>
    <w:p w14:paraId="2FB80327" w14:textId="77777777" w:rsidR="00C31A15" w:rsidRDefault="00C31A15" w:rsidP="00C31A15"/>
    <w:p w14:paraId="415DC137" w14:textId="77777777" w:rsidR="00C31A15" w:rsidRDefault="00C31A15" w:rsidP="00C31A15"/>
    <w:p w14:paraId="44CA30D9" w14:textId="77777777" w:rsidR="00733015" w:rsidRDefault="00733015" w:rsidP="00C31A15"/>
    <w:p w14:paraId="1BC0D4D1" w14:textId="77777777" w:rsidR="00733015" w:rsidRDefault="00733015" w:rsidP="00C31A15"/>
    <w:p w14:paraId="4FB1238D" w14:textId="77777777" w:rsidR="00733015" w:rsidRDefault="00733015" w:rsidP="00C31A15"/>
    <w:p w14:paraId="59ADB8F4" w14:textId="77777777" w:rsidR="00733015" w:rsidRDefault="00733015" w:rsidP="00C31A15"/>
    <w:p w14:paraId="789D5595" w14:textId="77777777" w:rsidR="00733015" w:rsidRDefault="00733015" w:rsidP="00C31A15"/>
    <w:p w14:paraId="46E93961" w14:textId="165C1AED" w:rsidR="00C31A15" w:rsidRDefault="00C31A15" w:rsidP="00C31A15"/>
    <w:p w14:paraId="14F29200" w14:textId="77777777" w:rsidR="00F31E92" w:rsidRDefault="00F31E92" w:rsidP="00C31A15"/>
    <w:p w14:paraId="4A9D7FB0" w14:textId="77777777" w:rsidR="00F31E92" w:rsidRDefault="00F31E92" w:rsidP="00C31A15"/>
    <w:p w14:paraId="665AC656" w14:textId="77777777" w:rsidR="00F31E92" w:rsidRDefault="00F31E92" w:rsidP="00C31A15"/>
    <w:p w14:paraId="64355068" w14:textId="77777777" w:rsidR="00F31E92" w:rsidRDefault="00F31E92" w:rsidP="00C31A15"/>
    <w:p w14:paraId="69D2C66B" w14:textId="77777777" w:rsidR="00F31E92" w:rsidRDefault="00F31E92" w:rsidP="00C31A15"/>
    <w:p w14:paraId="6681B45C" w14:textId="18F12B74" w:rsidR="001730F0" w:rsidRDefault="001730F0" w:rsidP="00C31A15"/>
    <w:p w14:paraId="771CC88B" w14:textId="264680AC" w:rsidR="001730F0" w:rsidRDefault="001730F0" w:rsidP="00C31A15"/>
    <w:p w14:paraId="79C309D7" w14:textId="4A5D889F" w:rsidR="001730F0" w:rsidRDefault="001730F0" w:rsidP="00C31A15"/>
    <w:p w14:paraId="014F1DFF" w14:textId="533E7822" w:rsidR="001730F0" w:rsidRDefault="001730F0" w:rsidP="00C31A15"/>
    <w:p w14:paraId="1E93888C" w14:textId="1CEA19C9" w:rsidR="001730F0" w:rsidRDefault="001730F0" w:rsidP="00C31A15"/>
    <w:p w14:paraId="5BEBECF7" w14:textId="04EE9B5F" w:rsidR="001730F0" w:rsidRDefault="001730F0" w:rsidP="00C31A15"/>
    <w:p w14:paraId="50CB449B" w14:textId="2113D7E3" w:rsidR="001730F0" w:rsidRDefault="001730F0" w:rsidP="00C31A15"/>
    <w:p w14:paraId="3721FD6D" w14:textId="77777777" w:rsidR="001730F0" w:rsidRDefault="001730F0" w:rsidP="00C31A15"/>
    <w:p w14:paraId="7C4B08A4" w14:textId="77777777" w:rsidR="00C31A15" w:rsidRDefault="00C31A15" w:rsidP="00C31A15"/>
    <w:tbl>
      <w:tblPr>
        <w:tblW w:w="996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480"/>
        <w:gridCol w:w="440"/>
        <w:gridCol w:w="578"/>
        <w:gridCol w:w="853"/>
        <w:gridCol w:w="616"/>
        <w:gridCol w:w="1344"/>
        <w:gridCol w:w="1146"/>
        <w:gridCol w:w="1863"/>
        <w:gridCol w:w="649"/>
      </w:tblGrid>
      <w:tr w:rsidR="00C31A15" w14:paraId="43E3D889" w14:textId="77777777" w:rsidTr="00C31A15">
        <w:trPr>
          <w:trHeight w:val="284"/>
        </w:trPr>
        <w:tc>
          <w:tcPr>
            <w:tcW w:w="2920" w:type="dxa"/>
            <w:gridSpan w:val="2"/>
            <w:vAlign w:val="center"/>
          </w:tcPr>
          <w:p w14:paraId="65976394"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lastRenderedPageBreak/>
              <w:t>Issue Date:</w:t>
            </w:r>
          </w:p>
        </w:tc>
        <w:tc>
          <w:tcPr>
            <w:tcW w:w="2047" w:type="dxa"/>
            <w:gridSpan w:val="3"/>
            <w:vAlign w:val="center"/>
          </w:tcPr>
          <w:p w14:paraId="7BD40319" w14:textId="2A56EF65" w:rsidR="00C31A15" w:rsidRPr="00CE6DE8"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 xml:space="preserve"> </w:t>
            </w:r>
            <w:r w:rsidR="000C7CE2">
              <w:rPr>
                <w:rFonts w:cs="Arial"/>
                <w:iCs/>
                <w:color w:val="FF0000"/>
                <w:lang w:val="en-US"/>
              </w:rPr>
              <w:t>0</w:t>
            </w:r>
            <w:r w:rsidR="00131B15">
              <w:rPr>
                <w:rFonts w:cs="Arial"/>
                <w:iCs/>
                <w:color w:val="FF0000"/>
                <w:lang w:val="en-US"/>
              </w:rPr>
              <w:t>3</w:t>
            </w:r>
            <w:r w:rsidR="000C7CE2">
              <w:rPr>
                <w:rFonts w:cs="Arial"/>
                <w:iCs/>
                <w:color w:val="FF0000"/>
                <w:lang w:val="en-US"/>
              </w:rPr>
              <w:t>.0</w:t>
            </w:r>
            <w:r w:rsidR="00131B15">
              <w:rPr>
                <w:rFonts w:cs="Arial"/>
                <w:iCs/>
                <w:color w:val="FF0000"/>
                <w:lang w:val="en-US"/>
              </w:rPr>
              <w:t>5</w:t>
            </w:r>
            <w:r w:rsidR="000C7CE2">
              <w:rPr>
                <w:rFonts w:cs="Arial"/>
                <w:iCs/>
                <w:color w:val="FF0000"/>
                <w:lang w:val="en-US"/>
              </w:rPr>
              <w:t>.2023</w:t>
            </w:r>
          </w:p>
        </w:tc>
        <w:tc>
          <w:tcPr>
            <w:tcW w:w="2490" w:type="dxa"/>
            <w:gridSpan w:val="2"/>
            <w:vAlign w:val="center"/>
          </w:tcPr>
          <w:p w14:paraId="0F87CA39"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iCs/>
                <w:lang w:val="en-US"/>
              </w:rPr>
            </w:pPr>
            <w:r w:rsidRPr="00866176">
              <w:rPr>
                <w:rFonts w:cs="Arial"/>
                <w:b/>
                <w:iCs/>
                <w:lang w:val="en-US"/>
              </w:rPr>
              <w:t>Review Date:</w:t>
            </w:r>
          </w:p>
        </w:tc>
        <w:tc>
          <w:tcPr>
            <w:tcW w:w="2512" w:type="dxa"/>
            <w:gridSpan w:val="2"/>
            <w:vAlign w:val="center"/>
          </w:tcPr>
          <w:p w14:paraId="6765B529" w14:textId="7D7CCEE5" w:rsidR="00C31A15" w:rsidRPr="00CE6DE8" w:rsidRDefault="000C7CE2"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0</w:t>
            </w:r>
            <w:r w:rsidR="00131B15">
              <w:rPr>
                <w:rFonts w:cs="Arial"/>
                <w:iCs/>
                <w:color w:val="FF0000"/>
                <w:lang w:val="en-US"/>
              </w:rPr>
              <w:t>3</w:t>
            </w:r>
            <w:r>
              <w:rPr>
                <w:rFonts w:cs="Arial"/>
                <w:iCs/>
                <w:color w:val="FF0000"/>
                <w:lang w:val="en-US"/>
              </w:rPr>
              <w:t>.0</w:t>
            </w:r>
            <w:r w:rsidR="00131B15">
              <w:rPr>
                <w:rFonts w:cs="Arial"/>
                <w:iCs/>
                <w:color w:val="FF0000"/>
                <w:lang w:val="en-US"/>
              </w:rPr>
              <w:t>5</w:t>
            </w:r>
            <w:r>
              <w:rPr>
                <w:rFonts w:cs="Arial"/>
                <w:iCs/>
                <w:color w:val="FF0000"/>
                <w:lang w:val="en-US"/>
              </w:rPr>
              <w:t>.2024</w:t>
            </w:r>
          </w:p>
        </w:tc>
      </w:tr>
      <w:tr w:rsidR="00C31A15" w14:paraId="330A8D64" w14:textId="77777777" w:rsidTr="00C31A15">
        <w:trPr>
          <w:trHeight w:val="284"/>
        </w:trPr>
        <w:tc>
          <w:tcPr>
            <w:tcW w:w="2920" w:type="dxa"/>
            <w:gridSpan w:val="2"/>
            <w:vAlign w:val="center"/>
          </w:tcPr>
          <w:p w14:paraId="16F6D62A"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Assessors:</w:t>
            </w:r>
          </w:p>
        </w:tc>
        <w:tc>
          <w:tcPr>
            <w:tcW w:w="7049" w:type="dxa"/>
            <w:gridSpan w:val="7"/>
            <w:vAlign w:val="center"/>
          </w:tcPr>
          <w:p w14:paraId="1682CD4C" w14:textId="156B3A77" w:rsidR="00C31A15" w:rsidRPr="00CE6DE8" w:rsidRDefault="001730F0"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 xml:space="preserve">Sarah Eynon </w:t>
            </w:r>
          </w:p>
        </w:tc>
      </w:tr>
      <w:tr w:rsidR="00C31A15" w14:paraId="6959F4BA" w14:textId="77777777" w:rsidTr="00C31A15">
        <w:trPr>
          <w:trHeight w:val="284"/>
        </w:trPr>
        <w:tc>
          <w:tcPr>
            <w:tcW w:w="2920" w:type="dxa"/>
            <w:gridSpan w:val="2"/>
            <w:vAlign w:val="center"/>
          </w:tcPr>
          <w:p w14:paraId="36DEF252"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Name of Scheme:</w:t>
            </w:r>
          </w:p>
        </w:tc>
        <w:tc>
          <w:tcPr>
            <w:tcW w:w="7049" w:type="dxa"/>
            <w:gridSpan w:val="7"/>
            <w:vAlign w:val="center"/>
          </w:tcPr>
          <w:p w14:paraId="22030816" w14:textId="181A6051" w:rsidR="00C31A15" w:rsidRPr="00CE6DE8" w:rsidRDefault="00131B15" w:rsidP="000F6E4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color w:val="FF0000"/>
              </w:rPr>
              <w:t xml:space="preserve">Prince of Wales Dock </w:t>
            </w:r>
            <w:r w:rsidR="001730F0">
              <w:rPr>
                <w:color w:val="FF0000"/>
              </w:rPr>
              <w:t xml:space="preserve"> </w:t>
            </w:r>
          </w:p>
        </w:tc>
      </w:tr>
      <w:tr w:rsidR="00C31A15" w14:paraId="516FF4D5" w14:textId="77777777" w:rsidTr="00C31A15">
        <w:trPr>
          <w:trHeight w:val="284"/>
        </w:trPr>
        <w:tc>
          <w:tcPr>
            <w:tcW w:w="2920" w:type="dxa"/>
            <w:gridSpan w:val="2"/>
            <w:vAlign w:val="center"/>
          </w:tcPr>
          <w:p w14:paraId="3B0E8160"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Site Address:</w:t>
            </w:r>
          </w:p>
        </w:tc>
        <w:tc>
          <w:tcPr>
            <w:tcW w:w="7049" w:type="dxa"/>
            <w:gridSpan w:val="7"/>
            <w:vAlign w:val="center"/>
          </w:tcPr>
          <w:p w14:paraId="368618BE" w14:textId="68D67B9F" w:rsidR="00C31A15" w:rsidRPr="00CE6DE8" w:rsidRDefault="000C4D9A"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Prince of Wales Dock, SA1</w:t>
            </w:r>
          </w:p>
        </w:tc>
      </w:tr>
      <w:tr w:rsidR="00C31A15" w14:paraId="7C5CFE4D" w14:textId="77777777" w:rsidTr="00C31A15">
        <w:trPr>
          <w:trHeight w:val="284"/>
        </w:trPr>
        <w:tc>
          <w:tcPr>
            <w:tcW w:w="2920" w:type="dxa"/>
            <w:gridSpan w:val="2"/>
            <w:vAlign w:val="center"/>
          </w:tcPr>
          <w:p w14:paraId="4F1077FA"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Access Route:</w:t>
            </w:r>
          </w:p>
        </w:tc>
        <w:tc>
          <w:tcPr>
            <w:tcW w:w="7049" w:type="dxa"/>
            <w:gridSpan w:val="7"/>
            <w:vAlign w:val="center"/>
          </w:tcPr>
          <w:p w14:paraId="45D7A18A" w14:textId="5D10DB89" w:rsidR="00C31A15" w:rsidRPr="00CE6DE8" w:rsidRDefault="000C4D9A" w:rsidP="000F6E41">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 xml:space="preserve">Langdon Road Via A483/ </w:t>
            </w:r>
            <w:r w:rsidR="00E6465E">
              <w:rPr>
                <w:rFonts w:cs="Arial"/>
                <w:iCs/>
                <w:color w:val="FF0000"/>
                <w:lang w:val="en-US"/>
              </w:rPr>
              <w:t>Kings Road</w:t>
            </w:r>
            <w:r w:rsidR="001730F0">
              <w:rPr>
                <w:rFonts w:cs="Arial"/>
                <w:iCs/>
                <w:color w:val="FF0000"/>
                <w:lang w:val="en-US"/>
              </w:rPr>
              <w:t xml:space="preserve"> </w:t>
            </w:r>
            <w:r>
              <w:rPr>
                <w:rFonts w:cs="Arial"/>
                <w:iCs/>
                <w:color w:val="FF0000"/>
                <w:lang w:val="en-US"/>
              </w:rPr>
              <w:t>near UWTSD Swansea Campus</w:t>
            </w:r>
          </w:p>
        </w:tc>
      </w:tr>
      <w:tr w:rsidR="00C31A15" w14:paraId="0F96DA4B" w14:textId="77777777" w:rsidTr="00C31A15">
        <w:trPr>
          <w:trHeight w:val="284"/>
        </w:trPr>
        <w:tc>
          <w:tcPr>
            <w:tcW w:w="2920" w:type="dxa"/>
            <w:gridSpan w:val="2"/>
            <w:vAlign w:val="center"/>
          </w:tcPr>
          <w:p w14:paraId="1694C1A4"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Nearest Hospital:</w:t>
            </w:r>
          </w:p>
        </w:tc>
        <w:tc>
          <w:tcPr>
            <w:tcW w:w="7049" w:type="dxa"/>
            <w:gridSpan w:val="7"/>
            <w:vAlign w:val="center"/>
          </w:tcPr>
          <w:p w14:paraId="63D5792F" w14:textId="1C2931C0" w:rsidR="00C31A15" w:rsidRPr="00CE6DE8" w:rsidRDefault="001730F0"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 xml:space="preserve">Morriston Hospital, Swansea </w:t>
            </w:r>
          </w:p>
        </w:tc>
      </w:tr>
      <w:tr w:rsidR="00C31A15" w14:paraId="0516D92C" w14:textId="77777777" w:rsidTr="00C31A15">
        <w:trPr>
          <w:trHeight w:val="284"/>
        </w:trPr>
        <w:tc>
          <w:tcPr>
            <w:tcW w:w="2920" w:type="dxa"/>
            <w:gridSpan w:val="2"/>
            <w:vAlign w:val="center"/>
          </w:tcPr>
          <w:p w14:paraId="29411709" w14:textId="77777777" w:rsidR="00C31A15"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lang w:val="en-US"/>
              </w:rPr>
            </w:pPr>
            <w:r>
              <w:rPr>
                <w:rFonts w:cs="Arial"/>
                <w:b/>
                <w:lang w:val="en-US"/>
              </w:rPr>
              <w:t>Distance to Hospital:</w:t>
            </w:r>
          </w:p>
        </w:tc>
        <w:tc>
          <w:tcPr>
            <w:tcW w:w="2047" w:type="dxa"/>
            <w:gridSpan w:val="3"/>
            <w:vAlign w:val="center"/>
          </w:tcPr>
          <w:p w14:paraId="411D790E" w14:textId="7553701D" w:rsidR="00C31A15" w:rsidRPr="00CE6DE8" w:rsidRDefault="00E6465E" w:rsidP="0074424C">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6</w:t>
            </w:r>
            <w:r w:rsidR="001730F0">
              <w:rPr>
                <w:rFonts w:cs="Arial"/>
                <w:iCs/>
                <w:color w:val="FF0000"/>
                <w:lang w:val="en-US"/>
              </w:rPr>
              <w:t xml:space="preserve"> Miles </w:t>
            </w:r>
          </w:p>
        </w:tc>
        <w:tc>
          <w:tcPr>
            <w:tcW w:w="2490" w:type="dxa"/>
            <w:gridSpan w:val="2"/>
            <w:vAlign w:val="center"/>
          </w:tcPr>
          <w:p w14:paraId="22B9DE30" w14:textId="77777777" w:rsidR="00C31A15" w:rsidRPr="00C04D9A"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iCs/>
                <w:lang w:val="en-US"/>
              </w:rPr>
            </w:pPr>
            <w:r>
              <w:rPr>
                <w:rFonts w:cs="Arial"/>
                <w:b/>
                <w:iCs/>
                <w:lang w:val="en-US"/>
              </w:rPr>
              <w:t xml:space="preserve">Estimated </w:t>
            </w:r>
            <w:r w:rsidRPr="00C04D9A">
              <w:rPr>
                <w:rFonts w:cs="Arial"/>
                <w:b/>
                <w:iCs/>
                <w:lang w:val="en-US"/>
              </w:rPr>
              <w:t>Travel Time:</w:t>
            </w:r>
          </w:p>
        </w:tc>
        <w:tc>
          <w:tcPr>
            <w:tcW w:w="2512" w:type="dxa"/>
            <w:gridSpan w:val="2"/>
            <w:vAlign w:val="center"/>
          </w:tcPr>
          <w:p w14:paraId="4F8D9195" w14:textId="5610C0F8" w:rsidR="00C31A15" w:rsidRPr="00CE6DE8" w:rsidRDefault="00354669"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color w:val="FF0000"/>
                <w:lang w:val="en-US"/>
              </w:rPr>
            </w:pPr>
            <w:r>
              <w:rPr>
                <w:rFonts w:cs="Arial"/>
                <w:iCs/>
                <w:color w:val="FF0000"/>
                <w:lang w:val="en-US"/>
              </w:rPr>
              <w:t>25</w:t>
            </w:r>
            <w:r w:rsidR="001730F0">
              <w:rPr>
                <w:rFonts w:cs="Arial"/>
                <w:iCs/>
                <w:color w:val="FF0000"/>
                <w:lang w:val="en-US"/>
              </w:rPr>
              <w:t xml:space="preserve"> </w:t>
            </w:r>
            <w:proofErr w:type="gramStart"/>
            <w:r w:rsidR="001730F0">
              <w:rPr>
                <w:rFonts w:cs="Arial"/>
                <w:iCs/>
                <w:color w:val="FF0000"/>
                <w:lang w:val="en-US"/>
              </w:rPr>
              <w:t>hour</w:t>
            </w:r>
            <w:proofErr w:type="gramEnd"/>
            <w:r w:rsidR="001730F0">
              <w:rPr>
                <w:rFonts w:cs="Arial"/>
                <w:iCs/>
                <w:color w:val="FF0000"/>
                <w:lang w:val="en-US"/>
              </w:rPr>
              <w:t xml:space="preserve"> </w:t>
            </w:r>
          </w:p>
        </w:tc>
      </w:tr>
      <w:tr w:rsidR="00C31A15" w14:paraId="15F1BD95" w14:textId="77777777" w:rsidTr="00C31A15">
        <w:trPr>
          <w:trHeight w:val="284"/>
        </w:trPr>
        <w:tc>
          <w:tcPr>
            <w:tcW w:w="2920" w:type="dxa"/>
            <w:gridSpan w:val="2"/>
            <w:vAlign w:val="center"/>
          </w:tcPr>
          <w:p w14:paraId="589630DE"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Location of Accident Book:</w:t>
            </w:r>
          </w:p>
        </w:tc>
        <w:tc>
          <w:tcPr>
            <w:tcW w:w="7049" w:type="dxa"/>
            <w:gridSpan w:val="7"/>
            <w:vAlign w:val="center"/>
          </w:tcPr>
          <w:p w14:paraId="14DDA438" w14:textId="267D1472" w:rsidR="00C31A15" w:rsidRPr="00FE6C5A" w:rsidRDefault="001770F7"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lang w:val="en-US"/>
              </w:rPr>
            </w:pPr>
            <w:r>
              <w:rPr>
                <w:rFonts w:cs="Arial"/>
                <w:iCs/>
                <w:lang w:val="en-US"/>
              </w:rPr>
              <w:t>SPD</w:t>
            </w:r>
            <w:r w:rsidR="00D855C8">
              <w:rPr>
                <w:rFonts w:cs="Arial"/>
                <w:iCs/>
                <w:lang w:val="en-US"/>
              </w:rPr>
              <w:t xml:space="preserve"> </w:t>
            </w:r>
            <w:r w:rsidR="00DF6645">
              <w:rPr>
                <w:rFonts w:cs="Arial"/>
                <w:iCs/>
                <w:lang w:val="en-US"/>
              </w:rPr>
              <w:t>SHEQ Tracker (Info Exchange)</w:t>
            </w:r>
          </w:p>
        </w:tc>
      </w:tr>
      <w:tr w:rsidR="00C31A15" w14:paraId="7CF03555" w14:textId="77777777" w:rsidTr="00C31A15">
        <w:trPr>
          <w:trHeight w:val="284"/>
        </w:trPr>
        <w:tc>
          <w:tcPr>
            <w:tcW w:w="2920" w:type="dxa"/>
            <w:gridSpan w:val="2"/>
            <w:vMerge w:val="restart"/>
            <w:vAlign w:val="center"/>
          </w:tcPr>
          <w:p w14:paraId="7602AA4F" w14:textId="77777777" w:rsidR="00C31A15" w:rsidRPr="00866176"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lang w:val="en-US"/>
              </w:rPr>
            </w:pPr>
            <w:r w:rsidRPr="00866176">
              <w:rPr>
                <w:rFonts w:cs="Arial"/>
                <w:b/>
                <w:lang w:val="en-US"/>
              </w:rPr>
              <w:t>Emergency Numbers:</w:t>
            </w:r>
          </w:p>
        </w:tc>
        <w:tc>
          <w:tcPr>
            <w:tcW w:w="3391" w:type="dxa"/>
            <w:gridSpan w:val="4"/>
            <w:vAlign w:val="center"/>
          </w:tcPr>
          <w:p w14:paraId="5F4C86D8" w14:textId="77777777" w:rsidR="00C31A15" w:rsidRPr="00FE6C5A"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lang w:val="en-US"/>
              </w:rPr>
            </w:pPr>
            <w:r>
              <w:rPr>
                <w:rFonts w:cs="Arial"/>
                <w:iCs/>
                <w:lang w:val="en-US"/>
              </w:rPr>
              <w:t>Ambulance/Police</w:t>
            </w:r>
          </w:p>
        </w:tc>
        <w:tc>
          <w:tcPr>
            <w:tcW w:w="3658" w:type="dxa"/>
            <w:gridSpan w:val="3"/>
            <w:vAlign w:val="center"/>
          </w:tcPr>
          <w:p w14:paraId="15DDE6E9" w14:textId="77777777" w:rsidR="00C31A15" w:rsidRPr="00FE6C5A"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lang w:val="en-US"/>
              </w:rPr>
            </w:pPr>
            <w:r>
              <w:rPr>
                <w:rFonts w:cs="Arial"/>
                <w:iCs/>
                <w:lang w:val="en-US"/>
              </w:rPr>
              <w:t>999</w:t>
            </w:r>
          </w:p>
        </w:tc>
      </w:tr>
      <w:tr w:rsidR="006B17A6" w14:paraId="109C0767" w14:textId="77777777" w:rsidTr="000E77FD">
        <w:trPr>
          <w:gridAfter w:val="7"/>
          <w:wAfter w:w="7049" w:type="dxa"/>
          <w:trHeight w:val="284"/>
        </w:trPr>
        <w:tc>
          <w:tcPr>
            <w:tcW w:w="2920" w:type="dxa"/>
            <w:gridSpan w:val="2"/>
            <w:vMerge/>
            <w:vAlign w:val="center"/>
          </w:tcPr>
          <w:p w14:paraId="263B0307"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5E777A41" w14:textId="77777777" w:rsidTr="000E77FD">
        <w:trPr>
          <w:gridAfter w:val="7"/>
          <w:wAfter w:w="7049" w:type="dxa"/>
          <w:trHeight w:val="284"/>
        </w:trPr>
        <w:tc>
          <w:tcPr>
            <w:tcW w:w="2920" w:type="dxa"/>
            <w:gridSpan w:val="2"/>
            <w:vMerge/>
            <w:vAlign w:val="center"/>
          </w:tcPr>
          <w:p w14:paraId="4CD4B1A4"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17384D24" w14:textId="77777777" w:rsidTr="000E77FD">
        <w:trPr>
          <w:gridAfter w:val="7"/>
          <w:wAfter w:w="7049" w:type="dxa"/>
          <w:trHeight w:val="284"/>
        </w:trPr>
        <w:tc>
          <w:tcPr>
            <w:tcW w:w="2920" w:type="dxa"/>
            <w:gridSpan w:val="2"/>
            <w:vMerge/>
            <w:vAlign w:val="center"/>
          </w:tcPr>
          <w:p w14:paraId="3445AB27"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4E4847FC" w14:textId="77777777" w:rsidTr="000E77FD">
        <w:trPr>
          <w:gridAfter w:val="7"/>
          <w:wAfter w:w="7049" w:type="dxa"/>
          <w:trHeight w:val="284"/>
        </w:trPr>
        <w:tc>
          <w:tcPr>
            <w:tcW w:w="2920" w:type="dxa"/>
            <w:gridSpan w:val="2"/>
            <w:vMerge/>
            <w:vAlign w:val="center"/>
          </w:tcPr>
          <w:p w14:paraId="2C10E609"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6C88AB13" w14:textId="77777777" w:rsidTr="000E77FD">
        <w:trPr>
          <w:gridAfter w:val="7"/>
          <w:wAfter w:w="7049" w:type="dxa"/>
          <w:trHeight w:val="284"/>
        </w:trPr>
        <w:tc>
          <w:tcPr>
            <w:tcW w:w="2920" w:type="dxa"/>
            <w:gridSpan w:val="2"/>
            <w:vMerge/>
            <w:vAlign w:val="center"/>
          </w:tcPr>
          <w:p w14:paraId="2899EF13"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5B8F6A40" w14:textId="77777777" w:rsidTr="000E77FD">
        <w:trPr>
          <w:gridAfter w:val="7"/>
          <w:wAfter w:w="7049" w:type="dxa"/>
          <w:trHeight w:val="284"/>
        </w:trPr>
        <w:tc>
          <w:tcPr>
            <w:tcW w:w="2920" w:type="dxa"/>
            <w:gridSpan w:val="2"/>
            <w:vMerge/>
            <w:vAlign w:val="center"/>
          </w:tcPr>
          <w:p w14:paraId="5217DF61"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66F915AD" w14:textId="77777777" w:rsidTr="000E77FD">
        <w:trPr>
          <w:gridAfter w:val="7"/>
          <w:wAfter w:w="7049" w:type="dxa"/>
          <w:trHeight w:val="284"/>
        </w:trPr>
        <w:tc>
          <w:tcPr>
            <w:tcW w:w="2920" w:type="dxa"/>
            <w:gridSpan w:val="2"/>
            <w:vMerge/>
            <w:vAlign w:val="center"/>
          </w:tcPr>
          <w:p w14:paraId="27EBF21E"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54BD4CBA" w14:textId="77777777" w:rsidTr="006B17A6">
        <w:trPr>
          <w:gridAfter w:val="7"/>
          <w:wAfter w:w="7049" w:type="dxa"/>
          <w:trHeight w:val="240"/>
        </w:trPr>
        <w:tc>
          <w:tcPr>
            <w:tcW w:w="2920" w:type="dxa"/>
            <w:gridSpan w:val="2"/>
            <w:vMerge/>
            <w:vAlign w:val="center"/>
          </w:tcPr>
          <w:p w14:paraId="7CC17F83" w14:textId="77777777" w:rsidR="006B17A6" w:rsidRDefault="006B17A6" w:rsidP="00742D00">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lang w:val="en-US"/>
              </w:rPr>
            </w:pPr>
          </w:p>
        </w:tc>
      </w:tr>
      <w:tr w:rsidR="006B17A6" w14:paraId="16EE03C9" w14:textId="77777777" w:rsidTr="00C31A15">
        <w:trPr>
          <w:gridAfter w:val="5"/>
          <w:wAfter w:w="5618" w:type="dxa"/>
          <w:trHeight w:val="284"/>
        </w:trPr>
        <w:tc>
          <w:tcPr>
            <w:tcW w:w="2480" w:type="dxa"/>
            <w:tcBorders>
              <w:bottom w:val="single" w:sz="4" w:space="0" w:color="auto"/>
              <w:right w:val="single" w:sz="4" w:space="0" w:color="auto"/>
            </w:tcBorders>
            <w:vAlign w:val="center"/>
          </w:tcPr>
          <w:p w14:paraId="4FFCEA2F" w14:textId="77777777" w:rsidR="006B17A6" w:rsidRPr="0018776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b/>
                <w:iCs/>
                <w:lang w:val="en-US"/>
              </w:rPr>
            </w:pPr>
            <w:r w:rsidRPr="00187766">
              <w:rPr>
                <w:rFonts w:cs="Arial"/>
                <w:b/>
                <w:iCs/>
                <w:lang w:val="en-US"/>
              </w:rPr>
              <w:t>Activity Risk:</w:t>
            </w:r>
          </w:p>
        </w:tc>
        <w:tc>
          <w:tcPr>
            <w:tcW w:w="1871" w:type="dxa"/>
            <w:gridSpan w:val="3"/>
            <w:tcBorders>
              <w:bottom w:val="single" w:sz="4" w:space="0" w:color="auto"/>
              <w:right w:val="single" w:sz="4" w:space="0" w:color="auto"/>
            </w:tcBorders>
            <w:vAlign w:val="center"/>
          </w:tcPr>
          <w:p w14:paraId="34B0FE54" w14:textId="77777777" w:rsidR="006B17A6" w:rsidRDefault="006B17A6"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rPr>
                <w:rFonts w:cs="Arial"/>
                <w:iCs/>
                <w:lang w:val="en-US"/>
              </w:rPr>
            </w:pPr>
            <w:r>
              <w:rPr>
                <w:rFonts w:cs="Arial"/>
                <w:iCs/>
                <w:lang w:val="en-US"/>
              </w:rPr>
              <w:t>High</w:t>
            </w:r>
          </w:p>
        </w:tc>
      </w:tr>
      <w:tr w:rsidR="00C31A15" w:rsidRPr="00CE6DE8" w14:paraId="372E35EB" w14:textId="77777777" w:rsidTr="00C31A15">
        <w:tc>
          <w:tcPr>
            <w:tcW w:w="9969" w:type="dxa"/>
            <w:gridSpan w:val="9"/>
            <w:tcBorders>
              <w:top w:val="nil"/>
              <w:left w:val="nil"/>
              <w:right w:val="nil"/>
            </w:tcBorders>
            <w:vAlign w:val="center"/>
          </w:tcPr>
          <w:p w14:paraId="4AF1BEB6" w14:textId="77777777" w:rsidR="00C31A15" w:rsidRPr="00CE6DE8"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20" w:after="20"/>
              <w:jc w:val="center"/>
              <w:rPr>
                <w:rFonts w:cs="Arial"/>
                <w:iCs/>
                <w:color w:val="000080"/>
                <w:sz w:val="8"/>
                <w:szCs w:val="18"/>
                <w:lang w:val="en-US"/>
              </w:rPr>
            </w:pPr>
          </w:p>
        </w:tc>
      </w:tr>
      <w:tr w:rsidR="00C31A15" w14:paraId="733A2750" w14:textId="77777777" w:rsidTr="00C31A15">
        <w:trPr>
          <w:trHeight w:val="250"/>
        </w:trPr>
        <w:tc>
          <w:tcPr>
            <w:tcW w:w="3498" w:type="dxa"/>
            <w:gridSpan w:val="3"/>
          </w:tcPr>
          <w:p w14:paraId="02D73E22" w14:textId="77777777" w:rsidR="00C31A15" w:rsidRPr="0028536E"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60" w:after="60"/>
              <w:jc w:val="center"/>
              <w:rPr>
                <w:rFonts w:cs="Arial"/>
                <w:b/>
                <w:iCs/>
                <w:lang w:val="en-US"/>
              </w:rPr>
            </w:pPr>
            <w:r w:rsidRPr="0028536E">
              <w:rPr>
                <w:rFonts w:cs="Arial"/>
                <w:b/>
                <w:iCs/>
                <w:lang w:val="en-US"/>
              </w:rPr>
              <w:t>Specific Hazards on Site</w:t>
            </w:r>
          </w:p>
        </w:tc>
        <w:tc>
          <w:tcPr>
            <w:tcW w:w="5822" w:type="dxa"/>
            <w:gridSpan w:val="5"/>
          </w:tcPr>
          <w:p w14:paraId="167755F4" w14:textId="77777777" w:rsidR="00C31A15" w:rsidRPr="0028536E"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60" w:after="60"/>
              <w:jc w:val="center"/>
              <w:rPr>
                <w:rFonts w:cs="Arial"/>
                <w:b/>
                <w:iCs/>
                <w:lang w:val="en-US"/>
              </w:rPr>
            </w:pPr>
            <w:r>
              <w:rPr>
                <w:rFonts w:cs="Arial"/>
                <w:b/>
                <w:iCs/>
                <w:lang w:val="en-US"/>
              </w:rPr>
              <w:t>Potential Injuries</w:t>
            </w:r>
          </w:p>
        </w:tc>
        <w:tc>
          <w:tcPr>
            <w:tcW w:w="649" w:type="dxa"/>
          </w:tcPr>
          <w:p w14:paraId="7B291C93" w14:textId="77777777" w:rsidR="00C31A15" w:rsidRPr="0028536E"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60" w:after="60"/>
              <w:jc w:val="center"/>
              <w:rPr>
                <w:rFonts w:cs="Arial"/>
                <w:b/>
                <w:iCs/>
                <w:lang w:val="en-US"/>
              </w:rPr>
            </w:pPr>
            <w:r>
              <w:rPr>
                <w:rFonts w:cs="Arial"/>
                <w:b/>
                <w:iCs/>
                <w:lang w:val="en-US"/>
              </w:rPr>
              <w:t>Tick</w:t>
            </w:r>
          </w:p>
        </w:tc>
      </w:tr>
      <w:tr w:rsidR="008152FE" w14:paraId="61B43749" w14:textId="77777777" w:rsidTr="00C31A15">
        <w:trPr>
          <w:trHeight w:val="250"/>
        </w:trPr>
        <w:tc>
          <w:tcPr>
            <w:tcW w:w="3498" w:type="dxa"/>
            <w:gridSpan w:val="3"/>
            <w:vAlign w:val="center"/>
          </w:tcPr>
          <w:p w14:paraId="5EE7DA6A"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Working at Height</w:t>
            </w:r>
          </w:p>
        </w:tc>
        <w:tc>
          <w:tcPr>
            <w:tcW w:w="5822" w:type="dxa"/>
            <w:gridSpan w:val="5"/>
          </w:tcPr>
          <w:p w14:paraId="7FB30353"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Major Injuries, Lacerations, Fractures, Head Trauma, Blood Loss</w:t>
            </w:r>
          </w:p>
        </w:tc>
        <w:tc>
          <w:tcPr>
            <w:tcW w:w="649" w:type="dxa"/>
          </w:tcPr>
          <w:p w14:paraId="119379CC" w14:textId="1D5D15B0"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2C6966">
              <w:rPr>
                <w:rFonts w:cs="Arial"/>
                <w:iCs/>
                <w:lang w:val="en-US"/>
              </w:rPr>
              <w:sym w:font="Wingdings 2" w:char="F050"/>
            </w:r>
          </w:p>
        </w:tc>
      </w:tr>
      <w:tr w:rsidR="008152FE" w14:paraId="722578EC" w14:textId="77777777" w:rsidTr="00C31A15">
        <w:trPr>
          <w:trHeight w:val="250"/>
        </w:trPr>
        <w:tc>
          <w:tcPr>
            <w:tcW w:w="3498" w:type="dxa"/>
            <w:gridSpan w:val="3"/>
            <w:vAlign w:val="center"/>
          </w:tcPr>
          <w:p w14:paraId="59B9E3DA"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Hazardous Substances</w:t>
            </w:r>
          </w:p>
        </w:tc>
        <w:tc>
          <w:tcPr>
            <w:tcW w:w="5822" w:type="dxa"/>
            <w:gridSpan w:val="5"/>
          </w:tcPr>
          <w:p w14:paraId="4B671775"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Burns, Skin Contamination, Asphyxiation, Eye Splashes, Ingestion</w:t>
            </w:r>
          </w:p>
        </w:tc>
        <w:tc>
          <w:tcPr>
            <w:tcW w:w="649" w:type="dxa"/>
          </w:tcPr>
          <w:p w14:paraId="4CFBC79C" w14:textId="1715D310"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2C6966">
              <w:rPr>
                <w:rFonts w:cs="Arial"/>
                <w:iCs/>
                <w:lang w:val="en-US"/>
              </w:rPr>
              <w:sym w:font="Wingdings 2" w:char="F050"/>
            </w:r>
          </w:p>
        </w:tc>
      </w:tr>
      <w:tr w:rsidR="008152FE" w14:paraId="268D8197" w14:textId="77777777" w:rsidTr="00C31A15">
        <w:trPr>
          <w:trHeight w:val="250"/>
        </w:trPr>
        <w:tc>
          <w:tcPr>
            <w:tcW w:w="3498" w:type="dxa"/>
            <w:gridSpan w:val="3"/>
            <w:vAlign w:val="center"/>
          </w:tcPr>
          <w:p w14:paraId="229CD9FE"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Working in Excavations</w:t>
            </w:r>
          </w:p>
        </w:tc>
        <w:tc>
          <w:tcPr>
            <w:tcW w:w="5822" w:type="dxa"/>
            <w:gridSpan w:val="5"/>
          </w:tcPr>
          <w:p w14:paraId="76639A3F"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Fractures, Lacerations, Crush Injuries, Exhaustion, Shock</w:t>
            </w:r>
          </w:p>
        </w:tc>
        <w:tc>
          <w:tcPr>
            <w:tcW w:w="649" w:type="dxa"/>
          </w:tcPr>
          <w:p w14:paraId="66214CD5" w14:textId="3B4EC349"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2C6966">
              <w:rPr>
                <w:rFonts w:cs="Arial"/>
                <w:iCs/>
                <w:lang w:val="en-US"/>
              </w:rPr>
              <w:sym w:font="Wingdings 2" w:char="F050"/>
            </w:r>
          </w:p>
        </w:tc>
      </w:tr>
      <w:tr w:rsidR="008152FE" w14:paraId="2E49A4D3" w14:textId="77777777" w:rsidTr="00C31A15">
        <w:trPr>
          <w:trHeight w:val="250"/>
        </w:trPr>
        <w:tc>
          <w:tcPr>
            <w:tcW w:w="3498" w:type="dxa"/>
            <w:gridSpan w:val="3"/>
            <w:vAlign w:val="center"/>
          </w:tcPr>
          <w:p w14:paraId="1DB13B26"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Manual Handling</w:t>
            </w:r>
          </w:p>
        </w:tc>
        <w:tc>
          <w:tcPr>
            <w:tcW w:w="5822" w:type="dxa"/>
            <w:gridSpan w:val="5"/>
          </w:tcPr>
          <w:p w14:paraId="3336EA9C"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Fractures, Lacerations, Strains, Sprains, Spinal Injuries, Blood Loss</w:t>
            </w:r>
          </w:p>
        </w:tc>
        <w:tc>
          <w:tcPr>
            <w:tcW w:w="649" w:type="dxa"/>
          </w:tcPr>
          <w:p w14:paraId="5CD3394A" w14:textId="57A6A361"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2C6966">
              <w:rPr>
                <w:rFonts w:cs="Arial"/>
                <w:iCs/>
                <w:lang w:val="en-US"/>
              </w:rPr>
              <w:sym w:font="Wingdings 2" w:char="F050"/>
            </w:r>
          </w:p>
        </w:tc>
      </w:tr>
      <w:tr w:rsidR="008152FE" w14:paraId="2837F14F" w14:textId="77777777" w:rsidTr="00C31A15">
        <w:trPr>
          <w:trHeight w:val="250"/>
        </w:trPr>
        <w:tc>
          <w:tcPr>
            <w:tcW w:w="3498" w:type="dxa"/>
            <w:gridSpan w:val="3"/>
            <w:vAlign w:val="center"/>
          </w:tcPr>
          <w:p w14:paraId="5A44FD6E"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Moving Plant</w:t>
            </w:r>
          </w:p>
        </w:tc>
        <w:tc>
          <w:tcPr>
            <w:tcW w:w="5822" w:type="dxa"/>
            <w:gridSpan w:val="5"/>
          </w:tcPr>
          <w:p w14:paraId="23BB4971"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Crush Injuries, Fractures, Lacerations, Head Trauma, Blood Loss</w:t>
            </w:r>
          </w:p>
        </w:tc>
        <w:tc>
          <w:tcPr>
            <w:tcW w:w="649" w:type="dxa"/>
          </w:tcPr>
          <w:p w14:paraId="62FD3DC7" w14:textId="2ED6B49A"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2C6966">
              <w:rPr>
                <w:rFonts w:cs="Arial"/>
                <w:iCs/>
                <w:lang w:val="en-US"/>
              </w:rPr>
              <w:sym w:font="Wingdings 2" w:char="F050"/>
            </w:r>
          </w:p>
        </w:tc>
      </w:tr>
      <w:tr w:rsidR="008152FE" w14:paraId="0E265034" w14:textId="77777777" w:rsidTr="00C31A15">
        <w:trPr>
          <w:trHeight w:val="250"/>
        </w:trPr>
        <w:tc>
          <w:tcPr>
            <w:tcW w:w="3498" w:type="dxa"/>
            <w:gridSpan w:val="3"/>
            <w:vAlign w:val="center"/>
          </w:tcPr>
          <w:p w14:paraId="05311A67"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Working with Electricity</w:t>
            </w:r>
          </w:p>
        </w:tc>
        <w:tc>
          <w:tcPr>
            <w:tcW w:w="5822" w:type="dxa"/>
            <w:gridSpan w:val="5"/>
          </w:tcPr>
          <w:p w14:paraId="47CE8575"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 xml:space="preserve">Electric Shock, Burns, Shock, Full Body Trauma, Cardiac Trauma, </w:t>
            </w:r>
          </w:p>
        </w:tc>
        <w:tc>
          <w:tcPr>
            <w:tcW w:w="649" w:type="dxa"/>
          </w:tcPr>
          <w:p w14:paraId="58E2C181" w14:textId="7DDB5527"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2C6966">
              <w:rPr>
                <w:rFonts w:cs="Arial"/>
                <w:iCs/>
                <w:lang w:val="en-US"/>
              </w:rPr>
              <w:sym w:font="Wingdings 2" w:char="F050"/>
            </w:r>
          </w:p>
        </w:tc>
      </w:tr>
      <w:tr w:rsidR="00C31A15" w14:paraId="5442E2A9" w14:textId="77777777" w:rsidTr="00C31A15">
        <w:trPr>
          <w:trHeight w:val="250"/>
        </w:trPr>
        <w:tc>
          <w:tcPr>
            <w:tcW w:w="3498" w:type="dxa"/>
            <w:gridSpan w:val="3"/>
            <w:vAlign w:val="center"/>
          </w:tcPr>
          <w:p w14:paraId="6EDF824D" w14:textId="77777777" w:rsidR="00C31A15" w:rsidRPr="00D93E04"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Working with Sewage</w:t>
            </w:r>
          </w:p>
        </w:tc>
        <w:tc>
          <w:tcPr>
            <w:tcW w:w="5822" w:type="dxa"/>
            <w:gridSpan w:val="5"/>
          </w:tcPr>
          <w:p w14:paraId="0F96B2A5" w14:textId="77777777" w:rsidR="00C31A15" w:rsidRPr="00384659" w:rsidRDefault="00C31A15"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Asphyxiation, Skin Contamination, Eye Splashes, Ingestion</w:t>
            </w:r>
          </w:p>
        </w:tc>
        <w:tc>
          <w:tcPr>
            <w:tcW w:w="649" w:type="dxa"/>
          </w:tcPr>
          <w:p w14:paraId="2350225C" w14:textId="2C76384B" w:rsidR="00C31A15" w:rsidRDefault="008152FE" w:rsidP="00C31A15">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Pr>
                <w:rFonts w:cs="Arial"/>
                <w:iCs/>
                <w:color w:val="000080"/>
                <w:sz w:val="18"/>
                <w:szCs w:val="18"/>
                <w:lang w:val="en-US"/>
              </w:rPr>
              <w:t xml:space="preserve">n/a </w:t>
            </w:r>
          </w:p>
        </w:tc>
      </w:tr>
      <w:tr w:rsidR="008152FE" w14:paraId="3FC05F67" w14:textId="77777777" w:rsidTr="00C31A15">
        <w:trPr>
          <w:trHeight w:val="250"/>
        </w:trPr>
        <w:tc>
          <w:tcPr>
            <w:tcW w:w="3498" w:type="dxa"/>
            <w:gridSpan w:val="3"/>
            <w:vAlign w:val="center"/>
          </w:tcPr>
          <w:p w14:paraId="24FE52ED"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Slips, Trips and Falls</w:t>
            </w:r>
          </w:p>
        </w:tc>
        <w:tc>
          <w:tcPr>
            <w:tcW w:w="5822" w:type="dxa"/>
            <w:gridSpan w:val="5"/>
          </w:tcPr>
          <w:p w14:paraId="4BC0064B"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Fractures, Lacerations, Head Trauma, Shock, Blood Loss</w:t>
            </w:r>
          </w:p>
        </w:tc>
        <w:tc>
          <w:tcPr>
            <w:tcW w:w="649" w:type="dxa"/>
          </w:tcPr>
          <w:p w14:paraId="20BE4DEE" w14:textId="283108EC"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D12B44">
              <w:rPr>
                <w:rFonts w:cs="Arial"/>
                <w:iCs/>
                <w:lang w:val="en-US"/>
              </w:rPr>
              <w:sym w:font="Wingdings 2" w:char="F050"/>
            </w:r>
          </w:p>
        </w:tc>
      </w:tr>
      <w:tr w:rsidR="008152FE" w14:paraId="5254E955" w14:textId="77777777" w:rsidTr="00C31A15">
        <w:trPr>
          <w:trHeight w:val="250"/>
        </w:trPr>
        <w:tc>
          <w:tcPr>
            <w:tcW w:w="3498" w:type="dxa"/>
            <w:gridSpan w:val="3"/>
            <w:vAlign w:val="center"/>
          </w:tcPr>
          <w:p w14:paraId="5218D83F"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Use of Hand Tools</w:t>
            </w:r>
          </w:p>
        </w:tc>
        <w:tc>
          <w:tcPr>
            <w:tcW w:w="5822" w:type="dxa"/>
            <w:gridSpan w:val="5"/>
          </w:tcPr>
          <w:p w14:paraId="1E2CBCF5" w14:textId="77777777"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Electric Shock, Lacerations, Eye Injuries, Fractures, Bruising</w:t>
            </w:r>
          </w:p>
        </w:tc>
        <w:tc>
          <w:tcPr>
            <w:tcW w:w="649" w:type="dxa"/>
          </w:tcPr>
          <w:p w14:paraId="3559D534" w14:textId="7C300173"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D12B44">
              <w:rPr>
                <w:rFonts w:cs="Arial"/>
                <w:iCs/>
                <w:lang w:val="en-US"/>
              </w:rPr>
              <w:sym w:font="Wingdings 2" w:char="F050"/>
            </w:r>
          </w:p>
        </w:tc>
      </w:tr>
      <w:tr w:rsidR="008152FE" w14:paraId="59CD6097" w14:textId="77777777" w:rsidTr="00C31A15">
        <w:trPr>
          <w:trHeight w:val="250"/>
        </w:trPr>
        <w:tc>
          <w:tcPr>
            <w:tcW w:w="3498" w:type="dxa"/>
            <w:gridSpan w:val="3"/>
            <w:vAlign w:val="center"/>
          </w:tcPr>
          <w:p w14:paraId="1E88399F"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Working Near Water</w:t>
            </w:r>
          </w:p>
        </w:tc>
        <w:tc>
          <w:tcPr>
            <w:tcW w:w="5822" w:type="dxa"/>
            <w:gridSpan w:val="5"/>
          </w:tcPr>
          <w:p w14:paraId="6B175722" w14:textId="5EC6EA99" w:rsidR="008152FE" w:rsidRPr="00384659"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384659">
              <w:rPr>
                <w:rFonts w:cs="Arial"/>
                <w:iCs/>
                <w:sz w:val="18"/>
                <w:szCs w:val="18"/>
                <w:lang w:val="en-US"/>
              </w:rPr>
              <w:t>Unconsciousness, Shock, Hypothermia, Head Injuries, Laceratio</w:t>
            </w:r>
            <w:r>
              <w:rPr>
                <w:rFonts w:cs="Arial"/>
                <w:iCs/>
                <w:sz w:val="18"/>
                <w:szCs w:val="18"/>
                <w:lang w:val="en-US"/>
              </w:rPr>
              <w:t>7</w:t>
            </w:r>
            <w:r w:rsidRPr="00384659">
              <w:rPr>
                <w:rFonts w:cs="Arial"/>
                <w:iCs/>
                <w:sz w:val="18"/>
                <w:szCs w:val="18"/>
                <w:lang w:val="en-US"/>
              </w:rPr>
              <w:t>ns</w:t>
            </w:r>
          </w:p>
        </w:tc>
        <w:tc>
          <w:tcPr>
            <w:tcW w:w="649" w:type="dxa"/>
          </w:tcPr>
          <w:p w14:paraId="7976B367" w14:textId="58B49010"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D12B44">
              <w:rPr>
                <w:rFonts w:cs="Arial"/>
                <w:iCs/>
                <w:lang w:val="en-US"/>
              </w:rPr>
              <w:sym w:font="Wingdings 2" w:char="F050"/>
            </w:r>
          </w:p>
        </w:tc>
      </w:tr>
      <w:tr w:rsidR="008152FE" w14:paraId="0DC1194E" w14:textId="77777777" w:rsidTr="00C31A15">
        <w:trPr>
          <w:trHeight w:val="250"/>
        </w:trPr>
        <w:tc>
          <w:tcPr>
            <w:tcW w:w="3498" w:type="dxa"/>
            <w:gridSpan w:val="3"/>
            <w:vAlign w:val="center"/>
          </w:tcPr>
          <w:p w14:paraId="36FF6988"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Fire / Hot Works</w:t>
            </w:r>
          </w:p>
        </w:tc>
        <w:tc>
          <w:tcPr>
            <w:tcW w:w="5822" w:type="dxa"/>
            <w:gridSpan w:val="5"/>
          </w:tcPr>
          <w:p w14:paraId="7F8056BA" w14:textId="77777777" w:rsidR="008152FE" w:rsidRPr="00E356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E35604">
              <w:rPr>
                <w:rFonts w:cs="Arial"/>
                <w:iCs/>
                <w:sz w:val="18"/>
                <w:szCs w:val="18"/>
                <w:lang w:val="en-US"/>
              </w:rPr>
              <w:t>Burns, Shock, Eye Injuries</w:t>
            </w:r>
          </w:p>
        </w:tc>
        <w:tc>
          <w:tcPr>
            <w:tcW w:w="649" w:type="dxa"/>
          </w:tcPr>
          <w:p w14:paraId="798C12FB" w14:textId="2207963F"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D12B44">
              <w:rPr>
                <w:rFonts w:cs="Arial"/>
                <w:iCs/>
                <w:lang w:val="en-US"/>
              </w:rPr>
              <w:sym w:font="Wingdings 2" w:char="F050"/>
            </w:r>
          </w:p>
        </w:tc>
      </w:tr>
      <w:tr w:rsidR="008152FE" w14:paraId="1CEC725B" w14:textId="77777777" w:rsidTr="00C31A15">
        <w:trPr>
          <w:trHeight w:val="250"/>
        </w:trPr>
        <w:tc>
          <w:tcPr>
            <w:tcW w:w="3498" w:type="dxa"/>
            <w:gridSpan w:val="3"/>
            <w:vAlign w:val="center"/>
          </w:tcPr>
          <w:p w14:paraId="43F46B06"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Lifting Operations</w:t>
            </w:r>
          </w:p>
        </w:tc>
        <w:tc>
          <w:tcPr>
            <w:tcW w:w="5822" w:type="dxa"/>
            <w:gridSpan w:val="5"/>
          </w:tcPr>
          <w:p w14:paraId="12BAAD09" w14:textId="77777777" w:rsidR="008152FE" w:rsidRPr="00E356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E35604">
              <w:rPr>
                <w:rFonts w:cs="Arial"/>
                <w:iCs/>
                <w:sz w:val="18"/>
                <w:szCs w:val="18"/>
                <w:lang w:val="en-US"/>
              </w:rPr>
              <w:t>Crush Injuries, Fractures, Head Trauma, Lacerations, Bruising</w:t>
            </w:r>
          </w:p>
        </w:tc>
        <w:tc>
          <w:tcPr>
            <w:tcW w:w="649" w:type="dxa"/>
          </w:tcPr>
          <w:p w14:paraId="1E8CDC4F" w14:textId="181BBFF6"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D12B44">
              <w:rPr>
                <w:rFonts w:cs="Arial"/>
                <w:iCs/>
                <w:lang w:val="en-US"/>
              </w:rPr>
              <w:sym w:font="Wingdings 2" w:char="F050"/>
            </w:r>
          </w:p>
        </w:tc>
      </w:tr>
      <w:tr w:rsidR="008152FE" w14:paraId="2301FC9F" w14:textId="77777777" w:rsidTr="00C31A15">
        <w:trPr>
          <w:trHeight w:val="250"/>
        </w:trPr>
        <w:tc>
          <w:tcPr>
            <w:tcW w:w="3498" w:type="dxa"/>
            <w:gridSpan w:val="3"/>
            <w:vAlign w:val="center"/>
          </w:tcPr>
          <w:p w14:paraId="35EBD49E" w14:textId="77777777" w:rsidR="008152FE" w:rsidRPr="00D93E04"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lang w:val="en-US"/>
              </w:rPr>
            </w:pPr>
            <w:r w:rsidRPr="00D93E04">
              <w:rPr>
                <w:rFonts w:cs="Arial"/>
                <w:lang w:val="en-US"/>
              </w:rPr>
              <w:t>Violence at Work</w:t>
            </w:r>
          </w:p>
        </w:tc>
        <w:tc>
          <w:tcPr>
            <w:tcW w:w="5822" w:type="dxa"/>
            <w:gridSpan w:val="5"/>
          </w:tcPr>
          <w:p w14:paraId="334876C8" w14:textId="77777777" w:rsidR="008152FE" w:rsidRPr="00EA7388"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sz w:val="18"/>
                <w:szCs w:val="18"/>
                <w:lang w:val="en-US"/>
              </w:rPr>
            </w:pPr>
            <w:r w:rsidRPr="00EA7388">
              <w:rPr>
                <w:rFonts w:cs="Arial"/>
                <w:iCs/>
                <w:sz w:val="18"/>
                <w:szCs w:val="18"/>
                <w:lang w:val="en-US"/>
              </w:rPr>
              <w:t>Shock, Head Injuries, Fractures, Bruising, Blood Loss</w:t>
            </w:r>
          </w:p>
        </w:tc>
        <w:tc>
          <w:tcPr>
            <w:tcW w:w="649" w:type="dxa"/>
          </w:tcPr>
          <w:p w14:paraId="7E01B822" w14:textId="7BA0085F" w:rsidR="008152FE" w:rsidRDefault="008152FE" w:rsidP="008152FE">
            <w:pPr>
              <w:widowControl w:val="0"/>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autoSpaceDE w:val="0"/>
              <w:autoSpaceDN w:val="0"/>
              <w:adjustRightInd w:val="0"/>
              <w:spacing w:before="40" w:after="40"/>
              <w:rPr>
                <w:rFonts w:cs="Arial"/>
                <w:iCs/>
                <w:color w:val="000080"/>
                <w:sz w:val="18"/>
                <w:szCs w:val="18"/>
                <w:lang w:val="en-US"/>
              </w:rPr>
            </w:pPr>
            <w:r w:rsidRPr="00D12B44">
              <w:rPr>
                <w:rFonts w:cs="Arial"/>
                <w:iCs/>
                <w:lang w:val="en-US"/>
              </w:rPr>
              <w:sym w:font="Wingdings 2" w:char="F050"/>
            </w:r>
          </w:p>
        </w:tc>
      </w:tr>
    </w:tbl>
    <w:p w14:paraId="1E451470" w14:textId="77777777" w:rsidR="00C31A15" w:rsidRDefault="00C31A1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19"/>
        <w:gridCol w:w="8326"/>
      </w:tblGrid>
      <w:tr w:rsidR="00C31A15" w:rsidRPr="00523C8F" w14:paraId="509A4709" w14:textId="77777777" w:rsidTr="00C31A15">
        <w:tc>
          <w:tcPr>
            <w:tcW w:w="1101" w:type="dxa"/>
            <w:vAlign w:val="center"/>
          </w:tcPr>
          <w:p w14:paraId="5B2DDAC3" w14:textId="77777777" w:rsidR="00C31A15" w:rsidRPr="00523C8F" w:rsidRDefault="00C31A15" w:rsidP="00C31A15">
            <w:pPr>
              <w:widowControl w:val="0"/>
              <w:autoSpaceDE w:val="0"/>
              <w:autoSpaceDN w:val="0"/>
              <w:adjustRightInd w:val="0"/>
              <w:spacing w:before="120" w:after="120"/>
              <w:jc w:val="center"/>
              <w:rPr>
                <w:rFonts w:cs="Arial"/>
                <w:lang w:val="en-US"/>
              </w:rPr>
            </w:pPr>
          </w:p>
        </w:tc>
        <w:tc>
          <w:tcPr>
            <w:tcW w:w="9037" w:type="dxa"/>
            <w:vAlign w:val="center"/>
          </w:tcPr>
          <w:p w14:paraId="092E4F06" w14:textId="77777777" w:rsidR="00C31A15" w:rsidRPr="00523C8F" w:rsidRDefault="00C31A15" w:rsidP="00C31A15">
            <w:pPr>
              <w:widowControl w:val="0"/>
              <w:autoSpaceDE w:val="0"/>
              <w:autoSpaceDN w:val="0"/>
              <w:adjustRightInd w:val="0"/>
              <w:spacing w:before="120" w:after="120"/>
              <w:jc w:val="center"/>
              <w:rPr>
                <w:rFonts w:cs="Arial"/>
              </w:rPr>
            </w:pPr>
            <w:r w:rsidRPr="00523C8F">
              <w:rPr>
                <w:rFonts w:cs="Arial"/>
                <w:b/>
                <w:lang w:val="en-US"/>
              </w:rPr>
              <w:t>SITE SPECIFIC CONTROL MEASURES.</w:t>
            </w:r>
          </w:p>
        </w:tc>
      </w:tr>
      <w:tr w:rsidR="00C31A15" w:rsidRPr="00523C8F" w14:paraId="0C307BAD" w14:textId="77777777" w:rsidTr="00C31A15">
        <w:tc>
          <w:tcPr>
            <w:tcW w:w="1101" w:type="dxa"/>
          </w:tcPr>
          <w:p w14:paraId="49A40467"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3449BEFB" w14:textId="77777777" w:rsidR="00C31A15" w:rsidRPr="00523C8F" w:rsidRDefault="00C31A15" w:rsidP="00C31A15">
            <w:pPr>
              <w:widowControl w:val="0"/>
              <w:autoSpaceDE w:val="0"/>
              <w:autoSpaceDN w:val="0"/>
              <w:adjustRightInd w:val="0"/>
              <w:spacing w:before="60" w:after="60"/>
              <w:rPr>
                <w:rFonts w:cs="Arial"/>
                <w:lang w:val="en-US"/>
              </w:rPr>
            </w:pPr>
            <w:r w:rsidRPr="00523C8F">
              <w:rPr>
                <w:rFonts w:cs="Arial"/>
              </w:rPr>
              <w:t>First aiders will be indicated on site by posters which contain a photograph and the name of the appointed first aider/s for the given work area/site.</w:t>
            </w:r>
          </w:p>
        </w:tc>
      </w:tr>
      <w:tr w:rsidR="00C31A15" w:rsidRPr="00523C8F" w14:paraId="0D60B912" w14:textId="77777777" w:rsidTr="00C31A15">
        <w:tc>
          <w:tcPr>
            <w:tcW w:w="1101" w:type="dxa"/>
          </w:tcPr>
          <w:p w14:paraId="3B05632E"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58BAB28D" w14:textId="77777777" w:rsidR="00C31A15" w:rsidRPr="00523C8F" w:rsidRDefault="00C31A15" w:rsidP="00C31A15">
            <w:pPr>
              <w:widowControl w:val="0"/>
              <w:autoSpaceDE w:val="0"/>
              <w:autoSpaceDN w:val="0"/>
              <w:adjustRightInd w:val="0"/>
              <w:spacing w:before="60" w:after="60"/>
              <w:rPr>
                <w:rFonts w:cs="Arial"/>
                <w:lang w:val="en-US"/>
              </w:rPr>
            </w:pPr>
            <w:r w:rsidRPr="00523C8F">
              <w:t>The duty of the first aider is to provide basic first aid without putting themselves at risk until the arrival of the emergency services, until the casualty is taken to hospital or the injured party returns to work or leaves site.</w:t>
            </w:r>
          </w:p>
        </w:tc>
      </w:tr>
      <w:tr w:rsidR="00C31A15" w:rsidRPr="00523C8F" w14:paraId="56CC9B0D" w14:textId="77777777" w:rsidTr="00C31A15">
        <w:tc>
          <w:tcPr>
            <w:tcW w:w="1101" w:type="dxa"/>
          </w:tcPr>
          <w:p w14:paraId="52A8A5F4"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2AF3673F" w14:textId="497BBACA" w:rsidR="00C31A15" w:rsidRPr="00523C8F" w:rsidRDefault="00C31A15" w:rsidP="00C31A15">
            <w:pPr>
              <w:widowControl w:val="0"/>
              <w:autoSpaceDE w:val="0"/>
              <w:autoSpaceDN w:val="0"/>
              <w:adjustRightInd w:val="0"/>
              <w:spacing w:before="60" w:after="60"/>
              <w:rPr>
                <w:rFonts w:cs="Arial"/>
                <w:lang w:val="en-US"/>
              </w:rPr>
            </w:pPr>
            <w:r w:rsidRPr="00523C8F">
              <w:t xml:space="preserve">First aiders are not to provide first aid outside of working hours on behalf of </w:t>
            </w:r>
            <w:r w:rsidR="001770F7">
              <w:t>SPD</w:t>
            </w:r>
            <w:r w:rsidRPr="00523C8F">
              <w:t xml:space="preserve"> Plc.</w:t>
            </w:r>
          </w:p>
        </w:tc>
      </w:tr>
      <w:tr w:rsidR="00C31A15" w:rsidRPr="00523C8F" w14:paraId="6054900C" w14:textId="77777777" w:rsidTr="00C31A15">
        <w:tc>
          <w:tcPr>
            <w:tcW w:w="1101" w:type="dxa"/>
          </w:tcPr>
          <w:p w14:paraId="02652049"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7C944CD5" w14:textId="77777777" w:rsidR="00C31A15" w:rsidRPr="00523C8F" w:rsidRDefault="00C31A15" w:rsidP="00C31A15">
            <w:pPr>
              <w:widowControl w:val="0"/>
              <w:autoSpaceDE w:val="0"/>
              <w:autoSpaceDN w:val="0"/>
              <w:adjustRightInd w:val="0"/>
              <w:spacing w:before="60" w:after="60"/>
              <w:rPr>
                <w:rFonts w:cs="Arial"/>
                <w:lang w:val="en-US"/>
              </w:rPr>
            </w:pPr>
            <w:r w:rsidRPr="00523C8F">
              <w:t xml:space="preserve">First aiders will ensure that all incidents that require them to administer first aid are reported to the HSE department at </w:t>
            </w:r>
            <w:r>
              <w:t>Nelson</w:t>
            </w:r>
            <w:r w:rsidRPr="00523C8F">
              <w:t>. They are to ensure that all details of treated persons are forwarded to the HSE department at the earliest opportunity.</w:t>
            </w:r>
          </w:p>
        </w:tc>
      </w:tr>
      <w:tr w:rsidR="00C31A15" w:rsidRPr="00523C8F" w14:paraId="1EF616C0" w14:textId="77777777" w:rsidTr="00C31A15">
        <w:tc>
          <w:tcPr>
            <w:tcW w:w="1101" w:type="dxa"/>
          </w:tcPr>
          <w:p w14:paraId="27271944"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220117AD" w14:textId="77777777" w:rsidR="00C31A15" w:rsidRPr="00523C8F" w:rsidRDefault="00C31A15" w:rsidP="00C31A15">
            <w:pPr>
              <w:widowControl w:val="0"/>
              <w:autoSpaceDE w:val="0"/>
              <w:autoSpaceDN w:val="0"/>
              <w:adjustRightInd w:val="0"/>
              <w:spacing w:before="60" w:after="60"/>
              <w:rPr>
                <w:rFonts w:cs="Arial"/>
                <w:lang w:val="en-US"/>
              </w:rPr>
            </w:pPr>
            <w:r w:rsidRPr="00523C8F">
              <w:t>First aiders are to ensure that all first aid facilities are clearly identified and appropriate signage is in place to identify the appointed first aiders.</w:t>
            </w:r>
          </w:p>
        </w:tc>
      </w:tr>
      <w:tr w:rsidR="00C31A15" w:rsidRPr="00523C8F" w14:paraId="5DD7A66F" w14:textId="77777777" w:rsidTr="00C31A15">
        <w:tc>
          <w:tcPr>
            <w:tcW w:w="1101" w:type="dxa"/>
          </w:tcPr>
          <w:p w14:paraId="61D3817D"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0A1B8C07" w14:textId="77777777" w:rsidR="00C31A15" w:rsidRPr="00523C8F" w:rsidRDefault="00C31A15" w:rsidP="00C31A15">
            <w:pPr>
              <w:widowControl w:val="0"/>
              <w:autoSpaceDE w:val="0"/>
              <w:autoSpaceDN w:val="0"/>
              <w:adjustRightInd w:val="0"/>
              <w:spacing w:before="60" w:after="60"/>
              <w:rPr>
                <w:rFonts w:cs="Arial"/>
                <w:lang w:val="en-US"/>
              </w:rPr>
            </w:pPr>
            <w:r w:rsidRPr="00523C8F">
              <w:t>First aiders are not permitted to administer prescribed or non-prescribed medicines to any employee.</w:t>
            </w:r>
          </w:p>
        </w:tc>
      </w:tr>
      <w:tr w:rsidR="00C31A15" w:rsidRPr="00523C8F" w14:paraId="3BD5BBE2" w14:textId="77777777" w:rsidTr="00C31A15">
        <w:tc>
          <w:tcPr>
            <w:tcW w:w="1101" w:type="dxa"/>
          </w:tcPr>
          <w:p w14:paraId="3518CB83"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13443C9B" w14:textId="77777777" w:rsidR="00C31A15" w:rsidRPr="00523C8F" w:rsidRDefault="00C31A15" w:rsidP="00C31A15">
            <w:pPr>
              <w:widowControl w:val="0"/>
              <w:autoSpaceDE w:val="0"/>
              <w:autoSpaceDN w:val="0"/>
              <w:adjustRightInd w:val="0"/>
              <w:spacing w:before="60" w:after="60"/>
              <w:rPr>
                <w:rFonts w:cs="Arial"/>
                <w:lang w:val="en-US"/>
              </w:rPr>
            </w:pPr>
            <w:r w:rsidRPr="00523C8F">
              <w:t>All welfare facilities are to be equipped with first aid facilities and located in a prominent position to allow easy access and immediate identification. These are to be inspected and maintained by the appointed first aiders for that site or location.</w:t>
            </w:r>
          </w:p>
        </w:tc>
      </w:tr>
      <w:tr w:rsidR="00C31A15" w:rsidRPr="00523C8F" w14:paraId="6382AA34" w14:textId="77777777" w:rsidTr="00C31A15">
        <w:tc>
          <w:tcPr>
            <w:tcW w:w="1101" w:type="dxa"/>
          </w:tcPr>
          <w:p w14:paraId="1195A213"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347765A1" w14:textId="77777777" w:rsidR="00C31A15" w:rsidRPr="00523C8F" w:rsidRDefault="00C31A15" w:rsidP="000F6E41">
            <w:pPr>
              <w:widowControl w:val="0"/>
              <w:autoSpaceDE w:val="0"/>
              <w:autoSpaceDN w:val="0"/>
              <w:adjustRightInd w:val="0"/>
              <w:spacing w:before="60" w:after="60"/>
              <w:rPr>
                <w:rFonts w:cs="Arial"/>
                <w:lang w:val="en-US"/>
              </w:rPr>
            </w:pPr>
            <w:r w:rsidRPr="00523C8F">
              <w:t>First aiders will protect themselves against blood born infections whilst administering first aid. First aid kits contain protective gloves for use</w:t>
            </w:r>
            <w:r w:rsidR="000F6E41">
              <w:t xml:space="preserve"> whilst administering first aid.</w:t>
            </w:r>
            <w:r w:rsidRPr="00523C8F">
              <w:t xml:space="preserve"> </w:t>
            </w:r>
            <w:r w:rsidR="000F6E41">
              <w:t>T</w:t>
            </w:r>
            <w:r w:rsidRPr="00523C8F">
              <w:t>hese are to be worn whilst first aid is being administered.</w:t>
            </w:r>
          </w:p>
        </w:tc>
      </w:tr>
      <w:tr w:rsidR="00C31A15" w:rsidRPr="00523C8F" w14:paraId="52578133" w14:textId="77777777" w:rsidTr="00C31A15">
        <w:tc>
          <w:tcPr>
            <w:tcW w:w="1101" w:type="dxa"/>
          </w:tcPr>
          <w:p w14:paraId="26C86921"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7175E177" w14:textId="77777777" w:rsidR="00C31A15" w:rsidRPr="00523C8F" w:rsidRDefault="00C31A15" w:rsidP="00C31A15">
            <w:pPr>
              <w:widowControl w:val="0"/>
              <w:autoSpaceDE w:val="0"/>
              <w:autoSpaceDN w:val="0"/>
              <w:adjustRightInd w:val="0"/>
              <w:spacing w:before="60" w:after="60"/>
              <w:rPr>
                <w:rFonts w:cs="Arial"/>
                <w:lang w:val="en-US"/>
              </w:rPr>
            </w:pPr>
            <w:r w:rsidRPr="00523C8F">
              <w:t>First aiders are to inform the HSE department of any illness, which would affect their ability to perform first aid functions or any illness they believe has resulted from administering first aid.</w:t>
            </w:r>
          </w:p>
        </w:tc>
      </w:tr>
      <w:tr w:rsidR="00C31A15" w:rsidRPr="00523C8F" w14:paraId="397D2B07" w14:textId="77777777" w:rsidTr="00C31A15">
        <w:tc>
          <w:tcPr>
            <w:tcW w:w="1101" w:type="dxa"/>
          </w:tcPr>
          <w:p w14:paraId="02045BD2"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7C43360A" w14:textId="77777777" w:rsidR="00C31A15" w:rsidRPr="00523C8F" w:rsidRDefault="00C31A15" w:rsidP="00C31A15">
            <w:pPr>
              <w:widowControl w:val="0"/>
              <w:autoSpaceDE w:val="0"/>
              <w:autoSpaceDN w:val="0"/>
              <w:adjustRightInd w:val="0"/>
              <w:spacing w:before="60" w:after="60"/>
              <w:rPr>
                <w:rFonts w:cs="Arial"/>
                <w:lang w:val="en-US"/>
              </w:rPr>
            </w:pPr>
            <w:r w:rsidRPr="00523C8F">
              <w:rPr>
                <w:color w:val="000000"/>
              </w:rPr>
              <w:t>In the event of an emergency that requires first aid attention the designated first aider for the site is to attend immediately and administer first aid to the affected party and record the details of any treatment administered. The designated first aider will seek assistance should they feel it necessary this may be from additional first aiders or from the emergency services by dialling 999. In cases of severe injury consideration must be made to call the emergency services to convey a casualty to the nearest hospital.</w:t>
            </w:r>
          </w:p>
        </w:tc>
      </w:tr>
      <w:tr w:rsidR="00C31A15" w:rsidRPr="00523C8F" w14:paraId="573820E6" w14:textId="77777777" w:rsidTr="00C31A15">
        <w:tc>
          <w:tcPr>
            <w:tcW w:w="1101" w:type="dxa"/>
          </w:tcPr>
          <w:p w14:paraId="11E86CA9"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1C9D3CF4" w14:textId="76B98F0D" w:rsidR="00C31A15" w:rsidRPr="00523C8F" w:rsidRDefault="00C31A15" w:rsidP="00C31A15">
            <w:pPr>
              <w:widowControl w:val="0"/>
              <w:autoSpaceDE w:val="0"/>
              <w:autoSpaceDN w:val="0"/>
              <w:adjustRightInd w:val="0"/>
              <w:spacing w:before="60" w:after="60"/>
              <w:rPr>
                <w:rFonts w:cs="Arial"/>
                <w:lang w:val="en-US"/>
              </w:rPr>
            </w:pPr>
            <w:r w:rsidRPr="00523C8F">
              <w:t>In the event of any incident requiring the attendance of the Emergency services, raise the alarm by dialling 999. The caller should be prepared to give their name, location and nature of the emergency.</w:t>
            </w:r>
            <w:r w:rsidR="008152FE">
              <w:t xml:space="preserve"> </w:t>
            </w:r>
            <w:r w:rsidR="008152FE" w:rsidRPr="008152FE">
              <w:rPr>
                <w:color w:val="FF0000"/>
              </w:rPr>
              <w:t>A satellite phone will be available on site for use in case of an emergency.</w:t>
            </w:r>
          </w:p>
        </w:tc>
      </w:tr>
      <w:tr w:rsidR="00C31A15" w:rsidRPr="00523C8F" w14:paraId="6A5D299A" w14:textId="77777777" w:rsidTr="00C31A15">
        <w:tc>
          <w:tcPr>
            <w:tcW w:w="1101" w:type="dxa"/>
          </w:tcPr>
          <w:p w14:paraId="1F53039B" w14:textId="77777777" w:rsidR="00C31A15" w:rsidRPr="00523C8F" w:rsidRDefault="00C31A15" w:rsidP="00DD2E22">
            <w:pPr>
              <w:widowControl w:val="0"/>
              <w:numPr>
                <w:ilvl w:val="0"/>
                <w:numId w:val="18"/>
              </w:numPr>
              <w:tabs>
                <w:tab w:val="clear" w:pos="720"/>
              </w:tabs>
              <w:autoSpaceDE w:val="0"/>
              <w:autoSpaceDN w:val="0"/>
              <w:adjustRightInd w:val="0"/>
              <w:spacing w:before="60" w:after="60" w:line="240" w:lineRule="auto"/>
              <w:rPr>
                <w:rFonts w:cs="Arial"/>
                <w:lang w:val="en-US"/>
              </w:rPr>
            </w:pPr>
          </w:p>
        </w:tc>
        <w:tc>
          <w:tcPr>
            <w:tcW w:w="9037" w:type="dxa"/>
          </w:tcPr>
          <w:p w14:paraId="4EBE01F0" w14:textId="77777777" w:rsidR="00C31A15" w:rsidRPr="00523C8F" w:rsidRDefault="00C31A15" w:rsidP="00C31A15">
            <w:pPr>
              <w:widowControl w:val="0"/>
              <w:autoSpaceDE w:val="0"/>
              <w:autoSpaceDN w:val="0"/>
              <w:adjustRightInd w:val="0"/>
              <w:spacing w:before="60" w:after="60"/>
              <w:rPr>
                <w:rFonts w:cs="Arial"/>
                <w:lang w:val="en-US"/>
              </w:rPr>
            </w:pPr>
            <w:r w:rsidRPr="00523C8F">
              <w:rPr>
                <w:rFonts w:cs="Arial"/>
                <w:lang w:val="en-US"/>
              </w:rPr>
              <w:t>Suitable bio hazard disposable bags (yellow) will be available on the site, these are to be used for the disposal of biologically contaminated items i.e. blood soiled. It is the responsibility of the first aider to arrange disposal of contaminated items at a convenient hospital incinerator unit, or alternatively if an ambulance is in attendance the contaminated items can be passed to the ambulance crew for disposal.</w:t>
            </w:r>
          </w:p>
        </w:tc>
      </w:tr>
    </w:tbl>
    <w:p w14:paraId="1311FBD9" w14:textId="77777777" w:rsidR="00C31A15" w:rsidRDefault="00C31A15"/>
    <w:p w14:paraId="33F773D2" w14:textId="77777777" w:rsidR="00C31A15" w:rsidRDefault="00C31A1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00" w:firstRow="0" w:lastRow="0" w:firstColumn="0" w:lastColumn="0" w:noHBand="0" w:noVBand="0"/>
      </w:tblPr>
      <w:tblGrid>
        <w:gridCol w:w="3249"/>
        <w:gridCol w:w="3249"/>
        <w:gridCol w:w="3249"/>
      </w:tblGrid>
      <w:tr w:rsidR="00C31A15" w14:paraId="4BEA7AC1" w14:textId="77777777" w:rsidTr="00C31A15">
        <w:trPr>
          <w:trHeight w:val="400"/>
        </w:trPr>
        <w:tc>
          <w:tcPr>
            <w:tcW w:w="9747" w:type="dxa"/>
            <w:gridSpan w:val="3"/>
          </w:tcPr>
          <w:p w14:paraId="37231DC6" w14:textId="77777777" w:rsidR="00C31A15" w:rsidRPr="00152914" w:rsidRDefault="00C31A15" w:rsidP="00C31A15">
            <w:pPr>
              <w:widowControl w:val="0"/>
              <w:autoSpaceDE w:val="0"/>
              <w:autoSpaceDN w:val="0"/>
              <w:adjustRightInd w:val="0"/>
              <w:jc w:val="center"/>
              <w:rPr>
                <w:rFonts w:cs="Arial"/>
                <w:b/>
                <w:color w:val="000000"/>
                <w:sz w:val="8"/>
                <w:szCs w:val="8"/>
                <w:lang w:val="en-US"/>
              </w:rPr>
            </w:pPr>
          </w:p>
          <w:p w14:paraId="593A10A4" w14:textId="77777777" w:rsidR="00C31A15" w:rsidRDefault="00C31A15" w:rsidP="00C31A15">
            <w:pPr>
              <w:widowControl w:val="0"/>
              <w:autoSpaceDE w:val="0"/>
              <w:autoSpaceDN w:val="0"/>
              <w:adjustRightInd w:val="0"/>
              <w:jc w:val="center"/>
              <w:rPr>
                <w:rFonts w:cs="Arial"/>
                <w:b/>
                <w:color w:val="000000"/>
                <w:lang w:val="en-US"/>
              </w:rPr>
            </w:pPr>
            <w:r>
              <w:rPr>
                <w:rFonts w:cs="Arial"/>
                <w:b/>
                <w:color w:val="000000"/>
                <w:lang w:val="en-US"/>
              </w:rPr>
              <w:t>REVIEW &amp; MONITORING.</w:t>
            </w:r>
          </w:p>
          <w:p w14:paraId="239D4A02" w14:textId="77777777" w:rsidR="00C31A15" w:rsidRPr="00A24DA7" w:rsidRDefault="00C31A15" w:rsidP="00C31A15">
            <w:pPr>
              <w:widowControl w:val="0"/>
              <w:autoSpaceDE w:val="0"/>
              <w:autoSpaceDN w:val="0"/>
              <w:adjustRightInd w:val="0"/>
              <w:jc w:val="center"/>
              <w:rPr>
                <w:rFonts w:cs="Arial"/>
                <w:b/>
                <w:color w:val="000000"/>
                <w:szCs w:val="22"/>
                <w:lang w:val="en-US"/>
              </w:rPr>
            </w:pPr>
          </w:p>
          <w:p w14:paraId="642CEDD0" w14:textId="77777777" w:rsidR="00C31A15" w:rsidRPr="00A24DA7"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lang w:val="en-US"/>
              </w:rPr>
            </w:pPr>
            <w:r w:rsidRPr="00A24DA7">
              <w:rPr>
                <w:rFonts w:cs="Arial"/>
                <w:lang w:val="en-US"/>
              </w:rPr>
              <w:t>Maintain current controls as listed above.</w:t>
            </w:r>
          </w:p>
          <w:p w14:paraId="2AAC4285" w14:textId="77777777" w:rsidR="00C31A15" w:rsidRPr="00A24DA7"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lang w:val="en-US"/>
              </w:rPr>
            </w:pPr>
            <w:r w:rsidRPr="00A24DA7">
              <w:rPr>
                <w:rFonts w:cs="Arial"/>
                <w:lang w:val="en-US"/>
              </w:rPr>
              <w:t>Ensure first aid boxes and eye wash stations are located at the points indicated by signage.</w:t>
            </w:r>
          </w:p>
          <w:p w14:paraId="2D80A8C2" w14:textId="77777777" w:rsidR="00C31A15" w:rsidRPr="00A24DA7"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lang w:val="en-US"/>
              </w:rPr>
            </w:pPr>
            <w:r w:rsidRPr="00A24DA7">
              <w:rPr>
                <w:rFonts w:cs="Arial"/>
                <w:lang w:val="en-US"/>
              </w:rPr>
              <w:t>Maintain system of ensuring first aid boxes are fully stocked at all times.</w:t>
            </w:r>
          </w:p>
          <w:p w14:paraId="3BD6D60C" w14:textId="77777777" w:rsidR="00C31A15" w:rsidRPr="00A24DA7"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lang w:val="en-US"/>
              </w:rPr>
            </w:pPr>
            <w:r w:rsidRPr="00A24DA7">
              <w:rPr>
                <w:rFonts w:cs="Arial"/>
                <w:lang w:val="en-US"/>
              </w:rPr>
              <w:t>Ensure training and competence is kept at a suitable standard for all first aiders.</w:t>
            </w:r>
          </w:p>
          <w:p w14:paraId="3BDE4D59" w14:textId="77777777" w:rsidR="00C31A15" w:rsidRPr="00A24DA7"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lang w:val="en-US"/>
              </w:rPr>
            </w:pPr>
            <w:r w:rsidRPr="00A24DA7">
              <w:rPr>
                <w:rFonts w:cs="Arial"/>
                <w:lang w:val="en-US"/>
              </w:rPr>
              <w:t>Ensure all instance</w:t>
            </w:r>
            <w:r w:rsidR="000F6E41">
              <w:rPr>
                <w:rFonts w:cs="Arial"/>
                <w:lang w:val="en-US"/>
              </w:rPr>
              <w:t>s of first aid administration are</w:t>
            </w:r>
            <w:r w:rsidRPr="00A24DA7">
              <w:rPr>
                <w:rFonts w:cs="Arial"/>
                <w:lang w:val="en-US"/>
              </w:rPr>
              <w:t xml:space="preserve"> reported to the </w:t>
            </w:r>
            <w:r w:rsidR="00E3305E">
              <w:rPr>
                <w:rFonts w:cs="Arial"/>
                <w:lang w:val="en-US"/>
              </w:rPr>
              <w:t xml:space="preserve">SHEQ </w:t>
            </w:r>
            <w:r w:rsidRPr="00A24DA7">
              <w:rPr>
                <w:rFonts w:cs="Arial"/>
                <w:lang w:val="en-US"/>
              </w:rPr>
              <w:t>department.</w:t>
            </w:r>
          </w:p>
          <w:p w14:paraId="5A4A11A4" w14:textId="77777777" w:rsidR="00C31A15" w:rsidRPr="00A24DA7"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lang w:val="en-US"/>
              </w:rPr>
            </w:pPr>
            <w:r w:rsidRPr="00A24DA7">
              <w:rPr>
                <w:rFonts w:cs="Arial"/>
                <w:lang w:val="en-US"/>
              </w:rPr>
              <w:t>Review this risk assessment template to ensure its suitability to reflect current working practices and trends.</w:t>
            </w:r>
          </w:p>
          <w:p w14:paraId="6693B743" w14:textId="77777777" w:rsidR="00C31A15" w:rsidRDefault="00C31A15" w:rsidP="00DD2E22">
            <w:pPr>
              <w:widowControl w:val="0"/>
              <w:numPr>
                <w:ilvl w:val="0"/>
                <w:numId w:val="19"/>
              </w:numPr>
              <w:tabs>
                <w:tab w:val="clear" w:pos="1440"/>
                <w:tab w:val="num" w:pos="993"/>
              </w:tabs>
              <w:autoSpaceDE w:val="0"/>
              <w:autoSpaceDN w:val="0"/>
              <w:adjustRightInd w:val="0"/>
              <w:spacing w:before="120" w:after="120" w:line="240" w:lineRule="auto"/>
              <w:ind w:left="993" w:hanging="851"/>
              <w:rPr>
                <w:rFonts w:cs="Arial"/>
                <w:color w:val="000000"/>
                <w:lang w:val="en-US"/>
              </w:rPr>
            </w:pPr>
            <w:r w:rsidRPr="00A24DA7">
              <w:rPr>
                <w:rFonts w:cs="Arial"/>
                <w:lang w:val="en-US"/>
              </w:rPr>
              <w:t>All personnel on site to sign that they have read and understood this assessment.</w:t>
            </w:r>
          </w:p>
        </w:tc>
      </w:tr>
      <w:tr w:rsidR="00C31A15" w14:paraId="67A875C1" w14:textId="77777777" w:rsidTr="00C31A15">
        <w:trPr>
          <w:trHeight w:val="567"/>
        </w:trPr>
        <w:tc>
          <w:tcPr>
            <w:tcW w:w="9747" w:type="dxa"/>
            <w:gridSpan w:val="3"/>
            <w:vAlign w:val="center"/>
          </w:tcPr>
          <w:p w14:paraId="7D7409CA" w14:textId="77777777" w:rsidR="00C31A15" w:rsidRDefault="00C31A15" w:rsidP="00C31A15">
            <w:pPr>
              <w:widowControl w:val="0"/>
              <w:autoSpaceDE w:val="0"/>
              <w:autoSpaceDN w:val="0"/>
              <w:adjustRightInd w:val="0"/>
              <w:jc w:val="center"/>
              <w:rPr>
                <w:rFonts w:cs="Arial"/>
                <w:b/>
                <w:lang w:val="en-US"/>
              </w:rPr>
            </w:pPr>
            <w:r>
              <w:rPr>
                <w:rFonts w:cs="Arial"/>
                <w:b/>
                <w:lang w:val="en-US"/>
              </w:rPr>
              <w:t>APPENDIX</w:t>
            </w:r>
          </w:p>
        </w:tc>
      </w:tr>
      <w:tr w:rsidR="00C31A15" w14:paraId="0F123CC9" w14:textId="77777777" w:rsidTr="00C31A15">
        <w:trPr>
          <w:trHeight w:val="567"/>
        </w:trPr>
        <w:tc>
          <w:tcPr>
            <w:tcW w:w="3249" w:type="dxa"/>
            <w:vAlign w:val="center"/>
          </w:tcPr>
          <w:p w14:paraId="44BA5231" w14:textId="77777777" w:rsidR="00C31A15" w:rsidRDefault="00C31A15" w:rsidP="00C31A15">
            <w:pPr>
              <w:widowControl w:val="0"/>
              <w:autoSpaceDE w:val="0"/>
              <w:autoSpaceDN w:val="0"/>
              <w:adjustRightInd w:val="0"/>
              <w:jc w:val="center"/>
              <w:rPr>
                <w:rFonts w:cs="Arial"/>
                <w:b/>
                <w:lang w:val="en-US"/>
              </w:rPr>
            </w:pPr>
            <w:r>
              <w:rPr>
                <w:rFonts w:cs="Arial"/>
                <w:b/>
                <w:lang w:val="en-US"/>
              </w:rPr>
              <w:t>Risk Level</w:t>
            </w:r>
          </w:p>
        </w:tc>
        <w:tc>
          <w:tcPr>
            <w:tcW w:w="3249" w:type="dxa"/>
            <w:vAlign w:val="center"/>
          </w:tcPr>
          <w:p w14:paraId="3AEFFCEA" w14:textId="77777777" w:rsidR="00C31A15" w:rsidRDefault="00C31A15" w:rsidP="00C31A15">
            <w:pPr>
              <w:widowControl w:val="0"/>
              <w:autoSpaceDE w:val="0"/>
              <w:autoSpaceDN w:val="0"/>
              <w:adjustRightInd w:val="0"/>
              <w:jc w:val="center"/>
              <w:rPr>
                <w:rFonts w:cs="Arial"/>
                <w:b/>
                <w:lang w:val="en-US"/>
              </w:rPr>
            </w:pPr>
            <w:r>
              <w:rPr>
                <w:rFonts w:cs="Arial"/>
                <w:b/>
                <w:lang w:val="en-US"/>
              </w:rPr>
              <w:t>Type of Workplace</w:t>
            </w:r>
          </w:p>
        </w:tc>
        <w:tc>
          <w:tcPr>
            <w:tcW w:w="3249" w:type="dxa"/>
            <w:vAlign w:val="center"/>
          </w:tcPr>
          <w:p w14:paraId="23C6720E" w14:textId="77777777" w:rsidR="00C31A15" w:rsidRDefault="00C31A15" w:rsidP="00C31A15">
            <w:pPr>
              <w:widowControl w:val="0"/>
              <w:autoSpaceDE w:val="0"/>
              <w:autoSpaceDN w:val="0"/>
              <w:adjustRightInd w:val="0"/>
              <w:jc w:val="center"/>
              <w:rPr>
                <w:rFonts w:cs="Arial"/>
                <w:b/>
                <w:lang w:val="en-US"/>
              </w:rPr>
            </w:pPr>
            <w:r>
              <w:rPr>
                <w:rFonts w:cs="Arial"/>
                <w:b/>
                <w:lang w:val="en-US"/>
              </w:rPr>
              <w:t>No of First Aiders Required</w:t>
            </w:r>
          </w:p>
        </w:tc>
      </w:tr>
      <w:tr w:rsidR="00C31A15" w14:paraId="18298EA8" w14:textId="77777777" w:rsidTr="00C31A15">
        <w:trPr>
          <w:trHeight w:val="1134"/>
        </w:trPr>
        <w:tc>
          <w:tcPr>
            <w:tcW w:w="3249" w:type="dxa"/>
            <w:vAlign w:val="center"/>
          </w:tcPr>
          <w:p w14:paraId="49B29940" w14:textId="5BC7BE89" w:rsidR="00C31A15" w:rsidRPr="005406F3" w:rsidRDefault="00C31A15" w:rsidP="00C31A15">
            <w:pPr>
              <w:widowControl w:val="0"/>
              <w:autoSpaceDE w:val="0"/>
              <w:autoSpaceDN w:val="0"/>
              <w:adjustRightInd w:val="0"/>
              <w:rPr>
                <w:rFonts w:cs="Arial"/>
                <w:lang w:val="en-US"/>
              </w:rPr>
            </w:pPr>
            <w:r w:rsidRPr="005406F3">
              <w:rPr>
                <w:rFonts w:cs="Arial"/>
                <w:lang w:val="en-US"/>
              </w:rPr>
              <w:t xml:space="preserve">Lower </w:t>
            </w:r>
            <w:proofErr w:type="spellStart"/>
            <w:r w:rsidRPr="005406F3">
              <w:rPr>
                <w:rFonts w:cs="Arial"/>
                <w:lang w:val="en-US"/>
              </w:rPr>
              <w:t>Ris</w:t>
            </w:r>
            <w:proofErr w:type="spellEnd"/>
          </w:p>
        </w:tc>
        <w:tc>
          <w:tcPr>
            <w:tcW w:w="3249" w:type="dxa"/>
            <w:vAlign w:val="center"/>
          </w:tcPr>
          <w:p w14:paraId="63AE08DC" w14:textId="77777777" w:rsidR="00C31A15" w:rsidRPr="005406F3" w:rsidRDefault="00C31A15" w:rsidP="00C31A15">
            <w:pPr>
              <w:widowControl w:val="0"/>
              <w:autoSpaceDE w:val="0"/>
              <w:autoSpaceDN w:val="0"/>
              <w:adjustRightInd w:val="0"/>
              <w:rPr>
                <w:rFonts w:cs="Arial"/>
                <w:lang w:val="en-US"/>
              </w:rPr>
            </w:pPr>
            <w:r w:rsidRPr="005406F3">
              <w:rPr>
                <w:rFonts w:cs="Arial"/>
                <w:lang w:val="en-US"/>
              </w:rPr>
              <w:t xml:space="preserve">Shops, offices, </w:t>
            </w:r>
            <w:proofErr w:type="gramStart"/>
            <w:r w:rsidRPr="005406F3">
              <w:rPr>
                <w:rFonts w:cs="Arial"/>
                <w:lang w:val="en-US"/>
              </w:rPr>
              <w:t>libraries</w:t>
            </w:r>
            <w:proofErr w:type="gramEnd"/>
            <w:r w:rsidRPr="005406F3">
              <w:rPr>
                <w:rFonts w:cs="Arial"/>
                <w:lang w:val="en-US"/>
              </w:rPr>
              <w:t xml:space="preserve"> and similar workplaces.</w:t>
            </w:r>
          </w:p>
        </w:tc>
        <w:tc>
          <w:tcPr>
            <w:tcW w:w="3249" w:type="dxa"/>
          </w:tcPr>
          <w:p w14:paraId="2696CD3E" w14:textId="77777777" w:rsidR="00C31A15" w:rsidRPr="005406F3" w:rsidRDefault="00C31A15" w:rsidP="00C31A15">
            <w:pPr>
              <w:widowControl w:val="0"/>
              <w:autoSpaceDE w:val="0"/>
              <w:autoSpaceDN w:val="0"/>
              <w:adjustRightInd w:val="0"/>
              <w:rPr>
                <w:rFonts w:cs="Arial"/>
                <w:lang w:val="en-US"/>
              </w:rPr>
            </w:pPr>
            <w:r w:rsidRPr="005406F3">
              <w:rPr>
                <w:rFonts w:cs="Arial"/>
                <w:lang w:val="en-US"/>
              </w:rPr>
              <w:t>Fewer than 50 employed at any location; at least one appointed person.</w:t>
            </w:r>
          </w:p>
          <w:p w14:paraId="024C9DE4" w14:textId="77777777" w:rsidR="00C31A15" w:rsidRPr="005406F3" w:rsidRDefault="00C31A15" w:rsidP="00C31A15">
            <w:pPr>
              <w:widowControl w:val="0"/>
              <w:autoSpaceDE w:val="0"/>
              <w:autoSpaceDN w:val="0"/>
              <w:adjustRightInd w:val="0"/>
              <w:rPr>
                <w:rFonts w:cs="Arial"/>
                <w:lang w:val="en-US"/>
              </w:rPr>
            </w:pPr>
          </w:p>
          <w:p w14:paraId="5051E98D" w14:textId="77777777" w:rsidR="00C31A15" w:rsidRPr="005406F3" w:rsidRDefault="00C31A15" w:rsidP="00C31A15">
            <w:pPr>
              <w:widowControl w:val="0"/>
              <w:autoSpaceDE w:val="0"/>
              <w:autoSpaceDN w:val="0"/>
              <w:adjustRightInd w:val="0"/>
              <w:rPr>
                <w:rFonts w:cs="Arial"/>
                <w:lang w:val="en-US"/>
              </w:rPr>
            </w:pPr>
            <w:r w:rsidRPr="005406F3">
              <w:rPr>
                <w:rFonts w:cs="Arial"/>
                <w:lang w:val="en-US"/>
              </w:rPr>
              <w:t>50-100; at least one first aider.</w:t>
            </w:r>
          </w:p>
          <w:p w14:paraId="7179A921" w14:textId="77777777" w:rsidR="00C31A15" w:rsidRPr="005406F3" w:rsidRDefault="00C31A15" w:rsidP="00C31A15">
            <w:pPr>
              <w:widowControl w:val="0"/>
              <w:autoSpaceDE w:val="0"/>
              <w:autoSpaceDN w:val="0"/>
              <w:adjustRightInd w:val="0"/>
              <w:rPr>
                <w:rFonts w:cs="Arial"/>
                <w:lang w:val="en-US"/>
              </w:rPr>
            </w:pPr>
          </w:p>
          <w:p w14:paraId="635A3ED6" w14:textId="77777777" w:rsidR="00C31A15" w:rsidRDefault="00C31A15" w:rsidP="00C31A15">
            <w:pPr>
              <w:widowControl w:val="0"/>
              <w:autoSpaceDE w:val="0"/>
              <w:autoSpaceDN w:val="0"/>
              <w:adjustRightInd w:val="0"/>
              <w:rPr>
                <w:rFonts w:cs="Arial"/>
                <w:b/>
                <w:lang w:val="en-US"/>
              </w:rPr>
            </w:pPr>
            <w:r w:rsidRPr="005406F3">
              <w:rPr>
                <w:rFonts w:cs="Arial"/>
                <w:lang w:val="en-US"/>
              </w:rPr>
              <w:t>More than 100; one additional first aider for every 100 employed.</w:t>
            </w:r>
          </w:p>
        </w:tc>
      </w:tr>
      <w:tr w:rsidR="00C31A15" w14:paraId="0C8D14A3" w14:textId="77777777" w:rsidTr="00C31A15">
        <w:trPr>
          <w:trHeight w:val="1134"/>
        </w:trPr>
        <w:tc>
          <w:tcPr>
            <w:tcW w:w="3249" w:type="dxa"/>
            <w:vAlign w:val="center"/>
          </w:tcPr>
          <w:p w14:paraId="0D5280A0" w14:textId="77777777" w:rsidR="00C31A15" w:rsidRPr="005406F3" w:rsidRDefault="00C31A15" w:rsidP="00C31A15">
            <w:pPr>
              <w:widowControl w:val="0"/>
              <w:autoSpaceDE w:val="0"/>
              <w:autoSpaceDN w:val="0"/>
              <w:adjustRightInd w:val="0"/>
              <w:rPr>
                <w:rFonts w:cs="Arial"/>
                <w:lang w:val="en-US"/>
              </w:rPr>
            </w:pPr>
            <w:r w:rsidRPr="005406F3">
              <w:rPr>
                <w:rFonts w:cs="Arial"/>
                <w:lang w:val="en-US"/>
              </w:rPr>
              <w:lastRenderedPageBreak/>
              <w:t>Medium Risk</w:t>
            </w:r>
          </w:p>
        </w:tc>
        <w:tc>
          <w:tcPr>
            <w:tcW w:w="3249" w:type="dxa"/>
            <w:vAlign w:val="center"/>
          </w:tcPr>
          <w:p w14:paraId="311D3971" w14:textId="77777777" w:rsidR="00C31A15" w:rsidRPr="005406F3" w:rsidRDefault="00C31A15" w:rsidP="00C31A15">
            <w:pPr>
              <w:widowControl w:val="0"/>
              <w:autoSpaceDE w:val="0"/>
              <w:autoSpaceDN w:val="0"/>
              <w:adjustRightInd w:val="0"/>
              <w:rPr>
                <w:rFonts w:cs="Arial"/>
                <w:lang w:val="en-US"/>
              </w:rPr>
            </w:pPr>
            <w:r w:rsidRPr="005406F3">
              <w:rPr>
                <w:rFonts w:cs="Arial"/>
                <w:lang w:val="en-US"/>
              </w:rPr>
              <w:t>Light engineering, assembly work, food processing, warehousing and similar workplaces.</w:t>
            </w:r>
          </w:p>
        </w:tc>
        <w:tc>
          <w:tcPr>
            <w:tcW w:w="3249" w:type="dxa"/>
          </w:tcPr>
          <w:p w14:paraId="49316A2F" w14:textId="77777777" w:rsidR="00C31A15" w:rsidRPr="005406F3" w:rsidRDefault="00C31A15" w:rsidP="00C31A15">
            <w:pPr>
              <w:rPr>
                <w:rFonts w:cs="Arial"/>
              </w:rPr>
            </w:pPr>
            <w:r w:rsidRPr="005406F3">
              <w:rPr>
                <w:rFonts w:cs="Arial"/>
              </w:rPr>
              <w:t>Less than 20: at least one appointed person</w:t>
            </w:r>
          </w:p>
          <w:p w14:paraId="07C36784" w14:textId="77777777" w:rsidR="00C31A15" w:rsidRPr="005406F3" w:rsidRDefault="00C31A15" w:rsidP="00C31A15">
            <w:pPr>
              <w:rPr>
                <w:rFonts w:cs="Arial"/>
              </w:rPr>
            </w:pPr>
          </w:p>
          <w:p w14:paraId="6E66EFA4" w14:textId="77777777" w:rsidR="00C31A15" w:rsidRPr="005406F3" w:rsidRDefault="00C31A15" w:rsidP="00C31A15">
            <w:pPr>
              <w:rPr>
                <w:rFonts w:cs="Arial"/>
              </w:rPr>
            </w:pPr>
            <w:r w:rsidRPr="005406F3">
              <w:rPr>
                <w:rFonts w:cs="Arial"/>
              </w:rPr>
              <w:t>20-100: at least one first aider for every 50 employed (or part thereof).</w:t>
            </w:r>
          </w:p>
          <w:p w14:paraId="7E046BB9" w14:textId="77777777" w:rsidR="00C31A15" w:rsidRPr="005406F3" w:rsidRDefault="00C31A15" w:rsidP="00C31A15">
            <w:pPr>
              <w:rPr>
                <w:rFonts w:cs="Arial"/>
              </w:rPr>
            </w:pPr>
          </w:p>
          <w:p w14:paraId="0AA58FDF" w14:textId="77777777" w:rsidR="00C31A15" w:rsidRDefault="00C31A15" w:rsidP="00C31A15">
            <w:pPr>
              <w:widowControl w:val="0"/>
              <w:autoSpaceDE w:val="0"/>
              <w:autoSpaceDN w:val="0"/>
              <w:adjustRightInd w:val="0"/>
              <w:rPr>
                <w:rFonts w:cs="Arial"/>
                <w:b/>
                <w:lang w:val="en-US"/>
              </w:rPr>
            </w:pPr>
            <w:r w:rsidRPr="005406F3">
              <w:rPr>
                <w:rFonts w:cs="Arial"/>
              </w:rPr>
              <w:t>More than 100: one additional first-aider for every 100 employed.</w:t>
            </w:r>
          </w:p>
        </w:tc>
      </w:tr>
      <w:tr w:rsidR="00C31A15" w14:paraId="375D287E" w14:textId="77777777" w:rsidTr="00C31A15">
        <w:trPr>
          <w:trHeight w:val="1134"/>
        </w:trPr>
        <w:tc>
          <w:tcPr>
            <w:tcW w:w="3249" w:type="dxa"/>
            <w:tcBorders>
              <w:bottom w:val="single" w:sz="4" w:space="0" w:color="auto"/>
            </w:tcBorders>
            <w:vAlign w:val="center"/>
          </w:tcPr>
          <w:p w14:paraId="1B5D74A7" w14:textId="77777777" w:rsidR="00C31A15" w:rsidRDefault="00C31A15" w:rsidP="00C31A15">
            <w:pPr>
              <w:widowControl w:val="0"/>
              <w:autoSpaceDE w:val="0"/>
              <w:autoSpaceDN w:val="0"/>
              <w:adjustRightInd w:val="0"/>
              <w:rPr>
                <w:rFonts w:cs="Arial"/>
                <w:b/>
                <w:lang w:val="en-US"/>
              </w:rPr>
            </w:pPr>
            <w:r>
              <w:rPr>
                <w:rFonts w:ascii="Trebuchet MS" w:hAnsi="Trebuchet MS"/>
                <w:szCs w:val="22"/>
              </w:rPr>
              <w:t>Higher Risk</w:t>
            </w:r>
          </w:p>
        </w:tc>
        <w:tc>
          <w:tcPr>
            <w:tcW w:w="3249" w:type="dxa"/>
            <w:tcBorders>
              <w:bottom w:val="single" w:sz="4" w:space="0" w:color="auto"/>
            </w:tcBorders>
            <w:vAlign w:val="center"/>
          </w:tcPr>
          <w:p w14:paraId="6B50F06D" w14:textId="77777777" w:rsidR="00C31A15" w:rsidRPr="005406F3" w:rsidRDefault="00C31A15" w:rsidP="00C31A15">
            <w:pPr>
              <w:rPr>
                <w:rFonts w:cs="Arial"/>
              </w:rPr>
            </w:pPr>
            <w:r w:rsidRPr="005406F3">
              <w:rPr>
                <w:rFonts w:cs="Arial"/>
              </w:rPr>
              <w:t>Most construction, slaughter-houses, chemical manufacture, extensive work with dangerous machinery or sharp instruments and similar workplaces</w:t>
            </w:r>
          </w:p>
          <w:p w14:paraId="1B24638F" w14:textId="77777777" w:rsidR="00C31A15" w:rsidRDefault="00C31A15" w:rsidP="00C31A15">
            <w:pPr>
              <w:widowControl w:val="0"/>
              <w:autoSpaceDE w:val="0"/>
              <w:autoSpaceDN w:val="0"/>
              <w:adjustRightInd w:val="0"/>
              <w:rPr>
                <w:rFonts w:cs="Arial"/>
                <w:b/>
                <w:lang w:val="en-US"/>
              </w:rPr>
            </w:pPr>
          </w:p>
        </w:tc>
        <w:tc>
          <w:tcPr>
            <w:tcW w:w="3249" w:type="dxa"/>
            <w:tcBorders>
              <w:bottom w:val="single" w:sz="4" w:space="0" w:color="auto"/>
            </w:tcBorders>
          </w:tcPr>
          <w:p w14:paraId="5E0C3665" w14:textId="77777777" w:rsidR="00C31A15" w:rsidRPr="005406F3" w:rsidRDefault="00C31A15" w:rsidP="00C31A15">
            <w:pPr>
              <w:rPr>
                <w:rFonts w:cs="Arial"/>
              </w:rPr>
            </w:pPr>
            <w:r w:rsidRPr="005406F3">
              <w:rPr>
                <w:rFonts w:cs="Arial"/>
              </w:rPr>
              <w:t>Fewer than 5: at least one appointed person</w:t>
            </w:r>
          </w:p>
          <w:p w14:paraId="158FAB8B" w14:textId="77777777" w:rsidR="00C31A15" w:rsidRPr="005406F3" w:rsidRDefault="00C31A15" w:rsidP="00C31A15">
            <w:pPr>
              <w:rPr>
                <w:rFonts w:cs="Arial"/>
              </w:rPr>
            </w:pPr>
          </w:p>
          <w:p w14:paraId="43B4A7B9" w14:textId="77777777" w:rsidR="00C31A15" w:rsidRPr="005406F3" w:rsidRDefault="00C31A15" w:rsidP="00C31A15">
            <w:pPr>
              <w:rPr>
                <w:rFonts w:cs="Arial"/>
              </w:rPr>
            </w:pPr>
            <w:r w:rsidRPr="005406F3">
              <w:rPr>
                <w:rFonts w:cs="Arial"/>
              </w:rPr>
              <w:t>5-50: At least one first aider.</w:t>
            </w:r>
          </w:p>
          <w:p w14:paraId="04932ED7" w14:textId="77777777" w:rsidR="00C31A15" w:rsidRPr="005406F3" w:rsidRDefault="00C31A15" w:rsidP="00C31A15">
            <w:pPr>
              <w:rPr>
                <w:rFonts w:cs="Arial"/>
              </w:rPr>
            </w:pPr>
          </w:p>
          <w:p w14:paraId="1D789E49" w14:textId="77777777" w:rsidR="00C31A15" w:rsidRDefault="00C31A15" w:rsidP="00C31A15">
            <w:pPr>
              <w:widowControl w:val="0"/>
              <w:autoSpaceDE w:val="0"/>
              <w:autoSpaceDN w:val="0"/>
              <w:adjustRightInd w:val="0"/>
              <w:rPr>
                <w:rFonts w:cs="Arial"/>
                <w:b/>
                <w:lang w:val="en-US"/>
              </w:rPr>
            </w:pPr>
            <w:r w:rsidRPr="005406F3">
              <w:rPr>
                <w:rFonts w:cs="Arial"/>
              </w:rPr>
              <w:t>More than 50: one additional first-aider for every 50 employed.</w:t>
            </w:r>
          </w:p>
        </w:tc>
      </w:tr>
    </w:tbl>
    <w:p w14:paraId="0BE738AD" w14:textId="77777777" w:rsidR="00C31A15" w:rsidRDefault="00C31A15"/>
    <w:p w14:paraId="449BF767" w14:textId="2D8728F8" w:rsidR="005A4A2F" w:rsidRDefault="005A4A2F">
      <w:pPr>
        <w:spacing w:line="240" w:lineRule="auto"/>
      </w:pPr>
      <w:r>
        <w:br w:type="page"/>
      </w:r>
    </w:p>
    <w:p w14:paraId="353B8723" w14:textId="77777777" w:rsidR="00723EBF" w:rsidRDefault="00723EBF"/>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43" w:type="dxa"/>
          <w:right w:w="43" w:type="dxa"/>
        </w:tblCellMar>
        <w:tblLook w:val="0000" w:firstRow="0" w:lastRow="0" w:firstColumn="0" w:lastColumn="0" w:noHBand="0" w:noVBand="0"/>
      </w:tblPr>
      <w:tblGrid>
        <w:gridCol w:w="2469"/>
        <w:gridCol w:w="2426"/>
        <w:gridCol w:w="2426"/>
        <w:gridCol w:w="2426"/>
      </w:tblGrid>
      <w:tr w:rsidR="00C31A15" w14:paraId="11018D3E" w14:textId="77777777" w:rsidTr="007C439A">
        <w:trPr>
          <w:trHeight w:val="567"/>
        </w:trPr>
        <w:tc>
          <w:tcPr>
            <w:tcW w:w="9747" w:type="dxa"/>
            <w:gridSpan w:val="4"/>
            <w:tcBorders>
              <w:top w:val="single" w:sz="4" w:space="0" w:color="auto"/>
            </w:tcBorders>
            <w:vAlign w:val="center"/>
          </w:tcPr>
          <w:p w14:paraId="2E6F03E2" w14:textId="77777777" w:rsidR="00C31A15" w:rsidRDefault="00C31A15" w:rsidP="00C31A15">
            <w:pPr>
              <w:widowControl w:val="0"/>
              <w:autoSpaceDE w:val="0"/>
              <w:autoSpaceDN w:val="0"/>
              <w:adjustRightInd w:val="0"/>
              <w:jc w:val="center"/>
              <w:rPr>
                <w:rFonts w:cs="Arial"/>
                <w:b/>
                <w:lang w:val="en-US"/>
              </w:rPr>
            </w:pPr>
            <w:r>
              <w:rPr>
                <w:rFonts w:cs="Arial"/>
                <w:b/>
                <w:lang w:val="en-US"/>
              </w:rPr>
              <w:t>WE THE UNDERSIGNED HAVE RECEIVED, READ AND UNDERSTOOD THE RISKS AND THE</w:t>
            </w:r>
          </w:p>
          <w:p w14:paraId="73F4CA4B" w14:textId="77777777" w:rsidR="00C31A15" w:rsidRDefault="00C31A15" w:rsidP="00C31A15">
            <w:pPr>
              <w:widowControl w:val="0"/>
              <w:autoSpaceDE w:val="0"/>
              <w:autoSpaceDN w:val="0"/>
              <w:adjustRightInd w:val="0"/>
              <w:jc w:val="center"/>
              <w:rPr>
                <w:rFonts w:cs="Arial"/>
                <w:lang w:val="en-US"/>
              </w:rPr>
            </w:pPr>
            <w:r>
              <w:rPr>
                <w:rFonts w:cs="Arial"/>
                <w:b/>
                <w:lang w:val="en-US"/>
              </w:rPr>
              <w:t>SPECIFIC PRECAUTIONS LISTED ABOVE:</w:t>
            </w:r>
          </w:p>
        </w:tc>
      </w:tr>
      <w:tr w:rsidR="00C31A15" w14:paraId="27106414" w14:textId="77777777" w:rsidTr="007C439A">
        <w:trPr>
          <w:trHeight w:val="400"/>
        </w:trPr>
        <w:tc>
          <w:tcPr>
            <w:tcW w:w="2469" w:type="dxa"/>
            <w:vAlign w:val="center"/>
          </w:tcPr>
          <w:p w14:paraId="03944FE1" w14:textId="77777777" w:rsidR="00C31A15" w:rsidRDefault="00C31A15" w:rsidP="00C31A15">
            <w:pPr>
              <w:widowControl w:val="0"/>
              <w:autoSpaceDE w:val="0"/>
              <w:autoSpaceDN w:val="0"/>
              <w:adjustRightInd w:val="0"/>
              <w:jc w:val="center"/>
              <w:rPr>
                <w:rFonts w:cs="Arial"/>
                <w:b/>
                <w:lang w:val="en-US"/>
              </w:rPr>
            </w:pPr>
            <w:r>
              <w:rPr>
                <w:rFonts w:cs="Arial"/>
                <w:b/>
                <w:lang w:val="en-US"/>
              </w:rPr>
              <w:t>NAME (Print)</w:t>
            </w:r>
          </w:p>
        </w:tc>
        <w:tc>
          <w:tcPr>
            <w:tcW w:w="2426" w:type="dxa"/>
            <w:vAlign w:val="center"/>
          </w:tcPr>
          <w:p w14:paraId="6BC921BC" w14:textId="77777777" w:rsidR="00C31A15" w:rsidRDefault="00C31A15" w:rsidP="00C31A15">
            <w:pPr>
              <w:widowControl w:val="0"/>
              <w:autoSpaceDE w:val="0"/>
              <w:autoSpaceDN w:val="0"/>
              <w:adjustRightInd w:val="0"/>
              <w:jc w:val="center"/>
              <w:rPr>
                <w:rFonts w:cs="Arial"/>
                <w:b/>
                <w:lang w:val="en-US"/>
              </w:rPr>
            </w:pPr>
            <w:r>
              <w:rPr>
                <w:rFonts w:cs="Arial"/>
                <w:b/>
                <w:lang w:val="en-US"/>
              </w:rPr>
              <w:t>COMPANY IF OTHER EMPLOYEES AFFECTED</w:t>
            </w:r>
          </w:p>
        </w:tc>
        <w:tc>
          <w:tcPr>
            <w:tcW w:w="2426" w:type="dxa"/>
            <w:vAlign w:val="center"/>
          </w:tcPr>
          <w:p w14:paraId="1E200F94" w14:textId="77777777" w:rsidR="00C31A15" w:rsidRDefault="00C31A15" w:rsidP="00C31A15">
            <w:pPr>
              <w:widowControl w:val="0"/>
              <w:autoSpaceDE w:val="0"/>
              <w:autoSpaceDN w:val="0"/>
              <w:adjustRightInd w:val="0"/>
              <w:jc w:val="center"/>
              <w:rPr>
                <w:rFonts w:cs="Arial"/>
                <w:b/>
                <w:lang w:val="en-US"/>
              </w:rPr>
            </w:pPr>
            <w:r>
              <w:rPr>
                <w:rFonts w:cs="Arial"/>
                <w:b/>
                <w:lang w:val="en-US"/>
              </w:rPr>
              <w:t>SIGNATURE</w:t>
            </w:r>
          </w:p>
        </w:tc>
        <w:tc>
          <w:tcPr>
            <w:tcW w:w="2426" w:type="dxa"/>
            <w:vAlign w:val="center"/>
          </w:tcPr>
          <w:p w14:paraId="4F0251FE" w14:textId="77777777" w:rsidR="00C31A15" w:rsidRDefault="00C31A15" w:rsidP="00C31A15">
            <w:pPr>
              <w:widowControl w:val="0"/>
              <w:autoSpaceDE w:val="0"/>
              <w:autoSpaceDN w:val="0"/>
              <w:adjustRightInd w:val="0"/>
              <w:jc w:val="center"/>
              <w:rPr>
                <w:rFonts w:cs="Arial"/>
                <w:b/>
                <w:lang w:val="en-US"/>
              </w:rPr>
            </w:pPr>
            <w:r>
              <w:rPr>
                <w:rFonts w:cs="Arial"/>
                <w:b/>
                <w:lang w:val="en-US"/>
              </w:rPr>
              <w:t>DATE</w:t>
            </w:r>
          </w:p>
        </w:tc>
      </w:tr>
      <w:tr w:rsidR="00C31A15" w14:paraId="07471DAC" w14:textId="77777777" w:rsidTr="007C439A">
        <w:trPr>
          <w:trHeight w:val="400"/>
        </w:trPr>
        <w:tc>
          <w:tcPr>
            <w:tcW w:w="2469" w:type="dxa"/>
          </w:tcPr>
          <w:p w14:paraId="3ADC0ED6"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2731EABB" w14:textId="77777777" w:rsidR="00C31A15" w:rsidRDefault="00C31A15" w:rsidP="00C31A15">
            <w:pPr>
              <w:widowControl w:val="0"/>
              <w:autoSpaceDE w:val="0"/>
              <w:autoSpaceDN w:val="0"/>
              <w:adjustRightInd w:val="0"/>
              <w:jc w:val="center"/>
              <w:rPr>
                <w:rFonts w:cs="Arial"/>
                <w:lang w:val="en-US"/>
              </w:rPr>
            </w:pPr>
          </w:p>
        </w:tc>
        <w:tc>
          <w:tcPr>
            <w:tcW w:w="2426" w:type="dxa"/>
          </w:tcPr>
          <w:p w14:paraId="4106CA3F" w14:textId="77777777" w:rsidR="00C31A15" w:rsidRDefault="00C31A15" w:rsidP="00C31A15">
            <w:pPr>
              <w:widowControl w:val="0"/>
              <w:autoSpaceDE w:val="0"/>
              <w:autoSpaceDN w:val="0"/>
              <w:adjustRightInd w:val="0"/>
              <w:jc w:val="center"/>
              <w:rPr>
                <w:rFonts w:cs="Arial"/>
                <w:lang w:val="en-US"/>
              </w:rPr>
            </w:pPr>
          </w:p>
        </w:tc>
        <w:tc>
          <w:tcPr>
            <w:tcW w:w="2426" w:type="dxa"/>
          </w:tcPr>
          <w:p w14:paraId="3C89A336" w14:textId="77777777" w:rsidR="00C31A15" w:rsidRDefault="00C31A15" w:rsidP="00C31A15">
            <w:pPr>
              <w:widowControl w:val="0"/>
              <w:autoSpaceDE w:val="0"/>
              <w:autoSpaceDN w:val="0"/>
              <w:adjustRightInd w:val="0"/>
              <w:jc w:val="center"/>
              <w:rPr>
                <w:rFonts w:cs="Arial"/>
                <w:lang w:val="en-US"/>
              </w:rPr>
            </w:pPr>
          </w:p>
        </w:tc>
      </w:tr>
      <w:tr w:rsidR="00C31A15" w14:paraId="56F2B2CB" w14:textId="77777777" w:rsidTr="007C439A">
        <w:trPr>
          <w:trHeight w:val="400"/>
        </w:trPr>
        <w:tc>
          <w:tcPr>
            <w:tcW w:w="2469" w:type="dxa"/>
          </w:tcPr>
          <w:p w14:paraId="4E49F4CC"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0641217C" w14:textId="77777777" w:rsidR="00C31A15" w:rsidRDefault="00C31A15" w:rsidP="00C31A15">
            <w:pPr>
              <w:widowControl w:val="0"/>
              <w:autoSpaceDE w:val="0"/>
              <w:autoSpaceDN w:val="0"/>
              <w:adjustRightInd w:val="0"/>
              <w:jc w:val="center"/>
              <w:rPr>
                <w:rFonts w:cs="Arial"/>
                <w:lang w:val="en-US"/>
              </w:rPr>
            </w:pPr>
          </w:p>
        </w:tc>
        <w:tc>
          <w:tcPr>
            <w:tcW w:w="2426" w:type="dxa"/>
          </w:tcPr>
          <w:p w14:paraId="0BAE50B1" w14:textId="77777777" w:rsidR="00C31A15" w:rsidRDefault="00C31A15" w:rsidP="00C31A15">
            <w:pPr>
              <w:widowControl w:val="0"/>
              <w:autoSpaceDE w:val="0"/>
              <w:autoSpaceDN w:val="0"/>
              <w:adjustRightInd w:val="0"/>
              <w:jc w:val="center"/>
              <w:rPr>
                <w:rFonts w:cs="Arial"/>
                <w:lang w:val="en-US"/>
              </w:rPr>
            </w:pPr>
          </w:p>
        </w:tc>
        <w:tc>
          <w:tcPr>
            <w:tcW w:w="2426" w:type="dxa"/>
          </w:tcPr>
          <w:p w14:paraId="395A4415" w14:textId="77777777" w:rsidR="00C31A15" w:rsidRDefault="00C31A15" w:rsidP="00C31A15">
            <w:pPr>
              <w:widowControl w:val="0"/>
              <w:autoSpaceDE w:val="0"/>
              <w:autoSpaceDN w:val="0"/>
              <w:adjustRightInd w:val="0"/>
              <w:jc w:val="center"/>
              <w:rPr>
                <w:rFonts w:cs="Arial"/>
                <w:lang w:val="en-US"/>
              </w:rPr>
            </w:pPr>
          </w:p>
        </w:tc>
      </w:tr>
      <w:tr w:rsidR="00C31A15" w14:paraId="7FCFE0F0" w14:textId="77777777" w:rsidTr="007C439A">
        <w:trPr>
          <w:trHeight w:val="400"/>
        </w:trPr>
        <w:tc>
          <w:tcPr>
            <w:tcW w:w="2469" w:type="dxa"/>
          </w:tcPr>
          <w:p w14:paraId="37C1F56E"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26F15514" w14:textId="77777777" w:rsidR="00C31A15" w:rsidRDefault="00C31A15" w:rsidP="00C31A15">
            <w:pPr>
              <w:widowControl w:val="0"/>
              <w:autoSpaceDE w:val="0"/>
              <w:autoSpaceDN w:val="0"/>
              <w:adjustRightInd w:val="0"/>
              <w:jc w:val="center"/>
              <w:rPr>
                <w:rFonts w:cs="Arial"/>
                <w:lang w:val="en-US"/>
              </w:rPr>
            </w:pPr>
          </w:p>
        </w:tc>
        <w:tc>
          <w:tcPr>
            <w:tcW w:w="2426" w:type="dxa"/>
          </w:tcPr>
          <w:p w14:paraId="1359AB1F" w14:textId="77777777" w:rsidR="00C31A15" w:rsidRDefault="00C31A15" w:rsidP="00C31A15">
            <w:pPr>
              <w:widowControl w:val="0"/>
              <w:autoSpaceDE w:val="0"/>
              <w:autoSpaceDN w:val="0"/>
              <w:adjustRightInd w:val="0"/>
              <w:jc w:val="center"/>
              <w:rPr>
                <w:rFonts w:cs="Arial"/>
                <w:lang w:val="en-US"/>
              </w:rPr>
            </w:pPr>
          </w:p>
        </w:tc>
        <w:tc>
          <w:tcPr>
            <w:tcW w:w="2426" w:type="dxa"/>
          </w:tcPr>
          <w:p w14:paraId="72068958" w14:textId="77777777" w:rsidR="00C31A15" w:rsidRDefault="00C31A15" w:rsidP="00C31A15">
            <w:pPr>
              <w:widowControl w:val="0"/>
              <w:autoSpaceDE w:val="0"/>
              <w:autoSpaceDN w:val="0"/>
              <w:adjustRightInd w:val="0"/>
              <w:jc w:val="center"/>
              <w:rPr>
                <w:rFonts w:cs="Arial"/>
                <w:lang w:val="en-US"/>
              </w:rPr>
            </w:pPr>
          </w:p>
        </w:tc>
      </w:tr>
      <w:tr w:rsidR="00C31A15" w14:paraId="66E8D592" w14:textId="77777777" w:rsidTr="007C439A">
        <w:trPr>
          <w:trHeight w:val="400"/>
        </w:trPr>
        <w:tc>
          <w:tcPr>
            <w:tcW w:w="2469" w:type="dxa"/>
          </w:tcPr>
          <w:p w14:paraId="64F54DA6"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1B0B9E3" w14:textId="77777777" w:rsidR="00C31A15" w:rsidRDefault="00C31A15" w:rsidP="00C31A15">
            <w:pPr>
              <w:widowControl w:val="0"/>
              <w:autoSpaceDE w:val="0"/>
              <w:autoSpaceDN w:val="0"/>
              <w:adjustRightInd w:val="0"/>
              <w:jc w:val="center"/>
              <w:rPr>
                <w:rFonts w:cs="Arial"/>
                <w:lang w:val="en-US"/>
              </w:rPr>
            </w:pPr>
          </w:p>
        </w:tc>
        <w:tc>
          <w:tcPr>
            <w:tcW w:w="2426" w:type="dxa"/>
          </w:tcPr>
          <w:p w14:paraId="63D81879" w14:textId="77777777" w:rsidR="00C31A15" w:rsidRDefault="00C31A15" w:rsidP="00C31A15">
            <w:pPr>
              <w:widowControl w:val="0"/>
              <w:autoSpaceDE w:val="0"/>
              <w:autoSpaceDN w:val="0"/>
              <w:adjustRightInd w:val="0"/>
              <w:jc w:val="center"/>
              <w:rPr>
                <w:rFonts w:cs="Arial"/>
                <w:lang w:val="en-US"/>
              </w:rPr>
            </w:pPr>
          </w:p>
        </w:tc>
        <w:tc>
          <w:tcPr>
            <w:tcW w:w="2426" w:type="dxa"/>
          </w:tcPr>
          <w:p w14:paraId="742FC015" w14:textId="77777777" w:rsidR="00C31A15" w:rsidRDefault="00C31A15" w:rsidP="00C31A15">
            <w:pPr>
              <w:widowControl w:val="0"/>
              <w:autoSpaceDE w:val="0"/>
              <w:autoSpaceDN w:val="0"/>
              <w:adjustRightInd w:val="0"/>
              <w:jc w:val="center"/>
              <w:rPr>
                <w:rFonts w:cs="Arial"/>
                <w:lang w:val="en-US"/>
              </w:rPr>
            </w:pPr>
          </w:p>
        </w:tc>
      </w:tr>
      <w:tr w:rsidR="00C31A15" w14:paraId="261A1F3D" w14:textId="77777777" w:rsidTr="007C439A">
        <w:trPr>
          <w:trHeight w:val="400"/>
        </w:trPr>
        <w:tc>
          <w:tcPr>
            <w:tcW w:w="2469" w:type="dxa"/>
          </w:tcPr>
          <w:p w14:paraId="0D562A45"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DA03F94" w14:textId="77777777" w:rsidR="00C31A15" w:rsidRDefault="00C31A15" w:rsidP="00C31A15">
            <w:pPr>
              <w:widowControl w:val="0"/>
              <w:autoSpaceDE w:val="0"/>
              <w:autoSpaceDN w:val="0"/>
              <w:adjustRightInd w:val="0"/>
              <w:jc w:val="center"/>
              <w:rPr>
                <w:rFonts w:cs="Arial"/>
                <w:lang w:val="en-US"/>
              </w:rPr>
            </w:pPr>
          </w:p>
        </w:tc>
        <w:tc>
          <w:tcPr>
            <w:tcW w:w="2426" w:type="dxa"/>
          </w:tcPr>
          <w:p w14:paraId="47B3F88B" w14:textId="77777777" w:rsidR="00C31A15" w:rsidRDefault="00C31A15" w:rsidP="00C31A15">
            <w:pPr>
              <w:widowControl w:val="0"/>
              <w:autoSpaceDE w:val="0"/>
              <w:autoSpaceDN w:val="0"/>
              <w:adjustRightInd w:val="0"/>
              <w:jc w:val="center"/>
              <w:rPr>
                <w:rFonts w:cs="Arial"/>
                <w:lang w:val="en-US"/>
              </w:rPr>
            </w:pPr>
          </w:p>
        </w:tc>
        <w:tc>
          <w:tcPr>
            <w:tcW w:w="2426" w:type="dxa"/>
          </w:tcPr>
          <w:p w14:paraId="5E52B5ED" w14:textId="77777777" w:rsidR="00C31A15" w:rsidRDefault="00C31A15" w:rsidP="00C31A15">
            <w:pPr>
              <w:widowControl w:val="0"/>
              <w:autoSpaceDE w:val="0"/>
              <w:autoSpaceDN w:val="0"/>
              <w:adjustRightInd w:val="0"/>
              <w:jc w:val="center"/>
              <w:rPr>
                <w:rFonts w:cs="Arial"/>
                <w:lang w:val="en-US"/>
              </w:rPr>
            </w:pPr>
          </w:p>
        </w:tc>
      </w:tr>
      <w:tr w:rsidR="00C31A15" w14:paraId="6AFBE4D1" w14:textId="77777777" w:rsidTr="007C439A">
        <w:trPr>
          <w:trHeight w:val="400"/>
        </w:trPr>
        <w:tc>
          <w:tcPr>
            <w:tcW w:w="2469" w:type="dxa"/>
          </w:tcPr>
          <w:p w14:paraId="532D2E57"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0757AEE1" w14:textId="77777777" w:rsidR="00C31A15" w:rsidRDefault="00C31A15" w:rsidP="00C31A15">
            <w:pPr>
              <w:widowControl w:val="0"/>
              <w:autoSpaceDE w:val="0"/>
              <w:autoSpaceDN w:val="0"/>
              <w:adjustRightInd w:val="0"/>
              <w:jc w:val="center"/>
              <w:rPr>
                <w:rFonts w:cs="Arial"/>
                <w:lang w:val="en-US"/>
              </w:rPr>
            </w:pPr>
          </w:p>
        </w:tc>
        <w:tc>
          <w:tcPr>
            <w:tcW w:w="2426" w:type="dxa"/>
          </w:tcPr>
          <w:p w14:paraId="49DC9719" w14:textId="77777777" w:rsidR="00C31A15" w:rsidRDefault="00C31A15" w:rsidP="00C31A15">
            <w:pPr>
              <w:widowControl w:val="0"/>
              <w:autoSpaceDE w:val="0"/>
              <w:autoSpaceDN w:val="0"/>
              <w:adjustRightInd w:val="0"/>
              <w:jc w:val="center"/>
              <w:rPr>
                <w:rFonts w:cs="Arial"/>
                <w:lang w:val="en-US"/>
              </w:rPr>
            </w:pPr>
          </w:p>
        </w:tc>
        <w:tc>
          <w:tcPr>
            <w:tcW w:w="2426" w:type="dxa"/>
          </w:tcPr>
          <w:p w14:paraId="2E9D7E1D" w14:textId="77777777" w:rsidR="00C31A15" w:rsidRDefault="00C31A15" w:rsidP="00C31A15">
            <w:pPr>
              <w:widowControl w:val="0"/>
              <w:autoSpaceDE w:val="0"/>
              <w:autoSpaceDN w:val="0"/>
              <w:adjustRightInd w:val="0"/>
              <w:jc w:val="center"/>
              <w:rPr>
                <w:rFonts w:cs="Arial"/>
                <w:lang w:val="en-US"/>
              </w:rPr>
            </w:pPr>
          </w:p>
        </w:tc>
      </w:tr>
      <w:tr w:rsidR="00C31A15" w14:paraId="57517F80" w14:textId="77777777" w:rsidTr="007C439A">
        <w:trPr>
          <w:trHeight w:val="400"/>
        </w:trPr>
        <w:tc>
          <w:tcPr>
            <w:tcW w:w="2469" w:type="dxa"/>
          </w:tcPr>
          <w:p w14:paraId="5C860E4D"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1DDF7ADD" w14:textId="77777777" w:rsidR="00C31A15" w:rsidRDefault="00C31A15" w:rsidP="00C31A15">
            <w:pPr>
              <w:widowControl w:val="0"/>
              <w:autoSpaceDE w:val="0"/>
              <w:autoSpaceDN w:val="0"/>
              <w:adjustRightInd w:val="0"/>
              <w:jc w:val="center"/>
              <w:rPr>
                <w:rFonts w:cs="Arial"/>
                <w:lang w:val="en-US"/>
              </w:rPr>
            </w:pPr>
          </w:p>
        </w:tc>
        <w:tc>
          <w:tcPr>
            <w:tcW w:w="2426" w:type="dxa"/>
          </w:tcPr>
          <w:p w14:paraId="2179306D" w14:textId="77777777" w:rsidR="00C31A15" w:rsidRDefault="00C31A15" w:rsidP="00C31A15">
            <w:pPr>
              <w:widowControl w:val="0"/>
              <w:autoSpaceDE w:val="0"/>
              <w:autoSpaceDN w:val="0"/>
              <w:adjustRightInd w:val="0"/>
              <w:jc w:val="center"/>
              <w:rPr>
                <w:rFonts w:cs="Arial"/>
                <w:lang w:val="en-US"/>
              </w:rPr>
            </w:pPr>
          </w:p>
        </w:tc>
        <w:tc>
          <w:tcPr>
            <w:tcW w:w="2426" w:type="dxa"/>
          </w:tcPr>
          <w:p w14:paraId="41438BA8" w14:textId="77777777" w:rsidR="00C31A15" w:rsidRDefault="00C31A15" w:rsidP="00C31A15">
            <w:pPr>
              <w:widowControl w:val="0"/>
              <w:autoSpaceDE w:val="0"/>
              <w:autoSpaceDN w:val="0"/>
              <w:adjustRightInd w:val="0"/>
              <w:jc w:val="center"/>
              <w:rPr>
                <w:rFonts w:cs="Arial"/>
                <w:lang w:val="en-US"/>
              </w:rPr>
            </w:pPr>
          </w:p>
        </w:tc>
      </w:tr>
      <w:tr w:rsidR="00C31A15" w14:paraId="24C2718F" w14:textId="77777777" w:rsidTr="007C439A">
        <w:trPr>
          <w:trHeight w:val="400"/>
        </w:trPr>
        <w:tc>
          <w:tcPr>
            <w:tcW w:w="2469" w:type="dxa"/>
          </w:tcPr>
          <w:p w14:paraId="6C9538AD"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3AC2342" w14:textId="77777777" w:rsidR="00C31A15" w:rsidRDefault="00C31A15" w:rsidP="00C31A15">
            <w:pPr>
              <w:widowControl w:val="0"/>
              <w:autoSpaceDE w:val="0"/>
              <w:autoSpaceDN w:val="0"/>
              <w:adjustRightInd w:val="0"/>
              <w:jc w:val="center"/>
              <w:rPr>
                <w:rFonts w:cs="Arial"/>
                <w:lang w:val="en-US"/>
              </w:rPr>
            </w:pPr>
          </w:p>
        </w:tc>
        <w:tc>
          <w:tcPr>
            <w:tcW w:w="2426" w:type="dxa"/>
          </w:tcPr>
          <w:p w14:paraId="6DD16FB8" w14:textId="77777777" w:rsidR="00C31A15" w:rsidRDefault="00C31A15" w:rsidP="00C31A15">
            <w:pPr>
              <w:widowControl w:val="0"/>
              <w:autoSpaceDE w:val="0"/>
              <w:autoSpaceDN w:val="0"/>
              <w:adjustRightInd w:val="0"/>
              <w:jc w:val="center"/>
              <w:rPr>
                <w:rFonts w:cs="Arial"/>
                <w:lang w:val="en-US"/>
              </w:rPr>
            </w:pPr>
          </w:p>
        </w:tc>
        <w:tc>
          <w:tcPr>
            <w:tcW w:w="2426" w:type="dxa"/>
          </w:tcPr>
          <w:p w14:paraId="16B7D065" w14:textId="77777777" w:rsidR="00C31A15" w:rsidRDefault="00C31A15" w:rsidP="00C31A15">
            <w:pPr>
              <w:widowControl w:val="0"/>
              <w:autoSpaceDE w:val="0"/>
              <w:autoSpaceDN w:val="0"/>
              <w:adjustRightInd w:val="0"/>
              <w:jc w:val="center"/>
              <w:rPr>
                <w:rFonts w:cs="Arial"/>
                <w:lang w:val="en-US"/>
              </w:rPr>
            </w:pPr>
          </w:p>
        </w:tc>
      </w:tr>
      <w:tr w:rsidR="00C31A15" w14:paraId="014DD899" w14:textId="77777777" w:rsidTr="007C439A">
        <w:trPr>
          <w:trHeight w:val="400"/>
        </w:trPr>
        <w:tc>
          <w:tcPr>
            <w:tcW w:w="2469" w:type="dxa"/>
          </w:tcPr>
          <w:p w14:paraId="528B3DA2"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42C86304" w14:textId="77777777" w:rsidR="00C31A15" w:rsidRDefault="00C31A15" w:rsidP="00C31A15">
            <w:pPr>
              <w:widowControl w:val="0"/>
              <w:autoSpaceDE w:val="0"/>
              <w:autoSpaceDN w:val="0"/>
              <w:adjustRightInd w:val="0"/>
              <w:jc w:val="center"/>
              <w:rPr>
                <w:rFonts w:cs="Arial"/>
                <w:lang w:val="en-US"/>
              </w:rPr>
            </w:pPr>
          </w:p>
        </w:tc>
        <w:tc>
          <w:tcPr>
            <w:tcW w:w="2426" w:type="dxa"/>
          </w:tcPr>
          <w:p w14:paraId="1C8B7143" w14:textId="77777777" w:rsidR="00C31A15" w:rsidRDefault="00C31A15" w:rsidP="00C31A15">
            <w:pPr>
              <w:widowControl w:val="0"/>
              <w:autoSpaceDE w:val="0"/>
              <w:autoSpaceDN w:val="0"/>
              <w:adjustRightInd w:val="0"/>
              <w:jc w:val="center"/>
              <w:rPr>
                <w:rFonts w:cs="Arial"/>
                <w:lang w:val="en-US"/>
              </w:rPr>
            </w:pPr>
          </w:p>
        </w:tc>
        <w:tc>
          <w:tcPr>
            <w:tcW w:w="2426" w:type="dxa"/>
          </w:tcPr>
          <w:p w14:paraId="2C84E4E4" w14:textId="77777777" w:rsidR="00C31A15" w:rsidRDefault="00C31A15" w:rsidP="00C31A15">
            <w:pPr>
              <w:widowControl w:val="0"/>
              <w:autoSpaceDE w:val="0"/>
              <w:autoSpaceDN w:val="0"/>
              <w:adjustRightInd w:val="0"/>
              <w:jc w:val="center"/>
              <w:rPr>
                <w:rFonts w:cs="Arial"/>
                <w:lang w:val="en-US"/>
              </w:rPr>
            </w:pPr>
          </w:p>
        </w:tc>
      </w:tr>
      <w:tr w:rsidR="00C31A15" w14:paraId="4398CA8F" w14:textId="77777777" w:rsidTr="007C439A">
        <w:trPr>
          <w:trHeight w:val="400"/>
        </w:trPr>
        <w:tc>
          <w:tcPr>
            <w:tcW w:w="2469" w:type="dxa"/>
          </w:tcPr>
          <w:p w14:paraId="227B09ED"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6538803E" w14:textId="77777777" w:rsidR="00C31A15" w:rsidRDefault="00C31A15" w:rsidP="00C31A15">
            <w:pPr>
              <w:widowControl w:val="0"/>
              <w:autoSpaceDE w:val="0"/>
              <w:autoSpaceDN w:val="0"/>
              <w:adjustRightInd w:val="0"/>
              <w:jc w:val="center"/>
              <w:rPr>
                <w:rFonts w:cs="Arial"/>
                <w:lang w:val="en-US"/>
              </w:rPr>
            </w:pPr>
          </w:p>
        </w:tc>
        <w:tc>
          <w:tcPr>
            <w:tcW w:w="2426" w:type="dxa"/>
          </w:tcPr>
          <w:p w14:paraId="439CCA3D" w14:textId="77777777" w:rsidR="00C31A15" w:rsidRDefault="00C31A15" w:rsidP="00C31A15">
            <w:pPr>
              <w:widowControl w:val="0"/>
              <w:autoSpaceDE w:val="0"/>
              <w:autoSpaceDN w:val="0"/>
              <w:adjustRightInd w:val="0"/>
              <w:jc w:val="center"/>
              <w:rPr>
                <w:rFonts w:cs="Arial"/>
                <w:lang w:val="en-US"/>
              </w:rPr>
            </w:pPr>
          </w:p>
        </w:tc>
        <w:tc>
          <w:tcPr>
            <w:tcW w:w="2426" w:type="dxa"/>
          </w:tcPr>
          <w:p w14:paraId="7107641E" w14:textId="77777777" w:rsidR="00C31A15" w:rsidRDefault="00C31A15" w:rsidP="00C31A15">
            <w:pPr>
              <w:widowControl w:val="0"/>
              <w:autoSpaceDE w:val="0"/>
              <w:autoSpaceDN w:val="0"/>
              <w:adjustRightInd w:val="0"/>
              <w:jc w:val="center"/>
              <w:rPr>
                <w:rFonts w:cs="Arial"/>
                <w:lang w:val="en-US"/>
              </w:rPr>
            </w:pPr>
          </w:p>
        </w:tc>
      </w:tr>
      <w:tr w:rsidR="00C31A15" w14:paraId="0BA1881D" w14:textId="77777777" w:rsidTr="007C439A">
        <w:trPr>
          <w:trHeight w:val="400"/>
        </w:trPr>
        <w:tc>
          <w:tcPr>
            <w:tcW w:w="2469" w:type="dxa"/>
          </w:tcPr>
          <w:p w14:paraId="579FACEF"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23BA36A0" w14:textId="77777777" w:rsidR="00C31A15" w:rsidRDefault="00C31A15" w:rsidP="00C31A15">
            <w:pPr>
              <w:widowControl w:val="0"/>
              <w:autoSpaceDE w:val="0"/>
              <w:autoSpaceDN w:val="0"/>
              <w:adjustRightInd w:val="0"/>
              <w:jc w:val="center"/>
              <w:rPr>
                <w:rFonts w:cs="Arial"/>
                <w:lang w:val="en-US"/>
              </w:rPr>
            </w:pPr>
          </w:p>
        </w:tc>
        <w:tc>
          <w:tcPr>
            <w:tcW w:w="2426" w:type="dxa"/>
          </w:tcPr>
          <w:p w14:paraId="39CE5DE2" w14:textId="77777777" w:rsidR="00C31A15" w:rsidRDefault="00C31A15" w:rsidP="00C31A15">
            <w:pPr>
              <w:widowControl w:val="0"/>
              <w:autoSpaceDE w:val="0"/>
              <w:autoSpaceDN w:val="0"/>
              <w:adjustRightInd w:val="0"/>
              <w:jc w:val="center"/>
              <w:rPr>
                <w:rFonts w:cs="Arial"/>
                <w:lang w:val="en-US"/>
              </w:rPr>
            </w:pPr>
          </w:p>
        </w:tc>
        <w:tc>
          <w:tcPr>
            <w:tcW w:w="2426" w:type="dxa"/>
          </w:tcPr>
          <w:p w14:paraId="3CF48510" w14:textId="77777777" w:rsidR="00C31A15" w:rsidRDefault="00C31A15" w:rsidP="00C31A15">
            <w:pPr>
              <w:widowControl w:val="0"/>
              <w:autoSpaceDE w:val="0"/>
              <w:autoSpaceDN w:val="0"/>
              <w:adjustRightInd w:val="0"/>
              <w:jc w:val="center"/>
              <w:rPr>
                <w:rFonts w:cs="Arial"/>
                <w:lang w:val="en-US"/>
              </w:rPr>
            </w:pPr>
          </w:p>
        </w:tc>
      </w:tr>
      <w:tr w:rsidR="00C31A15" w14:paraId="4321B847" w14:textId="77777777" w:rsidTr="007C439A">
        <w:trPr>
          <w:trHeight w:val="400"/>
        </w:trPr>
        <w:tc>
          <w:tcPr>
            <w:tcW w:w="2469" w:type="dxa"/>
          </w:tcPr>
          <w:p w14:paraId="4EEF7715"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53B84375" w14:textId="77777777" w:rsidR="00C31A15" w:rsidRDefault="00C31A15" w:rsidP="00C31A15">
            <w:pPr>
              <w:widowControl w:val="0"/>
              <w:autoSpaceDE w:val="0"/>
              <w:autoSpaceDN w:val="0"/>
              <w:adjustRightInd w:val="0"/>
              <w:jc w:val="center"/>
              <w:rPr>
                <w:rFonts w:cs="Arial"/>
                <w:lang w:val="en-US"/>
              </w:rPr>
            </w:pPr>
          </w:p>
        </w:tc>
        <w:tc>
          <w:tcPr>
            <w:tcW w:w="2426" w:type="dxa"/>
          </w:tcPr>
          <w:p w14:paraId="5F00CFBF" w14:textId="77777777" w:rsidR="00C31A15" w:rsidRDefault="00C31A15" w:rsidP="00C31A15">
            <w:pPr>
              <w:widowControl w:val="0"/>
              <w:autoSpaceDE w:val="0"/>
              <w:autoSpaceDN w:val="0"/>
              <w:adjustRightInd w:val="0"/>
              <w:jc w:val="center"/>
              <w:rPr>
                <w:rFonts w:cs="Arial"/>
                <w:lang w:val="en-US"/>
              </w:rPr>
            </w:pPr>
          </w:p>
        </w:tc>
        <w:tc>
          <w:tcPr>
            <w:tcW w:w="2426" w:type="dxa"/>
          </w:tcPr>
          <w:p w14:paraId="3D2EAFF9" w14:textId="77777777" w:rsidR="00C31A15" w:rsidRDefault="00C31A15" w:rsidP="00C31A15">
            <w:pPr>
              <w:widowControl w:val="0"/>
              <w:autoSpaceDE w:val="0"/>
              <w:autoSpaceDN w:val="0"/>
              <w:adjustRightInd w:val="0"/>
              <w:jc w:val="center"/>
              <w:rPr>
                <w:rFonts w:cs="Arial"/>
                <w:lang w:val="en-US"/>
              </w:rPr>
            </w:pPr>
          </w:p>
        </w:tc>
      </w:tr>
      <w:tr w:rsidR="00C31A15" w14:paraId="2A0D556A" w14:textId="77777777" w:rsidTr="007C439A">
        <w:trPr>
          <w:trHeight w:val="400"/>
        </w:trPr>
        <w:tc>
          <w:tcPr>
            <w:tcW w:w="2469" w:type="dxa"/>
          </w:tcPr>
          <w:p w14:paraId="7FA746F1"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4F5992DF" w14:textId="77777777" w:rsidR="00C31A15" w:rsidRDefault="00C31A15" w:rsidP="00C31A15">
            <w:pPr>
              <w:widowControl w:val="0"/>
              <w:autoSpaceDE w:val="0"/>
              <w:autoSpaceDN w:val="0"/>
              <w:adjustRightInd w:val="0"/>
              <w:jc w:val="center"/>
              <w:rPr>
                <w:rFonts w:cs="Arial"/>
                <w:lang w:val="en-US"/>
              </w:rPr>
            </w:pPr>
          </w:p>
        </w:tc>
        <w:tc>
          <w:tcPr>
            <w:tcW w:w="2426" w:type="dxa"/>
          </w:tcPr>
          <w:p w14:paraId="3A6450A6" w14:textId="77777777" w:rsidR="00C31A15" w:rsidRDefault="00C31A15" w:rsidP="00C31A15">
            <w:pPr>
              <w:widowControl w:val="0"/>
              <w:autoSpaceDE w:val="0"/>
              <w:autoSpaceDN w:val="0"/>
              <w:adjustRightInd w:val="0"/>
              <w:jc w:val="center"/>
              <w:rPr>
                <w:rFonts w:cs="Arial"/>
                <w:lang w:val="en-US"/>
              </w:rPr>
            </w:pPr>
          </w:p>
        </w:tc>
        <w:tc>
          <w:tcPr>
            <w:tcW w:w="2426" w:type="dxa"/>
          </w:tcPr>
          <w:p w14:paraId="3576CFC4" w14:textId="77777777" w:rsidR="00C31A15" w:rsidRDefault="00C31A15" w:rsidP="00C31A15">
            <w:pPr>
              <w:widowControl w:val="0"/>
              <w:autoSpaceDE w:val="0"/>
              <w:autoSpaceDN w:val="0"/>
              <w:adjustRightInd w:val="0"/>
              <w:jc w:val="center"/>
              <w:rPr>
                <w:rFonts w:cs="Arial"/>
                <w:lang w:val="en-US"/>
              </w:rPr>
            </w:pPr>
          </w:p>
        </w:tc>
      </w:tr>
      <w:tr w:rsidR="00C31A15" w14:paraId="78FDE12E" w14:textId="77777777" w:rsidTr="007C439A">
        <w:trPr>
          <w:trHeight w:val="400"/>
        </w:trPr>
        <w:tc>
          <w:tcPr>
            <w:tcW w:w="2469" w:type="dxa"/>
          </w:tcPr>
          <w:p w14:paraId="5C929AB9"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7F469587" w14:textId="77777777" w:rsidR="00C31A15" w:rsidRDefault="00C31A15" w:rsidP="00C31A15">
            <w:pPr>
              <w:widowControl w:val="0"/>
              <w:autoSpaceDE w:val="0"/>
              <w:autoSpaceDN w:val="0"/>
              <w:adjustRightInd w:val="0"/>
              <w:jc w:val="center"/>
              <w:rPr>
                <w:rFonts w:cs="Arial"/>
                <w:lang w:val="en-US"/>
              </w:rPr>
            </w:pPr>
          </w:p>
        </w:tc>
        <w:tc>
          <w:tcPr>
            <w:tcW w:w="2426" w:type="dxa"/>
          </w:tcPr>
          <w:p w14:paraId="51E35294" w14:textId="77777777" w:rsidR="00C31A15" w:rsidRDefault="00C31A15" w:rsidP="00C31A15">
            <w:pPr>
              <w:widowControl w:val="0"/>
              <w:autoSpaceDE w:val="0"/>
              <w:autoSpaceDN w:val="0"/>
              <w:adjustRightInd w:val="0"/>
              <w:jc w:val="center"/>
              <w:rPr>
                <w:rFonts w:cs="Arial"/>
                <w:lang w:val="en-US"/>
              </w:rPr>
            </w:pPr>
          </w:p>
        </w:tc>
        <w:tc>
          <w:tcPr>
            <w:tcW w:w="2426" w:type="dxa"/>
          </w:tcPr>
          <w:p w14:paraId="18E3DF65" w14:textId="77777777" w:rsidR="00C31A15" w:rsidRDefault="00C31A15" w:rsidP="00C31A15">
            <w:pPr>
              <w:widowControl w:val="0"/>
              <w:autoSpaceDE w:val="0"/>
              <w:autoSpaceDN w:val="0"/>
              <w:adjustRightInd w:val="0"/>
              <w:jc w:val="center"/>
              <w:rPr>
                <w:rFonts w:cs="Arial"/>
                <w:lang w:val="en-US"/>
              </w:rPr>
            </w:pPr>
          </w:p>
        </w:tc>
      </w:tr>
      <w:tr w:rsidR="00C31A15" w14:paraId="181DDD02" w14:textId="77777777" w:rsidTr="007C439A">
        <w:trPr>
          <w:trHeight w:val="400"/>
        </w:trPr>
        <w:tc>
          <w:tcPr>
            <w:tcW w:w="2469" w:type="dxa"/>
          </w:tcPr>
          <w:p w14:paraId="3EB4AA75"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3FC1103" w14:textId="77777777" w:rsidR="00C31A15" w:rsidRDefault="00C31A15" w:rsidP="00C31A15">
            <w:pPr>
              <w:widowControl w:val="0"/>
              <w:autoSpaceDE w:val="0"/>
              <w:autoSpaceDN w:val="0"/>
              <w:adjustRightInd w:val="0"/>
              <w:jc w:val="center"/>
              <w:rPr>
                <w:rFonts w:cs="Arial"/>
                <w:lang w:val="en-US"/>
              </w:rPr>
            </w:pPr>
          </w:p>
        </w:tc>
        <w:tc>
          <w:tcPr>
            <w:tcW w:w="2426" w:type="dxa"/>
          </w:tcPr>
          <w:p w14:paraId="68257701" w14:textId="77777777" w:rsidR="00C31A15" w:rsidRDefault="00C31A15" w:rsidP="00C31A15">
            <w:pPr>
              <w:widowControl w:val="0"/>
              <w:autoSpaceDE w:val="0"/>
              <w:autoSpaceDN w:val="0"/>
              <w:adjustRightInd w:val="0"/>
              <w:jc w:val="center"/>
              <w:rPr>
                <w:rFonts w:cs="Arial"/>
                <w:lang w:val="en-US"/>
              </w:rPr>
            </w:pPr>
          </w:p>
        </w:tc>
        <w:tc>
          <w:tcPr>
            <w:tcW w:w="2426" w:type="dxa"/>
          </w:tcPr>
          <w:p w14:paraId="0053562E" w14:textId="77777777" w:rsidR="00C31A15" w:rsidRDefault="00C31A15" w:rsidP="00C31A15">
            <w:pPr>
              <w:widowControl w:val="0"/>
              <w:autoSpaceDE w:val="0"/>
              <w:autoSpaceDN w:val="0"/>
              <w:adjustRightInd w:val="0"/>
              <w:jc w:val="center"/>
              <w:rPr>
                <w:rFonts w:cs="Arial"/>
                <w:lang w:val="en-US"/>
              </w:rPr>
            </w:pPr>
          </w:p>
        </w:tc>
      </w:tr>
      <w:tr w:rsidR="00C31A15" w14:paraId="0F3AF549" w14:textId="77777777" w:rsidTr="007C439A">
        <w:trPr>
          <w:trHeight w:val="400"/>
        </w:trPr>
        <w:tc>
          <w:tcPr>
            <w:tcW w:w="2469" w:type="dxa"/>
          </w:tcPr>
          <w:p w14:paraId="4CB45557"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D3ADAFB" w14:textId="77777777" w:rsidR="00C31A15" w:rsidRDefault="00C31A15" w:rsidP="00C31A15">
            <w:pPr>
              <w:widowControl w:val="0"/>
              <w:autoSpaceDE w:val="0"/>
              <w:autoSpaceDN w:val="0"/>
              <w:adjustRightInd w:val="0"/>
              <w:jc w:val="center"/>
              <w:rPr>
                <w:rFonts w:cs="Arial"/>
                <w:lang w:val="en-US"/>
              </w:rPr>
            </w:pPr>
          </w:p>
        </w:tc>
        <w:tc>
          <w:tcPr>
            <w:tcW w:w="2426" w:type="dxa"/>
          </w:tcPr>
          <w:p w14:paraId="15EF9C36" w14:textId="77777777" w:rsidR="00C31A15" w:rsidRDefault="00C31A15" w:rsidP="00C31A15">
            <w:pPr>
              <w:widowControl w:val="0"/>
              <w:autoSpaceDE w:val="0"/>
              <w:autoSpaceDN w:val="0"/>
              <w:adjustRightInd w:val="0"/>
              <w:jc w:val="center"/>
              <w:rPr>
                <w:rFonts w:cs="Arial"/>
                <w:lang w:val="en-US"/>
              </w:rPr>
            </w:pPr>
          </w:p>
        </w:tc>
        <w:tc>
          <w:tcPr>
            <w:tcW w:w="2426" w:type="dxa"/>
          </w:tcPr>
          <w:p w14:paraId="244892F8" w14:textId="77777777" w:rsidR="00C31A15" w:rsidRDefault="00C31A15" w:rsidP="00C31A15">
            <w:pPr>
              <w:widowControl w:val="0"/>
              <w:autoSpaceDE w:val="0"/>
              <w:autoSpaceDN w:val="0"/>
              <w:adjustRightInd w:val="0"/>
              <w:jc w:val="center"/>
              <w:rPr>
                <w:rFonts w:cs="Arial"/>
                <w:lang w:val="en-US"/>
              </w:rPr>
            </w:pPr>
          </w:p>
        </w:tc>
      </w:tr>
      <w:tr w:rsidR="00C31A15" w14:paraId="7149630B" w14:textId="77777777" w:rsidTr="007C439A">
        <w:trPr>
          <w:trHeight w:val="400"/>
        </w:trPr>
        <w:tc>
          <w:tcPr>
            <w:tcW w:w="2469" w:type="dxa"/>
          </w:tcPr>
          <w:p w14:paraId="63E0A60B"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C4EDA80" w14:textId="77777777" w:rsidR="00C31A15" w:rsidRDefault="00C31A15" w:rsidP="00C31A15">
            <w:pPr>
              <w:widowControl w:val="0"/>
              <w:autoSpaceDE w:val="0"/>
              <w:autoSpaceDN w:val="0"/>
              <w:adjustRightInd w:val="0"/>
              <w:jc w:val="center"/>
              <w:rPr>
                <w:rFonts w:cs="Arial"/>
                <w:lang w:val="en-US"/>
              </w:rPr>
            </w:pPr>
          </w:p>
        </w:tc>
        <w:tc>
          <w:tcPr>
            <w:tcW w:w="2426" w:type="dxa"/>
          </w:tcPr>
          <w:p w14:paraId="3821268F" w14:textId="77777777" w:rsidR="00C31A15" w:rsidRDefault="00C31A15" w:rsidP="00C31A15">
            <w:pPr>
              <w:widowControl w:val="0"/>
              <w:autoSpaceDE w:val="0"/>
              <w:autoSpaceDN w:val="0"/>
              <w:adjustRightInd w:val="0"/>
              <w:jc w:val="center"/>
              <w:rPr>
                <w:rFonts w:cs="Arial"/>
                <w:lang w:val="en-US"/>
              </w:rPr>
            </w:pPr>
          </w:p>
        </w:tc>
        <w:tc>
          <w:tcPr>
            <w:tcW w:w="2426" w:type="dxa"/>
          </w:tcPr>
          <w:p w14:paraId="6AD10F6B" w14:textId="77777777" w:rsidR="00C31A15" w:rsidRDefault="00C31A15" w:rsidP="00C31A15">
            <w:pPr>
              <w:widowControl w:val="0"/>
              <w:autoSpaceDE w:val="0"/>
              <w:autoSpaceDN w:val="0"/>
              <w:adjustRightInd w:val="0"/>
              <w:jc w:val="center"/>
              <w:rPr>
                <w:rFonts w:cs="Arial"/>
                <w:lang w:val="en-US"/>
              </w:rPr>
            </w:pPr>
          </w:p>
        </w:tc>
      </w:tr>
      <w:tr w:rsidR="00C31A15" w14:paraId="71EDA36A" w14:textId="77777777" w:rsidTr="007C439A">
        <w:trPr>
          <w:trHeight w:val="400"/>
        </w:trPr>
        <w:tc>
          <w:tcPr>
            <w:tcW w:w="2469" w:type="dxa"/>
          </w:tcPr>
          <w:p w14:paraId="2769A1D9"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1A72B742" w14:textId="77777777" w:rsidR="00C31A15" w:rsidRDefault="00C31A15" w:rsidP="00C31A15">
            <w:pPr>
              <w:widowControl w:val="0"/>
              <w:autoSpaceDE w:val="0"/>
              <w:autoSpaceDN w:val="0"/>
              <w:adjustRightInd w:val="0"/>
              <w:jc w:val="center"/>
              <w:rPr>
                <w:rFonts w:cs="Arial"/>
                <w:lang w:val="en-US"/>
              </w:rPr>
            </w:pPr>
          </w:p>
        </w:tc>
        <w:tc>
          <w:tcPr>
            <w:tcW w:w="2426" w:type="dxa"/>
          </w:tcPr>
          <w:p w14:paraId="3DED2602" w14:textId="77777777" w:rsidR="00C31A15" w:rsidRDefault="00C31A15" w:rsidP="00C31A15">
            <w:pPr>
              <w:widowControl w:val="0"/>
              <w:autoSpaceDE w:val="0"/>
              <w:autoSpaceDN w:val="0"/>
              <w:adjustRightInd w:val="0"/>
              <w:jc w:val="center"/>
              <w:rPr>
                <w:rFonts w:cs="Arial"/>
                <w:lang w:val="en-US"/>
              </w:rPr>
            </w:pPr>
          </w:p>
        </w:tc>
        <w:tc>
          <w:tcPr>
            <w:tcW w:w="2426" w:type="dxa"/>
          </w:tcPr>
          <w:p w14:paraId="4DD7FC0F" w14:textId="77777777" w:rsidR="00C31A15" w:rsidRDefault="00C31A15" w:rsidP="00C31A15">
            <w:pPr>
              <w:widowControl w:val="0"/>
              <w:autoSpaceDE w:val="0"/>
              <w:autoSpaceDN w:val="0"/>
              <w:adjustRightInd w:val="0"/>
              <w:jc w:val="center"/>
              <w:rPr>
                <w:rFonts w:cs="Arial"/>
                <w:lang w:val="en-US"/>
              </w:rPr>
            </w:pPr>
          </w:p>
        </w:tc>
      </w:tr>
      <w:tr w:rsidR="00C31A15" w14:paraId="6F5C1A0D" w14:textId="77777777" w:rsidTr="007C439A">
        <w:trPr>
          <w:trHeight w:val="400"/>
        </w:trPr>
        <w:tc>
          <w:tcPr>
            <w:tcW w:w="2469" w:type="dxa"/>
          </w:tcPr>
          <w:p w14:paraId="44A2FCCA"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3BC89EC9" w14:textId="77777777" w:rsidR="00C31A15" w:rsidRDefault="00C31A15" w:rsidP="00C31A15">
            <w:pPr>
              <w:widowControl w:val="0"/>
              <w:autoSpaceDE w:val="0"/>
              <w:autoSpaceDN w:val="0"/>
              <w:adjustRightInd w:val="0"/>
              <w:jc w:val="center"/>
              <w:rPr>
                <w:rFonts w:cs="Arial"/>
                <w:lang w:val="en-US"/>
              </w:rPr>
            </w:pPr>
          </w:p>
        </w:tc>
        <w:tc>
          <w:tcPr>
            <w:tcW w:w="2426" w:type="dxa"/>
          </w:tcPr>
          <w:p w14:paraId="1A8050D9" w14:textId="77777777" w:rsidR="00C31A15" w:rsidRDefault="00C31A15" w:rsidP="00C31A15">
            <w:pPr>
              <w:widowControl w:val="0"/>
              <w:autoSpaceDE w:val="0"/>
              <w:autoSpaceDN w:val="0"/>
              <w:adjustRightInd w:val="0"/>
              <w:jc w:val="center"/>
              <w:rPr>
                <w:rFonts w:cs="Arial"/>
                <w:lang w:val="en-US"/>
              </w:rPr>
            </w:pPr>
          </w:p>
        </w:tc>
        <w:tc>
          <w:tcPr>
            <w:tcW w:w="2426" w:type="dxa"/>
          </w:tcPr>
          <w:p w14:paraId="47AA67C7" w14:textId="77777777" w:rsidR="00C31A15" w:rsidRDefault="00C31A15" w:rsidP="00C31A15">
            <w:pPr>
              <w:widowControl w:val="0"/>
              <w:autoSpaceDE w:val="0"/>
              <w:autoSpaceDN w:val="0"/>
              <w:adjustRightInd w:val="0"/>
              <w:jc w:val="center"/>
              <w:rPr>
                <w:rFonts w:cs="Arial"/>
                <w:lang w:val="en-US"/>
              </w:rPr>
            </w:pPr>
          </w:p>
        </w:tc>
      </w:tr>
      <w:tr w:rsidR="00C31A15" w14:paraId="7C96D908" w14:textId="77777777" w:rsidTr="007C439A">
        <w:trPr>
          <w:trHeight w:val="400"/>
        </w:trPr>
        <w:tc>
          <w:tcPr>
            <w:tcW w:w="2469" w:type="dxa"/>
          </w:tcPr>
          <w:p w14:paraId="3B605FFB"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7B4EF260" w14:textId="77777777" w:rsidR="00C31A15" w:rsidRDefault="00C31A15" w:rsidP="00C31A15">
            <w:pPr>
              <w:widowControl w:val="0"/>
              <w:autoSpaceDE w:val="0"/>
              <w:autoSpaceDN w:val="0"/>
              <w:adjustRightInd w:val="0"/>
              <w:jc w:val="center"/>
              <w:rPr>
                <w:rFonts w:cs="Arial"/>
                <w:lang w:val="en-US"/>
              </w:rPr>
            </w:pPr>
          </w:p>
        </w:tc>
        <w:tc>
          <w:tcPr>
            <w:tcW w:w="2426" w:type="dxa"/>
          </w:tcPr>
          <w:p w14:paraId="1EB5570C" w14:textId="77777777" w:rsidR="00C31A15" w:rsidRDefault="00C31A15" w:rsidP="00C31A15">
            <w:pPr>
              <w:widowControl w:val="0"/>
              <w:autoSpaceDE w:val="0"/>
              <w:autoSpaceDN w:val="0"/>
              <w:adjustRightInd w:val="0"/>
              <w:jc w:val="center"/>
              <w:rPr>
                <w:rFonts w:cs="Arial"/>
                <w:lang w:val="en-US"/>
              </w:rPr>
            </w:pPr>
          </w:p>
        </w:tc>
        <w:tc>
          <w:tcPr>
            <w:tcW w:w="2426" w:type="dxa"/>
          </w:tcPr>
          <w:p w14:paraId="2DD918BD" w14:textId="77777777" w:rsidR="00C31A15" w:rsidRDefault="00C31A15" w:rsidP="00C31A15">
            <w:pPr>
              <w:widowControl w:val="0"/>
              <w:autoSpaceDE w:val="0"/>
              <w:autoSpaceDN w:val="0"/>
              <w:adjustRightInd w:val="0"/>
              <w:jc w:val="center"/>
              <w:rPr>
                <w:rFonts w:cs="Arial"/>
                <w:lang w:val="en-US"/>
              </w:rPr>
            </w:pPr>
          </w:p>
        </w:tc>
      </w:tr>
      <w:tr w:rsidR="00C31A15" w14:paraId="1209D306" w14:textId="77777777" w:rsidTr="007C439A">
        <w:trPr>
          <w:trHeight w:val="400"/>
        </w:trPr>
        <w:tc>
          <w:tcPr>
            <w:tcW w:w="2469" w:type="dxa"/>
          </w:tcPr>
          <w:p w14:paraId="421107F5"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226B2C2E" w14:textId="77777777" w:rsidR="00C31A15" w:rsidRDefault="00C31A15" w:rsidP="00C31A15">
            <w:pPr>
              <w:widowControl w:val="0"/>
              <w:autoSpaceDE w:val="0"/>
              <w:autoSpaceDN w:val="0"/>
              <w:adjustRightInd w:val="0"/>
              <w:jc w:val="center"/>
              <w:rPr>
                <w:rFonts w:cs="Arial"/>
                <w:lang w:val="en-US"/>
              </w:rPr>
            </w:pPr>
          </w:p>
        </w:tc>
        <w:tc>
          <w:tcPr>
            <w:tcW w:w="2426" w:type="dxa"/>
          </w:tcPr>
          <w:p w14:paraId="048AA2F4" w14:textId="77777777" w:rsidR="00C31A15" w:rsidRDefault="00C31A15" w:rsidP="00C31A15">
            <w:pPr>
              <w:widowControl w:val="0"/>
              <w:autoSpaceDE w:val="0"/>
              <w:autoSpaceDN w:val="0"/>
              <w:adjustRightInd w:val="0"/>
              <w:jc w:val="center"/>
              <w:rPr>
                <w:rFonts w:cs="Arial"/>
                <w:lang w:val="en-US"/>
              </w:rPr>
            </w:pPr>
          </w:p>
        </w:tc>
        <w:tc>
          <w:tcPr>
            <w:tcW w:w="2426" w:type="dxa"/>
          </w:tcPr>
          <w:p w14:paraId="559A0DA2" w14:textId="77777777" w:rsidR="00C31A15" w:rsidRDefault="00C31A15" w:rsidP="00C31A15">
            <w:pPr>
              <w:widowControl w:val="0"/>
              <w:autoSpaceDE w:val="0"/>
              <w:autoSpaceDN w:val="0"/>
              <w:adjustRightInd w:val="0"/>
              <w:jc w:val="center"/>
              <w:rPr>
                <w:rFonts w:cs="Arial"/>
                <w:lang w:val="en-US"/>
              </w:rPr>
            </w:pPr>
          </w:p>
        </w:tc>
      </w:tr>
      <w:tr w:rsidR="00C31A15" w14:paraId="08193759" w14:textId="77777777" w:rsidTr="007C439A">
        <w:trPr>
          <w:trHeight w:val="400"/>
        </w:trPr>
        <w:tc>
          <w:tcPr>
            <w:tcW w:w="2469" w:type="dxa"/>
          </w:tcPr>
          <w:p w14:paraId="1DF1587C"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4EDC5594" w14:textId="77777777" w:rsidR="00C31A15" w:rsidRDefault="00C31A15" w:rsidP="00C31A15">
            <w:pPr>
              <w:widowControl w:val="0"/>
              <w:autoSpaceDE w:val="0"/>
              <w:autoSpaceDN w:val="0"/>
              <w:adjustRightInd w:val="0"/>
              <w:jc w:val="center"/>
              <w:rPr>
                <w:rFonts w:cs="Arial"/>
                <w:lang w:val="en-US"/>
              </w:rPr>
            </w:pPr>
          </w:p>
        </w:tc>
        <w:tc>
          <w:tcPr>
            <w:tcW w:w="2426" w:type="dxa"/>
          </w:tcPr>
          <w:p w14:paraId="75CBE202" w14:textId="77777777" w:rsidR="00C31A15" w:rsidRDefault="00C31A15" w:rsidP="00C31A15">
            <w:pPr>
              <w:widowControl w:val="0"/>
              <w:autoSpaceDE w:val="0"/>
              <w:autoSpaceDN w:val="0"/>
              <w:adjustRightInd w:val="0"/>
              <w:jc w:val="center"/>
              <w:rPr>
                <w:rFonts w:cs="Arial"/>
                <w:lang w:val="en-US"/>
              </w:rPr>
            </w:pPr>
          </w:p>
        </w:tc>
        <w:tc>
          <w:tcPr>
            <w:tcW w:w="2426" w:type="dxa"/>
          </w:tcPr>
          <w:p w14:paraId="29AA5F5D" w14:textId="77777777" w:rsidR="00C31A15" w:rsidRDefault="00C31A15" w:rsidP="00C31A15">
            <w:pPr>
              <w:widowControl w:val="0"/>
              <w:autoSpaceDE w:val="0"/>
              <w:autoSpaceDN w:val="0"/>
              <w:adjustRightInd w:val="0"/>
              <w:jc w:val="center"/>
              <w:rPr>
                <w:rFonts w:cs="Arial"/>
                <w:lang w:val="en-US"/>
              </w:rPr>
            </w:pPr>
          </w:p>
        </w:tc>
      </w:tr>
      <w:tr w:rsidR="00C31A15" w14:paraId="545B2BB3" w14:textId="77777777" w:rsidTr="007C439A">
        <w:trPr>
          <w:trHeight w:val="400"/>
        </w:trPr>
        <w:tc>
          <w:tcPr>
            <w:tcW w:w="2469" w:type="dxa"/>
          </w:tcPr>
          <w:p w14:paraId="4A6D0C86"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54865D8D" w14:textId="77777777" w:rsidR="00C31A15" w:rsidRDefault="00C31A15" w:rsidP="00C31A15">
            <w:pPr>
              <w:widowControl w:val="0"/>
              <w:autoSpaceDE w:val="0"/>
              <w:autoSpaceDN w:val="0"/>
              <w:adjustRightInd w:val="0"/>
              <w:jc w:val="center"/>
              <w:rPr>
                <w:rFonts w:cs="Arial"/>
                <w:lang w:val="en-US"/>
              </w:rPr>
            </w:pPr>
          </w:p>
        </w:tc>
        <w:tc>
          <w:tcPr>
            <w:tcW w:w="2426" w:type="dxa"/>
          </w:tcPr>
          <w:p w14:paraId="41BFC124" w14:textId="77777777" w:rsidR="00C31A15" w:rsidRDefault="00C31A15" w:rsidP="00C31A15">
            <w:pPr>
              <w:widowControl w:val="0"/>
              <w:autoSpaceDE w:val="0"/>
              <w:autoSpaceDN w:val="0"/>
              <w:adjustRightInd w:val="0"/>
              <w:jc w:val="center"/>
              <w:rPr>
                <w:rFonts w:cs="Arial"/>
                <w:lang w:val="en-US"/>
              </w:rPr>
            </w:pPr>
          </w:p>
        </w:tc>
        <w:tc>
          <w:tcPr>
            <w:tcW w:w="2426" w:type="dxa"/>
          </w:tcPr>
          <w:p w14:paraId="74615086" w14:textId="77777777" w:rsidR="00C31A15" w:rsidRDefault="00C31A15" w:rsidP="00C31A15">
            <w:pPr>
              <w:widowControl w:val="0"/>
              <w:autoSpaceDE w:val="0"/>
              <w:autoSpaceDN w:val="0"/>
              <w:adjustRightInd w:val="0"/>
              <w:jc w:val="center"/>
              <w:rPr>
                <w:rFonts w:cs="Arial"/>
                <w:lang w:val="en-US"/>
              </w:rPr>
            </w:pPr>
          </w:p>
        </w:tc>
      </w:tr>
      <w:tr w:rsidR="00C31A15" w14:paraId="220D6954" w14:textId="77777777" w:rsidTr="007C439A">
        <w:trPr>
          <w:trHeight w:val="400"/>
        </w:trPr>
        <w:tc>
          <w:tcPr>
            <w:tcW w:w="2469" w:type="dxa"/>
          </w:tcPr>
          <w:p w14:paraId="48A85828" w14:textId="77777777" w:rsidR="00C31A15" w:rsidRDefault="00C31A15" w:rsidP="00C31A15">
            <w:pPr>
              <w:widowControl w:val="0"/>
              <w:autoSpaceDE w:val="0"/>
              <w:autoSpaceDN w:val="0"/>
              <w:adjustRightInd w:val="0"/>
              <w:spacing w:before="120"/>
              <w:jc w:val="center"/>
              <w:rPr>
                <w:rFonts w:cs="Arial"/>
                <w:lang w:val="en-US"/>
              </w:rPr>
            </w:pPr>
          </w:p>
        </w:tc>
        <w:tc>
          <w:tcPr>
            <w:tcW w:w="2426" w:type="dxa"/>
          </w:tcPr>
          <w:p w14:paraId="7D4AC01B" w14:textId="77777777" w:rsidR="00C31A15" w:rsidRDefault="00C31A15" w:rsidP="00C31A15">
            <w:pPr>
              <w:widowControl w:val="0"/>
              <w:autoSpaceDE w:val="0"/>
              <w:autoSpaceDN w:val="0"/>
              <w:adjustRightInd w:val="0"/>
              <w:jc w:val="center"/>
              <w:rPr>
                <w:rFonts w:cs="Arial"/>
                <w:lang w:val="en-US"/>
              </w:rPr>
            </w:pPr>
          </w:p>
        </w:tc>
        <w:tc>
          <w:tcPr>
            <w:tcW w:w="2426" w:type="dxa"/>
          </w:tcPr>
          <w:p w14:paraId="37B8DA40" w14:textId="77777777" w:rsidR="00C31A15" w:rsidRDefault="00C31A15" w:rsidP="00C31A15">
            <w:pPr>
              <w:widowControl w:val="0"/>
              <w:autoSpaceDE w:val="0"/>
              <w:autoSpaceDN w:val="0"/>
              <w:adjustRightInd w:val="0"/>
              <w:jc w:val="center"/>
              <w:rPr>
                <w:rFonts w:cs="Arial"/>
                <w:lang w:val="en-US"/>
              </w:rPr>
            </w:pPr>
          </w:p>
        </w:tc>
        <w:tc>
          <w:tcPr>
            <w:tcW w:w="2426" w:type="dxa"/>
          </w:tcPr>
          <w:p w14:paraId="49998844" w14:textId="77777777" w:rsidR="00C31A15" w:rsidRDefault="00C31A15" w:rsidP="00C31A15">
            <w:pPr>
              <w:widowControl w:val="0"/>
              <w:autoSpaceDE w:val="0"/>
              <w:autoSpaceDN w:val="0"/>
              <w:adjustRightInd w:val="0"/>
              <w:jc w:val="center"/>
              <w:rPr>
                <w:rFonts w:cs="Arial"/>
                <w:lang w:val="en-US"/>
              </w:rPr>
            </w:pPr>
          </w:p>
        </w:tc>
      </w:tr>
    </w:tbl>
    <w:p w14:paraId="2CAEFC04" w14:textId="77777777" w:rsidR="00C31A15" w:rsidRDefault="00C31A15"/>
    <w:p w14:paraId="5006DD59" w14:textId="77777777" w:rsidR="00C31A15" w:rsidRDefault="00C31A15"/>
    <w:p w14:paraId="32668C81" w14:textId="77777777" w:rsidR="00C31A15" w:rsidRPr="00F06C09" w:rsidRDefault="00C31A15" w:rsidP="00C31A15">
      <w:pPr>
        <w:pStyle w:val="NormalIndent"/>
        <w:suppressAutoHyphens/>
        <w:ind w:left="0"/>
        <w:jc w:val="center"/>
        <w:rPr>
          <w:sz w:val="40"/>
          <w:szCs w:val="40"/>
        </w:rPr>
      </w:pPr>
    </w:p>
    <w:p w14:paraId="2328FD4B" w14:textId="77777777" w:rsidR="00723EBF" w:rsidRDefault="00723EBF" w:rsidP="00C31A15">
      <w:pPr>
        <w:pStyle w:val="NormalIndent"/>
        <w:suppressAutoHyphens/>
        <w:ind w:left="0"/>
        <w:jc w:val="center"/>
        <w:rPr>
          <w:sz w:val="40"/>
        </w:rPr>
      </w:pPr>
    </w:p>
    <w:p w14:paraId="7DF30575" w14:textId="77777777" w:rsidR="00C31A15" w:rsidRDefault="00C31A15"/>
    <w:p w14:paraId="7E1D4BF0" w14:textId="77777777" w:rsidR="00C32ED2" w:rsidRDefault="00C32ED2" w:rsidP="00C70FC6">
      <w:pPr>
        <w:jc w:val="center"/>
        <w:rPr>
          <w:sz w:val="40"/>
          <w:szCs w:val="40"/>
        </w:rPr>
      </w:pPr>
    </w:p>
    <w:sectPr w:rsidR="00C32ED2" w:rsidSect="00C32ED2">
      <w:headerReference w:type="default" r:id="rId11"/>
      <w:footerReference w:type="default" r:id="rId12"/>
      <w:pgSz w:w="11906" w:h="16838" w:code="9"/>
      <w:pgMar w:top="1497" w:right="1077" w:bottom="720" w:left="1474" w:header="0" w:footer="6" w:gutter="0"/>
      <w:cols w:space="720"/>
      <w:formProt w:val="0"/>
      <w:vAlign w:val="center"/>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8DBB49" w14:textId="77777777" w:rsidR="003253ED" w:rsidRDefault="003253ED">
      <w:r>
        <w:separator/>
      </w:r>
    </w:p>
  </w:endnote>
  <w:endnote w:type="continuationSeparator" w:id="0">
    <w:p w14:paraId="1B347A0E" w14:textId="77777777" w:rsidR="003253ED" w:rsidRDefault="003253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 w:name="Courier">
    <w:panose1 w:val="02070409020205020404"/>
    <w:charset w:val="00"/>
    <w:family w:val="modern"/>
    <w:notTrueType/>
    <w:pitch w:val="fixed"/>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jc w:val="center"/>
      <w:tblBorders>
        <w:top w:val="single" w:sz="4" w:space="0" w:color="1E1E1E"/>
        <w:left w:val="single" w:sz="4" w:space="0" w:color="1E1E1E"/>
        <w:bottom w:val="single" w:sz="4" w:space="0" w:color="1E1E1E"/>
        <w:right w:val="single" w:sz="4" w:space="0" w:color="1E1E1E"/>
        <w:insideH w:val="single" w:sz="6" w:space="0" w:color="1E1E1E"/>
        <w:insideV w:val="single" w:sz="6" w:space="0" w:color="1E1E1E"/>
      </w:tblBorders>
      <w:tblLook w:val="01E0" w:firstRow="1" w:lastRow="1" w:firstColumn="1" w:lastColumn="1" w:noHBand="0" w:noVBand="0"/>
    </w:tblPr>
    <w:tblGrid>
      <w:gridCol w:w="1798"/>
      <w:gridCol w:w="1411"/>
      <w:gridCol w:w="1667"/>
      <w:gridCol w:w="1326"/>
      <w:gridCol w:w="1166"/>
    </w:tblGrid>
    <w:tr w:rsidR="00E52DDB" w:rsidRPr="0064776C" w14:paraId="4CE9CA90" w14:textId="77777777" w:rsidTr="00D0652A">
      <w:trPr>
        <w:jc w:val="center"/>
      </w:trPr>
      <w:tc>
        <w:tcPr>
          <w:tcW w:w="1798" w:type="dxa"/>
          <w:tcBorders>
            <w:bottom w:val="single" w:sz="4" w:space="0" w:color="1E1E1E"/>
          </w:tcBorders>
        </w:tcPr>
        <w:p w14:paraId="652C9F07" w14:textId="77777777" w:rsidR="00E52DDB" w:rsidRPr="0064776C" w:rsidRDefault="00E52DDB" w:rsidP="004364D3">
          <w:pPr>
            <w:pStyle w:val="Footer"/>
            <w:rPr>
              <w:rFonts w:cs="Arial"/>
              <w:color w:val="1E1E1E"/>
              <w:sz w:val="16"/>
              <w:szCs w:val="16"/>
            </w:rPr>
          </w:pPr>
          <w:r>
            <w:rPr>
              <w:rFonts w:cs="Arial"/>
              <w:color w:val="1E1E1E"/>
              <w:sz w:val="16"/>
              <w:szCs w:val="16"/>
            </w:rPr>
            <w:t>Document Reference</w:t>
          </w:r>
        </w:p>
      </w:tc>
      <w:tc>
        <w:tcPr>
          <w:tcW w:w="1411" w:type="dxa"/>
          <w:tcBorders>
            <w:bottom w:val="single" w:sz="4" w:space="0" w:color="1E1E1E"/>
          </w:tcBorders>
        </w:tcPr>
        <w:p w14:paraId="7BDDC76D" w14:textId="77777777" w:rsidR="00E52DDB" w:rsidRPr="0064776C" w:rsidRDefault="00E52DDB" w:rsidP="004364D3">
          <w:pPr>
            <w:pStyle w:val="Footer"/>
            <w:jc w:val="center"/>
            <w:rPr>
              <w:rFonts w:cs="Arial"/>
              <w:color w:val="1E1E1E"/>
              <w:sz w:val="16"/>
              <w:szCs w:val="16"/>
            </w:rPr>
          </w:pPr>
          <w:r>
            <w:rPr>
              <w:rFonts w:cs="Arial"/>
              <w:color w:val="1E1E1E"/>
              <w:sz w:val="16"/>
              <w:szCs w:val="16"/>
            </w:rPr>
            <w:t>Revision Status</w:t>
          </w:r>
        </w:p>
      </w:tc>
      <w:tc>
        <w:tcPr>
          <w:tcW w:w="1667" w:type="dxa"/>
          <w:tcBorders>
            <w:bottom w:val="single" w:sz="4" w:space="0" w:color="1E1E1E"/>
          </w:tcBorders>
        </w:tcPr>
        <w:p w14:paraId="0638926B" w14:textId="77777777" w:rsidR="00E52DDB" w:rsidRPr="0064776C" w:rsidRDefault="00E52DDB" w:rsidP="004364D3">
          <w:pPr>
            <w:pStyle w:val="Footer"/>
            <w:jc w:val="center"/>
            <w:rPr>
              <w:rFonts w:cs="Arial"/>
              <w:color w:val="1E1E1E"/>
              <w:sz w:val="16"/>
              <w:szCs w:val="16"/>
            </w:rPr>
          </w:pPr>
          <w:r>
            <w:rPr>
              <w:rFonts w:cs="Arial"/>
              <w:color w:val="1E1E1E"/>
              <w:sz w:val="16"/>
              <w:szCs w:val="16"/>
            </w:rPr>
            <w:t>Document Owner</w:t>
          </w:r>
        </w:p>
      </w:tc>
      <w:tc>
        <w:tcPr>
          <w:tcW w:w="1326" w:type="dxa"/>
          <w:tcBorders>
            <w:bottom w:val="single" w:sz="4" w:space="0" w:color="1E1E1E"/>
          </w:tcBorders>
        </w:tcPr>
        <w:p w14:paraId="4355C30D" w14:textId="77777777" w:rsidR="00E52DDB" w:rsidRPr="0064776C" w:rsidRDefault="00E52DDB" w:rsidP="004364D3">
          <w:pPr>
            <w:pStyle w:val="Footer"/>
            <w:jc w:val="center"/>
            <w:rPr>
              <w:rFonts w:cs="Arial"/>
              <w:color w:val="1E1E1E"/>
              <w:sz w:val="16"/>
              <w:szCs w:val="16"/>
            </w:rPr>
          </w:pPr>
          <w:r>
            <w:rPr>
              <w:rFonts w:cs="Arial"/>
              <w:color w:val="1E1E1E"/>
              <w:sz w:val="16"/>
              <w:szCs w:val="16"/>
            </w:rPr>
            <w:t>Date</w:t>
          </w:r>
        </w:p>
      </w:tc>
      <w:tc>
        <w:tcPr>
          <w:tcW w:w="1166" w:type="dxa"/>
          <w:tcBorders>
            <w:bottom w:val="single" w:sz="4" w:space="0" w:color="1E1E1E"/>
          </w:tcBorders>
        </w:tcPr>
        <w:p w14:paraId="4C289BB2" w14:textId="77777777" w:rsidR="00E52DDB" w:rsidRPr="0064776C" w:rsidRDefault="00E52DDB" w:rsidP="00D0652A">
          <w:pPr>
            <w:pStyle w:val="Footer"/>
            <w:jc w:val="center"/>
            <w:rPr>
              <w:rFonts w:cs="Arial"/>
              <w:color w:val="1E1E1E"/>
              <w:sz w:val="16"/>
              <w:szCs w:val="16"/>
            </w:rPr>
          </w:pPr>
          <w:r>
            <w:rPr>
              <w:rFonts w:cs="Arial"/>
              <w:color w:val="1E1E1E"/>
              <w:sz w:val="16"/>
              <w:szCs w:val="16"/>
            </w:rPr>
            <w:t>Page</w:t>
          </w:r>
        </w:p>
      </w:tc>
    </w:tr>
    <w:tr w:rsidR="00E52DDB" w:rsidRPr="0064776C" w14:paraId="32511B4B" w14:textId="77777777" w:rsidTr="00D0652A">
      <w:trPr>
        <w:jc w:val="center"/>
      </w:trPr>
      <w:tc>
        <w:tcPr>
          <w:tcW w:w="1798" w:type="dxa"/>
          <w:tcBorders>
            <w:bottom w:val="single" w:sz="4" w:space="0" w:color="1E1E1E"/>
          </w:tcBorders>
        </w:tcPr>
        <w:p w14:paraId="400CDA6B" w14:textId="497EB30D" w:rsidR="00E52DDB" w:rsidRPr="0064776C" w:rsidRDefault="00E52DDB" w:rsidP="00FC1515">
          <w:pPr>
            <w:pStyle w:val="Footer"/>
            <w:jc w:val="center"/>
            <w:rPr>
              <w:rFonts w:cs="Arial"/>
              <w:color w:val="1E1E1E"/>
              <w:sz w:val="16"/>
              <w:szCs w:val="16"/>
            </w:rPr>
          </w:pPr>
        </w:p>
      </w:tc>
      <w:tc>
        <w:tcPr>
          <w:tcW w:w="1411" w:type="dxa"/>
          <w:tcBorders>
            <w:bottom w:val="single" w:sz="4" w:space="0" w:color="1E1E1E"/>
          </w:tcBorders>
        </w:tcPr>
        <w:p w14:paraId="4824081F" w14:textId="1CA7C75A" w:rsidR="00E52DDB" w:rsidRPr="0064776C" w:rsidRDefault="00E52DDB" w:rsidP="00FC1515">
          <w:pPr>
            <w:pStyle w:val="Footer"/>
            <w:jc w:val="center"/>
            <w:rPr>
              <w:rFonts w:cs="Arial"/>
              <w:color w:val="1E1E1E"/>
              <w:sz w:val="16"/>
              <w:szCs w:val="16"/>
            </w:rPr>
          </w:pPr>
          <w:r>
            <w:rPr>
              <w:rFonts w:cs="Arial"/>
              <w:color w:val="1E1E1E"/>
              <w:sz w:val="16"/>
              <w:szCs w:val="16"/>
            </w:rPr>
            <w:t>Rev 1</w:t>
          </w:r>
        </w:p>
      </w:tc>
      <w:tc>
        <w:tcPr>
          <w:tcW w:w="1667" w:type="dxa"/>
          <w:tcBorders>
            <w:bottom w:val="single" w:sz="4" w:space="0" w:color="1E1E1E"/>
          </w:tcBorders>
        </w:tcPr>
        <w:p w14:paraId="29587184" w14:textId="7858DA0C" w:rsidR="00E52DDB" w:rsidRPr="0064776C" w:rsidRDefault="00784723" w:rsidP="00FC1515">
          <w:pPr>
            <w:pStyle w:val="Footer"/>
            <w:jc w:val="center"/>
            <w:rPr>
              <w:rFonts w:cs="Arial"/>
              <w:color w:val="1E1E1E"/>
              <w:sz w:val="16"/>
              <w:szCs w:val="16"/>
            </w:rPr>
          </w:pPr>
          <w:r>
            <w:rPr>
              <w:rFonts w:cs="Arial"/>
              <w:color w:val="1E1E1E"/>
              <w:sz w:val="16"/>
              <w:szCs w:val="16"/>
            </w:rPr>
            <w:t>Ratner</w:t>
          </w:r>
        </w:p>
      </w:tc>
      <w:tc>
        <w:tcPr>
          <w:tcW w:w="1326" w:type="dxa"/>
          <w:tcBorders>
            <w:bottom w:val="single" w:sz="4" w:space="0" w:color="1E1E1E"/>
          </w:tcBorders>
        </w:tcPr>
        <w:p w14:paraId="4107B024" w14:textId="401472E6" w:rsidR="00E52DDB" w:rsidRPr="00F47B64" w:rsidRDefault="00E52DDB" w:rsidP="00A77FC8">
          <w:pPr>
            <w:pStyle w:val="Footer"/>
            <w:jc w:val="center"/>
            <w:rPr>
              <w:rFonts w:cs="Arial"/>
              <w:color w:val="1E1E1E"/>
              <w:sz w:val="14"/>
              <w:szCs w:val="14"/>
            </w:rPr>
          </w:pPr>
          <w:r>
            <w:rPr>
              <w:rFonts w:cs="Arial"/>
              <w:color w:val="1E1E1E"/>
              <w:sz w:val="14"/>
              <w:szCs w:val="14"/>
            </w:rPr>
            <w:t>January</w:t>
          </w:r>
          <w:r w:rsidRPr="00F47B64">
            <w:rPr>
              <w:rFonts w:cs="Arial"/>
              <w:color w:val="1E1E1E"/>
              <w:sz w:val="14"/>
              <w:szCs w:val="14"/>
            </w:rPr>
            <w:t xml:space="preserve"> 202</w:t>
          </w:r>
          <w:r w:rsidR="00784723">
            <w:rPr>
              <w:rFonts w:cs="Arial"/>
              <w:color w:val="1E1E1E"/>
              <w:sz w:val="14"/>
              <w:szCs w:val="14"/>
            </w:rPr>
            <w:t>3</w:t>
          </w:r>
        </w:p>
      </w:tc>
      <w:tc>
        <w:tcPr>
          <w:tcW w:w="1166" w:type="dxa"/>
          <w:tcBorders>
            <w:bottom w:val="single" w:sz="4" w:space="0" w:color="1E1E1E"/>
          </w:tcBorders>
        </w:tcPr>
        <w:p w14:paraId="5EFD3117" w14:textId="77777777" w:rsidR="00E52DDB" w:rsidRPr="0064776C" w:rsidRDefault="00E52DDB" w:rsidP="00FC1515">
          <w:pPr>
            <w:pStyle w:val="Footer"/>
            <w:jc w:val="center"/>
            <w:rPr>
              <w:rFonts w:cs="Arial"/>
              <w:color w:val="1E1E1E"/>
              <w:sz w:val="16"/>
              <w:szCs w:val="16"/>
            </w:rPr>
          </w:pPr>
          <w:r w:rsidRPr="0064776C">
            <w:rPr>
              <w:rFonts w:cs="Arial"/>
              <w:color w:val="1E1E1E"/>
              <w:sz w:val="16"/>
              <w:szCs w:val="16"/>
            </w:rPr>
            <w:fldChar w:fldCharType="begin"/>
          </w:r>
          <w:r w:rsidRPr="0064776C">
            <w:rPr>
              <w:rFonts w:cs="Arial"/>
              <w:color w:val="1E1E1E"/>
              <w:sz w:val="16"/>
              <w:szCs w:val="16"/>
            </w:rPr>
            <w:instrText xml:space="preserve"> PAGE </w:instrText>
          </w:r>
          <w:r w:rsidRPr="0064776C">
            <w:rPr>
              <w:rFonts w:cs="Arial"/>
              <w:color w:val="1E1E1E"/>
              <w:sz w:val="16"/>
              <w:szCs w:val="16"/>
            </w:rPr>
            <w:fldChar w:fldCharType="separate"/>
          </w:r>
          <w:r>
            <w:rPr>
              <w:rFonts w:cs="Arial"/>
              <w:noProof/>
              <w:color w:val="1E1E1E"/>
              <w:sz w:val="16"/>
              <w:szCs w:val="16"/>
            </w:rPr>
            <w:t>30</w:t>
          </w:r>
          <w:r w:rsidRPr="0064776C">
            <w:rPr>
              <w:rFonts w:cs="Arial"/>
              <w:color w:val="1E1E1E"/>
              <w:sz w:val="16"/>
              <w:szCs w:val="16"/>
            </w:rPr>
            <w:fldChar w:fldCharType="end"/>
          </w:r>
          <w:r w:rsidRPr="0064776C">
            <w:rPr>
              <w:rFonts w:cs="Arial"/>
              <w:color w:val="1E1E1E"/>
              <w:sz w:val="16"/>
              <w:szCs w:val="16"/>
            </w:rPr>
            <w:t xml:space="preserve"> of </w:t>
          </w:r>
          <w:r w:rsidRPr="0064776C">
            <w:rPr>
              <w:rFonts w:cs="Arial"/>
              <w:color w:val="1E1E1E"/>
              <w:sz w:val="16"/>
              <w:szCs w:val="16"/>
            </w:rPr>
            <w:fldChar w:fldCharType="begin"/>
          </w:r>
          <w:r w:rsidRPr="0064776C">
            <w:rPr>
              <w:rFonts w:cs="Arial"/>
              <w:color w:val="1E1E1E"/>
              <w:sz w:val="16"/>
              <w:szCs w:val="16"/>
            </w:rPr>
            <w:instrText xml:space="preserve"> NUMPAGES </w:instrText>
          </w:r>
          <w:r w:rsidRPr="0064776C">
            <w:rPr>
              <w:rFonts w:cs="Arial"/>
              <w:color w:val="1E1E1E"/>
              <w:sz w:val="16"/>
              <w:szCs w:val="16"/>
            </w:rPr>
            <w:fldChar w:fldCharType="separate"/>
          </w:r>
          <w:r>
            <w:rPr>
              <w:rFonts w:cs="Arial"/>
              <w:noProof/>
              <w:color w:val="1E1E1E"/>
              <w:sz w:val="16"/>
              <w:szCs w:val="16"/>
            </w:rPr>
            <w:t>56</w:t>
          </w:r>
          <w:r w:rsidRPr="0064776C">
            <w:rPr>
              <w:rFonts w:cs="Arial"/>
              <w:color w:val="1E1E1E"/>
              <w:sz w:val="16"/>
              <w:szCs w:val="16"/>
            </w:rPr>
            <w:fldChar w:fldCharType="end"/>
          </w:r>
        </w:p>
      </w:tc>
    </w:tr>
  </w:tbl>
  <w:p w14:paraId="6C90E136" w14:textId="77777777" w:rsidR="00E52DDB" w:rsidRPr="0053339F" w:rsidRDefault="00E52DDB" w:rsidP="0053339F">
    <w:pPr>
      <w:pStyle w:val="Footer"/>
      <w:jc w:val="center"/>
      <w:rPr>
        <w:rFonts w:cs="Arial"/>
        <w:sz w:val="16"/>
        <w:szCs w:val="16"/>
      </w:rPr>
    </w:pPr>
    <w:r>
      <w:br/>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jc w:val="center"/>
      <w:tblBorders>
        <w:top w:val="single" w:sz="4" w:space="0" w:color="1E1E1E"/>
        <w:left w:val="single" w:sz="4" w:space="0" w:color="1E1E1E"/>
        <w:bottom w:val="single" w:sz="4" w:space="0" w:color="1E1E1E"/>
        <w:right w:val="single" w:sz="4" w:space="0" w:color="1E1E1E"/>
        <w:insideH w:val="single" w:sz="6" w:space="0" w:color="1E1E1E"/>
        <w:insideV w:val="single" w:sz="6" w:space="0" w:color="1E1E1E"/>
      </w:tblBorders>
      <w:tblLook w:val="01E0" w:firstRow="1" w:lastRow="1" w:firstColumn="1" w:lastColumn="1" w:noHBand="0" w:noVBand="0"/>
    </w:tblPr>
    <w:tblGrid>
      <w:gridCol w:w="1798"/>
      <w:gridCol w:w="1411"/>
      <w:gridCol w:w="1667"/>
      <w:gridCol w:w="1326"/>
      <w:gridCol w:w="1166"/>
    </w:tblGrid>
    <w:tr w:rsidR="00E52DDB" w:rsidRPr="0064776C" w14:paraId="31859C02" w14:textId="77777777" w:rsidTr="00D0652A">
      <w:trPr>
        <w:jc w:val="center"/>
      </w:trPr>
      <w:tc>
        <w:tcPr>
          <w:tcW w:w="1798" w:type="dxa"/>
          <w:tcBorders>
            <w:bottom w:val="single" w:sz="4" w:space="0" w:color="1E1E1E"/>
          </w:tcBorders>
        </w:tcPr>
        <w:p w14:paraId="26008F55" w14:textId="77777777" w:rsidR="00E52DDB" w:rsidRPr="0064776C" w:rsidRDefault="00E52DDB" w:rsidP="004364D3">
          <w:pPr>
            <w:pStyle w:val="Footer"/>
            <w:rPr>
              <w:rFonts w:cs="Arial"/>
              <w:color w:val="1E1E1E"/>
              <w:sz w:val="16"/>
              <w:szCs w:val="16"/>
            </w:rPr>
          </w:pPr>
          <w:r>
            <w:rPr>
              <w:rFonts w:cs="Arial"/>
              <w:color w:val="1E1E1E"/>
              <w:sz w:val="16"/>
              <w:szCs w:val="16"/>
            </w:rPr>
            <w:t>Document Reference</w:t>
          </w:r>
        </w:p>
      </w:tc>
      <w:tc>
        <w:tcPr>
          <w:tcW w:w="1411" w:type="dxa"/>
          <w:tcBorders>
            <w:bottom w:val="single" w:sz="4" w:space="0" w:color="1E1E1E"/>
          </w:tcBorders>
        </w:tcPr>
        <w:p w14:paraId="7E876CB8" w14:textId="77777777" w:rsidR="00E52DDB" w:rsidRPr="0064776C" w:rsidRDefault="00E52DDB" w:rsidP="004364D3">
          <w:pPr>
            <w:pStyle w:val="Footer"/>
            <w:jc w:val="center"/>
            <w:rPr>
              <w:rFonts w:cs="Arial"/>
              <w:color w:val="1E1E1E"/>
              <w:sz w:val="16"/>
              <w:szCs w:val="16"/>
            </w:rPr>
          </w:pPr>
          <w:r>
            <w:rPr>
              <w:rFonts w:cs="Arial"/>
              <w:color w:val="1E1E1E"/>
              <w:sz w:val="16"/>
              <w:szCs w:val="16"/>
            </w:rPr>
            <w:t>Revision Status</w:t>
          </w:r>
        </w:p>
      </w:tc>
      <w:tc>
        <w:tcPr>
          <w:tcW w:w="1667" w:type="dxa"/>
          <w:tcBorders>
            <w:bottom w:val="single" w:sz="4" w:space="0" w:color="1E1E1E"/>
          </w:tcBorders>
        </w:tcPr>
        <w:p w14:paraId="2C62BB91" w14:textId="77777777" w:rsidR="00E52DDB" w:rsidRPr="0064776C" w:rsidRDefault="00E52DDB" w:rsidP="004364D3">
          <w:pPr>
            <w:pStyle w:val="Footer"/>
            <w:jc w:val="center"/>
            <w:rPr>
              <w:rFonts w:cs="Arial"/>
              <w:color w:val="1E1E1E"/>
              <w:sz w:val="16"/>
              <w:szCs w:val="16"/>
            </w:rPr>
          </w:pPr>
          <w:r>
            <w:rPr>
              <w:rFonts w:cs="Arial"/>
              <w:color w:val="1E1E1E"/>
              <w:sz w:val="16"/>
              <w:szCs w:val="16"/>
            </w:rPr>
            <w:t>Document Owner</w:t>
          </w:r>
        </w:p>
      </w:tc>
      <w:tc>
        <w:tcPr>
          <w:tcW w:w="1326" w:type="dxa"/>
          <w:tcBorders>
            <w:bottom w:val="single" w:sz="4" w:space="0" w:color="1E1E1E"/>
          </w:tcBorders>
        </w:tcPr>
        <w:p w14:paraId="62C272BB" w14:textId="77777777" w:rsidR="00E52DDB" w:rsidRPr="0064776C" w:rsidRDefault="00E52DDB" w:rsidP="004364D3">
          <w:pPr>
            <w:pStyle w:val="Footer"/>
            <w:jc w:val="center"/>
            <w:rPr>
              <w:rFonts w:cs="Arial"/>
              <w:color w:val="1E1E1E"/>
              <w:sz w:val="16"/>
              <w:szCs w:val="16"/>
            </w:rPr>
          </w:pPr>
          <w:r>
            <w:rPr>
              <w:rFonts w:cs="Arial"/>
              <w:color w:val="1E1E1E"/>
              <w:sz w:val="16"/>
              <w:szCs w:val="16"/>
            </w:rPr>
            <w:t>Date</w:t>
          </w:r>
        </w:p>
      </w:tc>
      <w:tc>
        <w:tcPr>
          <w:tcW w:w="1166" w:type="dxa"/>
          <w:tcBorders>
            <w:bottom w:val="single" w:sz="4" w:space="0" w:color="1E1E1E"/>
          </w:tcBorders>
        </w:tcPr>
        <w:p w14:paraId="58B84D98" w14:textId="77777777" w:rsidR="00E52DDB" w:rsidRPr="0064776C" w:rsidRDefault="00E52DDB" w:rsidP="00D0652A">
          <w:pPr>
            <w:pStyle w:val="Footer"/>
            <w:jc w:val="center"/>
            <w:rPr>
              <w:rFonts w:cs="Arial"/>
              <w:color w:val="1E1E1E"/>
              <w:sz w:val="16"/>
              <w:szCs w:val="16"/>
            </w:rPr>
          </w:pPr>
          <w:r>
            <w:rPr>
              <w:rFonts w:cs="Arial"/>
              <w:color w:val="1E1E1E"/>
              <w:sz w:val="16"/>
              <w:szCs w:val="16"/>
            </w:rPr>
            <w:t>Page</w:t>
          </w:r>
        </w:p>
      </w:tc>
    </w:tr>
    <w:tr w:rsidR="00E52DDB" w:rsidRPr="0064776C" w14:paraId="103E17EF" w14:textId="77777777" w:rsidTr="00D0652A">
      <w:trPr>
        <w:jc w:val="center"/>
      </w:trPr>
      <w:tc>
        <w:tcPr>
          <w:tcW w:w="1798" w:type="dxa"/>
          <w:tcBorders>
            <w:bottom w:val="single" w:sz="4" w:space="0" w:color="1E1E1E"/>
          </w:tcBorders>
        </w:tcPr>
        <w:p w14:paraId="6DBEBFC2" w14:textId="77777777" w:rsidR="00E52DDB" w:rsidRPr="0064776C" w:rsidRDefault="00E52DDB" w:rsidP="00FC1515">
          <w:pPr>
            <w:pStyle w:val="Footer"/>
            <w:jc w:val="center"/>
            <w:rPr>
              <w:rFonts w:cs="Arial"/>
              <w:color w:val="1E1E1E"/>
              <w:sz w:val="16"/>
              <w:szCs w:val="16"/>
            </w:rPr>
          </w:pPr>
          <w:r w:rsidRPr="00845FB3">
            <w:rPr>
              <w:sz w:val="16"/>
              <w:szCs w:val="16"/>
            </w:rPr>
            <w:t>E+W-PM-TMP803a</w:t>
          </w:r>
        </w:p>
      </w:tc>
      <w:tc>
        <w:tcPr>
          <w:tcW w:w="1411" w:type="dxa"/>
          <w:tcBorders>
            <w:bottom w:val="single" w:sz="4" w:space="0" w:color="1E1E1E"/>
          </w:tcBorders>
        </w:tcPr>
        <w:p w14:paraId="49CF56CF" w14:textId="6DC51594" w:rsidR="00E52DDB" w:rsidRPr="0064776C" w:rsidRDefault="00E52DDB" w:rsidP="00FC1515">
          <w:pPr>
            <w:pStyle w:val="Footer"/>
            <w:jc w:val="center"/>
            <w:rPr>
              <w:rFonts w:cs="Arial"/>
              <w:color w:val="1E1E1E"/>
              <w:sz w:val="16"/>
              <w:szCs w:val="16"/>
            </w:rPr>
          </w:pPr>
          <w:r>
            <w:rPr>
              <w:rFonts w:cs="Arial"/>
              <w:color w:val="1E1E1E"/>
              <w:sz w:val="16"/>
              <w:szCs w:val="16"/>
            </w:rPr>
            <w:t>Rev 16</w:t>
          </w:r>
        </w:p>
      </w:tc>
      <w:tc>
        <w:tcPr>
          <w:tcW w:w="1667" w:type="dxa"/>
          <w:tcBorders>
            <w:bottom w:val="single" w:sz="4" w:space="0" w:color="1E1E1E"/>
          </w:tcBorders>
        </w:tcPr>
        <w:p w14:paraId="32421B3E" w14:textId="77777777" w:rsidR="00E52DDB" w:rsidRPr="0064776C" w:rsidRDefault="00E52DDB" w:rsidP="00FC1515">
          <w:pPr>
            <w:pStyle w:val="Footer"/>
            <w:jc w:val="center"/>
            <w:rPr>
              <w:rFonts w:cs="Arial"/>
              <w:color w:val="1E1E1E"/>
              <w:sz w:val="16"/>
              <w:szCs w:val="16"/>
            </w:rPr>
          </w:pPr>
          <w:r>
            <w:rPr>
              <w:rFonts w:cs="Arial"/>
              <w:color w:val="1E1E1E"/>
              <w:sz w:val="16"/>
              <w:szCs w:val="16"/>
            </w:rPr>
            <w:t>J Lee</w:t>
          </w:r>
        </w:p>
      </w:tc>
      <w:tc>
        <w:tcPr>
          <w:tcW w:w="1326" w:type="dxa"/>
          <w:tcBorders>
            <w:bottom w:val="single" w:sz="4" w:space="0" w:color="1E1E1E"/>
          </w:tcBorders>
        </w:tcPr>
        <w:p w14:paraId="2D1BDD69" w14:textId="17CB7537" w:rsidR="00E52DDB" w:rsidRPr="00F47B64" w:rsidRDefault="00E52DDB" w:rsidP="002E22EC">
          <w:pPr>
            <w:pStyle w:val="Footer"/>
            <w:jc w:val="center"/>
            <w:rPr>
              <w:rFonts w:cs="Arial"/>
              <w:color w:val="1E1E1E"/>
              <w:sz w:val="14"/>
              <w:szCs w:val="14"/>
            </w:rPr>
          </w:pPr>
          <w:r>
            <w:rPr>
              <w:rFonts w:cs="Arial"/>
              <w:color w:val="1E1E1E"/>
              <w:sz w:val="14"/>
              <w:szCs w:val="14"/>
            </w:rPr>
            <w:t>January</w:t>
          </w:r>
          <w:r w:rsidRPr="00F47B64">
            <w:rPr>
              <w:rFonts w:cs="Arial"/>
              <w:color w:val="1E1E1E"/>
              <w:sz w:val="14"/>
              <w:szCs w:val="14"/>
            </w:rPr>
            <w:t xml:space="preserve"> 202</w:t>
          </w:r>
          <w:r>
            <w:rPr>
              <w:rFonts w:cs="Arial"/>
              <w:color w:val="1E1E1E"/>
              <w:sz w:val="14"/>
              <w:szCs w:val="14"/>
            </w:rPr>
            <w:t>2</w:t>
          </w:r>
        </w:p>
      </w:tc>
      <w:tc>
        <w:tcPr>
          <w:tcW w:w="1166" w:type="dxa"/>
          <w:tcBorders>
            <w:bottom w:val="single" w:sz="4" w:space="0" w:color="1E1E1E"/>
          </w:tcBorders>
        </w:tcPr>
        <w:p w14:paraId="2109CE5A" w14:textId="77777777" w:rsidR="00E52DDB" w:rsidRPr="0064776C" w:rsidRDefault="00E52DDB" w:rsidP="00FC1515">
          <w:pPr>
            <w:pStyle w:val="Footer"/>
            <w:jc w:val="center"/>
            <w:rPr>
              <w:rFonts w:cs="Arial"/>
              <w:color w:val="1E1E1E"/>
              <w:sz w:val="16"/>
              <w:szCs w:val="16"/>
            </w:rPr>
          </w:pPr>
          <w:r w:rsidRPr="0064776C">
            <w:rPr>
              <w:rFonts w:cs="Arial"/>
              <w:color w:val="1E1E1E"/>
              <w:sz w:val="16"/>
              <w:szCs w:val="16"/>
            </w:rPr>
            <w:fldChar w:fldCharType="begin"/>
          </w:r>
          <w:r w:rsidRPr="0064776C">
            <w:rPr>
              <w:rFonts w:cs="Arial"/>
              <w:color w:val="1E1E1E"/>
              <w:sz w:val="16"/>
              <w:szCs w:val="16"/>
            </w:rPr>
            <w:instrText xml:space="preserve"> PAGE </w:instrText>
          </w:r>
          <w:r w:rsidRPr="0064776C">
            <w:rPr>
              <w:rFonts w:cs="Arial"/>
              <w:color w:val="1E1E1E"/>
              <w:sz w:val="16"/>
              <w:szCs w:val="16"/>
            </w:rPr>
            <w:fldChar w:fldCharType="separate"/>
          </w:r>
          <w:r>
            <w:rPr>
              <w:rFonts w:cs="Arial"/>
              <w:noProof/>
              <w:color w:val="1E1E1E"/>
              <w:sz w:val="16"/>
              <w:szCs w:val="16"/>
            </w:rPr>
            <w:t>31</w:t>
          </w:r>
          <w:r w:rsidRPr="0064776C">
            <w:rPr>
              <w:rFonts w:cs="Arial"/>
              <w:color w:val="1E1E1E"/>
              <w:sz w:val="16"/>
              <w:szCs w:val="16"/>
            </w:rPr>
            <w:fldChar w:fldCharType="end"/>
          </w:r>
          <w:r w:rsidRPr="0064776C">
            <w:rPr>
              <w:rFonts w:cs="Arial"/>
              <w:color w:val="1E1E1E"/>
              <w:sz w:val="16"/>
              <w:szCs w:val="16"/>
            </w:rPr>
            <w:t xml:space="preserve"> of </w:t>
          </w:r>
          <w:r w:rsidRPr="0064776C">
            <w:rPr>
              <w:rFonts w:cs="Arial"/>
              <w:color w:val="1E1E1E"/>
              <w:sz w:val="16"/>
              <w:szCs w:val="16"/>
            </w:rPr>
            <w:fldChar w:fldCharType="begin"/>
          </w:r>
          <w:r w:rsidRPr="0064776C">
            <w:rPr>
              <w:rFonts w:cs="Arial"/>
              <w:color w:val="1E1E1E"/>
              <w:sz w:val="16"/>
              <w:szCs w:val="16"/>
            </w:rPr>
            <w:instrText xml:space="preserve"> NUMPAGES </w:instrText>
          </w:r>
          <w:r w:rsidRPr="0064776C">
            <w:rPr>
              <w:rFonts w:cs="Arial"/>
              <w:color w:val="1E1E1E"/>
              <w:sz w:val="16"/>
              <w:szCs w:val="16"/>
            </w:rPr>
            <w:fldChar w:fldCharType="separate"/>
          </w:r>
          <w:r>
            <w:rPr>
              <w:rFonts w:cs="Arial"/>
              <w:noProof/>
              <w:color w:val="1E1E1E"/>
              <w:sz w:val="16"/>
              <w:szCs w:val="16"/>
            </w:rPr>
            <w:t>56</w:t>
          </w:r>
          <w:r w:rsidRPr="0064776C">
            <w:rPr>
              <w:rFonts w:cs="Arial"/>
              <w:color w:val="1E1E1E"/>
              <w:sz w:val="16"/>
              <w:szCs w:val="16"/>
            </w:rPr>
            <w:fldChar w:fldCharType="end"/>
          </w:r>
        </w:p>
      </w:tc>
    </w:tr>
  </w:tbl>
  <w:p w14:paraId="3928D902" w14:textId="77777777" w:rsidR="00E52DDB" w:rsidRPr="0053339F" w:rsidRDefault="00E52DDB" w:rsidP="0053339F">
    <w:pPr>
      <w:pStyle w:val="Footer"/>
      <w:jc w:val="center"/>
      <w:rPr>
        <w:rFonts w:cs="Arial"/>
        <w:sz w:val="16"/>
        <w:szCs w:val="16"/>
      </w:rPr>
    </w:pPr>
    <w:r>
      <w:br/>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jc w:val="center"/>
      <w:tblBorders>
        <w:top w:val="single" w:sz="4" w:space="0" w:color="1E1E1E"/>
        <w:left w:val="single" w:sz="4" w:space="0" w:color="1E1E1E"/>
        <w:bottom w:val="single" w:sz="4" w:space="0" w:color="1E1E1E"/>
        <w:right w:val="single" w:sz="4" w:space="0" w:color="1E1E1E"/>
        <w:insideH w:val="single" w:sz="6" w:space="0" w:color="1E1E1E"/>
        <w:insideV w:val="single" w:sz="6" w:space="0" w:color="1E1E1E"/>
      </w:tblBorders>
      <w:tblLook w:val="01E0" w:firstRow="1" w:lastRow="1" w:firstColumn="1" w:lastColumn="1" w:noHBand="0" w:noVBand="0"/>
    </w:tblPr>
    <w:tblGrid>
      <w:gridCol w:w="1573"/>
      <w:gridCol w:w="1695"/>
      <w:gridCol w:w="1433"/>
      <w:gridCol w:w="1452"/>
    </w:tblGrid>
    <w:tr w:rsidR="00354669" w:rsidRPr="002A0806" w14:paraId="19EDAD07" w14:textId="77777777" w:rsidTr="00354669">
      <w:trPr>
        <w:trHeight w:val="70"/>
        <w:jc w:val="center"/>
      </w:trPr>
      <w:tc>
        <w:tcPr>
          <w:tcW w:w="1573" w:type="dxa"/>
        </w:tcPr>
        <w:p w14:paraId="518087D4" w14:textId="77777777" w:rsidR="00354669" w:rsidRPr="00826410" w:rsidRDefault="00354669" w:rsidP="00DD2E22">
          <w:pPr>
            <w:pStyle w:val="Footer"/>
            <w:jc w:val="center"/>
            <w:rPr>
              <w:rFonts w:cs="Arial"/>
              <w:color w:val="1E1E1E"/>
              <w:sz w:val="16"/>
              <w:szCs w:val="16"/>
            </w:rPr>
          </w:pPr>
          <w:r w:rsidRPr="00826410">
            <w:rPr>
              <w:rFonts w:cs="Arial"/>
              <w:color w:val="1E1E1E"/>
              <w:sz w:val="16"/>
              <w:szCs w:val="16"/>
            </w:rPr>
            <w:t>Revision Status</w:t>
          </w:r>
        </w:p>
      </w:tc>
      <w:tc>
        <w:tcPr>
          <w:tcW w:w="1695" w:type="dxa"/>
        </w:tcPr>
        <w:p w14:paraId="4AE7B8B1" w14:textId="77777777" w:rsidR="00354669" w:rsidRPr="00826410" w:rsidRDefault="00354669" w:rsidP="00DD2E22">
          <w:pPr>
            <w:pStyle w:val="Footer"/>
            <w:jc w:val="center"/>
            <w:rPr>
              <w:rFonts w:cs="Arial"/>
              <w:color w:val="1E1E1E"/>
              <w:sz w:val="16"/>
              <w:szCs w:val="16"/>
            </w:rPr>
          </w:pPr>
          <w:r w:rsidRPr="00826410">
            <w:rPr>
              <w:rFonts w:cs="Arial"/>
              <w:color w:val="1E1E1E"/>
              <w:sz w:val="16"/>
              <w:szCs w:val="16"/>
            </w:rPr>
            <w:t>Document Owner</w:t>
          </w:r>
        </w:p>
      </w:tc>
      <w:tc>
        <w:tcPr>
          <w:tcW w:w="1433" w:type="dxa"/>
          <w:shd w:val="clear" w:color="auto" w:fill="auto"/>
        </w:tcPr>
        <w:p w14:paraId="36A52EA0" w14:textId="77777777" w:rsidR="00354669" w:rsidRPr="00826410" w:rsidRDefault="00354669" w:rsidP="00DD2E22">
          <w:pPr>
            <w:pStyle w:val="Footer"/>
            <w:jc w:val="center"/>
            <w:rPr>
              <w:rFonts w:cs="Arial"/>
              <w:color w:val="1E1E1E"/>
              <w:sz w:val="16"/>
              <w:szCs w:val="16"/>
            </w:rPr>
          </w:pPr>
          <w:r w:rsidRPr="00826410">
            <w:rPr>
              <w:rFonts w:cs="Arial"/>
              <w:color w:val="1E1E1E"/>
              <w:sz w:val="16"/>
              <w:szCs w:val="16"/>
            </w:rPr>
            <w:t>Date</w:t>
          </w:r>
        </w:p>
      </w:tc>
      <w:tc>
        <w:tcPr>
          <w:tcW w:w="1452" w:type="dxa"/>
          <w:shd w:val="clear" w:color="auto" w:fill="auto"/>
        </w:tcPr>
        <w:p w14:paraId="79FA7F2C" w14:textId="77777777" w:rsidR="00354669" w:rsidRPr="00826410" w:rsidRDefault="00354669" w:rsidP="00DD2E22">
          <w:pPr>
            <w:pStyle w:val="Footer"/>
            <w:jc w:val="center"/>
            <w:rPr>
              <w:rFonts w:cs="Arial"/>
              <w:color w:val="1E1E1E"/>
              <w:sz w:val="16"/>
              <w:szCs w:val="16"/>
            </w:rPr>
          </w:pPr>
          <w:r w:rsidRPr="00826410">
            <w:rPr>
              <w:rFonts w:cs="Arial"/>
              <w:color w:val="1E1E1E"/>
              <w:sz w:val="16"/>
              <w:szCs w:val="16"/>
            </w:rPr>
            <w:t>Page</w:t>
          </w:r>
        </w:p>
      </w:tc>
    </w:tr>
    <w:tr w:rsidR="00354669" w:rsidRPr="002A0806" w14:paraId="2ACB2E56" w14:textId="77777777" w:rsidTr="00354669">
      <w:trPr>
        <w:jc w:val="center"/>
      </w:trPr>
      <w:tc>
        <w:tcPr>
          <w:tcW w:w="1573" w:type="dxa"/>
        </w:tcPr>
        <w:p w14:paraId="07D50100" w14:textId="55CB374E" w:rsidR="00354669" w:rsidRPr="00826410" w:rsidRDefault="00354669" w:rsidP="00DD2E22">
          <w:pPr>
            <w:pStyle w:val="Footer"/>
            <w:jc w:val="center"/>
            <w:rPr>
              <w:rFonts w:cs="Arial"/>
              <w:color w:val="1E1E1E"/>
              <w:sz w:val="16"/>
              <w:szCs w:val="16"/>
            </w:rPr>
          </w:pPr>
          <w:r w:rsidRPr="00826410">
            <w:rPr>
              <w:rFonts w:cs="Arial"/>
              <w:color w:val="1E1E1E"/>
              <w:sz w:val="16"/>
              <w:szCs w:val="16"/>
            </w:rPr>
            <w:t xml:space="preserve">Rev </w:t>
          </w:r>
          <w:r>
            <w:rPr>
              <w:rFonts w:cs="Arial"/>
              <w:color w:val="1E1E1E"/>
              <w:sz w:val="16"/>
              <w:szCs w:val="16"/>
            </w:rPr>
            <w:t>1</w:t>
          </w:r>
        </w:p>
      </w:tc>
      <w:tc>
        <w:tcPr>
          <w:tcW w:w="1695" w:type="dxa"/>
        </w:tcPr>
        <w:p w14:paraId="1194108E" w14:textId="6B4ED049" w:rsidR="00354669" w:rsidRPr="00826410" w:rsidRDefault="00354669" w:rsidP="00DD2E22">
          <w:pPr>
            <w:pStyle w:val="Footer"/>
            <w:jc w:val="center"/>
            <w:rPr>
              <w:rFonts w:cs="Arial"/>
              <w:color w:val="1E1E1E"/>
              <w:sz w:val="16"/>
              <w:szCs w:val="16"/>
            </w:rPr>
          </w:pPr>
          <w:r>
            <w:rPr>
              <w:rFonts w:cs="Arial"/>
              <w:color w:val="1E1E1E"/>
              <w:sz w:val="16"/>
              <w:szCs w:val="16"/>
            </w:rPr>
            <w:t>Rhys Ratner</w:t>
          </w:r>
        </w:p>
      </w:tc>
      <w:tc>
        <w:tcPr>
          <w:tcW w:w="1433" w:type="dxa"/>
          <w:shd w:val="clear" w:color="auto" w:fill="auto"/>
        </w:tcPr>
        <w:p w14:paraId="784BC9DC" w14:textId="667F8153" w:rsidR="00354669" w:rsidRPr="00826410" w:rsidRDefault="00F31E92" w:rsidP="00DD2E22">
          <w:pPr>
            <w:pStyle w:val="Footer"/>
            <w:jc w:val="center"/>
            <w:rPr>
              <w:rFonts w:cs="Arial"/>
              <w:color w:val="1E1E1E"/>
              <w:sz w:val="16"/>
              <w:szCs w:val="16"/>
            </w:rPr>
          </w:pPr>
          <w:r>
            <w:rPr>
              <w:rFonts w:cs="Arial"/>
              <w:color w:val="1E1E1E"/>
              <w:sz w:val="16"/>
              <w:szCs w:val="16"/>
            </w:rPr>
            <w:t>January 23</w:t>
          </w:r>
        </w:p>
      </w:tc>
      <w:tc>
        <w:tcPr>
          <w:tcW w:w="1452" w:type="dxa"/>
          <w:shd w:val="clear" w:color="auto" w:fill="auto"/>
        </w:tcPr>
        <w:p w14:paraId="0E8BF88F" w14:textId="77777777" w:rsidR="00354669" w:rsidRPr="00826410" w:rsidRDefault="00354669" w:rsidP="00DD2E22">
          <w:pPr>
            <w:pStyle w:val="Footer"/>
            <w:jc w:val="center"/>
            <w:rPr>
              <w:rFonts w:cs="Arial"/>
              <w:color w:val="1E1E1E"/>
              <w:sz w:val="16"/>
              <w:szCs w:val="16"/>
            </w:rPr>
          </w:pPr>
          <w:r w:rsidRPr="00826410">
            <w:rPr>
              <w:rFonts w:cs="Arial"/>
              <w:color w:val="1E1E1E"/>
              <w:sz w:val="16"/>
              <w:szCs w:val="16"/>
            </w:rPr>
            <w:fldChar w:fldCharType="begin"/>
          </w:r>
          <w:r w:rsidRPr="00826410">
            <w:rPr>
              <w:rFonts w:cs="Arial"/>
              <w:color w:val="1E1E1E"/>
              <w:sz w:val="16"/>
              <w:szCs w:val="16"/>
            </w:rPr>
            <w:instrText xml:space="preserve"> PAGE </w:instrText>
          </w:r>
          <w:r w:rsidRPr="00826410">
            <w:rPr>
              <w:rFonts w:cs="Arial"/>
              <w:color w:val="1E1E1E"/>
              <w:sz w:val="16"/>
              <w:szCs w:val="16"/>
            </w:rPr>
            <w:fldChar w:fldCharType="separate"/>
          </w:r>
          <w:r>
            <w:rPr>
              <w:rFonts w:cs="Arial"/>
              <w:noProof/>
              <w:color w:val="1E1E1E"/>
              <w:sz w:val="16"/>
              <w:szCs w:val="16"/>
            </w:rPr>
            <w:t>2</w:t>
          </w:r>
          <w:r w:rsidRPr="00826410">
            <w:rPr>
              <w:rFonts w:cs="Arial"/>
              <w:color w:val="1E1E1E"/>
              <w:sz w:val="16"/>
              <w:szCs w:val="16"/>
            </w:rPr>
            <w:fldChar w:fldCharType="end"/>
          </w:r>
          <w:r w:rsidRPr="00826410">
            <w:rPr>
              <w:rFonts w:cs="Arial"/>
              <w:color w:val="1E1E1E"/>
              <w:sz w:val="16"/>
              <w:szCs w:val="16"/>
            </w:rPr>
            <w:t xml:space="preserve"> of </w:t>
          </w:r>
          <w:r w:rsidRPr="00826410">
            <w:rPr>
              <w:rFonts w:cs="Arial"/>
              <w:color w:val="1E1E1E"/>
              <w:sz w:val="16"/>
              <w:szCs w:val="16"/>
            </w:rPr>
            <w:fldChar w:fldCharType="begin"/>
          </w:r>
          <w:r w:rsidRPr="00826410">
            <w:rPr>
              <w:rFonts w:cs="Arial"/>
              <w:color w:val="1E1E1E"/>
              <w:sz w:val="16"/>
              <w:szCs w:val="16"/>
            </w:rPr>
            <w:instrText xml:space="preserve"> NUMPAGES </w:instrText>
          </w:r>
          <w:r w:rsidRPr="00826410">
            <w:rPr>
              <w:rFonts w:cs="Arial"/>
              <w:color w:val="1E1E1E"/>
              <w:sz w:val="16"/>
              <w:szCs w:val="16"/>
            </w:rPr>
            <w:fldChar w:fldCharType="separate"/>
          </w:r>
          <w:r>
            <w:rPr>
              <w:rFonts w:cs="Arial"/>
              <w:noProof/>
              <w:color w:val="1E1E1E"/>
              <w:sz w:val="16"/>
              <w:szCs w:val="16"/>
            </w:rPr>
            <w:t>3</w:t>
          </w:r>
          <w:r w:rsidRPr="00826410">
            <w:rPr>
              <w:rFonts w:cs="Arial"/>
              <w:color w:val="1E1E1E"/>
              <w:sz w:val="16"/>
              <w:szCs w:val="16"/>
            </w:rPr>
            <w:fldChar w:fldCharType="end"/>
          </w:r>
        </w:p>
      </w:tc>
    </w:tr>
  </w:tbl>
  <w:p w14:paraId="4FBD6F69" w14:textId="77777777" w:rsidR="00E52DDB" w:rsidRPr="0053339F" w:rsidRDefault="00E52DDB" w:rsidP="0053339F">
    <w:pPr>
      <w:pStyle w:val="Footer"/>
      <w:jc w:val="center"/>
      <w:rPr>
        <w:rFonts w:cs="Arial"/>
        <w:sz w:val="16"/>
        <w:szCs w:val="16"/>
      </w:rPr>
    </w:pPr>
    <w:r>
      <w:br/>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AC619F" w14:textId="77777777" w:rsidR="003253ED" w:rsidRDefault="003253ED">
      <w:r>
        <w:separator/>
      </w:r>
    </w:p>
  </w:footnote>
  <w:footnote w:type="continuationSeparator" w:id="0">
    <w:p w14:paraId="7324E4B8" w14:textId="77777777" w:rsidR="003253ED" w:rsidRDefault="003253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2F5B8E" w14:textId="77777777" w:rsidR="00E52DDB" w:rsidRDefault="00E52DDB" w:rsidP="00DD2E22">
    <w:pPr>
      <w:pStyle w:val="Header"/>
      <w:tabs>
        <w:tab w:val="clear" w:pos="4153"/>
        <w:tab w:val="clear" w:pos="8306"/>
        <w:tab w:val="left" w:pos="0"/>
        <w:tab w:val="left" w:pos="1418"/>
      </w:tabs>
      <w:spacing w:line="240" w:lineRule="auto"/>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4C5CB364"/>
    <w:lvl w:ilvl="0">
      <w:start w:val="1"/>
      <w:numFmt w:val="decimal"/>
      <w:pStyle w:val="ListNumber5"/>
      <w:lvlText w:val="%1."/>
      <w:lvlJc w:val="left"/>
      <w:pPr>
        <w:tabs>
          <w:tab w:val="num" w:pos="1492"/>
        </w:tabs>
        <w:ind w:left="1492" w:hanging="360"/>
      </w:pPr>
    </w:lvl>
  </w:abstractNum>
  <w:abstractNum w:abstractNumId="1" w15:restartNumberingAfterBreak="0">
    <w:nsid w:val="FFFFFF7D"/>
    <w:multiLevelType w:val="singleLevel"/>
    <w:tmpl w:val="4EB6EAFE"/>
    <w:lvl w:ilvl="0">
      <w:start w:val="1"/>
      <w:numFmt w:val="decimal"/>
      <w:pStyle w:val="ListNumber4"/>
      <w:lvlText w:val="%1."/>
      <w:lvlJc w:val="left"/>
      <w:pPr>
        <w:tabs>
          <w:tab w:val="num" w:pos="1209"/>
        </w:tabs>
        <w:ind w:left="1209" w:hanging="360"/>
      </w:pPr>
    </w:lvl>
  </w:abstractNum>
  <w:abstractNum w:abstractNumId="2" w15:restartNumberingAfterBreak="0">
    <w:nsid w:val="FFFFFF7E"/>
    <w:multiLevelType w:val="singleLevel"/>
    <w:tmpl w:val="5BB8337C"/>
    <w:lvl w:ilvl="0">
      <w:start w:val="1"/>
      <w:numFmt w:val="decimal"/>
      <w:pStyle w:val="ListNumber3"/>
      <w:lvlText w:val="%1."/>
      <w:lvlJc w:val="left"/>
      <w:pPr>
        <w:tabs>
          <w:tab w:val="num" w:pos="926"/>
        </w:tabs>
        <w:ind w:left="926" w:hanging="360"/>
      </w:pPr>
    </w:lvl>
  </w:abstractNum>
  <w:abstractNum w:abstractNumId="3" w15:restartNumberingAfterBreak="0">
    <w:nsid w:val="FFFFFF7F"/>
    <w:multiLevelType w:val="singleLevel"/>
    <w:tmpl w:val="01766260"/>
    <w:lvl w:ilvl="0">
      <w:start w:val="1"/>
      <w:numFmt w:val="decimal"/>
      <w:pStyle w:val="ListNumber2"/>
      <w:lvlText w:val="%1."/>
      <w:lvlJc w:val="left"/>
      <w:pPr>
        <w:tabs>
          <w:tab w:val="num" w:pos="643"/>
        </w:tabs>
        <w:ind w:left="643" w:hanging="360"/>
      </w:pPr>
    </w:lvl>
  </w:abstractNum>
  <w:abstractNum w:abstractNumId="4" w15:restartNumberingAfterBreak="0">
    <w:nsid w:val="FFFFFF80"/>
    <w:multiLevelType w:val="singleLevel"/>
    <w:tmpl w:val="82D0FA0C"/>
    <w:lvl w:ilvl="0">
      <w:start w:val="1"/>
      <w:numFmt w:val="bullet"/>
      <w:pStyle w:val="ListBullet5"/>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90D4BB5A"/>
    <w:lvl w:ilvl="0">
      <w:start w:val="1"/>
      <w:numFmt w:val="bullet"/>
      <w:pStyle w:val="ListBullet4"/>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3DCE6504"/>
    <w:lvl w:ilvl="0">
      <w:start w:val="1"/>
      <w:numFmt w:val="bullet"/>
      <w:pStyle w:val="ListBullet3"/>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A0A8D91E"/>
    <w:lvl w:ilvl="0">
      <w:start w:val="1"/>
      <w:numFmt w:val="bullet"/>
      <w:pStyle w:val="ListBullet2"/>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4136277A"/>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FC1AFA68"/>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064D609F"/>
    <w:multiLevelType w:val="multilevel"/>
    <w:tmpl w:val="FD4C0A92"/>
    <w:lvl w:ilvl="0">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720" w:hanging="72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080" w:hanging="108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0C7E6BB3"/>
    <w:multiLevelType w:val="hybridMultilevel"/>
    <w:tmpl w:val="0E4CC22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2" w15:restartNumberingAfterBreak="0">
    <w:nsid w:val="0D4659AB"/>
    <w:multiLevelType w:val="hybridMultilevel"/>
    <w:tmpl w:val="F770496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0DD31BD5"/>
    <w:multiLevelType w:val="hybridMultilevel"/>
    <w:tmpl w:val="C8EE0992"/>
    <w:lvl w:ilvl="0" w:tplc="EBF6E526">
      <w:start w:val="1"/>
      <w:numFmt w:val="decimal"/>
      <w:lvlText w:val="%1."/>
      <w:lvlJc w:val="center"/>
      <w:pPr>
        <w:tabs>
          <w:tab w:val="num" w:pos="720"/>
        </w:tabs>
        <w:ind w:left="0" w:firstLine="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0DF22AB6"/>
    <w:multiLevelType w:val="hybridMultilevel"/>
    <w:tmpl w:val="AB6007A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0E8656B8"/>
    <w:multiLevelType w:val="hybridMultilevel"/>
    <w:tmpl w:val="56EE505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12B550EA"/>
    <w:multiLevelType w:val="hybridMultilevel"/>
    <w:tmpl w:val="A64A02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4787221"/>
    <w:multiLevelType w:val="multilevel"/>
    <w:tmpl w:val="E11C7D58"/>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Roman"/>
      <w:lvlText w:val="%3."/>
      <w:lvlJc w:val="right"/>
      <w:pPr>
        <w:tabs>
          <w:tab w:val="num" w:pos="2160"/>
        </w:tabs>
        <w:ind w:left="2160" w:hanging="180"/>
      </w:pPr>
    </w:lvl>
    <w:lvl w:ilvl="3">
      <w:start w:val="1"/>
      <w:numFmt w:val="decimal"/>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Roman"/>
      <w:lvlText w:val="%6."/>
      <w:lvlJc w:val="right"/>
      <w:pPr>
        <w:tabs>
          <w:tab w:val="num" w:pos="4320"/>
        </w:tabs>
        <w:ind w:left="4320" w:hanging="180"/>
      </w:pPr>
    </w:lvl>
    <w:lvl w:ilvl="6">
      <w:start w:val="1"/>
      <w:numFmt w:val="decimal"/>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Roman"/>
      <w:lvlText w:val="%9."/>
      <w:lvlJc w:val="right"/>
      <w:pPr>
        <w:tabs>
          <w:tab w:val="num" w:pos="6480"/>
        </w:tabs>
        <w:ind w:left="6480" w:hanging="180"/>
      </w:pPr>
    </w:lvl>
  </w:abstractNum>
  <w:abstractNum w:abstractNumId="18" w15:restartNumberingAfterBreak="0">
    <w:nsid w:val="182F6C16"/>
    <w:multiLevelType w:val="hybridMultilevel"/>
    <w:tmpl w:val="AA98242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1DF1673A"/>
    <w:multiLevelType w:val="hybridMultilevel"/>
    <w:tmpl w:val="C838AFE6"/>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0" w15:restartNumberingAfterBreak="0">
    <w:nsid w:val="1F30341C"/>
    <w:multiLevelType w:val="hybridMultilevel"/>
    <w:tmpl w:val="B41ABE70"/>
    <w:lvl w:ilvl="0" w:tplc="3904D23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0BF7150"/>
    <w:multiLevelType w:val="hybridMultilevel"/>
    <w:tmpl w:val="CEEA8C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30A61AD"/>
    <w:multiLevelType w:val="hybridMultilevel"/>
    <w:tmpl w:val="043A6F08"/>
    <w:lvl w:ilvl="0" w:tplc="08090001">
      <w:start w:val="1"/>
      <w:numFmt w:val="bullet"/>
      <w:lvlText w:val=""/>
      <w:lvlJc w:val="left"/>
      <w:pPr>
        <w:ind w:left="1287" w:hanging="360"/>
      </w:pPr>
      <w:rPr>
        <w:rFonts w:ascii="Symbol" w:hAnsi="Symbol" w:hint="default"/>
      </w:rPr>
    </w:lvl>
    <w:lvl w:ilvl="1" w:tplc="08090003">
      <w:start w:val="1"/>
      <w:numFmt w:val="bullet"/>
      <w:lvlText w:val="o"/>
      <w:lvlJc w:val="left"/>
      <w:pPr>
        <w:ind w:left="2007" w:hanging="360"/>
      </w:pPr>
      <w:rPr>
        <w:rFonts w:ascii="Courier New" w:hAnsi="Courier New" w:cs="Courier New" w:hint="default"/>
      </w:rPr>
    </w:lvl>
    <w:lvl w:ilvl="2" w:tplc="08090005">
      <w:start w:val="1"/>
      <w:numFmt w:val="bullet"/>
      <w:lvlText w:val=""/>
      <w:lvlJc w:val="left"/>
      <w:pPr>
        <w:ind w:left="2727" w:hanging="360"/>
      </w:pPr>
      <w:rPr>
        <w:rFonts w:ascii="Wingdings" w:hAnsi="Wingdings" w:hint="default"/>
      </w:rPr>
    </w:lvl>
    <w:lvl w:ilvl="3" w:tplc="08090001">
      <w:start w:val="1"/>
      <w:numFmt w:val="bullet"/>
      <w:lvlText w:val=""/>
      <w:lvlJc w:val="left"/>
      <w:pPr>
        <w:ind w:left="3447" w:hanging="360"/>
      </w:pPr>
      <w:rPr>
        <w:rFonts w:ascii="Symbol" w:hAnsi="Symbol" w:hint="default"/>
      </w:rPr>
    </w:lvl>
    <w:lvl w:ilvl="4" w:tplc="08090003">
      <w:start w:val="1"/>
      <w:numFmt w:val="bullet"/>
      <w:lvlText w:val="o"/>
      <w:lvlJc w:val="left"/>
      <w:pPr>
        <w:ind w:left="4167" w:hanging="360"/>
      </w:pPr>
      <w:rPr>
        <w:rFonts w:ascii="Courier New" w:hAnsi="Courier New" w:cs="Courier New" w:hint="default"/>
      </w:rPr>
    </w:lvl>
    <w:lvl w:ilvl="5" w:tplc="08090005">
      <w:start w:val="1"/>
      <w:numFmt w:val="bullet"/>
      <w:lvlText w:val=""/>
      <w:lvlJc w:val="left"/>
      <w:pPr>
        <w:ind w:left="4887" w:hanging="360"/>
      </w:pPr>
      <w:rPr>
        <w:rFonts w:ascii="Wingdings" w:hAnsi="Wingdings" w:hint="default"/>
      </w:rPr>
    </w:lvl>
    <w:lvl w:ilvl="6" w:tplc="08090001">
      <w:start w:val="1"/>
      <w:numFmt w:val="bullet"/>
      <w:lvlText w:val=""/>
      <w:lvlJc w:val="left"/>
      <w:pPr>
        <w:ind w:left="5607" w:hanging="360"/>
      </w:pPr>
      <w:rPr>
        <w:rFonts w:ascii="Symbol" w:hAnsi="Symbol" w:hint="default"/>
      </w:rPr>
    </w:lvl>
    <w:lvl w:ilvl="7" w:tplc="08090003">
      <w:start w:val="1"/>
      <w:numFmt w:val="bullet"/>
      <w:lvlText w:val="o"/>
      <w:lvlJc w:val="left"/>
      <w:pPr>
        <w:ind w:left="6327" w:hanging="360"/>
      </w:pPr>
      <w:rPr>
        <w:rFonts w:ascii="Courier New" w:hAnsi="Courier New" w:cs="Courier New" w:hint="default"/>
      </w:rPr>
    </w:lvl>
    <w:lvl w:ilvl="8" w:tplc="08090005">
      <w:start w:val="1"/>
      <w:numFmt w:val="bullet"/>
      <w:lvlText w:val=""/>
      <w:lvlJc w:val="left"/>
      <w:pPr>
        <w:ind w:left="7047" w:hanging="360"/>
      </w:pPr>
      <w:rPr>
        <w:rFonts w:ascii="Wingdings" w:hAnsi="Wingdings" w:hint="default"/>
      </w:rPr>
    </w:lvl>
  </w:abstractNum>
  <w:abstractNum w:abstractNumId="23" w15:restartNumberingAfterBreak="0">
    <w:nsid w:val="273B46FF"/>
    <w:multiLevelType w:val="hybridMultilevel"/>
    <w:tmpl w:val="C0C24AE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4" w15:restartNumberingAfterBreak="0">
    <w:nsid w:val="2DDD22E4"/>
    <w:multiLevelType w:val="multilevel"/>
    <w:tmpl w:val="8DB0FC6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5" w15:restartNumberingAfterBreak="0">
    <w:nsid w:val="31EF4B94"/>
    <w:multiLevelType w:val="hybridMultilevel"/>
    <w:tmpl w:val="728E1D28"/>
    <w:lvl w:ilvl="0" w:tplc="3904D23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4845D5C"/>
    <w:multiLevelType w:val="hybridMultilevel"/>
    <w:tmpl w:val="B5D0A4E2"/>
    <w:lvl w:ilvl="0" w:tplc="08090001">
      <w:start w:val="1"/>
      <w:numFmt w:val="bullet"/>
      <w:lvlText w:val=""/>
      <w:lvlJc w:val="left"/>
      <w:pPr>
        <w:ind w:left="1003" w:hanging="360"/>
      </w:pPr>
      <w:rPr>
        <w:rFonts w:ascii="Symbol" w:hAnsi="Symbol" w:hint="default"/>
      </w:rPr>
    </w:lvl>
    <w:lvl w:ilvl="1" w:tplc="08090003" w:tentative="1">
      <w:start w:val="1"/>
      <w:numFmt w:val="bullet"/>
      <w:lvlText w:val="o"/>
      <w:lvlJc w:val="left"/>
      <w:pPr>
        <w:ind w:left="1723" w:hanging="360"/>
      </w:pPr>
      <w:rPr>
        <w:rFonts w:ascii="Courier New" w:hAnsi="Courier New" w:cs="Courier New" w:hint="default"/>
      </w:rPr>
    </w:lvl>
    <w:lvl w:ilvl="2" w:tplc="08090005" w:tentative="1">
      <w:start w:val="1"/>
      <w:numFmt w:val="bullet"/>
      <w:lvlText w:val=""/>
      <w:lvlJc w:val="left"/>
      <w:pPr>
        <w:ind w:left="2443" w:hanging="360"/>
      </w:pPr>
      <w:rPr>
        <w:rFonts w:ascii="Wingdings" w:hAnsi="Wingdings" w:hint="default"/>
      </w:rPr>
    </w:lvl>
    <w:lvl w:ilvl="3" w:tplc="08090001" w:tentative="1">
      <w:start w:val="1"/>
      <w:numFmt w:val="bullet"/>
      <w:lvlText w:val=""/>
      <w:lvlJc w:val="left"/>
      <w:pPr>
        <w:ind w:left="3163" w:hanging="360"/>
      </w:pPr>
      <w:rPr>
        <w:rFonts w:ascii="Symbol" w:hAnsi="Symbol" w:hint="default"/>
      </w:rPr>
    </w:lvl>
    <w:lvl w:ilvl="4" w:tplc="08090003" w:tentative="1">
      <w:start w:val="1"/>
      <w:numFmt w:val="bullet"/>
      <w:lvlText w:val="o"/>
      <w:lvlJc w:val="left"/>
      <w:pPr>
        <w:ind w:left="3883" w:hanging="360"/>
      </w:pPr>
      <w:rPr>
        <w:rFonts w:ascii="Courier New" w:hAnsi="Courier New" w:cs="Courier New" w:hint="default"/>
      </w:rPr>
    </w:lvl>
    <w:lvl w:ilvl="5" w:tplc="08090005" w:tentative="1">
      <w:start w:val="1"/>
      <w:numFmt w:val="bullet"/>
      <w:lvlText w:val=""/>
      <w:lvlJc w:val="left"/>
      <w:pPr>
        <w:ind w:left="4603" w:hanging="360"/>
      </w:pPr>
      <w:rPr>
        <w:rFonts w:ascii="Wingdings" w:hAnsi="Wingdings" w:hint="default"/>
      </w:rPr>
    </w:lvl>
    <w:lvl w:ilvl="6" w:tplc="08090001" w:tentative="1">
      <w:start w:val="1"/>
      <w:numFmt w:val="bullet"/>
      <w:lvlText w:val=""/>
      <w:lvlJc w:val="left"/>
      <w:pPr>
        <w:ind w:left="5323" w:hanging="360"/>
      </w:pPr>
      <w:rPr>
        <w:rFonts w:ascii="Symbol" w:hAnsi="Symbol" w:hint="default"/>
      </w:rPr>
    </w:lvl>
    <w:lvl w:ilvl="7" w:tplc="08090003" w:tentative="1">
      <w:start w:val="1"/>
      <w:numFmt w:val="bullet"/>
      <w:lvlText w:val="o"/>
      <w:lvlJc w:val="left"/>
      <w:pPr>
        <w:ind w:left="6043" w:hanging="360"/>
      </w:pPr>
      <w:rPr>
        <w:rFonts w:ascii="Courier New" w:hAnsi="Courier New" w:cs="Courier New" w:hint="default"/>
      </w:rPr>
    </w:lvl>
    <w:lvl w:ilvl="8" w:tplc="08090005" w:tentative="1">
      <w:start w:val="1"/>
      <w:numFmt w:val="bullet"/>
      <w:lvlText w:val=""/>
      <w:lvlJc w:val="left"/>
      <w:pPr>
        <w:ind w:left="6763" w:hanging="360"/>
      </w:pPr>
      <w:rPr>
        <w:rFonts w:ascii="Wingdings" w:hAnsi="Wingdings" w:hint="default"/>
      </w:rPr>
    </w:lvl>
  </w:abstractNum>
  <w:abstractNum w:abstractNumId="27" w15:restartNumberingAfterBreak="0">
    <w:nsid w:val="399C5561"/>
    <w:multiLevelType w:val="multilevel"/>
    <w:tmpl w:val="59824752"/>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28" w15:restartNumberingAfterBreak="0">
    <w:nsid w:val="3A520B3E"/>
    <w:multiLevelType w:val="hybridMultilevel"/>
    <w:tmpl w:val="D0225C7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9" w15:restartNumberingAfterBreak="0">
    <w:nsid w:val="3F45787C"/>
    <w:multiLevelType w:val="hybridMultilevel"/>
    <w:tmpl w:val="3124AA3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0" w15:restartNumberingAfterBreak="0">
    <w:nsid w:val="41D663B6"/>
    <w:multiLevelType w:val="hybridMultilevel"/>
    <w:tmpl w:val="2A820752"/>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1" w15:restartNumberingAfterBreak="0">
    <w:nsid w:val="421B49CD"/>
    <w:multiLevelType w:val="hybridMultilevel"/>
    <w:tmpl w:val="7932E9A0"/>
    <w:lvl w:ilvl="0" w:tplc="219A5232">
      <w:start w:val="8"/>
      <w:numFmt w:val="decimal"/>
      <w:lvlText w:val="%1"/>
      <w:lvlJc w:val="left"/>
      <w:pPr>
        <w:ind w:left="1125" w:hanging="360"/>
      </w:pPr>
      <w:rPr>
        <w:rFonts w:hint="default"/>
        <w:color w:val="000000" w:themeColor="text1"/>
      </w:rPr>
    </w:lvl>
    <w:lvl w:ilvl="1" w:tplc="08090019" w:tentative="1">
      <w:start w:val="1"/>
      <w:numFmt w:val="lowerLetter"/>
      <w:lvlText w:val="%2."/>
      <w:lvlJc w:val="left"/>
      <w:pPr>
        <w:ind w:left="1845" w:hanging="360"/>
      </w:pPr>
    </w:lvl>
    <w:lvl w:ilvl="2" w:tplc="0809001B" w:tentative="1">
      <w:start w:val="1"/>
      <w:numFmt w:val="lowerRoman"/>
      <w:lvlText w:val="%3."/>
      <w:lvlJc w:val="right"/>
      <w:pPr>
        <w:ind w:left="2565" w:hanging="180"/>
      </w:pPr>
    </w:lvl>
    <w:lvl w:ilvl="3" w:tplc="0809000F" w:tentative="1">
      <w:start w:val="1"/>
      <w:numFmt w:val="decimal"/>
      <w:lvlText w:val="%4."/>
      <w:lvlJc w:val="left"/>
      <w:pPr>
        <w:ind w:left="3285" w:hanging="360"/>
      </w:pPr>
    </w:lvl>
    <w:lvl w:ilvl="4" w:tplc="08090019" w:tentative="1">
      <w:start w:val="1"/>
      <w:numFmt w:val="lowerLetter"/>
      <w:lvlText w:val="%5."/>
      <w:lvlJc w:val="left"/>
      <w:pPr>
        <w:ind w:left="4005" w:hanging="360"/>
      </w:pPr>
    </w:lvl>
    <w:lvl w:ilvl="5" w:tplc="0809001B" w:tentative="1">
      <w:start w:val="1"/>
      <w:numFmt w:val="lowerRoman"/>
      <w:lvlText w:val="%6."/>
      <w:lvlJc w:val="right"/>
      <w:pPr>
        <w:ind w:left="4725" w:hanging="180"/>
      </w:pPr>
    </w:lvl>
    <w:lvl w:ilvl="6" w:tplc="0809000F" w:tentative="1">
      <w:start w:val="1"/>
      <w:numFmt w:val="decimal"/>
      <w:lvlText w:val="%7."/>
      <w:lvlJc w:val="left"/>
      <w:pPr>
        <w:ind w:left="5445" w:hanging="360"/>
      </w:pPr>
    </w:lvl>
    <w:lvl w:ilvl="7" w:tplc="08090019" w:tentative="1">
      <w:start w:val="1"/>
      <w:numFmt w:val="lowerLetter"/>
      <w:lvlText w:val="%8."/>
      <w:lvlJc w:val="left"/>
      <w:pPr>
        <w:ind w:left="6165" w:hanging="360"/>
      </w:pPr>
    </w:lvl>
    <w:lvl w:ilvl="8" w:tplc="0809001B" w:tentative="1">
      <w:start w:val="1"/>
      <w:numFmt w:val="lowerRoman"/>
      <w:lvlText w:val="%9."/>
      <w:lvlJc w:val="right"/>
      <w:pPr>
        <w:ind w:left="6885" w:hanging="180"/>
      </w:pPr>
    </w:lvl>
  </w:abstractNum>
  <w:abstractNum w:abstractNumId="32" w15:restartNumberingAfterBreak="0">
    <w:nsid w:val="43BD6891"/>
    <w:multiLevelType w:val="hybridMultilevel"/>
    <w:tmpl w:val="709690CC"/>
    <w:lvl w:ilvl="0" w:tplc="73BA2C4E">
      <w:start w:val="1"/>
      <w:numFmt w:val="decimal"/>
      <w:lvlText w:val="%1."/>
      <w:lvlJc w:val="left"/>
      <w:pPr>
        <w:tabs>
          <w:tab w:val="num" w:pos="720"/>
        </w:tabs>
        <w:ind w:left="720" w:hanging="720"/>
      </w:pPr>
      <w:rPr>
        <w:rFonts w:hint="default"/>
        <w:b w:val="0"/>
      </w:r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3" w15:restartNumberingAfterBreak="0">
    <w:nsid w:val="4A2A74CF"/>
    <w:multiLevelType w:val="hybridMultilevel"/>
    <w:tmpl w:val="EEE6B6B4"/>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4" w15:restartNumberingAfterBreak="0">
    <w:nsid w:val="4B4441F7"/>
    <w:multiLevelType w:val="singleLevel"/>
    <w:tmpl w:val="7CAEA95A"/>
    <w:lvl w:ilvl="0">
      <w:start w:val="1"/>
      <w:numFmt w:val="bullet"/>
      <w:pStyle w:val="ReportList1"/>
      <w:lvlText w:val=""/>
      <w:lvlJc w:val="left"/>
      <w:pPr>
        <w:tabs>
          <w:tab w:val="num" w:pos="1440"/>
        </w:tabs>
        <w:ind w:left="1440" w:hanging="360"/>
      </w:pPr>
      <w:rPr>
        <w:rFonts w:ascii="Symbol" w:hAnsi="Symbol" w:hint="default"/>
      </w:rPr>
    </w:lvl>
  </w:abstractNum>
  <w:abstractNum w:abstractNumId="35" w15:restartNumberingAfterBreak="0">
    <w:nsid w:val="4D8B0E57"/>
    <w:multiLevelType w:val="hybridMultilevel"/>
    <w:tmpl w:val="B23090C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6" w15:restartNumberingAfterBreak="0">
    <w:nsid w:val="4F9B25B6"/>
    <w:multiLevelType w:val="hybridMultilevel"/>
    <w:tmpl w:val="BB6804E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37" w15:restartNumberingAfterBreak="0">
    <w:nsid w:val="500A5BF6"/>
    <w:multiLevelType w:val="hybridMultilevel"/>
    <w:tmpl w:val="7E0026C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8" w15:restartNumberingAfterBreak="0">
    <w:nsid w:val="5259591A"/>
    <w:multiLevelType w:val="hybridMultilevel"/>
    <w:tmpl w:val="E11C7D58"/>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39" w15:restartNumberingAfterBreak="0">
    <w:nsid w:val="537F039B"/>
    <w:multiLevelType w:val="hybridMultilevel"/>
    <w:tmpl w:val="F7E22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49110DB"/>
    <w:multiLevelType w:val="hybridMultilevel"/>
    <w:tmpl w:val="BE1CAECE"/>
    <w:lvl w:ilvl="0" w:tplc="B78E477E">
      <w:start w:val="1"/>
      <w:numFmt w:val="decimal"/>
      <w:lvlText w:val="%1."/>
      <w:lvlJc w:val="left"/>
      <w:pPr>
        <w:tabs>
          <w:tab w:val="num" w:pos="1440"/>
        </w:tabs>
        <w:ind w:left="1440" w:hanging="720"/>
      </w:pPr>
      <w:rPr>
        <w:rFonts w:ascii="Times New Roman" w:eastAsia="Times New Roman" w:hAnsi="Times New Roman" w:cs="Times New Roman"/>
      </w:rPr>
    </w:lvl>
    <w:lvl w:ilvl="1" w:tplc="08090019" w:tentative="1">
      <w:start w:val="1"/>
      <w:numFmt w:val="lowerLetter"/>
      <w:lvlText w:val="%2."/>
      <w:lvlJc w:val="left"/>
      <w:pPr>
        <w:tabs>
          <w:tab w:val="num" w:pos="1800"/>
        </w:tabs>
        <w:ind w:left="1800" w:hanging="360"/>
      </w:p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41" w15:restartNumberingAfterBreak="0">
    <w:nsid w:val="550564EB"/>
    <w:multiLevelType w:val="hybridMultilevel"/>
    <w:tmpl w:val="CD48C51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2" w15:restartNumberingAfterBreak="0">
    <w:nsid w:val="5950086F"/>
    <w:multiLevelType w:val="hybridMultilevel"/>
    <w:tmpl w:val="77D0CBA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3" w15:restartNumberingAfterBreak="0">
    <w:nsid w:val="5D140C05"/>
    <w:multiLevelType w:val="hybridMultilevel"/>
    <w:tmpl w:val="7526B8B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4" w15:restartNumberingAfterBreak="0">
    <w:nsid w:val="5F12003E"/>
    <w:multiLevelType w:val="hybridMultilevel"/>
    <w:tmpl w:val="D55CAAA6"/>
    <w:lvl w:ilvl="0" w:tplc="3904D23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649C766C"/>
    <w:multiLevelType w:val="hybridMultilevel"/>
    <w:tmpl w:val="D50E28C6"/>
    <w:lvl w:ilvl="0" w:tplc="3904D23C">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CDD2E82"/>
    <w:multiLevelType w:val="hybridMultilevel"/>
    <w:tmpl w:val="F7785AD8"/>
    <w:lvl w:ilvl="0" w:tplc="3904D23C">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7" w15:restartNumberingAfterBreak="0">
    <w:nsid w:val="7B8F6FE1"/>
    <w:multiLevelType w:val="multilevel"/>
    <w:tmpl w:val="0809001F"/>
    <w:lvl w:ilvl="0">
      <w:start w:val="1"/>
      <w:numFmt w:val="decimal"/>
      <w:lvlText w:val="%1."/>
      <w:lvlJc w:val="left"/>
      <w:pPr>
        <w:ind w:left="4046"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48" w15:restartNumberingAfterBreak="0">
    <w:nsid w:val="7D0E6894"/>
    <w:multiLevelType w:val="hybridMultilevel"/>
    <w:tmpl w:val="9AE0FBAA"/>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45"/>
  </w:num>
  <w:num w:numId="2">
    <w:abstractNumId w:val="44"/>
  </w:num>
  <w:num w:numId="3">
    <w:abstractNumId w:val="25"/>
  </w:num>
  <w:num w:numId="4">
    <w:abstractNumId w:val="47"/>
  </w:num>
  <w:num w:numId="5">
    <w:abstractNumId w:val="2"/>
  </w:num>
  <w:num w:numId="6">
    <w:abstractNumId w:val="34"/>
  </w:num>
  <w:num w:numId="7">
    <w:abstractNumId w:val="9"/>
  </w:num>
  <w:num w:numId="8">
    <w:abstractNumId w:val="7"/>
  </w:num>
  <w:num w:numId="9">
    <w:abstractNumId w:val="6"/>
  </w:num>
  <w:num w:numId="10">
    <w:abstractNumId w:val="5"/>
  </w:num>
  <w:num w:numId="11">
    <w:abstractNumId w:val="4"/>
  </w:num>
  <w:num w:numId="12">
    <w:abstractNumId w:val="8"/>
  </w:num>
  <w:num w:numId="13">
    <w:abstractNumId w:val="3"/>
  </w:num>
  <w:num w:numId="14">
    <w:abstractNumId w:val="1"/>
  </w:num>
  <w:num w:numId="15">
    <w:abstractNumId w:val="0"/>
  </w:num>
  <w:num w:numId="16">
    <w:abstractNumId w:val="33"/>
  </w:num>
  <w:num w:numId="17">
    <w:abstractNumId w:val="18"/>
  </w:num>
  <w:num w:numId="18">
    <w:abstractNumId w:val="13"/>
  </w:num>
  <w:num w:numId="19">
    <w:abstractNumId w:val="40"/>
  </w:num>
  <w:num w:numId="20">
    <w:abstractNumId w:val="32"/>
  </w:num>
  <w:num w:numId="21">
    <w:abstractNumId w:val="30"/>
  </w:num>
  <w:num w:numId="22">
    <w:abstractNumId w:val="38"/>
  </w:num>
  <w:num w:numId="23">
    <w:abstractNumId w:val="37"/>
  </w:num>
  <w:num w:numId="24">
    <w:abstractNumId w:val="15"/>
  </w:num>
  <w:num w:numId="25">
    <w:abstractNumId w:val="21"/>
  </w:num>
  <w:num w:numId="26">
    <w:abstractNumId w:val="41"/>
  </w:num>
  <w:num w:numId="27">
    <w:abstractNumId w:val="14"/>
  </w:num>
  <w:num w:numId="28">
    <w:abstractNumId w:val="22"/>
  </w:num>
  <w:num w:numId="29">
    <w:abstractNumId w:val="48"/>
  </w:num>
  <w:num w:numId="30">
    <w:abstractNumId w:val="27"/>
  </w:num>
  <w:num w:numId="31">
    <w:abstractNumId w:val="36"/>
  </w:num>
  <w:num w:numId="32">
    <w:abstractNumId w:val="23"/>
  </w:num>
  <w:num w:numId="33">
    <w:abstractNumId w:val="35"/>
  </w:num>
  <w:num w:numId="34">
    <w:abstractNumId w:val="42"/>
  </w:num>
  <w:num w:numId="35">
    <w:abstractNumId w:val="11"/>
  </w:num>
  <w:num w:numId="36">
    <w:abstractNumId w:val="28"/>
  </w:num>
  <w:num w:numId="37">
    <w:abstractNumId w:val="20"/>
  </w:num>
  <w:num w:numId="38">
    <w:abstractNumId w:val="43"/>
  </w:num>
  <w:num w:numId="39">
    <w:abstractNumId w:val="46"/>
  </w:num>
  <w:num w:numId="40">
    <w:abstractNumId w:val="19"/>
  </w:num>
  <w:num w:numId="41">
    <w:abstractNumId w:val="26"/>
  </w:num>
  <w:num w:numId="42">
    <w:abstractNumId w:val="39"/>
  </w:num>
  <w:num w:numId="43">
    <w:abstractNumId w:val="16"/>
  </w:num>
  <w:num w:numId="44">
    <w:abstractNumId w:val="29"/>
  </w:num>
  <w:num w:numId="45">
    <w:abstractNumId w:val="10"/>
  </w:num>
  <w:num w:numId="46">
    <w:abstractNumId w:val="12"/>
  </w:num>
  <w:num w:numId="47">
    <w:abstractNumId w:val="24"/>
  </w:num>
  <w:num w:numId="48">
    <w:abstractNumId w:val="31"/>
  </w:num>
  <w:num w:numId="49">
    <w:abstractNumId w:val="17"/>
  </w:num>
  <w:numIdMacAtCleanup w:val="4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3915"/>
    <w:rsid w:val="00017A73"/>
    <w:rsid w:val="000222AE"/>
    <w:rsid w:val="00023D03"/>
    <w:rsid w:val="00027E33"/>
    <w:rsid w:val="000408AE"/>
    <w:rsid w:val="00042373"/>
    <w:rsid w:val="000448B7"/>
    <w:rsid w:val="000454B2"/>
    <w:rsid w:val="00051FBB"/>
    <w:rsid w:val="000520BB"/>
    <w:rsid w:val="00052494"/>
    <w:rsid w:val="00052623"/>
    <w:rsid w:val="00063468"/>
    <w:rsid w:val="000650D0"/>
    <w:rsid w:val="00066C79"/>
    <w:rsid w:val="00076FD2"/>
    <w:rsid w:val="00077378"/>
    <w:rsid w:val="00087DDC"/>
    <w:rsid w:val="000928FC"/>
    <w:rsid w:val="000A7A71"/>
    <w:rsid w:val="000B6EED"/>
    <w:rsid w:val="000C0B56"/>
    <w:rsid w:val="000C1420"/>
    <w:rsid w:val="000C3643"/>
    <w:rsid w:val="000C4D9A"/>
    <w:rsid w:val="000C572A"/>
    <w:rsid w:val="000C5ECF"/>
    <w:rsid w:val="000C6248"/>
    <w:rsid w:val="000C7CE2"/>
    <w:rsid w:val="000D73AB"/>
    <w:rsid w:val="000D7F61"/>
    <w:rsid w:val="000E2236"/>
    <w:rsid w:val="000E2D65"/>
    <w:rsid w:val="000E49AB"/>
    <w:rsid w:val="000E77FD"/>
    <w:rsid w:val="000F0A3D"/>
    <w:rsid w:val="000F2246"/>
    <w:rsid w:val="000F5FFB"/>
    <w:rsid w:val="000F6E41"/>
    <w:rsid w:val="000F6F39"/>
    <w:rsid w:val="000F76DC"/>
    <w:rsid w:val="000F7FE7"/>
    <w:rsid w:val="0010030C"/>
    <w:rsid w:val="00101B97"/>
    <w:rsid w:val="001025F7"/>
    <w:rsid w:val="00105BA9"/>
    <w:rsid w:val="0010715A"/>
    <w:rsid w:val="00114BBB"/>
    <w:rsid w:val="00116143"/>
    <w:rsid w:val="00122289"/>
    <w:rsid w:val="00131B15"/>
    <w:rsid w:val="0013372F"/>
    <w:rsid w:val="00136695"/>
    <w:rsid w:val="00137184"/>
    <w:rsid w:val="001400FB"/>
    <w:rsid w:val="00142553"/>
    <w:rsid w:val="001515D4"/>
    <w:rsid w:val="00152BE6"/>
    <w:rsid w:val="0015458D"/>
    <w:rsid w:val="001559BB"/>
    <w:rsid w:val="00156689"/>
    <w:rsid w:val="00157480"/>
    <w:rsid w:val="001608FF"/>
    <w:rsid w:val="0016295A"/>
    <w:rsid w:val="001632DB"/>
    <w:rsid w:val="00165033"/>
    <w:rsid w:val="00166198"/>
    <w:rsid w:val="001702FC"/>
    <w:rsid w:val="00170D79"/>
    <w:rsid w:val="001730F0"/>
    <w:rsid w:val="0017375F"/>
    <w:rsid w:val="0017430D"/>
    <w:rsid w:val="001770F7"/>
    <w:rsid w:val="001771A7"/>
    <w:rsid w:val="00181A19"/>
    <w:rsid w:val="00190A4D"/>
    <w:rsid w:val="001914E4"/>
    <w:rsid w:val="00192ECC"/>
    <w:rsid w:val="001A4348"/>
    <w:rsid w:val="001A4FA0"/>
    <w:rsid w:val="001A7375"/>
    <w:rsid w:val="001B5305"/>
    <w:rsid w:val="001B60F8"/>
    <w:rsid w:val="001B718F"/>
    <w:rsid w:val="001D011B"/>
    <w:rsid w:val="001D7681"/>
    <w:rsid w:val="001E05CA"/>
    <w:rsid w:val="001E2242"/>
    <w:rsid w:val="001E2590"/>
    <w:rsid w:val="001F4FF1"/>
    <w:rsid w:val="0020268C"/>
    <w:rsid w:val="002043C0"/>
    <w:rsid w:val="002048EC"/>
    <w:rsid w:val="00206499"/>
    <w:rsid w:val="00207EA7"/>
    <w:rsid w:val="00212352"/>
    <w:rsid w:val="00224F1B"/>
    <w:rsid w:val="00227EFE"/>
    <w:rsid w:val="0023403E"/>
    <w:rsid w:val="00235A7C"/>
    <w:rsid w:val="00240C46"/>
    <w:rsid w:val="00242B55"/>
    <w:rsid w:val="00244EC6"/>
    <w:rsid w:val="00245F61"/>
    <w:rsid w:val="00247BE5"/>
    <w:rsid w:val="0025137B"/>
    <w:rsid w:val="002541B7"/>
    <w:rsid w:val="00255771"/>
    <w:rsid w:val="00255C3C"/>
    <w:rsid w:val="00260C3C"/>
    <w:rsid w:val="00265592"/>
    <w:rsid w:val="00265C24"/>
    <w:rsid w:val="002720CD"/>
    <w:rsid w:val="00273EFE"/>
    <w:rsid w:val="002745B8"/>
    <w:rsid w:val="00276AB4"/>
    <w:rsid w:val="00276F96"/>
    <w:rsid w:val="0027710C"/>
    <w:rsid w:val="00281C4B"/>
    <w:rsid w:val="00281F3E"/>
    <w:rsid w:val="002832B4"/>
    <w:rsid w:val="002833CD"/>
    <w:rsid w:val="00284360"/>
    <w:rsid w:val="002877C8"/>
    <w:rsid w:val="00295F84"/>
    <w:rsid w:val="002A2343"/>
    <w:rsid w:val="002A2D92"/>
    <w:rsid w:val="002A6D57"/>
    <w:rsid w:val="002C2802"/>
    <w:rsid w:val="002C4375"/>
    <w:rsid w:val="002C438E"/>
    <w:rsid w:val="002C43CE"/>
    <w:rsid w:val="002C718A"/>
    <w:rsid w:val="002C772C"/>
    <w:rsid w:val="002D72F1"/>
    <w:rsid w:val="002E22EC"/>
    <w:rsid w:val="002E2C99"/>
    <w:rsid w:val="002E2E70"/>
    <w:rsid w:val="002E3D50"/>
    <w:rsid w:val="002F16CD"/>
    <w:rsid w:val="002F4A4A"/>
    <w:rsid w:val="002F5164"/>
    <w:rsid w:val="002F67AB"/>
    <w:rsid w:val="00310C04"/>
    <w:rsid w:val="0031109A"/>
    <w:rsid w:val="00317301"/>
    <w:rsid w:val="00317ED6"/>
    <w:rsid w:val="0032438C"/>
    <w:rsid w:val="0032444C"/>
    <w:rsid w:val="003253ED"/>
    <w:rsid w:val="00332A18"/>
    <w:rsid w:val="00334499"/>
    <w:rsid w:val="00341A12"/>
    <w:rsid w:val="00345FF3"/>
    <w:rsid w:val="00347375"/>
    <w:rsid w:val="0035103D"/>
    <w:rsid w:val="00354554"/>
    <w:rsid w:val="00354669"/>
    <w:rsid w:val="003579F7"/>
    <w:rsid w:val="0036054D"/>
    <w:rsid w:val="00361CEC"/>
    <w:rsid w:val="003731E9"/>
    <w:rsid w:val="0037463F"/>
    <w:rsid w:val="00380DD1"/>
    <w:rsid w:val="00380FAC"/>
    <w:rsid w:val="00381396"/>
    <w:rsid w:val="0038148D"/>
    <w:rsid w:val="00382FD4"/>
    <w:rsid w:val="00385131"/>
    <w:rsid w:val="00385C9C"/>
    <w:rsid w:val="00386A74"/>
    <w:rsid w:val="00390219"/>
    <w:rsid w:val="00394EC7"/>
    <w:rsid w:val="00395B3B"/>
    <w:rsid w:val="003970B2"/>
    <w:rsid w:val="003A12A8"/>
    <w:rsid w:val="003A2B66"/>
    <w:rsid w:val="003A492E"/>
    <w:rsid w:val="003A5023"/>
    <w:rsid w:val="003B2150"/>
    <w:rsid w:val="003B2530"/>
    <w:rsid w:val="003B47B9"/>
    <w:rsid w:val="003B58E6"/>
    <w:rsid w:val="003C041E"/>
    <w:rsid w:val="003C1EDF"/>
    <w:rsid w:val="003C3F9E"/>
    <w:rsid w:val="003C7EC3"/>
    <w:rsid w:val="003D14E7"/>
    <w:rsid w:val="003D3032"/>
    <w:rsid w:val="003D4AC1"/>
    <w:rsid w:val="003E48FA"/>
    <w:rsid w:val="003F4B3C"/>
    <w:rsid w:val="003F4FD0"/>
    <w:rsid w:val="003F5CCC"/>
    <w:rsid w:val="003F686D"/>
    <w:rsid w:val="00400F67"/>
    <w:rsid w:val="00401568"/>
    <w:rsid w:val="00401758"/>
    <w:rsid w:val="00401AAD"/>
    <w:rsid w:val="00404922"/>
    <w:rsid w:val="004060AC"/>
    <w:rsid w:val="004067BE"/>
    <w:rsid w:val="00407D69"/>
    <w:rsid w:val="00410706"/>
    <w:rsid w:val="00410EA8"/>
    <w:rsid w:val="00411642"/>
    <w:rsid w:val="004145AD"/>
    <w:rsid w:val="00414FF2"/>
    <w:rsid w:val="0041606F"/>
    <w:rsid w:val="00416372"/>
    <w:rsid w:val="00421661"/>
    <w:rsid w:val="00424BCD"/>
    <w:rsid w:val="00425362"/>
    <w:rsid w:val="0043025F"/>
    <w:rsid w:val="00430721"/>
    <w:rsid w:val="0043095A"/>
    <w:rsid w:val="00432194"/>
    <w:rsid w:val="0043537B"/>
    <w:rsid w:val="004364D3"/>
    <w:rsid w:val="00437087"/>
    <w:rsid w:val="00437C1A"/>
    <w:rsid w:val="004419A5"/>
    <w:rsid w:val="00443B26"/>
    <w:rsid w:val="004448B9"/>
    <w:rsid w:val="00445259"/>
    <w:rsid w:val="00445B85"/>
    <w:rsid w:val="00452C8C"/>
    <w:rsid w:val="004576F3"/>
    <w:rsid w:val="00457B1B"/>
    <w:rsid w:val="0046228A"/>
    <w:rsid w:val="00464070"/>
    <w:rsid w:val="004704A1"/>
    <w:rsid w:val="00475AF4"/>
    <w:rsid w:val="00476E58"/>
    <w:rsid w:val="00477BF8"/>
    <w:rsid w:val="004859CD"/>
    <w:rsid w:val="00485F86"/>
    <w:rsid w:val="00491502"/>
    <w:rsid w:val="00495318"/>
    <w:rsid w:val="00496C6D"/>
    <w:rsid w:val="00497D92"/>
    <w:rsid w:val="004A445F"/>
    <w:rsid w:val="004A55CA"/>
    <w:rsid w:val="004B40F7"/>
    <w:rsid w:val="004B67FE"/>
    <w:rsid w:val="004B6E73"/>
    <w:rsid w:val="004C1B78"/>
    <w:rsid w:val="004C70D7"/>
    <w:rsid w:val="004D08C8"/>
    <w:rsid w:val="004D6137"/>
    <w:rsid w:val="004E55C8"/>
    <w:rsid w:val="004E6453"/>
    <w:rsid w:val="004E6E2F"/>
    <w:rsid w:val="004F1758"/>
    <w:rsid w:val="004F206F"/>
    <w:rsid w:val="004F4462"/>
    <w:rsid w:val="004F4D38"/>
    <w:rsid w:val="00502684"/>
    <w:rsid w:val="00503330"/>
    <w:rsid w:val="00503C99"/>
    <w:rsid w:val="00505E07"/>
    <w:rsid w:val="00511344"/>
    <w:rsid w:val="0051237D"/>
    <w:rsid w:val="005129BB"/>
    <w:rsid w:val="005137D2"/>
    <w:rsid w:val="00517407"/>
    <w:rsid w:val="005248BF"/>
    <w:rsid w:val="00530849"/>
    <w:rsid w:val="0053339F"/>
    <w:rsid w:val="00534895"/>
    <w:rsid w:val="00542394"/>
    <w:rsid w:val="00542BC6"/>
    <w:rsid w:val="00543541"/>
    <w:rsid w:val="00543DEF"/>
    <w:rsid w:val="00546CBA"/>
    <w:rsid w:val="005475AE"/>
    <w:rsid w:val="00562A10"/>
    <w:rsid w:val="00566701"/>
    <w:rsid w:val="00566A7B"/>
    <w:rsid w:val="00573C81"/>
    <w:rsid w:val="00574035"/>
    <w:rsid w:val="00576AEA"/>
    <w:rsid w:val="00583A56"/>
    <w:rsid w:val="00585B08"/>
    <w:rsid w:val="00587081"/>
    <w:rsid w:val="00592969"/>
    <w:rsid w:val="00594D90"/>
    <w:rsid w:val="005957EA"/>
    <w:rsid w:val="00595D19"/>
    <w:rsid w:val="005A14A1"/>
    <w:rsid w:val="005A2BE8"/>
    <w:rsid w:val="005A4A2F"/>
    <w:rsid w:val="005A5490"/>
    <w:rsid w:val="005B3F72"/>
    <w:rsid w:val="005C1261"/>
    <w:rsid w:val="005C1266"/>
    <w:rsid w:val="005C242E"/>
    <w:rsid w:val="005D0CE0"/>
    <w:rsid w:val="005D1EB3"/>
    <w:rsid w:val="005E1F52"/>
    <w:rsid w:val="005F7F52"/>
    <w:rsid w:val="00600A1E"/>
    <w:rsid w:val="00614500"/>
    <w:rsid w:val="00614DD4"/>
    <w:rsid w:val="006234FD"/>
    <w:rsid w:val="006237FB"/>
    <w:rsid w:val="00631915"/>
    <w:rsid w:val="00635854"/>
    <w:rsid w:val="00636727"/>
    <w:rsid w:val="00636AA7"/>
    <w:rsid w:val="00641C33"/>
    <w:rsid w:val="00642684"/>
    <w:rsid w:val="00645654"/>
    <w:rsid w:val="00646696"/>
    <w:rsid w:val="0064776C"/>
    <w:rsid w:val="006553ED"/>
    <w:rsid w:val="00656263"/>
    <w:rsid w:val="0066191A"/>
    <w:rsid w:val="00663EA2"/>
    <w:rsid w:val="00663F30"/>
    <w:rsid w:val="00666505"/>
    <w:rsid w:val="00670572"/>
    <w:rsid w:val="006713B3"/>
    <w:rsid w:val="006733FB"/>
    <w:rsid w:val="0067579F"/>
    <w:rsid w:val="00680AE0"/>
    <w:rsid w:val="006818C0"/>
    <w:rsid w:val="00682A88"/>
    <w:rsid w:val="00683B18"/>
    <w:rsid w:val="006840C1"/>
    <w:rsid w:val="00685ED9"/>
    <w:rsid w:val="006879CA"/>
    <w:rsid w:val="00687C2C"/>
    <w:rsid w:val="00690DD9"/>
    <w:rsid w:val="00692544"/>
    <w:rsid w:val="00693E68"/>
    <w:rsid w:val="006950EB"/>
    <w:rsid w:val="0069616D"/>
    <w:rsid w:val="00696B86"/>
    <w:rsid w:val="006A1775"/>
    <w:rsid w:val="006A6491"/>
    <w:rsid w:val="006B0758"/>
    <w:rsid w:val="006B0CA5"/>
    <w:rsid w:val="006B17A6"/>
    <w:rsid w:val="006B1DC3"/>
    <w:rsid w:val="006B6B41"/>
    <w:rsid w:val="006B7A2D"/>
    <w:rsid w:val="006C16BB"/>
    <w:rsid w:val="006C1F07"/>
    <w:rsid w:val="006C2B9E"/>
    <w:rsid w:val="006C45DE"/>
    <w:rsid w:val="006C6714"/>
    <w:rsid w:val="006C7692"/>
    <w:rsid w:val="006D302B"/>
    <w:rsid w:val="006D56CD"/>
    <w:rsid w:val="006E05BC"/>
    <w:rsid w:val="006E0E08"/>
    <w:rsid w:val="006E1A31"/>
    <w:rsid w:val="006E29A5"/>
    <w:rsid w:val="006E5908"/>
    <w:rsid w:val="006E60BA"/>
    <w:rsid w:val="006F07F2"/>
    <w:rsid w:val="006F3683"/>
    <w:rsid w:val="006F5633"/>
    <w:rsid w:val="00706FCA"/>
    <w:rsid w:val="0070764A"/>
    <w:rsid w:val="0071001F"/>
    <w:rsid w:val="00711D46"/>
    <w:rsid w:val="00712379"/>
    <w:rsid w:val="00713028"/>
    <w:rsid w:val="0071616E"/>
    <w:rsid w:val="007173D0"/>
    <w:rsid w:val="0072045E"/>
    <w:rsid w:val="00721EC7"/>
    <w:rsid w:val="00722BF2"/>
    <w:rsid w:val="007231F1"/>
    <w:rsid w:val="00723EBF"/>
    <w:rsid w:val="007321FA"/>
    <w:rsid w:val="00732908"/>
    <w:rsid w:val="00733015"/>
    <w:rsid w:val="007330B3"/>
    <w:rsid w:val="00734BE3"/>
    <w:rsid w:val="00742D00"/>
    <w:rsid w:val="007431C4"/>
    <w:rsid w:val="0074398F"/>
    <w:rsid w:val="0074424C"/>
    <w:rsid w:val="00744666"/>
    <w:rsid w:val="007450E5"/>
    <w:rsid w:val="00745C78"/>
    <w:rsid w:val="0074602C"/>
    <w:rsid w:val="007465D5"/>
    <w:rsid w:val="0075115C"/>
    <w:rsid w:val="00752154"/>
    <w:rsid w:val="00753BFD"/>
    <w:rsid w:val="00755802"/>
    <w:rsid w:val="00756C4D"/>
    <w:rsid w:val="0076500D"/>
    <w:rsid w:val="00782265"/>
    <w:rsid w:val="007827D4"/>
    <w:rsid w:val="00784723"/>
    <w:rsid w:val="0078590A"/>
    <w:rsid w:val="0078710E"/>
    <w:rsid w:val="00793A78"/>
    <w:rsid w:val="007A15CE"/>
    <w:rsid w:val="007A1772"/>
    <w:rsid w:val="007A23CA"/>
    <w:rsid w:val="007B0B7B"/>
    <w:rsid w:val="007B5AEE"/>
    <w:rsid w:val="007B6366"/>
    <w:rsid w:val="007B7BD8"/>
    <w:rsid w:val="007C1741"/>
    <w:rsid w:val="007C1FB5"/>
    <w:rsid w:val="007C439A"/>
    <w:rsid w:val="007C6C31"/>
    <w:rsid w:val="007D00A8"/>
    <w:rsid w:val="007E0BCA"/>
    <w:rsid w:val="007E1554"/>
    <w:rsid w:val="007E20FD"/>
    <w:rsid w:val="007E3BE6"/>
    <w:rsid w:val="007E47C1"/>
    <w:rsid w:val="007E4C94"/>
    <w:rsid w:val="007F7F06"/>
    <w:rsid w:val="00801150"/>
    <w:rsid w:val="0081329A"/>
    <w:rsid w:val="00815213"/>
    <w:rsid w:val="008152FE"/>
    <w:rsid w:val="008224F8"/>
    <w:rsid w:val="0082447B"/>
    <w:rsid w:val="00825154"/>
    <w:rsid w:val="00825D4F"/>
    <w:rsid w:val="00832C9A"/>
    <w:rsid w:val="00833D0E"/>
    <w:rsid w:val="008361E2"/>
    <w:rsid w:val="00837DAF"/>
    <w:rsid w:val="0084315A"/>
    <w:rsid w:val="0084453E"/>
    <w:rsid w:val="00845FB3"/>
    <w:rsid w:val="00845FF2"/>
    <w:rsid w:val="00846673"/>
    <w:rsid w:val="00846903"/>
    <w:rsid w:val="00850610"/>
    <w:rsid w:val="00853D37"/>
    <w:rsid w:val="00854065"/>
    <w:rsid w:val="00856C6C"/>
    <w:rsid w:val="00860394"/>
    <w:rsid w:val="00880555"/>
    <w:rsid w:val="00881B15"/>
    <w:rsid w:val="008839C3"/>
    <w:rsid w:val="00884470"/>
    <w:rsid w:val="00890872"/>
    <w:rsid w:val="00892C61"/>
    <w:rsid w:val="008944A7"/>
    <w:rsid w:val="008967C7"/>
    <w:rsid w:val="00897387"/>
    <w:rsid w:val="00897D11"/>
    <w:rsid w:val="008A6308"/>
    <w:rsid w:val="008B1C16"/>
    <w:rsid w:val="008B4EA9"/>
    <w:rsid w:val="008B7D84"/>
    <w:rsid w:val="008C15EC"/>
    <w:rsid w:val="008C2A75"/>
    <w:rsid w:val="008C2D1E"/>
    <w:rsid w:val="008C4FCD"/>
    <w:rsid w:val="008C713F"/>
    <w:rsid w:val="008D0187"/>
    <w:rsid w:val="008D0540"/>
    <w:rsid w:val="008D48C3"/>
    <w:rsid w:val="008D4C49"/>
    <w:rsid w:val="008D5446"/>
    <w:rsid w:val="008D5821"/>
    <w:rsid w:val="008D796A"/>
    <w:rsid w:val="008D7D5D"/>
    <w:rsid w:val="008E2EC4"/>
    <w:rsid w:val="008E7DFB"/>
    <w:rsid w:val="008F12FD"/>
    <w:rsid w:val="008F5E92"/>
    <w:rsid w:val="008F660E"/>
    <w:rsid w:val="008F6A21"/>
    <w:rsid w:val="00900D25"/>
    <w:rsid w:val="00904996"/>
    <w:rsid w:val="00906BE5"/>
    <w:rsid w:val="0091201C"/>
    <w:rsid w:val="00913F48"/>
    <w:rsid w:val="009148D0"/>
    <w:rsid w:val="00915ADC"/>
    <w:rsid w:val="00916F31"/>
    <w:rsid w:val="00920ECB"/>
    <w:rsid w:val="00923E9B"/>
    <w:rsid w:val="00925E66"/>
    <w:rsid w:val="00926EAA"/>
    <w:rsid w:val="00935ABB"/>
    <w:rsid w:val="00945C9F"/>
    <w:rsid w:val="00947535"/>
    <w:rsid w:val="009476A2"/>
    <w:rsid w:val="00950B81"/>
    <w:rsid w:val="009519E3"/>
    <w:rsid w:val="00953C7E"/>
    <w:rsid w:val="00955C4B"/>
    <w:rsid w:val="00956684"/>
    <w:rsid w:val="009570F2"/>
    <w:rsid w:val="00957D3F"/>
    <w:rsid w:val="00961D14"/>
    <w:rsid w:val="0096266C"/>
    <w:rsid w:val="0096498E"/>
    <w:rsid w:val="0096756E"/>
    <w:rsid w:val="00970E0B"/>
    <w:rsid w:val="00973003"/>
    <w:rsid w:val="00974F68"/>
    <w:rsid w:val="00980279"/>
    <w:rsid w:val="00982813"/>
    <w:rsid w:val="00987977"/>
    <w:rsid w:val="00992D16"/>
    <w:rsid w:val="00996E53"/>
    <w:rsid w:val="009A21F8"/>
    <w:rsid w:val="009A4708"/>
    <w:rsid w:val="009A7C2B"/>
    <w:rsid w:val="009B6E0C"/>
    <w:rsid w:val="009B74B2"/>
    <w:rsid w:val="009B7F00"/>
    <w:rsid w:val="009C17D7"/>
    <w:rsid w:val="009C2E1B"/>
    <w:rsid w:val="009C3070"/>
    <w:rsid w:val="009C3E95"/>
    <w:rsid w:val="009C5D8C"/>
    <w:rsid w:val="009D160E"/>
    <w:rsid w:val="009D3078"/>
    <w:rsid w:val="009D458D"/>
    <w:rsid w:val="009D502F"/>
    <w:rsid w:val="009D644F"/>
    <w:rsid w:val="009E0264"/>
    <w:rsid w:val="009E1276"/>
    <w:rsid w:val="009E22F5"/>
    <w:rsid w:val="009E408B"/>
    <w:rsid w:val="009E5F93"/>
    <w:rsid w:val="00A0054F"/>
    <w:rsid w:val="00A005F9"/>
    <w:rsid w:val="00A02CDB"/>
    <w:rsid w:val="00A0663E"/>
    <w:rsid w:val="00A12BAC"/>
    <w:rsid w:val="00A1393A"/>
    <w:rsid w:val="00A206E6"/>
    <w:rsid w:val="00A20F2B"/>
    <w:rsid w:val="00A2315A"/>
    <w:rsid w:val="00A25752"/>
    <w:rsid w:val="00A3214F"/>
    <w:rsid w:val="00A33933"/>
    <w:rsid w:val="00A349CE"/>
    <w:rsid w:val="00A370CD"/>
    <w:rsid w:val="00A379C6"/>
    <w:rsid w:val="00A50493"/>
    <w:rsid w:val="00A508CE"/>
    <w:rsid w:val="00A52996"/>
    <w:rsid w:val="00A53B41"/>
    <w:rsid w:val="00A5659C"/>
    <w:rsid w:val="00A61745"/>
    <w:rsid w:val="00A65731"/>
    <w:rsid w:val="00A66282"/>
    <w:rsid w:val="00A675CD"/>
    <w:rsid w:val="00A7258D"/>
    <w:rsid w:val="00A749D1"/>
    <w:rsid w:val="00A77D4C"/>
    <w:rsid w:val="00A77FC8"/>
    <w:rsid w:val="00A84288"/>
    <w:rsid w:val="00A900FD"/>
    <w:rsid w:val="00A90A21"/>
    <w:rsid w:val="00A94CDA"/>
    <w:rsid w:val="00A94CDF"/>
    <w:rsid w:val="00A963E1"/>
    <w:rsid w:val="00A9747D"/>
    <w:rsid w:val="00AA1467"/>
    <w:rsid w:val="00AA25BA"/>
    <w:rsid w:val="00AA610C"/>
    <w:rsid w:val="00AA7341"/>
    <w:rsid w:val="00AB0031"/>
    <w:rsid w:val="00AB0CC4"/>
    <w:rsid w:val="00AB39C9"/>
    <w:rsid w:val="00AB3C44"/>
    <w:rsid w:val="00AC10AA"/>
    <w:rsid w:val="00AC486A"/>
    <w:rsid w:val="00AC5818"/>
    <w:rsid w:val="00AC680F"/>
    <w:rsid w:val="00AD2DC7"/>
    <w:rsid w:val="00AE6BEE"/>
    <w:rsid w:val="00AF2451"/>
    <w:rsid w:val="00AF24C8"/>
    <w:rsid w:val="00AF379E"/>
    <w:rsid w:val="00AF4BE2"/>
    <w:rsid w:val="00B03C06"/>
    <w:rsid w:val="00B049E3"/>
    <w:rsid w:val="00B05C17"/>
    <w:rsid w:val="00B121DB"/>
    <w:rsid w:val="00B125AD"/>
    <w:rsid w:val="00B13E25"/>
    <w:rsid w:val="00B15312"/>
    <w:rsid w:val="00B17363"/>
    <w:rsid w:val="00B2026A"/>
    <w:rsid w:val="00B212A8"/>
    <w:rsid w:val="00B228A7"/>
    <w:rsid w:val="00B2591C"/>
    <w:rsid w:val="00B305CD"/>
    <w:rsid w:val="00B32121"/>
    <w:rsid w:val="00B33FC3"/>
    <w:rsid w:val="00B34A6D"/>
    <w:rsid w:val="00B40D48"/>
    <w:rsid w:val="00B50370"/>
    <w:rsid w:val="00B50D67"/>
    <w:rsid w:val="00B5486A"/>
    <w:rsid w:val="00B5697B"/>
    <w:rsid w:val="00B630E3"/>
    <w:rsid w:val="00B64042"/>
    <w:rsid w:val="00B70E3D"/>
    <w:rsid w:val="00B730E6"/>
    <w:rsid w:val="00B77A68"/>
    <w:rsid w:val="00B84117"/>
    <w:rsid w:val="00B8640D"/>
    <w:rsid w:val="00B916F4"/>
    <w:rsid w:val="00B93F38"/>
    <w:rsid w:val="00B94885"/>
    <w:rsid w:val="00B95003"/>
    <w:rsid w:val="00BA06A0"/>
    <w:rsid w:val="00BA31C4"/>
    <w:rsid w:val="00BA329A"/>
    <w:rsid w:val="00BA4FBF"/>
    <w:rsid w:val="00BB0521"/>
    <w:rsid w:val="00BB1281"/>
    <w:rsid w:val="00BB1ACD"/>
    <w:rsid w:val="00BB2FD0"/>
    <w:rsid w:val="00BB4D56"/>
    <w:rsid w:val="00BC0D9B"/>
    <w:rsid w:val="00BC2AB7"/>
    <w:rsid w:val="00BC4A8C"/>
    <w:rsid w:val="00BD1F68"/>
    <w:rsid w:val="00BD5805"/>
    <w:rsid w:val="00BE1463"/>
    <w:rsid w:val="00BE35E0"/>
    <w:rsid w:val="00BE500E"/>
    <w:rsid w:val="00BF1A89"/>
    <w:rsid w:val="00BF2958"/>
    <w:rsid w:val="00BF2E97"/>
    <w:rsid w:val="00BF62AD"/>
    <w:rsid w:val="00BF6D13"/>
    <w:rsid w:val="00BF720C"/>
    <w:rsid w:val="00C07E70"/>
    <w:rsid w:val="00C121D3"/>
    <w:rsid w:val="00C20E47"/>
    <w:rsid w:val="00C210A5"/>
    <w:rsid w:val="00C25BEF"/>
    <w:rsid w:val="00C31A15"/>
    <w:rsid w:val="00C326AF"/>
    <w:rsid w:val="00C327B1"/>
    <w:rsid w:val="00C32ED2"/>
    <w:rsid w:val="00C342F6"/>
    <w:rsid w:val="00C34BBC"/>
    <w:rsid w:val="00C35B4F"/>
    <w:rsid w:val="00C366EE"/>
    <w:rsid w:val="00C37266"/>
    <w:rsid w:val="00C41911"/>
    <w:rsid w:val="00C41DBC"/>
    <w:rsid w:val="00C4386E"/>
    <w:rsid w:val="00C44DAE"/>
    <w:rsid w:val="00C546CF"/>
    <w:rsid w:val="00C61010"/>
    <w:rsid w:val="00C61A21"/>
    <w:rsid w:val="00C64A37"/>
    <w:rsid w:val="00C65EFE"/>
    <w:rsid w:val="00C6707D"/>
    <w:rsid w:val="00C70FC6"/>
    <w:rsid w:val="00C714DC"/>
    <w:rsid w:val="00C73E84"/>
    <w:rsid w:val="00C75256"/>
    <w:rsid w:val="00C8707D"/>
    <w:rsid w:val="00C873AF"/>
    <w:rsid w:val="00C874A0"/>
    <w:rsid w:val="00C90795"/>
    <w:rsid w:val="00CA1024"/>
    <w:rsid w:val="00CA38CB"/>
    <w:rsid w:val="00CB286F"/>
    <w:rsid w:val="00CB5133"/>
    <w:rsid w:val="00CB5FBF"/>
    <w:rsid w:val="00CB6961"/>
    <w:rsid w:val="00CB6C5F"/>
    <w:rsid w:val="00CC40FE"/>
    <w:rsid w:val="00CC56DD"/>
    <w:rsid w:val="00CD20D9"/>
    <w:rsid w:val="00CD2FCD"/>
    <w:rsid w:val="00CD3441"/>
    <w:rsid w:val="00CD65CA"/>
    <w:rsid w:val="00CD6877"/>
    <w:rsid w:val="00CD6A62"/>
    <w:rsid w:val="00CE461A"/>
    <w:rsid w:val="00CE6B4C"/>
    <w:rsid w:val="00CE6BD9"/>
    <w:rsid w:val="00CE7D41"/>
    <w:rsid w:val="00CF032E"/>
    <w:rsid w:val="00CF29FF"/>
    <w:rsid w:val="00CF2DA6"/>
    <w:rsid w:val="00CF7F88"/>
    <w:rsid w:val="00D002B3"/>
    <w:rsid w:val="00D026B6"/>
    <w:rsid w:val="00D029C5"/>
    <w:rsid w:val="00D02DD5"/>
    <w:rsid w:val="00D0652A"/>
    <w:rsid w:val="00D07A8D"/>
    <w:rsid w:val="00D11357"/>
    <w:rsid w:val="00D1294A"/>
    <w:rsid w:val="00D13BA0"/>
    <w:rsid w:val="00D179D7"/>
    <w:rsid w:val="00D2132E"/>
    <w:rsid w:val="00D218AE"/>
    <w:rsid w:val="00D22B8C"/>
    <w:rsid w:val="00D316BD"/>
    <w:rsid w:val="00D32A02"/>
    <w:rsid w:val="00D330F3"/>
    <w:rsid w:val="00D3719D"/>
    <w:rsid w:val="00D41864"/>
    <w:rsid w:val="00D42230"/>
    <w:rsid w:val="00D50DE7"/>
    <w:rsid w:val="00D72D4E"/>
    <w:rsid w:val="00D81DF5"/>
    <w:rsid w:val="00D83831"/>
    <w:rsid w:val="00D855C8"/>
    <w:rsid w:val="00D86333"/>
    <w:rsid w:val="00D92A3D"/>
    <w:rsid w:val="00D959AF"/>
    <w:rsid w:val="00D977E6"/>
    <w:rsid w:val="00DA3D33"/>
    <w:rsid w:val="00DA55A3"/>
    <w:rsid w:val="00DA5E82"/>
    <w:rsid w:val="00DA632A"/>
    <w:rsid w:val="00DB286E"/>
    <w:rsid w:val="00DB3BBA"/>
    <w:rsid w:val="00DB7A2B"/>
    <w:rsid w:val="00DC069B"/>
    <w:rsid w:val="00DC59B8"/>
    <w:rsid w:val="00DD293A"/>
    <w:rsid w:val="00DD2E22"/>
    <w:rsid w:val="00DD3109"/>
    <w:rsid w:val="00DD38BE"/>
    <w:rsid w:val="00DD61FB"/>
    <w:rsid w:val="00DE08FD"/>
    <w:rsid w:val="00DE356F"/>
    <w:rsid w:val="00DE4B66"/>
    <w:rsid w:val="00DE5185"/>
    <w:rsid w:val="00DE5D10"/>
    <w:rsid w:val="00DE6BDC"/>
    <w:rsid w:val="00DE7B6A"/>
    <w:rsid w:val="00DF2CDC"/>
    <w:rsid w:val="00DF2E65"/>
    <w:rsid w:val="00DF653E"/>
    <w:rsid w:val="00DF6645"/>
    <w:rsid w:val="00E054F7"/>
    <w:rsid w:val="00E06625"/>
    <w:rsid w:val="00E067BF"/>
    <w:rsid w:val="00E11516"/>
    <w:rsid w:val="00E117F8"/>
    <w:rsid w:val="00E1255C"/>
    <w:rsid w:val="00E12B90"/>
    <w:rsid w:val="00E17C84"/>
    <w:rsid w:val="00E2069C"/>
    <w:rsid w:val="00E276C2"/>
    <w:rsid w:val="00E3305E"/>
    <w:rsid w:val="00E34934"/>
    <w:rsid w:val="00E35736"/>
    <w:rsid w:val="00E35CED"/>
    <w:rsid w:val="00E35E33"/>
    <w:rsid w:val="00E40147"/>
    <w:rsid w:val="00E46761"/>
    <w:rsid w:val="00E52DDB"/>
    <w:rsid w:val="00E54122"/>
    <w:rsid w:val="00E5417F"/>
    <w:rsid w:val="00E553CA"/>
    <w:rsid w:val="00E606BC"/>
    <w:rsid w:val="00E62648"/>
    <w:rsid w:val="00E6465E"/>
    <w:rsid w:val="00E6483A"/>
    <w:rsid w:val="00E65149"/>
    <w:rsid w:val="00E66CC0"/>
    <w:rsid w:val="00E70F71"/>
    <w:rsid w:val="00E710EF"/>
    <w:rsid w:val="00E726EA"/>
    <w:rsid w:val="00E75978"/>
    <w:rsid w:val="00E80312"/>
    <w:rsid w:val="00E80E21"/>
    <w:rsid w:val="00E85052"/>
    <w:rsid w:val="00E94EF7"/>
    <w:rsid w:val="00EA2B3E"/>
    <w:rsid w:val="00EA544D"/>
    <w:rsid w:val="00EB2378"/>
    <w:rsid w:val="00EB5941"/>
    <w:rsid w:val="00EB5EE0"/>
    <w:rsid w:val="00EB6934"/>
    <w:rsid w:val="00EC235C"/>
    <w:rsid w:val="00EC4C6D"/>
    <w:rsid w:val="00EC6957"/>
    <w:rsid w:val="00ED07E5"/>
    <w:rsid w:val="00ED2FF3"/>
    <w:rsid w:val="00ED4D32"/>
    <w:rsid w:val="00ED6C84"/>
    <w:rsid w:val="00EE2D5B"/>
    <w:rsid w:val="00EE4CBA"/>
    <w:rsid w:val="00EE56ED"/>
    <w:rsid w:val="00EF2B2D"/>
    <w:rsid w:val="00EF42F2"/>
    <w:rsid w:val="00EF4416"/>
    <w:rsid w:val="00EF7BAE"/>
    <w:rsid w:val="00F00289"/>
    <w:rsid w:val="00F01EDF"/>
    <w:rsid w:val="00F024B2"/>
    <w:rsid w:val="00F03732"/>
    <w:rsid w:val="00F05652"/>
    <w:rsid w:val="00F120A3"/>
    <w:rsid w:val="00F13915"/>
    <w:rsid w:val="00F22DAE"/>
    <w:rsid w:val="00F238D8"/>
    <w:rsid w:val="00F247FE"/>
    <w:rsid w:val="00F24F42"/>
    <w:rsid w:val="00F2561D"/>
    <w:rsid w:val="00F3112E"/>
    <w:rsid w:val="00F31E92"/>
    <w:rsid w:val="00F3204B"/>
    <w:rsid w:val="00F33407"/>
    <w:rsid w:val="00F3488B"/>
    <w:rsid w:val="00F374D4"/>
    <w:rsid w:val="00F41591"/>
    <w:rsid w:val="00F41767"/>
    <w:rsid w:val="00F41B8E"/>
    <w:rsid w:val="00F44C96"/>
    <w:rsid w:val="00F45702"/>
    <w:rsid w:val="00F47138"/>
    <w:rsid w:val="00F47B64"/>
    <w:rsid w:val="00F501CD"/>
    <w:rsid w:val="00F5104F"/>
    <w:rsid w:val="00F51819"/>
    <w:rsid w:val="00F575DF"/>
    <w:rsid w:val="00F61647"/>
    <w:rsid w:val="00F62EBD"/>
    <w:rsid w:val="00F73F53"/>
    <w:rsid w:val="00F827CC"/>
    <w:rsid w:val="00F8541C"/>
    <w:rsid w:val="00F85674"/>
    <w:rsid w:val="00F8716E"/>
    <w:rsid w:val="00F95B3F"/>
    <w:rsid w:val="00F9744C"/>
    <w:rsid w:val="00F97870"/>
    <w:rsid w:val="00FA142F"/>
    <w:rsid w:val="00FA38FA"/>
    <w:rsid w:val="00FA4472"/>
    <w:rsid w:val="00FB24C1"/>
    <w:rsid w:val="00FB5088"/>
    <w:rsid w:val="00FB5634"/>
    <w:rsid w:val="00FC0AD1"/>
    <w:rsid w:val="00FC1515"/>
    <w:rsid w:val="00FC238C"/>
    <w:rsid w:val="00FC437E"/>
    <w:rsid w:val="00FD7EA5"/>
    <w:rsid w:val="00FF07B8"/>
    <w:rsid w:val="00FF0CA7"/>
    <w:rsid w:val="00FF1C67"/>
    <w:rsid w:val="00FF29CA"/>
    <w:rsid w:val="00FF59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martTagType w:namespaceuri="urn:schemas-microsoft-com:office:smarttags" w:name="place"/>
  <w:smartTagType w:namespaceuri="urn:schemas-microsoft-com:office:smarttags" w:name="PlaceType"/>
  <w:smartTagType w:namespaceuri="urn:schemas-microsoft-com:office:smarttags" w:name="PlaceName"/>
  <w:shapeDefaults>
    <o:shapedefaults v:ext="edit" spidmax="2050"/>
    <o:shapelayout v:ext="edit">
      <o:idmap v:ext="edit" data="2"/>
    </o:shapelayout>
  </w:shapeDefaults>
  <w:decimalSymbol w:val="."/>
  <w:listSeparator w:val=","/>
  <w14:docId w14:val="5A9F5229"/>
  <w15:docId w15:val="{A6F5F7E1-7C24-45A8-8D3B-6A6FA9EA05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locked="1" w:qFormat="1"/>
    <w:lsdException w:name="heading 1" w:locked="1" w:qFormat="1"/>
    <w:lsdException w:name="heading 2" w:locked="1" w:qFormat="1"/>
    <w:lsdException w:name="heading 3" w:locked="1" w:qFormat="1"/>
    <w:lsdException w:name="heading 4" w:locked="1" w:semiHidden="1" w:unhideWhenUsed="1" w:qFormat="1"/>
    <w:lsdException w:name="heading 5" w:locked="1" w:semiHidden="1" w:unhideWhenUsed="1" w:qFormat="1"/>
    <w:lsdException w:name="heading 6" w:locked="1" w:semiHidden="1" w:unhideWhenUsed="1" w:qFormat="1"/>
    <w:lsdException w:name="heading 7" w:locked="1" w:semiHidden="1" w:unhideWhenUsed="1" w:qFormat="1"/>
    <w:lsdException w:name="heading 8" w:locked="1" w:semiHidden="1" w:unhideWhenUsed="1" w:qFormat="1"/>
    <w:lsdException w:name="heading 9" w:locked="1"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39"/>
    <w:lsdException w:name="toc 2" w:locked="1" w:uiPriority="39"/>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99" w:unhideWhenUsed="1"/>
    <w:lsdException w:name="annotation reference" w:semiHidden="1" w:uiPriority="99" w:unhideWhenUsed="1"/>
    <w:lsdException w:name="line number" w:semiHidden="1" w:uiPriority="99" w:unhideWhenUsed="1"/>
    <w:lsdException w:name="page number" w:semiHidden="1" w:unhideWhenUsed="1"/>
    <w:lsdException w:name="endnote reference" w:semiHidden="1" w:uiPriority="99"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uiPriority="99"/>
    <w:lsdException w:name="FollowedHyperlink" w:semiHidden="1" w:unhideWhenUsed="1"/>
    <w:lsdException w:name="Strong" w:locked="1" w:uiPriority="22" w:qFormat="1"/>
    <w:lsdException w:name="Emphasis" w:locked="1" w:uiPriority="20" w:qFormat="1"/>
    <w:lsdException w:name="Document Map" w:semiHidden="1" w:unhideWhenUsed="1"/>
    <w:lsdException w:name="Plain Text" w:semiHidden="1" w:unhideWhenUsed="1"/>
    <w:lsdException w:name="E-mail Signature" w:semiHidden="1" w:uiPriority="99" w:unhideWhenUsed="1"/>
    <w:lsdException w:name="HTML Top of Form" w:semiHidden="1" w:uiPriority="99" w:unhideWhenUsed="1"/>
    <w:lsdException w:name="HTML Bottom of Form" w:semiHidden="1" w:uiPriority="99" w:unhideWhenUsed="1"/>
    <w:lsdException w:name="Normal (Web)" w:semiHidden="1" w:uiPriority="99" w:unhideWhenUsed="1"/>
    <w:lsdException w:name="HTML Acronym" w:semiHidden="1" w:uiPriority="99" w:unhideWhenUsed="1"/>
    <w:lsdException w:name="HTML Address" w:semiHidden="1" w:uiPriority="99" w:unhideWhenUsed="1"/>
    <w:lsdException w:name="HTML Cite" w:semiHidden="1" w:uiPriority="99" w:unhideWhenUsed="1"/>
    <w:lsdException w:name="HTML Code" w:semiHidden="1" w:uiPriority="99" w:unhideWhenUsed="1"/>
    <w:lsdException w:name="HTML Definition" w:semiHidden="1" w:uiPriority="99" w:unhideWhenUsed="1"/>
    <w:lsdException w:name="HTML Keyboard" w:semiHidden="1" w:uiPriority="99" w:unhideWhenUsed="1"/>
    <w:lsdException w:name="HTML Preformatted" w:semiHidden="1" w:uiPriority="99" w:unhideWhenUsed="1"/>
    <w:lsdException w:name="HTML Sample" w:semiHidden="1" w:uiPriority="99" w:unhideWhenUsed="1"/>
    <w:lsdException w:name="HTML Typewriter" w:semiHidden="1" w:uiPriority="99" w:unhideWhenUsed="1"/>
    <w:lsdException w:name="HTML Variable" w:semiHidden="1" w:uiPriority="99" w:unhideWhenUsed="1"/>
    <w:lsdException w:name="Normal Table" w:semiHidden="1" w:uiPriority="99" w:unhideWhenUsed="1"/>
    <w:lsdException w:name="annotation subject" w:semiHidden="1" w:uiPriority="99"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iPriority="99" w:unhideWhenUsed="1"/>
    <w:lsdException w:name="Table Simple 2" w:semiHidden="1" w:uiPriority="99" w:unhideWhenUsed="1"/>
    <w:lsdException w:name="Table Simple 3" w:semiHidden="1" w:uiPriority="99" w:unhideWhenUsed="1"/>
    <w:lsdException w:name="Table Classic 1" w:semiHidden="1" w:uiPriority="99" w:unhideWhenUsed="1"/>
    <w:lsdException w:name="Table Classic 2" w:semiHidden="1" w:uiPriority="99" w:unhideWhenUsed="1"/>
    <w:lsdException w:name="Table Classic 3" w:semiHidden="1" w:uiPriority="99" w:unhideWhenUsed="1"/>
    <w:lsdException w:name="Table Classic 4" w:semiHidden="1" w:uiPriority="99" w:unhideWhenUsed="1"/>
    <w:lsdException w:name="Table Colorful 1" w:semiHidden="1" w:uiPriority="99" w:unhideWhenUsed="1"/>
    <w:lsdException w:name="Table Colorful 2" w:semiHidden="1" w:uiPriority="99" w:unhideWhenUsed="1"/>
    <w:lsdException w:name="Table Colorful 3" w:semiHidden="1" w:uiPriority="99" w:unhideWhenUsed="1"/>
    <w:lsdException w:name="Table Columns 1" w:semiHidden="1" w:uiPriority="99" w:unhideWhenUsed="1"/>
    <w:lsdException w:name="Table Columns 2" w:semiHidden="1" w:uiPriority="99" w:unhideWhenUsed="1"/>
    <w:lsdException w:name="Table Columns 3" w:semiHidden="1" w:uiPriority="99" w:unhideWhenUsed="1"/>
    <w:lsdException w:name="Table Columns 4" w:semiHidden="1" w:uiPriority="99" w:unhideWhenUsed="1"/>
    <w:lsdException w:name="Table Columns 5" w:semiHidden="1" w:uiPriority="99" w:unhideWhenUsed="1"/>
    <w:lsdException w:name="Table Grid 1" w:semiHidden="1" w:uiPriority="99" w:unhideWhenUsed="1"/>
    <w:lsdException w:name="Table Grid 2" w:semiHidden="1" w:uiPriority="99" w:unhideWhenUsed="1"/>
    <w:lsdException w:name="Table Grid 3" w:semiHidden="1" w:uiPriority="99" w:unhideWhenUsed="1"/>
    <w:lsdException w:name="Table Grid 4" w:semiHidden="1" w:uiPriority="99" w:unhideWhenUsed="1"/>
    <w:lsdException w:name="Table Grid 5" w:semiHidden="1" w:uiPriority="99" w:unhideWhenUsed="1"/>
    <w:lsdException w:name="Table Grid 6" w:semiHidden="1" w:uiPriority="99" w:unhideWhenUsed="1"/>
    <w:lsdException w:name="Table Grid 7" w:semiHidden="1" w:uiPriority="99" w:unhideWhenUsed="1"/>
    <w:lsdException w:name="Table Grid 8" w:semiHidden="1" w:uiPriority="99" w:unhideWhenUsed="1"/>
    <w:lsdException w:name="Table List 1" w:semiHidden="1" w:uiPriority="99" w:unhideWhenUsed="1"/>
    <w:lsdException w:name="Table List 2" w:semiHidden="1" w:uiPriority="99" w:unhideWhenUsed="1"/>
    <w:lsdException w:name="Table List 3" w:semiHidden="1" w:uiPriority="99" w:unhideWhenUsed="1"/>
    <w:lsdException w:name="Table List 4" w:semiHidden="1" w:uiPriority="99" w:unhideWhenUsed="1"/>
    <w:lsdException w:name="Table List 5" w:semiHidden="1" w:uiPriority="99" w:unhideWhenUsed="1"/>
    <w:lsdException w:name="Table List 6" w:semiHidden="1" w:uiPriority="99" w:unhideWhenUsed="1"/>
    <w:lsdException w:name="Table List 7" w:semiHidden="1" w:uiPriority="99" w:unhideWhenUsed="1"/>
    <w:lsdException w:name="Table List 8" w:semiHidden="1" w:uiPriority="99" w:unhideWhenUsed="1"/>
    <w:lsdException w:name="Table 3D effects 1" w:semiHidden="1" w:uiPriority="99" w:unhideWhenUsed="1"/>
    <w:lsdException w:name="Table 3D effects 2" w:semiHidden="1" w:uiPriority="99" w:unhideWhenUsed="1"/>
    <w:lsdException w:name="Table 3D effects 3" w:semiHidden="1" w:uiPriority="99" w:unhideWhenUsed="1"/>
    <w:lsdException w:name="Table Contemporary" w:semiHidden="1" w:uiPriority="99" w:unhideWhenUsed="1"/>
    <w:lsdException w:name="Table Elegant" w:semiHidden="1" w:uiPriority="99" w:unhideWhenUsed="1"/>
    <w:lsdException w:name="Table Professional" w:semiHidden="1" w:uiPriority="99" w:unhideWhenUsed="1"/>
    <w:lsdException w:name="Table Subtle 1" w:semiHidden="1" w:uiPriority="99" w:unhideWhenUsed="1"/>
    <w:lsdException w:name="Table Subtle 2" w:semiHidden="1" w:uiPriority="99" w:unhideWhenUsed="1"/>
    <w:lsdException w:name="Table Web 1" w:semiHidden="1" w:uiPriority="99" w:unhideWhenUsed="1"/>
    <w:lsdException w:name="Table Web 2" w:semiHidden="1" w:uiPriority="99" w:unhideWhenUsed="1"/>
    <w:lsdException w:name="Table Web 3" w:semiHidden="1" w:uiPriority="99" w:unhideWhenUsed="1"/>
    <w:lsdException w:name="Balloon Text" w:semiHidden="1" w:unhideWhenUsed="1"/>
    <w:lsdException w:name="Table Theme" w:semiHidden="1" w:uiPriority="99"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B95003"/>
    <w:pPr>
      <w:spacing w:line="240" w:lineRule="exact"/>
    </w:pPr>
    <w:rPr>
      <w:rFonts w:ascii="Arial" w:hAnsi="Arial"/>
    </w:rPr>
  </w:style>
  <w:style w:type="paragraph" w:styleId="Heading1">
    <w:name w:val="heading 1"/>
    <w:basedOn w:val="Normal"/>
    <w:next w:val="Normal"/>
    <w:link w:val="Heading1Char"/>
    <w:qFormat/>
    <w:rsid w:val="009D502F"/>
    <w:pPr>
      <w:keepNext/>
      <w:spacing w:line="240" w:lineRule="auto"/>
      <w:outlineLvl w:val="0"/>
    </w:pPr>
    <w:rPr>
      <w:b/>
      <w:noProof/>
    </w:rPr>
  </w:style>
  <w:style w:type="paragraph" w:styleId="Heading2">
    <w:name w:val="heading 2"/>
    <w:basedOn w:val="Normal"/>
    <w:next w:val="Normal"/>
    <w:link w:val="Heading2Char"/>
    <w:qFormat/>
    <w:rsid w:val="009D502F"/>
    <w:pPr>
      <w:keepNext/>
      <w:spacing w:line="240" w:lineRule="auto"/>
      <w:outlineLvl w:val="1"/>
    </w:pPr>
    <w:rPr>
      <w:b/>
      <w:noProof/>
    </w:rPr>
  </w:style>
  <w:style w:type="paragraph" w:styleId="Heading3">
    <w:name w:val="heading 3"/>
    <w:basedOn w:val="Normal"/>
    <w:next w:val="Normal"/>
    <w:link w:val="Heading3Char"/>
    <w:qFormat/>
    <w:rsid w:val="00B95003"/>
    <w:pPr>
      <w:keepNext/>
      <w:outlineLvl w:val="2"/>
    </w:pPr>
    <w:rPr>
      <w:i/>
    </w:rPr>
  </w:style>
  <w:style w:type="paragraph" w:styleId="Heading4">
    <w:name w:val="heading 4"/>
    <w:basedOn w:val="Normal"/>
    <w:next w:val="Normal"/>
    <w:link w:val="Heading4Char"/>
    <w:unhideWhenUsed/>
    <w:qFormat/>
    <w:locked/>
    <w:rsid w:val="00136695"/>
    <w:pPr>
      <w:keepNext/>
      <w:spacing w:before="240" w:after="60"/>
      <w:outlineLvl w:val="3"/>
    </w:pPr>
    <w:rPr>
      <w:rFonts w:asciiTheme="minorHAnsi" w:eastAsiaTheme="minorEastAsia" w:hAnsiTheme="minorHAnsi" w:cstheme="minorBidi"/>
      <w:b/>
      <w:bCs/>
      <w:sz w:val="28"/>
      <w:szCs w:val="28"/>
    </w:rPr>
  </w:style>
  <w:style w:type="paragraph" w:styleId="Heading5">
    <w:name w:val="heading 5"/>
    <w:basedOn w:val="Normal"/>
    <w:next w:val="Normal"/>
    <w:link w:val="Heading5Char"/>
    <w:qFormat/>
    <w:locked/>
    <w:rsid w:val="00152BE6"/>
    <w:pPr>
      <w:keepNext/>
      <w:spacing w:line="240" w:lineRule="auto"/>
      <w:outlineLvl w:val="4"/>
    </w:pPr>
    <w:rPr>
      <w:b/>
      <w:color w:val="FF0000"/>
      <w:sz w:val="22"/>
      <w:lang w:eastAsia="en-US"/>
    </w:rPr>
  </w:style>
  <w:style w:type="paragraph" w:styleId="Heading6">
    <w:name w:val="heading 6"/>
    <w:basedOn w:val="Normal"/>
    <w:next w:val="Normal"/>
    <w:link w:val="Heading6Char"/>
    <w:qFormat/>
    <w:locked/>
    <w:rsid w:val="00152BE6"/>
    <w:pPr>
      <w:keepNext/>
      <w:spacing w:line="240" w:lineRule="auto"/>
      <w:outlineLvl w:val="5"/>
    </w:pPr>
    <w:rPr>
      <w:b/>
      <w:lang w:eastAsia="en-US"/>
    </w:rPr>
  </w:style>
  <w:style w:type="paragraph" w:styleId="Heading7">
    <w:name w:val="heading 7"/>
    <w:basedOn w:val="Normal"/>
    <w:next w:val="Normal"/>
    <w:link w:val="Heading7Char"/>
    <w:qFormat/>
    <w:locked/>
    <w:rsid w:val="00152BE6"/>
    <w:pPr>
      <w:keepNext/>
      <w:spacing w:line="240" w:lineRule="auto"/>
      <w:ind w:left="720"/>
      <w:outlineLvl w:val="6"/>
    </w:pPr>
    <w:rPr>
      <w:b/>
      <w:sz w:val="22"/>
      <w:lang w:eastAsia="en-US"/>
    </w:rPr>
  </w:style>
  <w:style w:type="paragraph" w:styleId="Heading8">
    <w:name w:val="heading 8"/>
    <w:basedOn w:val="Normal"/>
    <w:next w:val="Normal"/>
    <w:link w:val="Heading8Char"/>
    <w:qFormat/>
    <w:locked/>
    <w:rsid w:val="00152BE6"/>
    <w:pPr>
      <w:keepNext/>
      <w:tabs>
        <w:tab w:val="right" w:pos="10350"/>
      </w:tabs>
      <w:suppressAutoHyphens/>
      <w:spacing w:line="240" w:lineRule="auto"/>
      <w:jc w:val="both"/>
      <w:outlineLvl w:val="7"/>
    </w:pPr>
    <w:rPr>
      <w:rFonts w:ascii="Times New Roman" w:hAnsi="Times New Roman"/>
      <w:i/>
      <w:color w:val="FF0000"/>
      <w:spacing w:val="-2"/>
      <w:sz w:val="19"/>
      <w:lang w:eastAsia="en-US"/>
    </w:rPr>
  </w:style>
  <w:style w:type="paragraph" w:styleId="Heading9">
    <w:name w:val="heading 9"/>
    <w:basedOn w:val="Normal"/>
    <w:next w:val="Normal"/>
    <w:link w:val="Heading9Char"/>
    <w:qFormat/>
    <w:locked/>
    <w:rsid w:val="00152BE6"/>
    <w:pPr>
      <w:keepNext/>
      <w:tabs>
        <w:tab w:val="right" w:pos="10350"/>
      </w:tabs>
      <w:suppressAutoHyphens/>
      <w:spacing w:line="240" w:lineRule="auto"/>
      <w:jc w:val="right"/>
      <w:outlineLvl w:val="8"/>
    </w:pPr>
    <w:rPr>
      <w:i/>
      <w:sz w:val="16"/>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274F"/>
    <w:rPr>
      <w:rFonts w:ascii="Cambria" w:eastAsia="Times New Roman" w:hAnsi="Cambria" w:cs="Times New Roman"/>
      <w:b/>
      <w:bCs/>
      <w:kern w:val="32"/>
      <w:sz w:val="32"/>
      <w:szCs w:val="32"/>
    </w:rPr>
  </w:style>
  <w:style w:type="character" w:customStyle="1" w:styleId="Heading2Char">
    <w:name w:val="Heading 2 Char"/>
    <w:basedOn w:val="DefaultParagraphFont"/>
    <w:link w:val="Heading2"/>
    <w:uiPriority w:val="9"/>
    <w:semiHidden/>
    <w:rsid w:val="005D274F"/>
    <w:rPr>
      <w:rFonts w:ascii="Cambria" w:eastAsia="Times New Roman" w:hAnsi="Cambria" w:cs="Times New Roman"/>
      <w:b/>
      <w:bCs/>
      <w:i/>
      <w:iCs/>
      <w:sz w:val="28"/>
      <w:szCs w:val="28"/>
    </w:rPr>
  </w:style>
  <w:style w:type="character" w:customStyle="1" w:styleId="Heading3Char">
    <w:name w:val="Heading 3 Char"/>
    <w:basedOn w:val="DefaultParagraphFont"/>
    <w:link w:val="Heading3"/>
    <w:uiPriority w:val="9"/>
    <w:semiHidden/>
    <w:rsid w:val="005D274F"/>
    <w:rPr>
      <w:rFonts w:ascii="Cambria" w:eastAsia="Times New Roman" w:hAnsi="Cambria" w:cs="Times New Roman"/>
      <w:b/>
      <w:bCs/>
      <w:sz w:val="26"/>
      <w:szCs w:val="26"/>
    </w:rPr>
  </w:style>
  <w:style w:type="paragraph" w:styleId="Header">
    <w:name w:val="header"/>
    <w:basedOn w:val="Normal"/>
    <w:link w:val="HeaderChar"/>
    <w:rsid w:val="00B95003"/>
    <w:pPr>
      <w:tabs>
        <w:tab w:val="center" w:pos="4153"/>
        <w:tab w:val="right" w:pos="8306"/>
      </w:tabs>
    </w:pPr>
  </w:style>
  <w:style w:type="character" w:customStyle="1" w:styleId="HeaderChar">
    <w:name w:val="Header Char"/>
    <w:basedOn w:val="DefaultParagraphFont"/>
    <w:link w:val="Header"/>
    <w:uiPriority w:val="99"/>
    <w:semiHidden/>
    <w:rsid w:val="005D274F"/>
    <w:rPr>
      <w:rFonts w:ascii="Arial" w:hAnsi="Arial"/>
      <w:sz w:val="20"/>
      <w:szCs w:val="20"/>
    </w:rPr>
  </w:style>
  <w:style w:type="paragraph" w:styleId="Footer">
    <w:name w:val="footer"/>
    <w:basedOn w:val="Normal"/>
    <w:link w:val="FooterChar"/>
    <w:rsid w:val="00B95003"/>
    <w:pPr>
      <w:tabs>
        <w:tab w:val="center" w:pos="4153"/>
        <w:tab w:val="right" w:pos="8306"/>
      </w:tabs>
    </w:pPr>
  </w:style>
  <w:style w:type="character" w:customStyle="1" w:styleId="FooterChar">
    <w:name w:val="Footer Char"/>
    <w:basedOn w:val="DefaultParagraphFont"/>
    <w:link w:val="Footer"/>
    <w:locked/>
    <w:rsid w:val="0053339F"/>
    <w:rPr>
      <w:rFonts w:ascii="Arial" w:hAnsi="Arial" w:cs="Times New Roman"/>
    </w:rPr>
  </w:style>
  <w:style w:type="paragraph" w:styleId="BodyText">
    <w:name w:val="Body Text"/>
    <w:basedOn w:val="Normal"/>
    <w:link w:val="BodyTextChar"/>
    <w:rsid w:val="00B95003"/>
    <w:pPr>
      <w:spacing w:line="200" w:lineRule="exact"/>
    </w:pPr>
    <w:rPr>
      <w:sz w:val="15"/>
    </w:rPr>
  </w:style>
  <w:style w:type="character" w:customStyle="1" w:styleId="BodyTextChar">
    <w:name w:val="Body Text Char"/>
    <w:basedOn w:val="DefaultParagraphFont"/>
    <w:link w:val="BodyText"/>
    <w:uiPriority w:val="99"/>
    <w:semiHidden/>
    <w:rsid w:val="005D274F"/>
    <w:rPr>
      <w:rFonts w:ascii="Arial" w:hAnsi="Arial"/>
      <w:sz w:val="20"/>
      <w:szCs w:val="20"/>
    </w:rPr>
  </w:style>
  <w:style w:type="character" w:styleId="PageNumber">
    <w:name w:val="page number"/>
    <w:basedOn w:val="DefaultParagraphFont"/>
    <w:rsid w:val="00B95003"/>
    <w:rPr>
      <w:rFonts w:cs="Times New Roman"/>
    </w:rPr>
  </w:style>
  <w:style w:type="paragraph" w:styleId="BalloonText">
    <w:name w:val="Balloon Text"/>
    <w:basedOn w:val="Normal"/>
    <w:link w:val="BalloonTextChar"/>
    <w:semiHidden/>
    <w:rsid w:val="00B94885"/>
    <w:rPr>
      <w:rFonts w:ascii="Tahoma" w:hAnsi="Tahoma" w:cs="Tahoma"/>
      <w:sz w:val="16"/>
      <w:szCs w:val="16"/>
    </w:rPr>
  </w:style>
  <w:style w:type="character" w:customStyle="1" w:styleId="BalloonTextChar">
    <w:name w:val="Balloon Text Char"/>
    <w:basedOn w:val="DefaultParagraphFont"/>
    <w:link w:val="BalloonText"/>
    <w:uiPriority w:val="99"/>
    <w:semiHidden/>
    <w:rsid w:val="005D274F"/>
    <w:rPr>
      <w:sz w:val="0"/>
      <w:szCs w:val="0"/>
    </w:rPr>
  </w:style>
  <w:style w:type="table" w:styleId="TableGrid">
    <w:name w:val="Table Grid"/>
    <w:basedOn w:val="TableNormal"/>
    <w:rsid w:val="00693E6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rsid w:val="002F67AB"/>
    <w:pPr>
      <w:tabs>
        <w:tab w:val="left" w:pos="3600"/>
        <w:tab w:val="right" w:leader="dot" w:pos="9347"/>
      </w:tabs>
      <w:ind w:right="-283"/>
    </w:pPr>
    <w:rPr>
      <w:noProof/>
      <w:sz w:val="18"/>
      <w:szCs w:val="18"/>
    </w:rPr>
  </w:style>
  <w:style w:type="paragraph" w:styleId="TOC1">
    <w:name w:val="toc 1"/>
    <w:basedOn w:val="Normal"/>
    <w:next w:val="Normal"/>
    <w:autoRedefine/>
    <w:uiPriority w:val="39"/>
    <w:rsid w:val="005475AE"/>
    <w:pPr>
      <w:tabs>
        <w:tab w:val="left" w:pos="3600"/>
        <w:tab w:val="right" w:leader="dot" w:pos="9370"/>
      </w:tabs>
    </w:pPr>
    <w:rPr>
      <w:noProof/>
      <w:sz w:val="18"/>
      <w:szCs w:val="18"/>
    </w:rPr>
  </w:style>
  <w:style w:type="character" w:styleId="Hyperlink">
    <w:name w:val="Hyperlink"/>
    <w:basedOn w:val="DefaultParagraphFont"/>
    <w:uiPriority w:val="99"/>
    <w:rsid w:val="00DE356F"/>
    <w:rPr>
      <w:rFonts w:cs="Times New Roman"/>
      <w:color w:val="0000FF"/>
      <w:u w:val="single"/>
    </w:rPr>
  </w:style>
  <w:style w:type="character" w:customStyle="1" w:styleId="Heading4Char">
    <w:name w:val="Heading 4 Char"/>
    <w:basedOn w:val="DefaultParagraphFont"/>
    <w:link w:val="Heading4"/>
    <w:semiHidden/>
    <w:rsid w:val="00136695"/>
    <w:rPr>
      <w:rFonts w:asciiTheme="minorHAnsi" w:eastAsiaTheme="minorEastAsia" w:hAnsiTheme="minorHAnsi" w:cstheme="minorBidi"/>
      <w:b/>
      <w:bCs/>
      <w:sz w:val="28"/>
      <w:szCs w:val="28"/>
    </w:rPr>
  </w:style>
  <w:style w:type="paragraph" w:styleId="ListParagraph">
    <w:name w:val="List Paragraph"/>
    <w:basedOn w:val="Normal"/>
    <w:uiPriority w:val="34"/>
    <w:qFormat/>
    <w:rsid w:val="00FB24C1"/>
    <w:pPr>
      <w:ind w:left="720"/>
      <w:contextualSpacing/>
    </w:pPr>
  </w:style>
  <w:style w:type="paragraph" w:styleId="ListNumber3">
    <w:name w:val="List Number 3"/>
    <w:basedOn w:val="Normal"/>
    <w:rsid w:val="00FB24C1"/>
    <w:pPr>
      <w:numPr>
        <w:numId w:val="5"/>
      </w:numPr>
      <w:spacing w:line="240" w:lineRule="auto"/>
    </w:pPr>
    <w:rPr>
      <w:sz w:val="22"/>
      <w:lang w:eastAsia="en-US"/>
    </w:rPr>
  </w:style>
  <w:style w:type="paragraph" w:customStyle="1" w:styleId="amec1">
    <w:name w:val="amec1"/>
    <w:basedOn w:val="Normal"/>
    <w:autoRedefine/>
    <w:rsid w:val="00F238D8"/>
    <w:pPr>
      <w:spacing w:before="60" w:after="60" w:line="240" w:lineRule="auto"/>
      <w:ind w:left="567"/>
      <w:jc w:val="both"/>
    </w:pPr>
    <w:rPr>
      <w:lang w:eastAsia="en-US"/>
    </w:rPr>
  </w:style>
  <w:style w:type="character" w:customStyle="1" w:styleId="Heading5Char">
    <w:name w:val="Heading 5 Char"/>
    <w:basedOn w:val="DefaultParagraphFont"/>
    <w:link w:val="Heading5"/>
    <w:rsid w:val="00152BE6"/>
    <w:rPr>
      <w:rFonts w:ascii="Arial" w:hAnsi="Arial"/>
      <w:b/>
      <w:color w:val="FF0000"/>
      <w:sz w:val="22"/>
      <w:lang w:eastAsia="en-US"/>
    </w:rPr>
  </w:style>
  <w:style w:type="character" w:customStyle="1" w:styleId="Heading6Char">
    <w:name w:val="Heading 6 Char"/>
    <w:basedOn w:val="DefaultParagraphFont"/>
    <w:link w:val="Heading6"/>
    <w:rsid w:val="00152BE6"/>
    <w:rPr>
      <w:rFonts w:ascii="Arial" w:hAnsi="Arial"/>
      <w:b/>
      <w:lang w:eastAsia="en-US"/>
    </w:rPr>
  </w:style>
  <w:style w:type="character" w:customStyle="1" w:styleId="Heading7Char">
    <w:name w:val="Heading 7 Char"/>
    <w:basedOn w:val="DefaultParagraphFont"/>
    <w:link w:val="Heading7"/>
    <w:rsid w:val="00152BE6"/>
    <w:rPr>
      <w:rFonts w:ascii="Arial" w:hAnsi="Arial"/>
      <w:b/>
      <w:sz w:val="22"/>
      <w:lang w:eastAsia="en-US"/>
    </w:rPr>
  </w:style>
  <w:style w:type="character" w:customStyle="1" w:styleId="Heading8Char">
    <w:name w:val="Heading 8 Char"/>
    <w:basedOn w:val="DefaultParagraphFont"/>
    <w:link w:val="Heading8"/>
    <w:rsid w:val="00152BE6"/>
    <w:rPr>
      <w:i/>
      <w:color w:val="FF0000"/>
      <w:spacing w:val="-2"/>
      <w:sz w:val="19"/>
      <w:lang w:eastAsia="en-US"/>
    </w:rPr>
  </w:style>
  <w:style w:type="character" w:customStyle="1" w:styleId="Heading9Char">
    <w:name w:val="Heading 9 Char"/>
    <w:basedOn w:val="DefaultParagraphFont"/>
    <w:link w:val="Heading9"/>
    <w:rsid w:val="00152BE6"/>
    <w:rPr>
      <w:rFonts w:ascii="Arial" w:hAnsi="Arial"/>
      <w:i/>
      <w:sz w:val="16"/>
      <w:lang w:eastAsia="en-US"/>
    </w:rPr>
  </w:style>
  <w:style w:type="paragraph" w:styleId="TOC4">
    <w:name w:val="toc 4"/>
    <w:basedOn w:val="Normal"/>
    <w:next w:val="Normal"/>
    <w:autoRedefine/>
    <w:semiHidden/>
    <w:rsid w:val="00152BE6"/>
    <w:pPr>
      <w:widowControl w:val="0"/>
      <w:spacing w:line="240" w:lineRule="auto"/>
      <w:jc w:val="center"/>
    </w:pPr>
    <w:rPr>
      <w:b/>
      <w:color w:val="FF0000"/>
      <w:sz w:val="22"/>
      <w:lang w:eastAsia="en-US"/>
    </w:rPr>
  </w:style>
  <w:style w:type="paragraph" w:styleId="BodyTextIndent2">
    <w:name w:val="Body Text Indent 2"/>
    <w:basedOn w:val="Normal"/>
    <w:link w:val="BodyTextIndent2Char"/>
    <w:rsid w:val="00152BE6"/>
    <w:pPr>
      <w:spacing w:line="240" w:lineRule="auto"/>
      <w:ind w:left="360"/>
    </w:pPr>
    <w:rPr>
      <w:rFonts w:ascii="Comic Sans MS" w:hAnsi="Comic Sans MS"/>
      <w:lang w:eastAsia="en-US"/>
    </w:rPr>
  </w:style>
  <w:style w:type="character" w:customStyle="1" w:styleId="BodyTextIndent2Char">
    <w:name w:val="Body Text Indent 2 Char"/>
    <w:basedOn w:val="DefaultParagraphFont"/>
    <w:link w:val="BodyTextIndent2"/>
    <w:rsid w:val="00152BE6"/>
    <w:rPr>
      <w:rFonts w:ascii="Comic Sans MS" w:hAnsi="Comic Sans MS"/>
      <w:lang w:eastAsia="en-US"/>
    </w:rPr>
  </w:style>
  <w:style w:type="paragraph" w:styleId="BodyText2">
    <w:name w:val="Body Text 2"/>
    <w:basedOn w:val="Normal"/>
    <w:link w:val="BodyText2Char"/>
    <w:rsid w:val="00152BE6"/>
    <w:pPr>
      <w:spacing w:line="240" w:lineRule="auto"/>
    </w:pPr>
    <w:rPr>
      <w:sz w:val="24"/>
      <w:lang w:eastAsia="en-US"/>
    </w:rPr>
  </w:style>
  <w:style w:type="character" w:customStyle="1" w:styleId="BodyText2Char">
    <w:name w:val="Body Text 2 Char"/>
    <w:basedOn w:val="DefaultParagraphFont"/>
    <w:link w:val="BodyText2"/>
    <w:rsid w:val="00152BE6"/>
    <w:rPr>
      <w:rFonts w:ascii="Arial" w:hAnsi="Arial"/>
      <w:sz w:val="24"/>
      <w:lang w:eastAsia="en-US"/>
    </w:rPr>
  </w:style>
  <w:style w:type="paragraph" w:styleId="BodyText3">
    <w:name w:val="Body Text 3"/>
    <w:basedOn w:val="Normal"/>
    <w:link w:val="BodyText3Char"/>
    <w:rsid w:val="00152BE6"/>
    <w:pPr>
      <w:spacing w:line="240" w:lineRule="auto"/>
    </w:pPr>
    <w:rPr>
      <w:b/>
      <w:sz w:val="22"/>
      <w:lang w:eastAsia="en-US"/>
    </w:rPr>
  </w:style>
  <w:style w:type="character" w:customStyle="1" w:styleId="BodyText3Char">
    <w:name w:val="Body Text 3 Char"/>
    <w:basedOn w:val="DefaultParagraphFont"/>
    <w:link w:val="BodyText3"/>
    <w:rsid w:val="00152BE6"/>
    <w:rPr>
      <w:rFonts w:ascii="Arial" w:hAnsi="Arial"/>
      <w:b/>
      <w:sz w:val="22"/>
      <w:lang w:eastAsia="en-US"/>
    </w:rPr>
  </w:style>
  <w:style w:type="paragraph" w:styleId="BodyTextIndent">
    <w:name w:val="Body Text Indent"/>
    <w:basedOn w:val="Normal"/>
    <w:link w:val="BodyTextIndentChar"/>
    <w:rsid w:val="00152BE6"/>
    <w:pPr>
      <w:spacing w:line="240" w:lineRule="auto"/>
      <w:ind w:left="720"/>
    </w:pPr>
    <w:rPr>
      <w:sz w:val="22"/>
      <w:lang w:eastAsia="en-US"/>
    </w:rPr>
  </w:style>
  <w:style w:type="character" w:customStyle="1" w:styleId="BodyTextIndentChar">
    <w:name w:val="Body Text Indent Char"/>
    <w:basedOn w:val="DefaultParagraphFont"/>
    <w:link w:val="BodyTextIndent"/>
    <w:rsid w:val="00152BE6"/>
    <w:rPr>
      <w:rFonts w:ascii="Arial" w:hAnsi="Arial"/>
      <w:sz w:val="22"/>
      <w:lang w:eastAsia="en-US"/>
    </w:rPr>
  </w:style>
  <w:style w:type="paragraph" w:styleId="EndnoteText">
    <w:name w:val="endnote text"/>
    <w:basedOn w:val="Normal"/>
    <w:link w:val="EndnoteTextChar"/>
    <w:semiHidden/>
    <w:rsid w:val="00152BE6"/>
    <w:pPr>
      <w:widowControl w:val="0"/>
      <w:spacing w:line="240" w:lineRule="auto"/>
    </w:pPr>
    <w:rPr>
      <w:rFonts w:ascii="Courier New" w:hAnsi="Courier New"/>
      <w:snapToGrid w:val="0"/>
      <w:sz w:val="24"/>
      <w:lang w:eastAsia="en-US"/>
    </w:rPr>
  </w:style>
  <w:style w:type="character" w:customStyle="1" w:styleId="EndnoteTextChar">
    <w:name w:val="Endnote Text Char"/>
    <w:basedOn w:val="DefaultParagraphFont"/>
    <w:link w:val="EndnoteText"/>
    <w:semiHidden/>
    <w:rsid w:val="00152BE6"/>
    <w:rPr>
      <w:rFonts w:ascii="Courier New" w:hAnsi="Courier New"/>
      <w:snapToGrid w:val="0"/>
      <w:sz w:val="24"/>
      <w:lang w:eastAsia="en-US"/>
    </w:rPr>
  </w:style>
  <w:style w:type="character" w:customStyle="1" w:styleId="Bibliogrphy">
    <w:name w:val="Bibliogrphy"/>
    <w:basedOn w:val="DefaultParagraphFont"/>
    <w:rsid w:val="00152BE6"/>
  </w:style>
  <w:style w:type="character" w:customStyle="1" w:styleId="Document8">
    <w:name w:val="Document 8"/>
    <w:basedOn w:val="DefaultParagraphFont"/>
    <w:rsid w:val="00152BE6"/>
  </w:style>
  <w:style w:type="character" w:customStyle="1" w:styleId="Document4">
    <w:name w:val="Document 4"/>
    <w:basedOn w:val="DefaultParagraphFont"/>
    <w:rsid w:val="00152BE6"/>
    <w:rPr>
      <w:b/>
      <w:i/>
      <w:sz w:val="24"/>
    </w:rPr>
  </w:style>
  <w:style w:type="character" w:customStyle="1" w:styleId="Document6">
    <w:name w:val="Document 6"/>
    <w:basedOn w:val="DefaultParagraphFont"/>
    <w:rsid w:val="00152BE6"/>
  </w:style>
  <w:style w:type="character" w:customStyle="1" w:styleId="Document5">
    <w:name w:val="Document 5"/>
    <w:basedOn w:val="DefaultParagraphFont"/>
    <w:rsid w:val="00152BE6"/>
  </w:style>
  <w:style w:type="character" w:customStyle="1" w:styleId="Document2">
    <w:name w:val="Document 2"/>
    <w:basedOn w:val="DefaultParagraphFont"/>
    <w:rsid w:val="00152BE6"/>
    <w:rPr>
      <w:rFonts w:ascii="Courier" w:hAnsi="Courier"/>
      <w:noProof w:val="0"/>
      <w:sz w:val="24"/>
      <w:lang w:val="en-US"/>
    </w:rPr>
  </w:style>
  <w:style w:type="character" w:customStyle="1" w:styleId="Document7">
    <w:name w:val="Document 7"/>
    <w:basedOn w:val="DefaultParagraphFont"/>
    <w:rsid w:val="00152BE6"/>
  </w:style>
  <w:style w:type="paragraph" w:customStyle="1" w:styleId="RightPar1">
    <w:name w:val="Right Par 1"/>
    <w:rsid w:val="00152BE6"/>
    <w:pPr>
      <w:tabs>
        <w:tab w:val="left" w:pos="-720"/>
        <w:tab w:val="left" w:pos="0"/>
        <w:tab w:val="decimal" w:pos="720"/>
      </w:tabs>
      <w:suppressAutoHyphens/>
      <w:ind w:left="720"/>
    </w:pPr>
    <w:rPr>
      <w:rFonts w:ascii="Courier" w:hAnsi="Courier"/>
      <w:sz w:val="24"/>
      <w:lang w:val="en-US" w:eastAsia="en-US"/>
    </w:rPr>
  </w:style>
  <w:style w:type="paragraph" w:customStyle="1" w:styleId="RightPar2">
    <w:name w:val="Right Par 2"/>
    <w:rsid w:val="00152BE6"/>
    <w:pPr>
      <w:tabs>
        <w:tab w:val="left" w:pos="-720"/>
        <w:tab w:val="left" w:pos="0"/>
        <w:tab w:val="left" w:pos="720"/>
        <w:tab w:val="decimal" w:pos="1440"/>
      </w:tabs>
      <w:suppressAutoHyphens/>
      <w:ind w:left="1440"/>
    </w:pPr>
    <w:rPr>
      <w:rFonts w:ascii="Courier" w:hAnsi="Courier"/>
      <w:sz w:val="24"/>
      <w:lang w:val="en-US" w:eastAsia="en-US"/>
    </w:rPr>
  </w:style>
  <w:style w:type="character" w:customStyle="1" w:styleId="Document3">
    <w:name w:val="Document 3"/>
    <w:basedOn w:val="DefaultParagraphFont"/>
    <w:rsid w:val="00152BE6"/>
    <w:rPr>
      <w:rFonts w:ascii="Courier" w:hAnsi="Courier"/>
      <w:noProof w:val="0"/>
      <w:sz w:val="24"/>
      <w:lang w:val="en-US"/>
    </w:rPr>
  </w:style>
  <w:style w:type="paragraph" w:customStyle="1" w:styleId="RightPar3">
    <w:name w:val="Right Par 3"/>
    <w:rsid w:val="00152BE6"/>
    <w:pPr>
      <w:tabs>
        <w:tab w:val="left" w:pos="-720"/>
        <w:tab w:val="left" w:pos="0"/>
        <w:tab w:val="left" w:pos="720"/>
        <w:tab w:val="left" w:pos="1440"/>
        <w:tab w:val="decimal" w:pos="2160"/>
      </w:tabs>
      <w:suppressAutoHyphens/>
      <w:ind w:left="2160"/>
    </w:pPr>
    <w:rPr>
      <w:rFonts w:ascii="Courier" w:hAnsi="Courier"/>
      <w:sz w:val="24"/>
      <w:lang w:val="en-US" w:eastAsia="en-US"/>
    </w:rPr>
  </w:style>
  <w:style w:type="paragraph" w:customStyle="1" w:styleId="RightPar4">
    <w:name w:val="Right Par 4"/>
    <w:rsid w:val="00152BE6"/>
    <w:pPr>
      <w:tabs>
        <w:tab w:val="left" w:pos="-720"/>
        <w:tab w:val="left" w:pos="0"/>
        <w:tab w:val="left" w:pos="720"/>
        <w:tab w:val="left" w:pos="1440"/>
        <w:tab w:val="left" w:pos="2160"/>
        <w:tab w:val="decimal" w:pos="2880"/>
      </w:tabs>
      <w:suppressAutoHyphens/>
      <w:ind w:left="2880"/>
    </w:pPr>
    <w:rPr>
      <w:rFonts w:ascii="Courier" w:hAnsi="Courier"/>
      <w:sz w:val="24"/>
      <w:lang w:val="en-US" w:eastAsia="en-US"/>
    </w:rPr>
  </w:style>
  <w:style w:type="paragraph" w:customStyle="1" w:styleId="RightPar5">
    <w:name w:val="Right Par 5"/>
    <w:rsid w:val="00152BE6"/>
    <w:pPr>
      <w:tabs>
        <w:tab w:val="left" w:pos="-720"/>
        <w:tab w:val="left" w:pos="0"/>
        <w:tab w:val="left" w:pos="720"/>
        <w:tab w:val="left" w:pos="1440"/>
        <w:tab w:val="left" w:pos="2160"/>
        <w:tab w:val="left" w:pos="2880"/>
        <w:tab w:val="decimal" w:pos="3600"/>
      </w:tabs>
      <w:suppressAutoHyphens/>
      <w:ind w:left="3600"/>
    </w:pPr>
    <w:rPr>
      <w:rFonts w:ascii="Courier" w:hAnsi="Courier"/>
      <w:sz w:val="24"/>
      <w:lang w:val="en-US" w:eastAsia="en-US"/>
    </w:rPr>
  </w:style>
  <w:style w:type="paragraph" w:customStyle="1" w:styleId="RightPar6">
    <w:name w:val="Right Par 6"/>
    <w:rsid w:val="00152BE6"/>
    <w:pPr>
      <w:tabs>
        <w:tab w:val="left" w:pos="-720"/>
        <w:tab w:val="left" w:pos="0"/>
        <w:tab w:val="left" w:pos="720"/>
        <w:tab w:val="left" w:pos="1440"/>
        <w:tab w:val="left" w:pos="2160"/>
        <w:tab w:val="left" w:pos="2880"/>
        <w:tab w:val="left" w:pos="3600"/>
        <w:tab w:val="decimal" w:pos="4320"/>
      </w:tabs>
      <w:suppressAutoHyphens/>
      <w:ind w:left="4320"/>
    </w:pPr>
    <w:rPr>
      <w:rFonts w:ascii="Courier" w:hAnsi="Courier"/>
      <w:sz w:val="24"/>
      <w:lang w:val="en-US" w:eastAsia="en-US"/>
    </w:rPr>
  </w:style>
  <w:style w:type="paragraph" w:customStyle="1" w:styleId="RightPar7">
    <w:name w:val="Right Par 7"/>
    <w:rsid w:val="00152BE6"/>
    <w:pPr>
      <w:tabs>
        <w:tab w:val="left" w:pos="-720"/>
        <w:tab w:val="left" w:pos="0"/>
        <w:tab w:val="left" w:pos="720"/>
        <w:tab w:val="left" w:pos="1440"/>
        <w:tab w:val="left" w:pos="2160"/>
        <w:tab w:val="left" w:pos="2880"/>
        <w:tab w:val="left" w:pos="3600"/>
        <w:tab w:val="left" w:pos="4320"/>
        <w:tab w:val="decimal" w:pos="5040"/>
      </w:tabs>
      <w:suppressAutoHyphens/>
      <w:ind w:left="5040"/>
    </w:pPr>
    <w:rPr>
      <w:rFonts w:ascii="Courier" w:hAnsi="Courier"/>
      <w:sz w:val="24"/>
      <w:lang w:val="en-US" w:eastAsia="en-US"/>
    </w:rPr>
  </w:style>
  <w:style w:type="paragraph" w:customStyle="1" w:styleId="RightPar8">
    <w:name w:val="Right Par 8"/>
    <w:rsid w:val="00152BE6"/>
    <w:pPr>
      <w:tabs>
        <w:tab w:val="left" w:pos="-720"/>
        <w:tab w:val="left" w:pos="0"/>
        <w:tab w:val="left" w:pos="720"/>
        <w:tab w:val="left" w:pos="1440"/>
        <w:tab w:val="left" w:pos="2160"/>
        <w:tab w:val="left" w:pos="2880"/>
        <w:tab w:val="left" w:pos="3600"/>
        <w:tab w:val="left" w:pos="4320"/>
        <w:tab w:val="left" w:pos="5040"/>
        <w:tab w:val="decimal" w:pos="5760"/>
      </w:tabs>
      <w:suppressAutoHyphens/>
      <w:ind w:left="5760"/>
    </w:pPr>
    <w:rPr>
      <w:rFonts w:ascii="Courier" w:hAnsi="Courier"/>
      <w:sz w:val="24"/>
      <w:lang w:val="en-US" w:eastAsia="en-US"/>
    </w:rPr>
  </w:style>
  <w:style w:type="paragraph" w:customStyle="1" w:styleId="Document1">
    <w:name w:val="Document 1"/>
    <w:rsid w:val="00152BE6"/>
    <w:pPr>
      <w:keepNext/>
      <w:keepLines/>
      <w:tabs>
        <w:tab w:val="left" w:pos="-720"/>
      </w:tabs>
      <w:suppressAutoHyphens/>
    </w:pPr>
    <w:rPr>
      <w:rFonts w:ascii="Courier" w:hAnsi="Courier"/>
      <w:sz w:val="24"/>
      <w:lang w:val="en-US" w:eastAsia="en-US"/>
    </w:rPr>
  </w:style>
  <w:style w:type="character" w:customStyle="1" w:styleId="DocInit">
    <w:name w:val="Doc Init"/>
    <w:basedOn w:val="DefaultParagraphFont"/>
    <w:rsid w:val="00152BE6"/>
  </w:style>
  <w:style w:type="character" w:customStyle="1" w:styleId="TechInit">
    <w:name w:val="Tech Init"/>
    <w:basedOn w:val="DefaultParagraphFont"/>
    <w:rsid w:val="00152BE6"/>
    <w:rPr>
      <w:rFonts w:ascii="Courier" w:hAnsi="Courier"/>
      <w:noProof w:val="0"/>
      <w:sz w:val="24"/>
      <w:lang w:val="en-US"/>
    </w:rPr>
  </w:style>
  <w:style w:type="paragraph" w:customStyle="1" w:styleId="Technical5">
    <w:name w:val="Technical 5"/>
    <w:rsid w:val="00152BE6"/>
    <w:pPr>
      <w:tabs>
        <w:tab w:val="left" w:pos="-720"/>
      </w:tabs>
      <w:suppressAutoHyphens/>
      <w:ind w:firstLine="720"/>
    </w:pPr>
    <w:rPr>
      <w:rFonts w:ascii="Courier" w:hAnsi="Courier"/>
      <w:b/>
      <w:sz w:val="24"/>
      <w:lang w:val="en-US" w:eastAsia="en-US"/>
    </w:rPr>
  </w:style>
  <w:style w:type="paragraph" w:customStyle="1" w:styleId="Technical6">
    <w:name w:val="Technical 6"/>
    <w:rsid w:val="00152BE6"/>
    <w:pPr>
      <w:tabs>
        <w:tab w:val="left" w:pos="-720"/>
      </w:tabs>
      <w:suppressAutoHyphens/>
      <w:ind w:firstLine="720"/>
    </w:pPr>
    <w:rPr>
      <w:rFonts w:ascii="Courier" w:hAnsi="Courier"/>
      <w:b/>
      <w:sz w:val="24"/>
      <w:lang w:val="en-US" w:eastAsia="en-US"/>
    </w:rPr>
  </w:style>
  <w:style w:type="character" w:customStyle="1" w:styleId="Technical2">
    <w:name w:val="Technical 2"/>
    <w:basedOn w:val="DefaultParagraphFont"/>
    <w:rsid w:val="00152BE6"/>
    <w:rPr>
      <w:rFonts w:ascii="Courier" w:hAnsi="Courier"/>
      <w:noProof w:val="0"/>
      <w:sz w:val="24"/>
      <w:lang w:val="en-US"/>
    </w:rPr>
  </w:style>
  <w:style w:type="character" w:customStyle="1" w:styleId="Technical3">
    <w:name w:val="Technical 3"/>
    <w:basedOn w:val="DefaultParagraphFont"/>
    <w:rsid w:val="00152BE6"/>
    <w:rPr>
      <w:rFonts w:ascii="Courier" w:hAnsi="Courier"/>
      <w:noProof w:val="0"/>
      <w:sz w:val="24"/>
      <w:lang w:val="en-US"/>
    </w:rPr>
  </w:style>
  <w:style w:type="paragraph" w:customStyle="1" w:styleId="Technical4">
    <w:name w:val="Technical 4"/>
    <w:rsid w:val="00152BE6"/>
    <w:pPr>
      <w:tabs>
        <w:tab w:val="left" w:pos="-720"/>
      </w:tabs>
      <w:suppressAutoHyphens/>
    </w:pPr>
    <w:rPr>
      <w:rFonts w:ascii="Courier" w:hAnsi="Courier"/>
      <w:b/>
      <w:sz w:val="24"/>
      <w:lang w:val="en-US" w:eastAsia="en-US"/>
    </w:rPr>
  </w:style>
  <w:style w:type="character" w:customStyle="1" w:styleId="Technical1">
    <w:name w:val="Technical 1"/>
    <w:basedOn w:val="DefaultParagraphFont"/>
    <w:rsid w:val="00152BE6"/>
    <w:rPr>
      <w:rFonts w:ascii="Courier" w:hAnsi="Courier"/>
      <w:noProof w:val="0"/>
      <w:sz w:val="24"/>
      <w:lang w:val="en-US"/>
    </w:rPr>
  </w:style>
  <w:style w:type="paragraph" w:customStyle="1" w:styleId="Technical7">
    <w:name w:val="Technical 7"/>
    <w:rsid w:val="00152BE6"/>
    <w:pPr>
      <w:tabs>
        <w:tab w:val="left" w:pos="-720"/>
      </w:tabs>
      <w:suppressAutoHyphens/>
      <w:ind w:firstLine="720"/>
    </w:pPr>
    <w:rPr>
      <w:rFonts w:ascii="Courier" w:hAnsi="Courier"/>
      <w:b/>
      <w:sz w:val="24"/>
      <w:lang w:val="en-US" w:eastAsia="en-US"/>
    </w:rPr>
  </w:style>
  <w:style w:type="paragraph" w:customStyle="1" w:styleId="Technical8">
    <w:name w:val="Technical 8"/>
    <w:rsid w:val="00152BE6"/>
    <w:pPr>
      <w:tabs>
        <w:tab w:val="left" w:pos="-720"/>
      </w:tabs>
      <w:suppressAutoHyphens/>
      <w:ind w:firstLine="720"/>
    </w:pPr>
    <w:rPr>
      <w:rFonts w:ascii="Courier" w:hAnsi="Courier"/>
      <w:b/>
      <w:sz w:val="24"/>
      <w:lang w:val="en-US" w:eastAsia="en-US"/>
    </w:rPr>
  </w:style>
  <w:style w:type="paragraph" w:customStyle="1" w:styleId="LEGAL1">
    <w:name w:val="LEGAL 1"/>
    <w:rsid w:val="00152BE6"/>
    <w:pPr>
      <w:tabs>
        <w:tab w:val="left" w:pos="1149"/>
        <w:tab w:val="left" w:pos="2013"/>
        <w:tab w:val="left" w:pos="2877"/>
        <w:tab w:val="left" w:pos="3741"/>
        <w:tab w:val="left" w:pos="4605"/>
      </w:tabs>
      <w:suppressAutoHyphens/>
      <w:spacing w:line="360" w:lineRule="auto"/>
    </w:pPr>
    <w:rPr>
      <w:rFonts w:ascii="Courier" w:hAnsi="Courier"/>
      <w:sz w:val="24"/>
      <w:lang w:val="en-US" w:eastAsia="en-US"/>
    </w:rPr>
  </w:style>
  <w:style w:type="character" w:customStyle="1" w:styleId="EquationCaption">
    <w:name w:val="_Equation Caption"/>
    <w:rsid w:val="00152BE6"/>
  </w:style>
  <w:style w:type="paragraph" w:customStyle="1" w:styleId="ReportList1">
    <w:name w:val="Report List 1"/>
    <w:basedOn w:val="List"/>
    <w:rsid w:val="00152BE6"/>
    <w:pPr>
      <w:numPr>
        <w:numId w:val="6"/>
      </w:numPr>
      <w:spacing w:before="138"/>
    </w:pPr>
    <w:rPr>
      <w:rFonts w:ascii="Times New Roman" w:hAnsi="Times New Roman"/>
    </w:rPr>
  </w:style>
  <w:style w:type="paragraph" w:styleId="List">
    <w:name w:val="List"/>
    <w:basedOn w:val="Normal"/>
    <w:rsid w:val="00152BE6"/>
    <w:pPr>
      <w:spacing w:line="240" w:lineRule="auto"/>
      <w:ind w:left="360" w:hanging="360"/>
    </w:pPr>
    <w:rPr>
      <w:sz w:val="22"/>
      <w:lang w:eastAsia="en-US"/>
    </w:rPr>
  </w:style>
  <w:style w:type="paragraph" w:customStyle="1" w:styleId="ReportText">
    <w:name w:val="Report Text"/>
    <w:basedOn w:val="Normal"/>
    <w:rsid w:val="00152BE6"/>
    <w:pPr>
      <w:spacing w:before="138" w:line="240" w:lineRule="auto"/>
      <w:ind w:left="1080"/>
    </w:pPr>
    <w:rPr>
      <w:rFonts w:ascii="Times New Roman" w:hAnsi="Times New Roman"/>
      <w:sz w:val="22"/>
      <w:lang w:eastAsia="en-US"/>
    </w:rPr>
  </w:style>
  <w:style w:type="paragraph" w:customStyle="1" w:styleId="Indent">
    <w:name w:val="Indent"/>
    <w:basedOn w:val="Normal"/>
    <w:next w:val="Normal"/>
    <w:rsid w:val="00152BE6"/>
    <w:pPr>
      <w:widowControl w:val="0"/>
      <w:spacing w:line="240" w:lineRule="auto"/>
      <w:ind w:left="720" w:hanging="720"/>
      <w:jc w:val="both"/>
    </w:pPr>
    <w:rPr>
      <w:rFonts w:ascii="Times New Roman" w:hAnsi="Times New Roman"/>
      <w:sz w:val="24"/>
      <w:lang w:eastAsia="en-US"/>
    </w:rPr>
  </w:style>
  <w:style w:type="paragraph" w:customStyle="1" w:styleId="Appendix">
    <w:name w:val="Appendix"/>
    <w:basedOn w:val="Normal"/>
    <w:next w:val="Normal"/>
    <w:rsid w:val="00152BE6"/>
    <w:pPr>
      <w:spacing w:before="120" w:after="60" w:line="240" w:lineRule="auto"/>
      <w:ind w:left="1134" w:hanging="1134"/>
    </w:pPr>
    <w:rPr>
      <w:rFonts w:ascii="Times New Roman" w:hAnsi="Times New Roman"/>
      <w:b/>
      <w:caps/>
      <w:lang w:eastAsia="en-US"/>
    </w:rPr>
  </w:style>
  <w:style w:type="paragraph" w:customStyle="1" w:styleId="CcList">
    <w:name w:val="Cc List"/>
    <w:basedOn w:val="Normal"/>
    <w:rsid w:val="00152BE6"/>
    <w:pPr>
      <w:spacing w:line="240" w:lineRule="auto"/>
      <w:jc w:val="both"/>
    </w:pPr>
    <w:rPr>
      <w:rFonts w:ascii="Times New Roman" w:hAnsi="Times New Roman"/>
      <w:sz w:val="24"/>
      <w:lang w:eastAsia="en-US"/>
    </w:rPr>
  </w:style>
  <w:style w:type="paragraph" w:styleId="CommentText">
    <w:name w:val="annotation text"/>
    <w:basedOn w:val="Normal"/>
    <w:link w:val="CommentTextChar"/>
    <w:semiHidden/>
    <w:rsid w:val="00152BE6"/>
    <w:pPr>
      <w:spacing w:line="240" w:lineRule="auto"/>
    </w:pPr>
    <w:rPr>
      <w:rFonts w:ascii="Times New Roman" w:hAnsi="Times New Roman"/>
      <w:lang w:eastAsia="en-US"/>
    </w:rPr>
  </w:style>
  <w:style w:type="character" w:customStyle="1" w:styleId="CommentTextChar">
    <w:name w:val="Comment Text Char"/>
    <w:basedOn w:val="DefaultParagraphFont"/>
    <w:link w:val="CommentText"/>
    <w:semiHidden/>
    <w:rsid w:val="00152BE6"/>
    <w:rPr>
      <w:lang w:eastAsia="en-US"/>
    </w:rPr>
  </w:style>
  <w:style w:type="paragraph" w:styleId="Title">
    <w:name w:val="Title"/>
    <w:basedOn w:val="Normal"/>
    <w:link w:val="TitleChar"/>
    <w:qFormat/>
    <w:locked/>
    <w:rsid w:val="00152BE6"/>
    <w:pPr>
      <w:spacing w:line="240" w:lineRule="auto"/>
      <w:jc w:val="center"/>
    </w:pPr>
    <w:rPr>
      <w:b/>
      <w:spacing w:val="-2"/>
      <w:sz w:val="28"/>
      <w:lang w:val="en-AU" w:eastAsia="en-US"/>
    </w:rPr>
  </w:style>
  <w:style w:type="character" w:customStyle="1" w:styleId="TitleChar">
    <w:name w:val="Title Char"/>
    <w:basedOn w:val="DefaultParagraphFont"/>
    <w:link w:val="Title"/>
    <w:rsid w:val="00152BE6"/>
    <w:rPr>
      <w:rFonts w:ascii="Arial" w:hAnsi="Arial"/>
      <w:b/>
      <w:spacing w:val="-2"/>
      <w:sz w:val="28"/>
      <w:lang w:val="en-AU" w:eastAsia="en-US"/>
    </w:rPr>
  </w:style>
  <w:style w:type="paragraph" w:styleId="TOC6">
    <w:name w:val="toc 6"/>
    <w:basedOn w:val="Normal"/>
    <w:next w:val="Normal"/>
    <w:autoRedefine/>
    <w:semiHidden/>
    <w:rsid w:val="00152BE6"/>
    <w:pPr>
      <w:tabs>
        <w:tab w:val="right" w:pos="9360"/>
      </w:tabs>
      <w:suppressAutoHyphens/>
      <w:spacing w:line="240" w:lineRule="auto"/>
      <w:ind w:left="720" w:hanging="720"/>
    </w:pPr>
    <w:rPr>
      <w:rFonts w:ascii="Courier" w:hAnsi="Courier"/>
      <w:sz w:val="24"/>
      <w:lang w:val="en-US" w:eastAsia="en-US"/>
    </w:rPr>
  </w:style>
  <w:style w:type="paragraph" w:styleId="TOC5">
    <w:name w:val="toc 5"/>
    <w:basedOn w:val="Normal"/>
    <w:next w:val="Normal"/>
    <w:autoRedefine/>
    <w:semiHidden/>
    <w:rsid w:val="00152BE6"/>
    <w:pPr>
      <w:tabs>
        <w:tab w:val="right" w:leader="dot" w:pos="9360"/>
      </w:tabs>
      <w:suppressAutoHyphens/>
      <w:spacing w:line="240" w:lineRule="auto"/>
      <w:ind w:left="3600" w:right="720" w:hanging="720"/>
    </w:pPr>
    <w:rPr>
      <w:rFonts w:ascii="Courier" w:hAnsi="Courier"/>
      <w:sz w:val="24"/>
      <w:lang w:val="en-US" w:eastAsia="en-US"/>
    </w:rPr>
  </w:style>
  <w:style w:type="paragraph" w:styleId="BodyTextIndent3">
    <w:name w:val="Body Text Indent 3"/>
    <w:basedOn w:val="Normal"/>
    <w:link w:val="BodyTextIndent3Char"/>
    <w:rsid w:val="00152BE6"/>
    <w:pPr>
      <w:widowControl w:val="0"/>
      <w:tabs>
        <w:tab w:val="left" w:pos="540"/>
      </w:tabs>
      <w:spacing w:line="240" w:lineRule="auto"/>
      <w:ind w:left="630"/>
      <w:jc w:val="both"/>
    </w:pPr>
    <w:rPr>
      <w:rFonts w:ascii="Times New Roman" w:hAnsi="Times New Roman"/>
      <w:lang w:eastAsia="en-US"/>
    </w:rPr>
  </w:style>
  <w:style w:type="character" w:customStyle="1" w:styleId="BodyTextIndent3Char">
    <w:name w:val="Body Text Indent 3 Char"/>
    <w:basedOn w:val="DefaultParagraphFont"/>
    <w:link w:val="BodyTextIndent3"/>
    <w:rsid w:val="00152BE6"/>
    <w:rPr>
      <w:lang w:eastAsia="en-US"/>
    </w:rPr>
  </w:style>
  <w:style w:type="paragraph" w:styleId="DocumentMap">
    <w:name w:val="Document Map"/>
    <w:basedOn w:val="Normal"/>
    <w:link w:val="DocumentMapChar"/>
    <w:semiHidden/>
    <w:rsid w:val="00152BE6"/>
    <w:pPr>
      <w:shd w:val="clear" w:color="auto" w:fill="000080"/>
      <w:spacing w:line="240" w:lineRule="auto"/>
    </w:pPr>
    <w:rPr>
      <w:rFonts w:ascii="Tahoma" w:hAnsi="Tahoma"/>
      <w:sz w:val="22"/>
      <w:lang w:eastAsia="en-US"/>
    </w:rPr>
  </w:style>
  <w:style w:type="character" w:customStyle="1" w:styleId="DocumentMapChar">
    <w:name w:val="Document Map Char"/>
    <w:basedOn w:val="DefaultParagraphFont"/>
    <w:link w:val="DocumentMap"/>
    <w:semiHidden/>
    <w:rsid w:val="00152BE6"/>
    <w:rPr>
      <w:rFonts w:ascii="Tahoma" w:hAnsi="Tahoma"/>
      <w:sz w:val="22"/>
      <w:shd w:val="clear" w:color="auto" w:fill="000080"/>
      <w:lang w:eastAsia="en-US"/>
    </w:rPr>
  </w:style>
  <w:style w:type="character" w:styleId="FollowedHyperlink">
    <w:name w:val="FollowedHyperlink"/>
    <w:basedOn w:val="DefaultParagraphFont"/>
    <w:rsid w:val="00152BE6"/>
    <w:rPr>
      <w:color w:val="800080"/>
      <w:u w:val="single"/>
    </w:rPr>
  </w:style>
  <w:style w:type="paragraph" w:styleId="BlockText">
    <w:name w:val="Block Text"/>
    <w:basedOn w:val="Normal"/>
    <w:rsid w:val="00152BE6"/>
    <w:pPr>
      <w:spacing w:after="120" w:line="240" w:lineRule="auto"/>
      <w:ind w:left="1440" w:right="1440"/>
    </w:pPr>
    <w:rPr>
      <w:sz w:val="22"/>
      <w:lang w:eastAsia="en-US"/>
    </w:rPr>
  </w:style>
  <w:style w:type="paragraph" w:styleId="BodyTextFirstIndent">
    <w:name w:val="Body Text First Indent"/>
    <w:basedOn w:val="BodyText"/>
    <w:link w:val="BodyTextFirstIndentChar"/>
    <w:rsid w:val="00152BE6"/>
    <w:pPr>
      <w:spacing w:after="120" w:line="240" w:lineRule="auto"/>
      <w:ind w:firstLine="210"/>
    </w:pPr>
    <w:rPr>
      <w:sz w:val="22"/>
      <w:lang w:eastAsia="en-US"/>
    </w:rPr>
  </w:style>
  <w:style w:type="character" w:customStyle="1" w:styleId="BodyTextFirstIndentChar">
    <w:name w:val="Body Text First Indent Char"/>
    <w:basedOn w:val="BodyTextChar"/>
    <w:link w:val="BodyTextFirstIndent"/>
    <w:rsid w:val="00152BE6"/>
    <w:rPr>
      <w:rFonts w:ascii="Arial" w:hAnsi="Arial"/>
      <w:sz w:val="22"/>
      <w:szCs w:val="20"/>
      <w:lang w:eastAsia="en-US"/>
    </w:rPr>
  </w:style>
  <w:style w:type="paragraph" w:styleId="BodyTextFirstIndent2">
    <w:name w:val="Body Text First Indent 2"/>
    <w:basedOn w:val="BodyTextIndent"/>
    <w:link w:val="BodyTextFirstIndent2Char"/>
    <w:rsid w:val="00152BE6"/>
    <w:pPr>
      <w:spacing w:after="120"/>
      <w:ind w:left="283" w:firstLine="210"/>
    </w:pPr>
  </w:style>
  <w:style w:type="character" w:customStyle="1" w:styleId="BodyTextFirstIndent2Char">
    <w:name w:val="Body Text First Indent 2 Char"/>
    <w:basedOn w:val="BodyTextIndentChar"/>
    <w:link w:val="BodyTextFirstIndent2"/>
    <w:rsid w:val="00152BE6"/>
    <w:rPr>
      <w:rFonts w:ascii="Arial" w:hAnsi="Arial"/>
      <w:sz w:val="22"/>
      <w:lang w:eastAsia="en-US"/>
    </w:rPr>
  </w:style>
  <w:style w:type="paragraph" w:styleId="Caption">
    <w:name w:val="caption"/>
    <w:basedOn w:val="Normal"/>
    <w:next w:val="Normal"/>
    <w:qFormat/>
    <w:locked/>
    <w:rsid w:val="00152BE6"/>
    <w:pPr>
      <w:spacing w:before="120" w:after="120" w:line="240" w:lineRule="auto"/>
    </w:pPr>
    <w:rPr>
      <w:b/>
      <w:sz w:val="22"/>
      <w:lang w:eastAsia="en-US"/>
    </w:rPr>
  </w:style>
  <w:style w:type="paragraph" w:styleId="Closing">
    <w:name w:val="Closing"/>
    <w:basedOn w:val="Normal"/>
    <w:link w:val="ClosingChar"/>
    <w:rsid w:val="00152BE6"/>
    <w:pPr>
      <w:spacing w:line="240" w:lineRule="auto"/>
      <w:ind w:left="4252"/>
    </w:pPr>
    <w:rPr>
      <w:sz w:val="22"/>
      <w:lang w:eastAsia="en-US"/>
    </w:rPr>
  </w:style>
  <w:style w:type="character" w:customStyle="1" w:styleId="ClosingChar">
    <w:name w:val="Closing Char"/>
    <w:basedOn w:val="DefaultParagraphFont"/>
    <w:link w:val="Closing"/>
    <w:rsid w:val="00152BE6"/>
    <w:rPr>
      <w:rFonts w:ascii="Arial" w:hAnsi="Arial"/>
      <w:sz w:val="22"/>
      <w:lang w:eastAsia="en-US"/>
    </w:rPr>
  </w:style>
  <w:style w:type="paragraph" w:styleId="Date">
    <w:name w:val="Date"/>
    <w:basedOn w:val="Normal"/>
    <w:next w:val="Normal"/>
    <w:link w:val="DateChar"/>
    <w:rsid w:val="00152BE6"/>
    <w:pPr>
      <w:spacing w:line="240" w:lineRule="auto"/>
    </w:pPr>
    <w:rPr>
      <w:sz w:val="22"/>
      <w:lang w:eastAsia="en-US"/>
    </w:rPr>
  </w:style>
  <w:style w:type="character" w:customStyle="1" w:styleId="DateChar">
    <w:name w:val="Date Char"/>
    <w:basedOn w:val="DefaultParagraphFont"/>
    <w:link w:val="Date"/>
    <w:rsid w:val="00152BE6"/>
    <w:rPr>
      <w:rFonts w:ascii="Arial" w:hAnsi="Arial"/>
      <w:sz w:val="22"/>
      <w:lang w:eastAsia="en-US"/>
    </w:rPr>
  </w:style>
  <w:style w:type="paragraph" w:styleId="EnvelopeAddress">
    <w:name w:val="envelope address"/>
    <w:basedOn w:val="Normal"/>
    <w:rsid w:val="00152BE6"/>
    <w:pPr>
      <w:framePr w:w="7920" w:h="1980" w:hRule="exact" w:hSpace="180" w:wrap="auto" w:hAnchor="page" w:xAlign="center" w:yAlign="bottom"/>
      <w:spacing w:line="240" w:lineRule="auto"/>
      <w:ind w:left="2880"/>
    </w:pPr>
    <w:rPr>
      <w:sz w:val="24"/>
      <w:lang w:eastAsia="en-US"/>
    </w:rPr>
  </w:style>
  <w:style w:type="paragraph" w:styleId="EnvelopeReturn">
    <w:name w:val="envelope return"/>
    <w:basedOn w:val="Normal"/>
    <w:rsid w:val="00152BE6"/>
    <w:pPr>
      <w:spacing w:line="240" w:lineRule="auto"/>
    </w:pPr>
    <w:rPr>
      <w:lang w:eastAsia="en-US"/>
    </w:rPr>
  </w:style>
  <w:style w:type="paragraph" w:styleId="FootnoteText">
    <w:name w:val="footnote text"/>
    <w:basedOn w:val="Normal"/>
    <w:link w:val="FootnoteTextChar"/>
    <w:semiHidden/>
    <w:rsid w:val="00152BE6"/>
    <w:pPr>
      <w:spacing w:line="240" w:lineRule="auto"/>
    </w:pPr>
    <w:rPr>
      <w:lang w:eastAsia="en-US"/>
    </w:rPr>
  </w:style>
  <w:style w:type="character" w:customStyle="1" w:styleId="FootnoteTextChar">
    <w:name w:val="Footnote Text Char"/>
    <w:basedOn w:val="DefaultParagraphFont"/>
    <w:link w:val="FootnoteText"/>
    <w:semiHidden/>
    <w:rsid w:val="00152BE6"/>
    <w:rPr>
      <w:rFonts w:ascii="Arial" w:hAnsi="Arial"/>
      <w:lang w:eastAsia="en-US"/>
    </w:rPr>
  </w:style>
  <w:style w:type="paragraph" w:styleId="Index1">
    <w:name w:val="index 1"/>
    <w:basedOn w:val="Normal"/>
    <w:next w:val="Normal"/>
    <w:autoRedefine/>
    <w:semiHidden/>
    <w:rsid w:val="00152BE6"/>
    <w:pPr>
      <w:spacing w:line="240" w:lineRule="auto"/>
      <w:ind w:left="220" w:hanging="220"/>
    </w:pPr>
    <w:rPr>
      <w:sz w:val="22"/>
      <w:lang w:eastAsia="en-US"/>
    </w:rPr>
  </w:style>
  <w:style w:type="paragraph" w:styleId="Index2">
    <w:name w:val="index 2"/>
    <w:basedOn w:val="Normal"/>
    <w:next w:val="Normal"/>
    <w:autoRedefine/>
    <w:semiHidden/>
    <w:rsid w:val="00152BE6"/>
    <w:pPr>
      <w:spacing w:line="240" w:lineRule="auto"/>
      <w:ind w:left="440" w:hanging="220"/>
    </w:pPr>
    <w:rPr>
      <w:sz w:val="22"/>
      <w:lang w:eastAsia="en-US"/>
    </w:rPr>
  </w:style>
  <w:style w:type="paragraph" w:styleId="Index3">
    <w:name w:val="index 3"/>
    <w:basedOn w:val="Normal"/>
    <w:next w:val="Normal"/>
    <w:autoRedefine/>
    <w:semiHidden/>
    <w:rsid w:val="00152BE6"/>
    <w:pPr>
      <w:spacing w:line="240" w:lineRule="auto"/>
      <w:ind w:left="660" w:hanging="220"/>
    </w:pPr>
    <w:rPr>
      <w:sz w:val="22"/>
      <w:lang w:eastAsia="en-US"/>
    </w:rPr>
  </w:style>
  <w:style w:type="paragraph" w:styleId="Index4">
    <w:name w:val="index 4"/>
    <w:basedOn w:val="Normal"/>
    <w:next w:val="Normal"/>
    <w:autoRedefine/>
    <w:semiHidden/>
    <w:rsid w:val="00152BE6"/>
    <w:pPr>
      <w:spacing w:line="240" w:lineRule="auto"/>
      <w:ind w:left="880" w:hanging="220"/>
    </w:pPr>
    <w:rPr>
      <w:sz w:val="22"/>
      <w:lang w:eastAsia="en-US"/>
    </w:rPr>
  </w:style>
  <w:style w:type="paragraph" w:styleId="Index5">
    <w:name w:val="index 5"/>
    <w:basedOn w:val="Normal"/>
    <w:next w:val="Normal"/>
    <w:autoRedefine/>
    <w:semiHidden/>
    <w:rsid w:val="00152BE6"/>
    <w:pPr>
      <w:spacing w:line="240" w:lineRule="auto"/>
      <w:ind w:left="1100" w:hanging="220"/>
    </w:pPr>
    <w:rPr>
      <w:sz w:val="22"/>
      <w:lang w:eastAsia="en-US"/>
    </w:rPr>
  </w:style>
  <w:style w:type="paragraph" w:styleId="Index6">
    <w:name w:val="index 6"/>
    <w:basedOn w:val="Normal"/>
    <w:next w:val="Normal"/>
    <w:autoRedefine/>
    <w:semiHidden/>
    <w:rsid w:val="00152BE6"/>
    <w:pPr>
      <w:spacing w:line="240" w:lineRule="auto"/>
      <w:ind w:left="1320" w:hanging="220"/>
    </w:pPr>
    <w:rPr>
      <w:sz w:val="22"/>
      <w:lang w:eastAsia="en-US"/>
    </w:rPr>
  </w:style>
  <w:style w:type="paragraph" w:styleId="Index7">
    <w:name w:val="index 7"/>
    <w:basedOn w:val="Normal"/>
    <w:next w:val="Normal"/>
    <w:autoRedefine/>
    <w:semiHidden/>
    <w:rsid w:val="00152BE6"/>
    <w:pPr>
      <w:spacing w:line="240" w:lineRule="auto"/>
      <w:ind w:left="1540" w:hanging="220"/>
    </w:pPr>
    <w:rPr>
      <w:sz w:val="22"/>
      <w:lang w:eastAsia="en-US"/>
    </w:rPr>
  </w:style>
  <w:style w:type="paragraph" w:styleId="Index8">
    <w:name w:val="index 8"/>
    <w:basedOn w:val="Normal"/>
    <w:next w:val="Normal"/>
    <w:autoRedefine/>
    <w:semiHidden/>
    <w:rsid w:val="00152BE6"/>
    <w:pPr>
      <w:spacing w:line="240" w:lineRule="auto"/>
      <w:ind w:left="1760" w:hanging="220"/>
    </w:pPr>
    <w:rPr>
      <w:sz w:val="22"/>
      <w:lang w:eastAsia="en-US"/>
    </w:rPr>
  </w:style>
  <w:style w:type="paragraph" w:styleId="Index9">
    <w:name w:val="index 9"/>
    <w:basedOn w:val="Normal"/>
    <w:next w:val="Normal"/>
    <w:autoRedefine/>
    <w:semiHidden/>
    <w:rsid w:val="00152BE6"/>
    <w:pPr>
      <w:spacing w:line="240" w:lineRule="auto"/>
      <w:ind w:left="1980" w:hanging="220"/>
    </w:pPr>
    <w:rPr>
      <w:sz w:val="22"/>
      <w:lang w:eastAsia="en-US"/>
    </w:rPr>
  </w:style>
  <w:style w:type="paragraph" w:styleId="IndexHeading">
    <w:name w:val="index heading"/>
    <w:basedOn w:val="Normal"/>
    <w:next w:val="Index1"/>
    <w:semiHidden/>
    <w:rsid w:val="00152BE6"/>
    <w:pPr>
      <w:spacing w:line="240" w:lineRule="auto"/>
    </w:pPr>
    <w:rPr>
      <w:b/>
      <w:sz w:val="22"/>
      <w:lang w:eastAsia="en-US"/>
    </w:rPr>
  </w:style>
  <w:style w:type="paragraph" w:styleId="List2">
    <w:name w:val="List 2"/>
    <w:basedOn w:val="Normal"/>
    <w:rsid w:val="00152BE6"/>
    <w:pPr>
      <w:spacing w:line="240" w:lineRule="auto"/>
      <w:ind w:left="566" w:hanging="283"/>
    </w:pPr>
    <w:rPr>
      <w:sz w:val="22"/>
      <w:lang w:eastAsia="en-US"/>
    </w:rPr>
  </w:style>
  <w:style w:type="paragraph" w:styleId="List3">
    <w:name w:val="List 3"/>
    <w:basedOn w:val="Normal"/>
    <w:rsid w:val="00152BE6"/>
    <w:pPr>
      <w:spacing w:line="240" w:lineRule="auto"/>
      <w:ind w:left="849" w:hanging="283"/>
    </w:pPr>
    <w:rPr>
      <w:sz w:val="22"/>
      <w:lang w:eastAsia="en-US"/>
    </w:rPr>
  </w:style>
  <w:style w:type="paragraph" w:styleId="List4">
    <w:name w:val="List 4"/>
    <w:basedOn w:val="Normal"/>
    <w:rsid w:val="00152BE6"/>
    <w:pPr>
      <w:spacing w:line="240" w:lineRule="auto"/>
      <w:ind w:left="1132" w:hanging="283"/>
    </w:pPr>
    <w:rPr>
      <w:sz w:val="22"/>
      <w:lang w:eastAsia="en-US"/>
    </w:rPr>
  </w:style>
  <w:style w:type="paragraph" w:styleId="List5">
    <w:name w:val="List 5"/>
    <w:basedOn w:val="Normal"/>
    <w:rsid w:val="00152BE6"/>
    <w:pPr>
      <w:spacing w:line="240" w:lineRule="auto"/>
      <w:ind w:left="1415" w:hanging="283"/>
    </w:pPr>
    <w:rPr>
      <w:sz w:val="22"/>
      <w:lang w:eastAsia="en-US"/>
    </w:rPr>
  </w:style>
  <w:style w:type="paragraph" w:styleId="ListBullet">
    <w:name w:val="List Bullet"/>
    <w:basedOn w:val="Normal"/>
    <w:autoRedefine/>
    <w:rsid w:val="00152BE6"/>
    <w:pPr>
      <w:numPr>
        <w:numId w:val="7"/>
      </w:numPr>
      <w:spacing w:line="240" w:lineRule="auto"/>
    </w:pPr>
    <w:rPr>
      <w:sz w:val="22"/>
      <w:lang w:eastAsia="en-US"/>
    </w:rPr>
  </w:style>
  <w:style w:type="paragraph" w:styleId="ListBullet2">
    <w:name w:val="List Bullet 2"/>
    <w:basedOn w:val="Normal"/>
    <w:autoRedefine/>
    <w:rsid w:val="00152BE6"/>
    <w:pPr>
      <w:numPr>
        <w:numId w:val="8"/>
      </w:numPr>
      <w:spacing w:line="240" w:lineRule="auto"/>
    </w:pPr>
    <w:rPr>
      <w:sz w:val="22"/>
      <w:lang w:eastAsia="en-US"/>
    </w:rPr>
  </w:style>
  <w:style w:type="paragraph" w:styleId="ListBullet3">
    <w:name w:val="List Bullet 3"/>
    <w:basedOn w:val="Normal"/>
    <w:autoRedefine/>
    <w:rsid w:val="00152BE6"/>
    <w:pPr>
      <w:numPr>
        <w:numId w:val="9"/>
      </w:numPr>
      <w:spacing w:line="240" w:lineRule="auto"/>
    </w:pPr>
    <w:rPr>
      <w:sz w:val="22"/>
      <w:lang w:eastAsia="en-US"/>
    </w:rPr>
  </w:style>
  <w:style w:type="paragraph" w:styleId="ListBullet4">
    <w:name w:val="List Bullet 4"/>
    <w:basedOn w:val="Normal"/>
    <w:autoRedefine/>
    <w:rsid w:val="00152BE6"/>
    <w:pPr>
      <w:numPr>
        <w:numId w:val="10"/>
      </w:numPr>
      <w:spacing w:line="240" w:lineRule="auto"/>
    </w:pPr>
    <w:rPr>
      <w:sz w:val="22"/>
      <w:lang w:eastAsia="en-US"/>
    </w:rPr>
  </w:style>
  <w:style w:type="paragraph" w:styleId="ListBullet5">
    <w:name w:val="List Bullet 5"/>
    <w:basedOn w:val="Normal"/>
    <w:autoRedefine/>
    <w:rsid w:val="00152BE6"/>
    <w:pPr>
      <w:numPr>
        <w:numId w:val="11"/>
      </w:numPr>
      <w:spacing w:line="240" w:lineRule="auto"/>
    </w:pPr>
    <w:rPr>
      <w:sz w:val="22"/>
      <w:lang w:eastAsia="en-US"/>
    </w:rPr>
  </w:style>
  <w:style w:type="paragraph" w:styleId="ListContinue">
    <w:name w:val="List Continue"/>
    <w:basedOn w:val="Normal"/>
    <w:rsid w:val="00152BE6"/>
    <w:pPr>
      <w:spacing w:after="120" w:line="240" w:lineRule="auto"/>
      <w:ind w:left="283"/>
    </w:pPr>
    <w:rPr>
      <w:sz w:val="22"/>
      <w:lang w:eastAsia="en-US"/>
    </w:rPr>
  </w:style>
  <w:style w:type="paragraph" w:styleId="ListContinue2">
    <w:name w:val="List Continue 2"/>
    <w:basedOn w:val="Normal"/>
    <w:rsid w:val="00152BE6"/>
    <w:pPr>
      <w:spacing w:after="120" w:line="240" w:lineRule="auto"/>
      <w:ind w:left="566"/>
    </w:pPr>
    <w:rPr>
      <w:sz w:val="22"/>
      <w:lang w:eastAsia="en-US"/>
    </w:rPr>
  </w:style>
  <w:style w:type="paragraph" w:styleId="ListContinue3">
    <w:name w:val="List Continue 3"/>
    <w:basedOn w:val="Normal"/>
    <w:rsid w:val="00152BE6"/>
    <w:pPr>
      <w:spacing w:after="120" w:line="240" w:lineRule="auto"/>
      <w:ind w:left="849"/>
    </w:pPr>
    <w:rPr>
      <w:sz w:val="22"/>
      <w:lang w:eastAsia="en-US"/>
    </w:rPr>
  </w:style>
  <w:style w:type="paragraph" w:styleId="ListContinue4">
    <w:name w:val="List Continue 4"/>
    <w:basedOn w:val="Normal"/>
    <w:rsid w:val="00152BE6"/>
    <w:pPr>
      <w:spacing w:after="120" w:line="240" w:lineRule="auto"/>
      <w:ind w:left="1132"/>
    </w:pPr>
    <w:rPr>
      <w:sz w:val="22"/>
      <w:lang w:eastAsia="en-US"/>
    </w:rPr>
  </w:style>
  <w:style w:type="paragraph" w:styleId="ListContinue5">
    <w:name w:val="List Continue 5"/>
    <w:basedOn w:val="Normal"/>
    <w:rsid w:val="00152BE6"/>
    <w:pPr>
      <w:spacing w:after="120" w:line="240" w:lineRule="auto"/>
      <w:ind w:left="1415"/>
    </w:pPr>
    <w:rPr>
      <w:sz w:val="22"/>
      <w:lang w:eastAsia="en-US"/>
    </w:rPr>
  </w:style>
  <w:style w:type="paragraph" w:styleId="ListNumber">
    <w:name w:val="List Number"/>
    <w:basedOn w:val="Normal"/>
    <w:rsid w:val="00152BE6"/>
    <w:pPr>
      <w:numPr>
        <w:numId w:val="12"/>
      </w:numPr>
      <w:spacing w:line="240" w:lineRule="auto"/>
    </w:pPr>
    <w:rPr>
      <w:sz w:val="22"/>
      <w:lang w:eastAsia="en-US"/>
    </w:rPr>
  </w:style>
  <w:style w:type="paragraph" w:styleId="ListNumber2">
    <w:name w:val="List Number 2"/>
    <w:basedOn w:val="Normal"/>
    <w:rsid w:val="00152BE6"/>
    <w:pPr>
      <w:numPr>
        <w:numId w:val="13"/>
      </w:numPr>
      <w:spacing w:line="240" w:lineRule="auto"/>
    </w:pPr>
    <w:rPr>
      <w:sz w:val="22"/>
      <w:lang w:eastAsia="en-US"/>
    </w:rPr>
  </w:style>
  <w:style w:type="paragraph" w:styleId="ListNumber4">
    <w:name w:val="List Number 4"/>
    <w:basedOn w:val="Normal"/>
    <w:rsid w:val="00152BE6"/>
    <w:pPr>
      <w:numPr>
        <w:numId w:val="14"/>
      </w:numPr>
      <w:spacing w:line="240" w:lineRule="auto"/>
    </w:pPr>
    <w:rPr>
      <w:sz w:val="22"/>
      <w:lang w:eastAsia="en-US"/>
    </w:rPr>
  </w:style>
  <w:style w:type="paragraph" w:styleId="ListNumber5">
    <w:name w:val="List Number 5"/>
    <w:basedOn w:val="Normal"/>
    <w:rsid w:val="00152BE6"/>
    <w:pPr>
      <w:numPr>
        <w:numId w:val="15"/>
      </w:numPr>
      <w:spacing w:line="240" w:lineRule="auto"/>
    </w:pPr>
    <w:rPr>
      <w:sz w:val="22"/>
      <w:lang w:eastAsia="en-US"/>
    </w:rPr>
  </w:style>
  <w:style w:type="paragraph" w:styleId="MacroText">
    <w:name w:val="macro"/>
    <w:link w:val="MacroTextChar"/>
    <w:semiHidden/>
    <w:rsid w:val="00152BE6"/>
    <w:pPr>
      <w:tabs>
        <w:tab w:val="left" w:pos="480"/>
        <w:tab w:val="left" w:pos="960"/>
        <w:tab w:val="left" w:pos="1440"/>
        <w:tab w:val="left" w:pos="1920"/>
        <w:tab w:val="left" w:pos="2400"/>
        <w:tab w:val="left" w:pos="2880"/>
        <w:tab w:val="left" w:pos="3360"/>
        <w:tab w:val="left" w:pos="3840"/>
        <w:tab w:val="left" w:pos="4320"/>
      </w:tabs>
    </w:pPr>
    <w:rPr>
      <w:rFonts w:ascii="Courier New" w:hAnsi="Courier New"/>
      <w:lang w:eastAsia="en-US"/>
    </w:rPr>
  </w:style>
  <w:style w:type="character" w:customStyle="1" w:styleId="MacroTextChar">
    <w:name w:val="Macro Text Char"/>
    <w:basedOn w:val="DefaultParagraphFont"/>
    <w:link w:val="MacroText"/>
    <w:semiHidden/>
    <w:rsid w:val="00152BE6"/>
    <w:rPr>
      <w:rFonts w:ascii="Courier New" w:hAnsi="Courier New"/>
      <w:lang w:eastAsia="en-US"/>
    </w:rPr>
  </w:style>
  <w:style w:type="paragraph" w:styleId="MessageHeader">
    <w:name w:val="Message Header"/>
    <w:basedOn w:val="Normal"/>
    <w:link w:val="MessageHeaderChar"/>
    <w:rsid w:val="00152BE6"/>
    <w:pPr>
      <w:pBdr>
        <w:top w:val="single" w:sz="6" w:space="1" w:color="auto"/>
        <w:left w:val="single" w:sz="6" w:space="1" w:color="auto"/>
        <w:bottom w:val="single" w:sz="6" w:space="1" w:color="auto"/>
        <w:right w:val="single" w:sz="6" w:space="1" w:color="auto"/>
      </w:pBdr>
      <w:shd w:val="pct20" w:color="auto" w:fill="auto"/>
      <w:spacing w:line="240" w:lineRule="auto"/>
      <w:ind w:left="1134" w:hanging="1134"/>
    </w:pPr>
    <w:rPr>
      <w:sz w:val="24"/>
      <w:lang w:eastAsia="en-US"/>
    </w:rPr>
  </w:style>
  <w:style w:type="character" w:customStyle="1" w:styleId="MessageHeaderChar">
    <w:name w:val="Message Header Char"/>
    <w:basedOn w:val="DefaultParagraphFont"/>
    <w:link w:val="MessageHeader"/>
    <w:rsid w:val="00152BE6"/>
    <w:rPr>
      <w:rFonts w:ascii="Arial" w:hAnsi="Arial"/>
      <w:sz w:val="24"/>
      <w:shd w:val="pct20" w:color="auto" w:fill="auto"/>
      <w:lang w:eastAsia="en-US"/>
    </w:rPr>
  </w:style>
  <w:style w:type="paragraph" w:styleId="NormalIndent">
    <w:name w:val="Normal Indent"/>
    <w:basedOn w:val="Normal"/>
    <w:rsid w:val="00152BE6"/>
    <w:pPr>
      <w:spacing w:line="240" w:lineRule="auto"/>
      <w:ind w:left="720"/>
    </w:pPr>
    <w:rPr>
      <w:sz w:val="22"/>
      <w:lang w:eastAsia="en-US"/>
    </w:rPr>
  </w:style>
  <w:style w:type="paragraph" w:styleId="NoteHeading">
    <w:name w:val="Note Heading"/>
    <w:basedOn w:val="Normal"/>
    <w:next w:val="Normal"/>
    <w:link w:val="NoteHeadingChar"/>
    <w:rsid w:val="00152BE6"/>
    <w:pPr>
      <w:spacing w:line="240" w:lineRule="auto"/>
    </w:pPr>
    <w:rPr>
      <w:sz w:val="22"/>
      <w:lang w:eastAsia="en-US"/>
    </w:rPr>
  </w:style>
  <w:style w:type="character" w:customStyle="1" w:styleId="NoteHeadingChar">
    <w:name w:val="Note Heading Char"/>
    <w:basedOn w:val="DefaultParagraphFont"/>
    <w:link w:val="NoteHeading"/>
    <w:rsid w:val="00152BE6"/>
    <w:rPr>
      <w:rFonts w:ascii="Arial" w:hAnsi="Arial"/>
      <w:sz w:val="22"/>
      <w:lang w:eastAsia="en-US"/>
    </w:rPr>
  </w:style>
  <w:style w:type="paragraph" w:styleId="PlainText">
    <w:name w:val="Plain Text"/>
    <w:basedOn w:val="Normal"/>
    <w:link w:val="PlainTextChar"/>
    <w:rsid w:val="00152BE6"/>
    <w:pPr>
      <w:spacing w:line="240" w:lineRule="auto"/>
    </w:pPr>
    <w:rPr>
      <w:rFonts w:ascii="Courier New" w:hAnsi="Courier New"/>
      <w:lang w:eastAsia="en-US"/>
    </w:rPr>
  </w:style>
  <w:style w:type="character" w:customStyle="1" w:styleId="PlainTextChar">
    <w:name w:val="Plain Text Char"/>
    <w:basedOn w:val="DefaultParagraphFont"/>
    <w:link w:val="PlainText"/>
    <w:rsid w:val="00152BE6"/>
    <w:rPr>
      <w:rFonts w:ascii="Courier New" w:hAnsi="Courier New"/>
      <w:lang w:eastAsia="en-US"/>
    </w:rPr>
  </w:style>
  <w:style w:type="paragraph" w:styleId="Salutation">
    <w:name w:val="Salutation"/>
    <w:basedOn w:val="Normal"/>
    <w:next w:val="Normal"/>
    <w:link w:val="SalutationChar"/>
    <w:rsid w:val="00152BE6"/>
    <w:pPr>
      <w:spacing w:line="240" w:lineRule="auto"/>
    </w:pPr>
    <w:rPr>
      <w:sz w:val="22"/>
      <w:lang w:eastAsia="en-US"/>
    </w:rPr>
  </w:style>
  <w:style w:type="character" w:customStyle="1" w:styleId="SalutationChar">
    <w:name w:val="Salutation Char"/>
    <w:basedOn w:val="DefaultParagraphFont"/>
    <w:link w:val="Salutation"/>
    <w:rsid w:val="00152BE6"/>
    <w:rPr>
      <w:rFonts w:ascii="Arial" w:hAnsi="Arial"/>
      <w:sz w:val="22"/>
      <w:lang w:eastAsia="en-US"/>
    </w:rPr>
  </w:style>
  <w:style w:type="paragraph" w:styleId="Signature">
    <w:name w:val="Signature"/>
    <w:basedOn w:val="Normal"/>
    <w:link w:val="SignatureChar"/>
    <w:rsid w:val="00152BE6"/>
    <w:pPr>
      <w:spacing w:line="240" w:lineRule="auto"/>
      <w:ind w:left="4252"/>
    </w:pPr>
    <w:rPr>
      <w:sz w:val="22"/>
      <w:lang w:eastAsia="en-US"/>
    </w:rPr>
  </w:style>
  <w:style w:type="character" w:customStyle="1" w:styleId="SignatureChar">
    <w:name w:val="Signature Char"/>
    <w:basedOn w:val="DefaultParagraphFont"/>
    <w:link w:val="Signature"/>
    <w:rsid w:val="00152BE6"/>
    <w:rPr>
      <w:rFonts w:ascii="Arial" w:hAnsi="Arial"/>
      <w:sz w:val="22"/>
      <w:lang w:eastAsia="en-US"/>
    </w:rPr>
  </w:style>
  <w:style w:type="paragraph" w:styleId="Subtitle">
    <w:name w:val="Subtitle"/>
    <w:basedOn w:val="Normal"/>
    <w:link w:val="SubtitleChar"/>
    <w:qFormat/>
    <w:locked/>
    <w:rsid w:val="00152BE6"/>
    <w:pPr>
      <w:spacing w:after="60" w:line="240" w:lineRule="auto"/>
      <w:jc w:val="center"/>
      <w:outlineLvl w:val="1"/>
    </w:pPr>
    <w:rPr>
      <w:sz w:val="24"/>
      <w:lang w:eastAsia="en-US"/>
    </w:rPr>
  </w:style>
  <w:style w:type="character" w:customStyle="1" w:styleId="SubtitleChar">
    <w:name w:val="Subtitle Char"/>
    <w:basedOn w:val="DefaultParagraphFont"/>
    <w:link w:val="Subtitle"/>
    <w:rsid w:val="00152BE6"/>
    <w:rPr>
      <w:rFonts w:ascii="Arial" w:hAnsi="Arial"/>
      <w:sz w:val="24"/>
      <w:lang w:eastAsia="en-US"/>
    </w:rPr>
  </w:style>
  <w:style w:type="paragraph" w:styleId="TableofAuthorities">
    <w:name w:val="table of authorities"/>
    <w:basedOn w:val="Normal"/>
    <w:next w:val="Normal"/>
    <w:semiHidden/>
    <w:rsid w:val="00152BE6"/>
    <w:pPr>
      <w:spacing w:line="240" w:lineRule="auto"/>
      <w:ind w:left="220" w:hanging="220"/>
    </w:pPr>
    <w:rPr>
      <w:sz w:val="22"/>
      <w:lang w:eastAsia="en-US"/>
    </w:rPr>
  </w:style>
  <w:style w:type="paragraph" w:styleId="TableofFigures">
    <w:name w:val="table of figures"/>
    <w:basedOn w:val="Normal"/>
    <w:next w:val="Normal"/>
    <w:semiHidden/>
    <w:rsid w:val="00152BE6"/>
    <w:pPr>
      <w:spacing w:line="240" w:lineRule="auto"/>
      <w:ind w:left="440" w:hanging="440"/>
    </w:pPr>
    <w:rPr>
      <w:sz w:val="22"/>
      <w:lang w:eastAsia="en-US"/>
    </w:rPr>
  </w:style>
  <w:style w:type="paragraph" w:styleId="TOAHeading">
    <w:name w:val="toa heading"/>
    <w:basedOn w:val="Normal"/>
    <w:next w:val="Normal"/>
    <w:semiHidden/>
    <w:rsid w:val="00152BE6"/>
    <w:pPr>
      <w:spacing w:before="120" w:line="240" w:lineRule="auto"/>
    </w:pPr>
    <w:rPr>
      <w:b/>
      <w:sz w:val="24"/>
      <w:lang w:eastAsia="en-US"/>
    </w:rPr>
  </w:style>
  <w:style w:type="paragraph" w:styleId="TOC3">
    <w:name w:val="toc 3"/>
    <w:basedOn w:val="Normal"/>
    <w:next w:val="Normal"/>
    <w:autoRedefine/>
    <w:semiHidden/>
    <w:rsid w:val="00152BE6"/>
    <w:pPr>
      <w:spacing w:line="240" w:lineRule="auto"/>
      <w:ind w:left="440"/>
    </w:pPr>
    <w:rPr>
      <w:sz w:val="22"/>
      <w:lang w:eastAsia="en-US"/>
    </w:rPr>
  </w:style>
  <w:style w:type="paragraph" w:styleId="TOC7">
    <w:name w:val="toc 7"/>
    <w:basedOn w:val="Normal"/>
    <w:next w:val="Normal"/>
    <w:autoRedefine/>
    <w:semiHidden/>
    <w:rsid w:val="00152BE6"/>
    <w:pPr>
      <w:spacing w:line="240" w:lineRule="auto"/>
      <w:ind w:left="1320"/>
    </w:pPr>
    <w:rPr>
      <w:sz w:val="22"/>
      <w:lang w:eastAsia="en-US"/>
    </w:rPr>
  </w:style>
  <w:style w:type="paragraph" w:styleId="TOC8">
    <w:name w:val="toc 8"/>
    <w:basedOn w:val="Normal"/>
    <w:next w:val="Normal"/>
    <w:autoRedefine/>
    <w:semiHidden/>
    <w:rsid w:val="00152BE6"/>
    <w:pPr>
      <w:spacing w:line="240" w:lineRule="auto"/>
      <w:ind w:left="1540"/>
    </w:pPr>
    <w:rPr>
      <w:sz w:val="22"/>
      <w:lang w:eastAsia="en-US"/>
    </w:rPr>
  </w:style>
  <w:style w:type="paragraph" w:styleId="TOC9">
    <w:name w:val="toc 9"/>
    <w:basedOn w:val="Normal"/>
    <w:next w:val="Normal"/>
    <w:autoRedefine/>
    <w:semiHidden/>
    <w:rsid w:val="00152BE6"/>
    <w:pPr>
      <w:spacing w:line="240" w:lineRule="auto"/>
      <w:ind w:left="1760"/>
    </w:pPr>
    <w:rPr>
      <w:sz w:val="22"/>
      <w:lang w:eastAsia="en-US"/>
    </w:rPr>
  </w:style>
  <w:style w:type="character" w:styleId="Strong">
    <w:name w:val="Strong"/>
    <w:basedOn w:val="DefaultParagraphFont"/>
    <w:uiPriority w:val="22"/>
    <w:qFormat/>
    <w:locked/>
    <w:rsid w:val="00152BE6"/>
    <w:rPr>
      <w:b/>
    </w:rPr>
  </w:style>
  <w:style w:type="paragraph" w:customStyle="1" w:styleId="Question">
    <w:name w:val="Question"/>
    <w:basedOn w:val="Normal"/>
    <w:rsid w:val="00152BE6"/>
    <w:pPr>
      <w:spacing w:before="60" w:after="60" w:line="240" w:lineRule="auto"/>
      <w:jc w:val="both"/>
    </w:pPr>
    <w:rPr>
      <w:color w:val="808080"/>
      <w:lang w:eastAsia="en-US"/>
    </w:rPr>
  </w:style>
  <w:style w:type="paragraph" w:customStyle="1" w:styleId="BodyText1">
    <w:name w:val="Body Text 1"/>
    <w:basedOn w:val="Normal"/>
    <w:rsid w:val="00152BE6"/>
    <w:pPr>
      <w:spacing w:before="60" w:after="120" w:line="280" w:lineRule="exact"/>
      <w:ind w:left="2835"/>
      <w:jc w:val="both"/>
    </w:pPr>
    <w:rPr>
      <w:sz w:val="22"/>
      <w:lang w:eastAsia="en-US"/>
    </w:rPr>
  </w:style>
  <w:style w:type="table" w:customStyle="1" w:styleId="TableGrid1">
    <w:name w:val="Table Grid1"/>
    <w:basedOn w:val="TableNormal"/>
    <w:next w:val="TableGrid"/>
    <w:rsid w:val="00152BE6"/>
    <w:pPr>
      <w:spacing w:line="240" w:lineRule="exact"/>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zippyexpanded">
    <w:name w:val="zippy_expanded"/>
    <w:basedOn w:val="DefaultParagraphFont"/>
    <w:rsid w:val="00152BE6"/>
  </w:style>
  <w:style w:type="character" w:customStyle="1" w:styleId="altrouteinfo1">
    <w:name w:val="altroute_info1"/>
    <w:basedOn w:val="DefaultParagraphFont"/>
    <w:rsid w:val="00152BE6"/>
    <w:rPr>
      <w:sz w:val="20"/>
      <w:szCs w:val="20"/>
    </w:rPr>
  </w:style>
  <w:style w:type="character" w:customStyle="1" w:styleId="dmstablecolumnbodydmstablecolumnbody2dmstablecolumnbodyviewerdmstablecolumnbodyviewer2">
    <w:name w:val="dmstablecolumnbody dmstablecolumnbody_2  dmstablecolumnbodyviewer dmstablecolumnbodyviewer_2"/>
    <w:basedOn w:val="DefaultParagraphFont"/>
    <w:rsid w:val="00152BE6"/>
  </w:style>
  <w:style w:type="character" w:customStyle="1" w:styleId="EmailStyle1681">
    <w:name w:val="EmailStyle1681"/>
    <w:basedOn w:val="DefaultParagraphFont"/>
    <w:semiHidden/>
    <w:rsid w:val="00152BE6"/>
    <w:rPr>
      <w:rFonts w:ascii="Arial" w:hAnsi="Arial" w:cs="Arial"/>
      <w:color w:val="auto"/>
      <w:sz w:val="20"/>
      <w:szCs w:val="20"/>
    </w:rPr>
  </w:style>
  <w:style w:type="character" w:customStyle="1" w:styleId="nw1">
    <w:name w:val="nw1"/>
    <w:basedOn w:val="DefaultParagraphFont"/>
    <w:rsid w:val="00152BE6"/>
  </w:style>
  <w:style w:type="character" w:customStyle="1" w:styleId="ddrgo">
    <w:name w:val="ddr_go"/>
    <w:basedOn w:val="DefaultParagraphFont"/>
    <w:rsid w:val="00152BE6"/>
  </w:style>
  <w:style w:type="character" w:customStyle="1" w:styleId="ddrsum">
    <w:name w:val="ddr_sum"/>
    <w:basedOn w:val="DefaultParagraphFont"/>
    <w:rsid w:val="00152BE6"/>
  </w:style>
  <w:style w:type="character" w:customStyle="1" w:styleId="nw2">
    <w:name w:val="nw2"/>
    <w:basedOn w:val="DefaultParagraphFont"/>
    <w:rsid w:val="00152BE6"/>
  </w:style>
  <w:style w:type="character" w:customStyle="1" w:styleId="nw3">
    <w:name w:val="nw3"/>
    <w:basedOn w:val="DefaultParagraphFont"/>
    <w:rsid w:val="00152BE6"/>
  </w:style>
  <w:style w:type="character" w:customStyle="1" w:styleId="nw4">
    <w:name w:val="nw4"/>
    <w:basedOn w:val="DefaultParagraphFont"/>
    <w:rsid w:val="00152BE6"/>
  </w:style>
  <w:style w:type="character" w:customStyle="1" w:styleId="dirsegtext">
    <w:name w:val="dirsegtext"/>
    <w:basedOn w:val="DefaultParagraphFont"/>
    <w:rsid w:val="00152BE6"/>
  </w:style>
  <w:style w:type="character" w:customStyle="1" w:styleId="num3">
    <w:name w:val="num3"/>
    <w:basedOn w:val="DefaultParagraphFont"/>
    <w:rsid w:val="00152BE6"/>
  </w:style>
  <w:style w:type="character" w:styleId="Emphasis">
    <w:name w:val="Emphasis"/>
    <w:basedOn w:val="DefaultParagraphFont"/>
    <w:uiPriority w:val="20"/>
    <w:qFormat/>
    <w:locked/>
    <w:rsid w:val="00152BE6"/>
    <w:rPr>
      <w:b/>
      <w:bCs/>
      <w:i w:val="0"/>
      <w:iCs w:val="0"/>
    </w:rPr>
  </w:style>
  <w:style w:type="paragraph" w:customStyle="1" w:styleId="Default">
    <w:name w:val="Default"/>
    <w:rsid w:val="00227EFE"/>
    <w:pPr>
      <w:autoSpaceDE w:val="0"/>
      <w:autoSpaceDN w:val="0"/>
      <w:adjustRightInd w:val="0"/>
    </w:pPr>
    <w:rPr>
      <w:rFonts w:ascii="Arial" w:hAnsi="Arial" w:cs="Arial"/>
      <w:color w:val="000000"/>
      <w:sz w:val="24"/>
      <w:szCs w:val="24"/>
    </w:rPr>
  </w:style>
  <w:style w:type="character" w:customStyle="1" w:styleId="st1">
    <w:name w:val="st1"/>
    <w:basedOn w:val="DefaultParagraphFont"/>
    <w:rsid w:val="00F33407"/>
  </w:style>
  <w:style w:type="paragraph" w:styleId="NormalWeb">
    <w:name w:val="Normal (Web)"/>
    <w:basedOn w:val="Normal"/>
    <w:uiPriority w:val="99"/>
    <w:unhideWhenUsed/>
    <w:rsid w:val="00D1294A"/>
    <w:pPr>
      <w:spacing w:before="100" w:beforeAutospacing="1" w:after="100" w:afterAutospacing="1" w:line="240" w:lineRule="auto"/>
    </w:pPr>
    <w:rPr>
      <w:rFonts w:ascii="Times New Roman" w:eastAsiaTheme="minorEastAsia" w:hAnsi="Times New Roman"/>
      <w:sz w:val="24"/>
      <w:szCs w:val="24"/>
    </w:rPr>
  </w:style>
  <w:style w:type="table" w:styleId="LightList-Accent5">
    <w:name w:val="Light List Accent 5"/>
    <w:basedOn w:val="TableNormal"/>
    <w:uiPriority w:val="61"/>
    <w:rsid w:val="00052494"/>
    <w:rPr>
      <w:rFonts w:ascii="Calibri" w:eastAsia="Calibri" w:hAnsi="Calibri"/>
      <w:sz w:val="22"/>
      <w:szCs w:val="22"/>
      <w:lang w:eastAsia="en-US"/>
    </w:rPr>
    <w:tblPr>
      <w:tblStyleRowBandSize w:val="1"/>
      <w:tblStyleColBandSize w:val="1"/>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tcBorders>
      </w:tcPr>
    </w:tblStylePr>
    <w:tblStylePr w:type="band1Horz">
      <w:tblPr/>
      <w:tcPr>
        <w:tcBorders>
          <w:top w:val="single" w:sz="8" w:space="0" w:color="4BACC6"/>
          <w:left w:val="single" w:sz="8" w:space="0" w:color="4BACC6"/>
          <w:bottom w:val="single" w:sz="8" w:space="0" w:color="4BACC6"/>
          <w:right w:val="single" w:sz="8" w:space="0" w:color="4BACC6"/>
        </w:tcBorders>
      </w:tcPr>
    </w:tblStylePr>
  </w:style>
  <w:style w:type="paragraph" w:customStyle="1" w:styleId="TableHeaders">
    <w:name w:val="Table Headers"/>
    <w:basedOn w:val="Normal"/>
    <w:autoRedefine/>
    <w:rsid w:val="00052494"/>
    <w:pPr>
      <w:widowControl w:val="0"/>
      <w:tabs>
        <w:tab w:val="left" w:pos="1440"/>
        <w:tab w:val="left" w:pos="1980"/>
      </w:tabs>
      <w:spacing w:before="60" w:after="60" w:line="240" w:lineRule="auto"/>
      <w:jc w:val="center"/>
    </w:pPr>
    <w:rPr>
      <w:rFonts w:ascii="Times New Roman" w:hAnsi="Times New Roman"/>
      <w:b/>
      <w:snapToGrid w:val="0"/>
      <w:sz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029288">
      <w:bodyDiv w:val="1"/>
      <w:marLeft w:val="0"/>
      <w:marRight w:val="0"/>
      <w:marTop w:val="0"/>
      <w:marBottom w:val="0"/>
      <w:divBdr>
        <w:top w:val="none" w:sz="0" w:space="0" w:color="auto"/>
        <w:left w:val="none" w:sz="0" w:space="0" w:color="auto"/>
        <w:bottom w:val="none" w:sz="0" w:space="0" w:color="auto"/>
        <w:right w:val="none" w:sz="0" w:space="0" w:color="auto"/>
      </w:divBdr>
    </w:div>
    <w:div w:id="200555363">
      <w:bodyDiv w:val="1"/>
      <w:marLeft w:val="0"/>
      <w:marRight w:val="0"/>
      <w:marTop w:val="0"/>
      <w:marBottom w:val="0"/>
      <w:divBdr>
        <w:top w:val="none" w:sz="0" w:space="0" w:color="auto"/>
        <w:left w:val="none" w:sz="0" w:space="0" w:color="auto"/>
        <w:bottom w:val="none" w:sz="0" w:space="0" w:color="auto"/>
        <w:right w:val="none" w:sz="0" w:space="0" w:color="auto"/>
      </w:divBdr>
      <w:divsChild>
        <w:div w:id="205068368">
          <w:marLeft w:val="0"/>
          <w:marRight w:val="0"/>
          <w:marTop w:val="0"/>
          <w:marBottom w:val="0"/>
          <w:divBdr>
            <w:top w:val="none" w:sz="0" w:space="0" w:color="auto"/>
            <w:left w:val="none" w:sz="0" w:space="0" w:color="auto"/>
            <w:bottom w:val="none" w:sz="0" w:space="0" w:color="auto"/>
            <w:right w:val="none" w:sz="0" w:space="0" w:color="auto"/>
          </w:divBdr>
        </w:div>
        <w:div w:id="1089738682">
          <w:marLeft w:val="0"/>
          <w:marRight w:val="0"/>
          <w:marTop w:val="0"/>
          <w:marBottom w:val="0"/>
          <w:divBdr>
            <w:top w:val="none" w:sz="0" w:space="0" w:color="auto"/>
            <w:left w:val="none" w:sz="0" w:space="0" w:color="auto"/>
            <w:bottom w:val="none" w:sz="0" w:space="0" w:color="auto"/>
            <w:right w:val="none" w:sz="0" w:space="0" w:color="auto"/>
          </w:divBdr>
        </w:div>
        <w:div w:id="1175531221">
          <w:marLeft w:val="0"/>
          <w:marRight w:val="0"/>
          <w:marTop w:val="0"/>
          <w:marBottom w:val="0"/>
          <w:divBdr>
            <w:top w:val="none" w:sz="0" w:space="0" w:color="auto"/>
            <w:left w:val="none" w:sz="0" w:space="0" w:color="auto"/>
            <w:bottom w:val="none" w:sz="0" w:space="0" w:color="auto"/>
            <w:right w:val="none" w:sz="0" w:space="0" w:color="auto"/>
          </w:divBdr>
        </w:div>
        <w:div w:id="691536935">
          <w:marLeft w:val="0"/>
          <w:marRight w:val="0"/>
          <w:marTop w:val="0"/>
          <w:marBottom w:val="0"/>
          <w:divBdr>
            <w:top w:val="none" w:sz="0" w:space="0" w:color="auto"/>
            <w:left w:val="none" w:sz="0" w:space="0" w:color="auto"/>
            <w:bottom w:val="none" w:sz="0" w:space="0" w:color="auto"/>
            <w:right w:val="none" w:sz="0" w:space="0" w:color="auto"/>
          </w:divBdr>
        </w:div>
        <w:div w:id="1412506133">
          <w:marLeft w:val="0"/>
          <w:marRight w:val="0"/>
          <w:marTop w:val="0"/>
          <w:marBottom w:val="0"/>
          <w:divBdr>
            <w:top w:val="none" w:sz="0" w:space="0" w:color="auto"/>
            <w:left w:val="none" w:sz="0" w:space="0" w:color="auto"/>
            <w:bottom w:val="none" w:sz="0" w:space="0" w:color="auto"/>
            <w:right w:val="none" w:sz="0" w:space="0" w:color="auto"/>
          </w:divBdr>
        </w:div>
      </w:divsChild>
    </w:div>
    <w:div w:id="274991844">
      <w:bodyDiv w:val="1"/>
      <w:marLeft w:val="0"/>
      <w:marRight w:val="0"/>
      <w:marTop w:val="0"/>
      <w:marBottom w:val="0"/>
      <w:divBdr>
        <w:top w:val="none" w:sz="0" w:space="0" w:color="auto"/>
        <w:left w:val="none" w:sz="0" w:space="0" w:color="auto"/>
        <w:bottom w:val="none" w:sz="0" w:space="0" w:color="auto"/>
        <w:right w:val="none" w:sz="0" w:space="0" w:color="auto"/>
      </w:divBdr>
    </w:div>
    <w:div w:id="392460970">
      <w:bodyDiv w:val="1"/>
      <w:marLeft w:val="0"/>
      <w:marRight w:val="0"/>
      <w:marTop w:val="0"/>
      <w:marBottom w:val="0"/>
      <w:divBdr>
        <w:top w:val="none" w:sz="0" w:space="0" w:color="auto"/>
        <w:left w:val="none" w:sz="0" w:space="0" w:color="auto"/>
        <w:bottom w:val="none" w:sz="0" w:space="0" w:color="auto"/>
        <w:right w:val="none" w:sz="0" w:space="0" w:color="auto"/>
      </w:divBdr>
    </w:div>
    <w:div w:id="552893153">
      <w:bodyDiv w:val="1"/>
      <w:marLeft w:val="0"/>
      <w:marRight w:val="0"/>
      <w:marTop w:val="0"/>
      <w:marBottom w:val="0"/>
      <w:divBdr>
        <w:top w:val="none" w:sz="0" w:space="0" w:color="auto"/>
        <w:left w:val="none" w:sz="0" w:space="0" w:color="auto"/>
        <w:bottom w:val="none" w:sz="0" w:space="0" w:color="auto"/>
        <w:right w:val="none" w:sz="0" w:space="0" w:color="auto"/>
      </w:divBdr>
    </w:div>
    <w:div w:id="634143502">
      <w:bodyDiv w:val="1"/>
      <w:marLeft w:val="0"/>
      <w:marRight w:val="0"/>
      <w:marTop w:val="0"/>
      <w:marBottom w:val="0"/>
      <w:divBdr>
        <w:top w:val="none" w:sz="0" w:space="0" w:color="auto"/>
        <w:left w:val="none" w:sz="0" w:space="0" w:color="auto"/>
        <w:bottom w:val="none" w:sz="0" w:space="0" w:color="auto"/>
        <w:right w:val="none" w:sz="0" w:space="0" w:color="auto"/>
      </w:divBdr>
    </w:div>
    <w:div w:id="656569052">
      <w:bodyDiv w:val="1"/>
      <w:marLeft w:val="0"/>
      <w:marRight w:val="0"/>
      <w:marTop w:val="0"/>
      <w:marBottom w:val="0"/>
      <w:divBdr>
        <w:top w:val="none" w:sz="0" w:space="0" w:color="auto"/>
        <w:left w:val="none" w:sz="0" w:space="0" w:color="auto"/>
        <w:bottom w:val="none" w:sz="0" w:space="0" w:color="auto"/>
        <w:right w:val="none" w:sz="0" w:space="0" w:color="auto"/>
      </w:divBdr>
    </w:div>
    <w:div w:id="694844710">
      <w:bodyDiv w:val="1"/>
      <w:marLeft w:val="0"/>
      <w:marRight w:val="0"/>
      <w:marTop w:val="0"/>
      <w:marBottom w:val="0"/>
      <w:divBdr>
        <w:top w:val="none" w:sz="0" w:space="0" w:color="auto"/>
        <w:left w:val="none" w:sz="0" w:space="0" w:color="auto"/>
        <w:bottom w:val="none" w:sz="0" w:space="0" w:color="auto"/>
        <w:right w:val="none" w:sz="0" w:space="0" w:color="auto"/>
      </w:divBdr>
    </w:div>
    <w:div w:id="748890888">
      <w:bodyDiv w:val="1"/>
      <w:marLeft w:val="0"/>
      <w:marRight w:val="0"/>
      <w:marTop w:val="0"/>
      <w:marBottom w:val="0"/>
      <w:divBdr>
        <w:top w:val="none" w:sz="0" w:space="0" w:color="auto"/>
        <w:left w:val="none" w:sz="0" w:space="0" w:color="auto"/>
        <w:bottom w:val="none" w:sz="0" w:space="0" w:color="auto"/>
        <w:right w:val="none" w:sz="0" w:space="0" w:color="auto"/>
      </w:divBdr>
    </w:div>
    <w:div w:id="799766959">
      <w:bodyDiv w:val="1"/>
      <w:marLeft w:val="0"/>
      <w:marRight w:val="0"/>
      <w:marTop w:val="0"/>
      <w:marBottom w:val="0"/>
      <w:divBdr>
        <w:top w:val="none" w:sz="0" w:space="0" w:color="auto"/>
        <w:left w:val="none" w:sz="0" w:space="0" w:color="auto"/>
        <w:bottom w:val="none" w:sz="0" w:space="0" w:color="auto"/>
        <w:right w:val="none" w:sz="0" w:space="0" w:color="auto"/>
      </w:divBdr>
    </w:div>
    <w:div w:id="823618626">
      <w:bodyDiv w:val="1"/>
      <w:marLeft w:val="0"/>
      <w:marRight w:val="0"/>
      <w:marTop w:val="0"/>
      <w:marBottom w:val="0"/>
      <w:divBdr>
        <w:top w:val="none" w:sz="0" w:space="0" w:color="auto"/>
        <w:left w:val="none" w:sz="0" w:space="0" w:color="auto"/>
        <w:bottom w:val="none" w:sz="0" w:space="0" w:color="auto"/>
        <w:right w:val="none" w:sz="0" w:space="0" w:color="auto"/>
      </w:divBdr>
    </w:div>
    <w:div w:id="895123095">
      <w:bodyDiv w:val="1"/>
      <w:marLeft w:val="0"/>
      <w:marRight w:val="0"/>
      <w:marTop w:val="0"/>
      <w:marBottom w:val="0"/>
      <w:divBdr>
        <w:top w:val="none" w:sz="0" w:space="0" w:color="auto"/>
        <w:left w:val="none" w:sz="0" w:space="0" w:color="auto"/>
        <w:bottom w:val="none" w:sz="0" w:space="0" w:color="auto"/>
        <w:right w:val="none" w:sz="0" w:space="0" w:color="auto"/>
      </w:divBdr>
    </w:div>
    <w:div w:id="992559838">
      <w:bodyDiv w:val="1"/>
      <w:marLeft w:val="0"/>
      <w:marRight w:val="0"/>
      <w:marTop w:val="0"/>
      <w:marBottom w:val="0"/>
      <w:divBdr>
        <w:top w:val="none" w:sz="0" w:space="0" w:color="auto"/>
        <w:left w:val="none" w:sz="0" w:space="0" w:color="auto"/>
        <w:bottom w:val="none" w:sz="0" w:space="0" w:color="auto"/>
        <w:right w:val="none" w:sz="0" w:space="0" w:color="auto"/>
      </w:divBdr>
    </w:div>
    <w:div w:id="1024016988">
      <w:bodyDiv w:val="1"/>
      <w:marLeft w:val="0"/>
      <w:marRight w:val="0"/>
      <w:marTop w:val="0"/>
      <w:marBottom w:val="0"/>
      <w:divBdr>
        <w:top w:val="none" w:sz="0" w:space="0" w:color="auto"/>
        <w:left w:val="none" w:sz="0" w:space="0" w:color="auto"/>
        <w:bottom w:val="none" w:sz="0" w:space="0" w:color="auto"/>
        <w:right w:val="none" w:sz="0" w:space="0" w:color="auto"/>
      </w:divBdr>
    </w:div>
    <w:div w:id="1204100936">
      <w:bodyDiv w:val="1"/>
      <w:marLeft w:val="0"/>
      <w:marRight w:val="0"/>
      <w:marTop w:val="0"/>
      <w:marBottom w:val="0"/>
      <w:divBdr>
        <w:top w:val="none" w:sz="0" w:space="0" w:color="auto"/>
        <w:left w:val="none" w:sz="0" w:space="0" w:color="auto"/>
        <w:bottom w:val="none" w:sz="0" w:space="0" w:color="auto"/>
        <w:right w:val="none" w:sz="0" w:space="0" w:color="auto"/>
      </w:divBdr>
    </w:div>
    <w:div w:id="1371108141">
      <w:bodyDiv w:val="1"/>
      <w:marLeft w:val="0"/>
      <w:marRight w:val="0"/>
      <w:marTop w:val="0"/>
      <w:marBottom w:val="0"/>
      <w:divBdr>
        <w:top w:val="none" w:sz="0" w:space="0" w:color="auto"/>
        <w:left w:val="none" w:sz="0" w:space="0" w:color="auto"/>
        <w:bottom w:val="none" w:sz="0" w:space="0" w:color="auto"/>
        <w:right w:val="none" w:sz="0" w:space="0" w:color="auto"/>
      </w:divBdr>
    </w:div>
    <w:div w:id="1381320100">
      <w:bodyDiv w:val="1"/>
      <w:marLeft w:val="0"/>
      <w:marRight w:val="0"/>
      <w:marTop w:val="0"/>
      <w:marBottom w:val="0"/>
      <w:divBdr>
        <w:top w:val="none" w:sz="0" w:space="0" w:color="auto"/>
        <w:left w:val="none" w:sz="0" w:space="0" w:color="auto"/>
        <w:bottom w:val="none" w:sz="0" w:space="0" w:color="auto"/>
        <w:right w:val="none" w:sz="0" w:space="0" w:color="auto"/>
      </w:divBdr>
      <w:divsChild>
        <w:div w:id="796338678">
          <w:marLeft w:val="0"/>
          <w:marRight w:val="0"/>
          <w:marTop w:val="0"/>
          <w:marBottom w:val="0"/>
          <w:divBdr>
            <w:top w:val="none" w:sz="0" w:space="0" w:color="auto"/>
            <w:left w:val="none" w:sz="0" w:space="0" w:color="auto"/>
            <w:bottom w:val="none" w:sz="0" w:space="0" w:color="auto"/>
            <w:right w:val="none" w:sz="0" w:space="0" w:color="auto"/>
          </w:divBdr>
          <w:divsChild>
            <w:div w:id="1890846445">
              <w:marLeft w:val="0"/>
              <w:marRight w:val="0"/>
              <w:marTop w:val="0"/>
              <w:marBottom w:val="0"/>
              <w:divBdr>
                <w:top w:val="none" w:sz="0" w:space="0" w:color="auto"/>
                <w:left w:val="none" w:sz="0" w:space="0" w:color="auto"/>
                <w:bottom w:val="none" w:sz="0" w:space="0" w:color="auto"/>
                <w:right w:val="none" w:sz="0" w:space="0" w:color="auto"/>
              </w:divBdr>
              <w:divsChild>
                <w:div w:id="1490516793">
                  <w:marLeft w:val="0"/>
                  <w:marRight w:val="0"/>
                  <w:marTop w:val="0"/>
                  <w:marBottom w:val="0"/>
                  <w:divBdr>
                    <w:top w:val="none" w:sz="0" w:space="0" w:color="auto"/>
                    <w:left w:val="none" w:sz="0" w:space="0" w:color="auto"/>
                    <w:bottom w:val="none" w:sz="0" w:space="0" w:color="auto"/>
                    <w:right w:val="none" w:sz="0" w:space="0" w:color="auto"/>
                  </w:divBdr>
                  <w:divsChild>
                    <w:div w:id="557982058">
                      <w:marLeft w:val="0"/>
                      <w:marRight w:val="0"/>
                      <w:marTop w:val="0"/>
                      <w:marBottom w:val="0"/>
                      <w:divBdr>
                        <w:top w:val="none" w:sz="0" w:space="0" w:color="auto"/>
                        <w:left w:val="none" w:sz="0" w:space="0" w:color="auto"/>
                        <w:bottom w:val="none" w:sz="0" w:space="0" w:color="auto"/>
                        <w:right w:val="none" w:sz="0" w:space="0" w:color="auto"/>
                      </w:divBdr>
                      <w:divsChild>
                        <w:div w:id="244073654">
                          <w:marLeft w:val="0"/>
                          <w:marRight w:val="0"/>
                          <w:marTop w:val="0"/>
                          <w:marBottom w:val="0"/>
                          <w:divBdr>
                            <w:top w:val="none" w:sz="0" w:space="0" w:color="auto"/>
                            <w:left w:val="none" w:sz="0" w:space="0" w:color="auto"/>
                            <w:bottom w:val="none" w:sz="0" w:space="0" w:color="auto"/>
                            <w:right w:val="none" w:sz="0" w:space="0" w:color="auto"/>
                          </w:divBdr>
                        </w:div>
                      </w:divsChild>
                    </w:div>
                    <w:div w:id="1608847070">
                      <w:marLeft w:val="0"/>
                      <w:marRight w:val="0"/>
                      <w:marTop w:val="0"/>
                      <w:marBottom w:val="0"/>
                      <w:divBdr>
                        <w:top w:val="none" w:sz="0" w:space="0" w:color="auto"/>
                        <w:left w:val="none" w:sz="0" w:space="0" w:color="auto"/>
                        <w:bottom w:val="none" w:sz="0" w:space="0" w:color="auto"/>
                        <w:right w:val="none" w:sz="0" w:space="0" w:color="auto"/>
                      </w:divBdr>
                      <w:divsChild>
                        <w:div w:id="1336108141">
                          <w:marLeft w:val="0"/>
                          <w:marRight w:val="0"/>
                          <w:marTop w:val="0"/>
                          <w:marBottom w:val="0"/>
                          <w:divBdr>
                            <w:top w:val="none" w:sz="0" w:space="0" w:color="auto"/>
                            <w:left w:val="none" w:sz="0" w:space="0" w:color="auto"/>
                            <w:bottom w:val="none" w:sz="0" w:space="0" w:color="auto"/>
                            <w:right w:val="none" w:sz="0" w:space="0" w:color="auto"/>
                          </w:divBdr>
                          <w:divsChild>
                            <w:div w:id="78408430">
                              <w:marLeft w:val="0"/>
                              <w:marRight w:val="0"/>
                              <w:marTop w:val="0"/>
                              <w:marBottom w:val="0"/>
                              <w:divBdr>
                                <w:top w:val="none" w:sz="0" w:space="0" w:color="auto"/>
                                <w:left w:val="none" w:sz="0" w:space="0" w:color="auto"/>
                                <w:bottom w:val="none" w:sz="0" w:space="0" w:color="auto"/>
                                <w:right w:val="none" w:sz="0" w:space="0" w:color="auto"/>
                              </w:divBdr>
                            </w:div>
                            <w:div w:id="154492664">
                              <w:marLeft w:val="0"/>
                              <w:marRight w:val="0"/>
                              <w:marTop w:val="0"/>
                              <w:marBottom w:val="0"/>
                              <w:divBdr>
                                <w:top w:val="none" w:sz="0" w:space="0" w:color="auto"/>
                                <w:left w:val="none" w:sz="0" w:space="0" w:color="auto"/>
                                <w:bottom w:val="none" w:sz="0" w:space="0" w:color="auto"/>
                                <w:right w:val="none" w:sz="0" w:space="0" w:color="auto"/>
                              </w:divBdr>
                              <w:divsChild>
                                <w:div w:id="2147355535">
                                  <w:marLeft w:val="0"/>
                                  <w:marRight w:val="0"/>
                                  <w:marTop w:val="0"/>
                                  <w:marBottom w:val="0"/>
                                  <w:divBdr>
                                    <w:top w:val="none" w:sz="0" w:space="0" w:color="auto"/>
                                    <w:left w:val="none" w:sz="0" w:space="0" w:color="auto"/>
                                    <w:bottom w:val="none" w:sz="0" w:space="0" w:color="auto"/>
                                    <w:right w:val="none" w:sz="0" w:space="0" w:color="auto"/>
                                  </w:divBdr>
                                  <w:divsChild>
                                    <w:div w:id="733428149">
                                      <w:marLeft w:val="0"/>
                                      <w:marRight w:val="0"/>
                                      <w:marTop w:val="0"/>
                                      <w:marBottom w:val="0"/>
                                      <w:divBdr>
                                        <w:top w:val="none" w:sz="0" w:space="0" w:color="auto"/>
                                        <w:left w:val="none" w:sz="0" w:space="0" w:color="auto"/>
                                        <w:bottom w:val="none" w:sz="0" w:space="0" w:color="auto"/>
                                        <w:right w:val="none" w:sz="0" w:space="0" w:color="auto"/>
                                      </w:divBdr>
                                    </w:div>
                                    <w:div w:id="15892707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354168">
                              <w:marLeft w:val="0"/>
                              <w:marRight w:val="0"/>
                              <w:marTop w:val="0"/>
                              <w:marBottom w:val="0"/>
                              <w:divBdr>
                                <w:top w:val="none" w:sz="0" w:space="0" w:color="auto"/>
                                <w:left w:val="none" w:sz="0" w:space="0" w:color="auto"/>
                                <w:bottom w:val="none" w:sz="0" w:space="0" w:color="auto"/>
                                <w:right w:val="none" w:sz="0" w:space="0" w:color="auto"/>
                              </w:divBdr>
                              <w:divsChild>
                                <w:div w:id="897739937">
                                  <w:marLeft w:val="0"/>
                                  <w:marRight w:val="0"/>
                                  <w:marTop w:val="0"/>
                                  <w:marBottom w:val="0"/>
                                  <w:divBdr>
                                    <w:top w:val="none" w:sz="0" w:space="0" w:color="auto"/>
                                    <w:left w:val="none" w:sz="0" w:space="0" w:color="auto"/>
                                    <w:bottom w:val="none" w:sz="0" w:space="0" w:color="auto"/>
                                    <w:right w:val="none" w:sz="0" w:space="0" w:color="auto"/>
                                  </w:divBdr>
                                </w:div>
                              </w:divsChild>
                            </w:div>
                            <w:div w:id="212009230">
                              <w:marLeft w:val="0"/>
                              <w:marRight w:val="0"/>
                              <w:marTop w:val="0"/>
                              <w:marBottom w:val="0"/>
                              <w:divBdr>
                                <w:top w:val="none" w:sz="0" w:space="0" w:color="auto"/>
                                <w:left w:val="none" w:sz="0" w:space="0" w:color="auto"/>
                                <w:bottom w:val="none" w:sz="0" w:space="0" w:color="auto"/>
                                <w:right w:val="none" w:sz="0" w:space="0" w:color="auto"/>
                              </w:divBdr>
                              <w:divsChild>
                                <w:div w:id="2058359362">
                                  <w:marLeft w:val="0"/>
                                  <w:marRight w:val="0"/>
                                  <w:marTop w:val="0"/>
                                  <w:marBottom w:val="0"/>
                                  <w:divBdr>
                                    <w:top w:val="none" w:sz="0" w:space="0" w:color="auto"/>
                                    <w:left w:val="none" w:sz="0" w:space="0" w:color="auto"/>
                                    <w:bottom w:val="none" w:sz="0" w:space="0" w:color="auto"/>
                                    <w:right w:val="none" w:sz="0" w:space="0" w:color="auto"/>
                                  </w:divBdr>
                                </w:div>
                              </w:divsChild>
                            </w:div>
                            <w:div w:id="226721741">
                              <w:marLeft w:val="0"/>
                              <w:marRight w:val="0"/>
                              <w:marTop w:val="0"/>
                              <w:marBottom w:val="0"/>
                              <w:divBdr>
                                <w:top w:val="none" w:sz="0" w:space="0" w:color="auto"/>
                                <w:left w:val="none" w:sz="0" w:space="0" w:color="auto"/>
                                <w:bottom w:val="none" w:sz="0" w:space="0" w:color="auto"/>
                                <w:right w:val="none" w:sz="0" w:space="0" w:color="auto"/>
                              </w:divBdr>
                            </w:div>
                            <w:div w:id="251355528">
                              <w:marLeft w:val="0"/>
                              <w:marRight w:val="0"/>
                              <w:marTop w:val="0"/>
                              <w:marBottom w:val="0"/>
                              <w:divBdr>
                                <w:top w:val="none" w:sz="0" w:space="0" w:color="auto"/>
                                <w:left w:val="none" w:sz="0" w:space="0" w:color="auto"/>
                                <w:bottom w:val="none" w:sz="0" w:space="0" w:color="auto"/>
                                <w:right w:val="none" w:sz="0" w:space="0" w:color="auto"/>
                              </w:divBdr>
                              <w:divsChild>
                                <w:div w:id="1859465960">
                                  <w:marLeft w:val="0"/>
                                  <w:marRight w:val="0"/>
                                  <w:marTop w:val="0"/>
                                  <w:marBottom w:val="0"/>
                                  <w:divBdr>
                                    <w:top w:val="none" w:sz="0" w:space="0" w:color="auto"/>
                                    <w:left w:val="none" w:sz="0" w:space="0" w:color="auto"/>
                                    <w:bottom w:val="none" w:sz="0" w:space="0" w:color="auto"/>
                                    <w:right w:val="none" w:sz="0" w:space="0" w:color="auto"/>
                                  </w:divBdr>
                                </w:div>
                              </w:divsChild>
                            </w:div>
                            <w:div w:id="526138221">
                              <w:marLeft w:val="0"/>
                              <w:marRight w:val="0"/>
                              <w:marTop w:val="0"/>
                              <w:marBottom w:val="0"/>
                              <w:divBdr>
                                <w:top w:val="none" w:sz="0" w:space="0" w:color="auto"/>
                                <w:left w:val="none" w:sz="0" w:space="0" w:color="auto"/>
                                <w:bottom w:val="none" w:sz="0" w:space="0" w:color="auto"/>
                                <w:right w:val="none" w:sz="0" w:space="0" w:color="auto"/>
                              </w:divBdr>
                              <w:divsChild>
                                <w:div w:id="1237401058">
                                  <w:marLeft w:val="0"/>
                                  <w:marRight w:val="0"/>
                                  <w:marTop w:val="0"/>
                                  <w:marBottom w:val="0"/>
                                  <w:divBdr>
                                    <w:top w:val="none" w:sz="0" w:space="0" w:color="auto"/>
                                    <w:left w:val="none" w:sz="0" w:space="0" w:color="auto"/>
                                    <w:bottom w:val="none" w:sz="0" w:space="0" w:color="auto"/>
                                    <w:right w:val="none" w:sz="0" w:space="0" w:color="auto"/>
                                  </w:divBdr>
                                </w:div>
                              </w:divsChild>
                            </w:div>
                            <w:div w:id="622542282">
                              <w:marLeft w:val="0"/>
                              <w:marRight w:val="0"/>
                              <w:marTop w:val="0"/>
                              <w:marBottom w:val="0"/>
                              <w:divBdr>
                                <w:top w:val="none" w:sz="0" w:space="0" w:color="auto"/>
                                <w:left w:val="none" w:sz="0" w:space="0" w:color="auto"/>
                                <w:bottom w:val="none" w:sz="0" w:space="0" w:color="auto"/>
                                <w:right w:val="none" w:sz="0" w:space="0" w:color="auto"/>
                              </w:divBdr>
                              <w:divsChild>
                                <w:div w:id="545944532">
                                  <w:marLeft w:val="0"/>
                                  <w:marRight w:val="0"/>
                                  <w:marTop w:val="0"/>
                                  <w:marBottom w:val="0"/>
                                  <w:divBdr>
                                    <w:top w:val="none" w:sz="0" w:space="0" w:color="auto"/>
                                    <w:left w:val="none" w:sz="0" w:space="0" w:color="auto"/>
                                    <w:bottom w:val="none" w:sz="0" w:space="0" w:color="auto"/>
                                    <w:right w:val="none" w:sz="0" w:space="0" w:color="auto"/>
                                  </w:divBdr>
                                  <w:divsChild>
                                    <w:div w:id="519783353">
                                      <w:marLeft w:val="0"/>
                                      <w:marRight w:val="0"/>
                                      <w:marTop w:val="0"/>
                                      <w:marBottom w:val="0"/>
                                      <w:divBdr>
                                        <w:top w:val="none" w:sz="0" w:space="0" w:color="auto"/>
                                        <w:left w:val="none" w:sz="0" w:space="0" w:color="auto"/>
                                        <w:bottom w:val="none" w:sz="0" w:space="0" w:color="auto"/>
                                        <w:right w:val="none" w:sz="0" w:space="0" w:color="auto"/>
                                      </w:divBdr>
                                    </w:div>
                                    <w:div w:id="82216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093258">
                              <w:marLeft w:val="0"/>
                              <w:marRight w:val="0"/>
                              <w:marTop w:val="0"/>
                              <w:marBottom w:val="0"/>
                              <w:divBdr>
                                <w:top w:val="none" w:sz="0" w:space="0" w:color="auto"/>
                                <w:left w:val="none" w:sz="0" w:space="0" w:color="auto"/>
                                <w:bottom w:val="none" w:sz="0" w:space="0" w:color="auto"/>
                                <w:right w:val="none" w:sz="0" w:space="0" w:color="auto"/>
                              </w:divBdr>
                              <w:divsChild>
                                <w:div w:id="284312161">
                                  <w:marLeft w:val="0"/>
                                  <w:marRight w:val="0"/>
                                  <w:marTop w:val="0"/>
                                  <w:marBottom w:val="0"/>
                                  <w:divBdr>
                                    <w:top w:val="none" w:sz="0" w:space="0" w:color="auto"/>
                                    <w:left w:val="none" w:sz="0" w:space="0" w:color="auto"/>
                                    <w:bottom w:val="none" w:sz="0" w:space="0" w:color="auto"/>
                                    <w:right w:val="none" w:sz="0" w:space="0" w:color="auto"/>
                                  </w:divBdr>
                                  <w:divsChild>
                                    <w:div w:id="935673200">
                                      <w:marLeft w:val="0"/>
                                      <w:marRight w:val="0"/>
                                      <w:marTop w:val="0"/>
                                      <w:marBottom w:val="0"/>
                                      <w:divBdr>
                                        <w:top w:val="none" w:sz="0" w:space="0" w:color="auto"/>
                                        <w:left w:val="none" w:sz="0" w:space="0" w:color="auto"/>
                                        <w:bottom w:val="none" w:sz="0" w:space="0" w:color="auto"/>
                                        <w:right w:val="none" w:sz="0" w:space="0" w:color="auto"/>
                                      </w:divBdr>
                                    </w:div>
                                    <w:div w:id="121322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2813768">
                              <w:marLeft w:val="0"/>
                              <w:marRight w:val="0"/>
                              <w:marTop w:val="0"/>
                              <w:marBottom w:val="0"/>
                              <w:divBdr>
                                <w:top w:val="none" w:sz="0" w:space="0" w:color="auto"/>
                                <w:left w:val="none" w:sz="0" w:space="0" w:color="auto"/>
                                <w:bottom w:val="none" w:sz="0" w:space="0" w:color="auto"/>
                                <w:right w:val="none" w:sz="0" w:space="0" w:color="auto"/>
                              </w:divBdr>
                              <w:divsChild>
                                <w:div w:id="1943875388">
                                  <w:marLeft w:val="0"/>
                                  <w:marRight w:val="0"/>
                                  <w:marTop w:val="0"/>
                                  <w:marBottom w:val="0"/>
                                  <w:divBdr>
                                    <w:top w:val="none" w:sz="0" w:space="0" w:color="auto"/>
                                    <w:left w:val="none" w:sz="0" w:space="0" w:color="auto"/>
                                    <w:bottom w:val="none" w:sz="0" w:space="0" w:color="auto"/>
                                    <w:right w:val="none" w:sz="0" w:space="0" w:color="auto"/>
                                  </w:divBdr>
                                </w:div>
                              </w:divsChild>
                            </w:div>
                            <w:div w:id="882985746">
                              <w:marLeft w:val="0"/>
                              <w:marRight w:val="0"/>
                              <w:marTop w:val="0"/>
                              <w:marBottom w:val="0"/>
                              <w:divBdr>
                                <w:top w:val="none" w:sz="0" w:space="0" w:color="auto"/>
                                <w:left w:val="none" w:sz="0" w:space="0" w:color="auto"/>
                                <w:bottom w:val="none" w:sz="0" w:space="0" w:color="auto"/>
                                <w:right w:val="none" w:sz="0" w:space="0" w:color="auto"/>
                              </w:divBdr>
                            </w:div>
                            <w:div w:id="935286754">
                              <w:marLeft w:val="0"/>
                              <w:marRight w:val="0"/>
                              <w:marTop w:val="0"/>
                              <w:marBottom w:val="0"/>
                              <w:divBdr>
                                <w:top w:val="none" w:sz="0" w:space="0" w:color="auto"/>
                                <w:left w:val="none" w:sz="0" w:space="0" w:color="auto"/>
                                <w:bottom w:val="none" w:sz="0" w:space="0" w:color="auto"/>
                                <w:right w:val="none" w:sz="0" w:space="0" w:color="auto"/>
                              </w:divBdr>
                            </w:div>
                            <w:div w:id="938483939">
                              <w:marLeft w:val="0"/>
                              <w:marRight w:val="0"/>
                              <w:marTop w:val="0"/>
                              <w:marBottom w:val="0"/>
                              <w:divBdr>
                                <w:top w:val="none" w:sz="0" w:space="0" w:color="auto"/>
                                <w:left w:val="none" w:sz="0" w:space="0" w:color="auto"/>
                                <w:bottom w:val="none" w:sz="0" w:space="0" w:color="auto"/>
                                <w:right w:val="none" w:sz="0" w:space="0" w:color="auto"/>
                              </w:divBdr>
                              <w:divsChild>
                                <w:div w:id="1756323801">
                                  <w:marLeft w:val="0"/>
                                  <w:marRight w:val="0"/>
                                  <w:marTop w:val="0"/>
                                  <w:marBottom w:val="0"/>
                                  <w:divBdr>
                                    <w:top w:val="none" w:sz="0" w:space="0" w:color="auto"/>
                                    <w:left w:val="none" w:sz="0" w:space="0" w:color="auto"/>
                                    <w:bottom w:val="none" w:sz="0" w:space="0" w:color="auto"/>
                                    <w:right w:val="none" w:sz="0" w:space="0" w:color="auto"/>
                                  </w:divBdr>
                                  <w:divsChild>
                                    <w:div w:id="275602436">
                                      <w:marLeft w:val="0"/>
                                      <w:marRight w:val="0"/>
                                      <w:marTop w:val="0"/>
                                      <w:marBottom w:val="0"/>
                                      <w:divBdr>
                                        <w:top w:val="none" w:sz="0" w:space="0" w:color="auto"/>
                                        <w:left w:val="none" w:sz="0" w:space="0" w:color="auto"/>
                                        <w:bottom w:val="none" w:sz="0" w:space="0" w:color="auto"/>
                                        <w:right w:val="none" w:sz="0" w:space="0" w:color="auto"/>
                                      </w:divBdr>
                                    </w:div>
                                    <w:div w:id="944001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467662">
                              <w:marLeft w:val="0"/>
                              <w:marRight w:val="0"/>
                              <w:marTop w:val="0"/>
                              <w:marBottom w:val="0"/>
                              <w:divBdr>
                                <w:top w:val="none" w:sz="0" w:space="0" w:color="auto"/>
                                <w:left w:val="none" w:sz="0" w:space="0" w:color="auto"/>
                                <w:bottom w:val="none" w:sz="0" w:space="0" w:color="auto"/>
                                <w:right w:val="none" w:sz="0" w:space="0" w:color="auto"/>
                              </w:divBdr>
                              <w:divsChild>
                                <w:div w:id="951665594">
                                  <w:marLeft w:val="0"/>
                                  <w:marRight w:val="0"/>
                                  <w:marTop w:val="0"/>
                                  <w:marBottom w:val="0"/>
                                  <w:divBdr>
                                    <w:top w:val="none" w:sz="0" w:space="0" w:color="auto"/>
                                    <w:left w:val="none" w:sz="0" w:space="0" w:color="auto"/>
                                    <w:bottom w:val="none" w:sz="0" w:space="0" w:color="auto"/>
                                    <w:right w:val="none" w:sz="0" w:space="0" w:color="auto"/>
                                  </w:divBdr>
                                  <w:divsChild>
                                    <w:div w:id="1745488404">
                                      <w:marLeft w:val="0"/>
                                      <w:marRight w:val="0"/>
                                      <w:marTop w:val="0"/>
                                      <w:marBottom w:val="0"/>
                                      <w:divBdr>
                                        <w:top w:val="none" w:sz="0" w:space="0" w:color="auto"/>
                                        <w:left w:val="none" w:sz="0" w:space="0" w:color="auto"/>
                                        <w:bottom w:val="none" w:sz="0" w:space="0" w:color="auto"/>
                                        <w:right w:val="none" w:sz="0" w:space="0" w:color="auto"/>
                                      </w:divBdr>
                                    </w:div>
                                    <w:div w:id="2047439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763113">
                              <w:marLeft w:val="0"/>
                              <w:marRight w:val="0"/>
                              <w:marTop w:val="0"/>
                              <w:marBottom w:val="0"/>
                              <w:divBdr>
                                <w:top w:val="none" w:sz="0" w:space="0" w:color="auto"/>
                                <w:left w:val="none" w:sz="0" w:space="0" w:color="auto"/>
                                <w:bottom w:val="none" w:sz="0" w:space="0" w:color="auto"/>
                                <w:right w:val="none" w:sz="0" w:space="0" w:color="auto"/>
                              </w:divBdr>
                              <w:divsChild>
                                <w:div w:id="286199164">
                                  <w:marLeft w:val="0"/>
                                  <w:marRight w:val="0"/>
                                  <w:marTop w:val="0"/>
                                  <w:marBottom w:val="0"/>
                                  <w:divBdr>
                                    <w:top w:val="none" w:sz="0" w:space="0" w:color="auto"/>
                                    <w:left w:val="none" w:sz="0" w:space="0" w:color="auto"/>
                                    <w:bottom w:val="none" w:sz="0" w:space="0" w:color="auto"/>
                                    <w:right w:val="none" w:sz="0" w:space="0" w:color="auto"/>
                                  </w:divBdr>
                                </w:div>
                              </w:divsChild>
                            </w:div>
                            <w:div w:id="1496677724">
                              <w:marLeft w:val="0"/>
                              <w:marRight w:val="0"/>
                              <w:marTop w:val="0"/>
                              <w:marBottom w:val="0"/>
                              <w:divBdr>
                                <w:top w:val="none" w:sz="0" w:space="0" w:color="auto"/>
                                <w:left w:val="none" w:sz="0" w:space="0" w:color="auto"/>
                                <w:bottom w:val="none" w:sz="0" w:space="0" w:color="auto"/>
                                <w:right w:val="none" w:sz="0" w:space="0" w:color="auto"/>
                              </w:divBdr>
                              <w:divsChild>
                                <w:div w:id="1071269652">
                                  <w:marLeft w:val="0"/>
                                  <w:marRight w:val="0"/>
                                  <w:marTop w:val="0"/>
                                  <w:marBottom w:val="0"/>
                                  <w:divBdr>
                                    <w:top w:val="none" w:sz="0" w:space="0" w:color="auto"/>
                                    <w:left w:val="none" w:sz="0" w:space="0" w:color="auto"/>
                                    <w:bottom w:val="none" w:sz="0" w:space="0" w:color="auto"/>
                                    <w:right w:val="none" w:sz="0" w:space="0" w:color="auto"/>
                                  </w:divBdr>
                                  <w:divsChild>
                                    <w:div w:id="415127684">
                                      <w:marLeft w:val="0"/>
                                      <w:marRight w:val="0"/>
                                      <w:marTop w:val="0"/>
                                      <w:marBottom w:val="0"/>
                                      <w:divBdr>
                                        <w:top w:val="none" w:sz="0" w:space="0" w:color="auto"/>
                                        <w:left w:val="none" w:sz="0" w:space="0" w:color="auto"/>
                                        <w:bottom w:val="none" w:sz="0" w:space="0" w:color="auto"/>
                                        <w:right w:val="none" w:sz="0" w:space="0" w:color="auto"/>
                                      </w:divBdr>
                                    </w:div>
                                    <w:div w:id="1434548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843788">
                              <w:marLeft w:val="0"/>
                              <w:marRight w:val="0"/>
                              <w:marTop w:val="0"/>
                              <w:marBottom w:val="0"/>
                              <w:divBdr>
                                <w:top w:val="none" w:sz="0" w:space="0" w:color="auto"/>
                                <w:left w:val="none" w:sz="0" w:space="0" w:color="auto"/>
                                <w:bottom w:val="none" w:sz="0" w:space="0" w:color="auto"/>
                                <w:right w:val="none" w:sz="0" w:space="0" w:color="auto"/>
                              </w:divBdr>
                            </w:div>
                            <w:div w:id="1838033393">
                              <w:marLeft w:val="0"/>
                              <w:marRight w:val="0"/>
                              <w:marTop w:val="0"/>
                              <w:marBottom w:val="0"/>
                              <w:divBdr>
                                <w:top w:val="none" w:sz="0" w:space="0" w:color="auto"/>
                                <w:left w:val="none" w:sz="0" w:space="0" w:color="auto"/>
                                <w:bottom w:val="none" w:sz="0" w:space="0" w:color="auto"/>
                                <w:right w:val="none" w:sz="0" w:space="0" w:color="auto"/>
                              </w:divBdr>
                              <w:divsChild>
                                <w:div w:id="509221592">
                                  <w:marLeft w:val="0"/>
                                  <w:marRight w:val="0"/>
                                  <w:marTop w:val="0"/>
                                  <w:marBottom w:val="0"/>
                                  <w:divBdr>
                                    <w:top w:val="none" w:sz="0" w:space="0" w:color="auto"/>
                                    <w:left w:val="none" w:sz="0" w:space="0" w:color="auto"/>
                                    <w:bottom w:val="none" w:sz="0" w:space="0" w:color="auto"/>
                                    <w:right w:val="none" w:sz="0" w:space="0" w:color="auto"/>
                                  </w:divBdr>
                                  <w:divsChild>
                                    <w:div w:id="208805875">
                                      <w:marLeft w:val="0"/>
                                      <w:marRight w:val="0"/>
                                      <w:marTop w:val="0"/>
                                      <w:marBottom w:val="0"/>
                                      <w:divBdr>
                                        <w:top w:val="none" w:sz="0" w:space="0" w:color="auto"/>
                                        <w:left w:val="none" w:sz="0" w:space="0" w:color="auto"/>
                                        <w:bottom w:val="none" w:sz="0" w:space="0" w:color="auto"/>
                                        <w:right w:val="none" w:sz="0" w:space="0" w:color="auto"/>
                                      </w:divBdr>
                                    </w:div>
                                    <w:div w:id="972101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9796524">
                              <w:marLeft w:val="0"/>
                              <w:marRight w:val="0"/>
                              <w:marTop w:val="0"/>
                              <w:marBottom w:val="0"/>
                              <w:divBdr>
                                <w:top w:val="none" w:sz="0" w:space="0" w:color="auto"/>
                                <w:left w:val="none" w:sz="0" w:space="0" w:color="auto"/>
                                <w:bottom w:val="none" w:sz="0" w:space="0" w:color="auto"/>
                                <w:right w:val="none" w:sz="0" w:space="0" w:color="auto"/>
                              </w:divBdr>
                            </w:div>
                            <w:div w:id="2135323399">
                              <w:marLeft w:val="0"/>
                              <w:marRight w:val="0"/>
                              <w:marTop w:val="0"/>
                              <w:marBottom w:val="0"/>
                              <w:divBdr>
                                <w:top w:val="none" w:sz="0" w:space="0" w:color="auto"/>
                                <w:left w:val="none" w:sz="0" w:space="0" w:color="auto"/>
                                <w:bottom w:val="none" w:sz="0" w:space="0" w:color="auto"/>
                                <w:right w:val="none" w:sz="0" w:space="0" w:color="auto"/>
                              </w:divBdr>
                              <w:divsChild>
                                <w:div w:id="1396733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35194365">
      <w:bodyDiv w:val="1"/>
      <w:marLeft w:val="0"/>
      <w:marRight w:val="0"/>
      <w:marTop w:val="0"/>
      <w:marBottom w:val="0"/>
      <w:divBdr>
        <w:top w:val="none" w:sz="0" w:space="0" w:color="auto"/>
        <w:left w:val="none" w:sz="0" w:space="0" w:color="auto"/>
        <w:bottom w:val="none" w:sz="0" w:space="0" w:color="auto"/>
        <w:right w:val="none" w:sz="0" w:space="0" w:color="auto"/>
      </w:divBdr>
    </w:div>
    <w:div w:id="1661687806">
      <w:bodyDiv w:val="1"/>
      <w:marLeft w:val="0"/>
      <w:marRight w:val="0"/>
      <w:marTop w:val="0"/>
      <w:marBottom w:val="0"/>
      <w:divBdr>
        <w:top w:val="none" w:sz="0" w:space="0" w:color="auto"/>
        <w:left w:val="none" w:sz="0" w:space="0" w:color="auto"/>
        <w:bottom w:val="none" w:sz="0" w:space="0" w:color="auto"/>
        <w:right w:val="none" w:sz="0" w:space="0" w:color="auto"/>
      </w:divBdr>
      <w:divsChild>
        <w:div w:id="425613259">
          <w:marLeft w:val="0"/>
          <w:marRight w:val="0"/>
          <w:marTop w:val="0"/>
          <w:marBottom w:val="0"/>
          <w:divBdr>
            <w:top w:val="none" w:sz="0" w:space="0" w:color="auto"/>
            <w:left w:val="none" w:sz="0" w:space="0" w:color="auto"/>
            <w:bottom w:val="none" w:sz="0" w:space="0" w:color="auto"/>
            <w:right w:val="none" w:sz="0" w:space="0" w:color="auto"/>
          </w:divBdr>
        </w:div>
        <w:div w:id="457266112">
          <w:marLeft w:val="0"/>
          <w:marRight w:val="0"/>
          <w:marTop w:val="0"/>
          <w:marBottom w:val="0"/>
          <w:divBdr>
            <w:top w:val="none" w:sz="0" w:space="0" w:color="auto"/>
            <w:left w:val="none" w:sz="0" w:space="0" w:color="auto"/>
            <w:bottom w:val="none" w:sz="0" w:space="0" w:color="auto"/>
            <w:right w:val="none" w:sz="0" w:space="0" w:color="auto"/>
          </w:divBdr>
        </w:div>
        <w:div w:id="80444501">
          <w:marLeft w:val="0"/>
          <w:marRight w:val="0"/>
          <w:marTop w:val="0"/>
          <w:marBottom w:val="0"/>
          <w:divBdr>
            <w:top w:val="none" w:sz="0" w:space="0" w:color="auto"/>
            <w:left w:val="none" w:sz="0" w:space="0" w:color="auto"/>
            <w:bottom w:val="none" w:sz="0" w:space="0" w:color="auto"/>
            <w:right w:val="none" w:sz="0" w:space="0" w:color="auto"/>
          </w:divBdr>
        </w:div>
        <w:div w:id="2036995890">
          <w:marLeft w:val="0"/>
          <w:marRight w:val="0"/>
          <w:marTop w:val="0"/>
          <w:marBottom w:val="0"/>
          <w:divBdr>
            <w:top w:val="none" w:sz="0" w:space="0" w:color="auto"/>
            <w:left w:val="none" w:sz="0" w:space="0" w:color="auto"/>
            <w:bottom w:val="none" w:sz="0" w:space="0" w:color="auto"/>
            <w:right w:val="none" w:sz="0" w:space="0" w:color="auto"/>
          </w:divBdr>
        </w:div>
        <w:div w:id="1782797684">
          <w:marLeft w:val="0"/>
          <w:marRight w:val="0"/>
          <w:marTop w:val="0"/>
          <w:marBottom w:val="0"/>
          <w:divBdr>
            <w:top w:val="none" w:sz="0" w:space="0" w:color="auto"/>
            <w:left w:val="none" w:sz="0" w:space="0" w:color="auto"/>
            <w:bottom w:val="none" w:sz="0" w:space="0" w:color="auto"/>
            <w:right w:val="none" w:sz="0" w:space="0" w:color="auto"/>
          </w:divBdr>
        </w:div>
      </w:divsChild>
    </w:div>
    <w:div w:id="2028555000">
      <w:bodyDiv w:val="1"/>
      <w:marLeft w:val="0"/>
      <w:marRight w:val="0"/>
      <w:marTop w:val="0"/>
      <w:marBottom w:val="0"/>
      <w:divBdr>
        <w:top w:val="none" w:sz="0" w:space="0" w:color="auto"/>
        <w:left w:val="none" w:sz="0" w:space="0" w:color="auto"/>
        <w:bottom w:val="none" w:sz="0" w:space="0" w:color="auto"/>
        <w:right w:val="none" w:sz="0" w:space="0" w:color="auto"/>
      </w:divBdr>
    </w:div>
    <w:div w:id="2115393587">
      <w:bodyDiv w:val="1"/>
      <w:marLeft w:val="0"/>
      <w:marRight w:val="0"/>
      <w:marTop w:val="0"/>
      <w:marBottom w:val="0"/>
      <w:divBdr>
        <w:top w:val="none" w:sz="0" w:space="0" w:color="auto"/>
        <w:left w:val="none" w:sz="0" w:space="0" w:color="auto"/>
        <w:bottom w:val="none" w:sz="0" w:space="0" w:color="auto"/>
        <w:right w:val="none" w:sz="0" w:space="0" w:color="auto"/>
      </w:divBdr>
      <w:divsChild>
        <w:div w:id="1848591044">
          <w:marLeft w:val="0"/>
          <w:marRight w:val="0"/>
          <w:marTop w:val="0"/>
          <w:marBottom w:val="0"/>
          <w:divBdr>
            <w:top w:val="none" w:sz="0" w:space="0" w:color="auto"/>
            <w:left w:val="none" w:sz="0" w:space="0" w:color="auto"/>
            <w:bottom w:val="none" w:sz="0" w:space="0" w:color="auto"/>
            <w:right w:val="none" w:sz="0" w:space="0" w:color="auto"/>
          </w:divBdr>
          <w:divsChild>
            <w:div w:id="1592740795">
              <w:marLeft w:val="0"/>
              <w:marRight w:val="0"/>
              <w:marTop w:val="0"/>
              <w:marBottom w:val="0"/>
              <w:divBdr>
                <w:top w:val="none" w:sz="0" w:space="0" w:color="auto"/>
                <w:left w:val="none" w:sz="0" w:space="0" w:color="auto"/>
                <w:bottom w:val="none" w:sz="0" w:space="0" w:color="auto"/>
                <w:right w:val="none" w:sz="0" w:space="0" w:color="auto"/>
              </w:divBdr>
              <w:divsChild>
                <w:div w:id="1392466446">
                  <w:marLeft w:val="0"/>
                  <w:marRight w:val="0"/>
                  <w:marTop w:val="0"/>
                  <w:marBottom w:val="0"/>
                  <w:divBdr>
                    <w:top w:val="none" w:sz="0" w:space="0" w:color="auto"/>
                    <w:left w:val="none" w:sz="0" w:space="0" w:color="auto"/>
                    <w:bottom w:val="none" w:sz="0" w:space="0" w:color="auto"/>
                    <w:right w:val="none" w:sz="0" w:space="0" w:color="auto"/>
                  </w:divBdr>
                  <w:divsChild>
                    <w:div w:id="8335829">
                      <w:marLeft w:val="0"/>
                      <w:marRight w:val="0"/>
                      <w:marTop w:val="0"/>
                      <w:marBottom w:val="0"/>
                      <w:divBdr>
                        <w:top w:val="none" w:sz="0" w:space="0" w:color="auto"/>
                        <w:left w:val="none" w:sz="0" w:space="0" w:color="auto"/>
                        <w:bottom w:val="none" w:sz="0" w:space="0" w:color="auto"/>
                        <w:right w:val="none" w:sz="0" w:space="0" w:color="auto"/>
                      </w:divBdr>
                      <w:divsChild>
                        <w:div w:id="308368136">
                          <w:marLeft w:val="0"/>
                          <w:marRight w:val="0"/>
                          <w:marTop w:val="0"/>
                          <w:marBottom w:val="0"/>
                          <w:divBdr>
                            <w:top w:val="none" w:sz="0" w:space="0" w:color="auto"/>
                            <w:left w:val="none" w:sz="0" w:space="0" w:color="auto"/>
                            <w:bottom w:val="none" w:sz="0" w:space="0" w:color="auto"/>
                            <w:right w:val="none" w:sz="0" w:space="0" w:color="auto"/>
                          </w:divBdr>
                        </w:div>
                        <w:div w:id="647786844">
                          <w:marLeft w:val="0"/>
                          <w:marRight w:val="0"/>
                          <w:marTop w:val="0"/>
                          <w:marBottom w:val="0"/>
                          <w:divBdr>
                            <w:top w:val="none" w:sz="0" w:space="0" w:color="auto"/>
                            <w:left w:val="none" w:sz="0" w:space="0" w:color="auto"/>
                            <w:bottom w:val="none" w:sz="0" w:space="0" w:color="auto"/>
                            <w:right w:val="none" w:sz="0" w:space="0" w:color="auto"/>
                          </w:divBdr>
                          <w:divsChild>
                            <w:div w:id="346492033">
                              <w:marLeft w:val="0"/>
                              <w:marRight w:val="0"/>
                              <w:marTop w:val="0"/>
                              <w:marBottom w:val="0"/>
                              <w:divBdr>
                                <w:top w:val="none" w:sz="0" w:space="0" w:color="auto"/>
                                <w:left w:val="none" w:sz="0" w:space="0" w:color="auto"/>
                                <w:bottom w:val="none" w:sz="0" w:space="0" w:color="auto"/>
                                <w:right w:val="none" w:sz="0" w:space="0" w:color="auto"/>
                              </w:divBdr>
                            </w:div>
                            <w:div w:id="359088631">
                              <w:marLeft w:val="0"/>
                              <w:marRight w:val="0"/>
                              <w:marTop w:val="0"/>
                              <w:marBottom w:val="0"/>
                              <w:divBdr>
                                <w:top w:val="none" w:sz="0" w:space="0" w:color="auto"/>
                                <w:left w:val="none" w:sz="0" w:space="0" w:color="auto"/>
                                <w:bottom w:val="none" w:sz="0" w:space="0" w:color="auto"/>
                                <w:right w:val="none" w:sz="0" w:space="0" w:color="auto"/>
                              </w:divBdr>
                              <w:divsChild>
                                <w:div w:id="262228030">
                                  <w:marLeft w:val="0"/>
                                  <w:marRight w:val="0"/>
                                  <w:marTop w:val="0"/>
                                  <w:marBottom w:val="0"/>
                                  <w:divBdr>
                                    <w:top w:val="none" w:sz="0" w:space="0" w:color="auto"/>
                                    <w:left w:val="none" w:sz="0" w:space="0" w:color="auto"/>
                                    <w:bottom w:val="none" w:sz="0" w:space="0" w:color="auto"/>
                                    <w:right w:val="none" w:sz="0" w:space="0" w:color="auto"/>
                                  </w:divBdr>
                                </w:div>
                              </w:divsChild>
                            </w:div>
                            <w:div w:id="363672579">
                              <w:marLeft w:val="0"/>
                              <w:marRight w:val="0"/>
                              <w:marTop w:val="0"/>
                              <w:marBottom w:val="0"/>
                              <w:divBdr>
                                <w:top w:val="none" w:sz="0" w:space="0" w:color="auto"/>
                                <w:left w:val="none" w:sz="0" w:space="0" w:color="auto"/>
                                <w:bottom w:val="none" w:sz="0" w:space="0" w:color="auto"/>
                                <w:right w:val="none" w:sz="0" w:space="0" w:color="auto"/>
                              </w:divBdr>
                              <w:divsChild>
                                <w:div w:id="1415083881">
                                  <w:marLeft w:val="0"/>
                                  <w:marRight w:val="0"/>
                                  <w:marTop w:val="0"/>
                                  <w:marBottom w:val="0"/>
                                  <w:divBdr>
                                    <w:top w:val="none" w:sz="0" w:space="0" w:color="auto"/>
                                    <w:left w:val="none" w:sz="0" w:space="0" w:color="auto"/>
                                    <w:bottom w:val="none" w:sz="0" w:space="0" w:color="auto"/>
                                    <w:right w:val="none" w:sz="0" w:space="0" w:color="auto"/>
                                  </w:divBdr>
                                  <w:divsChild>
                                    <w:div w:id="1578246022">
                                      <w:marLeft w:val="0"/>
                                      <w:marRight w:val="0"/>
                                      <w:marTop w:val="0"/>
                                      <w:marBottom w:val="0"/>
                                      <w:divBdr>
                                        <w:top w:val="none" w:sz="0" w:space="0" w:color="auto"/>
                                        <w:left w:val="none" w:sz="0" w:space="0" w:color="auto"/>
                                        <w:bottom w:val="none" w:sz="0" w:space="0" w:color="auto"/>
                                        <w:right w:val="none" w:sz="0" w:space="0" w:color="auto"/>
                                      </w:divBdr>
                                    </w:div>
                                    <w:div w:id="1579945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5590863">
                              <w:marLeft w:val="0"/>
                              <w:marRight w:val="0"/>
                              <w:marTop w:val="0"/>
                              <w:marBottom w:val="0"/>
                              <w:divBdr>
                                <w:top w:val="none" w:sz="0" w:space="0" w:color="auto"/>
                                <w:left w:val="none" w:sz="0" w:space="0" w:color="auto"/>
                                <w:bottom w:val="none" w:sz="0" w:space="0" w:color="auto"/>
                                <w:right w:val="none" w:sz="0" w:space="0" w:color="auto"/>
                              </w:divBdr>
                              <w:divsChild>
                                <w:div w:id="1941254051">
                                  <w:marLeft w:val="0"/>
                                  <w:marRight w:val="0"/>
                                  <w:marTop w:val="0"/>
                                  <w:marBottom w:val="0"/>
                                  <w:divBdr>
                                    <w:top w:val="none" w:sz="0" w:space="0" w:color="auto"/>
                                    <w:left w:val="none" w:sz="0" w:space="0" w:color="auto"/>
                                    <w:bottom w:val="none" w:sz="0" w:space="0" w:color="auto"/>
                                    <w:right w:val="none" w:sz="0" w:space="0" w:color="auto"/>
                                  </w:divBdr>
                                </w:div>
                              </w:divsChild>
                            </w:div>
                            <w:div w:id="563831434">
                              <w:marLeft w:val="0"/>
                              <w:marRight w:val="0"/>
                              <w:marTop w:val="0"/>
                              <w:marBottom w:val="0"/>
                              <w:divBdr>
                                <w:top w:val="none" w:sz="0" w:space="0" w:color="auto"/>
                                <w:left w:val="none" w:sz="0" w:space="0" w:color="auto"/>
                                <w:bottom w:val="none" w:sz="0" w:space="0" w:color="auto"/>
                                <w:right w:val="none" w:sz="0" w:space="0" w:color="auto"/>
                              </w:divBdr>
                              <w:divsChild>
                                <w:div w:id="1498497403">
                                  <w:marLeft w:val="0"/>
                                  <w:marRight w:val="0"/>
                                  <w:marTop w:val="0"/>
                                  <w:marBottom w:val="0"/>
                                  <w:divBdr>
                                    <w:top w:val="none" w:sz="0" w:space="0" w:color="auto"/>
                                    <w:left w:val="none" w:sz="0" w:space="0" w:color="auto"/>
                                    <w:bottom w:val="none" w:sz="0" w:space="0" w:color="auto"/>
                                    <w:right w:val="none" w:sz="0" w:space="0" w:color="auto"/>
                                  </w:divBdr>
                                  <w:divsChild>
                                    <w:div w:id="1453550051">
                                      <w:marLeft w:val="0"/>
                                      <w:marRight w:val="0"/>
                                      <w:marTop w:val="0"/>
                                      <w:marBottom w:val="0"/>
                                      <w:divBdr>
                                        <w:top w:val="none" w:sz="0" w:space="0" w:color="auto"/>
                                        <w:left w:val="none" w:sz="0" w:space="0" w:color="auto"/>
                                        <w:bottom w:val="none" w:sz="0" w:space="0" w:color="auto"/>
                                        <w:right w:val="none" w:sz="0" w:space="0" w:color="auto"/>
                                      </w:divBdr>
                                    </w:div>
                                    <w:div w:id="15923511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195685">
                              <w:marLeft w:val="0"/>
                              <w:marRight w:val="0"/>
                              <w:marTop w:val="0"/>
                              <w:marBottom w:val="0"/>
                              <w:divBdr>
                                <w:top w:val="none" w:sz="0" w:space="0" w:color="auto"/>
                                <w:left w:val="none" w:sz="0" w:space="0" w:color="auto"/>
                                <w:bottom w:val="none" w:sz="0" w:space="0" w:color="auto"/>
                                <w:right w:val="none" w:sz="0" w:space="0" w:color="auto"/>
                              </w:divBdr>
                            </w:div>
                            <w:div w:id="875236849">
                              <w:marLeft w:val="0"/>
                              <w:marRight w:val="0"/>
                              <w:marTop w:val="0"/>
                              <w:marBottom w:val="0"/>
                              <w:divBdr>
                                <w:top w:val="none" w:sz="0" w:space="0" w:color="auto"/>
                                <w:left w:val="none" w:sz="0" w:space="0" w:color="auto"/>
                                <w:bottom w:val="none" w:sz="0" w:space="0" w:color="auto"/>
                                <w:right w:val="none" w:sz="0" w:space="0" w:color="auto"/>
                              </w:divBdr>
                              <w:divsChild>
                                <w:div w:id="1040861420">
                                  <w:marLeft w:val="0"/>
                                  <w:marRight w:val="0"/>
                                  <w:marTop w:val="0"/>
                                  <w:marBottom w:val="0"/>
                                  <w:divBdr>
                                    <w:top w:val="none" w:sz="0" w:space="0" w:color="auto"/>
                                    <w:left w:val="none" w:sz="0" w:space="0" w:color="auto"/>
                                    <w:bottom w:val="none" w:sz="0" w:space="0" w:color="auto"/>
                                    <w:right w:val="none" w:sz="0" w:space="0" w:color="auto"/>
                                  </w:divBdr>
                                </w:div>
                              </w:divsChild>
                            </w:div>
                            <w:div w:id="970401165">
                              <w:marLeft w:val="0"/>
                              <w:marRight w:val="0"/>
                              <w:marTop w:val="0"/>
                              <w:marBottom w:val="0"/>
                              <w:divBdr>
                                <w:top w:val="none" w:sz="0" w:space="0" w:color="auto"/>
                                <w:left w:val="none" w:sz="0" w:space="0" w:color="auto"/>
                                <w:bottom w:val="none" w:sz="0" w:space="0" w:color="auto"/>
                                <w:right w:val="none" w:sz="0" w:space="0" w:color="auto"/>
                              </w:divBdr>
                              <w:divsChild>
                                <w:div w:id="1095397118">
                                  <w:marLeft w:val="0"/>
                                  <w:marRight w:val="0"/>
                                  <w:marTop w:val="0"/>
                                  <w:marBottom w:val="0"/>
                                  <w:divBdr>
                                    <w:top w:val="none" w:sz="0" w:space="0" w:color="auto"/>
                                    <w:left w:val="none" w:sz="0" w:space="0" w:color="auto"/>
                                    <w:bottom w:val="none" w:sz="0" w:space="0" w:color="auto"/>
                                    <w:right w:val="none" w:sz="0" w:space="0" w:color="auto"/>
                                  </w:divBdr>
                                  <w:divsChild>
                                    <w:div w:id="344867263">
                                      <w:marLeft w:val="0"/>
                                      <w:marRight w:val="0"/>
                                      <w:marTop w:val="0"/>
                                      <w:marBottom w:val="0"/>
                                      <w:divBdr>
                                        <w:top w:val="none" w:sz="0" w:space="0" w:color="auto"/>
                                        <w:left w:val="none" w:sz="0" w:space="0" w:color="auto"/>
                                        <w:bottom w:val="none" w:sz="0" w:space="0" w:color="auto"/>
                                        <w:right w:val="none" w:sz="0" w:space="0" w:color="auto"/>
                                      </w:divBdr>
                                    </w:div>
                                    <w:div w:id="1672642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2659182">
                              <w:marLeft w:val="0"/>
                              <w:marRight w:val="0"/>
                              <w:marTop w:val="0"/>
                              <w:marBottom w:val="0"/>
                              <w:divBdr>
                                <w:top w:val="none" w:sz="0" w:space="0" w:color="auto"/>
                                <w:left w:val="none" w:sz="0" w:space="0" w:color="auto"/>
                                <w:bottom w:val="none" w:sz="0" w:space="0" w:color="auto"/>
                                <w:right w:val="none" w:sz="0" w:space="0" w:color="auto"/>
                              </w:divBdr>
                              <w:divsChild>
                                <w:div w:id="95373962">
                                  <w:marLeft w:val="0"/>
                                  <w:marRight w:val="0"/>
                                  <w:marTop w:val="0"/>
                                  <w:marBottom w:val="0"/>
                                  <w:divBdr>
                                    <w:top w:val="none" w:sz="0" w:space="0" w:color="auto"/>
                                    <w:left w:val="none" w:sz="0" w:space="0" w:color="auto"/>
                                    <w:bottom w:val="none" w:sz="0" w:space="0" w:color="auto"/>
                                    <w:right w:val="none" w:sz="0" w:space="0" w:color="auto"/>
                                  </w:divBdr>
                                </w:div>
                              </w:divsChild>
                            </w:div>
                            <w:div w:id="1094671839">
                              <w:marLeft w:val="0"/>
                              <w:marRight w:val="0"/>
                              <w:marTop w:val="0"/>
                              <w:marBottom w:val="0"/>
                              <w:divBdr>
                                <w:top w:val="none" w:sz="0" w:space="0" w:color="auto"/>
                                <w:left w:val="none" w:sz="0" w:space="0" w:color="auto"/>
                                <w:bottom w:val="none" w:sz="0" w:space="0" w:color="auto"/>
                                <w:right w:val="none" w:sz="0" w:space="0" w:color="auto"/>
                              </w:divBdr>
                              <w:divsChild>
                                <w:div w:id="374693496">
                                  <w:marLeft w:val="0"/>
                                  <w:marRight w:val="0"/>
                                  <w:marTop w:val="0"/>
                                  <w:marBottom w:val="0"/>
                                  <w:divBdr>
                                    <w:top w:val="none" w:sz="0" w:space="0" w:color="auto"/>
                                    <w:left w:val="none" w:sz="0" w:space="0" w:color="auto"/>
                                    <w:bottom w:val="none" w:sz="0" w:space="0" w:color="auto"/>
                                    <w:right w:val="none" w:sz="0" w:space="0" w:color="auto"/>
                                  </w:divBdr>
                                  <w:divsChild>
                                    <w:div w:id="893542454">
                                      <w:marLeft w:val="0"/>
                                      <w:marRight w:val="0"/>
                                      <w:marTop w:val="0"/>
                                      <w:marBottom w:val="0"/>
                                      <w:divBdr>
                                        <w:top w:val="none" w:sz="0" w:space="0" w:color="auto"/>
                                        <w:left w:val="none" w:sz="0" w:space="0" w:color="auto"/>
                                        <w:bottom w:val="none" w:sz="0" w:space="0" w:color="auto"/>
                                        <w:right w:val="none" w:sz="0" w:space="0" w:color="auto"/>
                                      </w:divBdr>
                                    </w:div>
                                    <w:div w:id="1176309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4787789">
                              <w:marLeft w:val="0"/>
                              <w:marRight w:val="0"/>
                              <w:marTop w:val="0"/>
                              <w:marBottom w:val="0"/>
                              <w:divBdr>
                                <w:top w:val="none" w:sz="0" w:space="0" w:color="auto"/>
                                <w:left w:val="none" w:sz="0" w:space="0" w:color="auto"/>
                                <w:bottom w:val="none" w:sz="0" w:space="0" w:color="auto"/>
                                <w:right w:val="none" w:sz="0" w:space="0" w:color="auto"/>
                              </w:divBdr>
                              <w:divsChild>
                                <w:div w:id="667750773">
                                  <w:marLeft w:val="0"/>
                                  <w:marRight w:val="0"/>
                                  <w:marTop w:val="0"/>
                                  <w:marBottom w:val="0"/>
                                  <w:divBdr>
                                    <w:top w:val="none" w:sz="0" w:space="0" w:color="auto"/>
                                    <w:left w:val="none" w:sz="0" w:space="0" w:color="auto"/>
                                    <w:bottom w:val="none" w:sz="0" w:space="0" w:color="auto"/>
                                    <w:right w:val="none" w:sz="0" w:space="0" w:color="auto"/>
                                  </w:divBdr>
                                </w:div>
                              </w:divsChild>
                            </w:div>
                            <w:div w:id="1333489175">
                              <w:marLeft w:val="0"/>
                              <w:marRight w:val="0"/>
                              <w:marTop w:val="0"/>
                              <w:marBottom w:val="0"/>
                              <w:divBdr>
                                <w:top w:val="none" w:sz="0" w:space="0" w:color="auto"/>
                                <w:left w:val="none" w:sz="0" w:space="0" w:color="auto"/>
                                <w:bottom w:val="none" w:sz="0" w:space="0" w:color="auto"/>
                                <w:right w:val="none" w:sz="0" w:space="0" w:color="auto"/>
                              </w:divBdr>
                              <w:divsChild>
                                <w:div w:id="2017146455">
                                  <w:marLeft w:val="0"/>
                                  <w:marRight w:val="0"/>
                                  <w:marTop w:val="0"/>
                                  <w:marBottom w:val="0"/>
                                  <w:divBdr>
                                    <w:top w:val="none" w:sz="0" w:space="0" w:color="auto"/>
                                    <w:left w:val="none" w:sz="0" w:space="0" w:color="auto"/>
                                    <w:bottom w:val="none" w:sz="0" w:space="0" w:color="auto"/>
                                    <w:right w:val="none" w:sz="0" w:space="0" w:color="auto"/>
                                  </w:divBdr>
                                  <w:divsChild>
                                    <w:div w:id="442118104">
                                      <w:marLeft w:val="0"/>
                                      <w:marRight w:val="0"/>
                                      <w:marTop w:val="0"/>
                                      <w:marBottom w:val="0"/>
                                      <w:divBdr>
                                        <w:top w:val="none" w:sz="0" w:space="0" w:color="auto"/>
                                        <w:left w:val="none" w:sz="0" w:space="0" w:color="auto"/>
                                        <w:bottom w:val="none" w:sz="0" w:space="0" w:color="auto"/>
                                        <w:right w:val="none" w:sz="0" w:space="0" w:color="auto"/>
                                      </w:divBdr>
                                    </w:div>
                                    <w:div w:id="1465583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9678667">
                              <w:marLeft w:val="0"/>
                              <w:marRight w:val="0"/>
                              <w:marTop w:val="0"/>
                              <w:marBottom w:val="0"/>
                              <w:divBdr>
                                <w:top w:val="none" w:sz="0" w:space="0" w:color="auto"/>
                                <w:left w:val="none" w:sz="0" w:space="0" w:color="auto"/>
                                <w:bottom w:val="none" w:sz="0" w:space="0" w:color="auto"/>
                                <w:right w:val="none" w:sz="0" w:space="0" w:color="auto"/>
                              </w:divBdr>
                            </w:div>
                            <w:div w:id="1422873098">
                              <w:marLeft w:val="0"/>
                              <w:marRight w:val="0"/>
                              <w:marTop w:val="0"/>
                              <w:marBottom w:val="0"/>
                              <w:divBdr>
                                <w:top w:val="none" w:sz="0" w:space="0" w:color="auto"/>
                                <w:left w:val="none" w:sz="0" w:space="0" w:color="auto"/>
                                <w:bottom w:val="none" w:sz="0" w:space="0" w:color="auto"/>
                                <w:right w:val="none" w:sz="0" w:space="0" w:color="auto"/>
                              </w:divBdr>
                              <w:divsChild>
                                <w:div w:id="476537108">
                                  <w:marLeft w:val="0"/>
                                  <w:marRight w:val="0"/>
                                  <w:marTop w:val="0"/>
                                  <w:marBottom w:val="0"/>
                                  <w:divBdr>
                                    <w:top w:val="none" w:sz="0" w:space="0" w:color="auto"/>
                                    <w:left w:val="none" w:sz="0" w:space="0" w:color="auto"/>
                                    <w:bottom w:val="none" w:sz="0" w:space="0" w:color="auto"/>
                                    <w:right w:val="none" w:sz="0" w:space="0" w:color="auto"/>
                                  </w:divBdr>
                                  <w:divsChild>
                                    <w:div w:id="642465799">
                                      <w:marLeft w:val="0"/>
                                      <w:marRight w:val="0"/>
                                      <w:marTop w:val="0"/>
                                      <w:marBottom w:val="0"/>
                                      <w:divBdr>
                                        <w:top w:val="none" w:sz="0" w:space="0" w:color="auto"/>
                                        <w:left w:val="none" w:sz="0" w:space="0" w:color="auto"/>
                                        <w:bottom w:val="none" w:sz="0" w:space="0" w:color="auto"/>
                                        <w:right w:val="none" w:sz="0" w:space="0" w:color="auto"/>
                                      </w:divBdr>
                                    </w:div>
                                    <w:div w:id="1552421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4309038">
                              <w:marLeft w:val="0"/>
                              <w:marRight w:val="0"/>
                              <w:marTop w:val="0"/>
                              <w:marBottom w:val="0"/>
                              <w:divBdr>
                                <w:top w:val="none" w:sz="0" w:space="0" w:color="auto"/>
                                <w:left w:val="none" w:sz="0" w:space="0" w:color="auto"/>
                                <w:bottom w:val="none" w:sz="0" w:space="0" w:color="auto"/>
                                <w:right w:val="none" w:sz="0" w:space="0" w:color="auto"/>
                              </w:divBdr>
                            </w:div>
                            <w:div w:id="1767387184">
                              <w:marLeft w:val="0"/>
                              <w:marRight w:val="0"/>
                              <w:marTop w:val="0"/>
                              <w:marBottom w:val="0"/>
                              <w:divBdr>
                                <w:top w:val="none" w:sz="0" w:space="0" w:color="auto"/>
                                <w:left w:val="none" w:sz="0" w:space="0" w:color="auto"/>
                                <w:bottom w:val="none" w:sz="0" w:space="0" w:color="auto"/>
                                <w:right w:val="none" w:sz="0" w:space="0" w:color="auto"/>
                              </w:divBdr>
                              <w:divsChild>
                                <w:div w:id="324745816">
                                  <w:marLeft w:val="0"/>
                                  <w:marRight w:val="0"/>
                                  <w:marTop w:val="0"/>
                                  <w:marBottom w:val="0"/>
                                  <w:divBdr>
                                    <w:top w:val="none" w:sz="0" w:space="0" w:color="auto"/>
                                    <w:left w:val="none" w:sz="0" w:space="0" w:color="auto"/>
                                    <w:bottom w:val="none" w:sz="0" w:space="0" w:color="auto"/>
                                    <w:right w:val="none" w:sz="0" w:space="0" w:color="auto"/>
                                  </w:divBdr>
                                </w:div>
                              </w:divsChild>
                            </w:div>
                            <w:div w:id="1915776088">
                              <w:marLeft w:val="0"/>
                              <w:marRight w:val="0"/>
                              <w:marTop w:val="0"/>
                              <w:marBottom w:val="0"/>
                              <w:divBdr>
                                <w:top w:val="none" w:sz="0" w:space="0" w:color="auto"/>
                                <w:left w:val="none" w:sz="0" w:space="0" w:color="auto"/>
                                <w:bottom w:val="none" w:sz="0" w:space="0" w:color="auto"/>
                                <w:right w:val="none" w:sz="0" w:space="0" w:color="auto"/>
                              </w:divBdr>
                            </w:div>
                            <w:div w:id="1926642241">
                              <w:marLeft w:val="0"/>
                              <w:marRight w:val="0"/>
                              <w:marTop w:val="0"/>
                              <w:marBottom w:val="0"/>
                              <w:divBdr>
                                <w:top w:val="none" w:sz="0" w:space="0" w:color="auto"/>
                                <w:left w:val="none" w:sz="0" w:space="0" w:color="auto"/>
                                <w:bottom w:val="none" w:sz="0" w:space="0" w:color="auto"/>
                                <w:right w:val="none" w:sz="0" w:space="0" w:color="auto"/>
                              </w:divBdr>
                            </w:div>
                            <w:div w:id="1958021929">
                              <w:marLeft w:val="0"/>
                              <w:marRight w:val="0"/>
                              <w:marTop w:val="0"/>
                              <w:marBottom w:val="0"/>
                              <w:divBdr>
                                <w:top w:val="none" w:sz="0" w:space="0" w:color="auto"/>
                                <w:left w:val="none" w:sz="0" w:space="0" w:color="auto"/>
                                <w:bottom w:val="none" w:sz="0" w:space="0" w:color="auto"/>
                                <w:right w:val="none" w:sz="0" w:space="0" w:color="auto"/>
                              </w:divBdr>
                              <w:divsChild>
                                <w:div w:id="1874004178">
                                  <w:marLeft w:val="0"/>
                                  <w:marRight w:val="0"/>
                                  <w:marTop w:val="0"/>
                                  <w:marBottom w:val="0"/>
                                  <w:divBdr>
                                    <w:top w:val="none" w:sz="0" w:space="0" w:color="auto"/>
                                    <w:left w:val="none" w:sz="0" w:space="0" w:color="auto"/>
                                    <w:bottom w:val="none" w:sz="0" w:space="0" w:color="auto"/>
                                    <w:right w:val="none" w:sz="0" w:space="0" w:color="auto"/>
                                  </w:divBdr>
                                  <w:divsChild>
                                    <w:div w:id="80953298">
                                      <w:marLeft w:val="0"/>
                                      <w:marRight w:val="0"/>
                                      <w:marTop w:val="0"/>
                                      <w:marBottom w:val="0"/>
                                      <w:divBdr>
                                        <w:top w:val="none" w:sz="0" w:space="0" w:color="auto"/>
                                        <w:left w:val="none" w:sz="0" w:space="0" w:color="auto"/>
                                        <w:bottom w:val="none" w:sz="0" w:space="0" w:color="auto"/>
                                        <w:right w:val="none" w:sz="0" w:space="0" w:color="auto"/>
                                      </w:divBdr>
                                    </w:div>
                                    <w:div w:id="1936204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1268064">
                              <w:marLeft w:val="0"/>
                              <w:marRight w:val="0"/>
                              <w:marTop w:val="0"/>
                              <w:marBottom w:val="0"/>
                              <w:divBdr>
                                <w:top w:val="none" w:sz="0" w:space="0" w:color="auto"/>
                                <w:left w:val="none" w:sz="0" w:space="0" w:color="auto"/>
                                <w:bottom w:val="none" w:sz="0" w:space="0" w:color="auto"/>
                                <w:right w:val="none" w:sz="0" w:space="0" w:color="auto"/>
                              </w:divBdr>
                              <w:divsChild>
                                <w:div w:id="1135566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customXml" Target="../customXml/item4.xml"/><Relationship Id="rId2" Type="http://schemas.openxmlformats.org/officeDocument/2006/relationships/numbering" Target="numbering.xml"/><Relationship Id="rId16" Type="http://schemas.openxmlformats.org/officeDocument/2006/relationships/customXml" Target="../customXml/item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customXml" Target="../customXml/item2.xml"/><Relationship Id="rId10" Type="http://schemas.openxmlformats.org/officeDocument/2006/relationships/image" Target="media/image1.emf"/><Relationship Id="rId4" Type="http://schemas.openxmlformats.org/officeDocument/2006/relationships/settings" Target="settings.xml"/><Relationship Id="rId9" Type="http://schemas.openxmlformats.org/officeDocument/2006/relationships/footer" Target="footer2.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CB6EE6899026C64F9DD3399F4CF96AC9" ma:contentTypeVersion="10" ma:contentTypeDescription="Create a new document." ma:contentTypeScope="" ma:versionID="df7120948cdc76515bae381423299e61">
  <xsd:schema xmlns:xsd="http://www.w3.org/2001/XMLSchema" xmlns:xs="http://www.w3.org/2001/XMLSchema" xmlns:p="http://schemas.microsoft.com/office/2006/metadata/properties" xmlns:ns2="3a82daf9-cb71-4c9d-adb5-8abc0229cd26" targetNamespace="http://schemas.microsoft.com/office/2006/metadata/properties" ma:root="true" ma:fieldsID="893146c22ab284cd2a668e3eabeebee1" ns2:_="">
    <xsd:import namespace="3a82daf9-cb71-4c9d-adb5-8abc0229cd26"/>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2:MediaServiceDateTaken" minOccurs="0"/>
                <xsd:element ref="ns2:MediaServiceGenerationTime" minOccurs="0"/>
                <xsd:element ref="ns2:MediaServiceEventHashCode" minOccurs="0"/>
                <xsd:element ref="ns2:MediaServiceOCR" minOccurs="0"/>
                <xsd:element ref="ns2:MediaServiceSearchProperties"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a82daf9-cb71-4c9d-adb5-8abc0229cd2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2" nillable="true" ma:displayName="MediaServiceDateTaken" ma:hidden="true" ma:indexed="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3a82daf9-cb71-4c9d-adb5-8abc0229cd26">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BE517892-35C4-44C8-94DB-04E838E7C29C}">
  <ds:schemaRefs>
    <ds:schemaRef ds:uri="http://schemas.openxmlformats.org/officeDocument/2006/bibliography"/>
  </ds:schemaRefs>
</ds:datastoreItem>
</file>

<file path=customXml/itemProps2.xml><?xml version="1.0" encoding="utf-8"?>
<ds:datastoreItem xmlns:ds="http://schemas.openxmlformats.org/officeDocument/2006/customXml" ds:itemID="{C7AA9BD4-99F1-4F3D-BA57-DF96A7C218F5}"/>
</file>

<file path=customXml/itemProps3.xml><?xml version="1.0" encoding="utf-8"?>
<ds:datastoreItem xmlns:ds="http://schemas.openxmlformats.org/officeDocument/2006/customXml" ds:itemID="{524DD02C-F469-40A6-BEC5-9404890D29DE}"/>
</file>

<file path=customXml/itemProps4.xml><?xml version="1.0" encoding="utf-8"?>
<ds:datastoreItem xmlns:ds="http://schemas.openxmlformats.org/officeDocument/2006/customXml" ds:itemID="{4409EFAC-50F4-4D5B-A0FE-A0874A061497}"/>
</file>

<file path=docProps/app.xml><?xml version="1.0" encoding="utf-8"?>
<Properties xmlns="http://schemas.openxmlformats.org/officeDocument/2006/extended-properties" xmlns:vt="http://schemas.openxmlformats.org/officeDocument/2006/docPropsVTypes">
  <Template>Normal</Template>
  <TotalTime>77</TotalTime>
  <Pages>35</Pages>
  <Words>6297</Words>
  <Characters>35899</Characters>
  <Application>Microsoft Office Word</Application>
  <DocSecurity>0</DocSecurity>
  <Lines>299</Lines>
  <Paragraphs>84</Paragraphs>
  <ScaleCrop>false</ScaleCrop>
  <HeadingPairs>
    <vt:vector size="2" baseType="variant">
      <vt:variant>
        <vt:lpstr>Title</vt:lpstr>
      </vt:variant>
      <vt:variant>
        <vt:i4>1</vt:i4>
      </vt:variant>
    </vt:vector>
  </HeadingPairs>
  <TitlesOfParts>
    <vt:vector size="1" baseType="lpstr">
      <vt:lpstr>Contract No:</vt:lpstr>
    </vt:vector>
  </TitlesOfParts>
  <Company>Morgan Sindall</Company>
  <LinksUpToDate>false</LinksUpToDate>
  <CharactersWithSpaces>42112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Contract No:</dc:title>
  <dc:creator>Wendy Walker</dc:creator>
  <cp:lastModifiedBy>Ratner, Rhys (MS)</cp:lastModifiedBy>
  <cp:revision>54</cp:revision>
  <cp:lastPrinted>2020-02-04T10:32:00Z</cp:lastPrinted>
  <dcterms:created xsi:type="dcterms:W3CDTF">2023-04-12T15:26:00Z</dcterms:created>
  <dcterms:modified xsi:type="dcterms:W3CDTF">2023-05-02T16:05:00Z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NewReviewCycle">
    <vt:lpwstr/>
  </property>
  <property fmtid="{D5CDD505-2E9C-101B-9397-08002B2CF9AE}" pid="3" name="ContentTypeId">
    <vt:lpwstr>0x010100CB6EE6899026C64F9DD3399F4CF96AC9</vt:lpwstr>
  </property>
</Properties>
</file>