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B5904" w14:textId="7DB2A461" w:rsidR="009F2022" w:rsidRDefault="009F2022" w:rsidP="009F2022">
      <w:r>
        <w:rPr>
          <w:noProof/>
        </w:rPr>
        <w:drawing>
          <wp:inline distT="0" distB="0" distL="0" distR="0" wp14:anchorId="701A9677" wp14:editId="12345BCE">
            <wp:extent cx="5715000" cy="1897380"/>
            <wp:effectExtent l="0" t="0" r="0" b="7620"/>
            <wp:docPr id="673986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p>
    <w:p w14:paraId="1962C167" w14:textId="77777777" w:rsidR="009F2022" w:rsidRDefault="009F2022" w:rsidP="009F2022"/>
    <w:p w14:paraId="7CA242D0" w14:textId="77777777" w:rsidR="009F2022" w:rsidRDefault="009F2022" w:rsidP="009F2022"/>
    <w:p w14:paraId="77EA20D1" w14:textId="77777777" w:rsidR="009F2022" w:rsidRDefault="009F2022" w:rsidP="009F2022">
      <w:pPr>
        <w:jc w:val="center"/>
        <w:rPr>
          <w:rFonts w:cs="Arial"/>
          <w:b/>
          <w:bCs/>
          <w:sz w:val="52"/>
          <w:szCs w:val="52"/>
        </w:rPr>
      </w:pPr>
      <w:r>
        <w:rPr>
          <w:b/>
          <w:bCs/>
          <w:sz w:val="52"/>
          <w:szCs w:val="52"/>
        </w:rPr>
        <w:t>BA(Hons) Business Management</w:t>
      </w:r>
    </w:p>
    <w:p w14:paraId="6BF9EA7C" w14:textId="77777777" w:rsidR="009F2022" w:rsidRDefault="009F2022" w:rsidP="009F2022">
      <w:pPr>
        <w:spacing w:line="600" w:lineRule="auto"/>
        <w:rPr>
          <w:rFonts w:cs="Arial"/>
          <w:i/>
          <w:iCs/>
          <w:sz w:val="22"/>
        </w:rPr>
      </w:pPr>
    </w:p>
    <w:p w14:paraId="6DA57AED" w14:textId="77777777" w:rsidR="009F2022" w:rsidRPr="00894C7F" w:rsidRDefault="009F2022" w:rsidP="009F2022">
      <w:pPr>
        <w:spacing w:line="600" w:lineRule="auto"/>
        <w:rPr>
          <w:rFonts w:cs="Arial"/>
          <w:b/>
          <w:bCs/>
          <w:i/>
          <w:iCs/>
          <w:szCs w:val="24"/>
        </w:rPr>
      </w:pPr>
      <w:r w:rsidRPr="00894C7F">
        <w:rPr>
          <w:rFonts w:cs="Arial"/>
          <w:b/>
          <w:bCs/>
          <w:i/>
          <w:iCs/>
          <w:szCs w:val="24"/>
        </w:rPr>
        <w:t xml:space="preserve">Student Name: </w:t>
      </w:r>
      <w:r w:rsidRPr="00894C7F">
        <w:rPr>
          <w:rFonts w:cs="Arial"/>
          <w:i/>
          <w:iCs/>
          <w:szCs w:val="24"/>
        </w:rPr>
        <w:t>Liliya Radoslavova Radeve</w:t>
      </w:r>
    </w:p>
    <w:p w14:paraId="0069B4E3" w14:textId="77777777" w:rsidR="009F2022" w:rsidRPr="00894C7F" w:rsidRDefault="009F2022" w:rsidP="009F2022">
      <w:pPr>
        <w:spacing w:line="600" w:lineRule="auto"/>
        <w:rPr>
          <w:rFonts w:cs="Arial"/>
          <w:i/>
          <w:iCs/>
          <w:szCs w:val="24"/>
        </w:rPr>
      </w:pPr>
      <w:r w:rsidRPr="00894C7F">
        <w:rPr>
          <w:rFonts w:cs="Arial"/>
          <w:b/>
          <w:bCs/>
          <w:i/>
          <w:iCs/>
          <w:szCs w:val="24"/>
        </w:rPr>
        <w:t xml:space="preserve">Student Number: </w:t>
      </w:r>
      <w:r w:rsidRPr="00894C7F">
        <w:rPr>
          <w:rFonts w:cs="Arial"/>
          <w:i/>
          <w:iCs/>
          <w:szCs w:val="24"/>
        </w:rPr>
        <w:t>2418897</w:t>
      </w:r>
    </w:p>
    <w:p w14:paraId="724D1365" w14:textId="5A71E4BF" w:rsidR="009F2022" w:rsidRPr="00894C7F" w:rsidRDefault="009F2022" w:rsidP="009F2022">
      <w:pPr>
        <w:spacing w:line="600" w:lineRule="auto"/>
        <w:rPr>
          <w:rFonts w:cs="Arial"/>
          <w:i/>
          <w:iCs/>
          <w:szCs w:val="24"/>
        </w:rPr>
      </w:pPr>
      <w:r w:rsidRPr="00894C7F">
        <w:rPr>
          <w:rFonts w:cs="Arial"/>
          <w:b/>
          <w:bCs/>
          <w:i/>
          <w:iCs/>
          <w:szCs w:val="24"/>
        </w:rPr>
        <w:t>Course Name:</w:t>
      </w:r>
      <w:r w:rsidRPr="00894C7F">
        <w:rPr>
          <w:rFonts w:cs="Arial"/>
          <w:i/>
          <w:iCs/>
          <w:szCs w:val="24"/>
        </w:rPr>
        <w:t xml:space="preserve"> </w:t>
      </w:r>
      <w:r w:rsidR="009B5333" w:rsidRPr="009B5333">
        <w:rPr>
          <w:rFonts w:cs="Arial"/>
          <w:i/>
          <w:iCs/>
          <w:szCs w:val="24"/>
        </w:rPr>
        <w:t>Principles of Human Resource Management</w:t>
      </w:r>
      <w:r w:rsidR="00D36A03">
        <w:rPr>
          <w:rFonts w:cs="Arial"/>
          <w:i/>
          <w:iCs/>
          <w:szCs w:val="24"/>
        </w:rPr>
        <w:t xml:space="preserve"> </w:t>
      </w:r>
      <w:r w:rsidR="00D36A03" w:rsidRPr="00D36A03">
        <w:rPr>
          <w:rFonts w:cs="Arial"/>
          <w:i/>
          <w:iCs/>
          <w:szCs w:val="24"/>
        </w:rPr>
        <w:t>LCBB5012</w:t>
      </w:r>
      <w:r w:rsidR="00D36A03">
        <w:t xml:space="preserve"> </w:t>
      </w:r>
    </w:p>
    <w:p w14:paraId="52FE84A9" w14:textId="21B777D3" w:rsidR="00D36A03" w:rsidRDefault="009F2022" w:rsidP="009F2022">
      <w:pPr>
        <w:spacing w:line="600" w:lineRule="auto"/>
        <w:rPr>
          <w:rFonts w:cs="Arial"/>
          <w:i/>
          <w:iCs/>
          <w:szCs w:val="24"/>
        </w:rPr>
      </w:pPr>
      <w:r w:rsidRPr="00894C7F">
        <w:rPr>
          <w:rFonts w:cs="Arial"/>
          <w:b/>
          <w:bCs/>
          <w:i/>
          <w:iCs/>
          <w:szCs w:val="24"/>
        </w:rPr>
        <w:t xml:space="preserve">Lecturer Name: </w:t>
      </w:r>
      <w:r w:rsidR="00D36A03" w:rsidRPr="00D36A03">
        <w:rPr>
          <w:rFonts w:cs="Arial"/>
          <w:i/>
          <w:iCs/>
          <w:szCs w:val="24"/>
        </w:rPr>
        <w:t>Dr Ramases Manalang</w:t>
      </w:r>
      <w:r w:rsidR="003C366E">
        <w:rPr>
          <w:rFonts w:cs="Arial"/>
          <w:i/>
          <w:iCs/>
          <w:szCs w:val="24"/>
        </w:rPr>
        <w:t xml:space="preserve"> </w:t>
      </w:r>
      <w:r w:rsidR="003C366E" w:rsidRPr="003C366E">
        <w:rPr>
          <w:rFonts w:cs="Arial"/>
          <w:i/>
          <w:iCs/>
          <w:szCs w:val="24"/>
        </w:rPr>
        <w:t>Nerys Dosseh</w:t>
      </w:r>
    </w:p>
    <w:p w14:paraId="330528CB" w14:textId="77777777" w:rsidR="00E00CB5" w:rsidRDefault="009F2022" w:rsidP="009F2022">
      <w:pPr>
        <w:spacing w:line="600" w:lineRule="auto"/>
        <w:rPr>
          <w:rFonts w:cs="Arial"/>
          <w:b/>
          <w:bCs/>
          <w:i/>
          <w:iCs/>
          <w:szCs w:val="24"/>
        </w:rPr>
      </w:pPr>
      <w:r w:rsidRPr="00894C7F">
        <w:rPr>
          <w:rFonts w:cs="Arial"/>
          <w:b/>
          <w:bCs/>
          <w:i/>
          <w:iCs/>
          <w:szCs w:val="24"/>
        </w:rPr>
        <w:t>Session</w:t>
      </w:r>
      <w:r w:rsidRPr="00894C7F">
        <w:rPr>
          <w:rFonts w:cs="Arial"/>
          <w:i/>
          <w:iCs/>
          <w:szCs w:val="24"/>
        </w:rPr>
        <w:t xml:space="preserve">: June </w:t>
      </w:r>
      <w:r w:rsidRPr="00894C7F">
        <w:rPr>
          <w:rFonts w:cs="Arial"/>
          <w:b/>
          <w:bCs/>
          <w:i/>
          <w:iCs/>
          <w:szCs w:val="24"/>
        </w:rPr>
        <w:t>202</w:t>
      </w:r>
      <w:r w:rsidR="00894C7F" w:rsidRPr="00894C7F">
        <w:rPr>
          <w:rFonts w:cs="Arial"/>
          <w:b/>
          <w:bCs/>
          <w:i/>
          <w:iCs/>
          <w:szCs w:val="24"/>
        </w:rPr>
        <w:t>6</w:t>
      </w:r>
      <w:r w:rsidRPr="00894C7F">
        <w:rPr>
          <w:rFonts w:cs="Arial"/>
          <w:b/>
          <w:bCs/>
          <w:i/>
          <w:iCs/>
          <w:szCs w:val="24"/>
        </w:rPr>
        <w:t xml:space="preserve"> Term </w:t>
      </w:r>
    </w:p>
    <w:p w14:paraId="7E0DB9A3" w14:textId="67FAC318" w:rsidR="00E00CB5" w:rsidRDefault="00E00CB5" w:rsidP="009F2022">
      <w:pPr>
        <w:spacing w:line="600" w:lineRule="auto"/>
        <w:rPr>
          <w:rFonts w:cs="Arial"/>
          <w:b/>
          <w:bCs/>
          <w:i/>
          <w:iCs/>
          <w:color w:val="074F6A" w:themeColor="accent4" w:themeShade="80"/>
          <w:sz w:val="28"/>
          <w:szCs w:val="28"/>
        </w:rPr>
      </w:pPr>
      <w:r w:rsidRPr="00263CE9">
        <w:rPr>
          <w:rFonts w:cs="Arial"/>
          <w:b/>
          <w:bCs/>
          <w:i/>
          <w:iCs/>
          <w:color w:val="074F6A" w:themeColor="accent4" w:themeShade="80"/>
          <w:sz w:val="28"/>
          <w:szCs w:val="28"/>
        </w:rPr>
        <w:t xml:space="preserve">Academic Interview for HR Processes </w:t>
      </w:r>
    </w:p>
    <w:p w14:paraId="0BFFFB41" w14:textId="77777777" w:rsidR="00001538" w:rsidRDefault="00001538" w:rsidP="009F2022">
      <w:pPr>
        <w:spacing w:line="600" w:lineRule="auto"/>
        <w:rPr>
          <w:rFonts w:cs="Arial"/>
          <w:b/>
          <w:bCs/>
          <w:i/>
          <w:iCs/>
          <w:color w:val="074F6A" w:themeColor="accent4" w:themeShade="80"/>
          <w:sz w:val="28"/>
          <w:szCs w:val="28"/>
        </w:rPr>
      </w:pPr>
    </w:p>
    <w:p w14:paraId="7431650F" w14:textId="77777777" w:rsidR="00001538" w:rsidRDefault="00001538" w:rsidP="009F2022">
      <w:pPr>
        <w:spacing w:line="600" w:lineRule="auto"/>
        <w:rPr>
          <w:rFonts w:cs="Arial"/>
          <w:b/>
          <w:bCs/>
          <w:i/>
          <w:iCs/>
          <w:color w:val="074F6A" w:themeColor="accent4" w:themeShade="80"/>
          <w:sz w:val="28"/>
          <w:szCs w:val="28"/>
        </w:rPr>
      </w:pPr>
    </w:p>
    <w:p w14:paraId="0CF6E6B6" w14:textId="77777777" w:rsidR="00DF2AE6" w:rsidRDefault="00DF2AE6" w:rsidP="009F2022">
      <w:pPr>
        <w:spacing w:line="600" w:lineRule="auto"/>
        <w:rPr>
          <w:rFonts w:cs="Arial"/>
          <w:b/>
          <w:bCs/>
          <w:i/>
          <w:iCs/>
          <w:color w:val="074F6A" w:themeColor="accent4" w:themeShade="80"/>
          <w:sz w:val="28"/>
          <w:szCs w:val="28"/>
        </w:rPr>
      </w:pPr>
    </w:p>
    <w:p w14:paraId="3F88923E" w14:textId="6F5A9167" w:rsidR="007374DC" w:rsidRDefault="007374DC" w:rsidP="009F2022">
      <w:pPr>
        <w:spacing w:line="600" w:lineRule="auto"/>
        <w:rPr>
          <w:rFonts w:cs="Arial"/>
          <w:b/>
          <w:bCs/>
          <w:i/>
          <w:iCs/>
          <w:color w:val="074F6A" w:themeColor="accent4" w:themeShade="80"/>
          <w:sz w:val="28"/>
          <w:szCs w:val="28"/>
        </w:rPr>
      </w:pPr>
    </w:p>
    <w:p w14:paraId="008920AC" w14:textId="77777777" w:rsidR="007374DC" w:rsidRDefault="007374DC">
      <w:pPr>
        <w:spacing w:after="160" w:line="278" w:lineRule="auto"/>
        <w:rPr>
          <w:rFonts w:cs="Arial"/>
          <w:b/>
          <w:bCs/>
          <w:i/>
          <w:iCs/>
          <w:color w:val="074F6A" w:themeColor="accent4" w:themeShade="80"/>
          <w:sz w:val="28"/>
          <w:szCs w:val="28"/>
        </w:rPr>
      </w:pPr>
      <w:r>
        <w:rPr>
          <w:rFonts w:cs="Arial"/>
          <w:b/>
          <w:bCs/>
          <w:i/>
          <w:iCs/>
          <w:color w:val="074F6A" w:themeColor="accent4" w:themeShade="80"/>
          <w:sz w:val="28"/>
          <w:szCs w:val="28"/>
        </w:rPr>
        <w:br w:type="page"/>
      </w:r>
    </w:p>
    <w:p w14:paraId="50E41A7D" w14:textId="77777777" w:rsidR="0088088D" w:rsidRDefault="0088088D" w:rsidP="009F2022">
      <w:pPr>
        <w:spacing w:line="600" w:lineRule="auto"/>
        <w:rPr>
          <w:rFonts w:cs="Arial"/>
          <w:b/>
          <w:bCs/>
          <w:i/>
          <w:iCs/>
          <w:color w:val="074F6A" w:themeColor="accent4" w:themeShade="80"/>
          <w:sz w:val="28"/>
          <w:szCs w:val="28"/>
        </w:rPr>
        <w:sectPr w:rsidR="0088088D" w:rsidSect="0088088D">
          <w:footerReference w:type="default" r:id="rId9"/>
          <w:pgSz w:w="11906" w:h="16838"/>
          <w:pgMar w:top="1440" w:right="1440" w:bottom="1440" w:left="1440" w:header="708" w:footer="708" w:gutter="0"/>
          <w:pgNumType w:start="0"/>
          <w:cols w:space="708"/>
          <w:titlePg/>
          <w:docGrid w:linePitch="360"/>
        </w:sectPr>
      </w:pPr>
    </w:p>
    <w:sdt>
      <w:sdtPr>
        <w:id w:val="1979417047"/>
        <w:docPartObj>
          <w:docPartGallery w:val="Table of Contents"/>
          <w:docPartUnique/>
        </w:docPartObj>
      </w:sdtPr>
      <w:sdtEndPr>
        <w:rPr>
          <w:rFonts w:ascii="Arial" w:eastAsiaTheme="minorEastAsia" w:hAnsi="Arial" w:cstheme="minorBidi"/>
          <w:b/>
          <w:bCs/>
          <w:noProof/>
          <w:color w:val="auto"/>
          <w:sz w:val="24"/>
          <w:szCs w:val="22"/>
          <w:lang w:val="en-GB" w:eastAsia="zh-CN"/>
        </w:rPr>
      </w:sdtEndPr>
      <w:sdtContent>
        <w:p w14:paraId="785649FE" w14:textId="5F64D9A2" w:rsidR="0088088D" w:rsidRPr="0088088D" w:rsidRDefault="0088088D">
          <w:pPr>
            <w:pStyle w:val="TOCHeading"/>
            <w:rPr>
              <w:rStyle w:val="Heading1Char"/>
            </w:rPr>
          </w:pPr>
          <w:r w:rsidRPr="0088088D">
            <w:rPr>
              <w:rStyle w:val="Heading1Char"/>
            </w:rPr>
            <w:t>Table of Contents</w:t>
          </w:r>
        </w:p>
        <w:p w14:paraId="50B52D8A" w14:textId="3DA3AC85" w:rsidR="0088088D" w:rsidRDefault="0088088D">
          <w:pPr>
            <w:pStyle w:val="TOC1"/>
            <w:tabs>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235739428" w:history="1">
            <w:r w:rsidRPr="00ED105B">
              <w:rPr>
                <w:rStyle w:val="Hyperlink"/>
                <w:noProof/>
              </w:rPr>
              <w:t>Job Advertisement</w:t>
            </w:r>
            <w:r>
              <w:rPr>
                <w:noProof/>
                <w:webHidden/>
              </w:rPr>
              <w:tab/>
            </w:r>
            <w:r>
              <w:rPr>
                <w:noProof/>
                <w:webHidden/>
              </w:rPr>
              <w:fldChar w:fldCharType="begin"/>
            </w:r>
            <w:r>
              <w:rPr>
                <w:noProof/>
                <w:webHidden/>
              </w:rPr>
              <w:instrText xml:space="preserve"> PAGEREF _Toc235739428 \h </w:instrText>
            </w:r>
            <w:r>
              <w:rPr>
                <w:noProof/>
                <w:webHidden/>
              </w:rPr>
            </w:r>
            <w:r>
              <w:rPr>
                <w:noProof/>
                <w:webHidden/>
              </w:rPr>
              <w:fldChar w:fldCharType="separate"/>
            </w:r>
            <w:r>
              <w:rPr>
                <w:noProof/>
                <w:webHidden/>
              </w:rPr>
              <w:t>1</w:t>
            </w:r>
            <w:r>
              <w:rPr>
                <w:noProof/>
                <w:webHidden/>
              </w:rPr>
              <w:fldChar w:fldCharType="end"/>
            </w:r>
          </w:hyperlink>
        </w:p>
        <w:p w14:paraId="51A0D954" w14:textId="62FB8645"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29" w:history="1">
            <w:r w:rsidRPr="00ED105B">
              <w:rPr>
                <w:rStyle w:val="Hyperlink"/>
                <w:noProof/>
              </w:rPr>
              <w:t>Innovation Support Officer</w:t>
            </w:r>
            <w:r>
              <w:rPr>
                <w:noProof/>
                <w:webHidden/>
              </w:rPr>
              <w:tab/>
            </w:r>
            <w:r>
              <w:rPr>
                <w:noProof/>
                <w:webHidden/>
              </w:rPr>
              <w:fldChar w:fldCharType="begin"/>
            </w:r>
            <w:r>
              <w:rPr>
                <w:noProof/>
                <w:webHidden/>
              </w:rPr>
              <w:instrText xml:space="preserve"> PAGEREF _Toc235739429 \h </w:instrText>
            </w:r>
            <w:r>
              <w:rPr>
                <w:noProof/>
                <w:webHidden/>
              </w:rPr>
            </w:r>
            <w:r>
              <w:rPr>
                <w:noProof/>
                <w:webHidden/>
              </w:rPr>
              <w:fldChar w:fldCharType="separate"/>
            </w:r>
            <w:r>
              <w:rPr>
                <w:noProof/>
                <w:webHidden/>
              </w:rPr>
              <w:t>1</w:t>
            </w:r>
            <w:r>
              <w:rPr>
                <w:noProof/>
                <w:webHidden/>
              </w:rPr>
              <w:fldChar w:fldCharType="end"/>
            </w:r>
          </w:hyperlink>
        </w:p>
        <w:p w14:paraId="22BE4F52" w14:textId="4B36CD23"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30" w:history="1">
            <w:r w:rsidRPr="00ED105B">
              <w:rPr>
                <w:rStyle w:val="Hyperlink"/>
                <w:rFonts w:eastAsia="MS Gothic"/>
                <w:noProof/>
                <w:lang w:val="en-US" w:eastAsia="en-US"/>
              </w:rPr>
              <w:t>Job Description</w:t>
            </w:r>
            <w:r>
              <w:rPr>
                <w:noProof/>
                <w:webHidden/>
              </w:rPr>
              <w:tab/>
            </w:r>
            <w:r>
              <w:rPr>
                <w:noProof/>
                <w:webHidden/>
              </w:rPr>
              <w:fldChar w:fldCharType="begin"/>
            </w:r>
            <w:r>
              <w:rPr>
                <w:noProof/>
                <w:webHidden/>
              </w:rPr>
              <w:instrText xml:space="preserve"> PAGEREF _Toc235739430 \h </w:instrText>
            </w:r>
            <w:r>
              <w:rPr>
                <w:noProof/>
                <w:webHidden/>
              </w:rPr>
            </w:r>
            <w:r>
              <w:rPr>
                <w:noProof/>
                <w:webHidden/>
              </w:rPr>
              <w:fldChar w:fldCharType="separate"/>
            </w:r>
            <w:r>
              <w:rPr>
                <w:noProof/>
                <w:webHidden/>
              </w:rPr>
              <w:t>2</w:t>
            </w:r>
            <w:r>
              <w:rPr>
                <w:noProof/>
                <w:webHidden/>
              </w:rPr>
              <w:fldChar w:fldCharType="end"/>
            </w:r>
          </w:hyperlink>
        </w:p>
        <w:p w14:paraId="79F5D487" w14:textId="173A3F89"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1" w:history="1">
            <w:r w:rsidRPr="00ED105B">
              <w:rPr>
                <w:rStyle w:val="Hyperlink"/>
                <w:rFonts w:eastAsia="MS Gothic"/>
                <w:noProof/>
                <w:lang w:val="en-US" w:eastAsia="en-US"/>
              </w:rPr>
              <w:t>Innovation Support Officer</w:t>
            </w:r>
            <w:r>
              <w:rPr>
                <w:noProof/>
                <w:webHidden/>
              </w:rPr>
              <w:tab/>
            </w:r>
            <w:r>
              <w:rPr>
                <w:noProof/>
                <w:webHidden/>
              </w:rPr>
              <w:fldChar w:fldCharType="begin"/>
            </w:r>
            <w:r>
              <w:rPr>
                <w:noProof/>
                <w:webHidden/>
              </w:rPr>
              <w:instrText xml:space="preserve"> PAGEREF _Toc235739431 \h </w:instrText>
            </w:r>
            <w:r>
              <w:rPr>
                <w:noProof/>
                <w:webHidden/>
              </w:rPr>
            </w:r>
            <w:r>
              <w:rPr>
                <w:noProof/>
                <w:webHidden/>
              </w:rPr>
              <w:fldChar w:fldCharType="separate"/>
            </w:r>
            <w:r>
              <w:rPr>
                <w:noProof/>
                <w:webHidden/>
              </w:rPr>
              <w:t>2</w:t>
            </w:r>
            <w:r>
              <w:rPr>
                <w:noProof/>
                <w:webHidden/>
              </w:rPr>
              <w:fldChar w:fldCharType="end"/>
            </w:r>
          </w:hyperlink>
        </w:p>
        <w:p w14:paraId="66E733C7" w14:textId="25794DEB"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2" w:history="1">
            <w:r w:rsidRPr="00ED105B">
              <w:rPr>
                <w:rStyle w:val="Hyperlink"/>
                <w:rFonts w:eastAsia="MS Gothic"/>
                <w:noProof/>
                <w:lang w:val="en-US" w:eastAsia="en-US"/>
              </w:rPr>
              <w:t>About UWTSD Students' Union</w:t>
            </w:r>
            <w:r>
              <w:rPr>
                <w:noProof/>
                <w:webHidden/>
              </w:rPr>
              <w:tab/>
            </w:r>
            <w:r>
              <w:rPr>
                <w:noProof/>
                <w:webHidden/>
              </w:rPr>
              <w:fldChar w:fldCharType="begin"/>
            </w:r>
            <w:r>
              <w:rPr>
                <w:noProof/>
                <w:webHidden/>
              </w:rPr>
              <w:instrText xml:space="preserve"> PAGEREF _Toc235739432 \h </w:instrText>
            </w:r>
            <w:r>
              <w:rPr>
                <w:noProof/>
                <w:webHidden/>
              </w:rPr>
            </w:r>
            <w:r>
              <w:rPr>
                <w:noProof/>
                <w:webHidden/>
              </w:rPr>
              <w:fldChar w:fldCharType="separate"/>
            </w:r>
            <w:r>
              <w:rPr>
                <w:noProof/>
                <w:webHidden/>
              </w:rPr>
              <w:t>2</w:t>
            </w:r>
            <w:r>
              <w:rPr>
                <w:noProof/>
                <w:webHidden/>
              </w:rPr>
              <w:fldChar w:fldCharType="end"/>
            </w:r>
          </w:hyperlink>
        </w:p>
        <w:p w14:paraId="4EBA597F" w14:textId="0A58949B"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3" w:history="1">
            <w:r w:rsidRPr="00ED105B">
              <w:rPr>
                <w:rStyle w:val="Hyperlink"/>
                <w:rFonts w:eastAsia="MS Gothic"/>
                <w:noProof/>
                <w:lang w:val="en-US" w:eastAsia="en-US"/>
              </w:rPr>
              <w:t>Role Purpose</w:t>
            </w:r>
            <w:r>
              <w:rPr>
                <w:noProof/>
                <w:webHidden/>
              </w:rPr>
              <w:tab/>
            </w:r>
            <w:r>
              <w:rPr>
                <w:noProof/>
                <w:webHidden/>
              </w:rPr>
              <w:fldChar w:fldCharType="begin"/>
            </w:r>
            <w:r>
              <w:rPr>
                <w:noProof/>
                <w:webHidden/>
              </w:rPr>
              <w:instrText xml:space="preserve"> PAGEREF _Toc235739433 \h </w:instrText>
            </w:r>
            <w:r>
              <w:rPr>
                <w:noProof/>
                <w:webHidden/>
              </w:rPr>
            </w:r>
            <w:r>
              <w:rPr>
                <w:noProof/>
                <w:webHidden/>
              </w:rPr>
              <w:fldChar w:fldCharType="separate"/>
            </w:r>
            <w:r>
              <w:rPr>
                <w:noProof/>
                <w:webHidden/>
              </w:rPr>
              <w:t>3</w:t>
            </w:r>
            <w:r>
              <w:rPr>
                <w:noProof/>
                <w:webHidden/>
              </w:rPr>
              <w:fldChar w:fldCharType="end"/>
            </w:r>
          </w:hyperlink>
        </w:p>
        <w:p w14:paraId="5E082ECF" w14:textId="3B9E100E"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4" w:history="1">
            <w:r w:rsidRPr="00ED105B">
              <w:rPr>
                <w:rStyle w:val="Hyperlink"/>
                <w:rFonts w:eastAsia="MS Gothic"/>
                <w:noProof/>
                <w:lang w:val="en-US" w:eastAsia="en-US"/>
              </w:rPr>
              <w:t>Our Values</w:t>
            </w:r>
            <w:r>
              <w:rPr>
                <w:noProof/>
                <w:webHidden/>
              </w:rPr>
              <w:tab/>
            </w:r>
            <w:r>
              <w:rPr>
                <w:noProof/>
                <w:webHidden/>
              </w:rPr>
              <w:fldChar w:fldCharType="begin"/>
            </w:r>
            <w:r>
              <w:rPr>
                <w:noProof/>
                <w:webHidden/>
              </w:rPr>
              <w:instrText xml:space="preserve"> PAGEREF _Toc235739434 \h </w:instrText>
            </w:r>
            <w:r>
              <w:rPr>
                <w:noProof/>
                <w:webHidden/>
              </w:rPr>
            </w:r>
            <w:r>
              <w:rPr>
                <w:noProof/>
                <w:webHidden/>
              </w:rPr>
              <w:fldChar w:fldCharType="separate"/>
            </w:r>
            <w:r>
              <w:rPr>
                <w:noProof/>
                <w:webHidden/>
              </w:rPr>
              <w:t>3</w:t>
            </w:r>
            <w:r>
              <w:rPr>
                <w:noProof/>
                <w:webHidden/>
              </w:rPr>
              <w:fldChar w:fldCharType="end"/>
            </w:r>
          </w:hyperlink>
        </w:p>
        <w:p w14:paraId="7AF89496" w14:textId="19D956BD"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35" w:history="1">
            <w:r w:rsidRPr="00ED105B">
              <w:rPr>
                <w:rStyle w:val="Hyperlink"/>
                <w:rFonts w:eastAsia="MS Gothic"/>
                <w:noProof/>
                <w:lang w:val="en-US" w:eastAsia="en-US"/>
              </w:rPr>
              <w:t>Key Responsibilities</w:t>
            </w:r>
            <w:r>
              <w:rPr>
                <w:noProof/>
                <w:webHidden/>
              </w:rPr>
              <w:tab/>
            </w:r>
            <w:r>
              <w:rPr>
                <w:noProof/>
                <w:webHidden/>
              </w:rPr>
              <w:fldChar w:fldCharType="begin"/>
            </w:r>
            <w:r>
              <w:rPr>
                <w:noProof/>
                <w:webHidden/>
              </w:rPr>
              <w:instrText xml:space="preserve"> PAGEREF _Toc235739435 \h </w:instrText>
            </w:r>
            <w:r>
              <w:rPr>
                <w:noProof/>
                <w:webHidden/>
              </w:rPr>
            </w:r>
            <w:r>
              <w:rPr>
                <w:noProof/>
                <w:webHidden/>
              </w:rPr>
              <w:fldChar w:fldCharType="separate"/>
            </w:r>
            <w:r>
              <w:rPr>
                <w:noProof/>
                <w:webHidden/>
              </w:rPr>
              <w:t>4</w:t>
            </w:r>
            <w:r>
              <w:rPr>
                <w:noProof/>
                <w:webHidden/>
              </w:rPr>
              <w:fldChar w:fldCharType="end"/>
            </w:r>
          </w:hyperlink>
        </w:p>
        <w:p w14:paraId="2D693315" w14:textId="7C7B07CD"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6" w:history="1">
            <w:r w:rsidRPr="00ED105B">
              <w:rPr>
                <w:rStyle w:val="Hyperlink"/>
                <w:rFonts w:eastAsia="MS Gothic"/>
                <w:noProof/>
                <w:lang w:val="en-US" w:eastAsia="en-US"/>
              </w:rPr>
              <w:t>Champion Continuous Improvement</w:t>
            </w:r>
            <w:r>
              <w:rPr>
                <w:noProof/>
                <w:webHidden/>
              </w:rPr>
              <w:tab/>
            </w:r>
            <w:r>
              <w:rPr>
                <w:noProof/>
                <w:webHidden/>
              </w:rPr>
              <w:fldChar w:fldCharType="begin"/>
            </w:r>
            <w:r>
              <w:rPr>
                <w:noProof/>
                <w:webHidden/>
              </w:rPr>
              <w:instrText xml:space="preserve"> PAGEREF _Toc235739436 \h </w:instrText>
            </w:r>
            <w:r>
              <w:rPr>
                <w:noProof/>
                <w:webHidden/>
              </w:rPr>
            </w:r>
            <w:r>
              <w:rPr>
                <w:noProof/>
                <w:webHidden/>
              </w:rPr>
              <w:fldChar w:fldCharType="separate"/>
            </w:r>
            <w:r>
              <w:rPr>
                <w:noProof/>
                <w:webHidden/>
              </w:rPr>
              <w:t>4</w:t>
            </w:r>
            <w:r>
              <w:rPr>
                <w:noProof/>
                <w:webHidden/>
              </w:rPr>
              <w:fldChar w:fldCharType="end"/>
            </w:r>
          </w:hyperlink>
        </w:p>
        <w:p w14:paraId="37D97862" w14:textId="4289253F"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7" w:history="1">
            <w:r w:rsidRPr="00ED105B">
              <w:rPr>
                <w:rStyle w:val="Hyperlink"/>
                <w:noProof/>
              </w:rPr>
              <w:t>Build Collaborative Partnerships</w:t>
            </w:r>
            <w:r>
              <w:rPr>
                <w:noProof/>
                <w:webHidden/>
              </w:rPr>
              <w:tab/>
            </w:r>
            <w:r>
              <w:rPr>
                <w:noProof/>
                <w:webHidden/>
              </w:rPr>
              <w:fldChar w:fldCharType="begin"/>
            </w:r>
            <w:r>
              <w:rPr>
                <w:noProof/>
                <w:webHidden/>
              </w:rPr>
              <w:instrText xml:space="preserve"> PAGEREF _Toc235739437 \h </w:instrText>
            </w:r>
            <w:r>
              <w:rPr>
                <w:noProof/>
                <w:webHidden/>
              </w:rPr>
            </w:r>
            <w:r>
              <w:rPr>
                <w:noProof/>
                <w:webHidden/>
              </w:rPr>
              <w:fldChar w:fldCharType="separate"/>
            </w:r>
            <w:r>
              <w:rPr>
                <w:noProof/>
                <w:webHidden/>
              </w:rPr>
              <w:t>4</w:t>
            </w:r>
            <w:r>
              <w:rPr>
                <w:noProof/>
                <w:webHidden/>
              </w:rPr>
              <w:fldChar w:fldCharType="end"/>
            </w:r>
          </w:hyperlink>
        </w:p>
        <w:p w14:paraId="2CEC1395" w14:textId="58905383"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8" w:history="1">
            <w:r w:rsidRPr="00ED105B">
              <w:rPr>
                <w:rStyle w:val="Hyperlink"/>
                <w:rFonts w:eastAsia="MS Gothic"/>
                <w:noProof/>
                <w:lang w:val="en-US" w:eastAsia="en-US"/>
              </w:rPr>
              <w:t>Deliver Innovation Projects</w:t>
            </w:r>
            <w:r>
              <w:rPr>
                <w:noProof/>
                <w:webHidden/>
              </w:rPr>
              <w:tab/>
            </w:r>
            <w:r>
              <w:rPr>
                <w:noProof/>
                <w:webHidden/>
              </w:rPr>
              <w:fldChar w:fldCharType="begin"/>
            </w:r>
            <w:r>
              <w:rPr>
                <w:noProof/>
                <w:webHidden/>
              </w:rPr>
              <w:instrText xml:space="preserve"> PAGEREF _Toc235739438 \h </w:instrText>
            </w:r>
            <w:r>
              <w:rPr>
                <w:noProof/>
                <w:webHidden/>
              </w:rPr>
            </w:r>
            <w:r>
              <w:rPr>
                <w:noProof/>
                <w:webHidden/>
              </w:rPr>
              <w:fldChar w:fldCharType="separate"/>
            </w:r>
            <w:r>
              <w:rPr>
                <w:noProof/>
                <w:webHidden/>
              </w:rPr>
              <w:t>4</w:t>
            </w:r>
            <w:r>
              <w:rPr>
                <w:noProof/>
                <w:webHidden/>
              </w:rPr>
              <w:fldChar w:fldCharType="end"/>
            </w:r>
          </w:hyperlink>
        </w:p>
        <w:p w14:paraId="77B7F5A5" w14:textId="4BBB8805"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39" w:history="1">
            <w:r w:rsidRPr="00ED105B">
              <w:rPr>
                <w:rStyle w:val="Hyperlink"/>
                <w:rFonts w:eastAsia="MS Gothic"/>
                <w:noProof/>
                <w:lang w:val="en-US" w:eastAsia="en-US"/>
              </w:rPr>
              <w:t>Use Evidence to Drive Improvement</w:t>
            </w:r>
            <w:r>
              <w:rPr>
                <w:noProof/>
                <w:webHidden/>
              </w:rPr>
              <w:tab/>
            </w:r>
            <w:r>
              <w:rPr>
                <w:noProof/>
                <w:webHidden/>
              </w:rPr>
              <w:fldChar w:fldCharType="begin"/>
            </w:r>
            <w:r>
              <w:rPr>
                <w:noProof/>
                <w:webHidden/>
              </w:rPr>
              <w:instrText xml:space="preserve"> PAGEREF _Toc235739439 \h </w:instrText>
            </w:r>
            <w:r>
              <w:rPr>
                <w:noProof/>
                <w:webHidden/>
              </w:rPr>
            </w:r>
            <w:r>
              <w:rPr>
                <w:noProof/>
                <w:webHidden/>
              </w:rPr>
              <w:fldChar w:fldCharType="separate"/>
            </w:r>
            <w:r>
              <w:rPr>
                <w:noProof/>
                <w:webHidden/>
              </w:rPr>
              <w:t>5</w:t>
            </w:r>
            <w:r>
              <w:rPr>
                <w:noProof/>
                <w:webHidden/>
              </w:rPr>
              <w:fldChar w:fldCharType="end"/>
            </w:r>
          </w:hyperlink>
        </w:p>
        <w:p w14:paraId="6757B5D2" w14:textId="573B6724"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0" w:history="1">
            <w:r w:rsidRPr="00ED105B">
              <w:rPr>
                <w:rStyle w:val="Hyperlink"/>
                <w:rFonts w:eastAsia="MS Gothic"/>
                <w:noProof/>
                <w:lang w:val="en-US" w:eastAsia="en-US"/>
              </w:rPr>
              <w:t>Demonstrate Professional Excellence</w:t>
            </w:r>
            <w:r>
              <w:rPr>
                <w:noProof/>
                <w:webHidden/>
              </w:rPr>
              <w:tab/>
            </w:r>
            <w:r>
              <w:rPr>
                <w:noProof/>
                <w:webHidden/>
              </w:rPr>
              <w:fldChar w:fldCharType="begin"/>
            </w:r>
            <w:r>
              <w:rPr>
                <w:noProof/>
                <w:webHidden/>
              </w:rPr>
              <w:instrText xml:space="preserve"> PAGEREF _Toc235739440 \h </w:instrText>
            </w:r>
            <w:r>
              <w:rPr>
                <w:noProof/>
                <w:webHidden/>
              </w:rPr>
            </w:r>
            <w:r>
              <w:rPr>
                <w:noProof/>
                <w:webHidden/>
              </w:rPr>
              <w:fldChar w:fldCharType="separate"/>
            </w:r>
            <w:r>
              <w:rPr>
                <w:noProof/>
                <w:webHidden/>
              </w:rPr>
              <w:t>5</w:t>
            </w:r>
            <w:r>
              <w:rPr>
                <w:noProof/>
                <w:webHidden/>
              </w:rPr>
              <w:fldChar w:fldCharType="end"/>
            </w:r>
          </w:hyperlink>
        </w:p>
        <w:p w14:paraId="2AE7354C" w14:textId="572F33FE"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41" w:history="1">
            <w:r w:rsidRPr="00ED105B">
              <w:rPr>
                <w:rStyle w:val="Hyperlink"/>
                <w:rFonts w:eastAsia="MS Gothic"/>
                <w:noProof/>
                <w:lang w:val="en-US" w:eastAsia="en-US"/>
              </w:rPr>
              <w:t>Working Relationships</w:t>
            </w:r>
            <w:r>
              <w:rPr>
                <w:noProof/>
                <w:webHidden/>
              </w:rPr>
              <w:tab/>
            </w:r>
            <w:r>
              <w:rPr>
                <w:noProof/>
                <w:webHidden/>
              </w:rPr>
              <w:fldChar w:fldCharType="begin"/>
            </w:r>
            <w:r>
              <w:rPr>
                <w:noProof/>
                <w:webHidden/>
              </w:rPr>
              <w:instrText xml:space="preserve"> PAGEREF _Toc235739441 \h </w:instrText>
            </w:r>
            <w:r>
              <w:rPr>
                <w:noProof/>
                <w:webHidden/>
              </w:rPr>
            </w:r>
            <w:r>
              <w:rPr>
                <w:noProof/>
                <w:webHidden/>
              </w:rPr>
              <w:fldChar w:fldCharType="separate"/>
            </w:r>
            <w:r>
              <w:rPr>
                <w:noProof/>
                <w:webHidden/>
              </w:rPr>
              <w:t>5</w:t>
            </w:r>
            <w:r>
              <w:rPr>
                <w:noProof/>
                <w:webHidden/>
              </w:rPr>
              <w:fldChar w:fldCharType="end"/>
            </w:r>
          </w:hyperlink>
        </w:p>
        <w:p w14:paraId="02F46FB1" w14:textId="649ABBDC"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2" w:history="1">
            <w:r w:rsidRPr="00ED105B">
              <w:rPr>
                <w:rStyle w:val="Hyperlink"/>
                <w:rFonts w:eastAsia="MS Gothic"/>
                <w:noProof/>
                <w:lang w:val="en-US" w:eastAsia="en-US"/>
              </w:rPr>
              <w:t>Internal</w:t>
            </w:r>
            <w:r>
              <w:rPr>
                <w:noProof/>
                <w:webHidden/>
              </w:rPr>
              <w:tab/>
            </w:r>
            <w:r>
              <w:rPr>
                <w:noProof/>
                <w:webHidden/>
              </w:rPr>
              <w:fldChar w:fldCharType="begin"/>
            </w:r>
            <w:r>
              <w:rPr>
                <w:noProof/>
                <w:webHidden/>
              </w:rPr>
              <w:instrText xml:space="preserve"> PAGEREF _Toc235739442 \h </w:instrText>
            </w:r>
            <w:r>
              <w:rPr>
                <w:noProof/>
                <w:webHidden/>
              </w:rPr>
            </w:r>
            <w:r>
              <w:rPr>
                <w:noProof/>
                <w:webHidden/>
              </w:rPr>
              <w:fldChar w:fldCharType="separate"/>
            </w:r>
            <w:r>
              <w:rPr>
                <w:noProof/>
                <w:webHidden/>
              </w:rPr>
              <w:t>5</w:t>
            </w:r>
            <w:r>
              <w:rPr>
                <w:noProof/>
                <w:webHidden/>
              </w:rPr>
              <w:fldChar w:fldCharType="end"/>
            </w:r>
          </w:hyperlink>
        </w:p>
        <w:p w14:paraId="766D8CEC" w14:textId="0B4BD1DF"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3" w:history="1">
            <w:r w:rsidRPr="00ED105B">
              <w:rPr>
                <w:rStyle w:val="Hyperlink"/>
                <w:rFonts w:eastAsia="MS Gothic"/>
                <w:noProof/>
                <w:lang w:val="en-US" w:eastAsia="en-US"/>
              </w:rPr>
              <w:t>External</w:t>
            </w:r>
            <w:r>
              <w:rPr>
                <w:noProof/>
                <w:webHidden/>
              </w:rPr>
              <w:tab/>
            </w:r>
            <w:r>
              <w:rPr>
                <w:noProof/>
                <w:webHidden/>
              </w:rPr>
              <w:fldChar w:fldCharType="begin"/>
            </w:r>
            <w:r>
              <w:rPr>
                <w:noProof/>
                <w:webHidden/>
              </w:rPr>
              <w:instrText xml:space="preserve"> PAGEREF _Toc235739443 \h </w:instrText>
            </w:r>
            <w:r>
              <w:rPr>
                <w:noProof/>
                <w:webHidden/>
              </w:rPr>
            </w:r>
            <w:r>
              <w:rPr>
                <w:noProof/>
                <w:webHidden/>
              </w:rPr>
              <w:fldChar w:fldCharType="separate"/>
            </w:r>
            <w:r>
              <w:rPr>
                <w:noProof/>
                <w:webHidden/>
              </w:rPr>
              <w:t>5</w:t>
            </w:r>
            <w:r>
              <w:rPr>
                <w:noProof/>
                <w:webHidden/>
              </w:rPr>
              <w:fldChar w:fldCharType="end"/>
            </w:r>
          </w:hyperlink>
        </w:p>
        <w:p w14:paraId="63C43FB5" w14:textId="19CC9039"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44" w:history="1">
            <w:r w:rsidRPr="00ED105B">
              <w:rPr>
                <w:rStyle w:val="Hyperlink"/>
                <w:rFonts w:eastAsia="MS Gothic"/>
                <w:noProof/>
                <w:lang w:val="en-US" w:eastAsia="en-US"/>
              </w:rPr>
              <w:t>How to Apply</w:t>
            </w:r>
            <w:r>
              <w:rPr>
                <w:noProof/>
                <w:webHidden/>
              </w:rPr>
              <w:tab/>
            </w:r>
            <w:r>
              <w:rPr>
                <w:noProof/>
                <w:webHidden/>
              </w:rPr>
              <w:fldChar w:fldCharType="begin"/>
            </w:r>
            <w:r>
              <w:rPr>
                <w:noProof/>
                <w:webHidden/>
              </w:rPr>
              <w:instrText xml:space="preserve"> PAGEREF _Toc235739444 \h </w:instrText>
            </w:r>
            <w:r>
              <w:rPr>
                <w:noProof/>
                <w:webHidden/>
              </w:rPr>
            </w:r>
            <w:r>
              <w:rPr>
                <w:noProof/>
                <w:webHidden/>
              </w:rPr>
              <w:fldChar w:fldCharType="separate"/>
            </w:r>
            <w:r>
              <w:rPr>
                <w:noProof/>
                <w:webHidden/>
              </w:rPr>
              <w:t>6</w:t>
            </w:r>
            <w:r>
              <w:rPr>
                <w:noProof/>
                <w:webHidden/>
              </w:rPr>
              <w:fldChar w:fldCharType="end"/>
            </w:r>
          </w:hyperlink>
        </w:p>
        <w:p w14:paraId="7ACCEAFA" w14:textId="5364D64B"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45" w:history="1">
            <w:r w:rsidRPr="00ED105B">
              <w:rPr>
                <w:rStyle w:val="Hyperlink"/>
                <w:rFonts w:eastAsia="Arial"/>
                <w:noProof/>
                <w:lang w:val="en-US" w:eastAsia="en-US"/>
              </w:rPr>
              <w:t>Person Specification</w:t>
            </w:r>
            <w:r>
              <w:rPr>
                <w:noProof/>
                <w:webHidden/>
              </w:rPr>
              <w:tab/>
            </w:r>
            <w:r>
              <w:rPr>
                <w:noProof/>
                <w:webHidden/>
              </w:rPr>
              <w:fldChar w:fldCharType="begin"/>
            </w:r>
            <w:r>
              <w:rPr>
                <w:noProof/>
                <w:webHidden/>
              </w:rPr>
              <w:instrText xml:space="preserve"> PAGEREF _Toc235739445 \h </w:instrText>
            </w:r>
            <w:r>
              <w:rPr>
                <w:noProof/>
                <w:webHidden/>
              </w:rPr>
            </w:r>
            <w:r>
              <w:rPr>
                <w:noProof/>
                <w:webHidden/>
              </w:rPr>
              <w:fldChar w:fldCharType="separate"/>
            </w:r>
            <w:r>
              <w:rPr>
                <w:noProof/>
                <w:webHidden/>
              </w:rPr>
              <w:t>6</w:t>
            </w:r>
            <w:r>
              <w:rPr>
                <w:noProof/>
                <w:webHidden/>
              </w:rPr>
              <w:fldChar w:fldCharType="end"/>
            </w:r>
          </w:hyperlink>
        </w:p>
        <w:p w14:paraId="225F6C10" w14:textId="1E6FA721"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6" w:history="1">
            <w:r w:rsidRPr="00ED105B">
              <w:rPr>
                <w:rStyle w:val="Hyperlink"/>
                <w:rFonts w:eastAsia="Arial"/>
                <w:noProof/>
                <w:lang w:val="en-US" w:eastAsia="en-US"/>
              </w:rPr>
              <w:t>The Person We Are Looking For</w:t>
            </w:r>
            <w:r>
              <w:rPr>
                <w:noProof/>
                <w:webHidden/>
              </w:rPr>
              <w:tab/>
            </w:r>
            <w:r>
              <w:rPr>
                <w:noProof/>
                <w:webHidden/>
              </w:rPr>
              <w:fldChar w:fldCharType="begin"/>
            </w:r>
            <w:r>
              <w:rPr>
                <w:noProof/>
                <w:webHidden/>
              </w:rPr>
              <w:instrText xml:space="preserve"> PAGEREF _Toc235739446 \h </w:instrText>
            </w:r>
            <w:r>
              <w:rPr>
                <w:noProof/>
                <w:webHidden/>
              </w:rPr>
            </w:r>
            <w:r>
              <w:rPr>
                <w:noProof/>
                <w:webHidden/>
              </w:rPr>
              <w:fldChar w:fldCharType="separate"/>
            </w:r>
            <w:r>
              <w:rPr>
                <w:noProof/>
                <w:webHidden/>
              </w:rPr>
              <w:t>6</w:t>
            </w:r>
            <w:r>
              <w:rPr>
                <w:noProof/>
                <w:webHidden/>
              </w:rPr>
              <w:fldChar w:fldCharType="end"/>
            </w:r>
          </w:hyperlink>
        </w:p>
        <w:p w14:paraId="41C16360" w14:textId="7E7E99EE"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7" w:history="1">
            <w:r w:rsidRPr="00ED105B">
              <w:rPr>
                <w:rStyle w:val="Hyperlink"/>
                <w:rFonts w:eastAsia="Arial"/>
                <w:noProof/>
                <w:lang w:val="en-US" w:eastAsia="en-US"/>
              </w:rPr>
              <w:t>Education and Professional Knowledge</w:t>
            </w:r>
            <w:r>
              <w:rPr>
                <w:noProof/>
                <w:webHidden/>
              </w:rPr>
              <w:tab/>
            </w:r>
            <w:r>
              <w:rPr>
                <w:noProof/>
                <w:webHidden/>
              </w:rPr>
              <w:fldChar w:fldCharType="begin"/>
            </w:r>
            <w:r>
              <w:rPr>
                <w:noProof/>
                <w:webHidden/>
              </w:rPr>
              <w:instrText xml:space="preserve"> PAGEREF _Toc235739447 \h </w:instrText>
            </w:r>
            <w:r>
              <w:rPr>
                <w:noProof/>
                <w:webHidden/>
              </w:rPr>
            </w:r>
            <w:r>
              <w:rPr>
                <w:noProof/>
                <w:webHidden/>
              </w:rPr>
              <w:fldChar w:fldCharType="separate"/>
            </w:r>
            <w:r>
              <w:rPr>
                <w:noProof/>
                <w:webHidden/>
              </w:rPr>
              <w:t>6</w:t>
            </w:r>
            <w:r>
              <w:rPr>
                <w:noProof/>
                <w:webHidden/>
              </w:rPr>
              <w:fldChar w:fldCharType="end"/>
            </w:r>
          </w:hyperlink>
        </w:p>
        <w:p w14:paraId="330E313E" w14:textId="23FDF36C"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8" w:history="1">
            <w:r w:rsidRPr="00ED105B">
              <w:rPr>
                <w:rStyle w:val="Hyperlink"/>
                <w:rFonts w:eastAsia="Arial"/>
                <w:noProof/>
                <w:lang w:val="en-US" w:eastAsia="en-US"/>
              </w:rPr>
              <w:t>Professional Experience</w:t>
            </w:r>
            <w:r>
              <w:rPr>
                <w:noProof/>
                <w:webHidden/>
              </w:rPr>
              <w:tab/>
            </w:r>
            <w:r>
              <w:rPr>
                <w:noProof/>
                <w:webHidden/>
              </w:rPr>
              <w:fldChar w:fldCharType="begin"/>
            </w:r>
            <w:r>
              <w:rPr>
                <w:noProof/>
                <w:webHidden/>
              </w:rPr>
              <w:instrText xml:space="preserve"> PAGEREF _Toc235739448 \h </w:instrText>
            </w:r>
            <w:r>
              <w:rPr>
                <w:noProof/>
                <w:webHidden/>
              </w:rPr>
            </w:r>
            <w:r>
              <w:rPr>
                <w:noProof/>
                <w:webHidden/>
              </w:rPr>
              <w:fldChar w:fldCharType="separate"/>
            </w:r>
            <w:r>
              <w:rPr>
                <w:noProof/>
                <w:webHidden/>
              </w:rPr>
              <w:t>7</w:t>
            </w:r>
            <w:r>
              <w:rPr>
                <w:noProof/>
                <w:webHidden/>
              </w:rPr>
              <w:fldChar w:fldCharType="end"/>
            </w:r>
          </w:hyperlink>
        </w:p>
        <w:p w14:paraId="4283E96C" w14:textId="4B6FCC1B"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49" w:history="1">
            <w:r w:rsidRPr="00ED105B">
              <w:rPr>
                <w:rStyle w:val="Hyperlink"/>
                <w:rFonts w:eastAsia="Arial"/>
                <w:noProof/>
                <w:lang w:val="en-US" w:eastAsia="en-US"/>
              </w:rPr>
              <w:t>Professional Skills and Capabilities</w:t>
            </w:r>
            <w:r>
              <w:rPr>
                <w:noProof/>
                <w:webHidden/>
              </w:rPr>
              <w:tab/>
            </w:r>
            <w:r>
              <w:rPr>
                <w:noProof/>
                <w:webHidden/>
              </w:rPr>
              <w:fldChar w:fldCharType="begin"/>
            </w:r>
            <w:r>
              <w:rPr>
                <w:noProof/>
                <w:webHidden/>
              </w:rPr>
              <w:instrText xml:space="preserve"> PAGEREF _Toc235739449 \h </w:instrText>
            </w:r>
            <w:r>
              <w:rPr>
                <w:noProof/>
                <w:webHidden/>
              </w:rPr>
            </w:r>
            <w:r>
              <w:rPr>
                <w:noProof/>
                <w:webHidden/>
              </w:rPr>
              <w:fldChar w:fldCharType="separate"/>
            </w:r>
            <w:r>
              <w:rPr>
                <w:noProof/>
                <w:webHidden/>
              </w:rPr>
              <w:t>7</w:t>
            </w:r>
            <w:r>
              <w:rPr>
                <w:noProof/>
                <w:webHidden/>
              </w:rPr>
              <w:fldChar w:fldCharType="end"/>
            </w:r>
          </w:hyperlink>
        </w:p>
        <w:p w14:paraId="599E9C2A" w14:textId="6B6AA64F" w:rsidR="0088088D" w:rsidRDefault="0088088D">
          <w:pPr>
            <w:pStyle w:val="TOC2"/>
            <w:tabs>
              <w:tab w:val="right" w:leader="dot" w:pos="9016"/>
            </w:tabs>
            <w:rPr>
              <w:rFonts w:asciiTheme="minorHAnsi" w:hAnsiTheme="minorHAnsi"/>
              <w:noProof/>
              <w:kern w:val="2"/>
              <w:szCs w:val="24"/>
              <w:lang w:eastAsia="en-GB"/>
              <w14:ligatures w14:val="standardContextual"/>
            </w:rPr>
          </w:pPr>
          <w:hyperlink w:anchor="_Toc235739450" w:history="1">
            <w:r w:rsidRPr="00ED105B">
              <w:rPr>
                <w:rStyle w:val="Hyperlink"/>
                <w:rFonts w:eastAsia="Arial"/>
                <w:noProof/>
                <w:lang w:val="en-US" w:eastAsia="en-US"/>
              </w:rPr>
              <w:t>Personal Qualities</w:t>
            </w:r>
            <w:r>
              <w:rPr>
                <w:noProof/>
                <w:webHidden/>
              </w:rPr>
              <w:tab/>
            </w:r>
            <w:r>
              <w:rPr>
                <w:noProof/>
                <w:webHidden/>
              </w:rPr>
              <w:fldChar w:fldCharType="begin"/>
            </w:r>
            <w:r>
              <w:rPr>
                <w:noProof/>
                <w:webHidden/>
              </w:rPr>
              <w:instrText xml:space="preserve"> PAGEREF _Toc235739450 \h </w:instrText>
            </w:r>
            <w:r>
              <w:rPr>
                <w:noProof/>
                <w:webHidden/>
              </w:rPr>
            </w:r>
            <w:r>
              <w:rPr>
                <w:noProof/>
                <w:webHidden/>
              </w:rPr>
              <w:fldChar w:fldCharType="separate"/>
            </w:r>
            <w:r>
              <w:rPr>
                <w:noProof/>
                <w:webHidden/>
              </w:rPr>
              <w:t>8</w:t>
            </w:r>
            <w:r>
              <w:rPr>
                <w:noProof/>
                <w:webHidden/>
              </w:rPr>
              <w:fldChar w:fldCharType="end"/>
            </w:r>
          </w:hyperlink>
        </w:p>
        <w:p w14:paraId="34D9DF7C" w14:textId="0F0FF16E"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51" w:history="1">
            <w:r w:rsidRPr="00ED105B">
              <w:rPr>
                <w:rStyle w:val="Hyperlink"/>
                <w:rFonts w:eastAsia="Arial"/>
                <w:noProof/>
                <w:lang w:val="en-US" w:eastAsia="en-US"/>
              </w:rPr>
              <w:t>Explanation of the Innovation Incorporated into the Job Description</w:t>
            </w:r>
            <w:r>
              <w:rPr>
                <w:noProof/>
                <w:webHidden/>
              </w:rPr>
              <w:tab/>
            </w:r>
            <w:r>
              <w:rPr>
                <w:noProof/>
                <w:webHidden/>
              </w:rPr>
              <w:fldChar w:fldCharType="begin"/>
            </w:r>
            <w:r>
              <w:rPr>
                <w:noProof/>
                <w:webHidden/>
              </w:rPr>
              <w:instrText xml:space="preserve"> PAGEREF _Toc235739451 \h </w:instrText>
            </w:r>
            <w:r>
              <w:rPr>
                <w:noProof/>
                <w:webHidden/>
              </w:rPr>
            </w:r>
            <w:r>
              <w:rPr>
                <w:noProof/>
                <w:webHidden/>
              </w:rPr>
              <w:fldChar w:fldCharType="separate"/>
            </w:r>
            <w:r>
              <w:rPr>
                <w:noProof/>
                <w:webHidden/>
              </w:rPr>
              <w:t>8</w:t>
            </w:r>
            <w:r>
              <w:rPr>
                <w:noProof/>
                <w:webHidden/>
              </w:rPr>
              <w:fldChar w:fldCharType="end"/>
            </w:r>
          </w:hyperlink>
        </w:p>
        <w:p w14:paraId="255F64ED" w14:textId="33EBC64A"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52" w:history="1">
            <w:r w:rsidRPr="00ED105B">
              <w:rPr>
                <w:rStyle w:val="Hyperlink"/>
                <w:rFonts w:eastAsia="Arial"/>
                <w:noProof/>
                <w:lang w:val="en-US" w:eastAsia="en-US"/>
              </w:rPr>
              <w:t>Explanation of the Innovation Incorporated into the Person Specification</w:t>
            </w:r>
            <w:r>
              <w:rPr>
                <w:noProof/>
                <w:webHidden/>
              </w:rPr>
              <w:tab/>
            </w:r>
            <w:r>
              <w:rPr>
                <w:noProof/>
                <w:webHidden/>
              </w:rPr>
              <w:fldChar w:fldCharType="begin"/>
            </w:r>
            <w:r>
              <w:rPr>
                <w:noProof/>
                <w:webHidden/>
              </w:rPr>
              <w:instrText xml:space="preserve"> PAGEREF _Toc235739452 \h </w:instrText>
            </w:r>
            <w:r>
              <w:rPr>
                <w:noProof/>
                <w:webHidden/>
              </w:rPr>
            </w:r>
            <w:r>
              <w:rPr>
                <w:noProof/>
                <w:webHidden/>
              </w:rPr>
              <w:fldChar w:fldCharType="separate"/>
            </w:r>
            <w:r>
              <w:rPr>
                <w:noProof/>
                <w:webHidden/>
              </w:rPr>
              <w:t>10</w:t>
            </w:r>
            <w:r>
              <w:rPr>
                <w:noProof/>
                <w:webHidden/>
              </w:rPr>
              <w:fldChar w:fldCharType="end"/>
            </w:r>
          </w:hyperlink>
        </w:p>
        <w:p w14:paraId="57AF9982" w14:textId="0C0CDBD2" w:rsidR="0088088D" w:rsidRDefault="0088088D">
          <w:pPr>
            <w:pStyle w:val="TOC1"/>
            <w:tabs>
              <w:tab w:val="right" w:leader="dot" w:pos="9016"/>
            </w:tabs>
            <w:rPr>
              <w:rFonts w:asciiTheme="minorHAnsi" w:hAnsiTheme="minorHAnsi"/>
              <w:noProof/>
              <w:kern w:val="2"/>
              <w:szCs w:val="24"/>
              <w:lang w:eastAsia="en-GB"/>
              <w14:ligatures w14:val="standardContextual"/>
            </w:rPr>
          </w:pPr>
          <w:hyperlink w:anchor="_Toc235739453" w:history="1">
            <w:r w:rsidRPr="00ED105B">
              <w:rPr>
                <w:rStyle w:val="Hyperlink"/>
                <w:rFonts w:eastAsia="Arial"/>
                <w:noProof/>
                <w:lang w:val="en-US" w:eastAsia="en-US"/>
              </w:rPr>
              <w:t>Reference List</w:t>
            </w:r>
            <w:r>
              <w:rPr>
                <w:noProof/>
                <w:webHidden/>
              </w:rPr>
              <w:tab/>
            </w:r>
            <w:r>
              <w:rPr>
                <w:noProof/>
                <w:webHidden/>
              </w:rPr>
              <w:fldChar w:fldCharType="begin"/>
            </w:r>
            <w:r>
              <w:rPr>
                <w:noProof/>
                <w:webHidden/>
              </w:rPr>
              <w:instrText xml:space="preserve"> PAGEREF _Toc235739453 \h </w:instrText>
            </w:r>
            <w:r>
              <w:rPr>
                <w:noProof/>
                <w:webHidden/>
              </w:rPr>
            </w:r>
            <w:r>
              <w:rPr>
                <w:noProof/>
                <w:webHidden/>
              </w:rPr>
              <w:fldChar w:fldCharType="separate"/>
            </w:r>
            <w:r>
              <w:rPr>
                <w:noProof/>
                <w:webHidden/>
              </w:rPr>
              <w:t>12</w:t>
            </w:r>
            <w:r>
              <w:rPr>
                <w:noProof/>
                <w:webHidden/>
              </w:rPr>
              <w:fldChar w:fldCharType="end"/>
            </w:r>
          </w:hyperlink>
        </w:p>
        <w:p w14:paraId="21618DD6" w14:textId="6459AD93" w:rsidR="0088088D" w:rsidRDefault="0088088D">
          <w:r>
            <w:rPr>
              <w:b/>
              <w:bCs/>
              <w:noProof/>
            </w:rPr>
            <w:lastRenderedPageBreak/>
            <w:fldChar w:fldCharType="end"/>
          </w:r>
        </w:p>
      </w:sdtContent>
    </w:sdt>
    <w:p w14:paraId="02FE42F0" w14:textId="34E85F6B" w:rsidR="00001538" w:rsidRDefault="00001538" w:rsidP="009F2022">
      <w:pPr>
        <w:spacing w:line="600" w:lineRule="auto"/>
        <w:rPr>
          <w:rFonts w:cs="Arial"/>
          <w:b/>
          <w:bCs/>
          <w:i/>
          <w:iCs/>
          <w:color w:val="074F6A" w:themeColor="accent4" w:themeShade="80"/>
          <w:sz w:val="28"/>
          <w:szCs w:val="28"/>
        </w:rPr>
      </w:pPr>
    </w:p>
    <w:p w14:paraId="2FD3D642" w14:textId="3E113343" w:rsidR="00001538" w:rsidRPr="00DF2AE6" w:rsidRDefault="00001538" w:rsidP="00DF2AE6">
      <w:pPr>
        <w:pStyle w:val="Heading1"/>
      </w:pPr>
      <w:bookmarkStart w:id="0" w:name="_Toc235739428"/>
      <w:r w:rsidRPr="00DF2AE6">
        <w:t>Job Advertisement</w:t>
      </w:r>
      <w:bookmarkEnd w:id="0"/>
    </w:p>
    <w:p w14:paraId="1A25ED05" w14:textId="3C028DCB" w:rsidR="00001538" w:rsidRPr="00DF2AE6" w:rsidRDefault="00001538" w:rsidP="00DF2AE6">
      <w:pPr>
        <w:pStyle w:val="Heading2"/>
      </w:pPr>
      <w:bookmarkStart w:id="1" w:name="_Toc235739429"/>
      <w:r w:rsidRPr="00DF2AE6">
        <w:t>Innovation Support Officer</w:t>
      </w:r>
      <w:bookmarkEnd w:id="1"/>
    </w:p>
    <w:p w14:paraId="6CD1097C" w14:textId="15DD5894" w:rsidR="00001538" w:rsidRPr="00001538" w:rsidRDefault="00001538" w:rsidP="00001538">
      <w:pPr>
        <w:rPr>
          <w:rFonts w:eastAsia="Arial"/>
          <w:lang w:val="en-US" w:eastAsia="en-US"/>
        </w:rPr>
      </w:pPr>
      <w:r w:rsidRPr="00DF2AE6">
        <w:t>University of Wales Trinity Saint David (UWTSD) Students' Union is seeking an enthusiastic and forward-thinking Innovation Support Officer to help shape an outstanding student experience. You will work with students, colleagues and external partners to develop innovative ideas, coordinate improvement projects and support a culture of collaboration and continuous learning.</w:t>
      </w:r>
      <w:r w:rsidRPr="00DF2AE6">
        <w:br/>
      </w:r>
      <w:r w:rsidRPr="00001538">
        <w:rPr>
          <w:rFonts w:eastAsia="Arial"/>
          <w:lang w:val="en-US" w:eastAsia="en-US"/>
        </w:rPr>
        <w:br/>
        <w:t>Salary: £32,000</w:t>
      </w:r>
      <w:r>
        <w:rPr>
          <w:rFonts w:eastAsia="Arial"/>
          <w:lang w:val="en-US" w:eastAsia="en-US"/>
        </w:rPr>
        <w:t>-</w:t>
      </w:r>
      <w:r w:rsidRPr="00001538">
        <w:rPr>
          <w:rFonts w:eastAsia="Arial"/>
          <w:lang w:val="en-US" w:eastAsia="en-US"/>
        </w:rPr>
        <w:t>£36,000 per annum</w:t>
      </w:r>
      <w:r w:rsidRPr="00001538">
        <w:rPr>
          <w:rFonts w:eastAsia="Arial"/>
          <w:lang w:val="en-US" w:eastAsia="en-US"/>
        </w:rPr>
        <w:br/>
        <w:t>Location: UWTSD</w:t>
      </w:r>
      <w:r w:rsidRPr="00001538">
        <w:rPr>
          <w:rFonts w:eastAsia="Arial"/>
          <w:lang w:val="en-US" w:eastAsia="en-US"/>
        </w:rPr>
        <w:br/>
        <w:t>Contract: Full-time</w:t>
      </w:r>
      <w:r w:rsidRPr="00001538">
        <w:rPr>
          <w:rFonts w:eastAsia="Arial"/>
          <w:lang w:val="en-US" w:eastAsia="en-US"/>
        </w:rPr>
        <w:br/>
      </w:r>
      <w:r w:rsidRPr="00001538">
        <w:rPr>
          <w:rFonts w:eastAsia="Arial"/>
          <w:lang w:val="en-US" w:eastAsia="en-US"/>
        </w:rPr>
        <w:br/>
        <w:t>Benefits include a generous annual leave entitlement, pension scheme, wellbeing programme, hybrid working opportunities where appropriate, and ongoing professional development.</w:t>
      </w:r>
      <w:r w:rsidRPr="00001538">
        <w:rPr>
          <w:rFonts w:eastAsia="Arial"/>
          <w:lang w:val="en-US" w:eastAsia="en-US"/>
        </w:rPr>
        <w:br/>
      </w:r>
      <w:r w:rsidRPr="00001538">
        <w:rPr>
          <w:rFonts w:eastAsia="Arial"/>
          <w:lang w:val="en-US" w:eastAsia="en-US"/>
        </w:rPr>
        <w:br/>
        <w:t>If you are creative, organised and passionate about making a positive difference, we would love to hear from you.</w:t>
      </w:r>
      <w:r w:rsidRPr="00001538">
        <w:rPr>
          <w:rFonts w:eastAsia="Arial"/>
          <w:lang w:val="en-US" w:eastAsia="en-US"/>
        </w:rPr>
        <w:br/>
      </w:r>
      <w:r w:rsidRPr="00001538">
        <w:rPr>
          <w:rFonts w:eastAsia="Arial"/>
          <w:lang w:val="en-US" w:eastAsia="en-US"/>
        </w:rPr>
        <w:br/>
        <w:t>Closing Date: To be confirmed</w:t>
      </w:r>
      <w:r w:rsidRPr="00001538">
        <w:rPr>
          <w:rFonts w:eastAsia="Arial"/>
          <w:lang w:val="en-US" w:eastAsia="en-US"/>
        </w:rPr>
        <w:br/>
        <w:t>Interview Date: To be confirmed</w:t>
      </w:r>
      <w:r w:rsidRPr="00001538">
        <w:rPr>
          <w:rFonts w:eastAsia="Arial"/>
          <w:lang w:val="en-US" w:eastAsia="en-US"/>
        </w:rPr>
        <w:br/>
      </w:r>
      <w:r w:rsidRPr="00001538">
        <w:rPr>
          <w:rFonts w:eastAsia="Arial"/>
          <w:lang w:val="en-US" w:eastAsia="en-US"/>
        </w:rPr>
        <w:br/>
        <w:t>Please submit your CV and a covering letter explaining how your experience matches the role.</w:t>
      </w:r>
    </w:p>
    <w:p w14:paraId="2A65DA67" w14:textId="77777777" w:rsidR="00001538" w:rsidRPr="00001538" w:rsidRDefault="00001538" w:rsidP="00001538">
      <w:pPr>
        <w:rPr>
          <w:rFonts w:eastAsia="Arial"/>
          <w:lang w:val="en-US" w:eastAsia="en-US"/>
        </w:rPr>
      </w:pPr>
      <w:r w:rsidRPr="00001538">
        <w:rPr>
          <w:rFonts w:eastAsia="Arial"/>
          <w:lang w:val="en-US" w:eastAsia="en-US"/>
        </w:rPr>
        <w:br w:type="page"/>
      </w:r>
    </w:p>
    <w:p w14:paraId="41D828E6" w14:textId="089BF279" w:rsidR="00F22C24" w:rsidRPr="00F22C24" w:rsidRDefault="00F22C24" w:rsidP="00F22C24">
      <w:pPr>
        <w:pStyle w:val="Heading1"/>
        <w:rPr>
          <w:rFonts w:eastAsia="MS Gothic"/>
          <w:lang w:val="en-US" w:eastAsia="en-US"/>
        </w:rPr>
      </w:pPr>
      <w:bookmarkStart w:id="2" w:name="_Toc235739430"/>
      <w:r w:rsidRPr="00F22C24">
        <w:rPr>
          <w:rFonts w:eastAsia="MS Gothic"/>
          <w:lang w:val="en-US" w:eastAsia="en-US"/>
        </w:rPr>
        <w:lastRenderedPageBreak/>
        <w:t>Job Description</w:t>
      </w:r>
      <w:bookmarkEnd w:id="2"/>
    </w:p>
    <w:p w14:paraId="1CA5C5EA" w14:textId="77777777" w:rsidR="00F22C24" w:rsidRPr="00F22C24" w:rsidRDefault="00F22C24" w:rsidP="00F22C24">
      <w:pPr>
        <w:pStyle w:val="Heading2"/>
        <w:rPr>
          <w:rFonts w:eastAsia="MS Gothic"/>
          <w:lang w:val="en-US" w:eastAsia="en-US"/>
        </w:rPr>
      </w:pPr>
      <w:bookmarkStart w:id="3" w:name="_Toc235739431"/>
      <w:r w:rsidRPr="00F22C24">
        <w:rPr>
          <w:rFonts w:eastAsia="MS Gothic"/>
          <w:lang w:val="en-US" w:eastAsia="en-US"/>
        </w:rPr>
        <w:t>Innovation Support Officer</w:t>
      </w:r>
      <w:bookmarkEnd w:id="3"/>
    </w:p>
    <w:p w14:paraId="4D244D13" w14:textId="77777777" w:rsidR="00E00ED1" w:rsidRDefault="00F22C24" w:rsidP="00E00ED1">
      <w:pPr>
        <w:rPr>
          <w:rFonts w:eastAsia="Arial"/>
          <w:lang w:val="en-US" w:eastAsia="en-US"/>
        </w:rPr>
      </w:pPr>
      <w:r w:rsidRPr="00F22C24">
        <w:rPr>
          <w:rFonts w:eastAsia="Arial"/>
          <w:lang w:val="en-US" w:eastAsia="en-US"/>
        </w:rPr>
        <w:t>Department: Students' Union</w:t>
      </w:r>
      <w:r w:rsidRPr="00F22C24">
        <w:rPr>
          <w:rFonts w:eastAsia="Arial"/>
          <w:lang w:val="en-US" w:eastAsia="en-US"/>
        </w:rPr>
        <w:br/>
        <w:t>Location: University of Wales Trinity Saint David (UWTSD)</w:t>
      </w:r>
      <w:r w:rsidRPr="00F22C24">
        <w:rPr>
          <w:rFonts w:eastAsia="Arial"/>
          <w:lang w:val="en-US" w:eastAsia="en-US"/>
        </w:rPr>
        <w:br/>
        <w:t>Reports to: Innovation and Development Manager</w:t>
      </w:r>
      <w:r w:rsidRPr="00F22C24">
        <w:rPr>
          <w:rFonts w:eastAsia="Arial"/>
          <w:lang w:val="en-US" w:eastAsia="en-US"/>
        </w:rPr>
        <w:br/>
        <w:t>Contract: Full-time</w:t>
      </w:r>
    </w:p>
    <w:p w14:paraId="57D8DFE9" w14:textId="06DC5137" w:rsidR="00E00ED1" w:rsidRPr="00E00ED1" w:rsidRDefault="00E00ED1" w:rsidP="00E00ED1">
      <w:pPr>
        <w:rPr>
          <w:rFonts w:eastAsia="Arial"/>
          <w:lang w:val="en-US" w:eastAsia="en-US"/>
        </w:rPr>
      </w:pPr>
      <w:r w:rsidRPr="00E00ED1">
        <w:rPr>
          <w:rFonts w:eastAsia="Arial"/>
          <w:lang w:val="en-US" w:eastAsia="en-US"/>
        </w:rPr>
        <w:t>Benefits:</w:t>
      </w:r>
    </w:p>
    <w:p w14:paraId="71634299" w14:textId="77777777" w:rsidR="00F22C24" w:rsidRPr="00F22C24" w:rsidRDefault="00F22C24" w:rsidP="00F22C24">
      <w:pPr>
        <w:rPr>
          <w:rFonts w:eastAsia="Arial"/>
          <w:lang w:val="en-US" w:eastAsia="en-US"/>
        </w:rPr>
      </w:pPr>
      <w:r w:rsidRPr="00F22C24">
        <w:rPr>
          <w:rFonts w:eastAsia="Arial"/>
          <w:lang w:val="en-US" w:eastAsia="en-US"/>
        </w:rPr>
        <w:t>• Access to University facilities and staff benefits</w:t>
      </w:r>
    </w:p>
    <w:p w14:paraId="07FEEDDB" w14:textId="77777777" w:rsidR="00F22C24" w:rsidRPr="00F22C24" w:rsidRDefault="00F22C24" w:rsidP="00F22C24">
      <w:pPr>
        <w:rPr>
          <w:rFonts w:eastAsia="Arial"/>
          <w:lang w:val="en-US" w:eastAsia="en-US"/>
        </w:rPr>
      </w:pPr>
      <w:r w:rsidRPr="00F22C24">
        <w:rPr>
          <w:rFonts w:eastAsia="Arial"/>
          <w:lang w:val="en-US" w:eastAsia="en-US"/>
        </w:rPr>
        <w:t>• Employee wellbeing programme</w:t>
      </w:r>
    </w:p>
    <w:p w14:paraId="59F7B137" w14:textId="77777777" w:rsidR="00F22C24" w:rsidRPr="00F22C24" w:rsidRDefault="00F22C24" w:rsidP="00F22C24">
      <w:pPr>
        <w:rPr>
          <w:rFonts w:eastAsia="Arial"/>
          <w:lang w:val="en-US" w:eastAsia="en-US"/>
        </w:rPr>
      </w:pPr>
      <w:r w:rsidRPr="00F22C24">
        <w:rPr>
          <w:rFonts w:eastAsia="Arial"/>
          <w:lang w:val="en-US" w:eastAsia="en-US"/>
        </w:rPr>
        <w:t>• Ongoing professional development and CPD</w:t>
      </w:r>
    </w:p>
    <w:p w14:paraId="0E566FD6" w14:textId="77777777" w:rsidR="00F22C24" w:rsidRPr="00F22C24" w:rsidRDefault="00F22C24" w:rsidP="00F22C24">
      <w:pPr>
        <w:rPr>
          <w:rFonts w:eastAsia="Arial"/>
          <w:lang w:val="en-US" w:eastAsia="en-US"/>
        </w:rPr>
      </w:pPr>
      <w:r w:rsidRPr="00F22C24">
        <w:rPr>
          <w:rFonts w:eastAsia="Arial"/>
          <w:lang w:val="en-US" w:eastAsia="en-US"/>
        </w:rPr>
        <w:t>• Pension scheme</w:t>
      </w:r>
    </w:p>
    <w:p w14:paraId="250D2AF4" w14:textId="77777777" w:rsidR="00F22C24" w:rsidRPr="00F22C24" w:rsidRDefault="00F22C24" w:rsidP="00F22C24">
      <w:pPr>
        <w:rPr>
          <w:rFonts w:eastAsia="Arial"/>
          <w:lang w:val="en-US" w:eastAsia="en-US"/>
        </w:rPr>
      </w:pPr>
      <w:r w:rsidRPr="00F22C24">
        <w:rPr>
          <w:rFonts w:eastAsia="Arial"/>
          <w:lang w:val="en-US" w:eastAsia="en-US"/>
        </w:rPr>
        <w:t>• Generous annual leave entitlement</w:t>
      </w:r>
    </w:p>
    <w:p w14:paraId="05358DB0" w14:textId="77777777" w:rsidR="00F22C24" w:rsidRPr="00F22C24" w:rsidRDefault="00F22C24" w:rsidP="00F22C24">
      <w:pPr>
        <w:rPr>
          <w:rFonts w:eastAsia="Arial"/>
          <w:lang w:val="en-US" w:eastAsia="en-US"/>
        </w:rPr>
      </w:pPr>
      <w:r w:rsidRPr="00F22C24">
        <w:rPr>
          <w:rFonts w:eastAsia="Arial"/>
          <w:lang w:val="en-US" w:eastAsia="en-US"/>
        </w:rPr>
        <w:t>• Hybrid working opportunities (where operationally appropriate)</w:t>
      </w:r>
    </w:p>
    <w:p w14:paraId="1908C763" w14:textId="77777777" w:rsidR="00F22C24" w:rsidRPr="00F22C24" w:rsidRDefault="00F22C24" w:rsidP="00F22C24">
      <w:pPr>
        <w:rPr>
          <w:rFonts w:eastAsia="Arial"/>
          <w:lang w:val="en-US" w:eastAsia="en-US"/>
        </w:rPr>
      </w:pPr>
      <w:r w:rsidRPr="00F22C24">
        <w:rPr>
          <w:rFonts w:eastAsia="Arial"/>
          <w:lang w:val="en-US" w:eastAsia="en-US"/>
        </w:rPr>
        <w:t>Interview Date: To be confirmed</w:t>
      </w:r>
    </w:p>
    <w:p w14:paraId="00D5EED2" w14:textId="77777777" w:rsidR="00F22C24" w:rsidRPr="00F22C24" w:rsidRDefault="00F22C24" w:rsidP="00F22C24">
      <w:pPr>
        <w:rPr>
          <w:rFonts w:eastAsia="Arial"/>
          <w:lang w:val="en-US" w:eastAsia="en-US"/>
        </w:rPr>
      </w:pPr>
      <w:r w:rsidRPr="00F22C24">
        <w:rPr>
          <w:rFonts w:eastAsia="Arial"/>
          <w:lang w:val="en-US" w:eastAsia="en-US"/>
        </w:rPr>
        <w:t>Closing Date: To be confirmed</w:t>
      </w:r>
    </w:p>
    <w:p w14:paraId="2A379734" w14:textId="77777777" w:rsidR="00F22C24" w:rsidRDefault="00F22C24" w:rsidP="00F22C24">
      <w:pPr>
        <w:rPr>
          <w:rFonts w:eastAsia="Arial"/>
          <w:lang w:val="en-US" w:eastAsia="en-US"/>
        </w:rPr>
      </w:pPr>
      <w:r w:rsidRPr="00F22C24">
        <w:rPr>
          <w:rFonts w:eastAsia="Arial"/>
          <w:lang w:val="en-US" w:eastAsia="en-US"/>
        </w:rPr>
        <w:t>Salary: £32,000–£36,000 per annum (depending on experience)</w:t>
      </w:r>
    </w:p>
    <w:p w14:paraId="7AF9EBBF" w14:textId="77777777" w:rsidR="00FC3338" w:rsidRPr="00F22C24" w:rsidRDefault="00FC3338" w:rsidP="00F22C24">
      <w:pPr>
        <w:rPr>
          <w:rFonts w:eastAsia="Arial"/>
          <w:lang w:val="en-US" w:eastAsia="en-US"/>
        </w:rPr>
      </w:pPr>
    </w:p>
    <w:p w14:paraId="31B0601D" w14:textId="77777777" w:rsidR="00F22C24" w:rsidRPr="00F22C24" w:rsidRDefault="00F22C24" w:rsidP="00F22C24">
      <w:pPr>
        <w:pStyle w:val="Heading2"/>
        <w:rPr>
          <w:rFonts w:eastAsia="MS Gothic"/>
          <w:lang w:val="en-US" w:eastAsia="en-US"/>
        </w:rPr>
      </w:pPr>
      <w:bookmarkStart w:id="4" w:name="_Toc235739432"/>
      <w:r w:rsidRPr="00F22C24">
        <w:rPr>
          <w:rFonts w:eastAsia="MS Gothic"/>
          <w:lang w:val="en-US" w:eastAsia="en-US"/>
        </w:rPr>
        <w:t>About UWTSD Students' Union</w:t>
      </w:r>
      <w:bookmarkEnd w:id="4"/>
    </w:p>
    <w:p w14:paraId="5663FCAE" w14:textId="77777777" w:rsidR="00F22C24" w:rsidRDefault="00F22C24" w:rsidP="00F22C24">
      <w:pPr>
        <w:rPr>
          <w:rFonts w:eastAsia="Arial"/>
          <w:lang w:val="en-US" w:eastAsia="en-US"/>
        </w:rPr>
      </w:pPr>
      <w:r w:rsidRPr="00F22C24">
        <w:rPr>
          <w:rFonts w:eastAsia="Arial"/>
          <w:lang w:val="en-US" w:eastAsia="en-US"/>
        </w:rPr>
        <w:t>At UWTSD Students' Union, our purpose is to ensure that every student feels represented, supported and empowered throughout their university journey. We believe that universities are more than places of learning—they are communities where ideas are shared, confidence is developed and positive change begins.</w:t>
      </w:r>
      <w:r w:rsidRPr="00F22C24">
        <w:rPr>
          <w:rFonts w:eastAsia="Arial"/>
          <w:lang w:val="en-US" w:eastAsia="en-US"/>
        </w:rPr>
        <w:br/>
      </w:r>
      <w:r w:rsidRPr="00F22C24">
        <w:rPr>
          <w:rFonts w:eastAsia="Arial"/>
          <w:lang w:val="en-US" w:eastAsia="en-US"/>
        </w:rPr>
        <w:br/>
        <w:t>Everything we do is guided by a commitment to collaboration, inclusion and continuous improvement. By listening to our students, working in partnership with colleagues and embracing new ways of thinking, we strive to create services and opportunities that make a meaningful and lasting difference.</w:t>
      </w:r>
      <w:r w:rsidRPr="00F22C24">
        <w:rPr>
          <w:rFonts w:eastAsia="Arial"/>
          <w:lang w:val="en-US" w:eastAsia="en-US"/>
        </w:rPr>
        <w:br/>
      </w:r>
      <w:r w:rsidRPr="00F22C24">
        <w:rPr>
          <w:rFonts w:eastAsia="Arial"/>
          <w:lang w:val="en-US" w:eastAsia="en-US"/>
        </w:rPr>
        <w:br/>
        <w:t>Innovation is not viewed as a single project or the responsibility of one team. It is part of the way we think, the way we work and the way we shape the future of our Students' Union.</w:t>
      </w:r>
    </w:p>
    <w:p w14:paraId="6284B6CB" w14:textId="77777777" w:rsidR="00101F24" w:rsidRDefault="00101F24" w:rsidP="00F22C24">
      <w:pPr>
        <w:rPr>
          <w:rFonts w:eastAsia="Arial"/>
          <w:lang w:val="en-US" w:eastAsia="en-US"/>
        </w:rPr>
      </w:pPr>
    </w:p>
    <w:p w14:paraId="54E193FC" w14:textId="77777777" w:rsidR="00F22C24" w:rsidRPr="00F22C24" w:rsidRDefault="00F22C24" w:rsidP="00F22C24">
      <w:pPr>
        <w:pStyle w:val="Heading2"/>
        <w:rPr>
          <w:rFonts w:eastAsia="MS Gothic"/>
          <w:lang w:val="en-US" w:eastAsia="en-US"/>
        </w:rPr>
      </w:pPr>
      <w:bookmarkStart w:id="5" w:name="_Toc235739433"/>
      <w:r w:rsidRPr="00F22C24">
        <w:rPr>
          <w:rFonts w:eastAsia="MS Gothic"/>
          <w:lang w:val="en-US" w:eastAsia="en-US"/>
        </w:rPr>
        <w:lastRenderedPageBreak/>
        <w:t>Role Purpose</w:t>
      </w:r>
      <w:bookmarkEnd w:id="5"/>
    </w:p>
    <w:p w14:paraId="6CF71AF0" w14:textId="77777777" w:rsidR="00F22C24" w:rsidRPr="00F22C24" w:rsidRDefault="00F22C24" w:rsidP="00F22C24">
      <w:pPr>
        <w:rPr>
          <w:rFonts w:eastAsia="Arial"/>
          <w:lang w:val="en-US" w:eastAsia="en-US"/>
        </w:rPr>
      </w:pPr>
      <w:r w:rsidRPr="00F22C24">
        <w:rPr>
          <w:rFonts w:eastAsia="Arial"/>
          <w:lang w:val="en-US" w:eastAsia="en-US"/>
        </w:rPr>
        <w:t>The Innovation Support Officer exists to help transform ideas into meaningful improvements that enhance the experience of our students and strengthen the way our Students' Union operates.</w:t>
      </w:r>
      <w:r w:rsidRPr="00F22C24">
        <w:rPr>
          <w:rFonts w:eastAsia="Arial"/>
          <w:lang w:val="en-US" w:eastAsia="en-US"/>
        </w:rPr>
        <w:br/>
      </w:r>
      <w:r w:rsidRPr="00F22C24">
        <w:rPr>
          <w:rFonts w:eastAsia="Arial"/>
          <w:lang w:val="en-US" w:eastAsia="en-US"/>
        </w:rPr>
        <w:br/>
        <w:t>Working across departments, the post holder will support the planning, coordination and delivery of innovation initiatives that encourage collaboration, improve services and promote continuous organisational learning. The role combines project coordination, stakeholder engagement, digital innovation and evidence-based decision-making to ensure that new ideas are translated into practical outcomes that create value for our university community.</w:t>
      </w:r>
      <w:r w:rsidRPr="00F22C24">
        <w:rPr>
          <w:rFonts w:eastAsia="Arial"/>
          <w:lang w:val="en-US" w:eastAsia="en-US"/>
        </w:rPr>
        <w:br/>
      </w:r>
      <w:r w:rsidRPr="00F22C24">
        <w:rPr>
          <w:rFonts w:eastAsia="Arial"/>
          <w:lang w:val="en-US" w:eastAsia="en-US"/>
        </w:rPr>
        <w:br/>
        <w:t>Success in this role depends on curiosity, initiative and the ability to work collaboratively with people from different backgrounds and disciplines. The successful candidate will help create an environment where innovation is encouraged, different perspectives are valued and continuous improvement becomes part of everyday practice.</w:t>
      </w:r>
      <w:r w:rsidRPr="00F22C24">
        <w:rPr>
          <w:rFonts w:eastAsia="Arial"/>
          <w:lang w:val="en-US" w:eastAsia="en-US"/>
        </w:rPr>
        <w:br/>
      </w:r>
      <w:r w:rsidRPr="00F22C24">
        <w:rPr>
          <w:rFonts w:eastAsia="Arial"/>
          <w:lang w:val="en-US" w:eastAsia="en-US"/>
        </w:rPr>
        <w:br/>
        <w:t>If you are motivated by purpose, enjoy solving problems collaboratively and believe that meaningful change begins with people, we would be delighted to welcome you to our team.</w:t>
      </w:r>
    </w:p>
    <w:p w14:paraId="5ED154B5" w14:textId="77777777" w:rsidR="00F22C24" w:rsidRPr="00F22C24" w:rsidRDefault="00F22C24" w:rsidP="00F22C24">
      <w:pPr>
        <w:pStyle w:val="Heading2"/>
        <w:rPr>
          <w:rFonts w:eastAsia="MS Gothic"/>
          <w:lang w:val="en-US" w:eastAsia="en-US"/>
        </w:rPr>
      </w:pPr>
      <w:bookmarkStart w:id="6" w:name="_Toc235739434"/>
      <w:r w:rsidRPr="00F22C24">
        <w:rPr>
          <w:rFonts w:eastAsia="MS Gothic"/>
          <w:lang w:val="en-US" w:eastAsia="en-US"/>
        </w:rPr>
        <w:t>Our Values</w:t>
      </w:r>
      <w:bookmarkEnd w:id="6"/>
    </w:p>
    <w:p w14:paraId="1FAB96C5" w14:textId="5E7799AE" w:rsidR="00F22C24" w:rsidRPr="00DF2AE6" w:rsidRDefault="00F22C24" w:rsidP="00DF2AE6">
      <w:pPr>
        <w:pStyle w:val="ListParagraph"/>
        <w:numPr>
          <w:ilvl w:val="0"/>
          <w:numId w:val="9"/>
        </w:numPr>
        <w:rPr>
          <w:rFonts w:eastAsia="Arial"/>
          <w:lang w:val="en-US" w:eastAsia="en-US"/>
        </w:rPr>
      </w:pPr>
      <w:r w:rsidRPr="00DF2AE6">
        <w:rPr>
          <w:rFonts w:eastAsia="Arial"/>
          <w:lang w:val="en-US" w:eastAsia="en-US"/>
        </w:rPr>
        <w:t xml:space="preserve">Student First: Every decision begins by considering the impact on our </w:t>
      </w:r>
      <w:r w:rsidR="00FC3338" w:rsidRPr="00DF2AE6">
        <w:rPr>
          <w:rFonts w:eastAsia="Arial"/>
          <w:lang w:val="en-US" w:eastAsia="en-US"/>
        </w:rPr>
        <w:t xml:space="preserve">  </w:t>
      </w:r>
      <w:r w:rsidRPr="00DF2AE6">
        <w:rPr>
          <w:rFonts w:eastAsia="Arial"/>
          <w:lang w:val="en-US" w:eastAsia="en-US"/>
        </w:rPr>
        <w:t>students and their university experience.</w:t>
      </w:r>
    </w:p>
    <w:p w14:paraId="14C3D671" w14:textId="77777777" w:rsidR="00F22C24" w:rsidRPr="00DF2AE6" w:rsidRDefault="00F22C24" w:rsidP="00DF2AE6">
      <w:pPr>
        <w:pStyle w:val="ListParagraph"/>
        <w:numPr>
          <w:ilvl w:val="0"/>
          <w:numId w:val="9"/>
        </w:numPr>
        <w:rPr>
          <w:rFonts w:eastAsia="Arial"/>
          <w:lang w:val="en-US" w:eastAsia="en-US"/>
        </w:rPr>
      </w:pPr>
      <w:r w:rsidRPr="00DF2AE6">
        <w:rPr>
          <w:rFonts w:eastAsia="Arial"/>
          <w:lang w:val="en-US" w:eastAsia="en-US"/>
        </w:rPr>
        <w:t>Collaboration: We achieve more by working together, sharing knowledge and valuing different perspectives.</w:t>
      </w:r>
    </w:p>
    <w:p w14:paraId="38065C7B" w14:textId="77777777" w:rsidR="00F22C24" w:rsidRPr="00DF2AE6" w:rsidRDefault="00F22C24" w:rsidP="00DF2AE6">
      <w:pPr>
        <w:pStyle w:val="ListParagraph"/>
        <w:numPr>
          <w:ilvl w:val="0"/>
          <w:numId w:val="9"/>
        </w:numPr>
        <w:rPr>
          <w:rFonts w:eastAsia="Arial"/>
          <w:lang w:val="en-US" w:eastAsia="en-US"/>
        </w:rPr>
      </w:pPr>
      <w:r w:rsidRPr="00DF2AE6">
        <w:rPr>
          <w:rFonts w:eastAsia="Arial"/>
          <w:lang w:val="en-US" w:eastAsia="en-US"/>
        </w:rPr>
        <w:t>Innovation: We encourage curiosity, creativity and the confidence to challenge existing ways of working.</w:t>
      </w:r>
    </w:p>
    <w:p w14:paraId="6716B3B2" w14:textId="77777777" w:rsidR="00F22C24" w:rsidRPr="00DF2AE6" w:rsidRDefault="00F22C24" w:rsidP="00DF2AE6">
      <w:pPr>
        <w:pStyle w:val="ListParagraph"/>
        <w:numPr>
          <w:ilvl w:val="0"/>
          <w:numId w:val="9"/>
        </w:numPr>
        <w:rPr>
          <w:rFonts w:eastAsia="Arial"/>
          <w:lang w:val="en-US" w:eastAsia="en-US"/>
        </w:rPr>
      </w:pPr>
      <w:r w:rsidRPr="00DF2AE6">
        <w:rPr>
          <w:rFonts w:eastAsia="Arial"/>
          <w:lang w:val="en-US" w:eastAsia="en-US"/>
        </w:rPr>
        <w:t>Integrity: We act honestly, responsibly and transparently in every decision we make.</w:t>
      </w:r>
    </w:p>
    <w:p w14:paraId="6CF8ABC6" w14:textId="77777777" w:rsidR="00F22C24" w:rsidRPr="00DF2AE6" w:rsidRDefault="00F22C24" w:rsidP="00DF2AE6">
      <w:pPr>
        <w:pStyle w:val="ListParagraph"/>
        <w:numPr>
          <w:ilvl w:val="0"/>
          <w:numId w:val="9"/>
        </w:numPr>
        <w:rPr>
          <w:rFonts w:eastAsia="Arial"/>
          <w:lang w:val="en-US" w:eastAsia="en-US"/>
        </w:rPr>
      </w:pPr>
      <w:r w:rsidRPr="00DF2AE6">
        <w:rPr>
          <w:rFonts w:eastAsia="Arial"/>
          <w:lang w:val="en-US" w:eastAsia="en-US"/>
        </w:rPr>
        <w:t>Inclusion: We celebrate diversity and create opportunities where every individual feels respected, heard and able to contribute.</w:t>
      </w:r>
    </w:p>
    <w:p w14:paraId="1AE2AB4A" w14:textId="77777777" w:rsidR="00F22C24" w:rsidRPr="00DF2AE6" w:rsidRDefault="00F22C24" w:rsidP="00DF2AE6">
      <w:pPr>
        <w:pStyle w:val="ListParagraph"/>
        <w:numPr>
          <w:ilvl w:val="0"/>
          <w:numId w:val="9"/>
        </w:numPr>
        <w:rPr>
          <w:rFonts w:eastAsia="Arial"/>
          <w:lang w:val="en-US" w:eastAsia="en-US"/>
        </w:rPr>
      </w:pPr>
      <w:r w:rsidRPr="00DF2AE6">
        <w:rPr>
          <w:rFonts w:eastAsia="Arial"/>
          <w:lang w:val="en-US" w:eastAsia="en-US"/>
        </w:rPr>
        <w:lastRenderedPageBreak/>
        <w:t>Continuous Learning: We believe improvement is an ongoing journey built on reflection, evidence and shared experience.</w:t>
      </w:r>
    </w:p>
    <w:p w14:paraId="18752490" w14:textId="77777777" w:rsidR="00101F24" w:rsidRDefault="00101F24" w:rsidP="00101F24">
      <w:pPr>
        <w:tabs>
          <w:tab w:val="num" w:pos="360"/>
        </w:tabs>
        <w:spacing w:after="200" w:line="276" w:lineRule="auto"/>
        <w:rPr>
          <w:rFonts w:eastAsia="Arial" w:cs="Times New Roman"/>
          <w:lang w:val="en-US" w:eastAsia="en-US"/>
        </w:rPr>
      </w:pPr>
    </w:p>
    <w:p w14:paraId="28F01BCA" w14:textId="77777777" w:rsidR="00101F24" w:rsidRDefault="00101F24" w:rsidP="00101F24">
      <w:pPr>
        <w:tabs>
          <w:tab w:val="num" w:pos="360"/>
        </w:tabs>
        <w:spacing w:after="200" w:line="276" w:lineRule="auto"/>
        <w:rPr>
          <w:rFonts w:eastAsia="Arial" w:cs="Times New Roman"/>
          <w:lang w:val="en-US" w:eastAsia="en-US"/>
        </w:rPr>
      </w:pPr>
    </w:p>
    <w:p w14:paraId="6C35A4BE" w14:textId="77777777" w:rsidR="00101F24" w:rsidRPr="00101F24" w:rsidRDefault="00101F24" w:rsidP="00101F24">
      <w:pPr>
        <w:tabs>
          <w:tab w:val="num" w:pos="360"/>
        </w:tabs>
        <w:spacing w:after="200" w:line="276" w:lineRule="auto"/>
        <w:rPr>
          <w:rFonts w:eastAsia="Arial" w:cs="Times New Roman"/>
          <w:lang w:val="en-US" w:eastAsia="en-US"/>
        </w:rPr>
      </w:pPr>
    </w:p>
    <w:p w14:paraId="04D20024" w14:textId="77777777" w:rsidR="00F22C24" w:rsidRPr="00F22C24" w:rsidRDefault="00F22C24" w:rsidP="00FC3338">
      <w:pPr>
        <w:pStyle w:val="Heading1"/>
        <w:rPr>
          <w:rFonts w:eastAsia="MS Gothic"/>
          <w:lang w:val="en-US" w:eastAsia="en-US"/>
        </w:rPr>
      </w:pPr>
      <w:bookmarkStart w:id="7" w:name="_Toc235739435"/>
      <w:r w:rsidRPr="00F22C24">
        <w:rPr>
          <w:rFonts w:eastAsia="MS Gothic"/>
          <w:lang w:val="en-US" w:eastAsia="en-US"/>
        </w:rPr>
        <w:t>Key Responsibilities</w:t>
      </w:r>
      <w:bookmarkEnd w:id="7"/>
    </w:p>
    <w:p w14:paraId="075C18C8" w14:textId="77777777" w:rsidR="00F22C24" w:rsidRPr="00F22C24" w:rsidRDefault="00F22C24" w:rsidP="00FC3338">
      <w:pPr>
        <w:pStyle w:val="Heading2"/>
        <w:rPr>
          <w:rFonts w:eastAsia="MS Gothic"/>
          <w:lang w:val="en-US" w:eastAsia="en-US"/>
        </w:rPr>
      </w:pPr>
      <w:bookmarkStart w:id="8" w:name="_Toc235739436"/>
      <w:r w:rsidRPr="00F22C24">
        <w:rPr>
          <w:rFonts w:eastAsia="MS Gothic"/>
          <w:lang w:val="en-US" w:eastAsia="en-US"/>
        </w:rPr>
        <w:t>Champion Continuous Improvement</w:t>
      </w:r>
      <w:bookmarkEnd w:id="8"/>
    </w:p>
    <w:p w14:paraId="732F70DE" w14:textId="77777777" w:rsidR="00F22C24" w:rsidRPr="00DF2AE6" w:rsidRDefault="00F22C24" w:rsidP="00DF2AE6">
      <w:pPr>
        <w:pStyle w:val="ListParagraph"/>
        <w:numPr>
          <w:ilvl w:val="0"/>
          <w:numId w:val="10"/>
        </w:numPr>
        <w:rPr>
          <w:rFonts w:eastAsia="Arial"/>
          <w:lang w:val="en-US" w:eastAsia="en-US"/>
        </w:rPr>
      </w:pPr>
      <w:r w:rsidRPr="00DF2AE6">
        <w:rPr>
          <w:rFonts w:eastAsia="Arial"/>
          <w:lang w:val="en-US" w:eastAsia="en-US"/>
        </w:rPr>
        <w:t>Identify opportunities to improve services, processes and the overall student experience.</w:t>
      </w:r>
    </w:p>
    <w:p w14:paraId="7E09E809" w14:textId="77777777" w:rsidR="00F22C24" w:rsidRPr="00DF2AE6" w:rsidRDefault="00F22C24" w:rsidP="00DF2AE6">
      <w:pPr>
        <w:pStyle w:val="ListParagraph"/>
        <w:numPr>
          <w:ilvl w:val="0"/>
          <w:numId w:val="10"/>
        </w:numPr>
        <w:rPr>
          <w:rFonts w:eastAsia="Arial"/>
          <w:lang w:val="en-US" w:eastAsia="en-US"/>
        </w:rPr>
      </w:pPr>
      <w:r w:rsidRPr="00DF2AE6">
        <w:rPr>
          <w:rFonts w:eastAsia="Arial"/>
          <w:lang w:val="en-US" w:eastAsia="en-US"/>
        </w:rPr>
        <w:t>Support innovation initiatives that contribute to the strategic objectives of the Students' Union.</w:t>
      </w:r>
    </w:p>
    <w:p w14:paraId="5D1796FB" w14:textId="77777777" w:rsidR="00F22C24" w:rsidRPr="00DF2AE6" w:rsidRDefault="00F22C24" w:rsidP="00DF2AE6">
      <w:pPr>
        <w:pStyle w:val="ListParagraph"/>
        <w:numPr>
          <w:ilvl w:val="0"/>
          <w:numId w:val="10"/>
        </w:numPr>
        <w:rPr>
          <w:rFonts w:eastAsia="Arial"/>
          <w:lang w:val="en-US" w:eastAsia="en-US"/>
        </w:rPr>
      </w:pPr>
      <w:r w:rsidRPr="00DF2AE6">
        <w:rPr>
          <w:rFonts w:eastAsia="Arial"/>
          <w:lang w:val="en-US" w:eastAsia="en-US"/>
        </w:rPr>
        <w:t>Research emerging trends and examples of good practice within higher education and related sectors.</w:t>
      </w:r>
    </w:p>
    <w:p w14:paraId="0C699A78" w14:textId="668EBFC2" w:rsidR="00FC3338" w:rsidRPr="00DF2AE6" w:rsidRDefault="00F22C24" w:rsidP="00DF2AE6">
      <w:pPr>
        <w:pStyle w:val="ListParagraph"/>
        <w:numPr>
          <w:ilvl w:val="0"/>
          <w:numId w:val="10"/>
        </w:numPr>
        <w:rPr>
          <w:rFonts w:eastAsia="Arial"/>
          <w:lang w:val="en-US" w:eastAsia="en-US"/>
        </w:rPr>
      </w:pPr>
      <w:r w:rsidRPr="00DF2AE6">
        <w:rPr>
          <w:rFonts w:eastAsia="Arial"/>
          <w:lang w:val="en-US" w:eastAsia="en-US"/>
        </w:rPr>
        <w:t>Encourage a culture where curiosity, creativity and continuous improvement are valued across the organisation.</w:t>
      </w:r>
    </w:p>
    <w:p w14:paraId="6760A10E" w14:textId="77777777" w:rsidR="00F22C24" w:rsidRPr="00DF2AE6" w:rsidRDefault="00F22C24" w:rsidP="00DF2AE6">
      <w:pPr>
        <w:pStyle w:val="Heading2"/>
      </w:pPr>
      <w:bookmarkStart w:id="9" w:name="_Toc235739437"/>
      <w:r w:rsidRPr="00DF2AE6">
        <w:t>Build Collaborative Partnerships</w:t>
      </w:r>
      <w:bookmarkEnd w:id="9"/>
    </w:p>
    <w:p w14:paraId="010F789F" w14:textId="77777777" w:rsidR="00F22C24" w:rsidRPr="00DF2AE6" w:rsidRDefault="00F22C24" w:rsidP="00DF2AE6">
      <w:pPr>
        <w:pStyle w:val="ListParagraph"/>
        <w:numPr>
          <w:ilvl w:val="0"/>
          <w:numId w:val="11"/>
        </w:numPr>
        <w:rPr>
          <w:rFonts w:eastAsia="Arial"/>
          <w:lang w:val="en-US" w:eastAsia="en-US"/>
        </w:rPr>
      </w:pPr>
      <w:r w:rsidRPr="00DF2AE6">
        <w:rPr>
          <w:rFonts w:eastAsia="Arial"/>
          <w:lang w:val="en-US" w:eastAsia="en-US"/>
        </w:rPr>
        <w:t>Develop positive working relationships with students, colleagues, academic departments and external partners.</w:t>
      </w:r>
    </w:p>
    <w:p w14:paraId="499319C4" w14:textId="77777777" w:rsidR="00F22C24" w:rsidRPr="00DF2AE6" w:rsidRDefault="00F22C24" w:rsidP="00DF2AE6">
      <w:pPr>
        <w:pStyle w:val="ListParagraph"/>
        <w:numPr>
          <w:ilvl w:val="0"/>
          <w:numId w:val="11"/>
        </w:numPr>
        <w:rPr>
          <w:rFonts w:eastAsia="Arial"/>
          <w:lang w:val="en-US" w:eastAsia="en-US"/>
        </w:rPr>
      </w:pPr>
      <w:r w:rsidRPr="00DF2AE6">
        <w:rPr>
          <w:rFonts w:eastAsia="Arial"/>
          <w:lang w:val="en-US" w:eastAsia="en-US"/>
        </w:rPr>
        <w:t>Facilitate workshops, consultations and collaborative activities that encourage participation and idea generation.</w:t>
      </w:r>
    </w:p>
    <w:p w14:paraId="2B506247" w14:textId="77777777" w:rsidR="00F22C24" w:rsidRPr="00DF2AE6" w:rsidRDefault="00F22C24" w:rsidP="00DF2AE6">
      <w:pPr>
        <w:pStyle w:val="ListParagraph"/>
        <w:numPr>
          <w:ilvl w:val="0"/>
          <w:numId w:val="11"/>
        </w:numPr>
        <w:rPr>
          <w:rFonts w:eastAsia="Arial"/>
          <w:lang w:val="en-US" w:eastAsia="en-US"/>
        </w:rPr>
      </w:pPr>
      <w:r w:rsidRPr="00DF2AE6">
        <w:rPr>
          <w:rFonts w:eastAsia="Arial"/>
          <w:lang w:val="en-US" w:eastAsia="en-US"/>
        </w:rPr>
        <w:t>Ensure that stakeholder feedback informs service development and innovation initiatives.</w:t>
      </w:r>
    </w:p>
    <w:p w14:paraId="45D6F637" w14:textId="77777777" w:rsidR="00F22C24" w:rsidRPr="00DF2AE6" w:rsidRDefault="00F22C24" w:rsidP="00DF2AE6">
      <w:pPr>
        <w:pStyle w:val="ListParagraph"/>
        <w:numPr>
          <w:ilvl w:val="0"/>
          <w:numId w:val="11"/>
        </w:numPr>
        <w:rPr>
          <w:rFonts w:eastAsia="Arial"/>
          <w:lang w:val="en-US" w:eastAsia="en-US"/>
        </w:rPr>
      </w:pPr>
      <w:r w:rsidRPr="00DF2AE6">
        <w:rPr>
          <w:rFonts w:eastAsia="Arial"/>
          <w:lang w:val="en-US" w:eastAsia="en-US"/>
        </w:rPr>
        <w:t>Promote an inclusive approach where diverse perspectives contribute to organisational improvement.</w:t>
      </w:r>
    </w:p>
    <w:p w14:paraId="62B06D33" w14:textId="77777777" w:rsidR="00F22C24" w:rsidRPr="00F22C24" w:rsidRDefault="00F22C24" w:rsidP="00FC3338">
      <w:pPr>
        <w:pStyle w:val="Heading2"/>
        <w:rPr>
          <w:rFonts w:eastAsia="MS Gothic"/>
          <w:lang w:val="en-US" w:eastAsia="en-US"/>
        </w:rPr>
      </w:pPr>
      <w:bookmarkStart w:id="10" w:name="_Toc235739438"/>
      <w:r w:rsidRPr="00F22C24">
        <w:rPr>
          <w:rFonts w:eastAsia="MS Gothic"/>
          <w:lang w:val="en-US" w:eastAsia="en-US"/>
        </w:rPr>
        <w:t>Deliver Innovation Projects</w:t>
      </w:r>
      <w:bookmarkEnd w:id="10"/>
    </w:p>
    <w:p w14:paraId="255A39D6" w14:textId="77777777" w:rsidR="00F22C24" w:rsidRPr="00DF2AE6" w:rsidRDefault="00F22C24" w:rsidP="00DF2AE6">
      <w:pPr>
        <w:pStyle w:val="ListParagraph"/>
        <w:numPr>
          <w:ilvl w:val="0"/>
          <w:numId w:val="12"/>
        </w:numPr>
        <w:rPr>
          <w:rFonts w:eastAsia="Arial"/>
          <w:lang w:val="en-US" w:eastAsia="en-US"/>
        </w:rPr>
      </w:pPr>
      <w:r w:rsidRPr="00DF2AE6">
        <w:rPr>
          <w:rFonts w:eastAsia="Arial"/>
          <w:lang w:val="en-US" w:eastAsia="en-US"/>
        </w:rPr>
        <w:t>Coordinate innovation projects from planning through to implementation.</w:t>
      </w:r>
    </w:p>
    <w:p w14:paraId="11698755" w14:textId="77777777" w:rsidR="00F22C24" w:rsidRPr="00DF2AE6" w:rsidRDefault="00F22C24" w:rsidP="00DF2AE6">
      <w:pPr>
        <w:pStyle w:val="ListParagraph"/>
        <w:numPr>
          <w:ilvl w:val="0"/>
          <w:numId w:val="12"/>
        </w:numPr>
        <w:rPr>
          <w:rFonts w:eastAsia="Arial"/>
          <w:lang w:val="en-US" w:eastAsia="en-US"/>
        </w:rPr>
      </w:pPr>
      <w:r w:rsidRPr="00DF2AE6">
        <w:rPr>
          <w:rFonts w:eastAsia="Arial"/>
          <w:lang w:val="en-US" w:eastAsia="en-US"/>
        </w:rPr>
        <w:t>Monitor project progress, maintain documentation and support effective delivery within agreed timescales.</w:t>
      </w:r>
    </w:p>
    <w:p w14:paraId="18799163" w14:textId="77777777" w:rsidR="00F22C24" w:rsidRPr="00DF2AE6" w:rsidRDefault="00F22C24" w:rsidP="00DF2AE6">
      <w:pPr>
        <w:pStyle w:val="ListParagraph"/>
        <w:numPr>
          <w:ilvl w:val="0"/>
          <w:numId w:val="12"/>
        </w:numPr>
        <w:rPr>
          <w:rFonts w:eastAsia="Arial"/>
          <w:lang w:val="en-US" w:eastAsia="en-US"/>
        </w:rPr>
      </w:pPr>
      <w:r w:rsidRPr="00DF2AE6">
        <w:rPr>
          <w:rFonts w:eastAsia="Arial"/>
          <w:lang w:val="en-US" w:eastAsia="en-US"/>
        </w:rPr>
        <w:t>Assist colleagues in adopting new digital tools and innovative ways of working.</w:t>
      </w:r>
    </w:p>
    <w:p w14:paraId="0ACB3DB6" w14:textId="77777777" w:rsidR="00F22C24" w:rsidRPr="00FC3338" w:rsidRDefault="00F22C24" w:rsidP="00DF2AE6">
      <w:pPr>
        <w:pStyle w:val="ListParagraph"/>
        <w:numPr>
          <w:ilvl w:val="0"/>
          <w:numId w:val="13"/>
        </w:numPr>
        <w:rPr>
          <w:rFonts w:eastAsia="Arial"/>
          <w:lang w:val="en-US" w:eastAsia="en-US"/>
        </w:rPr>
      </w:pPr>
      <w:r w:rsidRPr="00FC3338">
        <w:rPr>
          <w:rFonts w:eastAsia="Arial"/>
          <w:lang w:val="en-US" w:eastAsia="en-US"/>
        </w:rPr>
        <w:t>Contribute to projects that improve accessibility, efficiency and the quality of services provided to students.</w:t>
      </w:r>
    </w:p>
    <w:p w14:paraId="320B322E" w14:textId="77777777" w:rsidR="00F22C24" w:rsidRPr="00F22C24" w:rsidRDefault="00F22C24" w:rsidP="00FC3338">
      <w:pPr>
        <w:pStyle w:val="Heading2"/>
        <w:rPr>
          <w:rFonts w:eastAsia="MS Gothic"/>
          <w:lang w:val="en-US" w:eastAsia="en-US"/>
        </w:rPr>
      </w:pPr>
      <w:bookmarkStart w:id="11" w:name="_Toc235739439"/>
      <w:r w:rsidRPr="00F22C24">
        <w:rPr>
          <w:rFonts w:eastAsia="MS Gothic"/>
          <w:lang w:val="en-US" w:eastAsia="en-US"/>
        </w:rPr>
        <w:lastRenderedPageBreak/>
        <w:t>Use Evidence to Drive Improvement</w:t>
      </w:r>
      <w:bookmarkEnd w:id="11"/>
    </w:p>
    <w:p w14:paraId="7290D7FD" w14:textId="77777777" w:rsidR="00F22C24" w:rsidRPr="00DF2AE6" w:rsidRDefault="00F22C24" w:rsidP="00DF2AE6">
      <w:pPr>
        <w:pStyle w:val="ListParagraph"/>
        <w:numPr>
          <w:ilvl w:val="0"/>
          <w:numId w:val="14"/>
        </w:numPr>
        <w:rPr>
          <w:rFonts w:eastAsia="Arial"/>
          <w:lang w:val="en-US" w:eastAsia="en-US"/>
        </w:rPr>
      </w:pPr>
      <w:r w:rsidRPr="00DF2AE6">
        <w:rPr>
          <w:rFonts w:eastAsia="Arial"/>
          <w:lang w:val="en-US" w:eastAsia="en-US"/>
        </w:rPr>
        <w:t>Collect and analyse qualitative and quantitative data to evaluate the impact of innovation initiatives.</w:t>
      </w:r>
    </w:p>
    <w:p w14:paraId="39BAF77A" w14:textId="77777777" w:rsidR="00F22C24" w:rsidRPr="00DF2AE6" w:rsidRDefault="00F22C24" w:rsidP="00DF2AE6">
      <w:pPr>
        <w:pStyle w:val="ListParagraph"/>
        <w:numPr>
          <w:ilvl w:val="0"/>
          <w:numId w:val="14"/>
        </w:numPr>
        <w:rPr>
          <w:rFonts w:eastAsia="Arial"/>
          <w:lang w:val="en-US" w:eastAsia="en-US"/>
        </w:rPr>
      </w:pPr>
      <w:r w:rsidRPr="00DF2AE6">
        <w:rPr>
          <w:rFonts w:eastAsia="Arial"/>
          <w:lang w:val="en-US" w:eastAsia="en-US"/>
        </w:rPr>
        <w:t>Monitor Key Performance Indicators (KPIs) and prepare reports that support informed decision-making.</w:t>
      </w:r>
    </w:p>
    <w:p w14:paraId="54B4D2D1" w14:textId="77777777" w:rsidR="00F22C24" w:rsidRPr="00DF2AE6" w:rsidRDefault="00F22C24" w:rsidP="00DF2AE6">
      <w:pPr>
        <w:pStyle w:val="ListParagraph"/>
        <w:numPr>
          <w:ilvl w:val="0"/>
          <w:numId w:val="14"/>
        </w:numPr>
        <w:rPr>
          <w:rFonts w:eastAsia="Arial"/>
          <w:lang w:val="en-US" w:eastAsia="en-US"/>
        </w:rPr>
      </w:pPr>
      <w:r w:rsidRPr="00DF2AE6">
        <w:rPr>
          <w:rFonts w:eastAsia="Arial"/>
          <w:lang w:val="en-US" w:eastAsia="en-US"/>
        </w:rPr>
        <w:t>Share learning from completed projects to encourage continuous organisational development.</w:t>
      </w:r>
    </w:p>
    <w:p w14:paraId="3808916A" w14:textId="77777777" w:rsidR="00F22C24" w:rsidRPr="00DF2AE6" w:rsidRDefault="00F22C24" w:rsidP="00DF2AE6">
      <w:pPr>
        <w:pStyle w:val="ListParagraph"/>
        <w:numPr>
          <w:ilvl w:val="0"/>
          <w:numId w:val="14"/>
        </w:numPr>
        <w:rPr>
          <w:rFonts w:eastAsia="Arial"/>
          <w:lang w:val="en-US" w:eastAsia="en-US"/>
        </w:rPr>
      </w:pPr>
      <w:r w:rsidRPr="00DF2AE6">
        <w:rPr>
          <w:rFonts w:eastAsia="Arial"/>
          <w:lang w:val="en-US" w:eastAsia="en-US"/>
        </w:rPr>
        <w:t>Recommend practical improvements based on evidence, feedback and organisational priorities.</w:t>
      </w:r>
    </w:p>
    <w:p w14:paraId="3BBF6228" w14:textId="77777777" w:rsidR="00F22C24" w:rsidRPr="00F22C24" w:rsidRDefault="00F22C24" w:rsidP="00FC3338">
      <w:pPr>
        <w:pStyle w:val="Heading2"/>
        <w:rPr>
          <w:rFonts w:eastAsia="MS Gothic"/>
          <w:lang w:val="en-US" w:eastAsia="en-US"/>
        </w:rPr>
      </w:pPr>
      <w:bookmarkStart w:id="12" w:name="_Toc235739440"/>
      <w:r w:rsidRPr="00F22C24">
        <w:rPr>
          <w:rFonts w:eastAsia="MS Gothic"/>
          <w:lang w:val="en-US" w:eastAsia="en-US"/>
        </w:rPr>
        <w:t>Demonstrate Professional Excellence</w:t>
      </w:r>
      <w:bookmarkEnd w:id="12"/>
    </w:p>
    <w:p w14:paraId="3825596C" w14:textId="77777777" w:rsidR="00F22C24" w:rsidRPr="00DF2AE6" w:rsidRDefault="00F22C24" w:rsidP="00DF2AE6">
      <w:pPr>
        <w:pStyle w:val="ListParagraph"/>
        <w:numPr>
          <w:ilvl w:val="0"/>
          <w:numId w:val="15"/>
        </w:numPr>
        <w:rPr>
          <w:rFonts w:eastAsia="Arial"/>
          <w:lang w:val="en-US" w:eastAsia="en-US"/>
        </w:rPr>
      </w:pPr>
      <w:r w:rsidRPr="00DF2AE6">
        <w:rPr>
          <w:rFonts w:eastAsia="Arial"/>
          <w:lang w:val="en-US" w:eastAsia="en-US"/>
        </w:rPr>
        <w:t>Work in accordance with University policies, GDPR requirements and professional standards.</w:t>
      </w:r>
    </w:p>
    <w:p w14:paraId="0BE44341" w14:textId="77777777" w:rsidR="00F22C24" w:rsidRPr="00DF2AE6" w:rsidRDefault="00F22C24" w:rsidP="00DF2AE6">
      <w:pPr>
        <w:pStyle w:val="ListParagraph"/>
        <w:numPr>
          <w:ilvl w:val="0"/>
          <w:numId w:val="15"/>
        </w:numPr>
        <w:rPr>
          <w:rFonts w:eastAsia="Arial"/>
          <w:lang w:val="en-US" w:eastAsia="en-US"/>
        </w:rPr>
      </w:pPr>
      <w:r w:rsidRPr="00DF2AE6">
        <w:rPr>
          <w:rFonts w:eastAsia="Arial"/>
          <w:lang w:val="en-US" w:eastAsia="en-US"/>
        </w:rPr>
        <w:t>Maintain accurate records and contribute to effective governance and accountability.</w:t>
      </w:r>
    </w:p>
    <w:p w14:paraId="4EF4BEDF" w14:textId="77777777" w:rsidR="00F22C24" w:rsidRPr="00DF2AE6" w:rsidRDefault="00F22C24" w:rsidP="00DF2AE6">
      <w:pPr>
        <w:pStyle w:val="ListParagraph"/>
        <w:numPr>
          <w:ilvl w:val="0"/>
          <w:numId w:val="15"/>
        </w:numPr>
        <w:rPr>
          <w:rFonts w:eastAsia="Arial"/>
          <w:lang w:val="en-US" w:eastAsia="en-US"/>
        </w:rPr>
      </w:pPr>
      <w:r w:rsidRPr="00DF2AE6">
        <w:rPr>
          <w:rFonts w:eastAsia="Arial"/>
          <w:lang w:val="en-US" w:eastAsia="en-US"/>
        </w:rPr>
        <w:t>Demonstrate professionalism, integrity and respect in all interactions.</w:t>
      </w:r>
    </w:p>
    <w:p w14:paraId="1E4B5BF0" w14:textId="77777777" w:rsidR="00F22C24" w:rsidRPr="00DF2AE6" w:rsidRDefault="00F22C24" w:rsidP="00DF2AE6">
      <w:pPr>
        <w:pStyle w:val="ListParagraph"/>
        <w:numPr>
          <w:ilvl w:val="0"/>
          <w:numId w:val="15"/>
        </w:numPr>
        <w:rPr>
          <w:rFonts w:eastAsia="Arial"/>
          <w:lang w:val="en-US" w:eastAsia="en-US"/>
        </w:rPr>
      </w:pPr>
      <w:r w:rsidRPr="00DF2AE6">
        <w:rPr>
          <w:rFonts w:eastAsia="Arial"/>
          <w:lang w:val="en-US" w:eastAsia="en-US"/>
        </w:rPr>
        <w:t>Act as a positive ambassador for UWTSD Students' Union and its values.</w:t>
      </w:r>
    </w:p>
    <w:p w14:paraId="4C12C161" w14:textId="77777777" w:rsidR="00F22C24" w:rsidRPr="00F22C24" w:rsidRDefault="00F22C24" w:rsidP="00FC3338">
      <w:pPr>
        <w:pStyle w:val="Heading1"/>
        <w:rPr>
          <w:rFonts w:eastAsia="MS Gothic"/>
          <w:lang w:val="en-US" w:eastAsia="en-US"/>
        </w:rPr>
      </w:pPr>
      <w:bookmarkStart w:id="13" w:name="_Toc235739441"/>
      <w:r w:rsidRPr="00F22C24">
        <w:rPr>
          <w:rFonts w:eastAsia="MS Gothic"/>
          <w:lang w:val="en-US" w:eastAsia="en-US"/>
        </w:rPr>
        <w:t>Working Relationships</w:t>
      </w:r>
      <w:bookmarkEnd w:id="13"/>
    </w:p>
    <w:p w14:paraId="0691931D" w14:textId="77777777" w:rsidR="00F22C24" w:rsidRPr="00F22C24" w:rsidRDefault="00F22C24" w:rsidP="00FC3338">
      <w:pPr>
        <w:pStyle w:val="Heading2"/>
        <w:rPr>
          <w:rFonts w:eastAsia="MS Gothic"/>
          <w:lang w:val="en-US" w:eastAsia="en-US"/>
        </w:rPr>
      </w:pPr>
      <w:bookmarkStart w:id="14" w:name="_Toc235739442"/>
      <w:r w:rsidRPr="00F22C24">
        <w:rPr>
          <w:rFonts w:eastAsia="MS Gothic"/>
          <w:lang w:val="en-US" w:eastAsia="en-US"/>
        </w:rPr>
        <w:t>Internal</w:t>
      </w:r>
      <w:bookmarkEnd w:id="14"/>
    </w:p>
    <w:p w14:paraId="19C57017"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Students</w:t>
      </w:r>
    </w:p>
    <w:p w14:paraId="4669F0CE"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Student Representatives</w:t>
      </w:r>
    </w:p>
    <w:p w14:paraId="6947EF7E"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Students' Union Executive Team</w:t>
      </w:r>
    </w:p>
    <w:p w14:paraId="07BB9AC1"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Academic Schools</w:t>
      </w:r>
    </w:p>
    <w:p w14:paraId="432C99C2"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Professional Services</w:t>
      </w:r>
    </w:p>
    <w:p w14:paraId="2113716F"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Information Technology Services</w:t>
      </w:r>
    </w:p>
    <w:p w14:paraId="01F36D85"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Marketing and Communications</w:t>
      </w:r>
    </w:p>
    <w:p w14:paraId="72BD31A6" w14:textId="77777777" w:rsidR="00F22C24" w:rsidRPr="00FC3338" w:rsidRDefault="00F22C24" w:rsidP="00DF2AE6">
      <w:pPr>
        <w:pStyle w:val="ListParagraph"/>
        <w:numPr>
          <w:ilvl w:val="0"/>
          <w:numId w:val="16"/>
        </w:numPr>
        <w:tabs>
          <w:tab w:val="num" w:pos="360"/>
        </w:tabs>
        <w:spacing w:after="200" w:line="276" w:lineRule="auto"/>
        <w:rPr>
          <w:rFonts w:eastAsia="Arial" w:cs="Times New Roman"/>
          <w:lang w:val="en-US" w:eastAsia="en-US"/>
        </w:rPr>
      </w:pPr>
      <w:r w:rsidRPr="00FC3338">
        <w:rPr>
          <w:rFonts w:eastAsia="Arial" w:cs="Times New Roman"/>
          <w:lang w:val="en-US" w:eastAsia="en-US"/>
        </w:rPr>
        <w:t>Finance Department</w:t>
      </w:r>
    </w:p>
    <w:p w14:paraId="5F269F32" w14:textId="77777777" w:rsidR="00F22C24" w:rsidRPr="00F22C24" w:rsidRDefault="00F22C24" w:rsidP="00FC3338">
      <w:pPr>
        <w:pStyle w:val="Heading2"/>
        <w:rPr>
          <w:rFonts w:eastAsia="MS Gothic"/>
          <w:lang w:val="en-US" w:eastAsia="en-US"/>
        </w:rPr>
      </w:pPr>
      <w:bookmarkStart w:id="15" w:name="_Toc235739443"/>
      <w:r w:rsidRPr="00F22C24">
        <w:rPr>
          <w:rFonts w:eastAsia="MS Gothic"/>
          <w:lang w:val="en-US" w:eastAsia="en-US"/>
        </w:rPr>
        <w:t>External</w:t>
      </w:r>
      <w:bookmarkEnd w:id="15"/>
    </w:p>
    <w:p w14:paraId="67B635AD" w14:textId="77777777" w:rsidR="00F22C24" w:rsidRPr="00DF2AE6" w:rsidRDefault="00F22C24" w:rsidP="00DF2AE6">
      <w:pPr>
        <w:pStyle w:val="ListParagraph"/>
        <w:numPr>
          <w:ilvl w:val="0"/>
          <w:numId w:val="17"/>
        </w:numPr>
        <w:rPr>
          <w:rFonts w:eastAsia="Arial"/>
          <w:lang w:val="en-US" w:eastAsia="en-US"/>
        </w:rPr>
      </w:pPr>
      <w:r w:rsidRPr="00DF2AE6">
        <w:rPr>
          <w:rFonts w:eastAsia="Arial"/>
          <w:lang w:val="en-US" w:eastAsia="en-US"/>
        </w:rPr>
        <w:t>Community organisations</w:t>
      </w:r>
    </w:p>
    <w:p w14:paraId="543618FF" w14:textId="77777777" w:rsidR="00F22C24" w:rsidRPr="00DF2AE6" w:rsidRDefault="00F22C24" w:rsidP="00DF2AE6">
      <w:pPr>
        <w:pStyle w:val="ListParagraph"/>
        <w:numPr>
          <w:ilvl w:val="0"/>
          <w:numId w:val="17"/>
        </w:numPr>
        <w:rPr>
          <w:rFonts w:eastAsia="Arial"/>
          <w:lang w:val="en-US" w:eastAsia="en-US"/>
        </w:rPr>
      </w:pPr>
      <w:r w:rsidRPr="00DF2AE6">
        <w:rPr>
          <w:rFonts w:eastAsia="Arial"/>
          <w:lang w:val="en-US" w:eastAsia="en-US"/>
        </w:rPr>
        <w:t>Local employers</w:t>
      </w:r>
    </w:p>
    <w:p w14:paraId="3A69BEBC" w14:textId="77777777" w:rsidR="00F22C24" w:rsidRPr="00DF2AE6" w:rsidRDefault="00F22C24" w:rsidP="00DF2AE6">
      <w:pPr>
        <w:pStyle w:val="ListParagraph"/>
        <w:numPr>
          <w:ilvl w:val="0"/>
          <w:numId w:val="17"/>
        </w:numPr>
        <w:rPr>
          <w:rFonts w:eastAsia="Arial"/>
          <w:lang w:val="en-US" w:eastAsia="en-US"/>
        </w:rPr>
      </w:pPr>
      <w:r w:rsidRPr="00DF2AE6">
        <w:rPr>
          <w:rFonts w:eastAsia="Arial"/>
          <w:lang w:val="en-US" w:eastAsia="en-US"/>
        </w:rPr>
        <w:t>Technology providers</w:t>
      </w:r>
    </w:p>
    <w:p w14:paraId="05C712CF" w14:textId="77777777" w:rsidR="00F22C24" w:rsidRPr="00DF2AE6" w:rsidRDefault="00F22C24" w:rsidP="00DF2AE6">
      <w:pPr>
        <w:pStyle w:val="ListParagraph"/>
        <w:numPr>
          <w:ilvl w:val="0"/>
          <w:numId w:val="17"/>
        </w:numPr>
        <w:rPr>
          <w:rFonts w:eastAsia="Arial"/>
          <w:lang w:val="en-US" w:eastAsia="en-US"/>
        </w:rPr>
      </w:pPr>
      <w:r w:rsidRPr="00DF2AE6">
        <w:rPr>
          <w:rFonts w:eastAsia="Arial"/>
          <w:lang w:val="en-US" w:eastAsia="en-US"/>
        </w:rPr>
        <w:t>Professional bodies</w:t>
      </w:r>
    </w:p>
    <w:p w14:paraId="412940E0" w14:textId="77777777" w:rsidR="00F22C24" w:rsidRPr="00DF2AE6" w:rsidRDefault="00F22C24" w:rsidP="00DF2AE6">
      <w:pPr>
        <w:pStyle w:val="ListParagraph"/>
        <w:numPr>
          <w:ilvl w:val="0"/>
          <w:numId w:val="17"/>
        </w:numPr>
        <w:rPr>
          <w:rFonts w:eastAsia="Arial"/>
          <w:lang w:val="en-US" w:eastAsia="en-US"/>
        </w:rPr>
      </w:pPr>
      <w:r w:rsidRPr="00DF2AE6">
        <w:rPr>
          <w:rFonts w:eastAsia="Arial"/>
          <w:lang w:val="en-US" w:eastAsia="en-US"/>
        </w:rPr>
        <w:t>University partners</w:t>
      </w:r>
    </w:p>
    <w:p w14:paraId="66AABB9F" w14:textId="77777777" w:rsidR="00F22C24" w:rsidRPr="00DF2AE6" w:rsidRDefault="00F22C24" w:rsidP="00DF2AE6">
      <w:pPr>
        <w:pStyle w:val="ListParagraph"/>
        <w:numPr>
          <w:ilvl w:val="0"/>
          <w:numId w:val="17"/>
        </w:numPr>
        <w:rPr>
          <w:rFonts w:eastAsia="Arial"/>
          <w:lang w:val="en-US" w:eastAsia="en-US"/>
        </w:rPr>
      </w:pPr>
      <w:r w:rsidRPr="00DF2AE6">
        <w:rPr>
          <w:rFonts w:eastAsia="Arial"/>
          <w:lang w:val="en-US" w:eastAsia="en-US"/>
        </w:rPr>
        <w:t>External consultants</w:t>
      </w:r>
    </w:p>
    <w:p w14:paraId="3EECB255" w14:textId="77777777" w:rsidR="00F22C24" w:rsidRPr="00F22C24" w:rsidRDefault="00F22C24" w:rsidP="00FC3338">
      <w:pPr>
        <w:pStyle w:val="Heading1"/>
        <w:rPr>
          <w:rFonts w:eastAsia="MS Gothic"/>
          <w:lang w:val="en-US" w:eastAsia="en-US"/>
        </w:rPr>
      </w:pPr>
      <w:bookmarkStart w:id="16" w:name="_Toc235739444"/>
      <w:r w:rsidRPr="00F22C24">
        <w:rPr>
          <w:rFonts w:eastAsia="MS Gothic"/>
          <w:lang w:val="en-US" w:eastAsia="en-US"/>
        </w:rPr>
        <w:lastRenderedPageBreak/>
        <w:t>How to Apply</w:t>
      </w:r>
      <w:bookmarkEnd w:id="16"/>
    </w:p>
    <w:p w14:paraId="00182F93" w14:textId="7DCDB477" w:rsidR="00101F24" w:rsidRDefault="00F22C24" w:rsidP="0068612F">
      <w:pPr>
        <w:rPr>
          <w:rFonts w:eastAsia="Arial"/>
          <w:lang w:val="en-US" w:eastAsia="en-US"/>
        </w:rPr>
      </w:pPr>
      <w:r w:rsidRPr="00F22C24">
        <w:rPr>
          <w:rFonts w:eastAsia="Arial"/>
          <w:lang w:val="en-US" w:eastAsia="en-US"/>
        </w:rPr>
        <w:t>Please submit your CV together with a covering letter explaining how your experience, skills and values align with the requirements of the Innovation Support Officer role. We welcome applications from candidates who are committed to supporting students and contributing to an inclusive, innovative and collaborative working environment.</w:t>
      </w:r>
    </w:p>
    <w:p w14:paraId="0C2213E3" w14:textId="77777777" w:rsidR="00334CB1" w:rsidRPr="00334CB1" w:rsidRDefault="00334CB1" w:rsidP="00334CB1">
      <w:pPr>
        <w:pStyle w:val="Heading1"/>
        <w:rPr>
          <w:rFonts w:eastAsia="Arial"/>
          <w:lang w:val="en-US" w:eastAsia="en-US"/>
        </w:rPr>
      </w:pPr>
      <w:bookmarkStart w:id="17" w:name="_Toc235739445"/>
      <w:r w:rsidRPr="00334CB1">
        <w:rPr>
          <w:rFonts w:eastAsia="Arial"/>
          <w:lang w:val="en-US" w:eastAsia="en-US"/>
        </w:rPr>
        <w:t>Person Specification</w:t>
      </w:r>
      <w:bookmarkEnd w:id="17"/>
    </w:p>
    <w:p w14:paraId="12619BF2" w14:textId="77777777" w:rsidR="00334CB1" w:rsidRPr="00334CB1" w:rsidRDefault="00334CB1" w:rsidP="00334CB1">
      <w:pPr>
        <w:pStyle w:val="Heading2"/>
        <w:rPr>
          <w:rFonts w:eastAsia="Arial"/>
          <w:lang w:val="en-US" w:eastAsia="en-US"/>
        </w:rPr>
      </w:pPr>
      <w:bookmarkStart w:id="18" w:name="_Toc235739446"/>
      <w:r w:rsidRPr="00334CB1">
        <w:rPr>
          <w:rFonts w:eastAsia="Arial"/>
          <w:lang w:val="en-US" w:eastAsia="en-US"/>
        </w:rPr>
        <w:t>The Person We Are Looking For</w:t>
      </w:r>
      <w:bookmarkEnd w:id="18"/>
    </w:p>
    <w:p w14:paraId="45A85A65" w14:textId="77777777" w:rsidR="00334CB1" w:rsidRPr="00334CB1" w:rsidRDefault="00334CB1" w:rsidP="00334CB1">
      <w:pPr>
        <w:rPr>
          <w:rFonts w:eastAsia="Arial"/>
          <w:lang w:val="en-US" w:eastAsia="en-US"/>
        </w:rPr>
      </w:pPr>
      <w:r w:rsidRPr="00334CB1">
        <w:rPr>
          <w:rFonts w:eastAsia="Arial"/>
          <w:lang w:val="en-US" w:eastAsia="en-US"/>
        </w:rPr>
        <w:t>At UWTSD Students' Union, we believe that outstanding organisations are built by people who bring not only knowledge and experience, but also integrity, curiosity and a genuine commitment to improving the lives of others. Technical ability is important; however, lasting success depends equally on attitude, professional judgement and the willingness to learn.</w:t>
      </w:r>
      <w:r w:rsidRPr="00334CB1">
        <w:rPr>
          <w:rFonts w:eastAsia="Arial"/>
          <w:lang w:val="en-US" w:eastAsia="en-US"/>
        </w:rPr>
        <w:br/>
      </w:r>
      <w:r w:rsidRPr="00334CB1">
        <w:rPr>
          <w:rFonts w:eastAsia="Arial"/>
          <w:lang w:val="en-US" w:eastAsia="en-US"/>
        </w:rPr>
        <w:br/>
        <w:t>This opportunity is suited to someone who enjoys building relationships, exploring new ideas and contributing to an environment where people feel respected, trusted and encouraged to grow. Every contribution, whether large or small, should help strengthen the student experience and support the long-term development of our University community.</w:t>
      </w:r>
    </w:p>
    <w:p w14:paraId="66A0B978" w14:textId="77777777" w:rsidR="00334CB1" w:rsidRPr="00334CB1" w:rsidRDefault="00334CB1" w:rsidP="00334CB1">
      <w:pPr>
        <w:pStyle w:val="Heading2"/>
        <w:rPr>
          <w:rFonts w:eastAsia="Arial"/>
          <w:lang w:val="en-US" w:eastAsia="en-US"/>
        </w:rPr>
      </w:pPr>
      <w:bookmarkStart w:id="19" w:name="_Toc235739447"/>
      <w:r w:rsidRPr="00334CB1">
        <w:rPr>
          <w:rFonts w:eastAsia="Arial"/>
          <w:lang w:val="en-US" w:eastAsia="en-US"/>
        </w:rPr>
        <w:t>Education and Professional Knowledge</w:t>
      </w:r>
      <w:bookmarkEnd w:id="19"/>
    </w:p>
    <w:p w14:paraId="16516F63" w14:textId="77777777" w:rsidR="0068612F" w:rsidRDefault="00334CB1" w:rsidP="00334CB1">
      <w:pPr>
        <w:rPr>
          <w:rFonts w:eastAsia="Arial"/>
          <w:lang w:val="en-US" w:eastAsia="en-US"/>
        </w:rPr>
      </w:pPr>
      <w:r w:rsidRPr="00334CB1">
        <w:rPr>
          <w:rFonts w:eastAsia="Arial"/>
          <w:lang w:val="en-US" w:eastAsia="en-US"/>
        </w:rPr>
        <w:t>Applicants should hold a degree in Business Management, Human Resource Management, Project Management, Business Innovation or another relevant discipline. Equivalent professional experience demonstrating the required knowledge and capability will also be considered.</w:t>
      </w:r>
      <w:r w:rsidRPr="00334CB1">
        <w:rPr>
          <w:rFonts w:eastAsia="Arial"/>
          <w:lang w:val="en-US" w:eastAsia="en-US"/>
        </w:rPr>
        <w:br/>
      </w:r>
      <w:r w:rsidRPr="00334CB1">
        <w:rPr>
          <w:rFonts w:eastAsia="Arial"/>
          <w:lang w:val="en-US" w:eastAsia="en-US"/>
        </w:rPr>
        <w:br/>
        <w:t>A sound understanding of project coordination, organisational development and service improvement is expected, together with an appreciation of how digital technologies continue to influence Higher Education. Familiarity with stakeholder engagement, change management and evidence-informed decision-making will provide a strong foundation for this position.</w:t>
      </w:r>
    </w:p>
    <w:p w14:paraId="032EEC02" w14:textId="77777777" w:rsidR="0068612F" w:rsidRDefault="0068612F" w:rsidP="00334CB1">
      <w:pPr>
        <w:rPr>
          <w:rFonts w:eastAsia="Arial"/>
          <w:lang w:val="en-US" w:eastAsia="en-US"/>
        </w:rPr>
      </w:pPr>
    </w:p>
    <w:p w14:paraId="3EF81632" w14:textId="4D2AEF66" w:rsidR="00334CB1" w:rsidRPr="00334CB1" w:rsidRDefault="00334CB1" w:rsidP="00334CB1">
      <w:pPr>
        <w:rPr>
          <w:rFonts w:eastAsia="Arial"/>
          <w:lang w:val="en-US" w:eastAsia="en-US"/>
        </w:rPr>
      </w:pPr>
      <w:r w:rsidRPr="00334CB1">
        <w:rPr>
          <w:rFonts w:eastAsia="Arial"/>
          <w:lang w:val="en-US" w:eastAsia="en-US"/>
        </w:rPr>
        <w:br/>
      </w:r>
      <w:r w:rsidRPr="00334CB1">
        <w:rPr>
          <w:rFonts w:eastAsia="Arial"/>
          <w:lang w:val="en-US" w:eastAsia="en-US"/>
        </w:rPr>
        <w:br/>
      </w:r>
      <w:r w:rsidRPr="00334CB1">
        <w:rPr>
          <w:rFonts w:eastAsia="Arial"/>
          <w:lang w:val="en-US" w:eastAsia="en-US"/>
        </w:rPr>
        <w:lastRenderedPageBreak/>
        <w:t>Knowledge of the Higher Education sector, Students' Unions or the not-for-profit environment would be advantageous, although we equally welcome applicants who can demonstrate strong transferable expertise gained in other sectors.</w:t>
      </w:r>
    </w:p>
    <w:p w14:paraId="4E7861B1" w14:textId="77777777" w:rsidR="00334CB1" w:rsidRPr="00334CB1" w:rsidRDefault="00334CB1" w:rsidP="00334CB1">
      <w:pPr>
        <w:pStyle w:val="Heading2"/>
        <w:rPr>
          <w:rFonts w:eastAsia="Arial"/>
          <w:lang w:val="en-US" w:eastAsia="en-US"/>
        </w:rPr>
      </w:pPr>
      <w:bookmarkStart w:id="20" w:name="_Toc235739448"/>
      <w:r w:rsidRPr="00334CB1">
        <w:rPr>
          <w:rFonts w:eastAsia="Arial"/>
          <w:lang w:val="en-US" w:eastAsia="en-US"/>
        </w:rPr>
        <w:t>Professional Experience</w:t>
      </w:r>
      <w:bookmarkEnd w:id="20"/>
    </w:p>
    <w:p w14:paraId="7B48A1DB" w14:textId="77777777" w:rsidR="00334CB1" w:rsidRPr="00334CB1" w:rsidRDefault="00334CB1" w:rsidP="00334CB1">
      <w:pPr>
        <w:rPr>
          <w:rFonts w:eastAsia="Arial"/>
          <w:lang w:val="en-US" w:eastAsia="en-US"/>
        </w:rPr>
      </w:pPr>
      <w:r w:rsidRPr="00334CB1">
        <w:rPr>
          <w:rFonts w:eastAsia="Arial"/>
          <w:lang w:val="en-US" w:eastAsia="en-US"/>
        </w:rPr>
        <w:t>Experience of supporting projects, coordinating activities and working with a variety of stakeholders will enable the post holder to make an immediate contribution. Confidence in organising priorities, meeting deadlines and maintaining clear communication across different teams is equally important.</w:t>
      </w:r>
      <w:r w:rsidRPr="00334CB1">
        <w:rPr>
          <w:rFonts w:eastAsia="Arial"/>
          <w:lang w:val="en-US" w:eastAsia="en-US"/>
        </w:rPr>
        <w:br/>
      </w:r>
      <w:r w:rsidRPr="00334CB1">
        <w:rPr>
          <w:rFonts w:eastAsia="Arial"/>
          <w:lang w:val="en-US" w:eastAsia="en-US"/>
        </w:rPr>
        <w:br/>
        <w:t>We value individuals who have participated in improving services, introducing new approaches or supporting organisational development. Rather than focusing solely on where experience has been gained, we are interested in how previous achievements demonstrate initiative, adaptability and a commitment to delivering meaningful outcomes.</w:t>
      </w:r>
    </w:p>
    <w:p w14:paraId="2C76579B" w14:textId="77777777" w:rsidR="00334CB1" w:rsidRPr="00334CB1" w:rsidRDefault="00334CB1" w:rsidP="00334CB1">
      <w:pPr>
        <w:pStyle w:val="Heading2"/>
        <w:rPr>
          <w:rFonts w:eastAsia="Arial"/>
          <w:lang w:val="en-US" w:eastAsia="en-US"/>
        </w:rPr>
      </w:pPr>
      <w:bookmarkStart w:id="21" w:name="_Toc235739449"/>
      <w:r w:rsidRPr="00334CB1">
        <w:rPr>
          <w:rFonts w:eastAsia="Arial"/>
          <w:lang w:val="en-US" w:eastAsia="en-US"/>
        </w:rPr>
        <w:t>Professional Skills and Capabilities</w:t>
      </w:r>
      <w:bookmarkEnd w:id="21"/>
    </w:p>
    <w:p w14:paraId="530B9153" w14:textId="77777777" w:rsidR="00334CB1" w:rsidRPr="00334CB1" w:rsidRDefault="00334CB1" w:rsidP="00334CB1">
      <w:pPr>
        <w:rPr>
          <w:rFonts w:eastAsia="Arial"/>
          <w:lang w:val="en-US" w:eastAsia="en-US"/>
        </w:rPr>
      </w:pPr>
      <w:r w:rsidRPr="00334CB1">
        <w:rPr>
          <w:rFonts w:eastAsia="Arial"/>
          <w:lang w:val="en-US" w:eastAsia="en-US"/>
        </w:rPr>
        <w:t>This position requires an individual who communicates confidently with students, colleagues and external partners, adapting their approach to suit different audiences while maintaining professionalism, empathy and respect.</w:t>
      </w:r>
      <w:r w:rsidRPr="00334CB1">
        <w:rPr>
          <w:rFonts w:eastAsia="Arial"/>
          <w:lang w:val="en-US" w:eastAsia="en-US"/>
        </w:rPr>
        <w:br/>
      </w:r>
      <w:r w:rsidRPr="00334CB1">
        <w:rPr>
          <w:rFonts w:eastAsia="Arial"/>
          <w:lang w:val="en-US" w:eastAsia="en-US"/>
        </w:rPr>
        <w:br/>
        <w:t>Strong organisational ability is essential. The post holder should be capable of managing multiple priorities, coordinating activities efficiently and maintaining high standards of accuracy, even within a fast-moving environment.</w:t>
      </w:r>
      <w:r w:rsidRPr="00334CB1">
        <w:rPr>
          <w:rFonts w:eastAsia="Arial"/>
          <w:lang w:val="en-US" w:eastAsia="en-US"/>
        </w:rPr>
        <w:br/>
      </w:r>
      <w:r w:rsidRPr="00334CB1">
        <w:rPr>
          <w:rFonts w:eastAsia="Arial"/>
          <w:lang w:val="en-US" w:eastAsia="en-US"/>
        </w:rPr>
        <w:br/>
        <w:t>The ability to gather information, interpret evidence and make balanced recommendations is equally important. Decisions should be informed by thoughtful analysis, practical understanding and a clear awareness of organisational priorities.</w:t>
      </w:r>
      <w:r w:rsidRPr="00334CB1">
        <w:rPr>
          <w:rFonts w:eastAsia="Arial"/>
          <w:lang w:val="en-US" w:eastAsia="en-US"/>
        </w:rPr>
        <w:br/>
      </w:r>
      <w:r w:rsidRPr="00334CB1">
        <w:rPr>
          <w:rFonts w:eastAsia="Arial"/>
          <w:lang w:val="en-US" w:eastAsia="en-US"/>
        </w:rPr>
        <w:br/>
        <w:t>Digital confidence is expected, including competence with Microsoft Office applications, online collaboration platforms and information management systems. An interest in emerging technologies and a willingness to develop new capabilities will be viewed positively.</w:t>
      </w:r>
      <w:r w:rsidRPr="00334CB1">
        <w:rPr>
          <w:rFonts w:eastAsia="Arial"/>
          <w:lang w:val="en-US" w:eastAsia="en-US"/>
        </w:rPr>
        <w:br/>
      </w:r>
      <w:r w:rsidRPr="00334CB1">
        <w:rPr>
          <w:rFonts w:eastAsia="Arial"/>
          <w:lang w:val="en-US" w:eastAsia="en-US"/>
        </w:rPr>
        <w:br/>
        <w:t xml:space="preserve">Equally important is the confidence to question existing practices constructively, </w:t>
      </w:r>
      <w:r w:rsidRPr="00334CB1">
        <w:rPr>
          <w:rFonts w:eastAsia="Arial"/>
          <w:lang w:val="en-US" w:eastAsia="en-US"/>
        </w:rPr>
        <w:lastRenderedPageBreak/>
        <w:t>recognise opportunities for improvement and contribute practical ideas that enhance the quality of services provided to students.</w:t>
      </w:r>
    </w:p>
    <w:p w14:paraId="7DD309F2" w14:textId="77777777" w:rsidR="00334CB1" w:rsidRPr="00334CB1" w:rsidRDefault="00334CB1" w:rsidP="00334CB1">
      <w:pPr>
        <w:pStyle w:val="Heading2"/>
        <w:rPr>
          <w:rFonts w:eastAsia="Arial"/>
          <w:lang w:val="en-US" w:eastAsia="en-US"/>
        </w:rPr>
      </w:pPr>
      <w:bookmarkStart w:id="22" w:name="_Toc235739450"/>
      <w:r w:rsidRPr="00334CB1">
        <w:rPr>
          <w:rFonts w:eastAsia="Arial"/>
          <w:lang w:val="en-US" w:eastAsia="en-US"/>
        </w:rPr>
        <w:t>Personal Qualities</w:t>
      </w:r>
      <w:bookmarkEnd w:id="22"/>
    </w:p>
    <w:p w14:paraId="2AF05D30" w14:textId="77777777" w:rsidR="0068612F" w:rsidRDefault="00334CB1" w:rsidP="0068612F">
      <w:pPr>
        <w:rPr>
          <w:rFonts w:eastAsia="Arial"/>
          <w:lang w:val="en-US" w:eastAsia="en-US"/>
        </w:rPr>
      </w:pPr>
      <w:r w:rsidRPr="00334CB1">
        <w:rPr>
          <w:rFonts w:eastAsia="Arial"/>
          <w:lang w:val="en-US" w:eastAsia="en-US"/>
        </w:rPr>
        <w:t>Beyond qualifications and professional experience, we are looking for someone whose character reflects the values of UWTSD Students' Union.</w:t>
      </w:r>
      <w:r w:rsidRPr="00334CB1">
        <w:rPr>
          <w:rFonts w:eastAsia="Arial"/>
          <w:lang w:val="en-US" w:eastAsia="en-US"/>
        </w:rPr>
        <w:br/>
      </w:r>
      <w:r w:rsidRPr="00334CB1">
        <w:rPr>
          <w:rFonts w:eastAsia="Arial"/>
          <w:lang w:val="en-US" w:eastAsia="en-US"/>
        </w:rPr>
        <w:br/>
        <w:t>The individual appointed will be approachable, dependable and motivated by the opportunity to make a positive contribution. They will remain open to different perspectives, welcome constructive feedback and demonstrate the confidence to challenge existing ways of working with professionalism and respect.</w:t>
      </w:r>
    </w:p>
    <w:p w14:paraId="24317F3A" w14:textId="2E3B1062" w:rsidR="00334CB1" w:rsidRDefault="00334CB1" w:rsidP="0068612F">
      <w:pPr>
        <w:rPr>
          <w:rFonts w:eastAsia="Arial"/>
          <w:lang w:val="en-US" w:eastAsia="en-US"/>
        </w:rPr>
      </w:pPr>
      <w:r w:rsidRPr="00334CB1">
        <w:rPr>
          <w:rFonts w:eastAsia="Arial"/>
          <w:lang w:val="en-US" w:eastAsia="en-US"/>
        </w:rPr>
        <w:br/>
        <w:t>Honesty, empathy and accountability should shape the way relationships are built, creating an environment where people feel comfortable sharing ideas, expressing opinions and working towards shared goals. Success will be measured not by individual recognition but by the positive impact created through collective effort.</w:t>
      </w:r>
      <w:r w:rsidRPr="00334CB1">
        <w:rPr>
          <w:rFonts w:eastAsia="Arial"/>
          <w:lang w:val="en-US" w:eastAsia="en-US"/>
        </w:rPr>
        <w:br/>
      </w:r>
      <w:r w:rsidRPr="00334CB1">
        <w:rPr>
          <w:rFonts w:eastAsia="Arial"/>
          <w:lang w:val="en-US" w:eastAsia="en-US"/>
        </w:rPr>
        <w:br/>
        <w:t>Resilience, emotional intelligence and adaptability will allow the post holder to remain effective during periods of change while maintaining a calm, solution-focused approach. Above all, they will recognise that meaningful progress begins with people and is sustained through trust, partnership and shared purpose.</w:t>
      </w:r>
    </w:p>
    <w:p w14:paraId="04AF484E" w14:textId="77777777" w:rsidR="00F241D7" w:rsidRDefault="00F241D7" w:rsidP="0068612F">
      <w:pPr>
        <w:rPr>
          <w:rFonts w:eastAsia="Arial"/>
          <w:lang w:val="en-US" w:eastAsia="en-US"/>
        </w:rPr>
      </w:pPr>
    </w:p>
    <w:p w14:paraId="0643DC22" w14:textId="77777777" w:rsidR="00F241D7" w:rsidRPr="00F241D7" w:rsidRDefault="00F241D7" w:rsidP="00F241D7">
      <w:pPr>
        <w:pStyle w:val="Heading1"/>
        <w:rPr>
          <w:rFonts w:eastAsia="Arial"/>
          <w:lang w:val="en-US" w:eastAsia="en-US"/>
        </w:rPr>
      </w:pPr>
      <w:bookmarkStart w:id="23" w:name="_Toc235739451"/>
      <w:r w:rsidRPr="00F241D7">
        <w:rPr>
          <w:rFonts w:eastAsia="Arial"/>
          <w:lang w:val="en-US" w:eastAsia="en-US"/>
        </w:rPr>
        <w:t>Explanation of the Innovation Incorporated into the Job Description</w:t>
      </w:r>
      <w:bookmarkEnd w:id="23"/>
    </w:p>
    <w:p w14:paraId="7460C0AA" w14:textId="77777777" w:rsidR="00F241D7" w:rsidRPr="00F241D7" w:rsidRDefault="00F241D7" w:rsidP="00F241D7">
      <w:pPr>
        <w:rPr>
          <w:rFonts w:eastAsia="Arial" w:cs="Arial"/>
          <w:lang w:val="en-US" w:eastAsia="en-US"/>
        </w:rPr>
      </w:pPr>
      <w:r w:rsidRPr="00F241D7">
        <w:rPr>
          <w:rFonts w:eastAsia="Arial" w:cs="Arial"/>
          <w:lang w:val="en-US" w:eastAsia="en-US"/>
        </w:rPr>
        <w:t>The Job Description was developed to do more than describe a vacancy. Its purpose is to communicate the identity of UWTSD Students' Union, clarify the contribution expected from the role and attract applicants whose values align with those of the organisation. This reflects a significant shift within modern Human Resource Management, where recruitment is recognised as both a selection process and an opportunity to strengthen employer brand. Rather than beginning with a list of duties, the document introduces the organisation first, allowing potential applicants to understand its purpose before considering the responsibilities of the position. Research suggests that candidates are more likely to apply when they identify with an organisation's values and culture, making employer branding an important element of successful recruitment (Backhaus and Tikoo, 2004; CIPD, 2023).</w:t>
      </w:r>
    </w:p>
    <w:p w14:paraId="3ECC426D" w14:textId="77777777" w:rsidR="00F241D7" w:rsidRPr="00F241D7" w:rsidRDefault="00F241D7" w:rsidP="00F241D7">
      <w:pPr>
        <w:rPr>
          <w:rFonts w:eastAsia="Arial" w:cs="Arial"/>
          <w:lang w:val="en-US" w:eastAsia="en-US"/>
        </w:rPr>
      </w:pPr>
      <w:r w:rsidRPr="00F241D7">
        <w:rPr>
          <w:rFonts w:eastAsia="Arial" w:cs="Arial"/>
          <w:lang w:val="en-US" w:eastAsia="en-US"/>
        </w:rPr>
        <w:lastRenderedPageBreak/>
        <w:t>A second design decision was to present the Innovation Support Officer as someone who connects people rather than directs them. Within a Students' Union, meaningful change is rarely achieved through formal authority alone. Instead, progress depends on cooperation between students, academic staff, professional services and external partners. For this reason, the role emphasises relationship building, communication and stakeholder engagement instead of supervision. This approach reflects Freeman's (1984) Stakeholder Theory, which argues that organisations achieve stronger and more sustainable outcomes when they recognise the interests and contributions of all stakeholder groups. It also aligns with Edmondson's (2019) concept of psychological safety, where open communication and mutual trust encourage people to share ideas, challenge existing practices and contribute confidently to organisational learning.</w:t>
      </w:r>
    </w:p>
    <w:p w14:paraId="3D1D356D" w14:textId="15CA8C36" w:rsidR="00F241D7" w:rsidRPr="00F241D7" w:rsidRDefault="00F241D7" w:rsidP="00F241D7">
      <w:pPr>
        <w:rPr>
          <w:rFonts w:eastAsia="Arial" w:cs="Arial"/>
          <w:lang w:val="en-US" w:eastAsia="en-US"/>
        </w:rPr>
      </w:pPr>
      <w:r w:rsidRPr="00F241D7">
        <w:rPr>
          <w:rFonts w:eastAsia="Arial" w:cs="Arial"/>
          <w:lang w:val="en-US" w:eastAsia="en-US"/>
        </w:rPr>
        <w:t xml:space="preserve">The Job Description also avoids presenting innovation as occasional large-scale change. Instead, it describes improvement as an ongoing process supported by reflection, evidence and practical action. This was a deliberate choice because continuous development is more </w:t>
      </w:r>
      <w:r w:rsidR="0065352C">
        <w:rPr>
          <w:rFonts w:eastAsia="Arial" w:cs="Arial"/>
          <w:lang w:val="en-US" w:eastAsia="en-US"/>
        </w:rPr>
        <w:t>feasible in the Higher Education sector, where small improvements to services and student support can collectively yield</w:t>
      </w:r>
      <w:r w:rsidRPr="00F241D7">
        <w:rPr>
          <w:rFonts w:eastAsia="Arial" w:cs="Arial"/>
          <w:lang w:val="en-US" w:eastAsia="en-US"/>
        </w:rPr>
        <w:t xml:space="preserve"> significant long-term benefits. Senge (2006) explains that learning organisations achieve sustainable success by encouraging knowledge sharing, critical reflection and continuous adaptation rather than relying on isolated innovations. Positioning the role in this way reinforces the expectation that improvement should become part of everyday practice rather than an occasional initiative.</w:t>
      </w:r>
    </w:p>
    <w:p w14:paraId="24976AAB" w14:textId="688A4BEA" w:rsidR="00F241D7" w:rsidRPr="00F241D7" w:rsidRDefault="00F241D7" w:rsidP="00F241D7">
      <w:pPr>
        <w:rPr>
          <w:rFonts w:eastAsia="Arial" w:cs="Arial"/>
          <w:lang w:val="en-US" w:eastAsia="en-US"/>
        </w:rPr>
      </w:pPr>
      <w:r w:rsidRPr="00F241D7">
        <w:rPr>
          <w:rFonts w:eastAsia="Arial" w:cs="Arial"/>
          <w:lang w:val="en-US" w:eastAsia="en-US"/>
        </w:rPr>
        <w:t xml:space="preserve">Another important feature is the inclusion of organisational values alongside professional responsibilities. Recruitment decisions increasingly recognise that technical competence alone does not guarantee organisational success. While knowledge and practical skills can be strengthened through training and professional development, personal values and behaviours are often far more difficult to change. Consequently, the Job Description highlights qualities such as integrity, inclusion and a commitment to supporting students, ensuring that applicants understand the behaviours expected alongside their operational responsibilities. This reflects Schein and Schein's (2017) view that </w:t>
      </w:r>
      <w:r w:rsidR="00C8344D">
        <w:rPr>
          <w:rFonts w:eastAsia="Arial" w:cs="Arial"/>
          <w:lang w:val="en-US" w:eastAsia="en-US"/>
        </w:rPr>
        <w:t>shared values and assumptions shape organisational culture</w:t>
      </w:r>
      <w:r w:rsidRPr="00F241D7">
        <w:rPr>
          <w:rFonts w:eastAsia="Arial" w:cs="Arial"/>
          <w:lang w:val="en-US" w:eastAsia="en-US"/>
        </w:rPr>
        <w:t>, while the CIPD (2023) identifies values-based recruitment as an effective way of improving employee commitment, engagement and long-term retention.</w:t>
      </w:r>
    </w:p>
    <w:p w14:paraId="5FE3F451" w14:textId="77777777" w:rsidR="00F241D7" w:rsidRDefault="00F241D7" w:rsidP="00F241D7">
      <w:pPr>
        <w:rPr>
          <w:rFonts w:eastAsia="Arial" w:cs="Arial"/>
          <w:lang w:val="en-US" w:eastAsia="en-US"/>
        </w:rPr>
      </w:pPr>
      <w:r w:rsidRPr="00F241D7">
        <w:rPr>
          <w:rFonts w:eastAsia="Arial" w:cs="Arial"/>
          <w:lang w:val="en-US" w:eastAsia="en-US"/>
        </w:rPr>
        <w:lastRenderedPageBreak/>
        <w:t>Overall, the Job Description was intentionally designed to reflect contemporary Human Resource Management practice rather than a traditional administrative document. Each design decision was informed by established theory while remaining appropriate to the context of UWTSD Students' Union. By combining employer branding, stakeholder engagement, organisational culture and evidence-informed management, the document provides a realistic and strategically focused approach to attracting individuals capable of supporting the University's long-term objectives.</w:t>
      </w:r>
    </w:p>
    <w:p w14:paraId="4823544E" w14:textId="77777777" w:rsidR="00E016B6" w:rsidRPr="00E016B6" w:rsidRDefault="00E016B6" w:rsidP="00E016B6">
      <w:pPr>
        <w:pStyle w:val="Heading1"/>
        <w:rPr>
          <w:rFonts w:eastAsia="Arial"/>
          <w:lang w:val="en-US" w:eastAsia="en-US"/>
        </w:rPr>
      </w:pPr>
      <w:bookmarkStart w:id="24" w:name="_Toc235739452"/>
      <w:r w:rsidRPr="00E016B6">
        <w:rPr>
          <w:rFonts w:eastAsia="Arial"/>
          <w:lang w:val="en-US" w:eastAsia="en-US"/>
        </w:rPr>
        <w:t>Explanation of the Innovation Incorporated into the Person Specification</w:t>
      </w:r>
      <w:bookmarkEnd w:id="24"/>
    </w:p>
    <w:p w14:paraId="0E660E7A" w14:textId="77777777" w:rsidR="00E016B6" w:rsidRPr="00E016B6" w:rsidRDefault="00E016B6" w:rsidP="00E016B6">
      <w:pPr>
        <w:rPr>
          <w:rFonts w:eastAsia="Arial"/>
          <w:lang w:val="en-US" w:eastAsia="en-US"/>
        </w:rPr>
      </w:pPr>
      <w:r w:rsidRPr="00E016B6">
        <w:rPr>
          <w:rFonts w:eastAsia="Arial"/>
          <w:lang w:val="en-US" w:eastAsia="en-US"/>
        </w:rPr>
        <w:t>Selecting the right candidate involves more than confirming qualifications or previous experience. Modern Human Resource Management increasingly recognises that long-term success depends on appointing individuals whose skills, behaviours and values complement the organisation's objectives. For this reason, the Person Specification was designed to balance professional competence with personal attributes, creating a profile that reflects both the operational demands of the role and the collaborative culture of UWTSD Students' Union (CIPD, 2023).</w:t>
      </w:r>
    </w:p>
    <w:p w14:paraId="7C462580" w14:textId="77777777" w:rsidR="00E016B6" w:rsidRPr="00E016B6" w:rsidRDefault="00E016B6" w:rsidP="00E016B6">
      <w:pPr>
        <w:rPr>
          <w:rFonts w:eastAsia="Arial"/>
          <w:lang w:val="en-US" w:eastAsia="en-US"/>
        </w:rPr>
      </w:pPr>
      <w:r w:rsidRPr="00E016B6">
        <w:rPr>
          <w:rFonts w:eastAsia="Arial"/>
          <w:lang w:val="en-US" w:eastAsia="en-US"/>
        </w:rPr>
        <w:t>Rather than treating academic qualifications as the main indicator of capability, the document recognises that valuable expertise can also be gained through professional experience, volunteering and continuous development. This approach widens the potential talent pool while encouraging fairer recruitment decisions. It also reflects current HR practice, where transferable skills are increasingly valued alongside formal education (CIPD, 2023).</w:t>
      </w:r>
    </w:p>
    <w:p w14:paraId="2A198EC5" w14:textId="77777777" w:rsidR="00E016B6" w:rsidRPr="00E016B6" w:rsidRDefault="00E016B6" w:rsidP="00E016B6">
      <w:pPr>
        <w:rPr>
          <w:rFonts w:eastAsia="Arial"/>
          <w:lang w:val="en-US" w:eastAsia="en-US"/>
        </w:rPr>
      </w:pPr>
      <w:r w:rsidRPr="00E016B6">
        <w:rPr>
          <w:rFonts w:eastAsia="Arial"/>
          <w:lang w:val="en-US" w:eastAsia="en-US"/>
        </w:rPr>
        <w:t>Technical competence alone, however, does not guarantee effective performance. The specification therefore prioritises communication, stakeholder engagement and problem-solving because these skills determine how knowledge is applied in practice. Competency-based recruitment supports this approach by assessing behaviours that are directly linked to successful job performance rather than relying solely on qualifications or previous job titles (Armstrong and Taylor, 2023).</w:t>
      </w:r>
    </w:p>
    <w:p w14:paraId="3186EB5E" w14:textId="77777777" w:rsidR="00E016B6" w:rsidRPr="00E016B6" w:rsidRDefault="00E016B6" w:rsidP="00E016B6">
      <w:pPr>
        <w:rPr>
          <w:rFonts w:eastAsia="Arial"/>
          <w:lang w:val="en-US" w:eastAsia="en-US"/>
        </w:rPr>
      </w:pPr>
      <w:r w:rsidRPr="00E016B6">
        <w:rPr>
          <w:rFonts w:eastAsia="Arial"/>
          <w:lang w:val="en-US" w:eastAsia="en-US"/>
        </w:rPr>
        <w:t xml:space="preserve">Equal attention is given to personal qualities. Characteristics such as integrity, curiosity, resilience and adaptability were included because they influence how individuals respond to change and contribute to workplace culture. While technical knowledge can usually be developed, behaviours and attitudes are often far more difficult to strengthen after appointment. This reflects Senge's (2006) view that </w:t>
      </w:r>
      <w:r w:rsidRPr="00E016B6">
        <w:rPr>
          <w:rFonts w:eastAsia="Arial"/>
          <w:lang w:val="en-US" w:eastAsia="en-US"/>
        </w:rPr>
        <w:lastRenderedPageBreak/>
        <w:t>learning organisations depend on continuous development, while Goleman (1998) highlights the importance of emotional intelligence in building effective professional relationships.</w:t>
      </w:r>
    </w:p>
    <w:p w14:paraId="200039C9" w14:textId="77777777" w:rsidR="00E016B6" w:rsidRPr="00E016B6" w:rsidRDefault="00E016B6" w:rsidP="00E016B6">
      <w:pPr>
        <w:rPr>
          <w:rFonts w:eastAsia="Arial"/>
          <w:lang w:val="en-US" w:eastAsia="en-US"/>
        </w:rPr>
      </w:pPr>
      <w:r w:rsidRPr="00E016B6">
        <w:rPr>
          <w:rFonts w:eastAsia="Arial"/>
          <w:lang w:val="en-US" w:eastAsia="en-US"/>
        </w:rPr>
        <w:t>The emphasis on shared values also supports a values-based approach to recruitment. Although technical expertise remains essential, appointing individuals whose behaviours align with the organisation's culture is more likely to strengthen engagement, collaboration and long-term commitment. Research on person–organisation fit suggests that employees are more successful when their personal values complement those of their employer (Kristof-Brown et al., 2005; Schein and Schein, 2017).</w:t>
      </w:r>
    </w:p>
    <w:p w14:paraId="43B5962E" w14:textId="77777777" w:rsidR="00E016B6" w:rsidRPr="00E016B6" w:rsidRDefault="00E016B6" w:rsidP="00E016B6">
      <w:pPr>
        <w:rPr>
          <w:rFonts w:eastAsia="Arial"/>
          <w:lang w:val="en-US" w:eastAsia="en-US"/>
        </w:rPr>
      </w:pPr>
      <w:r w:rsidRPr="00E016B6">
        <w:rPr>
          <w:rFonts w:eastAsia="Arial"/>
          <w:lang w:val="en-US" w:eastAsia="en-US"/>
        </w:rPr>
        <w:t>Overall, the Person Specification was designed as more than a checklist of qualifications. It combines professional capability, behavioural competencies and shared values to identify individuals who are likely to succeed both in the role and within the wider culture of UWTSD Students' Union. By integrating contemporary HR theory with practical recruitment principles, the document provides a balanced and realistic framework for effective employee selection.</w:t>
      </w:r>
    </w:p>
    <w:p w14:paraId="5991A030" w14:textId="77777777" w:rsidR="00E016B6" w:rsidRDefault="00E016B6" w:rsidP="00E016B6">
      <w:pPr>
        <w:rPr>
          <w:rFonts w:eastAsia="Arial"/>
          <w:lang w:val="en-US" w:eastAsia="en-US"/>
        </w:rPr>
      </w:pPr>
    </w:p>
    <w:p w14:paraId="23246133" w14:textId="77777777" w:rsidR="00E016B6" w:rsidRPr="00F241D7" w:rsidRDefault="00E016B6" w:rsidP="00E016B6">
      <w:pPr>
        <w:rPr>
          <w:rFonts w:eastAsia="Arial"/>
          <w:lang w:val="en-US" w:eastAsia="en-US"/>
        </w:rPr>
      </w:pPr>
    </w:p>
    <w:p w14:paraId="61CBE1DA" w14:textId="77777777" w:rsidR="00F241D7" w:rsidRDefault="00F241D7" w:rsidP="00E016B6">
      <w:pPr>
        <w:rPr>
          <w:rFonts w:eastAsia="Arial"/>
          <w:lang w:val="en-US" w:eastAsia="en-US"/>
        </w:rPr>
      </w:pPr>
    </w:p>
    <w:p w14:paraId="4B285F6C" w14:textId="77777777" w:rsidR="00233576" w:rsidRDefault="00233576" w:rsidP="00E016B6">
      <w:pPr>
        <w:rPr>
          <w:rFonts w:eastAsia="Arial"/>
          <w:lang w:val="en-US" w:eastAsia="en-US"/>
        </w:rPr>
      </w:pPr>
    </w:p>
    <w:p w14:paraId="773D35C2" w14:textId="77777777" w:rsidR="00233576" w:rsidRDefault="00233576" w:rsidP="00E016B6">
      <w:pPr>
        <w:rPr>
          <w:rFonts w:eastAsia="Arial"/>
          <w:lang w:val="en-US" w:eastAsia="en-US"/>
        </w:rPr>
      </w:pPr>
    </w:p>
    <w:p w14:paraId="126D8A69" w14:textId="77777777" w:rsidR="00233576" w:rsidRDefault="00233576" w:rsidP="00E016B6">
      <w:pPr>
        <w:rPr>
          <w:rFonts w:eastAsia="Arial"/>
          <w:lang w:val="en-US" w:eastAsia="en-US"/>
        </w:rPr>
      </w:pPr>
    </w:p>
    <w:p w14:paraId="79271152" w14:textId="77777777" w:rsidR="00233576" w:rsidRDefault="00233576" w:rsidP="00E016B6">
      <w:pPr>
        <w:rPr>
          <w:rFonts w:eastAsia="Arial"/>
          <w:lang w:val="en-US" w:eastAsia="en-US"/>
        </w:rPr>
      </w:pPr>
    </w:p>
    <w:p w14:paraId="5C322BD8" w14:textId="77777777" w:rsidR="00233576" w:rsidRDefault="00233576" w:rsidP="00E016B6">
      <w:pPr>
        <w:rPr>
          <w:rFonts w:eastAsia="Arial"/>
          <w:lang w:val="en-US" w:eastAsia="en-US"/>
        </w:rPr>
      </w:pPr>
    </w:p>
    <w:p w14:paraId="355A27F4" w14:textId="77777777" w:rsidR="00233576" w:rsidRDefault="00233576" w:rsidP="00E016B6">
      <w:pPr>
        <w:rPr>
          <w:rFonts w:eastAsia="Arial"/>
          <w:lang w:val="en-US" w:eastAsia="en-US"/>
        </w:rPr>
      </w:pPr>
    </w:p>
    <w:p w14:paraId="5E9E9321" w14:textId="77777777" w:rsidR="00233576" w:rsidRDefault="00233576" w:rsidP="00E016B6">
      <w:pPr>
        <w:rPr>
          <w:rFonts w:eastAsia="Arial"/>
          <w:lang w:val="en-US" w:eastAsia="en-US"/>
        </w:rPr>
      </w:pPr>
    </w:p>
    <w:p w14:paraId="1FCAB54F" w14:textId="77777777" w:rsidR="00233576" w:rsidRDefault="00233576" w:rsidP="00E016B6">
      <w:pPr>
        <w:rPr>
          <w:rFonts w:eastAsia="Arial"/>
          <w:lang w:val="en-US" w:eastAsia="en-US"/>
        </w:rPr>
      </w:pPr>
    </w:p>
    <w:p w14:paraId="43566B96" w14:textId="77777777" w:rsidR="00233576" w:rsidRDefault="00233576" w:rsidP="00E016B6">
      <w:pPr>
        <w:rPr>
          <w:rFonts w:eastAsia="Arial"/>
          <w:lang w:val="en-US" w:eastAsia="en-US"/>
        </w:rPr>
      </w:pPr>
    </w:p>
    <w:p w14:paraId="33B0B30A" w14:textId="77777777" w:rsidR="00233576" w:rsidRDefault="00233576" w:rsidP="00E016B6">
      <w:pPr>
        <w:rPr>
          <w:rFonts w:eastAsia="Arial"/>
          <w:lang w:val="en-US" w:eastAsia="en-US"/>
        </w:rPr>
      </w:pPr>
    </w:p>
    <w:p w14:paraId="24723608" w14:textId="77777777" w:rsidR="00233576" w:rsidRDefault="00233576" w:rsidP="00E016B6">
      <w:pPr>
        <w:rPr>
          <w:rFonts w:eastAsia="Arial"/>
          <w:lang w:val="en-US" w:eastAsia="en-US"/>
        </w:rPr>
      </w:pPr>
    </w:p>
    <w:p w14:paraId="3C125007" w14:textId="77777777" w:rsidR="00233576" w:rsidRDefault="00233576" w:rsidP="00E016B6">
      <w:pPr>
        <w:rPr>
          <w:rFonts w:eastAsia="Arial"/>
          <w:lang w:val="en-US" w:eastAsia="en-US"/>
        </w:rPr>
      </w:pPr>
    </w:p>
    <w:p w14:paraId="5F079BE9" w14:textId="77777777" w:rsidR="00233576" w:rsidRDefault="00233576" w:rsidP="00E016B6">
      <w:pPr>
        <w:rPr>
          <w:rFonts w:eastAsia="Arial"/>
          <w:lang w:val="en-US" w:eastAsia="en-US"/>
        </w:rPr>
      </w:pPr>
    </w:p>
    <w:p w14:paraId="7318C0C9" w14:textId="77777777" w:rsidR="00233576" w:rsidRDefault="00233576" w:rsidP="00E016B6">
      <w:pPr>
        <w:rPr>
          <w:rFonts w:eastAsia="Arial"/>
          <w:lang w:val="en-US" w:eastAsia="en-US"/>
        </w:rPr>
      </w:pPr>
    </w:p>
    <w:p w14:paraId="4032D160" w14:textId="77777777" w:rsidR="00233576" w:rsidRDefault="00233576" w:rsidP="00E016B6">
      <w:pPr>
        <w:rPr>
          <w:rFonts w:eastAsia="Arial"/>
          <w:lang w:val="en-US" w:eastAsia="en-US"/>
        </w:rPr>
      </w:pPr>
    </w:p>
    <w:p w14:paraId="6E856EC6" w14:textId="3E0D4C91" w:rsidR="00233576" w:rsidRPr="00233576" w:rsidRDefault="00233576" w:rsidP="00233576">
      <w:pPr>
        <w:pStyle w:val="Heading1"/>
        <w:rPr>
          <w:rFonts w:eastAsia="Arial"/>
          <w:lang w:val="en-US" w:eastAsia="en-US"/>
        </w:rPr>
      </w:pPr>
      <w:bookmarkStart w:id="25" w:name="_Toc235739453"/>
      <w:r w:rsidRPr="00233576">
        <w:rPr>
          <w:rFonts w:eastAsia="Arial"/>
          <w:lang w:val="en-US" w:eastAsia="en-US"/>
        </w:rPr>
        <w:lastRenderedPageBreak/>
        <w:t>Reference List</w:t>
      </w:r>
      <w:bookmarkEnd w:id="25"/>
      <w:r w:rsidRPr="00233576">
        <w:rPr>
          <w:rFonts w:eastAsia="Arial"/>
          <w:lang w:val="en-US" w:eastAsia="en-US"/>
        </w:rPr>
        <w:t xml:space="preserve"> </w:t>
      </w:r>
    </w:p>
    <w:p w14:paraId="0FF7A642" w14:textId="77777777" w:rsidR="00233576" w:rsidRPr="00233576" w:rsidRDefault="00233576" w:rsidP="00233576">
      <w:pPr>
        <w:ind w:left="720" w:hanging="720"/>
        <w:rPr>
          <w:rFonts w:eastAsia="Arial"/>
          <w:lang w:val="en-US" w:eastAsia="en-US"/>
        </w:rPr>
      </w:pPr>
      <w:r w:rsidRPr="00233576">
        <w:rPr>
          <w:rFonts w:eastAsia="Arial"/>
          <w:lang w:val="en-US" w:eastAsia="en-US"/>
        </w:rPr>
        <w:t>Armstrong, M. and Taylor, S. (2023) Armstrong's Handbook of Human Resource Management Practice. 16th edn. London: Kogan Page.</w:t>
      </w:r>
    </w:p>
    <w:p w14:paraId="2AB1DD10" w14:textId="77777777" w:rsidR="00233576" w:rsidRPr="00233576" w:rsidRDefault="00233576" w:rsidP="00233576">
      <w:pPr>
        <w:ind w:left="720" w:hanging="720"/>
        <w:rPr>
          <w:rFonts w:eastAsia="Arial"/>
          <w:lang w:val="en-US" w:eastAsia="en-US"/>
        </w:rPr>
      </w:pPr>
      <w:r w:rsidRPr="00233576">
        <w:rPr>
          <w:rFonts w:eastAsia="Arial"/>
          <w:lang w:val="en-US" w:eastAsia="en-US"/>
        </w:rPr>
        <w:t>Backhaus, K. and Tikoo, S. (2004) 'Conceptualizing and researching employer branding', Career Development International, 9(5), pp. 501–517.</w:t>
      </w:r>
    </w:p>
    <w:p w14:paraId="047A734D" w14:textId="77777777" w:rsidR="00233576" w:rsidRPr="00233576" w:rsidRDefault="00233576" w:rsidP="00233576">
      <w:pPr>
        <w:ind w:left="720" w:hanging="720"/>
        <w:rPr>
          <w:rFonts w:eastAsia="Arial"/>
          <w:lang w:val="en-US" w:eastAsia="en-US"/>
        </w:rPr>
      </w:pPr>
      <w:r w:rsidRPr="00233576">
        <w:rPr>
          <w:rFonts w:eastAsia="Arial"/>
          <w:lang w:val="en-US" w:eastAsia="en-US"/>
        </w:rPr>
        <w:t>CIPD (2023) People Profession and Knowledge Hub. London: Chartered Institute of Personnel and Development.</w:t>
      </w:r>
    </w:p>
    <w:p w14:paraId="68A60532" w14:textId="77777777" w:rsidR="00233576" w:rsidRPr="00233576" w:rsidRDefault="00233576" w:rsidP="00233576">
      <w:pPr>
        <w:ind w:left="720" w:hanging="720"/>
        <w:rPr>
          <w:rFonts w:eastAsia="Arial"/>
          <w:lang w:val="en-US" w:eastAsia="en-US"/>
        </w:rPr>
      </w:pPr>
      <w:r w:rsidRPr="00233576">
        <w:rPr>
          <w:rFonts w:eastAsia="Arial"/>
          <w:lang w:val="en-US" w:eastAsia="en-US"/>
        </w:rPr>
        <w:t>Edmondson, A.C. (2019) The Fearless Organization: Creating Psychological Safety in the Workplace for Learning, Innovation, and Growth. Hoboken, NJ: Wiley.</w:t>
      </w:r>
    </w:p>
    <w:p w14:paraId="44224028" w14:textId="77777777" w:rsidR="00233576" w:rsidRPr="00233576" w:rsidRDefault="00233576" w:rsidP="00233576">
      <w:pPr>
        <w:ind w:left="720" w:hanging="720"/>
        <w:rPr>
          <w:rFonts w:eastAsia="Arial"/>
          <w:lang w:val="en-US" w:eastAsia="en-US"/>
        </w:rPr>
      </w:pPr>
      <w:r w:rsidRPr="00233576">
        <w:rPr>
          <w:rFonts w:eastAsia="Arial"/>
          <w:lang w:val="en-US" w:eastAsia="en-US"/>
        </w:rPr>
        <w:t>Freeman, R.E. (1984) Strategic Management: A Stakeholder Approach. Boston: Pitman.</w:t>
      </w:r>
    </w:p>
    <w:p w14:paraId="71041512" w14:textId="77777777" w:rsidR="00233576" w:rsidRPr="00233576" w:rsidRDefault="00233576" w:rsidP="00233576">
      <w:pPr>
        <w:ind w:left="720" w:hanging="720"/>
        <w:rPr>
          <w:rFonts w:eastAsia="Arial"/>
          <w:lang w:val="en-US" w:eastAsia="en-US"/>
        </w:rPr>
      </w:pPr>
      <w:r w:rsidRPr="00233576">
        <w:rPr>
          <w:rFonts w:eastAsia="Arial"/>
          <w:lang w:val="en-US" w:eastAsia="en-US"/>
        </w:rPr>
        <w:t>Goleman, D. (1998) Working with Emotional Intelligence. New York: Bantam Books.</w:t>
      </w:r>
    </w:p>
    <w:p w14:paraId="44A94BE0" w14:textId="77777777" w:rsidR="00233576" w:rsidRPr="00233576" w:rsidRDefault="00233576" w:rsidP="00233576">
      <w:pPr>
        <w:ind w:left="720" w:hanging="720"/>
        <w:rPr>
          <w:rFonts w:eastAsia="Arial"/>
          <w:lang w:val="en-US" w:eastAsia="en-US"/>
        </w:rPr>
      </w:pPr>
      <w:r w:rsidRPr="00233576">
        <w:rPr>
          <w:rFonts w:eastAsia="Arial"/>
          <w:lang w:val="en-US" w:eastAsia="en-US"/>
        </w:rPr>
        <w:t>Kristof-Brown, A.L., Zimmerman, R.D. and Johnson, E.C. (2005) 'Consequences of individuals’ fit at work: A meta-analysis of person-job, person-organization, person-group, and person-supervisor fit', Personnel Psychology, 58(2), pp. 281–342.</w:t>
      </w:r>
    </w:p>
    <w:p w14:paraId="2DD09F6D" w14:textId="77777777" w:rsidR="00233576" w:rsidRPr="00233576" w:rsidRDefault="00233576" w:rsidP="00233576">
      <w:pPr>
        <w:ind w:left="720" w:hanging="720"/>
        <w:rPr>
          <w:rFonts w:eastAsia="Arial"/>
          <w:lang w:val="en-US" w:eastAsia="en-US"/>
        </w:rPr>
      </w:pPr>
      <w:r w:rsidRPr="00233576">
        <w:rPr>
          <w:rFonts w:eastAsia="Arial"/>
          <w:lang w:val="en-US" w:eastAsia="en-US"/>
        </w:rPr>
        <w:t>Schein, E.H. and Schein, P. (2017) Organizational Culture and Leadership. 5th edn. Hoboken, NJ: Wiley.</w:t>
      </w:r>
    </w:p>
    <w:p w14:paraId="3780E447" w14:textId="77777777" w:rsidR="00233576" w:rsidRPr="00233576" w:rsidRDefault="00233576" w:rsidP="00233576">
      <w:pPr>
        <w:ind w:left="720" w:hanging="720"/>
        <w:rPr>
          <w:rFonts w:eastAsia="Arial"/>
          <w:lang w:val="en-US" w:eastAsia="en-US"/>
        </w:rPr>
      </w:pPr>
      <w:r w:rsidRPr="00233576">
        <w:rPr>
          <w:rFonts w:eastAsia="Arial"/>
          <w:lang w:val="en-US" w:eastAsia="en-US"/>
        </w:rPr>
        <w:t>Senge, P.M. (2006) The Fifth Discipline: The Art and Practice of the Learning Organization. Revised and Updated edn. London: Random House Business.</w:t>
      </w:r>
    </w:p>
    <w:p w14:paraId="580E9B56" w14:textId="77777777" w:rsidR="00233576" w:rsidRPr="00334CB1" w:rsidRDefault="00233576" w:rsidP="00233576">
      <w:pPr>
        <w:ind w:left="720" w:hanging="720"/>
        <w:rPr>
          <w:rFonts w:eastAsia="Arial"/>
          <w:lang w:val="en-US" w:eastAsia="en-US"/>
        </w:rPr>
      </w:pPr>
    </w:p>
    <w:p w14:paraId="06AC2077" w14:textId="77777777" w:rsidR="00334CB1" w:rsidRDefault="00334CB1" w:rsidP="00E016B6">
      <w:pPr>
        <w:rPr>
          <w:rFonts w:eastAsia="Arial"/>
          <w:lang w:val="en-US" w:eastAsia="en-US"/>
        </w:rPr>
      </w:pPr>
    </w:p>
    <w:p w14:paraId="301A4392" w14:textId="77777777" w:rsidR="00334CB1" w:rsidRDefault="00334CB1" w:rsidP="00E016B6">
      <w:pPr>
        <w:rPr>
          <w:rFonts w:eastAsia="Arial"/>
          <w:lang w:val="en-US" w:eastAsia="en-US"/>
        </w:rPr>
      </w:pPr>
    </w:p>
    <w:p w14:paraId="1AA27EBD" w14:textId="77777777" w:rsidR="00101F24" w:rsidRPr="00F22C24" w:rsidRDefault="00101F24" w:rsidP="00FC3338">
      <w:pPr>
        <w:rPr>
          <w:rFonts w:eastAsia="Arial"/>
          <w:lang w:val="en-US" w:eastAsia="en-US"/>
        </w:rPr>
      </w:pPr>
    </w:p>
    <w:p w14:paraId="616E0157" w14:textId="77777777" w:rsidR="00001538" w:rsidRPr="00263CE9" w:rsidRDefault="00001538" w:rsidP="009F2022">
      <w:pPr>
        <w:spacing w:line="600" w:lineRule="auto"/>
        <w:rPr>
          <w:rFonts w:cs="Arial"/>
          <w:b/>
          <w:bCs/>
          <w:i/>
          <w:iCs/>
          <w:color w:val="074F6A" w:themeColor="accent4" w:themeShade="80"/>
          <w:sz w:val="28"/>
          <w:szCs w:val="28"/>
        </w:rPr>
      </w:pPr>
    </w:p>
    <w:p w14:paraId="2B51BD2D" w14:textId="77777777" w:rsidR="00894C7F" w:rsidRDefault="00894C7F" w:rsidP="009F2022">
      <w:pPr>
        <w:spacing w:line="600" w:lineRule="auto"/>
        <w:rPr>
          <w:rFonts w:cs="Arial"/>
          <w:b/>
          <w:bCs/>
          <w:i/>
          <w:iCs/>
        </w:rPr>
      </w:pPr>
    </w:p>
    <w:p w14:paraId="5B7A624A" w14:textId="77777777" w:rsidR="00894C7F" w:rsidRDefault="00894C7F" w:rsidP="009F2022">
      <w:pPr>
        <w:spacing w:line="600" w:lineRule="auto"/>
        <w:rPr>
          <w:rFonts w:cs="Arial"/>
          <w:b/>
          <w:bCs/>
          <w:i/>
          <w:iCs/>
        </w:rPr>
      </w:pPr>
    </w:p>
    <w:p w14:paraId="1A40A166" w14:textId="77777777" w:rsidR="00AC7F48" w:rsidRDefault="00AC7F48"/>
    <w:sectPr w:rsidR="00AC7F48" w:rsidSect="008834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29FBC" w14:textId="77777777" w:rsidR="00CA2E29" w:rsidRDefault="00CA2E29" w:rsidP="007374DC">
      <w:pPr>
        <w:spacing w:line="240" w:lineRule="auto"/>
      </w:pPr>
      <w:r>
        <w:separator/>
      </w:r>
    </w:p>
  </w:endnote>
  <w:endnote w:type="continuationSeparator" w:id="0">
    <w:p w14:paraId="5C33F753" w14:textId="77777777" w:rsidR="00CA2E29" w:rsidRDefault="00CA2E29" w:rsidP="007374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007816"/>
      <w:docPartObj>
        <w:docPartGallery w:val="Page Numbers (Bottom of Page)"/>
        <w:docPartUnique/>
      </w:docPartObj>
    </w:sdtPr>
    <w:sdtEndPr>
      <w:rPr>
        <w:noProof/>
      </w:rPr>
    </w:sdtEndPr>
    <w:sdtContent>
      <w:p w14:paraId="1344037F" w14:textId="2178925A" w:rsidR="0088088D" w:rsidRDefault="008808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130CAA" w14:textId="77777777" w:rsidR="00107C88" w:rsidRDefault="00107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275AF" w14:textId="77777777" w:rsidR="00CA2E29" w:rsidRDefault="00CA2E29" w:rsidP="007374DC">
      <w:pPr>
        <w:spacing w:line="240" w:lineRule="auto"/>
      </w:pPr>
      <w:r>
        <w:separator/>
      </w:r>
    </w:p>
  </w:footnote>
  <w:footnote w:type="continuationSeparator" w:id="0">
    <w:p w14:paraId="5B0316A5" w14:textId="77777777" w:rsidR="00CA2E29" w:rsidRDefault="00CA2E29" w:rsidP="007374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240"/>
    <w:multiLevelType w:val="hybridMultilevel"/>
    <w:tmpl w:val="4638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87B1C"/>
    <w:multiLevelType w:val="hybridMultilevel"/>
    <w:tmpl w:val="5A606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84983"/>
    <w:multiLevelType w:val="hybridMultilevel"/>
    <w:tmpl w:val="C4DE24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46773"/>
    <w:multiLevelType w:val="hybridMultilevel"/>
    <w:tmpl w:val="F42605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7554C"/>
    <w:multiLevelType w:val="hybridMultilevel"/>
    <w:tmpl w:val="E84E81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2000E1C"/>
    <w:multiLevelType w:val="hybridMultilevel"/>
    <w:tmpl w:val="1B1EB05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A95B54"/>
    <w:multiLevelType w:val="hybridMultilevel"/>
    <w:tmpl w:val="FEFE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20172"/>
    <w:multiLevelType w:val="hybridMultilevel"/>
    <w:tmpl w:val="2B0AA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97C17"/>
    <w:multiLevelType w:val="hybridMultilevel"/>
    <w:tmpl w:val="B83ECC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B108B8"/>
    <w:multiLevelType w:val="hybridMultilevel"/>
    <w:tmpl w:val="33E08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786B0D"/>
    <w:multiLevelType w:val="hybridMultilevel"/>
    <w:tmpl w:val="619AEB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BE72DC"/>
    <w:multiLevelType w:val="hybridMultilevel"/>
    <w:tmpl w:val="4D8EB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C34F92"/>
    <w:multiLevelType w:val="hybridMultilevel"/>
    <w:tmpl w:val="A4C22D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6D62A5"/>
    <w:multiLevelType w:val="hybridMultilevel"/>
    <w:tmpl w:val="6212C1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C70F1C"/>
    <w:multiLevelType w:val="hybridMultilevel"/>
    <w:tmpl w:val="C6CAC5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7B1FF0"/>
    <w:multiLevelType w:val="hybridMultilevel"/>
    <w:tmpl w:val="0456A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A0CC9"/>
    <w:multiLevelType w:val="hybridMultilevel"/>
    <w:tmpl w:val="6BDC67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3076382">
    <w:abstractNumId w:val="14"/>
  </w:num>
  <w:num w:numId="2" w16cid:durableId="2044672128">
    <w:abstractNumId w:val="10"/>
  </w:num>
  <w:num w:numId="3" w16cid:durableId="716011076">
    <w:abstractNumId w:val="12"/>
  </w:num>
  <w:num w:numId="4" w16cid:durableId="1475831221">
    <w:abstractNumId w:val="2"/>
  </w:num>
  <w:num w:numId="5" w16cid:durableId="745155599">
    <w:abstractNumId w:val="16"/>
  </w:num>
  <w:num w:numId="6" w16cid:durableId="1188443591">
    <w:abstractNumId w:val="13"/>
  </w:num>
  <w:num w:numId="7" w16cid:durableId="474955004">
    <w:abstractNumId w:val="8"/>
  </w:num>
  <w:num w:numId="8" w16cid:durableId="250623112">
    <w:abstractNumId w:val="3"/>
  </w:num>
  <w:num w:numId="9" w16cid:durableId="585581031">
    <w:abstractNumId w:val="1"/>
  </w:num>
  <w:num w:numId="10" w16cid:durableId="1876458843">
    <w:abstractNumId w:val="11"/>
  </w:num>
  <w:num w:numId="11" w16cid:durableId="1687252290">
    <w:abstractNumId w:val="9"/>
  </w:num>
  <w:num w:numId="12" w16cid:durableId="151213826">
    <w:abstractNumId w:val="7"/>
  </w:num>
  <w:num w:numId="13" w16cid:durableId="2129811702">
    <w:abstractNumId w:val="5"/>
  </w:num>
  <w:num w:numId="14" w16cid:durableId="230384976">
    <w:abstractNumId w:val="0"/>
  </w:num>
  <w:num w:numId="15" w16cid:durableId="563414215">
    <w:abstractNumId w:val="15"/>
  </w:num>
  <w:num w:numId="16" w16cid:durableId="404495114">
    <w:abstractNumId w:val="4"/>
  </w:num>
  <w:num w:numId="17" w16cid:durableId="13278259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282"/>
    <w:rsid w:val="00001538"/>
    <w:rsid w:val="0001425C"/>
    <w:rsid w:val="00043708"/>
    <w:rsid w:val="000C3612"/>
    <w:rsid w:val="00101F24"/>
    <w:rsid w:val="00107C88"/>
    <w:rsid w:val="002065FB"/>
    <w:rsid w:val="00233576"/>
    <w:rsid w:val="002373F3"/>
    <w:rsid w:val="00263CE9"/>
    <w:rsid w:val="002F50DC"/>
    <w:rsid w:val="00314333"/>
    <w:rsid w:val="00334CB1"/>
    <w:rsid w:val="003C366E"/>
    <w:rsid w:val="0043122D"/>
    <w:rsid w:val="005B4823"/>
    <w:rsid w:val="0062740F"/>
    <w:rsid w:val="0065352C"/>
    <w:rsid w:val="006761BB"/>
    <w:rsid w:val="0068612F"/>
    <w:rsid w:val="006F3F3B"/>
    <w:rsid w:val="007017AD"/>
    <w:rsid w:val="007374DC"/>
    <w:rsid w:val="007C1282"/>
    <w:rsid w:val="0088088D"/>
    <w:rsid w:val="00883467"/>
    <w:rsid w:val="00886961"/>
    <w:rsid w:val="00892CE1"/>
    <w:rsid w:val="00894C7F"/>
    <w:rsid w:val="00927B70"/>
    <w:rsid w:val="00946790"/>
    <w:rsid w:val="00975ABB"/>
    <w:rsid w:val="009B0F0A"/>
    <w:rsid w:val="009B5333"/>
    <w:rsid w:val="009F2022"/>
    <w:rsid w:val="00A06F6B"/>
    <w:rsid w:val="00AC7F48"/>
    <w:rsid w:val="00B80D20"/>
    <w:rsid w:val="00BE197E"/>
    <w:rsid w:val="00C34729"/>
    <w:rsid w:val="00C8344D"/>
    <w:rsid w:val="00CA2E29"/>
    <w:rsid w:val="00CB4BF7"/>
    <w:rsid w:val="00D36A03"/>
    <w:rsid w:val="00DF2AE6"/>
    <w:rsid w:val="00E00CB5"/>
    <w:rsid w:val="00E00ED1"/>
    <w:rsid w:val="00E016B6"/>
    <w:rsid w:val="00F215FE"/>
    <w:rsid w:val="00F22C24"/>
    <w:rsid w:val="00F241D7"/>
    <w:rsid w:val="00F54FCD"/>
    <w:rsid w:val="00FC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ACE6A"/>
  <w15:chartTrackingRefBased/>
  <w15:docId w15:val="{2FCA1460-CD33-4CC8-AEF5-9F87EF25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961"/>
    <w:pPr>
      <w:spacing w:after="0" w:line="360" w:lineRule="auto"/>
    </w:pPr>
    <w:rPr>
      <w:rFonts w:ascii="Arial" w:eastAsiaTheme="minorEastAsia" w:hAnsi="Arial"/>
      <w:kern w:val="0"/>
      <w:szCs w:val="22"/>
      <w:lang w:eastAsia="zh-CN"/>
      <w14:ligatures w14:val="none"/>
    </w:rPr>
  </w:style>
  <w:style w:type="paragraph" w:styleId="Heading1">
    <w:name w:val="heading 1"/>
    <w:basedOn w:val="Normal"/>
    <w:next w:val="Normal"/>
    <w:link w:val="Heading1Char"/>
    <w:uiPriority w:val="9"/>
    <w:qFormat/>
    <w:rsid w:val="00886961"/>
    <w:pPr>
      <w:keepNext/>
      <w:keepLines/>
      <w:spacing w:before="240" w:after="120" w:line="240" w:lineRule="auto"/>
      <w:outlineLvl w:val="0"/>
    </w:pPr>
    <w:rPr>
      <w:rFonts w:eastAsiaTheme="majorEastAsia" w:cstheme="majorBidi"/>
      <w:b/>
      <w:i/>
      <w:color w:val="0B769F" w:themeColor="accent4" w:themeShade="BF"/>
      <w:sz w:val="28"/>
      <w:szCs w:val="40"/>
    </w:rPr>
  </w:style>
  <w:style w:type="paragraph" w:styleId="Heading2">
    <w:name w:val="heading 2"/>
    <w:basedOn w:val="Normal"/>
    <w:next w:val="Normal"/>
    <w:link w:val="Heading2Char"/>
    <w:uiPriority w:val="9"/>
    <w:unhideWhenUsed/>
    <w:qFormat/>
    <w:rsid w:val="00886961"/>
    <w:pPr>
      <w:keepNext/>
      <w:keepLines/>
      <w:spacing w:before="120" w:after="60" w:line="240" w:lineRule="auto"/>
      <w:outlineLvl w:val="1"/>
    </w:pPr>
    <w:rPr>
      <w:rFonts w:eastAsiaTheme="majorEastAsia" w:cstheme="majorBidi"/>
      <w:b/>
      <w:i/>
      <w:color w:val="4C94D8" w:themeColor="text2" w:themeTint="80"/>
      <w:szCs w:val="32"/>
    </w:rPr>
  </w:style>
  <w:style w:type="paragraph" w:styleId="Heading3">
    <w:name w:val="heading 3"/>
    <w:basedOn w:val="Normal"/>
    <w:next w:val="Normal"/>
    <w:link w:val="Heading3Char"/>
    <w:uiPriority w:val="9"/>
    <w:semiHidden/>
    <w:unhideWhenUsed/>
    <w:qFormat/>
    <w:rsid w:val="007C128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128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C128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C128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128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128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128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References"/>
    <w:uiPriority w:val="1"/>
    <w:qFormat/>
    <w:rsid w:val="00CB4BF7"/>
    <w:pPr>
      <w:spacing w:before="120" w:after="240" w:line="360" w:lineRule="auto"/>
      <w:ind w:left="720" w:hanging="720"/>
      <w:jc w:val="both"/>
    </w:pPr>
    <w:rPr>
      <w:rFonts w:ascii="Times New Roman" w:hAnsi="Times New Roman"/>
    </w:rPr>
  </w:style>
  <w:style w:type="character" w:customStyle="1" w:styleId="Heading1Char">
    <w:name w:val="Heading 1 Char"/>
    <w:basedOn w:val="DefaultParagraphFont"/>
    <w:link w:val="Heading1"/>
    <w:uiPriority w:val="9"/>
    <w:rsid w:val="00886961"/>
    <w:rPr>
      <w:rFonts w:ascii="Arial" w:eastAsiaTheme="majorEastAsia" w:hAnsi="Arial" w:cstheme="majorBidi"/>
      <w:b/>
      <w:i/>
      <w:color w:val="0B769F" w:themeColor="accent4" w:themeShade="BF"/>
      <w:kern w:val="0"/>
      <w:sz w:val="28"/>
      <w:szCs w:val="40"/>
      <w:lang w:eastAsia="zh-CN"/>
      <w14:ligatures w14:val="none"/>
    </w:rPr>
  </w:style>
  <w:style w:type="character" w:customStyle="1" w:styleId="Heading2Char">
    <w:name w:val="Heading 2 Char"/>
    <w:basedOn w:val="DefaultParagraphFont"/>
    <w:link w:val="Heading2"/>
    <w:uiPriority w:val="9"/>
    <w:rsid w:val="00886961"/>
    <w:rPr>
      <w:rFonts w:ascii="Arial" w:eastAsiaTheme="majorEastAsia" w:hAnsi="Arial" w:cstheme="majorBidi"/>
      <w:b/>
      <w:i/>
      <w:color w:val="4C94D8" w:themeColor="text2" w:themeTint="80"/>
      <w:kern w:val="0"/>
      <w:szCs w:val="32"/>
      <w:lang w:eastAsia="zh-CN"/>
      <w14:ligatures w14:val="none"/>
    </w:rPr>
  </w:style>
  <w:style w:type="character" w:customStyle="1" w:styleId="Heading3Char">
    <w:name w:val="Heading 3 Char"/>
    <w:basedOn w:val="DefaultParagraphFont"/>
    <w:link w:val="Heading3"/>
    <w:uiPriority w:val="9"/>
    <w:semiHidden/>
    <w:rsid w:val="007C12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12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2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2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2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2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282"/>
    <w:rPr>
      <w:rFonts w:eastAsiaTheme="majorEastAsia" w:cstheme="majorBidi"/>
      <w:color w:val="272727" w:themeColor="text1" w:themeTint="D8"/>
    </w:rPr>
  </w:style>
  <w:style w:type="paragraph" w:styleId="Title">
    <w:name w:val="Title"/>
    <w:basedOn w:val="Normal"/>
    <w:next w:val="Normal"/>
    <w:link w:val="TitleChar"/>
    <w:uiPriority w:val="10"/>
    <w:qFormat/>
    <w:rsid w:val="007C1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2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28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2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282"/>
    <w:pPr>
      <w:spacing w:before="160"/>
      <w:jc w:val="center"/>
    </w:pPr>
    <w:rPr>
      <w:i/>
      <w:iCs/>
      <w:color w:val="404040" w:themeColor="text1" w:themeTint="BF"/>
    </w:rPr>
  </w:style>
  <w:style w:type="character" w:customStyle="1" w:styleId="QuoteChar">
    <w:name w:val="Quote Char"/>
    <w:basedOn w:val="DefaultParagraphFont"/>
    <w:link w:val="Quote"/>
    <w:uiPriority w:val="29"/>
    <w:rsid w:val="007C1282"/>
    <w:rPr>
      <w:rFonts w:ascii="Times New Roman" w:hAnsi="Times New Roman"/>
      <w:i/>
      <w:iCs/>
      <w:color w:val="404040" w:themeColor="text1" w:themeTint="BF"/>
    </w:rPr>
  </w:style>
  <w:style w:type="paragraph" w:styleId="ListParagraph">
    <w:name w:val="List Paragraph"/>
    <w:basedOn w:val="Normal"/>
    <w:uiPriority w:val="34"/>
    <w:qFormat/>
    <w:rsid w:val="007C1282"/>
    <w:pPr>
      <w:ind w:left="720"/>
      <w:contextualSpacing/>
    </w:pPr>
  </w:style>
  <w:style w:type="character" w:styleId="IntenseEmphasis">
    <w:name w:val="Intense Emphasis"/>
    <w:basedOn w:val="DefaultParagraphFont"/>
    <w:uiPriority w:val="21"/>
    <w:qFormat/>
    <w:rsid w:val="007C1282"/>
    <w:rPr>
      <w:i/>
      <w:iCs/>
      <w:color w:val="0F4761" w:themeColor="accent1" w:themeShade="BF"/>
    </w:rPr>
  </w:style>
  <w:style w:type="paragraph" w:styleId="IntenseQuote">
    <w:name w:val="Intense Quote"/>
    <w:basedOn w:val="Normal"/>
    <w:next w:val="Normal"/>
    <w:link w:val="IntenseQuoteChar"/>
    <w:uiPriority w:val="30"/>
    <w:qFormat/>
    <w:rsid w:val="007C1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282"/>
    <w:rPr>
      <w:rFonts w:ascii="Times New Roman" w:hAnsi="Times New Roman"/>
      <w:i/>
      <w:iCs/>
      <w:color w:val="0F4761" w:themeColor="accent1" w:themeShade="BF"/>
    </w:rPr>
  </w:style>
  <w:style w:type="character" w:styleId="IntenseReference">
    <w:name w:val="Intense Reference"/>
    <w:basedOn w:val="DefaultParagraphFont"/>
    <w:uiPriority w:val="32"/>
    <w:qFormat/>
    <w:rsid w:val="007C1282"/>
    <w:rPr>
      <w:b/>
      <w:bCs/>
      <w:smallCaps/>
      <w:color w:val="0F4761" w:themeColor="accent1" w:themeShade="BF"/>
      <w:spacing w:val="5"/>
    </w:rPr>
  </w:style>
  <w:style w:type="paragraph" w:styleId="Header">
    <w:name w:val="header"/>
    <w:basedOn w:val="Normal"/>
    <w:link w:val="HeaderChar"/>
    <w:uiPriority w:val="99"/>
    <w:unhideWhenUsed/>
    <w:rsid w:val="007374DC"/>
    <w:pPr>
      <w:tabs>
        <w:tab w:val="center" w:pos="4513"/>
        <w:tab w:val="right" w:pos="9026"/>
      </w:tabs>
      <w:spacing w:line="240" w:lineRule="auto"/>
    </w:pPr>
  </w:style>
  <w:style w:type="character" w:customStyle="1" w:styleId="HeaderChar">
    <w:name w:val="Header Char"/>
    <w:basedOn w:val="DefaultParagraphFont"/>
    <w:link w:val="Header"/>
    <w:uiPriority w:val="99"/>
    <w:rsid w:val="007374DC"/>
    <w:rPr>
      <w:rFonts w:ascii="Arial" w:eastAsiaTheme="minorEastAsia" w:hAnsi="Arial"/>
      <w:kern w:val="0"/>
      <w:szCs w:val="22"/>
      <w:lang w:eastAsia="zh-CN"/>
      <w14:ligatures w14:val="none"/>
    </w:rPr>
  </w:style>
  <w:style w:type="paragraph" w:styleId="Footer">
    <w:name w:val="footer"/>
    <w:basedOn w:val="Normal"/>
    <w:link w:val="FooterChar"/>
    <w:uiPriority w:val="99"/>
    <w:unhideWhenUsed/>
    <w:rsid w:val="007374DC"/>
    <w:pPr>
      <w:tabs>
        <w:tab w:val="center" w:pos="4513"/>
        <w:tab w:val="right" w:pos="9026"/>
      </w:tabs>
      <w:spacing w:line="240" w:lineRule="auto"/>
    </w:pPr>
  </w:style>
  <w:style w:type="character" w:customStyle="1" w:styleId="FooterChar">
    <w:name w:val="Footer Char"/>
    <w:basedOn w:val="DefaultParagraphFont"/>
    <w:link w:val="Footer"/>
    <w:uiPriority w:val="99"/>
    <w:rsid w:val="007374DC"/>
    <w:rPr>
      <w:rFonts w:ascii="Arial" w:eastAsiaTheme="minorEastAsia" w:hAnsi="Arial"/>
      <w:kern w:val="0"/>
      <w:szCs w:val="22"/>
      <w:lang w:eastAsia="zh-CN"/>
      <w14:ligatures w14:val="none"/>
    </w:rPr>
  </w:style>
  <w:style w:type="paragraph" w:styleId="TOCHeading">
    <w:name w:val="TOC Heading"/>
    <w:basedOn w:val="Heading1"/>
    <w:next w:val="Normal"/>
    <w:uiPriority w:val="39"/>
    <w:unhideWhenUsed/>
    <w:qFormat/>
    <w:rsid w:val="0043122D"/>
    <w:pPr>
      <w:spacing w:after="0" w:line="259" w:lineRule="auto"/>
      <w:outlineLvl w:val="9"/>
    </w:pPr>
    <w:rPr>
      <w:rFonts w:asciiTheme="majorHAnsi" w:hAnsiTheme="majorHAnsi"/>
      <w:b w:val="0"/>
      <w:i w:val="0"/>
      <w:color w:val="0F4761" w:themeColor="accent1" w:themeShade="BF"/>
      <w:sz w:val="32"/>
      <w:szCs w:val="32"/>
      <w:lang w:val="en-US" w:eastAsia="en-US"/>
    </w:rPr>
  </w:style>
  <w:style w:type="paragraph" w:styleId="TOC1">
    <w:name w:val="toc 1"/>
    <w:basedOn w:val="Normal"/>
    <w:next w:val="Normal"/>
    <w:autoRedefine/>
    <w:uiPriority w:val="39"/>
    <w:unhideWhenUsed/>
    <w:rsid w:val="0043122D"/>
    <w:pPr>
      <w:spacing w:after="100"/>
    </w:pPr>
  </w:style>
  <w:style w:type="paragraph" w:styleId="TOC2">
    <w:name w:val="toc 2"/>
    <w:basedOn w:val="Normal"/>
    <w:next w:val="Normal"/>
    <w:autoRedefine/>
    <w:uiPriority w:val="39"/>
    <w:unhideWhenUsed/>
    <w:rsid w:val="0043122D"/>
    <w:pPr>
      <w:spacing w:after="100"/>
      <w:ind w:left="240"/>
    </w:pPr>
  </w:style>
  <w:style w:type="character" w:styleId="Hyperlink">
    <w:name w:val="Hyperlink"/>
    <w:basedOn w:val="DefaultParagraphFont"/>
    <w:uiPriority w:val="99"/>
    <w:unhideWhenUsed/>
    <w:rsid w:val="0043122D"/>
    <w:rPr>
      <w:color w:val="467886" w:themeColor="hyperlink"/>
      <w:u w:val="single"/>
    </w:rPr>
  </w:style>
  <w:style w:type="paragraph" w:styleId="TOC3">
    <w:name w:val="toc 3"/>
    <w:basedOn w:val="Normal"/>
    <w:next w:val="Normal"/>
    <w:autoRedefine/>
    <w:uiPriority w:val="39"/>
    <w:unhideWhenUsed/>
    <w:rsid w:val="0043122D"/>
    <w:pPr>
      <w:spacing w:after="100" w:line="259" w:lineRule="auto"/>
      <w:ind w:left="440"/>
    </w:pPr>
    <w:rPr>
      <w:rFonts w:asciiTheme="minorHAnsi" w:hAnsiTheme="minorHAnsi" w:cs="Times New Roman"/>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01F7A-65BF-4C48-8C34-FA706F5B2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14</Pages>
  <Words>3393</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Liliya Radoslavova Radeva (2418897)</dc:creator>
  <cp:keywords/>
  <dc:description/>
  <cp:lastModifiedBy>Liliya Radoslavova Radeva (2418897)</cp:lastModifiedBy>
  <cp:revision>34</cp:revision>
  <dcterms:created xsi:type="dcterms:W3CDTF">2026-07-23T18:30:00Z</dcterms:created>
  <dcterms:modified xsi:type="dcterms:W3CDTF">2026-07-23T21:55:00Z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68a9cee4-af84-4f3a-9e3f-442e52e99995</vt:lpwstr>
  </property>
</Properties>
</file>