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D62F8" w14:textId="575D46E1" w:rsidR="00E00F2B" w:rsidRDefault="00E00F2B" w:rsidP="00E00F2B">
      <w:pPr>
        <w:rPr>
          <w:rFonts w:ascii="Arial" w:hAnsi="Arial" w:cs="Arial"/>
        </w:rPr>
      </w:pPr>
    </w:p>
    <w:p w14:paraId="30750054" w14:textId="139A6126" w:rsidR="00E00F2B" w:rsidRDefault="00E00F2B" w:rsidP="00E00F2B">
      <w:pPr>
        <w:rPr>
          <w:rFonts w:ascii="Arial" w:hAnsi="Arial" w:cs="Arial"/>
        </w:rPr>
      </w:pPr>
    </w:p>
    <w:p w14:paraId="248D9EFC" w14:textId="6818FB84" w:rsidR="00E00F2B" w:rsidRDefault="00E00F2B" w:rsidP="00E00F2B">
      <w:pPr>
        <w:rPr>
          <w:rFonts w:ascii="Arial" w:hAnsi="Arial" w:cs="Arial"/>
        </w:rPr>
      </w:pPr>
    </w:p>
    <w:p w14:paraId="2175EC38" w14:textId="77777777" w:rsidR="00E00F2B" w:rsidRDefault="00E00F2B" w:rsidP="00E00F2B">
      <w:pPr>
        <w:rPr>
          <w:rFonts w:ascii="Arial" w:hAnsi="Arial" w:cs="Arial"/>
        </w:rPr>
      </w:pPr>
    </w:p>
    <w:p w14:paraId="100ED3E8" w14:textId="77777777" w:rsidR="00E00F2B" w:rsidRDefault="00E00F2B" w:rsidP="00E00F2B">
      <w:pPr>
        <w:rPr>
          <w:rFonts w:ascii="Arial" w:hAnsi="Arial" w:cs="Arial"/>
        </w:rPr>
      </w:pPr>
    </w:p>
    <w:p w14:paraId="36BEC283" w14:textId="113A9911" w:rsidR="00E00F2B" w:rsidRDefault="00E00F2B" w:rsidP="00E00F2B">
      <w:pPr>
        <w:rPr>
          <w:rFonts w:ascii="Arial" w:hAnsi="Arial" w:cs="Arial"/>
        </w:rPr>
      </w:pPr>
      <w:r>
        <w:rPr>
          <w:rFonts w:ascii="Arial" w:hAnsi="Arial" w:cs="Arial"/>
        </w:rPr>
        <w:t xml:space="preserve">                      Module name: </w:t>
      </w:r>
      <w:r w:rsidRPr="00E00F2B">
        <w:rPr>
          <w:rFonts w:ascii="Arial" w:hAnsi="Arial" w:cs="Arial"/>
        </w:rPr>
        <w:t>Managing Projects in the Organisation</w:t>
      </w:r>
    </w:p>
    <w:p w14:paraId="0151AC18" w14:textId="2F2A5092" w:rsidR="00E00F2B" w:rsidRDefault="00E00F2B" w:rsidP="00E00F2B">
      <w:pPr>
        <w:rPr>
          <w:rFonts w:ascii="Arial" w:hAnsi="Arial" w:cs="Arial"/>
        </w:rPr>
      </w:pPr>
    </w:p>
    <w:p w14:paraId="0561B215" w14:textId="0FF97638" w:rsidR="00E00F2B" w:rsidRDefault="00E00F2B" w:rsidP="00E00F2B">
      <w:pPr>
        <w:rPr>
          <w:rFonts w:ascii="Arial" w:hAnsi="Arial" w:cs="Arial"/>
        </w:rPr>
      </w:pPr>
    </w:p>
    <w:p w14:paraId="70390AB9" w14:textId="77777777" w:rsidR="00E00F2B" w:rsidRDefault="00E00F2B" w:rsidP="00E00F2B">
      <w:pPr>
        <w:rPr>
          <w:rFonts w:ascii="Arial" w:hAnsi="Arial" w:cs="Arial"/>
        </w:rPr>
      </w:pPr>
    </w:p>
    <w:p w14:paraId="6E0BDC36" w14:textId="23E41DA3" w:rsidR="00E00F2B" w:rsidRPr="00E00F2B" w:rsidRDefault="00E00F2B" w:rsidP="00E00F2B">
      <w:pPr>
        <w:rPr>
          <w:rFonts w:ascii="Arial" w:hAnsi="Arial" w:cs="Arial"/>
        </w:rPr>
      </w:pPr>
      <w:r>
        <w:rPr>
          <w:rFonts w:ascii="Arial" w:hAnsi="Arial" w:cs="Arial"/>
        </w:rPr>
        <w:t xml:space="preserve">                                   Module code: </w:t>
      </w:r>
      <w:r w:rsidRPr="00E00F2B">
        <w:rPr>
          <w:rFonts w:ascii="Arial" w:hAnsi="Arial" w:cs="Arial"/>
        </w:rPr>
        <w:t xml:space="preserve">BMSW5104 </w:t>
      </w:r>
    </w:p>
    <w:p w14:paraId="0216B25A" w14:textId="43F3DE16" w:rsidR="00E00F2B" w:rsidRDefault="00E00F2B" w:rsidP="00E00F2B">
      <w:pPr>
        <w:rPr>
          <w:rFonts w:ascii="Arial" w:hAnsi="Arial" w:cs="Arial"/>
        </w:rPr>
      </w:pPr>
    </w:p>
    <w:p w14:paraId="7D9BBF3D" w14:textId="77777777" w:rsidR="00E00F2B" w:rsidRDefault="00E00F2B" w:rsidP="00E00F2B">
      <w:pPr>
        <w:rPr>
          <w:rFonts w:ascii="Arial" w:hAnsi="Arial" w:cs="Arial"/>
        </w:rPr>
      </w:pPr>
    </w:p>
    <w:p w14:paraId="7BEC8EF5" w14:textId="3D354019" w:rsidR="00E00F2B" w:rsidRDefault="00E00F2B" w:rsidP="00E00F2B">
      <w:pPr>
        <w:rPr>
          <w:rFonts w:ascii="Arial" w:hAnsi="Arial" w:cs="Arial"/>
        </w:rPr>
      </w:pPr>
    </w:p>
    <w:p w14:paraId="3EE8C9A3" w14:textId="1B8A6415" w:rsidR="00E00F2B" w:rsidRDefault="00E00F2B" w:rsidP="00E00F2B">
      <w:pPr>
        <w:rPr>
          <w:rFonts w:ascii="Arial" w:hAnsi="Arial" w:cs="Arial"/>
        </w:rPr>
      </w:pPr>
      <w:r>
        <w:rPr>
          <w:rFonts w:ascii="Arial" w:hAnsi="Arial" w:cs="Arial"/>
        </w:rPr>
        <w:t xml:space="preserve">                                                 Term II</w:t>
      </w:r>
    </w:p>
    <w:p w14:paraId="0BBA372A" w14:textId="272E3DBE" w:rsidR="00E00F2B" w:rsidRDefault="00E00F2B" w:rsidP="00E00F2B">
      <w:pPr>
        <w:rPr>
          <w:rFonts w:ascii="Arial" w:hAnsi="Arial" w:cs="Arial"/>
        </w:rPr>
      </w:pPr>
    </w:p>
    <w:p w14:paraId="340359C5" w14:textId="7F97B9CC" w:rsidR="00E00F2B" w:rsidRDefault="00E00F2B" w:rsidP="00E00F2B">
      <w:pPr>
        <w:rPr>
          <w:rFonts w:ascii="Arial" w:hAnsi="Arial" w:cs="Arial"/>
        </w:rPr>
      </w:pPr>
    </w:p>
    <w:p w14:paraId="7ABFC223" w14:textId="2987C2CF" w:rsidR="00E00F2B" w:rsidRDefault="00E00F2B" w:rsidP="00E00F2B">
      <w:pPr>
        <w:rPr>
          <w:rFonts w:ascii="Arial" w:hAnsi="Arial" w:cs="Arial"/>
        </w:rPr>
      </w:pPr>
    </w:p>
    <w:p w14:paraId="5849500C" w14:textId="0F90B5D4" w:rsidR="00E00F2B" w:rsidRDefault="00E00F2B" w:rsidP="00E00F2B">
      <w:pPr>
        <w:rPr>
          <w:rFonts w:ascii="Arial" w:hAnsi="Arial" w:cs="Arial"/>
        </w:rPr>
      </w:pPr>
    </w:p>
    <w:p w14:paraId="3D9C34D9" w14:textId="2CA43077" w:rsidR="00E00F2B" w:rsidRDefault="00E00F2B" w:rsidP="00E00F2B">
      <w:pPr>
        <w:rPr>
          <w:rFonts w:ascii="Arial" w:hAnsi="Arial" w:cs="Arial"/>
        </w:rPr>
      </w:pPr>
    </w:p>
    <w:p w14:paraId="31E41195" w14:textId="15835E7E" w:rsidR="00E00F2B" w:rsidRDefault="00E00F2B" w:rsidP="00E00F2B">
      <w:pPr>
        <w:rPr>
          <w:rFonts w:ascii="Arial" w:hAnsi="Arial" w:cs="Arial"/>
        </w:rPr>
      </w:pPr>
    </w:p>
    <w:p w14:paraId="3C6139BC" w14:textId="78F0C087" w:rsidR="00E00F2B" w:rsidRDefault="00E00F2B" w:rsidP="00E00F2B">
      <w:pPr>
        <w:rPr>
          <w:rFonts w:ascii="Arial" w:hAnsi="Arial" w:cs="Arial"/>
        </w:rPr>
      </w:pPr>
    </w:p>
    <w:p w14:paraId="4716F613" w14:textId="56EB1AA1" w:rsidR="00E00F2B" w:rsidRDefault="00E00F2B" w:rsidP="00E00F2B">
      <w:pPr>
        <w:rPr>
          <w:rFonts w:ascii="Arial" w:hAnsi="Arial" w:cs="Arial"/>
        </w:rPr>
      </w:pPr>
    </w:p>
    <w:p w14:paraId="146989A1" w14:textId="2FD1919F" w:rsidR="00E00F2B" w:rsidRDefault="00E00F2B" w:rsidP="00E00F2B">
      <w:pPr>
        <w:rPr>
          <w:rFonts w:ascii="Arial" w:hAnsi="Arial" w:cs="Arial"/>
        </w:rPr>
      </w:pPr>
    </w:p>
    <w:p w14:paraId="15CC5A14" w14:textId="5BA87885" w:rsidR="00E00F2B" w:rsidRDefault="00E00F2B" w:rsidP="00E00F2B">
      <w:pPr>
        <w:rPr>
          <w:rFonts w:ascii="Arial" w:hAnsi="Arial" w:cs="Arial"/>
        </w:rPr>
      </w:pPr>
    </w:p>
    <w:p w14:paraId="69247C8D" w14:textId="77777777" w:rsidR="00E00F2B" w:rsidRDefault="00E00F2B" w:rsidP="00E00F2B">
      <w:pPr>
        <w:rPr>
          <w:rFonts w:ascii="Arial" w:hAnsi="Arial" w:cs="Arial"/>
        </w:rPr>
      </w:pPr>
    </w:p>
    <w:p w14:paraId="45F79F0D" w14:textId="479D896B" w:rsidR="00E00F2B" w:rsidRDefault="00E00F2B" w:rsidP="00E00F2B">
      <w:pPr>
        <w:rPr>
          <w:rFonts w:ascii="Arial" w:hAnsi="Arial" w:cs="Arial"/>
        </w:rPr>
      </w:pPr>
    </w:p>
    <w:p w14:paraId="01ADA398" w14:textId="77777777" w:rsidR="00E00F2B" w:rsidRDefault="00E00F2B" w:rsidP="00E00F2B">
      <w:pPr>
        <w:rPr>
          <w:rFonts w:ascii="Arial" w:hAnsi="Arial" w:cs="Arial"/>
        </w:rPr>
      </w:pPr>
    </w:p>
    <w:p w14:paraId="580C041E" w14:textId="60D2584E" w:rsidR="00E00F2B" w:rsidRDefault="00E00F2B" w:rsidP="00E00F2B">
      <w:pPr>
        <w:rPr>
          <w:rFonts w:ascii="Arial" w:hAnsi="Arial" w:cs="Arial"/>
        </w:rPr>
      </w:pPr>
      <w:r>
        <w:rPr>
          <w:rFonts w:ascii="Arial" w:hAnsi="Arial" w:cs="Arial"/>
        </w:rPr>
        <w:t xml:space="preserve">                                                       </w:t>
      </w:r>
      <w:r w:rsidRPr="00E00F2B">
        <w:rPr>
          <w:rFonts w:ascii="Arial" w:hAnsi="Arial" w:cs="Arial"/>
        </w:rPr>
        <w:t xml:space="preserve">Student </w:t>
      </w:r>
      <w:r>
        <w:rPr>
          <w:rFonts w:ascii="Arial" w:hAnsi="Arial" w:cs="Arial"/>
        </w:rPr>
        <w:t>name: Ioana Cadere</w:t>
      </w:r>
    </w:p>
    <w:p w14:paraId="41998330" w14:textId="6A0CF7D6" w:rsidR="00E00F2B" w:rsidRPr="00E00F2B" w:rsidRDefault="00E00F2B" w:rsidP="00E00F2B">
      <w:pPr>
        <w:rPr>
          <w:rFonts w:ascii="Arial" w:hAnsi="Arial" w:cs="Arial"/>
        </w:rPr>
      </w:pPr>
      <w:r>
        <w:rPr>
          <w:rFonts w:ascii="Arial" w:hAnsi="Arial" w:cs="Arial"/>
        </w:rPr>
        <w:t xml:space="preserve">                                                       Student number: 1909479</w:t>
      </w:r>
    </w:p>
    <w:p w14:paraId="02E01E32" w14:textId="2CAE20BA" w:rsidR="00E00F2B" w:rsidRPr="00E00F2B" w:rsidRDefault="00E00F2B" w:rsidP="00E00F2B">
      <w:pPr>
        <w:rPr>
          <w:rFonts w:ascii="Arial" w:hAnsi="Arial" w:cs="Arial"/>
        </w:rPr>
      </w:pPr>
      <w:r>
        <w:rPr>
          <w:rFonts w:ascii="Arial" w:hAnsi="Arial" w:cs="Arial"/>
        </w:rPr>
        <w:t xml:space="preserve">                                                        Lecturer name: Dr. Dan Hart</w:t>
      </w:r>
    </w:p>
    <w:p w14:paraId="6AF30967" w14:textId="6954214A" w:rsidR="00E00F2B" w:rsidRDefault="00E00F2B" w:rsidP="00E00F2B">
      <w:pPr>
        <w:rPr>
          <w:rFonts w:ascii="Arial" w:hAnsi="Arial" w:cs="Arial"/>
        </w:rPr>
      </w:pPr>
      <w:r w:rsidRPr="00E00F2B">
        <w:rPr>
          <w:rFonts w:ascii="Arial" w:hAnsi="Arial" w:cs="Arial"/>
        </w:rPr>
        <w:t> </w:t>
      </w:r>
    </w:p>
    <w:p w14:paraId="4213665D" w14:textId="77777777" w:rsidR="00E00F2B" w:rsidRPr="00E00F2B" w:rsidRDefault="00E00F2B" w:rsidP="00E00F2B">
      <w:pPr>
        <w:rPr>
          <w:rFonts w:ascii="Arial" w:hAnsi="Arial" w:cs="Arial"/>
        </w:rPr>
      </w:pPr>
    </w:p>
    <w:p w14:paraId="08BC98D4" w14:textId="600936E8" w:rsidR="00E00F2B" w:rsidRPr="00E00F2B" w:rsidRDefault="00E00F2B" w:rsidP="00E00F2B">
      <w:pPr>
        <w:rPr>
          <w:rFonts w:ascii="Arial" w:hAnsi="Arial" w:cs="Arial"/>
        </w:rPr>
      </w:pPr>
      <w:r>
        <w:rPr>
          <w:rFonts w:ascii="Arial" w:hAnsi="Arial" w:cs="Arial"/>
        </w:rPr>
        <w:lastRenderedPageBreak/>
        <w:t xml:space="preserve">                                                         </w:t>
      </w:r>
      <w:r w:rsidRPr="00E00F2B">
        <w:rPr>
          <w:rFonts w:ascii="Arial" w:hAnsi="Arial" w:cs="Arial"/>
        </w:rPr>
        <w:t>Table of Contents</w:t>
      </w:r>
    </w:p>
    <w:p w14:paraId="31E8C13A" w14:textId="77777777" w:rsidR="00E00F2B" w:rsidRDefault="00E00F2B" w:rsidP="00E00F2B">
      <w:pPr>
        <w:rPr>
          <w:rFonts w:ascii="Arial" w:hAnsi="Arial" w:cs="Arial"/>
        </w:rPr>
      </w:pPr>
    </w:p>
    <w:p w14:paraId="2A034416" w14:textId="77777777" w:rsidR="00E00F2B" w:rsidRDefault="00E00F2B" w:rsidP="00E00F2B">
      <w:pPr>
        <w:rPr>
          <w:rFonts w:ascii="Arial" w:hAnsi="Arial" w:cs="Arial"/>
        </w:rPr>
      </w:pPr>
    </w:p>
    <w:p w14:paraId="20CD2D4D" w14:textId="5FC20E11" w:rsidR="00E00F2B" w:rsidRDefault="00E00F2B" w:rsidP="00E00F2B">
      <w:pPr>
        <w:rPr>
          <w:rFonts w:ascii="Arial" w:hAnsi="Arial" w:cs="Arial"/>
        </w:rPr>
      </w:pPr>
      <w:r>
        <w:rPr>
          <w:rFonts w:ascii="Arial" w:hAnsi="Arial" w:cs="Arial"/>
        </w:rPr>
        <w:t xml:space="preserve">   </w:t>
      </w:r>
      <w:r w:rsidRPr="00E00F2B">
        <w:rPr>
          <w:rFonts w:ascii="Arial" w:hAnsi="Arial" w:cs="Arial"/>
        </w:rPr>
        <w:t>Introduction</w:t>
      </w:r>
      <w:r w:rsidRPr="00E00F2B">
        <w:rPr>
          <w:rFonts w:ascii="Arial" w:hAnsi="Arial" w:cs="Arial"/>
        </w:rPr>
        <w:tab/>
      </w:r>
      <w:r>
        <w:rPr>
          <w:rFonts w:ascii="Arial" w:hAnsi="Arial" w:cs="Arial"/>
        </w:rPr>
        <w:t xml:space="preserve">                                                                     page </w:t>
      </w:r>
      <w:r w:rsidR="005A548D">
        <w:rPr>
          <w:rFonts w:ascii="Arial" w:hAnsi="Arial" w:cs="Arial"/>
        </w:rPr>
        <w:t>2</w:t>
      </w:r>
    </w:p>
    <w:p w14:paraId="272525CE" w14:textId="22E6244D" w:rsidR="00E00F2B" w:rsidRPr="00E00F2B" w:rsidRDefault="00E00F2B" w:rsidP="00E00F2B">
      <w:pPr>
        <w:rPr>
          <w:rFonts w:ascii="Arial" w:hAnsi="Arial" w:cs="Arial"/>
        </w:rPr>
      </w:pPr>
      <w:r>
        <w:rPr>
          <w:rFonts w:ascii="Arial" w:hAnsi="Arial" w:cs="Arial"/>
        </w:rPr>
        <w:t xml:space="preserve">   </w:t>
      </w:r>
      <w:r w:rsidRPr="00E00F2B">
        <w:rPr>
          <w:rFonts w:ascii="Arial" w:hAnsi="Arial" w:cs="Arial"/>
        </w:rPr>
        <w:t>Project Risk Management</w:t>
      </w:r>
      <w:r w:rsidRPr="00E00F2B">
        <w:rPr>
          <w:rFonts w:ascii="Arial" w:hAnsi="Arial" w:cs="Arial"/>
        </w:rPr>
        <w:tab/>
      </w:r>
      <w:r>
        <w:rPr>
          <w:rFonts w:ascii="Arial" w:hAnsi="Arial" w:cs="Arial"/>
        </w:rPr>
        <w:t xml:space="preserve">                                             page </w:t>
      </w:r>
      <w:r w:rsidR="005A548D">
        <w:rPr>
          <w:rFonts w:ascii="Arial" w:hAnsi="Arial" w:cs="Arial"/>
        </w:rPr>
        <w:t>3</w:t>
      </w:r>
    </w:p>
    <w:p w14:paraId="57281E0F" w14:textId="60F95452" w:rsidR="00E00F2B" w:rsidRPr="00E00F2B" w:rsidRDefault="00E00F2B" w:rsidP="00E00F2B">
      <w:pPr>
        <w:rPr>
          <w:rFonts w:ascii="Arial" w:hAnsi="Arial" w:cs="Arial"/>
        </w:rPr>
      </w:pPr>
      <w:r>
        <w:rPr>
          <w:rFonts w:ascii="Arial" w:hAnsi="Arial" w:cs="Arial"/>
        </w:rPr>
        <w:t xml:space="preserve">  </w:t>
      </w:r>
    </w:p>
    <w:p w14:paraId="39161791" w14:textId="5824B2DE" w:rsidR="00E00F2B" w:rsidRDefault="00E00F2B" w:rsidP="00E00F2B">
      <w:pPr>
        <w:rPr>
          <w:rFonts w:ascii="Arial" w:hAnsi="Arial" w:cs="Arial"/>
        </w:rPr>
      </w:pPr>
      <w:r w:rsidRPr="00E00F2B">
        <w:rPr>
          <w:rFonts w:ascii="Arial" w:hAnsi="Arial" w:cs="Arial"/>
        </w:rPr>
        <w:t> </w:t>
      </w:r>
    </w:p>
    <w:p w14:paraId="12EEC9C4" w14:textId="6DBF12E2" w:rsidR="00E00F2B" w:rsidRDefault="00E00F2B" w:rsidP="00E00F2B">
      <w:pPr>
        <w:rPr>
          <w:rFonts w:ascii="Arial" w:hAnsi="Arial" w:cs="Arial"/>
        </w:rPr>
      </w:pPr>
    </w:p>
    <w:p w14:paraId="56444829" w14:textId="77777777" w:rsidR="00E00F2B" w:rsidRPr="00E00F2B" w:rsidRDefault="00E00F2B" w:rsidP="00E00F2B">
      <w:pPr>
        <w:rPr>
          <w:rFonts w:ascii="Arial" w:hAnsi="Arial" w:cs="Arial"/>
        </w:rPr>
      </w:pPr>
    </w:p>
    <w:p w14:paraId="1F92E1A8" w14:textId="7778A528" w:rsidR="00E00F2B" w:rsidRDefault="00E00F2B" w:rsidP="00E00F2B">
      <w:pPr>
        <w:rPr>
          <w:rFonts w:ascii="Arial" w:hAnsi="Arial" w:cs="Arial"/>
        </w:rPr>
      </w:pPr>
      <w:r>
        <w:rPr>
          <w:rFonts w:ascii="Arial" w:hAnsi="Arial" w:cs="Arial"/>
        </w:rPr>
        <w:t xml:space="preserve">                                                          </w:t>
      </w:r>
      <w:r w:rsidRPr="00E00F2B">
        <w:rPr>
          <w:rFonts w:ascii="Arial" w:hAnsi="Arial" w:cs="Arial"/>
        </w:rPr>
        <w:t>Introduction</w:t>
      </w:r>
    </w:p>
    <w:p w14:paraId="5D59F6BA" w14:textId="270EE283" w:rsidR="00E00F2B" w:rsidRDefault="00E00F2B" w:rsidP="00E00F2B">
      <w:pPr>
        <w:rPr>
          <w:rFonts w:ascii="Arial" w:hAnsi="Arial" w:cs="Arial"/>
        </w:rPr>
      </w:pPr>
    </w:p>
    <w:p w14:paraId="01148746" w14:textId="77777777" w:rsidR="00FC3332" w:rsidRDefault="00FC3332" w:rsidP="00E00F2B">
      <w:pPr>
        <w:rPr>
          <w:rFonts w:ascii="Arial" w:hAnsi="Arial" w:cs="Arial"/>
        </w:rPr>
      </w:pPr>
    </w:p>
    <w:p w14:paraId="45D45AD9" w14:textId="77777777" w:rsidR="00E00F2B" w:rsidRPr="00E00F2B" w:rsidRDefault="00E00F2B" w:rsidP="00E00F2B">
      <w:pPr>
        <w:rPr>
          <w:rFonts w:ascii="Arial" w:hAnsi="Arial" w:cs="Arial"/>
        </w:rPr>
      </w:pPr>
    </w:p>
    <w:p w14:paraId="60E7A48C" w14:textId="2763F72F" w:rsidR="00E00F2B" w:rsidRPr="00E00F2B" w:rsidRDefault="00E00F2B" w:rsidP="00E00F2B">
      <w:pPr>
        <w:rPr>
          <w:rFonts w:ascii="Arial" w:hAnsi="Arial" w:cs="Arial"/>
        </w:rPr>
      </w:pPr>
      <w:r>
        <w:rPr>
          <w:rFonts w:ascii="Arial" w:hAnsi="Arial" w:cs="Arial"/>
        </w:rPr>
        <w:t xml:space="preserve">    </w:t>
      </w:r>
      <w:r w:rsidRPr="00E00F2B">
        <w:rPr>
          <w:rFonts w:ascii="Arial" w:hAnsi="Arial" w:cs="Arial"/>
        </w:rPr>
        <w:t>The concept of project management is of utmost importance as it enables organizations to undergo significant changes within their business models (Boyle, 2017). The recent pandemic of Covid-19 has thrown many challenges to organizations which were in the process of initiating certain changes (Ika et al., 2020). The report would try to present this from the perspective of Marks &amp; Spencer who would be implementing a project in their organization for improving their sampling process.</w:t>
      </w:r>
    </w:p>
    <w:p w14:paraId="31A089BE" w14:textId="4B31C23C" w:rsidR="00E00F2B" w:rsidRPr="00E00F2B" w:rsidRDefault="00E00F2B" w:rsidP="00E00F2B">
      <w:pPr>
        <w:rPr>
          <w:rFonts w:ascii="Arial" w:hAnsi="Arial" w:cs="Arial"/>
        </w:rPr>
      </w:pPr>
      <w:r>
        <w:rPr>
          <w:rFonts w:ascii="Arial" w:hAnsi="Arial" w:cs="Arial"/>
        </w:rPr>
        <w:t xml:space="preserve">   </w:t>
      </w:r>
      <w:r w:rsidRPr="00E00F2B">
        <w:rPr>
          <w:rFonts w:ascii="Arial" w:hAnsi="Arial" w:cs="Arial"/>
        </w:rPr>
        <w:t>Marks &amp; Spencer is a British multinational retailer. It was founded in the year 1884 by Michael Marks and Thomas Spencer from whom the organization derives its name. It deals in items such as food products, home products and clothing. The mission and vision of the organization is to provide the customers with optimal quality products at affordable prices and providing efficient customer services. The headquarters of the organization are located in London, but the company also operates on a global level as it has stores in countries like France and Netherlands as well. As of the year 2019, the organization has over 1463 stores around the globe. It also has a significant base of customers as is evidenced by their viable revenue generation which amounted to £10,181.9 million in the year 2020 (M&amp;S, 2020).</w:t>
      </w:r>
    </w:p>
    <w:p w14:paraId="76D113AA" w14:textId="20E15C44" w:rsidR="00E00F2B" w:rsidRDefault="00E00F2B" w:rsidP="00E00F2B">
      <w:pPr>
        <w:rPr>
          <w:rFonts w:ascii="Arial" w:hAnsi="Arial" w:cs="Arial"/>
        </w:rPr>
      </w:pPr>
      <w:r>
        <w:rPr>
          <w:rFonts w:ascii="Arial" w:hAnsi="Arial" w:cs="Arial"/>
        </w:rPr>
        <w:t xml:space="preserve">   </w:t>
      </w:r>
      <w:r w:rsidRPr="00E00F2B">
        <w:rPr>
          <w:rFonts w:ascii="Arial" w:hAnsi="Arial" w:cs="Arial"/>
        </w:rPr>
        <w:t>The project management techniques that would be used in the report would be the Waterfall methodology and the Agile methodology. This would help in providing the direction in which the implementation of the project would turn out to be the most effective for the organization (Stern, 2020). The explanation of certain project management tools such as Kanban and JIRA would also be done in the report. It would also discuss about certain other tools and concepts that are considered quite intrinsic to the notion of project management such as risk management measures, stakeholder analysis and mapping, planning and monitoring techniques for the project and so on.</w:t>
      </w:r>
    </w:p>
    <w:p w14:paraId="2D2E5BBA" w14:textId="590D86D0" w:rsidR="00E00F2B" w:rsidRDefault="00E00F2B" w:rsidP="00E00F2B">
      <w:pPr>
        <w:rPr>
          <w:rFonts w:ascii="Arial" w:hAnsi="Arial" w:cs="Arial"/>
        </w:rPr>
      </w:pPr>
    </w:p>
    <w:p w14:paraId="76F9CCE0" w14:textId="68359C1E" w:rsidR="00FC3332" w:rsidRDefault="00FC3332" w:rsidP="00E00F2B">
      <w:pPr>
        <w:rPr>
          <w:rFonts w:ascii="Arial" w:hAnsi="Arial" w:cs="Arial"/>
        </w:rPr>
      </w:pPr>
    </w:p>
    <w:p w14:paraId="6BB316B8" w14:textId="2BE9142E" w:rsidR="00FC3332" w:rsidRDefault="00FC3332" w:rsidP="00E00F2B">
      <w:pPr>
        <w:rPr>
          <w:rFonts w:ascii="Arial" w:hAnsi="Arial" w:cs="Arial"/>
        </w:rPr>
      </w:pPr>
    </w:p>
    <w:p w14:paraId="27B7EBB3" w14:textId="77777777" w:rsidR="00FC3332" w:rsidRDefault="00FC3332" w:rsidP="00E00F2B">
      <w:pPr>
        <w:rPr>
          <w:rFonts w:ascii="Arial" w:hAnsi="Arial" w:cs="Arial"/>
        </w:rPr>
      </w:pPr>
    </w:p>
    <w:p w14:paraId="36C76322" w14:textId="77777777" w:rsidR="00E00F2B" w:rsidRPr="00E00F2B" w:rsidRDefault="00E00F2B" w:rsidP="00E00F2B">
      <w:pPr>
        <w:rPr>
          <w:rFonts w:ascii="Arial" w:hAnsi="Arial" w:cs="Arial"/>
        </w:rPr>
      </w:pPr>
    </w:p>
    <w:p w14:paraId="1708D298" w14:textId="507B794B" w:rsidR="00E00F2B" w:rsidRDefault="00E00F2B" w:rsidP="00E00F2B">
      <w:pPr>
        <w:rPr>
          <w:rFonts w:ascii="Arial" w:hAnsi="Arial" w:cs="Arial"/>
        </w:rPr>
      </w:pPr>
      <w:r>
        <w:rPr>
          <w:rFonts w:ascii="Arial" w:hAnsi="Arial" w:cs="Arial"/>
        </w:rPr>
        <w:t xml:space="preserve">                                          Project </w:t>
      </w:r>
      <w:r w:rsidRPr="00E00F2B">
        <w:rPr>
          <w:rFonts w:ascii="Arial" w:hAnsi="Arial" w:cs="Arial"/>
        </w:rPr>
        <w:t>Risk Management Plan</w:t>
      </w:r>
    </w:p>
    <w:p w14:paraId="04C6F3B1" w14:textId="55D9F456" w:rsidR="00E00F2B" w:rsidRDefault="00E00F2B" w:rsidP="00E00F2B">
      <w:pPr>
        <w:rPr>
          <w:rFonts w:ascii="Arial" w:hAnsi="Arial" w:cs="Arial"/>
        </w:rPr>
      </w:pPr>
    </w:p>
    <w:p w14:paraId="257F7DEE" w14:textId="77777777" w:rsidR="00FC3332" w:rsidRPr="00E00F2B" w:rsidRDefault="00FC3332" w:rsidP="00E00F2B">
      <w:pPr>
        <w:rPr>
          <w:rFonts w:ascii="Arial" w:hAnsi="Arial" w:cs="Arial"/>
        </w:rPr>
      </w:pPr>
    </w:p>
    <w:p w14:paraId="4D206C64" w14:textId="5A611272" w:rsidR="00E00F2B" w:rsidRPr="00E00F2B" w:rsidRDefault="00FC3332" w:rsidP="00E00F2B">
      <w:pPr>
        <w:rPr>
          <w:rFonts w:ascii="Arial" w:hAnsi="Arial" w:cs="Arial"/>
        </w:rPr>
      </w:pPr>
      <w:r>
        <w:rPr>
          <w:rFonts w:ascii="Arial" w:hAnsi="Arial" w:cs="Arial"/>
        </w:rPr>
        <w:t xml:space="preserve">   </w:t>
      </w:r>
      <w:r w:rsidR="00E00F2B" w:rsidRPr="00E00F2B">
        <w:rPr>
          <w:rFonts w:ascii="Arial" w:hAnsi="Arial" w:cs="Arial"/>
        </w:rPr>
        <w:t>A risk management plan consists of a precise calculation and observation of the possible risks in a documented format that might be consequential in bringing adverse changes in the particular project. The risk management plan will be an amalgamation of the assessment, tolerance, analysis and mitigation procedures of the risk and this entire plan will be beneficial during the execution of the project. A risk management plan for the project of investing in developed and advanced technological equipment to improve the sampling process in Marks and Spencer can be constructed (LeCompte and Whitcomb 2020).  For this, several stages of a risk management plan need to be formulated and analysed. The different stages of the risk management plan are described below:</w:t>
      </w:r>
    </w:p>
    <w:p w14:paraId="45611F9F" w14:textId="3F15D14E" w:rsidR="001928AE" w:rsidRPr="00E00F2B" w:rsidRDefault="00FC3332" w:rsidP="00E00F2B">
      <w:pPr>
        <w:rPr>
          <w:rFonts w:ascii="Arial" w:hAnsi="Arial" w:cs="Arial"/>
        </w:rPr>
      </w:pPr>
      <w:r>
        <w:rPr>
          <w:rFonts w:ascii="Arial" w:hAnsi="Arial" w:cs="Arial"/>
        </w:rPr>
        <w:t xml:space="preserve">   </w:t>
      </w:r>
      <w:r w:rsidR="00E00F2B" w:rsidRPr="00E00F2B">
        <w:rPr>
          <w:rFonts w:ascii="Arial" w:hAnsi="Arial" w:cs="Arial"/>
        </w:rPr>
        <w:t>Identify Risk- A team of stakeholders are created at the very initial stage to carry out the responsibility of the risk management plan. This team will review and assess the potential risks to the organisation or the project. The risk identification process occurs when the results of the reviews and analysis of potential risks are carried out with a special focus on digital assets like devices, data, network, systems, channels, software and applicability. Further analysis helps in identifying the individual risks to these assets that have been catalogued by the team. Marks and Spencer's partnership with two firms, one being the technology firm, Firm Insights and the other being a digital solution firm, Optitex required a detailed risk identification process to meet the objectives without severe threats. The risk that was identified in this project was the added workload and crunch of time along with the implementation of a whole new policy. Due to Covid-19 the employment rates severely decreased with a majority of the workforce availing work-from-home option (LeCompte and Whitcomb 2020). Therefore, the involvement of several technological types of equipment-imposed workload on the existing employees of Marks and Spencer.</w:t>
      </w:r>
    </w:p>
    <w:sectPr w:rsidR="001928AE" w:rsidRPr="00E00F2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79F71A" w14:textId="77777777" w:rsidR="00A909E6" w:rsidRDefault="00A909E6" w:rsidP="005A548D">
      <w:pPr>
        <w:spacing w:after="0" w:line="240" w:lineRule="auto"/>
      </w:pPr>
      <w:r>
        <w:separator/>
      </w:r>
    </w:p>
  </w:endnote>
  <w:endnote w:type="continuationSeparator" w:id="0">
    <w:p w14:paraId="1BCE006C" w14:textId="77777777" w:rsidR="00A909E6" w:rsidRDefault="00A909E6" w:rsidP="005A5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7976434"/>
      <w:docPartObj>
        <w:docPartGallery w:val="Page Numbers (Bottom of Page)"/>
        <w:docPartUnique/>
      </w:docPartObj>
    </w:sdtPr>
    <w:sdtEndPr>
      <w:rPr>
        <w:noProof/>
      </w:rPr>
    </w:sdtEndPr>
    <w:sdtContent>
      <w:p w14:paraId="4A73367D" w14:textId="75AD1124" w:rsidR="005A548D" w:rsidRDefault="005A54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85863C" w14:textId="77777777" w:rsidR="005A548D" w:rsidRDefault="005A5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FC0DB" w14:textId="77777777" w:rsidR="00A909E6" w:rsidRDefault="00A909E6" w:rsidP="005A548D">
      <w:pPr>
        <w:spacing w:after="0" w:line="240" w:lineRule="auto"/>
      </w:pPr>
      <w:r>
        <w:separator/>
      </w:r>
    </w:p>
  </w:footnote>
  <w:footnote w:type="continuationSeparator" w:id="0">
    <w:p w14:paraId="0448580D" w14:textId="77777777" w:rsidR="00A909E6" w:rsidRDefault="00A909E6" w:rsidP="005A54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F2B"/>
    <w:rsid w:val="001928AE"/>
    <w:rsid w:val="005A548D"/>
    <w:rsid w:val="00A909E6"/>
    <w:rsid w:val="00E00F2B"/>
    <w:rsid w:val="00FC3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B688E"/>
  <w15:chartTrackingRefBased/>
  <w15:docId w15:val="{C9C352FC-C02F-49B1-840B-AAECC0AB0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5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48D"/>
  </w:style>
  <w:style w:type="paragraph" w:styleId="Footer">
    <w:name w:val="footer"/>
    <w:basedOn w:val="Normal"/>
    <w:link w:val="FooterChar"/>
    <w:uiPriority w:val="99"/>
    <w:unhideWhenUsed/>
    <w:rsid w:val="005A5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724</Words>
  <Characters>4129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3</cp:revision>
  <dcterms:created xsi:type="dcterms:W3CDTF">2021-03-28T19:12:00Z</dcterms:created>
  <dcterms:modified xsi:type="dcterms:W3CDTF">2021-03-28T19:24:00Z</dcterms:modified>
</cp:coreProperties>
</file>