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12825" w14:textId="3F9921E6" w:rsidR="00EB4B5C" w:rsidRDefault="00EB4B5C" w:rsidP="00EB4B5C">
      <w:pPr>
        <w:spacing w:line="360" w:lineRule="auto"/>
        <w:jc w:val="center"/>
        <w:rPr>
          <w:rFonts w:ascii="Arial" w:hAnsi="Arial" w:cs="Arial"/>
          <w:b/>
          <w:color w:val="000000" w:themeColor="text1"/>
          <w:kern w:val="0"/>
          <w:sz w:val="24"/>
          <w:szCs w:val="24"/>
          <w14:ligatures w14:val="none"/>
        </w:rPr>
      </w:pPr>
      <w:r w:rsidRPr="00EB4B5C">
        <w:rPr>
          <w:rFonts w:ascii="Arial" w:hAnsi="Arial" w:cs="Arial"/>
          <w:b/>
          <w:color w:val="000000" w:themeColor="text1"/>
          <w:kern w:val="0"/>
          <w:sz w:val="24"/>
          <w:szCs w:val="24"/>
          <w14:ligatures w14:val="none"/>
        </w:rPr>
        <w:t>Module code:</w:t>
      </w:r>
      <w:r w:rsidR="00080489" w:rsidRPr="00080489">
        <w:t xml:space="preserve"> </w:t>
      </w:r>
      <w:r w:rsidR="00080489" w:rsidRPr="00080489">
        <w:rPr>
          <w:rFonts w:ascii="Arial" w:hAnsi="Arial" w:cs="Arial"/>
          <w:bCs/>
          <w:color w:val="000000" w:themeColor="text1"/>
          <w:kern w:val="0"/>
          <w:sz w:val="24"/>
          <w:szCs w:val="24"/>
          <w14:ligatures w14:val="none"/>
        </w:rPr>
        <w:t>BMIH4005</w:t>
      </w:r>
    </w:p>
    <w:p w14:paraId="70B65309" w14:textId="77777777" w:rsidR="00080489" w:rsidRPr="00EB4B5C" w:rsidRDefault="00080489" w:rsidP="00EB4B5C">
      <w:pPr>
        <w:spacing w:line="360" w:lineRule="auto"/>
        <w:jc w:val="center"/>
        <w:rPr>
          <w:rFonts w:ascii="Arial" w:hAnsi="Arial" w:cs="Arial"/>
          <w:b/>
          <w:color w:val="000000" w:themeColor="text1"/>
          <w:kern w:val="0"/>
          <w:sz w:val="24"/>
          <w:szCs w:val="24"/>
          <w14:ligatures w14:val="none"/>
        </w:rPr>
      </w:pPr>
    </w:p>
    <w:p w14:paraId="251DC053" w14:textId="1D9C8259" w:rsidR="00EB4B5C" w:rsidRDefault="00EB4B5C" w:rsidP="00EB4B5C">
      <w:pPr>
        <w:spacing w:line="360" w:lineRule="auto"/>
        <w:jc w:val="center"/>
        <w:rPr>
          <w:rFonts w:ascii="Arial" w:hAnsi="Arial" w:cs="Arial"/>
          <w:bCs/>
          <w:color w:val="000000" w:themeColor="text1"/>
          <w:kern w:val="0"/>
          <w:sz w:val="24"/>
          <w:szCs w:val="24"/>
          <w14:ligatures w14:val="none"/>
        </w:rPr>
      </w:pPr>
      <w:r w:rsidRPr="00EB4B5C">
        <w:rPr>
          <w:rFonts w:ascii="Arial" w:hAnsi="Arial" w:cs="Arial"/>
          <w:b/>
          <w:color w:val="000000" w:themeColor="text1"/>
          <w:kern w:val="0"/>
          <w:sz w:val="24"/>
          <w:szCs w:val="24"/>
          <w14:ligatures w14:val="none"/>
        </w:rPr>
        <w:t xml:space="preserve">Module title: </w:t>
      </w:r>
      <w:r w:rsidRPr="00EB4B5C">
        <w:rPr>
          <w:rFonts w:ascii="Arial" w:hAnsi="Arial" w:cs="Arial"/>
          <w:bCs/>
          <w:color w:val="000000" w:themeColor="text1"/>
          <w:kern w:val="0"/>
          <w:sz w:val="24"/>
          <w:szCs w:val="24"/>
          <w14:ligatures w14:val="none"/>
        </w:rPr>
        <w:t>Marketing Essentials</w:t>
      </w:r>
    </w:p>
    <w:p w14:paraId="18415066" w14:textId="77777777" w:rsidR="00080489" w:rsidRPr="00EB4B5C" w:rsidRDefault="00080489" w:rsidP="00EB4B5C">
      <w:pPr>
        <w:spacing w:line="360" w:lineRule="auto"/>
        <w:jc w:val="center"/>
        <w:rPr>
          <w:rFonts w:ascii="Arial" w:hAnsi="Arial" w:cs="Arial"/>
          <w:bCs/>
          <w:color w:val="000000" w:themeColor="text1"/>
          <w:kern w:val="0"/>
          <w:sz w:val="24"/>
          <w:szCs w:val="24"/>
          <w14:ligatures w14:val="none"/>
        </w:rPr>
      </w:pPr>
    </w:p>
    <w:p w14:paraId="0168026E" w14:textId="1CB61826" w:rsidR="00EB4B5C" w:rsidRDefault="00EB4B5C" w:rsidP="00EB4B5C">
      <w:pPr>
        <w:spacing w:line="360" w:lineRule="auto"/>
        <w:jc w:val="center"/>
        <w:rPr>
          <w:rFonts w:ascii="Arial" w:hAnsi="Arial" w:cs="Arial"/>
          <w:bCs/>
          <w:color w:val="000000" w:themeColor="text1"/>
          <w:kern w:val="0"/>
          <w:sz w:val="24"/>
          <w:szCs w:val="24"/>
          <w14:ligatures w14:val="none"/>
        </w:rPr>
      </w:pPr>
      <w:r w:rsidRPr="00EB4B5C">
        <w:rPr>
          <w:rFonts w:ascii="Arial" w:hAnsi="Arial" w:cs="Arial"/>
          <w:b/>
          <w:color w:val="000000" w:themeColor="text1"/>
          <w:kern w:val="0"/>
          <w:sz w:val="24"/>
          <w:szCs w:val="24"/>
          <w14:ligatures w14:val="none"/>
        </w:rPr>
        <w:t xml:space="preserve">Assignment title: </w:t>
      </w:r>
      <w:r w:rsidRPr="00EB4B5C">
        <w:rPr>
          <w:rFonts w:ascii="Arial" w:hAnsi="Arial" w:cs="Arial"/>
          <w:bCs/>
          <w:color w:val="000000" w:themeColor="text1"/>
          <w:kern w:val="0"/>
          <w:sz w:val="24"/>
          <w:szCs w:val="24"/>
          <w14:ligatures w14:val="none"/>
        </w:rPr>
        <w:t>Supporting Marketing Plan</w:t>
      </w:r>
    </w:p>
    <w:p w14:paraId="10C91B09" w14:textId="0E1EE8B6" w:rsidR="00080489" w:rsidRDefault="00080489" w:rsidP="00EB4B5C">
      <w:pPr>
        <w:spacing w:line="360" w:lineRule="auto"/>
        <w:jc w:val="center"/>
        <w:rPr>
          <w:rFonts w:ascii="Arial" w:hAnsi="Arial" w:cs="Arial"/>
          <w:bCs/>
          <w:color w:val="000000" w:themeColor="text1"/>
          <w:kern w:val="0"/>
          <w:sz w:val="24"/>
          <w:szCs w:val="24"/>
          <w14:ligatures w14:val="none"/>
        </w:rPr>
      </w:pPr>
    </w:p>
    <w:p w14:paraId="52D249AF" w14:textId="5F3A6AB8" w:rsidR="00080489" w:rsidRDefault="00080489" w:rsidP="00EB4B5C">
      <w:pPr>
        <w:spacing w:line="360" w:lineRule="auto"/>
        <w:jc w:val="center"/>
        <w:rPr>
          <w:rFonts w:ascii="Arial" w:hAnsi="Arial" w:cs="Arial"/>
          <w:bCs/>
          <w:color w:val="000000" w:themeColor="text1"/>
          <w:kern w:val="0"/>
          <w:sz w:val="24"/>
          <w:szCs w:val="24"/>
          <w14:ligatures w14:val="none"/>
        </w:rPr>
      </w:pPr>
      <w:r w:rsidRPr="00080489">
        <w:rPr>
          <w:rFonts w:ascii="Arial" w:hAnsi="Arial" w:cs="Arial"/>
          <w:b/>
          <w:color w:val="000000" w:themeColor="text1"/>
          <w:kern w:val="0"/>
          <w:sz w:val="24"/>
          <w:szCs w:val="24"/>
          <w14:ligatures w14:val="none"/>
        </w:rPr>
        <w:t>Lecturer:</w:t>
      </w:r>
      <w:r>
        <w:rPr>
          <w:rFonts w:ascii="Arial" w:hAnsi="Arial" w:cs="Arial"/>
          <w:bCs/>
          <w:color w:val="000000" w:themeColor="text1"/>
          <w:kern w:val="0"/>
          <w:sz w:val="24"/>
          <w:szCs w:val="24"/>
          <w14:ligatures w14:val="none"/>
        </w:rPr>
        <w:t xml:space="preserve"> Ruth Taylor-Davies</w:t>
      </w:r>
    </w:p>
    <w:p w14:paraId="0573F16A" w14:textId="77777777" w:rsidR="00080489" w:rsidRPr="00EB4B5C" w:rsidRDefault="00080489" w:rsidP="00EB4B5C">
      <w:pPr>
        <w:spacing w:line="360" w:lineRule="auto"/>
        <w:jc w:val="center"/>
        <w:rPr>
          <w:rFonts w:ascii="Arial" w:hAnsi="Arial" w:cs="Arial"/>
          <w:bCs/>
          <w:color w:val="000000" w:themeColor="text1"/>
          <w:kern w:val="0"/>
          <w:sz w:val="24"/>
          <w:szCs w:val="24"/>
          <w14:ligatures w14:val="none"/>
        </w:rPr>
      </w:pPr>
    </w:p>
    <w:p w14:paraId="33BD72B5" w14:textId="43A8D8FC" w:rsidR="00EB4B5C" w:rsidRPr="00EB4B5C" w:rsidRDefault="00EB4B5C" w:rsidP="006237FF">
      <w:pPr>
        <w:spacing w:line="360" w:lineRule="auto"/>
        <w:jc w:val="center"/>
        <w:rPr>
          <w:rFonts w:ascii="Arial" w:hAnsi="Arial" w:cs="Arial"/>
          <w:color w:val="000000" w:themeColor="text1"/>
          <w:kern w:val="0"/>
          <w:sz w:val="24"/>
          <w14:ligatures w14:val="none"/>
        </w:rPr>
      </w:pPr>
      <w:r w:rsidRPr="00EB4B5C">
        <w:rPr>
          <w:rFonts w:ascii="Arial" w:hAnsi="Arial" w:cs="Arial"/>
          <w:b/>
          <w:color w:val="000000" w:themeColor="text1"/>
          <w:kern w:val="0"/>
          <w:sz w:val="24"/>
          <w:szCs w:val="24"/>
          <w14:ligatures w14:val="none"/>
        </w:rPr>
        <w:t>Student’s Id:</w:t>
      </w:r>
      <w:r w:rsidR="00080489">
        <w:rPr>
          <w:rFonts w:ascii="Arial" w:hAnsi="Arial" w:cs="Arial"/>
          <w:b/>
          <w:color w:val="000000" w:themeColor="text1"/>
          <w:kern w:val="0"/>
          <w:sz w:val="24"/>
          <w:szCs w:val="24"/>
          <w14:ligatures w14:val="none"/>
        </w:rPr>
        <w:t xml:space="preserve"> </w:t>
      </w:r>
      <w:r w:rsidR="00080489" w:rsidRPr="00080489">
        <w:rPr>
          <w:rFonts w:ascii="Arial" w:hAnsi="Arial" w:cs="Arial"/>
          <w:bCs/>
          <w:color w:val="000000" w:themeColor="text1"/>
          <w:kern w:val="0"/>
          <w:sz w:val="24"/>
          <w:szCs w:val="24"/>
          <w14:ligatures w14:val="none"/>
        </w:rPr>
        <w:t>02234509</w:t>
      </w:r>
    </w:p>
    <w:p w14:paraId="2F89CDBE" w14:textId="77777777" w:rsidR="006237FF" w:rsidRDefault="006237FF">
      <w:pPr>
        <w:rPr>
          <w:rFonts w:ascii="Arial" w:hAnsi="Arial" w:cs="Arial"/>
          <w:color w:val="000000" w:themeColor="text1"/>
          <w:kern w:val="0"/>
          <w:sz w:val="24"/>
          <w14:ligatures w14:val="none"/>
        </w:rPr>
      </w:pPr>
      <w:r>
        <w:rPr>
          <w:rFonts w:ascii="Arial" w:hAnsi="Arial" w:cs="Arial"/>
          <w:color w:val="000000" w:themeColor="text1"/>
          <w:kern w:val="0"/>
          <w:sz w:val="24"/>
          <w14:ligatures w14:val="none"/>
        </w:rPr>
        <w:br w:type="page"/>
      </w:r>
    </w:p>
    <w:sdt>
      <w:sdtPr>
        <w:rPr>
          <w:rFonts w:ascii="Arial" w:hAnsi="Arial" w:cs="Arial"/>
          <w:color w:val="000000" w:themeColor="text1"/>
          <w:kern w:val="0"/>
          <w:sz w:val="24"/>
          <w14:ligatures w14:val="none"/>
        </w:rPr>
        <w:id w:val="1350599713"/>
        <w:docPartObj>
          <w:docPartGallery w:val="Table of Contents"/>
          <w:docPartUnique/>
        </w:docPartObj>
      </w:sdtPr>
      <w:sdtEndPr>
        <w:rPr>
          <w:b/>
          <w:bCs/>
          <w:noProof/>
        </w:rPr>
      </w:sdtEndPr>
      <w:sdtContent>
        <w:p w14:paraId="05E66C10" w14:textId="67793241" w:rsidR="00EB4B5C" w:rsidRPr="00EB4B5C" w:rsidRDefault="00EB4B5C" w:rsidP="00EB4B5C">
          <w:pPr>
            <w:keepNext/>
            <w:keepLines/>
            <w:spacing w:before="240" w:after="0" w:line="360" w:lineRule="auto"/>
            <w:rPr>
              <w:rFonts w:ascii="Arial" w:eastAsiaTheme="majorEastAsia" w:hAnsi="Arial" w:cs="Arial"/>
              <w:color w:val="2F5496" w:themeColor="accent1" w:themeShade="BF"/>
              <w:kern w:val="0"/>
              <w:sz w:val="32"/>
              <w:szCs w:val="32"/>
              <w:lang w:val="en-US"/>
              <w14:ligatures w14:val="none"/>
            </w:rPr>
          </w:pPr>
          <w:r w:rsidRPr="00EB4B5C">
            <w:rPr>
              <w:rFonts w:ascii="Arial" w:eastAsiaTheme="majorEastAsia" w:hAnsi="Arial" w:cs="Arial"/>
              <w:color w:val="2F5496" w:themeColor="accent1" w:themeShade="BF"/>
              <w:kern w:val="0"/>
              <w:sz w:val="32"/>
              <w:szCs w:val="32"/>
              <w:lang w:val="en-US"/>
              <w14:ligatures w14:val="none"/>
            </w:rPr>
            <w:t>Table of Contents</w:t>
          </w:r>
        </w:p>
        <w:p w14:paraId="73CC6146" w14:textId="77777777" w:rsidR="00EB4B5C" w:rsidRPr="00EB4B5C" w:rsidRDefault="00EB4B5C" w:rsidP="00EB4B5C">
          <w:pPr>
            <w:tabs>
              <w:tab w:val="right" w:leader="dot" w:pos="9016"/>
            </w:tabs>
            <w:spacing w:after="100" w:line="360" w:lineRule="auto"/>
            <w:jc w:val="both"/>
            <w:rPr>
              <w:rFonts w:ascii="Arial" w:hAnsi="Arial" w:cs="Arial"/>
              <w:noProof/>
              <w:color w:val="000000" w:themeColor="text1"/>
              <w:kern w:val="0"/>
              <w:sz w:val="24"/>
              <w14:ligatures w14:val="none"/>
            </w:rPr>
          </w:pPr>
          <w:r w:rsidRPr="00EB4B5C">
            <w:rPr>
              <w:rFonts w:ascii="Arial" w:hAnsi="Arial" w:cs="Arial"/>
              <w:color w:val="000000" w:themeColor="text1"/>
              <w:kern w:val="0"/>
              <w:sz w:val="24"/>
              <w14:ligatures w14:val="none"/>
            </w:rPr>
            <w:fldChar w:fldCharType="begin"/>
          </w:r>
          <w:r w:rsidRPr="00EB4B5C">
            <w:rPr>
              <w:rFonts w:ascii="Arial" w:hAnsi="Arial" w:cs="Arial"/>
              <w:color w:val="000000" w:themeColor="text1"/>
              <w:kern w:val="0"/>
              <w:sz w:val="24"/>
              <w14:ligatures w14:val="none"/>
            </w:rPr>
            <w:instrText xml:space="preserve"> TOC \o "1-3" \h \z \u </w:instrText>
          </w:r>
          <w:r w:rsidRPr="00EB4B5C">
            <w:rPr>
              <w:rFonts w:ascii="Arial" w:hAnsi="Arial" w:cs="Arial"/>
              <w:color w:val="000000" w:themeColor="text1"/>
              <w:kern w:val="0"/>
              <w:sz w:val="24"/>
              <w14:ligatures w14:val="none"/>
            </w:rPr>
            <w:fldChar w:fldCharType="separate"/>
          </w:r>
          <w:hyperlink w:anchor="_Toc128655387" w:history="1">
            <w:r w:rsidRPr="00EB4B5C">
              <w:rPr>
                <w:rFonts w:ascii="Arial" w:hAnsi="Arial" w:cs="Arial"/>
                <w:noProof/>
                <w:color w:val="0563C1" w:themeColor="hyperlink"/>
                <w:kern w:val="0"/>
                <w:sz w:val="24"/>
                <w:u w:val="single"/>
                <w14:ligatures w14:val="none"/>
              </w:rPr>
              <w:t>Introduction</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_Toc128655387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3</w:t>
            </w:r>
            <w:r w:rsidRPr="00EB4B5C">
              <w:rPr>
                <w:rFonts w:ascii="Arial" w:hAnsi="Arial" w:cs="Arial"/>
                <w:noProof/>
                <w:webHidden/>
                <w:color w:val="000000" w:themeColor="text1"/>
                <w:kern w:val="0"/>
                <w:sz w:val="24"/>
                <w14:ligatures w14:val="none"/>
              </w:rPr>
              <w:fldChar w:fldCharType="end"/>
            </w:r>
          </w:hyperlink>
        </w:p>
        <w:p w14:paraId="02BCB4DE" w14:textId="77777777" w:rsidR="00EB4B5C" w:rsidRPr="00EB4B5C" w:rsidRDefault="00EB4B5C" w:rsidP="00EB4B5C">
          <w:pPr>
            <w:tabs>
              <w:tab w:val="right" w:leader="dot" w:pos="9016"/>
            </w:tabs>
            <w:spacing w:after="100" w:line="360" w:lineRule="auto"/>
            <w:jc w:val="both"/>
            <w:rPr>
              <w:rFonts w:ascii="Arial" w:hAnsi="Arial" w:cs="Arial"/>
              <w:noProof/>
              <w:color w:val="000000" w:themeColor="text1"/>
              <w:kern w:val="0"/>
              <w:sz w:val="24"/>
              <w14:ligatures w14:val="none"/>
            </w:rPr>
          </w:pPr>
          <w:hyperlink w:anchor="_Toc128655388" w:history="1">
            <w:r w:rsidRPr="00EB4B5C">
              <w:rPr>
                <w:rFonts w:ascii="Arial" w:hAnsi="Arial" w:cs="Arial"/>
                <w:noProof/>
                <w:color w:val="0563C1" w:themeColor="hyperlink"/>
                <w:kern w:val="0"/>
                <w:sz w:val="24"/>
                <w:u w:val="single"/>
                <w14:ligatures w14:val="none"/>
              </w:rPr>
              <w:t>Situation analysis</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_Toc128655388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3</w:t>
            </w:r>
            <w:r w:rsidRPr="00EB4B5C">
              <w:rPr>
                <w:rFonts w:ascii="Arial" w:hAnsi="Arial" w:cs="Arial"/>
                <w:noProof/>
                <w:webHidden/>
                <w:color w:val="000000" w:themeColor="text1"/>
                <w:kern w:val="0"/>
                <w:sz w:val="24"/>
                <w14:ligatures w14:val="none"/>
              </w:rPr>
              <w:fldChar w:fldCharType="end"/>
            </w:r>
          </w:hyperlink>
        </w:p>
        <w:p w14:paraId="1C7354A2" w14:textId="77777777" w:rsidR="00EB4B5C" w:rsidRPr="00EB4B5C" w:rsidRDefault="00EB4B5C" w:rsidP="00EB4B5C">
          <w:pPr>
            <w:tabs>
              <w:tab w:val="right" w:leader="dot" w:pos="9016"/>
            </w:tabs>
            <w:spacing w:after="100" w:line="360" w:lineRule="auto"/>
            <w:ind w:left="240"/>
            <w:jc w:val="both"/>
            <w:rPr>
              <w:rFonts w:ascii="Arial" w:hAnsi="Arial" w:cs="Arial"/>
              <w:noProof/>
              <w:color w:val="000000" w:themeColor="text1"/>
              <w:kern w:val="0"/>
              <w:sz w:val="24"/>
              <w14:ligatures w14:val="none"/>
            </w:rPr>
          </w:pPr>
          <w:hyperlink w:anchor="_Toc128655389" w:history="1">
            <w:r w:rsidRPr="00EB4B5C">
              <w:rPr>
                <w:rFonts w:ascii="Arial" w:hAnsi="Arial" w:cs="Arial"/>
                <w:noProof/>
                <w:color w:val="0563C1" w:themeColor="hyperlink"/>
                <w:kern w:val="0"/>
                <w:sz w:val="24"/>
                <w:u w:val="single"/>
                <w14:ligatures w14:val="none"/>
              </w:rPr>
              <w:t>Company</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_Toc128655389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3</w:t>
            </w:r>
            <w:r w:rsidRPr="00EB4B5C">
              <w:rPr>
                <w:rFonts w:ascii="Arial" w:hAnsi="Arial" w:cs="Arial"/>
                <w:noProof/>
                <w:webHidden/>
                <w:color w:val="000000" w:themeColor="text1"/>
                <w:kern w:val="0"/>
                <w:sz w:val="24"/>
                <w14:ligatures w14:val="none"/>
              </w:rPr>
              <w:fldChar w:fldCharType="end"/>
            </w:r>
          </w:hyperlink>
        </w:p>
        <w:p w14:paraId="0F82963C" w14:textId="77777777" w:rsidR="00EB4B5C" w:rsidRPr="00EB4B5C" w:rsidRDefault="00EB4B5C" w:rsidP="00EB4B5C">
          <w:pPr>
            <w:tabs>
              <w:tab w:val="right" w:leader="dot" w:pos="9016"/>
            </w:tabs>
            <w:spacing w:after="100" w:line="360" w:lineRule="auto"/>
            <w:ind w:left="240"/>
            <w:jc w:val="both"/>
            <w:rPr>
              <w:rFonts w:ascii="Arial" w:hAnsi="Arial" w:cs="Arial"/>
              <w:noProof/>
              <w:color w:val="000000" w:themeColor="text1"/>
              <w:kern w:val="0"/>
              <w:sz w:val="24"/>
              <w14:ligatures w14:val="none"/>
            </w:rPr>
          </w:pPr>
          <w:hyperlink w:anchor="_Toc128655390" w:history="1">
            <w:r w:rsidRPr="00EB4B5C">
              <w:rPr>
                <w:rFonts w:ascii="Arial" w:hAnsi="Arial" w:cs="Arial"/>
                <w:noProof/>
                <w:color w:val="0563C1" w:themeColor="hyperlink"/>
                <w:kern w:val="0"/>
                <w:sz w:val="24"/>
                <w:u w:val="single"/>
                <w14:ligatures w14:val="none"/>
              </w:rPr>
              <w:t>Customers</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_Toc128655390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3</w:t>
            </w:r>
            <w:r w:rsidRPr="00EB4B5C">
              <w:rPr>
                <w:rFonts w:ascii="Arial" w:hAnsi="Arial" w:cs="Arial"/>
                <w:noProof/>
                <w:webHidden/>
                <w:color w:val="000000" w:themeColor="text1"/>
                <w:kern w:val="0"/>
                <w:sz w:val="24"/>
                <w14:ligatures w14:val="none"/>
              </w:rPr>
              <w:fldChar w:fldCharType="end"/>
            </w:r>
          </w:hyperlink>
        </w:p>
        <w:p w14:paraId="1FCA3BF0" w14:textId="77777777" w:rsidR="00EB4B5C" w:rsidRPr="00EB4B5C" w:rsidRDefault="00EB4B5C" w:rsidP="00EB4B5C">
          <w:pPr>
            <w:tabs>
              <w:tab w:val="right" w:leader="dot" w:pos="9016"/>
            </w:tabs>
            <w:spacing w:after="100" w:line="360" w:lineRule="auto"/>
            <w:ind w:left="240"/>
            <w:jc w:val="both"/>
            <w:rPr>
              <w:rFonts w:ascii="Arial" w:hAnsi="Arial" w:cs="Arial"/>
              <w:noProof/>
              <w:color w:val="000000" w:themeColor="text1"/>
              <w:kern w:val="0"/>
              <w:sz w:val="24"/>
              <w14:ligatures w14:val="none"/>
            </w:rPr>
          </w:pPr>
          <w:hyperlink w:anchor="_Toc128655391" w:history="1">
            <w:r w:rsidRPr="00EB4B5C">
              <w:rPr>
                <w:rFonts w:ascii="Arial" w:hAnsi="Arial" w:cs="Arial"/>
                <w:noProof/>
                <w:color w:val="0563C1" w:themeColor="hyperlink"/>
                <w:kern w:val="0"/>
                <w:sz w:val="24"/>
                <w:u w:val="single"/>
                <w14:ligatures w14:val="none"/>
              </w:rPr>
              <w:t>Competitors</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_Toc128655391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4</w:t>
            </w:r>
            <w:r w:rsidRPr="00EB4B5C">
              <w:rPr>
                <w:rFonts w:ascii="Arial" w:hAnsi="Arial" w:cs="Arial"/>
                <w:noProof/>
                <w:webHidden/>
                <w:color w:val="000000" w:themeColor="text1"/>
                <w:kern w:val="0"/>
                <w:sz w:val="24"/>
                <w14:ligatures w14:val="none"/>
              </w:rPr>
              <w:fldChar w:fldCharType="end"/>
            </w:r>
          </w:hyperlink>
        </w:p>
        <w:p w14:paraId="2C6A2C3F" w14:textId="77777777" w:rsidR="00EB4B5C" w:rsidRPr="00EB4B5C" w:rsidRDefault="00EB4B5C" w:rsidP="00EB4B5C">
          <w:pPr>
            <w:tabs>
              <w:tab w:val="right" w:leader="dot" w:pos="9016"/>
            </w:tabs>
            <w:spacing w:after="100" w:line="360" w:lineRule="auto"/>
            <w:ind w:left="240"/>
            <w:jc w:val="both"/>
            <w:rPr>
              <w:rFonts w:ascii="Arial" w:hAnsi="Arial" w:cs="Arial"/>
              <w:noProof/>
              <w:color w:val="000000" w:themeColor="text1"/>
              <w:kern w:val="0"/>
              <w:sz w:val="24"/>
              <w14:ligatures w14:val="none"/>
            </w:rPr>
          </w:pPr>
          <w:hyperlink w:anchor="_Toc128655392" w:history="1">
            <w:r w:rsidRPr="00EB4B5C">
              <w:rPr>
                <w:rFonts w:ascii="Arial" w:hAnsi="Arial" w:cs="Arial"/>
                <w:noProof/>
                <w:color w:val="0563C1" w:themeColor="hyperlink"/>
                <w:kern w:val="0"/>
                <w:sz w:val="24"/>
                <w:u w:val="single"/>
                <w14:ligatures w14:val="none"/>
              </w:rPr>
              <w:t>Collaborators</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_Toc128655392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4</w:t>
            </w:r>
            <w:r w:rsidRPr="00EB4B5C">
              <w:rPr>
                <w:rFonts w:ascii="Arial" w:hAnsi="Arial" w:cs="Arial"/>
                <w:noProof/>
                <w:webHidden/>
                <w:color w:val="000000" w:themeColor="text1"/>
                <w:kern w:val="0"/>
                <w:sz w:val="24"/>
                <w14:ligatures w14:val="none"/>
              </w:rPr>
              <w:fldChar w:fldCharType="end"/>
            </w:r>
          </w:hyperlink>
        </w:p>
        <w:p w14:paraId="0030405C" w14:textId="77777777" w:rsidR="00EB4B5C" w:rsidRPr="00EB4B5C" w:rsidRDefault="00EB4B5C" w:rsidP="00EB4B5C">
          <w:pPr>
            <w:tabs>
              <w:tab w:val="right" w:leader="dot" w:pos="9016"/>
            </w:tabs>
            <w:spacing w:after="100" w:line="360" w:lineRule="auto"/>
            <w:ind w:left="240"/>
            <w:jc w:val="both"/>
            <w:rPr>
              <w:rFonts w:ascii="Arial" w:hAnsi="Arial" w:cs="Arial"/>
              <w:noProof/>
              <w:color w:val="000000" w:themeColor="text1"/>
              <w:kern w:val="0"/>
              <w:sz w:val="24"/>
              <w14:ligatures w14:val="none"/>
            </w:rPr>
          </w:pPr>
          <w:hyperlink w:anchor="_Toc128655393" w:history="1">
            <w:r w:rsidRPr="00EB4B5C">
              <w:rPr>
                <w:rFonts w:ascii="Arial" w:hAnsi="Arial" w:cs="Arial"/>
                <w:noProof/>
                <w:color w:val="0563C1" w:themeColor="hyperlink"/>
                <w:kern w:val="0"/>
                <w:sz w:val="24"/>
                <w:u w:val="single"/>
                <w14:ligatures w14:val="none"/>
              </w:rPr>
              <w:t>Climate</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_Toc128655393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4</w:t>
            </w:r>
            <w:r w:rsidRPr="00EB4B5C">
              <w:rPr>
                <w:rFonts w:ascii="Arial" w:hAnsi="Arial" w:cs="Arial"/>
                <w:noProof/>
                <w:webHidden/>
                <w:color w:val="000000" w:themeColor="text1"/>
                <w:kern w:val="0"/>
                <w:sz w:val="24"/>
                <w14:ligatures w14:val="none"/>
              </w:rPr>
              <w:fldChar w:fldCharType="end"/>
            </w:r>
          </w:hyperlink>
        </w:p>
        <w:p w14:paraId="5621CA3C" w14:textId="77777777" w:rsidR="00EB4B5C" w:rsidRPr="00EB4B5C" w:rsidRDefault="00EB4B5C" w:rsidP="00EB4B5C">
          <w:pPr>
            <w:tabs>
              <w:tab w:val="right" w:leader="dot" w:pos="9016"/>
            </w:tabs>
            <w:spacing w:after="100" w:line="360" w:lineRule="auto"/>
            <w:jc w:val="both"/>
            <w:rPr>
              <w:rFonts w:ascii="Arial" w:hAnsi="Arial" w:cs="Arial"/>
              <w:noProof/>
              <w:color w:val="000000" w:themeColor="text1"/>
              <w:kern w:val="0"/>
              <w:sz w:val="24"/>
              <w14:ligatures w14:val="none"/>
            </w:rPr>
          </w:pPr>
          <w:hyperlink w:anchor="_Toc128655394" w:history="1">
            <w:r w:rsidRPr="00EB4B5C">
              <w:rPr>
                <w:rFonts w:ascii="Arial" w:hAnsi="Arial" w:cs="Arial"/>
                <w:noProof/>
                <w:color w:val="0563C1" w:themeColor="hyperlink"/>
                <w:kern w:val="0"/>
                <w:sz w:val="24"/>
                <w:u w:val="single"/>
                <w14:ligatures w14:val="none"/>
              </w:rPr>
              <w:t>Objectives</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_Toc128655394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4</w:t>
            </w:r>
            <w:r w:rsidRPr="00EB4B5C">
              <w:rPr>
                <w:rFonts w:ascii="Arial" w:hAnsi="Arial" w:cs="Arial"/>
                <w:noProof/>
                <w:webHidden/>
                <w:color w:val="000000" w:themeColor="text1"/>
                <w:kern w:val="0"/>
                <w:sz w:val="24"/>
                <w14:ligatures w14:val="none"/>
              </w:rPr>
              <w:fldChar w:fldCharType="end"/>
            </w:r>
          </w:hyperlink>
        </w:p>
        <w:p w14:paraId="69583E35" w14:textId="77777777" w:rsidR="00EB4B5C" w:rsidRPr="00EB4B5C" w:rsidRDefault="00EB4B5C" w:rsidP="00EB4B5C">
          <w:pPr>
            <w:tabs>
              <w:tab w:val="right" w:leader="dot" w:pos="9016"/>
            </w:tabs>
            <w:spacing w:after="100" w:line="360" w:lineRule="auto"/>
            <w:jc w:val="both"/>
            <w:rPr>
              <w:rFonts w:ascii="Arial" w:hAnsi="Arial" w:cs="Arial"/>
              <w:noProof/>
              <w:color w:val="000000" w:themeColor="text1"/>
              <w:kern w:val="0"/>
              <w:sz w:val="24"/>
              <w14:ligatures w14:val="none"/>
            </w:rPr>
          </w:pPr>
          <w:hyperlink w:anchor="_Toc128655395" w:history="1">
            <w:r w:rsidRPr="00EB4B5C">
              <w:rPr>
                <w:rFonts w:ascii="Arial" w:hAnsi="Arial" w:cs="Arial"/>
                <w:noProof/>
                <w:color w:val="0563C1" w:themeColor="hyperlink"/>
                <w:kern w:val="0"/>
                <w:sz w:val="24"/>
                <w:u w:val="single"/>
                <w14:ligatures w14:val="none"/>
              </w:rPr>
              <w:t>Strategy</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_Toc128655395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5</w:t>
            </w:r>
            <w:r w:rsidRPr="00EB4B5C">
              <w:rPr>
                <w:rFonts w:ascii="Arial" w:hAnsi="Arial" w:cs="Arial"/>
                <w:noProof/>
                <w:webHidden/>
                <w:color w:val="000000" w:themeColor="text1"/>
                <w:kern w:val="0"/>
                <w:sz w:val="24"/>
                <w14:ligatures w14:val="none"/>
              </w:rPr>
              <w:fldChar w:fldCharType="end"/>
            </w:r>
          </w:hyperlink>
        </w:p>
        <w:p w14:paraId="79575A62" w14:textId="77777777" w:rsidR="00EB4B5C" w:rsidRPr="00EB4B5C" w:rsidRDefault="00EB4B5C" w:rsidP="00EB4B5C">
          <w:pPr>
            <w:tabs>
              <w:tab w:val="right" w:leader="dot" w:pos="9016"/>
            </w:tabs>
            <w:spacing w:after="100" w:line="360" w:lineRule="auto"/>
            <w:jc w:val="both"/>
            <w:rPr>
              <w:rFonts w:ascii="Arial" w:hAnsi="Arial" w:cs="Arial"/>
              <w:noProof/>
              <w:color w:val="000000" w:themeColor="text1"/>
              <w:kern w:val="0"/>
              <w:sz w:val="24"/>
              <w14:ligatures w14:val="none"/>
            </w:rPr>
          </w:pPr>
          <w:hyperlink w:anchor="_Toc128655396" w:history="1">
            <w:r w:rsidRPr="00EB4B5C">
              <w:rPr>
                <w:rFonts w:ascii="Arial" w:hAnsi="Arial" w:cs="Arial"/>
                <w:noProof/>
                <w:color w:val="0563C1" w:themeColor="hyperlink"/>
                <w:kern w:val="0"/>
                <w:sz w:val="24"/>
                <w:u w:val="single"/>
                <w14:ligatures w14:val="none"/>
              </w:rPr>
              <w:t>Tactics</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_Toc128655396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5</w:t>
            </w:r>
            <w:r w:rsidRPr="00EB4B5C">
              <w:rPr>
                <w:rFonts w:ascii="Arial" w:hAnsi="Arial" w:cs="Arial"/>
                <w:noProof/>
                <w:webHidden/>
                <w:color w:val="000000" w:themeColor="text1"/>
                <w:kern w:val="0"/>
                <w:sz w:val="24"/>
                <w14:ligatures w14:val="none"/>
              </w:rPr>
              <w:fldChar w:fldCharType="end"/>
            </w:r>
          </w:hyperlink>
        </w:p>
        <w:p w14:paraId="2733475B" w14:textId="77777777" w:rsidR="00EB4B5C" w:rsidRPr="00EB4B5C" w:rsidRDefault="00EB4B5C" w:rsidP="00EB4B5C">
          <w:pPr>
            <w:tabs>
              <w:tab w:val="right" w:leader="dot" w:pos="9016"/>
            </w:tabs>
            <w:spacing w:after="100" w:line="360" w:lineRule="auto"/>
            <w:jc w:val="both"/>
            <w:rPr>
              <w:rFonts w:ascii="Arial" w:hAnsi="Arial" w:cs="Arial"/>
              <w:noProof/>
              <w:color w:val="000000" w:themeColor="text1"/>
              <w:kern w:val="0"/>
              <w:sz w:val="24"/>
              <w14:ligatures w14:val="none"/>
            </w:rPr>
          </w:pPr>
          <w:hyperlink w:anchor="_Toc128655397" w:history="1">
            <w:r w:rsidRPr="00EB4B5C">
              <w:rPr>
                <w:rFonts w:ascii="Arial" w:hAnsi="Arial" w:cs="Arial"/>
                <w:noProof/>
                <w:color w:val="0563C1" w:themeColor="hyperlink"/>
                <w:kern w:val="0"/>
                <w:sz w:val="24"/>
                <w:u w:val="single"/>
                <w14:ligatures w14:val="none"/>
              </w:rPr>
              <w:t>Action</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_Toc128655397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7</w:t>
            </w:r>
            <w:r w:rsidRPr="00EB4B5C">
              <w:rPr>
                <w:rFonts w:ascii="Arial" w:hAnsi="Arial" w:cs="Arial"/>
                <w:noProof/>
                <w:webHidden/>
                <w:color w:val="000000" w:themeColor="text1"/>
                <w:kern w:val="0"/>
                <w:sz w:val="24"/>
                <w14:ligatures w14:val="none"/>
              </w:rPr>
              <w:fldChar w:fldCharType="end"/>
            </w:r>
          </w:hyperlink>
        </w:p>
        <w:p w14:paraId="75453B4F" w14:textId="77777777" w:rsidR="00EB4B5C" w:rsidRPr="00EB4B5C" w:rsidRDefault="00EB4B5C" w:rsidP="00EB4B5C">
          <w:pPr>
            <w:tabs>
              <w:tab w:val="right" w:leader="dot" w:pos="9016"/>
            </w:tabs>
            <w:spacing w:after="100" w:line="360" w:lineRule="auto"/>
            <w:jc w:val="both"/>
            <w:rPr>
              <w:rFonts w:ascii="Arial" w:hAnsi="Arial" w:cs="Arial"/>
              <w:noProof/>
              <w:color w:val="000000" w:themeColor="text1"/>
              <w:kern w:val="0"/>
              <w:sz w:val="24"/>
              <w14:ligatures w14:val="none"/>
            </w:rPr>
          </w:pPr>
          <w:hyperlink w:anchor="_Toc128655398" w:history="1">
            <w:r w:rsidRPr="00EB4B5C">
              <w:rPr>
                <w:rFonts w:ascii="Arial" w:hAnsi="Arial" w:cs="Arial"/>
                <w:noProof/>
                <w:color w:val="0563C1" w:themeColor="hyperlink"/>
                <w:kern w:val="0"/>
                <w:sz w:val="24"/>
                <w:u w:val="single"/>
                <w14:ligatures w14:val="none"/>
              </w:rPr>
              <w:t>Control</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_Toc128655398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7</w:t>
            </w:r>
            <w:r w:rsidRPr="00EB4B5C">
              <w:rPr>
                <w:rFonts w:ascii="Arial" w:hAnsi="Arial" w:cs="Arial"/>
                <w:noProof/>
                <w:webHidden/>
                <w:color w:val="000000" w:themeColor="text1"/>
                <w:kern w:val="0"/>
                <w:sz w:val="24"/>
                <w14:ligatures w14:val="none"/>
              </w:rPr>
              <w:fldChar w:fldCharType="end"/>
            </w:r>
          </w:hyperlink>
        </w:p>
        <w:p w14:paraId="7C0129F3" w14:textId="77777777" w:rsidR="00EB4B5C" w:rsidRPr="00EB4B5C" w:rsidRDefault="00EB4B5C" w:rsidP="00EB4B5C">
          <w:pPr>
            <w:tabs>
              <w:tab w:val="right" w:leader="dot" w:pos="9016"/>
            </w:tabs>
            <w:spacing w:after="100" w:line="360" w:lineRule="auto"/>
            <w:jc w:val="both"/>
            <w:rPr>
              <w:rFonts w:ascii="Arial" w:hAnsi="Arial" w:cs="Arial"/>
              <w:noProof/>
              <w:color w:val="000000" w:themeColor="text1"/>
              <w:kern w:val="0"/>
              <w:sz w:val="24"/>
              <w14:ligatures w14:val="none"/>
            </w:rPr>
          </w:pPr>
          <w:hyperlink w:anchor="_Toc128655399" w:history="1">
            <w:r w:rsidRPr="00EB4B5C">
              <w:rPr>
                <w:rFonts w:ascii="Arial" w:hAnsi="Arial" w:cs="Arial"/>
                <w:noProof/>
                <w:color w:val="0563C1" w:themeColor="hyperlink"/>
                <w:kern w:val="0"/>
                <w:sz w:val="24"/>
                <w:u w:val="single"/>
                <w14:ligatures w14:val="none"/>
              </w:rPr>
              <w:t>Conclusion</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_Toc128655399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7</w:t>
            </w:r>
            <w:r w:rsidRPr="00EB4B5C">
              <w:rPr>
                <w:rFonts w:ascii="Arial" w:hAnsi="Arial" w:cs="Arial"/>
                <w:noProof/>
                <w:webHidden/>
                <w:color w:val="000000" w:themeColor="text1"/>
                <w:kern w:val="0"/>
                <w:sz w:val="24"/>
                <w14:ligatures w14:val="none"/>
              </w:rPr>
              <w:fldChar w:fldCharType="end"/>
            </w:r>
          </w:hyperlink>
        </w:p>
        <w:p w14:paraId="53B350FA" w14:textId="77777777" w:rsidR="00EB4B5C" w:rsidRPr="00EB4B5C" w:rsidRDefault="00EB4B5C" w:rsidP="00EB4B5C">
          <w:pPr>
            <w:tabs>
              <w:tab w:val="right" w:leader="dot" w:pos="9016"/>
            </w:tabs>
            <w:spacing w:after="100" w:line="360" w:lineRule="auto"/>
            <w:jc w:val="both"/>
            <w:rPr>
              <w:rFonts w:ascii="Arial" w:hAnsi="Arial" w:cs="Arial"/>
              <w:noProof/>
              <w:color w:val="000000" w:themeColor="text1"/>
              <w:kern w:val="0"/>
              <w:sz w:val="24"/>
              <w14:ligatures w14:val="none"/>
            </w:rPr>
          </w:pPr>
          <w:hyperlink w:anchor="_Toc128655400" w:history="1">
            <w:r w:rsidRPr="00EB4B5C">
              <w:rPr>
                <w:rFonts w:ascii="Arial" w:hAnsi="Arial" w:cs="Arial"/>
                <w:noProof/>
                <w:color w:val="0563C1" w:themeColor="hyperlink"/>
                <w:kern w:val="0"/>
                <w:sz w:val="24"/>
                <w:u w:val="single"/>
                <w14:ligatures w14:val="none"/>
              </w:rPr>
              <w:t>References</w:t>
            </w:r>
            <w:r w:rsidRPr="00EB4B5C">
              <w:rPr>
                <w:rFonts w:ascii="Arial" w:hAnsi="Arial" w:cs="Arial"/>
                <w:noProof/>
                <w:webHidden/>
                <w:color w:val="000000" w:themeColor="text1"/>
                <w:kern w:val="0"/>
                <w:sz w:val="24"/>
                <w14:ligatures w14:val="none"/>
              </w:rPr>
              <w:tab/>
            </w:r>
            <w:r w:rsidRPr="00EB4B5C">
              <w:rPr>
                <w:rFonts w:ascii="Arial" w:hAnsi="Arial" w:cs="Arial"/>
                <w:noProof/>
                <w:webHidden/>
                <w:color w:val="000000" w:themeColor="text1"/>
                <w:kern w:val="0"/>
                <w:sz w:val="24"/>
                <w14:ligatures w14:val="none"/>
              </w:rPr>
              <w:fldChar w:fldCharType="begin"/>
            </w:r>
            <w:r w:rsidRPr="00EB4B5C">
              <w:rPr>
                <w:rFonts w:ascii="Arial" w:hAnsi="Arial" w:cs="Arial"/>
                <w:noProof/>
                <w:webHidden/>
                <w:color w:val="000000" w:themeColor="text1"/>
                <w:kern w:val="0"/>
                <w:sz w:val="24"/>
                <w14:ligatures w14:val="none"/>
              </w:rPr>
              <w:instrText xml:space="preserve"> PAGEREF _Toc128655400 \h </w:instrText>
            </w:r>
            <w:r w:rsidRPr="00EB4B5C">
              <w:rPr>
                <w:rFonts w:ascii="Arial" w:hAnsi="Arial" w:cs="Arial"/>
                <w:noProof/>
                <w:webHidden/>
                <w:color w:val="000000" w:themeColor="text1"/>
                <w:kern w:val="0"/>
                <w:sz w:val="24"/>
                <w14:ligatures w14:val="none"/>
              </w:rPr>
            </w:r>
            <w:r w:rsidRPr="00EB4B5C">
              <w:rPr>
                <w:rFonts w:ascii="Arial" w:hAnsi="Arial" w:cs="Arial"/>
                <w:noProof/>
                <w:webHidden/>
                <w:color w:val="000000" w:themeColor="text1"/>
                <w:kern w:val="0"/>
                <w:sz w:val="24"/>
                <w14:ligatures w14:val="none"/>
              </w:rPr>
              <w:fldChar w:fldCharType="separate"/>
            </w:r>
            <w:r w:rsidRPr="00EB4B5C">
              <w:rPr>
                <w:rFonts w:ascii="Arial" w:hAnsi="Arial" w:cs="Arial"/>
                <w:noProof/>
                <w:webHidden/>
                <w:color w:val="000000" w:themeColor="text1"/>
                <w:kern w:val="0"/>
                <w:sz w:val="24"/>
                <w14:ligatures w14:val="none"/>
              </w:rPr>
              <w:t>8</w:t>
            </w:r>
            <w:r w:rsidRPr="00EB4B5C">
              <w:rPr>
                <w:rFonts w:ascii="Arial" w:hAnsi="Arial" w:cs="Arial"/>
                <w:noProof/>
                <w:webHidden/>
                <w:color w:val="000000" w:themeColor="text1"/>
                <w:kern w:val="0"/>
                <w:sz w:val="24"/>
                <w14:ligatures w14:val="none"/>
              </w:rPr>
              <w:fldChar w:fldCharType="end"/>
            </w:r>
          </w:hyperlink>
        </w:p>
        <w:p w14:paraId="213670D9"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b/>
              <w:bCs/>
              <w:noProof/>
              <w:color w:val="000000" w:themeColor="text1"/>
              <w:kern w:val="0"/>
              <w:sz w:val="24"/>
              <w14:ligatures w14:val="none"/>
            </w:rPr>
            <w:fldChar w:fldCharType="end"/>
          </w:r>
        </w:p>
      </w:sdtContent>
    </w:sdt>
    <w:p w14:paraId="04AF22D4" w14:textId="77777777" w:rsidR="006237FF" w:rsidRDefault="006237FF">
      <w:pPr>
        <w:rPr>
          <w:rFonts w:ascii="Arial" w:hAnsi="Arial" w:cs="Arial"/>
          <w:color w:val="000000" w:themeColor="text1"/>
          <w:kern w:val="0"/>
          <w:sz w:val="24"/>
          <w14:ligatures w14:val="none"/>
        </w:rPr>
      </w:pPr>
      <w:bookmarkStart w:id="0" w:name="_Toc128655387"/>
      <w:r>
        <w:rPr>
          <w:rFonts w:ascii="Arial" w:hAnsi="Arial" w:cs="Arial"/>
          <w:color w:val="000000" w:themeColor="text1"/>
          <w:kern w:val="0"/>
          <w:sz w:val="24"/>
          <w14:ligatures w14:val="none"/>
        </w:rPr>
        <w:br w:type="page"/>
      </w:r>
    </w:p>
    <w:p w14:paraId="3E20064A" w14:textId="144A6270"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r w:rsidRPr="00EB4B5C">
        <w:rPr>
          <w:rFonts w:ascii="Arial" w:eastAsiaTheme="majorEastAsia" w:hAnsi="Arial" w:cs="Arial"/>
          <w:b/>
          <w:color w:val="2F5496" w:themeColor="accent1" w:themeShade="BF"/>
          <w:kern w:val="0"/>
          <w:sz w:val="32"/>
          <w:szCs w:val="32"/>
          <w14:ligatures w14:val="none"/>
        </w:rPr>
        <w:lastRenderedPageBreak/>
        <w:t>Introduction</w:t>
      </w:r>
      <w:bookmarkEnd w:id="0"/>
    </w:p>
    <w:p w14:paraId="6D9E2337" w14:textId="4A035F08"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This marketing plan's objective is a micro and macro environment analysis of Travelodge, a hotel chain brand, and locate a problem or marketing opportunity so that a</w:t>
      </w:r>
      <w:r w:rsidR="00E758D1">
        <w:rPr>
          <w:rFonts w:ascii="Arial" w:hAnsi="Arial" w:cs="Arial"/>
          <w:color w:val="000000" w:themeColor="text1"/>
          <w:kern w:val="0"/>
          <w:sz w:val="24"/>
          <w14:ligatures w14:val="none"/>
        </w:rPr>
        <w:t>n</w:t>
      </w:r>
      <w:r w:rsidR="00E758D1" w:rsidRPr="00E758D1">
        <w:rPr>
          <w:rFonts w:ascii="Arial" w:hAnsi="Arial" w:cs="Arial"/>
          <w:color w:val="000000" w:themeColor="text1"/>
          <w:kern w:val="0"/>
          <w:sz w:val="24"/>
          <w14:ligatures w14:val="none"/>
        </w:rPr>
        <w:t xml:space="preserve"> </w:t>
      </w:r>
      <w:r w:rsidR="00E758D1" w:rsidRPr="00EB4B5C">
        <w:rPr>
          <w:rFonts w:ascii="Arial" w:hAnsi="Arial" w:cs="Arial"/>
          <w:color w:val="000000" w:themeColor="text1"/>
          <w:kern w:val="0"/>
          <w:sz w:val="24"/>
          <w14:ligatures w14:val="none"/>
        </w:rPr>
        <w:t>appropriate</w:t>
      </w:r>
      <w:r w:rsidRPr="00EB4B5C">
        <w:rPr>
          <w:rFonts w:ascii="Arial" w:hAnsi="Arial" w:cs="Arial"/>
          <w:color w:val="000000" w:themeColor="text1"/>
          <w:kern w:val="0"/>
          <w:sz w:val="24"/>
          <w14:ligatures w14:val="none"/>
        </w:rPr>
        <w:t xml:space="preserve"> communication strategy may be developed for the current environment. A fresh course of action for the company </w:t>
      </w:r>
      <w:r w:rsidR="00E758D1">
        <w:rPr>
          <w:rFonts w:ascii="Arial" w:hAnsi="Arial" w:cs="Arial"/>
          <w:color w:val="000000" w:themeColor="text1"/>
          <w:kern w:val="0"/>
          <w:sz w:val="24"/>
          <w14:ligatures w14:val="none"/>
        </w:rPr>
        <w:t>will</w:t>
      </w:r>
      <w:r w:rsidRPr="00EB4B5C">
        <w:rPr>
          <w:rFonts w:ascii="Arial" w:hAnsi="Arial" w:cs="Arial"/>
          <w:color w:val="000000" w:themeColor="text1"/>
          <w:kern w:val="0"/>
          <w:sz w:val="24"/>
          <w14:ligatures w14:val="none"/>
        </w:rPr>
        <w:t xml:space="preserve"> </w:t>
      </w:r>
      <w:r w:rsidR="00E758D1" w:rsidRPr="00EB4B5C">
        <w:rPr>
          <w:rFonts w:ascii="Arial" w:hAnsi="Arial" w:cs="Arial"/>
          <w:color w:val="000000" w:themeColor="text1"/>
          <w:kern w:val="0"/>
          <w:sz w:val="24"/>
          <w14:ligatures w14:val="none"/>
        </w:rPr>
        <w:t>be outlined</w:t>
      </w:r>
      <w:r w:rsidRPr="00EB4B5C">
        <w:rPr>
          <w:rFonts w:ascii="Arial" w:hAnsi="Arial" w:cs="Arial"/>
          <w:color w:val="000000" w:themeColor="text1"/>
          <w:kern w:val="0"/>
          <w:sz w:val="24"/>
          <w14:ligatures w14:val="none"/>
        </w:rPr>
        <w:t xml:space="preserve"> in the marketing plan that is being drafted for the management team at Travelodge. SOSTAC, 4'Ps, Bowmans, SWOT analysis, segmentation, targeting, perceptual positioning map, PESTLE, and customer profiles will be used to frame the plan. These important areas, frameworks, and theorists will also be used to guide the development of the plan.</w:t>
      </w:r>
    </w:p>
    <w:p w14:paraId="66B9E91E" w14:textId="77777777"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bookmarkStart w:id="1" w:name="_Toc128655388"/>
      <w:r w:rsidRPr="00EB4B5C">
        <w:rPr>
          <w:rFonts w:ascii="Arial" w:eastAsiaTheme="majorEastAsia" w:hAnsi="Arial" w:cs="Arial"/>
          <w:b/>
          <w:color w:val="2F5496" w:themeColor="accent1" w:themeShade="BF"/>
          <w:kern w:val="0"/>
          <w:sz w:val="32"/>
          <w:szCs w:val="32"/>
          <w14:ligatures w14:val="none"/>
        </w:rPr>
        <w:t>Situation analysis</w:t>
      </w:r>
      <w:bookmarkEnd w:id="1"/>
      <w:r w:rsidRPr="00EB4B5C">
        <w:rPr>
          <w:rFonts w:ascii="Arial" w:eastAsiaTheme="majorEastAsia" w:hAnsi="Arial" w:cs="Arial"/>
          <w:b/>
          <w:color w:val="2F5496" w:themeColor="accent1" w:themeShade="BF"/>
          <w:kern w:val="0"/>
          <w:sz w:val="32"/>
          <w:szCs w:val="32"/>
          <w14:ligatures w14:val="none"/>
        </w:rPr>
        <w:t xml:space="preserve"> </w:t>
      </w:r>
    </w:p>
    <w:p w14:paraId="053112B9" w14:textId="73D19765"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The 5 Cs is the mixture of 5 important elements</w:t>
      </w:r>
      <w:r w:rsidR="00B41CAA">
        <w:rPr>
          <w:rFonts w:ascii="Arial" w:hAnsi="Arial" w:cs="Arial"/>
          <w:color w:val="000000" w:themeColor="text1"/>
          <w:kern w:val="0"/>
          <w:sz w:val="24"/>
          <w14:ligatures w14:val="none"/>
        </w:rPr>
        <w:t>.</w:t>
      </w:r>
      <w:r w:rsidRPr="00EB4B5C">
        <w:rPr>
          <w:rFonts w:ascii="Arial" w:hAnsi="Arial" w:cs="Arial"/>
          <w:color w:val="000000" w:themeColor="text1"/>
          <w:kern w:val="0"/>
          <w:sz w:val="24"/>
          <w14:ligatures w14:val="none"/>
        </w:rPr>
        <w:t xml:space="preserve"> </w:t>
      </w:r>
      <w:r w:rsidR="00B41CAA" w:rsidRPr="00EB4B5C">
        <w:rPr>
          <w:rFonts w:ascii="Arial" w:hAnsi="Arial" w:cs="Arial"/>
          <w:color w:val="000000" w:themeColor="text1"/>
          <w:kern w:val="0"/>
          <w:sz w:val="24"/>
          <w14:ligatures w14:val="none"/>
        </w:rPr>
        <w:t>Th</w:t>
      </w:r>
      <w:r w:rsidR="00B41CAA">
        <w:rPr>
          <w:rFonts w:ascii="Arial" w:hAnsi="Arial" w:cs="Arial"/>
          <w:color w:val="000000" w:themeColor="text1"/>
          <w:kern w:val="0"/>
          <w:sz w:val="24"/>
          <w14:ligatures w14:val="none"/>
        </w:rPr>
        <w:t>e</w:t>
      </w:r>
      <w:r w:rsidR="00B41CAA" w:rsidRPr="00EB4B5C">
        <w:rPr>
          <w:rFonts w:ascii="Arial" w:hAnsi="Arial" w:cs="Arial"/>
          <w:color w:val="000000" w:themeColor="text1"/>
          <w:kern w:val="0"/>
          <w:sz w:val="24"/>
          <w14:ligatures w14:val="none"/>
        </w:rPr>
        <w:t xml:space="preserve">se </w:t>
      </w:r>
      <w:r w:rsidRPr="00EB4B5C">
        <w:rPr>
          <w:rFonts w:ascii="Arial" w:hAnsi="Arial" w:cs="Arial"/>
          <w:color w:val="000000" w:themeColor="text1"/>
          <w:kern w:val="0"/>
          <w:sz w:val="24"/>
          <w14:ligatures w14:val="none"/>
        </w:rPr>
        <w:t>are</w:t>
      </w:r>
      <w:r w:rsidR="00B41CAA">
        <w:rPr>
          <w:rFonts w:ascii="Arial" w:hAnsi="Arial" w:cs="Arial"/>
          <w:color w:val="000000" w:themeColor="text1"/>
          <w:kern w:val="0"/>
          <w:sz w:val="24"/>
          <w14:ligatures w14:val="none"/>
        </w:rPr>
        <w:t>:</w:t>
      </w:r>
      <w:r w:rsidRPr="00EB4B5C">
        <w:rPr>
          <w:rFonts w:ascii="Arial" w:hAnsi="Arial" w:cs="Arial"/>
          <w:color w:val="000000" w:themeColor="text1"/>
          <w:kern w:val="0"/>
          <w:sz w:val="24"/>
          <w14:ligatures w14:val="none"/>
        </w:rPr>
        <w:t xml:space="preserve"> company, customers, competitors, climate, and collaborators. </w:t>
      </w:r>
    </w:p>
    <w:p w14:paraId="46A7E91F" w14:textId="77777777" w:rsidR="00EB4B5C" w:rsidRPr="00EB4B5C" w:rsidRDefault="00EB4B5C" w:rsidP="00EB4B5C">
      <w:pPr>
        <w:keepNext/>
        <w:keepLines/>
        <w:spacing w:before="40" w:after="0" w:line="360" w:lineRule="auto"/>
        <w:jc w:val="both"/>
        <w:outlineLvl w:val="1"/>
        <w:rPr>
          <w:rFonts w:ascii="Arial" w:eastAsiaTheme="majorEastAsia" w:hAnsi="Arial" w:cs="Arial"/>
          <w:b/>
          <w:color w:val="538135" w:themeColor="accent6" w:themeShade="BF"/>
          <w:kern w:val="0"/>
          <w:sz w:val="28"/>
          <w:szCs w:val="26"/>
          <w14:ligatures w14:val="none"/>
        </w:rPr>
      </w:pPr>
      <w:bookmarkStart w:id="2" w:name="_Toc128655389"/>
      <w:r w:rsidRPr="00EB4B5C">
        <w:rPr>
          <w:rFonts w:ascii="Arial" w:eastAsiaTheme="majorEastAsia" w:hAnsi="Arial" w:cs="Arial"/>
          <w:b/>
          <w:color w:val="538135" w:themeColor="accent6" w:themeShade="BF"/>
          <w:kern w:val="0"/>
          <w:sz w:val="28"/>
          <w:szCs w:val="26"/>
          <w14:ligatures w14:val="none"/>
        </w:rPr>
        <w:t>Company</w:t>
      </w:r>
      <w:bookmarkEnd w:id="2"/>
    </w:p>
    <w:p w14:paraId="32A720A8" w14:textId="4AA9FB59"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Travelodge is a budget hotel chain brand founded in UK in 1985. It has over 540 hotels in various countries globally. Travelodge provides comfortable and affordable rooms with essential amenities. SWOT analysis of Travelodge is as follows:</w:t>
      </w:r>
    </w:p>
    <w:p w14:paraId="509C9111" w14:textId="761C5055" w:rsidR="00EB4B5C" w:rsidRPr="00EB4B5C" w:rsidRDefault="00EB4B5C" w:rsidP="00EB4B5C">
      <w:pPr>
        <w:numPr>
          <w:ilvl w:val="0"/>
          <w:numId w:val="1"/>
        </w:numPr>
        <w:spacing w:line="360" w:lineRule="auto"/>
        <w:contextualSpacing/>
        <w:jc w:val="both"/>
        <w:rPr>
          <w:rFonts w:ascii="Arial" w:hAnsi="Arial" w:cs="Arial"/>
          <w:color w:val="000000" w:themeColor="text1"/>
          <w:kern w:val="0"/>
          <w:sz w:val="24"/>
          <w14:ligatures w14:val="none"/>
        </w:rPr>
      </w:pPr>
      <w:r w:rsidRPr="00EB4B5C">
        <w:rPr>
          <w:rFonts w:ascii="Arial" w:hAnsi="Arial" w:cs="Arial"/>
          <w:b/>
          <w:bCs/>
          <w:color w:val="000000" w:themeColor="text1"/>
          <w:kern w:val="0"/>
          <w:sz w:val="24"/>
          <w14:ligatures w14:val="none"/>
        </w:rPr>
        <w:t>Strengths</w:t>
      </w:r>
      <w:r w:rsidRPr="00EB4B5C">
        <w:rPr>
          <w:rFonts w:ascii="Arial" w:hAnsi="Arial" w:cs="Arial"/>
          <w:color w:val="000000" w:themeColor="text1"/>
          <w:kern w:val="0"/>
          <w:sz w:val="24"/>
          <w14:ligatures w14:val="none"/>
        </w:rPr>
        <w:t>: Wide geographical coverage, affordable pricing, loyal customer base.</w:t>
      </w:r>
    </w:p>
    <w:p w14:paraId="21761052" w14:textId="3742C643" w:rsidR="00EB4B5C" w:rsidRPr="00EB4B5C" w:rsidRDefault="00EB4B5C" w:rsidP="00EB4B5C">
      <w:pPr>
        <w:numPr>
          <w:ilvl w:val="0"/>
          <w:numId w:val="1"/>
        </w:numPr>
        <w:spacing w:line="360" w:lineRule="auto"/>
        <w:contextualSpacing/>
        <w:jc w:val="both"/>
        <w:rPr>
          <w:rFonts w:ascii="Arial" w:hAnsi="Arial" w:cs="Arial"/>
          <w:color w:val="000000" w:themeColor="text1"/>
          <w:kern w:val="0"/>
          <w:sz w:val="24"/>
          <w14:ligatures w14:val="none"/>
        </w:rPr>
      </w:pPr>
      <w:r w:rsidRPr="00EB4B5C">
        <w:rPr>
          <w:rFonts w:ascii="Arial" w:hAnsi="Arial" w:cs="Arial"/>
          <w:b/>
          <w:bCs/>
          <w:color w:val="000000" w:themeColor="text1"/>
          <w:kern w:val="0"/>
          <w:sz w:val="24"/>
          <w14:ligatures w14:val="none"/>
        </w:rPr>
        <w:t>Weaknesses:</w:t>
      </w:r>
      <w:r w:rsidRPr="00EB4B5C">
        <w:rPr>
          <w:rFonts w:ascii="Arial" w:hAnsi="Arial" w:cs="Arial"/>
          <w:color w:val="000000" w:themeColor="text1"/>
          <w:kern w:val="0"/>
          <w:sz w:val="24"/>
          <w14:ligatures w14:val="none"/>
        </w:rPr>
        <w:t xml:space="preserve"> Lack of luxury and limited services, negative reviews about cleanliness, poor customer service.</w:t>
      </w:r>
    </w:p>
    <w:p w14:paraId="495CD6C8" w14:textId="77777777" w:rsidR="00EB4B5C" w:rsidRPr="00EB4B5C" w:rsidRDefault="00EB4B5C" w:rsidP="00EB4B5C">
      <w:pPr>
        <w:numPr>
          <w:ilvl w:val="0"/>
          <w:numId w:val="1"/>
        </w:numPr>
        <w:spacing w:line="360" w:lineRule="auto"/>
        <w:contextualSpacing/>
        <w:jc w:val="both"/>
        <w:rPr>
          <w:rFonts w:ascii="Arial" w:hAnsi="Arial" w:cs="Arial"/>
          <w:color w:val="000000" w:themeColor="text1"/>
          <w:kern w:val="0"/>
          <w:sz w:val="24"/>
          <w14:ligatures w14:val="none"/>
        </w:rPr>
      </w:pPr>
      <w:r w:rsidRPr="00EB4B5C">
        <w:rPr>
          <w:rFonts w:ascii="Arial" w:hAnsi="Arial" w:cs="Arial"/>
          <w:b/>
          <w:bCs/>
          <w:color w:val="000000" w:themeColor="text1"/>
          <w:kern w:val="0"/>
          <w:sz w:val="24"/>
          <w14:ligatures w14:val="none"/>
        </w:rPr>
        <w:t>Opportunities:</w:t>
      </w:r>
      <w:r w:rsidRPr="00EB4B5C">
        <w:rPr>
          <w:rFonts w:ascii="Arial" w:hAnsi="Arial" w:cs="Arial"/>
          <w:color w:val="000000" w:themeColor="text1"/>
          <w:kern w:val="0"/>
          <w:sz w:val="24"/>
          <w14:ligatures w14:val="none"/>
        </w:rPr>
        <w:t xml:space="preserve"> Expansion to new locations, offering additional services, partnering with travel agencies.</w:t>
      </w:r>
    </w:p>
    <w:p w14:paraId="09A88AF4" w14:textId="77777777" w:rsidR="00EB4B5C" w:rsidRPr="00EB4B5C" w:rsidRDefault="00EB4B5C" w:rsidP="00EB4B5C">
      <w:pPr>
        <w:numPr>
          <w:ilvl w:val="0"/>
          <w:numId w:val="1"/>
        </w:numPr>
        <w:spacing w:line="360" w:lineRule="auto"/>
        <w:contextualSpacing/>
        <w:jc w:val="both"/>
        <w:rPr>
          <w:rFonts w:ascii="Arial" w:hAnsi="Arial" w:cs="Arial"/>
          <w:color w:val="000000" w:themeColor="text1"/>
          <w:kern w:val="0"/>
          <w:sz w:val="24"/>
          <w14:ligatures w14:val="none"/>
        </w:rPr>
      </w:pPr>
      <w:r w:rsidRPr="00EB4B5C">
        <w:rPr>
          <w:rFonts w:ascii="Arial" w:hAnsi="Arial" w:cs="Arial"/>
          <w:b/>
          <w:bCs/>
          <w:color w:val="000000" w:themeColor="text1"/>
          <w:kern w:val="0"/>
          <w:sz w:val="24"/>
          <w14:ligatures w14:val="none"/>
        </w:rPr>
        <w:t>Threats:</w:t>
      </w:r>
      <w:r w:rsidRPr="00EB4B5C">
        <w:rPr>
          <w:rFonts w:ascii="Arial" w:hAnsi="Arial" w:cs="Arial"/>
          <w:color w:val="000000" w:themeColor="text1"/>
          <w:kern w:val="0"/>
          <w:sz w:val="24"/>
          <w14:ligatures w14:val="none"/>
        </w:rPr>
        <w:t xml:space="preserve"> Competition from other budget hotel chains and the impact of the pandemic on the travel industry (Armstrong, G., &amp; Cunningham, 2012).</w:t>
      </w:r>
    </w:p>
    <w:p w14:paraId="21E77361" w14:textId="77777777" w:rsidR="00EB4B5C" w:rsidRPr="00EB4B5C" w:rsidRDefault="00EB4B5C" w:rsidP="00EB4B5C">
      <w:pPr>
        <w:keepNext/>
        <w:keepLines/>
        <w:spacing w:before="40" w:after="0" w:line="360" w:lineRule="auto"/>
        <w:jc w:val="both"/>
        <w:outlineLvl w:val="1"/>
        <w:rPr>
          <w:rFonts w:ascii="Arial" w:eastAsiaTheme="majorEastAsia" w:hAnsi="Arial" w:cs="Arial"/>
          <w:b/>
          <w:color w:val="538135" w:themeColor="accent6" w:themeShade="BF"/>
          <w:kern w:val="0"/>
          <w:sz w:val="28"/>
          <w:szCs w:val="26"/>
          <w14:ligatures w14:val="none"/>
        </w:rPr>
      </w:pPr>
      <w:bookmarkStart w:id="3" w:name="_Toc128655390"/>
      <w:r w:rsidRPr="00EB4B5C">
        <w:rPr>
          <w:rFonts w:ascii="Arial" w:eastAsiaTheme="majorEastAsia" w:hAnsi="Arial" w:cs="Arial"/>
          <w:b/>
          <w:color w:val="538135" w:themeColor="accent6" w:themeShade="BF"/>
          <w:kern w:val="0"/>
          <w:sz w:val="28"/>
          <w:szCs w:val="26"/>
          <w14:ligatures w14:val="none"/>
        </w:rPr>
        <w:t>Customers</w:t>
      </w:r>
      <w:bookmarkEnd w:id="3"/>
    </w:p>
    <w:p w14:paraId="474227AE" w14:textId="3A5EC708"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 xml:space="preserve">The target audience of Travelodge is budget-conscious </w:t>
      </w:r>
      <w:r w:rsidR="00B41CAA" w:rsidRPr="00EB4B5C">
        <w:rPr>
          <w:rFonts w:ascii="Arial" w:hAnsi="Arial" w:cs="Arial"/>
          <w:color w:val="000000" w:themeColor="text1"/>
          <w:kern w:val="0"/>
          <w:sz w:val="24"/>
          <w14:ligatures w14:val="none"/>
        </w:rPr>
        <w:t>travellers</w:t>
      </w:r>
      <w:r w:rsidRPr="00EB4B5C">
        <w:rPr>
          <w:rFonts w:ascii="Arial" w:hAnsi="Arial" w:cs="Arial"/>
          <w:color w:val="000000" w:themeColor="text1"/>
          <w:kern w:val="0"/>
          <w:sz w:val="24"/>
          <w14:ligatures w14:val="none"/>
        </w:rPr>
        <w:t xml:space="preserve"> who seek comfortable and affordable accommodations. Based on segmentation analysis, Travelodge can target the following customer profiles: budget-conscious tourists, business </w:t>
      </w:r>
      <w:r w:rsidR="00B41CAA" w:rsidRPr="00EB4B5C">
        <w:rPr>
          <w:rFonts w:ascii="Arial" w:hAnsi="Arial" w:cs="Arial"/>
          <w:color w:val="000000" w:themeColor="text1"/>
          <w:kern w:val="0"/>
          <w:sz w:val="24"/>
          <w14:ligatures w14:val="none"/>
        </w:rPr>
        <w:t>travellers</w:t>
      </w:r>
      <w:r w:rsidRPr="00EB4B5C">
        <w:rPr>
          <w:rFonts w:ascii="Arial" w:hAnsi="Arial" w:cs="Arial"/>
          <w:color w:val="000000" w:themeColor="text1"/>
          <w:kern w:val="0"/>
          <w:sz w:val="24"/>
          <w14:ligatures w14:val="none"/>
        </w:rPr>
        <w:t>, families on road trips. The customer profiles can be described as follows:</w:t>
      </w:r>
    </w:p>
    <w:p w14:paraId="4FF91713" w14:textId="38610E84" w:rsidR="00EB4B5C" w:rsidRPr="00EB4B5C" w:rsidRDefault="00EB4B5C" w:rsidP="00EB4B5C">
      <w:pPr>
        <w:numPr>
          <w:ilvl w:val="0"/>
          <w:numId w:val="3"/>
        </w:numPr>
        <w:spacing w:line="360" w:lineRule="auto"/>
        <w:contextualSpacing/>
        <w:jc w:val="both"/>
        <w:rPr>
          <w:rFonts w:ascii="Arial" w:hAnsi="Arial" w:cs="Arial"/>
          <w:color w:val="000000" w:themeColor="text1"/>
          <w:kern w:val="0"/>
          <w:sz w:val="24"/>
          <w14:ligatures w14:val="none"/>
        </w:rPr>
      </w:pPr>
      <w:r w:rsidRPr="00EB4B5C">
        <w:rPr>
          <w:rFonts w:ascii="Arial" w:hAnsi="Arial" w:cs="Arial"/>
          <w:b/>
          <w:bCs/>
          <w:i/>
          <w:iCs/>
          <w:color w:val="000000" w:themeColor="text1"/>
          <w:kern w:val="0"/>
          <w:sz w:val="24"/>
          <w14:ligatures w14:val="none"/>
        </w:rPr>
        <w:lastRenderedPageBreak/>
        <w:t>Budget-conscious tourists:</w:t>
      </w:r>
      <w:r w:rsidRPr="00EB4B5C">
        <w:rPr>
          <w:rFonts w:ascii="Arial" w:hAnsi="Arial" w:cs="Arial"/>
          <w:color w:val="000000" w:themeColor="text1"/>
          <w:kern w:val="0"/>
          <w:sz w:val="24"/>
          <w14:ligatures w14:val="none"/>
        </w:rPr>
        <w:t xml:space="preserve"> They prioritize price over luxury and are willing to compromise on additional services for lower price</w:t>
      </w:r>
      <w:r w:rsidR="00B41CAA">
        <w:rPr>
          <w:rFonts w:ascii="Arial" w:hAnsi="Arial" w:cs="Arial"/>
          <w:color w:val="000000" w:themeColor="text1"/>
          <w:kern w:val="0"/>
          <w:sz w:val="24"/>
          <w14:ligatures w14:val="none"/>
        </w:rPr>
        <w:t>s</w:t>
      </w:r>
      <w:r w:rsidRPr="00EB4B5C">
        <w:rPr>
          <w:rFonts w:ascii="Arial" w:hAnsi="Arial" w:cs="Arial"/>
          <w:color w:val="000000" w:themeColor="text1"/>
          <w:kern w:val="0"/>
          <w:sz w:val="24"/>
          <w14:ligatures w14:val="none"/>
        </w:rPr>
        <w:t>.</w:t>
      </w:r>
    </w:p>
    <w:p w14:paraId="21F71E14" w14:textId="77777777" w:rsidR="00EB4B5C" w:rsidRPr="00EB4B5C" w:rsidRDefault="00EB4B5C" w:rsidP="00EB4B5C">
      <w:pPr>
        <w:numPr>
          <w:ilvl w:val="0"/>
          <w:numId w:val="3"/>
        </w:numPr>
        <w:spacing w:line="360" w:lineRule="auto"/>
        <w:contextualSpacing/>
        <w:jc w:val="both"/>
        <w:rPr>
          <w:rFonts w:ascii="Arial" w:hAnsi="Arial" w:cs="Arial"/>
          <w:color w:val="000000" w:themeColor="text1"/>
          <w:kern w:val="0"/>
          <w:sz w:val="24"/>
          <w14:ligatures w14:val="none"/>
        </w:rPr>
      </w:pPr>
      <w:r w:rsidRPr="00EB4B5C">
        <w:rPr>
          <w:rFonts w:ascii="Arial" w:hAnsi="Arial" w:cs="Arial"/>
          <w:b/>
          <w:bCs/>
          <w:i/>
          <w:iCs/>
          <w:color w:val="000000" w:themeColor="text1"/>
          <w:kern w:val="0"/>
          <w:sz w:val="24"/>
          <w14:ligatures w14:val="none"/>
        </w:rPr>
        <w:t>Business travellers:</w:t>
      </w:r>
      <w:r w:rsidRPr="00EB4B5C">
        <w:rPr>
          <w:rFonts w:ascii="Arial" w:hAnsi="Arial" w:cs="Arial"/>
          <w:color w:val="000000" w:themeColor="text1"/>
          <w:kern w:val="0"/>
          <w:sz w:val="24"/>
          <w14:ligatures w14:val="none"/>
        </w:rPr>
        <w:t xml:space="preserve"> They seek comfortable and convenient accommodations close to their workplace.</w:t>
      </w:r>
    </w:p>
    <w:p w14:paraId="2049A781" w14:textId="6074F5B8" w:rsidR="00EB4B5C" w:rsidRPr="00EB4B5C" w:rsidRDefault="00EB4B5C" w:rsidP="00EB4B5C">
      <w:pPr>
        <w:numPr>
          <w:ilvl w:val="0"/>
          <w:numId w:val="3"/>
        </w:numPr>
        <w:spacing w:line="360" w:lineRule="auto"/>
        <w:contextualSpacing/>
        <w:jc w:val="both"/>
        <w:rPr>
          <w:rFonts w:ascii="Arial" w:hAnsi="Arial" w:cs="Arial"/>
          <w:color w:val="000000" w:themeColor="text1"/>
          <w:kern w:val="0"/>
          <w:sz w:val="24"/>
          <w14:ligatures w14:val="none"/>
        </w:rPr>
      </w:pPr>
      <w:r w:rsidRPr="00EB4B5C">
        <w:rPr>
          <w:rFonts w:ascii="Arial" w:hAnsi="Arial" w:cs="Arial"/>
          <w:b/>
          <w:bCs/>
          <w:i/>
          <w:iCs/>
          <w:color w:val="000000" w:themeColor="text1"/>
          <w:kern w:val="0"/>
          <w:sz w:val="24"/>
          <w14:ligatures w14:val="none"/>
        </w:rPr>
        <w:t>Families on road trips</w:t>
      </w:r>
      <w:r w:rsidRPr="00EB4B5C">
        <w:rPr>
          <w:rFonts w:ascii="Arial" w:hAnsi="Arial" w:cs="Arial"/>
          <w:color w:val="000000" w:themeColor="text1"/>
          <w:kern w:val="0"/>
          <w:sz w:val="24"/>
          <w14:ligatures w14:val="none"/>
        </w:rPr>
        <w:t>: They require family-friendly environment</w:t>
      </w:r>
      <w:r w:rsidR="00B41CAA">
        <w:rPr>
          <w:rFonts w:ascii="Arial" w:hAnsi="Arial" w:cs="Arial"/>
          <w:color w:val="000000" w:themeColor="text1"/>
          <w:kern w:val="0"/>
          <w:sz w:val="24"/>
          <w14:ligatures w14:val="none"/>
        </w:rPr>
        <w:t>s</w:t>
      </w:r>
      <w:r w:rsidRPr="00EB4B5C">
        <w:rPr>
          <w:rFonts w:ascii="Arial" w:hAnsi="Arial" w:cs="Arial"/>
          <w:color w:val="000000" w:themeColor="text1"/>
          <w:kern w:val="0"/>
          <w:sz w:val="24"/>
          <w14:ligatures w14:val="none"/>
        </w:rPr>
        <w:t xml:space="preserve"> and are willing to pay a little more for additional services.</w:t>
      </w:r>
    </w:p>
    <w:p w14:paraId="44ABC938" w14:textId="77777777" w:rsidR="00EB4B5C" w:rsidRPr="00EB4B5C" w:rsidRDefault="00EB4B5C" w:rsidP="00EB4B5C">
      <w:pPr>
        <w:keepNext/>
        <w:keepLines/>
        <w:spacing w:before="40" w:after="0" w:line="360" w:lineRule="auto"/>
        <w:jc w:val="both"/>
        <w:outlineLvl w:val="1"/>
        <w:rPr>
          <w:rFonts w:ascii="Arial" w:eastAsiaTheme="majorEastAsia" w:hAnsi="Arial" w:cs="Arial"/>
          <w:b/>
          <w:color w:val="538135" w:themeColor="accent6" w:themeShade="BF"/>
          <w:kern w:val="0"/>
          <w:sz w:val="28"/>
          <w:szCs w:val="26"/>
          <w14:ligatures w14:val="none"/>
        </w:rPr>
      </w:pPr>
      <w:bookmarkStart w:id="4" w:name="_Toc128655391"/>
      <w:r w:rsidRPr="00EB4B5C">
        <w:rPr>
          <w:rFonts w:ascii="Arial" w:eastAsiaTheme="majorEastAsia" w:hAnsi="Arial" w:cs="Arial"/>
          <w:b/>
          <w:color w:val="538135" w:themeColor="accent6" w:themeShade="BF"/>
          <w:kern w:val="0"/>
          <w:sz w:val="28"/>
          <w:szCs w:val="26"/>
          <w14:ligatures w14:val="none"/>
        </w:rPr>
        <w:t>Competitors</w:t>
      </w:r>
      <w:bookmarkEnd w:id="4"/>
    </w:p>
    <w:p w14:paraId="0D533C84"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 xml:space="preserve">The main competitors of </w:t>
      </w:r>
      <w:r w:rsidRPr="00EB4B5C">
        <w:rPr>
          <w:rFonts w:ascii="Arial" w:hAnsi="Arial" w:cs="Arial"/>
          <w:b/>
          <w:bCs/>
          <w:color w:val="000000" w:themeColor="text1"/>
          <w:kern w:val="0"/>
          <w:sz w:val="24"/>
          <w14:ligatures w14:val="none"/>
        </w:rPr>
        <w:t>Travelodge</w:t>
      </w:r>
      <w:r w:rsidRPr="00EB4B5C">
        <w:rPr>
          <w:rFonts w:ascii="Arial" w:hAnsi="Arial" w:cs="Arial"/>
          <w:color w:val="000000" w:themeColor="text1"/>
          <w:kern w:val="0"/>
          <w:sz w:val="24"/>
          <w14:ligatures w14:val="none"/>
        </w:rPr>
        <w:t xml:space="preserve"> in the budget hotel segment are </w:t>
      </w:r>
      <w:r w:rsidRPr="00EB4B5C">
        <w:rPr>
          <w:rFonts w:ascii="Arial" w:hAnsi="Arial" w:cs="Arial"/>
          <w:b/>
          <w:bCs/>
          <w:i/>
          <w:iCs/>
          <w:color w:val="000000" w:themeColor="text1"/>
          <w:kern w:val="0"/>
          <w:sz w:val="24"/>
          <w14:ligatures w14:val="none"/>
        </w:rPr>
        <w:t>Premier Inn, ibis, and Motel 6</w:t>
      </w:r>
      <w:r w:rsidRPr="00EB4B5C">
        <w:rPr>
          <w:rFonts w:ascii="Arial" w:hAnsi="Arial" w:cs="Arial"/>
          <w:color w:val="000000" w:themeColor="text1"/>
          <w:kern w:val="0"/>
          <w:sz w:val="24"/>
          <w14:ligatures w14:val="none"/>
        </w:rPr>
        <w:t xml:space="preserve">. A perceptual positioning map shows that Travelodge is positioned as an </w:t>
      </w:r>
      <w:r w:rsidRPr="00EB4B5C">
        <w:rPr>
          <w:rFonts w:ascii="Arial" w:hAnsi="Arial" w:cs="Arial"/>
          <w:b/>
          <w:bCs/>
          <w:i/>
          <w:iCs/>
          <w:color w:val="000000" w:themeColor="text1"/>
          <w:kern w:val="0"/>
          <w:sz w:val="24"/>
          <w14:ligatures w14:val="none"/>
        </w:rPr>
        <w:t>affordable and comfortable hotel brand</w:t>
      </w:r>
      <w:r w:rsidRPr="00EB4B5C">
        <w:rPr>
          <w:rFonts w:ascii="Arial" w:hAnsi="Arial" w:cs="Arial"/>
          <w:color w:val="000000" w:themeColor="text1"/>
          <w:kern w:val="0"/>
          <w:sz w:val="24"/>
          <w14:ligatures w14:val="none"/>
        </w:rPr>
        <w:t xml:space="preserve"> (Kotler et al., 2012). The Bowmans strategy clock indicates that </w:t>
      </w:r>
      <w:r w:rsidRPr="00EB4B5C">
        <w:rPr>
          <w:rFonts w:ascii="Arial" w:hAnsi="Arial" w:cs="Arial"/>
          <w:b/>
          <w:bCs/>
          <w:color w:val="000000" w:themeColor="text1"/>
          <w:kern w:val="0"/>
          <w:sz w:val="24"/>
          <w14:ligatures w14:val="none"/>
        </w:rPr>
        <w:t>Travelodge</w:t>
      </w:r>
      <w:r w:rsidRPr="00EB4B5C">
        <w:rPr>
          <w:rFonts w:ascii="Arial" w:hAnsi="Arial" w:cs="Arial"/>
          <w:color w:val="000000" w:themeColor="text1"/>
          <w:kern w:val="0"/>
          <w:sz w:val="24"/>
          <w14:ligatures w14:val="none"/>
        </w:rPr>
        <w:t xml:space="preserve"> follows </w:t>
      </w:r>
      <w:r w:rsidRPr="00EB4B5C">
        <w:rPr>
          <w:rFonts w:ascii="Arial" w:hAnsi="Arial" w:cs="Arial"/>
          <w:b/>
          <w:bCs/>
          <w:i/>
          <w:iCs/>
          <w:color w:val="000000" w:themeColor="text1"/>
          <w:kern w:val="0"/>
          <w:sz w:val="24"/>
          <w14:ligatures w14:val="none"/>
        </w:rPr>
        <w:t>a hybrid strategy of low price and low differentiation</w:t>
      </w:r>
      <w:r w:rsidRPr="00EB4B5C">
        <w:rPr>
          <w:rFonts w:ascii="Arial" w:hAnsi="Arial" w:cs="Arial"/>
          <w:color w:val="000000" w:themeColor="text1"/>
          <w:kern w:val="0"/>
          <w:sz w:val="24"/>
          <w14:ligatures w14:val="none"/>
        </w:rPr>
        <w:t>.</w:t>
      </w:r>
    </w:p>
    <w:p w14:paraId="4D455F41" w14:textId="77777777" w:rsidR="00EB4B5C" w:rsidRPr="00EB4B5C" w:rsidRDefault="00EB4B5C" w:rsidP="00EB4B5C">
      <w:pPr>
        <w:keepNext/>
        <w:keepLines/>
        <w:spacing w:before="40" w:after="0" w:line="360" w:lineRule="auto"/>
        <w:jc w:val="both"/>
        <w:outlineLvl w:val="1"/>
        <w:rPr>
          <w:rFonts w:ascii="Arial" w:eastAsiaTheme="majorEastAsia" w:hAnsi="Arial" w:cs="Arial"/>
          <w:b/>
          <w:color w:val="538135" w:themeColor="accent6" w:themeShade="BF"/>
          <w:kern w:val="0"/>
          <w:sz w:val="28"/>
          <w:szCs w:val="26"/>
          <w14:ligatures w14:val="none"/>
        </w:rPr>
      </w:pPr>
      <w:bookmarkStart w:id="5" w:name="_Toc128655392"/>
      <w:r w:rsidRPr="00EB4B5C">
        <w:rPr>
          <w:rFonts w:ascii="Arial" w:eastAsiaTheme="majorEastAsia" w:hAnsi="Arial" w:cs="Arial"/>
          <w:b/>
          <w:color w:val="538135" w:themeColor="accent6" w:themeShade="BF"/>
          <w:kern w:val="0"/>
          <w:sz w:val="28"/>
          <w:szCs w:val="26"/>
          <w14:ligatures w14:val="none"/>
        </w:rPr>
        <w:t>Collaborators</w:t>
      </w:r>
      <w:bookmarkEnd w:id="5"/>
    </w:p>
    <w:p w14:paraId="79642F81"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 xml:space="preserve">Travelodge has B2B relationships with </w:t>
      </w:r>
      <w:r w:rsidRPr="00EB4B5C">
        <w:rPr>
          <w:rFonts w:ascii="Arial" w:hAnsi="Arial" w:cs="Arial"/>
          <w:b/>
          <w:bCs/>
          <w:i/>
          <w:iCs/>
          <w:color w:val="000000" w:themeColor="text1"/>
          <w:kern w:val="0"/>
          <w:sz w:val="24"/>
          <w14:ligatures w14:val="none"/>
        </w:rPr>
        <w:t>travel agencies, airlines, and other tourism-related businesses</w:t>
      </w:r>
      <w:r w:rsidRPr="00EB4B5C">
        <w:rPr>
          <w:rFonts w:ascii="Arial" w:hAnsi="Arial" w:cs="Arial"/>
          <w:color w:val="000000" w:themeColor="text1"/>
          <w:kern w:val="0"/>
          <w:sz w:val="24"/>
          <w14:ligatures w14:val="none"/>
        </w:rPr>
        <w:t>. Travelodge also has franchises in various countries.</w:t>
      </w:r>
    </w:p>
    <w:p w14:paraId="137F617A" w14:textId="77777777" w:rsidR="00EB4B5C" w:rsidRPr="00EB4B5C" w:rsidRDefault="00EB4B5C" w:rsidP="00EB4B5C">
      <w:pPr>
        <w:keepNext/>
        <w:keepLines/>
        <w:spacing w:before="40" w:after="0" w:line="360" w:lineRule="auto"/>
        <w:jc w:val="both"/>
        <w:outlineLvl w:val="1"/>
        <w:rPr>
          <w:rFonts w:ascii="Arial" w:eastAsiaTheme="majorEastAsia" w:hAnsi="Arial" w:cs="Arial"/>
          <w:b/>
          <w:color w:val="538135" w:themeColor="accent6" w:themeShade="BF"/>
          <w:kern w:val="0"/>
          <w:sz w:val="28"/>
          <w:szCs w:val="26"/>
          <w14:ligatures w14:val="none"/>
        </w:rPr>
      </w:pPr>
      <w:bookmarkStart w:id="6" w:name="_Toc128655393"/>
      <w:r w:rsidRPr="00EB4B5C">
        <w:rPr>
          <w:rFonts w:ascii="Arial" w:eastAsiaTheme="majorEastAsia" w:hAnsi="Arial" w:cs="Arial"/>
          <w:b/>
          <w:color w:val="538135" w:themeColor="accent6" w:themeShade="BF"/>
          <w:kern w:val="0"/>
          <w:sz w:val="28"/>
          <w:szCs w:val="26"/>
          <w14:ligatures w14:val="none"/>
        </w:rPr>
        <w:t>Climate</w:t>
      </w:r>
      <w:bookmarkEnd w:id="6"/>
      <w:r w:rsidRPr="00EB4B5C">
        <w:rPr>
          <w:rFonts w:ascii="Arial" w:eastAsiaTheme="majorEastAsia" w:hAnsi="Arial" w:cs="Arial"/>
          <w:b/>
          <w:color w:val="538135" w:themeColor="accent6" w:themeShade="BF"/>
          <w:kern w:val="0"/>
          <w:sz w:val="28"/>
          <w:szCs w:val="26"/>
          <w14:ligatures w14:val="none"/>
        </w:rPr>
        <w:t xml:space="preserve"> </w:t>
      </w:r>
    </w:p>
    <w:p w14:paraId="18CB314E"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PESTLE analysis of the macro-environmental factors affecting Travelodge is as follows:</w:t>
      </w:r>
    </w:p>
    <w:p w14:paraId="462F48B7" w14:textId="77777777" w:rsidR="00EB4B5C" w:rsidRPr="00EB4B5C" w:rsidRDefault="00EB4B5C" w:rsidP="00EB4B5C">
      <w:pPr>
        <w:numPr>
          <w:ilvl w:val="0"/>
          <w:numId w:val="2"/>
        </w:numPr>
        <w:spacing w:line="360" w:lineRule="auto"/>
        <w:contextualSpacing/>
        <w:jc w:val="both"/>
        <w:rPr>
          <w:rFonts w:ascii="Arial" w:hAnsi="Arial" w:cs="Arial"/>
          <w:color w:val="000000" w:themeColor="text1"/>
          <w:kern w:val="0"/>
          <w:sz w:val="24"/>
          <w14:ligatures w14:val="none"/>
        </w:rPr>
      </w:pPr>
      <w:r w:rsidRPr="00EB4B5C">
        <w:rPr>
          <w:rFonts w:ascii="Arial" w:hAnsi="Arial" w:cs="Arial"/>
          <w:b/>
          <w:bCs/>
          <w:i/>
          <w:iCs/>
          <w:color w:val="000000" w:themeColor="text1"/>
          <w:kern w:val="0"/>
          <w:sz w:val="24"/>
          <w14:ligatures w14:val="none"/>
        </w:rPr>
        <w:t>Political:</w:t>
      </w:r>
      <w:r w:rsidRPr="00EB4B5C">
        <w:rPr>
          <w:rFonts w:ascii="Arial" w:hAnsi="Arial" w:cs="Arial"/>
          <w:color w:val="000000" w:themeColor="text1"/>
          <w:kern w:val="0"/>
          <w:sz w:val="24"/>
          <w14:ligatures w14:val="none"/>
        </w:rPr>
        <w:t xml:space="preserve"> Regulations regarding travel and tourism, visa requirements, and political instability in some countries can affect Travelodge's business.</w:t>
      </w:r>
    </w:p>
    <w:p w14:paraId="1F0563FB" w14:textId="4C7D7062" w:rsidR="00EB4B5C" w:rsidRPr="00EB4B5C" w:rsidRDefault="00EB4B5C" w:rsidP="00EB4B5C">
      <w:pPr>
        <w:numPr>
          <w:ilvl w:val="0"/>
          <w:numId w:val="2"/>
        </w:numPr>
        <w:spacing w:line="360" w:lineRule="auto"/>
        <w:contextualSpacing/>
        <w:jc w:val="both"/>
        <w:rPr>
          <w:rFonts w:ascii="Arial" w:hAnsi="Arial" w:cs="Arial"/>
          <w:b/>
          <w:bCs/>
          <w:i/>
          <w:iCs/>
          <w:color w:val="000000" w:themeColor="text1"/>
          <w:kern w:val="0"/>
          <w:sz w:val="24"/>
          <w14:ligatures w14:val="none"/>
        </w:rPr>
      </w:pPr>
      <w:r w:rsidRPr="00EB4B5C">
        <w:rPr>
          <w:rFonts w:ascii="Arial" w:hAnsi="Arial" w:cs="Arial"/>
          <w:b/>
          <w:bCs/>
          <w:i/>
          <w:iCs/>
          <w:color w:val="000000" w:themeColor="text1"/>
          <w:kern w:val="0"/>
          <w:sz w:val="24"/>
          <w14:ligatures w14:val="none"/>
        </w:rPr>
        <w:t>Economic:</w:t>
      </w:r>
      <w:r w:rsidRPr="00EB4B5C">
        <w:rPr>
          <w:rFonts w:ascii="Arial" w:hAnsi="Arial" w:cs="Arial"/>
          <w:color w:val="000000" w:themeColor="text1"/>
          <w:kern w:val="0"/>
          <w:sz w:val="24"/>
          <w14:ligatures w14:val="none"/>
        </w:rPr>
        <w:t xml:space="preserve"> Economic downturns and </w:t>
      </w:r>
      <w:r w:rsidR="00E811B6" w:rsidRPr="00EB4B5C">
        <w:rPr>
          <w:rFonts w:ascii="Arial" w:hAnsi="Arial" w:cs="Arial"/>
          <w:color w:val="000000" w:themeColor="text1"/>
          <w:kern w:val="0"/>
          <w:sz w:val="24"/>
          <w14:ligatures w14:val="none"/>
        </w:rPr>
        <w:t xml:space="preserve">exchange rates </w:t>
      </w:r>
      <w:r w:rsidRPr="00EB4B5C">
        <w:rPr>
          <w:rFonts w:ascii="Arial" w:hAnsi="Arial" w:cs="Arial"/>
          <w:color w:val="000000" w:themeColor="text1"/>
          <w:kern w:val="0"/>
          <w:sz w:val="24"/>
          <w14:ligatures w14:val="none"/>
        </w:rPr>
        <w:t xml:space="preserve">fluctuations can impact the </w:t>
      </w:r>
      <w:r w:rsidRPr="00EB4B5C">
        <w:rPr>
          <w:rFonts w:ascii="Arial" w:hAnsi="Arial" w:cs="Arial"/>
          <w:b/>
          <w:bCs/>
          <w:i/>
          <w:iCs/>
          <w:color w:val="000000" w:themeColor="text1"/>
          <w:kern w:val="0"/>
          <w:sz w:val="24"/>
          <w14:ligatures w14:val="none"/>
        </w:rPr>
        <w:t>affordability and demand for travel.</w:t>
      </w:r>
    </w:p>
    <w:p w14:paraId="2CD9634F" w14:textId="22FFF205" w:rsidR="00EB4B5C" w:rsidRPr="00EB4B5C" w:rsidRDefault="00EB4B5C" w:rsidP="00EB4B5C">
      <w:pPr>
        <w:numPr>
          <w:ilvl w:val="0"/>
          <w:numId w:val="2"/>
        </w:numPr>
        <w:spacing w:line="360" w:lineRule="auto"/>
        <w:contextualSpacing/>
        <w:jc w:val="both"/>
        <w:rPr>
          <w:rFonts w:ascii="Arial" w:hAnsi="Arial" w:cs="Arial"/>
          <w:color w:val="000000" w:themeColor="text1"/>
          <w:kern w:val="0"/>
          <w:sz w:val="24"/>
          <w14:ligatures w14:val="none"/>
        </w:rPr>
      </w:pPr>
      <w:r w:rsidRPr="00EB4B5C">
        <w:rPr>
          <w:rFonts w:ascii="Arial" w:hAnsi="Arial" w:cs="Arial"/>
          <w:b/>
          <w:bCs/>
          <w:i/>
          <w:iCs/>
          <w:color w:val="000000" w:themeColor="text1"/>
          <w:kern w:val="0"/>
          <w:sz w:val="24"/>
          <w14:ligatures w14:val="none"/>
        </w:rPr>
        <w:t>Social:</w:t>
      </w:r>
      <w:r w:rsidRPr="00EB4B5C">
        <w:rPr>
          <w:rFonts w:ascii="Arial" w:hAnsi="Arial" w:cs="Arial"/>
          <w:color w:val="000000" w:themeColor="text1"/>
          <w:kern w:val="0"/>
          <w:sz w:val="24"/>
          <w14:ligatures w14:val="none"/>
        </w:rPr>
        <w:t xml:space="preserve"> Changes in consumer </w:t>
      </w:r>
      <w:r w:rsidR="00B41CAA" w:rsidRPr="00EB4B5C">
        <w:rPr>
          <w:rFonts w:ascii="Arial" w:hAnsi="Arial" w:cs="Arial"/>
          <w:color w:val="000000" w:themeColor="text1"/>
          <w:kern w:val="0"/>
          <w:sz w:val="24"/>
          <w14:ligatures w14:val="none"/>
        </w:rPr>
        <w:t>behaviour</w:t>
      </w:r>
      <w:r w:rsidRPr="00EB4B5C">
        <w:rPr>
          <w:rFonts w:ascii="Arial" w:hAnsi="Arial" w:cs="Arial"/>
          <w:color w:val="000000" w:themeColor="text1"/>
          <w:kern w:val="0"/>
          <w:sz w:val="24"/>
          <w14:ligatures w14:val="none"/>
        </w:rPr>
        <w:t xml:space="preserve"> and trends can affect Travelodge's target audience and their preferences.</w:t>
      </w:r>
    </w:p>
    <w:p w14:paraId="2AC3A059" w14:textId="2236B592" w:rsidR="00EB4B5C" w:rsidRPr="00EB4B5C" w:rsidRDefault="00EB4B5C" w:rsidP="00EB4B5C">
      <w:pPr>
        <w:numPr>
          <w:ilvl w:val="0"/>
          <w:numId w:val="2"/>
        </w:numPr>
        <w:spacing w:line="360" w:lineRule="auto"/>
        <w:contextualSpacing/>
        <w:jc w:val="both"/>
        <w:rPr>
          <w:rFonts w:ascii="Arial" w:hAnsi="Arial" w:cs="Arial"/>
          <w:color w:val="000000" w:themeColor="text1"/>
          <w:kern w:val="0"/>
          <w:sz w:val="24"/>
          <w14:ligatures w14:val="none"/>
        </w:rPr>
      </w:pPr>
      <w:r w:rsidRPr="00EB4B5C">
        <w:rPr>
          <w:rFonts w:ascii="Arial" w:hAnsi="Arial" w:cs="Arial"/>
          <w:b/>
          <w:bCs/>
          <w:i/>
          <w:iCs/>
          <w:color w:val="000000" w:themeColor="text1"/>
          <w:kern w:val="0"/>
          <w:sz w:val="24"/>
          <w14:ligatures w14:val="none"/>
        </w:rPr>
        <w:t>Technological:</w:t>
      </w:r>
      <w:r w:rsidRPr="00EB4B5C">
        <w:rPr>
          <w:rFonts w:ascii="Arial" w:hAnsi="Arial" w:cs="Arial"/>
          <w:color w:val="000000" w:themeColor="text1"/>
          <w:kern w:val="0"/>
          <w:sz w:val="24"/>
          <w14:ligatures w14:val="none"/>
        </w:rPr>
        <w:t xml:space="preserve"> The use of technology in the travel industry, </w:t>
      </w:r>
      <w:r w:rsidR="00E811B6">
        <w:rPr>
          <w:rFonts w:ascii="Arial" w:hAnsi="Arial" w:cs="Arial"/>
          <w:color w:val="000000" w:themeColor="text1"/>
          <w:kern w:val="0"/>
          <w:sz w:val="24"/>
          <w14:ligatures w14:val="none"/>
        </w:rPr>
        <w:t>like</w:t>
      </w:r>
      <w:r w:rsidRPr="00EB4B5C">
        <w:rPr>
          <w:rFonts w:ascii="Arial" w:hAnsi="Arial" w:cs="Arial"/>
          <w:color w:val="000000" w:themeColor="text1"/>
          <w:kern w:val="0"/>
          <w:sz w:val="24"/>
          <w14:ligatures w14:val="none"/>
        </w:rPr>
        <w:t xml:space="preserve"> online booking platforms, can affect Travelodge's distribution strategy.</w:t>
      </w:r>
    </w:p>
    <w:p w14:paraId="2DEB3739" w14:textId="77777777" w:rsidR="00EB4B5C" w:rsidRPr="00EB4B5C" w:rsidRDefault="00EB4B5C" w:rsidP="00EB4B5C">
      <w:pPr>
        <w:numPr>
          <w:ilvl w:val="0"/>
          <w:numId w:val="2"/>
        </w:numPr>
        <w:spacing w:line="360" w:lineRule="auto"/>
        <w:contextualSpacing/>
        <w:jc w:val="both"/>
        <w:rPr>
          <w:rFonts w:ascii="Arial" w:hAnsi="Arial" w:cs="Arial"/>
          <w:color w:val="000000" w:themeColor="text1"/>
          <w:kern w:val="0"/>
          <w:sz w:val="24"/>
          <w14:ligatures w14:val="none"/>
        </w:rPr>
      </w:pPr>
      <w:r w:rsidRPr="00EB4B5C">
        <w:rPr>
          <w:rFonts w:ascii="Arial" w:hAnsi="Arial" w:cs="Arial"/>
          <w:b/>
          <w:bCs/>
          <w:i/>
          <w:iCs/>
          <w:color w:val="000000" w:themeColor="text1"/>
          <w:kern w:val="0"/>
          <w:sz w:val="24"/>
          <w14:ligatures w14:val="none"/>
        </w:rPr>
        <w:t>Legal:</w:t>
      </w:r>
      <w:r w:rsidRPr="00EB4B5C">
        <w:rPr>
          <w:rFonts w:ascii="Arial" w:hAnsi="Arial" w:cs="Arial"/>
          <w:color w:val="000000" w:themeColor="text1"/>
          <w:kern w:val="0"/>
          <w:sz w:val="24"/>
          <w14:ligatures w14:val="none"/>
        </w:rPr>
        <w:t xml:space="preserve"> Regulations regarding safety, health, and employment can affect Travelodge's operations.</w:t>
      </w:r>
    </w:p>
    <w:p w14:paraId="33B244B9" w14:textId="77777777" w:rsidR="00EB4B5C" w:rsidRPr="00EB4B5C" w:rsidRDefault="00EB4B5C" w:rsidP="00EB4B5C">
      <w:pPr>
        <w:numPr>
          <w:ilvl w:val="0"/>
          <w:numId w:val="2"/>
        </w:numPr>
        <w:spacing w:line="360" w:lineRule="auto"/>
        <w:contextualSpacing/>
        <w:jc w:val="both"/>
        <w:rPr>
          <w:rFonts w:ascii="Arial" w:hAnsi="Arial" w:cs="Arial"/>
          <w:color w:val="000000" w:themeColor="text1"/>
          <w:kern w:val="0"/>
          <w:sz w:val="24"/>
          <w14:ligatures w14:val="none"/>
        </w:rPr>
      </w:pPr>
      <w:r w:rsidRPr="00EB4B5C">
        <w:rPr>
          <w:rFonts w:ascii="Arial" w:hAnsi="Arial" w:cs="Arial"/>
          <w:b/>
          <w:bCs/>
          <w:i/>
          <w:iCs/>
          <w:color w:val="000000" w:themeColor="text1"/>
          <w:kern w:val="0"/>
          <w:sz w:val="24"/>
          <w14:ligatures w14:val="none"/>
        </w:rPr>
        <w:t>Environmental:</w:t>
      </w:r>
      <w:r w:rsidRPr="00EB4B5C">
        <w:rPr>
          <w:rFonts w:ascii="Arial" w:hAnsi="Arial" w:cs="Arial"/>
          <w:color w:val="000000" w:themeColor="text1"/>
          <w:kern w:val="0"/>
          <w:sz w:val="24"/>
          <w14:ligatures w14:val="none"/>
        </w:rPr>
        <w:t xml:space="preserve"> The impact of climate change and sustainability practices can affect Travelodge's brand image and reputation (Jobber, 2016)</w:t>
      </w:r>
    </w:p>
    <w:p w14:paraId="59033DD4" w14:textId="77777777"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bookmarkStart w:id="7" w:name="_Toc128655394"/>
      <w:r w:rsidRPr="00EB4B5C">
        <w:rPr>
          <w:rFonts w:ascii="Arial" w:eastAsiaTheme="majorEastAsia" w:hAnsi="Arial" w:cs="Arial"/>
          <w:b/>
          <w:color w:val="2F5496" w:themeColor="accent1" w:themeShade="BF"/>
          <w:kern w:val="0"/>
          <w:sz w:val="32"/>
          <w:szCs w:val="32"/>
          <w14:ligatures w14:val="none"/>
        </w:rPr>
        <w:lastRenderedPageBreak/>
        <w:t>Objectives</w:t>
      </w:r>
      <w:bookmarkEnd w:id="7"/>
    </w:p>
    <w:tbl>
      <w:tblPr>
        <w:tblStyle w:val="PlainTable4"/>
        <w:tblW w:w="9242" w:type="dxa"/>
        <w:tblLook w:val="04A0" w:firstRow="1" w:lastRow="0" w:firstColumn="1" w:lastColumn="0" w:noHBand="0" w:noVBand="1"/>
      </w:tblPr>
      <w:tblGrid>
        <w:gridCol w:w="1998"/>
        <w:gridCol w:w="7244"/>
      </w:tblGrid>
      <w:tr w:rsidR="00EB4B5C" w:rsidRPr="00EB4B5C" w14:paraId="2BF8760C" w14:textId="77777777" w:rsidTr="003D6C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6C67D8F0" w14:textId="77777777" w:rsidR="00EB4B5C" w:rsidRPr="00EB4B5C" w:rsidRDefault="00EB4B5C" w:rsidP="00EB4B5C">
            <w:pPr>
              <w:spacing w:line="360" w:lineRule="auto"/>
              <w:jc w:val="both"/>
              <w:rPr>
                <w:rFonts w:ascii="Arial" w:hAnsi="Arial" w:cs="Arial"/>
                <w:color w:val="000000" w:themeColor="text1"/>
                <w:sz w:val="24"/>
              </w:rPr>
            </w:pPr>
            <w:r w:rsidRPr="00EB4B5C">
              <w:rPr>
                <w:rFonts w:ascii="Arial" w:hAnsi="Arial" w:cs="Arial"/>
                <w:color w:val="000000" w:themeColor="text1"/>
                <w:sz w:val="24"/>
              </w:rPr>
              <w:t xml:space="preserve">Objectives </w:t>
            </w:r>
          </w:p>
        </w:tc>
        <w:tc>
          <w:tcPr>
            <w:tcW w:w="7244" w:type="dxa"/>
          </w:tcPr>
          <w:p w14:paraId="66FA50BE" w14:textId="77777777" w:rsidR="00EB4B5C" w:rsidRPr="00EB4B5C" w:rsidRDefault="00EB4B5C" w:rsidP="00EB4B5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EB4B5C">
              <w:rPr>
                <w:rFonts w:ascii="Arial" w:eastAsia="Times New Roman" w:hAnsi="Arial" w:cs="Arial"/>
                <w:sz w:val="24"/>
                <w:szCs w:val="24"/>
                <w:lang w:eastAsia="en-GB"/>
              </w:rPr>
              <w:t xml:space="preserve">Description </w:t>
            </w:r>
          </w:p>
        </w:tc>
      </w:tr>
      <w:tr w:rsidR="00EB4B5C" w:rsidRPr="00EB4B5C" w14:paraId="63BB05E6" w14:textId="77777777" w:rsidTr="003D6C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75D568D9" w14:textId="77777777" w:rsidR="00EB4B5C" w:rsidRPr="00EB4B5C" w:rsidRDefault="00EB4B5C" w:rsidP="00EB4B5C">
            <w:pPr>
              <w:spacing w:line="360" w:lineRule="auto"/>
              <w:jc w:val="both"/>
              <w:rPr>
                <w:rFonts w:ascii="Arial" w:hAnsi="Arial" w:cs="Arial"/>
                <w:color w:val="000000" w:themeColor="text1"/>
                <w:sz w:val="24"/>
              </w:rPr>
            </w:pPr>
            <w:r w:rsidRPr="00EB4B5C">
              <w:rPr>
                <w:rFonts w:ascii="Arial" w:hAnsi="Arial" w:cs="Arial"/>
                <w:color w:val="000000" w:themeColor="text1"/>
                <w:sz w:val="24"/>
              </w:rPr>
              <w:t>Specific</w:t>
            </w:r>
          </w:p>
        </w:tc>
        <w:tc>
          <w:tcPr>
            <w:tcW w:w="7244" w:type="dxa"/>
          </w:tcPr>
          <w:p w14:paraId="17243968" w14:textId="77777777" w:rsidR="00EB4B5C" w:rsidRPr="00EB4B5C" w:rsidRDefault="00EB4B5C" w:rsidP="00EB4B5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Increase the occupancy rate of Travelodge hotel by 15% within the next 12 months</w:t>
            </w:r>
          </w:p>
        </w:tc>
      </w:tr>
      <w:tr w:rsidR="00EB4B5C" w:rsidRPr="00EB4B5C" w14:paraId="5845B792" w14:textId="77777777" w:rsidTr="003D6C62">
        <w:tc>
          <w:tcPr>
            <w:cnfStyle w:val="001000000000" w:firstRow="0" w:lastRow="0" w:firstColumn="1" w:lastColumn="0" w:oddVBand="0" w:evenVBand="0" w:oddHBand="0" w:evenHBand="0" w:firstRowFirstColumn="0" w:firstRowLastColumn="0" w:lastRowFirstColumn="0" w:lastRowLastColumn="0"/>
            <w:tcW w:w="1998" w:type="dxa"/>
          </w:tcPr>
          <w:p w14:paraId="18DE2E76" w14:textId="77777777" w:rsidR="00EB4B5C" w:rsidRPr="00EB4B5C" w:rsidRDefault="00EB4B5C" w:rsidP="00EB4B5C">
            <w:pPr>
              <w:spacing w:line="360" w:lineRule="auto"/>
              <w:jc w:val="both"/>
              <w:rPr>
                <w:rFonts w:ascii="Arial" w:hAnsi="Arial" w:cs="Arial"/>
                <w:color w:val="000000" w:themeColor="text1"/>
                <w:sz w:val="24"/>
              </w:rPr>
            </w:pPr>
            <w:r w:rsidRPr="00EB4B5C">
              <w:rPr>
                <w:rFonts w:ascii="Arial" w:hAnsi="Arial" w:cs="Arial"/>
                <w:color w:val="000000" w:themeColor="text1"/>
                <w:sz w:val="24"/>
              </w:rPr>
              <w:t xml:space="preserve">Measurable </w:t>
            </w:r>
          </w:p>
        </w:tc>
        <w:tc>
          <w:tcPr>
            <w:tcW w:w="7244" w:type="dxa"/>
          </w:tcPr>
          <w:p w14:paraId="1EA9198B" w14:textId="77777777" w:rsidR="00EB4B5C" w:rsidRPr="00EB4B5C" w:rsidRDefault="00EB4B5C" w:rsidP="00EB4B5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Track the occupancy rate of Travelodge hotel on a monthly basis and compare it to the previous year's occupancy rate</w:t>
            </w:r>
          </w:p>
        </w:tc>
      </w:tr>
      <w:tr w:rsidR="00EB4B5C" w:rsidRPr="00EB4B5C" w14:paraId="123A0C73" w14:textId="77777777" w:rsidTr="003D6C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05A04039" w14:textId="77777777" w:rsidR="00EB4B5C" w:rsidRPr="00EB4B5C" w:rsidRDefault="00EB4B5C" w:rsidP="00EB4B5C">
            <w:pPr>
              <w:spacing w:line="360" w:lineRule="auto"/>
              <w:jc w:val="both"/>
              <w:rPr>
                <w:rFonts w:ascii="Arial" w:hAnsi="Arial" w:cs="Arial"/>
                <w:color w:val="000000" w:themeColor="text1"/>
                <w:sz w:val="24"/>
              </w:rPr>
            </w:pPr>
            <w:r w:rsidRPr="00EB4B5C">
              <w:rPr>
                <w:rFonts w:ascii="Arial" w:hAnsi="Arial" w:cs="Arial"/>
                <w:color w:val="000000" w:themeColor="text1"/>
                <w:sz w:val="24"/>
              </w:rPr>
              <w:t xml:space="preserve">Achievable </w:t>
            </w:r>
          </w:p>
        </w:tc>
        <w:tc>
          <w:tcPr>
            <w:tcW w:w="7244" w:type="dxa"/>
          </w:tcPr>
          <w:p w14:paraId="6FCC7890" w14:textId="77777777" w:rsidR="00EB4B5C" w:rsidRPr="00EB4B5C" w:rsidRDefault="00EB4B5C" w:rsidP="00EB4B5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Based on market research and industry trends, a 15% increase in occupancy rate is achievable within the next 12 months</w:t>
            </w:r>
          </w:p>
        </w:tc>
      </w:tr>
      <w:tr w:rsidR="00EB4B5C" w:rsidRPr="00EB4B5C" w14:paraId="6F938D48" w14:textId="77777777" w:rsidTr="003D6C62">
        <w:tc>
          <w:tcPr>
            <w:cnfStyle w:val="001000000000" w:firstRow="0" w:lastRow="0" w:firstColumn="1" w:lastColumn="0" w:oddVBand="0" w:evenVBand="0" w:oddHBand="0" w:evenHBand="0" w:firstRowFirstColumn="0" w:firstRowLastColumn="0" w:lastRowFirstColumn="0" w:lastRowLastColumn="0"/>
            <w:tcW w:w="1998" w:type="dxa"/>
          </w:tcPr>
          <w:p w14:paraId="57FC4D0D" w14:textId="77777777" w:rsidR="00EB4B5C" w:rsidRPr="00EB4B5C" w:rsidRDefault="00EB4B5C" w:rsidP="00EB4B5C">
            <w:pPr>
              <w:spacing w:line="360" w:lineRule="auto"/>
              <w:jc w:val="both"/>
              <w:rPr>
                <w:rFonts w:ascii="Arial" w:hAnsi="Arial" w:cs="Arial"/>
                <w:color w:val="000000" w:themeColor="text1"/>
                <w:sz w:val="24"/>
              </w:rPr>
            </w:pPr>
            <w:r w:rsidRPr="00EB4B5C">
              <w:rPr>
                <w:rFonts w:ascii="Arial" w:hAnsi="Arial" w:cs="Arial"/>
                <w:color w:val="000000" w:themeColor="text1"/>
                <w:sz w:val="24"/>
              </w:rPr>
              <w:t xml:space="preserve">Relevant </w:t>
            </w:r>
          </w:p>
        </w:tc>
        <w:tc>
          <w:tcPr>
            <w:tcW w:w="7244" w:type="dxa"/>
          </w:tcPr>
          <w:p w14:paraId="0524CB2F" w14:textId="2A5C69E9" w:rsidR="00EB4B5C" w:rsidRPr="00EB4B5C" w:rsidRDefault="00EB4B5C" w:rsidP="00EB4B5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 xml:space="preserve">Increasing the occupancy rate of Travelodge hotel will </w:t>
            </w:r>
            <w:r w:rsidR="00E811B6">
              <w:rPr>
                <w:rFonts w:ascii="Arial" w:eastAsia="Times New Roman" w:hAnsi="Arial" w:cs="Arial"/>
                <w:sz w:val="24"/>
                <w:szCs w:val="24"/>
                <w:lang w:eastAsia="en-GB"/>
              </w:rPr>
              <w:t xml:space="preserve">increase </w:t>
            </w:r>
            <w:r w:rsidRPr="00EB4B5C">
              <w:rPr>
                <w:rFonts w:ascii="Arial" w:eastAsia="Times New Roman" w:hAnsi="Arial" w:cs="Arial"/>
                <w:sz w:val="24"/>
                <w:szCs w:val="24"/>
                <w:lang w:eastAsia="en-GB"/>
              </w:rPr>
              <w:t xml:space="preserve"> revenue and profitability, </w:t>
            </w:r>
            <w:r w:rsidR="00E811B6">
              <w:rPr>
                <w:rFonts w:ascii="Arial" w:eastAsia="Times New Roman" w:hAnsi="Arial" w:cs="Arial"/>
                <w:sz w:val="24"/>
                <w:szCs w:val="24"/>
                <w:lang w:eastAsia="en-GB"/>
              </w:rPr>
              <w:t>improving</w:t>
            </w:r>
            <w:r w:rsidRPr="00EB4B5C">
              <w:rPr>
                <w:rFonts w:ascii="Arial" w:eastAsia="Times New Roman" w:hAnsi="Arial" w:cs="Arial"/>
                <w:sz w:val="24"/>
                <w:szCs w:val="24"/>
                <w:lang w:eastAsia="en-GB"/>
              </w:rPr>
              <w:t xml:space="preserve"> the brand's market position</w:t>
            </w:r>
          </w:p>
        </w:tc>
      </w:tr>
      <w:tr w:rsidR="00EB4B5C" w:rsidRPr="00EB4B5C" w14:paraId="09F5A1F0" w14:textId="77777777" w:rsidTr="003D6C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14:paraId="0AA000BD" w14:textId="77777777" w:rsidR="00EB4B5C" w:rsidRPr="00EB4B5C" w:rsidRDefault="00EB4B5C" w:rsidP="00EB4B5C">
            <w:pPr>
              <w:spacing w:line="360" w:lineRule="auto"/>
              <w:jc w:val="both"/>
              <w:rPr>
                <w:rFonts w:ascii="Arial" w:hAnsi="Arial" w:cs="Arial"/>
                <w:color w:val="000000" w:themeColor="text1"/>
                <w:sz w:val="24"/>
              </w:rPr>
            </w:pPr>
            <w:r w:rsidRPr="00EB4B5C">
              <w:rPr>
                <w:rFonts w:ascii="Arial" w:hAnsi="Arial" w:cs="Arial"/>
                <w:color w:val="000000" w:themeColor="text1"/>
                <w:sz w:val="24"/>
              </w:rPr>
              <w:t xml:space="preserve">Time bound </w:t>
            </w:r>
          </w:p>
        </w:tc>
        <w:tc>
          <w:tcPr>
            <w:tcW w:w="7244" w:type="dxa"/>
          </w:tcPr>
          <w:p w14:paraId="3749169F" w14:textId="66902501" w:rsidR="00EB4B5C" w:rsidRPr="00EB4B5C" w:rsidRDefault="00E811B6" w:rsidP="00EB4B5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eastAsia="Times New Roman" w:hAnsi="Arial" w:cs="Arial"/>
                <w:sz w:val="24"/>
                <w:szCs w:val="24"/>
                <w:lang w:eastAsia="en-GB"/>
              </w:rPr>
              <w:t>The time frame is the</w:t>
            </w:r>
            <w:r w:rsidR="00EB4B5C" w:rsidRPr="00EB4B5C">
              <w:rPr>
                <w:rFonts w:ascii="Arial" w:eastAsia="Times New Roman" w:hAnsi="Arial" w:cs="Arial"/>
                <w:sz w:val="24"/>
                <w:szCs w:val="24"/>
                <w:lang w:eastAsia="en-GB"/>
              </w:rPr>
              <w:t xml:space="preserve"> next 12 months</w:t>
            </w:r>
          </w:p>
        </w:tc>
      </w:tr>
    </w:tbl>
    <w:p w14:paraId="2F52354D" w14:textId="77777777" w:rsidR="00EB4B5C" w:rsidRPr="00EB4B5C" w:rsidRDefault="00EB4B5C" w:rsidP="00EB4B5C">
      <w:pPr>
        <w:spacing w:line="360" w:lineRule="auto"/>
        <w:jc w:val="both"/>
        <w:rPr>
          <w:rFonts w:ascii="Arial" w:hAnsi="Arial" w:cs="Arial"/>
          <w:color w:val="000000" w:themeColor="text1"/>
          <w:kern w:val="0"/>
          <w:sz w:val="24"/>
          <w14:ligatures w14:val="none"/>
        </w:rPr>
      </w:pPr>
    </w:p>
    <w:p w14:paraId="7FD39EE4" w14:textId="77777777"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bookmarkStart w:id="8" w:name="_Toc128655395"/>
      <w:r w:rsidRPr="00EB4B5C">
        <w:rPr>
          <w:rFonts w:ascii="Arial" w:eastAsiaTheme="majorEastAsia" w:hAnsi="Arial" w:cs="Arial"/>
          <w:b/>
          <w:color w:val="2F5496" w:themeColor="accent1" w:themeShade="BF"/>
          <w:kern w:val="0"/>
          <w:sz w:val="32"/>
          <w:szCs w:val="32"/>
          <w14:ligatures w14:val="none"/>
        </w:rPr>
        <w:t>Strategy</w:t>
      </w:r>
      <w:bookmarkEnd w:id="8"/>
    </w:p>
    <w:p w14:paraId="74837B73" w14:textId="46E3A5E0"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Travelodge's approach is to portray itself as a budget hotel chain that delivers fundamental amenities and comfortable lodgings at moderate pricing, focus</w:t>
      </w:r>
      <w:r w:rsidR="00543A50">
        <w:rPr>
          <w:rFonts w:ascii="Arial" w:hAnsi="Arial" w:cs="Arial"/>
          <w:color w:val="000000" w:themeColor="text1"/>
          <w:kern w:val="0"/>
          <w:sz w:val="24"/>
          <w14:ligatures w14:val="none"/>
        </w:rPr>
        <w:t>ing</w:t>
      </w:r>
      <w:r w:rsidRPr="00EB4B5C">
        <w:rPr>
          <w:rFonts w:ascii="Arial" w:hAnsi="Arial" w:cs="Arial"/>
          <w:color w:val="000000" w:themeColor="text1"/>
          <w:kern w:val="0"/>
          <w:sz w:val="24"/>
          <w14:ligatures w14:val="none"/>
        </w:rPr>
        <w:t xml:space="preserve"> on customer service and the development of strong customer connections (Armstrong, G., &amp; Cunningham, 2012). To distinguish itself from rivals, Travelodge will express its value proposition using social media and focused digital marketing efforts that emphasize its price and superior customer service.</w:t>
      </w:r>
    </w:p>
    <w:p w14:paraId="7323D6E5" w14:textId="74EA5704"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Travelodge will focus on cooperating with businesses that attract budget-conscious tourists, such as local attractions, tourist locations, and airports, to partner with local businesses. This will boost hotel's visibility and accessibility among prospective guests.</w:t>
      </w:r>
    </w:p>
    <w:p w14:paraId="40F81397" w14:textId="293FB73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To attract budget-minded guests, Travelodge will offer cheap</w:t>
      </w:r>
      <w:r w:rsidR="009B225A" w:rsidRPr="009B225A">
        <w:rPr>
          <w:rFonts w:ascii="Arial" w:hAnsi="Arial" w:cs="Arial"/>
          <w:color w:val="FFFFFF" w:themeColor="background1"/>
          <w:kern w:val="0"/>
          <w:sz w:val="24"/>
          <w14:ligatures w14:val="none"/>
        </w:rPr>
        <w:t>-</w:t>
      </w:r>
      <w:r w:rsidRPr="00EB4B5C">
        <w:rPr>
          <w:rFonts w:ascii="Arial" w:hAnsi="Arial" w:cs="Arial"/>
          <w:color w:val="000000" w:themeColor="text1"/>
          <w:kern w:val="0"/>
          <w:sz w:val="24"/>
          <w14:ligatures w14:val="none"/>
        </w:rPr>
        <w:t>rates and cater its services to their individual requirements. Included in this will be the provision of needed facilities, pleasant housing, and great customer service. Travelodge intends to enhance its occupancy rate and profitability by promoting itself as the hotel of choice for budget-conscious guests (Wind et al., 2012).</w:t>
      </w:r>
    </w:p>
    <w:p w14:paraId="08146033" w14:textId="73B69ECE"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 xml:space="preserve">In addition to digital marketing activities and local business collaborations, Travelodge will optimize its website to improve the booking experience for customers. This </w:t>
      </w:r>
      <w:r w:rsidRPr="00EB4B5C">
        <w:rPr>
          <w:rFonts w:ascii="Arial" w:hAnsi="Arial" w:cs="Arial"/>
          <w:color w:val="000000" w:themeColor="text1"/>
          <w:kern w:val="0"/>
          <w:sz w:val="24"/>
          <w14:ligatures w14:val="none"/>
        </w:rPr>
        <w:lastRenderedPageBreak/>
        <w:t>includes improving the website's user</w:t>
      </w:r>
      <w:r w:rsidR="009B225A" w:rsidRPr="009B225A">
        <w:rPr>
          <w:rFonts w:ascii="Arial" w:hAnsi="Arial" w:cs="Arial"/>
          <w:color w:val="FFFFFF" w:themeColor="background1"/>
          <w:kern w:val="0"/>
          <w:sz w:val="24"/>
          <w14:ligatures w14:val="none"/>
        </w:rPr>
        <w:t>-</w:t>
      </w:r>
      <w:r w:rsidRPr="00EB4B5C">
        <w:rPr>
          <w:rFonts w:ascii="Arial" w:hAnsi="Arial" w:cs="Arial"/>
          <w:color w:val="000000" w:themeColor="text1"/>
          <w:kern w:val="0"/>
          <w:sz w:val="24"/>
          <w14:ligatures w14:val="none"/>
        </w:rPr>
        <w:t>experience, streamlining the booking process, and providing additional incentives for direct bookings.</w:t>
      </w:r>
    </w:p>
    <w:p w14:paraId="10BB3DED" w14:textId="77777777"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bookmarkStart w:id="9" w:name="_Toc128655396"/>
      <w:r w:rsidRPr="00EB4B5C">
        <w:rPr>
          <w:rFonts w:ascii="Arial" w:eastAsiaTheme="majorEastAsia" w:hAnsi="Arial" w:cs="Arial"/>
          <w:b/>
          <w:color w:val="2F5496" w:themeColor="accent1" w:themeShade="BF"/>
          <w:kern w:val="0"/>
          <w:sz w:val="32"/>
          <w:szCs w:val="32"/>
          <w14:ligatures w14:val="none"/>
        </w:rPr>
        <w:t>Tactics</w:t>
      </w:r>
      <w:bookmarkEnd w:id="9"/>
    </w:p>
    <w:p w14:paraId="7A4365D1" w14:textId="77777777" w:rsidR="00EB4B5C" w:rsidRPr="00EB4B5C" w:rsidRDefault="00EB4B5C" w:rsidP="00EB4B5C">
      <w:pPr>
        <w:spacing w:line="360" w:lineRule="auto"/>
        <w:jc w:val="both"/>
        <w:rPr>
          <w:rFonts w:ascii="Arial" w:hAnsi="Arial" w:cs="Arial"/>
          <w:b/>
          <w:bCs/>
          <w:color w:val="000000" w:themeColor="text1"/>
          <w:kern w:val="0"/>
          <w:sz w:val="24"/>
          <w14:ligatures w14:val="none"/>
        </w:rPr>
      </w:pPr>
      <w:r w:rsidRPr="00EB4B5C">
        <w:rPr>
          <w:rFonts w:ascii="Arial" w:hAnsi="Arial" w:cs="Arial"/>
          <w:b/>
          <w:bCs/>
          <w:color w:val="000000" w:themeColor="text1"/>
          <w:kern w:val="0"/>
          <w:sz w:val="24"/>
          <w14:ligatures w14:val="none"/>
        </w:rPr>
        <w:t>Product</w:t>
      </w:r>
    </w:p>
    <w:p w14:paraId="06A5F006" w14:textId="5557C3B9"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 xml:space="preserve">The Travelodge hotel will provide comfortable accommodations, basic facilities, and great customer service in an effort to improve the overall experience of their guests and raise occupancy rates. </w:t>
      </w:r>
      <w:r w:rsidR="009B225A">
        <w:rPr>
          <w:rFonts w:ascii="Arial" w:hAnsi="Arial" w:cs="Arial"/>
          <w:color w:val="000000" w:themeColor="text1"/>
          <w:kern w:val="0"/>
          <w:sz w:val="24"/>
          <w14:ligatures w14:val="none"/>
        </w:rPr>
        <w:t>It</w:t>
      </w:r>
      <w:r w:rsidRPr="00EB4B5C">
        <w:rPr>
          <w:rFonts w:ascii="Arial" w:hAnsi="Arial" w:cs="Arial"/>
          <w:color w:val="000000" w:themeColor="text1"/>
          <w:kern w:val="0"/>
          <w:sz w:val="24"/>
          <w14:ligatures w14:val="none"/>
        </w:rPr>
        <w:t xml:space="preserve"> </w:t>
      </w:r>
      <w:r w:rsidR="00E811B6">
        <w:rPr>
          <w:rFonts w:ascii="Arial" w:hAnsi="Arial" w:cs="Arial"/>
          <w:color w:val="000000" w:themeColor="text1"/>
          <w:kern w:val="0"/>
          <w:sz w:val="24"/>
          <w14:ligatures w14:val="none"/>
        </w:rPr>
        <w:t>will</w:t>
      </w:r>
      <w:r w:rsidRPr="00EB4B5C">
        <w:rPr>
          <w:rFonts w:ascii="Arial" w:hAnsi="Arial" w:cs="Arial"/>
          <w:color w:val="000000" w:themeColor="text1"/>
          <w:kern w:val="0"/>
          <w:sz w:val="24"/>
          <w14:ligatures w14:val="none"/>
        </w:rPr>
        <w:t xml:space="preserve"> renovate its rooms and facilities to ensure that they are able to satisfy the needs of its visitors (McMillan, &amp; Hwang, 2022). As part of these upgrades, </w:t>
      </w:r>
      <w:r w:rsidR="009B225A">
        <w:rPr>
          <w:rFonts w:ascii="Arial" w:hAnsi="Arial" w:cs="Arial"/>
          <w:color w:val="000000" w:themeColor="text1"/>
          <w:kern w:val="0"/>
          <w:sz w:val="24"/>
          <w14:ligatures w14:val="none"/>
        </w:rPr>
        <w:t>it</w:t>
      </w:r>
      <w:r w:rsidRPr="00EB4B5C">
        <w:rPr>
          <w:rFonts w:ascii="Arial" w:hAnsi="Arial" w:cs="Arial"/>
          <w:color w:val="000000" w:themeColor="text1"/>
          <w:kern w:val="0"/>
          <w:sz w:val="24"/>
          <w14:ligatures w14:val="none"/>
        </w:rPr>
        <w:t xml:space="preserve"> will provide guests with comfortable beds, free Wi-Fi, and flat-screen TVs. </w:t>
      </w:r>
      <w:r w:rsidR="009B225A">
        <w:rPr>
          <w:rFonts w:ascii="Arial" w:hAnsi="Arial" w:cs="Arial"/>
          <w:color w:val="000000" w:themeColor="text1"/>
          <w:kern w:val="0"/>
          <w:sz w:val="24"/>
          <w14:ligatures w14:val="none"/>
        </w:rPr>
        <w:t>T</w:t>
      </w:r>
      <w:r w:rsidRPr="00EB4B5C">
        <w:rPr>
          <w:rFonts w:ascii="Arial" w:hAnsi="Arial" w:cs="Arial"/>
          <w:color w:val="000000" w:themeColor="text1"/>
          <w:kern w:val="0"/>
          <w:sz w:val="24"/>
          <w14:ligatures w14:val="none"/>
        </w:rPr>
        <w:t xml:space="preserve">he hotel will </w:t>
      </w:r>
      <w:r w:rsidR="009B225A">
        <w:rPr>
          <w:rFonts w:ascii="Arial" w:hAnsi="Arial" w:cs="Arial"/>
          <w:color w:val="000000" w:themeColor="text1"/>
          <w:kern w:val="0"/>
          <w:sz w:val="24"/>
          <w14:ligatures w14:val="none"/>
        </w:rPr>
        <w:t xml:space="preserve">also </w:t>
      </w:r>
      <w:r w:rsidRPr="00EB4B5C">
        <w:rPr>
          <w:rFonts w:ascii="Arial" w:hAnsi="Arial" w:cs="Arial"/>
          <w:color w:val="000000" w:themeColor="text1"/>
          <w:kern w:val="0"/>
          <w:sz w:val="24"/>
          <w14:ligatures w14:val="none"/>
        </w:rPr>
        <w:t>provide a daily breakfast, making it a practical and affordable alternative for tourists.</w:t>
      </w:r>
    </w:p>
    <w:p w14:paraId="26F5DBA4" w14:textId="77777777" w:rsidR="00EB4B5C" w:rsidRPr="00EB4B5C" w:rsidRDefault="00EB4B5C" w:rsidP="00EB4B5C">
      <w:pPr>
        <w:spacing w:line="360" w:lineRule="auto"/>
        <w:jc w:val="both"/>
        <w:rPr>
          <w:rFonts w:ascii="Arial" w:hAnsi="Arial" w:cs="Arial"/>
          <w:b/>
          <w:bCs/>
          <w:color w:val="000000" w:themeColor="text1"/>
          <w:kern w:val="0"/>
          <w:sz w:val="24"/>
          <w14:ligatures w14:val="none"/>
        </w:rPr>
      </w:pPr>
      <w:r w:rsidRPr="00EB4B5C">
        <w:rPr>
          <w:rFonts w:ascii="Arial" w:hAnsi="Arial" w:cs="Arial"/>
          <w:b/>
          <w:bCs/>
          <w:color w:val="000000" w:themeColor="text1"/>
          <w:kern w:val="0"/>
          <w:sz w:val="24"/>
          <w14:ligatures w14:val="none"/>
        </w:rPr>
        <w:t>Place or Distribution</w:t>
      </w:r>
    </w:p>
    <w:p w14:paraId="40F7E4AA" w14:textId="40006CBE"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The Travelodge brand will emphas</w:t>
      </w:r>
      <w:r w:rsidR="00960ED1">
        <w:rPr>
          <w:rFonts w:ascii="Arial" w:hAnsi="Arial" w:cs="Arial"/>
          <w:color w:val="000000" w:themeColor="text1"/>
          <w:kern w:val="0"/>
          <w:sz w:val="24"/>
          <w14:ligatures w14:val="none"/>
        </w:rPr>
        <w:t>i</w:t>
      </w:r>
      <w:r w:rsidRPr="00EB4B5C">
        <w:rPr>
          <w:rFonts w:ascii="Arial" w:hAnsi="Arial" w:cs="Arial"/>
          <w:color w:val="000000" w:themeColor="text1"/>
          <w:kern w:val="0"/>
          <w:sz w:val="24"/>
          <w14:ligatures w14:val="none"/>
        </w:rPr>
        <w:t>s</w:t>
      </w:r>
      <w:r w:rsidR="00960ED1">
        <w:rPr>
          <w:rFonts w:ascii="Arial" w:hAnsi="Arial" w:cs="Arial"/>
          <w:color w:val="000000" w:themeColor="text1"/>
          <w:kern w:val="0"/>
          <w:sz w:val="24"/>
          <w14:ligatures w14:val="none"/>
        </w:rPr>
        <w:t>e the ease</w:t>
      </w:r>
      <w:r w:rsidRPr="00EB4B5C">
        <w:rPr>
          <w:rFonts w:ascii="Arial" w:hAnsi="Arial" w:cs="Arial"/>
          <w:color w:val="000000" w:themeColor="text1"/>
          <w:kern w:val="0"/>
          <w:sz w:val="24"/>
          <w14:ligatures w14:val="none"/>
        </w:rPr>
        <w:t xml:space="preserve"> </w:t>
      </w:r>
      <w:r w:rsidR="00CA2B91">
        <w:rPr>
          <w:rFonts w:ascii="Arial" w:hAnsi="Arial" w:cs="Arial"/>
          <w:color w:val="000000" w:themeColor="text1"/>
          <w:kern w:val="0"/>
          <w:sz w:val="24"/>
          <w14:ligatures w14:val="none"/>
        </w:rPr>
        <w:t xml:space="preserve">of </w:t>
      </w:r>
      <w:r w:rsidRPr="00EB4B5C">
        <w:rPr>
          <w:rFonts w:ascii="Arial" w:hAnsi="Arial" w:cs="Arial"/>
          <w:color w:val="000000" w:themeColor="text1"/>
          <w:kern w:val="0"/>
          <w:sz w:val="24"/>
          <w14:ligatures w14:val="none"/>
        </w:rPr>
        <w:t>find</w:t>
      </w:r>
      <w:r w:rsidR="00CA2B91">
        <w:rPr>
          <w:rFonts w:ascii="Arial" w:hAnsi="Arial" w:cs="Arial"/>
          <w:color w:val="000000" w:themeColor="text1"/>
          <w:kern w:val="0"/>
          <w:sz w:val="24"/>
          <w14:ligatures w14:val="none"/>
        </w:rPr>
        <w:t>ing</w:t>
      </w:r>
      <w:r w:rsidRPr="00EB4B5C">
        <w:rPr>
          <w:rFonts w:ascii="Arial" w:hAnsi="Arial" w:cs="Arial"/>
          <w:color w:val="000000" w:themeColor="text1"/>
          <w:kern w:val="0"/>
          <w:sz w:val="24"/>
          <w14:ligatures w14:val="none"/>
        </w:rPr>
        <w:t xml:space="preserve"> the hotel and book</w:t>
      </w:r>
      <w:r w:rsidR="00CA2B91">
        <w:rPr>
          <w:rFonts w:ascii="Arial" w:hAnsi="Arial" w:cs="Arial"/>
          <w:color w:val="000000" w:themeColor="text1"/>
          <w:kern w:val="0"/>
          <w:sz w:val="24"/>
          <w14:ligatures w14:val="none"/>
        </w:rPr>
        <w:t>ing</w:t>
      </w:r>
      <w:r w:rsidRPr="00EB4B5C">
        <w:rPr>
          <w:rFonts w:ascii="Arial" w:hAnsi="Arial" w:cs="Arial"/>
          <w:color w:val="000000" w:themeColor="text1"/>
          <w:kern w:val="0"/>
          <w:sz w:val="24"/>
          <w14:ligatures w14:val="none"/>
        </w:rPr>
        <w:t xml:space="preserve"> room</w:t>
      </w:r>
      <w:r w:rsidR="00960ED1">
        <w:rPr>
          <w:rFonts w:ascii="Arial" w:hAnsi="Arial" w:cs="Arial"/>
          <w:color w:val="000000" w:themeColor="text1"/>
          <w:kern w:val="0"/>
          <w:sz w:val="24"/>
          <w14:ligatures w14:val="none"/>
        </w:rPr>
        <w:t>s</w:t>
      </w:r>
      <w:r w:rsidRPr="00EB4B5C">
        <w:rPr>
          <w:rFonts w:ascii="Arial" w:hAnsi="Arial" w:cs="Arial"/>
          <w:color w:val="000000" w:themeColor="text1"/>
          <w:kern w:val="0"/>
          <w:sz w:val="24"/>
          <w14:ligatures w14:val="none"/>
        </w:rPr>
        <w:t xml:space="preserve">. The hotel will market its offerings through its website and the social media outlets it is connected to make online booking alternatives available (Jansen, 2015). In addition, Travelodge </w:t>
      </w:r>
      <w:r w:rsidR="00E811B6">
        <w:rPr>
          <w:rFonts w:ascii="Arial" w:hAnsi="Arial" w:cs="Arial"/>
          <w:color w:val="000000" w:themeColor="text1"/>
          <w:kern w:val="0"/>
          <w:sz w:val="24"/>
          <w14:ligatures w14:val="none"/>
        </w:rPr>
        <w:t xml:space="preserve">will </w:t>
      </w:r>
      <w:r w:rsidRPr="00EB4B5C">
        <w:rPr>
          <w:rFonts w:ascii="Arial" w:hAnsi="Arial" w:cs="Arial"/>
          <w:color w:val="000000" w:themeColor="text1"/>
          <w:kern w:val="0"/>
          <w:sz w:val="24"/>
          <w14:ligatures w14:val="none"/>
        </w:rPr>
        <w:t>create partnerships with other travel agencies and third-party booking platforms to broaden its market presence and make it easier for customers to locate the hotel.</w:t>
      </w:r>
    </w:p>
    <w:p w14:paraId="010C2F8B" w14:textId="77777777" w:rsidR="00EB4B5C" w:rsidRPr="00EB4B5C" w:rsidRDefault="00EB4B5C" w:rsidP="00EB4B5C">
      <w:pPr>
        <w:spacing w:line="360" w:lineRule="auto"/>
        <w:jc w:val="both"/>
        <w:rPr>
          <w:rFonts w:ascii="Arial" w:hAnsi="Arial" w:cs="Arial"/>
          <w:b/>
          <w:bCs/>
          <w:color w:val="000000" w:themeColor="text1"/>
          <w:kern w:val="0"/>
          <w:sz w:val="24"/>
          <w14:ligatures w14:val="none"/>
        </w:rPr>
      </w:pPr>
      <w:r w:rsidRPr="00EB4B5C">
        <w:rPr>
          <w:rFonts w:ascii="Arial" w:hAnsi="Arial" w:cs="Arial"/>
          <w:b/>
          <w:bCs/>
          <w:color w:val="000000" w:themeColor="text1"/>
          <w:kern w:val="0"/>
          <w:sz w:val="24"/>
          <w14:ligatures w14:val="none"/>
        </w:rPr>
        <w:t>Price</w:t>
      </w:r>
    </w:p>
    <w:p w14:paraId="4B889C8C" w14:textId="4CC04B60"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 xml:space="preserve">Travelodge will offer low rates and varied pricing alternatives to maintain its position as a market leader and attract </w:t>
      </w:r>
      <w:r w:rsidR="00742086" w:rsidRPr="00EB4B5C">
        <w:rPr>
          <w:rFonts w:ascii="Arial" w:hAnsi="Arial" w:cs="Arial"/>
          <w:color w:val="000000" w:themeColor="text1"/>
          <w:kern w:val="0"/>
          <w:sz w:val="24"/>
          <w14:ligatures w14:val="none"/>
        </w:rPr>
        <w:t>budget</w:t>
      </w:r>
      <w:r w:rsidR="00742086">
        <w:rPr>
          <w:rFonts w:ascii="Arial" w:hAnsi="Arial" w:cs="Arial"/>
          <w:color w:val="000000" w:themeColor="text1"/>
          <w:kern w:val="0"/>
          <w:sz w:val="24"/>
          <w14:ligatures w14:val="none"/>
        </w:rPr>
        <w:t>-conscient</w:t>
      </w:r>
      <w:r w:rsidR="00742086" w:rsidRPr="00EB4B5C">
        <w:rPr>
          <w:rFonts w:ascii="Arial" w:hAnsi="Arial" w:cs="Arial"/>
          <w:color w:val="000000" w:themeColor="text1"/>
          <w:kern w:val="0"/>
          <w:sz w:val="24"/>
          <w14:ligatures w14:val="none"/>
        </w:rPr>
        <w:t xml:space="preserve"> </w:t>
      </w:r>
      <w:r w:rsidRPr="00EB4B5C">
        <w:rPr>
          <w:rFonts w:ascii="Arial" w:hAnsi="Arial" w:cs="Arial"/>
          <w:color w:val="000000" w:themeColor="text1"/>
          <w:kern w:val="0"/>
          <w:sz w:val="24"/>
          <w14:ligatures w14:val="none"/>
        </w:rPr>
        <w:t xml:space="preserve">tourists. The hotel </w:t>
      </w:r>
      <w:r w:rsidR="00E811B6">
        <w:rPr>
          <w:rFonts w:ascii="Arial" w:hAnsi="Arial" w:cs="Arial"/>
          <w:color w:val="000000" w:themeColor="text1"/>
          <w:kern w:val="0"/>
          <w:sz w:val="24"/>
          <w14:ligatures w14:val="none"/>
        </w:rPr>
        <w:t xml:space="preserve">will </w:t>
      </w:r>
      <w:r w:rsidRPr="00EB4B5C">
        <w:rPr>
          <w:rFonts w:ascii="Arial" w:hAnsi="Arial" w:cs="Arial"/>
          <w:color w:val="000000" w:themeColor="text1"/>
          <w:kern w:val="0"/>
          <w:sz w:val="24"/>
          <w14:ligatures w14:val="none"/>
        </w:rPr>
        <w:t xml:space="preserve">carry out market research to determine the trends in pricing, and it </w:t>
      </w:r>
      <w:r w:rsidR="00E811B6">
        <w:rPr>
          <w:rFonts w:ascii="Arial" w:hAnsi="Arial" w:cs="Arial"/>
          <w:color w:val="000000" w:themeColor="text1"/>
          <w:kern w:val="0"/>
          <w:sz w:val="24"/>
          <w14:ligatures w14:val="none"/>
        </w:rPr>
        <w:t xml:space="preserve">will </w:t>
      </w:r>
      <w:r w:rsidRPr="00EB4B5C">
        <w:rPr>
          <w:rFonts w:ascii="Arial" w:hAnsi="Arial" w:cs="Arial"/>
          <w:color w:val="000000" w:themeColor="text1"/>
          <w:kern w:val="0"/>
          <w:sz w:val="24"/>
          <w14:ligatures w14:val="none"/>
        </w:rPr>
        <w:t>alter its pricing plans accordingly (Armstrong, &amp; Kotler, 2016). In addition, Travelodge will provide clients with exclusive discounts and unique offers as an incentive for them to make reservations directly with the hotel.</w:t>
      </w:r>
    </w:p>
    <w:p w14:paraId="52EA716A" w14:textId="77777777" w:rsidR="00EB4B5C" w:rsidRPr="00EB4B5C" w:rsidRDefault="00EB4B5C" w:rsidP="00EB4B5C">
      <w:pPr>
        <w:spacing w:line="360" w:lineRule="auto"/>
        <w:jc w:val="both"/>
        <w:rPr>
          <w:rFonts w:ascii="Arial" w:hAnsi="Arial" w:cs="Arial"/>
          <w:b/>
          <w:bCs/>
          <w:color w:val="000000" w:themeColor="text1"/>
          <w:kern w:val="0"/>
          <w:sz w:val="24"/>
          <w14:ligatures w14:val="none"/>
        </w:rPr>
      </w:pPr>
      <w:r w:rsidRPr="00EB4B5C">
        <w:rPr>
          <w:rFonts w:ascii="Arial" w:hAnsi="Arial" w:cs="Arial"/>
          <w:b/>
          <w:bCs/>
          <w:color w:val="000000" w:themeColor="text1"/>
          <w:kern w:val="0"/>
          <w:sz w:val="24"/>
          <w14:ligatures w14:val="none"/>
        </w:rPr>
        <w:t>Promotion</w:t>
      </w:r>
    </w:p>
    <w:p w14:paraId="070DCA8D" w14:textId="2AC104E2"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 xml:space="preserve">To communicate with its intended clientele, Travelodge will employ a number of promotional tactics, such as email marketing, social media advertising, and digital marketing initiatives. The hotel will also form partnerships with businesses in the surrounding area as well as travel bloggers to generate buzz and raise its profile </w:t>
      </w:r>
      <w:r w:rsidRPr="00EB4B5C">
        <w:rPr>
          <w:rFonts w:ascii="Arial" w:hAnsi="Arial" w:cs="Arial"/>
          <w:color w:val="000000" w:themeColor="text1"/>
          <w:kern w:val="0"/>
          <w:sz w:val="24"/>
          <w14:ligatures w14:val="none"/>
        </w:rPr>
        <w:lastRenderedPageBreak/>
        <w:t>among prospective guests. In addition, Travelodge will launch a referral program with the goal of getting happy guests to recommend the hotel to their friends and family so that they can experience it for themselves (Lee, &amp; Kotler, 2011)</w:t>
      </w:r>
    </w:p>
    <w:p w14:paraId="37202AEF" w14:textId="77777777"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bookmarkStart w:id="10" w:name="_Toc128655397"/>
      <w:r w:rsidRPr="00EB4B5C">
        <w:rPr>
          <w:rFonts w:ascii="Arial" w:eastAsiaTheme="majorEastAsia" w:hAnsi="Arial" w:cs="Arial"/>
          <w:b/>
          <w:color w:val="2F5496" w:themeColor="accent1" w:themeShade="BF"/>
          <w:kern w:val="0"/>
          <w:sz w:val="32"/>
          <w:szCs w:val="32"/>
          <w14:ligatures w14:val="none"/>
        </w:rPr>
        <w:t>Action</w:t>
      </w:r>
      <w:bookmarkEnd w:id="10"/>
    </w:p>
    <w:tbl>
      <w:tblPr>
        <w:tblStyle w:val="GridTable2-Accent6"/>
        <w:tblW w:w="9639" w:type="dxa"/>
        <w:tblLayout w:type="fixed"/>
        <w:tblLook w:val="04A0" w:firstRow="1" w:lastRow="0" w:firstColumn="1" w:lastColumn="0" w:noHBand="0" w:noVBand="1"/>
      </w:tblPr>
      <w:tblGrid>
        <w:gridCol w:w="3240"/>
        <w:gridCol w:w="1580"/>
        <w:gridCol w:w="1559"/>
        <w:gridCol w:w="1203"/>
        <w:gridCol w:w="2057"/>
      </w:tblGrid>
      <w:tr w:rsidR="00EB4B5C" w:rsidRPr="00EB4B5C" w14:paraId="4DAEF78D" w14:textId="77777777" w:rsidTr="00EB4B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tcPr>
          <w:p w14:paraId="681BF700" w14:textId="77777777" w:rsidR="00EB4B5C" w:rsidRPr="00EB4B5C" w:rsidRDefault="00EB4B5C" w:rsidP="00EB4B5C">
            <w:pPr>
              <w:spacing w:line="360" w:lineRule="auto"/>
              <w:jc w:val="both"/>
              <w:rPr>
                <w:rFonts w:ascii="Arial" w:hAnsi="Arial" w:cs="Arial"/>
                <w:sz w:val="24"/>
                <w:szCs w:val="24"/>
              </w:rPr>
            </w:pPr>
            <w:r w:rsidRPr="00EB4B5C">
              <w:rPr>
                <w:rFonts w:ascii="Arial" w:eastAsia="Times New Roman" w:hAnsi="Arial" w:cs="Arial"/>
                <w:sz w:val="24"/>
                <w:szCs w:val="24"/>
                <w:lang w:eastAsia="en-GB"/>
              </w:rPr>
              <w:t>Task</w:t>
            </w:r>
          </w:p>
        </w:tc>
        <w:tc>
          <w:tcPr>
            <w:tcW w:w="1580" w:type="dxa"/>
          </w:tcPr>
          <w:p w14:paraId="13DFB596" w14:textId="77777777" w:rsidR="00EB4B5C" w:rsidRPr="00EB4B5C" w:rsidRDefault="00EB4B5C" w:rsidP="00EB4B5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Start Date</w:t>
            </w:r>
          </w:p>
        </w:tc>
        <w:tc>
          <w:tcPr>
            <w:tcW w:w="1559" w:type="dxa"/>
          </w:tcPr>
          <w:p w14:paraId="0845F544" w14:textId="77777777" w:rsidR="00EB4B5C" w:rsidRPr="00EB4B5C" w:rsidRDefault="00EB4B5C" w:rsidP="00EB4B5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End Date</w:t>
            </w:r>
          </w:p>
        </w:tc>
        <w:tc>
          <w:tcPr>
            <w:tcW w:w="1203" w:type="dxa"/>
          </w:tcPr>
          <w:p w14:paraId="7EDEE6E6" w14:textId="77777777" w:rsidR="00EB4B5C" w:rsidRPr="00EB4B5C" w:rsidRDefault="00EB4B5C" w:rsidP="00EB4B5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Duration (Days)</w:t>
            </w:r>
          </w:p>
        </w:tc>
        <w:tc>
          <w:tcPr>
            <w:tcW w:w="2057" w:type="dxa"/>
          </w:tcPr>
          <w:p w14:paraId="484D0468" w14:textId="77777777" w:rsidR="00EB4B5C" w:rsidRPr="00EB4B5C" w:rsidRDefault="00EB4B5C" w:rsidP="00EB4B5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Responsible Person</w:t>
            </w:r>
          </w:p>
        </w:tc>
      </w:tr>
      <w:tr w:rsidR="00EB4B5C" w:rsidRPr="00EB4B5C" w14:paraId="1092CF97" w14:textId="77777777" w:rsidTr="00EB4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tcPr>
          <w:p w14:paraId="4C5BBA08" w14:textId="112F0EBD" w:rsidR="00EB4B5C" w:rsidRPr="00EB4B5C" w:rsidRDefault="00EB4B5C" w:rsidP="00EB4B5C">
            <w:pPr>
              <w:spacing w:line="360" w:lineRule="auto"/>
              <w:rPr>
                <w:rFonts w:ascii="Arial" w:hAnsi="Arial" w:cs="Arial"/>
                <w:i/>
                <w:iCs/>
                <w:sz w:val="24"/>
                <w:szCs w:val="24"/>
              </w:rPr>
            </w:pPr>
            <w:r w:rsidRPr="00EB4B5C">
              <w:rPr>
                <w:rFonts w:ascii="Arial" w:eastAsia="Times New Roman" w:hAnsi="Arial" w:cs="Arial"/>
                <w:i/>
                <w:iCs/>
                <w:sz w:val="24"/>
                <w:szCs w:val="24"/>
                <w:lang w:eastAsia="en-GB"/>
              </w:rPr>
              <w:t>Conduct Market</w:t>
            </w:r>
            <w:r w:rsidR="00397A25">
              <w:rPr>
                <w:rFonts w:ascii="Arial" w:eastAsia="Times New Roman" w:hAnsi="Arial" w:cs="Arial"/>
                <w:i/>
                <w:iCs/>
                <w:sz w:val="24"/>
                <w:szCs w:val="24"/>
                <w:lang w:eastAsia="en-GB"/>
              </w:rPr>
              <w:t>-</w:t>
            </w:r>
            <w:r w:rsidRPr="00EB4B5C">
              <w:rPr>
                <w:rFonts w:ascii="Arial" w:eastAsia="Times New Roman" w:hAnsi="Arial" w:cs="Arial"/>
                <w:i/>
                <w:iCs/>
                <w:sz w:val="24"/>
                <w:szCs w:val="24"/>
                <w:lang w:eastAsia="en-GB"/>
              </w:rPr>
              <w:t>Research</w:t>
            </w:r>
          </w:p>
        </w:tc>
        <w:tc>
          <w:tcPr>
            <w:tcW w:w="1580" w:type="dxa"/>
          </w:tcPr>
          <w:p w14:paraId="75FCAEA1" w14:textId="315DBEDF" w:rsidR="00EB4B5C" w:rsidRPr="00EB4B5C" w:rsidRDefault="00EB4B5C" w:rsidP="00EB4B5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eastAsia="Times New Roman" w:hAnsi="Arial" w:cs="Arial"/>
                <w:sz w:val="24"/>
                <w:szCs w:val="24"/>
                <w:lang w:eastAsia="en-GB"/>
              </w:rPr>
              <w:t>15/</w:t>
            </w:r>
            <w:r w:rsidRPr="00EB4B5C">
              <w:rPr>
                <w:rFonts w:ascii="Arial" w:eastAsia="Times New Roman" w:hAnsi="Arial" w:cs="Arial"/>
                <w:sz w:val="24"/>
                <w:szCs w:val="24"/>
                <w:lang w:eastAsia="en-GB"/>
              </w:rPr>
              <w:t>03/2023</w:t>
            </w:r>
          </w:p>
        </w:tc>
        <w:tc>
          <w:tcPr>
            <w:tcW w:w="1559" w:type="dxa"/>
          </w:tcPr>
          <w:p w14:paraId="79C43BA3" w14:textId="0807A441" w:rsidR="00EB4B5C" w:rsidRPr="00EB4B5C" w:rsidRDefault="00EB4B5C" w:rsidP="00EB4B5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30/03/2023</w:t>
            </w:r>
          </w:p>
        </w:tc>
        <w:tc>
          <w:tcPr>
            <w:tcW w:w="1203" w:type="dxa"/>
          </w:tcPr>
          <w:p w14:paraId="7830E4CE" w14:textId="77777777" w:rsidR="00EB4B5C" w:rsidRPr="00EB4B5C" w:rsidRDefault="00EB4B5C" w:rsidP="00EB4B5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15</w:t>
            </w:r>
          </w:p>
        </w:tc>
        <w:tc>
          <w:tcPr>
            <w:tcW w:w="2057" w:type="dxa"/>
          </w:tcPr>
          <w:p w14:paraId="06C6B823" w14:textId="77777777" w:rsidR="00EB4B5C" w:rsidRPr="00EB4B5C" w:rsidRDefault="00EB4B5C" w:rsidP="00EB4B5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Marketing Team</w:t>
            </w:r>
          </w:p>
        </w:tc>
      </w:tr>
      <w:tr w:rsidR="00EB4B5C" w:rsidRPr="00EB4B5C" w14:paraId="4707F25B" w14:textId="77777777" w:rsidTr="00EB4B5C">
        <w:tc>
          <w:tcPr>
            <w:cnfStyle w:val="001000000000" w:firstRow="0" w:lastRow="0" w:firstColumn="1" w:lastColumn="0" w:oddVBand="0" w:evenVBand="0" w:oddHBand="0" w:evenHBand="0" w:firstRowFirstColumn="0" w:firstRowLastColumn="0" w:lastRowFirstColumn="0" w:lastRowLastColumn="0"/>
            <w:tcW w:w="3240" w:type="dxa"/>
          </w:tcPr>
          <w:p w14:paraId="6B328229" w14:textId="0754082F" w:rsidR="00EB4B5C" w:rsidRPr="00EB4B5C" w:rsidRDefault="00EB4B5C" w:rsidP="00EB4B5C">
            <w:pPr>
              <w:spacing w:line="360" w:lineRule="auto"/>
              <w:rPr>
                <w:rFonts w:ascii="Arial" w:hAnsi="Arial" w:cs="Arial"/>
                <w:i/>
                <w:iCs/>
                <w:sz w:val="24"/>
                <w:szCs w:val="24"/>
              </w:rPr>
            </w:pPr>
            <w:r w:rsidRPr="00EB4B5C">
              <w:rPr>
                <w:rFonts w:ascii="Arial" w:eastAsia="Times New Roman" w:hAnsi="Arial" w:cs="Arial"/>
                <w:i/>
                <w:iCs/>
                <w:sz w:val="24"/>
                <w:szCs w:val="24"/>
                <w:lang w:eastAsia="en-GB"/>
              </w:rPr>
              <w:t xml:space="preserve">Develop </w:t>
            </w:r>
            <w:r w:rsidR="00397A25">
              <w:rPr>
                <w:rFonts w:ascii="Arial" w:eastAsia="Times New Roman" w:hAnsi="Arial" w:cs="Arial"/>
                <w:i/>
                <w:iCs/>
                <w:sz w:val="24"/>
                <w:szCs w:val="24"/>
                <w:lang w:eastAsia="en-GB"/>
              </w:rPr>
              <w:br/>
            </w:r>
            <w:r w:rsidRPr="00EB4B5C">
              <w:rPr>
                <w:rFonts w:ascii="Arial" w:eastAsia="Times New Roman" w:hAnsi="Arial" w:cs="Arial"/>
                <w:i/>
                <w:iCs/>
                <w:sz w:val="24"/>
                <w:szCs w:val="24"/>
                <w:lang w:eastAsia="en-GB"/>
              </w:rPr>
              <w:t>Customer</w:t>
            </w:r>
            <w:r w:rsidR="00397A25">
              <w:rPr>
                <w:rFonts w:ascii="Arial" w:eastAsia="Times New Roman" w:hAnsi="Arial" w:cs="Arial"/>
                <w:i/>
                <w:iCs/>
                <w:sz w:val="24"/>
                <w:szCs w:val="24"/>
                <w:lang w:eastAsia="en-GB"/>
              </w:rPr>
              <w:t>-</w:t>
            </w:r>
            <w:r w:rsidRPr="00EB4B5C">
              <w:rPr>
                <w:rFonts w:ascii="Arial" w:eastAsia="Times New Roman" w:hAnsi="Arial" w:cs="Arial"/>
                <w:i/>
                <w:iCs/>
                <w:sz w:val="24"/>
                <w:szCs w:val="24"/>
                <w:lang w:eastAsia="en-GB"/>
              </w:rPr>
              <w:t>Segmentation</w:t>
            </w:r>
          </w:p>
        </w:tc>
        <w:tc>
          <w:tcPr>
            <w:tcW w:w="1580" w:type="dxa"/>
          </w:tcPr>
          <w:p w14:paraId="0BB8427A" w14:textId="6730924B" w:rsidR="00EB4B5C" w:rsidRPr="00EB4B5C" w:rsidRDefault="00EB4B5C" w:rsidP="00EB4B5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eastAsia="Times New Roman" w:hAnsi="Arial" w:cs="Arial"/>
                <w:sz w:val="24"/>
                <w:szCs w:val="24"/>
                <w:lang w:eastAsia="en-GB"/>
              </w:rPr>
              <w:t>01/</w:t>
            </w:r>
            <w:r w:rsidRPr="00EB4B5C">
              <w:rPr>
                <w:rFonts w:ascii="Arial" w:eastAsia="Times New Roman" w:hAnsi="Arial" w:cs="Arial"/>
                <w:sz w:val="24"/>
                <w:szCs w:val="24"/>
                <w:lang w:eastAsia="en-GB"/>
              </w:rPr>
              <w:t>04/2023</w:t>
            </w:r>
          </w:p>
        </w:tc>
        <w:tc>
          <w:tcPr>
            <w:tcW w:w="1559" w:type="dxa"/>
          </w:tcPr>
          <w:p w14:paraId="36DB053B" w14:textId="523A8433" w:rsidR="00EB4B5C" w:rsidRPr="00EB4B5C" w:rsidRDefault="00EB4B5C" w:rsidP="00EB4B5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05/04/2023</w:t>
            </w:r>
          </w:p>
        </w:tc>
        <w:tc>
          <w:tcPr>
            <w:tcW w:w="1203" w:type="dxa"/>
          </w:tcPr>
          <w:p w14:paraId="0B648A25" w14:textId="77777777" w:rsidR="00EB4B5C" w:rsidRPr="00EB4B5C" w:rsidRDefault="00EB4B5C" w:rsidP="00EB4B5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5</w:t>
            </w:r>
          </w:p>
        </w:tc>
        <w:tc>
          <w:tcPr>
            <w:tcW w:w="2057" w:type="dxa"/>
          </w:tcPr>
          <w:p w14:paraId="2B145B86" w14:textId="77777777" w:rsidR="00EB4B5C" w:rsidRPr="00EB4B5C" w:rsidRDefault="00EB4B5C" w:rsidP="00EB4B5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Marketing Team</w:t>
            </w:r>
          </w:p>
        </w:tc>
      </w:tr>
      <w:tr w:rsidR="00EB4B5C" w:rsidRPr="00EB4B5C" w14:paraId="289C0339" w14:textId="77777777" w:rsidTr="00EB4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tcPr>
          <w:p w14:paraId="16E95C43" w14:textId="3DCAB17D" w:rsidR="00EB4B5C" w:rsidRPr="00EB4B5C" w:rsidRDefault="00EB4B5C" w:rsidP="00EB4B5C">
            <w:pPr>
              <w:spacing w:line="360" w:lineRule="auto"/>
              <w:rPr>
                <w:rFonts w:ascii="Arial" w:hAnsi="Arial" w:cs="Arial"/>
                <w:i/>
                <w:iCs/>
                <w:sz w:val="24"/>
                <w:szCs w:val="24"/>
              </w:rPr>
            </w:pPr>
            <w:r w:rsidRPr="00EB4B5C">
              <w:rPr>
                <w:rFonts w:ascii="Arial" w:eastAsia="Times New Roman" w:hAnsi="Arial" w:cs="Arial"/>
                <w:i/>
                <w:iCs/>
                <w:sz w:val="24"/>
                <w:szCs w:val="24"/>
                <w:lang w:eastAsia="en-GB"/>
              </w:rPr>
              <w:t xml:space="preserve">Develop </w:t>
            </w:r>
            <w:r w:rsidR="00397A25">
              <w:rPr>
                <w:rFonts w:ascii="Arial" w:eastAsia="Times New Roman" w:hAnsi="Arial" w:cs="Arial"/>
                <w:i/>
                <w:iCs/>
                <w:sz w:val="24"/>
                <w:szCs w:val="24"/>
                <w:lang w:eastAsia="en-GB"/>
              </w:rPr>
              <w:br/>
            </w:r>
            <w:r w:rsidRPr="00EB4B5C">
              <w:rPr>
                <w:rFonts w:ascii="Arial" w:eastAsia="Times New Roman" w:hAnsi="Arial" w:cs="Arial"/>
                <w:i/>
                <w:iCs/>
                <w:sz w:val="24"/>
                <w:szCs w:val="24"/>
                <w:lang w:eastAsia="en-GB"/>
              </w:rPr>
              <w:t>Targeting</w:t>
            </w:r>
            <w:r w:rsidR="00397A25">
              <w:rPr>
                <w:rFonts w:ascii="Arial" w:eastAsia="Times New Roman" w:hAnsi="Arial" w:cs="Arial"/>
                <w:i/>
                <w:iCs/>
                <w:sz w:val="24"/>
                <w:szCs w:val="24"/>
                <w:lang w:eastAsia="en-GB"/>
              </w:rPr>
              <w:t>-</w:t>
            </w:r>
            <w:r w:rsidRPr="00EB4B5C">
              <w:rPr>
                <w:rFonts w:ascii="Arial" w:eastAsia="Times New Roman" w:hAnsi="Arial" w:cs="Arial"/>
                <w:i/>
                <w:iCs/>
                <w:sz w:val="24"/>
                <w:szCs w:val="24"/>
                <w:lang w:eastAsia="en-GB"/>
              </w:rPr>
              <w:t>Strategy</w:t>
            </w:r>
          </w:p>
        </w:tc>
        <w:tc>
          <w:tcPr>
            <w:tcW w:w="1580" w:type="dxa"/>
          </w:tcPr>
          <w:p w14:paraId="11852998" w14:textId="463B2966" w:rsidR="00EB4B5C" w:rsidRPr="00EB4B5C" w:rsidRDefault="00EB4B5C" w:rsidP="00EB4B5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eastAsia="Times New Roman" w:hAnsi="Arial" w:cs="Arial"/>
                <w:sz w:val="24"/>
                <w:szCs w:val="24"/>
                <w:lang w:eastAsia="en-GB"/>
              </w:rPr>
              <w:t>06/</w:t>
            </w:r>
            <w:r w:rsidRPr="00EB4B5C">
              <w:rPr>
                <w:rFonts w:ascii="Arial" w:eastAsia="Times New Roman" w:hAnsi="Arial" w:cs="Arial"/>
                <w:sz w:val="24"/>
                <w:szCs w:val="24"/>
                <w:lang w:eastAsia="en-GB"/>
              </w:rPr>
              <w:t>04/2023</w:t>
            </w:r>
          </w:p>
        </w:tc>
        <w:tc>
          <w:tcPr>
            <w:tcW w:w="1559" w:type="dxa"/>
          </w:tcPr>
          <w:p w14:paraId="3C9968FC" w14:textId="7E036C60" w:rsidR="00EB4B5C" w:rsidRPr="00EB4B5C" w:rsidRDefault="00EB4B5C" w:rsidP="00EB4B5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10/04/2023</w:t>
            </w:r>
          </w:p>
        </w:tc>
        <w:tc>
          <w:tcPr>
            <w:tcW w:w="1203" w:type="dxa"/>
          </w:tcPr>
          <w:p w14:paraId="645D714C" w14:textId="77777777" w:rsidR="00EB4B5C" w:rsidRPr="00EB4B5C" w:rsidRDefault="00EB4B5C" w:rsidP="00EB4B5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4</w:t>
            </w:r>
          </w:p>
        </w:tc>
        <w:tc>
          <w:tcPr>
            <w:tcW w:w="2057" w:type="dxa"/>
          </w:tcPr>
          <w:p w14:paraId="6FD06412" w14:textId="77777777" w:rsidR="00EB4B5C" w:rsidRPr="00EB4B5C" w:rsidRDefault="00EB4B5C" w:rsidP="00EB4B5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Marketing Team</w:t>
            </w:r>
          </w:p>
        </w:tc>
      </w:tr>
      <w:tr w:rsidR="00EB4B5C" w:rsidRPr="00EB4B5C" w14:paraId="3870C98B" w14:textId="77777777" w:rsidTr="00EB4B5C">
        <w:tc>
          <w:tcPr>
            <w:cnfStyle w:val="001000000000" w:firstRow="0" w:lastRow="0" w:firstColumn="1" w:lastColumn="0" w:oddVBand="0" w:evenVBand="0" w:oddHBand="0" w:evenHBand="0" w:firstRowFirstColumn="0" w:firstRowLastColumn="0" w:lastRowFirstColumn="0" w:lastRowLastColumn="0"/>
            <w:tcW w:w="3240" w:type="dxa"/>
          </w:tcPr>
          <w:p w14:paraId="04345EC7" w14:textId="2407EE04" w:rsidR="00EB4B5C" w:rsidRPr="00EB4B5C" w:rsidRDefault="00EB4B5C" w:rsidP="00EB4B5C">
            <w:pPr>
              <w:spacing w:line="360" w:lineRule="auto"/>
              <w:rPr>
                <w:rFonts w:ascii="Arial" w:hAnsi="Arial" w:cs="Arial"/>
                <w:i/>
                <w:iCs/>
                <w:sz w:val="24"/>
                <w:szCs w:val="24"/>
              </w:rPr>
            </w:pPr>
            <w:r w:rsidRPr="00EB4B5C">
              <w:rPr>
                <w:rFonts w:ascii="Arial" w:eastAsia="Times New Roman" w:hAnsi="Arial" w:cs="Arial"/>
                <w:i/>
                <w:iCs/>
                <w:sz w:val="24"/>
                <w:szCs w:val="24"/>
                <w:lang w:eastAsia="en-GB"/>
              </w:rPr>
              <w:t xml:space="preserve">Develop </w:t>
            </w:r>
            <w:r w:rsidR="00397A25">
              <w:rPr>
                <w:rFonts w:ascii="Arial" w:eastAsia="Times New Roman" w:hAnsi="Arial" w:cs="Arial"/>
                <w:i/>
                <w:iCs/>
                <w:sz w:val="24"/>
                <w:szCs w:val="24"/>
                <w:lang w:eastAsia="en-GB"/>
              </w:rPr>
              <w:br/>
            </w:r>
            <w:r w:rsidRPr="00EB4B5C">
              <w:rPr>
                <w:rFonts w:ascii="Arial" w:eastAsia="Times New Roman" w:hAnsi="Arial" w:cs="Arial"/>
                <w:i/>
                <w:iCs/>
                <w:sz w:val="24"/>
                <w:szCs w:val="24"/>
                <w:lang w:eastAsia="en-GB"/>
              </w:rPr>
              <w:t>Value</w:t>
            </w:r>
            <w:r w:rsidR="00397A25">
              <w:rPr>
                <w:rFonts w:ascii="Arial" w:eastAsia="Times New Roman" w:hAnsi="Arial" w:cs="Arial"/>
                <w:i/>
                <w:iCs/>
                <w:sz w:val="24"/>
                <w:szCs w:val="24"/>
                <w:lang w:eastAsia="en-GB"/>
              </w:rPr>
              <w:t>-</w:t>
            </w:r>
            <w:r w:rsidRPr="00EB4B5C">
              <w:rPr>
                <w:rFonts w:ascii="Arial" w:eastAsia="Times New Roman" w:hAnsi="Arial" w:cs="Arial"/>
                <w:i/>
                <w:iCs/>
                <w:sz w:val="24"/>
                <w:szCs w:val="24"/>
                <w:lang w:eastAsia="en-GB"/>
              </w:rPr>
              <w:t>Proposition</w:t>
            </w:r>
          </w:p>
        </w:tc>
        <w:tc>
          <w:tcPr>
            <w:tcW w:w="1580" w:type="dxa"/>
          </w:tcPr>
          <w:p w14:paraId="6824AD31" w14:textId="15F066D7" w:rsidR="00EB4B5C" w:rsidRPr="00EB4B5C" w:rsidRDefault="00EB4B5C" w:rsidP="00EB4B5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11/04/2023</w:t>
            </w:r>
          </w:p>
        </w:tc>
        <w:tc>
          <w:tcPr>
            <w:tcW w:w="1559" w:type="dxa"/>
          </w:tcPr>
          <w:p w14:paraId="621513C8" w14:textId="3BE2A4DD" w:rsidR="00EB4B5C" w:rsidRPr="00EB4B5C" w:rsidRDefault="00EB4B5C" w:rsidP="00EB4B5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15/04/2023</w:t>
            </w:r>
          </w:p>
        </w:tc>
        <w:tc>
          <w:tcPr>
            <w:tcW w:w="1203" w:type="dxa"/>
          </w:tcPr>
          <w:p w14:paraId="5DA4B779" w14:textId="77777777" w:rsidR="00EB4B5C" w:rsidRPr="00EB4B5C" w:rsidRDefault="00EB4B5C" w:rsidP="00EB4B5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5</w:t>
            </w:r>
          </w:p>
        </w:tc>
        <w:tc>
          <w:tcPr>
            <w:tcW w:w="2057" w:type="dxa"/>
          </w:tcPr>
          <w:p w14:paraId="131F724E" w14:textId="77777777" w:rsidR="00EB4B5C" w:rsidRPr="00EB4B5C" w:rsidRDefault="00EB4B5C" w:rsidP="00EB4B5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Marketing Team</w:t>
            </w:r>
          </w:p>
        </w:tc>
      </w:tr>
      <w:tr w:rsidR="00EB4B5C" w:rsidRPr="00EB4B5C" w14:paraId="09C7C2A6" w14:textId="77777777" w:rsidTr="00EB4B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tcPr>
          <w:p w14:paraId="59F09D9B" w14:textId="5F42CE9E" w:rsidR="00EB4B5C" w:rsidRPr="00EB4B5C" w:rsidRDefault="00EB4B5C" w:rsidP="00EB4B5C">
            <w:pPr>
              <w:spacing w:line="360" w:lineRule="auto"/>
              <w:rPr>
                <w:rFonts w:ascii="Arial" w:hAnsi="Arial" w:cs="Arial"/>
                <w:i/>
                <w:iCs/>
                <w:sz w:val="24"/>
                <w:szCs w:val="24"/>
              </w:rPr>
            </w:pPr>
            <w:r w:rsidRPr="00EB4B5C">
              <w:rPr>
                <w:rFonts w:ascii="Arial" w:eastAsia="Times New Roman" w:hAnsi="Arial" w:cs="Arial"/>
                <w:i/>
                <w:iCs/>
                <w:sz w:val="24"/>
                <w:szCs w:val="24"/>
                <w:lang w:eastAsia="en-GB"/>
              </w:rPr>
              <w:t xml:space="preserve">Develop </w:t>
            </w:r>
            <w:r w:rsidR="00397A25">
              <w:rPr>
                <w:rFonts w:ascii="Arial" w:eastAsia="Times New Roman" w:hAnsi="Arial" w:cs="Arial"/>
                <w:i/>
                <w:iCs/>
                <w:sz w:val="24"/>
                <w:szCs w:val="24"/>
                <w:lang w:eastAsia="en-GB"/>
              </w:rPr>
              <w:br/>
            </w:r>
            <w:r w:rsidRPr="00EB4B5C">
              <w:rPr>
                <w:rFonts w:ascii="Arial" w:eastAsia="Times New Roman" w:hAnsi="Arial" w:cs="Arial"/>
                <w:i/>
                <w:iCs/>
                <w:sz w:val="24"/>
                <w:szCs w:val="24"/>
                <w:lang w:eastAsia="en-GB"/>
              </w:rPr>
              <w:t>Promotional</w:t>
            </w:r>
            <w:r w:rsidR="00397A25">
              <w:rPr>
                <w:rFonts w:ascii="Arial" w:eastAsia="Times New Roman" w:hAnsi="Arial" w:cs="Arial"/>
                <w:i/>
                <w:iCs/>
                <w:sz w:val="24"/>
                <w:szCs w:val="24"/>
                <w:lang w:eastAsia="en-GB"/>
              </w:rPr>
              <w:t>-</w:t>
            </w:r>
            <w:r w:rsidRPr="00EB4B5C">
              <w:rPr>
                <w:rFonts w:ascii="Arial" w:eastAsia="Times New Roman" w:hAnsi="Arial" w:cs="Arial"/>
                <w:i/>
                <w:iCs/>
                <w:sz w:val="24"/>
                <w:szCs w:val="24"/>
                <w:lang w:eastAsia="en-GB"/>
              </w:rPr>
              <w:t>Strategies</w:t>
            </w:r>
          </w:p>
        </w:tc>
        <w:tc>
          <w:tcPr>
            <w:tcW w:w="1580" w:type="dxa"/>
          </w:tcPr>
          <w:p w14:paraId="7EDB216A" w14:textId="0E7CFB8D" w:rsidR="00EB4B5C" w:rsidRPr="00EB4B5C" w:rsidRDefault="00EB4B5C" w:rsidP="00EB4B5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16/04/2023</w:t>
            </w:r>
          </w:p>
        </w:tc>
        <w:tc>
          <w:tcPr>
            <w:tcW w:w="1559" w:type="dxa"/>
          </w:tcPr>
          <w:p w14:paraId="379DE51B" w14:textId="24FE4077" w:rsidR="00EB4B5C" w:rsidRPr="00EB4B5C" w:rsidRDefault="00EB4B5C" w:rsidP="00EB4B5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25/04/2023</w:t>
            </w:r>
          </w:p>
        </w:tc>
        <w:tc>
          <w:tcPr>
            <w:tcW w:w="1203" w:type="dxa"/>
          </w:tcPr>
          <w:p w14:paraId="3F6B118E" w14:textId="77777777" w:rsidR="00EB4B5C" w:rsidRPr="00EB4B5C" w:rsidRDefault="00EB4B5C" w:rsidP="00EB4B5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10</w:t>
            </w:r>
          </w:p>
        </w:tc>
        <w:tc>
          <w:tcPr>
            <w:tcW w:w="2057" w:type="dxa"/>
          </w:tcPr>
          <w:p w14:paraId="098D38C6" w14:textId="77777777" w:rsidR="00EB4B5C" w:rsidRPr="00EB4B5C" w:rsidRDefault="00EB4B5C" w:rsidP="00EB4B5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Marketing Team</w:t>
            </w:r>
          </w:p>
        </w:tc>
      </w:tr>
      <w:tr w:rsidR="00EB4B5C" w:rsidRPr="00EB4B5C" w14:paraId="0915DC5B" w14:textId="77777777" w:rsidTr="00EB4B5C">
        <w:tc>
          <w:tcPr>
            <w:cnfStyle w:val="001000000000" w:firstRow="0" w:lastRow="0" w:firstColumn="1" w:lastColumn="0" w:oddVBand="0" w:evenVBand="0" w:oddHBand="0" w:evenHBand="0" w:firstRowFirstColumn="0" w:firstRowLastColumn="0" w:lastRowFirstColumn="0" w:lastRowLastColumn="0"/>
            <w:tcW w:w="3240" w:type="dxa"/>
          </w:tcPr>
          <w:p w14:paraId="4F830F0E" w14:textId="20FD61F6" w:rsidR="00EB4B5C" w:rsidRPr="00EB4B5C" w:rsidRDefault="00EB4B5C" w:rsidP="00EB4B5C">
            <w:pPr>
              <w:spacing w:line="360" w:lineRule="auto"/>
              <w:rPr>
                <w:rFonts w:ascii="Arial" w:hAnsi="Arial" w:cs="Arial"/>
                <w:i/>
                <w:iCs/>
                <w:sz w:val="24"/>
                <w:szCs w:val="24"/>
              </w:rPr>
            </w:pPr>
            <w:r w:rsidRPr="00EB4B5C">
              <w:rPr>
                <w:rFonts w:ascii="Arial" w:eastAsia="Times New Roman" w:hAnsi="Arial" w:cs="Arial"/>
                <w:i/>
                <w:iCs/>
                <w:sz w:val="24"/>
                <w:szCs w:val="24"/>
                <w:lang w:eastAsia="en-GB"/>
              </w:rPr>
              <w:t xml:space="preserve">Implement </w:t>
            </w:r>
            <w:r w:rsidR="00397A25">
              <w:rPr>
                <w:rFonts w:ascii="Arial" w:eastAsia="Times New Roman" w:hAnsi="Arial" w:cs="Arial"/>
                <w:i/>
                <w:iCs/>
                <w:sz w:val="24"/>
                <w:szCs w:val="24"/>
                <w:lang w:eastAsia="en-GB"/>
              </w:rPr>
              <w:br/>
            </w:r>
            <w:r w:rsidRPr="00EB4B5C">
              <w:rPr>
                <w:rFonts w:ascii="Arial" w:eastAsia="Times New Roman" w:hAnsi="Arial" w:cs="Arial"/>
                <w:i/>
                <w:iCs/>
                <w:sz w:val="24"/>
                <w:szCs w:val="24"/>
                <w:lang w:eastAsia="en-GB"/>
              </w:rPr>
              <w:t>Promotional</w:t>
            </w:r>
            <w:r w:rsidR="00397A25">
              <w:rPr>
                <w:rFonts w:ascii="Arial" w:eastAsia="Times New Roman" w:hAnsi="Arial" w:cs="Arial"/>
                <w:i/>
                <w:iCs/>
                <w:sz w:val="24"/>
                <w:szCs w:val="24"/>
                <w:lang w:eastAsia="en-GB"/>
              </w:rPr>
              <w:t>-</w:t>
            </w:r>
            <w:r w:rsidRPr="00EB4B5C">
              <w:rPr>
                <w:rFonts w:ascii="Arial" w:eastAsia="Times New Roman" w:hAnsi="Arial" w:cs="Arial"/>
                <w:i/>
                <w:iCs/>
                <w:sz w:val="24"/>
                <w:szCs w:val="24"/>
                <w:lang w:eastAsia="en-GB"/>
              </w:rPr>
              <w:t>Campaigns</w:t>
            </w:r>
          </w:p>
        </w:tc>
        <w:tc>
          <w:tcPr>
            <w:tcW w:w="1580" w:type="dxa"/>
          </w:tcPr>
          <w:p w14:paraId="71E56120" w14:textId="249CC7A6" w:rsidR="00EB4B5C" w:rsidRPr="00EB4B5C" w:rsidRDefault="00EB4B5C" w:rsidP="00EB4B5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01/05/2023</w:t>
            </w:r>
          </w:p>
        </w:tc>
        <w:tc>
          <w:tcPr>
            <w:tcW w:w="1559" w:type="dxa"/>
          </w:tcPr>
          <w:p w14:paraId="07CC0F0D" w14:textId="47F27D67" w:rsidR="00EB4B5C" w:rsidRPr="00EB4B5C" w:rsidRDefault="00EB4B5C" w:rsidP="00EB4B5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30/06/2023</w:t>
            </w:r>
          </w:p>
        </w:tc>
        <w:tc>
          <w:tcPr>
            <w:tcW w:w="1203" w:type="dxa"/>
          </w:tcPr>
          <w:p w14:paraId="3A6A141B" w14:textId="77777777" w:rsidR="00EB4B5C" w:rsidRPr="00EB4B5C" w:rsidRDefault="00EB4B5C" w:rsidP="00EB4B5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60</w:t>
            </w:r>
          </w:p>
        </w:tc>
        <w:tc>
          <w:tcPr>
            <w:tcW w:w="2057" w:type="dxa"/>
          </w:tcPr>
          <w:p w14:paraId="129213FF" w14:textId="77777777" w:rsidR="00EB4B5C" w:rsidRPr="00EB4B5C" w:rsidRDefault="00EB4B5C" w:rsidP="00EB4B5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B5C">
              <w:rPr>
                <w:rFonts w:ascii="Arial" w:eastAsia="Times New Roman" w:hAnsi="Arial" w:cs="Arial"/>
                <w:sz w:val="24"/>
                <w:szCs w:val="24"/>
                <w:lang w:eastAsia="en-GB"/>
              </w:rPr>
              <w:t>Marketing Team</w:t>
            </w:r>
          </w:p>
        </w:tc>
      </w:tr>
    </w:tbl>
    <w:p w14:paraId="26B343CF" w14:textId="77777777" w:rsidR="00EB4B5C" w:rsidRPr="00EB4B5C" w:rsidRDefault="00EB4B5C" w:rsidP="00EB4B5C">
      <w:pPr>
        <w:spacing w:line="360" w:lineRule="auto"/>
        <w:jc w:val="both"/>
        <w:rPr>
          <w:rFonts w:ascii="Arial" w:hAnsi="Arial" w:cs="Arial"/>
          <w:color w:val="000000" w:themeColor="text1"/>
          <w:kern w:val="0"/>
          <w:sz w:val="24"/>
          <w14:ligatures w14:val="none"/>
        </w:rPr>
      </w:pPr>
    </w:p>
    <w:p w14:paraId="463D313E" w14:textId="77777777"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bookmarkStart w:id="11" w:name="_Toc128655398"/>
      <w:r w:rsidRPr="00EB4B5C">
        <w:rPr>
          <w:rFonts w:ascii="Arial" w:eastAsiaTheme="majorEastAsia" w:hAnsi="Arial" w:cs="Arial"/>
          <w:b/>
          <w:color w:val="2F5496" w:themeColor="accent1" w:themeShade="BF"/>
          <w:kern w:val="0"/>
          <w:sz w:val="32"/>
          <w:szCs w:val="32"/>
          <w14:ligatures w14:val="none"/>
        </w:rPr>
        <w:t>Control</w:t>
      </w:r>
      <w:bookmarkEnd w:id="11"/>
    </w:p>
    <w:p w14:paraId="3496F795" w14:textId="72013A7C"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Monitoring Travelodge's occupancy rates, customer feedback, and profitability will be the primary ways in which the company will evaluate the success of its marketing approach. The hotel is committed to conducting customer satisfaction surveys on a regular basis to collect feedback and enhance the quality of its services. In addition, the marketing team will monitor marketing KPIs and make necessary adjustments to marketing tactics to make sure that the hotel meets its SMART goals (Kotler, P., &amp; Keller, 2016).</w:t>
      </w:r>
    </w:p>
    <w:p w14:paraId="1EA4E3BA" w14:textId="77777777"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bookmarkStart w:id="12" w:name="_Toc128655399"/>
      <w:r w:rsidRPr="00EB4B5C">
        <w:rPr>
          <w:rFonts w:ascii="Arial" w:eastAsiaTheme="majorEastAsia" w:hAnsi="Arial" w:cs="Arial"/>
          <w:b/>
          <w:color w:val="2F5496" w:themeColor="accent1" w:themeShade="BF"/>
          <w:kern w:val="0"/>
          <w:sz w:val="32"/>
          <w:szCs w:val="32"/>
          <w14:ligatures w14:val="none"/>
        </w:rPr>
        <w:t>Conclusion</w:t>
      </w:r>
      <w:bookmarkEnd w:id="12"/>
      <w:r w:rsidRPr="00EB4B5C">
        <w:rPr>
          <w:rFonts w:ascii="Arial" w:eastAsiaTheme="majorEastAsia" w:hAnsi="Arial" w:cs="Arial"/>
          <w:b/>
          <w:color w:val="2F5496" w:themeColor="accent1" w:themeShade="BF"/>
          <w:kern w:val="0"/>
          <w:sz w:val="32"/>
          <w:szCs w:val="32"/>
          <w14:ligatures w14:val="none"/>
        </w:rPr>
        <w:t xml:space="preserve"> </w:t>
      </w:r>
    </w:p>
    <w:p w14:paraId="6112B2B5" w14:textId="00BC7CA1"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 xml:space="preserve">This marketing plan concludes by identifying the existing difficulties and possibilities facing the chosen Travelodge hotel brand. The SWOT analysis, PESTLE analysis, and Bowman's strategy clock were utilized to discover the micro and macroenvironmental elements that influence the performance of the hotel. The </w:t>
      </w:r>
      <w:r w:rsidRPr="00EB4B5C">
        <w:rPr>
          <w:rFonts w:ascii="Arial" w:hAnsi="Arial" w:cs="Arial"/>
          <w:color w:val="000000" w:themeColor="text1"/>
          <w:kern w:val="0"/>
          <w:sz w:val="24"/>
          <w14:ligatures w14:val="none"/>
        </w:rPr>
        <w:lastRenderedPageBreak/>
        <w:t>SMART targets, which aim to enhance the hotel's revenue and market share, have been established. To achieve these aims, the proposed techniques include developing a value proposition that differentiates the hotel, targeting certain consumer segments, and promoting the hotel via many channels. The action plan contains a Gantt chart detailing the execution schedule for the tactics. The plan's success will be determined by a rise in revenue, customer happiness, and market share. This marketing plan provides the selected Travelodge hotel brand with a road map for navigating the existing environment and achieving its objectives.</w:t>
      </w:r>
    </w:p>
    <w:p w14:paraId="2BF294FC" w14:textId="77777777" w:rsidR="006237FF" w:rsidRDefault="006237FF">
      <w:pPr>
        <w:rPr>
          <w:rFonts w:ascii="Arial" w:eastAsiaTheme="majorEastAsia" w:hAnsi="Arial" w:cs="Arial"/>
          <w:b/>
          <w:color w:val="2F5496" w:themeColor="accent1" w:themeShade="BF"/>
          <w:kern w:val="0"/>
          <w:sz w:val="32"/>
          <w:szCs w:val="32"/>
          <w14:ligatures w14:val="none"/>
        </w:rPr>
      </w:pPr>
      <w:bookmarkStart w:id="13" w:name="_Toc128655400"/>
      <w:r>
        <w:rPr>
          <w:rFonts w:ascii="Arial" w:eastAsiaTheme="majorEastAsia" w:hAnsi="Arial" w:cs="Arial"/>
          <w:b/>
          <w:color w:val="2F5496" w:themeColor="accent1" w:themeShade="BF"/>
          <w:kern w:val="0"/>
          <w:sz w:val="32"/>
          <w:szCs w:val="32"/>
          <w14:ligatures w14:val="none"/>
        </w:rPr>
        <w:br w:type="page"/>
      </w:r>
    </w:p>
    <w:p w14:paraId="255EA89D" w14:textId="5A05CF67" w:rsidR="00EB4B5C" w:rsidRPr="00EB4B5C" w:rsidRDefault="00EB4B5C" w:rsidP="00EB4B5C">
      <w:pPr>
        <w:keepNext/>
        <w:keepLines/>
        <w:spacing w:before="240" w:after="0" w:line="360" w:lineRule="auto"/>
        <w:jc w:val="both"/>
        <w:outlineLvl w:val="0"/>
        <w:rPr>
          <w:rFonts w:ascii="Arial" w:eastAsiaTheme="majorEastAsia" w:hAnsi="Arial" w:cs="Arial"/>
          <w:b/>
          <w:color w:val="2F5496" w:themeColor="accent1" w:themeShade="BF"/>
          <w:kern w:val="0"/>
          <w:sz w:val="32"/>
          <w:szCs w:val="32"/>
          <w14:ligatures w14:val="none"/>
        </w:rPr>
      </w:pPr>
      <w:r w:rsidRPr="00EB4B5C">
        <w:rPr>
          <w:rFonts w:ascii="Arial" w:eastAsiaTheme="majorEastAsia" w:hAnsi="Arial" w:cs="Arial"/>
          <w:b/>
          <w:color w:val="2F5496" w:themeColor="accent1" w:themeShade="BF"/>
          <w:kern w:val="0"/>
          <w:sz w:val="32"/>
          <w:szCs w:val="32"/>
          <w14:ligatures w14:val="none"/>
        </w:rPr>
        <w:lastRenderedPageBreak/>
        <w:t>References</w:t>
      </w:r>
      <w:bookmarkEnd w:id="13"/>
    </w:p>
    <w:p w14:paraId="3B77673A"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Kotler, P., &amp; Keller, K. L. (2016). Marketing Management. Pearson Education Limited.</w:t>
      </w:r>
    </w:p>
    <w:p w14:paraId="6EBFEDE4"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Armstrong, G., &amp; Kotler, P. (2017). Marketing: An Introduction. Pearson Education Limited.</w:t>
      </w:r>
    </w:p>
    <w:p w14:paraId="54162B27"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Lee, M., &amp; Kotler, P. (2011). Social Marketing: Influencing Behaviors for Good. Sage Publications, Inc.</w:t>
      </w:r>
    </w:p>
    <w:p w14:paraId="71826396"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Jansen, B. J., &amp; Spink, A. (2015). How are we searching the World Wide Web? A comparison of nine search engine transaction logs. Information Processing &amp; Management, 42(1), 248-263.</w:t>
      </w:r>
    </w:p>
    <w:p w14:paraId="32336B54"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McMillan, S. J., &amp; Hwang, J. S. (2022). Measures of Perceived Interactivity: An Exploration of the Role of Direction of Communication, User Control, and Time in Shaping Perceptions of Interactivity. Journal of Advertising, 31(3), 29-42.</w:t>
      </w:r>
    </w:p>
    <w:p w14:paraId="79A9367A"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Wind, Y., &amp; Mahajan, V. (2012). Digital Marketing: Global Strategies from the World's Leading Experts. John Wiley &amp; Sons.</w:t>
      </w:r>
    </w:p>
    <w:p w14:paraId="6B9BD2AA"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Armstrong, G., &amp; Cunningham, M. (2012). Principles of Marketing. Pearson Education Limited.</w:t>
      </w:r>
    </w:p>
    <w:p w14:paraId="53EDB6C6"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Jobber, D., &amp; Ellis-Chadwick, F. (2016). Principles and Practice of Marketing. McGraw-Hill Education.</w:t>
      </w:r>
    </w:p>
    <w:p w14:paraId="61899CE0"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Kotler, P., &amp; Armstrong, G. (2012). Principles of Marketing. Pearson Education Limited.</w:t>
      </w:r>
    </w:p>
    <w:p w14:paraId="77541A22"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Piercy, N. F., &amp; Morgan, N. A. (2012). Marketing Strategy and Competitive Positioning. Routledge.</w:t>
      </w:r>
    </w:p>
    <w:p w14:paraId="707B859B"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Proctor, T. (2014). Strategic Marketing: An Introduction. Routledge.</w:t>
      </w:r>
    </w:p>
    <w:p w14:paraId="4DC183DE" w14:textId="77777777" w:rsidR="00EB4B5C" w:rsidRPr="00EB4B5C" w:rsidRDefault="00EB4B5C" w:rsidP="00EB4B5C">
      <w:pPr>
        <w:spacing w:line="360" w:lineRule="auto"/>
        <w:jc w:val="both"/>
        <w:rPr>
          <w:rFonts w:ascii="Arial" w:hAnsi="Arial" w:cs="Arial"/>
          <w:color w:val="000000" w:themeColor="text1"/>
          <w:kern w:val="0"/>
          <w:sz w:val="24"/>
          <w14:ligatures w14:val="none"/>
        </w:rPr>
      </w:pPr>
      <w:r w:rsidRPr="00EB4B5C">
        <w:rPr>
          <w:rFonts w:ascii="Arial" w:hAnsi="Arial" w:cs="Arial"/>
          <w:color w:val="000000" w:themeColor="text1"/>
          <w:kern w:val="0"/>
          <w:sz w:val="24"/>
          <w14:ligatures w14:val="none"/>
        </w:rPr>
        <w:t>Pride, W. M., &amp; Ferrell, O. C. (2016). Marketing. Cengage Learning.</w:t>
      </w:r>
    </w:p>
    <w:p w14:paraId="14794C3E" w14:textId="3DE56DB5" w:rsidR="004C14AC" w:rsidRDefault="00E758D1">
      <w:r>
        <w:tab/>
      </w:r>
    </w:p>
    <w:p w14:paraId="25AE7F30" w14:textId="77777777" w:rsidR="004C14AC" w:rsidRDefault="004C14AC">
      <w:r>
        <w:br w:type="page"/>
      </w:r>
    </w:p>
    <w:p w14:paraId="2676FD70" w14:textId="0AAA110E" w:rsidR="00EB4B5C" w:rsidRDefault="00AC6AB7">
      <w:r>
        <w:rPr>
          <w:noProof/>
        </w:rPr>
        <w:lastRenderedPageBreak/>
        <w:drawing>
          <wp:inline distT="0" distB="0" distL="0" distR="0" wp14:anchorId="763D2249" wp14:editId="13951516">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395CF7D7" w14:textId="0BEBDD2D" w:rsidR="00AC6AB7" w:rsidRDefault="00AC6AB7">
      <w:r>
        <w:rPr>
          <w:noProof/>
        </w:rPr>
        <w:drawing>
          <wp:inline distT="0" distB="0" distL="0" distR="0" wp14:anchorId="4324F83D" wp14:editId="6309D98D">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7290D0D9" w14:textId="068DF9DA" w:rsidR="00AC6AB7" w:rsidRDefault="00AC6AB7">
      <w:r>
        <w:rPr>
          <w:noProof/>
        </w:rPr>
        <w:lastRenderedPageBreak/>
        <w:drawing>
          <wp:inline distT="0" distB="0" distL="0" distR="0" wp14:anchorId="044E3867" wp14:editId="636A7817">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0FB6DE77" w14:textId="041578B5" w:rsidR="00AC6AB7" w:rsidRDefault="00AC6AB7">
      <w:r>
        <w:rPr>
          <w:noProof/>
        </w:rPr>
        <w:drawing>
          <wp:inline distT="0" distB="0" distL="0" distR="0" wp14:anchorId="2B3FB221" wp14:editId="3AD4783C">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46C4623D" w14:textId="774C9DEE" w:rsidR="00AC6AB7" w:rsidRDefault="00AC6AB7">
      <w:r>
        <w:rPr>
          <w:noProof/>
        </w:rPr>
        <w:lastRenderedPageBreak/>
        <w:drawing>
          <wp:inline distT="0" distB="0" distL="0" distR="0" wp14:anchorId="1E9ADBB4" wp14:editId="5A33262E">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5153B0E4" w14:textId="3EF7DEB2" w:rsidR="00AC6AB7" w:rsidRDefault="00AC6AB7">
      <w:r>
        <w:rPr>
          <w:noProof/>
        </w:rPr>
        <w:drawing>
          <wp:inline distT="0" distB="0" distL="0" distR="0" wp14:anchorId="05AB3CDD" wp14:editId="2485E03A">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46273365" w14:textId="31EEE6ED" w:rsidR="00AC6AB7" w:rsidRDefault="00AC6AB7">
      <w:r>
        <w:rPr>
          <w:noProof/>
        </w:rPr>
        <w:lastRenderedPageBreak/>
        <w:drawing>
          <wp:inline distT="0" distB="0" distL="0" distR="0" wp14:anchorId="1B67D946" wp14:editId="320982E2">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51DEF3C" w14:textId="47B7FF30" w:rsidR="00AC6AB7" w:rsidRDefault="00AC6AB7">
      <w:r>
        <w:rPr>
          <w:noProof/>
        </w:rPr>
        <w:drawing>
          <wp:inline distT="0" distB="0" distL="0" distR="0" wp14:anchorId="70312C8B" wp14:editId="6535457F">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78C5BD69" w14:textId="282D1936" w:rsidR="00AC6AB7" w:rsidRDefault="00AC6AB7">
      <w:r>
        <w:rPr>
          <w:noProof/>
        </w:rPr>
        <w:lastRenderedPageBreak/>
        <w:drawing>
          <wp:inline distT="0" distB="0" distL="0" distR="0" wp14:anchorId="37237625" wp14:editId="4E623236">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652CED0E" w14:textId="3BD423F8" w:rsidR="00AC6AB7" w:rsidRDefault="00AC6AB7">
      <w:r>
        <w:rPr>
          <w:noProof/>
        </w:rPr>
        <w:drawing>
          <wp:inline distT="0" distB="0" distL="0" distR="0" wp14:anchorId="28B522BF" wp14:editId="455A7F58">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5474A221" w14:textId="4F6F2203" w:rsidR="00AC6AB7" w:rsidRDefault="00AC6AB7">
      <w:r>
        <w:rPr>
          <w:noProof/>
        </w:rPr>
        <w:lastRenderedPageBreak/>
        <w:drawing>
          <wp:inline distT="0" distB="0" distL="0" distR="0" wp14:anchorId="7578BEE7" wp14:editId="4B29A6A8">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sectPr w:rsidR="00AC6AB7" w:rsidSect="00AC6A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A5939"/>
    <w:multiLevelType w:val="hybridMultilevel"/>
    <w:tmpl w:val="37201D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5135D5"/>
    <w:multiLevelType w:val="hybridMultilevel"/>
    <w:tmpl w:val="CE1CC6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72991"/>
    <w:multiLevelType w:val="hybridMultilevel"/>
    <w:tmpl w:val="C1AA4F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265467">
    <w:abstractNumId w:val="0"/>
  </w:num>
  <w:num w:numId="2" w16cid:durableId="1321882510">
    <w:abstractNumId w:val="1"/>
  </w:num>
  <w:num w:numId="3" w16cid:durableId="10724353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B5C"/>
    <w:rsid w:val="00080489"/>
    <w:rsid w:val="00397A25"/>
    <w:rsid w:val="00415EF6"/>
    <w:rsid w:val="004C14AC"/>
    <w:rsid w:val="00543A50"/>
    <w:rsid w:val="006237FF"/>
    <w:rsid w:val="00742086"/>
    <w:rsid w:val="00960ED1"/>
    <w:rsid w:val="009B225A"/>
    <w:rsid w:val="00AC6AB7"/>
    <w:rsid w:val="00B41CAA"/>
    <w:rsid w:val="00CA2B91"/>
    <w:rsid w:val="00DC6246"/>
    <w:rsid w:val="00E758D1"/>
    <w:rsid w:val="00E811B6"/>
    <w:rsid w:val="00EB4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739E7"/>
  <w15:chartTrackingRefBased/>
  <w15:docId w15:val="{41725E55-68CD-4DE5-99EC-53F0B588E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4">
    <w:name w:val="Plain Table 4"/>
    <w:basedOn w:val="TableNormal"/>
    <w:uiPriority w:val="44"/>
    <w:rsid w:val="00EB4B5C"/>
    <w:pPr>
      <w:spacing w:after="0" w:line="240" w:lineRule="auto"/>
    </w:pPr>
    <w:rPr>
      <w:kern w:val="0"/>
      <w14:ligatures w14:val="none"/>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EB4B5C"/>
    <w:pPr>
      <w:spacing w:after="0" w:line="240" w:lineRule="auto"/>
    </w:pPr>
    <w:rPr>
      <w:kern w:val="0"/>
      <w14:ligatures w14:val="none"/>
    </w:r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5038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sv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svg"/><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AC69D-E9FF-49B4-8DC8-0B024A52A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Pages>
  <Words>1827</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Leonte (2234509)</dc:creator>
  <cp:keywords/>
  <dc:description/>
  <cp:lastModifiedBy>Loredana Leonte (2234509)</cp:lastModifiedBy>
  <cp:revision>13</cp:revision>
  <dcterms:created xsi:type="dcterms:W3CDTF">2023-03-10T18:36:00Z</dcterms:created>
  <dcterms:modified xsi:type="dcterms:W3CDTF">2023-03-10T19:26:00Z</dcterms:modified>
</cp:coreProperties>
</file>