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4B82593D"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86557B">
        <w:rPr>
          <w:rFonts w:ascii="Aptos" w:hAnsi="Aptos" w:cs="Arial"/>
          <w:sz w:val="28"/>
          <w:szCs w:val="28"/>
        </w:rPr>
        <w:t>2245428</w:t>
      </w:r>
    </w:p>
    <w:p w14:paraId="01D5D8DB" w14:textId="03ED09ED" w:rsidR="00FF5B70" w:rsidRPr="003A2FDF" w:rsidRDefault="00FF5B70" w:rsidP="00041A5A">
      <w:pPr>
        <w:spacing w:line="360" w:lineRule="auto"/>
        <w:rPr>
          <w:rFonts w:ascii="Aptos" w:hAnsi="Aptos" w:cs="Arial"/>
          <w:sz w:val="28"/>
          <w:szCs w:val="28"/>
        </w:rPr>
      </w:pPr>
    </w:p>
    <w:p w14:paraId="7B4B148B" w14:textId="24C376B5"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86557B">
        <w:rPr>
          <w:rFonts w:ascii="Aptos" w:hAnsi="Aptos" w:cs="Arial"/>
          <w:sz w:val="28"/>
          <w:szCs w:val="28"/>
        </w:rPr>
        <w:t>Irene Nzeza Nlandu</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0F73A7">
      <w:pPr>
        <w:pStyle w:val="Heading1"/>
      </w:pPr>
      <w:r w:rsidRPr="003A2FDF">
        <w:lastRenderedPageBreak/>
        <w:t>Element 1 -</w:t>
      </w:r>
      <w:r w:rsidR="00866B7B" w:rsidRPr="003A2FDF">
        <w:t xml:space="preserve"> Project</w:t>
      </w:r>
      <w:r w:rsidR="00545684" w:rsidRPr="003A2FDF">
        <w:t xml:space="preserve"> </w:t>
      </w:r>
      <w:r w:rsidR="000B7CD5" w:rsidRPr="003A2FDF">
        <w:t>P</w:t>
      </w:r>
      <w:r w:rsidR="00545684" w:rsidRPr="003A2FDF">
        <w:t>roposal</w:t>
      </w:r>
    </w:p>
    <w:p w14:paraId="6630FBCE" w14:textId="0038F936" w:rsidR="00D769F0" w:rsidRPr="003A2FDF" w:rsidRDefault="00D769F0" w:rsidP="00D769F0">
      <w:pPr>
        <w:rPr>
          <w:rFonts w:ascii="Aptos" w:hAnsi="Aptos"/>
        </w:rPr>
      </w:pPr>
    </w:p>
    <w:p w14:paraId="24BD4B42" w14:textId="1A62F583"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r w:rsidR="00514773" w:rsidRPr="00D11372">
        <w:t>Exploring the impact of digital transformation in social media on children and adolescents in the UK</w:t>
      </w:r>
    </w:p>
    <w:p w14:paraId="03FD30D3" w14:textId="475F3855" w:rsidR="00715990" w:rsidRPr="003A2FDF" w:rsidRDefault="00715990" w:rsidP="00041A5A">
      <w:pPr>
        <w:spacing w:line="360" w:lineRule="auto"/>
        <w:rPr>
          <w:rFonts w:ascii="Aptos" w:hAnsi="Aptos" w:cs="Arial"/>
        </w:rPr>
      </w:pPr>
    </w:p>
    <w:p w14:paraId="6E30F5F1" w14:textId="050C817A" w:rsidR="00DE4CB1" w:rsidRPr="00DE4CB1" w:rsidRDefault="00545684" w:rsidP="00DE4CB1">
      <w:pPr>
        <w:pStyle w:val="Heading2"/>
        <w:numPr>
          <w:ilvl w:val="0"/>
          <w:numId w:val="10"/>
        </w:numPr>
        <w:rPr>
          <w:rFonts w:ascii="Aptos" w:hAnsi="Aptos"/>
        </w:rPr>
      </w:pPr>
      <w:r w:rsidRPr="003A2FDF">
        <w:rPr>
          <w:rFonts w:ascii="Aptos" w:hAnsi="Aptos"/>
        </w:rPr>
        <w:t>Aim</w:t>
      </w:r>
      <w:r w:rsidR="00784670" w:rsidRPr="003A2FDF">
        <w:rPr>
          <w:rFonts w:ascii="Aptos" w:hAnsi="Aptos"/>
        </w:rPr>
        <w:t>:</w:t>
      </w:r>
    </w:p>
    <w:p w14:paraId="39B80040" w14:textId="5FDEF5DC" w:rsidR="00DE4CB1" w:rsidRPr="00DE4CB1" w:rsidRDefault="00DE4CB1" w:rsidP="00DE4CB1">
      <w:pPr>
        <w:spacing w:line="360" w:lineRule="auto"/>
        <w:rPr>
          <w:rFonts w:ascii="Aptos" w:hAnsi="Aptos" w:cs="Arial"/>
        </w:rPr>
      </w:pPr>
      <w:r w:rsidRPr="00DE4CB1">
        <w:rPr>
          <w:rFonts w:ascii="Aptos" w:hAnsi="Aptos" w:cs="Arial"/>
        </w:rPr>
        <w:t xml:space="preserve">The primary aim of this research is to explore how digital transformation in social media has influenced the physical, cognitive, and social behaviours of children </w:t>
      </w:r>
      <w:r w:rsidRPr="00DE4CB1">
        <w:rPr>
          <w:rFonts w:ascii="Aptos" w:hAnsi="Aptos" w:cs="Arial"/>
        </w:rPr>
        <w:t>and</w:t>
      </w:r>
      <w:r>
        <w:rPr>
          <w:rFonts w:ascii="Aptos" w:hAnsi="Aptos" w:cs="Arial"/>
        </w:rPr>
        <w:t xml:space="preserve"> adolescents</w:t>
      </w:r>
      <w:r w:rsidRPr="00DE4CB1">
        <w:rPr>
          <w:rFonts w:ascii="Aptos" w:hAnsi="Aptos" w:cs="Arial"/>
        </w:rPr>
        <w:t xml:space="preserve"> in the UK, as well as their mental health. The study intends to provide an in-depth analysis of both the benefits and drawbacks of social media use among young people.</w:t>
      </w:r>
    </w:p>
    <w:p w14:paraId="4B36F4E2" w14:textId="77777777" w:rsidR="00A6153D" w:rsidRPr="003A2FDF" w:rsidRDefault="00A6153D"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1FF67F9E" w14:textId="77777777" w:rsidR="00951F37" w:rsidRPr="00951F37" w:rsidRDefault="00951F37" w:rsidP="00951F37">
      <w:pPr>
        <w:spacing w:line="360" w:lineRule="auto"/>
        <w:rPr>
          <w:rFonts w:ascii="Aptos" w:hAnsi="Aptos" w:cs="Arial"/>
        </w:rPr>
      </w:pPr>
      <w:r w:rsidRPr="00951F37">
        <w:rPr>
          <w:rFonts w:ascii="Aptos" w:hAnsi="Aptos" w:cs="Arial"/>
        </w:rPr>
        <w:t>Define and examine the concept of digital transformation in social media, aspects of child development, current trends, and key issues surrounding young people’s digital media use in the UK.</w:t>
      </w:r>
    </w:p>
    <w:p w14:paraId="4E8A8632" w14:textId="77777777" w:rsidR="00951F37" w:rsidRPr="00951F37" w:rsidRDefault="00951F37" w:rsidP="00951F37">
      <w:pPr>
        <w:spacing w:line="360" w:lineRule="auto"/>
        <w:rPr>
          <w:rFonts w:ascii="Aptos" w:hAnsi="Aptos" w:cs="Arial"/>
        </w:rPr>
      </w:pPr>
      <w:r w:rsidRPr="00951F37">
        <w:rPr>
          <w:rFonts w:ascii="Aptos" w:hAnsi="Aptos" w:cs="Arial"/>
        </w:rPr>
        <w:t>Analyse the physical, cognitive, and social impacts of social media on young people, exploring both advantages and disadvantages.</w:t>
      </w:r>
    </w:p>
    <w:p w14:paraId="334B160A" w14:textId="77777777" w:rsidR="00951F37" w:rsidRPr="00951F37" w:rsidRDefault="00951F37" w:rsidP="00951F37">
      <w:pPr>
        <w:spacing w:line="360" w:lineRule="auto"/>
        <w:rPr>
          <w:rFonts w:ascii="Aptos" w:hAnsi="Aptos" w:cs="Arial"/>
        </w:rPr>
      </w:pPr>
      <w:r w:rsidRPr="00951F37">
        <w:rPr>
          <w:rFonts w:ascii="Aptos" w:hAnsi="Aptos" w:cs="Arial"/>
        </w:rPr>
        <w:t>Evaluate the responsibilities of parents, teachers, policymakers, and social media platforms in ensuring a safe online environment for children and adolescents.</w:t>
      </w:r>
    </w:p>
    <w:p w14:paraId="62994A5C" w14:textId="77777777" w:rsidR="00951F37" w:rsidRPr="00951F37" w:rsidRDefault="00951F37" w:rsidP="00951F37">
      <w:pPr>
        <w:spacing w:line="360" w:lineRule="auto"/>
        <w:rPr>
          <w:rFonts w:ascii="Aptos" w:hAnsi="Aptos" w:cs="Arial"/>
        </w:rPr>
      </w:pPr>
      <w:r w:rsidRPr="00951F37">
        <w:rPr>
          <w:rFonts w:ascii="Aptos" w:hAnsi="Aptos" w:cs="Arial"/>
        </w:rPr>
        <w:t>Provide recommendations for potential legislation, policies, and digital literacy programmes to promote healthy digital engagement for young people in the UK.</w:t>
      </w:r>
    </w:p>
    <w:p w14:paraId="663C332D" w14:textId="11C5578F" w:rsidR="00C54573" w:rsidRPr="00951F37" w:rsidRDefault="00C54573" w:rsidP="00951F37">
      <w:pPr>
        <w:spacing w:line="360" w:lineRule="auto"/>
        <w:rPr>
          <w:rFonts w:ascii="Aptos" w:hAnsi="Aptos" w:cs="Arial"/>
          <w:i/>
          <w:iCs/>
        </w:rPr>
      </w:pP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6B4642DE" w14:textId="77777777" w:rsidR="00916FF3" w:rsidRPr="00916FF3" w:rsidRDefault="00916FF3" w:rsidP="00916FF3">
      <w:pPr>
        <w:spacing w:line="360" w:lineRule="auto"/>
        <w:rPr>
          <w:rFonts w:ascii="Aptos" w:hAnsi="Aptos" w:cs="Arial"/>
        </w:rPr>
      </w:pPr>
      <w:r w:rsidRPr="00916FF3">
        <w:rPr>
          <w:rFonts w:ascii="Aptos" w:hAnsi="Aptos" w:cs="Arial"/>
        </w:rPr>
        <w:t xml:space="preserve">Social media can be defined as websites and applications that enable users to interact and share information through text, images, and videos. By 2025, over 68% of the UK </w:t>
      </w:r>
      <w:r w:rsidRPr="00916FF3">
        <w:rPr>
          <w:rFonts w:ascii="Aptos" w:hAnsi="Aptos" w:cs="Arial"/>
        </w:rPr>
        <w:lastRenderedPageBreak/>
        <w:t>population is projected to be active on social media, with platforms such as TikTok, Instagram, and YouTube being most popular (</w:t>
      </w:r>
      <w:proofErr w:type="spellStart"/>
      <w:r w:rsidRPr="00916FF3">
        <w:rPr>
          <w:rFonts w:ascii="Aptos" w:hAnsi="Aptos" w:cs="Arial"/>
        </w:rPr>
        <w:t>Paljug</w:t>
      </w:r>
      <w:proofErr w:type="spellEnd"/>
      <w:r w:rsidRPr="00916FF3">
        <w:rPr>
          <w:rFonts w:ascii="Aptos" w:hAnsi="Aptos" w:cs="Arial"/>
        </w:rPr>
        <w:t>, 2025). In the UK, approximately 70% of adolescents aged 12–15 have an online profile, and 99% use the internet for around 20 hours a week (Schønning, Aarø and Skogen, 2020). This research is significant to health and social care because excessive social media use can affect young people’s mental wellbeing, self-esteem, and social development — key public health concerns. The study addresses issues such as cyberbullying, online harassment, and online grooming (Crawley, 2020) and explores existing gaps in understanding the long-term developmental and psychological impacts of social media use among young people.</w:t>
      </w:r>
    </w:p>
    <w:p w14:paraId="5D93092F" w14:textId="77777777" w:rsidR="00F31335" w:rsidRPr="003A2FDF" w:rsidRDefault="00F31335" w:rsidP="00041A5A">
      <w:pPr>
        <w:spacing w:line="360" w:lineRule="auto"/>
        <w:rPr>
          <w:rFonts w:ascii="Aptos" w:hAnsi="Aptos" w:cs="Arial"/>
        </w:rPr>
      </w:pP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3D0FEBCE" w14:textId="77777777" w:rsidR="001401B8" w:rsidRPr="001401B8" w:rsidRDefault="001401B8" w:rsidP="001401B8">
      <w:pPr>
        <w:spacing w:line="360" w:lineRule="auto"/>
        <w:rPr>
          <w:rFonts w:ascii="Aptos" w:hAnsi="Aptos" w:cs="Arial"/>
          <w:i/>
          <w:iCs/>
        </w:rPr>
      </w:pPr>
      <w:r w:rsidRPr="001401B8">
        <w:rPr>
          <w:rFonts w:ascii="Aptos" w:hAnsi="Aptos" w:cs="Arial"/>
        </w:rPr>
        <w:t>This study will use secondary research to gather and analyse existing data from peer-reviewed journal articles, policy documents, government publications, and child welfare websites. Sources will be selected based on credibility, relevance, and publication within the last ten years. Data will be examined using thematic analysis to identify recurring patterns, trends, and knowledge gaps related to social media use and youth wellbeing. Ethical considerations include accurately citing all sources, avoiding plagiarism, and ensuring that all information is paraphrased in the researcher’s own words. No primary data will be collected.</w:t>
      </w:r>
    </w:p>
    <w:p w14:paraId="2FE332DF" w14:textId="77777777" w:rsidR="00331F5A" w:rsidRPr="003A2FDF" w:rsidRDefault="00331F5A" w:rsidP="001401B8">
      <w:pPr>
        <w:spacing w:line="360" w:lineRule="auto"/>
        <w:rPr>
          <w:rFonts w:ascii="Aptos" w:hAnsi="Aptos" w:cs="Arial"/>
        </w:rPr>
      </w:pPr>
    </w:p>
    <w:p w14:paraId="6005FF18" w14:textId="35CC08C9" w:rsidR="00073EFF" w:rsidRPr="00073EFF" w:rsidRDefault="00FF5B70" w:rsidP="00073EFF">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5C8E534C" w14:textId="77777777" w:rsidR="00C579B2" w:rsidRPr="00C579B2" w:rsidRDefault="00C579B2" w:rsidP="00C579B2">
      <w:pPr>
        <w:numPr>
          <w:ilvl w:val="0"/>
          <w:numId w:val="11"/>
        </w:numPr>
        <w:rPr>
          <w:rFonts w:ascii="Aptos" w:hAnsi="Aptos" w:cs="Arial"/>
        </w:rPr>
      </w:pPr>
      <w:r w:rsidRPr="00C579B2">
        <w:rPr>
          <w:rFonts w:ascii="Aptos" w:hAnsi="Aptos" w:cs="Arial"/>
        </w:rPr>
        <w:t>Google Scholar</w:t>
      </w:r>
    </w:p>
    <w:p w14:paraId="5B1E7070" w14:textId="77777777" w:rsidR="00C579B2" w:rsidRPr="00C579B2" w:rsidRDefault="00C579B2" w:rsidP="00C579B2">
      <w:pPr>
        <w:rPr>
          <w:rFonts w:ascii="Aptos" w:hAnsi="Aptos" w:cs="Arial"/>
        </w:rPr>
      </w:pPr>
    </w:p>
    <w:p w14:paraId="39CC4CC2" w14:textId="77777777" w:rsidR="00C579B2" w:rsidRPr="00C579B2" w:rsidRDefault="00C579B2" w:rsidP="00C579B2">
      <w:pPr>
        <w:numPr>
          <w:ilvl w:val="0"/>
          <w:numId w:val="11"/>
        </w:numPr>
        <w:rPr>
          <w:rFonts w:ascii="Aptos" w:hAnsi="Aptos" w:cs="Arial"/>
        </w:rPr>
      </w:pPr>
      <w:r w:rsidRPr="00C579B2">
        <w:rPr>
          <w:rFonts w:ascii="Aptos" w:hAnsi="Aptos" w:cs="Arial"/>
        </w:rPr>
        <w:t>UWTSD Library</w:t>
      </w:r>
    </w:p>
    <w:p w14:paraId="6DA980AC" w14:textId="77777777" w:rsidR="00C579B2" w:rsidRPr="00C579B2" w:rsidRDefault="00C579B2" w:rsidP="00C579B2">
      <w:pPr>
        <w:rPr>
          <w:rFonts w:ascii="Aptos" w:hAnsi="Aptos" w:cs="Arial"/>
        </w:rPr>
      </w:pPr>
    </w:p>
    <w:p w14:paraId="1ABA2A4B" w14:textId="77777777" w:rsidR="00C579B2" w:rsidRPr="00C579B2" w:rsidRDefault="00C579B2" w:rsidP="00C579B2">
      <w:pPr>
        <w:numPr>
          <w:ilvl w:val="0"/>
          <w:numId w:val="11"/>
        </w:numPr>
        <w:rPr>
          <w:rFonts w:ascii="Aptos" w:hAnsi="Aptos" w:cs="Arial"/>
        </w:rPr>
      </w:pPr>
      <w:r w:rsidRPr="00C579B2">
        <w:rPr>
          <w:rFonts w:ascii="Aptos" w:hAnsi="Aptos" w:cs="Arial"/>
        </w:rPr>
        <w:t>Government websites (e.g., GOV.UK)</w:t>
      </w:r>
    </w:p>
    <w:p w14:paraId="72F5309F" w14:textId="77777777" w:rsidR="00C579B2" w:rsidRPr="00C579B2" w:rsidRDefault="00C579B2" w:rsidP="00C579B2">
      <w:pPr>
        <w:rPr>
          <w:rFonts w:ascii="Aptos" w:hAnsi="Aptos" w:cs="Arial"/>
        </w:rPr>
      </w:pPr>
    </w:p>
    <w:p w14:paraId="43573880" w14:textId="77777777" w:rsidR="00C579B2" w:rsidRPr="00C579B2" w:rsidRDefault="00C579B2" w:rsidP="00C579B2">
      <w:pPr>
        <w:numPr>
          <w:ilvl w:val="0"/>
          <w:numId w:val="11"/>
        </w:numPr>
        <w:rPr>
          <w:rFonts w:ascii="Aptos" w:hAnsi="Aptos" w:cs="Arial"/>
        </w:rPr>
      </w:pPr>
      <w:r w:rsidRPr="00C579B2">
        <w:rPr>
          <w:rFonts w:ascii="Aptos" w:hAnsi="Aptos" w:cs="Arial"/>
        </w:rPr>
        <w:t>Child welfare websites (e.g., NSPCC)</w:t>
      </w:r>
    </w:p>
    <w:p w14:paraId="041F6058" w14:textId="77777777" w:rsidR="00C579B2" w:rsidRPr="00C579B2" w:rsidRDefault="00C579B2" w:rsidP="00C579B2">
      <w:pPr>
        <w:rPr>
          <w:rFonts w:ascii="Aptos" w:hAnsi="Aptos" w:cs="Arial"/>
        </w:rPr>
      </w:pPr>
    </w:p>
    <w:p w14:paraId="42BFBB47" w14:textId="77777777" w:rsidR="00C579B2" w:rsidRPr="00C579B2" w:rsidRDefault="00C579B2" w:rsidP="00C579B2">
      <w:pPr>
        <w:numPr>
          <w:ilvl w:val="0"/>
          <w:numId w:val="11"/>
        </w:numPr>
        <w:rPr>
          <w:rFonts w:ascii="Aptos" w:hAnsi="Aptos" w:cs="Arial"/>
        </w:rPr>
      </w:pPr>
      <w:r w:rsidRPr="00C579B2">
        <w:rPr>
          <w:rFonts w:ascii="Aptos" w:hAnsi="Aptos" w:cs="Arial"/>
        </w:rPr>
        <w:t>Academic databases (e.g., PubMed, ProQuest)</w:t>
      </w:r>
    </w:p>
    <w:p w14:paraId="376E10FA" w14:textId="77777777" w:rsidR="00260277" w:rsidRPr="003A2FDF" w:rsidRDefault="00260277" w:rsidP="00260277">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54E6247F" w14:textId="77777777" w:rsidR="00423103" w:rsidRPr="00423103" w:rsidRDefault="00423103" w:rsidP="00423103">
      <w:pPr>
        <w:numPr>
          <w:ilvl w:val="0"/>
          <w:numId w:val="12"/>
        </w:numPr>
        <w:spacing w:line="360" w:lineRule="auto"/>
        <w:rPr>
          <w:rFonts w:ascii="Aptos" w:hAnsi="Aptos" w:cs="Arial"/>
        </w:rPr>
      </w:pPr>
      <w:r w:rsidRPr="00423103">
        <w:rPr>
          <w:rFonts w:ascii="Aptos" w:hAnsi="Aptos" w:cs="Arial"/>
        </w:rPr>
        <w:t>Weeks 1–2: Conduct initial literature search and gather key sources.</w:t>
      </w:r>
    </w:p>
    <w:p w14:paraId="1C1305DD" w14:textId="77777777" w:rsidR="00423103" w:rsidRPr="00423103" w:rsidRDefault="00423103" w:rsidP="00423103">
      <w:pPr>
        <w:spacing w:line="360" w:lineRule="auto"/>
        <w:rPr>
          <w:rFonts w:ascii="Aptos" w:hAnsi="Aptos" w:cs="Arial"/>
        </w:rPr>
      </w:pPr>
    </w:p>
    <w:p w14:paraId="20D4AE14" w14:textId="77777777" w:rsidR="00423103" w:rsidRPr="00423103" w:rsidRDefault="00423103" w:rsidP="00423103">
      <w:pPr>
        <w:numPr>
          <w:ilvl w:val="0"/>
          <w:numId w:val="12"/>
        </w:numPr>
        <w:spacing w:line="360" w:lineRule="auto"/>
        <w:rPr>
          <w:rFonts w:ascii="Aptos" w:hAnsi="Aptos" w:cs="Arial"/>
        </w:rPr>
      </w:pPr>
      <w:r w:rsidRPr="00423103">
        <w:rPr>
          <w:rFonts w:ascii="Aptos" w:hAnsi="Aptos" w:cs="Arial"/>
        </w:rPr>
        <w:t>Weeks 3–4: Review and summarise literature findings.</w:t>
      </w:r>
    </w:p>
    <w:p w14:paraId="1A26F0FC" w14:textId="77777777" w:rsidR="00423103" w:rsidRPr="00423103" w:rsidRDefault="00423103" w:rsidP="00423103">
      <w:pPr>
        <w:spacing w:line="360" w:lineRule="auto"/>
        <w:rPr>
          <w:rFonts w:ascii="Aptos" w:hAnsi="Aptos" w:cs="Arial"/>
        </w:rPr>
      </w:pPr>
    </w:p>
    <w:p w14:paraId="62F7C478" w14:textId="77777777" w:rsidR="00423103" w:rsidRPr="00423103" w:rsidRDefault="00423103" w:rsidP="00423103">
      <w:pPr>
        <w:numPr>
          <w:ilvl w:val="0"/>
          <w:numId w:val="12"/>
        </w:numPr>
        <w:spacing w:line="360" w:lineRule="auto"/>
        <w:rPr>
          <w:rFonts w:ascii="Aptos" w:hAnsi="Aptos" w:cs="Arial"/>
        </w:rPr>
      </w:pPr>
      <w:r w:rsidRPr="00423103">
        <w:rPr>
          <w:rFonts w:ascii="Aptos" w:hAnsi="Aptos" w:cs="Arial"/>
        </w:rPr>
        <w:t>Weeks 5–6: Identify themes and knowledge gaps; conduct analysis.</w:t>
      </w:r>
    </w:p>
    <w:p w14:paraId="56391007" w14:textId="77777777" w:rsidR="00423103" w:rsidRPr="00423103" w:rsidRDefault="00423103" w:rsidP="00423103">
      <w:pPr>
        <w:spacing w:line="360" w:lineRule="auto"/>
        <w:rPr>
          <w:rFonts w:ascii="Aptos" w:hAnsi="Aptos" w:cs="Arial"/>
        </w:rPr>
      </w:pPr>
    </w:p>
    <w:p w14:paraId="6628AD9D" w14:textId="77777777" w:rsidR="00423103" w:rsidRPr="00423103" w:rsidRDefault="00423103" w:rsidP="00423103">
      <w:pPr>
        <w:numPr>
          <w:ilvl w:val="0"/>
          <w:numId w:val="12"/>
        </w:numPr>
        <w:spacing w:line="360" w:lineRule="auto"/>
        <w:rPr>
          <w:rFonts w:ascii="Aptos" w:hAnsi="Aptos" w:cs="Arial"/>
        </w:rPr>
      </w:pPr>
      <w:r w:rsidRPr="00423103">
        <w:rPr>
          <w:rFonts w:ascii="Aptos" w:hAnsi="Aptos" w:cs="Arial"/>
        </w:rPr>
        <w:t>Weeks 7–8: Draft proposal and proofread before submission.</w:t>
      </w:r>
    </w:p>
    <w:p w14:paraId="0F929A8C" w14:textId="77777777" w:rsidR="00A00990" w:rsidRPr="00BE28B0" w:rsidRDefault="00A00990" w:rsidP="00041A5A">
      <w:pPr>
        <w:spacing w:line="360" w:lineRule="auto"/>
        <w:rPr>
          <w:rFonts w:ascii="Aptos" w:hAnsi="Aptos" w:cs="Arial"/>
        </w:rPr>
      </w:pPr>
    </w:p>
    <w:p w14:paraId="41BD97AB" w14:textId="77777777" w:rsidR="00260277" w:rsidRPr="003A2FDF" w:rsidRDefault="00260277" w:rsidP="00041A5A">
      <w:pPr>
        <w:spacing w:line="360" w:lineRule="auto"/>
        <w:rPr>
          <w:rFonts w:ascii="Aptos" w:hAnsi="Aptos" w:cs="Arial"/>
        </w:rPr>
      </w:pPr>
    </w:p>
    <w:p w14:paraId="5713A915" w14:textId="60566118" w:rsidR="00FF5B70"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3DF22FA1" w14:textId="77777777" w:rsidR="007B69E2" w:rsidRPr="007B69E2" w:rsidRDefault="007B69E2" w:rsidP="007B69E2">
      <w:pPr>
        <w:spacing w:line="360" w:lineRule="auto"/>
        <w:rPr>
          <w:rFonts w:ascii="Aptos" w:hAnsi="Aptos" w:cs="Arial"/>
          <w:szCs w:val="24"/>
        </w:rPr>
      </w:pPr>
      <w:r w:rsidRPr="007B69E2">
        <w:rPr>
          <w:rFonts w:ascii="Aptos" w:hAnsi="Aptos" w:cs="Arial"/>
          <w:szCs w:val="24"/>
        </w:rPr>
        <w:t>My strengths include identifying relevant academic sources and clearly presenting ideas in writing. However, I may need additional support to ensure consistent use of in-text citations throughout the dissertation. Through this project, I aim to strengthen my time management, critical thinking, and academic writing skills when handling large amounts of information.</w:t>
      </w:r>
    </w:p>
    <w:p w14:paraId="5B9001C6" w14:textId="77777777" w:rsidR="007B69E2" w:rsidRPr="003A2FDF" w:rsidRDefault="007B69E2" w:rsidP="00041A5A">
      <w:pPr>
        <w:spacing w:line="360" w:lineRule="auto"/>
        <w:rPr>
          <w:rFonts w:ascii="Aptos" w:hAnsi="Aptos" w:cs="Arial"/>
          <w:b/>
          <w:bCs/>
          <w:i/>
          <w:iCs/>
          <w:sz w:val="28"/>
          <w:szCs w:val="28"/>
        </w:rPr>
      </w:pPr>
    </w:p>
    <w:p w14:paraId="56328E48" w14:textId="77777777" w:rsidR="000F73A7" w:rsidRDefault="000F73A7" w:rsidP="000F73A7">
      <w:pPr>
        <w:pStyle w:val="Heading1"/>
      </w:pPr>
    </w:p>
    <w:p w14:paraId="69A4B976" w14:textId="77777777" w:rsidR="008C0C22" w:rsidRDefault="008C0C22" w:rsidP="000F73A7">
      <w:pPr>
        <w:pStyle w:val="Heading1"/>
      </w:pPr>
    </w:p>
    <w:p w14:paraId="7834E579" w14:textId="77777777" w:rsidR="008C0C22" w:rsidRDefault="008C0C22" w:rsidP="000F73A7">
      <w:pPr>
        <w:pStyle w:val="Heading1"/>
      </w:pPr>
    </w:p>
    <w:p w14:paraId="262C8CA3" w14:textId="5A75E73D" w:rsidR="00545684" w:rsidRDefault="00545684" w:rsidP="000F73A7">
      <w:pPr>
        <w:pStyle w:val="Heading1"/>
      </w:pPr>
      <w:r w:rsidRPr="003A2FDF">
        <w:t>References</w:t>
      </w:r>
    </w:p>
    <w:p w14:paraId="2C82F2EF" w14:textId="77777777" w:rsidR="00326148" w:rsidRDefault="00326148" w:rsidP="00326148"/>
    <w:p w14:paraId="67C9FAD0" w14:textId="77777777" w:rsidR="00326148" w:rsidRPr="00326148" w:rsidRDefault="00326148" w:rsidP="00326148">
      <w:r w:rsidRPr="00326148">
        <w:t>Crawley, C.A. (2020) A Case Study Exploring the Impact of Social Media Technology on Students in a UK Secondary School. [online] ProQuest. Available at: https://www.proquest.com/openview/cf05d17ab508b0c4af4b0a68a8c57481/1?pq-origsite=gscholar&amp;cbl=44156 [Accessed 1 Nov. 2025].</w:t>
      </w:r>
    </w:p>
    <w:p w14:paraId="4AA7E75C" w14:textId="77777777" w:rsidR="00326148" w:rsidRPr="00326148" w:rsidRDefault="00326148" w:rsidP="00326148"/>
    <w:p w14:paraId="2663A08C" w14:textId="77777777" w:rsidR="00326148" w:rsidRPr="00326148" w:rsidRDefault="00326148" w:rsidP="00326148">
      <w:proofErr w:type="spellStart"/>
      <w:r w:rsidRPr="00326148">
        <w:t>Paljug</w:t>
      </w:r>
      <w:proofErr w:type="spellEnd"/>
      <w:r w:rsidRPr="00326148">
        <w:t>, K. (2025) Social Media: Definition, Importance, Top Websites, and Apps. [online] Investopedia. Available at: https://www.investopedia.com/terms/s/social-media.asp [Accessed 1 Nov. 2025].</w:t>
      </w:r>
    </w:p>
    <w:p w14:paraId="5712D275" w14:textId="77777777" w:rsidR="00326148" w:rsidRPr="00326148" w:rsidRDefault="00326148" w:rsidP="00326148"/>
    <w:p w14:paraId="0820A3CE" w14:textId="77777777" w:rsidR="00326148" w:rsidRPr="00326148" w:rsidRDefault="00326148" w:rsidP="00326148">
      <w:r w:rsidRPr="00326148">
        <w:t xml:space="preserve">Schønning, V., Aarø, L.E. and Skogen, J.C. (2020) ‘Central themes, core concepts and knowledge gaps concerning social media use, and mental health and well-being among adolescents: a protocol of a scoping review of published literature’, BMJ Open, 10(1), p.e031105. </w:t>
      </w:r>
      <w:proofErr w:type="spellStart"/>
      <w:r w:rsidRPr="00326148">
        <w:t>doi</w:t>
      </w:r>
      <w:proofErr w:type="spellEnd"/>
      <w:r w:rsidRPr="00326148">
        <w:t>: 10.1136/bmjopen-2019-031105.</w:t>
      </w:r>
    </w:p>
    <w:p w14:paraId="6738CC62" w14:textId="77777777" w:rsidR="00326148" w:rsidRPr="00326148" w:rsidRDefault="00326148" w:rsidP="00326148"/>
    <w:p w14:paraId="0905AE70" w14:textId="77777777" w:rsidR="00326148" w:rsidRPr="00326148" w:rsidRDefault="00326148" w:rsidP="00326148">
      <w:r w:rsidRPr="00326148">
        <w:t>Turner, K.H. (2023) Developing Digital and Media Literacies in Children and Adolescents. [online] AAP. Available at: https://publications.aap.org/pediatrics/article/140/Supplement_2/S122/34192/Developing-Digital-and-Media-Literacies-in [Accessed 1 Nov. 2025].</w:t>
      </w:r>
    </w:p>
    <w:p w14:paraId="5E4E602F" w14:textId="77777777" w:rsidR="00326148" w:rsidRPr="00326148" w:rsidRDefault="00326148" w:rsidP="00326148"/>
    <w:p w14:paraId="6D871C44" w14:textId="77777777" w:rsidR="00331F5A" w:rsidRPr="003A2FDF" w:rsidRDefault="00331F5A" w:rsidP="00331F5A">
      <w:pPr>
        <w:spacing w:line="360" w:lineRule="auto"/>
        <w:rPr>
          <w:rFonts w:ascii="Aptos" w:hAnsi="Aptos" w:cs="Arial"/>
        </w:rPr>
      </w:pPr>
    </w:p>
    <w:p w14:paraId="092582B0" w14:textId="77777777" w:rsidR="00C37581" w:rsidRDefault="00C37581" w:rsidP="00A326EB">
      <w:pPr>
        <w:pStyle w:val="NormalWeb"/>
      </w:pPr>
    </w:p>
    <w:p w14:paraId="5C88E05A" w14:textId="77777777" w:rsidR="00A326EB" w:rsidRPr="00A326EB" w:rsidRDefault="00A326EB" w:rsidP="00A326EB">
      <w:pPr>
        <w:pStyle w:val="NormalWeb"/>
      </w:pPr>
    </w:p>
    <w:p w14:paraId="56108A05" w14:textId="77777777" w:rsidR="00A326EB" w:rsidRDefault="00A326EB" w:rsidP="00EE3007">
      <w:pPr>
        <w:pStyle w:val="NormalWeb"/>
        <w:spacing w:after="240" w:line="360" w:lineRule="auto"/>
      </w:pPr>
    </w:p>
    <w:p w14:paraId="5D236A19" w14:textId="4607FCAD" w:rsidR="00EE3007" w:rsidRDefault="00EE3007" w:rsidP="00151B89">
      <w:pPr>
        <w:spacing w:line="360" w:lineRule="auto"/>
        <w:rPr>
          <w:rFonts w:ascii="Aptos" w:hAnsi="Aptos" w:cs="Arial"/>
        </w:rPr>
      </w:pPr>
    </w:p>
    <w:p w14:paraId="039E36E6" w14:textId="77777777" w:rsidR="00151B89" w:rsidRPr="00151B89" w:rsidRDefault="00151B89" w:rsidP="00151B89">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lastRenderedPageBreak/>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12BCC" w14:textId="77777777" w:rsidR="00744BA2" w:rsidRDefault="00744BA2" w:rsidP="00545684">
      <w:pPr>
        <w:spacing w:after="0" w:line="240" w:lineRule="auto"/>
      </w:pPr>
      <w:r>
        <w:separator/>
      </w:r>
    </w:p>
  </w:endnote>
  <w:endnote w:type="continuationSeparator" w:id="0">
    <w:p w14:paraId="7519F7DE" w14:textId="77777777" w:rsidR="00744BA2" w:rsidRDefault="00744BA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BBB93" w14:textId="77777777" w:rsidR="00744BA2" w:rsidRDefault="00744BA2" w:rsidP="00545684">
      <w:pPr>
        <w:spacing w:after="0" w:line="240" w:lineRule="auto"/>
      </w:pPr>
      <w:r>
        <w:separator/>
      </w:r>
    </w:p>
  </w:footnote>
  <w:footnote w:type="continuationSeparator" w:id="0">
    <w:p w14:paraId="312E4CD8" w14:textId="77777777" w:rsidR="00744BA2" w:rsidRDefault="00744BA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273AB"/>
    <w:multiLevelType w:val="hybridMultilevel"/>
    <w:tmpl w:val="709A4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24DA2"/>
    <w:multiLevelType w:val="hybridMultilevel"/>
    <w:tmpl w:val="E7041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26AB9"/>
    <w:multiLevelType w:val="hybridMultilevel"/>
    <w:tmpl w:val="FD4A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EF22EE"/>
    <w:multiLevelType w:val="hybridMultilevel"/>
    <w:tmpl w:val="82B0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7E4BC0"/>
    <w:multiLevelType w:val="hybridMultilevel"/>
    <w:tmpl w:val="854AEC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DA676F4"/>
    <w:multiLevelType w:val="hybridMultilevel"/>
    <w:tmpl w:val="2640EC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CE0190"/>
    <w:multiLevelType w:val="hybridMultilevel"/>
    <w:tmpl w:val="3906F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B431161"/>
    <w:multiLevelType w:val="hybridMultilevel"/>
    <w:tmpl w:val="FD344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933321522">
    <w:abstractNumId w:val="5"/>
  </w:num>
  <w:num w:numId="3" w16cid:durableId="875194671">
    <w:abstractNumId w:val="3"/>
  </w:num>
  <w:num w:numId="4" w16cid:durableId="1703288516">
    <w:abstractNumId w:val="8"/>
  </w:num>
  <w:num w:numId="5" w16cid:durableId="1208763282">
    <w:abstractNumId w:val="10"/>
  </w:num>
  <w:num w:numId="6" w16cid:durableId="23407985">
    <w:abstractNumId w:val="0"/>
  </w:num>
  <w:num w:numId="7" w16cid:durableId="2081906265">
    <w:abstractNumId w:val="1"/>
  </w:num>
  <w:num w:numId="8" w16cid:durableId="1172793558">
    <w:abstractNumId w:val="2"/>
  </w:num>
  <w:num w:numId="9" w16cid:durableId="324281711">
    <w:abstractNumId w:val="4"/>
  </w:num>
  <w:num w:numId="10" w16cid:durableId="49306480">
    <w:abstractNumId w:val="7"/>
  </w:num>
  <w:num w:numId="11" w16cid:durableId="1022441034">
    <w:abstractNumId w:val="6"/>
    <w:lvlOverride w:ilvl="0"/>
    <w:lvlOverride w:ilvl="1"/>
    <w:lvlOverride w:ilvl="2"/>
    <w:lvlOverride w:ilvl="3"/>
    <w:lvlOverride w:ilvl="4"/>
    <w:lvlOverride w:ilvl="5"/>
    <w:lvlOverride w:ilvl="6"/>
    <w:lvlOverride w:ilvl="7"/>
    <w:lvlOverride w:ilvl="8"/>
  </w:num>
  <w:num w:numId="12" w16cid:durableId="1138491783">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1BB"/>
    <w:rsid w:val="00011A4E"/>
    <w:rsid w:val="00012CB2"/>
    <w:rsid w:val="00013D62"/>
    <w:rsid w:val="0002108D"/>
    <w:rsid w:val="0002398D"/>
    <w:rsid w:val="00041A5A"/>
    <w:rsid w:val="0007261F"/>
    <w:rsid w:val="00073EFF"/>
    <w:rsid w:val="00084463"/>
    <w:rsid w:val="0008604E"/>
    <w:rsid w:val="000A2B90"/>
    <w:rsid w:val="000A5161"/>
    <w:rsid w:val="000B187E"/>
    <w:rsid w:val="000B67B3"/>
    <w:rsid w:val="000B7CD5"/>
    <w:rsid w:val="000C133E"/>
    <w:rsid w:val="000C519F"/>
    <w:rsid w:val="000D3A12"/>
    <w:rsid w:val="000F73A7"/>
    <w:rsid w:val="0010014B"/>
    <w:rsid w:val="00101342"/>
    <w:rsid w:val="00113226"/>
    <w:rsid w:val="00121522"/>
    <w:rsid w:val="001401B8"/>
    <w:rsid w:val="00151B89"/>
    <w:rsid w:val="001A3F47"/>
    <w:rsid w:val="001B3000"/>
    <w:rsid w:val="001B4237"/>
    <w:rsid w:val="001D60E5"/>
    <w:rsid w:val="001E67DA"/>
    <w:rsid w:val="001F2434"/>
    <w:rsid w:val="0020643B"/>
    <w:rsid w:val="00216C85"/>
    <w:rsid w:val="00223F39"/>
    <w:rsid w:val="00227E20"/>
    <w:rsid w:val="00233A97"/>
    <w:rsid w:val="00234EDD"/>
    <w:rsid w:val="00244580"/>
    <w:rsid w:val="00245A44"/>
    <w:rsid w:val="00251ECC"/>
    <w:rsid w:val="00260277"/>
    <w:rsid w:val="002633F2"/>
    <w:rsid w:val="00273EDD"/>
    <w:rsid w:val="00297F8E"/>
    <w:rsid w:val="002A0B8F"/>
    <w:rsid w:val="002A15DA"/>
    <w:rsid w:val="002B0293"/>
    <w:rsid w:val="002C3965"/>
    <w:rsid w:val="002F3B3F"/>
    <w:rsid w:val="002F4DD2"/>
    <w:rsid w:val="003018F0"/>
    <w:rsid w:val="00320D55"/>
    <w:rsid w:val="00321C4C"/>
    <w:rsid w:val="00322C65"/>
    <w:rsid w:val="00326148"/>
    <w:rsid w:val="0032676E"/>
    <w:rsid w:val="00331F5A"/>
    <w:rsid w:val="00332281"/>
    <w:rsid w:val="00345A69"/>
    <w:rsid w:val="00382874"/>
    <w:rsid w:val="00384318"/>
    <w:rsid w:val="00385B69"/>
    <w:rsid w:val="003A2FDF"/>
    <w:rsid w:val="003B5B7F"/>
    <w:rsid w:val="003C2505"/>
    <w:rsid w:val="003C25D8"/>
    <w:rsid w:val="003D4BD6"/>
    <w:rsid w:val="003D646D"/>
    <w:rsid w:val="003E63F3"/>
    <w:rsid w:val="0041343E"/>
    <w:rsid w:val="00423103"/>
    <w:rsid w:val="00462F2E"/>
    <w:rsid w:val="0048004F"/>
    <w:rsid w:val="004903AA"/>
    <w:rsid w:val="004958E3"/>
    <w:rsid w:val="004A7485"/>
    <w:rsid w:val="004D5F7F"/>
    <w:rsid w:val="004E5F09"/>
    <w:rsid w:val="004E6C3B"/>
    <w:rsid w:val="004F1BE9"/>
    <w:rsid w:val="004F2139"/>
    <w:rsid w:val="0051274B"/>
    <w:rsid w:val="00514342"/>
    <w:rsid w:val="00514773"/>
    <w:rsid w:val="00516ACC"/>
    <w:rsid w:val="005242FD"/>
    <w:rsid w:val="00534616"/>
    <w:rsid w:val="00545684"/>
    <w:rsid w:val="005662DF"/>
    <w:rsid w:val="00575C10"/>
    <w:rsid w:val="0058593B"/>
    <w:rsid w:val="005C1AFE"/>
    <w:rsid w:val="005D2569"/>
    <w:rsid w:val="005D3360"/>
    <w:rsid w:val="005E1085"/>
    <w:rsid w:val="005E1536"/>
    <w:rsid w:val="005E4382"/>
    <w:rsid w:val="005F68C6"/>
    <w:rsid w:val="006070CC"/>
    <w:rsid w:val="0060717E"/>
    <w:rsid w:val="0061260B"/>
    <w:rsid w:val="0062705C"/>
    <w:rsid w:val="00646B10"/>
    <w:rsid w:val="006532DF"/>
    <w:rsid w:val="00660515"/>
    <w:rsid w:val="00665330"/>
    <w:rsid w:val="00681FF3"/>
    <w:rsid w:val="006912B2"/>
    <w:rsid w:val="006C5915"/>
    <w:rsid w:val="006D298C"/>
    <w:rsid w:val="00710783"/>
    <w:rsid w:val="00713D0E"/>
    <w:rsid w:val="00715990"/>
    <w:rsid w:val="0072143C"/>
    <w:rsid w:val="00744BA2"/>
    <w:rsid w:val="00751F8F"/>
    <w:rsid w:val="00753493"/>
    <w:rsid w:val="00755F01"/>
    <w:rsid w:val="00767CE2"/>
    <w:rsid w:val="00784670"/>
    <w:rsid w:val="007859BE"/>
    <w:rsid w:val="007B01F2"/>
    <w:rsid w:val="007B69E2"/>
    <w:rsid w:val="007C350C"/>
    <w:rsid w:val="007D1D1E"/>
    <w:rsid w:val="007E3C2F"/>
    <w:rsid w:val="007E6938"/>
    <w:rsid w:val="00802F3D"/>
    <w:rsid w:val="00827D2C"/>
    <w:rsid w:val="008540BE"/>
    <w:rsid w:val="0086557B"/>
    <w:rsid w:val="00866B7B"/>
    <w:rsid w:val="008A360D"/>
    <w:rsid w:val="008C0C22"/>
    <w:rsid w:val="008C1476"/>
    <w:rsid w:val="008C3F3D"/>
    <w:rsid w:val="008C5E41"/>
    <w:rsid w:val="008C66F2"/>
    <w:rsid w:val="008D539B"/>
    <w:rsid w:val="008E5015"/>
    <w:rsid w:val="008F3055"/>
    <w:rsid w:val="00916FF3"/>
    <w:rsid w:val="00951F37"/>
    <w:rsid w:val="00952034"/>
    <w:rsid w:val="00956AF2"/>
    <w:rsid w:val="00970AA9"/>
    <w:rsid w:val="00984829"/>
    <w:rsid w:val="009B0D04"/>
    <w:rsid w:val="009C6494"/>
    <w:rsid w:val="009D1D1E"/>
    <w:rsid w:val="009D67C1"/>
    <w:rsid w:val="00A00990"/>
    <w:rsid w:val="00A00B65"/>
    <w:rsid w:val="00A02E94"/>
    <w:rsid w:val="00A035FD"/>
    <w:rsid w:val="00A1781F"/>
    <w:rsid w:val="00A276A0"/>
    <w:rsid w:val="00A3055F"/>
    <w:rsid w:val="00A326EB"/>
    <w:rsid w:val="00A45960"/>
    <w:rsid w:val="00A6153D"/>
    <w:rsid w:val="00A7254E"/>
    <w:rsid w:val="00A81016"/>
    <w:rsid w:val="00AC5BA2"/>
    <w:rsid w:val="00AF2D49"/>
    <w:rsid w:val="00AF74B5"/>
    <w:rsid w:val="00B02CEA"/>
    <w:rsid w:val="00B02F52"/>
    <w:rsid w:val="00B51D58"/>
    <w:rsid w:val="00BA31FB"/>
    <w:rsid w:val="00BC11B1"/>
    <w:rsid w:val="00BC4EC0"/>
    <w:rsid w:val="00BC5A3A"/>
    <w:rsid w:val="00BC7A20"/>
    <w:rsid w:val="00BD6D86"/>
    <w:rsid w:val="00BE1F12"/>
    <w:rsid w:val="00BE28B0"/>
    <w:rsid w:val="00C16883"/>
    <w:rsid w:val="00C3331E"/>
    <w:rsid w:val="00C37581"/>
    <w:rsid w:val="00C4026B"/>
    <w:rsid w:val="00C40E07"/>
    <w:rsid w:val="00C54573"/>
    <w:rsid w:val="00C54E43"/>
    <w:rsid w:val="00C579B2"/>
    <w:rsid w:val="00C755FF"/>
    <w:rsid w:val="00C76690"/>
    <w:rsid w:val="00C77CFC"/>
    <w:rsid w:val="00C809EB"/>
    <w:rsid w:val="00C90EE3"/>
    <w:rsid w:val="00CA5F5F"/>
    <w:rsid w:val="00CB2300"/>
    <w:rsid w:val="00CB60B4"/>
    <w:rsid w:val="00CB619F"/>
    <w:rsid w:val="00CC45C1"/>
    <w:rsid w:val="00CD5348"/>
    <w:rsid w:val="00CD6AF1"/>
    <w:rsid w:val="00CE2BBF"/>
    <w:rsid w:val="00CF02D1"/>
    <w:rsid w:val="00CF1EED"/>
    <w:rsid w:val="00CF3296"/>
    <w:rsid w:val="00D025CA"/>
    <w:rsid w:val="00D1367D"/>
    <w:rsid w:val="00D2664B"/>
    <w:rsid w:val="00D302FB"/>
    <w:rsid w:val="00D40341"/>
    <w:rsid w:val="00D524B9"/>
    <w:rsid w:val="00D604C1"/>
    <w:rsid w:val="00D6098D"/>
    <w:rsid w:val="00D63B4F"/>
    <w:rsid w:val="00D65CB1"/>
    <w:rsid w:val="00D67770"/>
    <w:rsid w:val="00D769F0"/>
    <w:rsid w:val="00D86CA9"/>
    <w:rsid w:val="00D953A8"/>
    <w:rsid w:val="00DC6098"/>
    <w:rsid w:val="00DD63E4"/>
    <w:rsid w:val="00DE003E"/>
    <w:rsid w:val="00DE4CB1"/>
    <w:rsid w:val="00DF4A99"/>
    <w:rsid w:val="00E13A63"/>
    <w:rsid w:val="00E5144B"/>
    <w:rsid w:val="00E56B8B"/>
    <w:rsid w:val="00E614D4"/>
    <w:rsid w:val="00E73227"/>
    <w:rsid w:val="00E96914"/>
    <w:rsid w:val="00EA2147"/>
    <w:rsid w:val="00EC68DA"/>
    <w:rsid w:val="00EE3007"/>
    <w:rsid w:val="00EF3453"/>
    <w:rsid w:val="00F10281"/>
    <w:rsid w:val="00F278D4"/>
    <w:rsid w:val="00F31335"/>
    <w:rsid w:val="00F50040"/>
    <w:rsid w:val="00F6329B"/>
    <w:rsid w:val="00F65E0A"/>
    <w:rsid w:val="00F66E37"/>
    <w:rsid w:val="00F73F93"/>
    <w:rsid w:val="00F847E2"/>
    <w:rsid w:val="00F856AE"/>
    <w:rsid w:val="00FB4301"/>
    <w:rsid w:val="00FC2B9B"/>
    <w:rsid w:val="00FC2F49"/>
    <w:rsid w:val="00FF17F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F73A7"/>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3A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151B89"/>
    <w:rPr>
      <w:color w:val="0563C1" w:themeColor="hyperlink"/>
      <w:u w:val="single"/>
    </w:rPr>
  </w:style>
  <w:style w:type="character" w:styleId="UnresolvedMention">
    <w:name w:val="Unresolved Mention"/>
    <w:basedOn w:val="DefaultParagraphFont"/>
    <w:uiPriority w:val="99"/>
    <w:semiHidden/>
    <w:unhideWhenUsed/>
    <w:rsid w:val="00151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6</Pages>
  <Words>728</Words>
  <Characters>4150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Victoria Mukusa</cp:lastModifiedBy>
  <cp:revision>204</cp:revision>
  <dcterms:created xsi:type="dcterms:W3CDTF">2025-10-31T17:21:00Z</dcterms:created>
  <dcterms:modified xsi:type="dcterms:W3CDTF">2025-11-01T02:25:00Z</dcterms:modified>
</cp:coreProperties>
</file>