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3A5A7" w14:textId="77777777" w:rsidR="007F334F" w:rsidRPr="00E50989" w:rsidRDefault="007F334F" w:rsidP="00B46D5A">
      <w:pPr>
        <w:pStyle w:val="NoSpacing"/>
      </w:pPr>
    </w:p>
    <w:p w14:paraId="5A0FE907" w14:textId="77777777" w:rsidR="007F334F" w:rsidRPr="00E50989" w:rsidRDefault="007F334F" w:rsidP="00B475DF">
      <w:pPr>
        <w:spacing w:line="360" w:lineRule="auto"/>
        <w:jc w:val="center"/>
        <w:rPr>
          <w:b/>
          <w:bCs/>
          <w:color w:val="000000" w:themeColor="text1"/>
          <w:sz w:val="32"/>
          <w:szCs w:val="32"/>
        </w:rPr>
      </w:pPr>
    </w:p>
    <w:p w14:paraId="4F051B49" w14:textId="77777777" w:rsidR="007F334F" w:rsidRPr="00E50989" w:rsidRDefault="007F334F" w:rsidP="00B475DF">
      <w:pPr>
        <w:spacing w:line="360" w:lineRule="auto"/>
        <w:jc w:val="center"/>
        <w:rPr>
          <w:b/>
          <w:bCs/>
          <w:color w:val="000000" w:themeColor="text1"/>
          <w:sz w:val="32"/>
          <w:szCs w:val="32"/>
        </w:rPr>
      </w:pPr>
    </w:p>
    <w:p w14:paraId="71331E81" w14:textId="77777777" w:rsidR="007F334F" w:rsidRPr="00E50989" w:rsidRDefault="007F334F" w:rsidP="00B475DF">
      <w:pPr>
        <w:spacing w:line="360" w:lineRule="auto"/>
        <w:jc w:val="center"/>
        <w:rPr>
          <w:b/>
          <w:bCs/>
          <w:color w:val="000000" w:themeColor="text1"/>
          <w:sz w:val="32"/>
          <w:szCs w:val="32"/>
        </w:rPr>
      </w:pPr>
    </w:p>
    <w:p w14:paraId="3F22B60C" w14:textId="77777777" w:rsidR="007F334F" w:rsidRPr="00E50989" w:rsidRDefault="007F334F" w:rsidP="00B475DF">
      <w:pPr>
        <w:spacing w:line="360" w:lineRule="auto"/>
        <w:jc w:val="center"/>
        <w:rPr>
          <w:b/>
          <w:bCs/>
          <w:color w:val="000000" w:themeColor="text1"/>
          <w:sz w:val="32"/>
          <w:szCs w:val="32"/>
        </w:rPr>
      </w:pPr>
    </w:p>
    <w:p w14:paraId="1A8F7459" w14:textId="77777777" w:rsidR="007F334F" w:rsidRPr="00E50989" w:rsidRDefault="007F334F" w:rsidP="00B475DF">
      <w:pPr>
        <w:spacing w:line="360" w:lineRule="auto"/>
        <w:jc w:val="center"/>
        <w:rPr>
          <w:b/>
          <w:bCs/>
          <w:color w:val="000000" w:themeColor="text1"/>
          <w:sz w:val="32"/>
          <w:szCs w:val="32"/>
        </w:rPr>
      </w:pPr>
    </w:p>
    <w:p w14:paraId="793810B5" w14:textId="31AED0DD" w:rsidR="007F334F" w:rsidRPr="00E50989" w:rsidRDefault="007F334F" w:rsidP="00B475DF">
      <w:pPr>
        <w:spacing w:line="360" w:lineRule="auto"/>
        <w:jc w:val="center"/>
        <w:rPr>
          <w:b/>
          <w:bCs/>
          <w:color w:val="000000" w:themeColor="text1"/>
          <w:sz w:val="32"/>
          <w:szCs w:val="32"/>
        </w:rPr>
      </w:pPr>
      <w:r w:rsidRPr="00E50989">
        <w:rPr>
          <w:b/>
          <w:bCs/>
          <w:color w:val="000000" w:themeColor="text1"/>
          <w:sz w:val="32"/>
          <w:szCs w:val="32"/>
        </w:rPr>
        <w:t xml:space="preserve">The Influence of Social Media Marketing and Influencer Marketing on Generation Z Consumer Buying </w:t>
      </w:r>
      <w:proofErr w:type="spellStart"/>
      <w:r w:rsidRPr="00E50989">
        <w:rPr>
          <w:b/>
          <w:bCs/>
          <w:color w:val="000000" w:themeColor="text1"/>
          <w:sz w:val="32"/>
          <w:szCs w:val="32"/>
        </w:rPr>
        <w:t>Behaviour</w:t>
      </w:r>
      <w:proofErr w:type="spellEnd"/>
      <w:r w:rsidRPr="00E50989">
        <w:rPr>
          <w:b/>
          <w:bCs/>
          <w:color w:val="000000" w:themeColor="text1"/>
          <w:sz w:val="32"/>
          <w:szCs w:val="32"/>
        </w:rPr>
        <w:t>: A Systematic Literature Review</w:t>
      </w:r>
    </w:p>
    <w:p w14:paraId="76E5E5D6" w14:textId="77777777" w:rsidR="007F334F" w:rsidRPr="00E50989" w:rsidRDefault="007F334F" w:rsidP="00B475DF">
      <w:pPr>
        <w:spacing w:line="360" w:lineRule="auto"/>
        <w:jc w:val="center"/>
        <w:rPr>
          <w:color w:val="000000" w:themeColor="text1"/>
          <w:sz w:val="28"/>
          <w:szCs w:val="28"/>
        </w:rPr>
      </w:pPr>
      <w:r w:rsidRPr="00E50989">
        <w:rPr>
          <w:b/>
          <w:bCs/>
          <w:color w:val="000000" w:themeColor="text1"/>
          <w:sz w:val="28"/>
          <w:szCs w:val="28"/>
        </w:rPr>
        <w:t>Submitted by</w:t>
      </w:r>
    </w:p>
    <w:p w14:paraId="66198056" w14:textId="77777777" w:rsidR="00B46D5A" w:rsidRDefault="00B46D5A" w:rsidP="00B46D5A">
      <w:pPr>
        <w:spacing w:line="360" w:lineRule="auto"/>
        <w:jc w:val="center"/>
        <w:rPr>
          <w:sz w:val="28"/>
          <w:szCs w:val="28"/>
          <w:u w:val="single"/>
        </w:rPr>
      </w:pPr>
      <w:r>
        <w:rPr>
          <w:b/>
          <w:bCs/>
          <w:sz w:val="28"/>
          <w:szCs w:val="28"/>
        </w:rPr>
        <w:t>Hafez Hossen Bishal</w:t>
      </w:r>
      <w:r>
        <w:br/>
      </w:r>
      <w:r>
        <w:rPr>
          <w:b/>
          <w:bCs/>
          <w:sz w:val="28"/>
          <w:szCs w:val="28"/>
        </w:rPr>
        <w:t>Student ID:</w:t>
      </w:r>
      <w:r>
        <w:rPr>
          <w:b/>
          <w:bCs/>
          <w:color w:val="FF0000"/>
          <w:sz w:val="28"/>
          <w:szCs w:val="28"/>
        </w:rPr>
        <w:t xml:space="preserve"> </w:t>
      </w:r>
      <w:r>
        <w:rPr>
          <w:b/>
          <w:bCs/>
          <w:sz w:val="28"/>
          <w:szCs w:val="28"/>
        </w:rPr>
        <w:t>2439638</w:t>
      </w:r>
    </w:p>
    <w:p w14:paraId="7B5D4B77" w14:textId="77777777" w:rsidR="00B46D5A" w:rsidRDefault="00B46D5A" w:rsidP="00B46D5A">
      <w:pPr>
        <w:spacing w:line="360" w:lineRule="auto"/>
        <w:jc w:val="center"/>
        <w:rPr>
          <w:sz w:val="28"/>
          <w:szCs w:val="28"/>
        </w:rPr>
      </w:pPr>
      <w:r>
        <w:rPr>
          <w:b/>
          <w:bCs/>
          <w:sz w:val="28"/>
          <w:szCs w:val="28"/>
        </w:rPr>
        <w:t>Supervisor:</w:t>
      </w:r>
      <w:r>
        <w:rPr>
          <w:b/>
          <w:bCs/>
          <w:color w:val="FF0000"/>
          <w:sz w:val="28"/>
          <w:szCs w:val="28"/>
        </w:rPr>
        <w:t xml:space="preserve"> </w:t>
      </w:r>
      <w:r>
        <w:rPr>
          <w:b/>
          <w:bCs/>
          <w:sz w:val="28"/>
          <w:szCs w:val="28"/>
        </w:rPr>
        <w:t>Eno Maycock</w:t>
      </w:r>
    </w:p>
    <w:p w14:paraId="16307FAB" w14:textId="44DC7689" w:rsidR="007F334F" w:rsidRPr="00E50989" w:rsidRDefault="007F334F" w:rsidP="00B475DF">
      <w:pPr>
        <w:spacing w:line="360" w:lineRule="auto"/>
        <w:jc w:val="center"/>
        <w:rPr>
          <w:i/>
          <w:iCs/>
          <w:color w:val="000000" w:themeColor="text1"/>
        </w:rPr>
      </w:pPr>
      <w:r w:rsidRPr="00E50989">
        <w:rPr>
          <w:b/>
          <w:bCs/>
          <w:i/>
          <w:iCs/>
          <w:color w:val="000000" w:themeColor="text1"/>
        </w:rPr>
        <w:t>A Dissertation Submitted in Partial Fulfilment of the Requirements for the Degree of</w:t>
      </w:r>
      <w:r w:rsidRPr="00E50989">
        <w:rPr>
          <w:i/>
          <w:iCs/>
          <w:color w:val="000000" w:themeColor="text1"/>
        </w:rPr>
        <w:br/>
      </w:r>
      <w:r w:rsidRPr="00E50989">
        <w:rPr>
          <w:b/>
          <w:bCs/>
          <w:i/>
          <w:iCs/>
          <w:color w:val="000000" w:themeColor="text1"/>
        </w:rPr>
        <w:t>Master of Business Administration (MBA)</w:t>
      </w:r>
      <w:r w:rsidRPr="00E50989">
        <w:rPr>
          <w:i/>
          <w:iCs/>
          <w:color w:val="000000" w:themeColor="text1"/>
        </w:rPr>
        <w:br/>
      </w:r>
    </w:p>
    <w:p w14:paraId="6D60A706" w14:textId="2A345AEE" w:rsidR="00916517" w:rsidRPr="00E50989" w:rsidRDefault="00916517" w:rsidP="00B475DF">
      <w:pPr>
        <w:spacing w:line="360" w:lineRule="auto"/>
        <w:rPr>
          <w:color w:val="000000" w:themeColor="text1"/>
        </w:rPr>
      </w:pPr>
      <w:r w:rsidRPr="00E50989">
        <w:rPr>
          <w:color w:val="000000" w:themeColor="text1"/>
        </w:rPr>
        <w:br w:type="page"/>
      </w:r>
    </w:p>
    <w:p w14:paraId="00DB68C6" w14:textId="57D9915D" w:rsidR="007F334F" w:rsidRPr="00E50989" w:rsidRDefault="007F334F" w:rsidP="00B475DF">
      <w:pPr>
        <w:spacing w:line="360" w:lineRule="auto"/>
        <w:rPr>
          <w:b/>
          <w:bCs/>
          <w:color w:val="000000" w:themeColor="text1"/>
          <w:sz w:val="32"/>
          <w:szCs w:val="32"/>
          <w:lang w:val="en-GB"/>
        </w:rPr>
      </w:pPr>
      <w:r w:rsidRPr="00E50989">
        <w:rPr>
          <w:b/>
          <w:bCs/>
          <w:color w:val="000000" w:themeColor="text1"/>
          <w:sz w:val="32"/>
          <w:szCs w:val="32"/>
          <w:lang w:val="en-GB"/>
        </w:rPr>
        <w:lastRenderedPageBreak/>
        <w:t>D</w:t>
      </w:r>
      <w:r w:rsidR="00B475DF" w:rsidRPr="00E50989">
        <w:rPr>
          <w:b/>
          <w:bCs/>
          <w:color w:val="000000" w:themeColor="text1"/>
          <w:sz w:val="32"/>
          <w:szCs w:val="32"/>
          <w:lang w:val="en-GB"/>
        </w:rPr>
        <w:t>eclaration</w:t>
      </w:r>
    </w:p>
    <w:p w14:paraId="0428ECA3" w14:textId="09AA5747" w:rsidR="007F334F" w:rsidRPr="00E50989" w:rsidRDefault="007F334F" w:rsidP="00B475DF">
      <w:pPr>
        <w:spacing w:line="360" w:lineRule="auto"/>
        <w:jc w:val="both"/>
        <w:rPr>
          <w:color w:val="000000" w:themeColor="text1"/>
          <w:lang w:val="en-GB"/>
        </w:rPr>
      </w:pPr>
      <w:r w:rsidRPr="00E50989">
        <w:rPr>
          <w:color w:val="000000" w:themeColor="text1"/>
          <w:lang w:val="en-GB"/>
        </w:rPr>
        <w:t>I, Hafez,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10AEE3A" w14:textId="3C28B1FC" w:rsidR="007F334F" w:rsidRDefault="00B46D5A" w:rsidP="00B475DF">
      <w:pPr>
        <w:spacing w:line="360" w:lineRule="auto"/>
        <w:rPr>
          <w:color w:val="000000" w:themeColor="text1"/>
          <w:lang w:val="en-GB"/>
        </w:rPr>
      </w:pPr>
      <w:r>
        <w:rPr>
          <w:noProof/>
          <w:color w:val="000000" w:themeColor="text1"/>
          <w:lang w:val="en-GB"/>
        </w:rPr>
        <w:drawing>
          <wp:anchor distT="0" distB="0" distL="114300" distR="114300" simplePos="0" relativeHeight="251658240" behindDoc="0" locked="0" layoutInCell="1" allowOverlap="1" wp14:anchorId="19CAF66E" wp14:editId="769FA56D">
            <wp:simplePos x="0" y="0"/>
            <wp:positionH relativeFrom="column">
              <wp:posOffset>845820</wp:posOffset>
            </wp:positionH>
            <wp:positionV relativeFrom="paragraph">
              <wp:posOffset>322580</wp:posOffset>
            </wp:positionV>
            <wp:extent cx="1668780" cy="403860"/>
            <wp:effectExtent l="0" t="0" r="7620" b="0"/>
            <wp:wrapSquare wrapText="bothSides"/>
            <wp:docPr id="25381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19127" name="Picture 2538191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68780" cy="403860"/>
                    </a:xfrm>
                    <a:prstGeom prst="rect">
                      <a:avLst/>
                    </a:prstGeom>
                  </pic:spPr>
                </pic:pic>
              </a:graphicData>
            </a:graphic>
          </wp:anchor>
        </w:drawing>
      </w:r>
      <w:r w:rsidR="007F334F" w:rsidRPr="00E50989">
        <w:rPr>
          <w:color w:val="000000" w:themeColor="text1"/>
          <w:lang w:val="en-GB"/>
        </w:rPr>
        <w:t> </w:t>
      </w:r>
    </w:p>
    <w:p w14:paraId="3003E90A" w14:textId="334A1587" w:rsidR="00B46D5A" w:rsidRPr="00E50989" w:rsidRDefault="00B46D5A" w:rsidP="00B475DF">
      <w:pPr>
        <w:spacing w:line="360" w:lineRule="auto"/>
        <w:rPr>
          <w:color w:val="000000" w:themeColor="text1"/>
          <w:lang w:val="en-GB"/>
        </w:rPr>
      </w:pPr>
    </w:p>
    <w:p w14:paraId="45B64B43" w14:textId="01623131" w:rsidR="007F334F" w:rsidRPr="00E50989" w:rsidRDefault="007F334F" w:rsidP="00B475DF">
      <w:pPr>
        <w:spacing w:line="360" w:lineRule="auto"/>
        <w:rPr>
          <w:color w:val="000000" w:themeColor="text1"/>
          <w:lang w:val="en-GB"/>
        </w:rPr>
      </w:pPr>
      <w:r w:rsidRPr="00E50989">
        <w:rPr>
          <w:color w:val="000000" w:themeColor="text1"/>
          <w:lang w:val="en-GB"/>
        </w:rPr>
        <w:t>Signature: ...................................................... </w:t>
      </w:r>
    </w:p>
    <w:p w14:paraId="7D722280" w14:textId="3AD5EFF4" w:rsidR="007F334F" w:rsidRPr="00E50989" w:rsidRDefault="007F334F" w:rsidP="00B475DF">
      <w:pPr>
        <w:spacing w:line="360" w:lineRule="auto"/>
        <w:rPr>
          <w:color w:val="000000" w:themeColor="text1"/>
          <w:lang w:val="en-GB"/>
        </w:rPr>
      </w:pPr>
      <w:r w:rsidRPr="00E50989">
        <w:rPr>
          <w:color w:val="000000" w:themeColor="text1"/>
          <w:lang w:val="en-GB"/>
        </w:rPr>
        <w:t>Date: ……………</w:t>
      </w:r>
      <w:r w:rsidR="00B46D5A">
        <w:rPr>
          <w:color w:val="000000" w:themeColor="text1"/>
          <w:lang w:val="en-GB"/>
        </w:rPr>
        <w:t>28-08-2026</w:t>
      </w:r>
      <w:r w:rsidRPr="00E50989">
        <w:rPr>
          <w:color w:val="000000" w:themeColor="text1"/>
          <w:lang w:val="en-GB"/>
        </w:rPr>
        <w:t>…………</w:t>
      </w:r>
    </w:p>
    <w:p w14:paraId="35911F86" w14:textId="1B7320F6" w:rsidR="00916517" w:rsidRPr="00E50989" w:rsidRDefault="00916517" w:rsidP="00B475DF">
      <w:pPr>
        <w:spacing w:line="360" w:lineRule="auto"/>
        <w:rPr>
          <w:color w:val="000000" w:themeColor="text1"/>
        </w:rPr>
      </w:pPr>
      <w:r w:rsidRPr="00E50989">
        <w:rPr>
          <w:color w:val="000000" w:themeColor="text1"/>
        </w:rPr>
        <w:br w:type="page"/>
      </w:r>
    </w:p>
    <w:p w14:paraId="1B1BD360" w14:textId="77777777" w:rsidR="00442CE4" w:rsidRPr="00E50989" w:rsidRDefault="00442CE4" w:rsidP="00B475DF">
      <w:pPr>
        <w:pStyle w:val="Heading1"/>
        <w:spacing w:line="360" w:lineRule="auto"/>
      </w:pPr>
      <w:bookmarkStart w:id="0" w:name="_Toc238758353"/>
      <w:r w:rsidRPr="00E50989">
        <w:t>Acknowledgements</w:t>
      </w:r>
      <w:bookmarkEnd w:id="0"/>
    </w:p>
    <w:p w14:paraId="1588C632" w14:textId="68982060" w:rsidR="00442CE4" w:rsidRPr="00E50989" w:rsidRDefault="00442CE4" w:rsidP="00B475DF">
      <w:pPr>
        <w:spacing w:line="360" w:lineRule="auto"/>
        <w:jc w:val="both"/>
        <w:rPr>
          <w:color w:val="000000" w:themeColor="text1"/>
        </w:rPr>
      </w:pPr>
      <w:r w:rsidRPr="00E50989">
        <w:rPr>
          <w:color w:val="000000" w:themeColor="text1"/>
        </w:rPr>
        <w:t>I would like to express my sincere gratitude to my dissertation supervisor for his continuous guidance, valuable feedback and encouragement throughout this research project. His advice and support greatly contributed to the successful completion of this dissertation.</w:t>
      </w:r>
    </w:p>
    <w:p w14:paraId="3B28281B" w14:textId="17C25182" w:rsidR="00442CE4" w:rsidRPr="00E50989" w:rsidRDefault="00442CE4" w:rsidP="00B475DF">
      <w:pPr>
        <w:spacing w:line="360" w:lineRule="auto"/>
        <w:jc w:val="both"/>
        <w:rPr>
          <w:color w:val="000000" w:themeColor="text1"/>
        </w:rPr>
      </w:pPr>
      <w:r w:rsidRPr="00E50989">
        <w:rPr>
          <w:color w:val="000000" w:themeColor="text1"/>
        </w:rPr>
        <w:t>I am also grateful to the academic staff of my university for providing the knowledge and learning opportunities that have supported my academic development. My appreciation is extended to the authors and researchers whose published work formed the foundation of this study.</w:t>
      </w:r>
    </w:p>
    <w:p w14:paraId="0E9779A4" w14:textId="77777777" w:rsidR="00442CE4" w:rsidRPr="00E50989" w:rsidRDefault="00442CE4" w:rsidP="00B475DF">
      <w:pPr>
        <w:spacing w:line="360" w:lineRule="auto"/>
        <w:jc w:val="both"/>
        <w:rPr>
          <w:color w:val="000000" w:themeColor="text1"/>
        </w:rPr>
      </w:pPr>
      <w:r w:rsidRPr="00E50989">
        <w:rPr>
          <w:color w:val="000000" w:themeColor="text1"/>
        </w:rPr>
        <w:t>Finally, I would like to thank my family and friends for their constant encouragement, patience and support throughout my studies. Their motivation and understanding inspired me to complete this dissertation successfully.</w:t>
      </w:r>
    </w:p>
    <w:p w14:paraId="070699CF" w14:textId="77777777" w:rsidR="00442CE4" w:rsidRPr="00E50989" w:rsidRDefault="00442CE4" w:rsidP="00B475DF">
      <w:pPr>
        <w:spacing w:line="360" w:lineRule="auto"/>
        <w:jc w:val="both"/>
        <w:rPr>
          <w:color w:val="000000" w:themeColor="text1"/>
        </w:rPr>
      </w:pPr>
    </w:p>
    <w:p w14:paraId="01D7B363" w14:textId="77777777" w:rsidR="00442CE4" w:rsidRPr="00E50989" w:rsidRDefault="00442CE4" w:rsidP="00B475DF">
      <w:pPr>
        <w:spacing w:line="360" w:lineRule="auto"/>
        <w:jc w:val="both"/>
        <w:rPr>
          <w:color w:val="000000" w:themeColor="text1"/>
        </w:rPr>
      </w:pPr>
    </w:p>
    <w:p w14:paraId="4661EE78" w14:textId="77777777" w:rsidR="00442CE4" w:rsidRPr="00E50989" w:rsidRDefault="00442CE4" w:rsidP="00B475DF">
      <w:pPr>
        <w:spacing w:line="360" w:lineRule="auto"/>
        <w:jc w:val="both"/>
        <w:rPr>
          <w:color w:val="000000" w:themeColor="text1"/>
        </w:rPr>
      </w:pPr>
    </w:p>
    <w:p w14:paraId="2C3ABF78" w14:textId="77777777" w:rsidR="00442CE4" w:rsidRPr="00E50989" w:rsidRDefault="00442CE4" w:rsidP="00B475DF">
      <w:pPr>
        <w:spacing w:line="360" w:lineRule="auto"/>
        <w:jc w:val="both"/>
        <w:rPr>
          <w:color w:val="000000" w:themeColor="text1"/>
        </w:rPr>
      </w:pPr>
    </w:p>
    <w:p w14:paraId="21BBBB63" w14:textId="77777777" w:rsidR="00442CE4" w:rsidRPr="00E50989" w:rsidRDefault="00442CE4" w:rsidP="00B475DF">
      <w:pPr>
        <w:spacing w:line="360" w:lineRule="auto"/>
        <w:jc w:val="both"/>
        <w:rPr>
          <w:color w:val="000000" w:themeColor="text1"/>
        </w:rPr>
      </w:pPr>
    </w:p>
    <w:p w14:paraId="2958C5A4" w14:textId="77777777" w:rsidR="00442CE4" w:rsidRPr="00E50989" w:rsidRDefault="00442CE4" w:rsidP="00B475DF">
      <w:pPr>
        <w:spacing w:line="360" w:lineRule="auto"/>
        <w:jc w:val="both"/>
        <w:rPr>
          <w:color w:val="000000" w:themeColor="text1"/>
        </w:rPr>
      </w:pPr>
    </w:p>
    <w:p w14:paraId="7E7A9DE5" w14:textId="77777777" w:rsidR="00442CE4" w:rsidRPr="00E50989" w:rsidRDefault="00442CE4" w:rsidP="00B475DF">
      <w:pPr>
        <w:spacing w:line="360" w:lineRule="auto"/>
        <w:jc w:val="both"/>
        <w:rPr>
          <w:color w:val="000000" w:themeColor="text1"/>
        </w:rPr>
      </w:pPr>
    </w:p>
    <w:p w14:paraId="7AA5ADCF" w14:textId="77777777" w:rsidR="00442CE4" w:rsidRPr="00E50989" w:rsidRDefault="00442CE4" w:rsidP="00B475DF">
      <w:pPr>
        <w:spacing w:line="360" w:lineRule="auto"/>
        <w:jc w:val="both"/>
        <w:rPr>
          <w:color w:val="000000" w:themeColor="text1"/>
        </w:rPr>
      </w:pPr>
    </w:p>
    <w:p w14:paraId="31B1923C" w14:textId="77777777" w:rsidR="00442CE4" w:rsidRPr="00E50989" w:rsidRDefault="00442CE4" w:rsidP="00B475DF">
      <w:pPr>
        <w:spacing w:line="360" w:lineRule="auto"/>
        <w:jc w:val="both"/>
        <w:rPr>
          <w:color w:val="000000" w:themeColor="text1"/>
        </w:rPr>
      </w:pPr>
    </w:p>
    <w:p w14:paraId="383A3E29" w14:textId="77777777" w:rsidR="00442CE4" w:rsidRPr="00E50989" w:rsidRDefault="00442CE4" w:rsidP="00B475DF">
      <w:pPr>
        <w:spacing w:line="360" w:lineRule="auto"/>
        <w:jc w:val="both"/>
        <w:rPr>
          <w:color w:val="000000" w:themeColor="text1"/>
        </w:rPr>
      </w:pPr>
    </w:p>
    <w:p w14:paraId="2721F60D" w14:textId="77777777" w:rsidR="00442CE4" w:rsidRPr="00E50989" w:rsidRDefault="00442CE4" w:rsidP="00B475DF">
      <w:pPr>
        <w:spacing w:line="360" w:lineRule="auto"/>
        <w:jc w:val="both"/>
        <w:rPr>
          <w:color w:val="000000" w:themeColor="text1"/>
        </w:rPr>
      </w:pPr>
    </w:p>
    <w:p w14:paraId="77D64AB2" w14:textId="77777777" w:rsidR="00442CE4" w:rsidRPr="00E50989" w:rsidRDefault="00442CE4" w:rsidP="00B475DF">
      <w:pPr>
        <w:spacing w:line="360" w:lineRule="auto"/>
        <w:jc w:val="both"/>
        <w:rPr>
          <w:color w:val="000000" w:themeColor="text1"/>
        </w:rPr>
      </w:pPr>
    </w:p>
    <w:p w14:paraId="5F68FC27" w14:textId="77777777" w:rsidR="00442CE4" w:rsidRPr="00E50989" w:rsidRDefault="00442CE4" w:rsidP="00B475DF">
      <w:pPr>
        <w:spacing w:line="360" w:lineRule="auto"/>
        <w:jc w:val="both"/>
        <w:rPr>
          <w:color w:val="000000" w:themeColor="text1"/>
        </w:rPr>
      </w:pPr>
    </w:p>
    <w:p w14:paraId="24CC19EA" w14:textId="77777777" w:rsidR="00442CE4" w:rsidRPr="00E50989" w:rsidRDefault="00442CE4" w:rsidP="00B475DF">
      <w:pPr>
        <w:spacing w:line="360" w:lineRule="auto"/>
        <w:jc w:val="both"/>
        <w:rPr>
          <w:color w:val="000000" w:themeColor="text1"/>
        </w:rPr>
        <w:sectPr w:rsidR="00442CE4" w:rsidRPr="00E50989" w:rsidSect="00442CE4">
          <w:footerReference w:type="default" r:id="rId9"/>
          <w:pgSz w:w="11906" w:h="16838" w:code="9"/>
          <w:pgMar w:top="1440" w:right="1440" w:bottom="1440" w:left="1440" w:header="720" w:footer="720" w:gutter="0"/>
          <w:pgNumType w:fmt="lowerRoman" w:start="1"/>
          <w:cols w:space="720"/>
          <w:titlePg/>
          <w:docGrid w:linePitch="360"/>
        </w:sectPr>
      </w:pPr>
    </w:p>
    <w:sdt>
      <w:sdtPr>
        <w:rPr>
          <w:rFonts w:ascii="Times New Roman" w:eastAsiaTheme="minorHAnsi" w:hAnsi="Times New Roman" w:cstheme="minorBidi"/>
          <w:color w:val="000000" w:themeColor="text1"/>
          <w:kern w:val="2"/>
          <w:sz w:val="24"/>
          <w:szCs w:val="24"/>
          <w14:ligatures w14:val="standardContextual"/>
        </w:rPr>
        <w:id w:val="1074626592"/>
        <w:docPartObj>
          <w:docPartGallery w:val="Table of Contents"/>
          <w:docPartUnique/>
        </w:docPartObj>
      </w:sdtPr>
      <w:sdtEndPr>
        <w:rPr>
          <w:b/>
          <w:bCs/>
          <w:noProof/>
        </w:rPr>
      </w:sdtEndPr>
      <w:sdtContent>
        <w:p w14:paraId="059433A0" w14:textId="3DDE9BAB" w:rsidR="00442CE4" w:rsidRPr="00E50989" w:rsidRDefault="00442CE4" w:rsidP="00B475DF">
          <w:pPr>
            <w:pStyle w:val="TOCHeading"/>
            <w:spacing w:line="360" w:lineRule="auto"/>
            <w:jc w:val="center"/>
            <w:rPr>
              <w:rFonts w:ascii="Times New Roman" w:hAnsi="Times New Roman" w:cs="Times New Roman"/>
              <w:b/>
              <w:bCs/>
              <w:color w:val="000000" w:themeColor="text1"/>
            </w:rPr>
          </w:pPr>
          <w:r w:rsidRPr="00E50989">
            <w:rPr>
              <w:rFonts w:ascii="Times New Roman" w:hAnsi="Times New Roman" w:cs="Times New Roman"/>
              <w:b/>
              <w:bCs/>
              <w:color w:val="000000" w:themeColor="text1"/>
            </w:rPr>
            <w:t>Table of Contents</w:t>
          </w:r>
        </w:p>
        <w:p w14:paraId="317901B4" w14:textId="6490173B" w:rsidR="00E50989" w:rsidRPr="00E50989" w:rsidRDefault="00442CE4">
          <w:pPr>
            <w:pStyle w:val="TOC1"/>
            <w:rPr>
              <w:rFonts w:eastAsiaTheme="minorEastAsia"/>
              <w:b w:val="0"/>
              <w:bCs w:val="0"/>
            </w:rPr>
          </w:pPr>
          <w:r w:rsidRPr="00E50989">
            <w:rPr>
              <w:noProof w:val="0"/>
              <w:color w:val="000000" w:themeColor="text1"/>
            </w:rPr>
            <w:fldChar w:fldCharType="begin"/>
          </w:r>
          <w:r w:rsidRPr="00E50989">
            <w:rPr>
              <w:color w:val="000000" w:themeColor="text1"/>
            </w:rPr>
            <w:instrText xml:space="preserve"> TOC \o "1-3" \h \z \u </w:instrText>
          </w:r>
          <w:r w:rsidRPr="00E50989">
            <w:rPr>
              <w:noProof w:val="0"/>
              <w:color w:val="000000" w:themeColor="text1"/>
            </w:rPr>
            <w:fldChar w:fldCharType="separate"/>
          </w:r>
          <w:hyperlink w:anchor="_Toc238758353" w:history="1">
            <w:r w:rsidR="00E50989" w:rsidRPr="00E50989">
              <w:rPr>
                <w:rStyle w:val="Hyperlink"/>
              </w:rPr>
              <w:t>Acknowledgements</w:t>
            </w:r>
            <w:r w:rsidR="00E50989" w:rsidRPr="00E50989">
              <w:rPr>
                <w:webHidden/>
              </w:rPr>
              <w:tab/>
            </w:r>
            <w:r w:rsidR="00E50989" w:rsidRPr="00E50989">
              <w:rPr>
                <w:webHidden/>
              </w:rPr>
              <w:fldChar w:fldCharType="begin"/>
            </w:r>
            <w:r w:rsidR="00E50989" w:rsidRPr="00E50989">
              <w:rPr>
                <w:webHidden/>
              </w:rPr>
              <w:instrText xml:space="preserve"> PAGEREF _Toc238758353 \h </w:instrText>
            </w:r>
            <w:r w:rsidR="00E50989" w:rsidRPr="00E50989">
              <w:rPr>
                <w:webHidden/>
              </w:rPr>
            </w:r>
            <w:r w:rsidR="00E50989" w:rsidRPr="00E50989">
              <w:rPr>
                <w:webHidden/>
              </w:rPr>
              <w:fldChar w:fldCharType="separate"/>
            </w:r>
            <w:r w:rsidR="00E50989" w:rsidRPr="00E50989">
              <w:rPr>
                <w:webHidden/>
              </w:rPr>
              <w:t>iii</w:t>
            </w:r>
            <w:r w:rsidR="00E50989" w:rsidRPr="00E50989">
              <w:rPr>
                <w:webHidden/>
              </w:rPr>
              <w:fldChar w:fldCharType="end"/>
            </w:r>
          </w:hyperlink>
        </w:p>
        <w:p w14:paraId="0A4332C8" w14:textId="7F7B16D2" w:rsidR="00E50989" w:rsidRPr="00E50989" w:rsidRDefault="00E50989">
          <w:pPr>
            <w:pStyle w:val="TOC1"/>
            <w:rPr>
              <w:rFonts w:eastAsiaTheme="minorEastAsia"/>
              <w:b w:val="0"/>
              <w:bCs w:val="0"/>
            </w:rPr>
          </w:pPr>
          <w:hyperlink w:anchor="_Toc238758354" w:history="1">
            <w:r w:rsidRPr="00E50989">
              <w:rPr>
                <w:rStyle w:val="Hyperlink"/>
              </w:rPr>
              <w:t>Chapter 1: Introduction</w:t>
            </w:r>
            <w:r w:rsidRPr="00E50989">
              <w:rPr>
                <w:webHidden/>
              </w:rPr>
              <w:tab/>
            </w:r>
            <w:r w:rsidRPr="00E50989">
              <w:rPr>
                <w:webHidden/>
              </w:rPr>
              <w:fldChar w:fldCharType="begin"/>
            </w:r>
            <w:r w:rsidRPr="00E50989">
              <w:rPr>
                <w:webHidden/>
              </w:rPr>
              <w:instrText xml:space="preserve"> PAGEREF _Toc238758354 \h </w:instrText>
            </w:r>
            <w:r w:rsidRPr="00E50989">
              <w:rPr>
                <w:webHidden/>
              </w:rPr>
            </w:r>
            <w:r w:rsidRPr="00E50989">
              <w:rPr>
                <w:webHidden/>
              </w:rPr>
              <w:fldChar w:fldCharType="separate"/>
            </w:r>
            <w:r w:rsidRPr="00E50989">
              <w:rPr>
                <w:webHidden/>
              </w:rPr>
              <w:t>8</w:t>
            </w:r>
            <w:r w:rsidRPr="00E50989">
              <w:rPr>
                <w:webHidden/>
              </w:rPr>
              <w:fldChar w:fldCharType="end"/>
            </w:r>
          </w:hyperlink>
        </w:p>
        <w:p w14:paraId="4EFFD4B5" w14:textId="2182B38C" w:rsidR="00E50989" w:rsidRPr="00E50989" w:rsidRDefault="00E50989">
          <w:pPr>
            <w:pStyle w:val="TOC2"/>
            <w:tabs>
              <w:tab w:val="right" w:leader="dot" w:pos="9016"/>
            </w:tabs>
            <w:rPr>
              <w:rFonts w:eastAsiaTheme="minorEastAsia" w:cs="Times New Roman"/>
              <w:noProof/>
            </w:rPr>
          </w:pPr>
          <w:hyperlink w:anchor="_Toc238758355" w:history="1">
            <w:r w:rsidRPr="00E50989">
              <w:rPr>
                <w:rStyle w:val="Hyperlink"/>
                <w:rFonts w:cs="Times New Roman"/>
                <w:noProof/>
              </w:rPr>
              <w:t>1.1 Background of the Study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_Toc238758355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8</w:t>
            </w:r>
            <w:r w:rsidRPr="00E50989">
              <w:rPr>
                <w:rFonts w:cs="Times New Roman"/>
                <w:noProof/>
                <w:webHidden/>
              </w:rPr>
              <w:fldChar w:fldCharType="end"/>
            </w:r>
          </w:hyperlink>
        </w:p>
        <w:p w14:paraId="47900A7B" w14:textId="7AF80989" w:rsidR="00E50989" w:rsidRPr="00E50989" w:rsidRDefault="00E50989">
          <w:pPr>
            <w:pStyle w:val="TOC2"/>
            <w:tabs>
              <w:tab w:val="right" w:leader="dot" w:pos="9016"/>
            </w:tabs>
            <w:rPr>
              <w:rFonts w:eastAsiaTheme="minorEastAsia" w:cs="Times New Roman"/>
              <w:noProof/>
            </w:rPr>
          </w:pPr>
          <w:hyperlink w:anchor="_Toc238758356" w:history="1">
            <w:r w:rsidRPr="00E50989">
              <w:rPr>
                <w:rStyle w:val="Hyperlink"/>
                <w:rFonts w:cs="Times New Roman"/>
                <w:noProof/>
              </w:rPr>
              <w:t>1.2 Problem Statement</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_Toc238758356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9</w:t>
            </w:r>
            <w:r w:rsidRPr="00E50989">
              <w:rPr>
                <w:rFonts w:cs="Times New Roman"/>
                <w:noProof/>
                <w:webHidden/>
              </w:rPr>
              <w:fldChar w:fldCharType="end"/>
            </w:r>
          </w:hyperlink>
        </w:p>
        <w:p w14:paraId="7BEEEBA5" w14:textId="78602AF5" w:rsidR="00E50989" w:rsidRPr="00E50989" w:rsidRDefault="00E50989">
          <w:pPr>
            <w:pStyle w:val="TOC2"/>
            <w:tabs>
              <w:tab w:val="right" w:leader="dot" w:pos="9016"/>
            </w:tabs>
            <w:rPr>
              <w:rFonts w:eastAsiaTheme="minorEastAsia" w:cs="Times New Roman"/>
              <w:noProof/>
            </w:rPr>
          </w:pPr>
          <w:hyperlink w:anchor="_Toc238758357" w:history="1">
            <w:r w:rsidRPr="00E50989">
              <w:rPr>
                <w:rStyle w:val="Hyperlink"/>
                <w:rFonts w:cs="Times New Roman"/>
                <w:noProof/>
              </w:rPr>
              <w:t>1.3 Research Aim</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_Toc238758357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10</w:t>
            </w:r>
            <w:r w:rsidRPr="00E50989">
              <w:rPr>
                <w:rFonts w:cs="Times New Roman"/>
                <w:noProof/>
                <w:webHidden/>
              </w:rPr>
              <w:fldChar w:fldCharType="end"/>
            </w:r>
          </w:hyperlink>
        </w:p>
        <w:p w14:paraId="17D3066A" w14:textId="3CCD9331" w:rsidR="00E50989" w:rsidRPr="00E50989" w:rsidRDefault="00E50989">
          <w:pPr>
            <w:pStyle w:val="TOC2"/>
            <w:tabs>
              <w:tab w:val="right" w:leader="dot" w:pos="9016"/>
            </w:tabs>
            <w:rPr>
              <w:rFonts w:eastAsiaTheme="minorEastAsia" w:cs="Times New Roman"/>
              <w:noProof/>
            </w:rPr>
          </w:pPr>
          <w:hyperlink w:anchor="_Toc238758358" w:history="1">
            <w:r w:rsidRPr="00E50989">
              <w:rPr>
                <w:rStyle w:val="Hyperlink"/>
                <w:rFonts w:cs="Times New Roman"/>
                <w:noProof/>
              </w:rPr>
              <w:t>1.4 Research Objectives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_Toc238758358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10</w:t>
            </w:r>
            <w:r w:rsidRPr="00E50989">
              <w:rPr>
                <w:rFonts w:cs="Times New Roman"/>
                <w:noProof/>
                <w:webHidden/>
              </w:rPr>
              <w:fldChar w:fldCharType="end"/>
            </w:r>
          </w:hyperlink>
        </w:p>
        <w:p w14:paraId="15A9D286" w14:textId="0372BAD4" w:rsidR="00E50989" w:rsidRPr="00E50989" w:rsidRDefault="00E50989">
          <w:pPr>
            <w:pStyle w:val="TOC2"/>
            <w:tabs>
              <w:tab w:val="right" w:leader="dot" w:pos="9016"/>
            </w:tabs>
            <w:rPr>
              <w:rFonts w:eastAsiaTheme="minorEastAsia" w:cs="Times New Roman"/>
              <w:noProof/>
            </w:rPr>
          </w:pPr>
          <w:hyperlink w:anchor="_Toc238758359" w:history="1">
            <w:r w:rsidRPr="00E50989">
              <w:rPr>
                <w:rStyle w:val="Hyperlink"/>
                <w:rFonts w:cs="Times New Roman"/>
                <w:noProof/>
              </w:rPr>
              <w:t>1.5 Research Questions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_Toc238758359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10</w:t>
            </w:r>
            <w:r w:rsidRPr="00E50989">
              <w:rPr>
                <w:rFonts w:cs="Times New Roman"/>
                <w:noProof/>
                <w:webHidden/>
              </w:rPr>
              <w:fldChar w:fldCharType="end"/>
            </w:r>
          </w:hyperlink>
        </w:p>
        <w:p w14:paraId="2EFE1322" w14:textId="39EFC0B1" w:rsidR="00E50989" w:rsidRPr="00E50989" w:rsidRDefault="00E50989">
          <w:pPr>
            <w:pStyle w:val="TOC2"/>
            <w:tabs>
              <w:tab w:val="right" w:leader="dot" w:pos="9016"/>
            </w:tabs>
            <w:rPr>
              <w:rFonts w:eastAsiaTheme="minorEastAsia" w:cs="Times New Roman"/>
              <w:noProof/>
            </w:rPr>
          </w:pPr>
          <w:hyperlink w:anchor="_Toc238758360" w:history="1">
            <w:r w:rsidRPr="00E50989">
              <w:rPr>
                <w:rStyle w:val="Hyperlink"/>
                <w:rFonts w:cs="Times New Roman"/>
                <w:noProof/>
              </w:rPr>
              <w:t>1.6 Research Rationale and Significance</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11</w:t>
            </w:r>
            <w:r w:rsidRPr="00E50989">
              <w:rPr>
                <w:rFonts w:cs="Times New Roman"/>
                <w:noProof/>
                <w:webHidden/>
              </w:rPr>
              <w:fldChar w:fldCharType="end"/>
            </w:r>
          </w:hyperlink>
        </w:p>
        <w:p w14:paraId="6430B885" w14:textId="6FD1BC8B" w:rsidR="00E50989" w:rsidRPr="00E50989" w:rsidRDefault="00E50989">
          <w:pPr>
            <w:pStyle w:val="TOC2"/>
            <w:tabs>
              <w:tab w:val="right" w:leader="dot" w:pos="9016"/>
            </w:tabs>
            <w:rPr>
              <w:rFonts w:eastAsiaTheme="minorEastAsia" w:cs="Times New Roman"/>
              <w:noProof/>
            </w:rPr>
          </w:pPr>
          <w:hyperlink w:anchor="_Toc238758361" w:history="1">
            <w:r w:rsidRPr="00E50989">
              <w:rPr>
                <w:rStyle w:val="Hyperlink"/>
                <w:rFonts w:cs="Times New Roman"/>
                <w:noProof/>
              </w:rPr>
              <w:t>1.7 Dissertation Structure</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11</w:t>
            </w:r>
            <w:r w:rsidRPr="00E50989">
              <w:rPr>
                <w:rFonts w:cs="Times New Roman"/>
                <w:noProof/>
                <w:webHidden/>
              </w:rPr>
              <w:fldChar w:fldCharType="end"/>
            </w:r>
          </w:hyperlink>
        </w:p>
        <w:p w14:paraId="3C23B6DC" w14:textId="7D18E024" w:rsidR="00E50989" w:rsidRPr="00E50989" w:rsidRDefault="00E50989">
          <w:pPr>
            <w:pStyle w:val="TOC2"/>
            <w:tabs>
              <w:tab w:val="right" w:leader="dot" w:pos="9016"/>
            </w:tabs>
            <w:rPr>
              <w:rFonts w:eastAsiaTheme="minorEastAsia" w:cs="Times New Roman"/>
              <w:noProof/>
            </w:rPr>
          </w:pPr>
          <w:hyperlink w:anchor="_Toc238758362" w:history="1">
            <w:r w:rsidRPr="00E50989">
              <w:rPr>
                <w:rStyle w:val="Hyperlink"/>
                <w:rFonts w:cs="Times New Roman"/>
                <w:noProof/>
              </w:rPr>
              <w:t>1.8 Chapter Summary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_Toc238758362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12</w:t>
            </w:r>
            <w:r w:rsidRPr="00E50989">
              <w:rPr>
                <w:rFonts w:cs="Times New Roman"/>
                <w:noProof/>
                <w:webHidden/>
              </w:rPr>
              <w:fldChar w:fldCharType="end"/>
            </w:r>
          </w:hyperlink>
        </w:p>
        <w:p w14:paraId="412AE905" w14:textId="74039D2E" w:rsidR="00E50989" w:rsidRPr="00E50989" w:rsidRDefault="00E50989">
          <w:pPr>
            <w:pStyle w:val="TOC1"/>
            <w:rPr>
              <w:rFonts w:eastAsiaTheme="minorEastAsia"/>
              <w:b w:val="0"/>
              <w:bCs w:val="0"/>
            </w:rPr>
          </w:pPr>
          <w:hyperlink w:anchor="_Toc238758363" w:history="1">
            <w:r w:rsidRPr="00E50989">
              <w:rPr>
                <w:rStyle w:val="Hyperlink"/>
              </w:rPr>
              <w:t>Chapter 2: Literature Review</w:t>
            </w:r>
            <w:r w:rsidRPr="00E50989">
              <w:rPr>
                <w:webHidden/>
              </w:rPr>
              <w:tab/>
            </w:r>
            <w:r w:rsidRPr="00E50989">
              <w:rPr>
                <w:webHidden/>
              </w:rPr>
              <w:fldChar w:fldCharType="begin"/>
            </w:r>
            <w:r w:rsidRPr="00E50989">
              <w:rPr>
                <w:webHidden/>
              </w:rPr>
              <w:instrText xml:space="preserve"> PAGEREF _Toc238758363 \h </w:instrText>
            </w:r>
            <w:r w:rsidRPr="00E50989">
              <w:rPr>
                <w:webHidden/>
              </w:rPr>
            </w:r>
            <w:r w:rsidRPr="00E50989">
              <w:rPr>
                <w:webHidden/>
              </w:rPr>
              <w:fldChar w:fldCharType="separate"/>
            </w:r>
            <w:r w:rsidRPr="00E50989">
              <w:rPr>
                <w:webHidden/>
              </w:rPr>
              <w:t>13</w:t>
            </w:r>
            <w:r w:rsidRPr="00E50989">
              <w:rPr>
                <w:webHidden/>
              </w:rPr>
              <w:fldChar w:fldCharType="end"/>
            </w:r>
          </w:hyperlink>
        </w:p>
        <w:p w14:paraId="263A2927" w14:textId="36C4CCF7" w:rsidR="00E50989" w:rsidRPr="00E50989" w:rsidRDefault="00E50989">
          <w:pPr>
            <w:pStyle w:val="TOC2"/>
            <w:tabs>
              <w:tab w:val="right" w:leader="dot" w:pos="9016"/>
            </w:tabs>
            <w:rPr>
              <w:rFonts w:eastAsiaTheme="minorEastAsia" w:cs="Times New Roman"/>
              <w:noProof/>
            </w:rPr>
          </w:pPr>
          <w:hyperlink w:anchor="_Toc238758364" w:history="1">
            <w:r w:rsidRPr="00E50989">
              <w:rPr>
                <w:rStyle w:val="Hyperlink"/>
                <w:rFonts w:cs="Times New Roman"/>
                <w:noProof/>
              </w:rPr>
              <w:t>2.1 Introduction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_Toc238758364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13</w:t>
            </w:r>
            <w:r w:rsidRPr="00E50989">
              <w:rPr>
                <w:rFonts w:cs="Times New Roman"/>
                <w:noProof/>
                <w:webHidden/>
              </w:rPr>
              <w:fldChar w:fldCharType="end"/>
            </w:r>
          </w:hyperlink>
        </w:p>
        <w:p w14:paraId="204989D2" w14:textId="279014FA" w:rsidR="00E50989" w:rsidRPr="00E50989" w:rsidRDefault="00E50989">
          <w:pPr>
            <w:pStyle w:val="TOC2"/>
            <w:tabs>
              <w:tab w:val="right" w:leader="dot" w:pos="9016"/>
            </w:tabs>
            <w:rPr>
              <w:rFonts w:eastAsiaTheme="minorEastAsia" w:cs="Times New Roman"/>
              <w:noProof/>
            </w:rPr>
          </w:pPr>
          <w:hyperlink w:anchor="_Toc238758365" w:history="1">
            <w:r w:rsidRPr="00E50989">
              <w:rPr>
                <w:rStyle w:val="Hyperlink"/>
                <w:rFonts w:cs="Times New Roman"/>
                <w:noProof/>
              </w:rPr>
              <w:t>2.2 Social Media Marketing</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13</w:t>
            </w:r>
            <w:r w:rsidRPr="00E50989">
              <w:rPr>
                <w:rFonts w:cs="Times New Roman"/>
                <w:noProof/>
                <w:webHidden/>
              </w:rPr>
              <w:fldChar w:fldCharType="end"/>
            </w:r>
          </w:hyperlink>
        </w:p>
        <w:p w14:paraId="40391029" w14:textId="0508E1DD" w:rsidR="00E50989" w:rsidRPr="00E50989" w:rsidRDefault="00E50989">
          <w:pPr>
            <w:pStyle w:val="TOC2"/>
            <w:tabs>
              <w:tab w:val="right" w:leader="dot" w:pos="9016"/>
            </w:tabs>
            <w:rPr>
              <w:rFonts w:eastAsiaTheme="minorEastAsia" w:cs="Times New Roman"/>
              <w:noProof/>
            </w:rPr>
          </w:pPr>
          <w:hyperlink w:anchor="_Toc238758366" w:history="1">
            <w:r w:rsidRPr="00E50989">
              <w:rPr>
                <w:rStyle w:val="Hyperlink"/>
                <w:rFonts w:cs="Times New Roman"/>
                <w:noProof/>
              </w:rPr>
              <w:t>2.3 Influencer Marketing</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_Toc238758366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14</w:t>
            </w:r>
            <w:r w:rsidRPr="00E50989">
              <w:rPr>
                <w:rFonts w:cs="Times New Roman"/>
                <w:noProof/>
                <w:webHidden/>
              </w:rPr>
              <w:fldChar w:fldCharType="end"/>
            </w:r>
          </w:hyperlink>
        </w:p>
        <w:p w14:paraId="682DCAAF" w14:textId="01687A6B" w:rsidR="00E50989" w:rsidRPr="00E50989" w:rsidRDefault="00E50989">
          <w:pPr>
            <w:pStyle w:val="TOC2"/>
            <w:tabs>
              <w:tab w:val="right" w:leader="dot" w:pos="9016"/>
            </w:tabs>
            <w:rPr>
              <w:rFonts w:eastAsiaTheme="minorEastAsia" w:cs="Times New Roman"/>
              <w:noProof/>
            </w:rPr>
          </w:pPr>
          <w:hyperlink w:anchor="_Toc238758367" w:history="1">
            <w:r w:rsidRPr="00E50989">
              <w:rPr>
                <w:rStyle w:val="Hyperlink"/>
                <w:rFonts w:cs="Times New Roman"/>
                <w:noProof/>
              </w:rPr>
              <w:t>2.4 Generation Z Consumer Behaviour</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_Toc238758367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15</w:t>
            </w:r>
            <w:r w:rsidRPr="00E50989">
              <w:rPr>
                <w:rFonts w:cs="Times New Roman"/>
                <w:noProof/>
                <w:webHidden/>
              </w:rPr>
              <w:fldChar w:fldCharType="end"/>
            </w:r>
          </w:hyperlink>
        </w:p>
        <w:p w14:paraId="3FC59AF4" w14:textId="20E09966" w:rsidR="00E50989" w:rsidRPr="00E50989" w:rsidRDefault="00E50989">
          <w:pPr>
            <w:pStyle w:val="TOC2"/>
            <w:tabs>
              <w:tab w:val="right" w:leader="dot" w:pos="9016"/>
            </w:tabs>
            <w:rPr>
              <w:rFonts w:eastAsiaTheme="minorEastAsia" w:cs="Times New Roman"/>
              <w:noProof/>
            </w:rPr>
          </w:pPr>
          <w:hyperlink w:anchor="_Toc238758368" w:history="1">
            <w:r w:rsidRPr="00E50989">
              <w:rPr>
                <w:rStyle w:val="Hyperlink"/>
                <w:rFonts w:cs="Times New Roman"/>
                <w:noProof/>
              </w:rPr>
              <w:t>2.5 Theoretical Framework: Theory of Planned Behaviour</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16</w:t>
            </w:r>
            <w:r w:rsidRPr="00E50989">
              <w:rPr>
                <w:rFonts w:cs="Times New Roman"/>
                <w:noProof/>
                <w:webHidden/>
              </w:rPr>
              <w:fldChar w:fldCharType="end"/>
            </w:r>
          </w:hyperlink>
        </w:p>
        <w:p w14:paraId="1AD65464" w14:textId="574956E1" w:rsidR="00E50989" w:rsidRPr="00E50989" w:rsidRDefault="00E50989">
          <w:pPr>
            <w:pStyle w:val="TOC2"/>
            <w:tabs>
              <w:tab w:val="right" w:leader="dot" w:pos="9016"/>
            </w:tabs>
            <w:rPr>
              <w:rFonts w:eastAsiaTheme="minorEastAsia" w:cs="Times New Roman"/>
              <w:noProof/>
            </w:rPr>
          </w:pPr>
          <w:hyperlink w:anchor="_Toc238758369" w:history="1">
            <w:r w:rsidRPr="00E50989">
              <w:rPr>
                <w:rStyle w:val="Hyperlink"/>
                <w:rFonts w:cs="Times New Roman"/>
                <w:noProof/>
              </w:rPr>
              <w:t>2.6 Research Gap</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_Toc238758369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17</w:t>
            </w:r>
            <w:r w:rsidRPr="00E50989">
              <w:rPr>
                <w:rFonts w:cs="Times New Roman"/>
                <w:noProof/>
                <w:webHidden/>
              </w:rPr>
              <w:fldChar w:fldCharType="end"/>
            </w:r>
          </w:hyperlink>
        </w:p>
        <w:p w14:paraId="2B703A53" w14:textId="01BC7E20" w:rsidR="00E50989" w:rsidRPr="00E50989" w:rsidRDefault="00E50989">
          <w:pPr>
            <w:pStyle w:val="TOC2"/>
            <w:tabs>
              <w:tab w:val="right" w:leader="dot" w:pos="9016"/>
            </w:tabs>
            <w:rPr>
              <w:rFonts w:eastAsiaTheme="minorEastAsia" w:cs="Times New Roman"/>
              <w:noProof/>
            </w:rPr>
          </w:pPr>
          <w:hyperlink w:anchor="_Toc238758370" w:history="1">
            <w:r w:rsidRPr="00E50989">
              <w:rPr>
                <w:rStyle w:val="Hyperlink"/>
                <w:rFonts w:cs="Times New Roman"/>
                <w:noProof/>
              </w:rPr>
              <w:t>2.7 Conceptual Framework</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17</w:t>
            </w:r>
            <w:r w:rsidRPr="00E50989">
              <w:rPr>
                <w:rFonts w:cs="Times New Roman"/>
                <w:noProof/>
                <w:webHidden/>
              </w:rPr>
              <w:fldChar w:fldCharType="end"/>
            </w:r>
          </w:hyperlink>
        </w:p>
        <w:p w14:paraId="0B7A4C43" w14:textId="143B3C7D" w:rsidR="00E50989" w:rsidRPr="00E50989" w:rsidRDefault="00E50989">
          <w:pPr>
            <w:pStyle w:val="TOC2"/>
            <w:tabs>
              <w:tab w:val="right" w:leader="dot" w:pos="9016"/>
            </w:tabs>
            <w:rPr>
              <w:rFonts w:eastAsiaTheme="minorEastAsia" w:cs="Times New Roman"/>
              <w:noProof/>
            </w:rPr>
          </w:pPr>
          <w:hyperlink w:anchor="_Toc238758371" w:history="1">
            <w:r w:rsidRPr="00E50989">
              <w:rPr>
                <w:rStyle w:val="Hyperlink"/>
                <w:rFonts w:cs="Times New Roman"/>
                <w:noProof/>
              </w:rPr>
              <w:t>2.8 Chapter Summary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19</w:t>
            </w:r>
            <w:r w:rsidRPr="00E50989">
              <w:rPr>
                <w:rFonts w:cs="Times New Roman"/>
                <w:noProof/>
                <w:webHidden/>
              </w:rPr>
              <w:fldChar w:fldCharType="end"/>
            </w:r>
          </w:hyperlink>
        </w:p>
        <w:p w14:paraId="6DCC4C1A" w14:textId="2493283C" w:rsidR="00E50989" w:rsidRPr="00E50989" w:rsidRDefault="00E50989">
          <w:pPr>
            <w:pStyle w:val="TOC1"/>
            <w:rPr>
              <w:rFonts w:eastAsiaTheme="minorEastAsia"/>
              <w:b w:val="0"/>
              <w:bCs w:val="0"/>
            </w:rPr>
          </w:pPr>
          <w:hyperlink w:anchor="_Toc238758372" w:history="1">
            <w:r w:rsidRPr="00E50989">
              <w:rPr>
                <w:rStyle w:val="Hyperlink"/>
              </w:rPr>
              <w:t>Chapter 3: Methodology</w:t>
            </w:r>
            <w:r w:rsidRPr="00E50989">
              <w:rPr>
                <w:webHidden/>
              </w:rPr>
              <w:tab/>
            </w:r>
            <w:r w:rsidRPr="00E50989">
              <w:rPr>
                <w:webHidden/>
              </w:rPr>
              <w:fldChar w:fldCharType="begin"/>
            </w:r>
            <w:r w:rsidRPr="00E50989">
              <w:rPr>
                <w:webHidden/>
              </w:rPr>
              <w:instrText xml:space="preserve"> PAGEREF _Toc238758372 \h </w:instrText>
            </w:r>
            <w:r w:rsidRPr="00E50989">
              <w:rPr>
                <w:webHidden/>
              </w:rPr>
            </w:r>
            <w:r w:rsidRPr="00E50989">
              <w:rPr>
                <w:webHidden/>
              </w:rPr>
              <w:fldChar w:fldCharType="separate"/>
            </w:r>
            <w:r w:rsidRPr="00E50989">
              <w:rPr>
                <w:webHidden/>
              </w:rPr>
              <w:t>20</w:t>
            </w:r>
            <w:r w:rsidRPr="00E50989">
              <w:rPr>
                <w:webHidden/>
              </w:rPr>
              <w:fldChar w:fldCharType="end"/>
            </w:r>
          </w:hyperlink>
        </w:p>
        <w:p w14:paraId="51907043" w14:textId="36EC76B8" w:rsidR="00E50989" w:rsidRPr="00E50989" w:rsidRDefault="00E50989">
          <w:pPr>
            <w:pStyle w:val="TOC2"/>
            <w:tabs>
              <w:tab w:val="right" w:leader="dot" w:pos="9016"/>
            </w:tabs>
            <w:rPr>
              <w:rFonts w:eastAsiaTheme="minorEastAsia" w:cs="Times New Roman"/>
              <w:noProof/>
            </w:rPr>
          </w:pPr>
          <w:hyperlink w:anchor="_Toc238758373" w:history="1">
            <w:r w:rsidRPr="00E50989">
              <w:rPr>
                <w:rStyle w:val="Hyperlink"/>
                <w:rFonts w:cs="Times New Roman"/>
                <w:noProof/>
              </w:rPr>
              <w:t>3.1 Introduction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_Toc238758373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20</w:t>
            </w:r>
            <w:r w:rsidRPr="00E50989">
              <w:rPr>
                <w:rFonts w:cs="Times New Roman"/>
                <w:noProof/>
                <w:webHidden/>
              </w:rPr>
              <w:fldChar w:fldCharType="end"/>
            </w:r>
          </w:hyperlink>
        </w:p>
        <w:p w14:paraId="2D2FAD0E" w14:textId="79D93CE8" w:rsidR="00E50989" w:rsidRPr="00E50989" w:rsidRDefault="00E50989">
          <w:pPr>
            <w:pStyle w:val="TOC2"/>
            <w:tabs>
              <w:tab w:val="right" w:leader="dot" w:pos="9016"/>
            </w:tabs>
            <w:rPr>
              <w:rFonts w:eastAsiaTheme="minorEastAsia" w:cs="Times New Roman"/>
              <w:noProof/>
            </w:rPr>
          </w:pPr>
          <w:hyperlink w:anchor="_Toc238758374" w:history="1">
            <w:r w:rsidRPr="00E50989">
              <w:rPr>
                <w:rStyle w:val="Hyperlink"/>
                <w:rFonts w:cs="Times New Roman"/>
                <w:noProof/>
              </w:rPr>
              <w:t>3.2 Research Onion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_Toc238758374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20</w:t>
            </w:r>
            <w:r w:rsidRPr="00E50989">
              <w:rPr>
                <w:rFonts w:cs="Times New Roman"/>
                <w:noProof/>
                <w:webHidden/>
              </w:rPr>
              <w:fldChar w:fldCharType="end"/>
            </w:r>
          </w:hyperlink>
        </w:p>
        <w:p w14:paraId="190ECF73" w14:textId="59661D44" w:rsidR="00E50989" w:rsidRPr="00E50989" w:rsidRDefault="00E50989">
          <w:pPr>
            <w:pStyle w:val="TOC2"/>
            <w:tabs>
              <w:tab w:val="right" w:leader="dot" w:pos="9016"/>
            </w:tabs>
            <w:rPr>
              <w:rFonts w:eastAsiaTheme="minorEastAsia" w:cs="Times New Roman"/>
              <w:noProof/>
            </w:rPr>
          </w:pPr>
          <w:hyperlink w:anchor="_Toc238758375" w:history="1">
            <w:r w:rsidRPr="00E50989">
              <w:rPr>
                <w:rStyle w:val="Hyperlink"/>
                <w:rFonts w:cs="Times New Roman"/>
                <w:noProof/>
              </w:rPr>
              <w:t>3.3 Research Philosophy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22</w:t>
            </w:r>
            <w:r w:rsidRPr="00E50989">
              <w:rPr>
                <w:rFonts w:cs="Times New Roman"/>
                <w:noProof/>
                <w:webHidden/>
              </w:rPr>
              <w:fldChar w:fldCharType="end"/>
            </w:r>
          </w:hyperlink>
        </w:p>
        <w:p w14:paraId="68392EB0" w14:textId="4C43DEC3" w:rsidR="00E50989" w:rsidRPr="00E50989" w:rsidRDefault="00E50989">
          <w:pPr>
            <w:pStyle w:val="TOC2"/>
            <w:tabs>
              <w:tab w:val="right" w:leader="dot" w:pos="9016"/>
            </w:tabs>
            <w:rPr>
              <w:rFonts w:eastAsiaTheme="minorEastAsia" w:cs="Times New Roman"/>
              <w:noProof/>
            </w:rPr>
          </w:pPr>
          <w:hyperlink w:anchor="_Toc238758376" w:history="1">
            <w:r w:rsidRPr="00E50989">
              <w:rPr>
                <w:rStyle w:val="Hyperlink"/>
                <w:rFonts w:cs="Times New Roman"/>
                <w:noProof/>
              </w:rPr>
              <w:t>3.4 Research Approach</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_Toc238758376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22</w:t>
            </w:r>
            <w:r w:rsidRPr="00E50989">
              <w:rPr>
                <w:rFonts w:cs="Times New Roman"/>
                <w:noProof/>
                <w:webHidden/>
              </w:rPr>
              <w:fldChar w:fldCharType="end"/>
            </w:r>
          </w:hyperlink>
        </w:p>
        <w:p w14:paraId="74C113D0" w14:textId="299E2C33" w:rsidR="00E50989" w:rsidRPr="00E50989" w:rsidRDefault="00E50989">
          <w:pPr>
            <w:pStyle w:val="TOC2"/>
            <w:tabs>
              <w:tab w:val="right" w:leader="dot" w:pos="9016"/>
            </w:tabs>
            <w:rPr>
              <w:rFonts w:eastAsiaTheme="minorEastAsia" w:cs="Times New Roman"/>
              <w:noProof/>
            </w:rPr>
          </w:pPr>
          <w:hyperlink w:anchor="_Toc238758377" w:history="1">
            <w:r w:rsidRPr="00E50989">
              <w:rPr>
                <w:rStyle w:val="Hyperlink"/>
                <w:rFonts w:cs="Times New Roman"/>
                <w:noProof/>
              </w:rPr>
              <w:t>3.5 Methodological Choice</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_Toc238758377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23</w:t>
            </w:r>
            <w:r w:rsidRPr="00E50989">
              <w:rPr>
                <w:rFonts w:cs="Times New Roman"/>
                <w:noProof/>
                <w:webHidden/>
              </w:rPr>
              <w:fldChar w:fldCharType="end"/>
            </w:r>
          </w:hyperlink>
        </w:p>
        <w:p w14:paraId="2E2218C3" w14:textId="403FED23" w:rsidR="00E50989" w:rsidRPr="00E50989" w:rsidRDefault="00E50989">
          <w:pPr>
            <w:pStyle w:val="TOC2"/>
            <w:tabs>
              <w:tab w:val="right" w:leader="dot" w:pos="9016"/>
            </w:tabs>
            <w:rPr>
              <w:rFonts w:eastAsiaTheme="minorEastAsia" w:cs="Times New Roman"/>
              <w:noProof/>
            </w:rPr>
          </w:pPr>
          <w:hyperlink w:anchor="_Toc238758378" w:history="1">
            <w:r w:rsidRPr="00E50989">
              <w:rPr>
                <w:rStyle w:val="Hyperlink"/>
                <w:rFonts w:cs="Times New Roman"/>
                <w:noProof/>
              </w:rPr>
              <w:t>3.6 Research Strategy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24</w:t>
            </w:r>
            <w:r w:rsidRPr="00E50989">
              <w:rPr>
                <w:rFonts w:cs="Times New Roman"/>
                <w:noProof/>
                <w:webHidden/>
              </w:rPr>
              <w:fldChar w:fldCharType="end"/>
            </w:r>
          </w:hyperlink>
        </w:p>
        <w:p w14:paraId="6D1CB09A" w14:textId="3D8D06BF" w:rsidR="00E50989" w:rsidRPr="00E50989" w:rsidRDefault="00E50989">
          <w:pPr>
            <w:pStyle w:val="TOC3"/>
            <w:tabs>
              <w:tab w:val="right" w:leader="dot" w:pos="9016"/>
            </w:tabs>
            <w:rPr>
              <w:rFonts w:eastAsiaTheme="minorEastAsia" w:cs="Times New Roman"/>
              <w:noProof/>
            </w:rPr>
          </w:pPr>
          <w:hyperlink w:anchor="_Toc238758379" w:history="1">
            <w:r w:rsidRPr="00E50989">
              <w:rPr>
                <w:rStyle w:val="Hyperlink"/>
                <w:rFonts w:cs="Times New Roman"/>
                <w:noProof/>
              </w:rPr>
              <w:t>3.6.1 Systematic Literature Review (SLR)</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_Toc238758379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24</w:t>
            </w:r>
            <w:r w:rsidRPr="00E50989">
              <w:rPr>
                <w:rFonts w:cs="Times New Roman"/>
                <w:noProof/>
                <w:webHidden/>
              </w:rPr>
              <w:fldChar w:fldCharType="end"/>
            </w:r>
          </w:hyperlink>
        </w:p>
        <w:p w14:paraId="00AFF3E4" w14:textId="2D121EAC" w:rsidR="00E50989" w:rsidRPr="00E50989" w:rsidRDefault="00E50989">
          <w:pPr>
            <w:pStyle w:val="TOC3"/>
            <w:tabs>
              <w:tab w:val="right" w:leader="dot" w:pos="9016"/>
            </w:tabs>
            <w:rPr>
              <w:rFonts w:eastAsiaTheme="minorEastAsia" w:cs="Times New Roman"/>
              <w:noProof/>
            </w:rPr>
          </w:pPr>
          <w:hyperlink w:anchor="_Toc238758380" w:history="1">
            <w:r w:rsidRPr="00E50989">
              <w:rPr>
                <w:rStyle w:val="Hyperlink"/>
                <w:rFonts w:cs="Times New Roman"/>
                <w:noProof/>
              </w:rPr>
              <w:t>3.6.2 Justification for Using an SLR</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26</w:t>
            </w:r>
            <w:r w:rsidRPr="00E50989">
              <w:rPr>
                <w:rFonts w:cs="Times New Roman"/>
                <w:noProof/>
                <w:webHidden/>
              </w:rPr>
              <w:fldChar w:fldCharType="end"/>
            </w:r>
          </w:hyperlink>
        </w:p>
        <w:p w14:paraId="792C33B0" w14:textId="7892FE4F" w:rsidR="00E50989" w:rsidRPr="00E50989" w:rsidRDefault="00E50989">
          <w:pPr>
            <w:pStyle w:val="TOC3"/>
            <w:tabs>
              <w:tab w:val="right" w:leader="dot" w:pos="9016"/>
            </w:tabs>
            <w:rPr>
              <w:rFonts w:eastAsiaTheme="minorEastAsia" w:cs="Times New Roman"/>
              <w:noProof/>
            </w:rPr>
          </w:pPr>
          <w:hyperlink w:anchor="_Toc238758381" w:history="1">
            <w:r w:rsidRPr="00E50989">
              <w:rPr>
                <w:rStyle w:val="Hyperlink"/>
                <w:rFonts w:cs="Times New Roman"/>
                <w:noProof/>
              </w:rPr>
              <w:t>3.6.3 Study Selection and PRISMA Process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26</w:t>
            </w:r>
            <w:r w:rsidRPr="00E50989">
              <w:rPr>
                <w:rFonts w:cs="Times New Roman"/>
                <w:noProof/>
                <w:webHidden/>
              </w:rPr>
              <w:fldChar w:fldCharType="end"/>
            </w:r>
          </w:hyperlink>
        </w:p>
        <w:p w14:paraId="2FC7DA2E" w14:textId="3C314458" w:rsidR="00E50989" w:rsidRPr="00E50989" w:rsidRDefault="00E50989">
          <w:pPr>
            <w:pStyle w:val="TOC2"/>
            <w:tabs>
              <w:tab w:val="right" w:leader="dot" w:pos="9016"/>
            </w:tabs>
            <w:rPr>
              <w:rFonts w:eastAsiaTheme="minorEastAsia" w:cs="Times New Roman"/>
              <w:noProof/>
            </w:rPr>
          </w:pPr>
          <w:hyperlink w:anchor="_Toc238758382" w:history="1">
            <w:r w:rsidRPr="00E50989">
              <w:rPr>
                <w:rStyle w:val="Hyperlink"/>
                <w:rFonts w:cs="Times New Roman"/>
                <w:noProof/>
              </w:rPr>
              <w:t>3.7 Research Design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_Toc238758382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27</w:t>
            </w:r>
            <w:r w:rsidRPr="00E50989">
              <w:rPr>
                <w:rFonts w:cs="Times New Roman"/>
                <w:noProof/>
                <w:webHidden/>
              </w:rPr>
              <w:fldChar w:fldCharType="end"/>
            </w:r>
          </w:hyperlink>
        </w:p>
        <w:p w14:paraId="2109E3AA" w14:textId="45983B2F" w:rsidR="00E50989" w:rsidRPr="00E50989" w:rsidRDefault="00E50989">
          <w:pPr>
            <w:pStyle w:val="TOC3"/>
            <w:tabs>
              <w:tab w:val="right" w:leader="dot" w:pos="9016"/>
            </w:tabs>
            <w:rPr>
              <w:rFonts w:eastAsiaTheme="minorEastAsia" w:cs="Times New Roman"/>
              <w:noProof/>
            </w:rPr>
          </w:pPr>
          <w:hyperlink w:anchor="_Toc238758383" w:history="1">
            <w:r w:rsidRPr="00E50989">
              <w:rPr>
                <w:rStyle w:val="Hyperlink"/>
                <w:rFonts w:cs="Times New Roman"/>
                <w:noProof/>
              </w:rPr>
              <w:t>3.7.1 Qualitative Research Design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_Toc238758383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27</w:t>
            </w:r>
            <w:r w:rsidRPr="00E50989">
              <w:rPr>
                <w:rFonts w:cs="Times New Roman"/>
                <w:noProof/>
                <w:webHidden/>
              </w:rPr>
              <w:fldChar w:fldCharType="end"/>
            </w:r>
          </w:hyperlink>
        </w:p>
        <w:p w14:paraId="136FB924" w14:textId="1A393788" w:rsidR="00E50989" w:rsidRPr="00E50989" w:rsidRDefault="00E50989">
          <w:pPr>
            <w:pStyle w:val="TOC3"/>
            <w:tabs>
              <w:tab w:val="right" w:leader="dot" w:pos="9016"/>
            </w:tabs>
            <w:rPr>
              <w:rFonts w:eastAsiaTheme="minorEastAsia" w:cs="Times New Roman"/>
              <w:noProof/>
            </w:rPr>
          </w:pPr>
          <w:hyperlink w:anchor="_Toc238758384" w:history="1">
            <w:r w:rsidRPr="00E50989">
              <w:rPr>
                <w:rStyle w:val="Hyperlink"/>
                <w:rFonts w:cs="Times New Roman"/>
                <w:noProof/>
              </w:rPr>
              <w:t>3.7.2 Review Protocol</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_Toc238758384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28</w:t>
            </w:r>
            <w:r w:rsidRPr="00E50989">
              <w:rPr>
                <w:rFonts w:cs="Times New Roman"/>
                <w:noProof/>
                <w:webHidden/>
              </w:rPr>
              <w:fldChar w:fldCharType="end"/>
            </w:r>
          </w:hyperlink>
        </w:p>
        <w:p w14:paraId="401E5F63" w14:textId="1E63514D" w:rsidR="00E50989" w:rsidRPr="00E50989" w:rsidRDefault="00E50989">
          <w:pPr>
            <w:pStyle w:val="TOC2"/>
            <w:tabs>
              <w:tab w:val="right" w:leader="dot" w:pos="9016"/>
            </w:tabs>
            <w:rPr>
              <w:rFonts w:eastAsiaTheme="minorEastAsia" w:cs="Times New Roman"/>
              <w:noProof/>
            </w:rPr>
          </w:pPr>
          <w:hyperlink w:anchor="_Toc238758385" w:history="1">
            <w:r w:rsidRPr="00E50989">
              <w:rPr>
                <w:rStyle w:val="Hyperlink"/>
                <w:rFonts w:cs="Times New Roman"/>
                <w:noProof/>
              </w:rPr>
              <w:t>3.8 Justification of the Methodology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29</w:t>
            </w:r>
            <w:r w:rsidRPr="00E50989">
              <w:rPr>
                <w:rFonts w:cs="Times New Roman"/>
                <w:noProof/>
                <w:webHidden/>
              </w:rPr>
              <w:fldChar w:fldCharType="end"/>
            </w:r>
          </w:hyperlink>
        </w:p>
        <w:p w14:paraId="683E337A" w14:textId="4846D4F7" w:rsidR="00E50989" w:rsidRPr="00E50989" w:rsidRDefault="00E50989">
          <w:pPr>
            <w:pStyle w:val="TOC3"/>
            <w:tabs>
              <w:tab w:val="right" w:leader="dot" w:pos="9016"/>
            </w:tabs>
            <w:rPr>
              <w:rFonts w:eastAsiaTheme="minorEastAsia" w:cs="Times New Roman"/>
              <w:noProof/>
            </w:rPr>
          </w:pPr>
          <w:hyperlink w:anchor="_Toc238758386" w:history="1">
            <w:r w:rsidRPr="00E50989">
              <w:rPr>
                <w:rStyle w:val="Hyperlink"/>
                <w:rFonts w:cs="Times New Roman"/>
                <w:noProof/>
              </w:rPr>
              <w:t>3.8.1 Justification for Using Secondary Data</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_Toc238758386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29</w:t>
            </w:r>
            <w:r w:rsidRPr="00E50989">
              <w:rPr>
                <w:rFonts w:cs="Times New Roman"/>
                <w:noProof/>
                <w:webHidden/>
              </w:rPr>
              <w:fldChar w:fldCharType="end"/>
            </w:r>
          </w:hyperlink>
        </w:p>
        <w:p w14:paraId="3549B958" w14:textId="11FF1572" w:rsidR="00E50989" w:rsidRPr="00E50989" w:rsidRDefault="00E50989">
          <w:pPr>
            <w:pStyle w:val="TOC3"/>
            <w:tabs>
              <w:tab w:val="right" w:leader="dot" w:pos="9016"/>
            </w:tabs>
            <w:rPr>
              <w:rFonts w:eastAsiaTheme="minorEastAsia" w:cs="Times New Roman"/>
              <w:noProof/>
            </w:rPr>
          </w:pPr>
          <w:hyperlink w:anchor="_Toc238758387" w:history="1">
            <w:r w:rsidRPr="00E50989">
              <w:rPr>
                <w:rStyle w:val="Hyperlink"/>
                <w:rFonts w:cs="Times New Roman"/>
                <w:noProof/>
              </w:rPr>
              <w:t>3.8.2 Advantages of Secondary Data</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_Toc238758387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30</w:t>
            </w:r>
            <w:r w:rsidRPr="00E50989">
              <w:rPr>
                <w:rFonts w:cs="Times New Roman"/>
                <w:noProof/>
                <w:webHidden/>
              </w:rPr>
              <w:fldChar w:fldCharType="end"/>
            </w:r>
          </w:hyperlink>
        </w:p>
        <w:p w14:paraId="68583FA1" w14:textId="4BB1DE87" w:rsidR="00E50989" w:rsidRPr="00E50989" w:rsidRDefault="00E50989">
          <w:pPr>
            <w:pStyle w:val="TOC3"/>
            <w:tabs>
              <w:tab w:val="right" w:leader="dot" w:pos="9016"/>
            </w:tabs>
            <w:rPr>
              <w:rFonts w:eastAsiaTheme="minorEastAsia" w:cs="Times New Roman"/>
              <w:noProof/>
            </w:rPr>
          </w:pPr>
          <w:hyperlink w:anchor="_Toc238758388" w:history="1">
            <w:r w:rsidRPr="00E50989">
              <w:rPr>
                <w:rStyle w:val="Hyperlink"/>
                <w:rFonts w:cs="Times New Roman"/>
                <w:noProof/>
              </w:rPr>
              <w:t>3.8.3 Limitations of Secondary Data</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30</w:t>
            </w:r>
            <w:r w:rsidRPr="00E50989">
              <w:rPr>
                <w:rFonts w:cs="Times New Roman"/>
                <w:noProof/>
                <w:webHidden/>
              </w:rPr>
              <w:fldChar w:fldCharType="end"/>
            </w:r>
          </w:hyperlink>
        </w:p>
        <w:p w14:paraId="1C8DFB73" w14:textId="6DFF73C9" w:rsidR="00E50989" w:rsidRPr="00E50989" w:rsidRDefault="00E50989">
          <w:pPr>
            <w:pStyle w:val="TOC3"/>
            <w:tabs>
              <w:tab w:val="right" w:leader="dot" w:pos="9016"/>
            </w:tabs>
            <w:rPr>
              <w:rFonts w:eastAsiaTheme="minorEastAsia" w:cs="Times New Roman"/>
              <w:noProof/>
            </w:rPr>
          </w:pPr>
          <w:hyperlink w:anchor="_Toc238758389" w:history="1">
            <w:r w:rsidRPr="00E50989">
              <w:rPr>
                <w:rStyle w:val="Hyperlink"/>
                <w:rFonts w:cs="Times New Roman"/>
                <w:noProof/>
              </w:rPr>
              <w:t>3.8.4 Strategies to Mitigate the Limitations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_Toc238758389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30</w:t>
            </w:r>
            <w:r w:rsidRPr="00E50989">
              <w:rPr>
                <w:rFonts w:cs="Times New Roman"/>
                <w:noProof/>
                <w:webHidden/>
              </w:rPr>
              <w:fldChar w:fldCharType="end"/>
            </w:r>
          </w:hyperlink>
        </w:p>
        <w:p w14:paraId="0DF43D34" w14:textId="3327BB4A" w:rsidR="00E50989" w:rsidRPr="00E50989" w:rsidRDefault="00E50989">
          <w:pPr>
            <w:pStyle w:val="TOC2"/>
            <w:tabs>
              <w:tab w:val="right" w:leader="dot" w:pos="9016"/>
            </w:tabs>
            <w:rPr>
              <w:rFonts w:eastAsiaTheme="minorEastAsia" w:cs="Times New Roman"/>
              <w:noProof/>
            </w:rPr>
          </w:pPr>
          <w:hyperlink w:anchor="_Toc238758390" w:history="1">
            <w:r w:rsidRPr="00E50989">
              <w:rPr>
                <w:rStyle w:val="Hyperlink"/>
                <w:rFonts w:cs="Times New Roman"/>
                <w:noProof/>
              </w:rPr>
              <w:t>3.9 Data Sources and Sampling Strategy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31</w:t>
            </w:r>
            <w:r w:rsidRPr="00E50989">
              <w:rPr>
                <w:rFonts w:cs="Times New Roman"/>
                <w:noProof/>
                <w:webHidden/>
              </w:rPr>
              <w:fldChar w:fldCharType="end"/>
            </w:r>
          </w:hyperlink>
        </w:p>
        <w:p w14:paraId="6DDC9FDF" w14:textId="3E1D7E84" w:rsidR="00E50989" w:rsidRPr="00E50989" w:rsidRDefault="00E50989">
          <w:pPr>
            <w:pStyle w:val="TOC3"/>
            <w:tabs>
              <w:tab w:val="right" w:leader="dot" w:pos="9016"/>
            </w:tabs>
            <w:rPr>
              <w:rFonts w:eastAsiaTheme="minorEastAsia" w:cs="Times New Roman"/>
              <w:noProof/>
            </w:rPr>
          </w:pPr>
          <w:hyperlink w:anchor="_Toc238758391" w:history="1">
            <w:r w:rsidRPr="00E50989">
              <w:rPr>
                <w:rStyle w:val="Hyperlink"/>
                <w:rFonts w:cs="Times New Roman"/>
                <w:noProof/>
              </w:rPr>
              <w:t>3.9.1 Data Sources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31</w:t>
            </w:r>
            <w:r w:rsidRPr="00E50989">
              <w:rPr>
                <w:rFonts w:cs="Times New Roman"/>
                <w:noProof/>
                <w:webHidden/>
              </w:rPr>
              <w:fldChar w:fldCharType="end"/>
            </w:r>
          </w:hyperlink>
        </w:p>
        <w:p w14:paraId="43EE1FC1" w14:textId="2DEA1B2A" w:rsidR="00E50989" w:rsidRPr="00E50989" w:rsidRDefault="00E50989">
          <w:pPr>
            <w:pStyle w:val="TOC3"/>
            <w:tabs>
              <w:tab w:val="right" w:leader="dot" w:pos="9016"/>
            </w:tabs>
            <w:rPr>
              <w:rFonts w:eastAsiaTheme="minorEastAsia" w:cs="Times New Roman"/>
              <w:noProof/>
            </w:rPr>
          </w:pPr>
          <w:hyperlink w:anchor="_Toc238758392" w:history="1">
            <w:r w:rsidRPr="00E50989">
              <w:rPr>
                <w:rStyle w:val="Hyperlink"/>
                <w:rFonts w:cs="Times New Roman"/>
                <w:noProof/>
              </w:rPr>
              <w:t>3.9.2 Search Strategy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_Toc238758392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31</w:t>
            </w:r>
            <w:r w:rsidRPr="00E50989">
              <w:rPr>
                <w:rFonts w:cs="Times New Roman"/>
                <w:noProof/>
                <w:webHidden/>
              </w:rPr>
              <w:fldChar w:fldCharType="end"/>
            </w:r>
          </w:hyperlink>
        </w:p>
        <w:p w14:paraId="2144FEC4" w14:textId="127B48FB" w:rsidR="00E50989" w:rsidRPr="00E50989" w:rsidRDefault="00E50989">
          <w:pPr>
            <w:pStyle w:val="TOC3"/>
            <w:tabs>
              <w:tab w:val="right" w:leader="dot" w:pos="9016"/>
            </w:tabs>
            <w:rPr>
              <w:rFonts w:eastAsiaTheme="minorEastAsia" w:cs="Times New Roman"/>
              <w:noProof/>
            </w:rPr>
          </w:pPr>
          <w:hyperlink w:anchor="_Toc238758393" w:history="1">
            <w:r w:rsidRPr="00E50989">
              <w:rPr>
                <w:rStyle w:val="Hyperlink"/>
                <w:rFonts w:cs="Times New Roman"/>
                <w:noProof/>
              </w:rPr>
              <w:t>3.9.3 Search Parameters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_Toc238758393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32</w:t>
            </w:r>
            <w:r w:rsidRPr="00E50989">
              <w:rPr>
                <w:rFonts w:cs="Times New Roman"/>
                <w:noProof/>
                <w:webHidden/>
              </w:rPr>
              <w:fldChar w:fldCharType="end"/>
            </w:r>
          </w:hyperlink>
        </w:p>
        <w:p w14:paraId="6EEE5BE6" w14:textId="610B66F2" w:rsidR="00E50989" w:rsidRPr="00E50989" w:rsidRDefault="00E50989">
          <w:pPr>
            <w:pStyle w:val="TOC3"/>
            <w:tabs>
              <w:tab w:val="right" w:leader="dot" w:pos="9016"/>
            </w:tabs>
            <w:rPr>
              <w:rFonts w:eastAsiaTheme="minorEastAsia" w:cs="Times New Roman"/>
              <w:noProof/>
            </w:rPr>
          </w:pPr>
          <w:hyperlink w:anchor="_Toc238758394" w:history="1">
            <w:r w:rsidRPr="00E50989">
              <w:rPr>
                <w:rStyle w:val="Hyperlink"/>
                <w:rFonts w:cs="Times New Roman"/>
                <w:noProof/>
              </w:rPr>
              <w:t>3.9.4 Inclusion and Exclusion Criteria</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_Toc238758394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32</w:t>
            </w:r>
            <w:r w:rsidRPr="00E50989">
              <w:rPr>
                <w:rFonts w:cs="Times New Roman"/>
                <w:noProof/>
                <w:webHidden/>
              </w:rPr>
              <w:fldChar w:fldCharType="end"/>
            </w:r>
          </w:hyperlink>
        </w:p>
        <w:p w14:paraId="49487752" w14:textId="30DD3941" w:rsidR="00E50989" w:rsidRPr="00E50989" w:rsidRDefault="00E50989">
          <w:pPr>
            <w:pStyle w:val="TOC2"/>
            <w:tabs>
              <w:tab w:val="right" w:leader="dot" w:pos="9016"/>
            </w:tabs>
            <w:rPr>
              <w:rFonts w:eastAsiaTheme="minorEastAsia" w:cs="Times New Roman"/>
              <w:noProof/>
            </w:rPr>
          </w:pPr>
          <w:hyperlink w:anchor="_Toc238758395" w:history="1">
            <w:r w:rsidRPr="00E50989">
              <w:rPr>
                <w:rStyle w:val="Hyperlink"/>
                <w:rFonts w:cs="Times New Roman"/>
                <w:noProof/>
              </w:rPr>
              <w:t>3.10 Data Collection Methods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33</w:t>
            </w:r>
            <w:r w:rsidRPr="00E50989">
              <w:rPr>
                <w:rFonts w:cs="Times New Roman"/>
                <w:noProof/>
                <w:webHidden/>
              </w:rPr>
              <w:fldChar w:fldCharType="end"/>
            </w:r>
          </w:hyperlink>
        </w:p>
        <w:p w14:paraId="7C166CDC" w14:textId="5F8C5F30" w:rsidR="00E50989" w:rsidRPr="00E50989" w:rsidRDefault="00E50989">
          <w:pPr>
            <w:pStyle w:val="TOC3"/>
            <w:tabs>
              <w:tab w:val="right" w:leader="dot" w:pos="9016"/>
            </w:tabs>
            <w:rPr>
              <w:rFonts w:eastAsiaTheme="minorEastAsia" w:cs="Times New Roman"/>
              <w:noProof/>
            </w:rPr>
          </w:pPr>
          <w:hyperlink w:anchor="_Toc238758396" w:history="1">
            <w:r w:rsidRPr="00E50989">
              <w:rPr>
                <w:rStyle w:val="Hyperlink"/>
                <w:rFonts w:cs="Times New Roman"/>
                <w:noProof/>
              </w:rPr>
              <w:t>3.10.1 Study Selection Process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_Toc238758396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34</w:t>
            </w:r>
            <w:r w:rsidRPr="00E50989">
              <w:rPr>
                <w:rFonts w:cs="Times New Roman"/>
                <w:noProof/>
                <w:webHidden/>
              </w:rPr>
              <w:fldChar w:fldCharType="end"/>
            </w:r>
          </w:hyperlink>
        </w:p>
        <w:p w14:paraId="035B3F98" w14:textId="040406D0" w:rsidR="00E50989" w:rsidRPr="00E50989" w:rsidRDefault="00E50989">
          <w:pPr>
            <w:pStyle w:val="TOC3"/>
            <w:tabs>
              <w:tab w:val="right" w:leader="dot" w:pos="9016"/>
            </w:tabs>
            <w:rPr>
              <w:rFonts w:eastAsiaTheme="minorEastAsia" w:cs="Times New Roman"/>
              <w:noProof/>
            </w:rPr>
          </w:pPr>
          <w:hyperlink w:anchor="_Toc238758397" w:history="1">
            <w:r w:rsidRPr="00E50989">
              <w:rPr>
                <w:rStyle w:val="Hyperlink"/>
                <w:rFonts w:cs="Times New Roman"/>
                <w:noProof/>
              </w:rPr>
              <w:t>3.10.2 Data Extraction Process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_Toc238758397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34</w:t>
            </w:r>
            <w:r w:rsidRPr="00E50989">
              <w:rPr>
                <w:rFonts w:cs="Times New Roman"/>
                <w:noProof/>
                <w:webHidden/>
              </w:rPr>
              <w:fldChar w:fldCharType="end"/>
            </w:r>
          </w:hyperlink>
        </w:p>
        <w:p w14:paraId="5EA34D82" w14:textId="0F2BB75B" w:rsidR="00E50989" w:rsidRPr="00E50989" w:rsidRDefault="00E50989">
          <w:pPr>
            <w:pStyle w:val="TOC3"/>
            <w:tabs>
              <w:tab w:val="right" w:leader="dot" w:pos="9016"/>
            </w:tabs>
            <w:rPr>
              <w:rFonts w:eastAsiaTheme="minorEastAsia" w:cs="Times New Roman"/>
              <w:noProof/>
            </w:rPr>
          </w:pPr>
          <w:hyperlink w:anchor="_Toc238758398" w:history="1">
            <w:r w:rsidRPr="00E50989">
              <w:rPr>
                <w:rStyle w:val="Hyperlink"/>
                <w:rFonts w:cs="Times New Roman"/>
                <w:noProof/>
              </w:rPr>
              <w:t>3.10.3 Coding Process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34</w:t>
            </w:r>
            <w:r w:rsidRPr="00E50989">
              <w:rPr>
                <w:rFonts w:cs="Times New Roman"/>
                <w:noProof/>
                <w:webHidden/>
              </w:rPr>
              <w:fldChar w:fldCharType="end"/>
            </w:r>
          </w:hyperlink>
        </w:p>
        <w:p w14:paraId="39E16345" w14:textId="76CFD384" w:rsidR="00E50989" w:rsidRPr="00E50989" w:rsidRDefault="00E50989">
          <w:pPr>
            <w:pStyle w:val="TOC2"/>
            <w:tabs>
              <w:tab w:val="right" w:leader="dot" w:pos="9016"/>
            </w:tabs>
            <w:rPr>
              <w:rFonts w:eastAsiaTheme="minorEastAsia" w:cs="Times New Roman"/>
              <w:noProof/>
            </w:rPr>
          </w:pPr>
          <w:hyperlink w:anchor="_Toc238758399" w:history="1">
            <w:r w:rsidRPr="00E50989">
              <w:rPr>
                <w:rStyle w:val="Hyperlink"/>
                <w:rFonts w:cs="Times New Roman"/>
                <w:noProof/>
              </w:rPr>
              <w:t>3.11 Data Analysis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_Toc238758399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35</w:t>
            </w:r>
            <w:r w:rsidRPr="00E50989">
              <w:rPr>
                <w:rFonts w:cs="Times New Roman"/>
                <w:noProof/>
                <w:webHidden/>
              </w:rPr>
              <w:fldChar w:fldCharType="end"/>
            </w:r>
          </w:hyperlink>
        </w:p>
        <w:p w14:paraId="16AA2F40" w14:textId="335A2F80" w:rsidR="00E50989" w:rsidRPr="00E50989" w:rsidRDefault="00E50989">
          <w:pPr>
            <w:pStyle w:val="TOC3"/>
            <w:tabs>
              <w:tab w:val="right" w:leader="dot" w:pos="9016"/>
            </w:tabs>
            <w:rPr>
              <w:rFonts w:eastAsiaTheme="minorEastAsia" w:cs="Times New Roman"/>
              <w:noProof/>
            </w:rPr>
          </w:pPr>
          <w:hyperlink w:anchor="_Toc238758400" w:history="1">
            <w:r w:rsidRPr="00E50989">
              <w:rPr>
                <w:rStyle w:val="Hyperlink"/>
                <w:rFonts w:cs="Times New Roman"/>
                <w:noProof/>
              </w:rPr>
              <w:t>3.11.1 Data Coding and Thematic Analysis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35</w:t>
            </w:r>
            <w:r w:rsidRPr="00E50989">
              <w:rPr>
                <w:rFonts w:cs="Times New Roman"/>
                <w:noProof/>
                <w:webHidden/>
              </w:rPr>
              <w:fldChar w:fldCharType="end"/>
            </w:r>
          </w:hyperlink>
        </w:p>
        <w:p w14:paraId="19E37448" w14:textId="28355FDC" w:rsidR="00E50989" w:rsidRPr="00E50989" w:rsidRDefault="00E50989">
          <w:pPr>
            <w:pStyle w:val="TOC2"/>
            <w:tabs>
              <w:tab w:val="right" w:leader="dot" w:pos="9016"/>
            </w:tabs>
            <w:rPr>
              <w:rFonts w:eastAsiaTheme="minorEastAsia" w:cs="Times New Roman"/>
              <w:noProof/>
            </w:rPr>
          </w:pPr>
          <w:hyperlink w:anchor="_Toc238758401" w:history="1">
            <w:r w:rsidRPr="00E50989">
              <w:rPr>
                <w:rStyle w:val="Hyperlink"/>
                <w:rFonts w:cs="Times New Roman"/>
                <w:noProof/>
              </w:rPr>
              <w:t>3.10 Quality Appraisal</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36</w:t>
            </w:r>
            <w:r w:rsidRPr="00E50989">
              <w:rPr>
                <w:rFonts w:cs="Times New Roman"/>
                <w:noProof/>
                <w:webHidden/>
              </w:rPr>
              <w:fldChar w:fldCharType="end"/>
            </w:r>
          </w:hyperlink>
        </w:p>
        <w:p w14:paraId="45F0B351" w14:textId="42AAEF5A" w:rsidR="00E50989" w:rsidRPr="00E50989" w:rsidRDefault="00E50989">
          <w:pPr>
            <w:pStyle w:val="TOC3"/>
            <w:tabs>
              <w:tab w:val="right" w:leader="dot" w:pos="9016"/>
            </w:tabs>
            <w:rPr>
              <w:rFonts w:eastAsiaTheme="minorEastAsia" w:cs="Times New Roman"/>
              <w:noProof/>
            </w:rPr>
          </w:pPr>
          <w:hyperlink w:anchor="_Toc238758402" w:history="1">
            <w:r w:rsidRPr="00E50989">
              <w:rPr>
                <w:rStyle w:val="Hyperlink"/>
                <w:rFonts w:cs="Times New Roman"/>
                <w:noProof/>
              </w:rPr>
              <w:t>3.10.1 CASP Checklist</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_Toc238758402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37</w:t>
            </w:r>
            <w:r w:rsidRPr="00E50989">
              <w:rPr>
                <w:rFonts w:cs="Times New Roman"/>
                <w:noProof/>
                <w:webHidden/>
              </w:rPr>
              <w:fldChar w:fldCharType="end"/>
            </w:r>
          </w:hyperlink>
        </w:p>
        <w:p w14:paraId="3E1BF701" w14:textId="706B7158" w:rsidR="00E50989" w:rsidRPr="00E50989" w:rsidRDefault="00E50989">
          <w:pPr>
            <w:pStyle w:val="TOC3"/>
            <w:tabs>
              <w:tab w:val="right" w:leader="dot" w:pos="9016"/>
            </w:tabs>
            <w:rPr>
              <w:rFonts w:eastAsiaTheme="minorEastAsia" w:cs="Times New Roman"/>
              <w:noProof/>
            </w:rPr>
          </w:pPr>
          <w:hyperlink w:anchor="_Toc238758403" w:history="1">
            <w:r w:rsidRPr="00E50989">
              <w:rPr>
                <w:rStyle w:val="Hyperlink"/>
                <w:rFonts w:cs="Times New Roman"/>
                <w:noProof/>
              </w:rPr>
              <w:t>3.10.2 Trustworthiness of the Review</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_Toc238758403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37</w:t>
            </w:r>
            <w:r w:rsidRPr="00E50989">
              <w:rPr>
                <w:rFonts w:cs="Times New Roman"/>
                <w:noProof/>
                <w:webHidden/>
              </w:rPr>
              <w:fldChar w:fldCharType="end"/>
            </w:r>
          </w:hyperlink>
        </w:p>
        <w:p w14:paraId="51DFAD44" w14:textId="4A4E61A4" w:rsidR="00E50989" w:rsidRPr="00E50989" w:rsidRDefault="00E50989">
          <w:pPr>
            <w:pStyle w:val="TOC2"/>
            <w:tabs>
              <w:tab w:val="right" w:leader="dot" w:pos="9016"/>
            </w:tabs>
            <w:rPr>
              <w:rFonts w:eastAsiaTheme="minorEastAsia" w:cs="Times New Roman"/>
              <w:noProof/>
            </w:rPr>
          </w:pPr>
          <w:hyperlink w:anchor="_Toc238758404" w:history="1">
            <w:r w:rsidRPr="00E50989">
              <w:rPr>
                <w:rStyle w:val="Hyperlink"/>
                <w:rFonts w:cs="Times New Roman"/>
                <w:noProof/>
              </w:rPr>
              <w:t>3.11 Ethical Considerations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_Toc238758404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38</w:t>
            </w:r>
            <w:r w:rsidRPr="00E50989">
              <w:rPr>
                <w:rFonts w:cs="Times New Roman"/>
                <w:noProof/>
                <w:webHidden/>
              </w:rPr>
              <w:fldChar w:fldCharType="end"/>
            </w:r>
          </w:hyperlink>
        </w:p>
        <w:p w14:paraId="0D06E39F" w14:textId="7081244C" w:rsidR="00E50989" w:rsidRPr="00E50989" w:rsidRDefault="00E50989">
          <w:pPr>
            <w:pStyle w:val="TOC2"/>
            <w:tabs>
              <w:tab w:val="right" w:leader="dot" w:pos="9016"/>
            </w:tabs>
            <w:rPr>
              <w:rFonts w:eastAsiaTheme="minorEastAsia" w:cs="Times New Roman"/>
              <w:noProof/>
            </w:rPr>
          </w:pPr>
          <w:hyperlink w:anchor="_Toc238758405" w:history="1">
            <w:r w:rsidRPr="00E50989">
              <w:rPr>
                <w:rStyle w:val="Hyperlink"/>
                <w:rFonts w:cs="Times New Roman"/>
                <w:noProof/>
              </w:rPr>
              <w:t>3.12 Methodological Limitations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39</w:t>
            </w:r>
            <w:r w:rsidRPr="00E50989">
              <w:rPr>
                <w:rFonts w:cs="Times New Roman"/>
                <w:noProof/>
                <w:webHidden/>
              </w:rPr>
              <w:fldChar w:fldCharType="end"/>
            </w:r>
          </w:hyperlink>
        </w:p>
        <w:p w14:paraId="5C56FD0A" w14:textId="080D35EA" w:rsidR="00E50989" w:rsidRPr="00E50989" w:rsidRDefault="00E50989">
          <w:pPr>
            <w:pStyle w:val="TOC2"/>
            <w:tabs>
              <w:tab w:val="right" w:leader="dot" w:pos="9016"/>
            </w:tabs>
            <w:rPr>
              <w:rFonts w:eastAsiaTheme="minorEastAsia" w:cs="Times New Roman"/>
              <w:noProof/>
            </w:rPr>
          </w:pPr>
          <w:hyperlink w:anchor="_Toc238758406" w:history="1">
            <w:r w:rsidRPr="00E50989">
              <w:rPr>
                <w:rStyle w:val="Hyperlink"/>
                <w:rFonts w:cs="Times New Roman"/>
                <w:noProof/>
              </w:rPr>
              <w:t>3.13 Chapter Summary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_Toc238758406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39</w:t>
            </w:r>
            <w:r w:rsidRPr="00E50989">
              <w:rPr>
                <w:rFonts w:cs="Times New Roman"/>
                <w:noProof/>
                <w:webHidden/>
              </w:rPr>
              <w:fldChar w:fldCharType="end"/>
            </w:r>
          </w:hyperlink>
        </w:p>
        <w:p w14:paraId="10363DE8" w14:textId="2322F526" w:rsidR="00E50989" w:rsidRPr="00E50989" w:rsidRDefault="00E50989">
          <w:pPr>
            <w:pStyle w:val="TOC1"/>
            <w:rPr>
              <w:rFonts w:eastAsiaTheme="minorEastAsia"/>
              <w:b w:val="0"/>
              <w:bCs w:val="0"/>
            </w:rPr>
          </w:pPr>
          <w:hyperlink w:anchor="_Toc238758407" w:history="1">
            <w:r w:rsidRPr="00E50989">
              <w:rPr>
                <w:rStyle w:val="Hyperlink"/>
              </w:rPr>
              <w:t>Chapter 4: Findings and Analysis</w:t>
            </w:r>
            <w:r w:rsidRPr="00E50989">
              <w:rPr>
                <w:webHidden/>
              </w:rPr>
              <w:tab/>
            </w:r>
            <w:r w:rsidRPr="00E50989">
              <w:rPr>
                <w:webHidden/>
              </w:rPr>
              <w:fldChar w:fldCharType="begin"/>
            </w:r>
            <w:r w:rsidRPr="00E50989">
              <w:rPr>
                <w:webHidden/>
              </w:rPr>
              <w:instrText xml:space="preserve"> PAGEREF _Toc238758407 \h </w:instrText>
            </w:r>
            <w:r w:rsidRPr="00E50989">
              <w:rPr>
                <w:webHidden/>
              </w:rPr>
            </w:r>
            <w:r w:rsidRPr="00E50989">
              <w:rPr>
                <w:webHidden/>
              </w:rPr>
              <w:fldChar w:fldCharType="separate"/>
            </w:r>
            <w:r w:rsidRPr="00E50989">
              <w:rPr>
                <w:webHidden/>
              </w:rPr>
              <w:t>41</w:t>
            </w:r>
            <w:r w:rsidRPr="00E50989">
              <w:rPr>
                <w:webHidden/>
              </w:rPr>
              <w:fldChar w:fldCharType="end"/>
            </w:r>
          </w:hyperlink>
        </w:p>
        <w:p w14:paraId="0BF19585" w14:textId="5332E3E7" w:rsidR="00E50989" w:rsidRPr="00E50989" w:rsidRDefault="00E50989">
          <w:pPr>
            <w:pStyle w:val="TOC2"/>
            <w:tabs>
              <w:tab w:val="right" w:leader="dot" w:pos="9016"/>
            </w:tabs>
            <w:rPr>
              <w:rFonts w:eastAsiaTheme="minorEastAsia" w:cs="Times New Roman"/>
              <w:noProof/>
            </w:rPr>
          </w:pPr>
          <w:hyperlink w:anchor="_Toc238758408" w:history="1">
            <w:r w:rsidRPr="00E50989">
              <w:rPr>
                <w:rStyle w:val="Hyperlink"/>
                <w:rFonts w:cs="Times New Roman"/>
                <w:noProof/>
              </w:rPr>
              <w:t>4.1 Introduction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41</w:t>
            </w:r>
            <w:r w:rsidRPr="00E50989">
              <w:rPr>
                <w:rFonts w:cs="Times New Roman"/>
                <w:noProof/>
                <w:webHidden/>
              </w:rPr>
              <w:fldChar w:fldCharType="end"/>
            </w:r>
          </w:hyperlink>
        </w:p>
        <w:p w14:paraId="4E01D78C" w14:textId="2E322A92" w:rsidR="00E50989" w:rsidRPr="00E50989" w:rsidRDefault="00E50989">
          <w:pPr>
            <w:pStyle w:val="TOC2"/>
            <w:tabs>
              <w:tab w:val="right" w:leader="dot" w:pos="9016"/>
            </w:tabs>
            <w:rPr>
              <w:rFonts w:eastAsiaTheme="minorEastAsia" w:cs="Times New Roman"/>
              <w:noProof/>
            </w:rPr>
          </w:pPr>
          <w:hyperlink w:anchor="_Toc238758409" w:history="1">
            <w:r w:rsidRPr="00E50989">
              <w:rPr>
                <w:rStyle w:val="Hyperlink"/>
                <w:rFonts w:cs="Times New Roman"/>
                <w:noProof/>
              </w:rPr>
              <w:t>4.2 Overview of Selected Studies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_Toc238758409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41</w:t>
            </w:r>
            <w:r w:rsidRPr="00E50989">
              <w:rPr>
                <w:rFonts w:cs="Times New Roman"/>
                <w:noProof/>
                <w:webHidden/>
              </w:rPr>
              <w:fldChar w:fldCharType="end"/>
            </w:r>
          </w:hyperlink>
        </w:p>
        <w:p w14:paraId="37B6F398" w14:textId="3D1ABC5C" w:rsidR="00E50989" w:rsidRPr="00E50989" w:rsidRDefault="00E50989">
          <w:pPr>
            <w:pStyle w:val="TOC2"/>
            <w:tabs>
              <w:tab w:val="right" w:leader="dot" w:pos="9016"/>
            </w:tabs>
            <w:rPr>
              <w:rFonts w:eastAsiaTheme="minorEastAsia" w:cs="Times New Roman"/>
              <w:noProof/>
            </w:rPr>
          </w:pPr>
          <w:hyperlink w:anchor="_Toc238758410" w:history="1">
            <w:r w:rsidRPr="00E50989">
              <w:rPr>
                <w:rStyle w:val="Hyperlink"/>
                <w:rFonts w:cs="Times New Roman"/>
                <w:noProof/>
              </w:rPr>
              <w:t>4.3 Theme 1: Social Media Engagement Enhances Buying Behaviour but Depends on Perceived Authenticity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43</w:t>
            </w:r>
            <w:r w:rsidRPr="00E50989">
              <w:rPr>
                <w:rFonts w:cs="Times New Roman"/>
                <w:noProof/>
                <w:webHidden/>
              </w:rPr>
              <w:fldChar w:fldCharType="end"/>
            </w:r>
          </w:hyperlink>
        </w:p>
        <w:p w14:paraId="00ABF0FA" w14:textId="54B92794" w:rsidR="00E50989" w:rsidRPr="00E50989" w:rsidRDefault="00E50989">
          <w:pPr>
            <w:pStyle w:val="TOC2"/>
            <w:tabs>
              <w:tab w:val="right" w:leader="dot" w:pos="9016"/>
            </w:tabs>
            <w:rPr>
              <w:rFonts w:eastAsiaTheme="minorEastAsia" w:cs="Times New Roman"/>
              <w:noProof/>
            </w:rPr>
          </w:pPr>
          <w:hyperlink w:anchor="_Toc238758411" w:history="1">
            <w:r w:rsidRPr="00E50989">
              <w:rPr>
                <w:rStyle w:val="Hyperlink"/>
                <w:rFonts w:cs="Times New Roman"/>
                <w:noProof/>
              </w:rPr>
              <w:t>4.4 Theme 2: Influencer Credibility Strengthens Purchase Intention Through Trust and Relatability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44</w:t>
            </w:r>
            <w:r w:rsidRPr="00E50989">
              <w:rPr>
                <w:rFonts w:cs="Times New Roman"/>
                <w:noProof/>
                <w:webHidden/>
              </w:rPr>
              <w:fldChar w:fldCharType="end"/>
            </w:r>
          </w:hyperlink>
        </w:p>
        <w:p w14:paraId="5F4869BB" w14:textId="54843B01" w:rsidR="00E50989" w:rsidRPr="00E50989" w:rsidRDefault="00E50989">
          <w:pPr>
            <w:pStyle w:val="TOC2"/>
            <w:tabs>
              <w:tab w:val="right" w:leader="dot" w:pos="9016"/>
            </w:tabs>
            <w:rPr>
              <w:rFonts w:eastAsiaTheme="minorEastAsia" w:cs="Times New Roman"/>
              <w:noProof/>
            </w:rPr>
          </w:pPr>
          <w:hyperlink w:anchor="_Toc238758412" w:history="1">
            <w:r w:rsidRPr="00E50989">
              <w:rPr>
                <w:rStyle w:val="Hyperlink"/>
                <w:rFonts w:cs="Times New Roman"/>
                <w:noProof/>
              </w:rPr>
              <w:t>4.5 Theme 3: Influencer Marketing Shapes Purchase Decisions Through Trust, Brand Awareness and Consumer Engagement</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_Toc238758412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45</w:t>
            </w:r>
            <w:r w:rsidRPr="00E50989">
              <w:rPr>
                <w:rFonts w:cs="Times New Roman"/>
                <w:noProof/>
                <w:webHidden/>
              </w:rPr>
              <w:fldChar w:fldCharType="end"/>
            </w:r>
          </w:hyperlink>
        </w:p>
        <w:p w14:paraId="780D0CA3" w14:textId="6E9024EA" w:rsidR="00E50989" w:rsidRPr="00E50989" w:rsidRDefault="00E50989">
          <w:pPr>
            <w:pStyle w:val="TOC2"/>
            <w:tabs>
              <w:tab w:val="right" w:leader="dot" w:pos="9016"/>
            </w:tabs>
            <w:rPr>
              <w:rFonts w:eastAsiaTheme="minorEastAsia" w:cs="Times New Roman"/>
              <w:noProof/>
            </w:rPr>
          </w:pPr>
          <w:hyperlink w:anchor="_Toc238758413" w:history="1">
            <w:r w:rsidRPr="00E50989">
              <w:rPr>
                <w:rStyle w:val="Hyperlink"/>
                <w:rFonts w:cs="Times New Roman"/>
                <w:noProof/>
              </w:rPr>
              <w:t>4.6 Theme 4: Generation Z's Digital Behaviour Increases Susceptibility to Social Media and Influencer Marketing</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_Toc238758413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46</w:t>
            </w:r>
            <w:r w:rsidRPr="00E50989">
              <w:rPr>
                <w:rFonts w:cs="Times New Roman"/>
                <w:noProof/>
                <w:webHidden/>
              </w:rPr>
              <w:fldChar w:fldCharType="end"/>
            </w:r>
          </w:hyperlink>
        </w:p>
        <w:p w14:paraId="27AACF7D" w14:textId="58BCE0EC" w:rsidR="00E50989" w:rsidRPr="00E50989" w:rsidRDefault="00E50989">
          <w:pPr>
            <w:pStyle w:val="TOC2"/>
            <w:tabs>
              <w:tab w:val="right" w:leader="dot" w:pos="9016"/>
            </w:tabs>
            <w:rPr>
              <w:rFonts w:eastAsiaTheme="minorEastAsia" w:cs="Times New Roman"/>
              <w:noProof/>
            </w:rPr>
          </w:pPr>
          <w:hyperlink w:anchor="_Toc238758414" w:history="1">
            <w:r w:rsidRPr="00E50989">
              <w:rPr>
                <w:rStyle w:val="Hyperlink"/>
                <w:rFonts w:cs="Times New Roman"/>
                <w:noProof/>
              </w:rPr>
              <w:t>4.7 Comparative Analysis of Findings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_Toc238758414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47</w:t>
            </w:r>
            <w:r w:rsidRPr="00E50989">
              <w:rPr>
                <w:rFonts w:cs="Times New Roman"/>
                <w:noProof/>
                <w:webHidden/>
              </w:rPr>
              <w:fldChar w:fldCharType="end"/>
            </w:r>
          </w:hyperlink>
        </w:p>
        <w:p w14:paraId="5EE6B511" w14:textId="488C13E5" w:rsidR="00E50989" w:rsidRPr="00E50989" w:rsidRDefault="00E50989">
          <w:pPr>
            <w:pStyle w:val="TOC2"/>
            <w:tabs>
              <w:tab w:val="right" w:leader="dot" w:pos="9016"/>
            </w:tabs>
            <w:rPr>
              <w:rFonts w:eastAsiaTheme="minorEastAsia" w:cs="Times New Roman"/>
              <w:noProof/>
            </w:rPr>
          </w:pPr>
          <w:hyperlink w:anchor="_Toc238758415" w:history="1">
            <w:r w:rsidRPr="00E50989">
              <w:rPr>
                <w:rStyle w:val="Hyperlink"/>
                <w:rFonts w:cs="Times New Roman"/>
                <w:noProof/>
              </w:rPr>
              <w:t>4.8 Linking Findings to the Conceptual Framework</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48</w:t>
            </w:r>
            <w:r w:rsidRPr="00E50989">
              <w:rPr>
                <w:rFonts w:cs="Times New Roman"/>
                <w:noProof/>
                <w:webHidden/>
              </w:rPr>
              <w:fldChar w:fldCharType="end"/>
            </w:r>
          </w:hyperlink>
        </w:p>
        <w:p w14:paraId="53BD3207" w14:textId="2A37E416" w:rsidR="00E50989" w:rsidRPr="00E50989" w:rsidRDefault="00E50989">
          <w:pPr>
            <w:pStyle w:val="TOC2"/>
            <w:tabs>
              <w:tab w:val="right" w:leader="dot" w:pos="9016"/>
            </w:tabs>
            <w:rPr>
              <w:rFonts w:eastAsiaTheme="minorEastAsia" w:cs="Times New Roman"/>
              <w:noProof/>
            </w:rPr>
          </w:pPr>
          <w:hyperlink w:anchor="_Toc238758416" w:history="1">
            <w:r w:rsidRPr="00E50989">
              <w:rPr>
                <w:rStyle w:val="Hyperlink"/>
                <w:rFonts w:cs="Times New Roman"/>
                <w:noProof/>
              </w:rPr>
              <w:t>4.9 Chapter Summary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_Toc238758416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49</w:t>
            </w:r>
            <w:r w:rsidRPr="00E50989">
              <w:rPr>
                <w:rFonts w:cs="Times New Roman"/>
                <w:noProof/>
                <w:webHidden/>
              </w:rPr>
              <w:fldChar w:fldCharType="end"/>
            </w:r>
          </w:hyperlink>
        </w:p>
        <w:p w14:paraId="1C35231E" w14:textId="6377ABAB" w:rsidR="00E50989" w:rsidRPr="00E50989" w:rsidRDefault="00E50989">
          <w:pPr>
            <w:pStyle w:val="TOC1"/>
            <w:rPr>
              <w:rFonts w:eastAsiaTheme="minorEastAsia"/>
              <w:b w:val="0"/>
              <w:bCs w:val="0"/>
            </w:rPr>
          </w:pPr>
          <w:hyperlink w:anchor="_Toc238758417" w:history="1">
            <w:r w:rsidRPr="00E50989">
              <w:rPr>
                <w:rStyle w:val="Hyperlink"/>
              </w:rPr>
              <w:t>Chapter 5: Discussion</w:t>
            </w:r>
            <w:r w:rsidRPr="00E50989">
              <w:rPr>
                <w:webHidden/>
              </w:rPr>
              <w:tab/>
            </w:r>
            <w:r w:rsidRPr="00E50989">
              <w:rPr>
                <w:webHidden/>
              </w:rPr>
              <w:fldChar w:fldCharType="begin"/>
            </w:r>
            <w:r w:rsidRPr="00E50989">
              <w:rPr>
                <w:webHidden/>
              </w:rPr>
              <w:instrText xml:space="preserve"> PAGEREF _Toc238758417 \h </w:instrText>
            </w:r>
            <w:r w:rsidRPr="00E50989">
              <w:rPr>
                <w:webHidden/>
              </w:rPr>
            </w:r>
            <w:r w:rsidRPr="00E50989">
              <w:rPr>
                <w:webHidden/>
              </w:rPr>
              <w:fldChar w:fldCharType="separate"/>
            </w:r>
            <w:r w:rsidRPr="00E50989">
              <w:rPr>
                <w:webHidden/>
              </w:rPr>
              <w:t>51</w:t>
            </w:r>
            <w:r w:rsidRPr="00E50989">
              <w:rPr>
                <w:webHidden/>
              </w:rPr>
              <w:fldChar w:fldCharType="end"/>
            </w:r>
          </w:hyperlink>
        </w:p>
        <w:p w14:paraId="3D90F0F1" w14:textId="7E0A42CC" w:rsidR="00E50989" w:rsidRPr="00E50989" w:rsidRDefault="00E50989">
          <w:pPr>
            <w:pStyle w:val="TOC2"/>
            <w:tabs>
              <w:tab w:val="right" w:leader="dot" w:pos="9016"/>
            </w:tabs>
            <w:rPr>
              <w:rFonts w:eastAsiaTheme="minorEastAsia" w:cs="Times New Roman"/>
              <w:noProof/>
            </w:rPr>
          </w:pPr>
          <w:hyperlink w:anchor="_Toc238758418" w:history="1">
            <w:r w:rsidRPr="00E50989">
              <w:rPr>
                <w:rStyle w:val="Hyperlink"/>
                <w:rFonts w:cs="Times New Roman"/>
                <w:noProof/>
              </w:rPr>
              <w:t>5.1 Introduction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51</w:t>
            </w:r>
            <w:r w:rsidRPr="00E50989">
              <w:rPr>
                <w:rFonts w:cs="Times New Roman"/>
                <w:noProof/>
                <w:webHidden/>
              </w:rPr>
              <w:fldChar w:fldCharType="end"/>
            </w:r>
          </w:hyperlink>
        </w:p>
        <w:p w14:paraId="7C782C7B" w14:textId="38F15577" w:rsidR="00E50989" w:rsidRPr="00E50989" w:rsidRDefault="00E50989">
          <w:pPr>
            <w:pStyle w:val="TOC2"/>
            <w:tabs>
              <w:tab w:val="right" w:leader="dot" w:pos="9016"/>
            </w:tabs>
            <w:rPr>
              <w:rFonts w:eastAsiaTheme="minorEastAsia" w:cs="Times New Roman"/>
              <w:noProof/>
            </w:rPr>
          </w:pPr>
          <w:hyperlink w:anchor="_Toc238758419" w:history="1">
            <w:r w:rsidRPr="00E50989">
              <w:rPr>
                <w:rStyle w:val="Hyperlink"/>
                <w:rFonts w:cs="Times New Roman"/>
                <w:noProof/>
              </w:rPr>
              <w:t>5.2 Discussion of Research Question 1</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_Toc238758419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51</w:t>
            </w:r>
            <w:r w:rsidRPr="00E50989">
              <w:rPr>
                <w:rFonts w:cs="Times New Roman"/>
                <w:noProof/>
                <w:webHidden/>
              </w:rPr>
              <w:fldChar w:fldCharType="end"/>
            </w:r>
          </w:hyperlink>
        </w:p>
        <w:p w14:paraId="294F7035" w14:textId="655CB637" w:rsidR="00E50989" w:rsidRPr="00E50989" w:rsidRDefault="00E50989">
          <w:pPr>
            <w:pStyle w:val="TOC2"/>
            <w:tabs>
              <w:tab w:val="right" w:leader="dot" w:pos="9016"/>
            </w:tabs>
            <w:rPr>
              <w:rFonts w:eastAsiaTheme="minorEastAsia" w:cs="Times New Roman"/>
              <w:noProof/>
            </w:rPr>
          </w:pPr>
          <w:hyperlink w:anchor="_Toc238758420" w:history="1">
            <w:r w:rsidRPr="00E50989">
              <w:rPr>
                <w:rStyle w:val="Hyperlink"/>
                <w:rFonts w:cs="Times New Roman"/>
                <w:noProof/>
              </w:rPr>
              <w:t>5.3 Discussion of Research Question 2</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52</w:t>
            </w:r>
            <w:r w:rsidRPr="00E50989">
              <w:rPr>
                <w:rFonts w:cs="Times New Roman"/>
                <w:noProof/>
                <w:webHidden/>
              </w:rPr>
              <w:fldChar w:fldCharType="end"/>
            </w:r>
          </w:hyperlink>
        </w:p>
        <w:p w14:paraId="67906F1A" w14:textId="01B3D9D3" w:rsidR="00E50989" w:rsidRPr="00E50989" w:rsidRDefault="00E50989">
          <w:pPr>
            <w:pStyle w:val="TOC2"/>
            <w:tabs>
              <w:tab w:val="right" w:leader="dot" w:pos="9016"/>
            </w:tabs>
            <w:rPr>
              <w:rFonts w:eastAsiaTheme="minorEastAsia" w:cs="Times New Roman"/>
              <w:noProof/>
            </w:rPr>
          </w:pPr>
          <w:hyperlink w:anchor="_Toc238758421" w:history="1">
            <w:r w:rsidRPr="00E50989">
              <w:rPr>
                <w:rStyle w:val="Hyperlink"/>
                <w:rFonts w:cs="Times New Roman"/>
                <w:noProof/>
              </w:rPr>
              <w:t>5.4 Discussion of Research Question 3</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53</w:t>
            </w:r>
            <w:r w:rsidRPr="00E50989">
              <w:rPr>
                <w:rFonts w:cs="Times New Roman"/>
                <w:noProof/>
                <w:webHidden/>
              </w:rPr>
              <w:fldChar w:fldCharType="end"/>
            </w:r>
          </w:hyperlink>
        </w:p>
        <w:p w14:paraId="2B032E16" w14:textId="7438820A" w:rsidR="00E50989" w:rsidRPr="00E50989" w:rsidRDefault="00E50989">
          <w:pPr>
            <w:pStyle w:val="TOC2"/>
            <w:tabs>
              <w:tab w:val="right" w:leader="dot" w:pos="9016"/>
            </w:tabs>
            <w:rPr>
              <w:rFonts w:eastAsiaTheme="minorEastAsia" w:cs="Times New Roman"/>
              <w:noProof/>
            </w:rPr>
          </w:pPr>
          <w:hyperlink w:anchor="_Toc238758422" w:history="1">
            <w:r w:rsidRPr="00E50989">
              <w:rPr>
                <w:rStyle w:val="Hyperlink"/>
                <w:rFonts w:cs="Times New Roman"/>
                <w:noProof/>
              </w:rPr>
              <w:t>5.5 Discussion of Research Question 4</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_Toc238758422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54</w:t>
            </w:r>
            <w:r w:rsidRPr="00E50989">
              <w:rPr>
                <w:rFonts w:cs="Times New Roman"/>
                <w:noProof/>
                <w:webHidden/>
              </w:rPr>
              <w:fldChar w:fldCharType="end"/>
            </w:r>
          </w:hyperlink>
        </w:p>
        <w:p w14:paraId="340BBC36" w14:textId="69B43ADA" w:rsidR="00E50989" w:rsidRPr="00E50989" w:rsidRDefault="00E50989">
          <w:pPr>
            <w:pStyle w:val="TOC2"/>
            <w:tabs>
              <w:tab w:val="right" w:leader="dot" w:pos="9016"/>
            </w:tabs>
            <w:rPr>
              <w:rFonts w:eastAsiaTheme="minorEastAsia" w:cs="Times New Roman"/>
              <w:noProof/>
            </w:rPr>
          </w:pPr>
          <w:hyperlink w:anchor="_Toc238758423" w:history="1">
            <w:r w:rsidRPr="00E50989">
              <w:rPr>
                <w:rStyle w:val="Hyperlink"/>
                <w:rFonts w:cs="Times New Roman"/>
                <w:noProof/>
              </w:rPr>
              <w:t>5.6 Discussion Through the Theory of Planned Behaviour</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_Toc238758423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55</w:t>
            </w:r>
            <w:r w:rsidRPr="00E50989">
              <w:rPr>
                <w:rFonts w:cs="Times New Roman"/>
                <w:noProof/>
                <w:webHidden/>
              </w:rPr>
              <w:fldChar w:fldCharType="end"/>
            </w:r>
          </w:hyperlink>
        </w:p>
        <w:p w14:paraId="414042A0" w14:textId="269A8DAD" w:rsidR="00E50989" w:rsidRPr="00E50989" w:rsidRDefault="00E50989">
          <w:pPr>
            <w:pStyle w:val="TOC2"/>
            <w:tabs>
              <w:tab w:val="right" w:leader="dot" w:pos="9016"/>
            </w:tabs>
            <w:rPr>
              <w:rFonts w:eastAsiaTheme="minorEastAsia" w:cs="Times New Roman"/>
              <w:noProof/>
            </w:rPr>
          </w:pPr>
          <w:hyperlink w:anchor="_Toc238758424" w:history="1">
            <w:r w:rsidRPr="00E50989">
              <w:rPr>
                <w:rStyle w:val="Hyperlink"/>
                <w:rFonts w:cs="Times New Roman"/>
                <w:noProof/>
              </w:rPr>
              <w:t>5.7 Discussion of the Conceptual Framework</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_Toc238758424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55</w:t>
            </w:r>
            <w:r w:rsidRPr="00E50989">
              <w:rPr>
                <w:rFonts w:cs="Times New Roman"/>
                <w:noProof/>
                <w:webHidden/>
              </w:rPr>
              <w:fldChar w:fldCharType="end"/>
            </w:r>
          </w:hyperlink>
        </w:p>
        <w:p w14:paraId="5948DA40" w14:textId="08D9DD98" w:rsidR="00E50989" w:rsidRPr="00E50989" w:rsidRDefault="00E50989">
          <w:pPr>
            <w:pStyle w:val="TOC2"/>
            <w:tabs>
              <w:tab w:val="right" w:leader="dot" w:pos="9016"/>
            </w:tabs>
            <w:rPr>
              <w:rFonts w:eastAsiaTheme="minorEastAsia" w:cs="Times New Roman"/>
              <w:noProof/>
            </w:rPr>
          </w:pPr>
          <w:hyperlink w:anchor="_Toc238758425" w:history="1">
            <w:r w:rsidRPr="00E50989">
              <w:rPr>
                <w:rStyle w:val="Hyperlink"/>
                <w:rFonts w:cs="Times New Roman"/>
                <w:noProof/>
              </w:rPr>
              <w:t>5.8 Chapter Summary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_Toc238758425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56</w:t>
            </w:r>
            <w:r w:rsidRPr="00E50989">
              <w:rPr>
                <w:rFonts w:cs="Times New Roman"/>
                <w:noProof/>
                <w:webHidden/>
              </w:rPr>
              <w:fldChar w:fldCharType="end"/>
            </w:r>
          </w:hyperlink>
        </w:p>
        <w:p w14:paraId="5AE9B931" w14:textId="317E8653" w:rsidR="00E50989" w:rsidRPr="00E50989" w:rsidRDefault="00E50989">
          <w:pPr>
            <w:pStyle w:val="TOC1"/>
            <w:rPr>
              <w:rFonts w:eastAsiaTheme="minorEastAsia"/>
              <w:b w:val="0"/>
              <w:bCs w:val="0"/>
            </w:rPr>
          </w:pPr>
          <w:hyperlink w:anchor="_Toc238758426" w:history="1">
            <w:r w:rsidRPr="00E50989">
              <w:rPr>
                <w:rStyle w:val="Hyperlink"/>
              </w:rPr>
              <w:t>Chapter 6: Conclusion and Recommendations</w:t>
            </w:r>
            <w:r w:rsidRPr="00E50989">
              <w:rPr>
                <w:webHidden/>
              </w:rPr>
              <w:tab/>
            </w:r>
            <w:r w:rsidRPr="00E50989">
              <w:rPr>
                <w:webHidden/>
              </w:rPr>
              <w:fldChar w:fldCharType="begin"/>
            </w:r>
            <w:r w:rsidRPr="00E50989">
              <w:rPr>
                <w:webHidden/>
              </w:rPr>
              <w:instrText xml:space="preserve"> PAGEREF _Toc238758426 \h </w:instrText>
            </w:r>
            <w:r w:rsidRPr="00E50989">
              <w:rPr>
                <w:webHidden/>
              </w:rPr>
            </w:r>
            <w:r w:rsidRPr="00E50989">
              <w:rPr>
                <w:webHidden/>
              </w:rPr>
              <w:fldChar w:fldCharType="separate"/>
            </w:r>
            <w:r w:rsidRPr="00E50989">
              <w:rPr>
                <w:webHidden/>
              </w:rPr>
              <w:t>57</w:t>
            </w:r>
            <w:r w:rsidRPr="00E50989">
              <w:rPr>
                <w:webHidden/>
              </w:rPr>
              <w:fldChar w:fldCharType="end"/>
            </w:r>
          </w:hyperlink>
        </w:p>
        <w:p w14:paraId="537274E0" w14:textId="5A54D996" w:rsidR="00E50989" w:rsidRPr="00E50989" w:rsidRDefault="00E50989">
          <w:pPr>
            <w:pStyle w:val="TOC2"/>
            <w:tabs>
              <w:tab w:val="right" w:leader="dot" w:pos="9016"/>
            </w:tabs>
            <w:rPr>
              <w:rFonts w:eastAsiaTheme="minorEastAsia" w:cs="Times New Roman"/>
              <w:noProof/>
            </w:rPr>
          </w:pPr>
          <w:hyperlink w:anchor="_Toc238758427" w:history="1">
            <w:r w:rsidRPr="00E50989">
              <w:rPr>
                <w:rStyle w:val="Hyperlink"/>
                <w:rFonts w:cs="Times New Roman"/>
                <w:noProof/>
              </w:rPr>
              <w:t>6.1 Introduction</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_Toc238758427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57</w:t>
            </w:r>
            <w:r w:rsidRPr="00E50989">
              <w:rPr>
                <w:rFonts w:cs="Times New Roman"/>
                <w:noProof/>
                <w:webHidden/>
              </w:rPr>
              <w:fldChar w:fldCharType="end"/>
            </w:r>
          </w:hyperlink>
        </w:p>
        <w:p w14:paraId="68FA9AAD" w14:textId="1AD65FDE" w:rsidR="00E50989" w:rsidRPr="00E50989" w:rsidRDefault="00E50989">
          <w:pPr>
            <w:pStyle w:val="TOC2"/>
            <w:tabs>
              <w:tab w:val="right" w:leader="dot" w:pos="9016"/>
            </w:tabs>
            <w:rPr>
              <w:rFonts w:eastAsiaTheme="minorEastAsia" w:cs="Times New Roman"/>
              <w:noProof/>
            </w:rPr>
          </w:pPr>
          <w:hyperlink w:anchor="_Toc238758428" w:history="1">
            <w:r w:rsidRPr="00E50989">
              <w:rPr>
                <w:rStyle w:val="Hyperlink"/>
                <w:rFonts w:cs="Times New Roman"/>
                <w:noProof/>
              </w:rPr>
              <w:t>6.2 Summary of the Study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_Toc238758428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57</w:t>
            </w:r>
            <w:r w:rsidRPr="00E50989">
              <w:rPr>
                <w:rFonts w:cs="Times New Roman"/>
                <w:noProof/>
                <w:webHidden/>
              </w:rPr>
              <w:fldChar w:fldCharType="end"/>
            </w:r>
          </w:hyperlink>
        </w:p>
        <w:p w14:paraId="710CCEDD" w14:textId="5BC2D333" w:rsidR="00E50989" w:rsidRPr="00E50989" w:rsidRDefault="00E50989">
          <w:pPr>
            <w:pStyle w:val="TOC2"/>
            <w:tabs>
              <w:tab w:val="right" w:leader="dot" w:pos="9016"/>
            </w:tabs>
            <w:rPr>
              <w:rFonts w:eastAsiaTheme="minorEastAsia" w:cs="Times New Roman"/>
              <w:noProof/>
            </w:rPr>
          </w:pPr>
          <w:hyperlink w:anchor="_Toc238758429" w:history="1">
            <w:r w:rsidRPr="00E50989">
              <w:rPr>
                <w:rStyle w:val="Hyperlink"/>
                <w:rFonts w:cs="Times New Roman"/>
                <w:noProof/>
              </w:rPr>
              <w:t>6.3 Conclusions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_Toc238758429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57</w:t>
            </w:r>
            <w:r w:rsidRPr="00E50989">
              <w:rPr>
                <w:rFonts w:cs="Times New Roman"/>
                <w:noProof/>
                <w:webHidden/>
              </w:rPr>
              <w:fldChar w:fldCharType="end"/>
            </w:r>
          </w:hyperlink>
        </w:p>
        <w:p w14:paraId="1368E355" w14:textId="000BD7A7" w:rsidR="00E50989" w:rsidRPr="00E50989" w:rsidRDefault="00E50989">
          <w:pPr>
            <w:pStyle w:val="TOC2"/>
            <w:tabs>
              <w:tab w:val="right" w:leader="dot" w:pos="9016"/>
            </w:tabs>
            <w:rPr>
              <w:rFonts w:eastAsiaTheme="minorEastAsia" w:cs="Times New Roman"/>
              <w:noProof/>
            </w:rPr>
          </w:pPr>
          <w:hyperlink w:anchor="_Toc238758430" w:history="1">
            <w:r w:rsidRPr="00E50989">
              <w:rPr>
                <w:rStyle w:val="Hyperlink"/>
                <w:rFonts w:cs="Times New Roman"/>
                <w:noProof/>
              </w:rPr>
              <w:t>6.4 Theoretical Implications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_Toc238758430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59</w:t>
            </w:r>
            <w:r w:rsidRPr="00E50989">
              <w:rPr>
                <w:rFonts w:cs="Times New Roman"/>
                <w:noProof/>
                <w:webHidden/>
              </w:rPr>
              <w:fldChar w:fldCharType="end"/>
            </w:r>
          </w:hyperlink>
        </w:p>
        <w:p w14:paraId="39E5EED9" w14:textId="074BEE5A" w:rsidR="00E50989" w:rsidRPr="00E50989" w:rsidRDefault="00E50989">
          <w:pPr>
            <w:pStyle w:val="TOC2"/>
            <w:tabs>
              <w:tab w:val="right" w:leader="dot" w:pos="9016"/>
            </w:tabs>
            <w:rPr>
              <w:rFonts w:eastAsiaTheme="minorEastAsia" w:cs="Times New Roman"/>
              <w:noProof/>
            </w:rPr>
          </w:pPr>
          <w:hyperlink w:anchor="_Toc238758431" w:history="1">
            <w:r w:rsidRPr="00E50989">
              <w:rPr>
                <w:rStyle w:val="Hyperlink"/>
                <w:rFonts w:cs="Times New Roman"/>
                <w:noProof/>
              </w:rPr>
              <w:t>6.5 Practical Recommendations</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_Toc238758431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59</w:t>
            </w:r>
            <w:r w:rsidRPr="00E50989">
              <w:rPr>
                <w:rFonts w:cs="Times New Roman"/>
                <w:noProof/>
                <w:webHidden/>
              </w:rPr>
              <w:fldChar w:fldCharType="end"/>
            </w:r>
          </w:hyperlink>
        </w:p>
        <w:p w14:paraId="4508D2CC" w14:textId="7F5D7115" w:rsidR="00E50989" w:rsidRPr="00E50989" w:rsidRDefault="00E50989">
          <w:pPr>
            <w:pStyle w:val="TOC2"/>
            <w:tabs>
              <w:tab w:val="right" w:leader="dot" w:pos="9016"/>
            </w:tabs>
            <w:rPr>
              <w:rFonts w:eastAsiaTheme="minorEastAsia" w:cs="Times New Roman"/>
              <w:noProof/>
            </w:rPr>
          </w:pPr>
          <w:hyperlink w:anchor="_Toc238758432" w:history="1">
            <w:r w:rsidRPr="00E50989">
              <w:rPr>
                <w:rStyle w:val="Hyperlink"/>
                <w:rFonts w:cs="Times New Roman"/>
                <w:noProof/>
              </w:rPr>
              <w:t>6.6 Limitations of the Study</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_Toc238758432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60</w:t>
            </w:r>
            <w:r w:rsidRPr="00E50989">
              <w:rPr>
                <w:rFonts w:cs="Times New Roman"/>
                <w:noProof/>
                <w:webHidden/>
              </w:rPr>
              <w:fldChar w:fldCharType="end"/>
            </w:r>
          </w:hyperlink>
        </w:p>
        <w:p w14:paraId="7E8BBF63" w14:textId="41FF7814" w:rsidR="00E50989" w:rsidRPr="00E50989" w:rsidRDefault="00E50989">
          <w:pPr>
            <w:pStyle w:val="TOC2"/>
            <w:tabs>
              <w:tab w:val="right" w:leader="dot" w:pos="9016"/>
            </w:tabs>
            <w:rPr>
              <w:rFonts w:eastAsiaTheme="minorEastAsia" w:cs="Times New Roman"/>
              <w:noProof/>
            </w:rPr>
          </w:pPr>
          <w:hyperlink w:anchor="_Toc238758433" w:history="1">
            <w:r w:rsidRPr="00E50989">
              <w:rPr>
                <w:rStyle w:val="Hyperlink"/>
                <w:rFonts w:cs="Times New Roman"/>
                <w:noProof/>
              </w:rPr>
              <w:t>6.7 Recommendations for Future Research</w:t>
            </w:r>
            <w:r w:rsidRPr="00E50989">
              <w:rPr>
                <w:rFonts w:cs="Times New Roman"/>
                <w:noProof/>
                <w:webHidden/>
              </w:rPr>
              <w:tab/>
            </w:r>
            <w:r w:rsidRPr="00E50989">
              <w:rPr>
                <w:rFonts w:cs="Times New Roman"/>
                <w:noProof/>
                <w:webHidden/>
              </w:rPr>
              <w:fldChar w:fldCharType="begin"/>
            </w:r>
            <w:r w:rsidRPr="00E50989">
              <w:rPr>
                <w:rFonts w:cs="Times New Roman"/>
                <w:noProof/>
                <w:webHidden/>
              </w:rPr>
              <w:instrText xml:space="preserve"> PAGEREF _Toc238758433 \h </w:instrText>
            </w:r>
            <w:r w:rsidRPr="00E50989">
              <w:rPr>
                <w:rFonts w:cs="Times New Roman"/>
                <w:noProof/>
                <w:webHidden/>
              </w:rPr>
            </w:r>
            <w:r w:rsidRPr="00E50989">
              <w:rPr>
                <w:rFonts w:cs="Times New Roman"/>
                <w:noProof/>
                <w:webHidden/>
              </w:rPr>
              <w:fldChar w:fldCharType="separate"/>
            </w:r>
            <w:r w:rsidRPr="00E50989">
              <w:rPr>
                <w:rFonts w:cs="Times New Roman"/>
                <w:noProof/>
                <w:webHidden/>
              </w:rPr>
              <w:t>61</w:t>
            </w:r>
            <w:r w:rsidRPr="00E50989">
              <w:rPr>
                <w:rFonts w:cs="Times New Roman"/>
                <w:noProof/>
                <w:webHidden/>
              </w:rPr>
              <w:fldChar w:fldCharType="end"/>
            </w:r>
          </w:hyperlink>
        </w:p>
        <w:p w14:paraId="523A2CA7" w14:textId="45980B3B" w:rsidR="00E50989" w:rsidRPr="00E50989" w:rsidRDefault="00E50989">
          <w:pPr>
            <w:pStyle w:val="TOC1"/>
            <w:rPr>
              <w:rFonts w:eastAsiaTheme="minorEastAsia"/>
              <w:b w:val="0"/>
              <w:bCs w:val="0"/>
            </w:rPr>
          </w:pPr>
          <w:hyperlink w:anchor="_Toc238758434" w:history="1">
            <w:r w:rsidRPr="00E50989">
              <w:rPr>
                <w:rStyle w:val="Hyperlink"/>
              </w:rPr>
              <w:t>References</w:t>
            </w:r>
            <w:r w:rsidRPr="00E50989">
              <w:rPr>
                <w:webHidden/>
              </w:rPr>
              <w:tab/>
            </w:r>
            <w:r w:rsidRPr="00E50989">
              <w:rPr>
                <w:webHidden/>
              </w:rPr>
              <w:fldChar w:fldCharType="begin"/>
            </w:r>
            <w:r w:rsidRPr="00E50989">
              <w:rPr>
                <w:webHidden/>
              </w:rPr>
              <w:instrText xml:space="preserve"> PAGEREF _Toc238758434 \h </w:instrText>
            </w:r>
            <w:r w:rsidRPr="00E50989">
              <w:rPr>
                <w:webHidden/>
              </w:rPr>
            </w:r>
            <w:r w:rsidRPr="00E50989">
              <w:rPr>
                <w:webHidden/>
              </w:rPr>
              <w:fldChar w:fldCharType="separate"/>
            </w:r>
            <w:r w:rsidRPr="00E50989">
              <w:rPr>
                <w:webHidden/>
              </w:rPr>
              <w:t>62</w:t>
            </w:r>
            <w:r w:rsidRPr="00E50989">
              <w:rPr>
                <w:webHidden/>
              </w:rPr>
              <w:fldChar w:fldCharType="end"/>
            </w:r>
          </w:hyperlink>
        </w:p>
        <w:p w14:paraId="218D38CD" w14:textId="1CCFEDE5" w:rsidR="00442CE4" w:rsidRPr="00E50989" w:rsidRDefault="00442CE4" w:rsidP="00B475DF">
          <w:pPr>
            <w:spacing w:line="360" w:lineRule="auto"/>
            <w:rPr>
              <w:color w:val="000000" w:themeColor="text1"/>
            </w:rPr>
          </w:pPr>
          <w:r w:rsidRPr="00E50989">
            <w:rPr>
              <w:rFonts w:cs="Times New Roman"/>
              <w:b/>
              <w:bCs/>
              <w:noProof/>
              <w:color w:val="000000" w:themeColor="text1"/>
            </w:rPr>
            <w:fldChar w:fldCharType="end"/>
          </w:r>
        </w:p>
      </w:sdtContent>
    </w:sdt>
    <w:p w14:paraId="20363C0A" w14:textId="77777777" w:rsidR="00442CE4" w:rsidRPr="00E50989" w:rsidRDefault="00442CE4" w:rsidP="00B475DF">
      <w:pPr>
        <w:spacing w:line="360" w:lineRule="auto"/>
        <w:jc w:val="both"/>
        <w:rPr>
          <w:color w:val="000000" w:themeColor="text1"/>
        </w:rPr>
      </w:pPr>
    </w:p>
    <w:p w14:paraId="7DF2996F" w14:textId="77777777" w:rsidR="00442CE4" w:rsidRPr="00E50989" w:rsidRDefault="00442CE4" w:rsidP="00B475DF">
      <w:pPr>
        <w:spacing w:line="360" w:lineRule="auto"/>
        <w:rPr>
          <w:color w:val="000000" w:themeColor="text1"/>
        </w:rPr>
      </w:pPr>
      <w:r w:rsidRPr="00E50989">
        <w:rPr>
          <w:color w:val="000000" w:themeColor="text1"/>
        </w:rPr>
        <w:br w:type="page"/>
      </w:r>
    </w:p>
    <w:p w14:paraId="6FAEA31E" w14:textId="77777777" w:rsidR="00B475DF" w:rsidRPr="00E50989" w:rsidRDefault="00B475DF" w:rsidP="00B475DF">
      <w:pPr>
        <w:spacing w:line="360" w:lineRule="auto"/>
        <w:rPr>
          <w:b/>
          <w:bCs/>
          <w:color w:val="000000" w:themeColor="text1"/>
          <w:sz w:val="32"/>
          <w:szCs w:val="32"/>
        </w:rPr>
      </w:pPr>
      <w:r w:rsidRPr="00E50989">
        <w:rPr>
          <w:b/>
          <w:bCs/>
          <w:color w:val="000000" w:themeColor="text1"/>
          <w:sz w:val="32"/>
          <w:szCs w:val="32"/>
        </w:rPr>
        <w:t>Contents of Figures</w:t>
      </w:r>
    </w:p>
    <w:tbl>
      <w:tblPr>
        <w:tblStyle w:val="PlainTable1"/>
        <w:tblW w:w="9107" w:type="dxa"/>
        <w:tblLook w:val="04A0" w:firstRow="1" w:lastRow="0" w:firstColumn="1" w:lastColumn="0" w:noHBand="0" w:noVBand="1"/>
      </w:tblPr>
      <w:tblGrid>
        <w:gridCol w:w="1695"/>
        <w:gridCol w:w="6490"/>
        <w:gridCol w:w="922"/>
      </w:tblGrid>
      <w:tr w:rsidR="00E50989" w:rsidRPr="00E50989" w14:paraId="5E774361" w14:textId="77777777" w:rsidTr="00B475DF">
        <w:trPr>
          <w:cnfStyle w:val="100000000000" w:firstRow="1" w:lastRow="0" w:firstColumn="0" w:lastColumn="0" w:oddVBand="0" w:evenVBand="0" w:oddHBand="0" w:evenHBand="0" w:firstRowFirstColumn="0" w:firstRowLastColumn="0" w:lastRowFirstColumn="0" w:lastRowLastColumn="0"/>
          <w:trHeight w:val="513"/>
        </w:trPr>
        <w:tc>
          <w:tcPr>
            <w:cnfStyle w:val="001000000000" w:firstRow="0" w:lastRow="0" w:firstColumn="1" w:lastColumn="0" w:oddVBand="0" w:evenVBand="0" w:oddHBand="0" w:evenHBand="0" w:firstRowFirstColumn="0" w:firstRowLastColumn="0" w:lastRowFirstColumn="0" w:lastRowLastColumn="0"/>
            <w:tcW w:w="0" w:type="auto"/>
            <w:hideMark/>
          </w:tcPr>
          <w:p w14:paraId="19B4A7CB" w14:textId="77777777" w:rsidR="00B475DF" w:rsidRPr="00E50989" w:rsidRDefault="00B475DF" w:rsidP="00B475DF">
            <w:pPr>
              <w:spacing w:after="160" w:line="360" w:lineRule="auto"/>
              <w:jc w:val="center"/>
              <w:rPr>
                <w:color w:val="000000" w:themeColor="text1"/>
              </w:rPr>
            </w:pPr>
            <w:r w:rsidRPr="00E50989">
              <w:rPr>
                <w:color w:val="000000" w:themeColor="text1"/>
              </w:rPr>
              <w:t>Figure No.</w:t>
            </w:r>
          </w:p>
        </w:tc>
        <w:tc>
          <w:tcPr>
            <w:tcW w:w="0" w:type="auto"/>
            <w:hideMark/>
          </w:tcPr>
          <w:p w14:paraId="4295CDD2" w14:textId="77777777" w:rsidR="00B475DF" w:rsidRPr="00E50989" w:rsidRDefault="00B475DF"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Title</w:t>
            </w:r>
          </w:p>
        </w:tc>
        <w:tc>
          <w:tcPr>
            <w:tcW w:w="0" w:type="auto"/>
            <w:hideMark/>
          </w:tcPr>
          <w:p w14:paraId="0805B82D" w14:textId="77777777" w:rsidR="00B475DF" w:rsidRPr="00E50989" w:rsidRDefault="00B475DF"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Page</w:t>
            </w:r>
          </w:p>
        </w:tc>
      </w:tr>
      <w:tr w:rsidR="00E50989" w:rsidRPr="00E50989" w14:paraId="70431F39" w14:textId="77777777" w:rsidTr="00B475DF">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2060C073" w14:textId="77777777" w:rsidR="00B475DF" w:rsidRPr="00E50989" w:rsidRDefault="00B475DF" w:rsidP="00B475DF">
            <w:pPr>
              <w:spacing w:after="160" w:line="360" w:lineRule="auto"/>
              <w:jc w:val="center"/>
              <w:rPr>
                <w:color w:val="000000" w:themeColor="text1"/>
              </w:rPr>
            </w:pPr>
            <w:r w:rsidRPr="00E50989">
              <w:rPr>
                <w:color w:val="000000" w:themeColor="text1"/>
              </w:rPr>
              <w:t>Figure 1</w:t>
            </w:r>
          </w:p>
        </w:tc>
        <w:tc>
          <w:tcPr>
            <w:tcW w:w="0" w:type="auto"/>
            <w:hideMark/>
          </w:tcPr>
          <w:p w14:paraId="3AC3B7F2"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Conceptual Framework</w:t>
            </w:r>
          </w:p>
        </w:tc>
        <w:tc>
          <w:tcPr>
            <w:tcW w:w="0" w:type="auto"/>
            <w:hideMark/>
          </w:tcPr>
          <w:p w14:paraId="0174934A"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21</w:t>
            </w:r>
          </w:p>
        </w:tc>
      </w:tr>
      <w:tr w:rsidR="00E50989" w:rsidRPr="00E50989" w14:paraId="5BDBBAAC" w14:textId="77777777" w:rsidTr="00B475DF">
        <w:trPr>
          <w:trHeight w:val="513"/>
        </w:trPr>
        <w:tc>
          <w:tcPr>
            <w:cnfStyle w:val="001000000000" w:firstRow="0" w:lastRow="0" w:firstColumn="1" w:lastColumn="0" w:oddVBand="0" w:evenVBand="0" w:oddHBand="0" w:evenHBand="0" w:firstRowFirstColumn="0" w:firstRowLastColumn="0" w:lastRowFirstColumn="0" w:lastRowLastColumn="0"/>
            <w:tcW w:w="0" w:type="auto"/>
            <w:hideMark/>
          </w:tcPr>
          <w:p w14:paraId="5A11C764" w14:textId="77777777" w:rsidR="00B475DF" w:rsidRPr="00E50989" w:rsidRDefault="00B475DF" w:rsidP="00B475DF">
            <w:pPr>
              <w:spacing w:after="160" w:line="360" w:lineRule="auto"/>
              <w:jc w:val="center"/>
              <w:rPr>
                <w:color w:val="000000" w:themeColor="text1"/>
              </w:rPr>
            </w:pPr>
            <w:r w:rsidRPr="00E50989">
              <w:rPr>
                <w:color w:val="000000" w:themeColor="text1"/>
              </w:rPr>
              <w:t>Figure 2</w:t>
            </w:r>
          </w:p>
        </w:tc>
        <w:tc>
          <w:tcPr>
            <w:tcW w:w="0" w:type="auto"/>
            <w:hideMark/>
          </w:tcPr>
          <w:p w14:paraId="771B2C1B"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Saunders' Research Onion</w:t>
            </w:r>
          </w:p>
        </w:tc>
        <w:tc>
          <w:tcPr>
            <w:tcW w:w="0" w:type="auto"/>
            <w:hideMark/>
          </w:tcPr>
          <w:p w14:paraId="6877ED69"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23</w:t>
            </w:r>
          </w:p>
        </w:tc>
      </w:tr>
      <w:tr w:rsidR="00E50989" w:rsidRPr="00E50989" w14:paraId="0998CC00" w14:textId="77777777" w:rsidTr="00B475DF">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1795370C" w14:textId="77777777" w:rsidR="00B475DF" w:rsidRPr="00E50989" w:rsidRDefault="00B475DF" w:rsidP="00B475DF">
            <w:pPr>
              <w:spacing w:after="160" w:line="360" w:lineRule="auto"/>
              <w:jc w:val="center"/>
              <w:rPr>
                <w:color w:val="000000" w:themeColor="text1"/>
              </w:rPr>
            </w:pPr>
            <w:r w:rsidRPr="00E50989">
              <w:rPr>
                <w:color w:val="000000" w:themeColor="text1"/>
              </w:rPr>
              <w:t>Figure 3</w:t>
            </w:r>
          </w:p>
        </w:tc>
        <w:tc>
          <w:tcPr>
            <w:tcW w:w="0" w:type="auto"/>
            <w:hideMark/>
          </w:tcPr>
          <w:p w14:paraId="526D83AD"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PRISMA 2020 Systematic Review Flow Diagram</w:t>
            </w:r>
          </w:p>
        </w:tc>
        <w:tc>
          <w:tcPr>
            <w:tcW w:w="0" w:type="auto"/>
            <w:hideMark/>
          </w:tcPr>
          <w:p w14:paraId="4E616627"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32</w:t>
            </w:r>
          </w:p>
        </w:tc>
      </w:tr>
      <w:tr w:rsidR="00E50989" w:rsidRPr="00E50989" w14:paraId="4110795F" w14:textId="77777777" w:rsidTr="00B475DF">
        <w:trPr>
          <w:trHeight w:val="513"/>
        </w:trPr>
        <w:tc>
          <w:tcPr>
            <w:cnfStyle w:val="001000000000" w:firstRow="0" w:lastRow="0" w:firstColumn="1" w:lastColumn="0" w:oddVBand="0" w:evenVBand="0" w:oddHBand="0" w:evenHBand="0" w:firstRowFirstColumn="0" w:firstRowLastColumn="0" w:lastRowFirstColumn="0" w:lastRowLastColumn="0"/>
            <w:tcW w:w="0" w:type="auto"/>
            <w:hideMark/>
          </w:tcPr>
          <w:p w14:paraId="45D6C9B5" w14:textId="77777777" w:rsidR="00B475DF" w:rsidRPr="00E50989" w:rsidRDefault="00B475DF" w:rsidP="00B475DF">
            <w:pPr>
              <w:spacing w:after="160" w:line="360" w:lineRule="auto"/>
              <w:jc w:val="center"/>
              <w:rPr>
                <w:color w:val="000000" w:themeColor="text1"/>
              </w:rPr>
            </w:pPr>
            <w:r w:rsidRPr="00E50989">
              <w:rPr>
                <w:color w:val="000000" w:themeColor="text1"/>
              </w:rPr>
              <w:t>Figure 4</w:t>
            </w:r>
          </w:p>
        </w:tc>
        <w:tc>
          <w:tcPr>
            <w:tcW w:w="0" w:type="auto"/>
            <w:hideMark/>
          </w:tcPr>
          <w:p w14:paraId="5C04F6F3"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Frequency of Analytical Themes</w:t>
            </w:r>
          </w:p>
        </w:tc>
        <w:tc>
          <w:tcPr>
            <w:tcW w:w="0" w:type="auto"/>
            <w:hideMark/>
          </w:tcPr>
          <w:p w14:paraId="4582AC15"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47</w:t>
            </w:r>
          </w:p>
        </w:tc>
      </w:tr>
      <w:tr w:rsidR="00E50989" w:rsidRPr="00E50989" w14:paraId="11DED556" w14:textId="77777777" w:rsidTr="00B475DF">
        <w:trPr>
          <w:cnfStyle w:val="000000100000" w:firstRow="0" w:lastRow="0" w:firstColumn="0" w:lastColumn="0" w:oddVBand="0" w:evenVBand="0" w:oddHBand="1" w:evenHBand="0" w:firstRowFirstColumn="0" w:firstRowLastColumn="0" w:lastRowFirstColumn="0" w:lastRowLastColumn="0"/>
          <w:trHeight w:val="513"/>
        </w:trPr>
        <w:tc>
          <w:tcPr>
            <w:cnfStyle w:val="001000000000" w:firstRow="0" w:lastRow="0" w:firstColumn="1" w:lastColumn="0" w:oddVBand="0" w:evenVBand="0" w:oddHBand="0" w:evenHBand="0" w:firstRowFirstColumn="0" w:firstRowLastColumn="0" w:lastRowFirstColumn="0" w:lastRowLastColumn="0"/>
            <w:tcW w:w="0" w:type="auto"/>
            <w:hideMark/>
          </w:tcPr>
          <w:p w14:paraId="300CFFE3" w14:textId="77777777" w:rsidR="00B475DF" w:rsidRPr="00E50989" w:rsidRDefault="00B475DF" w:rsidP="00B475DF">
            <w:pPr>
              <w:spacing w:after="160" w:line="360" w:lineRule="auto"/>
              <w:jc w:val="center"/>
              <w:rPr>
                <w:color w:val="000000" w:themeColor="text1"/>
              </w:rPr>
            </w:pPr>
            <w:r w:rsidRPr="00E50989">
              <w:rPr>
                <w:color w:val="000000" w:themeColor="text1"/>
              </w:rPr>
              <w:t>Figure 5</w:t>
            </w:r>
          </w:p>
        </w:tc>
        <w:tc>
          <w:tcPr>
            <w:tcW w:w="0" w:type="auto"/>
            <w:hideMark/>
          </w:tcPr>
          <w:p w14:paraId="7DC18127"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Theme Relationship Model</w:t>
            </w:r>
          </w:p>
        </w:tc>
        <w:tc>
          <w:tcPr>
            <w:tcW w:w="0" w:type="auto"/>
            <w:hideMark/>
          </w:tcPr>
          <w:p w14:paraId="03849F45"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56</w:t>
            </w:r>
          </w:p>
        </w:tc>
      </w:tr>
    </w:tbl>
    <w:p w14:paraId="2CAB11B8" w14:textId="59CD24AA" w:rsidR="00B475DF" w:rsidRPr="00E50989" w:rsidRDefault="00B475DF" w:rsidP="00B475DF">
      <w:pPr>
        <w:spacing w:line="360" w:lineRule="auto"/>
        <w:rPr>
          <w:color w:val="000000" w:themeColor="text1"/>
        </w:rPr>
      </w:pPr>
    </w:p>
    <w:p w14:paraId="39D392A4" w14:textId="77777777" w:rsidR="00B475DF" w:rsidRPr="00E50989" w:rsidRDefault="00B475DF" w:rsidP="00B475DF">
      <w:pPr>
        <w:spacing w:line="360" w:lineRule="auto"/>
        <w:rPr>
          <w:b/>
          <w:bCs/>
          <w:color w:val="000000" w:themeColor="text1"/>
          <w:sz w:val="32"/>
          <w:szCs w:val="32"/>
        </w:rPr>
      </w:pPr>
      <w:r w:rsidRPr="00E50989">
        <w:rPr>
          <w:b/>
          <w:bCs/>
          <w:color w:val="000000" w:themeColor="text1"/>
          <w:sz w:val="32"/>
          <w:szCs w:val="32"/>
        </w:rPr>
        <w:t>Contents of Tables</w:t>
      </w:r>
    </w:p>
    <w:tbl>
      <w:tblPr>
        <w:tblStyle w:val="PlainTable1"/>
        <w:tblW w:w="9123" w:type="dxa"/>
        <w:tblLook w:val="04A0" w:firstRow="1" w:lastRow="0" w:firstColumn="1" w:lastColumn="0" w:noHBand="0" w:noVBand="1"/>
      </w:tblPr>
      <w:tblGrid>
        <w:gridCol w:w="1753"/>
        <w:gridCol w:w="6383"/>
        <w:gridCol w:w="987"/>
      </w:tblGrid>
      <w:tr w:rsidR="00E50989" w:rsidRPr="00E50989" w14:paraId="7F3B1AE1" w14:textId="77777777" w:rsidTr="00B475DF">
        <w:trPr>
          <w:cnfStyle w:val="100000000000" w:firstRow="1" w:lastRow="0" w:firstColumn="0" w:lastColumn="0" w:oddVBand="0" w:evenVBand="0" w:oddHBand="0"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04AD6C68" w14:textId="77777777" w:rsidR="00B475DF" w:rsidRPr="00E50989" w:rsidRDefault="00B475DF" w:rsidP="00B475DF">
            <w:pPr>
              <w:spacing w:after="160" w:line="360" w:lineRule="auto"/>
              <w:jc w:val="center"/>
              <w:rPr>
                <w:color w:val="000000" w:themeColor="text1"/>
              </w:rPr>
            </w:pPr>
            <w:r w:rsidRPr="00E50989">
              <w:rPr>
                <w:color w:val="000000" w:themeColor="text1"/>
              </w:rPr>
              <w:t>Table No.</w:t>
            </w:r>
          </w:p>
        </w:tc>
        <w:tc>
          <w:tcPr>
            <w:tcW w:w="0" w:type="auto"/>
            <w:hideMark/>
          </w:tcPr>
          <w:p w14:paraId="0C24888F" w14:textId="77777777" w:rsidR="00B475DF" w:rsidRPr="00E50989" w:rsidRDefault="00B475DF"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Title</w:t>
            </w:r>
          </w:p>
        </w:tc>
        <w:tc>
          <w:tcPr>
            <w:tcW w:w="0" w:type="auto"/>
            <w:hideMark/>
          </w:tcPr>
          <w:p w14:paraId="709780F5" w14:textId="77777777" w:rsidR="00B475DF" w:rsidRPr="00E50989" w:rsidRDefault="00B475DF"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Page</w:t>
            </w:r>
          </w:p>
        </w:tc>
      </w:tr>
      <w:tr w:rsidR="00E50989" w:rsidRPr="00E50989" w14:paraId="74176C94" w14:textId="77777777" w:rsidTr="00B475DF">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19832EE3" w14:textId="77777777" w:rsidR="00B475DF" w:rsidRPr="00E50989" w:rsidRDefault="00B475DF" w:rsidP="00B475DF">
            <w:pPr>
              <w:spacing w:after="160" w:line="360" w:lineRule="auto"/>
              <w:jc w:val="center"/>
              <w:rPr>
                <w:color w:val="000000" w:themeColor="text1"/>
              </w:rPr>
            </w:pPr>
            <w:r w:rsidRPr="00E50989">
              <w:rPr>
                <w:color w:val="000000" w:themeColor="text1"/>
              </w:rPr>
              <w:t>Table 3.1</w:t>
            </w:r>
          </w:p>
        </w:tc>
        <w:tc>
          <w:tcPr>
            <w:tcW w:w="0" w:type="auto"/>
            <w:hideMark/>
          </w:tcPr>
          <w:p w14:paraId="58AA8BC3"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Research Onion Applied in this Study</w:t>
            </w:r>
          </w:p>
        </w:tc>
        <w:tc>
          <w:tcPr>
            <w:tcW w:w="0" w:type="auto"/>
            <w:hideMark/>
          </w:tcPr>
          <w:p w14:paraId="21C094C1"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24</w:t>
            </w:r>
          </w:p>
        </w:tc>
      </w:tr>
      <w:tr w:rsidR="00E50989" w:rsidRPr="00E50989" w14:paraId="2ED0260A" w14:textId="77777777" w:rsidTr="00B475DF">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41AD5A02" w14:textId="77777777" w:rsidR="00B475DF" w:rsidRPr="00E50989" w:rsidRDefault="00B475DF" w:rsidP="00B475DF">
            <w:pPr>
              <w:spacing w:after="160" w:line="360" w:lineRule="auto"/>
              <w:jc w:val="center"/>
              <w:rPr>
                <w:color w:val="000000" w:themeColor="text1"/>
              </w:rPr>
            </w:pPr>
            <w:r w:rsidRPr="00E50989">
              <w:rPr>
                <w:color w:val="000000" w:themeColor="text1"/>
              </w:rPr>
              <w:t>Table 3.6</w:t>
            </w:r>
          </w:p>
        </w:tc>
        <w:tc>
          <w:tcPr>
            <w:tcW w:w="0" w:type="auto"/>
            <w:hideMark/>
          </w:tcPr>
          <w:p w14:paraId="3262DC77"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Records Retrieved from Each Database</w:t>
            </w:r>
          </w:p>
        </w:tc>
        <w:tc>
          <w:tcPr>
            <w:tcW w:w="0" w:type="auto"/>
            <w:hideMark/>
          </w:tcPr>
          <w:p w14:paraId="15B07DA0"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29</w:t>
            </w:r>
          </w:p>
        </w:tc>
      </w:tr>
      <w:tr w:rsidR="00E50989" w:rsidRPr="00E50989" w14:paraId="76FC1D70" w14:textId="77777777" w:rsidTr="00B475DF">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025008FB" w14:textId="77777777" w:rsidR="00B475DF" w:rsidRPr="00E50989" w:rsidRDefault="00B475DF" w:rsidP="00B475DF">
            <w:pPr>
              <w:spacing w:after="160" w:line="360" w:lineRule="auto"/>
              <w:jc w:val="center"/>
              <w:rPr>
                <w:color w:val="000000" w:themeColor="text1"/>
              </w:rPr>
            </w:pPr>
            <w:r w:rsidRPr="00E50989">
              <w:rPr>
                <w:color w:val="000000" w:themeColor="text1"/>
              </w:rPr>
              <w:t>Table 3.9</w:t>
            </w:r>
          </w:p>
        </w:tc>
        <w:tc>
          <w:tcPr>
            <w:tcW w:w="0" w:type="auto"/>
            <w:hideMark/>
          </w:tcPr>
          <w:p w14:paraId="53753343"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Inclusion and Exclusion Criteria</w:t>
            </w:r>
          </w:p>
        </w:tc>
        <w:tc>
          <w:tcPr>
            <w:tcW w:w="0" w:type="auto"/>
            <w:hideMark/>
          </w:tcPr>
          <w:p w14:paraId="523C8661"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35</w:t>
            </w:r>
          </w:p>
        </w:tc>
      </w:tr>
      <w:tr w:rsidR="00E50989" w:rsidRPr="00E50989" w14:paraId="6F6E85CC" w14:textId="77777777" w:rsidTr="00B475DF">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41024899" w14:textId="77777777" w:rsidR="00B475DF" w:rsidRPr="00E50989" w:rsidRDefault="00B475DF" w:rsidP="00B475DF">
            <w:pPr>
              <w:spacing w:after="160" w:line="360" w:lineRule="auto"/>
              <w:jc w:val="center"/>
              <w:rPr>
                <w:color w:val="000000" w:themeColor="text1"/>
              </w:rPr>
            </w:pPr>
            <w:r w:rsidRPr="00E50989">
              <w:rPr>
                <w:color w:val="000000" w:themeColor="text1"/>
              </w:rPr>
              <w:t>Table 3.11</w:t>
            </w:r>
          </w:p>
        </w:tc>
        <w:tc>
          <w:tcPr>
            <w:tcW w:w="0" w:type="auto"/>
            <w:hideMark/>
          </w:tcPr>
          <w:p w14:paraId="0FA7F99D"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Application of Braun and Clarke's Six Phases</w:t>
            </w:r>
          </w:p>
        </w:tc>
        <w:tc>
          <w:tcPr>
            <w:tcW w:w="0" w:type="auto"/>
            <w:hideMark/>
          </w:tcPr>
          <w:p w14:paraId="3A1FC252"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40</w:t>
            </w:r>
          </w:p>
        </w:tc>
      </w:tr>
      <w:tr w:rsidR="00E50989" w:rsidRPr="00E50989" w14:paraId="7BE61EAA" w14:textId="77777777" w:rsidTr="00B475DF">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7E0FE448" w14:textId="77777777" w:rsidR="00B475DF" w:rsidRPr="00E50989" w:rsidRDefault="00B475DF" w:rsidP="00B475DF">
            <w:pPr>
              <w:spacing w:after="160" w:line="360" w:lineRule="auto"/>
              <w:jc w:val="center"/>
              <w:rPr>
                <w:color w:val="000000" w:themeColor="text1"/>
              </w:rPr>
            </w:pPr>
            <w:r w:rsidRPr="00E50989">
              <w:rPr>
                <w:color w:val="000000" w:themeColor="text1"/>
              </w:rPr>
              <w:t>Table 3.12</w:t>
            </w:r>
          </w:p>
        </w:tc>
        <w:tc>
          <w:tcPr>
            <w:tcW w:w="0" w:type="auto"/>
            <w:hideMark/>
          </w:tcPr>
          <w:p w14:paraId="42B5A40E"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Example of the Coding Process</w:t>
            </w:r>
          </w:p>
        </w:tc>
        <w:tc>
          <w:tcPr>
            <w:tcW w:w="0" w:type="auto"/>
            <w:hideMark/>
          </w:tcPr>
          <w:p w14:paraId="4D637757"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41</w:t>
            </w:r>
          </w:p>
        </w:tc>
      </w:tr>
      <w:tr w:rsidR="00E50989" w:rsidRPr="00E50989" w14:paraId="16DBF7C5" w14:textId="77777777" w:rsidTr="00B475DF">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46336CB3" w14:textId="77777777" w:rsidR="00B475DF" w:rsidRPr="00E50989" w:rsidRDefault="00B475DF" w:rsidP="00B475DF">
            <w:pPr>
              <w:spacing w:after="160" w:line="360" w:lineRule="auto"/>
              <w:jc w:val="center"/>
              <w:rPr>
                <w:color w:val="000000" w:themeColor="text1"/>
              </w:rPr>
            </w:pPr>
            <w:r w:rsidRPr="00E50989">
              <w:rPr>
                <w:color w:val="000000" w:themeColor="text1"/>
              </w:rPr>
              <w:t>Table 4.3</w:t>
            </w:r>
          </w:p>
        </w:tc>
        <w:tc>
          <w:tcPr>
            <w:tcW w:w="0" w:type="auto"/>
            <w:hideMark/>
          </w:tcPr>
          <w:p w14:paraId="3DDDDC21"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Theme Summary</w:t>
            </w:r>
          </w:p>
        </w:tc>
        <w:tc>
          <w:tcPr>
            <w:tcW w:w="0" w:type="auto"/>
            <w:hideMark/>
          </w:tcPr>
          <w:p w14:paraId="0352B44F"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49</w:t>
            </w:r>
          </w:p>
        </w:tc>
      </w:tr>
      <w:tr w:rsidR="00E50989" w:rsidRPr="00E50989" w14:paraId="69B28819" w14:textId="77777777" w:rsidTr="00B475DF">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0FBCF579" w14:textId="77777777" w:rsidR="00B475DF" w:rsidRPr="00E50989" w:rsidRDefault="00B475DF" w:rsidP="00B475DF">
            <w:pPr>
              <w:spacing w:after="160" w:line="360" w:lineRule="auto"/>
              <w:jc w:val="center"/>
              <w:rPr>
                <w:color w:val="000000" w:themeColor="text1"/>
              </w:rPr>
            </w:pPr>
            <w:r w:rsidRPr="00E50989">
              <w:rPr>
                <w:color w:val="000000" w:themeColor="text1"/>
              </w:rPr>
              <w:t>Table 4.4</w:t>
            </w:r>
          </w:p>
        </w:tc>
        <w:tc>
          <w:tcPr>
            <w:tcW w:w="0" w:type="auto"/>
            <w:hideMark/>
          </w:tcPr>
          <w:p w14:paraId="5F21D036"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Theme Summary</w:t>
            </w:r>
          </w:p>
        </w:tc>
        <w:tc>
          <w:tcPr>
            <w:tcW w:w="0" w:type="auto"/>
            <w:hideMark/>
          </w:tcPr>
          <w:p w14:paraId="2F3D9CBB"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51</w:t>
            </w:r>
          </w:p>
        </w:tc>
      </w:tr>
      <w:tr w:rsidR="00E50989" w:rsidRPr="00E50989" w14:paraId="684BE7C4" w14:textId="77777777" w:rsidTr="00B475DF">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011C22F1" w14:textId="77777777" w:rsidR="00B475DF" w:rsidRPr="00E50989" w:rsidRDefault="00B475DF" w:rsidP="00B475DF">
            <w:pPr>
              <w:spacing w:after="160" w:line="360" w:lineRule="auto"/>
              <w:jc w:val="center"/>
              <w:rPr>
                <w:color w:val="000000" w:themeColor="text1"/>
              </w:rPr>
            </w:pPr>
            <w:r w:rsidRPr="00E50989">
              <w:rPr>
                <w:color w:val="000000" w:themeColor="text1"/>
              </w:rPr>
              <w:t>Table 4.5</w:t>
            </w:r>
          </w:p>
        </w:tc>
        <w:tc>
          <w:tcPr>
            <w:tcW w:w="0" w:type="auto"/>
            <w:hideMark/>
          </w:tcPr>
          <w:p w14:paraId="2F7534B2"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Theme Summary</w:t>
            </w:r>
          </w:p>
        </w:tc>
        <w:tc>
          <w:tcPr>
            <w:tcW w:w="0" w:type="auto"/>
            <w:hideMark/>
          </w:tcPr>
          <w:p w14:paraId="3E734C89" w14:textId="77777777" w:rsidR="00B475DF" w:rsidRPr="00E50989" w:rsidRDefault="00B475DF"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53</w:t>
            </w:r>
          </w:p>
        </w:tc>
      </w:tr>
      <w:tr w:rsidR="00E50989" w:rsidRPr="00E50989" w14:paraId="2D1CBAE5" w14:textId="77777777" w:rsidTr="00B475DF">
        <w:trPr>
          <w:cnfStyle w:val="000000100000" w:firstRow="0" w:lastRow="0" w:firstColumn="0" w:lastColumn="0" w:oddVBand="0" w:evenVBand="0" w:oddHBand="1"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43073101" w14:textId="77777777" w:rsidR="00B475DF" w:rsidRPr="00E50989" w:rsidRDefault="00B475DF" w:rsidP="00B475DF">
            <w:pPr>
              <w:spacing w:after="160" w:line="360" w:lineRule="auto"/>
              <w:jc w:val="center"/>
              <w:rPr>
                <w:color w:val="000000" w:themeColor="text1"/>
              </w:rPr>
            </w:pPr>
            <w:r w:rsidRPr="00E50989">
              <w:rPr>
                <w:color w:val="000000" w:themeColor="text1"/>
              </w:rPr>
              <w:t>Table 4.6</w:t>
            </w:r>
          </w:p>
        </w:tc>
        <w:tc>
          <w:tcPr>
            <w:tcW w:w="0" w:type="auto"/>
            <w:hideMark/>
          </w:tcPr>
          <w:p w14:paraId="05EFD54C"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Theme Summary</w:t>
            </w:r>
          </w:p>
        </w:tc>
        <w:tc>
          <w:tcPr>
            <w:tcW w:w="0" w:type="auto"/>
            <w:hideMark/>
          </w:tcPr>
          <w:p w14:paraId="5CD68798" w14:textId="77777777" w:rsidR="00B475DF" w:rsidRPr="00E50989" w:rsidRDefault="00B475DF"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54</w:t>
            </w:r>
          </w:p>
        </w:tc>
      </w:tr>
    </w:tbl>
    <w:p w14:paraId="601A6151" w14:textId="5289724B" w:rsidR="00442CE4" w:rsidRPr="00E50989" w:rsidRDefault="00916517" w:rsidP="00B475DF">
      <w:pPr>
        <w:spacing w:line="360" w:lineRule="auto"/>
        <w:rPr>
          <w:color w:val="000000" w:themeColor="text1"/>
        </w:rPr>
      </w:pPr>
      <w:r w:rsidRPr="00E50989">
        <w:rPr>
          <w:color w:val="000000" w:themeColor="text1"/>
        </w:rPr>
        <w:br w:type="page"/>
      </w:r>
    </w:p>
    <w:p w14:paraId="40D432F8" w14:textId="77777777" w:rsidR="00916517" w:rsidRPr="00E50989" w:rsidRDefault="00916517" w:rsidP="00B475DF">
      <w:pPr>
        <w:pStyle w:val="Heading1"/>
        <w:spacing w:line="360" w:lineRule="auto"/>
        <w:jc w:val="center"/>
      </w:pPr>
      <w:bookmarkStart w:id="1" w:name="_Toc238758354"/>
      <w:r w:rsidRPr="00E50989">
        <w:t>Chapter 1: Introduction</w:t>
      </w:r>
      <w:bookmarkEnd w:id="1"/>
    </w:p>
    <w:p w14:paraId="27B43C2C" w14:textId="77777777" w:rsidR="00916517" w:rsidRPr="00E50989" w:rsidRDefault="00916517" w:rsidP="00B475DF">
      <w:pPr>
        <w:pStyle w:val="Heading2"/>
        <w:spacing w:line="360" w:lineRule="auto"/>
      </w:pPr>
      <w:bookmarkStart w:id="2" w:name="_mpwyldn3q37a" w:colFirst="0" w:colLast="0"/>
      <w:bookmarkStart w:id="3" w:name="_Toc238758355"/>
      <w:bookmarkEnd w:id="2"/>
      <w:r w:rsidRPr="00E50989">
        <w:t>1.1 Background of the Study</w:t>
      </w:r>
      <w:bookmarkEnd w:id="3"/>
    </w:p>
    <w:p w14:paraId="7D121198" w14:textId="507AB459" w:rsidR="004C5549"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marketing environment has undergone many changes over the last 20 years. Business communication was once dominated by one-way transmission of information to a mass audience via traditional media like television, radio, newspapers, and magazines. But technological progress and the ubiquity of the Internet have changed the way organizations communicate with consumers. Digital technologies have given a new opportunity to communicate, engage, </w:t>
      </w:r>
      <w:proofErr w:type="spellStart"/>
      <w:r w:rsidRPr="00E50989">
        <w:rPr>
          <w:rFonts w:eastAsia="Times New Roman" w:cs="Times New Roman"/>
          <w:color w:val="000000" w:themeColor="text1"/>
        </w:rPr>
        <w:t>personalise</w:t>
      </w:r>
      <w:proofErr w:type="spellEnd"/>
      <w:r w:rsidRPr="00E50989">
        <w:rPr>
          <w:rFonts w:eastAsia="Times New Roman" w:cs="Times New Roman"/>
          <w:color w:val="000000" w:themeColor="text1"/>
        </w:rPr>
        <w:t xml:space="preserve"> and build relationships.</w:t>
      </w:r>
    </w:p>
    <w:p w14:paraId="3939F04D" w14:textId="41E4B3A5" w:rsidR="004C5549"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development of digital technologies has helped to speed up digital marketing.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can now effectively reach their target audiences using websites, search engines, mobile apps, and social media. Digital marketing can facilitate immediate response and enable a </w:t>
      </w:r>
      <w:proofErr w:type="spellStart"/>
      <w:r w:rsidRPr="00E50989">
        <w:rPr>
          <w:rFonts w:eastAsia="Times New Roman" w:cs="Times New Roman"/>
          <w:color w:val="000000" w:themeColor="text1"/>
        </w:rPr>
        <w:t>customised</w:t>
      </w:r>
      <w:proofErr w:type="spellEnd"/>
      <w:r w:rsidRPr="00E50989">
        <w:rPr>
          <w:rFonts w:eastAsia="Times New Roman" w:cs="Times New Roman"/>
          <w:color w:val="000000" w:themeColor="text1"/>
        </w:rPr>
        <w:t xml:space="preserve"> promotional message that is tailored to consumer needs. According to Kaplan and Haenlein (2010), social media is the ability to produce, publish, and interact with content in an online community. Likewise, Mangold and Faulds (2009) define social media as a component of the promotional mix because consumers take an active role in the marketing communication.</w:t>
      </w:r>
    </w:p>
    <w:p w14:paraId="7EC48C04" w14:textId="2377EFC5" w:rsidR="004C5549"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Social media marketing has thus become an essential component of today's business approach, which is why it is extremely relevant.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are turning more and more to interactive activities instead of traditional advertising. Appel et al. (2020) reported that social media helps in </w:t>
      </w:r>
      <w:proofErr w:type="spellStart"/>
      <w:r w:rsidRPr="00E50989">
        <w:rPr>
          <w:rFonts w:eastAsia="Times New Roman" w:cs="Times New Roman"/>
          <w:color w:val="000000" w:themeColor="text1"/>
        </w:rPr>
        <w:t>personalised</w:t>
      </w:r>
      <w:proofErr w:type="spellEnd"/>
      <w:r w:rsidRPr="00E50989">
        <w:rPr>
          <w:rFonts w:eastAsia="Times New Roman" w:cs="Times New Roman"/>
          <w:color w:val="000000" w:themeColor="text1"/>
        </w:rPr>
        <w:t xml:space="preserve"> communication and improved customer relations, as organizations can interpret the customer information. Product promotion, brand communication and consumer engagement are possible with Instagram, TikTok, Facebook, and YouTube. Instagram can be very useful for visual content and influencer collaboration, while TikTok is known for its short-form videos that foster creative and engaging content by younger users (Duffett, 2017). Facebook can be used to build online communities, while YouTube can be used to create product demos, product reviews, and more long-form influencer content. </w:t>
      </w:r>
      <w:proofErr w:type="spellStart"/>
      <w:r w:rsidRPr="00E50989">
        <w:rPr>
          <w:rFonts w:eastAsia="Times New Roman" w:cs="Times New Roman"/>
          <w:color w:val="000000" w:themeColor="text1"/>
        </w:rPr>
        <w:t>Alalwan</w:t>
      </w:r>
      <w:proofErr w:type="spellEnd"/>
      <w:r w:rsidRPr="00E50989">
        <w:rPr>
          <w:rFonts w:eastAsia="Times New Roman" w:cs="Times New Roman"/>
          <w:color w:val="000000" w:themeColor="text1"/>
        </w:rPr>
        <w:t xml:space="preserve"> (2018) indicated that social media advertising can positively affect purchase intention and Godey et al. (2016) noted that it can positively affect engagement, brand loyalty and in turn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w:t>
      </w:r>
    </w:p>
    <w:p w14:paraId="553C71AF" w14:textId="006657B6" w:rsidR="004C5549"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Additionally, influencer marketing has been developing hand-in-hand with social media marketing. It's about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partnering with people who have built online communities and social influence. By offering products and keeping personal relationships with followers, influencers are able to recommend a product in a way that feels more like a recommendation from a human being than a recommendation from a traditional advertisement. De </w:t>
      </w:r>
      <w:proofErr w:type="spellStart"/>
      <w:r w:rsidRPr="00E50989">
        <w:rPr>
          <w:rFonts w:eastAsia="Times New Roman" w:cs="Times New Roman"/>
          <w:color w:val="000000" w:themeColor="text1"/>
        </w:rPr>
        <w:t>Veirman</w:t>
      </w:r>
      <w:proofErr w:type="spellEnd"/>
      <w:r w:rsidRPr="00E50989">
        <w:rPr>
          <w:rFonts w:eastAsia="Times New Roman" w:cs="Times New Roman"/>
          <w:color w:val="000000" w:themeColor="text1"/>
        </w:rPr>
        <w:t xml:space="preserve"> et al. (2017) discovered that being popular and having a large following can have a positive impact on consumer attitudes towards brands. But </w:t>
      </w:r>
      <w:proofErr w:type="spellStart"/>
      <w:r w:rsidRPr="00E50989">
        <w:rPr>
          <w:rFonts w:eastAsia="Times New Roman" w:cs="Times New Roman"/>
          <w:color w:val="000000" w:themeColor="text1"/>
        </w:rPr>
        <w:t>Hudders</w:t>
      </w:r>
      <w:proofErr w:type="spellEnd"/>
      <w:r w:rsidRPr="00E50989">
        <w:rPr>
          <w:rFonts w:eastAsia="Times New Roman" w:cs="Times New Roman"/>
          <w:color w:val="000000" w:themeColor="text1"/>
        </w:rPr>
        <w:t xml:space="preserve"> et al. (2021) highlighted the importance of authenticity and credibility when it comes to the success of influencer marketing. Angmo and Mahajan (2024) also discussed the increasing importance of human and virtual influencers in influencing consumers' attitudes and behaviors.</w:t>
      </w:r>
    </w:p>
    <w:p w14:paraId="4D056CB4" w14:textId="4A529148" w:rsidR="00916517"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Gen Z is a significant consumer segment in today's digital era. Born between the mid-1990s and early 2010s, Generation Z has been raised in a world filled with smartphones, internet connectivity, and social media. As a result, digital platforms play a crucial role in their entertainment, communication, information search, and online shopping. According to </w:t>
      </w:r>
      <w:proofErr w:type="spellStart"/>
      <w:r w:rsidRPr="00E50989">
        <w:rPr>
          <w:rFonts w:eastAsia="Times New Roman" w:cs="Times New Roman"/>
          <w:color w:val="000000" w:themeColor="text1"/>
        </w:rPr>
        <w:t>Priporas</w:t>
      </w:r>
      <w:proofErr w:type="spellEnd"/>
      <w:r w:rsidRPr="00E50989">
        <w:rPr>
          <w:rFonts w:eastAsia="Times New Roman" w:cs="Times New Roman"/>
          <w:color w:val="000000" w:themeColor="text1"/>
        </w:rPr>
        <w:t xml:space="preserve"> et al. (2017), Generation Z is more of a convenience-, speed, </w:t>
      </w:r>
      <w:proofErr w:type="spellStart"/>
      <w:r w:rsidRPr="00E50989">
        <w:rPr>
          <w:rFonts w:eastAsia="Times New Roman" w:cs="Times New Roman"/>
          <w:color w:val="000000" w:themeColor="text1"/>
        </w:rPr>
        <w:t>personalisation</w:t>
      </w:r>
      <w:proofErr w:type="spellEnd"/>
      <w:r w:rsidRPr="00E50989">
        <w:rPr>
          <w:rFonts w:eastAsia="Times New Roman" w:cs="Times New Roman"/>
          <w:color w:val="000000" w:themeColor="text1"/>
        </w:rPr>
        <w:t xml:space="preserve">, and seamless digital experience-seeking generation. Duffett (2017) proved that social marketing affects the attitudes and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young consumers, and </w:t>
      </w:r>
      <w:proofErr w:type="spellStart"/>
      <w:r w:rsidRPr="00E50989">
        <w:rPr>
          <w:rFonts w:eastAsia="Times New Roman" w:cs="Times New Roman"/>
          <w:color w:val="000000" w:themeColor="text1"/>
        </w:rPr>
        <w:t>Rosnerova</w:t>
      </w:r>
      <w:proofErr w:type="spellEnd"/>
      <w:r w:rsidRPr="00E50989">
        <w:rPr>
          <w:rFonts w:eastAsia="Times New Roman" w:cs="Times New Roman"/>
          <w:color w:val="000000" w:themeColor="text1"/>
        </w:rPr>
        <w:t xml:space="preserve"> et al. (2025) showed that the digital environment has a significant impact on purchasing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in Generation Z. Salam et al. (2024) also highlighted the need to know the preferences and behaviors of Generation Z students. Hence,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need to explore the impact of social media and influencer marketing on Gen Z's purchasing habits</w:t>
      </w:r>
      <w:r w:rsidR="00916517" w:rsidRPr="00E50989">
        <w:rPr>
          <w:rFonts w:eastAsia="Times New Roman" w:cs="Times New Roman"/>
          <w:color w:val="000000" w:themeColor="text1"/>
        </w:rPr>
        <w:t>.</w:t>
      </w:r>
    </w:p>
    <w:p w14:paraId="64280E07" w14:textId="77777777" w:rsidR="00916517" w:rsidRPr="00E50989" w:rsidRDefault="00916517" w:rsidP="00B475DF">
      <w:pPr>
        <w:pStyle w:val="Heading2"/>
        <w:spacing w:line="360" w:lineRule="auto"/>
      </w:pPr>
      <w:bookmarkStart w:id="4" w:name="_a706av2yfc2j" w:colFirst="0" w:colLast="0"/>
      <w:bookmarkStart w:id="5" w:name="_Toc238758356"/>
      <w:bookmarkEnd w:id="4"/>
      <w:r w:rsidRPr="00E50989">
        <w:t>1.2 Problem Statement</w:t>
      </w:r>
      <w:bookmarkEnd w:id="5"/>
    </w:p>
    <w:p w14:paraId="35EB9344" w14:textId="66721C37" w:rsidR="004C5549"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Social media marketing and influencer marketing are becoming vital parts of modern marketing. Businesses spend significant amounts of money on social media marketing, online advertising, and working with influencers to connect with customers and impact their buying decisions. One of the benefits of influencer marketing is that influencers can reach their audience in a personal and relatable manner.</w:t>
      </w:r>
    </w:p>
    <w:p w14:paraId="297D5958" w14:textId="1DAA59FA" w:rsidR="004C5549"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But there are some gaps that are important in the existing literature. Firstly, the findings are scattered due to the fact that studies are conducted on various platforms, industries, countries and consumer groups. It is hard to gain a big-picture perspective of the impact of social media and influencer marketing on consumer behavior. Individual marketing factors are also </w:t>
      </w:r>
      <w:proofErr w:type="spellStart"/>
      <w:r w:rsidRPr="00E50989">
        <w:rPr>
          <w:rFonts w:eastAsia="Times New Roman" w:cs="Times New Roman"/>
          <w:color w:val="000000" w:themeColor="text1"/>
        </w:rPr>
        <w:t>analysed</w:t>
      </w:r>
      <w:proofErr w:type="spellEnd"/>
      <w:r w:rsidRPr="00E50989">
        <w:rPr>
          <w:rFonts w:eastAsia="Times New Roman" w:cs="Times New Roman"/>
          <w:color w:val="000000" w:themeColor="text1"/>
        </w:rPr>
        <w:t xml:space="preserve"> on a frequent basis instead of looking at the combined effects (Kaplan and Haenlein, 2010).</w:t>
      </w:r>
    </w:p>
    <w:p w14:paraId="48D93CF1" w14:textId="77777777" w:rsidR="004C5549"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Secondly, there have been mixed findings about the credibility and trust of influencers from previous research. While De </w:t>
      </w:r>
      <w:proofErr w:type="spellStart"/>
      <w:r w:rsidRPr="00E50989">
        <w:rPr>
          <w:rFonts w:eastAsia="Times New Roman" w:cs="Times New Roman"/>
          <w:color w:val="000000" w:themeColor="text1"/>
        </w:rPr>
        <w:t>Veirman</w:t>
      </w:r>
      <w:proofErr w:type="spellEnd"/>
      <w:r w:rsidRPr="00E50989">
        <w:rPr>
          <w:rFonts w:eastAsia="Times New Roman" w:cs="Times New Roman"/>
          <w:color w:val="000000" w:themeColor="text1"/>
        </w:rPr>
        <w:t xml:space="preserve"> et al. (2017) focused on the popularity of influencers and follower count, </w:t>
      </w:r>
      <w:proofErr w:type="spellStart"/>
      <w:r w:rsidRPr="00E50989">
        <w:rPr>
          <w:rFonts w:eastAsia="Times New Roman" w:cs="Times New Roman"/>
          <w:color w:val="000000" w:themeColor="text1"/>
        </w:rPr>
        <w:t>Djafarova</w:t>
      </w:r>
      <w:proofErr w:type="spellEnd"/>
      <w:r w:rsidRPr="00E50989">
        <w:rPr>
          <w:rFonts w:eastAsia="Times New Roman" w:cs="Times New Roman"/>
          <w:color w:val="000000" w:themeColor="text1"/>
        </w:rPr>
        <w:t xml:space="preserve"> and Rushworth (2017) noted that authenticity and perceived trustworthiness were important factors. The disparities make it ambiguous to determine which factors are most relevant for purchase decisions.</w:t>
      </w:r>
    </w:p>
    <w:p w14:paraId="3E9D9E04" w14:textId="3EE7042C" w:rsidR="00916517" w:rsidRPr="00E50989" w:rsidRDefault="004C5549" w:rsidP="004C554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Another gap is the limited synthesis of existing evidence. Several studies have employed survey approaches in particular contexts, making </w:t>
      </w:r>
      <w:proofErr w:type="spellStart"/>
      <w:r w:rsidRPr="00E50989">
        <w:rPr>
          <w:rFonts w:eastAsia="Times New Roman" w:cs="Times New Roman"/>
          <w:color w:val="000000" w:themeColor="text1"/>
        </w:rPr>
        <w:t>generalisations</w:t>
      </w:r>
      <w:proofErr w:type="spellEnd"/>
      <w:r w:rsidRPr="00E50989">
        <w:rPr>
          <w:rFonts w:eastAsia="Times New Roman" w:cs="Times New Roman"/>
          <w:color w:val="000000" w:themeColor="text1"/>
        </w:rPr>
        <w:t xml:space="preserve"> less feasible. Moreover, </w:t>
      </w:r>
      <w:proofErr w:type="spellStart"/>
      <w:r w:rsidRPr="00E50989">
        <w:rPr>
          <w:rFonts w:eastAsia="Times New Roman" w:cs="Times New Roman"/>
          <w:color w:val="000000" w:themeColor="text1"/>
        </w:rPr>
        <w:t>Hudders</w:t>
      </w:r>
      <w:proofErr w:type="spellEnd"/>
      <w:r w:rsidRPr="00E50989">
        <w:rPr>
          <w:rFonts w:eastAsia="Times New Roman" w:cs="Times New Roman"/>
          <w:color w:val="000000" w:themeColor="text1"/>
        </w:rPr>
        <w:t xml:space="preserve"> et al. (2021) noted that influencer marketing is becoming more complex, and Yahya and </w:t>
      </w:r>
      <w:proofErr w:type="spellStart"/>
      <w:r w:rsidRPr="00E50989">
        <w:rPr>
          <w:rFonts w:eastAsia="Times New Roman" w:cs="Times New Roman"/>
          <w:color w:val="000000" w:themeColor="text1"/>
        </w:rPr>
        <w:t>Mammadzada</w:t>
      </w:r>
      <w:proofErr w:type="spellEnd"/>
      <w:r w:rsidRPr="00E50989">
        <w:rPr>
          <w:rFonts w:eastAsia="Times New Roman" w:cs="Times New Roman"/>
          <w:color w:val="000000" w:themeColor="text1"/>
        </w:rPr>
        <w:t xml:space="preserve"> (2024) emphasized the necessity of systematic reviews of the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 Therefore, it is essential to conduct a structured literature review to compile the knowledge from previously published work, to </w:t>
      </w:r>
      <w:proofErr w:type="spellStart"/>
      <w:r w:rsidRPr="00E50989">
        <w:rPr>
          <w:rFonts w:eastAsia="Times New Roman" w:cs="Times New Roman"/>
          <w:color w:val="000000" w:themeColor="text1"/>
        </w:rPr>
        <w:t>summarise</w:t>
      </w:r>
      <w:proofErr w:type="spellEnd"/>
      <w:r w:rsidRPr="00E50989">
        <w:rPr>
          <w:rFonts w:eastAsia="Times New Roman" w:cs="Times New Roman"/>
          <w:color w:val="000000" w:themeColor="text1"/>
        </w:rPr>
        <w:t xml:space="preserve"> the key points, to look at the conflicting results if any, as well as to identify gaps that need to be addressed</w:t>
      </w:r>
      <w:r w:rsidR="00916517" w:rsidRPr="00E50989">
        <w:rPr>
          <w:rFonts w:eastAsia="Times New Roman" w:cs="Times New Roman"/>
          <w:color w:val="000000" w:themeColor="text1"/>
        </w:rPr>
        <w:t>.</w:t>
      </w:r>
    </w:p>
    <w:p w14:paraId="3FC3C2BD" w14:textId="77777777" w:rsidR="00916517" w:rsidRPr="00E50989" w:rsidRDefault="00916517" w:rsidP="00B475DF">
      <w:pPr>
        <w:pStyle w:val="Heading2"/>
        <w:spacing w:line="360" w:lineRule="auto"/>
      </w:pPr>
      <w:bookmarkStart w:id="6" w:name="_yay6z9jummw3" w:colFirst="0" w:colLast="0"/>
      <w:bookmarkStart w:id="7" w:name="_Toc238758357"/>
      <w:bookmarkEnd w:id="6"/>
      <w:r w:rsidRPr="00E50989">
        <w:t>1.3 Research Aim</w:t>
      </w:r>
      <w:bookmarkEnd w:id="7"/>
    </w:p>
    <w:p w14:paraId="5412AAD8" w14:textId="60919911"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This study aims to conduct a systematic review of the literature on the role of social media marketing and influencer marketing in shaping the consumer buying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 and determine the factors that are the most crucial in influencing the buying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in digital settings.</w:t>
      </w:r>
    </w:p>
    <w:p w14:paraId="6B3106AB" w14:textId="77777777" w:rsidR="00916517" w:rsidRPr="00E50989" w:rsidRDefault="00916517" w:rsidP="00B475DF">
      <w:pPr>
        <w:pStyle w:val="Heading2"/>
        <w:spacing w:line="360" w:lineRule="auto"/>
      </w:pPr>
      <w:bookmarkStart w:id="8" w:name="_w2auxt887y8m" w:colFirst="0" w:colLast="0"/>
      <w:bookmarkStart w:id="9" w:name="_Toc238758358"/>
      <w:bookmarkEnd w:id="8"/>
      <w:r w:rsidRPr="00E50989">
        <w:t>1.4 Research Objectives</w:t>
      </w:r>
      <w:bookmarkEnd w:id="9"/>
    </w:p>
    <w:p w14:paraId="52D9C508" w14:textId="77777777" w:rsidR="00916517" w:rsidRPr="00E50989" w:rsidRDefault="00916517" w:rsidP="00B475DF">
      <w:pPr>
        <w:numPr>
          <w:ilvl w:val="0"/>
          <w:numId w:val="1"/>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 xml:space="preserve">To examine the influence of social media marketing on Generation Z consumer buying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w:t>
      </w:r>
    </w:p>
    <w:p w14:paraId="0768A7F0" w14:textId="77777777" w:rsidR="00916517" w:rsidRPr="00E50989" w:rsidRDefault="00916517" w:rsidP="00B475DF">
      <w:pPr>
        <w:numPr>
          <w:ilvl w:val="0"/>
          <w:numId w:val="1"/>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 xml:space="preserve">To evaluate the impact of influencer marketing on Generation Z purchase decisions. </w:t>
      </w:r>
    </w:p>
    <w:p w14:paraId="54FF6878" w14:textId="77777777" w:rsidR="00916517" w:rsidRPr="00E50989" w:rsidRDefault="00916517" w:rsidP="00B475DF">
      <w:pPr>
        <w:numPr>
          <w:ilvl w:val="0"/>
          <w:numId w:val="1"/>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 xml:space="preserve">To identify factors that influence Generation Z responses to social media and influencer marketing. </w:t>
      </w:r>
    </w:p>
    <w:p w14:paraId="6557ABF8" w14:textId="77777777" w:rsidR="00916517" w:rsidRPr="00E50989" w:rsidRDefault="00916517" w:rsidP="00B475DF">
      <w:pPr>
        <w:numPr>
          <w:ilvl w:val="0"/>
          <w:numId w:val="1"/>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 xml:space="preserve">To compare findings from existing studies and identify common themes and patterns. </w:t>
      </w:r>
    </w:p>
    <w:p w14:paraId="6F6D23E7" w14:textId="77777777" w:rsidR="00916517" w:rsidRPr="00E50989" w:rsidRDefault="00916517" w:rsidP="00B475DF">
      <w:pPr>
        <w:numPr>
          <w:ilvl w:val="0"/>
          <w:numId w:val="1"/>
        </w:numPr>
        <w:pBdr>
          <w:top w:val="nil"/>
          <w:left w:val="nil"/>
          <w:bottom w:val="nil"/>
          <w:right w:val="nil"/>
          <w:between w:val="nil"/>
        </w:pBdr>
        <w:spacing w:line="360" w:lineRule="auto"/>
        <w:jc w:val="both"/>
        <w:rPr>
          <w:color w:val="000000" w:themeColor="text1"/>
        </w:rPr>
      </w:pPr>
      <w:r w:rsidRPr="00E50989">
        <w:rPr>
          <w:rFonts w:eastAsia="Times New Roman" w:cs="Times New Roman"/>
          <w:color w:val="000000" w:themeColor="text1"/>
        </w:rPr>
        <w:t xml:space="preserve">To identify research gaps and recommend directions for future research. </w:t>
      </w:r>
    </w:p>
    <w:p w14:paraId="49075AD1" w14:textId="77777777" w:rsidR="00916517" w:rsidRPr="00E50989" w:rsidRDefault="00916517" w:rsidP="00B475DF">
      <w:pPr>
        <w:pStyle w:val="Heading2"/>
        <w:spacing w:line="360" w:lineRule="auto"/>
      </w:pPr>
      <w:bookmarkStart w:id="10" w:name="_ng5hdj5laxh6" w:colFirst="0" w:colLast="0"/>
      <w:bookmarkStart w:id="11" w:name="_Toc238758359"/>
      <w:bookmarkEnd w:id="10"/>
      <w:r w:rsidRPr="00E50989">
        <w:t>1.5 Research Questions</w:t>
      </w:r>
      <w:bookmarkEnd w:id="11"/>
    </w:p>
    <w:p w14:paraId="3A33CE2E" w14:textId="77777777" w:rsidR="00916517" w:rsidRPr="00E50989" w:rsidRDefault="00916517" w:rsidP="00B475DF">
      <w:pPr>
        <w:numPr>
          <w:ilvl w:val="0"/>
          <w:numId w:val="2"/>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 xml:space="preserve">How does social media marketing influence Generation Z consumer </w:t>
      </w:r>
      <w:proofErr w:type="gramStart"/>
      <w:r w:rsidRPr="00E50989">
        <w:rPr>
          <w:rFonts w:eastAsia="Times New Roman" w:cs="Times New Roman"/>
          <w:color w:val="000000" w:themeColor="text1"/>
        </w:rPr>
        <w:t>buying</w:t>
      </w:r>
      <w:proofErr w:type="gramEnd"/>
      <w:r w:rsidRPr="00E50989">
        <w:rPr>
          <w:rFonts w:eastAsia="Times New Roman" w:cs="Times New Roman"/>
          <w:color w:val="000000" w:themeColor="text1"/>
        </w:rPr>
        <w:t xml:space="preserve">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w:t>
      </w:r>
    </w:p>
    <w:p w14:paraId="707994C6" w14:textId="77777777" w:rsidR="00916517" w:rsidRPr="00E50989" w:rsidRDefault="00916517" w:rsidP="00B475DF">
      <w:pPr>
        <w:numPr>
          <w:ilvl w:val="0"/>
          <w:numId w:val="2"/>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How does influencer marketing affect Generation Z purchase decisions?</w:t>
      </w:r>
    </w:p>
    <w:p w14:paraId="034D5683" w14:textId="77777777" w:rsidR="00916517" w:rsidRPr="00E50989" w:rsidRDefault="00916517" w:rsidP="00B475DF">
      <w:pPr>
        <w:numPr>
          <w:ilvl w:val="0"/>
          <w:numId w:val="2"/>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What factors influence Generation Z responses to social media and influencer marketing?</w:t>
      </w:r>
    </w:p>
    <w:p w14:paraId="48FC8654" w14:textId="77777777" w:rsidR="00916517" w:rsidRPr="00E50989" w:rsidRDefault="00916517" w:rsidP="00B475DF">
      <w:pPr>
        <w:numPr>
          <w:ilvl w:val="0"/>
          <w:numId w:val="2"/>
        </w:numPr>
        <w:pBdr>
          <w:top w:val="nil"/>
          <w:left w:val="nil"/>
          <w:bottom w:val="nil"/>
          <w:right w:val="nil"/>
          <w:between w:val="nil"/>
        </w:pBdr>
        <w:spacing w:after="0" w:line="360" w:lineRule="auto"/>
        <w:jc w:val="both"/>
        <w:rPr>
          <w:color w:val="000000" w:themeColor="text1"/>
        </w:rPr>
      </w:pPr>
      <w:r w:rsidRPr="00E50989">
        <w:rPr>
          <w:rFonts w:eastAsia="Times New Roman" w:cs="Times New Roman"/>
          <w:color w:val="000000" w:themeColor="text1"/>
        </w:rPr>
        <w:t>What common themes and patterns emerge from existing literature?</w:t>
      </w:r>
    </w:p>
    <w:p w14:paraId="1ABA1AD7" w14:textId="77777777" w:rsidR="00916517" w:rsidRPr="00E50989" w:rsidRDefault="00916517" w:rsidP="00B475DF">
      <w:pPr>
        <w:numPr>
          <w:ilvl w:val="0"/>
          <w:numId w:val="2"/>
        </w:numPr>
        <w:pBdr>
          <w:top w:val="nil"/>
          <w:left w:val="nil"/>
          <w:bottom w:val="nil"/>
          <w:right w:val="nil"/>
          <w:between w:val="nil"/>
        </w:pBdr>
        <w:spacing w:line="360" w:lineRule="auto"/>
        <w:jc w:val="both"/>
        <w:rPr>
          <w:color w:val="000000" w:themeColor="text1"/>
        </w:rPr>
      </w:pPr>
      <w:r w:rsidRPr="00E50989">
        <w:rPr>
          <w:rFonts w:eastAsia="Times New Roman" w:cs="Times New Roman"/>
          <w:color w:val="000000" w:themeColor="text1"/>
        </w:rPr>
        <w:t xml:space="preserve">What research gaps exist within current studies on Generation Z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w:t>
      </w:r>
    </w:p>
    <w:p w14:paraId="70A457CF" w14:textId="77777777" w:rsidR="00916517" w:rsidRPr="00E50989" w:rsidRDefault="00916517" w:rsidP="00B475DF">
      <w:pPr>
        <w:pStyle w:val="Heading2"/>
        <w:spacing w:line="360" w:lineRule="auto"/>
      </w:pPr>
      <w:bookmarkStart w:id="12" w:name="_fng2tzhxhjmj" w:colFirst="0" w:colLast="0"/>
      <w:bookmarkStart w:id="13" w:name="_Toc238758360"/>
      <w:bookmarkEnd w:id="12"/>
      <w:r w:rsidRPr="00E50989">
        <w:t>1.6 Research Rationale and Significance</w:t>
      </w:r>
      <w:bookmarkEnd w:id="13"/>
    </w:p>
    <w:p w14:paraId="1E6AE955" w14:textId="38FB7CC9" w:rsidR="00976A0C" w:rsidRPr="00E50989" w:rsidRDefault="00976A0C" w:rsidP="00976A0C">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study is significant both academically and practically. Academically, social media marketing and influencer marketing are emerging research areas, but current evidence is scattered across platforms, sectors, and scenarios. Individual marketing strategies are the subject of much research, but few studies have attempted to </w:t>
      </w:r>
      <w:proofErr w:type="spellStart"/>
      <w:r w:rsidRPr="00E50989">
        <w:rPr>
          <w:rFonts w:eastAsia="Times New Roman" w:cs="Times New Roman"/>
          <w:color w:val="000000" w:themeColor="text1"/>
        </w:rPr>
        <w:t>synthesise</w:t>
      </w:r>
      <w:proofErr w:type="spellEnd"/>
      <w:r w:rsidRPr="00E50989">
        <w:rPr>
          <w:rFonts w:eastAsia="Times New Roman" w:cs="Times New Roman"/>
          <w:color w:val="000000" w:themeColor="text1"/>
        </w:rPr>
        <w:t xml:space="preserve"> results to determine research trends; Vinodh et al. (2024) point out the need for systematic reviews to do so. Similarly, Guled and Rajkumar (2026) highlight that systematic literature reviews serve as a means to gain a wider understanding of the concept of influencer marketing and consumers'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w:t>
      </w:r>
    </w:p>
    <w:p w14:paraId="0686180E" w14:textId="4283433B" w:rsidR="00976A0C" w:rsidRPr="00E50989" w:rsidRDefault="00976A0C" w:rsidP="00976A0C">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Practically, the study can assist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or marketers in comprehending the impact of social media and influencer marketing on the buying habits of Generation Z. This information can help in effective campaigns, choosing influencers and selecting platforms. Kaur (2025) noted that the impact of influencer marketing on young consumers' attitudes and buying decisions is key, and Charan (2026) stressed the importance of selecting the right influencers and platforms.</w:t>
      </w:r>
    </w:p>
    <w:p w14:paraId="125D37D9" w14:textId="137CD5BB" w:rsidR="00916517" w:rsidRPr="00E50989" w:rsidRDefault="00976A0C" w:rsidP="00976A0C">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This is significant as the focus is on Generation Z, as this is a digitally savvy generation that is a large part of online shopping. Hence, there is a need to understand their digital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and marketing preferences to gain insights for creating more relevant and sustainable marketing strategies for this important group of consumers</w:t>
      </w:r>
      <w:r w:rsidR="00916517" w:rsidRPr="00E50989">
        <w:rPr>
          <w:rFonts w:eastAsia="Times New Roman" w:cs="Times New Roman"/>
          <w:color w:val="000000" w:themeColor="text1"/>
        </w:rPr>
        <w:t>.</w:t>
      </w:r>
    </w:p>
    <w:p w14:paraId="1D342AB2" w14:textId="77777777" w:rsidR="00916517" w:rsidRPr="00E50989" w:rsidRDefault="00916517" w:rsidP="00B475DF">
      <w:pPr>
        <w:pStyle w:val="Heading2"/>
        <w:spacing w:line="360" w:lineRule="auto"/>
      </w:pPr>
      <w:bookmarkStart w:id="14" w:name="_1374mudmewj3" w:colFirst="0" w:colLast="0"/>
      <w:bookmarkStart w:id="15" w:name="_Toc238758361"/>
      <w:bookmarkEnd w:id="14"/>
      <w:r w:rsidRPr="00E50989">
        <w:t>1.7 Dissertation Structure</w:t>
      </w:r>
      <w:bookmarkEnd w:id="15"/>
    </w:p>
    <w:p w14:paraId="75569E3E"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There are six chapters in this dissertation. In Chapter One, the research topic has been introduced, the problem statement presented, the research </w:t>
      </w:r>
      <w:proofErr w:type="gramStart"/>
      <w:r w:rsidRPr="00E50989">
        <w:rPr>
          <w:rFonts w:eastAsia="Times New Roman" w:cs="Times New Roman"/>
          <w:color w:val="000000" w:themeColor="text1"/>
        </w:rPr>
        <w:t>aim</w:t>
      </w:r>
      <w:proofErr w:type="gramEnd"/>
      <w:r w:rsidRPr="00E50989">
        <w:rPr>
          <w:rFonts w:eastAsia="Times New Roman" w:cs="Times New Roman"/>
          <w:color w:val="000000" w:themeColor="text1"/>
        </w:rPr>
        <w:t xml:space="preserve"> and objectives outlined and the importance of the study explained. Chapter Two provides an overview of the existing literature connected to social media marketing, influencer marketing, Gen Z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and the theoretical framework on which the study is based. Chapter Three describes the research methodology and explains the process of systematic literature review, including the PRISMA framework, search strategy and methods of data analysis. In Chapter Four, the results and the discussion based on the chosen studies are introduced. Chapter Five is a discussion of the findings about the existing literature and the research questions. Lastly, Chapter Six gives the conclusion, practical recommendations, limitations, and suggestions on future research.</w:t>
      </w:r>
    </w:p>
    <w:p w14:paraId="1701977A" w14:textId="77777777" w:rsidR="00916517" w:rsidRPr="00E50989" w:rsidRDefault="00916517" w:rsidP="00B475DF">
      <w:pPr>
        <w:pStyle w:val="Heading2"/>
        <w:spacing w:line="360" w:lineRule="auto"/>
      </w:pPr>
      <w:bookmarkStart w:id="16" w:name="_hy9o3ay8n2e7" w:colFirst="0" w:colLast="0"/>
      <w:bookmarkStart w:id="17" w:name="_Toc238758362"/>
      <w:bookmarkEnd w:id="16"/>
      <w:r w:rsidRPr="00E50989">
        <w:t>1.8 Chapter Summary</w:t>
      </w:r>
      <w:bookmarkEnd w:id="17"/>
    </w:p>
    <w:p w14:paraId="331CECFA"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This chapter presented the research and gave the background that is needed to comprehend the research topic. The discussion pointed to the development of digital marketing, the rise of social media marketing, development of influencer marketing, and the significance of Generation Z consumers. Another essential research issue that was established in the chapter was fragmented findings and insufficient synthesis of evidence. Also, the research aim, objectives, questions, and significance were provided. The second chapter critiques the current literature on social media marketing, influencer marketing, and Generation Z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to situate theoretical and conceptual underpinnings of the study.</w:t>
      </w:r>
    </w:p>
    <w:p w14:paraId="77BBFB7F" w14:textId="77777777" w:rsidR="00916517" w:rsidRPr="00E50989" w:rsidRDefault="00916517" w:rsidP="00B475DF">
      <w:pPr>
        <w:spacing w:line="360" w:lineRule="auto"/>
        <w:jc w:val="both"/>
        <w:rPr>
          <w:rFonts w:eastAsia="Times New Roman" w:cs="Times New Roman"/>
          <w:color w:val="000000" w:themeColor="text1"/>
        </w:rPr>
      </w:pPr>
      <w:r w:rsidRPr="00E50989">
        <w:rPr>
          <w:color w:val="000000" w:themeColor="text1"/>
        </w:rPr>
        <w:br w:type="page"/>
      </w:r>
    </w:p>
    <w:p w14:paraId="01AC3EB0" w14:textId="77777777" w:rsidR="00916517" w:rsidRPr="00E50989" w:rsidRDefault="00916517" w:rsidP="00B475DF">
      <w:pPr>
        <w:pStyle w:val="Heading1"/>
        <w:spacing w:line="360" w:lineRule="auto"/>
        <w:jc w:val="center"/>
      </w:pPr>
      <w:bookmarkStart w:id="18" w:name="_exp8ag4xau3p" w:colFirst="0" w:colLast="0"/>
      <w:bookmarkStart w:id="19" w:name="_Toc238758363"/>
      <w:bookmarkEnd w:id="18"/>
      <w:r w:rsidRPr="00E50989">
        <w:t>Chapter 2: Literature Review</w:t>
      </w:r>
      <w:bookmarkEnd w:id="19"/>
    </w:p>
    <w:p w14:paraId="47ED89AE" w14:textId="77777777" w:rsidR="00916517" w:rsidRPr="00E50989" w:rsidRDefault="00916517" w:rsidP="00B475DF">
      <w:pPr>
        <w:pStyle w:val="Heading2"/>
        <w:spacing w:line="360" w:lineRule="auto"/>
      </w:pPr>
      <w:bookmarkStart w:id="20" w:name="_7dkn3lj5ozz4" w:colFirst="0" w:colLast="0"/>
      <w:bookmarkStart w:id="21" w:name="_Toc238758364"/>
      <w:bookmarkEnd w:id="20"/>
      <w:r w:rsidRPr="00E50989">
        <w:t>2.1 Introduction</w:t>
      </w:r>
      <w:bookmarkEnd w:id="21"/>
    </w:p>
    <w:p w14:paraId="7EC7A456" w14:textId="06617652"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A literature review is a critical analysis of existing information on a research topic. It helps researchers to recognize the important theories, concepts, findings, and gaps in past research. The literature review in this chapter provides an overview of literature on social media marketing, influencer marketing, and Generation Z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Another theory presented in the chapter is the Theory of Planned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(TPB), which offers the theoretical basis for the research. Moreover, the chapter critically compares the existing research and </w:t>
      </w:r>
      <w:r w:rsidR="00532839" w:rsidRPr="00E50989">
        <w:rPr>
          <w:rFonts w:eastAsia="Times New Roman" w:cs="Times New Roman"/>
          <w:color w:val="000000" w:themeColor="text1"/>
        </w:rPr>
        <w:t xml:space="preserve">identifies </w:t>
      </w:r>
      <w:r w:rsidRPr="00E50989">
        <w:rPr>
          <w:rFonts w:eastAsia="Times New Roman" w:cs="Times New Roman"/>
          <w:color w:val="000000" w:themeColor="text1"/>
        </w:rPr>
        <w:t xml:space="preserve">where the current knowledge is still weak. The review creates the conceptual framework of insights into how social media marketing and influencer marketing can affect Generation Z consumer buying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w:t>
      </w:r>
    </w:p>
    <w:p w14:paraId="4BF87D10" w14:textId="77777777" w:rsidR="00916517" w:rsidRPr="00E50989" w:rsidRDefault="00916517" w:rsidP="00B475DF">
      <w:pPr>
        <w:pStyle w:val="Heading2"/>
        <w:spacing w:line="360" w:lineRule="auto"/>
      </w:pPr>
      <w:bookmarkStart w:id="22" w:name="_y8ugzeipisf0" w:colFirst="0" w:colLast="0"/>
      <w:bookmarkStart w:id="23" w:name="_Toc238758365"/>
      <w:bookmarkEnd w:id="22"/>
      <w:r w:rsidRPr="00E50989">
        <w:t>2.2 Social Media Marketing</w:t>
      </w:r>
      <w:bookmarkEnd w:id="23"/>
    </w:p>
    <w:p w14:paraId="39037B74" w14:textId="42B1D3DB"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Social media marketing refers to using social networking platforms to promote products, services, brands, and messages while developing relationships with consumers. Social media is a two-way communication tool, whereas TV, newspapers and radio are one-way communication. The authors Kaplan and Haenlein (2010) define social media as applications that are not based on the Internet but are used to create and share content, which cause consumers to be active players in marketing communication. Similarly, Mangold and Faulds (2009) state that social media has become a blended part of the promotional mix as it allows for consumers to shape brand messages and perceptions.</w:t>
      </w:r>
    </w:p>
    <w:p w14:paraId="55A3EC2D" w14:textId="437D7F2C"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Social media marketing is a mix of content, paid ads, engagement, influencers and data-driven </w:t>
      </w:r>
      <w:proofErr w:type="spellStart"/>
      <w:r w:rsidRPr="00E50989">
        <w:rPr>
          <w:rFonts w:eastAsia="Times New Roman" w:cs="Times New Roman"/>
          <w:color w:val="000000" w:themeColor="text1"/>
        </w:rPr>
        <w:t>personalisation</w:t>
      </w:r>
      <w:proofErr w:type="spellEnd"/>
      <w:r w:rsidRPr="00E50989">
        <w:rPr>
          <w:rFonts w:eastAsia="Times New Roman" w:cs="Times New Roman"/>
          <w:color w:val="000000" w:themeColor="text1"/>
        </w:rPr>
        <w:t>. Instagram and TikTok are geared toward visual and short-form content, Facebook toward communities and targeted advertising, YouTube toward product shows and longer videos and LinkedIn toward professional networking.</w:t>
      </w:r>
    </w:p>
    <w:p w14:paraId="6D3469D9" w14:textId="0CA86ECA" w:rsidR="00916517"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Social media marketing has been proven to positively impact the buying process by raising awareness, engaging and creating </w:t>
      </w:r>
      <w:proofErr w:type="spellStart"/>
      <w:r w:rsidRPr="00E50989">
        <w:rPr>
          <w:rFonts w:eastAsia="Times New Roman" w:cs="Times New Roman"/>
          <w:color w:val="000000" w:themeColor="text1"/>
        </w:rPr>
        <w:t>personalised</w:t>
      </w:r>
      <w:proofErr w:type="spellEnd"/>
      <w:r w:rsidRPr="00E50989">
        <w:rPr>
          <w:rFonts w:eastAsia="Times New Roman" w:cs="Times New Roman"/>
          <w:color w:val="000000" w:themeColor="text1"/>
        </w:rPr>
        <w:t xml:space="preserve"> experiences. Informative, interactive and entertaining advertisements are effective at boosting purchase intention, as reported by </w:t>
      </w:r>
      <w:proofErr w:type="spellStart"/>
      <w:r w:rsidRPr="00E50989">
        <w:rPr>
          <w:rFonts w:eastAsia="Times New Roman" w:cs="Times New Roman"/>
          <w:color w:val="000000" w:themeColor="text1"/>
        </w:rPr>
        <w:t>Alalwan</w:t>
      </w:r>
      <w:proofErr w:type="spellEnd"/>
      <w:r w:rsidRPr="00E50989">
        <w:rPr>
          <w:rFonts w:eastAsia="Times New Roman" w:cs="Times New Roman"/>
          <w:color w:val="000000" w:themeColor="text1"/>
        </w:rPr>
        <w:t xml:space="preserve"> (2018). Godey et al. (2016) found that positive outcomes were found in engagement and brand loyalty, whilst Appel et al. (2020) noted the impact of technology and data analytics on </w:t>
      </w:r>
      <w:proofErr w:type="spellStart"/>
      <w:r w:rsidRPr="00E50989">
        <w:rPr>
          <w:rFonts w:eastAsia="Times New Roman" w:cs="Times New Roman"/>
          <w:color w:val="000000" w:themeColor="text1"/>
        </w:rPr>
        <w:t>personalisation</w:t>
      </w:r>
      <w:proofErr w:type="spellEnd"/>
      <w:r w:rsidRPr="00E50989">
        <w:rPr>
          <w:rFonts w:eastAsia="Times New Roman" w:cs="Times New Roman"/>
          <w:color w:val="000000" w:themeColor="text1"/>
        </w:rPr>
        <w:t xml:space="preserve">. But privacy issues, misinformation, over-advertising, algorithms, and decreased organic reach can impact customer trust. Additionally, even when people are engaged in content, that doesn't necessarily mean they are buying it, as they might be watching it for entertainment or information. Hence, creating content, </w:t>
      </w:r>
      <w:proofErr w:type="spellStart"/>
      <w:r w:rsidRPr="00E50989">
        <w:rPr>
          <w:rFonts w:eastAsia="Times New Roman" w:cs="Times New Roman"/>
          <w:color w:val="000000" w:themeColor="text1"/>
        </w:rPr>
        <w:t>personalising</w:t>
      </w:r>
      <w:proofErr w:type="spellEnd"/>
      <w:r w:rsidRPr="00E50989">
        <w:rPr>
          <w:rFonts w:eastAsia="Times New Roman" w:cs="Times New Roman"/>
          <w:color w:val="000000" w:themeColor="text1"/>
        </w:rPr>
        <w:t xml:space="preserve"> it, earning trust and </w:t>
      </w:r>
      <w:proofErr w:type="spellStart"/>
      <w:r w:rsidRPr="00E50989">
        <w:rPr>
          <w:rFonts w:eastAsia="Times New Roman" w:cs="Times New Roman"/>
          <w:color w:val="000000" w:themeColor="text1"/>
        </w:rPr>
        <w:t>utilising</w:t>
      </w:r>
      <w:proofErr w:type="spellEnd"/>
      <w:r w:rsidRPr="00E50989">
        <w:rPr>
          <w:rFonts w:eastAsia="Times New Roman" w:cs="Times New Roman"/>
          <w:color w:val="000000" w:themeColor="text1"/>
        </w:rPr>
        <w:t xml:space="preserve"> platform-specific tactics, especially in relation to Generation Z consumers, are essential for effective social media marketing</w:t>
      </w:r>
      <w:r w:rsidR="00916517" w:rsidRPr="00E50989">
        <w:rPr>
          <w:rFonts w:eastAsia="Times New Roman" w:cs="Times New Roman"/>
          <w:color w:val="000000" w:themeColor="text1"/>
        </w:rPr>
        <w:t>.</w:t>
      </w:r>
    </w:p>
    <w:p w14:paraId="0ECD8A45" w14:textId="77777777" w:rsidR="00916517" w:rsidRPr="00E50989" w:rsidRDefault="00916517" w:rsidP="00B475DF">
      <w:pPr>
        <w:pStyle w:val="Heading2"/>
        <w:spacing w:line="360" w:lineRule="auto"/>
      </w:pPr>
      <w:bookmarkStart w:id="24" w:name="_zdbj2520wvvy" w:colFirst="0" w:colLast="0"/>
      <w:bookmarkStart w:id="25" w:name="_Toc238758366"/>
      <w:bookmarkEnd w:id="24"/>
      <w:r w:rsidRPr="00E50989">
        <w:t>2.3 Influencer Marketing</w:t>
      </w:r>
      <w:bookmarkEnd w:id="25"/>
    </w:p>
    <w:p w14:paraId="6632E01D" w14:textId="77777777"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Influencer marketing has emerged as an important marketing tactic in digital marketing, which is the collaboration between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and individuals who market products or services to their online followers. The difference between traditional celebrity marketing and influencer marketing is that the latter is primarily done on social media platforms like Instagram, TikTok, YouTube and other social media platforms where the creators interact directly with their audience. According to </w:t>
      </w:r>
      <w:proofErr w:type="spellStart"/>
      <w:r w:rsidRPr="00E50989">
        <w:rPr>
          <w:rFonts w:eastAsia="Times New Roman" w:cs="Times New Roman"/>
          <w:color w:val="000000" w:themeColor="text1"/>
        </w:rPr>
        <w:t>Hudders</w:t>
      </w:r>
      <w:proofErr w:type="spellEnd"/>
      <w:r w:rsidRPr="00E50989">
        <w:rPr>
          <w:rFonts w:eastAsia="Times New Roman" w:cs="Times New Roman"/>
          <w:color w:val="000000" w:themeColor="text1"/>
        </w:rPr>
        <w:t xml:space="preserve"> et al. (2021), influencer marketing involves tapping into the influence of individuals in the dissemination of brand information and persuading consumers to take action. To build connections with their followers, influencers need to consistently create useful, relatable and engaging content.</w:t>
      </w:r>
    </w:p>
    <w:p w14:paraId="48CC9991" w14:textId="166E8250"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This is because Generation Z is very dependent on social media, which is closely linked to the development of influencer marketing. When considering products, younger consumers often rely on the reviews, demonstrations, recommendations, and experiences of influencers. De </w:t>
      </w:r>
      <w:proofErr w:type="spellStart"/>
      <w:r w:rsidRPr="00E50989">
        <w:rPr>
          <w:rFonts w:eastAsia="Times New Roman" w:cs="Times New Roman"/>
          <w:color w:val="000000" w:themeColor="text1"/>
        </w:rPr>
        <w:t>Veirman</w:t>
      </w:r>
      <w:proofErr w:type="spellEnd"/>
      <w:r w:rsidRPr="00E50989">
        <w:rPr>
          <w:rFonts w:eastAsia="Times New Roman" w:cs="Times New Roman"/>
          <w:color w:val="000000" w:themeColor="text1"/>
        </w:rPr>
        <w:t xml:space="preserve"> et al. (2017) revealed that bigger audiences can lead to higher brand visibility and affect the attitudes of the audience positively. Another aspect of source credibility cited by Lee (2026) was expertise and trustworthiness. However, </w:t>
      </w:r>
      <w:proofErr w:type="spellStart"/>
      <w:r w:rsidRPr="00E50989">
        <w:rPr>
          <w:rFonts w:eastAsia="Times New Roman" w:cs="Times New Roman"/>
          <w:color w:val="000000" w:themeColor="text1"/>
        </w:rPr>
        <w:t>Djafarova</w:t>
      </w:r>
      <w:proofErr w:type="spellEnd"/>
      <w:r w:rsidRPr="00E50989">
        <w:rPr>
          <w:rFonts w:eastAsia="Times New Roman" w:cs="Times New Roman"/>
          <w:color w:val="000000" w:themeColor="text1"/>
        </w:rPr>
        <w:t xml:space="preserve"> and Rushworth (2017) claimed that it might be more significant to create a more authentic product than to have many followers as consumers appreciate genuine experiences and honest opinions. Therefore, visibility and authenticity are the two factors that determine the effectiveness of an influencer.</w:t>
      </w:r>
    </w:p>
    <w:p w14:paraId="6C2C3221" w14:textId="669E49F2"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There are several advantages to influencer marketing for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and consumers. Companies can use this to boost brand recognition, engagement, target specific audiences and build better customer relationships. Influencers are also able to deliver content that is unique and engaging, which is something that conventional advertising can't. Reviews, demonstrations and personal recommendations are useful sources of information and can help consumers alleviate uncertainty while making a purchase. Angmo and Mahajan (2024) also propose that human and virtual influencers can influence consumers' behavior when they are perceived as genuine and credible.</w:t>
      </w:r>
    </w:p>
    <w:p w14:paraId="768C0FC0" w14:textId="4CEE1556"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But influencer marketing has its problems as well. Over-promotion, lack of transparency, fake followers, misleading endorsements and influencer fatigue can lead to loss of consumer trust. When the posts are promotional but not aligned with the influencer's persona, they can cause doubts. In addition, influencer marketing can create a sense of urgency and desire in consumers, leading to overconsumption among social media users, especially among young people. The issues raise the significance of transparency, honest communication, and real relationships.</w:t>
      </w:r>
    </w:p>
    <w:p w14:paraId="6F8DD627" w14:textId="4DBE0464" w:rsidR="00916517"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Overall, influencer marketing has revolutionized the promotion, assessment, and purchase of products. It takes more than one element; it's a combination of popularity, credibility, authenticity, trust and engagement. It's important to understand these factors; therefore, to explain the impact of influencer marketing on Generation Z purchasing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Therefore, the concept of influencers is a key element of the current research, and it will give the foundation for the analysis of the modern decision-making process of the target group – Generation Z customers, as well as the factors affecting their purchasing behavior in the current social media environment</w:t>
      </w:r>
      <w:r w:rsidR="00916517" w:rsidRPr="00E50989">
        <w:rPr>
          <w:rFonts w:eastAsia="Times New Roman" w:cs="Times New Roman"/>
          <w:color w:val="000000" w:themeColor="text1"/>
        </w:rPr>
        <w:t>.</w:t>
      </w:r>
    </w:p>
    <w:p w14:paraId="2F5D94F3" w14:textId="77777777" w:rsidR="00916517" w:rsidRPr="00E50989" w:rsidRDefault="00916517" w:rsidP="00B475DF">
      <w:pPr>
        <w:pStyle w:val="Heading2"/>
        <w:spacing w:line="360" w:lineRule="auto"/>
      </w:pPr>
      <w:bookmarkStart w:id="26" w:name="_yfev1xb76pqf" w:colFirst="0" w:colLast="0"/>
      <w:bookmarkStart w:id="27" w:name="_Toc238758367"/>
      <w:bookmarkEnd w:id="26"/>
      <w:r w:rsidRPr="00E50989">
        <w:t xml:space="preserve">2.4 Generation Z Consumer </w:t>
      </w:r>
      <w:proofErr w:type="spellStart"/>
      <w:r w:rsidRPr="00E50989">
        <w:t>Behaviour</w:t>
      </w:r>
      <w:bookmarkEnd w:id="27"/>
      <w:proofErr w:type="spellEnd"/>
    </w:p>
    <w:p w14:paraId="725E5CD6" w14:textId="164DD77C"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Generation Z is a unique consumer segment that has been born into a digital world, social media, smartphone and internet-driven environment. In general, this generation consists of people born between the mid-90s and early 2010s. According to </w:t>
      </w:r>
      <w:proofErr w:type="spellStart"/>
      <w:r w:rsidRPr="00E50989">
        <w:rPr>
          <w:rFonts w:eastAsia="Times New Roman" w:cs="Times New Roman"/>
          <w:color w:val="000000" w:themeColor="text1"/>
        </w:rPr>
        <w:t>Priporas</w:t>
      </w:r>
      <w:proofErr w:type="spellEnd"/>
      <w:r w:rsidRPr="00E50989">
        <w:rPr>
          <w:rFonts w:eastAsia="Times New Roman" w:cs="Times New Roman"/>
          <w:color w:val="000000" w:themeColor="text1"/>
        </w:rPr>
        <w:t xml:space="preserve"> et al. (2017), Generation Z consumers are technologically literate, connected and looking for convenience – they want quick access to information and </w:t>
      </w:r>
      <w:proofErr w:type="spellStart"/>
      <w:r w:rsidRPr="00E50989">
        <w:rPr>
          <w:rFonts w:eastAsia="Times New Roman" w:cs="Times New Roman"/>
          <w:color w:val="000000" w:themeColor="text1"/>
        </w:rPr>
        <w:t>customised</w:t>
      </w:r>
      <w:proofErr w:type="spellEnd"/>
      <w:r w:rsidRPr="00E50989">
        <w:rPr>
          <w:rFonts w:eastAsia="Times New Roman" w:cs="Times New Roman"/>
          <w:color w:val="000000" w:themeColor="text1"/>
        </w:rPr>
        <w:t xml:space="preserve"> experiences. A similar finding was provided by Smith (2011) who states that younger consumers react more </w:t>
      </w:r>
      <w:proofErr w:type="spellStart"/>
      <w:r w:rsidRPr="00E50989">
        <w:rPr>
          <w:rFonts w:eastAsia="Times New Roman" w:cs="Times New Roman"/>
          <w:color w:val="000000" w:themeColor="text1"/>
        </w:rPr>
        <w:t>favourably</w:t>
      </w:r>
      <w:proofErr w:type="spellEnd"/>
      <w:r w:rsidRPr="00E50989">
        <w:rPr>
          <w:rFonts w:eastAsia="Times New Roman" w:cs="Times New Roman"/>
          <w:color w:val="000000" w:themeColor="text1"/>
        </w:rPr>
        <w:t xml:space="preserve"> to interactive digital media than traditional marketing. These characteristics demand that </w:t>
      </w:r>
      <w:proofErr w:type="spellStart"/>
      <w:r w:rsidRPr="00E50989">
        <w:rPr>
          <w:rFonts w:eastAsia="Times New Roman" w:cs="Times New Roman"/>
          <w:color w:val="000000" w:themeColor="text1"/>
        </w:rPr>
        <w:t>organisations</w:t>
      </w:r>
      <w:proofErr w:type="spellEnd"/>
      <w:r w:rsidRPr="00E50989">
        <w:rPr>
          <w:rFonts w:eastAsia="Times New Roman" w:cs="Times New Roman"/>
          <w:color w:val="000000" w:themeColor="text1"/>
        </w:rPr>
        <w:t xml:space="preserve"> concentrate on communication, </w:t>
      </w:r>
      <w:proofErr w:type="spellStart"/>
      <w:r w:rsidRPr="00E50989">
        <w:rPr>
          <w:rFonts w:eastAsia="Times New Roman" w:cs="Times New Roman"/>
          <w:color w:val="000000" w:themeColor="text1"/>
        </w:rPr>
        <w:t>personalisation</w:t>
      </w:r>
      <w:proofErr w:type="spellEnd"/>
      <w:r w:rsidRPr="00E50989">
        <w:rPr>
          <w:rFonts w:eastAsia="Times New Roman" w:cs="Times New Roman"/>
          <w:color w:val="000000" w:themeColor="text1"/>
        </w:rPr>
        <w:t>, and interaction in real time.</w:t>
      </w:r>
    </w:p>
    <w:p w14:paraId="291C64B2" w14:textId="58782CB7"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current literature shows that digital environments have a substantial impact on the buying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 Social media offers product info, entertainment, peer recommendations and brand communication. Duffett (2017) concluded that social media marketing has an impact on young consumers' attitudes and behavior in that consumers are more engaged with brands. </w:t>
      </w:r>
      <w:proofErr w:type="spellStart"/>
      <w:r w:rsidRPr="00E50989">
        <w:rPr>
          <w:rFonts w:eastAsia="Times New Roman" w:cs="Times New Roman"/>
          <w:color w:val="000000" w:themeColor="text1"/>
        </w:rPr>
        <w:t>Rosnerova</w:t>
      </w:r>
      <w:proofErr w:type="spellEnd"/>
      <w:r w:rsidRPr="00E50989">
        <w:rPr>
          <w:rFonts w:eastAsia="Times New Roman" w:cs="Times New Roman"/>
          <w:color w:val="000000" w:themeColor="text1"/>
        </w:rPr>
        <w:t xml:space="preserve"> et al. (2025) also discovered that Generation Z often checks online reviews, influencers' recommendations, and user-generated content before buying. Salam et al. (2024) </w:t>
      </w:r>
      <w:proofErr w:type="spellStart"/>
      <w:r w:rsidRPr="00E50989">
        <w:rPr>
          <w:rFonts w:eastAsia="Times New Roman" w:cs="Times New Roman"/>
          <w:color w:val="000000" w:themeColor="text1"/>
        </w:rPr>
        <w:t>emphasised</w:t>
      </w:r>
      <w:proofErr w:type="spellEnd"/>
      <w:r w:rsidRPr="00E50989">
        <w:rPr>
          <w:rFonts w:eastAsia="Times New Roman" w:cs="Times New Roman"/>
          <w:color w:val="000000" w:themeColor="text1"/>
        </w:rPr>
        <w:t xml:space="preserve"> the understanding of the preferences of Generation Z, and Kaur (2025) added that influencers are gaining influence among them. All of these studies suggest that digital communication, authenticity and social influence play a role in consumer behavior for Generation Z.</w:t>
      </w:r>
    </w:p>
    <w:p w14:paraId="414FCA52" w14:textId="0242BBA4" w:rsidR="00532839"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Generation Z isn't a monolithic consumer, though. Factors affecting purchasing behavior include country, culture, economic conditions, access to technology, and educational attainment. Consumers in the developed markets might be more likely to access online payments and social commerce, while developing markets might have varying technological and economic conditions. Cultural values also play a role in brand and influencer responses. Moreover, education can influence the way that users process the data of the products and promotions.</w:t>
      </w:r>
    </w:p>
    <w:p w14:paraId="58AC4F52" w14:textId="400F00EC" w:rsidR="00916517" w:rsidRPr="00E50989" w:rsidRDefault="00532839" w:rsidP="00532839">
      <w:pPr>
        <w:spacing w:line="360" w:lineRule="auto"/>
        <w:jc w:val="both"/>
        <w:rPr>
          <w:rFonts w:eastAsia="Times New Roman" w:cs="Times New Roman"/>
          <w:color w:val="000000" w:themeColor="text1"/>
        </w:rPr>
      </w:pPr>
      <w:r w:rsidRPr="00E50989">
        <w:rPr>
          <w:rFonts w:eastAsia="Times New Roman" w:cs="Times New Roman"/>
          <w:color w:val="000000" w:themeColor="text1"/>
        </w:rPr>
        <w:t>The overall disposition of Generation Z towards digital marketing is quite sensitive due to their high reliance on social media and online communication. However, this shows that there are differences in marketing effectiveness between different consumer groups and different markets. Based on this, a systematic literature review will be conducted to gain a broader understanding of the effects of social media marketing and influencer marketing on Generation Z's purchase behavior in various digital and cultural environments</w:t>
      </w:r>
      <w:r w:rsidR="00916517" w:rsidRPr="00E50989">
        <w:rPr>
          <w:rFonts w:eastAsia="Times New Roman" w:cs="Times New Roman"/>
          <w:color w:val="000000" w:themeColor="text1"/>
        </w:rPr>
        <w:t>.</w:t>
      </w:r>
    </w:p>
    <w:p w14:paraId="656BD79A" w14:textId="77777777" w:rsidR="00916517" w:rsidRPr="00E50989" w:rsidRDefault="00916517" w:rsidP="00B475DF">
      <w:pPr>
        <w:pStyle w:val="Heading2"/>
        <w:spacing w:line="360" w:lineRule="auto"/>
      </w:pPr>
      <w:bookmarkStart w:id="28" w:name="_lidu23hz9qyt" w:colFirst="0" w:colLast="0"/>
      <w:bookmarkStart w:id="29" w:name="_Toc238758368"/>
      <w:bookmarkEnd w:id="28"/>
      <w:r w:rsidRPr="00E50989">
        <w:t xml:space="preserve">2.5 Theoretical Framework: Theory of Planned </w:t>
      </w:r>
      <w:proofErr w:type="spellStart"/>
      <w:r w:rsidRPr="00E50989">
        <w:t>Behaviour</w:t>
      </w:r>
      <w:bookmarkEnd w:id="29"/>
      <w:proofErr w:type="spellEnd"/>
    </w:p>
    <w:p w14:paraId="753B0E7A"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This study is based on the Theory of Planned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(TPB). The theory was initially developed by Fishbein and Ajzen (1975) to explain the effect of attitudes and beliefs on </w:t>
      </w:r>
      <w:proofErr w:type="spellStart"/>
      <w:r w:rsidRPr="00E50989">
        <w:rPr>
          <w:rFonts w:eastAsia="Times New Roman" w:cs="Times New Roman"/>
          <w:color w:val="000000" w:themeColor="text1"/>
        </w:rPr>
        <w:t>behavioural</w:t>
      </w:r>
      <w:proofErr w:type="spellEnd"/>
      <w:r w:rsidRPr="00E50989">
        <w:rPr>
          <w:rFonts w:eastAsia="Times New Roman" w:cs="Times New Roman"/>
          <w:color w:val="000000" w:themeColor="text1"/>
        </w:rPr>
        <w:t xml:space="preserve"> intentions. The theory was further developed by Ajzen (1991) who added perceived </w:t>
      </w:r>
      <w:proofErr w:type="spellStart"/>
      <w:r w:rsidRPr="00E50989">
        <w:rPr>
          <w:rFonts w:eastAsia="Times New Roman" w:cs="Times New Roman"/>
          <w:color w:val="000000" w:themeColor="text1"/>
        </w:rPr>
        <w:t>behavioural</w:t>
      </w:r>
      <w:proofErr w:type="spellEnd"/>
      <w:r w:rsidRPr="00E50989">
        <w:rPr>
          <w:rFonts w:eastAsia="Times New Roman" w:cs="Times New Roman"/>
          <w:color w:val="000000" w:themeColor="text1"/>
        </w:rPr>
        <w:t xml:space="preserve"> control as a further determinant of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w:t>
      </w:r>
    </w:p>
    <w:p w14:paraId="75A74EDC"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TPB states that </w:t>
      </w:r>
      <w:proofErr w:type="spellStart"/>
      <w:r w:rsidRPr="00E50989">
        <w:rPr>
          <w:rFonts w:eastAsia="Times New Roman" w:cs="Times New Roman"/>
          <w:color w:val="000000" w:themeColor="text1"/>
        </w:rPr>
        <w:t>behavioural</w:t>
      </w:r>
      <w:proofErr w:type="spellEnd"/>
      <w:r w:rsidRPr="00E50989">
        <w:rPr>
          <w:rFonts w:eastAsia="Times New Roman" w:cs="Times New Roman"/>
          <w:color w:val="000000" w:themeColor="text1"/>
        </w:rPr>
        <w:t xml:space="preserve"> intentions are determined by three factors. The first is the attitude, the evaluation of a person concerning positive or negative judgement in a given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There are positive attitudes towards a product or brand, and the stronger such attitudes, the more likely the consumer will be to purchase the product or brand. Subjective norms are the second factor, which entails social pressures and expectations of significant people or groups. The influence of social factors can influence consumer behavior, especially in online communities. The third is perceived </w:t>
      </w:r>
      <w:proofErr w:type="spellStart"/>
      <w:r w:rsidRPr="00E50989">
        <w:rPr>
          <w:rFonts w:eastAsia="Times New Roman" w:cs="Times New Roman"/>
          <w:color w:val="000000" w:themeColor="text1"/>
        </w:rPr>
        <w:t>behavioural</w:t>
      </w:r>
      <w:proofErr w:type="spellEnd"/>
      <w:r w:rsidRPr="00E50989">
        <w:rPr>
          <w:rFonts w:eastAsia="Times New Roman" w:cs="Times New Roman"/>
          <w:color w:val="000000" w:themeColor="text1"/>
        </w:rPr>
        <w:t xml:space="preserve"> control which is an individual's perception of an individual on whether he or she can perform a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w:t>
      </w:r>
    </w:p>
    <w:p w14:paraId="2E894788" w14:textId="408C1484"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theory can be applied greatly to social media marketing and influencer marketing. The content available </w:t>
      </w:r>
      <w:r w:rsidR="00A04A33" w:rsidRPr="00E50989">
        <w:rPr>
          <w:rFonts w:eastAsia="Times New Roman" w:cs="Times New Roman"/>
          <w:color w:val="000000" w:themeColor="text1"/>
        </w:rPr>
        <w:t>on</w:t>
      </w:r>
      <w:r w:rsidRPr="00E50989">
        <w:rPr>
          <w:rFonts w:eastAsia="Times New Roman" w:cs="Times New Roman"/>
          <w:color w:val="000000" w:themeColor="text1"/>
        </w:rPr>
        <w:t xml:space="preserve"> social media has the potential to affect consumer attitudes through information, entertainment and positive brand experiences. It is possible to influence subjective norms by the power of influencers since consumers tend to consider them as trusted opinion leaders. Moreover, the possibility to buy items through digital platforms facilitates easier purchases by providing more access to information and products, which can enhance the perceived </w:t>
      </w:r>
      <w:proofErr w:type="spellStart"/>
      <w:r w:rsidRPr="00E50989">
        <w:rPr>
          <w:rFonts w:eastAsia="Times New Roman" w:cs="Times New Roman"/>
          <w:color w:val="000000" w:themeColor="text1"/>
        </w:rPr>
        <w:t>behavioural</w:t>
      </w:r>
      <w:proofErr w:type="spellEnd"/>
      <w:r w:rsidRPr="00E50989">
        <w:rPr>
          <w:rFonts w:eastAsia="Times New Roman" w:cs="Times New Roman"/>
          <w:color w:val="000000" w:themeColor="text1"/>
        </w:rPr>
        <w:t xml:space="preserve"> control.</w:t>
      </w:r>
    </w:p>
    <w:p w14:paraId="6389FEC0"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Therefore, TPB offers a helpful framework in the explanation of the impact of social media marketing and influencer marketing on purchasing intentions and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w:t>
      </w:r>
    </w:p>
    <w:p w14:paraId="3FFEFD7E" w14:textId="77777777" w:rsidR="00916517" w:rsidRPr="00E50989" w:rsidRDefault="00916517" w:rsidP="00B475DF">
      <w:pPr>
        <w:pStyle w:val="Heading2"/>
        <w:spacing w:line="360" w:lineRule="auto"/>
      </w:pPr>
      <w:bookmarkStart w:id="30" w:name="_n47y0uxhusu7" w:colFirst="0" w:colLast="0"/>
      <w:bookmarkStart w:id="31" w:name="_Toc238758369"/>
      <w:bookmarkEnd w:id="30"/>
      <w:r w:rsidRPr="00E50989">
        <w:t>2.6 Research Gap</w:t>
      </w:r>
      <w:bookmarkEnd w:id="31"/>
    </w:p>
    <w:p w14:paraId="344F9A46"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Despite the amount of research available on social media marketing and influencer marketing, there are a number of significant gaps. First, most research on these concepts is conducted individually instead of researching their joint impact on the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 Second, current evidence is still scattered across various industries, nations, and social media.</w:t>
      </w:r>
    </w:p>
    <w:p w14:paraId="6CDE3E8D"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Moreover, the systematic literature reviews to summarize the findings and determine the overall patterns are not well-evidenced. According to Vinodh et al. (2024), there is a need to conduct more thorough reviews of the literature on social media marketing. On the same note, Yahya and </w:t>
      </w:r>
      <w:proofErr w:type="spellStart"/>
      <w:r w:rsidRPr="00E50989">
        <w:rPr>
          <w:rFonts w:eastAsia="Times New Roman" w:cs="Times New Roman"/>
          <w:color w:val="000000" w:themeColor="text1"/>
        </w:rPr>
        <w:t>Mammadzada</w:t>
      </w:r>
      <w:proofErr w:type="spellEnd"/>
      <w:r w:rsidRPr="00E50989">
        <w:rPr>
          <w:rFonts w:eastAsia="Times New Roman" w:cs="Times New Roman"/>
          <w:color w:val="000000" w:themeColor="text1"/>
        </w:rPr>
        <w:t xml:space="preserve"> (2024) </w:t>
      </w:r>
      <w:proofErr w:type="spellStart"/>
      <w:r w:rsidRPr="00E50989">
        <w:rPr>
          <w:rFonts w:eastAsia="Times New Roman" w:cs="Times New Roman"/>
          <w:color w:val="000000" w:themeColor="text1"/>
        </w:rPr>
        <w:t>emphasise</w:t>
      </w:r>
      <w:proofErr w:type="spellEnd"/>
      <w:r w:rsidRPr="00E50989">
        <w:rPr>
          <w:rFonts w:eastAsia="Times New Roman" w:cs="Times New Roman"/>
          <w:color w:val="000000" w:themeColor="text1"/>
        </w:rPr>
        <w:t xml:space="preserve"> the value of </w:t>
      </w:r>
      <w:proofErr w:type="spellStart"/>
      <w:r w:rsidRPr="00E50989">
        <w:rPr>
          <w:rFonts w:eastAsia="Times New Roman" w:cs="Times New Roman"/>
          <w:color w:val="000000" w:themeColor="text1"/>
        </w:rPr>
        <w:t>synthesising</w:t>
      </w:r>
      <w:proofErr w:type="spellEnd"/>
      <w:r w:rsidRPr="00E50989">
        <w:rPr>
          <w:rFonts w:eastAsia="Times New Roman" w:cs="Times New Roman"/>
          <w:color w:val="000000" w:themeColor="text1"/>
        </w:rPr>
        <w:t xml:space="preserve"> the existing studies on Generation Z consumers. Another reason Guled and Rajkumar (2026) believe influencer marketing research needs more integration and theoretical development is because of the need to expand the field of research.</w:t>
      </w:r>
    </w:p>
    <w:p w14:paraId="2512A03C"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Lastly, social media sites are developing at a very high rate. There are new technologies, platform functionality, and practices of influencers that are emerging consistently. As a result, revised reviews to look into the new developments and their impact on the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 are necessary.</w:t>
      </w:r>
    </w:p>
    <w:p w14:paraId="5699DEC2" w14:textId="77777777" w:rsidR="00916517" w:rsidRPr="00E50989" w:rsidRDefault="00916517" w:rsidP="00B475DF">
      <w:pPr>
        <w:pStyle w:val="Heading2"/>
        <w:spacing w:line="360" w:lineRule="auto"/>
      </w:pPr>
      <w:bookmarkStart w:id="32" w:name="_oelykoe9dnjv" w:colFirst="0" w:colLast="0"/>
      <w:bookmarkStart w:id="33" w:name="_Toc238758370"/>
      <w:bookmarkEnd w:id="32"/>
      <w:r w:rsidRPr="00E50989">
        <w:t>2.7 Conceptual Framework</w:t>
      </w:r>
      <w:bookmarkEnd w:id="33"/>
    </w:p>
    <w:p w14:paraId="070B4C65" w14:textId="430B7ADA" w:rsidR="00A04A33" w:rsidRPr="00E50989" w:rsidRDefault="00A04A33" w:rsidP="00A04A33">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conceptual framework developed in Figure 1 is based on the literature review and the Theory of Planned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(TPB) proposed by Ajzen (1991). It shows the relationships between the most significant variables investigated in this systematic literature review and gives a structure to the analysis of the influence of SMM and IM on the buying behavior of Generation Z. The independent variables are social media marketing and influencer marketing; the mediating variables are consumer trust and perceived credibility. Consumer buying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 is the dependent variable.</w:t>
      </w:r>
    </w:p>
    <w:p w14:paraId="577E6CC5" w14:textId="77777777" w:rsidR="00A04A33" w:rsidRPr="00E50989" w:rsidRDefault="00A04A33" w:rsidP="00A04A33">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Social media marketing is an advertising component of brand content, consumer interaction, and platform interaction. These activities can help build brand awareness, engagement, </w:t>
      </w:r>
      <w:proofErr w:type="spellStart"/>
      <w:r w:rsidRPr="00E50989">
        <w:rPr>
          <w:rFonts w:eastAsia="Times New Roman" w:cs="Times New Roman"/>
          <w:color w:val="000000" w:themeColor="text1"/>
        </w:rPr>
        <w:t>personalisation</w:t>
      </w:r>
      <w:proofErr w:type="spellEnd"/>
      <w:r w:rsidRPr="00E50989">
        <w:rPr>
          <w:rFonts w:eastAsia="Times New Roman" w:cs="Times New Roman"/>
          <w:color w:val="000000" w:themeColor="text1"/>
        </w:rPr>
        <w:t xml:space="preserve"> and purchase intention. The authenticity, credibility, engagement of followers and source trustworthiness are crucial components of influencer marketing that can sway consumers through recommendations, social proof, and relatable experiences.</w:t>
      </w:r>
    </w:p>
    <w:p w14:paraId="281FB69B" w14:textId="613855B5" w:rsidR="00A04A33" w:rsidRPr="00E50989" w:rsidRDefault="00A04A33" w:rsidP="00A04A33">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framework suggests that between the Digital Marketing activities and purchasing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there exists a mediating role of trust and perceived credibility. The greater the perception of honesty, transparency, and reliability in marketing communication, the more trust is formed, the less uncertainty there is, and the more trust will be built. Likewise, consumers' perceptions of credibility relate to their assessment of the knowledge, reliability, and trustworthiness of brands and influencers. Thus, in the initial stages, marketing actions can be better accomplished through building trust and credibility.</w:t>
      </w:r>
    </w:p>
    <w:p w14:paraId="49076677" w14:textId="36F0FA31" w:rsidR="00916517" w:rsidRPr="00E50989" w:rsidRDefault="00A04A33" w:rsidP="00A04A33">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Additionally, the framework is very similar to the research objectives. The first objective looks at social media marketing, and the second objective is on influencer marketing and purchase decisions. The third explores perceptions of credibility and trust as mediators. Lastly, the framework provides for a systematic review which includes the identification of common themes, a comparison of findings from previous research and the identification of gaps in research. Overall, it offers a clear framework on the impact that digital marketing actions have on the purchasing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of Generation Z.</w:t>
      </w:r>
    </w:p>
    <w:p w14:paraId="3BF2C144" w14:textId="77777777" w:rsidR="00916517" w:rsidRPr="00E50989" w:rsidRDefault="00916517" w:rsidP="00B475DF">
      <w:pPr>
        <w:spacing w:line="360" w:lineRule="auto"/>
        <w:jc w:val="both"/>
        <w:rPr>
          <w:rFonts w:eastAsia="Times New Roman" w:cs="Times New Roman"/>
          <w:color w:val="000000" w:themeColor="text1"/>
        </w:rPr>
      </w:pPr>
    </w:p>
    <w:p w14:paraId="6AED25F7" w14:textId="77777777" w:rsidR="00916517" w:rsidRPr="00E50989" w:rsidRDefault="00916517" w:rsidP="00A04A33">
      <w:pPr>
        <w:spacing w:line="360" w:lineRule="auto"/>
        <w:jc w:val="center"/>
        <w:rPr>
          <w:rFonts w:eastAsia="Times New Roman" w:cs="Times New Roman"/>
          <w:color w:val="000000" w:themeColor="text1"/>
        </w:rPr>
      </w:pPr>
      <w:r w:rsidRPr="00E50989">
        <w:rPr>
          <w:noProof/>
          <w:color w:val="000000" w:themeColor="text1"/>
        </w:rPr>
        <w:drawing>
          <wp:inline distT="0" distB="0" distL="0" distR="0" wp14:anchorId="0A40E919" wp14:editId="0EFE2D54">
            <wp:extent cx="4800600" cy="217714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920945" cy="2231721"/>
                    </a:xfrm>
                    <a:prstGeom prst="rect">
                      <a:avLst/>
                    </a:prstGeom>
                    <a:ln/>
                  </pic:spPr>
                </pic:pic>
              </a:graphicData>
            </a:graphic>
          </wp:inline>
        </w:drawing>
      </w:r>
    </w:p>
    <w:p w14:paraId="26D673E3" w14:textId="77777777" w:rsidR="00916517" w:rsidRPr="00E50989" w:rsidRDefault="00916517" w:rsidP="00B475DF">
      <w:pPr>
        <w:spacing w:line="360" w:lineRule="auto"/>
        <w:jc w:val="center"/>
        <w:rPr>
          <w:rFonts w:eastAsia="Times New Roman" w:cs="Times New Roman"/>
          <w:color w:val="000000" w:themeColor="text1"/>
        </w:rPr>
      </w:pPr>
      <w:r w:rsidRPr="00E50989">
        <w:rPr>
          <w:rFonts w:eastAsia="Times New Roman" w:cs="Times New Roman"/>
          <w:color w:val="000000" w:themeColor="text1"/>
        </w:rPr>
        <w:t xml:space="preserve">Figure 1: </w:t>
      </w:r>
      <w:r w:rsidRPr="00E50989">
        <w:rPr>
          <w:rFonts w:eastAsia="Times New Roman" w:cs="Times New Roman"/>
          <w:i/>
          <w:iCs/>
          <w:color w:val="000000" w:themeColor="text1"/>
        </w:rPr>
        <w:t>Conceptual Framework</w:t>
      </w:r>
      <w:r w:rsidRPr="00E50989">
        <w:rPr>
          <w:rFonts w:eastAsia="Times New Roman" w:cs="Times New Roman"/>
          <w:color w:val="000000" w:themeColor="text1"/>
        </w:rPr>
        <w:t>, Source: (</w:t>
      </w:r>
      <w:r w:rsidRPr="00E50989">
        <w:rPr>
          <w:rFonts w:eastAsia="Times New Roman" w:cs="Times New Roman"/>
          <w:i/>
          <w:iCs/>
          <w:color w:val="000000" w:themeColor="text1"/>
        </w:rPr>
        <w:t>Made by Author</w:t>
      </w:r>
      <w:r w:rsidRPr="00E50989">
        <w:rPr>
          <w:rFonts w:eastAsia="Times New Roman" w:cs="Times New Roman"/>
          <w:color w:val="000000" w:themeColor="text1"/>
        </w:rPr>
        <w:t>)</w:t>
      </w:r>
    </w:p>
    <w:p w14:paraId="78CF4351" w14:textId="77777777" w:rsidR="00916517" w:rsidRPr="00E50989" w:rsidRDefault="00916517" w:rsidP="00B475DF">
      <w:pPr>
        <w:pStyle w:val="Heading2"/>
        <w:spacing w:line="360" w:lineRule="auto"/>
      </w:pPr>
      <w:bookmarkStart w:id="34" w:name="_uyutmopqfsup" w:colFirst="0" w:colLast="0"/>
      <w:bookmarkStart w:id="35" w:name="_Toc238758371"/>
      <w:bookmarkEnd w:id="34"/>
      <w:r w:rsidRPr="00E50989">
        <w:t>2.8 Chapter Summary</w:t>
      </w:r>
      <w:bookmarkEnd w:id="35"/>
    </w:p>
    <w:p w14:paraId="425677DB" w14:textId="77777777" w:rsidR="00916517" w:rsidRPr="00E50989" w:rsidRDefault="00916517" w:rsidP="00B475DF">
      <w:pPr>
        <w:spacing w:line="360" w:lineRule="auto"/>
        <w:jc w:val="both"/>
        <w:rPr>
          <w:rFonts w:eastAsia="Times New Roman" w:cs="Times New Roman"/>
          <w:color w:val="000000" w:themeColor="text1"/>
        </w:rPr>
      </w:pPr>
      <w:r w:rsidRPr="00E50989">
        <w:rPr>
          <w:rFonts w:eastAsia="Times New Roman" w:cs="Times New Roman"/>
          <w:color w:val="000000" w:themeColor="text1"/>
        </w:rPr>
        <w:t xml:space="preserve">The literature on social media marketing, influencer marketing and Generation Z consumer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was reviewed in this chapter. Another theory that was discussed in the chapter is the Theory of Planned </w:t>
      </w:r>
      <w:proofErr w:type="spellStart"/>
      <w:r w:rsidRPr="00E50989">
        <w:rPr>
          <w:rFonts w:eastAsia="Times New Roman" w:cs="Times New Roman"/>
          <w:color w:val="000000" w:themeColor="text1"/>
        </w:rPr>
        <w:t>Behaviour</w:t>
      </w:r>
      <w:proofErr w:type="spellEnd"/>
      <w:r w:rsidRPr="00E50989">
        <w:rPr>
          <w:rFonts w:eastAsia="Times New Roman" w:cs="Times New Roman"/>
          <w:color w:val="000000" w:themeColor="text1"/>
        </w:rPr>
        <w:t xml:space="preserve"> and the research gaps that were revealed. The review revealed that trust, credibility, and virtual interaction play a crucial role in the buying decision-making process by consumers. The following chapter describes how the systematic literature review was carried out.</w:t>
      </w:r>
    </w:p>
    <w:p w14:paraId="11DADE64" w14:textId="790C916D" w:rsidR="00916517" w:rsidRPr="00E50989" w:rsidRDefault="00916517" w:rsidP="00B475DF">
      <w:pPr>
        <w:spacing w:line="360" w:lineRule="auto"/>
        <w:rPr>
          <w:color w:val="000000" w:themeColor="text1"/>
        </w:rPr>
      </w:pPr>
      <w:r w:rsidRPr="00E50989">
        <w:rPr>
          <w:color w:val="000000" w:themeColor="text1"/>
        </w:rPr>
        <w:br w:type="page"/>
      </w:r>
    </w:p>
    <w:p w14:paraId="025542B5" w14:textId="77777777" w:rsidR="00916517" w:rsidRPr="00E50989" w:rsidRDefault="00916517" w:rsidP="00B475DF">
      <w:pPr>
        <w:pStyle w:val="Heading1"/>
        <w:spacing w:line="360" w:lineRule="auto"/>
        <w:jc w:val="center"/>
      </w:pPr>
      <w:bookmarkStart w:id="36" w:name="_Toc235864958"/>
      <w:bookmarkStart w:id="37" w:name="_Toc238758372"/>
      <w:r w:rsidRPr="00E50989">
        <w:t>Chapter 3: Methodology</w:t>
      </w:r>
      <w:bookmarkEnd w:id="36"/>
      <w:bookmarkEnd w:id="37"/>
    </w:p>
    <w:p w14:paraId="1BECB9FA" w14:textId="77777777" w:rsidR="00916517" w:rsidRPr="00E50989" w:rsidRDefault="00916517" w:rsidP="00B475DF">
      <w:pPr>
        <w:pStyle w:val="Heading2"/>
        <w:spacing w:line="360" w:lineRule="auto"/>
      </w:pPr>
      <w:bookmarkStart w:id="38" w:name="_Toc235864959"/>
      <w:bookmarkStart w:id="39" w:name="_Toc238758373"/>
      <w:r w:rsidRPr="00E50989">
        <w:t>3.1 Introduction</w:t>
      </w:r>
      <w:bookmarkEnd w:id="38"/>
      <w:bookmarkEnd w:id="39"/>
    </w:p>
    <w:p w14:paraId="63A76358"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In this chapter, the methodology to be used in this study is explained. The chapter identifies the research philosophy, research approach, research design, search strategy, research selection process and data analysis techniques employed to address the research objectives. Because this paper explores how social media marketing and influencer marketing affect the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using the existing literature, a Systematic Literature Review (SLR) methodology was chosen. The review adheres to the Preferred Reporting Items of Systematic Reviews and Meta-Analyses (PRISMA) framework to provide transparency and methodological </w:t>
      </w:r>
      <w:proofErr w:type="spellStart"/>
      <w:r w:rsidRPr="00E50989">
        <w:rPr>
          <w:rFonts w:cs="Times New Roman"/>
          <w:color w:val="000000" w:themeColor="text1"/>
        </w:rPr>
        <w:t>rigour</w:t>
      </w:r>
      <w:proofErr w:type="spellEnd"/>
      <w:r w:rsidRPr="00E50989">
        <w:rPr>
          <w:rFonts w:cs="Times New Roman"/>
          <w:color w:val="000000" w:themeColor="text1"/>
        </w:rPr>
        <w:t xml:space="preserve"> in the study process (Saunders, Lewis and Thornhill, 2019; Page et al., 2021).</w:t>
      </w:r>
    </w:p>
    <w:p w14:paraId="279B084D" w14:textId="77777777" w:rsidR="00916517" w:rsidRPr="00E50989" w:rsidRDefault="00916517" w:rsidP="00B475DF">
      <w:pPr>
        <w:pStyle w:val="Heading2"/>
        <w:spacing w:line="360" w:lineRule="auto"/>
      </w:pPr>
      <w:bookmarkStart w:id="40" w:name="_Toc235864960"/>
      <w:bookmarkStart w:id="41" w:name="_Toc238758374"/>
      <w:r w:rsidRPr="00E50989">
        <w:t>3.2 Research Onion</w:t>
      </w:r>
      <w:bookmarkEnd w:id="40"/>
      <w:bookmarkEnd w:id="41"/>
    </w:p>
    <w:p w14:paraId="019A49F1"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Saunders, Lewis and Thornhill (2023) have created the Research Onion to offer a structured approach to making methodological decisions in business and management research. The model illustrates the interrelatedness of the various methodological decisions, starting from the research philosophy and moving on to the research approach, methodological choice, research strategy, time horizon and data collection methods. Each layer affects the next methodological choices so that the research design is logically consistent.</w:t>
      </w:r>
    </w:p>
    <w:p w14:paraId="17135F78"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Research Onion was adopted as a methodological approach to identify the most suitable methodology to be used in the investigation of how social media marketing and influencer marketing impact the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consumers using a systematic literature review.</w:t>
      </w:r>
    </w:p>
    <w:p w14:paraId="5D424BEB" w14:textId="77777777" w:rsidR="00916517" w:rsidRPr="00E50989" w:rsidRDefault="00916517" w:rsidP="00B475DF">
      <w:pPr>
        <w:spacing w:line="360" w:lineRule="auto"/>
        <w:jc w:val="center"/>
        <w:rPr>
          <w:rFonts w:cs="Times New Roman"/>
          <w:color w:val="000000" w:themeColor="text1"/>
        </w:rPr>
      </w:pPr>
      <w:r w:rsidRPr="00E50989">
        <w:rPr>
          <w:noProof/>
          <w:color w:val="000000" w:themeColor="text1"/>
        </w:rPr>
        <w:drawing>
          <wp:inline distT="0" distB="0" distL="0" distR="0" wp14:anchorId="1BA5B6DB" wp14:editId="3F64BB16">
            <wp:extent cx="3116263" cy="2023052"/>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77843" cy="2063029"/>
                    </a:xfrm>
                    <a:prstGeom prst="rect">
                      <a:avLst/>
                    </a:prstGeom>
                  </pic:spPr>
                </pic:pic>
              </a:graphicData>
            </a:graphic>
          </wp:inline>
        </w:drawing>
      </w:r>
    </w:p>
    <w:p w14:paraId="53676D18" w14:textId="2061DD07" w:rsidR="00916517" w:rsidRPr="00E50989" w:rsidRDefault="00916517" w:rsidP="00B475DF">
      <w:pPr>
        <w:spacing w:line="360" w:lineRule="auto"/>
        <w:jc w:val="center"/>
        <w:rPr>
          <w:rFonts w:cs="Times New Roman"/>
          <w:color w:val="000000" w:themeColor="text1"/>
        </w:rPr>
      </w:pPr>
      <w:r w:rsidRPr="00E50989">
        <w:rPr>
          <w:rFonts w:cs="Times New Roman"/>
          <w:color w:val="000000" w:themeColor="text1"/>
        </w:rPr>
        <w:t xml:space="preserve">Figure </w:t>
      </w:r>
      <w:r w:rsidR="007F334F" w:rsidRPr="00E50989">
        <w:rPr>
          <w:rFonts w:cs="Times New Roman"/>
          <w:color w:val="000000" w:themeColor="text1"/>
        </w:rPr>
        <w:t>2</w:t>
      </w:r>
      <w:r w:rsidRPr="00E50989">
        <w:rPr>
          <w:rFonts w:cs="Times New Roman"/>
          <w:color w:val="000000" w:themeColor="text1"/>
        </w:rPr>
        <w:t xml:space="preserve">: </w:t>
      </w:r>
      <w:r w:rsidRPr="00E50989">
        <w:rPr>
          <w:rFonts w:cs="Times New Roman"/>
          <w:i/>
          <w:iCs/>
          <w:color w:val="000000" w:themeColor="text1"/>
        </w:rPr>
        <w:t>Saunders' Research Onion, Source: (Made by Author)</w:t>
      </w:r>
    </w:p>
    <w:p w14:paraId="41D11779" w14:textId="77777777" w:rsidR="00916517" w:rsidRPr="00E50989" w:rsidRDefault="00916517" w:rsidP="00B475DF">
      <w:pPr>
        <w:spacing w:line="360" w:lineRule="auto"/>
        <w:rPr>
          <w:rFonts w:cs="Times New Roman"/>
          <w:i/>
          <w:iCs/>
          <w:color w:val="000000" w:themeColor="text1"/>
        </w:rPr>
      </w:pPr>
      <w:r w:rsidRPr="00E50989">
        <w:rPr>
          <w:rFonts w:cs="Times New Roman"/>
          <w:b/>
          <w:bCs/>
          <w:color w:val="000000" w:themeColor="text1"/>
        </w:rPr>
        <w:t>Table 3.1 Research Onion Applied in this Study</w:t>
      </w:r>
    </w:p>
    <w:tbl>
      <w:tblPr>
        <w:tblStyle w:val="PlainTable1"/>
        <w:tblW w:w="9013" w:type="dxa"/>
        <w:tblLook w:val="04A0" w:firstRow="1" w:lastRow="0" w:firstColumn="1" w:lastColumn="0" w:noHBand="0" w:noVBand="1"/>
      </w:tblPr>
      <w:tblGrid>
        <w:gridCol w:w="2976"/>
        <w:gridCol w:w="6037"/>
      </w:tblGrid>
      <w:tr w:rsidR="00E50989" w:rsidRPr="00E50989" w14:paraId="378CFDA2" w14:textId="77777777" w:rsidTr="00F646F6">
        <w:trPr>
          <w:cnfStyle w:val="100000000000" w:firstRow="1" w:lastRow="0" w:firstColumn="0" w:lastColumn="0" w:oddVBand="0" w:evenVBand="0" w:oddHBand="0"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0" w:type="auto"/>
            <w:hideMark/>
          </w:tcPr>
          <w:p w14:paraId="0D7E4A10"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Research Onion Layer</w:t>
            </w:r>
          </w:p>
        </w:tc>
        <w:tc>
          <w:tcPr>
            <w:tcW w:w="0" w:type="auto"/>
            <w:hideMark/>
          </w:tcPr>
          <w:p w14:paraId="40EBF7C4"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Choice Made</w:t>
            </w:r>
          </w:p>
        </w:tc>
      </w:tr>
      <w:tr w:rsidR="00E50989" w:rsidRPr="00E50989" w14:paraId="59CFB1C5" w14:textId="77777777" w:rsidTr="00F646F6">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0" w:type="auto"/>
            <w:hideMark/>
          </w:tcPr>
          <w:p w14:paraId="36EB0B1D"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Research Philosophy</w:t>
            </w:r>
          </w:p>
        </w:tc>
        <w:tc>
          <w:tcPr>
            <w:tcW w:w="0" w:type="auto"/>
            <w:hideMark/>
          </w:tcPr>
          <w:p w14:paraId="72163A83"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Interpretivism</w:t>
            </w:r>
          </w:p>
        </w:tc>
      </w:tr>
      <w:tr w:rsidR="00E50989" w:rsidRPr="00E50989" w14:paraId="36F6E117" w14:textId="77777777" w:rsidTr="00F646F6">
        <w:trPr>
          <w:trHeight w:val="568"/>
        </w:trPr>
        <w:tc>
          <w:tcPr>
            <w:cnfStyle w:val="001000000000" w:firstRow="0" w:lastRow="0" w:firstColumn="1" w:lastColumn="0" w:oddVBand="0" w:evenVBand="0" w:oddHBand="0" w:evenHBand="0" w:firstRowFirstColumn="0" w:firstRowLastColumn="0" w:lastRowFirstColumn="0" w:lastRowLastColumn="0"/>
            <w:tcW w:w="0" w:type="auto"/>
            <w:hideMark/>
          </w:tcPr>
          <w:p w14:paraId="0FE3A7EA"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Research Approach</w:t>
            </w:r>
          </w:p>
        </w:tc>
        <w:tc>
          <w:tcPr>
            <w:tcW w:w="0" w:type="auto"/>
            <w:hideMark/>
          </w:tcPr>
          <w:p w14:paraId="2BAD6B37"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Inductive</w:t>
            </w:r>
          </w:p>
        </w:tc>
      </w:tr>
      <w:tr w:rsidR="00E50989" w:rsidRPr="00E50989" w14:paraId="647742E6" w14:textId="77777777" w:rsidTr="00F646F6">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0" w:type="auto"/>
            <w:hideMark/>
          </w:tcPr>
          <w:p w14:paraId="38260D77"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Methodological Choice</w:t>
            </w:r>
          </w:p>
        </w:tc>
        <w:tc>
          <w:tcPr>
            <w:tcW w:w="0" w:type="auto"/>
            <w:hideMark/>
          </w:tcPr>
          <w:p w14:paraId="26DF6D77"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Mono-method qualitative</w:t>
            </w:r>
          </w:p>
        </w:tc>
      </w:tr>
      <w:tr w:rsidR="00E50989" w:rsidRPr="00E50989" w14:paraId="581415F6" w14:textId="77777777" w:rsidTr="00F646F6">
        <w:trPr>
          <w:trHeight w:val="568"/>
        </w:trPr>
        <w:tc>
          <w:tcPr>
            <w:cnfStyle w:val="001000000000" w:firstRow="0" w:lastRow="0" w:firstColumn="1" w:lastColumn="0" w:oddVBand="0" w:evenVBand="0" w:oddHBand="0" w:evenHBand="0" w:firstRowFirstColumn="0" w:firstRowLastColumn="0" w:lastRowFirstColumn="0" w:lastRowLastColumn="0"/>
            <w:tcW w:w="0" w:type="auto"/>
            <w:hideMark/>
          </w:tcPr>
          <w:p w14:paraId="4E4E5522"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Research Strategy</w:t>
            </w:r>
          </w:p>
        </w:tc>
        <w:tc>
          <w:tcPr>
            <w:tcW w:w="0" w:type="auto"/>
            <w:hideMark/>
          </w:tcPr>
          <w:p w14:paraId="2E24E28D"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Systematic Literature Review (SLR)</w:t>
            </w:r>
          </w:p>
        </w:tc>
      </w:tr>
      <w:tr w:rsidR="00E50989" w:rsidRPr="00E50989" w14:paraId="02C9E75A" w14:textId="77777777" w:rsidTr="00F646F6">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0" w:type="auto"/>
            <w:hideMark/>
          </w:tcPr>
          <w:p w14:paraId="159B56EF"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Time Horizon</w:t>
            </w:r>
          </w:p>
        </w:tc>
        <w:tc>
          <w:tcPr>
            <w:tcW w:w="0" w:type="auto"/>
            <w:hideMark/>
          </w:tcPr>
          <w:p w14:paraId="0362DD21"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Cross-sectional</w:t>
            </w:r>
          </w:p>
        </w:tc>
      </w:tr>
      <w:tr w:rsidR="00E50989" w:rsidRPr="00E50989" w14:paraId="0D2F2FAB" w14:textId="77777777" w:rsidTr="00F646F6">
        <w:trPr>
          <w:trHeight w:val="568"/>
        </w:trPr>
        <w:tc>
          <w:tcPr>
            <w:cnfStyle w:val="001000000000" w:firstRow="0" w:lastRow="0" w:firstColumn="1" w:lastColumn="0" w:oddVBand="0" w:evenVBand="0" w:oddHBand="0" w:evenHBand="0" w:firstRowFirstColumn="0" w:firstRowLastColumn="0" w:lastRowFirstColumn="0" w:lastRowLastColumn="0"/>
            <w:tcW w:w="0" w:type="auto"/>
            <w:hideMark/>
          </w:tcPr>
          <w:p w14:paraId="16BD0931"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Data Collection</w:t>
            </w:r>
          </w:p>
        </w:tc>
        <w:tc>
          <w:tcPr>
            <w:tcW w:w="0" w:type="auto"/>
            <w:hideMark/>
          </w:tcPr>
          <w:p w14:paraId="6D1657B2"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Secondary data from peer-reviewed journal articles</w:t>
            </w:r>
          </w:p>
        </w:tc>
      </w:tr>
    </w:tbl>
    <w:p w14:paraId="66446B17" w14:textId="77777777" w:rsidR="00916517" w:rsidRPr="00E50989" w:rsidRDefault="00916517" w:rsidP="00B475DF">
      <w:pPr>
        <w:spacing w:line="360" w:lineRule="auto"/>
        <w:jc w:val="both"/>
        <w:rPr>
          <w:rFonts w:cs="Times New Roman"/>
          <w:color w:val="000000" w:themeColor="text1"/>
        </w:rPr>
      </w:pPr>
    </w:p>
    <w:p w14:paraId="69CD457E"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research philosophy adopted is interpretivism because the study is not aimed at measuring the relationships between evidence reported in previous studies by the use of statistical techniques.</w:t>
      </w:r>
    </w:p>
    <w:p w14:paraId="02EFE172"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research approach is inductive, which means that the review looks for themes and patterns in the literature reviewed rather than testing hypotheses.</w:t>
      </w:r>
    </w:p>
    <w:p w14:paraId="47A890C1"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type of design used was mono-method, which means that the research does not involve a combination of research methods, but only synthesis of published academic papers that is qualitative.</w:t>
      </w:r>
    </w:p>
    <w:p w14:paraId="28C61AC0"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A Systematic Literature Review (SLR) was selected as the research strategy as it is a transparent, rigorous and reproducible process that identifies, evaluates and </w:t>
      </w:r>
      <w:proofErr w:type="spellStart"/>
      <w:r w:rsidRPr="00E50989">
        <w:rPr>
          <w:rFonts w:cs="Times New Roman"/>
          <w:color w:val="000000" w:themeColor="text1"/>
        </w:rPr>
        <w:t>synthesises</w:t>
      </w:r>
      <w:proofErr w:type="spellEnd"/>
      <w:r w:rsidRPr="00E50989">
        <w:rPr>
          <w:rFonts w:cs="Times New Roman"/>
          <w:color w:val="000000" w:themeColor="text1"/>
        </w:rPr>
        <w:t xml:space="preserve"> existing evidence.</w:t>
      </w:r>
    </w:p>
    <w:p w14:paraId="52FD120A"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time horizon used in the research was a cross-sectional approach since the literature was examined in one period of time and not in several.</w:t>
      </w:r>
    </w:p>
    <w:p w14:paraId="51A9DEC0"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Lastly, secondary data is used in this study, which is sourced from peer-reviewed journal articles from </w:t>
      </w:r>
      <w:proofErr w:type="spellStart"/>
      <w:r w:rsidRPr="00E50989">
        <w:rPr>
          <w:rFonts w:cs="Times New Roman"/>
          <w:color w:val="000000" w:themeColor="text1"/>
        </w:rPr>
        <w:t>recognised</w:t>
      </w:r>
      <w:proofErr w:type="spellEnd"/>
      <w:r w:rsidRPr="00E50989">
        <w:rPr>
          <w:rFonts w:cs="Times New Roman"/>
          <w:color w:val="000000" w:themeColor="text1"/>
        </w:rPr>
        <w:t xml:space="preserve"> academic databases. No primary data were collected; therefore, secondary sources will be used to provide evidence needed to address the research objectives.</w:t>
      </w:r>
    </w:p>
    <w:p w14:paraId="7CD352C6" w14:textId="77777777" w:rsidR="00916517" w:rsidRPr="00E50989" w:rsidRDefault="00916517" w:rsidP="00B475DF">
      <w:pPr>
        <w:spacing w:line="360" w:lineRule="auto"/>
        <w:rPr>
          <w:rFonts w:eastAsiaTheme="majorEastAsia" w:cstheme="majorBidi"/>
          <w:b/>
          <w:color w:val="000000" w:themeColor="text1"/>
          <w:sz w:val="26"/>
          <w:szCs w:val="32"/>
        </w:rPr>
      </w:pPr>
      <w:r w:rsidRPr="00E50989">
        <w:rPr>
          <w:color w:val="000000" w:themeColor="text1"/>
        </w:rPr>
        <w:br w:type="page"/>
      </w:r>
    </w:p>
    <w:p w14:paraId="521B6CC4" w14:textId="77777777" w:rsidR="00916517" w:rsidRPr="00E50989" w:rsidRDefault="00916517" w:rsidP="00B475DF">
      <w:pPr>
        <w:pStyle w:val="Heading2"/>
        <w:spacing w:line="360" w:lineRule="auto"/>
      </w:pPr>
      <w:bookmarkStart w:id="42" w:name="_Toc235864961"/>
      <w:bookmarkStart w:id="43" w:name="_Toc238758375"/>
      <w:r w:rsidRPr="00E50989">
        <w:t>3.3 Research Philosophy</w:t>
      </w:r>
      <w:bookmarkEnd w:id="42"/>
      <w:bookmarkEnd w:id="43"/>
    </w:p>
    <w:p w14:paraId="7204CCA0" w14:textId="77777777"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Research philosophy is the beliefs that influence the process of researching and interpreting knowledge (Saunders, Lewis and Thornhill, 2023). The choice of a suitable philosophy is crucial as it will affect the research approach, method and interpretation of results. These can be approached in various ways, such as positivism, realism, and interpretivism.</w:t>
      </w:r>
    </w:p>
    <w:p w14:paraId="363E6622" w14:textId="77777777"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Positivism believes in objective reality and that it can be expressed in facts and quantitative means. It can be used for hypothesis testing, surveys, experiments and statistical analysis. It is less suitable for this dissertation, however, since this dissertation is interpretative of the existing literature, instead of gathering numerical data.</w:t>
      </w:r>
    </w:p>
    <w:p w14:paraId="12E0EDD6" w14:textId="77777777"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Realism posits that there is a real reality that is independent of the investigators, yet can be experienced in various ways and in different contexts. Realism is useful for mixed methods studies, but is somewhat of a limited application in this dissertation, as it is not a study of consumer </w:t>
      </w:r>
      <w:proofErr w:type="spellStart"/>
      <w:r w:rsidRPr="00E50989">
        <w:rPr>
          <w:rFonts w:cs="Times New Roman"/>
          <w:color w:val="000000" w:themeColor="text1"/>
        </w:rPr>
        <w:t>behaviour</w:t>
      </w:r>
      <w:proofErr w:type="spellEnd"/>
      <w:r w:rsidRPr="00E50989">
        <w:rPr>
          <w:rFonts w:cs="Times New Roman"/>
          <w:color w:val="000000" w:themeColor="text1"/>
        </w:rPr>
        <w:t>.</w:t>
      </w:r>
    </w:p>
    <w:p w14:paraId="5A10E928" w14:textId="13CDB327"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Interpretivism sees social reality as a human reality, as created by human experiences, perceptions and interactions. It emphasizes meaning, context, relationships, and patterns, not statistical measurement of statistics. Therefore, it applies to research and systematic literature reviews.</w:t>
      </w:r>
    </w:p>
    <w:p w14:paraId="0F0A624B" w14:textId="7BFECC46" w:rsidR="00916517" w:rsidRPr="00E50989" w:rsidRDefault="004773B4" w:rsidP="004773B4">
      <w:pPr>
        <w:spacing w:line="360" w:lineRule="auto"/>
        <w:jc w:val="both"/>
        <w:rPr>
          <w:rFonts w:cs="Times New Roman"/>
          <w:color w:val="000000" w:themeColor="text1"/>
        </w:rPr>
      </w:pPr>
      <w:r w:rsidRPr="00E50989">
        <w:rPr>
          <w:rFonts w:cs="Times New Roman"/>
          <w:color w:val="000000" w:themeColor="text1"/>
        </w:rPr>
        <w:t>Interpretivism was chosen as the method used for this dissertation. The study brings together and interprets the findings related to the social media marketing, influencer marketing, and the buying behavior of Generation Z. It looks at relationships between contexts and looks for themes and patterns. So, interpretivism offers a basis for achieving the objectives of research</w:t>
      </w:r>
      <w:r w:rsidR="00916517" w:rsidRPr="00E50989">
        <w:rPr>
          <w:rFonts w:cs="Times New Roman"/>
          <w:color w:val="000000" w:themeColor="text1"/>
        </w:rPr>
        <w:t>.</w:t>
      </w:r>
    </w:p>
    <w:p w14:paraId="1C69843E" w14:textId="77777777" w:rsidR="00916517" w:rsidRPr="00E50989" w:rsidRDefault="00916517" w:rsidP="00B475DF">
      <w:pPr>
        <w:pStyle w:val="Heading2"/>
        <w:spacing w:line="360" w:lineRule="auto"/>
      </w:pPr>
      <w:bookmarkStart w:id="44" w:name="_Toc235864962"/>
      <w:bookmarkStart w:id="45" w:name="_Toc238758376"/>
      <w:r w:rsidRPr="00E50989">
        <w:t>3.4 Research Approach</w:t>
      </w:r>
      <w:bookmarkEnd w:id="44"/>
      <w:bookmarkEnd w:id="45"/>
    </w:p>
    <w:p w14:paraId="36996F4E" w14:textId="611A41EB"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Research approach is the rational procedure used in building up knowledge and answering research questions. Saunders, Lewis and Thornhill (2023) name two types of approach such as deductive and inductive.</w:t>
      </w:r>
    </w:p>
    <w:p w14:paraId="374FC247" w14:textId="475FB45B"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The deductive method starts with theories and proposes hypotheses that are tested with empirical data. It is commonly employed in quantitative research, such as when researchers survey, experiment, or </w:t>
      </w:r>
      <w:proofErr w:type="spellStart"/>
      <w:r w:rsidRPr="00E50989">
        <w:rPr>
          <w:rFonts w:cs="Times New Roman"/>
          <w:color w:val="000000" w:themeColor="text1"/>
        </w:rPr>
        <w:t>analyse</w:t>
      </w:r>
      <w:proofErr w:type="spellEnd"/>
      <w:r w:rsidRPr="00E50989">
        <w:rPr>
          <w:rFonts w:cs="Times New Roman"/>
          <w:color w:val="000000" w:themeColor="text1"/>
        </w:rPr>
        <w:t xml:space="preserve"> the data statistically to investigate theoretical relationships.</w:t>
      </w:r>
    </w:p>
    <w:p w14:paraId="09DCE773" w14:textId="7CD2EDAE"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On the other hand, the inductive approach starts with evidence or observations and looks for patterns, themes, and relationships to gain a deeper understanding. Induction does not test preconceived hypotheses, but rather enables the researcher to draw reasonable conclusions based on the evidence. It is more commonly used in qualitative research and systematic literature reviews.</w:t>
      </w:r>
    </w:p>
    <w:p w14:paraId="792032EE" w14:textId="205E532A" w:rsidR="00916517" w:rsidRPr="00E50989" w:rsidRDefault="004773B4" w:rsidP="004773B4">
      <w:pPr>
        <w:spacing w:line="360" w:lineRule="auto"/>
        <w:jc w:val="both"/>
        <w:rPr>
          <w:rFonts w:cs="Times New Roman"/>
          <w:color w:val="000000" w:themeColor="text1"/>
        </w:rPr>
      </w:pPr>
      <w:r w:rsidRPr="00E50989">
        <w:rPr>
          <w:rFonts w:cs="Times New Roman"/>
          <w:color w:val="000000" w:themeColor="text1"/>
        </w:rPr>
        <w:t>This dissertation is inductive because it is not based on hypotheses that are developed or statistically tested. Rather, it systematically examines studies published in the literature to uncover the key points on how social media marketing and influencer marketing impact the purchasing behavior of Generation Z. The method allows the researcher to integrate results from a variety of contexts and build an overall picture of the available evidence. Therefore, induction is suitable since it corresponds to the interpretivist philosophy, the qualitative methodology, and systematic literature review design</w:t>
      </w:r>
      <w:r w:rsidR="00916517" w:rsidRPr="00E50989">
        <w:rPr>
          <w:rFonts w:cs="Times New Roman"/>
          <w:color w:val="000000" w:themeColor="text1"/>
        </w:rPr>
        <w:t>.</w:t>
      </w:r>
    </w:p>
    <w:p w14:paraId="634EC201" w14:textId="77777777" w:rsidR="00916517" w:rsidRPr="00E50989" w:rsidRDefault="00916517" w:rsidP="00B475DF">
      <w:pPr>
        <w:pStyle w:val="Heading2"/>
        <w:spacing w:line="360" w:lineRule="auto"/>
      </w:pPr>
      <w:bookmarkStart w:id="46" w:name="_Toc235864963"/>
      <w:bookmarkStart w:id="47" w:name="_Toc238758377"/>
      <w:r w:rsidRPr="00E50989">
        <w:t>3.5 Methodological Choice</w:t>
      </w:r>
      <w:bookmarkEnd w:id="46"/>
      <w:bookmarkEnd w:id="47"/>
    </w:p>
    <w:p w14:paraId="71242FA8" w14:textId="177E8FF8"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The overall approach to data collection, analysis and interpretation in answering research questions is known as methodological choice (Saunders, Lewis and Thornhill, 2023). Researchers have the option to use mono-methods, multi-methods, or mixed-methods. Researchers choose the mono, multi, or mixed methods based on the research objectives, research questions, and needs for the data.</w:t>
      </w:r>
    </w:p>
    <w:p w14:paraId="14453885" w14:textId="0DED8D58"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A mono-method approach involves only one research method (either qualitative or quantitative). Mixed methods </w:t>
      </w:r>
      <w:proofErr w:type="gramStart"/>
      <w:r w:rsidRPr="00E50989">
        <w:rPr>
          <w:rFonts w:cs="Times New Roman"/>
          <w:color w:val="000000" w:themeColor="text1"/>
        </w:rPr>
        <w:t>means</w:t>
      </w:r>
      <w:proofErr w:type="gramEnd"/>
      <w:r w:rsidRPr="00E50989">
        <w:rPr>
          <w:rFonts w:cs="Times New Roman"/>
          <w:color w:val="000000" w:themeColor="text1"/>
        </w:rPr>
        <w:t xml:space="preserve"> using qualitative and quantitative methods in the same study; </w:t>
      </w:r>
      <w:proofErr w:type="gramStart"/>
      <w:r w:rsidRPr="00E50989">
        <w:rPr>
          <w:rFonts w:cs="Times New Roman"/>
          <w:color w:val="000000" w:themeColor="text1"/>
        </w:rPr>
        <w:t>Multi-method</w:t>
      </w:r>
      <w:proofErr w:type="gramEnd"/>
      <w:r w:rsidRPr="00E50989">
        <w:rPr>
          <w:rFonts w:cs="Times New Roman"/>
          <w:color w:val="000000" w:themeColor="text1"/>
        </w:rPr>
        <w:t xml:space="preserve"> research means using Multiple methods in a research study (qualitative or quantitative). While multi-method and mixed designs can generate more comprehensive information, they are prone to a greater number of resource requirements, primary data collection, and analysis.</w:t>
      </w:r>
    </w:p>
    <w:p w14:paraId="3E95FCCA" w14:textId="5A1D8066"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This dissertation is qualitative mono-method. The study is secondary data-based, which means that it uses information that is already published in peer-reviewed journal articles and does not use surveys, interviews, experiments or other primary data collection. It is not about collecting new empirical data, but about interpreting and </w:t>
      </w:r>
      <w:proofErr w:type="spellStart"/>
      <w:r w:rsidRPr="00E50989">
        <w:rPr>
          <w:rFonts w:cs="Times New Roman"/>
          <w:color w:val="000000" w:themeColor="text1"/>
        </w:rPr>
        <w:t>synthesising</w:t>
      </w:r>
      <w:proofErr w:type="spellEnd"/>
      <w:r w:rsidRPr="00E50989">
        <w:rPr>
          <w:rFonts w:cs="Times New Roman"/>
          <w:color w:val="000000" w:themeColor="text1"/>
        </w:rPr>
        <w:t xml:space="preserve"> existing evidence.</w:t>
      </w:r>
    </w:p>
    <w:p w14:paraId="1B0FAD3F" w14:textId="2B8FCC2F"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The methodological choice is suitable because it is in line with the interpretivist philosophy and inductive methodology used in the study. It enables the use of a Systematic Literature Review (SLR) to identify themes, patterns, similarities, and inconsistencies from already conducted studies on social media marketing, influencer marketing, and Generation Z buying </w:t>
      </w:r>
      <w:proofErr w:type="spellStart"/>
      <w:r w:rsidRPr="00E50989">
        <w:rPr>
          <w:rFonts w:cs="Times New Roman"/>
          <w:color w:val="000000" w:themeColor="text1"/>
        </w:rPr>
        <w:t>behaviour</w:t>
      </w:r>
      <w:proofErr w:type="spellEnd"/>
      <w:r w:rsidRPr="00E50989">
        <w:rPr>
          <w:rFonts w:cs="Times New Roman"/>
          <w:color w:val="000000" w:themeColor="text1"/>
        </w:rPr>
        <w:t>.</w:t>
      </w:r>
    </w:p>
    <w:p w14:paraId="393F8C33" w14:textId="437617E3" w:rsidR="00916517" w:rsidRPr="00E50989" w:rsidRDefault="004773B4" w:rsidP="004773B4">
      <w:pPr>
        <w:spacing w:line="360" w:lineRule="auto"/>
        <w:jc w:val="both"/>
        <w:rPr>
          <w:rFonts w:cs="Times New Roman"/>
          <w:color w:val="000000" w:themeColor="text1"/>
        </w:rPr>
      </w:pPr>
      <w:r w:rsidRPr="00E50989">
        <w:rPr>
          <w:rFonts w:cs="Times New Roman"/>
          <w:color w:val="000000" w:themeColor="text1"/>
        </w:rPr>
        <w:t>Thus, the mono-method qualitative approach has been chosen to ensure that the evidence can be synthesized and analyzed thematically in Chapter 4, while being rigorous and consistent</w:t>
      </w:r>
      <w:r w:rsidR="00916517" w:rsidRPr="00E50989">
        <w:rPr>
          <w:rFonts w:cs="Times New Roman"/>
          <w:color w:val="000000" w:themeColor="text1"/>
        </w:rPr>
        <w:t>.</w:t>
      </w:r>
    </w:p>
    <w:p w14:paraId="55F263CE" w14:textId="77777777" w:rsidR="00916517" w:rsidRPr="00E50989" w:rsidRDefault="00916517" w:rsidP="00B475DF">
      <w:pPr>
        <w:pStyle w:val="Heading2"/>
        <w:spacing w:line="360" w:lineRule="auto"/>
      </w:pPr>
      <w:bookmarkStart w:id="48" w:name="_Toc235864964"/>
      <w:bookmarkStart w:id="49" w:name="_Toc238758378"/>
      <w:r w:rsidRPr="00E50989">
        <w:t>3.6 Research Strategy</w:t>
      </w:r>
      <w:bookmarkEnd w:id="48"/>
      <w:bookmarkEnd w:id="49"/>
    </w:p>
    <w:p w14:paraId="3AE24203" w14:textId="64121FF5"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Research strategy is a description of the overall plan for conducting research to answer the research questions. It provides an understanding of the systematic collection, selection and analysis of evidence to fulfil the purpose of a research project (Saunders, Lewis and Thornhill, 2019).</w:t>
      </w:r>
    </w:p>
    <w:p w14:paraId="150B46C8" w14:textId="6E34BA5F"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This dissertation is based on a Systematic Literature Review (SLR) strategy. SLRs do not involve surveying or interviewing new data, but rather they are based on the analysis of existing scholarly literature. It is suitable for establishing a thorough knowledge of the existing content, detecting the recurrence of content, gaps and future research directions (Page et al., 2021).</w:t>
      </w:r>
    </w:p>
    <w:p w14:paraId="5D8BE8FC" w14:textId="64DECFA8" w:rsidR="00916517"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The review follows the Preferred Reporting Items for Systematic Reviews and Meta-Analyses (PRISMA 2020) guidelines. PRISMA offers a framework and clarity in the search, screening, assessment and selection of relevant studies. This means that selection bias is reduced, and the reliability and methodological </w:t>
      </w:r>
      <w:proofErr w:type="spellStart"/>
      <w:r w:rsidRPr="00E50989">
        <w:rPr>
          <w:rFonts w:cs="Times New Roman"/>
          <w:color w:val="000000" w:themeColor="text1"/>
        </w:rPr>
        <w:t>rigour</w:t>
      </w:r>
      <w:proofErr w:type="spellEnd"/>
      <w:r w:rsidRPr="00E50989">
        <w:rPr>
          <w:rFonts w:cs="Times New Roman"/>
          <w:color w:val="000000" w:themeColor="text1"/>
        </w:rPr>
        <w:t xml:space="preserve"> of the findings of the review are enhanced (Page et al. 2021)</w:t>
      </w:r>
      <w:r w:rsidR="00916517" w:rsidRPr="00E50989">
        <w:rPr>
          <w:rFonts w:cs="Times New Roman"/>
          <w:color w:val="000000" w:themeColor="text1"/>
        </w:rPr>
        <w:t>.</w:t>
      </w:r>
    </w:p>
    <w:p w14:paraId="5B75E7EF" w14:textId="77777777" w:rsidR="00916517" w:rsidRPr="00E50989" w:rsidRDefault="00916517" w:rsidP="00B475DF">
      <w:pPr>
        <w:pStyle w:val="Heading3"/>
        <w:spacing w:line="360" w:lineRule="auto"/>
      </w:pPr>
      <w:bookmarkStart w:id="50" w:name="_Toc235864965"/>
      <w:bookmarkStart w:id="51" w:name="_Toc238758379"/>
      <w:r w:rsidRPr="00E50989">
        <w:t>3.6.1 Systematic Literature Review (SLR)</w:t>
      </w:r>
      <w:bookmarkEnd w:id="50"/>
      <w:bookmarkEnd w:id="51"/>
    </w:p>
    <w:p w14:paraId="554F943D"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research strategy was a Systematic Literature Review (SLR) since it offers a transparent, </w:t>
      </w:r>
      <w:proofErr w:type="spellStart"/>
      <w:r w:rsidRPr="00E50989">
        <w:rPr>
          <w:rFonts w:cs="Times New Roman"/>
          <w:color w:val="000000" w:themeColor="text1"/>
        </w:rPr>
        <w:t>standardised</w:t>
      </w:r>
      <w:proofErr w:type="spellEnd"/>
      <w:r w:rsidRPr="00E50989">
        <w:rPr>
          <w:rFonts w:cs="Times New Roman"/>
          <w:color w:val="000000" w:themeColor="text1"/>
        </w:rPr>
        <w:t xml:space="preserve">, and reproducible way to define, assess, and </w:t>
      </w:r>
      <w:proofErr w:type="spellStart"/>
      <w:r w:rsidRPr="00E50989">
        <w:rPr>
          <w:rFonts w:cs="Times New Roman"/>
          <w:color w:val="000000" w:themeColor="text1"/>
        </w:rPr>
        <w:t>synthesise</w:t>
      </w:r>
      <w:proofErr w:type="spellEnd"/>
      <w:r w:rsidRPr="00E50989">
        <w:rPr>
          <w:rFonts w:cs="Times New Roman"/>
          <w:color w:val="000000" w:themeColor="text1"/>
        </w:rPr>
        <w:t xml:space="preserve"> the available evidence (Page et al., 2021). In contrast to a classic narrative review, an SLR will be conducted under a set of fixed guidelines that minimize the bias of the researcher and allow making the process of selecting the literature to be systematic and homogeneous. This methodology will be suitable in the current study since the aim of the study is to </w:t>
      </w:r>
      <w:proofErr w:type="spellStart"/>
      <w:r w:rsidRPr="00E50989">
        <w:rPr>
          <w:rFonts w:cs="Times New Roman"/>
          <w:color w:val="000000" w:themeColor="text1"/>
        </w:rPr>
        <w:t>synthesise</w:t>
      </w:r>
      <w:proofErr w:type="spellEnd"/>
      <w:r w:rsidRPr="00E50989">
        <w:rPr>
          <w:rFonts w:cs="Times New Roman"/>
          <w:color w:val="000000" w:themeColor="text1"/>
        </w:rPr>
        <w:t xml:space="preserve"> the available evidence on the effect of social media marketing and influencer marketing on the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instead of gathering primary data.</w:t>
      </w:r>
    </w:p>
    <w:p w14:paraId="68F6CEE2"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review strategy was elaborated before the start of the literature search and covered the choice of data source databases, search terms, Boolean operators, inclusion criteria, screening processes, and extraction of data. The transparency and reproducibility of the review were improved with the help of a predefined protocol.</w:t>
      </w:r>
    </w:p>
    <w:p w14:paraId="5F6BB56D" w14:textId="3611664A"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Four internationally </w:t>
      </w:r>
      <w:proofErr w:type="spellStart"/>
      <w:r w:rsidRPr="00E50989">
        <w:rPr>
          <w:rFonts w:cs="Times New Roman"/>
          <w:color w:val="000000" w:themeColor="text1"/>
        </w:rPr>
        <w:t>recognised</w:t>
      </w:r>
      <w:proofErr w:type="spellEnd"/>
      <w:r w:rsidRPr="00E50989">
        <w:rPr>
          <w:rFonts w:cs="Times New Roman"/>
          <w:color w:val="000000" w:themeColor="text1"/>
        </w:rPr>
        <w:t xml:space="preserve"> academic databases (Scopus, Web of Science, ScienceDirect, and Google Scholar) were searched in March 2025-April 2025. These databases </w:t>
      </w:r>
      <w:r w:rsidR="00777590" w:rsidRPr="00E50989">
        <w:rPr>
          <w:rFonts w:cs="Times New Roman"/>
          <w:color w:val="000000" w:themeColor="text1"/>
        </w:rPr>
        <w:t>were</w:t>
      </w:r>
      <w:r w:rsidRPr="00E50989">
        <w:rPr>
          <w:rFonts w:cs="Times New Roman"/>
          <w:color w:val="000000" w:themeColor="text1"/>
        </w:rPr>
        <w:t xml:space="preserve"> chosen since they offer extensive coverage of peer-reviewed studies on marketing, management, consumer </w:t>
      </w:r>
      <w:proofErr w:type="spellStart"/>
      <w:r w:rsidRPr="00E50989">
        <w:rPr>
          <w:rFonts w:cs="Times New Roman"/>
          <w:color w:val="000000" w:themeColor="text1"/>
        </w:rPr>
        <w:t>behaviour</w:t>
      </w:r>
      <w:proofErr w:type="spellEnd"/>
      <w:r w:rsidRPr="00E50989">
        <w:rPr>
          <w:rFonts w:cs="Times New Roman"/>
          <w:color w:val="000000" w:themeColor="text1"/>
        </w:rPr>
        <w:t>, and digital marketing.</w:t>
      </w:r>
    </w:p>
    <w:p w14:paraId="421C0411"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Search terms were created on the basis of the major concepts included in the research objectives in order to retrieve the relevant studies. Boolean operators (AND </w:t>
      </w:r>
      <w:proofErr w:type="spellStart"/>
      <w:r w:rsidRPr="00E50989">
        <w:rPr>
          <w:rFonts w:cs="Times New Roman"/>
          <w:color w:val="000000" w:themeColor="text1"/>
        </w:rPr>
        <w:t>and</w:t>
      </w:r>
      <w:proofErr w:type="spellEnd"/>
      <w:r w:rsidRPr="00E50989">
        <w:rPr>
          <w:rFonts w:cs="Times New Roman"/>
          <w:color w:val="000000" w:themeColor="text1"/>
        </w:rPr>
        <w:t xml:space="preserve"> OR) were used to expand or restrict the search by using synonyms. Similar terms were combined with OR, and </w:t>
      </w:r>
      <w:proofErr w:type="spellStart"/>
      <w:r w:rsidRPr="00E50989">
        <w:rPr>
          <w:rFonts w:cs="Times New Roman"/>
          <w:color w:val="000000" w:themeColor="text1"/>
        </w:rPr>
        <w:t>AND</w:t>
      </w:r>
      <w:proofErr w:type="spellEnd"/>
      <w:r w:rsidRPr="00E50989">
        <w:rPr>
          <w:rFonts w:cs="Times New Roman"/>
          <w:color w:val="000000" w:themeColor="text1"/>
        </w:rPr>
        <w:t xml:space="preserve"> was used to make sure that all major concepts were represented in the search.</w:t>
      </w:r>
    </w:p>
    <w:p w14:paraId="47D4E87A"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keywords that were used in the databases:</w:t>
      </w:r>
    </w:p>
    <w:p w14:paraId="4DE7642A" w14:textId="77777777" w:rsidR="00916517" w:rsidRPr="00E50989" w:rsidRDefault="00916517" w:rsidP="00B475DF">
      <w:pPr>
        <w:spacing w:line="360" w:lineRule="auto"/>
        <w:jc w:val="both"/>
        <w:rPr>
          <w:rFonts w:cs="Times New Roman"/>
          <w:b/>
          <w:bCs/>
          <w:i/>
          <w:iCs/>
          <w:color w:val="000000" w:themeColor="text1"/>
        </w:rPr>
      </w:pPr>
      <w:r w:rsidRPr="00E50989">
        <w:rPr>
          <w:rFonts w:cs="Times New Roman"/>
          <w:b/>
          <w:bCs/>
          <w:i/>
          <w:iCs/>
          <w:color w:val="000000" w:themeColor="text1"/>
        </w:rPr>
        <w:t xml:space="preserve"> ("social media marketing" OR "digital marketing") AND ("influencer marketing"   OR "influencer credibility") AND ("Generation Z" OR "Gen Z") AND ("consumer buying </w:t>
      </w:r>
      <w:proofErr w:type="spellStart"/>
      <w:r w:rsidRPr="00E50989">
        <w:rPr>
          <w:rFonts w:cs="Times New Roman"/>
          <w:b/>
          <w:bCs/>
          <w:i/>
          <w:iCs/>
          <w:color w:val="000000" w:themeColor="text1"/>
        </w:rPr>
        <w:t>behaviour</w:t>
      </w:r>
      <w:proofErr w:type="spellEnd"/>
      <w:r w:rsidRPr="00E50989">
        <w:rPr>
          <w:rFonts w:cs="Times New Roman"/>
          <w:b/>
          <w:bCs/>
          <w:i/>
          <w:iCs/>
          <w:color w:val="000000" w:themeColor="text1"/>
        </w:rPr>
        <w:t>" OR "purchase intention")</w:t>
      </w:r>
    </w:p>
    <w:p w14:paraId="40FA82EA"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Peer-reviewed journal articles published in the past ten years (2015 to 2025) were restricted to searches in English. Further filters were used to select studies in the topic areas of marketing, business, management, and consumer </w:t>
      </w:r>
      <w:proofErr w:type="spellStart"/>
      <w:r w:rsidRPr="00E50989">
        <w:rPr>
          <w:rFonts w:cs="Times New Roman"/>
          <w:color w:val="000000" w:themeColor="text1"/>
        </w:rPr>
        <w:t>behaviour</w:t>
      </w:r>
      <w:proofErr w:type="spellEnd"/>
      <w:r w:rsidRPr="00E50989">
        <w:rPr>
          <w:rFonts w:cs="Times New Roman"/>
          <w:color w:val="000000" w:themeColor="text1"/>
        </w:rPr>
        <w:t>. Without any deliberate attempts to include or exclude, conference papers, dissertations, books, editorials, and non-English publications were left out to guarantee the quality and consistency of the evidence.</w:t>
      </w:r>
    </w:p>
    <w:p w14:paraId="657D14CF"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A database search was conducted to find 412 records. Table 3.2 shows the distribution of the records on each database.</w:t>
      </w:r>
    </w:p>
    <w:p w14:paraId="0A94462F"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Table 3.6 Records Retrieved from Each Database</w:t>
      </w:r>
    </w:p>
    <w:tbl>
      <w:tblPr>
        <w:tblStyle w:val="PlainTable1"/>
        <w:tblW w:w="9091" w:type="dxa"/>
        <w:tblLook w:val="04A0" w:firstRow="1" w:lastRow="0" w:firstColumn="1" w:lastColumn="0" w:noHBand="0" w:noVBand="1"/>
      </w:tblPr>
      <w:tblGrid>
        <w:gridCol w:w="4157"/>
        <w:gridCol w:w="4934"/>
      </w:tblGrid>
      <w:tr w:rsidR="00E50989" w:rsidRPr="00E50989" w14:paraId="2A7EAA0B" w14:textId="77777777" w:rsidTr="00F646F6">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0" w:type="auto"/>
            <w:hideMark/>
          </w:tcPr>
          <w:p w14:paraId="75552BA6"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Database</w:t>
            </w:r>
          </w:p>
        </w:tc>
        <w:tc>
          <w:tcPr>
            <w:tcW w:w="0" w:type="auto"/>
            <w:hideMark/>
          </w:tcPr>
          <w:p w14:paraId="5F787072"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Records Retrieved</w:t>
            </w:r>
          </w:p>
        </w:tc>
      </w:tr>
      <w:tr w:rsidR="00E50989" w:rsidRPr="00E50989" w14:paraId="40913D11" w14:textId="77777777" w:rsidTr="00F646F6">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0" w:type="auto"/>
            <w:hideMark/>
          </w:tcPr>
          <w:p w14:paraId="584E3FA9"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Scopus</w:t>
            </w:r>
          </w:p>
        </w:tc>
        <w:tc>
          <w:tcPr>
            <w:tcW w:w="0" w:type="auto"/>
            <w:hideMark/>
          </w:tcPr>
          <w:p w14:paraId="4CED242A"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168</w:t>
            </w:r>
          </w:p>
        </w:tc>
      </w:tr>
      <w:tr w:rsidR="00E50989" w:rsidRPr="00E50989" w14:paraId="78067BD5" w14:textId="77777777" w:rsidTr="00F646F6">
        <w:trPr>
          <w:trHeight w:val="576"/>
        </w:trPr>
        <w:tc>
          <w:tcPr>
            <w:cnfStyle w:val="001000000000" w:firstRow="0" w:lastRow="0" w:firstColumn="1" w:lastColumn="0" w:oddVBand="0" w:evenVBand="0" w:oddHBand="0" w:evenHBand="0" w:firstRowFirstColumn="0" w:firstRowLastColumn="0" w:lastRowFirstColumn="0" w:lastRowLastColumn="0"/>
            <w:tcW w:w="0" w:type="auto"/>
            <w:hideMark/>
          </w:tcPr>
          <w:p w14:paraId="1EE09EE7"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Web of Science</w:t>
            </w:r>
          </w:p>
        </w:tc>
        <w:tc>
          <w:tcPr>
            <w:tcW w:w="0" w:type="auto"/>
            <w:hideMark/>
          </w:tcPr>
          <w:p w14:paraId="2A3CC2B6"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112</w:t>
            </w:r>
          </w:p>
        </w:tc>
      </w:tr>
      <w:tr w:rsidR="00E50989" w:rsidRPr="00E50989" w14:paraId="09AEB3E0" w14:textId="77777777" w:rsidTr="00F646F6">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0" w:type="auto"/>
            <w:hideMark/>
          </w:tcPr>
          <w:p w14:paraId="2BC991AB"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ScienceDirect</w:t>
            </w:r>
          </w:p>
        </w:tc>
        <w:tc>
          <w:tcPr>
            <w:tcW w:w="0" w:type="auto"/>
            <w:hideMark/>
          </w:tcPr>
          <w:p w14:paraId="6EE60730"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78</w:t>
            </w:r>
          </w:p>
        </w:tc>
      </w:tr>
      <w:tr w:rsidR="00E50989" w:rsidRPr="00E50989" w14:paraId="0FCF36DD" w14:textId="77777777" w:rsidTr="00F646F6">
        <w:trPr>
          <w:trHeight w:val="564"/>
        </w:trPr>
        <w:tc>
          <w:tcPr>
            <w:cnfStyle w:val="001000000000" w:firstRow="0" w:lastRow="0" w:firstColumn="1" w:lastColumn="0" w:oddVBand="0" w:evenVBand="0" w:oddHBand="0" w:evenHBand="0" w:firstRowFirstColumn="0" w:firstRowLastColumn="0" w:lastRowFirstColumn="0" w:lastRowLastColumn="0"/>
            <w:tcW w:w="0" w:type="auto"/>
            <w:hideMark/>
          </w:tcPr>
          <w:p w14:paraId="0E376089"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Google Scholar</w:t>
            </w:r>
          </w:p>
        </w:tc>
        <w:tc>
          <w:tcPr>
            <w:tcW w:w="0" w:type="auto"/>
            <w:hideMark/>
          </w:tcPr>
          <w:p w14:paraId="7D7F182B"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54</w:t>
            </w:r>
          </w:p>
        </w:tc>
      </w:tr>
      <w:tr w:rsidR="00E50989" w:rsidRPr="00E50989" w14:paraId="06F3D1E6" w14:textId="77777777" w:rsidTr="00F646F6">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0" w:type="auto"/>
            <w:hideMark/>
          </w:tcPr>
          <w:p w14:paraId="1B787EE6"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Total</w:t>
            </w:r>
          </w:p>
        </w:tc>
        <w:tc>
          <w:tcPr>
            <w:tcW w:w="0" w:type="auto"/>
            <w:hideMark/>
          </w:tcPr>
          <w:p w14:paraId="78A90362"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b/>
                <w:bCs/>
                <w:color w:val="000000" w:themeColor="text1"/>
              </w:rPr>
              <w:t>412</w:t>
            </w:r>
          </w:p>
        </w:tc>
      </w:tr>
    </w:tbl>
    <w:p w14:paraId="52C80B71" w14:textId="77777777" w:rsidR="00916517" w:rsidRPr="00E50989" w:rsidRDefault="00916517" w:rsidP="00B475DF">
      <w:pPr>
        <w:spacing w:line="360" w:lineRule="auto"/>
        <w:jc w:val="both"/>
        <w:rPr>
          <w:rFonts w:cs="Times New Roman"/>
          <w:color w:val="000000" w:themeColor="text1"/>
        </w:rPr>
      </w:pPr>
    </w:p>
    <w:p w14:paraId="5F6BD24E"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These documents were the initial datasets of the systematic review, followed by removing duplicates and screening.</w:t>
      </w:r>
    </w:p>
    <w:p w14:paraId="466FD586" w14:textId="77777777" w:rsidR="00916517" w:rsidRPr="00E50989" w:rsidRDefault="00916517" w:rsidP="00B475DF">
      <w:pPr>
        <w:pStyle w:val="Heading3"/>
        <w:spacing w:line="360" w:lineRule="auto"/>
      </w:pPr>
      <w:bookmarkStart w:id="52" w:name="_Toc235864966"/>
      <w:bookmarkStart w:id="53" w:name="_Toc238758380"/>
      <w:r w:rsidRPr="00E50989">
        <w:t>3.6.2 Justification for Using an SLR</w:t>
      </w:r>
      <w:bookmarkEnd w:id="52"/>
      <w:bookmarkEnd w:id="53"/>
    </w:p>
    <w:p w14:paraId="46F29237" w14:textId="77777777"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The most appropriate research strategy to achieve the objectives of this study was to use a Systematic Literature Review (SLR). The study does not collect primary data, but rather critically analyses and combines existing scholarly literature on the topic of social media marketing, influencer marketing and the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w:t>
      </w:r>
    </w:p>
    <w:p w14:paraId="62E02F3B" w14:textId="66E5CCE0" w:rsidR="004773B4" w:rsidRPr="00E50989" w:rsidRDefault="004773B4" w:rsidP="004773B4">
      <w:pPr>
        <w:spacing w:line="360" w:lineRule="auto"/>
        <w:jc w:val="both"/>
        <w:rPr>
          <w:rFonts w:cs="Times New Roman"/>
          <w:color w:val="000000" w:themeColor="text1"/>
        </w:rPr>
      </w:pPr>
      <w:r w:rsidRPr="00E50989">
        <w:rPr>
          <w:rFonts w:cs="Times New Roman"/>
          <w:color w:val="000000" w:themeColor="text1"/>
        </w:rPr>
        <w:t xml:space="preserve">The key benefits of an SLR </w:t>
      </w:r>
      <w:r w:rsidR="002A45A5" w:rsidRPr="00E50989">
        <w:rPr>
          <w:rFonts w:cs="Times New Roman"/>
          <w:color w:val="000000" w:themeColor="text1"/>
        </w:rPr>
        <w:t>are</w:t>
      </w:r>
      <w:r w:rsidRPr="00E50989">
        <w:rPr>
          <w:rFonts w:cs="Times New Roman"/>
          <w:color w:val="000000" w:themeColor="text1"/>
        </w:rPr>
        <w:t xml:space="preserve"> that it allows for the study of evidence from across countries, industries and research contexts, and that it can lead to the identification of broader patterns, consistent findings, contradictions, research gaps, and emerging trends. Use of search strategies, inclusion/exclusion criteria, and screening methods also minimizes researcher bias and increases transparency.</w:t>
      </w:r>
    </w:p>
    <w:p w14:paraId="6B6DC713" w14:textId="61B12F2F" w:rsidR="00916517" w:rsidRPr="00E50989" w:rsidRDefault="004773B4" w:rsidP="004773B4">
      <w:pPr>
        <w:spacing w:line="360" w:lineRule="auto"/>
        <w:jc w:val="both"/>
        <w:rPr>
          <w:rFonts w:cs="Times New Roman"/>
          <w:color w:val="000000" w:themeColor="text1"/>
        </w:rPr>
      </w:pPr>
      <w:r w:rsidRPr="00E50989">
        <w:rPr>
          <w:rFonts w:cs="Times New Roman"/>
          <w:color w:val="000000" w:themeColor="text1"/>
        </w:rPr>
        <w:t>In addition, an SLR is more rigorous than a traditional narrative literature review because of the systematic, transparent and repeatable approach that is used in the process. Hence, it offers a valid and trustworthy basis for this dissertation</w:t>
      </w:r>
      <w:r w:rsidR="00916517" w:rsidRPr="00E50989">
        <w:rPr>
          <w:rFonts w:cs="Times New Roman"/>
          <w:color w:val="000000" w:themeColor="text1"/>
        </w:rPr>
        <w:t>.</w:t>
      </w:r>
    </w:p>
    <w:p w14:paraId="6D7B22FA" w14:textId="77777777" w:rsidR="00916517" w:rsidRPr="00E50989" w:rsidRDefault="00916517" w:rsidP="00B475DF">
      <w:pPr>
        <w:pStyle w:val="Heading3"/>
        <w:spacing w:line="360" w:lineRule="auto"/>
      </w:pPr>
      <w:bookmarkStart w:id="54" w:name="_Toc235864967"/>
      <w:bookmarkStart w:id="55" w:name="_Toc238758381"/>
      <w:r w:rsidRPr="00E50989">
        <w:t>3.6.3 Study Selection and PRISMA Process</w:t>
      </w:r>
      <w:bookmarkEnd w:id="54"/>
      <w:bookmarkEnd w:id="55"/>
    </w:p>
    <w:p w14:paraId="2E39E1AC" w14:textId="3745D76E" w:rsidR="00777590" w:rsidRPr="00E50989" w:rsidRDefault="00777590" w:rsidP="00777590">
      <w:pPr>
        <w:spacing w:line="360" w:lineRule="auto"/>
        <w:jc w:val="both"/>
        <w:rPr>
          <w:color w:val="000000" w:themeColor="text1"/>
        </w:rPr>
      </w:pPr>
      <w:r w:rsidRPr="00E50989">
        <w:rPr>
          <w:color w:val="000000" w:themeColor="text1"/>
        </w:rPr>
        <w:t>The process of their studies was conducted according to the Preferred Reporting Items for Systematic Reviews and Meta-Analyses (PRISMA 2020) framework (Page et al., 2021). PRISMA is a structured approach for identifying, screening, assessing eligibility and including studies in a systematic review.</w:t>
      </w:r>
    </w:p>
    <w:p w14:paraId="7D935441" w14:textId="192B8111" w:rsidR="00777590" w:rsidRPr="00E50989" w:rsidRDefault="00777590" w:rsidP="00777590">
      <w:pPr>
        <w:spacing w:line="360" w:lineRule="auto"/>
        <w:jc w:val="both"/>
        <w:rPr>
          <w:color w:val="000000" w:themeColor="text1"/>
        </w:rPr>
      </w:pPr>
      <w:r w:rsidRPr="00E50989">
        <w:rPr>
          <w:color w:val="000000" w:themeColor="text1"/>
        </w:rPr>
        <w:t>After searching the database, all the results were downloaded and saved in the reference management software. 87 duplicate records were removed, resulting in 325 unique studies being considered for title and abstract screening. A total of 237 articles were rejected at this point due to being irrelevant, not focusing on Generation Z, not studying social media or influencer marketing, not being empirical studies or not being English-language articles.</w:t>
      </w:r>
    </w:p>
    <w:p w14:paraId="18143A7A" w14:textId="2023046A" w:rsidR="00777590" w:rsidRPr="00E50989" w:rsidRDefault="00777590" w:rsidP="00777590">
      <w:pPr>
        <w:spacing w:line="360" w:lineRule="auto"/>
        <w:jc w:val="both"/>
        <w:rPr>
          <w:color w:val="000000" w:themeColor="text1"/>
        </w:rPr>
      </w:pPr>
      <w:r w:rsidRPr="00E50989">
        <w:rPr>
          <w:color w:val="000000" w:themeColor="text1"/>
        </w:rPr>
        <w:t xml:space="preserve">Of the 88 that were not excluded, all were assessed for full text against the predetermined criteria. Later, 63 studies were identified for exclusion as they did not specifically examine Gen Z, purchase </w:t>
      </w:r>
      <w:proofErr w:type="spellStart"/>
      <w:r w:rsidRPr="00E50989">
        <w:rPr>
          <w:color w:val="000000" w:themeColor="text1"/>
        </w:rPr>
        <w:t>behaviour</w:t>
      </w:r>
      <w:proofErr w:type="spellEnd"/>
      <w:r w:rsidRPr="00E50989">
        <w:rPr>
          <w:color w:val="000000" w:themeColor="text1"/>
        </w:rPr>
        <w:t xml:space="preserve"> or purchase intention, marketing activities, or lacked methodological details or available full text. Conceptual and review papers were also not included.</w:t>
      </w:r>
    </w:p>
    <w:p w14:paraId="241E5D03" w14:textId="5B140D58" w:rsidR="00916517" w:rsidRPr="00E50989" w:rsidRDefault="00777590" w:rsidP="00777590">
      <w:pPr>
        <w:spacing w:line="360" w:lineRule="auto"/>
        <w:jc w:val="both"/>
        <w:rPr>
          <w:color w:val="000000" w:themeColor="text1"/>
        </w:rPr>
      </w:pPr>
      <w:r w:rsidRPr="00E50989">
        <w:rPr>
          <w:color w:val="000000" w:themeColor="text1"/>
        </w:rPr>
        <w:t>Lastly, 25 studies were selected from the studies that met all the above inclusion criteria and were used in the thematic analysis. The PRISMA flow diagram shows each stage of the selection process, further increasing transparency, credibility, and reproducibility of the review process (Figure 2)</w:t>
      </w:r>
      <w:r w:rsidR="00916517" w:rsidRPr="00E50989">
        <w:rPr>
          <w:color w:val="000000" w:themeColor="text1"/>
        </w:rPr>
        <w:t>.</w:t>
      </w:r>
    </w:p>
    <w:p w14:paraId="3BE2FAE1" w14:textId="77777777" w:rsidR="00916517" w:rsidRPr="00E50989" w:rsidRDefault="00916517" w:rsidP="00B475DF">
      <w:pPr>
        <w:spacing w:line="360" w:lineRule="auto"/>
        <w:jc w:val="center"/>
        <w:rPr>
          <w:rFonts w:cs="Times New Roman"/>
          <w:color w:val="000000" w:themeColor="text1"/>
        </w:rPr>
      </w:pPr>
      <w:r w:rsidRPr="00E50989">
        <w:rPr>
          <w:noProof/>
          <w:color w:val="000000" w:themeColor="text1"/>
        </w:rPr>
        <w:drawing>
          <wp:inline distT="0" distB="0" distL="0" distR="0" wp14:anchorId="166A186E" wp14:editId="7F37FAD7">
            <wp:extent cx="2486891" cy="2812759"/>
            <wp:effectExtent l="0" t="0" r="889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90993" cy="2817399"/>
                    </a:xfrm>
                    <a:prstGeom prst="rect">
                      <a:avLst/>
                    </a:prstGeom>
                  </pic:spPr>
                </pic:pic>
              </a:graphicData>
            </a:graphic>
          </wp:inline>
        </w:drawing>
      </w:r>
    </w:p>
    <w:p w14:paraId="0DBF6BD3" w14:textId="0CDEB036" w:rsidR="00916517" w:rsidRPr="00E50989" w:rsidRDefault="00916517" w:rsidP="00B475DF">
      <w:pPr>
        <w:spacing w:line="360" w:lineRule="auto"/>
        <w:jc w:val="center"/>
        <w:rPr>
          <w:rFonts w:cs="Times New Roman"/>
          <w:color w:val="000000" w:themeColor="text1"/>
        </w:rPr>
      </w:pPr>
      <w:r w:rsidRPr="00E50989">
        <w:rPr>
          <w:rFonts w:cs="Times New Roman"/>
          <w:color w:val="000000" w:themeColor="text1"/>
        </w:rPr>
        <w:t xml:space="preserve">Figure </w:t>
      </w:r>
      <w:r w:rsidR="007F334F" w:rsidRPr="00E50989">
        <w:rPr>
          <w:rFonts w:cs="Times New Roman"/>
          <w:color w:val="000000" w:themeColor="text1"/>
        </w:rPr>
        <w:t>3</w:t>
      </w:r>
      <w:r w:rsidRPr="00E50989">
        <w:rPr>
          <w:rFonts w:cs="Times New Roman"/>
          <w:color w:val="000000" w:themeColor="text1"/>
        </w:rPr>
        <w:t>:</w:t>
      </w:r>
      <w:r w:rsidRPr="00E50989">
        <w:rPr>
          <w:color w:val="000000" w:themeColor="text1"/>
        </w:rPr>
        <w:t xml:space="preserve"> </w:t>
      </w:r>
      <w:r w:rsidRPr="00E50989">
        <w:rPr>
          <w:rFonts w:cs="Times New Roman"/>
          <w:i/>
          <w:iCs/>
          <w:color w:val="000000" w:themeColor="text1"/>
        </w:rPr>
        <w:t>PRISMA 2020 systematic review flow diagram</w:t>
      </w:r>
      <w:r w:rsidRPr="00E50989">
        <w:rPr>
          <w:rFonts w:cs="Times New Roman"/>
          <w:color w:val="000000" w:themeColor="text1"/>
        </w:rPr>
        <w:t>, Source: (</w:t>
      </w:r>
      <w:r w:rsidRPr="00E50989">
        <w:rPr>
          <w:rFonts w:cs="Times New Roman"/>
          <w:i/>
          <w:iCs/>
          <w:color w:val="000000" w:themeColor="text1"/>
        </w:rPr>
        <w:t>Made by Author</w:t>
      </w:r>
      <w:r w:rsidRPr="00E50989">
        <w:rPr>
          <w:rFonts w:cs="Times New Roman"/>
          <w:color w:val="000000" w:themeColor="text1"/>
        </w:rPr>
        <w:t>)</w:t>
      </w:r>
    </w:p>
    <w:p w14:paraId="03982837" w14:textId="77777777" w:rsidR="00916517" w:rsidRPr="00E50989" w:rsidRDefault="00916517" w:rsidP="00B475DF">
      <w:pPr>
        <w:pStyle w:val="Heading2"/>
        <w:spacing w:line="360" w:lineRule="auto"/>
        <w:rPr>
          <w:bCs/>
        </w:rPr>
      </w:pPr>
      <w:bookmarkStart w:id="56" w:name="_Toc235864968"/>
      <w:bookmarkStart w:id="57" w:name="_Toc238758382"/>
      <w:r w:rsidRPr="00E50989">
        <w:t>3.7 Research Design</w:t>
      </w:r>
      <w:bookmarkEnd w:id="56"/>
      <w:bookmarkEnd w:id="57"/>
    </w:p>
    <w:p w14:paraId="319C40E3" w14:textId="3CCD2A9E" w:rsidR="006E350B" w:rsidRPr="00E50989" w:rsidRDefault="006E350B" w:rsidP="006E350B">
      <w:pPr>
        <w:spacing w:line="360" w:lineRule="auto"/>
        <w:jc w:val="both"/>
        <w:rPr>
          <w:color w:val="000000" w:themeColor="text1"/>
        </w:rPr>
      </w:pPr>
      <w:r w:rsidRPr="00E50989">
        <w:rPr>
          <w:color w:val="000000" w:themeColor="text1"/>
        </w:rPr>
        <w:t xml:space="preserve">Research design is the overall plan employed in answering the research questions and fulfilling the research objectives. It outlines the systematic ways in which evidence is gathered, structured and </w:t>
      </w:r>
      <w:proofErr w:type="spellStart"/>
      <w:r w:rsidRPr="00E50989">
        <w:rPr>
          <w:color w:val="000000" w:themeColor="text1"/>
        </w:rPr>
        <w:t>analysed</w:t>
      </w:r>
      <w:proofErr w:type="spellEnd"/>
      <w:r w:rsidRPr="00E50989">
        <w:rPr>
          <w:color w:val="000000" w:themeColor="text1"/>
        </w:rPr>
        <w:t xml:space="preserve"> (Saunders, Lewis and Thornhill, 2019). The study uses a qualitative research method because it can be used to understand in depth the relationship between social media marketing and Generation Z's buying behavior as well as the relationship between influencer marketing and Generation Z's buying behavior, through analyzing existing academic literature. The study involves the analysis of statistical correlation, rather than statistical testing or the gathering of numeric data, and includes the ability to interpret findings and to recognize patterns as well as to synthesize evidence from various studies. It is, therefore, suitable for qualitative design in understanding meanings, concepts and relationships in the literature.</w:t>
      </w:r>
    </w:p>
    <w:p w14:paraId="5041B144" w14:textId="42DCB849" w:rsidR="00916517" w:rsidRPr="00E50989" w:rsidRDefault="006E350B" w:rsidP="006E350B">
      <w:pPr>
        <w:spacing w:line="360" w:lineRule="auto"/>
        <w:jc w:val="both"/>
        <w:rPr>
          <w:color w:val="000000" w:themeColor="text1"/>
        </w:rPr>
      </w:pPr>
      <w:r w:rsidRPr="00E50989">
        <w:rPr>
          <w:color w:val="000000" w:themeColor="text1"/>
        </w:rPr>
        <w:t>The study is conducted by Systematic Literature Review (SLR) method with the support of PRISMA 2020. To ensure transparency and consistency in searching, a review protocol was drawn up, before the process. It detailed the search strategy, eligibility criteria, data extraction and analysis processes throughout the review process</w:t>
      </w:r>
      <w:r w:rsidR="00916517" w:rsidRPr="00E50989">
        <w:rPr>
          <w:color w:val="000000" w:themeColor="text1"/>
        </w:rPr>
        <w:t>.</w:t>
      </w:r>
    </w:p>
    <w:p w14:paraId="033A5479" w14:textId="77777777" w:rsidR="00916517" w:rsidRPr="00E50989" w:rsidRDefault="00916517" w:rsidP="00B475DF">
      <w:pPr>
        <w:pStyle w:val="Heading3"/>
        <w:spacing w:line="360" w:lineRule="auto"/>
      </w:pPr>
      <w:bookmarkStart w:id="58" w:name="_Toc235864969"/>
      <w:bookmarkStart w:id="59" w:name="_Toc238758383"/>
      <w:r w:rsidRPr="00E50989">
        <w:t>3.7.1 Qualitative Research Design</w:t>
      </w:r>
      <w:bookmarkEnd w:id="58"/>
      <w:bookmarkEnd w:id="59"/>
    </w:p>
    <w:p w14:paraId="0F082C0A" w14:textId="01897DD4" w:rsidR="006E350B" w:rsidRPr="00E50989" w:rsidRDefault="006E350B" w:rsidP="006E350B">
      <w:pPr>
        <w:spacing w:line="360" w:lineRule="auto"/>
        <w:jc w:val="both"/>
        <w:rPr>
          <w:color w:val="000000" w:themeColor="text1"/>
        </w:rPr>
      </w:pPr>
      <w:r w:rsidRPr="00E50989">
        <w:rPr>
          <w:color w:val="000000" w:themeColor="text1"/>
        </w:rPr>
        <w:t xml:space="preserve">The current study will be conducted with a qualitative research approach because it aims to interpret and synthesize knowledge from the literature and not numerical data. Qualitative research is concerned with explaining social phenomena, experiences and </w:t>
      </w:r>
      <w:proofErr w:type="spellStart"/>
      <w:r w:rsidRPr="00E50989">
        <w:rPr>
          <w:color w:val="000000" w:themeColor="text1"/>
        </w:rPr>
        <w:t>behaviours</w:t>
      </w:r>
      <w:proofErr w:type="spellEnd"/>
      <w:r w:rsidRPr="00E50989">
        <w:rPr>
          <w:color w:val="000000" w:themeColor="text1"/>
        </w:rPr>
        <w:t xml:space="preserve"> rather than measuring them (Saunders, Lewis and Thornhill, 2019). This is especially appropriate for systematic literature reviews as it allows to identify common themes, relationships, and patterns across studies.</w:t>
      </w:r>
    </w:p>
    <w:p w14:paraId="1F0DC815" w14:textId="4D9BC277" w:rsidR="00916517" w:rsidRPr="00E50989" w:rsidRDefault="006E350B" w:rsidP="006E350B">
      <w:pPr>
        <w:spacing w:line="360" w:lineRule="auto"/>
        <w:jc w:val="both"/>
        <w:rPr>
          <w:color w:val="000000" w:themeColor="text1"/>
        </w:rPr>
      </w:pPr>
      <w:r w:rsidRPr="00E50989">
        <w:rPr>
          <w:color w:val="000000" w:themeColor="text1"/>
        </w:rPr>
        <w:t xml:space="preserve">The dissertation explores the effect that social media marketing and influencer marketing have on the purchasing </w:t>
      </w:r>
      <w:proofErr w:type="spellStart"/>
      <w:r w:rsidRPr="00E50989">
        <w:rPr>
          <w:color w:val="000000" w:themeColor="text1"/>
        </w:rPr>
        <w:t>behaviour</w:t>
      </w:r>
      <w:proofErr w:type="spellEnd"/>
      <w:r w:rsidRPr="00E50989">
        <w:rPr>
          <w:color w:val="000000" w:themeColor="text1"/>
        </w:rPr>
        <w:t xml:space="preserve"> of Generation Z consumers, specifically on the perceived communication, perceived trust and perceived credibility of social media marketing, perceived engagement with social media marketing and digital </w:t>
      </w:r>
      <w:proofErr w:type="spellStart"/>
      <w:r w:rsidRPr="00E50989">
        <w:rPr>
          <w:color w:val="000000" w:themeColor="text1"/>
        </w:rPr>
        <w:t>behaviour</w:t>
      </w:r>
      <w:proofErr w:type="spellEnd"/>
      <w:r w:rsidRPr="00E50989">
        <w:rPr>
          <w:color w:val="000000" w:themeColor="text1"/>
        </w:rPr>
        <w:t xml:space="preserve"> of Generation Z consumers. The factors listed above should not be interpreted without context and cannot be completely quantified. Moreover, the qualitative design enables the findings of different countries, industries and platforms to be compared systematically. Thematic analysis is used to </w:t>
      </w:r>
      <w:proofErr w:type="spellStart"/>
      <w:r w:rsidRPr="00E50989">
        <w:rPr>
          <w:color w:val="000000" w:themeColor="text1"/>
        </w:rPr>
        <w:t>recognise</w:t>
      </w:r>
      <w:proofErr w:type="spellEnd"/>
      <w:r w:rsidRPr="00E50989">
        <w:rPr>
          <w:color w:val="000000" w:themeColor="text1"/>
        </w:rPr>
        <w:t xml:space="preserve"> similarities, differences and commonalities and to highlight themes. Therefore, the qualitative design is suitable for this systematic literature review to attain the objectives of the research</w:t>
      </w:r>
      <w:r w:rsidR="00916517" w:rsidRPr="00E50989">
        <w:rPr>
          <w:color w:val="000000" w:themeColor="text1"/>
        </w:rPr>
        <w:t>.</w:t>
      </w:r>
    </w:p>
    <w:p w14:paraId="6EC18E37" w14:textId="77777777" w:rsidR="00916517" w:rsidRPr="00E50989" w:rsidRDefault="00916517" w:rsidP="00B475DF">
      <w:pPr>
        <w:pStyle w:val="Heading3"/>
        <w:spacing w:line="360" w:lineRule="auto"/>
      </w:pPr>
      <w:bookmarkStart w:id="60" w:name="_Toc235864970"/>
      <w:bookmarkStart w:id="61" w:name="_Toc238758384"/>
      <w:r w:rsidRPr="00E50989">
        <w:t>3.7.2 Review Protocol</w:t>
      </w:r>
      <w:bookmarkEnd w:id="60"/>
      <w:bookmarkEnd w:id="61"/>
    </w:p>
    <w:p w14:paraId="1279C3DA" w14:textId="77777777" w:rsidR="00916517" w:rsidRPr="00E50989" w:rsidRDefault="00916517" w:rsidP="00B475DF">
      <w:pPr>
        <w:spacing w:line="360" w:lineRule="auto"/>
        <w:jc w:val="both"/>
        <w:rPr>
          <w:color w:val="000000" w:themeColor="text1"/>
        </w:rPr>
      </w:pPr>
      <w:r w:rsidRPr="00E50989">
        <w:rPr>
          <w:color w:val="000000" w:themeColor="text1"/>
        </w:rPr>
        <w:t>The systematic literature review was conducted in a review protocol to make sure that the research is transparent, consistent, and replicable. A review protocol is a systematic guide that helps to follow all the steps of the review and reduce the possibility of researcher bias in the selection and analysis of articles (Page et al., 2021).</w:t>
      </w:r>
    </w:p>
    <w:p w14:paraId="645B3D03" w14:textId="77777777" w:rsidR="00916517" w:rsidRPr="00E50989" w:rsidRDefault="00916517" w:rsidP="00B475DF">
      <w:pPr>
        <w:spacing w:line="360" w:lineRule="auto"/>
        <w:jc w:val="both"/>
        <w:rPr>
          <w:color w:val="000000" w:themeColor="text1"/>
        </w:rPr>
      </w:pPr>
      <w:r w:rsidRPr="00E50989">
        <w:rPr>
          <w:color w:val="000000" w:themeColor="text1"/>
        </w:rPr>
        <w:t>The review process involved various stages.</w:t>
      </w:r>
    </w:p>
    <w:p w14:paraId="1B408C7C" w14:textId="77777777" w:rsidR="00916517" w:rsidRPr="00E50989" w:rsidRDefault="00916517" w:rsidP="00B475DF">
      <w:pPr>
        <w:spacing w:line="360" w:lineRule="auto"/>
        <w:jc w:val="both"/>
        <w:rPr>
          <w:color w:val="000000" w:themeColor="text1"/>
        </w:rPr>
      </w:pPr>
      <w:r w:rsidRPr="00E50989">
        <w:rPr>
          <w:b/>
          <w:bCs/>
          <w:color w:val="000000" w:themeColor="text1"/>
        </w:rPr>
        <w:t>Stage 1: Formulation of the Research Questions.</w:t>
      </w:r>
      <w:r w:rsidRPr="00E50989">
        <w:rPr>
          <w:color w:val="000000" w:themeColor="text1"/>
        </w:rPr>
        <w:t xml:space="preserve"> To determine the scope of the study, the review started with a clear definition of the research aim, objectives, and research questions.</w:t>
      </w:r>
    </w:p>
    <w:p w14:paraId="165A3635" w14:textId="77777777" w:rsidR="00916517" w:rsidRPr="00E50989" w:rsidRDefault="00916517" w:rsidP="00B475DF">
      <w:pPr>
        <w:spacing w:line="360" w:lineRule="auto"/>
        <w:jc w:val="both"/>
        <w:rPr>
          <w:color w:val="000000" w:themeColor="text1"/>
        </w:rPr>
      </w:pPr>
      <w:r w:rsidRPr="00E50989">
        <w:rPr>
          <w:b/>
          <w:bCs/>
          <w:color w:val="000000" w:themeColor="text1"/>
        </w:rPr>
        <w:t>Stage 2: Literature Search.</w:t>
      </w:r>
      <w:r w:rsidRPr="00E50989">
        <w:rPr>
          <w:color w:val="000000" w:themeColor="text1"/>
        </w:rPr>
        <w:t xml:space="preserve"> A systematic search was implemented in four academic databases: Scopus, Web of Science, ScienceDirect, and Google Scholar. Relevant studies were identified using predefined keywords and Boolean operators.</w:t>
      </w:r>
    </w:p>
    <w:p w14:paraId="1DDE5BD5" w14:textId="281CE5E7" w:rsidR="00916517" w:rsidRPr="00E50989" w:rsidRDefault="00916517" w:rsidP="00B475DF">
      <w:pPr>
        <w:spacing w:line="360" w:lineRule="auto"/>
        <w:jc w:val="both"/>
        <w:rPr>
          <w:color w:val="000000" w:themeColor="text1"/>
        </w:rPr>
      </w:pPr>
      <w:r w:rsidRPr="00E50989">
        <w:rPr>
          <w:b/>
          <w:bCs/>
          <w:color w:val="000000" w:themeColor="text1"/>
        </w:rPr>
        <w:t>Stage 3: Screening of Studies.</w:t>
      </w:r>
      <w:r w:rsidRPr="00E50989">
        <w:rPr>
          <w:color w:val="000000" w:themeColor="text1"/>
        </w:rPr>
        <w:t xml:space="preserve"> Duplicates were eliminated and the titles and abstracts of the </w:t>
      </w:r>
      <w:r w:rsidR="006E350B" w:rsidRPr="00E50989">
        <w:rPr>
          <w:color w:val="000000" w:themeColor="text1"/>
        </w:rPr>
        <w:t>remaining</w:t>
      </w:r>
      <w:r w:rsidRPr="00E50989">
        <w:rPr>
          <w:color w:val="000000" w:themeColor="text1"/>
        </w:rPr>
        <w:t xml:space="preserve"> studies were filtered based on the set inclusion and exclusion criteria.</w:t>
      </w:r>
    </w:p>
    <w:p w14:paraId="7675C647" w14:textId="77777777" w:rsidR="00916517" w:rsidRPr="00E50989" w:rsidRDefault="00916517" w:rsidP="00B475DF">
      <w:pPr>
        <w:spacing w:line="360" w:lineRule="auto"/>
        <w:jc w:val="both"/>
        <w:rPr>
          <w:color w:val="000000" w:themeColor="text1"/>
        </w:rPr>
      </w:pPr>
      <w:r w:rsidRPr="00E50989">
        <w:rPr>
          <w:b/>
          <w:bCs/>
          <w:color w:val="000000" w:themeColor="text1"/>
        </w:rPr>
        <w:t>Stage 4: Eligibility Assessment.</w:t>
      </w:r>
      <w:r w:rsidRPr="00E50989">
        <w:rPr>
          <w:color w:val="000000" w:themeColor="text1"/>
        </w:rPr>
        <w:t xml:space="preserve"> The full-text articles were evaluated on whether they fulfilled the set selection criteria. The review did not include studies that did not meet the criteria.</w:t>
      </w:r>
    </w:p>
    <w:p w14:paraId="1F449213" w14:textId="7AAC55B8" w:rsidR="00916517" w:rsidRPr="00E50989" w:rsidRDefault="00916517" w:rsidP="00B475DF">
      <w:pPr>
        <w:spacing w:line="360" w:lineRule="auto"/>
        <w:jc w:val="both"/>
        <w:rPr>
          <w:color w:val="000000" w:themeColor="text1"/>
        </w:rPr>
      </w:pPr>
      <w:r w:rsidRPr="00E50989">
        <w:rPr>
          <w:b/>
          <w:bCs/>
          <w:color w:val="000000" w:themeColor="text1"/>
        </w:rPr>
        <w:t>Stage 5: Data Extraction.</w:t>
      </w:r>
      <w:r w:rsidRPr="00E50989">
        <w:rPr>
          <w:color w:val="000000" w:themeColor="text1"/>
        </w:rPr>
        <w:t xml:space="preserve"> A structured data extraction table was used to systematically extract and </w:t>
      </w:r>
      <w:proofErr w:type="spellStart"/>
      <w:r w:rsidRPr="00E50989">
        <w:rPr>
          <w:color w:val="000000" w:themeColor="text1"/>
        </w:rPr>
        <w:t>organise</w:t>
      </w:r>
      <w:proofErr w:type="spellEnd"/>
      <w:r w:rsidRPr="00E50989">
        <w:rPr>
          <w:color w:val="000000" w:themeColor="text1"/>
        </w:rPr>
        <w:t xml:space="preserve"> the relevant information </w:t>
      </w:r>
      <w:r w:rsidR="006E350B" w:rsidRPr="00E50989">
        <w:rPr>
          <w:color w:val="000000" w:themeColor="text1"/>
        </w:rPr>
        <w:t>from</w:t>
      </w:r>
      <w:r w:rsidRPr="00E50989">
        <w:rPr>
          <w:color w:val="000000" w:themeColor="text1"/>
        </w:rPr>
        <w:t xml:space="preserve"> each of the selected studies. Details like the author, year of publication, country, method used in the research, and the main findings were noted.</w:t>
      </w:r>
    </w:p>
    <w:p w14:paraId="24A4952E" w14:textId="77777777" w:rsidR="00916517" w:rsidRPr="00E50989" w:rsidRDefault="00916517" w:rsidP="00B475DF">
      <w:pPr>
        <w:spacing w:line="360" w:lineRule="auto"/>
        <w:jc w:val="both"/>
        <w:rPr>
          <w:color w:val="000000" w:themeColor="text1"/>
        </w:rPr>
      </w:pPr>
      <w:r w:rsidRPr="00E50989">
        <w:rPr>
          <w:b/>
          <w:bCs/>
          <w:color w:val="000000" w:themeColor="text1"/>
        </w:rPr>
        <w:t>Stage 6: Data Coding and Theme Development.</w:t>
      </w:r>
      <w:r w:rsidRPr="00E50989">
        <w:rPr>
          <w:color w:val="000000" w:themeColor="text1"/>
        </w:rPr>
        <w:t xml:space="preserve"> The obtained data were coded to determine common concepts and patterns. The similar codes were organized as broader categories and then evolved into the main themes with the help of which the analysis was conducted.</w:t>
      </w:r>
    </w:p>
    <w:p w14:paraId="58FBDAFA" w14:textId="77777777" w:rsidR="00916517" w:rsidRPr="00E50989" w:rsidRDefault="00916517" w:rsidP="00B475DF">
      <w:pPr>
        <w:spacing w:line="360" w:lineRule="auto"/>
        <w:jc w:val="both"/>
        <w:rPr>
          <w:color w:val="000000" w:themeColor="text1"/>
        </w:rPr>
      </w:pPr>
      <w:r w:rsidRPr="00E50989">
        <w:rPr>
          <w:b/>
          <w:bCs/>
          <w:color w:val="000000" w:themeColor="text1"/>
        </w:rPr>
        <w:t>Stage 7: Data Analysis and Synthesis.</w:t>
      </w:r>
      <w:r w:rsidRPr="00E50989">
        <w:rPr>
          <w:color w:val="000000" w:themeColor="text1"/>
        </w:rPr>
        <w:t xml:space="preserve"> Finally, the findings of the selected studies were </w:t>
      </w:r>
      <w:proofErr w:type="spellStart"/>
      <w:r w:rsidRPr="00E50989">
        <w:rPr>
          <w:color w:val="000000" w:themeColor="text1"/>
        </w:rPr>
        <w:t>synthesised</w:t>
      </w:r>
      <w:proofErr w:type="spellEnd"/>
      <w:r w:rsidRPr="00E50989">
        <w:rPr>
          <w:color w:val="000000" w:themeColor="text1"/>
        </w:rPr>
        <w:t xml:space="preserve"> using thematic analysis to answer the research questions. The findings were contrasted in various contexts to determine prevalent trends, discrepancies and research gaps.</w:t>
      </w:r>
    </w:p>
    <w:p w14:paraId="510C9DC8" w14:textId="77777777" w:rsidR="00916517" w:rsidRPr="00E50989" w:rsidRDefault="00916517" w:rsidP="00B475DF">
      <w:pPr>
        <w:spacing w:line="360" w:lineRule="auto"/>
        <w:jc w:val="both"/>
        <w:rPr>
          <w:color w:val="000000" w:themeColor="text1"/>
        </w:rPr>
      </w:pPr>
      <w:r w:rsidRPr="00E50989">
        <w:rPr>
          <w:color w:val="000000" w:themeColor="text1"/>
        </w:rPr>
        <w:t>This protocol of systematic review made the review process systematic, transparent and reproducible in the study.</w:t>
      </w:r>
    </w:p>
    <w:p w14:paraId="6C0DF03F" w14:textId="77777777" w:rsidR="00916517" w:rsidRPr="00E50989" w:rsidRDefault="00916517" w:rsidP="00B475DF">
      <w:pPr>
        <w:pStyle w:val="Heading2"/>
        <w:spacing w:line="360" w:lineRule="auto"/>
      </w:pPr>
      <w:bookmarkStart w:id="62" w:name="_Toc235864971"/>
      <w:bookmarkStart w:id="63" w:name="_Toc238758385"/>
      <w:r w:rsidRPr="00E50989">
        <w:t>3.8 Justification of the Methodology</w:t>
      </w:r>
      <w:bookmarkEnd w:id="62"/>
      <w:bookmarkEnd w:id="63"/>
    </w:p>
    <w:p w14:paraId="401FDF92" w14:textId="2D53F9C5" w:rsidR="006E350B" w:rsidRPr="00E50989" w:rsidRDefault="006E350B" w:rsidP="006E350B">
      <w:pPr>
        <w:spacing w:line="360" w:lineRule="auto"/>
        <w:jc w:val="both"/>
        <w:rPr>
          <w:color w:val="000000" w:themeColor="text1"/>
        </w:rPr>
      </w:pPr>
      <w:r w:rsidRPr="00E50989">
        <w:rPr>
          <w:color w:val="000000" w:themeColor="text1"/>
        </w:rPr>
        <w:t xml:space="preserve">Choosing the right research method is crucial as it dictates the way in which evidence is collected, </w:t>
      </w:r>
      <w:proofErr w:type="spellStart"/>
      <w:r w:rsidRPr="00E50989">
        <w:rPr>
          <w:color w:val="000000" w:themeColor="text1"/>
        </w:rPr>
        <w:t>analysed</w:t>
      </w:r>
      <w:proofErr w:type="spellEnd"/>
      <w:r w:rsidRPr="00E50989">
        <w:rPr>
          <w:color w:val="000000" w:themeColor="text1"/>
        </w:rPr>
        <w:t xml:space="preserve"> and interpreted. In this study, a Systematic Literature Review (SLR) approach was taken that relies completely on secondary data obtained from published scholarly journals. This methodology is suitable as the research goal is to give a detailed understanding of the impact of social media marketing and influencer marketing on the buying </w:t>
      </w:r>
      <w:proofErr w:type="spellStart"/>
      <w:r w:rsidRPr="00E50989">
        <w:rPr>
          <w:color w:val="000000" w:themeColor="text1"/>
        </w:rPr>
        <w:t>behaviour</w:t>
      </w:r>
      <w:proofErr w:type="spellEnd"/>
      <w:r w:rsidRPr="00E50989">
        <w:rPr>
          <w:color w:val="000000" w:themeColor="text1"/>
        </w:rPr>
        <w:t xml:space="preserve"> of Generation Z, so primary data is not required.</w:t>
      </w:r>
    </w:p>
    <w:p w14:paraId="78B43A60" w14:textId="11DEA6F1" w:rsidR="00916517" w:rsidRPr="00E50989" w:rsidRDefault="006E350B" w:rsidP="006E350B">
      <w:pPr>
        <w:spacing w:line="360" w:lineRule="auto"/>
        <w:jc w:val="both"/>
        <w:rPr>
          <w:color w:val="000000" w:themeColor="text1"/>
        </w:rPr>
      </w:pPr>
      <w:r w:rsidRPr="00E50989">
        <w:rPr>
          <w:color w:val="000000" w:themeColor="text1"/>
        </w:rPr>
        <w:t>Secondary data allows comparisons between studies, countries, industries, and platforms, and offers more evidence than a single study or interview. The study acknowledges the potential limitations of secondary data, and uses systematic procedures to maximize the validity, reliability, and trustworthiness of the findings</w:t>
      </w:r>
      <w:r w:rsidR="00916517" w:rsidRPr="00E50989">
        <w:rPr>
          <w:color w:val="000000" w:themeColor="text1"/>
        </w:rPr>
        <w:t>.</w:t>
      </w:r>
    </w:p>
    <w:p w14:paraId="35306532" w14:textId="77777777" w:rsidR="00916517" w:rsidRPr="00E50989" w:rsidRDefault="00916517" w:rsidP="00B475DF">
      <w:pPr>
        <w:pStyle w:val="Heading3"/>
        <w:spacing w:line="360" w:lineRule="auto"/>
      </w:pPr>
      <w:bookmarkStart w:id="64" w:name="_Toc235864972"/>
      <w:bookmarkStart w:id="65" w:name="_Toc238758386"/>
      <w:r w:rsidRPr="00E50989">
        <w:t>3.8.1 Justification for Using Secondary Data</w:t>
      </w:r>
      <w:bookmarkEnd w:id="64"/>
      <w:bookmarkEnd w:id="65"/>
    </w:p>
    <w:p w14:paraId="5E2723E5" w14:textId="0E4BD44A" w:rsidR="00916517" w:rsidRPr="00E50989" w:rsidRDefault="006E350B" w:rsidP="00B475DF">
      <w:pPr>
        <w:spacing w:line="360" w:lineRule="auto"/>
        <w:jc w:val="both"/>
        <w:rPr>
          <w:color w:val="000000" w:themeColor="text1"/>
        </w:rPr>
      </w:pPr>
      <w:r w:rsidRPr="00E50989">
        <w:rPr>
          <w:color w:val="000000" w:themeColor="text1"/>
        </w:rPr>
        <w:t xml:space="preserve">Secondary data are collected, </w:t>
      </w:r>
      <w:proofErr w:type="spellStart"/>
      <w:r w:rsidRPr="00E50989">
        <w:rPr>
          <w:color w:val="000000" w:themeColor="text1"/>
        </w:rPr>
        <w:t>analysed</w:t>
      </w:r>
      <w:proofErr w:type="spellEnd"/>
      <w:r w:rsidRPr="00E50989">
        <w:rPr>
          <w:color w:val="000000" w:themeColor="text1"/>
        </w:rPr>
        <w:t xml:space="preserve"> and published by other individuals or groups of individuals for academic or research purposes beforehand (Saunders, Lewis and Thornhill, 2019). This study is suitable as it uses a Systematic Literature Review (SLR) to aggregate the existing knowledge and studies. The articles chosen from journals are all empirical and from various countries, industries, and social media. The researcher can detect any similarities, follow up on the research questions, and draw conclusions from these studies. Moreover, PRISMA guides transparent and structured synthesis of high-quality secondary evidence</w:t>
      </w:r>
      <w:r w:rsidR="00916517" w:rsidRPr="00E50989">
        <w:rPr>
          <w:color w:val="000000" w:themeColor="text1"/>
        </w:rPr>
        <w:t>.</w:t>
      </w:r>
    </w:p>
    <w:p w14:paraId="66CC28AB" w14:textId="77777777" w:rsidR="006E350B" w:rsidRPr="00E50989" w:rsidRDefault="006E350B">
      <w:pPr>
        <w:rPr>
          <w:rFonts w:eastAsiaTheme="majorEastAsia" w:cstheme="majorBidi"/>
          <w:b/>
          <w:color w:val="000000" w:themeColor="text1"/>
          <w:sz w:val="25"/>
          <w:szCs w:val="28"/>
        </w:rPr>
      </w:pPr>
      <w:bookmarkStart w:id="66" w:name="_Toc235864973"/>
      <w:r w:rsidRPr="00E50989">
        <w:rPr>
          <w:color w:val="000000" w:themeColor="text1"/>
        </w:rPr>
        <w:br w:type="page"/>
      </w:r>
    </w:p>
    <w:p w14:paraId="1E98E601" w14:textId="532252B7" w:rsidR="00916517" w:rsidRPr="00E50989" w:rsidRDefault="00916517" w:rsidP="00B475DF">
      <w:pPr>
        <w:pStyle w:val="Heading3"/>
        <w:spacing w:line="360" w:lineRule="auto"/>
        <w:rPr>
          <w:bCs/>
        </w:rPr>
      </w:pPr>
      <w:bookmarkStart w:id="67" w:name="_Toc238758387"/>
      <w:r w:rsidRPr="00E50989">
        <w:t>3.8.2 Advantages of Secondary Data</w:t>
      </w:r>
      <w:bookmarkEnd w:id="66"/>
      <w:bookmarkEnd w:id="67"/>
    </w:p>
    <w:p w14:paraId="1D7EF074" w14:textId="6B2D1582" w:rsidR="00916517" w:rsidRPr="00E50989" w:rsidRDefault="006E350B" w:rsidP="00B475DF">
      <w:pPr>
        <w:spacing w:line="360" w:lineRule="auto"/>
        <w:jc w:val="both"/>
        <w:rPr>
          <w:color w:val="000000" w:themeColor="text1"/>
        </w:rPr>
      </w:pPr>
      <w:r w:rsidRPr="00E50989">
        <w:rPr>
          <w:color w:val="000000" w:themeColor="text1"/>
        </w:rPr>
        <w:t xml:space="preserve">This study has several benefits from secondary data. Firstly, it provides access to research carried out in various countries, industries and settings, which increases the evidence base. Second, it is time-saving and cost-saving, as the information is already collected and published and the researcher can invest time in analysis and synthesis. Third, peer-reviewed journal articles increase the credibility of research since they are read by other academics and evaluated before publication. Lastly, secondary data allows the researcher to </w:t>
      </w:r>
      <w:proofErr w:type="spellStart"/>
      <w:r w:rsidRPr="00E50989">
        <w:rPr>
          <w:color w:val="000000" w:themeColor="text1"/>
        </w:rPr>
        <w:t>analyse</w:t>
      </w:r>
      <w:proofErr w:type="spellEnd"/>
      <w:r w:rsidRPr="00E50989">
        <w:rPr>
          <w:color w:val="000000" w:themeColor="text1"/>
        </w:rPr>
        <w:t xml:space="preserve"> trends and shifts over time and compare studies from 2015 to 2026, capturing trends in digital marketing and Generation Z </w:t>
      </w:r>
      <w:proofErr w:type="spellStart"/>
      <w:r w:rsidRPr="00E50989">
        <w:rPr>
          <w:color w:val="000000" w:themeColor="text1"/>
        </w:rPr>
        <w:t>behaviour</w:t>
      </w:r>
      <w:proofErr w:type="spellEnd"/>
      <w:r w:rsidR="00916517" w:rsidRPr="00E50989">
        <w:rPr>
          <w:color w:val="000000" w:themeColor="text1"/>
        </w:rPr>
        <w:t>.</w:t>
      </w:r>
    </w:p>
    <w:p w14:paraId="29DB6338" w14:textId="77777777" w:rsidR="00916517" w:rsidRPr="00E50989" w:rsidRDefault="00916517" w:rsidP="00B475DF">
      <w:pPr>
        <w:pStyle w:val="Heading3"/>
        <w:spacing w:line="360" w:lineRule="auto"/>
      </w:pPr>
      <w:bookmarkStart w:id="68" w:name="_Toc235864974"/>
      <w:bookmarkStart w:id="69" w:name="_Toc238758388"/>
      <w:r w:rsidRPr="00E50989">
        <w:t>3.8.3 Limitations of Secondary Data</w:t>
      </w:r>
      <w:bookmarkEnd w:id="68"/>
      <w:bookmarkEnd w:id="69"/>
    </w:p>
    <w:p w14:paraId="3C8AF29B" w14:textId="57BCAE71" w:rsidR="00916517" w:rsidRPr="00E50989" w:rsidRDefault="006E350B" w:rsidP="00B475DF">
      <w:pPr>
        <w:spacing w:line="360" w:lineRule="auto"/>
        <w:jc w:val="both"/>
        <w:rPr>
          <w:color w:val="000000" w:themeColor="text1"/>
        </w:rPr>
      </w:pPr>
      <w:r w:rsidRPr="00E50989">
        <w:rPr>
          <w:color w:val="000000" w:themeColor="text1"/>
        </w:rPr>
        <w:t xml:space="preserve">Although the benefits of secondary data sound good, there are some limitations to it. Limited control over the way in which the original data were collected and </w:t>
      </w:r>
      <w:proofErr w:type="spellStart"/>
      <w:r w:rsidRPr="00E50989">
        <w:rPr>
          <w:color w:val="000000" w:themeColor="text1"/>
        </w:rPr>
        <w:t>analysed</w:t>
      </w:r>
      <w:proofErr w:type="spellEnd"/>
      <w:r w:rsidRPr="00E50989">
        <w:rPr>
          <w:color w:val="000000" w:themeColor="text1"/>
        </w:rPr>
        <w:t xml:space="preserve"> makes it difficult to control for these variables, and differences in research design, sample, and analytical methods can make comparing results difficult. Second, publication bias can also result from a greater tendency to publish studies showing significant or positive results, as opposed to studies showing insignificant or conflicting results. Third, language bias could also be present as only English-language studies were used. Lastly, with the ever-evolving landscape of social media platforms, some of the insights gained here might not accurately reflect the current social media marketing and Generation Z consumer behaviors</w:t>
      </w:r>
      <w:r w:rsidR="00916517" w:rsidRPr="00E50989">
        <w:rPr>
          <w:color w:val="000000" w:themeColor="text1"/>
        </w:rPr>
        <w:t>.</w:t>
      </w:r>
    </w:p>
    <w:p w14:paraId="3989EDF7" w14:textId="77777777" w:rsidR="00916517" w:rsidRPr="00E50989" w:rsidRDefault="00916517" w:rsidP="00B475DF">
      <w:pPr>
        <w:pStyle w:val="Heading3"/>
        <w:spacing w:line="360" w:lineRule="auto"/>
      </w:pPr>
      <w:bookmarkStart w:id="70" w:name="_Toc235864975"/>
      <w:bookmarkStart w:id="71" w:name="_Toc238758389"/>
      <w:r w:rsidRPr="00E50989">
        <w:t>3.8.4 Strategies to Mitigate the Limitations</w:t>
      </w:r>
      <w:bookmarkEnd w:id="70"/>
      <w:bookmarkEnd w:id="71"/>
    </w:p>
    <w:p w14:paraId="34921C49" w14:textId="144F446C" w:rsidR="00916517" w:rsidRPr="00E50989" w:rsidRDefault="006E350B" w:rsidP="00B475DF">
      <w:pPr>
        <w:spacing w:line="360" w:lineRule="auto"/>
        <w:jc w:val="both"/>
        <w:rPr>
          <w:color w:val="000000" w:themeColor="text1"/>
        </w:rPr>
      </w:pPr>
      <w:r w:rsidRPr="00E50989">
        <w:rPr>
          <w:color w:val="000000" w:themeColor="text1"/>
        </w:rPr>
        <w:t xml:space="preserve">Several measures were taken to </w:t>
      </w:r>
      <w:proofErr w:type="spellStart"/>
      <w:r w:rsidRPr="00E50989">
        <w:rPr>
          <w:color w:val="000000" w:themeColor="text1"/>
        </w:rPr>
        <w:t>minimise</w:t>
      </w:r>
      <w:proofErr w:type="spellEnd"/>
      <w:r w:rsidRPr="00E50989">
        <w:rPr>
          <w:color w:val="000000" w:themeColor="text1"/>
        </w:rPr>
        <w:t xml:space="preserve"> the limitations of secondary data. First, the review was conducted in a systematic manner that involved identifying, screening and selecting studies according to the PRISMA 2020 framework, thus minimizing the risk of selection bias. Secondly, only journal articles that were peer-reviewed and that fit within the clearly delineated criteria for inclusion and exclusion were included. Third, several databases were used such as Scopus, Web of Science, ScienceDirect and Google Scholar to increase the coverage of literature. Finally, the findings of the studies were analyzed thematically and comparatively to discover repeating patterns in the findings rather than just individual findings. These measures improved the credibility, transparency and methodological </w:t>
      </w:r>
      <w:proofErr w:type="spellStart"/>
      <w:r w:rsidRPr="00E50989">
        <w:rPr>
          <w:color w:val="000000" w:themeColor="text1"/>
        </w:rPr>
        <w:t>rigour</w:t>
      </w:r>
      <w:proofErr w:type="spellEnd"/>
      <w:r w:rsidRPr="00E50989">
        <w:rPr>
          <w:color w:val="000000" w:themeColor="text1"/>
        </w:rPr>
        <w:t xml:space="preserve"> of the review</w:t>
      </w:r>
      <w:r w:rsidR="00916517" w:rsidRPr="00E50989">
        <w:rPr>
          <w:color w:val="000000" w:themeColor="text1"/>
        </w:rPr>
        <w:t>.</w:t>
      </w:r>
    </w:p>
    <w:p w14:paraId="6453E8DF" w14:textId="77777777" w:rsidR="00916517" w:rsidRPr="00E50989" w:rsidRDefault="00916517" w:rsidP="00B475DF">
      <w:pPr>
        <w:pStyle w:val="Heading2"/>
        <w:spacing w:line="360" w:lineRule="auto"/>
      </w:pPr>
      <w:bookmarkStart w:id="72" w:name="_Toc235864976"/>
      <w:bookmarkStart w:id="73" w:name="_Toc238758390"/>
      <w:r w:rsidRPr="00E50989">
        <w:t>3.9 Data Sources and Sampling Strategy</w:t>
      </w:r>
      <w:bookmarkEnd w:id="72"/>
      <w:bookmarkEnd w:id="73"/>
    </w:p>
    <w:p w14:paraId="02199060" w14:textId="77777777" w:rsidR="00916517" w:rsidRPr="00E50989" w:rsidRDefault="00916517" w:rsidP="00B475DF">
      <w:pPr>
        <w:spacing w:line="360" w:lineRule="auto"/>
        <w:jc w:val="both"/>
        <w:rPr>
          <w:color w:val="000000" w:themeColor="text1"/>
        </w:rPr>
      </w:pPr>
      <w:r w:rsidRPr="00E50989">
        <w:rPr>
          <w:color w:val="000000" w:themeColor="text1"/>
        </w:rPr>
        <w:t xml:space="preserve">To guarantee the transparency, reliability, and reproducibility of a Systematic Literature Review (SLR), a systematic and well-defined data source and sampling strategy is necessary. In contrast to primary research, selected participants to collect data, an SLR uses selected relevant published studies according to pre-defined criteria. Consequently, the research took on a systematic sampling approach to find, filter, and narrow down quality academic literature on social media marketing, influencer marketing, and the buying </w:t>
      </w:r>
      <w:proofErr w:type="spellStart"/>
      <w:r w:rsidRPr="00E50989">
        <w:rPr>
          <w:color w:val="000000" w:themeColor="text1"/>
        </w:rPr>
        <w:t>behaviour</w:t>
      </w:r>
      <w:proofErr w:type="spellEnd"/>
      <w:r w:rsidRPr="00E50989">
        <w:rPr>
          <w:color w:val="000000" w:themeColor="text1"/>
        </w:rPr>
        <w:t xml:space="preserve"> of Generation Z consumers. The PRISMA 2020 framework was used to search and reduce selection bias and guarantee methodological </w:t>
      </w:r>
      <w:proofErr w:type="spellStart"/>
      <w:r w:rsidRPr="00E50989">
        <w:rPr>
          <w:color w:val="000000" w:themeColor="text1"/>
        </w:rPr>
        <w:t>rigour</w:t>
      </w:r>
      <w:proofErr w:type="spellEnd"/>
      <w:r w:rsidRPr="00E50989">
        <w:rPr>
          <w:color w:val="000000" w:themeColor="text1"/>
        </w:rPr>
        <w:t xml:space="preserve"> (Page et al., 2021). Subsections below outline the databases utilized, search strategy, search parameters, inclusion and exclusion criteria and PRISMA flow diagram adopted during the review process.</w:t>
      </w:r>
    </w:p>
    <w:p w14:paraId="29C472CA" w14:textId="77777777" w:rsidR="00916517" w:rsidRPr="00E50989" w:rsidRDefault="00916517" w:rsidP="00B475DF">
      <w:pPr>
        <w:pStyle w:val="Heading3"/>
        <w:spacing w:line="360" w:lineRule="auto"/>
      </w:pPr>
      <w:bookmarkStart w:id="74" w:name="_Toc235864977"/>
      <w:bookmarkStart w:id="75" w:name="_Toc238758391"/>
      <w:r w:rsidRPr="00E50989">
        <w:t>3.9.1 Data Sources</w:t>
      </w:r>
      <w:bookmarkEnd w:id="74"/>
      <w:bookmarkEnd w:id="75"/>
      <w:r w:rsidRPr="00E50989">
        <w:t xml:space="preserve"> </w:t>
      </w:r>
    </w:p>
    <w:p w14:paraId="49AC658A" w14:textId="77777777" w:rsidR="00CF6AD1" w:rsidRPr="00E50989" w:rsidRDefault="00CF6AD1" w:rsidP="00CF6AD1">
      <w:pPr>
        <w:spacing w:line="360" w:lineRule="auto"/>
        <w:jc w:val="both"/>
        <w:rPr>
          <w:color w:val="000000" w:themeColor="text1"/>
        </w:rPr>
      </w:pPr>
      <w:r w:rsidRPr="00E50989">
        <w:rPr>
          <w:color w:val="000000" w:themeColor="text1"/>
        </w:rPr>
        <w:t xml:space="preserve">The quality of sources of data and their coverage </w:t>
      </w:r>
      <w:proofErr w:type="gramStart"/>
      <w:r w:rsidRPr="00E50989">
        <w:rPr>
          <w:color w:val="000000" w:themeColor="text1"/>
        </w:rPr>
        <w:t>are</w:t>
      </w:r>
      <w:proofErr w:type="gramEnd"/>
      <w:r w:rsidRPr="00E50989">
        <w:rPr>
          <w:color w:val="000000" w:themeColor="text1"/>
        </w:rPr>
        <w:t xml:space="preserve"> crucial to the systematic literature review. The choice of four academic databases (Scopus, Web of Science, ScienceDirect and Google Scholar) was made to search for credible literature concerning the field of marketing, consumer </w:t>
      </w:r>
      <w:proofErr w:type="spellStart"/>
      <w:r w:rsidRPr="00E50989">
        <w:rPr>
          <w:color w:val="000000" w:themeColor="text1"/>
        </w:rPr>
        <w:t>behaviour</w:t>
      </w:r>
      <w:proofErr w:type="spellEnd"/>
      <w:r w:rsidRPr="00E50989">
        <w:rPr>
          <w:color w:val="000000" w:themeColor="text1"/>
        </w:rPr>
        <w:t>, business and digital communication.</w:t>
      </w:r>
    </w:p>
    <w:p w14:paraId="75C041BC" w14:textId="6EA10DE9" w:rsidR="00CF6AD1" w:rsidRPr="00E50989" w:rsidRDefault="00CF6AD1" w:rsidP="00CF6AD1">
      <w:pPr>
        <w:spacing w:line="360" w:lineRule="auto"/>
        <w:jc w:val="both"/>
        <w:rPr>
          <w:color w:val="000000" w:themeColor="text1"/>
        </w:rPr>
      </w:pPr>
      <w:r w:rsidRPr="00E50989">
        <w:rPr>
          <w:color w:val="000000" w:themeColor="text1"/>
        </w:rPr>
        <w:t xml:space="preserve">Scopus was chosen as it is a large database in interdisciplinary fields of citations and has a wide scope of high-quality peer-reviewed journals in marketing and business research. Web of Science has been added due to its high prestige for the indexing of academic high-impact journals and its proven research around consumer </w:t>
      </w:r>
      <w:proofErr w:type="spellStart"/>
      <w:r w:rsidRPr="00E50989">
        <w:rPr>
          <w:color w:val="000000" w:themeColor="text1"/>
        </w:rPr>
        <w:t>behaviour</w:t>
      </w:r>
      <w:proofErr w:type="spellEnd"/>
      <w:r w:rsidRPr="00E50989">
        <w:rPr>
          <w:color w:val="000000" w:themeColor="text1"/>
        </w:rPr>
        <w:t xml:space="preserve"> and digital marketing. ScienceDirect was selected because of its comprehensive collection of Elsevier journals including marketing, business management, consumer psychology and information systems.</w:t>
      </w:r>
    </w:p>
    <w:p w14:paraId="71E532D2" w14:textId="6BA6CAFF" w:rsidR="00916517" w:rsidRPr="00E50989" w:rsidRDefault="00CF6AD1" w:rsidP="00CF6AD1">
      <w:pPr>
        <w:spacing w:line="360" w:lineRule="auto"/>
        <w:jc w:val="both"/>
        <w:rPr>
          <w:color w:val="000000" w:themeColor="text1"/>
        </w:rPr>
      </w:pPr>
      <w:r w:rsidRPr="00E50989">
        <w:rPr>
          <w:color w:val="000000" w:themeColor="text1"/>
        </w:rPr>
        <w:t>Google Scholar was further utilized to widen the search and find other relevant research, including more recent studies. Multiple databases minimized database bias and enhanced the possibility of identifying relevant studies</w:t>
      </w:r>
      <w:r w:rsidR="00916517" w:rsidRPr="00E50989">
        <w:rPr>
          <w:color w:val="000000" w:themeColor="text1"/>
        </w:rPr>
        <w:t>.</w:t>
      </w:r>
    </w:p>
    <w:p w14:paraId="00DBA75E" w14:textId="77777777" w:rsidR="00916517" w:rsidRPr="00E50989" w:rsidRDefault="00916517" w:rsidP="00B475DF">
      <w:pPr>
        <w:pStyle w:val="Heading3"/>
        <w:spacing w:line="360" w:lineRule="auto"/>
      </w:pPr>
      <w:bookmarkStart w:id="76" w:name="_Toc235864978"/>
      <w:bookmarkStart w:id="77" w:name="_Toc238758392"/>
      <w:r w:rsidRPr="00E50989">
        <w:t>3.9.2 Search Strategy</w:t>
      </w:r>
      <w:bookmarkEnd w:id="76"/>
      <w:bookmarkEnd w:id="77"/>
    </w:p>
    <w:p w14:paraId="23BD8F38" w14:textId="1A6CC1EA" w:rsidR="00CF6AD1" w:rsidRPr="00E50989" w:rsidRDefault="00CF6AD1" w:rsidP="00CF6AD1">
      <w:pPr>
        <w:spacing w:line="360" w:lineRule="auto"/>
        <w:jc w:val="both"/>
        <w:rPr>
          <w:rFonts w:cs="Times New Roman"/>
          <w:color w:val="000000" w:themeColor="text1"/>
        </w:rPr>
      </w:pPr>
      <w:r w:rsidRPr="00E50989">
        <w:rPr>
          <w:rFonts w:cs="Times New Roman"/>
          <w:color w:val="000000" w:themeColor="text1"/>
        </w:rPr>
        <w:t xml:space="preserve">A comprehensive search strategy was created to find and locate relevant studies related to academic papers on social media marketing, influencer marketing and the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consumers. The search was carried out in four academic databases (Scopus, Web of Science, ScienceDirect and Google Scholar). These databases were chosen as they offer a wide range of peer-reviewed research in business and marketing.</w:t>
      </w:r>
    </w:p>
    <w:p w14:paraId="3A2C1A7B" w14:textId="216932E7" w:rsidR="00CF6AD1" w:rsidRPr="00E50989" w:rsidRDefault="00CF6AD1" w:rsidP="00CF6AD1">
      <w:pPr>
        <w:spacing w:line="360" w:lineRule="auto"/>
        <w:jc w:val="both"/>
        <w:rPr>
          <w:rFonts w:cs="Times New Roman"/>
          <w:color w:val="000000" w:themeColor="text1"/>
        </w:rPr>
      </w:pPr>
      <w:r w:rsidRPr="00E50989">
        <w:rPr>
          <w:rFonts w:cs="Times New Roman"/>
          <w:color w:val="000000" w:themeColor="text1"/>
        </w:rPr>
        <w:t xml:space="preserve">The keywords used in the search were: social media marketing, influencer marketing, Generation Z, Gen Z,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purchase intention, and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Words were combined using Boolean operators, for example, AND </w:t>
      </w:r>
      <w:proofErr w:type="spellStart"/>
      <w:r w:rsidRPr="00E50989">
        <w:rPr>
          <w:rFonts w:cs="Times New Roman"/>
          <w:color w:val="000000" w:themeColor="text1"/>
        </w:rPr>
        <w:t>and</w:t>
      </w:r>
      <w:proofErr w:type="spellEnd"/>
      <w:r w:rsidRPr="00E50989">
        <w:rPr>
          <w:rFonts w:cs="Times New Roman"/>
          <w:color w:val="000000" w:themeColor="text1"/>
        </w:rPr>
        <w:t xml:space="preserve"> OR, for better accuracy.</w:t>
      </w:r>
    </w:p>
    <w:p w14:paraId="6F97CE92" w14:textId="202F5CAA" w:rsidR="00916517" w:rsidRPr="00E50989" w:rsidRDefault="00CF6AD1" w:rsidP="00CF6AD1">
      <w:pPr>
        <w:spacing w:line="360" w:lineRule="auto"/>
        <w:jc w:val="both"/>
        <w:rPr>
          <w:rFonts w:cs="Times New Roman"/>
          <w:color w:val="000000" w:themeColor="text1"/>
        </w:rPr>
      </w:pPr>
      <w:r w:rsidRPr="00E50989">
        <w:rPr>
          <w:rFonts w:cs="Times New Roman"/>
          <w:color w:val="000000" w:themeColor="text1"/>
        </w:rPr>
        <w:t xml:space="preserve">Only publications from 2015-2026 were searched. The years chosen were based on the fact that social media and influencer marketing have evolved quickly in those years. By concentrating on recent literature, the review can keep up to date with the current methodologies and trends of digital marketing as well as the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the 'Generation Z' customer (Page et al., 2021)</w:t>
      </w:r>
      <w:r w:rsidR="00916517" w:rsidRPr="00E50989">
        <w:rPr>
          <w:rFonts w:cs="Times New Roman"/>
          <w:color w:val="000000" w:themeColor="text1"/>
        </w:rPr>
        <w:t>.</w:t>
      </w:r>
    </w:p>
    <w:p w14:paraId="2DDCAC87" w14:textId="77777777" w:rsidR="00916517" w:rsidRPr="00E50989" w:rsidRDefault="00916517" w:rsidP="00B475DF">
      <w:pPr>
        <w:pStyle w:val="Heading3"/>
        <w:spacing w:line="360" w:lineRule="auto"/>
      </w:pPr>
      <w:bookmarkStart w:id="78" w:name="_Toc235864979"/>
      <w:bookmarkStart w:id="79" w:name="_Toc238758393"/>
      <w:r w:rsidRPr="00E50989">
        <w:t>3.9.3 Search Parameters</w:t>
      </w:r>
      <w:bookmarkEnd w:id="78"/>
      <w:bookmarkEnd w:id="79"/>
    </w:p>
    <w:p w14:paraId="68DC99C3" w14:textId="2364CCF6" w:rsidR="00CF6AD1" w:rsidRPr="00E50989" w:rsidRDefault="00CF6AD1" w:rsidP="00CF6AD1">
      <w:pPr>
        <w:spacing w:line="360" w:lineRule="auto"/>
        <w:jc w:val="both"/>
        <w:rPr>
          <w:color w:val="000000" w:themeColor="text1"/>
        </w:rPr>
      </w:pPr>
      <w:r w:rsidRPr="00E50989">
        <w:rPr>
          <w:color w:val="000000" w:themeColor="text1"/>
        </w:rPr>
        <w:t>To guarantee the quality and relevance of the selected studies, several search parameters were set. First, the publications have been included from 2015 to 2026, given the growth of social media and influencer marketing, especially in the Instagram, TikTok and YouTube platforms.</w:t>
      </w:r>
    </w:p>
    <w:p w14:paraId="7203AEDF" w14:textId="044D4536" w:rsidR="00CF6AD1" w:rsidRPr="00E50989" w:rsidRDefault="00CF6AD1" w:rsidP="00CF6AD1">
      <w:pPr>
        <w:spacing w:line="360" w:lineRule="auto"/>
        <w:jc w:val="both"/>
        <w:rPr>
          <w:color w:val="000000" w:themeColor="text1"/>
        </w:rPr>
      </w:pPr>
      <w:r w:rsidRPr="00E50989">
        <w:rPr>
          <w:color w:val="000000" w:themeColor="text1"/>
        </w:rPr>
        <w:t>Secondly, English-language publications alone were taken into account to ensure consistency and to ensure that there would be no translation problems. Third, only full-text, peer-reviewed journal articles were used because these articles are evaluated by other academics and usually contain enough methodological detail. Abstracts, editorials, magazine articles, book reviews, dissertations and unpublished reports were not included.</w:t>
      </w:r>
    </w:p>
    <w:p w14:paraId="02278C8D" w14:textId="12588378" w:rsidR="00916517" w:rsidRPr="00E50989" w:rsidRDefault="00CF6AD1" w:rsidP="00CF6AD1">
      <w:pPr>
        <w:spacing w:line="360" w:lineRule="auto"/>
        <w:jc w:val="both"/>
        <w:rPr>
          <w:color w:val="000000" w:themeColor="text1"/>
        </w:rPr>
      </w:pPr>
      <w:r w:rsidRPr="00E50989">
        <w:rPr>
          <w:color w:val="000000" w:themeColor="text1"/>
        </w:rPr>
        <w:t xml:space="preserve">The final part of the review was to narrow down the studies and investigate the relationships between social media marketing, Generation Z, influencer marketing, and consumer purchasing </w:t>
      </w:r>
      <w:proofErr w:type="spellStart"/>
      <w:r w:rsidRPr="00E50989">
        <w:rPr>
          <w:color w:val="000000" w:themeColor="text1"/>
        </w:rPr>
        <w:t>behaviour</w:t>
      </w:r>
      <w:proofErr w:type="spellEnd"/>
      <w:r w:rsidRPr="00E50989">
        <w:rPr>
          <w:color w:val="000000" w:themeColor="text1"/>
        </w:rPr>
        <w:t>. The studies that were not focused on the same topic were not included in the further analysis due to the research objectives</w:t>
      </w:r>
      <w:r w:rsidR="00916517" w:rsidRPr="00E50989">
        <w:rPr>
          <w:color w:val="000000" w:themeColor="text1"/>
        </w:rPr>
        <w:t>.</w:t>
      </w:r>
    </w:p>
    <w:p w14:paraId="4247C1C8" w14:textId="77777777" w:rsidR="00916517" w:rsidRPr="00E50989" w:rsidRDefault="00916517" w:rsidP="00B475DF">
      <w:pPr>
        <w:pStyle w:val="Heading3"/>
        <w:spacing w:line="360" w:lineRule="auto"/>
      </w:pPr>
      <w:bookmarkStart w:id="80" w:name="_Toc235864980"/>
      <w:bookmarkStart w:id="81" w:name="_Toc238758394"/>
      <w:r w:rsidRPr="00E50989">
        <w:t>3.9.4 Inclusion and Exclusion Criteria</w:t>
      </w:r>
      <w:bookmarkEnd w:id="80"/>
      <w:bookmarkEnd w:id="81"/>
    </w:p>
    <w:p w14:paraId="55E1F737"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Before screening the identified studies, transparency and objectivity during the systematic literature review, pre-defined inclusion and exclusion standards were created before screening the identified studies. Setting these criteria before the literature review served to reduce researcher bias and to make sure that only studies focused on the research objectives directly were included (Page et al., 2021).</w:t>
      </w:r>
    </w:p>
    <w:p w14:paraId="58D5D67D"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criteria were constructed in accordance with the research aim, the research questions and the scope of the review. Empirical studies that focus on the effects of social media marketing and influencer marketing on the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were taken into consideration only.</w:t>
      </w:r>
    </w:p>
    <w:p w14:paraId="1E926DA0" w14:textId="549617CC" w:rsidR="00916517" w:rsidRPr="00E50989" w:rsidRDefault="00DC4D13" w:rsidP="00CF6AD1">
      <w:pPr>
        <w:rPr>
          <w:rFonts w:cs="Times New Roman"/>
          <w:b/>
          <w:bCs/>
          <w:color w:val="000000" w:themeColor="text1"/>
        </w:rPr>
      </w:pPr>
      <w:r w:rsidRPr="00E50989">
        <w:rPr>
          <w:rFonts w:cs="Times New Roman"/>
          <w:b/>
          <w:bCs/>
          <w:color w:val="000000" w:themeColor="text1"/>
        </w:rPr>
        <w:br w:type="page"/>
      </w:r>
      <w:r w:rsidR="00916517" w:rsidRPr="00E50989">
        <w:rPr>
          <w:rFonts w:cs="Times New Roman"/>
          <w:b/>
          <w:bCs/>
          <w:color w:val="000000" w:themeColor="text1"/>
        </w:rPr>
        <w:t>Table 3.9 Inclusion and Exclusion Criteria</w:t>
      </w:r>
    </w:p>
    <w:tbl>
      <w:tblPr>
        <w:tblStyle w:val="PlainTable1"/>
        <w:tblW w:w="0" w:type="auto"/>
        <w:tblLook w:val="04A0" w:firstRow="1" w:lastRow="0" w:firstColumn="1" w:lastColumn="0" w:noHBand="0" w:noVBand="1"/>
      </w:tblPr>
      <w:tblGrid>
        <w:gridCol w:w="4609"/>
        <w:gridCol w:w="4407"/>
      </w:tblGrid>
      <w:tr w:rsidR="00E50989" w:rsidRPr="00E50989" w14:paraId="66C1234C" w14:textId="77777777" w:rsidTr="00F64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846265"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Inclusion Criteria</w:t>
            </w:r>
          </w:p>
        </w:tc>
        <w:tc>
          <w:tcPr>
            <w:tcW w:w="0" w:type="auto"/>
            <w:hideMark/>
          </w:tcPr>
          <w:p w14:paraId="5BBFC3A3"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Exclusion Criteria</w:t>
            </w:r>
          </w:p>
        </w:tc>
      </w:tr>
      <w:tr w:rsidR="00E50989" w:rsidRPr="00E50989" w14:paraId="0BD5B012"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7407B5"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Peer-reviewed journal articles</w:t>
            </w:r>
          </w:p>
        </w:tc>
        <w:tc>
          <w:tcPr>
            <w:tcW w:w="0" w:type="auto"/>
            <w:hideMark/>
          </w:tcPr>
          <w:p w14:paraId="70587036"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Conference papers, books, editorials, opinion papers and dissertations</w:t>
            </w:r>
          </w:p>
        </w:tc>
      </w:tr>
      <w:tr w:rsidR="00E50989" w:rsidRPr="00E50989" w14:paraId="6699B634" w14:textId="77777777" w:rsidTr="00F646F6">
        <w:trPr>
          <w:trHeight w:val="629"/>
        </w:trPr>
        <w:tc>
          <w:tcPr>
            <w:cnfStyle w:val="001000000000" w:firstRow="0" w:lastRow="0" w:firstColumn="1" w:lastColumn="0" w:oddVBand="0" w:evenVBand="0" w:oddHBand="0" w:evenHBand="0" w:firstRowFirstColumn="0" w:firstRowLastColumn="0" w:lastRowFirstColumn="0" w:lastRowLastColumn="0"/>
            <w:tcW w:w="0" w:type="auto"/>
            <w:hideMark/>
          </w:tcPr>
          <w:p w14:paraId="1FD05E1C"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Published in English</w:t>
            </w:r>
          </w:p>
        </w:tc>
        <w:tc>
          <w:tcPr>
            <w:tcW w:w="0" w:type="auto"/>
            <w:hideMark/>
          </w:tcPr>
          <w:p w14:paraId="17B71B29"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Non-English publications</w:t>
            </w:r>
          </w:p>
        </w:tc>
      </w:tr>
      <w:tr w:rsidR="00E50989" w:rsidRPr="00E50989" w14:paraId="5642C09A"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EFDF94"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 xml:space="preserve">Published between 2019 and 2025 </w:t>
            </w:r>
            <w:r w:rsidRPr="00E50989">
              <w:rPr>
                <w:rFonts w:cs="Times New Roman"/>
                <w:b w:val="0"/>
                <w:bCs w:val="0"/>
                <w:i/>
                <w:iCs/>
                <w:color w:val="000000" w:themeColor="text1"/>
              </w:rPr>
              <w:t>(change if necessary)</w:t>
            </w:r>
          </w:p>
        </w:tc>
        <w:tc>
          <w:tcPr>
            <w:tcW w:w="0" w:type="auto"/>
            <w:hideMark/>
          </w:tcPr>
          <w:p w14:paraId="5A60FFD0"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Published before 2019</w:t>
            </w:r>
          </w:p>
        </w:tc>
      </w:tr>
      <w:tr w:rsidR="00E50989" w:rsidRPr="00E50989" w14:paraId="63392F1B" w14:textId="77777777" w:rsidTr="00F646F6">
        <w:trPr>
          <w:trHeight w:val="620"/>
        </w:trPr>
        <w:tc>
          <w:tcPr>
            <w:cnfStyle w:val="001000000000" w:firstRow="0" w:lastRow="0" w:firstColumn="1" w:lastColumn="0" w:oddVBand="0" w:evenVBand="0" w:oddHBand="0" w:evenHBand="0" w:firstRowFirstColumn="0" w:firstRowLastColumn="0" w:lastRowFirstColumn="0" w:lastRowLastColumn="0"/>
            <w:tcW w:w="0" w:type="auto"/>
            <w:hideMark/>
          </w:tcPr>
          <w:p w14:paraId="59E3BF51"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Studies focusing on Generation Z consumers</w:t>
            </w:r>
          </w:p>
        </w:tc>
        <w:tc>
          <w:tcPr>
            <w:tcW w:w="0" w:type="auto"/>
            <w:hideMark/>
          </w:tcPr>
          <w:p w14:paraId="112F6B6F"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Studies focusing on other generations only</w:t>
            </w:r>
          </w:p>
        </w:tc>
      </w:tr>
      <w:tr w:rsidR="00E50989" w:rsidRPr="00E50989" w14:paraId="1DDA9C32"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D0F7FA"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Studies investigating social media marketing and/or influencer marketing</w:t>
            </w:r>
          </w:p>
        </w:tc>
        <w:tc>
          <w:tcPr>
            <w:tcW w:w="0" w:type="auto"/>
            <w:hideMark/>
          </w:tcPr>
          <w:p w14:paraId="22C5EB24"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 xml:space="preserve">Studies outside the marketing or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field</w:t>
            </w:r>
          </w:p>
        </w:tc>
      </w:tr>
      <w:tr w:rsidR="00E50989" w:rsidRPr="00E50989" w14:paraId="17A7B487"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66A6F504"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 xml:space="preserve">Studies examining consumer buying </w:t>
            </w:r>
            <w:proofErr w:type="spellStart"/>
            <w:r w:rsidRPr="00E50989">
              <w:rPr>
                <w:rFonts w:cs="Times New Roman"/>
                <w:b w:val="0"/>
                <w:bCs w:val="0"/>
                <w:color w:val="000000" w:themeColor="text1"/>
              </w:rPr>
              <w:t>behaviour</w:t>
            </w:r>
            <w:proofErr w:type="spellEnd"/>
            <w:r w:rsidRPr="00E50989">
              <w:rPr>
                <w:rFonts w:cs="Times New Roman"/>
                <w:b w:val="0"/>
                <w:bCs w:val="0"/>
                <w:color w:val="000000" w:themeColor="text1"/>
              </w:rPr>
              <w:t xml:space="preserve"> or purchase intention</w:t>
            </w:r>
          </w:p>
        </w:tc>
        <w:tc>
          <w:tcPr>
            <w:tcW w:w="0" w:type="auto"/>
            <w:hideMark/>
          </w:tcPr>
          <w:p w14:paraId="2E1285E7"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 xml:space="preserve">Studies unrelated to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or purchase intention</w:t>
            </w:r>
          </w:p>
        </w:tc>
      </w:tr>
      <w:tr w:rsidR="00E50989" w:rsidRPr="00E50989" w14:paraId="76B520A4"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C56F12"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Full-text articles available</w:t>
            </w:r>
          </w:p>
        </w:tc>
        <w:tc>
          <w:tcPr>
            <w:tcW w:w="0" w:type="auto"/>
            <w:hideMark/>
          </w:tcPr>
          <w:p w14:paraId="0C42B8B8"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Articles without full-text access</w:t>
            </w:r>
          </w:p>
        </w:tc>
      </w:tr>
    </w:tbl>
    <w:p w14:paraId="1DB21D74" w14:textId="77777777" w:rsidR="00916517" w:rsidRPr="00E50989" w:rsidRDefault="00916517" w:rsidP="00B475DF">
      <w:pPr>
        <w:spacing w:line="360" w:lineRule="auto"/>
        <w:rPr>
          <w:rFonts w:cs="Times New Roman"/>
          <w:color w:val="000000" w:themeColor="text1"/>
        </w:rPr>
      </w:pPr>
    </w:p>
    <w:p w14:paraId="5520B7F1"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inclusion and exclusion criteria were used in the title and abstract screening phase and full-text eligibility evaluation. Studies that met all inclusion criteria were only included in thematic analysis.</w:t>
      </w:r>
    </w:p>
    <w:p w14:paraId="633D795B" w14:textId="77777777" w:rsidR="00916517" w:rsidRPr="00E50989" w:rsidRDefault="00916517" w:rsidP="00B475DF">
      <w:pPr>
        <w:pStyle w:val="Heading2"/>
        <w:spacing w:line="360" w:lineRule="auto"/>
        <w:rPr>
          <w:rFonts w:cs="Times New Roman"/>
          <w:bCs/>
        </w:rPr>
      </w:pPr>
      <w:bookmarkStart w:id="82" w:name="_Toc235864981"/>
      <w:bookmarkStart w:id="83" w:name="_Toc238758395"/>
      <w:r w:rsidRPr="00E50989">
        <w:t>3.10 Data Collection Methods</w:t>
      </w:r>
      <w:bookmarkEnd w:id="82"/>
      <w:bookmarkEnd w:id="83"/>
    </w:p>
    <w:p w14:paraId="48658BF9"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Data collection is a critical stage in a systematic literature review as it defines the process through which the relevant evidence will be determined, identified, and arranged to be </w:t>
      </w:r>
      <w:proofErr w:type="spellStart"/>
      <w:r w:rsidRPr="00E50989">
        <w:rPr>
          <w:rFonts w:cs="Times New Roman"/>
          <w:color w:val="000000" w:themeColor="text1"/>
        </w:rPr>
        <w:t>analysed</w:t>
      </w:r>
      <w:proofErr w:type="spellEnd"/>
      <w:r w:rsidRPr="00E50989">
        <w:rPr>
          <w:rFonts w:cs="Times New Roman"/>
          <w:color w:val="000000" w:themeColor="text1"/>
        </w:rPr>
        <w:t>. This study used secondary data, published peer-reviewed journal articles, unlike primary research which involves collecting original data, usually in the form of surveys or interviews. To have a review based on relevant, credible and high-quality studies, a structured and transparent data collection process was used to filter out irrelevant studies only. The process was done based on predefined selection criteria, systematic data extraction processes and a coding process to enable similar analysis. These steps were used to reduce bias of the researcher and made sure that the results were based on sound scholarly evidence (Saunders, Lewis and Thornhill, 2019; Page et al., 2021).</w:t>
      </w:r>
    </w:p>
    <w:p w14:paraId="7AB7A938" w14:textId="77777777" w:rsidR="00916517" w:rsidRPr="00E50989" w:rsidRDefault="00916517" w:rsidP="00B475DF">
      <w:pPr>
        <w:pStyle w:val="Heading3"/>
        <w:spacing w:line="360" w:lineRule="auto"/>
      </w:pPr>
      <w:bookmarkStart w:id="84" w:name="_Toc235864982"/>
      <w:bookmarkStart w:id="85" w:name="_Toc238758396"/>
      <w:r w:rsidRPr="00E50989">
        <w:t>3.10.1 Study Selection Process</w:t>
      </w:r>
      <w:bookmarkEnd w:id="84"/>
      <w:bookmarkEnd w:id="85"/>
    </w:p>
    <w:p w14:paraId="7D4E3DF0" w14:textId="65C566BB" w:rsidR="00CF6AD1" w:rsidRPr="00E50989" w:rsidRDefault="00CF6AD1" w:rsidP="00CF6AD1">
      <w:pPr>
        <w:spacing w:line="360" w:lineRule="auto"/>
        <w:jc w:val="both"/>
        <w:rPr>
          <w:rFonts w:cs="Times New Roman"/>
          <w:color w:val="000000" w:themeColor="text1"/>
        </w:rPr>
      </w:pPr>
      <w:r w:rsidRPr="00E50989">
        <w:rPr>
          <w:rFonts w:cs="Times New Roman"/>
          <w:color w:val="000000" w:themeColor="text1"/>
        </w:rPr>
        <w:t>The process of selecting studies was guided by Section 3.4.3 of PRISMA 2020. The following Boolean operators and keywords were used for searching across the databases of Scopus, Web of Science, ScienceDirect and Google Scholar. Before screening, duplicate records were eliminated based on identification across databases.</w:t>
      </w:r>
    </w:p>
    <w:p w14:paraId="25732BBB" w14:textId="5E518CCF" w:rsidR="00916517" w:rsidRPr="00E50989" w:rsidRDefault="00CF6AD1" w:rsidP="00CF6AD1">
      <w:pPr>
        <w:spacing w:line="360" w:lineRule="auto"/>
        <w:jc w:val="both"/>
        <w:rPr>
          <w:rFonts w:cs="Times New Roman"/>
          <w:color w:val="000000" w:themeColor="text1"/>
        </w:rPr>
      </w:pPr>
      <w:r w:rsidRPr="00E50989">
        <w:rPr>
          <w:rFonts w:cs="Times New Roman"/>
          <w:color w:val="000000" w:themeColor="text1"/>
        </w:rPr>
        <w:t xml:space="preserve">The other studies were screened for relevance by reading the titles and abstracts. No studies were included if they were not related to social media marketing, influencer marketing, Generation Z or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Full-text articles were subsequently evaluated for inclusion/exclusion based on the predetermined criteria. Lastly, only journal articles published in English between 2015 and 2026, peer-reviewed and available in full text that were clearly relevant to the research goals were included. This systematic process provided methodological </w:t>
      </w:r>
      <w:proofErr w:type="spellStart"/>
      <w:r w:rsidRPr="00E50989">
        <w:rPr>
          <w:rFonts w:cs="Times New Roman"/>
          <w:color w:val="000000" w:themeColor="text1"/>
        </w:rPr>
        <w:t>rigour</w:t>
      </w:r>
      <w:proofErr w:type="spellEnd"/>
      <w:r w:rsidRPr="00E50989">
        <w:rPr>
          <w:rFonts w:cs="Times New Roman"/>
          <w:color w:val="000000" w:themeColor="text1"/>
        </w:rPr>
        <w:t>, transparency and consistency</w:t>
      </w:r>
      <w:r w:rsidR="00916517" w:rsidRPr="00E50989">
        <w:rPr>
          <w:rFonts w:cs="Times New Roman"/>
          <w:color w:val="000000" w:themeColor="text1"/>
        </w:rPr>
        <w:t>.</w:t>
      </w:r>
    </w:p>
    <w:p w14:paraId="4E6179D4" w14:textId="77777777" w:rsidR="00916517" w:rsidRPr="00E50989" w:rsidRDefault="00916517" w:rsidP="00B475DF">
      <w:pPr>
        <w:pStyle w:val="Heading3"/>
        <w:spacing w:line="360" w:lineRule="auto"/>
      </w:pPr>
      <w:bookmarkStart w:id="86" w:name="_Toc235864983"/>
      <w:bookmarkStart w:id="87" w:name="_Toc238758397"/>
      <w:r w:rsidRPr="00E50989">
        <w:t>3.10.2 Data Extraction Process</w:t>
      </w:r>
      <w:bookmarkEnd w:id="86"/>
      <w:bookmarkEnd w:id="87"/>
    </w:p>
    <w:p w14:paraId="74A4B815" w14:textId="7D92A615" w:rsidR="00916517" w:rsidRPr="00E50989" w:rsidRDefault="00CF6AD1" w:rsidP="00B475DF">
      <w:pPr>
        <w:spacing w:line="360" w:lineRule="auto"/>
        <w:jc w:val="both"/>
        <w:rPr>
          <w:rFonts w:cs="Times New Roman"/>
          <w:color w:val="000000" w:themeColor="text1"/>
        </w:rPr>
      </w:pPr>
      <w:r w:rsidRPr="00E50989">
        <w:rPr>
          <w:rFonts w:cs="Times New Roman"/>
          <w:color w:val="000000" w:themeColor="text1"/>
        </w:rPr>
        <w:t xml:space="preserve">After identification of eligible studies, a data extraction table was structured to extract relevant information from the studies consistently. Information extracted comprised authors, publication year, country, research design, number of samples, social media platform, theoretical framework and main findings about social media marketing, influencer marketing and Generation Z consumer buying </w:t>
      </w:r>
      <w:proofErr w:type="spellStart"/>
      <w:r w:rsidRPr="00E50989">
        <w:rPr>
          <w:rFonts w:cs="Times New Roman"/>
          <w:color w:val="000000" w:themeColor="text1"/>
        </w:rPr>
        <w:t>behaviour</w:t>
      </w:r>
      <w:proofErr w:type="spellEnd"/>
      <w:r w:rsidRPr="00E50989">
        <w:rPr>
          <w:rFonts w:cs="Times New Roman"/>
          <w:color w:val="000000" w:themeColor="text1"/>
        </w:rPr>
        <w:t>. Additional notes were added to highlight any common themes and observations. The information was presented in a structured format which allowed for comparison between studies, consistency in analysis and increased transparency and reproducibility of the process of carrying out the systematic literature review</w:t>
      </w:r>
      <w:r w:rsidR="00916517" w:rsidRPr="00E50989">
        <w:rPr>
          <w:rFonts w:cs="Times New Roman"/>
          <w:color w:val="000000" w:themeColor="text1"/>
        </w:rPr>
        <w:t>.</w:t>
      </w:r>
    </w:p>
    <w:p w14:paraId="6E36F1FD" w14:textId="77777777" w:rsidR="00916517" w:rsidRPr="00E50989" w:rsidRDefault="00916517" w:rsidP="00B475DF">
      <w:pPr>
        <w:pStyle w:val="Heading3"/>
        <w:spacing w:line="360" w:lineRule="auto"/>
      </w:pPr>
      <w:bookmarkStart w:id="88" w:name="_Toc235864984"/>
      <w:bookmarkStart w:id="89" w:name="_Toc238758398"/>
      <w:r w:rsidRPr="00E50989">
        <w:t>3.10.3 Coding Process</w:t>
      </w:r>
      <w:bookmarkEnd w:id="88"/>
      <w:bookmarkEnd w:id="89"/>
    </w:p>
    <w:p w14:paraId="1BCF830D" w14:textId="77777777" w:rsidR="00CF6AD1" w:rsidRPr="00E50989" w:rsidRDefault="00CF6AD1" w:rsidP="00CF6AD1">
      <w:pPr>
        <w:spacing w:line="360" w:lineRule="auto"/>
        <w:jc w:val="both"/>
        <w:rPr>
          <w:rFonts w:cs="Times New Roman"/>
          <w:color w:val="000000" w:themeColor="text1"/>
        </w:rPr>
      </w:pPr>
      <w:r w:rsidRPr="00E50989">
        <w:rPr>
          <w:rFonts w:cs="Times New Roman"/>
          <w:color w:val="000000" w:themeColor="text1"/>
        </w:rPr>
        <w:t>Post data extraction, selected articles were systematically coded to highlight recurring ideas, concepts and patterns. Coding is one of the crucial steps in qualitative systematic literature review, as it is important to organize a great deal of data into meaningful themes for thematic analysis.</w:t>
      </w:r>
    </w:p>
    <w:p w14:paraId="32C80A63" w14:textId="03BA911C" w:rsidR="00916517" w:rsidRPr="00E50989" w:rsidRDefault="00CF6AD1" w:rsidP="00CF6AD1">
      <w:pPr>
        <w:spacing w:line="360" w:lineRule="auto"/>
        <w:jc w:val="both"/>
        <w:rPr>
          <w:rFonts w:cs="Times New Roman"/>
          <w:color w:val="000000" w:themeColor="text1"/>
        </w:rPr>
      </w:pPr>
      <w:r w:rsidRPr="00E50989">
        <w:rPr>
          <w:rFonts w:cs="Times New Roman"/>
          <w:color w:val="000000" w:themeColor="text1"/>
        </w:rPr>
        <w:t>The articles were first read to grasp their findings. The words, phrases and ideas in the data were first coded to match relevant words, phrases and concepts with the research goals such as level of consumer engagement, trust, authenticity, influencer credibility, purchase intention, brand loyalty, and social proof. These codes were then related and compared to see if any similarities or relationships could be found between the selected studies. Codes that were related were aggregated under major categories and evolved into themes. This systematic process provided consistency and established a linkage between the evidence extracted and the themes that were revealed in Chapter Four, and the themes directly responded to the research questions</w:t>
      </w:r>
      <w:r w:rsidR="00916517" w:rsidRPr="00E50989">
        <w:rPr>
          <w:rFonts w:cs="Times New Roman"/>
          <w:color w:val="000000" w:themeColor="text1"/>
        </w:rPr>
        <w:t>.</w:t>
      </w:r>
    </w:p>
    <w:p w14:paraId="3F433B8D" w14:textId="77777777" w:rsidR="00916517" w:rsidRPr="00E50989" w:rsidRDefault="00916517" w:rsidP="00B475DF">
      <w:pPr>
        <w:pStyle w:val="Heading2"/>
        <w:spacing w:line="360" w:lineRule="auto"/>
        <w:rPr>
          <w:sz w:val="30"/>
          <w:szCs w:val="40"/>
        </w:rPr>
      </w:pPr>
      <w:bookmarkStart w:id="90" w:name="_Toc235864985"/>
      <w:bookmarkStart w:id="91" w:name="_Toc238758399"/>
      <w:r w:rsidRPr="00E50989">
        <w:t>3.11 Data Analysis</w:t>
      </w:r>
      <w:bookmarkEnd w:id="90"/>
      <w:bookmarkEnd w:id="91"/>
      <w:r w:rsidRPr="00E50989">
        <w:t xml:space="preserve"> </w:t>
      </w:r>
    </w:p>
    <w:p w14:paraId="115063EC" w14:textId="77777777" w:rsidR="00916517" w:rsidRPr="00E50989" w:rsidRDefault="00916517" w:rsidP="00B475DF">
      <w:pPr>
        <w:pStyle w:val="Heading3"/>
        <w:spacing w:line="360" w:lineRule="auto"/>
      </w:pPr>
      <w:bookmarkStart w:id="92" w:name="_Toc235864986"/>
      <w:bookmarkStart w:id="93" w:name="_Toc238758400"/>
      <w:r w:rsidRPr="00E50989">
        <w:t>3.11.1 Data Coding and Thematic Analysis</w:t>
      </w:r>
      <w:bookmarkEnd w:id="92"/>
      <w:bookmarkEnd w:id="93"/>
    </w:p>
    <w:p w14:paraId="482259A7" w14:textId="76170120" w:rsidR="00916517" w:rsidRPr="00E50989" w:rsidRDefault="00CF6AD1" w:rsidP="00B475DF">
      <w:pPr>
        <w:spacing w:line="360" w:lineRule="auto"/>
        <w:jc w:val="both"/>
        <w:rPr>
          <w:color w:val="000000" w:themeColor="text1"/>
        </w:rPr>
      </w:pPr>
      <w:r w:rsidRPr="00E50989">
        <w:rPr>
          <w:color w:val="000000" w:themeColor="text1"/>
        </w:rPr>
        <w:t xml:space="preserve">After identifying 25 studies to be included for analysis, the data were </w:t>
      </w:r>
      <w:proofErr w:type="spellStart"/>
      <w:r w:rsidRPr="00E50989">
        <w:rPr>
          <w:color w:val="000000" w:themeColor="text1"/>
        </w:rPr>
        <w:t>analysed</w:t>
      </w:r>
      <w:proofErr w:type="spellEnd"/>
      <w:r w:rsidRPr="00E50989">
        <w:rPr>
          <w:color w:val="000000" w:themeColor="text1"/>
        </w:rPr>
        <w:t xml:space="preserve"> by thematic analysis according to Braun and Clarke (2022). The approach was chosen as it offers a flexible and systematic way of identifying recurring patterns within qualitative evidence. The selected articles were double-coded and descriptive coding was provided for the relevant findings. There were 25 studies that generated 147 initial codes. These codes were clustered into 22 subthemes and then the five broad themes were developed. Themes were developed through multiple reviews to ensure that the themes were based on the evidence and not on an assumption, and to provide the analytical structure to present and discuss the findings in Chapter Four</w:t>
      </w:r>
      <w:r w:rsidR="00916517" w:rsidRPr="00E50989">
        <w:rPr>
          <w:color w:val="000000" w:themeColor="text1"/>
        </w:rPr>
        <w:t>.</w:t>
      </w:r>
    </w:p>
    <w:p w14:paraId="7D11AAEC" w14:textId="2B93DC70" w:rsidR="00916517" w:rsidRPr="00E50989" w:rsidRDefault="00916517" w:rsidP="00B475DF">
      <w:pPr>
        <w:spacing w:line="360" w:lineRule="auto"/>
        <w:rPr>
          <w:b/>
          <w:bCs/>
          <w:color w:val="000000" w:themeColor="text1"/>
        </w:rPr>
      </w:pPr>
      <w:r w:rsidRPr="00E50989">
        <w:rPr>
          <w:b/>
          <w:bCs/>
          <w:color w:val="000000" w:themeColor="text1"/>
        </w:rPr>
        <w:t>Table 3.11 Application of Braun and Clarke's Six Phases</w:t>
      </w:r>
    </w:p>
    <w:tbl>
      <w:tblPr>
        <w:tblStyle w:val="PlainTable1"/>
        <w:tblW w:w="0" w:type="auto"/>
        <w:tblLook w:val="04A0" w:firstRow="1" w:lastRow="0" w:firstColumn="1" w:lastColumn="0" w:noHBand="0" w:noVBand="1"/>
      </w:tblPr>
      <w:tblGrid>
        <w:gridCol w:w="2551"/>
        <w:gridCol w:w="6465"/>
      </w:tblGrid>
      <w:tr w:rsidR="00E50989" w:rsidRPr="00E50989" w14:paraId="2070A552" w14:textId="77777777" w:rsidTr="00F64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D70D6E" w14:textId="77777777" w:rsidR="00916517" w:rsidRPr="00E50989" w:rsidRDefault="00916517" w:rsidP="00B475DF">
            <w:pPr>
              <w:spacing w:after="160" w:line="360" w:lineRule="auto"/>
              <w:jc w:val="center"/>
              <w:rPr>
                <w:color w:val="000000" w:themeColor="text1"/>
              </w:rPr>
            </w:pPr>
            <w:r w:rsidRPr="00E50989">
              <w:rPr>
                <w:color w:val="000000" w:themeColor="text1"/>
              </w:rPr>
              <w:t>Phase</w:t>
            </w:r>
          </w:p>
        </w:tc>
        <w:tc>
          <w:tcPr>
            <w:tcW w:w="0" w:type="auto"/>
            <w:hideMark/>
          </w:tcPr>
          <w:p w14:paraId="3A2B0BCE"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Application in this Study</w:t>
            </w:r>
          </w:p>
        </w:tc>
      </w:tr>
      <w:tr w:rsidR="00E50989" w:rsidRPr="00E50989" w14:paraId="5F6E384D"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82F935" w14:textId="77777777" w:rsidR="00916517" w:rsidRPr="00E50989" w:rsidRDefault="00916517" w:rsidP="00B475DF">
            <w:pPr>
              <w:spacing w:after="160" w:line="360" w:lineRule="auto"/>
              <w:jc w:val="center"/>
              <w:rPr>
                <w:color w:val="000000" w:themeColor="text1"/>
              </w:rPr>
            </w:pPr>
            <w:proofErr w:type="spellStart"/>
            <w:r w:rsidRPr="00E50989">
              <w:rPr>
                <w:color w:val="000000" w:themeColor="text1"/>
              </w:rPr>
              <w:t>Familiarisation</w:t>
            </w:r>
            <w:proofErr w:type="spellEnd"/>
          </w:p>
        </w:tc>
        <w:tc>
          <w:tcPr>
            <w:tcW w:w="0" w:type="auto"/>
            <w:hideMark/>
          </w:tcPr>
          <w:p w14:paraId="679F257E"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All 25 selected articles were read several times to understand their objectives, methods, and findings.</w:t>
            </w:r>
          </w:p>
        </w:tc>
      </w:tr>
      <w:tr w:rsidR="00E50989" w:rsidRPr="00E50989" w14:paraId="6A16A24C"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2272C089" w14:textId="77777777" w:rsidR="00916517" w:rsidRPr="00E50989" w:rsidRDefault="00916517" w:rsidP="00B475DF">
            <w:pPr>
              <w:spacing w:after="160" w:line="360" w:lineRule="auto"/>
              <w:jc w:val="center"/>
              <w:rPr>
                <w:color w:val="000000" w:themeColor="text1"/>
              </w:rPr>
            </w:pPr>
            <w:r w:rsidRPr="00E50989">
              <w:rPr>
                <w:color w:val="000000" w:themeColor="text1"/>
              </w:rPr>
              <w:t>Initial Coding</w:t>
            </w:r>
          </w:p>
        </w:tc>
        <w:tc>
          <w:tcPr>
            <w:tcW w:w="0" w:type="auto"/>
            <w:hideMark/>
          </w:tcPr>
          <w:p w14:paraId="27510417"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Relevant findings were coded, generating 147 initial codes.</w:t>
            </w:r>
          </w:p>
        </w:tc>
      </w:tr>
      <w:tr w:rsidR="00E50989" w:rsidRPr="00E50989" w14:paraId="4C0B0BAC"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5D2371" w14:textId="77777777" w:rsidR="00916517" w:rsidRPr="00E50989" w:rsidRDefault="00916517" w:rsidP="00B475DF">
            <w:pPr>
              <w:spacing w:after="160" w:line="360" w:lineRule="auto"/>
              <w:jc w:val="center"/>
              <w:rPr>
                <w:color w:val="000000" w:themeColor="text1"/>
              </w:rPr>
            </w:pPr>
            <w:r w:rsidRPr="00E50989">
              <w:rPr>
                <w:color w:val="000000" w:themeColor="text1"/>
              </w:rPr>
              <w:t>Searching for Themes</w:t>
            </w:r>
          </w:p>
        </w:tc>
        <w:tc>
          <w:tcPr>
            <w:tcW w:w="0" w:type="auto"/>
            <w:hideMark/>
          </w:tcPr>
          <w:p w14:paraId="6D2553C1"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Similar codes were grouped into 22 subthemes.</w:t>
            </w:r>
          </w:p>
        </w:tc>
      </w:tr>
      <w:tr w:rsidR="00E50989" w:rsidRPr="00E50989" w14:paraId="25790C8E"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5ECBB4E7" w14:textId="77777777" w:rsidR="00916517" w:rsidRPr="00E50989" w:rsidRDefault="00916517" w:rsidP="00B475DF">
            <w:pPr>
              <w:spacing w:after="160" w:line="360" w:lineRule="auto"/>
              <w:jc w:val="center"/>
              <w:rPr>
                <w:color w:val="000000" w:themeColor="text1"/>
              </w:rPr>
            </w:pPr>
            <w:r w:rsidRPr="00E50989">
              <w:rPr>
                <w:color w:val="000000" w:themeColor="text1"/>
              </w:rPr>
              <w:t>Reviewing Themes</w:t>
            </w:r>
          </w:p>
        </w:tc>
        <w:tc>
          <w:tcPr>
            <w:tcW w:w="0" w:type="auto"/>
            <w:hideMark/>
          </w:tcPr>
          <w:p w14:paraId="47E7DF94"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Subthemes were compared and refined to ensure consistency across studies.</w:t>
            </w:r>
          </w:p>
        </w:tc>
      </w:tr>
      <w:tr w:rsidR="00E50989" w:rsidRPr="00E50989" w14:paraId="7954ADE5"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E36A9F" w14:textId="77777777" w:rsidR="00916517" w:rsidRPr="00E50989" w:rsidRDefault="00916517" w:rsidP="00B475DF">
            <w:pPr>
              <w:spacing w:after="160" w:line="360" w:lineRule="auto"/>
              <w:jc w:val="center"/>
              <w:rPr>
                <w:color w:val="000000" w:themeColor="text1"/>
              </w:rPr>
            </w:pPr>
            <w:r w:rsidRPr="00E50989">
              <w:rPr>
                <w:color w:val="000000" w:themeColor="text1"/>
              </w:rPr>
              <w:t>Defining and Naming Themes</w:t>
            </w:r>
          </w:p>
        </w:tc>
        <w:tc>
          <w:tcPr>
            <w:tcW w:w="0" w:type="auto"/>
            <w:hideMark/>
          </w:tcPr>
          <w:p w14:paraId="427E10BB"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Five overarching themes were developed to address the research objectives.</w:t>
            </w:r>
          </w:p>
        </w:tc>
      </w:tr>
      <w:tr w:rsidR="00E50989" w:rsidRPr="00E50989" w14:paraId="33E86545"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40A033D6" w14:textId="77777777" w:rsidR="00916517" w:rsidRPr="00E50989" w:rsidRDefault="00916517" w:rsidP="00B475DF">
            <w:pPr>
              <w:spacing w:after="160" w:line="360" w:lineRule="auto"/>
              <w:jc w:val="center"/>
              <w:rPr>
                <w:color w:val="000000" w:themeColor="text1"/>
              </w:rPr>
            </w:pPr>
            <w:r w:rsidRPr="00E50989">
              <w:rPr>
                <w:color w:val="000000" w:themeColor="text1"/>
              </w:rPr>
              <w:t>Producing the Report</w:t>
            </w:r>
          </w:p>
        </w:tc>
        <w:tc>
          <w:tcPr>
            <w:tcW w:w="0" w:type="auto"/>
            <w:hideMark/>
          </w:tcPr>
          <w:p w14:paraId="5CF16624"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 xml:space="preserve">The final themes were </w:t>
            </w:r>
            <w:proofErr w:type="spellStart"/>
            <w:r w:rsidRPr="00E50989">
              <w:rPr>
                <w:color w:val="000000" w:themeColor="text1"/>
              </w:rPr>
              <w:t>synthesised</w:t>
            </w:r>
            <w:proofErr w:type="spellEnd"/>
            <w:r w:rsidRPr="00E50989">
              <w:rPr>
                <w:color w:val="000000" w:themeColor="text1"/>
              </w:rPr>
              <w:t xml:space="preserve"> and presented in Chapter 4 with supporting evidence from the reviewed studies.</w:t>
            </w:r>
          </w:p>
        </w:tc>
      </w:tr>
    </w:tbl>
    <w:p w14:paraId="7581DB02" w14:textId="77777777" w:rsidR="00916517" w:rsidRPr="00E50989" w:rsidRDefault="00916517" w:rsidP="00B475DF">
      <w:pPr>
        <w:spacing w:line="360" w:lineRule="auto"/>
        <w:rPr>
          <w:b/>
          <w:bCs/>
          <w:color w:val="000000" w:themeColor="text1"/>
        </w:rPr>
      </w:pPr>
    </w:p>
    <w:p w14:paraId="11BBDEDB" w14:textId="77777777" w:rsidR="00916517" w:rsidRPr="00E50989" w:rsidRDefault="00916517" w:rsidP="00B475DF">
      <w:pPr>
        <w:spacing w:line="360" w:lineRule="auto"/>
        <w:rPr>
          <w:b/>
          <w:bCs/>
          <w:color w:val="000000" w:themeColor="text1"/>
        </w:rPr>
      </w:pPr>
      <w:r w:rsidRPr="00E50989">
        <w:rPr>
          <w:b/>
          <w:bCs/>
          <w:color w:val="000000" w:themeColor="text1"/>
        </w:rPr>
        <w:t>Table 3.12 Example of the Coding Process</w:t>
      </w:r>
    </w:p>
    <w:tbl>
      <w:tblPr>
        <w:tblStyle w:val="PlainTable1"/>
        <w:tblW w:w="0" w:type="auto"/>
        <w:tblLook w:val="04A0" w:firstRow="1" w:lastRow="0" w:firstColumn="1" w:lastColumn="0" w:noHBand="0" w:noVBand="1"/>
      </w:tblPr>
      <w:tblGrid>
        <w:gridCol w:w="4335"/>
        <w:gridCol w:w="1966"/>
        <w:gridCol w:w="2715"/>
      </w:tblGrid>
      <w:tr w:rsidR="00E50989" w:rsidRPr="00E50989" w14:paraId="7E0ECD9D" w14:textId="77777777" w:rsidTr="00F64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61263D" w14:textId="77777777" w:rsidR="00916517" w:rsidRPr="00E50989" w:rsidRDefault="00916517" w:rsidP="00B475DF">
            <w:pPr>
              <w:spacing w:after="160" w:line="360" w:lineRule="auto"/>
              <w:jc w:val="center"/>
              <w:rPr>
                <w:color w:val="000000" w:themeColor="text1"/>
              </w:rPr>
            </w:pPr>
            <w:r w:rsidRPr="00E50989">
              <w:rPr>
                <w:color w:val="000000" w:themeColor="text1"/>
              </w:rPr>
              <w:t>Evidence Extract</w:t>
            </w:r>
          </w:p>
        </w:tc>
        <w:tc>
          <w:tcPr>
            <w:tcW w:w="0" w:type="auto"/>
            <w:hideMark/>
          </w:tcPr>
          <w:p w14:paraId="7D04D237"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Initial Code</w:t>
            </w:r>
          </w:p>
        </w:tc>
        <w:tc>
          <w:tcPr>
            <w:tcW w:w="0" w:type="auto"/>
            <w:hideMark/>
          </w:tcPr>
          <w:p w14:paraId="3D018317"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Final Theme</w:t>
            </w:r>
          </w:p>
        </w:tc>
      </w:tr>
      <w:tr w:rsidR="00E50989" w:rsidRPr="00E50989" w14:paraId="1EBF7208"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F2EC16" w14:textId="77777777" w:rsidR="00916517" w:rsidRPr="00E50989" w:rsidRDefault="00916517" w:rsidP="00B475DF">
            <w:pPr>
              <w:spacing w:after="160" w:line="360" w:lineRule="auto"/>
              <w:jc w:val="center"/>
              <w:rPr>
                <w:b w:val="0"/>
                <w:bCs w:val="0"/>
                <w:color w:val="000000" w:themeColor="text1"/>
              </w:rPr>
            </w:pPr>
            <w:r w:rsidRPr="00E50989">
              <w:rPr>
                <w:b w:val="0"/>
                <w:bCs w:val="0"/>
                <w:color w:val="000000" w:themeColor="text1"/>
              </w:rPr>
              <w:t>Influencer trust increased purchase intention among Generation Z consumers.</w:t>
            </w:r>
          </w:p>
        </w:tc>
        <w:tc>
          <w:tcPr>
            <w:tcW w:w="0" w:type="auto"/>
            <w:hideMark/>
          </w:tcPr>
          <w:p w14:paraId="3A57B8C5"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Trust</w:t>
            </w:r>
          </w:p>
        </w:tc>
        <w:tc>
          <w:tcPr>
            <w:tcW w:w="0" w:type="auto"/>
            <w:hideMark/>
          </w:tcPr>
          <w:p w14:paraId="525840EC"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Influencer Credibility</w:t>
            </w:r>
          </w:p>
        </w:tc>
      </w:tr>
      <w:tr w:rsidR="00E50989" w:rsidRPr="00E50989" w14:paraId="5D22D167"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31865DA5" w14:textId="77777777" w:rsidR="00916517" w:rsidRPr="00E50989" w:rsidRDefault="00916517" w:rsidP="00B475DF">
            <w:pPr>
              <w:spacing w:after="160" w:line="360" w:lineRule="auto"/>
              <w:jc w:val="center"/>
              <w:rPr>
                <w:b w:val="0"/>
                <w:bCs w:val="0"/>
                <w:color w:val="000000" w:themeColor="text1"/>
              </w:rPr>
            </w:pPr>
            <w:r w:rsidRPr="00E50989">
              <w:rPr>
                <w:b w:val="0"/>
                <w:bCs w:val="0"/>
                <w:color w:val="000000" w:themeColor="text1"/>
              </w:rPr>
              <w:t>User-generated content increased interaction with brands.</w:t>
            </w:r>
          </w:p>
        </w:tc>
        <w:tc>
          <w:tcPr>
            <w:tcW w:w="0" w:type="auto"/>
            <w:hideMark/>
          </w:tcPr>
          <w:p w14:paraId="0AC35A63"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Engagement</w:t>
            </w:r>
          </w:p>
        </w:tc>
        <w:tc>
          <w:tcPr>
            <w:tcW w:w="0" w:type="auto"/>
            <w:hideMark/>
          </w:tcPr>
          <w:p w14:paraId="036F3A78"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Social Media Engagement</w:t>
            </w:r>
          </w:p>
        </w:tc>
      </w:tr>
      <w:tr w:rsidR="00E50989" w:rsidRPr="00E50989" w14:paraId="259992FC"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C84505" w14:textId="77777777" w:rsidR="00916517" w:rsidRPr="00E50989" w:rsidRDefault="00916517" w:rsidP="00B475DF">
            <w:pPr>
              <w:spacing w:after="160" w:line="360" w:lineRule="auto"/>
              <w:jc w:val="center"/>
              <w:rPr>
                <w:b w:val="0"/>
                <w:bCs w:val="0"/>
                <w:color w:val="000000" w:themeColor="text1"/>
              </w:rPr>
            </w:pPr>
            <w:r w:rsidRPr="00E50989">
              <w:rPr>
                <w:b w:val="0"/>
                <w:bCs w:val="0"/>
                <w:color w:val="000000" w:themeColor="text1"/>
              </w:rPr>
              <w:t>Authentic endorsements positively influenced purchasing decisions.</w:t>
            </w:r>
          </w:p>
        </w:tc>
        <w:tc>
          <w:tcPr>
            <w:tcW w:w="0" w:type="auto"/>
            <w:hideMark/>
          </w:tcPr>
          <w:p w14:paraId="6D0C9A2B"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Authenticity</w:t>
            </w:r>
          </w:p>
        </w:tc>
        <w:tc>
          <w:tcPr>
            <w:tcW w:w="0" w:type="auto"/>
            <w:hideMark/>
          </w:tcPr>
          <w:p w14:paraId="17835D28"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Purchase Decision Influence</w:t>
            </w:r>
          </w:p>
        </w:tc>
      </w:tr>
      <w:tr w:rsidR="00E50989" w:rsidRPr="00E50989" w14:paraId="6D6CBF68"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0FA8A404" w14:textId="77777777" w:rsidR="00916517" w:rsidRPr="00E50989" w:rsidRDefault="00916517" w:rsidP="00B475DF">
            <w:pPr>
              <w:spacing w:after="160" w:line="360" w:lineRule="auto"/>
              <w:jc w:val="center"/>
              <w:rPr>
                <w:b w:val="0"/>
                <w:bCs w:val="0"/>
                <w:color w:val="000000" w:themeColor="text1"/>
              </w:rPr>
            </w:pPr>
            <w:r w:rsidRPr="00E50989">
              <w:rPr>
                <w:b w:val="0"/>
                <w:bCs w:val="0"/>
                <w:color w:val="000000" w:themeColor="text1"/>
              </w:rPr>
              <w:t>Interactive social media campaigns strengthened consumer participation.</w:t>
            </w:r>
          </w:p>
        </w:tc>
        <w:tc>
          <w:tcPr>
            <w:tcW w:w="0" w:type="auto"/>
            <w:hideMark/>
          </w:tcPr>
          <w:p w14:paraId="53A8F875"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Consumer Interaction</w:t>
            </w:r>
          </w:p>
        </w:tc>
        <w:tc>
          <w:tcPr>
            <w:tcW w:w="0" w:type="auto"/>
            <w:hideMark/>
          </w:tcPr>
          <w:p w14:paraId="14507387"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50989">
              <w:rPr>
                <w:color w:val="000000" w:themeColor="text1"/>
              </w:rPr>
              <w:t>Social Media Engagement</w:t>
            </w:r>
          </w:p>
        </w:tc>
      </w:tr>
      <w:tr w:rsidR="00E50989" w:rsidRPr="00E50989" w14:paraId="65BBC3A3"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F7EFEA" w14:textId="77777777" w:rsidR="00916517" w:rsidRPr="00E50989" w:rsidRDefault="00916517" w:rsidP="00B475DF">
            <w:pPr>
              <w:spacing w:after="160" w:line="360" w:lineRule="auto"/>
              <w:jc w:val="center"/>
              <w:rPr>
                <w:b w:val="0"/>
                <w:bCs w:val="0"/>
                <w:color w:val="000000" w:themeColor="text1"/>
              </w:rPr>
            </w:pPr>
            <w:proofErr w:type="spellStart"/>
            <w:r w:rsidRPr="00E50989">
              <w:rPr>
                <w:b w:val="0"/>
                <w:bCs w:val="0"/>
                <w:color w:val="000000" w:themeColor="text1"/>
              </w:rPr>
              <w:t>Personalised</w:t>
            </w:r>
            <w:proofErr w:type="spellEnd"/>
            <w:r w:rsidRPr="00E50989">
              <w:rPr>
                <w:b w:val="0"/>
                <w:bCs w:val="0"/>
                <w:color w:val="000000" w:themeColor="text1"/>
              </w:rPr>
              <w:t xml:space="preserve"> marketing messages improved purchase intention.</w:t>
            </w:r>
          </w:p>
        </w:tc>
        <w:tc>
          <w:tcPr>
            <w:tcW w:w="0" w:type="auto"/>
            <w:hideMark/>
          </w:tcPr>
          <w:p w14:paraId="65BBDD04"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proofErr w:type="spellStart"/>
            <w:r w:rsidRPr="00E50989">
              <w:rPr>
                <w:color w:val="000000" w:themeColor="text1"/>
              </w:rPr>
              <w:t>Personalisation</w:t>
            </w:r>
            <w:proofErr w:type="spellEnd"/>
          </w:p>
        </w:tc>
        <w:tc>
          <w:tcPr>
            <w:tcW w:w="0" w:type="auto"/>
            <w:hideMark/>
          </w:tcPr>
          <w:p w14:paraId="731AC9C7"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50989">
              <w:rPr>
                <w:color w:val="000000" w:themeColor="text1"/>
              </w:rPr>
              <w:t>Effectiveness of Social Media Marketing</w:t>
            </w:r>
          </w:p>
        </w:tc>
      </w:tr>
    </w:tbl>
    <w:p w14:paraId="6F4D373A" w14:textId="77777777" w:rsidR="00916517" w:rsidRPr="00E50989" w:rsidRDefault="00916517" w:rsidP="00B475DF">
      <w:pPr>
        <w:spacing w:line="360" w:lineRule="auto"/>
        <w:rPr>
          <w:color w:val="000000" w:themeColor="text1"/>
        </w:rPr>
      </w:pPr>
    </w:p>
    <w:p w14:paraId="004CA54F" w14:textId="77777777" w:rsidR="00916517" w:rsidRPr="00E50989" w:rsidRDefault="00916517" w:rsidP="00B475DF">
      <w:pPr>
        <w:spacing w:line="360" w:lineRule="auto"/>
        <w:jc w:val="both"/>
        <w:rPr>
          <w:color w:val="000000" w:themeColor="text1"/>
        </w:rPr>
      </w:pPr>
      <w:r w:rsidRPr="00E50989">
        <w:rPr>
          <w:color w:val="000000" w:themeColor="text1"/>
        </w:rPr>
        <w:t xml:space="preserve">The thematic analysis allowed merging the findings of various studies carried out in different countries and settings. Instead of reporting one article at a time, the synthesis of patterns of commonality, areas of congruity and discord were identified, and gaps in the literature were revealed. This method gave a holistic insight into the role of social media marketing and influencer marketing in shaping consumer buying </w:t>
      </w:r>
      <w:proofErr w:type="spellStart"/>
      <w:r w:rsidRPr="00E50989">
        <w:rPr>
          <w:color w:val="000000" w:themeColor="text1"/>
        </w:rPr>
        <w:t>behaviour</w:t>
      </w:r>
      <w:proofErr w:type="spellEnd"/>
      <w:r w:rsidRPr="00E50989">
        <w:rPr>
          <w:color w:val="000000" w:themeColor="text1"/>
        </w:rPr>
        <w:t xml:space="preserve"> of Generation Z.</w:t>
      </w:r>
    </w:p>
    <w:p w14:paraId="176E7748" w14:textId="77777777" w:rsidR="00916517" w:rsidRPr="00E50989" w:rsidRDefault="00916517" w:rsidP="00B475DF">
      <w:pPr>
        <w:pStyle w:val="Heading2"/>
        <w:spacing w:line="360" w:lineRule="auto"/>
      </w:pPr>
      <w:bookmarkStart w:id="94" w:name="_Toc235864987"/>
      <w:bookmarkStart w:id="95" w:name="_Toc238758401"/>
      <w:r w:rsidRPr="00E50989">
        <w:t>3.10 Quality Appraisal</w:t>
      </w:r>
      <w:bookmarkEnd w:id="94"/>
      <w:bookmarkEnd w:id="95"/>
    </w:p>
    <w:p w14:paraId="2DC90843" w14:textId="711ECD3F" w:rsidR="00916517" w:rsidRPr="00E50989" w:rsidRDefault="00CF6AD1" w:rsidP="00B475DF">
      <w:pPr>
        <w:spacing w:line="360" w:lineRule="auto"/>
        <w:jc w:val="both"/>
        <w:rPr>
          <w:rFonts w:cs="Times New Roman"/>
          <w:color w:val="000000" w:themeColor="text1"/>
        </w:rPr>
      </w:pPr>
      <w:r w:rsidRPr="00E50989">
        <w:rPr>
          <w:rFonts w:cs="Times New Roman"/>
          <w:color w:val="000000" w:themeColor="text1"/>
        </w:rPr>
        <w:t xml:space="preserve">Quality appraisal is an integral component of a Systematic Literature Review (SLR) as it guarantees the evidence included is credible, reliable and methodologically competent. This study uses only secondary academic literature, so evaluating the studies' quality will minimize the impact of possible bias and increase the credibility of the findings. The articles were assessed using the Critical Appraisal Skills </w:t>
      </w:r>
      <w:proofErr w:type="spellStart"/>
      <w:r w:rsidRPr="00E50989">
        <w:rPr>
          <w:rFonts w:cs="Times New Roman"/>
          <w:color w:val="000000" w:themeColor="text1"/>
        </w:rPr>
        <w:t>Programme</w:t>
      </w:r>
      <w:proofErr w:type="spellEnd"/>
      <w:r w:rsidRPr="00E50989">
        <w:rPr>
          <w:rFonts w:cs="Times New Roman"/>
          <w:color w:val="000000" w:themeColor="text1"/>
        </w:rPr>
        <w:t xml:space="preserve"> (CASP) Checklist. Furthermore, the overall review was evaluated by the qualitative research criteria of the credibility, dependability, confirmability, and transferability. These measures enabled a clear, equitable and rigorous review process</w:t>
      </w:r>
      <w:r w:rsidR="00916517" w:rsidRPr="00E50989">
        <w:rPr>
          <w:rFonts w:cs="Times New Roman"/>
          <w:color w:val="000000" w:themeColor="text1"/>
        </w:rPr>
        <w:t>.</w:t>
      </w:r>
    </w:p>
    <w:p w14:paraId="144EB024" w14:textId="77777777" w:rsidR="00916517" w:rsidRPr="00E50989" w:rsidRDefault="00916517" w:rsidP="00B475DF">
      <w:pPr>
        <w:pStyle w:val="Heading3"/>
        <w:spacing w:line="360" w:lineRule="auto"/>
      </w:pPr>
      <w:bookmarkStart w:id="96" w:name="_Toc235864988"/>
      <w:bookmarkStart w:id="97" w:name="_Toc238758402"/>
      <w:r w:rsidRPr="00E50989">
        <w:t>3.10.1 CASP Checklist</w:t>
      </w:r>
      <w:bookmarkEnd w:id="96"/>
      <w:bookmarkEnd w:id="97"/>
    </w:p>
    <w:p w14:paraId="66668315" w14:textId="5364FC7F" w:rsidR="00916517" w:rsidRPr="00E50989" w:rsidRDefault="00E50989" w:rsidP="00B475DF">
      <w:pPr>
        <w:spacing w:line="360" w:lineRule="auto"/>
        <w:jc w:val="both"/>
        <w:rPr>
          <w:rFonts w:cs="Times New Roman"/>
          <w:color w:val="000000" w:themeColor="text1"/>
        </w:rPr>
      </w:pPr>
      <w:r w:rsidRPr="00E50989">
        <w:rPr>
          <w:rFonts w:cs="Times New Roman"/>
          <w:color w:val="000000" w:themeColor="text1"/>
        </w:rPr>
        <w:t xml:space="preserve">There is a </w:t>
      </w:r>
      <w:proofErr w:type="spellStart"/>
      <w:r w:rsidRPr="00E50989">
        <w:rPr>
          <w:rFonts w:cs="Times New Roman"/>
          <w:color w:val="000000" w:themeColor="text1"/>
        </w:rPr>
        <w:t>recognised</w:t>
      </w:r>
      <w:proofErr w:type="spellEnd"/>
      <w:r w:rsidRPr="00E50989">
        <w:rPr>
          <w:rFonts w:cs="Times New Roman"/>
          <w:color w:val="000000" w:themeColor="text1"/>
        </w:rPr>
        <w:t xml:space="preserve"> approach to assessing the methodological quality of qualitative and quantitative research, the Critical Appraisal Skills </w:t>
      </w:r>
      <w:proofErr w:type="spellStart"/>
      <w:r w:rsidRPr="00E50989">
        <w:rPr>
          <w:rFonts w:cs="Times New Roman"/>
          <w:color w:val="000000" w:themeColor="text1"/>
        </w:rPr>
        <w:t>Programme</w:t>
      </w:r>
      <w:proofErr w:type="spellEnd"/>
      <w:r w:rsidRPr="00E50989">
        <w:rPr>
          <w:rFonts w:cs="Times New Roman"/>
          <w:color w:val="000000" w:themeColor="text1"/>
        </w:rPr>
        <w:t xml:space="preserve"> (CASP) (CASP, 2018). Selected articles were evaluated using the following criteria: (1) clarity of research goal; (2) research design appropriateness; (3) data collection methods' appropriateness; (4) analysis transparency; and (5) the credibility of the research findings. Special focus was paid to methodology and supporting evidence for conclusions. Studies with poorly designed methodologies, unclear reporting and irrelevance to the study were excluded, but studies with clearly described methodologies, transparent reporting and relevance to the study were included. This guaranteed that the review findings were based on reliable academic evidence</w:t>
      </w:r>
      <w:r w:rsidR="00916517" w:rsidRPr="00E50989">
        <w:rPr>
          <w:rFonts w:cs="Times New Roman"/>
          <w:color w:val="000000" w:themeColor="text1"/>
        </w:rPr>
        <w:t>.</w:t>
      </w:r>
    </w:p>
    <w:p w14:paraId="05BFBC89" w14:textId="77777777" w:rsidR="00916517" w:rsidRPr="00E50989" w:rsidRDefault="00916517" w:rsidP="00B475DF">
      <w:pPr>
        <w:pStyle w:val="Heading3"/>
        <w:spacing w:line="360" w:lineRule="auto"/>
      </w:pPr>
      <w:bookmarkStart w:id="98" w:name="_Toc235864989"/>
      <w:bookmarkStart w:id="99" w:name="_Toc238758403"/>
      <w:r w:rsidRPr="00E50989">
        <w:t>3.10.2 Trustworthiness of the Review</w:t>
      </w:r>
      <w:bookmarkEnd w:id="98"/>
      <w:bookmarkEnd w:id="99"/>
    </w:p>
    <w:p w14:paraId="27B08992" w14:textId="77777777" w:rsidR="00916517" w:rsidRPr="00E50989" w:rsidRDefault="00916517" w:rsidP="00B475DF">
      <w:pPr>
        <w:spacing w:line="360" w:lineRule="auto"/>
        <w:jc w:val="both"/>
        <w:rPr>
          <w:color w:val="000000" w:themeColor="text1"/>
        </w:rPr>
      </w:pPr>
      <w:r w:rsidRPr="00E50989">
        <w:rPr>
          <w:color w:val="000000" w:themeColor="text1"/>
        </w:rPr>
        <w:t xml:space="preserve">To generate reliable and credible results, it is necessary to make sure that a systematic literature review is trustworthy. As opposed to quantitative research where emphasis is on validity and reliability, qualitative research tends to consider quality based on the trustworthiness framework suggested by Lincoln and Guba (1985). There are four criteria included in this framework, which are credibility, dependability, confirmability and transferability. The criteria used in this research were to increase the </w:t>
      </w:r>
      <w:proofErr w:type="spellStart"/>
      <w:r w:rsidRPr="00E50989">
        <w:rPr>
          <w:color w:val="000000" w:themeColor="text1"/>
        </w:rPr>
        <w:t>rigour</w:t>
      </w:r>
      <w:proofErr w:type="spellEnd"/>
      <w:r w:rsidRPr="00E50989">
        <w:rPr>
          <w:color w:val="000000" w:themeColor="text1"/>
        </w:rPr>
        <w:t xml:space="preserve"> and transparency of the review process.</w:t>
      </w:r>
    </w:p>
    <w:p w14:paraId="3A9A698D" w14:textId="77777777" w:rsidR="00916517" w:rsidRPr="00E50989" w:rsidRDefault="00916517" w:rsidP="00B475DF">
      <w:pPr>
        <w:spacing w:line="360" w:lineRule="auto"/>
        <w:jc w:val="both"/>
        <w:rPr>
          <w:b/>
          <w:bCs/>
          <w:color w:val="000000" w:themeColor="text1"/>
        </w:rPr>
      </w:pPr>
      <w:r w:rsidRPr="00E50989">
        <w:rPr>
          <w:b/>
          <w:bCs/>
          <w:color w:val="000000" w:themeColor="text1"/>
        </w:rPr>
        <w:t>Credibility</w:t>
      </w:r>
    </w:p>
    <w:p w14:paraId="50D012F3" w14:textId="77777777" w:rsidR="00916517" w:rsidRPr="00E50989" w:rsidRDefault="00916517" w:rsidP="00B475DF">
      <w:pPr>
        <w:spacing w:line="360" w:lineRule="auto"/>
        <w:jc w:val="both"/>
        <w:rPr>
          <w:color w:val="000000" w:themeColor="text1"/>
        </w:rPr>
      </w:pPr>
      <w:r w:rsidRPr="00E50989">
        <w:rPr>
          <w:color w:val="000000" w:themeColor="text1"/>
        </w:rPr>
        <w:t xml:space="preserve">Credibility deals with the extent to which the findings reflect the evidence that is examined (Lincoln and Guba, 1985). Credibility in this dissertation was improved by using a systematic literature review methodology that is founded on PRISMA 2020 guidelines. Throughout the review, a predefined search strategy, explicitly set inclusion and exclusion criteria and a clear screening process were used. Additionally, peer-reviewed journal articles that were obtained in </w:t>
      </w:r>
      <w:proofErr w:type="spellStart"/>
      <w:r w:rsidRPr="00E50989">
        <w:rPr>
          <w:color w:val="000000" w:themeColor="text1"/>
        </w:rPr>
        <w:t>recognised</w:t>
      </w:r>
      <w:proofErr w:type="spellEnd"/>
      <w:r w:rsidRPr="00E50989">
        <w:rPr>
          <w:color w:val="000000" w:themeColor="text1"/>
        </w:rPr>
        <w:t xml:space="preserve"> academic databases were considered, which guaranteed the quality and reliability of the findings based on high-quality academic sources.</w:t>
      </w:r>
    </w:p>
    <w:p w14:paraId="5973CE1D" w14:textId="77777777" w:rsidR="00916517" w:rsidRPr="00E50989" w:rsidRDefault="00916517" w:rsidP="00B475DF">
      <w:pPr>
        <w:spacing w:line="360" w:lineRule="auto"/>
        <w:jc w:val="both"/>
        <w:rPr>
          <w:b/>
          <w:bCs/>
          <w:color w:val="000000" w:themeColor="text1"/>
        </w:rPr>
      </w:pPr>
      <w:r w:rsidRPr="00E50989">
        <w:rPr>
          <w:b/>
          <w:bCs/>
          <w:color w:val="000000" w:themeColor="text1"/>
        </w:rPr>
        <w:t>Dependability</w:t>
      </w:r>
    </w:p>
    <w:p w14:paraId="4AB72692" w14:textId="77777777" w:rsidR="00916517" w:rsidRPr="00E50989" w:rsidRDefault="00916517" w:rsidP="00B475DF">
      <w:pPr>
        <w:spacing w:line="360" w:lineRule="auto"/>
        <w:jc w:val="both"/>
        <w:rPr>
          <w:color w:val="000000" w:themeColor="text1"/>
        </w:rPr>
      </w:pPr>
      <w:r w:rsidRPr="00E50989">
        <w:rPr>
          <w:color w:val="000000" w:themeColor="text1"/>
        </w:rPr>
        <w:t>Dependability relates to the research being consistent and stable in the long run. To enhance reliability, every step of the review was based on a written protocol which involved database selection, search terms, Boolean operators, criteria of eligibility, and data extraction methods. The methodological choices were documented in a detailed manner, which would allow other researchers to recreate the review process and assess its reliability.</w:t>
      </w:r>
    </w:p>
    <w:p w14:paraId="6F4F886D" w14:textId="77777777" w:rsidR="00916517" w:rsidRPr="00E50989" w:rsidRDefault="00916517" w:rsidP="00B475DF">
      <w:pPr>
        <w:spacing w:line="360" w:lineRule="auto"/>
        <w:jc w:val="both"/>
        <w:rPr>
          <w:b/>
          <w:bCs/>
          <w:color w:val="000000" w:themeColor="text1"/>
        </w:rPr>
      </w:pPr>
      <w:r w:rsidRPr="00E50989">
        <w:rPr>
          <w:b/>
          <w:bCs/>
          <w:color w:val="000000" w:themeColor="text1"/>
        </w:rPr>
        <w:t>Confirmability</w:t>
      </w:r>
    </w:p>
    <w:p w14:paraId="5931B22F" w14:textId="77777777" w:rsidR="00916517" w:rsidRPr="00E50989" w:rsidRDefault="00916517" w:rsidP="00B475DF">
      <w:pPr>
        <w:spacing w:line="360" w:lineRule="auto"/>
        <w:jc w:val="both"/>
        <w:rPr>
          <w:color w:val="000000" w:themeColor="text1"/>
        </w:rPr>
      </w:pPr>
      <w:r w:rsidRPr="00E50989">
        <w:rPr>
          <w:color w:val="000000" w:themeColor="text1"/>
        </w:rPr>
        <w:t>Confirmability is the degree to which the research results are based on the evidence as opposed to the opinions or assumptions of the researcher. To enhance the level of confirmability in this study, explicit inclusion and exclusion criteria were employed, transparency was upheld during the screening and coding of the information, and themes were derived directly from the findings of the chosen studies. Published research helped to interpret the evidence based on published research and not subjective judgment.</w:t>
      </w:r>
    </w:p>
    <w:p w14:paraId="628DA730" w14:textId="77777777" w:rsidR="00916517" w:rsidRPr="00E50989" w:rsidRDefault="00916517" w:rsidP="00B475DF">
      <w:pPr>
        <w:spacing w:line="360" w:lineRule="auto"/>
        <w:jc w:val="both"/>
        <w:rPr>
          <w:b/>
          <w:bCs/>
          <w:color w:val="000000" w:themeColor="text1"/>
        </w:rPr>
      </w:pPr>
      <w:r w:rsidRPr="00E50989">
        <w:rPr>
          <w:b/>
          <w:bCs/>
          <w:color w:val="000000" w:themeColor="text1"/>
        </w:rPr>
        <w:t>Transferability</w:t>
      </w:r>
    </w:p>
    <w:p w14:paraId="6F53CEC7" w14:textId="77777777" w:rsidR="00916517" w:rsidRPr="00E50989" w:rsidRDefault="00916517" w:rsidP="00B475DF">
      <w:pPr>
        <w:spacing w:line="360" w:lineRule="auto"/>
        <w:jc w:val="both"/>
        <w:rPr>
          <w:color w:val="000000" w:themeColor="text1"/>
        </w:rPr>
      </w:pPr>
      <w:r w:rsidRPr="00E50989">
        <w:rPr>
          <w:color w:val="000000" w:themeColor="text1"/>
        </w:rPr>
        <w:t xml:space="preserve">Transferability can be defined as the degree to which the results can be generalized to other settings. Even though the aim of a systematic literature review is not to provide statistically </w:t>
      </w:r>
      <w:proofErr w:type="spellStart"/>
      <w:r w:rsidRPr="00E50989">
        <w:rPr>
          <w:color w:val="000000" w:themeColor="text1"/>
        </w:rPr>
        <w:t>generalisable</w:t>
      </w:r>
      <w:proofErr w:type="spellEnd"/>
      <w:r w:rsidRPr="00E50989">
        <w:rPr>
          <w:color w:val="000000" w:themeColor="text1"/>
        </w:rPr>
        <w:t xml:space="preserve"> results, the transferability was increased because studies that were undertaken in various countries, industries and social media platforms were incorporated. This variability not only offers a wider perspective of the role and impact of social media marketing and influencer marketing on Generation Z consumer buying </w:t>
      </w:r>
      <w:proofErr w:type="spellStart"/>
      <w:r w:rsidRPr="00E50989">
        <w:rPr>
          <w:color w:val="000000" w:themeColor="text1"/>
        </w:rPr>
        <w:t>behaviour</w:t>
      </w:r>
      <w:proofErr w:type="spellEnd"/>
      <w:r w:rsidRPr="00E50989">
        <w:rPr>
          <w:color w:val="000000" w:themeColor="text1"/>
        </w:rPr>
        <w:t xml:space="preserve"> but also enables the readers to decide the extent to which the findings apply to other settings.</w:t>
      </w:r>
    </w:p>
    <w:p w14:paraId="7D30892C" w14:textId="77777777" w:rsidR="00916517" w:rsidRPr="00E50989" w:rsidRDefault="00916517" w:rsidP="00B475DF">
      <w:pPr>
        <w:pStyle w:val="Heading2"/>
        <w:spacing w:line="360" w:lineRule="auto"/>
      </w:pPr>
      <w:bookmarkStart w:id="100" w:name="_Toc235864990"/>
      <w:bookmarkStart w:id="101" w:name="_Toc238758404"/>
      <w:r w:rsidRPr="00E50989">
        <w:t>3.11 Ethical Considerations</w:t>
      </w:r>
      <w:bookmarkEnd w:id="100"/>
      <w:bookmarkEnd w:id="101"/>
    </w:p>
    <w:p w14:paraId="28149892" w14:textId="77777777" w:rsidR="00E50989" w:rsidRPr="00E50989" w:rsidRDefault="00E50989" w:rsidP="00E50989">
      <w:pPr>
        <w:spacing w:line="360" w:lineRule="auto"/>
        <w:jc w:val="both"/>
        <w:rPr>
          <w:rFonts w:cs="Times New Roman"/>
          <w:color w:val="000000" w:themeColor="text1"/>
        </w:rPr>
      </w:pPr>
      <w:r w:rsidRPr="00E50989">
        <w:rPr>
          <w:rFonts w:cs="Times New Roman"/>
          <w:color w:val="000000" w:themeColor="text1"/>
        </w:rPr>
        <w:t>This dissertation did not include human subjects or primary data, so it was not required to seek ethical approval. Academic honesty and the responsible research principles were observed throughout the research, however.</w:t>
      </w:r>
    </w:p>
    <w:p w14:paraId="392DE64A" w14:textId="77777777" w:rsidR="00E50989" w:rsidRPr="00E50989" w:rsidRDefault="00E50989" w:rsidP="00E50989">
      <w:pPr>
        <w:spacing w:line="360" w:lineRule="auto"/>
        <w:jc w:val="both"/>
        <w:rPr>
          <w:rFonts w:cs="Times New Roman"/>
          <w:color w:val="000000" w:themeColor="text1"/>
        </w:rPr>
      </w:pPr>
      <w:r w:rsidRPr="00E50989">
        <w:rPr>
          <w:rFonts w:cs="Times New Roman"/>
          <w:color w:val="000000" w:themeColor="text1"/>
        </w:rPr>
        <w:t>Accurate referencing of all sources in the Harvard style was used to credit other people's ideas and to avoid plagiarism. Results were reported honestly and fairly, both in reporting and interpreting, without selective reporting, manipulation, or misrepresentation. The use of predefined search strategies, eligibility criteria and screening procedures ensured transparency and research integrity. All retrieved articles have been systematically organized, documented and stored in order to ensure proper documentation.</w:t>
      </w:r>
    </w:p>
    <w:p w14:paraId="039B065D" w14:textId="30E88923" w:rsidR="00916517" w:rsidRPr="00E50989" w:rsidRDefault="00E50989" w:rsidP="00E50989">
      <w:pPr>
        <w:spacing w:line="360" w:lineRule="auto"/>
        <w:jc w:val="both"/>
        <w:rPr>
          <w:rFonts w:cs="Times New Roman"/>
          <w:color w:val="000000" w:themeColor="text1"/>
        </w:rPr>
      </w:pPr>
      <w:r w:rsidRPr="00E50989">
        <w:rPr>
          <w:rFonts w:cs="Times New Roman"/>
          <w:color w:val="000000" w:themeColor="text1"/>
        </w:rPr>
        <w:t>AI tools were used only as assistive tools in academic writing and/or language clarity. The literature search, critical analysis, interpretation and final academic decisions were still the responsibility of the researcher. The systematic literature review was carried out in an ethical, transparent, and responsible manner</w:t>
      </w:r>
      <w:r w:rsidR="00916517" w:rsidRPr="00E50989">
        <w:rPr>
          <w:rFonts w:cs="Times New Roman"/>
          <w:color w:val="000000" w:themeColor="text1"/>
        </w:rPr>
        <w:t>.</w:t>
      </w:r>
    </w:p>
    <w:p w14:paraId="6D4FDA06" w14:textId="77777777" w:rsidR="00916517" w:rsidRPr="00E50989" w:rsidRDefault="00916517" w:rsidP="00B475DF">
      <w:pPr>
        <w:pStyle w:val="Heading2"/>
        <w:spacing w:line="360" w:lineRule="auto"/>
      </w:pPr>
      <w:bookmarkStart w:id="102" w:name="_Toc235864991"/>
      <w:bookmarkStart w:id="103" w:name="_Toc238758405"/>
      <w:r w:rsidRPr="00E50989">
        <w:t>3.12 Methodological Limitations</w:t>
      </w:r>
      <w:bookmarkEnd w:id="102"/>
      <w:bookmarkEnd w:id="103"/>
    </w:p>
    <w:p w14:paraId="2B6C19E2"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Despite systematic literature review being a rigorous and transparent evidence synthesis methodology, it is important to note that it has several methodological limitations to the interpretation of the findings of this dissertation.</w:t>
      </w:r>
    </w:p>
    <w:p w14:paraId="6D29B6C2"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First, the findings could have been affected by publication bias since only peer-reviewed journal articles were used in the review. They are more likely to be published than studies with non-significant results, which can impact the evidence base as a whole.</w:t>
      </w:r>
    </w:p>
    <w:p w14:paraId="74553180"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Second, the predefined inclusion and exclusion criteria will not completely remove selection bias even after using them. Despite the adherence to PRISMA 2020 guidelines in the screening process, the process of making decisions on the relevance of studies included some element of researcher judgement, which could have affected the ultimate selection of the studies.</w:t>
      </w:r>
    </w:p>
    <w:p w14:paraId="0358F39D"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Third, there is the language bias limitation. Only English studies were included in the review. As a result, there might have been discrimination against the relevant research published in other languages, and this may have reduced the extent of the evidence.</w:t>
      </w:r>
    </w:p>
    <w:p w14:paraId="0686881C"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Fourth, the study was limited to four scholarly databases such as Scopus, Web of Science, ScienceDirect and Google Scholar. Even though these databases offer a wide range of business and marketing research coverage, other databases may have missed any relevant study indexed in those databases. This is one of the possible database limitations.</w:t>
      </w:r>
    </w:p>
    <w:p w14:paraId="722044E1"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Lastly, the coding process and thematic analysis could have been affected by researcher interpretation. Despite adhering to systematic coding processes and predetermined steps of analysis, the synthesis of qualitative evidence is bound to include interpretation in the process of detecting patterns and creating themes. To reduce this shortcoming, coding choices were made directly with respect to the results reported in the chosen studies, and the analysis procedure was recorded in a transparent manner.</w:t>
      </w:r>
    </w:p>
    <w:p w14:paraId="5AFF5A1B"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Despite this, systematic review protocol, PRISMA 2020 reporting guidelines, clear eligibility requirements, and well-defined qualitative methods contributed to the increased credibility and reliability of the review.</w:t>
      </w:r>
    </w:p>
    <w:p w14:paraId="1130AD15" w14:textId="77777777" w:rsidR="00916517" w:rsidRPr="00E50989" w:rsidRDefault="00916517" w:rsidP="00B475DF">
      <w:pPr>
        <w:pStyle w:val="Heading2"/>
        <w:spacing w:line="360" w:lineRule="auto"/>
      </w:pPr>
      <w:bookmarkStart w:id="104" w:name="_Toc235864992"/>
      <w:bookmarkStart w:id="105" w:name="_Toc238758406"/>
      <w:r w:rsidRPr="00E50989">
        <w:t>3.13 Chapter Summary</w:t>
      </w:r>
      <w:bookmarkEnd w:id="104"/>
      <w:bookmarkEnd w:id="105"/>
    </w:p>
    <w:p w14:paraId="136CA7FE"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methodology used in the study is described in this chapter. To aid in the analysis of the existing literature, an interpretivist philosophy and a qualitative research approach were chosen. The PRISMA framework was used to design a Systematic Literature Review. The chapter outlined the search strategy, inclusion and exclusion criteria, study selection process, and data analysis techniques. Patterns and relationships in the literature were determined using thematic analysis and comparative analysis. Lastly, reliability, validity and ethical considerations were addressed. The following chapter gives the results and discussion of the chosen studies.</w:t>
      </w:r>
    </w:p>
    <w:p w14:paraId="4A7578F0" w14:textId="51FC75D7" w:rsidR="00916517" w:rsidRPr="00E50989" w:rsidRDefault="00916517" w:rsidP="00B475DF">
      <w:pPr>
        <w:pStyle w:val="Heading1"/>
        <w:spacing w:line="360" w:lineRule="auto"/>
        <w:jc w:val="center"/>
      </w:pPr>
      <w:r w:rsidRPr="00E50989">
        <w:br w:type="page"/>
      </w:r>
      <w:bookmarkStart w:id="106" w:name="_Toc235864993"/>
      <w:bookmarkStart w:id="107" w:name="_Toc238758407"/>
      <w:r w:rsidRPr="00E50989">
        <w:t>C</w:t>
      </w:r>
      <w:r w:rsidR="00E50989">
        <w:t>hapter</w:t>
      </w:r>
      <w:r w:rsidRPr="00E50989">
        <w:t xml:space="preserve"> 4: </w:t>
      </w:r>
      <w:bookmarkEnd w:id="106"/>
      <w:r w:rsidR="00E50989">
        <w:t>Findings and Analysis</w:t>
      </w:r>
      <w:bookmarkEnd w:id="107"/>
    </w:p>
    <w:p w14:paraId="17AD7BD6" w14:textId="77777777" w:rsidR="00916517" w:rsidRPr="00E50989" w:rsidRDefault="00916517" w:rsidP="00B475DF">
      <w:pPr>
        <w:pStyle w:val="Heading2"/>
        <w:spacing w:line="360" w:lineRule="auto"/>
      </w:pPr>
      <w:bookmarkStart w:id="108" w:name="_Toc235864994"/>
      <w:bookmarkStart w:id="109" w:name="_Toc238758408"/>
      <w:r w:rsidRPr="00E50989">
        <w:t>4.1 Introduction</w:t>
      </w:r>
      <w:bookmarkEnd w:id="108"/>
      <w:bookmarkEnd w:id="109"/>
    </w:p>
    <w:p w14:paraId="757482C0"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This chapter discusses the findings of the Systematic Literature Review (SLR) conducted to explore the impact of social media marketing and influencer marketing on the buying behavior of Generation Z. Based on a systematic search and selection process as described in Chapter Three, 25 peer-reviewed studies were identified and </w:t>
      </w:r>
      <w:proofErr w:type="spellStart"/>
      <w:r w:rsidRPr="00E50989">
        <w:rPr>
          <w:rFonts w:cs="Times New Roman"/>
          <w:color w:val="000000" w:themeColor="text1"/>
        </w:rPr>
        <w:t>analysed</w:t>
      </w:r>
      <w:proofErr w:type="spellEnd"/>
      <w:r w:rsidRPr="00E50989">
        <w:rPr>
          <w:rFonts w:cs="Times New Roman"/>
          <w:color w:val="000000" w:themeColor="text1"/>
        </w:rPr>
        <w:t xml:space="preserve"> using thematic analysis. The review was conducted using the PRISMA 2020 guidelines for a transparent and rigorous selection process (Page et al., 2021). </w:t>
      </w:r>
    </w:p>
    <w:p w14:paraId="11C900EE"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This chapter does not simply provide a summary of the previous studies but rather a synthesis of the evidence, common trends, contrasting evidence and an explanation of how the literature addresses the research objectives. While the selected studies were carried out in varying countries, industries and social media, there were some common themes. These themes illustrate the processes of how social media marketing and influencer marketing impact Gen Z consumers during their decision-making journey.</w:t>
      </w:r>
    </w:p>
    <w:p w14:paraId="673563A1"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Thematic analysis revealed four main themes: (1) social media marketing and consumer engagement, (2) influencer credibility, authenticity and trust, (3) influencer marketing and purchase decisions and (4) Generation Z digital </w:t>
      </w:r>
      <w:proofErr w:type="spellStart"/>
      <w:r w:rsidRPr="00E50989">
        <w:rPr>
          <w:rFonts w:cs="Times New Roman"/>
          <w:color w:val="000000" w:themeColor="text1"/>
        </w:rPr>
        <w:t>behaviour</w:t>
      </w:r>
      <w:proofErr w:type="spellEnd"/>
      <w:r w:rsidRPr="00E50989">
        <w:rPr>
          <w:rFonts w:cs="Times New Roman"/>
          <w:color w:val="000000" w:themeColor="text1"/>
        </w:rPr>
        <w:t>. The evidence for each theme is presented from several studies, not from any one study. This analytical approach helps to identify similarities and differences, as well as research gaps, and helps to develop a thorough understanding of the topic.</w:t>
      </w:r>
    </w:p>
    <w:p w14:paraId="063C0809"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chapter begins with an overview of the selected studies, followed by a discussion of each theme. There is a synthesis of the evidence per section, a critical comparison of various viewpoints and a connection to the research objectives. Lastly, the chapter shows how the results align with the conceptual framework of Chapter Two and provides evidence of the impact of social media marketing and influencer marketing on the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 Z.</w:t>
      </w:r>
    </w:p>
    <w:p w14:paraId="480CEE00" w14:textId="77777777" w:rsidR="00916517" w:rsidRPr="00E50989" w:rsidRDefault="00916517" w:rsidP="00B475DF">
      <w:pPr>
        <w:pStyle w:val="Heading2"/>
        <w:spacing w:line="360" w:lineRule="auto"/>
      </w:pPr>
      <w:bookmarkStart w:id="110" w:name="_Toc235864995"/>
      <w:bookmarkStart w:id="111" w:name="_Toc238758409"/>
      <w:r w:rsidRPr="00E50989">
        <w:t>4.2 Overview of Selected Studies</w:t>
      </w:r>
      <w:bookmarkEnd w:id="110"/>
      <w:bookmarkEnd w:id="111"/>
    </w:p>
    <w:p w14:paraId="085B4D5F" w14:textId="77777777"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 xml:space="preserve">The final review included a total of 25 peer-reviewed publications, which were published between 2015 and 2026. The studies spanned European, Asian, North American and African markets for a comprehensive understanding of Generation Z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across the different markets. Consumer cultures are different across countries, but social media was consistently found to be a significant communication medium that has an impact on buyer choices.</w:t>
      </w:r>
    </w:p>
    <w:p w14:paraId="31B3F8CC" w14:textId="6D587602"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The majority of studies concentrated on Instagram, TikTok, YouTube and Facebook. Instagram and TikTok were especially relevant due to their visual and interactive elements and YouTube was essential for longer product reviews and demonstrations. These platforms served a lot of functions before the actual purchase, such as discovery, evaluation, and interaction with influencers.</w:t>
      </w:r>
    </w:p>
    <w:p w14:paraId="605C884B" w14:textId="77777777"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Different research methods, such as quantitative surveys, qualitative interviews, case studies, systematic reviews, and conceptual analysis were used in the reviewed studies. Despite the different methods used, there was common ground in the importance of engagement, trust, credibility and authenticity.</w:t>
      </w:r>
    </w:p>
    <w:p w14:paraId="79F5483F" w14:textId="07741B00" w:rsidR="00916517" w:rsidRPr="00E50989" w:rsidRDefault="008D6FA3" w:rsidP="008D6FA3">
      <w:pPr>
        <w:spacing w:line="360" w:lineRule="auto"/>
        <w:jc w:val="both"/>
        <w:rPr>
          <w:rFonts w:cs="Times New Roman"/>
          <w:color w:val="000000" w:themeColor="text1"/>
        </w:rPr>
      </w:pPr>
      <w:r w:rsidRPr="00E50989">
        <w:rPr>
          <w:rFonts w:cs="Times New Roman"/>
          <w:color w:val="000000" w:themeColor="text1"/>
        </w:rPr>
        <w:t xml:space="preserve">The literature also classifies Generation Z as a new group of digital consumers. They are accustomed to the use of smartphones, social media, and constant internet access, actively seeking product information, comparing options, reading user reviews, and taking into account recommendations from influencers prior to making a purchase (Duffett, 2017; Salam et al., 2024). The synthesis reveals that interactive content, the </w:t>
      </w:r>
      <w:proofErr w:type="spellStart"/>
      <w:r w:rsidRPr="00E50989">
        <w:rPr>
          <w:rFonts w:cs="Times New Roman"/>
          <w:color w:val="000000" w:themeColor="text1"/>
        </w:rPr>
        <w:t>personalisation</w:t>
      </w:r>
      <w:proofErr w:type="spellEnd"/>
      <w:r w:rsidRPr="00E50989">
        <w:rPr>
          <w:rFonts w:cs="Times New Roman"/>
          <w:color w:val="000000" w:themeColor="text1"/>
        </w:rPr>
        <w:t xml:space="preserve"> of communication, consumer involvement, influencer credibility and authenticity all contribute to boosting engagement, lowering purchase risk, enhancing purchase intention, and stimulating purchase behavior</w:t>
      </w:r>
      <w:r w:rsidR="00916517" w:rsidRPr="00E50989">
        <w:rPr>
          <w:rFonts w:cs="Times New Roman"/>
          <w:color w:val="000000" w:themeColor="text1"/>
        </w:rPr>
        <w:t>.</w:t>
      </w:r>
    </w:p>
    <w:p w14:paraId="51E190FF"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w:t>
      </w:r>
    </w:p>
    <w:p w14:paraId="55846712" w14:textId="77777777" w:rsidR="00916517" w:rsidRPr="00E50989" w:rsidRDefault="00916517" w:rsidP="00B475DF">
      <w:pPr>
        <w:spacing w:line="360" w:lineRule="auto"/>
        <w:rPr>
          <w:rFonts w:cs="Times New Roman"/>
          <w:b/>
          <w:bCs/>
          <w:color w:val="000000" w:themeColor="text1"/>
        </w:rPr>
      </w:pPr>
    </w:p>
    <w:p w14:paraId="5372EE9C" w14:textId="77777777" w:rsidR="00916517" w:rsidRPr="00E50989" w:rsidRDefault="00916517" w:rsidP="00B475DF">
      <w:pPr>
        <w:spacing w:line="360" w:lineRule="auto"/>
        <w:jc w:val="center"/>
        <w:rPr>
          <w:rFonts w:cs="Times New Roman"/>
          <w:color w:val="000000" w:themeColor="text1"/>
        </w:rPr>
      </w:pPr>
      <w:r w:rsidRPr="00E50989">
        <w:rPr>
          <w:noProof/>
          <w:color w:val="000000" w:themeColor="text1"/>
        </w:rPr>
        <w:drawing>
          <wp:inline distT="0" distB="0" distL="0" distR="0" wp14:anchorId="219F03DE" wp14:editId="067DDE7A">
            <wp:extent cx="4136571" cy="2225939"/>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40682" cy="2228151"/>
                    </a:xfrm>
                    <a:prstGeom prst="rect">
                      <a:avLst/>
                    </a:prstGeom>
                  </pic:spPr>
                </pic:pic>
              </a:graphicData>
            </a:graphic>
          </wp:inline>
        </w:drawing>
      </w:r>
    </w:p>
    <w:p w14:paraId="7B38C50A" w14:textId="5BA20CB7" w:rsidR="00916517" w:rsidRPr="00E50989" w:rsidRDefault="00916517" w:rsidP="00B475DF">
      <w:pPr>
        <w:spacing w:line="360" w:lineRule="auto"/>
        <w:jc w:val="center"/>
        <w:rPr>
          <w:rFonts w:cs="Times New Roman"/>
          <w:color w:val="000000" w:themeColor="text1"/>
        </w:rPr>
      </w:pPr>
      <w:r w:rsidRPr="00E50989">
        <w:rPr>
          <w:rFonts w:cs="Times New Roman"/>
          <w:color w:val="000000" w:themeColor="text1"/>
        </w:rPr>
        <w:t xml:space="preserve">Figure </w:t>
      </w:r>
      <w:r w:rsidR="007F334F" w:rsidRPr="00E50989">
        <w:rPr>
          <w:rFonts w:cs="Times New Roman"/>
          <w:color w:val="000000" w:themeColor="text1"/>
        </w:rPr>
        <w:t>4</w:t>
      </w:r>
      <w:r w:rsidRPr="00E50989">
        <w:rPr>
          <w:rFonts w:cs="Times New Roman"/>
          <w:color w:val="000000" w:themeColor="text1"/>
        </w:rPr>
        <w:t xml:space="preserve">: </w:t>
      </w:r>
      <w:r w:rsidRPr="00E50989">
        <w:rPr>
          <w:rFonts w:cs="Times New Roman"/>
          <w:i/>
          <w:iCs/>
          <w:color w:val="000000" w:themeColor="text1"/>
        </w:rPr>
        <w:t>Frequency of Analytical Themes</w:t>
      </w:r>
      <w:r w:rsidRPr="00E50989">
        <w:rPr>
          <w:rFonts w:cs="Times New Roman"/>
          <w:color w:val="000000" w:themeColor="text1"/>
        </w:rPr>
        <w:t>, Source: (</w:t>
      </w:r>
      <w:r w:rsidRPr="00E50989">
        <w:rPr>
          <w:rFonts w:cs="Times New Roman"/>
          <w:i/>
          <w:iCs/>
          <w:color w:val="000000" w:themeColor="text1"/>
        </w:rPr>
        <w:t>Made by Student</w:t>
      </w:r>
      <w:r w:rsidRPr="00E50989">
        <w:rPr>
          <w:rFonts w:cs="Times New Roman"/>
          <w:color w:val="000000" w:themeColor="text1"/>
        </w:rPr>
        <w:t>)</w:t>
      </w:r>
    </w:p>
    <w:p w14:paraId="4BEBFFD3"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distribution of the four identified analytical themes in the 25 chosen studies is shown in Figure 4.1. The most common theme that was reported was social media engagement, and influencer credibility and trust came next.</w:t>
      </w:r>
    </w:p>
    <w:p w14:paraId="37C230C6" w14:textId="77777777" w:rsidR="00916517" w:rsidRPr="00E50989" w:rsidRDefault="00916517" w:rsidP="00B475DF">
      <w:pPr>
        <w:pStyle w:val="Heading2"/>
        <w:spacing w:line="360" w:lineRule="auto"/>
        <w:jc w:val="both"/>
      </w:pPr>
      <w:bookmarkStart w:id="112" w:name="_Toc235864996"/>
      <w:bookmarkStart w:id="113" w:name="_Toc238758410"/>
      <w:r w:rsidRPr="00E50989">
        <w:t xml:space="preserve">4.3 Theme 1: Social Media Engagement Enhances Buying </w:t>
      </w:r>
      <w:proofErr w:type="spellStart"/>
      <w:r w:rsidRPr="00E50989">
        <w:t>Behaviour</w:t>
      </w:r>
      <w:proofErr w:type="spellEnd"/>
      <w:r w:rsidRPr="00E50989">
        <w:t xml:space="preserve"> but Depends on Perceived Authenticity</w:t>
      </w:r>
      <w:bookmarkEnd w:id="112"/>
      <w:bookmarkEnd w:id="113"/>
    </w:p>
    <w:p w14:paraId="2FD5DDB8"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Table 4.3 Theme Summary</w:t>
      </w:r>
    </w:p>
    <w:tbl>
      <w:tblPr>
        <w:tblStyle w:val="PlainTable1"/>
        <w:tblW w:w="0" w:type="auto"/>
        <w:tblLook w:val="04A0" w:firstRow="1" w:lastRow="0" w:firstColumn="1" w:lastColumn="0" w:noHBand="0" w:noVBand="1"/>
      </w:tblPr>
      <w:tblGrid>
        <w:gridCol w:w="2600"/>
        <w:gridCol w:w="6416"/>
      </w:tblGrid>
      <w:tr w:rsidR="00E50989" w:rsidRPr="00E50989" w14:paraId="180B5F5D" w14:textId="77777777" w:rsidTr="00F64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A7A1C1"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Evidence</w:t>
            </w:r>
          </w:p>
        </w:tc>
        <w:tc>
          <w:tcPr>
            <w:tcW w:w="0" w:type="auto"/>
            <w:hideMark/>
          </w:tcPr>
          <w:p w14:paraId="4BF52EA5"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Findings</w:t>
            </w:r>
          </w:p>
        </w:tc>
      </w:tr>
      <w:tr w:rsidR="00E50989" w:rsidRPr="00E50989" w14:paraId="05BC26E8"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562A16"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Number of supporting studies</w:t>
            </w:r>
          </w:p>
        </w:tc>
        <w:tc>
          <w:tcPr>
            <w:tcW w:w="0" w:type="auto"/>
            <w:hideMark/>
          </w:tcPr>
          <w:p w14:paraId="0F99436B"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8 studies</w:t>
            </w:r>
          </w:p>
        </w:tc>
      </w:tr>
      <w:tr w:rsidR="00E50989" w:rsidRPr="00E50989" w14:paraId="5D1FE942"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1E2D4D41"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Key concepts</w:t>
            </w:r>
          </w:p>
        </w:tc>
        <w:tc>
          <w:tcPr>
            <w:tcW w:w="0" w:type="auto"/>
            <w:hideMark/>
          </w:tcPr>
          <w:p w14:paraId="4AF96837"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Consumer engagement, interactive content, authenticity, brand relationship</w:t>
            </w:r>
          </w:p>
        </w:tc>
      </w:tr>
      <w:tr w:rsidR="00E50989" w:rsidRPr="00E50989" w14:paraId="004E2441"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47CAB"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Main outcome</w:t>
            </w:r>
          </w:p>
        </w:tc>
        <w:tc>
          <w:tcPr>
            <w:tcW w:w="0" w:type="auto"/>
            <w:hideMark/>
          </w:tcPr>
          <w:p w14:paraId="5A6F70FB"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 xml:space="preserve">Higher engagement increases purchase intention and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among Generation Z</w:t>
            </w:r>
          </w:p>
        </w:tc>
      </w:tr>
    </w:tbl>
    <w:p w14:paraId="50D187A3" w14:textId="77777777" w:rsidR="00916517" w:rsidRPr="00E50989" w:rsidRDefault="00916517" w:rsidP="00B475DF">
      <w:pPr>
        <w:spacing w:line="360" w:lineRule="auto"/>
        <w:jc w:val="both"/>
        <w:rPr>
          <w:rFonts w:cs="Times New Roman"/>
          <w:color w:val="000000" w:themeColor="text1"/>
        </w:rPr>
      </w:pPr>
    </w:p>
    <w:p w14:paraId="354853C1" w14:textId="77777777"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 xml:space="preserve">Consumption was the most powerful and common theme that came up in the studies chosen. Social media engagement has been shown to positively influence the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with content that is interactive, visual, relevant, and authentic (Kaplan and Haenlein, 2010; </w:t>
      </w:r>
      <w:proofErr w:type="spellStart"/>
      <w:r w:rsidRPr="00E50989">
        <w:rPr>
          <w:rFonts w:cs="Times New Roman"/>
          <w:color w:val="000000" w:themeColor="text1"/>
        </w:rPr>
        <w:t>Alalwan</w:t>
      </w:r>
      <w:proofErr w:type="spellEnd"/>
      <w:r w:rsidRPr="00E50989">
        <w:rPr>
          <w:rFonts w:cs="Times New Roman"/>
          <w:color w:val="000000" w:themeColor="text1"/>
        </w:rPr>
        <w:t>, 2018; Salam et al., 2024). Social media allows for an ongoing conversation of comments, likes, shares, and user-generated content, allowing consumers to become proactive in the marketing process, rather than passive receivers of advertising.</w:t>
      </w:r>
    </w:p>
    <w:p w14:paraId="32C1F1C0" w14:textId="37527A36"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 xml:space="preserve">The literature suggests that engagement is not limited to online activities. Kaplan and Haenlein (2010) claimed that social media brought about the shift from one-way communication to two-way communication, in which consumers can contribute to the brand discussion. Similarly, Mangold and Faulds (2009) emphasized the role of </w:t>
      </w:r>
      <w:proofErr w:type="spellStart"/>
      <w:r w:rsidRPr="00E50989">
        <w:rPr>
          <w:rFonts w:cs="Times New Roman"/>
          <w:color w:val="000000" w:themeColor="text1"/>
        </w:rPr>
        <w:t>eWOM</w:t>
      </w:r>
      <w:proofErr w:type="spellEnd"/>
      <w:r w:rsidRPr="00E50989">
        <w:rPr>
          <w:rFonts w:cs="Times New Roman"/>
          <w:color w:val="000000" w:themeColor="text1"/>
        </w:rPr>
        <w:t xml:space="preserve"> and consumers in the process of creating brand reputation. Appel et al. (2020) also determined that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content helps to engage the viewers by aligning with their preferences and online habits.</w:t>
      </w:r>
    </w:p>
    <w:p w14:paraId="527E5B1D" w14:textId="47524FAC" w:rsidR="00916517" w:rsidRPr="00E50989" w:rsidRDefault="008D6FA3" w:rsidP="008D6FA3">
      <w:pPr>
        <w:spacing w:line="360" w:lineRule="auto"/>
        <w:jc w:val="both"/>
        <w:rPr>
          <w:rFonts w:cs="Times New Roman"/>
          <w:color w:val="000000" w:themeColor="text1"/>
        </w:rPr>
      </w:pPr>
      <w:r w:rsidRPr="00E50989">
        <w:rPr>
          <w:rFonts w:cs="Times New Roman"/>
          <w:color w:val="000000" w:themeColor="text1"/>
        </w:rPr>
        <w:t xml:space="preserve">However, the literature reveals that engagement does not necessarily lead to immediate buying. </w:t>
      </w:r>
      <w:proofErr w:type="spellStart"/>
      <w:r w:rsidRPr="00E50989">
        <w:rPr>
          <w:rFonts w:cs="Times New Roman"/>
          <w:color w:val="000000" w:themeColor="text1"/>
        </w:rPr>
        <w:t>Alalwan</w:t>
      </w:r>
      <w:proofErr w:type="spellEnd"/>
      <w:r w:rsidRPr="00E50989">
        <w:rPr>
          <w:rFonts w:cs="Times New Roman"/>
          <w:color w:val="000000" w:themeColor="text1"/>
        </w:rPr>
        <w:t xml:space="preserve"> (2018) concluded that the positive effects of informative and entertaining content could increase purchase intention whereas Godey et al. (2016) highlighted sustained engagement as a factor for long-term brand loyalty. The results indicate that engagement is a multi-faceted concept that affects both immediate buying behavior and long-term relationships. Furthermore, authenticity is key, as Generation Z is more likely to interact with authentic, relatable, and transparent content. Th</w:t>
      </w:r>
      <w:r w:rsidR="00CB1B9F" w:rsidRPr="00E50989">
        <w:rPr>
          <w:rFonts w:cs="Times New Roman"/>
          <w:color w:val="000000" w:themeColor="text1"/>
        </w:rPr>
        <w:t>erefore</w:t>
      </w:r>
      <w:r w:rsidRPr="00E50989">
        <w:rPr>
          <w:rFonts w:cs="Times New Roman"/>
          <w:color w:val="000000" w:themeColor="text1"/>
        </w:rPr>
        <w:t>, relevance, authenticity and meaningful consumer engagement are the best ways to build engagement</w:t>
      </w:r>
      <w:r w:rsidR="00916517" w:rsidRPr="00E50989">
        <w:rPr>
          <w:rFonts w:cs="Times New Roman"/>
          <w:color w:val="000000" w:themeColor="text1"/>
        </w:rPr>
        <w:t>.</w:t>
      </w:r>
    </w:p>
    <w:p w14:paraId="7084190C" w14:textId="29D9C1F3" w:rsidR="00916517" w:rsidRPr="00E50989" w:rsidRDefault="00916517" w:rsidP="008D6FA3">
      <w:pPr>
        <w:pStyle w:val="Heading2"/>
        <w:jc w:val="both"/>
        <w:rPr>
          <w:rFonts w:cs="Times New Roman"/>
        </w:rPr>
      </w:pPr>
      <w:bookmarkStart w:id="114" w:name="_Toc235864997"/>
      <w:bookmarkStart w:id="115" w:name="_Toc238758411"/>
      <w:r w:rsidRPr="00E50989">
        <w:t>4.4 Theme 2: Influencer Credibility Strengthens Purchase Intention Through Trust and Relatability</w:t>
      </w:r>
      <w:bookmarkEnd w:id="114"/>
      <w:bookmarkEnd w:id="115"/>
    </w:p>
    <w:p w14:paraId="16C1C398"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Table 4.4 Theme Summary</w:t>
      </w:r>
    </w:p>
    <w:tbl>
      <w:tblPr>
        <w:tblStyle w:val="PlainTable1"/>
        <w:tblW w:w="0" w:type="auto"/>
        <w:tblLook w:val="04A0" w:firstRow="1" w:lastRow="0" w:firstColumn="1" w:lastColumn="0" w:noHBand="0" w:noVBand="1"/>
      </w:tblPr>
      <w:tblGrid>
        <w:gridCol w:w="2575"/>
        <w:gridCol w:w="6441"/>
      </w:tblGrid>
      <w:tr w:rsidR="00E50989" w:rsidRPr="00E50989" w14:paraId="30E83C33" w14:textId="77777777" w:rsidTr="00F64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7956CB"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Evidence</w:t>
            </w:r>
          </w:p>
        </w:tc>
        <w:tc>
          <w:tcPr>
            <w:tcW w:w="0" w:type="auto"/>
            <w:hideMark/>
          </w:tcPr>
          <w:p w14:paraId="2403628B"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Findings</w:t>
            </w:r>
          </w:p>
        </w:tc>
      </w:tr>
      <w:tr w:rsidR="00E50989" w:rsidRPr="00E50989" w14:paraId="53D1146E"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A31DD"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Number of supporting studies</w:t>
            </w:r>
          </w:p>
        </w:tc>
        <w:tc>
          <w:tcPr>
            <w:tcW w:w="0" w:type="auto"/>
            <w:hideMark/>
          </w:tcPr>
          <w:p w14:paraId="1737D41D"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7 studies</w:t>
            </w:r>
          </w:p>
        </w:tc>
      </w:tr>
      <w:tr w:rsidR="00E50989" w:rsidRPr="00E50989" w14:paraId="66D45F9F"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1709AD22"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Key concepts</w:t>
            </w:r>
          </w:p>
        </w:tc>
        <w:tc>
          <w:tcPr>
            <w:tcW w:w="0" w:type="auto"/>
            <w:hideMark/>
          </w:tcPr>
          <w:p w14:paraId="6943BDC7"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Credibility, authenticity, trust, expertise, relatability</w:t>
            </w:r>
          </w:p>
        </w:tc>
      </w:tr>
      <w:tr w:rsidR="00E50989" w:rsidRPr="00E50989" w14:paraId="4B9751BA"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6538EA"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Main outcome</w:t>
            </w:r>
          </w:p>
        </w:tc>
        <w:tc>
          <w:tcPr>
            <w:tcW w:w="0" w:type="auto"/>
            <w:hideMark/>
          </w:tcPr>
          <w:p w14:paraId="52456743"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Credible and authentic influencers strengthen purchase intention by increasing consumer trust.</w:t>
            </w:r>
          </w:p>
        </w:tc>
      </w:tr>
    </w:tbl>
    <w:p w14:paraId="072724FD" w14:textId="77777777" w:rsidR="00916517" w:rsidRPr="00E50989" w:rsidRDefault="00916517" w:rsidP="00B475DF">
      <w:pPr>
        <w:spacing w:line="360" w:lineRule="auto"/>
        <w:jc w:val="both"/>
        <w:rPr>
          <w:rFonts w:cs="Times New Roman"/>
          <w:color w:val="000000" w:themeColor="text1"/>
        </w:rPr>
      </w:pPr>
    </w:p>
    <w:p w14:paraId="4A4E0661" w14:textId="2E099B66"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 xml:space="preserve">Another major theme among the selected studies was the credibility of the influencers. Seven studies consistently confirmed that recommendations from expert, authentic and honest influencers is the most trusted and followed by members of Generation Z among the large number of followers (De </w:t>
      </w:r>
      <w:proofErr w:type="spellStart"/>
      <w:r w:rsidRPr="00E50989">
        <w:rPr>
          <w:rFonts w:cs="Times New Roman"/>
          <w:color w:val="000000" w:themeColor="text1"/>
        </w:rPr>
        <w:t>Veirman</w:t>
      </w:r>
      <w:proofErr w:type="spellEnd"/>
      <w:r w:rsidRPr="00E50989">
        <w:rPr>
          <w:rFonts w:cs="Times New Roman"/>
          <w:color w:val="000000" w:themeColor="text1"/>
        </w:rPr>
        <w:t xml:space="preserve"> et al., 2017; </w:t>
      </w:r>
      <w:proofErr w:type="spellStart"/>
      <w:r w:rsidRPr="00E50989">
        <w:rPr>
          <w:rFonts w:cs="Times New Roman"/>
          <w:color w:val="000000" w:themeColor="text1"/>
        </w:rPr>
        <w:t>Djafarova</w:t>
      </w:r>
      <w:proofErr w:type="spellEnd"/>
      <w:r w:rsidRPr="00E50989">
        <w:rPr>
          <w:rFonts w:cs="Times New Roman"/>
          <w:color w:val="000000" w:themeColor="text1"/>
        </w:rPr>
        <w:t xml:space="preserve"> and Rushworth, 2017; </w:t>
      </w:r>
      <w:proofErr w:type="spellStart"/>
      <w:r w:rsidRPr="00E50989">
        <w:rPr>
          <w:rFonts w:cs="Times New Roman"/>
          <w:color w:val="000000" w:themeColor="text1"/>
        </w:rPr>
        <w:t>Hudders</w:t>
      </w:r>
      <w:proofErr w:type="spellEnd"/>
      <w:r w:rsidRPr="00E50989">
        <w:rPr>
          <w:rFonts w:cs="Times New Roman"/>
          <w:color w:val="000000" w:themeColor="text1"/>
        </w:rPr>
        <w:t xml:space="preserve"> et al., 2021). This means that it's not just about being popular; it's about appearing trustworthy and relatable. As such, credibility is one of the key elements to overcome before turning online recommendations into purchases.</w:t>
      </w:r>
    </w:p>
    <w:p w14:paraId="2E57908E" w14:textId="77777777"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The studies reviewed indicate that trust is built based on authenticity in communication, rather than promotion. According to Djafarova and Rushworth (2017), Generation Z consumers may believe that influencers are more credible than traditional celebrities, as influencers share their own personal experiences and lifestyle, which is relatable to the target audience. In a parallel fashion, Lee (2026) found that expertise, trustworthiness and attractiveness are crucial components of the credibility of an influencer.</w:t>
      </w:r>
    </w:p>
    <w:p w14:paraId="70515ED7" w14:textId="3BC7514D" w:rsidR="008D6FA3" w:rsidRPr="00E50989" w:rsidRDefault="008D6FA3" w:rsidP="008D6FA3">
      <w:pPr>
        <w:spacing w:line="360" w:lineRule="auto"/>
        <w:jc w:val="both"/>
        <w:rPr>
          <w:rFonts w:cs="Times New Roman"/>
          <w:color w:val="000000" w:themeColor="text1"/>
        </w:rPr>
      </w:pPr>
      <w:r w:rsidRPr="00E50989">
        <w:rPr>
          <w:rFonts w:cs="Times New Roman"/>
          <w:color w:val="000000" w:themeColor="text1"/>
        </w:rPr>
        <w:t xml:space="preserve">But there are varying perspectives on what makes for credibility. According to De </w:t>
      </w:r>
      <w:proofErr w:type="spellStart"/>
      <w:r w:rsidRPr="00E50989">
        <w:rPr>
          <w:rFonts w:cs="Times New Roman"/>
          <w:color w:val="000000" w:themeColor="text1"/>
        </w:rPr>
        <w:t>Veirman</w:t>
      </w:r>
      <w:proofErr w:type="spellEnd"/>
      <w:r w:rsidRPr="00E50989">
        <w:rPr>
          <w:rFonts w:cs="Times New Roman"/>
          <w:color w:val="000000" w:themeColor="text1"/>
        </w:rPr>
        <w:t xml:space="preserve"> et al. (2017), a large number of followers can build up trust through the endorsement and visibility. However, </w:t>
      </w:r>
      <w:proofErr w:type="spellStart"/>
      <w:r w:rsidRPr="00E50989">
        <w:rPr>
          <w:rFonts w:cs="Times New Roman"/>
          <w:color w:val="000000" w:themeColor="text1"/>
        </w:rPr>
        <w:t>Djafarova</w:t>
      </w:r>
      <w:proofErr w:type="spellEnd"/>
      <w:r w:rsidRPr="00E50989">
        <w:rPr>
          <w:rFonts w:cs="Times New Roman"/>
          <w:color w:val="000000" w:themeColor="text1"/>
        </w:rPr>
        <w:t xml:space="preserve"> and Rushworth (2017) stressed authenticity instead of popularity. The differences suggest that credibility is a multi-dimensional process and that it is built by expertise, transparency, consistency and authenticity.</w:t>
      </w:r>
    </w:p>
    <w:p w14:paraId="136EED6A" w14:textId="7CB05457" w:rsidR="00916517" w:rsidRPr="00E50989" w:rsidRDefault="008D6FA3" w:rsidP="008D6FA3">
      <w:pPr>
        <w:spacing w:line="360" w:lineRule="auto"/>
        <w:jc w:val="both"/>
        <w:rPr>
          <w:rFonts w:cs="Times New Roman"/>
          <w:color w:val="000000" w:themeColor="text1"/>
        </w:rPr>
      </w:pPr>
      <w:proofErr w:type="spellStart"/>
      <w:r w:rsidRPr="00E50989">
        <w:rPr>
          <w:rFonts w:cs="Times New Roman"/>
          <w:color w:val="000000" w:themeColor="text1"/>
        </w:rPr>
        <w:t>Hudders</w:t>
      </w:r>
      <w:proofErr w:type="spellEnd"/>
      <w:r w:rsidRPr="00E50989">
        <w:rPr>
          <w:rFonts w:cs="Times New Roman"/>
          <w:color w:val="000000" w:themeColor="text1"/>
        </w:rPr>
        <w:t xml:space="preserve"> et al. (2021) also cautioned that too much commercialization may diminish the authenticity of the brand or product as a result of too many posts being about other products. Additionally, Angmo and Mahajan (2024) concluded that virtual influencers may not be as authentic as human influencers due to the emotional connection consumers feel with both, which is why they are more likely to be trusted. Credibility is as much about establishing relationships as it is about communication that is relevant and consistent with </w:t>
      </w:r>
      <w:proofErr w:type="spellStart"/>
      <w:r w:rsidRPr="00E50989">
        <w:rPr>
          <w:rFonts w:cs="Times New Roman"/>
          <w:color w:val="000000" w:themeColor="text1"/>
        </w:rPr>
        <w:t>behaviour</w:t>
      </w:r>
      <w:proofErr w:type="spellEnd"/>
      <w:r w:rsidRPr="00E50989">
        <w:rPr>
          <w:rFonts w:cs="Times New Roman"/>
          <w:color w:val="000000" w:themeColor="text1"/>
        </w:rPr>
        <w:t xml:space="preserve"> rather than followers</w:t>
      </w:r>
      <w:r w:rsidR="00916517" w:rsidRPr="00E50989">
        <w:rPr>
          <w:rFonts w:cs="Times New Roman"/>
          <w:color w:val="000000" w:themeColor="text1"/>
        </w:rPr>
        <w:t>.</w:t>
      </w:r>
    </w:p>
    <w:p w14:paraId="2196A8FE" w14:textId="77777777" w:rsidR="00916517" w:rsidRPr="00E50989" w:rsidRDefault="00916517" w:rsidP="00B475DF">
      <w:pPr>
        <w:pStyle w:val="Heading2"/>
        <w:spacing w:line="360" w:lineRule="auto"/>
        <w:jc w:val="both"/>
      </w:pPr>
      <w:bookmarkStart w:id="116" w:name="_Toc235864998"/>
      <w:bookmarkStart w:id="117" w:name="_Toc238758412"/>
      <w:r w:rsidRPr="00E50989">
        <w:t>4.5 Theme 3: Influencer Marketing Shapes Purchase Decisions Through Trust, Brand Awareness and Consumer Engagement</w:t>
      </w:r>
      <w:bookmarkEnd w:id="116"/>
      <w:bookmarkEnd w:id="117"/>
    </w:p>
    <w:p w14:paraId="2BDDD591"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Table 4.5 Theme Summary</w:t>
      </w:r>
    </w:p>
    <w:tbl>
      <w:tblPr>
        <w:tblStyle w:val="PlainTable1"/>
        <w:tblW w:w="0" w:type="auto"/>
        <w:tblLook w:val="04A0" w:firstRow="1" w:lastRow="0" w:firstColumn="1" w:lastColumn="0" w:noHBand="0" w:noVBand="1"/>
      </w:tblPr>
      <w:tblGrid>
        <w:gridCol w:w="2227"/>
        <w:gridCol w:w="6789"/>
      </w:tblGrid>
      <w:tr w:rsidR="00E50989" w:rsidRPr="00E50989" w14:paraId="17FD40EA" w14:textId="77777777" w:rsidTr="00F64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56E57A"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Evidence</w:t>
            </w:r>
          </w:p>
        </w:tc>
        <w:tc>
          <w:tcPr>
            <w:tcW w:w="0" w:type="auto"/>
            <w:hideMark/>
          </w:tcPr>
          <w:p w14:paraId="38AE764D"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Findings</w:t>
            </w:r>
          </w:p>
        </w:tc>
      </w:tr>
      <w:tr w:rsidR="00E50989" w:rsidRPr="00E50989" w14:paraId="0066423C"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B01BC9"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Number of supporting studies</w:t>
            </w:r>
          </w:p>
        </w:tc>
        <w:tc>
          <w:tcPr>
            <w:tcW w:w="0" w:type="auto"/>
            <w:hideMark/>
          </w:tcPr>
          <w:p w14:paraId="2426D280"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5 studies</w:t>
            </w:r>
          </w:p>
        </w:tc>
      </w:tr>
      <w:tr w:rsidR="00E50989" w:rsidRPr="00E50989" w14:paraId="751E8217"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6E07A114"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Key concepts</w:t>
            </w:r>
          </w:p>
        </w:tc>
        <w:tc>
          <w:tcPr>
            <w:tcW w:w="0" w:type="auto"/>
            <w:hideMark/>
          </w:tcPr>
          <w:p w14:paraId="35BB7FB1"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Purchase intention, brand awareness, consumer trust, brand loyalty</w:t>
            </w:r>
          </w:p>
        </w:tc>
      </w:tr>
      <w:tr w:rsidR="00E50989" w:rsidRPr="00E50989" w14:paraId="0EB98878"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718F90"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Main outcome</w:t>
            </w:r>
          </w:p>
        </w:tc>
        <w:tc>
          <w:tcPr>
            <w:tcW w:w="0" w:type="auto"/>
            <w:hideMark/>
          </w:tcPr>
          <w:p w14:paraId="559D4DAB"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Influencer marketing positively influences Generation Z purchase decisions through trust, engagement and increased brand awareness.</w:t>
            </w:r>
          </w:p>
        </w:tc>
      </w:tr>
    </w:tbl>
    <w:p w14:paraId="7EB513EB" w14:textId="77777777" w:rsidR="00916517" w:rsidRPr="00E50989" w:rsidRDefault="00916517" w:rsidP="00B475DF">
      <w:pPr>
        <w:spacing w:line="360" w:lineRule="auto"/>
        <w:jc w:val="both"/>
        <w:rPr>
          <w:rFonts w:cs="Times New Roman"/>
          <w:color w:val="000000" w:themeColor="text1"/>
        </w:rPr>
      </w:pPr>
    </w:p>
    <w:p w14:paraId="546CD831" w14:textId="5EBF4947" w:rsidR="00CB1B9F" w:rsidRPr="00E50989" w:rsidRDefault="00CB1B9F" w:rsidP="00CB1B9F">
      <w:pPr>
        <w:spacing w:line="360" w:lineRule="auto"/>
        <w:jc w:val="both"/>
        <w:rPr>
          <w:rFonts w:cs="Times New Roman"/>
          <w:color w:val="000000" w:themeColor="text1"/>
        </w:rPr>
      </w:pPr>
      <w:r w:rsidRPr="00E50989">
        <w:rPr>
          <w:rFonts w:cs="Times New Roman"/>
          <w:color w:val="000000" w:themeColor="text1"/>
        </w:rPr>
        <w:t>Throughout the literature, influencer marketing was found to be a key influencer in the decision-making process of Generation Z consumers. The findings of five selected studies showed that the use of influencers positively influences purchase intention in terms of brand awareness, consumer trust, and engagement with branded content (Dharma et al., 2024; Hidayatullah et al., 2025; Kaur, 2025). Besides the impact on purchases, influencer marketing can also trigger psychological reactions in consumers and create positive attitudes in consumers before purchase.</w:t>
      </w:r>
    </w:p>
    <w:p w14:paraId="6EAEA79D" w14:textId="4F15178D" w:rsidR="00CB1B9F" w:rsidRPr="00E50989" w:rsidRDefault="00CB1B9F" w:rsidP="00CB1B9F">
      <w:pPr>
        <w:spacing w:line="360" w:lineRule="auto"/>
        <w:jc w:val="both"/>
        <w:rPr>
          <w:rFonts w:cs="Times New Roman"/>
          <w:color w:val="000000" w:themeColor="text1"/>
        </w:rPr>
      </w:pPr>
      <w:r w:rsidRPr="00E50989">
        <w:rPr>
          <w:rFonts w:cs="Times New Roman"/>
          <w:color w:val="000000" w:themeColor="text1"/>
        </w:rPr>
        <w:t>The reviewed studies demonstrate the ability to impact various parts of the buyer's journey through influencer marketing. Dharma et al. (2024) identified that influencer recommendations lower uncertainty by either demonstrating the products or providing reviews or sharing their personal experience with them, which assists consumers in assessing the quality of the product. In the same way, Kaur (2025) concluded that influencers raise the brand awareness by presenting products through engaging and relatable content. Hence, influencers can serve as information sources and promoters.</w:t>
      </w:r>
    </w:p>
    <w:p w14:paraId="3D612DBE" w14:textId="3CC87F1F" w:rsidR="00CB1B9F" w:rsidRPr="00E50989" w:rsidRDefault="00CB1B9F" w:rsidP="00CB1B9F">
      <w:pPr>
        <w:spacing w:line="360" w:lineRule="auto"/>
        <w:jc w:val="both"/>
        <w:rPr>
          <w:rFonts w:cs="Times New Roman"/>
          <w:color w:val="000000" w:themeColor="text1"/>
        </w:rPr>
      </w:pPr>
      <w:r w:rsidRPr="00E50989">
        <w:rPr>
          <w:rFonts w:cs="Times New Roman"/>
          <w:color w:val="000000" w:themeColor="text1"/>
        </w:rPr>
        <w:t xml:space="preserve">The literature generally confirms that there is a positive correlation between the use of influencer marketing and buying </w:t>
      </w:r>
      <w:proofErr w:type="spellStart"/>
      <w:r w:rsidRPr="00E50989">
        <w:rPr>
          <w:rFonts w:cs="Times New Roman"/>
          <w:color w:val="000000" w:themeColor="text1"/>
        </w:rPr>
        <w:t>behaviour</w:t>
      </w:r>
      <w:proofErr w:type="spellEnd"/>
      <w:r w:rsidRPr="00E50989">
        <w:rPr>
          <w:rFonts w:cs="Times New Roman"/>
          <w:color w:val="000000" w:themeColor="text1"/>
        </w:rPr>
        <w:t>, but the reasons behind this correlation are not the same as those used by the researchers. Hidayatullah et al. (2025) pointed out that short videos and interactive videos on TikTok were significant variables that reduced the purchase intention, while Isler (2025) emphasized trust as an important variable. This implies that a platform's design can help to raise exposure, but credibility and authenticity are key in shaping the likelihood of recommendations having an impact on buying.</w:t>
      </w:r>
    </w:p>
    <w:p w14:paraId="73510D0B" w14:textId="764C1595" w:rsidR="00916517" w:rsidRPr="00E50989" w:rsidRDefault="00CB1B9F" w:rsidP="00CB1B9F">
      <w:pPr>
        <w:spacing w:line="360" w:lineRule="auto"/>
        <w:jc w:val="both"/>
        <w:rPr>
          <w:rFonts w:cs="Times New Roman"/>
          <w:color w:val="000000" w:themeColor="text1"/>
        </w:rPr>
      </w:pPr>
      <w:r w:rsidRPr="00E50989">
        <w:rPr>
          <w:rFonts w:cs="Times New Roman"/>
          <w:color w:val="000000" w:themeColor="text1"/>
        </w:rPr>
        <w:t xml:space="preserve">There are also reports in the literature that influencer marketing can create long relationships with consumers. Authentic influencer posts can create a stronger emotional bond with brands and drive repeat purchases, Charan (2026) found. But too many </w:t>
      </w:r>
      <w:proofErr w:type="spellStart"/>
      <w:r w:rsidRPr="00E50989">
        <w:rPr>
          <w:rFonts w:cs="Times New Roman"/>
          <w:color w:val="000000" w:themeColor="text1"/>
        </w:rPr>
        <w:t>sponsorings</w:t>
      </w:r>
      <w:proofErr w:type="spellEnd"/>
      <w:r w:rsidRPr="00E50989">
        <w:rPr>
          <w:rFonts w:cs="Times New Roman"/>
          <w:color w:val="000000" w:themeColor="text1"/>
        </w:rPr>
        <w:t xml:space="preserve"> and misleading endorsements can foster distrust. Therefore, influencer marketing must be considered as a relationship marketing tool instead of just a selling</w:t>
      </w:r>
      <w:r w:rsidR="00916517" w:rsidRPr="00E50989">
        <w:rPr>
          <w:rFonts w:cs="Times New Roman"/>
          <w:color w:val="000000" w:themeColor="text1"/>
        </w:rPr>
        <w:t>.</w:t>
      </w:r>
    </w:p>
    <w:p w14:paraId="2DC03673" w14:textId="048498B0" w:rsidR="00916517" w:rsidRPr="00E50989" w:rsidRDefault="00916517" w:rsidP="00E50989">
      <w:pPr>
        <w:pStyle w:val="Heading2"/>
        <w:jc w:val="both"/>
        <w:rPr>
          <w:rFonts w:cs="Times New Roman"/>
          <w:bCs/>
        </w:rPr>
      </w:pPr>
      <w:bookmarkStart w:id="118" w:name="_Toc235864999"/>
      <w:bookmarkStart w:id="119" w:name="_Toc238758413"/>
      <w:r w:rsidRPr="00E50989">
        <w:t xml:space="preserve">4.6 Theme 4: Generation Z's Digital </w:t>
      </w:r>
      <w:proofErr w:type="spellStart"/>
      <w:r w:rsidRPr="00E50989">
        <w:t>Behaviour</w:t>
      </w:r>
      <w:proofErr w:type="spellEnd"/>
      <w:r w:rsidRPr="00E50989">
        <w:t xml:space="preserve"> Increases Susceptibility to Social Media and Influencer Marketing</w:t>
      </w:r>
      <w:bookmarkEnd w:id="118"/>
      <w:bookmarkEnd w:id="119"/>
    </w:p>
    <w:p w14:paraId="41F5A142"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Table 4.6 Theme Summary</w:t>
      </w:r>
    </w:p>
    <w:tbl>
      <w:tblPr>
        <w:tblStyle w:val="PlainTable1"/>
        <w:tblW w:w="0" w:type="auto"/>
        <w:tblLook w:val="04A0" w:firstRow="1" w:lastRow="0" w:firstColumn="1" w:lastColumn="0" w:noHBand="0" w:noVBand="1"/>
      </w:tblPr>
      <w:tblGrid>
        <w:gridCol w:w="2148"/>
        <w:gridCol w:w="6868"/>
      </w:tblGrid>
      <w:tr w:rsidR="00E50989" w:rsidRPr="00E50989" w14:paraId="5F7E6C02" w14:textId="77777777" w:rsidTr="00F64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3845C2" w14:textId="77777777" w:rsidR="00916517" w:rsidRPr="00E50989" w:rsidRDefault="00916517" w:rsidP="00B475DF">
            <w:pPr>
              <w:spacing w:after="160" w:line="360" w:lineRule="auto"/>
              <w:jc w:val="center"/>
              <w:rPr>
                <w:rFonts w:cs="Times New Roman"/>
                <w:color w:val="000000" w:themeColor="text1"/>
              </w:rPr>
            </w:pPr>
            <w:r w:rsidRPr="00E50989">
              <w:rPr>
                <w:rFonts w:cs="Times New Roman"/>
                <w:color w:val="000000" w:themeColor="text1"/>
              </w:rPr>
              <w:t>Evidence</w:t>
            </w:r>
          </w:p>
        </w:tc>
        <w:tc>
          <w:tcPr>
            <w:tcW w:w="0" w:type="auto"/>
            <w:hideMark/>
          </w:tcPr>
          <w:p w14:paraId="14D8E2B8" w14:textId="77777777" w:rsidR="00916517" w:rsidRPr="00E50989" w:rsidRDefault="00916517" w:rsidP="00B475DF">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Findings</w:t>
            </w:r>
          </w:p>
        </w:tc>
      </w:tr>
      <w:tr w:rsidR="00E50989" w:rsidRPr="00E50989" w14:paraId="2CFC0CD6"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02674A"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Number of supporting studies</w:t>
            </w:r>
          </w:p>
        </w:tc>
        <w:tc>
          <w:tcPr>
            <w:tcW w:w="0" w:type="auto"/>
            <w:hideMark/>
          </w:tcPr>
          <w:p w14:paraId="47413E33"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5 studies</w:t>
            </w:r>
          </w:p>
        </w:tc>
      </w:tr>
      <w:tr w:rsidR="00E50989" w:rsidRPr="00E50989" w14:paraId="10AC285A" w14:textId="77777777" w:rsidTr="00F646F6">
        <w:tc>
          <w:tcPr>
            <w:cnfStyle w:val="001000000000" w:firstRow="0" w:lastRow="0" w:firstColumn="1" w:lastColumn="0" w:oddVBand="0" w:evenVBand="0" w:oddHBand="0" w:evenHBand="0" w:firstRowFirstColumn="0" w:firstRowLastColumn="0" w:lastRowFirstColumn="0" w:lastRowLastColumn="0"/>
            <w:tcW w:w="0" w:type="auto"/>
            <w:hideMark/>
          </w:tcPr>
          <w:p w14:paraId="5C852D34"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Key concepts</w:t>
            </w:r>
          </w:p>
        </w:tc>
        <w:tc>
          <w:tcPr>
            <w:tcW w:w="0" w:type="auto"/>
            <w:hideMark/>
          </w:tcPr>
          <w:p w14:paraId="7C241E52" w14:textId="77777777" w:rsidR="00916517" w:rsidRPr="00E50989" w:rsidRDefault="00916517" w:rsidP="00B475DF">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E50989">
              <w:rPr>
                <w:rFonts w:cs="Times New Roman"/>
                <w:color w:val="000000" w:themeColor="text1"/>
              </w:rPr>
              <w:t xml:space="preserve">Digital </w:t>
            </w:r>
            <w:proofErr w:type="spellStart"/>
            <w:r w:rsidRPr="00E50989">
              <w:rPr>
                <w:rFonts w:cs="Times New Roman"/>
                <w:color w:val="000000" w:themeColor="text1"/>
              </w:rPr>
              <w:t>behaviour</w:t>
            </w:r>
            <w:proofErr w:type="spellEnd"/>
            <w:r w:rsidRPr="00E50989">
              <w:rPr>
                <w:rFonts w:cs="Times New Roman"/>
                <w:color w:val="000000" w:themeColor="text1"/>
              </w:rPr>
              <w:t xml:space="preserve">, social media dependency, online information search, purchasing </w:t>
            </w:r>
            <w:proofErr w:type="spellStart"/>
            <w:r w:rsidRPr="00E50989">
              <w:rPr>
                <w:rFonts w:cs="Times New Roman"/>
                <w:color w:val="000000" w:themeColor="text1"/>
              </w:rPr>
              <w:t>behaviour</w:t>
            </w:r>
            <w:proofErr w:type="spellEnd"/>
          </w:p>
        </w:tc>
      </w:tr>
      <w:tr w:rsidR="00E50989" w:rsidRPr="00E50989" w14:paraId="434110C5" w14:textId="77777777" w:rsidTr="00F64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94C236" w14:textId="77777777" w:rsidR="00916517" w:rsidRPr="00E50989" w:rsidRDefault="00916517" w:rsidP="00B475DF">
            <w:pPr>
              <w:spacing w:after="160" w:line="360" w:lineRule="auto"/>
              <w:jc w:val="center"/>
              <w:rPr>
                <w:rFonts w:cs="Times New Roman"/>
                <w:b w:val="0"/>
                <w:bCs w:val="0"/>
                <w:color w:val="000000" w:themeColor="text1"/>
              </w:rPr>
            </w:pPr>
            <w:r w:rsidRPr="00E50989">
              <w:rPr>
                <w:rFonts w:cs="Times New Roman"/>
                <w:b w:val="0"/>
                <w:bCs w:val="0"/>
                <w:color w:val="000000" w:themeColor="text1"/>
              </w:rPr>
              <w:t>Main outcome</w:t>
            </w:r>
          </w:p>
        </w:tc>
        <w:tc>
          <w:tcPr>
            <w:tcW w:w="0" w:type="auto"/>
            <w:hideMark/>
          </w:tcPr>
          <w:p w14:paraId="60EB7053" w14:textId="77777777" w:rsidR="00916517" w:rsidRPr="00E50989" w:rsidRDefault="00916517" w:rsidP="00B475DF">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E50989">
              <w:rPr>
                <w:rFonts w:cs="Times New Roman"/>
                <w:color w:val="000000" w:themeColor="text1"/>
              </w:rPr>
              <w:t>Generation Z's digital lifestyle increases their responsiveness to social media marketing and influencer recommendations.</w:t>
            </w:r>
          </w:p>
        </w:tc>
      </w:tr>
    </w:tbl>
    <w:p w14:paraId="322D2FA2" w14:textId="77777777" w:rsidR="00916517" w:rsidRPr="00E50989" w:rsidRDefault="00916517" w:rsidP="00B475DF">
      <w:pPr>
        <w:spacing w:line="360" w:lineRule="auto"/>
        <w:jc w:val="both"/>
        <w:rPr>
          <w:rFonts w:cs="Times New Roman"/>
          <w:color w:val="000000" w:themeColor="text1"/>
        </w:rPr>
      </w:pPr>
    </w:p>
    <w:p w14:paraId="1FC0E3E6" w14:textId="474CDED8"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This was followed by the fourth major theme, which was the digital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that was discussed throughout the literature reviewed. According to five selected studies, Generation Z consumers spend a large portion of their purchasing process online, and thus are more inclined to accept digital marketing than previous generations (</w:t>
      </w:r>
      <w:proofErr w:type="spellStart"/>
      <w:r w:rsidRPr="00E50989">
        <w:rPr>
          <w:rFonts w:cs="Times New Roman"/>
          <w:color w:val="000000" w:themeColor="text1"/>
        </w:rPr>
        <w:t>Priporas</w:t>
      </w:r>
      <w:proofErr w:type="spellEnd"/>
      <w:r w:rsidRPr="00E50989">
        <w:rPr>
          <w:rFonts w:cs="Times New Roman"/>
          <w:color w:val="000000" w:themeColor="text1"/>
        </w:rPr>
        <w:t xml:space="preserve"> et al., 2017; </w:t>
      </w:r>
      <w:proofErr w:type="spellStart"/>
      <w:r w:rsidRPr="00E50989">
        <w:rPr>
          <w:rFonts w:cs="Times New Roman"/>
          <w:color w:val="000000" w:themeColor="text1"/>
        </w:rPr>
        <w:t>Rosnerova</w:t>
      </w:r>
      <w:proofErr w:type="spellEnd"/>
      <w:r w:rsidRPr="00E50989">
        <w:rPr>
          <w:rFonts w:cs="Times New Roman"/>
          <w:color w:val="000000" w:themeColor="text1"/>
        </w:rPr>
        <w:t xml:space="preserve"> et al., 2025; Kemppainen, 2026). Generation Z is raised on smartphones, social media, and constant internet connectivity, making digital technology an integral part of their decision-making process. Social media is thus communicating more than just a channel, but an important source of product information, brand evaluation and purchase suggestions.</w:t>
      </w:r>
    </w:p>
    <w:p w14:paraId="45F3AE05" w14:textId="6F6473E3"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The literature demonstrates that Gen Z buyers actively seek information before their buying decision. The generation that is so often associated with reviews, comparisons and UGC is known for convenience, speed and instant access to information (</w:t>
      </w:r>
      <w:proofErr w:type="spellStart"/>
      <w:r w:rsidRPr="00E50989">
        <w:rPr>
          <w:rFonts w:cs="Times New Roman"/>
          <w:color w:val="000000" w:themeColor="text1"/>
        </w:rPr>
        <w:t>Priporas</w:t>
      </w:r>
      <w:proofErr w:type="spellEnd"/>
      <w:r w:rsidRPr="00E50989">
        <w:rPr>
          <w:rFonts w:cs="Times New Roman"/>
          <w:color w:val="000000" w:themeColor="text1"/>
        </w:rPr>
        <w:t xml:space="preserve"> et al., 2017). Similarly, </w:t>
      </w:r>
      <w:proofErr w:type="spellStart"/>
      <w:r w:rsidRPr="00E50989">
        <w:rPr>
          <w:rFonts w:cs="Times New Roman"/>
          <w:color w:val="000000" w:themeColor="text1"/>
        </w:rPr>
        <w:t>Rosnerova</w:t>
      </w:r>
      <w:proofErr w:type="spellEnd"/>
      <w:r w:rsidRPr="00E50989">
        <w:rPr>
          <w:rFonts w:cs="Times New Roman"/>
          <w:color w:val="000000" w:themeColor="text1"/>
        </w:rPr>
        <w:t xml:space="preserve"> et al. (2025) discovered that peer reviews and influencer suggestions are more authentic and relevant to Gen Z than traditional advertising.</w:t>
      </w:r>
    </w:p>
    <w:p w14:paraId="3067C9E3" w14:textId="77777777"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The studies all concur that social media is a force with a profound impact on Generation Z, but they come with various rationales. Kemppainen (2026) pointed to the importance of being continually exposed to digital content and dependence on online communities, whereas </w:t>
      </w:r>
      <w:proofErr w:type="spellStart"/>
      <w:r w:rsidRPr="00E50989">
        <w:rPr>
          <w:rFonts w:cs="Times New Roman"/>
          <w:color w:val="000000" w:themeColor="text1"/>
        </w:rPr>
        <w:t>Priporas</w:t>
      </w:r>
      <w:proofErr w:type="spellEnd"/>
      <w:r w:rsidRPr="00E50989">
        <w:rPr>
          <w:rFonts w:cs="Times New Roman"/>
          <w:color w:val="000000" w:themeColor="text1"/>
        </w:rPr>
        <w:t xml:space="preserve"> et al. (2017) noted technological familiarity as a result of early exposure to digital technologies. This view implies that Gen Z's digital </w:t>
      </w:r>
      <w:proofErr w:type="spellStart"/>
      <w:r w:rsidRPr="00E50989">
        <w:rPr>
          <w:rFonts w:cs="Times New Roman"/>
          <w:color w:val="000000" w:themeColor="text1"/>
        </w:rPr>
        <w:t>behaviours</w:t>
      </w:r>
      <w:proofErr w:type="spellEnd"/>
      <w:r w:rsidRPr="00E50989">
        <w:rPr>
          <w:rFonts w:cs="Times New Roman"/>
          <w:color w:val="000000" w:themeColor="text1"/>
        </w:rPr>
        <w:t xml:space="preserve"> are influenced by both technological skills and social interaction.</w:t>
      </w:r>
    </w:p>
    <w:p w14:paraId="3A2D60B6" w14:textId="18B8DBAA" w:rsidR="00916517"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In addition, the literature suggests that successful marketing campaigns need to satisfy Generation Z's expectations regarding their content, which must be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attractive, interactive, authentic, and transparent. To stay relevant and engaging to this ever-evolving consumer segment, </w:t>
      </w:r>
      <w:proofErr w:type="spellStart"/>
      <w:r w:rsidRPr="00E50989">
        <w:rPr>
          <w:rFonts w:cs="Times New Roman"/>
          <w:color w:val="000000" w:themeColor="text1"/>
        </w:rPr>
        <w:t>organisations</w:t>
      </w:r>
      <w:proofErr w:type="spellEnd"/>
      <w:r w:rsidRPr="00E50989">
        <w:rPr>
          <w:rFonts w:cs="Times New Roman"/>
          <w:color w:val="000000" w:themeColor="text1"/>
        </w:rPr>
        <w:t xml:space="preserve"> need to continually evolve and refine their digital strategies</w:t>
      </w:r>
      <w:r w:rsidR="00916517" w:rsidRPr="00E50989">
        <w:rPr>
          <w:rFonts w:cs="Times New Roman"/>
          <w:color w:val="000000" w:themeColor="text1"/>
        </w:rPr>
        <w:t>.</w:t>
      </w:r>
    </w:p>
    <w:p w14:paraId="79E40101" w14:textId="77777777" w:rsidR="00916517" w:rsidRPr="00E50989" w:rsidRDefault="00916517" w:rsidP="00B475DF">
      <w:pPr>
        <w:pStyle w:val="Heading2"/>
        <w:spacing w:line="360" w:lineRule="auto"/>
      </w:pPr>
      <w:bookmarkStart w:id="120" w:name="_Toc235865000"/>
      <w:bookmarkStart w:id="121" w:name="_Toc238758414"/>
      <w:r w:rsidRPr="00E50989">
        <w:t>4.7 Comparative Analysis of Findings</w:t>
      </w:r>
      <w:bookmarkEnd w:id="120"/>
      <w:bookmarkEnd w:id="121"/>
    </w:p>
    <w:p w14:paraId="280D883B" w14:textId="4B38D1DE"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The comparative analysis reveals that while the studies took place in various countries, sectors, and social media platforms, they all indicate that social media and influencer marketing have a great impact on the purchasing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But the impact of influencers is subject to platform factors, type of influencers, customer confidence, and cultural context. These variances give a broader understanding of the effectiveness of digital marketing.</w:t>
      </w:r>
    </w:p>
    <w:p w14:paraId="2A2FFD2D" w14:textId="14449EB7"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One of the strongest and most consistent factors that predicted purchase </w:t>
      </w:r>
      <w:proofErr w:type="spellStart"/>
      <w:r w:rsidRPr="00E50989">
        <w:rPr>
          <w:rFonts w:cs="Times New Roman"/>
          <w:color w:val="000000" w:themeColor="text1"/>
        </w:rPr>
        <w:t>behaviour</w:t>
      </w:r>
      <w:proofErr w:type="spellEnd"/>
      <w:r w:rsidRPr="00E50989">
        <w:rPr>
          <w:rFonts w:cs="Times New Roman"/>
          <w:color w:val="000000" w:themeColor="text1"/>
        </w:rPr>
        <w:t xml:space="preserve"> was consumer engagement. According to the eight studies, having interactive social media content has a positive effect on purchase intention, which promotes brand communication (Kaplan and Haenlein, 2010; </w:t>
      </w:r>
      <w:proofErr w:type="spellStart"/>
      <w:r w:rsidRPr="00E50989">
        <w:rPr>
          <w:rFonts w:cs="Times New Roman"/>
          <w:color w:val="000000" w:themeColor="text1"/>
        </w:rPr>
        <w:t>Alalwan</w:t>
      </w:r>
      <w:proofErr w:type="spellEnd"/>
      <w:r w:rsidRPr="00E50989">
        <w:rPr>
          <w:rFonts w:cs="Times New Roman"/>
          <w:color w:val="000000" w:themeColor="text1"/>
        </w:rPr>
        <w:t xml:space="preserve">, 2018). The two-way communication was stressed by Kaplan and Haenlein (2010) and by Appel et al. (2020) who called attention to the importance of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content to ensure interactivity. Thus, engagement is dependent on relevance, authenticity, as well as interaction.</w:t>
      </w:r>
    </w:p>
    <w:p w14:paraId="0E10749A" w14:textId="34257987"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The effectiveness of influencers also varies. Although larger follower numbers were correlated with greater visibility and credibility (De </w:t>
      </w:r>
      <w:proofErr w:type="spellStart"/>
      <w:r w:rsidRPr="00E50989">
        <w:rPr>
          <w:rFonts w:cs="Times New Roman"/>
          <w:color w:val="000000" w:themeColor="text1"/>
        </w:rPr>
        <w:t>Veirman</w:t>
      </w:r>
      <w:proofErr w:type="spellEnd"/>
      <w:r w:rsidRPr="00E50989">
        <w:rPr>
          <w:rFonts w:cs="Times New Roman"/>
          <w:color w:val="000000" w:themeColor="text1"/>
        </w:rPr>
        <w:t xml:space="preserve"> et al., 2017), authenticity and relatability were highlighted by </w:t>
      </w:r>
      <w:proofErr w:type="spellStart"/>
      <w:r w:rsidRPr="00E50989">
        <w:rPr>
          <w:rFonts w:cs="Times New Roman"/>
          <w:color w:val="000000" w:themeColor="text1"/>
        </w:rPr>
        <w:t>Djafarova</w:t>
      </w:r>
      <w:proofErr w:type="spellEnd"/>
      <w:r w:rsidRPr="00E50989">
        <w:rPr>
          <w:rFonts w:cs="Times New Roman"/>
          <w:color w:val="000000" w:themeColor="text1"/>
        </w:rPr>
        <w:t xml:space="preserve"> and Rushworth (2017). </w:t>
      </w:r>
      <w:proofErr w:type="spellStart"/>
      <w:r w:rsidRPr="00E50989">
        <w:rPr>
          <w:rFonts w:cs="Times New Roman"/>
          <w:color w:val="000000" w:themeColor="text1"/>
        </w:rPr>
        <w:t>Hudders</w:t>
      </w:r>
      <w:proofErr w:type="spellEnd"/>
      <w:r w:rsidRPr="00E50989">
        <w:rPr>
          <w:rFonts w:cs="Times New Roman"/>
          <w:color w:val="000000" w:themeColor="text1"/>
        </w:rPr>
        <w:t xml:space="preserve"> et al. (2021) also discovered that over-</w:t>
      </w:r>
      <w:proofErr w:type="spellStart"/>
      <w:r w:rsidRPr="00E50989">
        <w:rPr>
          <w:rFonts w:cs="Times New Roman"/>
          <w:color w:val="000000" w:themeColor="text1"/>
        </w:rPr>
        <w:t>commercialisation</w:t>
      </w:r>
      <w:proofErr w:type="spellEnd"/>
      <w:r w:rsidRPr="00E50989">
        <w:rPr>
          <w:rFonts w:cs="Times New Roman"/>
          <w:color w:val="000000" w:themeColor="text1"/>
        </w:rPr>
        <w:t xml:space="preserve"> can affect authenticity. Therefore, it's the trustworthiness of people who are perceived to be honest and have actually experienced something, rather than popularity.</w:t>
      </w:r>
    </w:p>
    <w:p w14:paraId="48857F96" w14:textId="48425937" w:rsidR="00916517"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There are also platform differences to be found when comparing. Other studies highlighted the use of Instagram's visual storytelling and collaborations with influencers, whereas Hidayatullah et al. (2025) identified TikTok's short-form videos and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algorithms as effective for purchase intention. There were also geographical variations, with some studies in emerging markets finding that relationships between influencer marketing and purchase intention are stronger. In conclusion, while there are variations across the board, the data all point to the conclusion that social media and social influencers have a significant impact on Gen Z purchasing habits</w:t>
      </w:r>
      <w:r w:rsidR="00916517" w:rsidRPr="00E50989">
        <w:rPr>
          <w:rFonts w:cs="Times New Roman"/>
          <w:color w:val="000000" w:themeColor="text1"/>
        </w:rPr>
        <w:t xml:space="preserve">. </w:t>
      </w:r>
    </w:p>
    <w:p w14:paraId="447C7934" w14:textId="77777777" w:rsidR="00916517" w:rsidRPr="00E50989" w:rsidRDefault="00916517" w:rsidP="00B475DF">
      <w:pPr>
        <w:pStyle w:val="Heading2"/>
        <w:spacing w:line="360" w:lineRule="auto"/>
      </w:pPr>
      <w:bookmarkStart w:id="122" w:name="_Toc235865001"/>
      <w:bookmarkStart w:id="123" w:name="_Toc238758415"/>
      <w:r w:rsidRPr="00E50989">
        <w:t>4.8 Linking Findings to the Conceptual Framework</w:t>
      </w:r>
      <w:bookmarkEnd w:id="122"/>
      <w:bookmarkEnd w:id="123"/>
    </w:p>
    <w:p w14:paraId="137050EC" w14:textId="37E124E8"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The results of this systematic literature research are found to be good support of the conceptual framework presented in Chapter Two. It was suggested that the framework would affect Generation Z's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through social media and influencer marketing, by consumer engagement, influencer credibility, authenticity and trust. Thematic analysis shows that these variables are closely related to each other and all of them are able to explain the consumer purchasing decision.</w:t>
      </w:r>
    </w:p>
    <w:p w14:paraId="56DD190B" w14:textId="6E859D6D"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Theme One shows that social media marketing can impact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by engaging them in interaction, </w:t>
      </w:r>
      <w:proofErr w:type="spellStart"/>
      <w:r w:rsidRPr="00E50989">
        <w:rPr>
          <w:rFonts w:cs="Times New Roman"/>
          <w:color w:val="000000" w:themeColor="text1"/>
        </w:rPr>
        <w:t>customisation</w:t>
      </w:r>
      <w:proofErr w:type="spellEnd"/>
      <w:r w:rsidRPr="00E50989">
        <w:rPr>
          <w:rFonts w:cs="Times New Roman"/>
          <w:color w:val="000000" w:themeColor="text1"/>
        </w:rPr>
        <w:t xml:space="preserve"> of content, and consumer engagement. This directly addresses the first research objective which is to look into the effect of social media marketing on the purchasing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The results validate that engagement is a crucial path linking the engagement of digital marketing activities to purchase intention.</w:t>
      </w:r>
    </w:p>
    <w:p w14:paraId="7B169462" w14:textId="788BFD5B"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Theme Two also contributes to Research Objective 1, demonstrating that the credibility of influencers is more about trust, authenticity and relatability than about popularity. The more consumers feel that influencers are knowledgeable, transparent, and genuine, the more likely they will be to accept their recommendations. Therefore, trust is a key intermediary between influencer marketing and consumer actions.</w:t>
      </w:r>
    </w:p>
    <w:p w14:paraId="2C476831" w14:textId="77777777" w:rsidR="00294490"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The focus of Theme Three directly tackles the Research Objective 2 – Influencer Marketing and Generation Z Purchase Decisions. The results indicate that the use of influencers in advertising can generate brand awareness, improve purchase intention and promote buying </w:t>
      </w:r>
      <w:proofErr w:type="spellStart"/>
      <w:r w:rsidRPr="00E50989">
        <w:rPr>
          <w:rFonts w:cs="Times New Roman"/>
          <w:color w:val="000000" w:themeColor="text1"/>
        </w:rPr>
        <w:t>behaviour</w:t>
      </w:r>
      <w:proofErr w:type="spellEnd"/>
      <w:r w:rsidRPr="00E50989">
        <w:rPr>
          <w:rFonts w:cs="Times New Roman"/>
          <w:color w:val="000000" w:themeColor="text1"/>
        </w:rPr>
        <w:t>, especially if the influencers are seen as credible. Thus, engagement, trust, and authenticity all play a role in purchase intention.</w:t>
      </w:r>
    </w:p>
    <w:p w14:paraId="4B8B1702" w14:textId="51C5922E" w:rsidR="00916517" w:rsidRPr="00E50989" w:rsidRDefault="00294490" w:rsidP="00294490">
      <w:pPr>
        <w:spacing w:line="360" w:lineRule="auto"/>
        <w:jc w:val="both"/>
        <w:rPr>
          <w:rFonts w:cs="Times New Roman"/>
          <w:color w:val="000000" w:themeColor="text1"/>
        </w:rPr>
      </w:pPr>
      <w:r w:rsidRPr="00E50989">
        <w:rPr>
          <w:rFonts w:cs="Times New Roman"/>
          <w:color w:val="000000" w:themeColor="text1"/>
        </w:rPr>
        <w:t xml:space="preserve">Lastly, theme Four focuses on Research Objective 3 to emphasize the high levels of digital </w:t>
      </w:r>
      <w:proofErr w:type="spellStart"/>
      <w:r w:rsidRPr="00E50989">
        <w:rPr>
          <w:rFonts w:cs="Times New Roman"/>
          <w:color w:val="000000" w:themeColor="text1"/>
        </w:rPr>
        <w:t>behaviour</w:t>
      </w:r>
      <w:proofErr w:type="spellEnd"/>
      <w:r w:rsidRPr="00E50989">
        <w:rPr>
          <w:rFonts w:cs="Times New Roman"/>
          <w:color w:val="000000" w:themeColor="text1"/>
        </w:rPr>
        <w:t xml:space="preserve"> among Generation Z. Consumers are actively looking for product information, are checking out influencer recommendations, and are interacting with online content before purchase. It's these actions that explain how social media and influencer marketing are so effective in reaching the Generation Z consumer</w:t>
      </w:r>
      <w:r w:rsidR="00916517" w:rsidRPr="00E50989">
        <w:rPr>
          <w:rFonts w:cs="Times New Roman"/>
          <w:color w:val="000000" w:themeColor="text1"/>
        </w:rPr>
        <w:t>.</w:t>
      </w:r>
    </w:p>
    <w:p w14:paraId="31FE8DB5" w14:textId="77777777" w:rsidR="00916517" w:rsidRPr="00E50989" w:rsidRDefault="00916517" w:rsidP="00B475DF">
      <w:pPr>
        <w:spacing w:line="360" w:lineRule="auto"/>
        <w:jc w:val="center"/>
        <w:rPr>
          <w:rFonts w:cs="Times New Roman"/>
          <w:color w:val="000000" w:themeColor="text1"/>
        </w:rPr>
      </w:pPr>
      <w:r w:rsidRPr="00E50989">
        <w:rPr>
          <w:noProof/>
          <w:color w:val="000000" w:themeColor="text1"/>
        </w:rPr>
        <w:drawing>
          <wp:inline distT="0" distB="0" distL="0" distR="0" wp14:anchorId="569C452C" wp14:editId="44169F99">
            <wp:extent cx="3311454" cy="32766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47453" cy="3312220"/>
                    </a:xfrm>
                    <a:prstGeom prst="rect">
                      <a:avLst/>
                    </a:prstGeom>
                  </pic:spPr>
                </pic:pic>
              </a:graphicData>
            </a:graphic>
          </wp:inline>
        </w:drawing>
      </w:r>
    </w:p>
    <w:p w14:paraId="0D8F1466" w14:textId="7EDC56F0" w:rsidR="00916517" w:rsidRPr="00E50989" w:rsidRDefault="00916517" w:rsidP="00B475DF">
      <w:pPr>
        <w:spacing w:line="360" w:lineRule="auto"/>
        <w:jc w:val="center"/>
        <w:rPr>
          <w:rFonts w:cs="Times New Roman"/>
          <w:color w:val="000000" w:themeColor="text1"/>
        </w:rPr>
      </w:pPr>
      <w:r w:rsidRPr="00E50989">
        <w:rPr>
          <w:rFonts w:cs="Times New Roman"/>
          <w:color w:val="000000" w:themeColor="text1"/>
        </w:rPr>
        <w:t xml:space="preserve">Figure </w:t>
      </w:r>
      <w:r w:rsidR="007F334F" w:rsidRPr="00E50989">
        <w:rPr>
          <w:rFonts w:cs="Times New Roman"/>
          <w:color w:val="000000" w:themeColor="text1"/>
        </w:rPr>
        <w:t>5</w:t>
      </w:r>
      <w:r w:rsidRPr="00E50989">
        <w:rPr>
          <w:rFonts w:cs="Times New Roman"/>
          <w:color w:val="000000" w:themeColor="text1"/>
        </w:rPr>
        <w:t>:</w:t>
      </w:r>
      <w:r w:rsidRPr="00E50989">
        <w:rPr>
          <w:color w:val="000000" w:themeColor="text1"/>
        </w:rPr>
        <w:t xml:space="preserve"> </w:t>
      </w:r>
      <w:r w:rsidRPr="00E50989">
        <w:rPr>
          <w:rFonts w:cs="Times New Roman"/>
          <w:i/>
          <w:iCs/>
          <w:color w:val="000000" w:themeColor="text1"/>
        </w:rPr>
        <w:t>Theme Relationship Model</w:t>
      </w:r>
      <w:r w:rsidRPr="00E50989">
        <w:rPr>
          <w:rFonts w:cs="Times New Roman"/>
          <w:color w:val="000000" w:themeColor="text1"/>
        </w:rPr>
        <w:t>, Source: (</w:t>
      </w:r>
      <w:r w:rsidRPr="00E50989">
        <w:rPr>
          <w:rFonts w:cs="Times New Roman"/>
          <w:i/>
          <w:iCs/>
          <w:color w:val="000000" w:themeColor="text1"/>
        </w:rPr>
        <w:t>Made by Author</w:t>
      </w:r>
      <w:r w:rsidRPr="00E50989">
        <w:rPr>
          <w:rFonts w:cs="Times New Roman"/>
          <w:color w:val="000000" w:themeColor="text1"/>
        </w:rPr>
        <w:t>)</w:t>
      </w:r>
    </w:p>
    <w:p w14:paraId="450E5702" w14:textId="77777777" w:rsidR="00916517" w:rsidRPr="00E50989" w:rsidRDefault="00916517" w:rsidP="00B475DF">
      <w:pPr>
        <w:pStyle w:val="Heading2"/>
        <w:spacing w:line="360" w:lineRule="auto"/>
      </w:pPr>
      <w:bookmarkStart w:id="124" w:name="_Toc235865002"/>
      <w:bookmarkStart w:id="125" w:name="_Toc238758416"/>
      <w:r w:rsidRPr="00E50989">
        <w:t>4.9 Chapter Summary</w:t>
      </w:r>
      <w:bookmarkEnd w:id="124"/>
      <w:bookmarkEnd w:id="125"/>
    </w:p>
    <w:p w14:paraId="522CCC48"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chapter </w:t>
      </w:r>
      <w:proofErr w:type="spellStart"/>
      <w:r w:rsidRPr="00E50989">
        <w:rPr>
          <w:rFonts w:cs="Times New Roman"/>
          <w:color w:val="000000" w:themeColor="text1"/>
        </w:rPr>
        <w:t>summarised</w:t>
      </w:r>
      <w:proofErr w:type="spellEnd"/>
      <w:r w:rsidRPr="00E50989">
        <w:rPr>
          <w:rFonts w:cs="Times New Roman"/>
          <w:color w:val="000000" w:themeColor="text1"/>
        </w:rPr>
        <w:t xml:space="preserve"> the results of the systematic literature review by </w:t>
      </w:r>
      <w:proofErr w:type="spellStart"/>
      <w:r w:rsidRPr="00E50989">
        <w:rPr>
          <w:rFonts w:cs="Times New Roman"/>
          <w:color w:val="000000" w:themeColor="text1"/>
        </w:rPr>
        <w:t>synthesising</w:t>
      </w:r>
      <w:proofErr w:type="spellEnd"/>
      <w:r w:rsidRPr="00E50989">
        <w:rPr>
          <w:rFonts w:cs="Times New Roman"/>
          <w:color w:val="000000" w:themeColor="text1"/>
        </w:rPr>
        <w:t xml:space="preserve"> the evidence found in 25 peer-reviewed studies related to the impact of social media marketing and influencer marketing on the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Four analytical themes emerged from the review: social media engagement, influencer credibility and trust, influencer marketing and purchase decisions, and Generation Z's digital </w:t>
      </w:r>
      <w:proofErr w:type="spellStart"/>
      <w:r w:rsidRPr="00E50989">
        <w:rPr>
          <w:rFonts w:cs="Times New Roman"/>
          <w:color w:val="000000" w:themeColor="text1"/>
        </w:rPr>
        <w:t>behaviour</w:t>
      </w:r>
      <w:proofErr w:type="spellEnd"/>
      <w:r w:rsidRPr="00E50989">
        <w:rPr>
          <w:rFonts w:cs="Times New Roman"/>
          <w:color w:val="000000" w:themeColor="text1"/>
        </w:rPr>
        <w:t xml:space="preserve">. The results show that consumer engagement, authenticity, and trust are the most important processes via which digital marketing affects purchase intention and buying </w:t>
      </w:r>
      <w:proofErr w:type="spellStart"/>
      <w:r w:rsidRPr="00E50989">
        <w:rPr>
          <w:rFonts w:cs="Times New Roman"/>
          <w:color w:val="000000" w:themeColor="text1"/>
        </w:rPr>
        <w:t>behaviour</w:t>
      </w:r>
      <w:proofErr w:type="spellEnd"/>
      <w:r w:rsidRPr="00E50989">
        <w:rPr>
          <w:rFonts w:cs="Times New Roman"/>
          <w:color w:val="000000" w:themeColor="text1"/>
        </w:rPr>
        <w:t>. The comparative analysis also showed that despite differences in the effectiveness of marketing using different platforms and types of influencers, consumer decisions are always influenced by trust and authentic communication.</w:t>
      </w:r>
    </w:p>
    <w:p w14:paraId="72340DBD" w14:textId="1A239318" w:rsidR="00916517" w:rsidRPr="00E50989" w:rsidRDefault="00916517" w:rsidP="00B475DF">
      <w:pPr>
        <w:spacing w:line="360" w:lineRule="auto"/>
        <w:rPr>
          <w:color w:val="000000" w:themeColor="text1"/>
        </w:rPr>
      </w:pPr>
      <w:r w:rsidRPr="00E50989">
        <w:rPr>
          <w:color w:val="000000" w:themeColor="text1"/>
        </w:rPr>
        <w:br w:type="page"/>
      </w:r>
    </w:p>
    <w:p w14:paraId="1C9497F7" w14:textId="77777777" w:rsidR="00916517" w:rsidRPr="00E50989" w:rsidRDefault="00916517" w:rsidP="00B475DF">
      <w:pPr>
        <w:pStyle w:val="Heading1"/>
        <w:spacing w:line="360" w:lineRule="auto"/>
        <w:jc w:val="center"/>
      </w:pPr>
      <w:bookmarkStart w:id="126" w:name="_Toc233229747"/>
      <w:bookmarkStart w:id="127" w:name="_Toc238758417"/>
      <w:r w:rsidRPr="00E50989">
        <w:t>Chapter 5: Discussion</w:t>
      </w:r>
      <w:bookmarkEnd w:id="126"/>
      <w:bookmarkEnd w:id="127"/>
    </w:p>
    <w:p w14:paraId="0B96AFF5" w14:textId="77777777" w:rsidR="00916517" w:rsidRPr="00E50989" w:rsidRDefault="00916517" w:rsidP="00B475DF">
      <w:pPr>
        <w:pStyle w:val="Heading2"/>
        <w:spacing w:line="360" w:lineRule="auto"/>
      </w:pPr>
      <w:bookmarkStart w:id="128" w:name="_Toc233229748"/>
      <w:bookmarkStart w:id="129" w:name="_Toc238758418"/>
      <w:r w:rsidRPr="00E50989">
        <w:t>5.1 Introduction</w:t>
      </w:r>
      <w:bookmarkEnd w:id="128"/>
      <w:bookmarkEnd w:id="129"/>
    </w:p>
    <w:p w14:paraId="2EE8F996"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This chapter explains the results provided in Chapter Four and gives them meaning considering the research objectives, research questions, the literature available, and the Theory of Planned </w:t>
      </w:r>
      <w:proofErr w:type="spellStart"/>
      <w:r w:rsidRPr="00E50989">
        <w:rPr>
          <w:rFonts w:cs="Times New Roman"/>
          <w:color w:val="000000" w:themeColor="text1"/>
        </w:rPr>
        <w:t>Behaviour</w:t>
      </w:r>
      <w:proofErr w:type="spellEnd"/>
      <w:r w:rsidRPr="00E50989">
        <w:rPr>
          <w:rFonts w:cs="Times New Roman"/>
          <w:color w:val="000000" w:themeColor="text1"/>
        </w:rPr>
        <w:t xml:space="preserve"> (TPB). The results showed that there were four key themes: social media marketing and consumer engagement, influencer credibility and trust, influencer marketing and purchase decisions, and Generation Z digital </w:t>
      </w:r>
      <w:proofErr w:type="spellStart"/>
      <w:r w:rsidRPr="00E50989">
        <w:rPr>
          <w:rFonts w:cs="Times New Roman"/>
          <w:color w:val="000000" w:themeColor="text1"/>
        </w:rPr>
        <w:t>behaviour</w:t>
      </w:r>
      <w:proofErr w:type="spellEnd"/>
      <w:r w:rsidRPr="00E50989">
        <w:rPr>
          <w:rFonts w:cs="Times New Roman"/>
          <w:color w:val="000000" w:themeColor="text1"/>
        </w:rPr>
        <w:t xml:space="preserve">. These themes show that social media marketing and influencer marketing play a vital role in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The critical aspects of consumer reaction to digital marketing activities included trust, credibility, authenticity, and engagement. This chapter clarifies the contribution of these findings to the study of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and discusses whether the findings correspond to those of the past study. The conceptual framework and theoretical bases of the study are also assessed in the discussion. Lastly, the chapter addresses every research question and offers a more in-depth interpretation of the findings.</w:t>
      </w:r>
    </w:p>
    <w:p w14:paraId="3ABBB015" w14:textId="77777777" w:rsidR="00916517" w:rsidRPr="00E50989" w:rsidRDefault="00916517" w:rsidP="00B475DF">
      <w:pPr>
        <w:pStyle w:val="Heading2"/>
        <w:spacing w:line="360" w:lineRule="auto"/>
      </w:pPr>
      <w:bookmarkStart w:id="130" w:name="_Toc233229749"/>
      <w:bookmarkStart w:id="131" w:name="_Toc238758419"/>
      <w:r w:rsidRPr="00E50989">
        <w:t>5.2 Discussion of Research Question 1</w:t>
      </w:r>
      <w:bookmarkEnd w:id="130"/>
      <w:bookmarkEnd w:id="131"/>
    </w:p>
    <w:p w14:paraId="4D5EDF22"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 xml:space="preserve">How does social media marketing influence Generation Z consumer </w:t>
      </w:r>
      <w:proofErr w:type="gramStart"/>
      <w:r w:rsidRPr="00E50989">
        <w:rPr>
          <w:rFonts w:cs="Times New Roman"/>
          <w:b/>
          <w:bCs/>
          <w:color w:val="000000" w:themeColor="text1"/>
        </w:rPr>
        <w:t>buying</w:t>
      </w:r>
      <w:proofErr w:type="gramEnd"/>
      <w:r w:rsidRPr="00E50989">
        <w:rPr>
          <w:rFonts w:cs="Times New Roman"/>
          <w:b/>
          <w:bCs/>
          <w:color w:val="000000" w:themeColor="text1"/>
        </w:rPr>
        <w:t xml:space="preserve"> </w:t>
      </w:r>
      <w:proofErr w:type="spellStart"/>
      <w:r w:rsidRPr="00E50989">
        <w:rPr>
          <w:rFonts w:cs="Times New Roman"/>
          <w:b/>
          <w:bCs/>
          <w:color w:val="000000" w:themeColor="text1"/>
        </w:rPr>
        <w:t>behaviour</w:t>
      </w:r>
      <w:proofErr w:type="spellEnd"/>
      <w:r w:rsidRPr="00E50989">
        <w:rPr>
          <w:rFonts w:cs="Times New Roman"/>
          <w:b/>
          <w:bCs/>
          <w:color w:val="000000" w:themeColor="text1"/>
        </w:rPr>
        <w:t>?</w:t>
      </w:r>
    </w:p>
    <w:p w14:paraId="4905676E" w14:textId="22C80446"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The findings indicate that social media marketing positively impacts the purchasing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by enhancing brand-consumer relationships, brand awareness and engagement. Social media also allows for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marketing experiences, which help foster consumer-brand relationships and positively impact purchase intent. This connection does not necessarily apply as not all platforms are effective, depending on consumer motivations and interactions. So, social media marketing shouldn't be considered as a surefire way to create buying responses.</w:t>
      </w:r>
    </w:p>
    <w:p w14:paraId="6F5DCEE2" w14:textId="03641207"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Kaplan and Haenlein (2010) state that social media users proactively produce and share content with others rather than merely passively consume information. This is backed by the regular use of likes, comments, shares and discussions of branded content by Generation Z. However, not every engagement leads to sales – consumers may use social media for entertainment, for </w:t>
      </w:r>
      <w:proofErr w:type="spellStart"/>
      <w:r w:rsidRPr="00E50989">
        <w:rPr>
          <w:rFonts w:cs="Times New Roman"/>
          <w:color w:val="000000" w:themeColor="text1"/>
        </w:rPr>
        <w:t>socialisation</w:t>
      </w:r>
      <w:proofErr w:type="spellEnd"/>
      <w:r w:rsidRPr="00E50989">
        <w:rPr>
          <w:rFonts w:cs="Times New Roman"/>
          <w:color w:val="000000" w:themeColor="text1"/>
        </w:rPr>
        <w:t xml:space="preserve"> and/or for information. So too do trust and perceived value have an impact on buying decisions.</w:t>
      </w:r>
    </w:p>
    <w:p w14:paraId="7CD6B1D4" w14:textId="16CDFBBF"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According to Mangold and Faulds (2009), social media has revolutionized marketing communication, providing consumers with greater power over brand messages with the creation of user-generated content. The results corroborate this, revealing that reviews and interaction with consumers have an impact on product evaluations and buying decisions. But engagement is not one-dimensional – not only observable </w:t>
      </w:r>
      <w:proofErr w:type="spellStart"/>
      <w:r w:rsidRPr="00E50989">
        <w:rPr>
          <w:rFonts w:cs="Times New Roman"/>
          <w:color w:val="000000" w:themeColor="text1"/>
        </w:rPr>
        <w:t>behaviours</w:t>
      </w:r>
      <w:proofErr w:type="spellEnd"/>
      <w:r w:rsidRPr="00E50989">
        <w:rPr>
          <w:rFonts w:cs="Times New Roman"/>
          <w:color w:val="000000" w:themeColor="text1"/>
        </w:rPr>
        <w:t xml:space="preserve"> but also emotional engagement.</w:t>
      </w:r>
    </w:p>
    <w:p w14:paraId="53710A6D" w14:textId="1B015607"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The findings also align with the study conducted by </w:t>
      </w:r>
      <w:proofErr w:type="spellStart"/>
      <w:r w:rsidRPr="00E50989">
        <w:rPr>
          <w:rFonts w:cs="Times New Roman"/>
          <w:color w:val="000000" w:themeColor="text1"/>
        </w:rPr>
        <w:t>Alalwan</w:t>
      </w:r>
      <w:proofErr w:type="spellEnd"/>
      <w:r w:rsidRPr="00E50989">
        <w:rPr>
          <w:rFonts w:cs="Times New Roman"/>
          <w:color w:val="000000" w:themeColor="text1"/>
        </w:rPr>
        <w:t xml:space="preserve"> (2018) that revealed the positive relationship between social media marketing and purchase intention. However, it's important to know about the differences between platforms. Instagram and TikTok are more about visual, interactive and emotional content, while Facebook and LinkedIn are more information and connection-centric. In this regard, the effectiveness of the marketing can differ from platform to platform.</w:t>
      </w:r>
    </w:p>
    <w:p w14:paraId="1656494C" w14:textId="66FF5F2F" w:rsidR="00916517"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As highlighted by Appel et al. (2020),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marketing is crucial, and the review also indicates that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content can enhance consumer interest and engagement. But too much </w:t>
      </w:r>
      <w:proofErr w:type="spellStart"/>
      <w:r w:rsidRPr="00E50989">
        <w:rPr>
          <w:rFonts w:cs="Times New Roman"/>
          <w:color w:val="000000" w:themeColor="text1"/>
        </w:rPr>
        <w:t>personalisation</w:t>
      </w:r>
      <w:proofErr w:type="spellEnd"/>
      <w:r w:rsidRPr="00E50989">
        <w:rPr>
          <w:rFonts w:cs="Times New Roman"/>
          <w:color w:val="000000" w:themeColor="text1"/>
        </w:rPr>
        <w:t xml:space="preserve"> can lead to privacy issues and loss of consumer confidence. Godey et al. (2016) also discovered that social media marketing can help to reinforce engagement and brand loyalty, but engagement doesn't necessarily equate to sales</w:t>
      </w:r>
      <w:r w:rsidR="00916517" w:rsidRPr="00E50989">
        <w:rPr>
          <w:rFonts w:cs="Times New Roman"/>
          <w:color w:val="000000" w:themeColor="text1"/>
        </w:rPr>
        <w:t>.</w:t>
      </w:r>
    </w:p>
    <w:p w14:paraId="07469904" w14:textId="77777777" w:rsidR="00916517" w:rsidRPr="00E50989" w:rsidRDefault="00916517" w:rsidP="00B475DF">
      <w:pPr>
        <w:pStyle w:val="Heading2"/>
        <w:spacing w:line="360" w:lineRule="auto"/>
      </w:pPr>
      <w:bookmarkStart w:id="132" w:name="_Toc233229750"/>
      <w:bookmarkStart w:id="133" w:name="_Toc238758420"/>
      <w:r w:rsidRPr="00E50989">
        <w:t>5.3 Discussion of Research Question 2</w:t>
      </w:r>
      <w:bookmarkEnd w:id="132"/>
      <w:bookmarkEnd w:id="133"/>
    </w:p>
    <w:p w14:paraId="3A68EEF8"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How does influencer marketing affect Generation Z purchase decisions?</w:t>
      </w:r>
    </w:p>
    <w:p w14:paraId="090C652C" w14:textId="0F6CCF40"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The findings indicate that the influence of the influencers has a significant impact on the purchasing process of Generation Z consumers, including on consumer trust, brand preference and purchase intention. Influencers are information sources, opinion leaders and role models that affect consumers' attitudes towards products and services. But it's not just about being popular; there are other factors that make influencer marketing effective, such as being genuine, credible, transparent, and having an influencer-follower relationship.</w:t>
      </w:r>
    </w:p>
    <w:p w14:paraId="3B91F7AA" w14:textId="77777777"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De </w:t>
      </w:r>
      <w:proofErr w:type="spellStart"/>
      <w:r w:rsidRPr="00E50989">
        <w:rPr>
          <w:rFonts w:cs="Times New Roman"/>
          <w:color w:val="000000" w:themeColor="text1"/>
        </w:rPr>
        <w:t>Veirman</w:t>
      </w:r>
      <w:proofErr w:type="spellEnd"/>
      <w:r w:rsidRPr="00E50989">
        <w:rPr>
          <w:rFonts w:cs="Times New Roman"/>
          <w:color w:val="000000" w:themeColor="text1"/>
        </w:rPr>
        <w:t xml:space="preserve"> et al. (2017) have discovered that influencers with larger fan bases can create more brand exposure and have a more positive impact on consumers' attitudes. The relationship is generally confirmed by this review – the more popular the influencers, the more conspicuous. But it is not always easy to create effective content, as the more commercial the content, the less authentic it may seem and less trust may be gained from consumers.</w:t>
      </w:r>
    </w:p>
    <w:p w14:paraId="69D714D0" w14:textId="382FF87E"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The results also corroborate </w:t>
      </w:r>
      <w:proofErr w:type="spellStart"/>
      <w:r w:rsidRPr="00E50989">
        <w:rPr>
          <w:rFonts w:cs="Times New Roman"/>
          <w:color w:val="000000" w:themeColor="text1"/>
        </w:rPr>
        <w:t>Djafarova</w:t>
      </w:r>
      <w:proofErr w:type="spellEnd"/>
      <w:r w:rsidRPr="00E50989">
        <w:rPr>
          <w:rFonts w:cs="Times New Roman"/>
          <w:color w:val="000000" w:themeColor="text1"/>
        </w:rPr>
        <w:t xml:space="preserve"> and Rushworth (2017) who reported that authenticity is one of the key factors that influence the development of consumer trust. Generation Z consumers appreciate influencers who are authentic and share their experiences and opinions. This authenticity can help ease consumer </w:t>
      </w:r>
      <w:proofErr w:type="spellStart"/>
      <w:r w:rsidRPr="00E50989">
        <w:rPr>
          <w:rFonts w:cs="Times New Roman"/>
          <w:color w:val="000000" w:themeColor="text1"/>
        </w:rPr>
        <w:t>scepticism</w:t>
      </w:r>
      <w:proofErr w:type="spellEnd"/>
      <w:r w:rsidRPr="00E50989">
        <w:rPr>
          <w:rFonts w:cs="Times New Roman"/>
          <w:color w:val="000000" w:themeColor="text1"/>
        </w:rPr>
        <w:t xml:space="preserve"> and enhance emotional connections, making recommendations more compelling.</w:t>
      </w:r>
    </w:p>
    <w:p w14:paraId="7B466A84" w14:textId="77777777"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Moreover, </w:t>
      </w:r>
      <w:proofErr w:type="spellStart"/>
      <w:r w:rsidRPr="00E50989">
        <w:rPr>
          <w:rFonts w:cs="Times New Roman"/>
          <w:color w:val="000000" w:themeColor="text1"/>
        </w:rPr>
        <w:t>Hudders</w:t>
      </w:r>
      <w:proofErr w:type="spellEnd"/>
      <w:r w:rsidRPr="00E50989">
        <w:rPr>
          <w:rFonts w:cs="Times New Roman"/>
          <w:color w:val="000000" w:themeColor="text1"/>
        </w:rPr>
        <w:t xml:space="preserve"> et al. (2021) propose that too much sponsorship may lead to the loss of the influencer's credibility and consumer trust. The review, however, says sponsored content doesn't have to be a failure. Influencers can be involved in business partnerships as long as they are legitimate and fit the products they are promoting. So, the importance of the balance between commercial activity and authenticity is very important.</w:t>
      </w:r>
    </w:p>
    <w:p w14:paraId="4863135D" w14:textId="7B0AAE39" w:rsidR="00916517" w:rsidRPr="00E50989" w:rsidRDefault="005C0A49" w:rsidP="005C0A49">
      <w:pPr>
        <w:spacing w:line="360" w:lineRule="auto"/>
        <w:jc w:val="both"/>
        <w:rPr>
          <w:rFonts w:cs="Times New Roman"/>
          <w:color w:val="000000" w:themeColor="text1"/>
        </w:rPr>
      </w:pPr>
      <w:r w:rsidRPr="00E50989">
        <w:rPr>
          <w:rFonts w:cs="Times New Roman"/>
          <w:color w:val="000000" w:themeColor="text1"/>
        </w:rPr>
        <w:t>Similarly, Kaur (2025) and Dharma et al. (2024) found that there was a positive correlation between influencer marketing and Generation Z's buying intention. The results also indicate that micro-influencers could sometimes be more effective than macro-influencers as they have stronger parasocial relationships, feel more authentic and have more closer contact with followers. Macro-influencers are more likely to reach a broader audience and gain visibility, and their larger following can lead to less personal connection and engagement. Reach, authenticity, credibility, transparency, engagement and relationship quality are all vital factors that contribute to the effectiveness of an influencer. Therefore, companies need to choose influencers who fit their audience and are trustworthy, not necessarily those with a high number of followers</w:t>
      </w:r>
      <w:r w:rsidR="00916517" w:rsidRPr="00E50989">
        <w:rPr>
          <w:rFonts w:cs="Times New Roman"/>
          <w:color w:val="000000" w:themeColor="text1"/>
        </w:rPr>
        <w:t>.</w:t>
      </w:r>
    </w:p>
    <w:p w14:paraId="1BEAB08D" w14:textId="77777777" w:rsidR="00916517" w:rsidRPr="00E50989" w:rsidRDefault="00916517" w:rsidP="00B475DF">
      <w:pPr>
        <w:pStyle w:val="Heading2"/>
        <w:spacing w:line="360" w:lineRule="auto"/>
        <w:rPr>
          <w:rFonts w:cs="Times New Roman"/>
          <w:bCs/>
        </w:rPr>
      </w:pPr>
      <w:bookmarkStart w:id="134" w:name="_Toc233229751"/>
      <w:bookmarkStart w:id="135" w:name="_Toc238758421"/>
      <w:r w:rsidRPr="00E50989">
        <w:t>5.4 Discussion of Research Question 3</w:t>
      </w:r>
      <w:bookmarkEnd w:id="134"/>
      <w:bookmarkEnd w:id="135"/>
    </w:p>
    <w:p w14:paraId="1583DBEE"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What factors influence Generation Z responses to social media and influencer marketing?</w:t>
      </w:r>
    </w:p>
    <w:p w14:paraId="34CC5A49" w14:textId="0ED64350"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Trust, credibility, authenticity, engagement, and social proof were the five factors that came up in the findings as significant influencers of Generation Z's reactions to social media and influencer marketing. All of these were reported in the studies reviewed and all of these have an effect on consumer attitudes and purchasing.</w:t>
      </w:r>
    </w:p>
    <w:p w14:paraId="1EB06B0D" w14:textId="5ECE923F"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The most influential factor was “trust”. Lee (2026) believes that source credibility is heavily dependent on trust, because people trust information from trustworthy sources. The results of our research indicate this, as we found that consumers trust brands and influencers and are more likely to be interested in product recommendations when they are from a trusted brand or influencer.</w:t>
      </w:r>
    </w:p>
    <w:p w14:paraId="7107A4F7" w14:textId="77777777"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It is also important to express credibility and authenticity. Professionalism, honesty, reliability and transparency are all the deciding factors for consumers who look at influencers and brands. Authenticity can enhance consumer trust (</w:t>
      </w:r>
      <w:proofErr w:type="spellStart"/>
      <w:r w:rsidRPr="00E50989">
        <w:rPr>
          <w:rFonts w:cs="Times New Roman"/>
          <w:color w:val="000000" w:themeColor="text1"/>
        </w:rPr>
        <w:t>Djafarova</w:t>
      </w:r>
      <w:proofErr w:type="spellEnd"/>
      <w:r w:rsidRPr="00E50989">
        <w:rPr>
          <w:rFonts w:cs="Times New Roman"/>
          <w:color w:val="000000" w:themeColor="text1"/>
        </w:rPr>
        <w:t xml:space="preserve"> and Rushworth, 2017) and too much </w:t>
      </w:r>
      <w:proofErr w:type="spellStart"/>
      <w:r w:rsidRPr="00E50989">
        <w:rPr>
          <w:rFonts w:cs="Times New Roman"/>
          <w:color w:val="000000" w:themeColor="text1"/>
        </w:rPr>
        <w:t>commercialisation</w:t>
      </w:r>
      <w:proofErr w:type="spellEnd"/>
      <w:r w:rsidRPr="00E50989">
        <w:rPr>
          <w:rFonts w:cs="Times New Roman"/>
          <w:color w:val="000000" w:themeColor="text1"/>
        </w:rPr>
        <w:t xml:space="preserve"> can diminish authenticity and credibility (</w:t>
      </w:r>
      <w:proofErr w:type="spellStart"/>
      <w:r w:rsidRPr="00E50989">
        <w:rPr>
          <w:rFonts w:cs="Times New Roman"/>
          <w:color w:val="000000" w:themeColor="text1"/>
        </w:rPr>
        <w:t>Hudders</w:t>
      </w:r>
      <w:proofErr w:type="spellEnd"/>
      <w:r w:rsidRPr="00E50989">
        <w:rPr>
          <w:rFonts w:cs="Times New Roman"/>
          <w:color w:val="000000" w:themeColor="text1"/>
        </w:rPr>
        <w:t xml:space="preserve"> et al., 2021). Therefore, authenticity enhances credibility and consequently, trust.</w:t>
      </w:r>
    </w:p>
    <w:p w14:paraId="4B91F19B" w14:textId="4D50905D" w:rsidR="00916517"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These connections are further enhanced by engagement and social proof. Content interaction can generate deeper emotional brand and influencer connections, and reviews, recommendations, and social online discussions act as social proof for purchasing. Salam et al. (2024) also highlighted the need for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and interactive digital experiences, which are preferred by Generation Z</w:t>
      </w:r>
      <w:r w:rsidR="00916517" w:rsidRPr="00E50989">
        <w:rPr>
          <w:rFonts w:cs="Times New Roman"/>
          <w:color w:val="000000" w:themeColor="text1"/>
        </w:rPr>
        <w:t>.</w:t>
      </w:r>
    </w:p>
    <w:p w14:paraId="38EEADE3" w14:textId="77777777" w:rsidR="00916517" w:rsidRPr="00E50989" w:rsidRDefault="00916517" w:rsidP="00B475DF">
      <w:pPr>
        <w:pStyle w:val="Heading2"/>
        <w:spacing w:line="360" w:lineRule="auto"/>
      </w:pPr>
      <w:bookmarkStart w:id="136" w:name="_Toc233229752"/>
      <w:bookmarkStart w:id="137" w:name="_Toc238758422"/>
      <w:r w:rsidRPr="00E50989">
        <w:t>5.5 Discussion of Research Question 4</w:t>
      </w:r>
      <w:bookmarkEnd w:id="136"/>
      <w:bookmarkEnd w:id="137"/>
    </w:p>
    <w:p w14:paraId="3791AA7E"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What themes and patterns emerge from existing literature?</w:t>
      </w:r>
    </w:p>
    <w:p w14:paraId="62D1D36A" w14:textId="77777777"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Four broad themes were identified in the current body of literature: social media marketing and consumer engagement, influencer credibility and trust, influencer marketing and consumer purchasing decisions, and online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 Z. These themes are tightly intertwined and all together account for the effect that digital marketing has on Gen Z's buying </w:t>
      </w:r>
      <w:proofErr w:type="spellStart"/>
      <w:r w:rsidRPr="00E50989">
        <w:rPr>
          <w:rFonts w:cs="Times New Roman"/>
          <w:color w:val="000000" w:themeColor="text1"/>
        </w:rPr>
        <w:t>behaviours</w:t>
      </w:r>
      <w:proofErr w:type="spellEnd"/>
      <w:r w:rsidRPr="00E50989">
        <w:rPr>
          <w:rFonts w:cs="Times New Roman"/>
          <w:color w:val="000000" w:themeColor="text1"/>
        </w:rPr>
        <w:t>.</w:t>
      </w:r>
    </w:p>
    <w:p w14:paraId="26A86B25" w14:textId="68FEBCA3"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Social media platforms allow consumers to actively produce, share and review content, instead of passively receiving marketing messages. This communication is further reinforced by the authentic and relatable interactions with influencers. Engagement can also contribute to trust and trust can boost influencers' and brands' credibility perceptions, which increases the likelihood of buying. As such, these themes should be considered as complementary and not separate variables.</w:t>
      </w:r>
    </w:p>
    <w:p w14:paraId="26231F31" w14:textId="0F9795E8" w:rsidR="005C0A49" w:rsidRPr="00E50989" w:rsidRDefault="005C0A49" w:rsidP="005C0A49">
      <w:pPr>
        <w:spacing w:line="360" w:lineRule="auto"/>
        <w:jc w:val="both"/>
        <w:rPr>
          <w:rFonts w:cs="Times New Roman"/>
          <w:color w:val="000000" w:themeColor="text1"/>
        </w:rPr>
      </w:pPr>
      <w:r w:rsidRPr="00E50989">
        <w:rPr>
          <w:rFonts w:cs="Times New Roman"/>
          <w:color w:val="000000" w:themeColor="text1"/>
        </w:rPr>
        <w:t xml:space="preserve">The four themes are present in all studies, but there are varying opinions on the relative importance of each. Some say that consumer engagement is the primary motivator in purchasing </w:t>
      </w:r>
      <w:proofErr w:type="spellStart"/>
      <w:r w:rsidRPr="00E50989">
        <w:rPr>
          <w:rFonts w:cs="Times New Roman"/>
          <w:color w:val="000000" w:themeColor="text1"/>
        </w:rPr>
        <w:t>behaviour</w:t>
      </w:r>
      <w:proofErr w:type="spellEnd"/>
      <w:r w:rsidRPr="00E50989">
        <w:rPr>
          <w:rFonts w:cs="Times New Roman"/>
          <w:color w:val="000000" w:themeColor="text1"/>
        </w:rPr>
        <w:t>, while others stress the importance of trust and authenticity due to the fact that engagement doesn't always lead to purchases. Such disparities could be due to the research setting, consumer characteristics, and social media platforms.</w:t>
      </w:r>
    </w:p>
    <w:p w14:paraId="5A953F37" w14:textId="2C706FD9" w:rsidR="00916517" w:rsidRPr="00E50989" w:rsidRDefault="005C0A49" w:rsidP="005C0A49">
      <w:pPr>
        <w:spacing w:line="360" w:lineRule="auto"/>
        <w:jc w:val="both"/>
        <w:rPr>
          <w:rFonts w:cs="Times New Roman"/>
          <w:color w:val="000000" w:themeColor="text1"/>
        </w:rPr>
      </w:pPr>
      <w:r w:rsidRPr="00E50989">
        <w:rPr>
          <w:rFonts w:cs="Times New Roman"/>
          <w:color w:val="000000" w:themeColor="text1"/>
        </w:rPr>
        <w:t>Areas that need further research are also highlighted. Most research in this area has been conducted on traditional influencer marketing and the mainstream social media platforms; there is limited research on AI-generated influencers, live commerce, social commerce and the rapidly evolving recommendation algorithms</w:t>
      </w:r>
      <w:r w:rsidR="00916517" w:rsidRPr="00E50989">
        <w:rPr>
          <w:rFonts w:cs="Times New Roman"/>
          <w:color w:val="000000" w:themeColor="text1"/>
        </w:rPr>
        <w:t>.</w:t>
      </w:r>
    </w:p>
    <w:p w14:paraId="61FCC6F4" w14:textId="369D5372" w:rsidR="00916517" w:rsidRPr="00E50989" w:rsidRDefault="00916517" w:rsidP="00B475DF">
      <w:pPr>
        <w:pStyle w:val="Heading2"/>
        <w:spacing w:line="360" w:lineRule="auto"/>
        <w:rPr>
          <w:rFonts w:cs="Times New Roman"/>
          <w:bCs/>
        </w:rPr>
      </w:pPr>
      <w:bookmarkStart w:id="138" w:name="_Toc233229753"/>
      <w:bookmarkStart w:id="139" w:name="_Toc238758423"/>
      <w:r w:rsidRPr="00E50989">
        <w:t xml:space="preserve">5.6 Discussion Through the Theory of Planned </w:t>
      </w:r>
      <w:proofErr w:type="spellStart"/>
      <w:r w:rsidRPr="00E50989">
        <w:t>Behaviour</w:t>
      </w:r>
      <w:bookmarkEnd w:id="138"/>
      <w:bookmarkEnd w:id="139"/>
      <w:proofErr w:type="spellEnd"/>
    </w:p>
    <w:p w14:paraId="66B084B3" w14:textId="22A62705" w:rsidR="00BD5123" w:rsidRPr="00E50989" w:rsidRDefault="00BD5123" w:rsidP="00BD5123">
      <w:pPr>
        <w:spacing w:line="360" w:lineRule="auto"/>
        <w:jc w:val="both"/>
        <w:rPr>
          <w:rFonts w:cs="Times New Roman"/>
          <w:color w:val="000000" w:themeColor="text1"/>
        </w:rPr>
      </w:pPr>
      <w:r w:rsidRPr="00E50989">
        <w:rPr>
          <w:rFonts w:cs="Times New Roman"/>
          <w:color w:val="000000" w:themeColor="text1"/>
        </w:rPr>
        <w:t xml:space="preserve">Fishbein and Ajzen (1975) developed the Theory of Planned </w:t>
      </w:r>
      <w:proofErr w:type="spellStart"/>
      <w:r w:rsidRPr="00E50989">
        <w:rPr>
          <w:rFonts w:cs="Times New Roman"/>
          <w:color w:val="000000" w:themeColor="text1"/>
        </w:rPr>
        <w:t>Behaviour</w:t>
      </w:r>
      <w:proofErr w:type="spellEnd"/>
      <w:r w:rsidRPr="00E50989">
        <w:rPr>
          <w:rFonts w:cs="Times New Roman"/>
          <w:color w:val="000000" w:themeColor="text1"/>
        </w:rPr>
        <w:t xml:space="preserve"> (TPB) which was later further developed by Ajzen (1991) to explain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TPB suggests that there are three key determinants: attitudes, subjective norms and perceived </w:t>
      </w:r>
      <w:proofErr w:type="spellStart"/>
      <w:r w:rsidRPr="00E50989">
        <w:rPr>
          <w:rFonts w:cs="Times New Roman"/>
          <w:color w:val="000000" w:themeColor="text1"/>
        </w:rPr>
        <w:t>behavioural</w:t>
      </w:r>
      <w:proofErr w:type="spellEnd"/>
      <w:r w:rsidRPr="00E50989">
        <w:rPr>
          <w:rFonts w:cs="Times New Roman"/>
          <w:color w:val="000000" w:themeColor="text1"/>
        </w:rPr>
        <w:t xml:space="preserve"> control. The results align with these elements, as social media and influencer marketing can foster positive attitudes, boost social influence, and enhance consumers' confidence in making purchases.</w:t>
      </w:r>
    </w:p>
    <w:p w14:paraId="1CDFB8D9" w14:textId="5F27327A" w:rsidR="00BD5123" w:rsidRPr="00E50989" w:rsidRDefault="00BD5123" w:rsidP="00BD5123">
      <w:pPr>
        <w:spacing w:line="360" w:lineRule="auto"/>
        <w:jc w:val="both"/>
        <w:rPr>
          <w:rFonts w:cs="Times New Roman"/>
          <w:color w:val="000000" w:themeColor="text1"/>
        </w:rPr>
      </w:pPr>
      <w:r w:rsidRPr="00E50989">
        <w:rPr>
          <w:rFonts w:cs="Times New Roman"/>
          <w:color w:val="000000" w:themeColor="text1"/>
        </w:rPr>
        <w:t xml:space="preserve">Social media marketing is a powerful tool that can positively impact your attitudes by delivering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engaging and informative content. Positive brand experiences and recommendations from influencers can positively impact product evaluations and purchase intentions. Subjective norms are also noticeable since Generation Z consumers are greatly affected by influencers, online communities, and peer communications. Social media can also enhance the perceived </w:t>
      </w:r>
      <w:proofErr w:type="spellStart"/>
      <w:r w:rsidRPr="00E50989">
        <w:rPr>
          <w:rFonts w:cs="Times New Roman"/>
          <w:color w:val="000000" w:themeColor="text1"/>
        </w:rPr>
        <w:t>behavioural</w:t>
      </w:r>
      <w:proofErr w:type="spellEnd"/>
      <w:r w:rsidRPr="00E50989">
        <w:rPr>
          <w:rFonts w:cs="Times New Roman"/>
          <w:color w:val="000000" w:themeColor="text1"/>
        </w:rPr>
        <w:t xml:space="preserve"> control by offering a quick and easy way to access product information, reviews, comparisons and purchasing, </w:t>
      </w:r>
      <w:proofErr w:type="spellStart"/>
      <w:r w:rsidRPr="00E50989">
        <w:rPr>
          <w:rFonts w:cs="Times New Roman"/>
          <w:color w:val="000000" w:themeColor="text1"/>
        </w:rPr>
        <w:t>minimising</w:t>
      </w:r>
      <w:proofErr w:type="spellEnd"/>
      <w:r w:rsidRPr="00E50989">
        <w:rPr>
          <w:rFonts w:cs="Times New Roman"/>
          <w:color w:val="000000" w:themeColor="text1"/>
        </w:rPr>
        <w:t xml:space="preserve"> uncertainty when making a purchasing decision. Thus, TPB helps understand the cognitive evaluation and social influence.</w:t>
      </w:r>
    </w:p>
    <w:p w14:paraId="4DC30CEF" w14:textId="02484F30" w:rsidR="00BD5123" w:rsidRPr="00E50989" w:rsidRDefault="00BD5123" w:rsidP="00BD5123">
      <w:pPr>
        <w:spacing w:line="360" w:lineRule="auto"/>
        <w:jc w:val="both"/>
        <w:rPr>
          <w:rFonts w:cs="Times New Roman"/>
          <w:color w:val="000000" w:themeColor="text1"/>
        </w:rPr>
      </w:pPr>
      <w:r w:rsidRPr="00E50989">
        <w:rPr>
          <w:rFonts w:cs="Times New Roman"/>
          <w:color w:val="000000" w:themeColor="text1"/>
        </w:rPr>
        <w:t xml:space="preserve">However, TPB is not enough to understand digital consumer </w:t>
      </w:r>
      <w:proofErr w:type="spellStart"/>
      <w:r w:rsidRPr="00E50989">
        <w:rPr>
          <w:rFonts w:cs="Times New Roman"/>
          <w:color w:val="000000" w:themeColor="text1"/>
        </w:rPr>
        <w:t>behaviour</w:t>
      </w:r>
      <w:proofErr w:type="spellEnd"/>
      <w:r w:rsidRPr="00E50989">
        <w:rPr>
          <w:rFonts w:cs="Times New Roman"/>
          <w:color w:val="000000" w:themeColor="text1"/>
        </w:rPr>
        <w:t>. Purchases through social media may be emotional, impulsive, fun, time-limited, and may be influenced by appearance, whereas rational and planned purchases are a major part of the theory. Consumers can also be impacted by influencers' personality, emotion and algorithmic recommendations without prior purchase intent. While these digital mechanisms are not directly referenced in the original TPB framework, they are included in this approach.</w:t>
      </w:r>
    </w:p>
    <w:p w14:paraId="4B2259A0" w14:textId="61866307" w:rsidR="00916517" w:rsidRPr="00E50989" w:rsidRDefault="00BD5123" w:rsidP="00BD5123">
      <w:pPr>
        <w:spacing w:line="360" w:lineRule="auto"/>
        <w:jc w:val="both"/>
        <w:rPr>
          <w:rFonts w:cs="Times New Roman"/>
          <w:color w:val="000000" w:themeColor="text1"/>
        </w:rPr>
      </w:pPr>
      <w:r w:rsidRPr="00E50989">
        <w:rPr>
          <w:rFonts w:cs="Times New Roman"/>
          <w:color w:val="000000" w:themeColor="text1"/>
        </w:rPr>
        <w:t>So, TPB is still useful, but adding in the concepts of trust and authenticity can be helpful. When individuals communicate in an authentic way, it generates trust, which leads to a greater sense of influencer and brand credibility and makes marketing messages more convincing. Together with TPB, these factors offer a more complete understanding of the impact of social media and influencer marketing on the buying decisions of Generation Z in today's digital world</w:t>
      </w:r>
      <w:r w:rsidR="00916517" w:rsidRPr="00E50989">
        <w:rPr>
          <w:rFonts w:cs="Times New Roman"/>
          <w:color w:val="000000" w:themeColor="text1"/>
        </w:rPr>
        <w:t>.</w:t>
      </w:r>
    </w:p>
    <w:p w14:paraId="7FD5242A" w14:textId="77777777" w:rsidR="00916517" w:rsidRPr="00E50989" w:rsidRDefault="00916517" w:rsidP="00B475DF">
      <w:pPr>
        <w:pStyle w:val="Heading2"/>
        <w:spacing w:line="360" w:lineRule="auto"/>
      </w:pPr>
      <w:bookmarkStart w:id="140" w:name="_Toc233229754"/>
      <w:bookmarkStart w:id="141" w:name="_Toc238758424"/>
      <w:r w:rsidRPr="00E50989">
        <w:t>5.7 Discussion of the Conceptual Framework</w:t>
      </w:r>
      <w:bookmarkEnd w:id="140"/>
      <w:bookmarkEnd w:id="141"/>
    </w:p>
    <w:p w14:paraId="6E287831" w14:textId="77777777" w:rsidR="00BD5123" w:rsidRPr="00E50989" w:rsidRDefault="00916517" w:rsidP="00BD5123">
      <w:pPr>
        <w:spacing w:line="360" w:lineRule="auto"/>
        <w:jc w:val="both"/>
        <w:rPr>
          <w:rFonts w:cs="Times New Roman"/>
          <w:color w:val="000000" w:themeColor="text1"/>
        </w:rPr>
      </w:pPr>
      <w:r w:rsidRPr="00E50989">
        <w:rPr>
          <w:rFonts w:cs="Times New Roman"/>
          <w:color w:val="000000" w:themeColor="text1"/>
        </w:rPr>
        <w:t xml:space="preserve">The findings </w:t>
      </w:r>
      <w:r w:rsidR="00BD5123" w:rsidRPr="00E50989">
        <w:rPr>
          <w:rFonts w:cs="Times New Roman"/>
          <w:color w:val="000000" w:themeColor="text1"/>
        </w:rPr>
        <w:t xml:space="preserve">confirm the conceptual framework outlined in Chapter Two as the social media marketing and influencer marketing positively impacts Generation Z's buying </w:t>
      </w:r>
      <w:proofErr w:type="spellStart"/>
      <w:r w:rsidR="00BD5123" w:rsidRPr="00E50989">
        <w:rPr>
          <w:rFonts w:cs="Times New Roman"/>
          <w:color w:val="000000" w:themeColor="text1"/>
        </w:rPr>
        <w:t>behaviour</w:t>
      </w:r>
      <w:proofErr w:type="spellEnd"/>
      <w:r w:rsidR="00BD5123" w:rsidRPr="00E50989">
        <w:rPr>
          <w:rFonts w:cs="Times New Roman"/>
          <w:color w:val="000000" w:themeColor="text1"/>
        </w:rPr>
        <w:t xml:space="preserve"> via trust and credibility. Marketing activities impact consumers' perceptions of brands as well as influencers, and these perceptions then drive purchase intentions and actions. This underlines the role of trust as a key link between digital marketing activities and consumer choices.</w:t>
      </w:r>
    </w:p>
    <w:p w14:paraId="2197DFBF" w14:textId="55F95F07" w:rsidR="00BD5123" w:rsidRPr="00E50989" w:rsidRDefault="00BD5123" w:rsidP="00BD5123">
      <w:pPr>
        <w:spacing w:line="360" w:lineRule="auto"/>
        <w:jc w:val="both"/>
        <w:rPr>
          <w:rFonts w:cs="Times New Roman"/>
          <w:color w:val="000000" w:themeColor="text1"/>
        </w:rPr>
      </w:pPr>
      <w:r w:rsidRPr="00E50989">
        <w:rPr>
          <w:rFonts w:cs="Times New Roman"/>
          <w:color w:val="000000" w:themeColor="text1"/>
        </w:rPr>
        <w:t xml:space="preserve">The analyzed research indicates that authenticity is one of many important factors in building trust. According to Djafarova and Rushworth (2017) and De </w:t>
      </w:r>
      <w:proofErr w:type="spellStart"/>
      <w:r w:rsidRPr="00E50989">
        <w:rPr>
          <w:rFonts w:cs="Times New Roman"/>
          <w:color w:val="000000" w:themeColor="text1"/>
        </w:rPr>
        <w:t>Veirman</w:t>
      </w:r>
      <w:proofErr w:type="spellEnd"/>
      <w:r w:rsidRPr="00E50989">
        <w:rPr>
          <w:rFonts w:cs="Times New Roman"/>
          <w:color w:val="000000" w:themeColor="text1"/>
        </w:rPr>
        <w:t xml:space="preserve"> et al. (2017), consumers are more inclined to believe messages, personal experiences and values that are honest and consistent from influencers. Real communication leads to less </w:t>
      </w:r>
      <w:proofErr w:type="spellStart"/>
      <w:r w:rsidRPr="00E50989">
        <w:rPr>
          <w:rFonts w:cs="Times New Roman"/>
          <w:color w:val="000000" w:themeColor="text1"/>
        </w:rPr>
        <w:t>scepticism</w:t>
      </w:r>
      <w:proofErr w:type="spellEnd"/>
      <w:r w:rsidRPr="00E50989">
        <w:rPr>
          <w:rFonts w:cs="Times New Roman"/>
          <w:color w:val="000000" w:themeColor="text1"/>
        </w:rPr>
        <w:t xml:space="preserve"> and greater perceived credibility. Therefore, authenticity is one of the factors that may be regarded as an important antecedent to trust.</w:t>
      </w:r>
    </w:p>
    <w:p w14:paraId="5A6F643F" w14:textId="1717A195" w:rsidR="00BD5123" w:rsidRPr="00E50989" w:rsidRDefault="00BD5123" w:rsidP="00BD5123">
      <w:pPr>
        <w:spacing w:line="360" w:lineRule="auto"/>
        <w:jc w:val="both"/>
        <w:rPr>
          <w:rFonts w:cs="Times New Roman"/>
          <w:color w:val="000000" w:themeColor="text1"/>
        </w:rPr>
      </w:pPr>
      <w:r w:rsidRPr="00E50989">
        <w:rPr>
          <w:rFonts w:cs="Times New Roman"/>
          <w:color w:val="000000" w:themeColor="text1"/>
        </w:rPr>
        <w:t>The findings further suggest that engagement with consumers aids in credibility. Consumers get to know a brand and influencer through regular exposure, comments, shares, discussions and more. This experience can help build credibility and trust. But when the content is too commercial and not authentic, it may not result in a positive response. So, interaction is best facilitated by real communication.</w:t>
      </w:r>
    </w:p>
    <w:p w14:paraId="3BB22C11" w14:textId="4806DD8A" w:rsidR="00916517" w:rsidRPr="00E50989" w:rsidRDefault="00BD5123" w:rsidP="00BD5123">
      <w:pPr>
        <w:spacing w:line="360" w:lineRule="auto"/>
        <w:jc w:val="both"/>
        <w:rPr>
          <w:rFonts w:cs="Times New Roman"/>
          <w:color w:val="000000" w:themeColor="text1"/>
        </w:rPr>
      </w:pPr>
      <w:r w:rsidRPr="00E50989">
        <w:rPr>
          <w:rFonts w:cs="Times New Roman"/>
          <w:color w:val="000000" w:themeColor="text1"/>
        </w:rPr>
        <w:t xml:space="preserve">Overall, the variables are not independent relationships but rather part of an interdependent process. Marketing activities promote engagement, engagement promotes credibility, authenticity promotes trust, and trust and credibility promote purchasing intentions and purchasing </w:t>
      </w:r>
      <w:proofErr w:type="spellStart"/>
      <w:r w:rsidRPr="00E50989">
        <w:rPr>
          <w:rFonts w:cs="Times New Roman"/>
          <w:color w:val="000000" w:themeColor="text1"/>
        </w:rPr>
        <w:t>behaviour</w:t>
      </w:r>
      <w:proofErr w:type="spellEnd"/>
      <w:r w:rsidRPr="00E50989">
        <w:rPr>
          <w:rFonts w:cs="Times New Roman"/>
          <w:color w:val="000000" w:themeColor="text1"/>
        </w:rPr>
        <w:t>. In this review, the conceptual framework is expanded to show how authenticity and engagement build trust and credibility. This gives a full picture of the impact of digital marketing on the purchasing decision of Generation Z</w:t>
      </w:r>
      <w:r w:rsidR="00916517" w:rsidRPr="00E50989">
        <w:rPr>
          <w:rFonts w:cs="Times New Roman"/>
          <w:color w:val="000000" w:themeColor="text1"/>
        </w:rPr>
        <w:t>.</w:t>
      </w:r>
    </w:p>
    <w:p w14:paraId="75720D66" w14:textId="32CDFF73" w:rsidR="00916517" w:rsidRPr="00E50989" w:rsidRDefault="00916517" w:rsidP="00B475DF">
      <w:pPr>
        <w:pStyle w:val="Heading2"/>
        <w:spacing w:line="360" w:lineRule="auto"/>
        <w:rPr>
          <w:rFonts w:cs="Times New Roman"/>
          <w:bCs/>
        </w:rPr>
      </w:pPr>
      <w:bookmarkStart w:id="142" w:name="_Toc233229755"/>
      <w:bookmarkStart w:id="143" w:name="_Toc238758425"/>
      <w:r w:rsidRPr="00E50989">
        <w:t>5.8 Chapter Summary</w:t>
      </w:r>
      <w:bookmarkEnd w:id="142"/>
      <w:bookmarkEnd w:id="143"/>
    </w:p>
    <w:p w14:paraId="3378FD03" w14:textId="7F613552"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In this chapter</w:t>
      </w:r>
      <w:r w:rsidR="00BD5123" w:rsidRPr="00E50989">
        <w:rPr>
          <w:rFonts w:cs="Times New Roman"/>
          <w:color w:val="000000" w:themeColor="text1"/>
        </w:rPr>
        <w:t>,</w:t>
      </w:r>
      <w:r w:rsidRPr="00E50989">
        <w:rPr>
          <w:rFonts w:cs="Times New Roman"/>
          <w:color w:val="000000" w:themeColor="text1"/>
        </w:rPr>
        <w:t xml:space="preserve"> the findings were discussed and their relationship to literature, the conceptual framework and the Theory of Planned </w:t>
      </w:r>
      <w:proofErr w:type="spellStart"/>
      <w:r w:rsidRPr="00E50989">
        <w:rPr>
          <w:rFonts w:cs="Times New Roman"/>
          <w:color w:val="000000" w:themeColor="text1"/>
        </w:rPr>
        <w:t>Behaviour</w:t>
      </w:r>
      <w:proofErr w:type="spellEnd"/>
      <w:r w:rsidRPr="00E50989">
        <w:rPr>
          <w:rFonts w:cs="Times New Roman"/>
          <w:color w:val="000000" w:themeColor="text1"/>
        </w:rPr>
        <w:t xml:space="preserve"> was established. The discussion has shown how social media marketing and influencer marketing can have a profound impact on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 The most powerful factors came out to be trust, credibility, authenticity, engagement and social proof. The findings were also found consistent with the suggested conceptual framework and TPB.</w:t>
      </w:r>
    </w:p>
    <w:p w14:paraId="438F38C7"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br w:type="page"/>
      </w:r>
    </w:p>
    <w:p w14:paraId="6881F837" w14:textId="77777777" w:rsidR="00916517" w:rsidRPr="00E50989" w:rsidRDefault="00916517" w:rsidP="00B475DF">
      <w:pPr>
        <w:pStyle w:val="Heading1"/>
        <w:spacing w:line="360" w:lineRule="auto"/>
        <w:jc w:val="center"/>
      </w:pPr>
      <w:bookmarkStart w:id="144" w:name="_Toc233229756"/>
      <w:bookmarkStart w:id="145" w:name="_Toc238758426"/>
      <w:r w:rsidRPr="00E50989">
        <w:t>Chapter 6: Conclusion and Recommendations</w:t>
      </w:r>
      <w:bookmarkEnd w:id="144"/>
      <w:bookmarkEnd w:id="145"/>
    </w:p>
    <w:p w14:paraId="5D1C5296" w14:textId="77777777" w:rsidR="00916517" w:rsidRPr="00E50989" w:rsidRDefault="00916517" w:rsidP="00B475DF">
      <w:pPr>
        <w:pStyle w:val="Heading2"/>
        <w:spacing w:line="360" w:lineRule="auto"/>
      </w:pPr>
      <w:bookmarkStart w:id="146" w:name="_Toc233229757"/>
      <w:bookmarkStart w:id="147" w:name="_Toc238758427"/>
      <w:r w:rsidRPr="00E50989">
        <w:t>6.1 Introduction</w:t>
      </w:r>
      <w:bookmarkEnd w:id="146"/>
      <w:bookmarkEnd w:id="147"/>
    </w:p>
    <w:p w14:paraId="229920F5" w14:textId="330B0384"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This chapter gives the conclusions of the research and points out the major contributions of the research. The chapter reflects on the research process, the key findings, and their implications to theory and practice. In addition, recommendations for businesses, limitations of the study, and suggestions for future research are presented. The paper reviewed how social media marketing and influencer marketing impacted Generation Z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using a systematic literature review. The findings are informative in terms of their understanding the effects of digital marketing strategies on consumer attitudes, purchase intentions, and buying decisions in modern online contexts.</w:t>
      </w:r>
    </w:p>
    <w:p w14:paraId="67921006" w14:textId="77777777" w:rsidR="00916517" w:rsidRPr="00E50989" w:rsidRDefault="00916517" w:rsidP="00B475DF">
      <w:pPr>
        <w:pStyle w:val="Heading2"/>
        <w:spacing w:line="360" w:lineRule="auto"/>
      </w:pPr>
      <w:bookmarkStart w:id="148" w:name="_Toc233229758"/>
      <w:bookmarkStart w:id="149" w:name="_Toc238758428"/>
      <w:r w:rsidRPr="00E50989">
        <w:t>6.2 Summary of the Study</w:t>
      </w:r>
      <w:bookmarkEnd w:id="148"/>
      <w:bookmarkEnd w:id="149"/>
    </w:p>
    <w:p w14:paraId="476B53F4" w14:textId="5D3B9333" w:rsidR="00916517" w:rsidRPr="00E50989" w:rsidRDefault="00AC22BF" w:rsidP="00B475DF">
      <w:pPr>
        <w:spacing w:line="360" w:lineRule="auto"/>
        <w:jc w:val="both"/>
        <w:rPr>
          <w:rFonts w:cs="Times New Roman"/>
          <w:color w:val="000000" w:themeColor="text1"/>
        </w:rPr>
      </w:pPr>
      <w:r w:rsidRPr="00E50989">
        <w:rPr>
          <w:rFonts w:cs="Times New Roman"/>
          <w:color w:val="000000" w:themeColor="text1"/>
        </w:rPr>
        <w:t xml:space="preserve">This research aimed to explore the impact of social media marketing and influencer marketing on the purchasing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 Z. A methodology known as systematic literature review (SLR) was used to identify and select academic studies that were relevant. According to the PRISMA guidelines, the following steps were followed: The findings were </w:t>
      </w:r>
      <w:proofErr w:type="spellStart"/>
      <w:r w:rsidRPr="00E50989">
        <w:rPr>
          <w:rFonts w:cs="Times New Roman"/>
          <w:color w:val="000000" w:themeColor="text1"/>
        </w:rPr>
        <w:t>analysed</w:t>
      </w:r>
      <w:proofErr w:type="spellEnd"/>
      <w:r w:rsidRPr="00E50989">
        <w:rPr>
          <w:rFonts w:cs="Times New Roman"/>
          <w:color w:val="000000" w:themeColor="text1"/>
        </w:rPr>
        <w:t xml:space="preserve"> thematically and compared to identify similarities and differences between the two. The main themes that emerged were: Social media marketing improving consumer engagement, awareness and brand communication; influencer credibility, authenticity and trust and the impact of influencer marketing on consumer purchase intent, brand preference and purchasing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Generation Z digital </w:t>
      </w:r>
      <w:proofErr w:type="spellStart"/>
      <w:r w:rsidRPr="00E50989">
        <w:rPr>
          <w:rFonts w:cs="Times New Roman"/>
          <w:color w:val="000000" w:themeColor="text1"/>
        </w:rPr>
        <w:t>behaviour</w:t>
      </w:r>
      <w:proofErr w:type="spellEnd"/>
      <w:r w:rsidRPr="00E50989">
        <w:rPr>
          <w:rFonts w:cs="Times New Roman"/>
          <w:color w:val="000000" w:themeColor="text1"/>
        </w:rPr>
        <w:t xml:space="preserve"> and dependence on social media when making purchasing decisions. In summary, the results showed that trust, credibility, authenticity, engagement, and social influence are significant factors to understand how social media and influencer marketing affect the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Generation Z</w:t>
      </w:r>
      <w:r w:rsidR="00916517" w:rsidRPr="00E50989">
        <w:rPr>
          <w:rFonts w:cs="Times New Roman"/>
          <w:color w:val="000000" w:themeColor="text1"/>
        </w:rPr>
        <w:t>.</w:t>
      </w:r>
    </w:p>
    <w:p w14:paraId="7B8089AF" w14:textId="77777777" w:rsidR="00916517" w:rsidRPr="00E50989" w:rsidRDefault="00916517" w:rsidP="00B475DF">
      <w:pPr>
        <w:pStyle w:val="Heading2"/>
        <w:spacing w:line="360" w:lineRule="auto"/>
      </w:pPr>
      <w:bookmarkStart w:id="150" w:name="_Toc233229759"/>
      <w:bookmarkStart w:id="151" w:name="_Toc238758429"/>
      <w:r w:rsidRPr="00E50989">
        <w:t>6.3 Conclusions</w:t>
      </w:r>
      <w:bookmarkEnd w:id="150"/>
      <w:bookmarkEnd w:id="151"/>
    </w:p>
    <w:p w14:paraId="0D2EFACF"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 xml:space="preserve">Objective 1: To Examine the Influence of Social Media Marketing on Generation Z Consumer Buying </w:t>
      </w:r>
      <w:proofErr w:type="spellStart"/>
      <w:r w:rsidRPr="00E50989">
        <w:rPr>
          <w:rFonts w:cs="Times New Roman"/>
          <w:b/>
          <w:bCs/>
          <w:color w:val="000000" w:themeColor="text1"/>
        </w:rPr>
        <w:t>Behaviour</w:t>
      </w:r>
      <w:proofErr w:type="spellEnd"/>
    </w:p>
    <w:p w14:paraId="5E5890F8" w14:textId="794CC60B"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findings reveal that the social media marketing has a high impact on the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of </w:t>
      </w:r>
      <w:r w:rsidR="00435CC5" w:rsidRPr="00E50989">
        <w:rPr>
          <w:rFonts w:cs="Times New Roman"/>
          <w:color w:val="000000" w:themeColor="text1"/>
        </w:rPr>
        <w:t>Generation</w:t>
      </w:r>
      <w:r w:rsidRPr="00E50989">
        <w:rPr>
          <w:rFonts w:cs="Times New Roman"/>
          <w:color w:val="000000" w:themeColor="text1"/>
        </w:rPr>
        <w:t xml:space="preserve"> Z. Social media offers a platform for </w:t>
      </w:r>
      <w:proofErr w:type="spellStart"/>
      <w:r w:rsidRPr="00E50989">
        <w:rPr>
          <w:rFonts w:cs="Times New Roman"/>
          <w:color w:val="000000" w:themeColor="text1"/>
        </w:rPr>
        <w:t>organisations</w:t>
      </w:r>
      <w:proofErr w:type="spellEnd"/>
      <w:r w:rsidRPr="00E50989">
        <w:rPr>
          <w:rFonts w:cs="Times New Roman"/>
          <w:color w:val="000000" w:themeColor="text1"/>
        </w:rPr>
        <w:t xml:space="preserve"> to directly interact with consumers and build engaging interactions. More engagement leads to more brand awareness, better customer relations and a positive impact on purchase intent. The results align with past studies that have indicated that interactive and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content leads to positive consumer responses (</w:t>
      </w:r>
      <w:proofErr w:type="spellStart"/>
      <w:r w:rsidRPr="00E50989">
        <w:rPr>
          <w:rFonts w:cs="Times New Roman"/>
          <w:color w:val="000000" w:themeColor="text1"/>
        </w:rPr>
        <w:t>Alalwan</w:t>
      </w:r>
      <w:proofErr w:type="spellEnd"/>
      <w:r w:rsidRPr="00E50989">
        <w:rPr>
          <w:rFonts w:cs="Times New Roman"/>
          <w:color w:val="000000" w:themeColor="text1"/>
        </w:rPr>
        <w:t>, 2018). Therefore, social media marketing has emerged an important marketing tool for organizations, which can attract Generation Z consumers.</w:t>
      </w:r>
    </w:p>
    <w:p w14:paraId="06BE55A9"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Objective 2: To Evaluate the Impact of Influencer Marketing on Generation Z Purchase Decisions</w:t>
      </w:r>
    </w:p>
    <w:p w14:paraId="4EE8E685" w14:textId="77777777"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findings indicate that influencer marketing is an important factor influencing Gen Z buying habits. When it comes to influencing consumer perception and behavior, influencers offer product information, give recommendations, and offer social validation. Influencer content is a key way that consumers check out products and brands. The research revealed that influencers have a positive effect on the purchase intention, brand perception and purchasing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The results align with those of De </w:t>
      </w:r>
      <w:proofErr w:type="spellStart"/>
      <w:r w:rsidRPr="00E50989">
        <w:rPr>
          <w:rFonts w:cs="Times New Roman"/>
          <w:color w:val="000000" w:themeColor="text1"/>
        </w:rPr>
        <w:t>Veirman</w:t>
      </w:r>
      <w:proofErr w:type="spellEnd"/>
      <w:r w:rsidRPr="00E50989">
        <w:rPr>
          <w:rFonts w:cs="Times New Roman"/>
          <w:color w:val="000000" w:themeColor="text1"/>
        </w:rPr>
        <w:t xml:space="preserve"> et al. (2017) who highlighted the power of SM influencers on consumers' attitudes and </w:t>
      </w:r>
      <w:proofErr w:type="spellStart"/>
      <w:r w:rsidRPr="00E50989">
        <w:rPr>
          <w:rFonts w:cs="Times New Roman"/>
          <w:color w:val="000000" w:themeColor="text1"/>
        </w:rPr>
        <w:t>behaviours</w:t>
      </w:r>
      <w:proofErr w:type="spellEnd"/>
      <w:r w:rsidRPr="00E50989">
        <w:rPr>
          <w:rFonts w:cs="Times New Roman"/>
          <w:color w:val="000000" w:themeColor="text1"/>
        </w:rPr>
        <w:t>.</w:t>
      </w:r>
    </w:p>
    <w:p w14:paraId="57E06A03"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Objective 3: To Identify Factors Influencing Generation Z Consumer Responses</w:t>
      </w:r>
    </w:p>
    <w:p w14:paraId="574FCBEE" w14:textId="17D404BE" w:rsidR="00916517" w:rsidRPr="00E50989" w:rsidRDefault="00916517" w:rsidP="00B475DF">
      <w:pPr>
        <w:spacing w:line="360" w:lineRule="auto"/>
        <w:jc w:val="both"/>
        <w:rPr>
          <w:rFonts w:cs="Times New Roman"/>
          <w:color w:val="000000" w:themeColor="text1"/>
        </w:rPr>
      </w:pPr>
      <w:r w:rsidRPr="00E50989">
        <w:rPr>
          <w:rFonts w:cs="Times New Roman"/>
          <w:color w:val="000000" w:themeColor="text1"/>
        </w:rPr>
        <w:t>The findings revealed some key factors that affect Generation Z's attitudes towards digital marketing activities. The most important factors found were trust, authenticity, credibility, engagement, and social proof. Generation Z consumers are looking for authentic and sincere communication. They tend to respond better to content that is realistic and believable. In addition, social media interaction can improve the emotional bond with brands and impact buying choices. These results show consumers' reactions are not just a result of exposure to marketing content</w:t>
      </w:r>
      <w:r w:rsidR="00AC22BF" w:rsidRPr="00E50989">
        <w:rPr>
          <w:rFonts w:cs="Times New Roman"/>
          <w:color w:val="000000" w:themeColor="text1"/>
        </w:rPr>
        <w:t>,</w:t>
      </w:r>
      <w:r w:rsidRPr="00E50989">
        <w:rPr>
          <w:rFonts w:cs="Times New Roman"/>
          <w:color w:val="000000" w:themeColor="text1"/>
        </w:rPr>
        <w:t xml:space="preserve"> but psychological and social factors also play a role.</w:t>
      </w:r>
    </w:p>
    <w:p w14:paraId="2B4F574F" w14:textId="77777777" w:rsidR="00916517" w:rsidRPr="00E50989" w:rsidRDefault="00916517" w:rsidP="00B475DF">
      <w:pPr>
        <w:spacing w:line="360" w:lineRule="auto"/>
        <w:jc w:val="both"/>
        <w:rPr>
          <w:rFonts w:cs="Times New Roman"/>
          <w:b/>
          <w:bCs/>
          <w:color w:val="000000" w:themeColor="text1"/>
        </w:rPr>
      </w:pPr>
      <w:r w:rsidRPr="00E50989">
        <w:rPr>
          <w:rFonts w:cs="Times New Roman"/>
          <w:b/>
          <w:bCs/>
          <w:color w:val="000000" w:themeColor="text1"/>
        </w:rPr>
        <w:t xml:space="preserve">Objective 4: To Examine the Role of Trust and Credibility in Consumer </w:t>
      </w:r>
      <w:proofErr w:type="spellStart"/>
      <w:r w:rsidRPr="00E50989">
        <w:rPr>
          <w:rFonts w:cs="Times New Roman"/>
          <w:b/>
          <w:bCs/>
          <w:color w:val="000000" w:themeColor="text1"/>
        </w:rPr>
        <w:t>Behaviour</w:t>
      </w:r>
      <w:proofErr w:type="spellEnd"/>
    </w:p>
    <w:p w14:paraId="205C5A3F" w14:textId="302F002B" w:rsidR="00916517" w:rsidRPr="00E50989" w:rsidRDefault="00AC22BF" w:rsidP="00B475DF">
      <w:pPr>
        <w:spacing w:line="360" w:lineRule="auto"/>
        <w:jc w:val="both"/>
        <w:rPr>
          <w:rFonts w:cs="Times New Roman"/>
          <w:color w:val="000000" w:themeColor="text1"/>
        </w:rPr>
      </w:pPr>
      <w:r w:rsidRPr="00E50989">
        <w:rPr>
          <w:rFonts w:cs="Times New Roman"/>
          <w:color w:val="000000" w:themeColor="text1"/>
        </w:rPr>
        <w:t xml:space="preserve">The study revealed that the three most important factors in social media marketing, influencer marketing and Generation Z's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are trust, credibility and authenticity. Customers are more inclined to believe the recommendations of genuine and reliable influencers. Authenticity builds trust, and credibility engenders consumers' desire to interact with marketing and product offerings. The research also revealed that social media and influencer marketing are best used when they are combined rather than used alone. While social media and popular influencers might help generate short-term consumer reactions, it will not be enough unless marketing messages are authentic, relevant and trustworthy. The integrated perspective that this dissertation provides, highlighting the relationship between authenticity, trust, credibility, and engagement to shape the purchasing behavior of Generation Z, is a significant contribution</w:t>
      </w:r>
      <w:r w:rsidR="00916517" w:rsidRPr="00E50989">
        <w:rPr>
          <w:rFonts w:cs="Times New Roman"/>
          <w:color w:val="000000" w:themeColor="text1"/>
        </w:rPr>
        <w:t>.</w:t>
      </w:r>
    </w:p>
    <w:p w14:paraId="7927974E" w14:textId="77777777" w:rsidR="00916517" w:rsidRPr="00E50989" w:rsidRDefault="00916517" w:rsidP="00B475DF">
      <w:pPr>
        <w:pStyle w:val="Heading2"/>
        <w:spacing w:line="360" w:lineRule="auto"/>
      </w:pPr>
      <w:bookmarkStart w:id="152" w:name="_Toc233229760"/>
      <w:bookmarkStart w:id="153" w:name="_Toc238758430"/>
      <w:r w:rsidRPr="00E50989">
        <w:t>6.4 Theoretical Implications</w:t>
      </w:r>
      <w:bookmarkEnd w:id="152"/>
      <w:bookmarkEnd w:id="153"/>
    </w:p>
    <w:p w14:paraId="6B8D295B" w14:textId="78968A52"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The findings of this study will contribute to the academic knowledge by supporting and extending the Theory of Planned </w:t>
      </w:r>
      <w:proofErr w:type="spellStart"/>
      <w:r w:rsidRPr="00E50989">
        <w:rPr>
          <w:rFonts w:cs="Times New Roman"/>
          <w:color w:val="000000" w:themeColor="text1"/>
        </w:rPr>
        <w:t>Behaviour</w:t>
      </w:r>
      <w:proofErr w:type="spellEnd"/>
      <w:r w:rsidRPr="00E50989">
        <w:rPr>
          <w:rFonts w:cs="Times New Roman"/>
          <w:color w:val="000000" w:themeColor="text1"/>
        </w:rPr>
        <w:t xml:space="preserve"> (TPB) by Ajzen (1991). The results indicated that social media marketing and influencer marketing not only affect the attitude and subjective norms of Generation Z, but also their </w:t>
      </w:r>
      <w:proofErr w:type="spellStart"/>
      <w:r w:rsidRPr="00E50989">
        <w:rPr>
          <w:rFonts w:cs="Times New Roman"/>
          <w:color w:val="000000" w:themeColor="text1"/>
        </w:rPr>
        <w:t>behavioural</w:t>
      </w:r>
      <w:proofErr w:type="spellEnd"/>
      <w:r w:rsidRPr="00E50989">
        <w:rPr>
          <w:rFonts w:cs="Times New Roman"/>
          <w:color w:val="000000" w:themeColor="text1"/>
        </w:rPr>
        <w:t xml:space="preserve"> intention, which in turn has an impact on their purchasing </w:t>
      </w:r>
      <w:proofErr w:type="spellStart"/>
      <w:r w:rsidRPr="00E50989">
        <w:rPr>
          <w:rFonts w:cs="Times New Roman"/>
          <w:color w:val="000000" w:themeColor="text1"/>
        </w:rPr>
        <w:t>behaviour</w:t>
      </w:r>
      <w:proofErr w:type="spellEnd"/>
      <w:r w:rsidRPr="00E50989">
        <w:rPr>
          <w:rFonts w:cs="Times New Roman"/>
          <w:color w:val="000000" w:themeColor="text1"/>
        </w:rPr>
        <w:t>. Influencers are opinion leaders who inform consumers about their expectations and perceptions of products, while social media offers access to product information and reviews and provides ease of buying.</w:t>
      </w:r>
    </w:p>
    <w:p w14:paraId="21787635" w14:textId="2BF12421"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Nevertheless, the research findings indicate that conventional TPB cannot completely account for digital consumers' behavior in the modern era, as it fails to account for the role of trust, authenticity, influencer credibility and digital interaction. Generation Z not only decodes and interprets marketing messages from a rational perspective, but also on a level of perceived honesty, transparency and relationship quality. These factors may affect consumers before they form their </w:t>
      </w:r>
      <w:proofErr w:type="spellStart"/>
      <w:r w:rsidRPr="00E50989">
        <w:rPr>
          <w:rFonts w:cs="Times New Roman"/>
          <w:color w:val="000000" w:themeColor="text1"/>
        </w:rPr>
        <w:t>behavioural</w:t>
      </w:r>
      <w:proofErr w:type="spellEnd"/>
      <w:r w:rsidRPr="00E50989">
        <w:rPr>
          <w:rFonts w:cs="Times New Roman"/>
          <w:color w:val="000000" w:themeColor="text1"/>
        </w:rPr>
        <w:t xml:space="preserve"> intentions, and can thus impact their buying </w:t>
      </w:r>
      <w:proofErr w:type="spellStart"/>
      <w:r w:rsidRPr="00E50989">
        <w:rPr>
          <w:rFonts w:cs="Times New Roman"/>
          <w:color w:val="000000" w:themeColor="text1"/>
        </w:rPr>
        <w:t>behaviour</w:t>
      </w:r>
      <w:proofErr w:type="spellEnd"/>
      <w:r w:rsidRPr="00E50989">
        <w:rPr>
          <w:rFonts w:cs="Times New Roman"/>
          <w:color w:val="000000" w:themeColor="text1"/>
        </w:rPr>
        <w:t>.</w:t>
      </w:r>
    </w:p>
    <w:p w14:paraId="255B8355" w14:textId="612B256D"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It also emphasizes the importance of consistent social media engagement, tailored recommendations, and collaborative communication with influencers, which can gradually foster consumer trust and engagement. Thus, digital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also includes relationship-based and emotional processes that will not be completely captured by attitude, subjective norm and PBC.</w:t>
      </w:r>
    </w:p>
    <w:p w14:paraId="4D180C14" w14:textId="6FB55C7D" w:rsidR="00916517"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Therefore, this study suggests adding two additional constructs: trust and authenticity to the TPB model. These factors do not contradict the original variables of the TPB, but complement their explanatory power and offer a more comprehensive explanation of Generation Z's reactions to digital marketing activities. The study generally ties in traditional </w:t>
      </w:r>
      <w:proofErr w:type="spellStart"/>
      <w:r w:rsidRPr="00E50989">
        <w:rPr>
          <w:rFonts w:cs="Times New Roman"/>
          <w:color w:val="000000" w:themeColor="text1"/>
        </w:rPr>
        <w:t>behaviour</w:t>
      </w:r>
      <w:proofErr w:type="spellEnd"/>
      <w:r w:rsidRPr="00E50989">
        <w:rPr>
          <w:rFonts w:cs="Times New Roman"/>
          <w:color w:val="000000" w:themeColor="text1"/>
        </w:rPr>
        <w:t xml:space="preserve"> theory with current digital marketing concepts and gives a longer and more theoretical explanation of the consumer buying </w:t>
      </w:r>
      <w:proofErr w:type="spellStart"/>
      <w:r w:rsidRPr="00E50989">
        <w:rPr>
          <w:rFonts w:cs="Times New Roman"/>
          <w:color w:val="000000" w:themeColor="text1"/>
        </w:rPr>
        <w:t>behaviours</w:t>
      </w:r>
      <w:proofErr w:type="spellEnd"/>
      <w:r w:rsidRPr="00E50989">
        <w:rPr>
          <w:rFonts w:cs="Times New Roman"/>
          <w:color w:val="000000" w:themeColor="text1"/>
        </w:rPr>
        <w:t xml:space="preserve"> in the social media environment</w:t>
      </w:r>
      <w:r w:rsidR="00916517" w:rsidRPr="00E50989">
        <w:rPr>
          <w:rFonts w:cs="Times New Roman"/>
          <w:color w:val="000000" w:themeColor="text1"/>
        </w:rPr>
        <w:t>.</w:t>
      </w:r>
    </w:p>
    <w:p w14:paraId="2E943AF3" w14:textId="77777777" w:rsidR="00916517" w:rsidRPr="00E50989" w:rsidRDefault="00916517" w:rsidP="00B475DF">
      <w:pPr>
        <w:pStyle w:val="Heading2"/>
        <w:spacing w:line="360" w:lineRule="auto"/>
      </w:pPr>
      <w:bookmarkStart w:id="154" w:name="_Toc233229761"/>
      <w:bookmarkStart w:id="155" w:name="_Toc238758431"/>
      <w:r w:rsidRPr="00E50989">
        <w:t>6.5 Practical Recommendations</w:t>
      </w:r>
      <w:bookmarkEnd w:id="154"/>
      <w:bookmarkEnd w:id="155"/>
    </w:p>
    <w:p w14:paraId="056225C9" w14:textId="6B0041C5"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The findings recommend some practical tips for </w:t>
      </w:r>
      <w:proofErr w:type="spellStart"/>
      <w:r w:rsidRPr="00E50989">
        <w:rPr>
          <w:rFonts w:cs="Times New Roman"/>
          <w:color w:val="000000" w:themeColor="text1"/>
        </w:rPr>
        <w:t>organisations</w:t>
      </w:r>
      <w:proofErr w:type="spellEnd"/>
      <w:r w:rsidRPr="00E50989">
        <w:rPr>
          <w:rFonts w:cs="Times New Roman"/>
          <w:color w:val="000000" w:themeColor="text1"/>
        </w:rPr>
        <w:t xml:space="preserve"> and marketers looking to better </w:t>
      </w:r>
      <w:proofErr w:type="spellStart"/>
      <w:r w:rsidRPr="00E50989">
        <w:rPr>
          <w:rFonts w:cs="Times New Roman"/>
          <w:color w:val="000000" w:themeColor="text1"/>
        </w:rPr>
        <w:t>utilise</w:t>
      </w:r>
      <w:proofErr w:type="spellEnd"/>
      <w:r w:rsidRPr="00E50989">
        <w:rPr>
          <w:rFonts w:cs="Times New Roman"/>
          <w:color w:val="000000" w:themeColor="text1"/>
        </w:rPr>
        <w:t xml:space="preserve"> social media and influencers to better appeal to Generation Z buyers.</w:t>
      </w:r>
    </w:p>
    <w:p w14:paraId="2150431F" w14:textId="77777777"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The first thing </w:t>
      </w:r>
      <w:proofErr w:type="spellStart"/>
      <w:r w:rsidRPr="00E50989">
        <w:rPr>
          <w:rFonts w:cs="Times New Roman"/>
          <w:color w:val="000000" w:themeColor="text1"/>
        </w:rPr>
        <w:t>organisations</w:t>
      </w:r>
      <w:proofErr w:type="spellEnd"/>
      <w:r w:rsidRPr="00E50989">
        <w:rPr>
          <w:rFonts w:cs="Times New Roman"/>
          <w:color w:val="000000" w:themeColor="text1"/>
        </w:rPr>
        <w:t xml:space="preserve"> should do is not base their choice of influencers on the number of followers, but rather on their engagement, authenticity, credibility, values, content quality and fit with their target market. Labeling sponsored content and building relationships with influencers over the long-term can help build transparency, trust and consumer relationships.</w:t>
      </w:r>
    </w:p>
    <w:p w14:paraId="1F2BD175" w14:textId="32C55879"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Secondly, the marketing content should be accurate, honest and transparent. Leverage social proof, customer reviews, and testimonials provided by users to build credibility and trust. Promptly addressing customer feedback and ensuring clear communication can boost customer trust even further.</w:t>
      </w:r>
    </w:p>
    <w:p w14:paraId="6F0F3D22" w14:textId="65A2CFAD"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Thirdly, businesses should focus on short video formats such as TikTok and Instagram Reels since it is a video platforms that are very relevant to Generation Z, with influencers selected based on the interests and demographics of their audience, and the performance of a campaign monitored through engagement, CTR, conversion rate, and ROI.</w:t>
      </w:r>
    </w:p>
    <w:p w14:paraId="36A93411" w14:textId="77777777" w:rsidR="00AC22BF"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Fourth, </w:t>
      </w:r>
      <w:proofErr w:type="spellStart"/>
      <w:r w:rsidRPr="00E50989">
        <w:rPr>
          <w:rFonts w:cs="Times New Roman"/>
          <w:color w:val="000000" w:themeColor="text1"/>
        </w:rPr>
        <w:t>organisations</w:t>
      </w:r>
      <w:proofErr w:type="spellEnd"/>
      <w:r w:rsidRPr="00E50989">
        <w:rPr>
          <w:rFonts w:cs="Times New Roman"/>
          <w:color w:val="000000" w:themeColor="text1"/>
        </w:rPr>
        <w:t xml:space="preserve"> have a duty to use consumer data responsibly and sensibly to offer a more </w:t>
      </w:r>
      <w:proofErr w:type="spellStart"/>
      <w:r w:rsidRPr="00E50989">
        <w:rPr>
          <w:rFonts w:cs="Times New Roman"/>
          <w:color w:val="000000" w:themeColor="text1"/>
        </w:rPr>
        <w:t>personalised</w:t>
      </w:r>
      <w:proofErr w:type="spellEnd"/>
      <w:r w:rsidRPr="00E50989">
        <w:rPr>
          <w:rFonts w:cs="Times New Roman"/>
          <w:color w:val="000000" w:themeColor="text1"/>
        </w:rPr>
        <w:t xml:space="preserve"> experience whilst taking care of privacy, ethics and consent. AI recommendations should be relevant, but not too intrusive.</w:t>
      </w:r>
    </w:p>
    <w:p w14:paraId="3ECBB3EE" w14:textId="3516F23D" w:rsidR="00916517" w:rsidRPr="00E50989" w:rsidRDefault="00AC22BF" w:rsidP="00AC22BF">
      <w:pPr>
        <w:spacing w:line="360" w:lineRule="auto"/>
        <w:jc w:val="both"/>
        <w:rPr>
          <w:rFonts w:cs="Times New Roman"/>
          <w:color w:val="000000" w:themeColor="text1"/>
        </w:rPr>
      </w:pPr>
      <w:r w:rsidRPr="00E50989">
        <w:rPr>
          <w:rFonts w:cs="Times New Roman"/>
          <w:color w:val="000000" w:themeColor="text1"/>
        </w:rPr>
        <w:t xml:space="preserve">Finally, </w:t>
      </w:r>
      <w:proofErr w:type="spellStart"/>
      <w:r w:rsidRPr="00E50989">
        <w:rPr>
          <w:rFonts w:cs="Times New Roman"/>
          <w:color w:val="000000" w:themeColor="text1"/>
        </w:rPr>
        <w:t>organisations</w:t>
      </w:r>
      <w:proofErr w:type="spellEnd"/>
      <w:r w:rsidRPr="00E50989">
        <w:rPr>
          <w:rFonts w:cs="Times New Roman"/>
          <w:color w:val="000000" w:themeColor="text1"/>
        </w:rPr>
        <w:t xml:space="preserve"> must set up measurable KPIs, such as engagement, audience growth, conversion, retention, brand sentiment, and ROMI. Regular performance tracking can be used to determine what works, enhance future efforts, and create a strong partnership with Generation Z consumers</w:t>
      </w:r>
      <w:r w:rsidR="00916517" w:rsidRPr="00E50989">
        <w:rPr>
          <w:rFonts w:cs="Times New Roman"/>
          <w:color w:val="000000" w:themeColor="text1"/>
        </w:rPr>
        <w:t>.</w:t>
      </w:r>
    </w:p>
    <w:p w14:paraId="27C28DA0" w14:textId="77777777" w:rsidR="00916517" w:rsidRPr="00E50989" w:rsidRDefault="00916517" w:rsidP="00B475DF">
      <w:pPr>
        <w:pStyle w:val="Heading2"/>
        <w:spacing w:line="360" w:lineRule="auto"/>
      </w:pPr>
      <w:bookmarkStart w:id="156" w:name="_Toc233229762"/>
      <w:bookmarkStart w:id="157" w:name="_Toc238758432"/>
      <w:r w:rsidRPr="00E50989">
        <w:t>6.6 Limitations of the Study</w:t>
      </w:r>
      <w:bookmarkEnd w:id="156"/>
      <w:bookmarkEnd w:id="157"/>
    </w:p>
    <w:p w14:paraId="6DBFF6A2" w14:textId="51E0B518" w:rsidR="00916517" w:rsidRPr="00E50989" w:rsidRDefault="00AC22BF" w:rsidP="00B475DF">
      <w:pPr>
        <w:spacing w:line="360" w:lineRule="auto"/>
        <w:jc w:val="both"/>
        <w:rPr>
          <w:rFonts w:cs="Times New Roman"/>
          <w:color w:val="000000" w:themeColor="text1"/>
        </w:rPr>
      </w:pPr>
      <w:r w:rsidRPr="00E50989">
        <w:rPr>
          <w:rFonts w:cs="Times New Roman"/>
          <w:color w:val="000000" w:themeColor="text1"/>
        </w:rPr>
        <w:t>The following caveats need to be taken into account when making interpretations in this study. First, the systematic literature review (SLR) was based on secondary data only, and primary data was not obtained directly from the Generation Z consumers. Thus, the results are reliant on the quality and methodology of the studies that were reviewed. Second, the choice of academic databases may have resulted in publication bias because unpublished and non-significant studies and research were not included. Grey literature, including industry reports, conference papers and dissertations, was excluded, except for these. Third, only English-language studies were included, which may restrict the extent to which the results can be applied in other languages. Most of the studies reviewed were cross-sectional, which limits the interpretation of causality and temporal trends. In addition, the dynamic nature of social media platforms and algorithms can render some information obsolete. Lastly, the limitations of time may have contributed to not including the latest research</w:t>
      </w:r>
      <w:r w:rsidR="00916517" w:rsidRPr="00E50989">
        <w:rPr>
          <w:rFonts w:cs="Times New Roman"/>
          <w:color w:val="000000" w:themeColor="text1"/>
        </w:rPr>
        <w:t>.</w:t>
      </w:r>
    </w:p>
    <w:p w14:paraId="786597F0" w14:textId="77777777" w:rsidR="00916517" w:rsidRPr="00E50989" w:rsidRDefault="00916517" w:rsidP="00B475DF">
      <w:pPr>
        <w:pStyle w:val="Heading2"/>
        <w:spacing w:line="360" w:lineRule="auto"/>
        <w:jc w:val="both"/>
      </w:pPr>
      <w:bookmarkStart w:id="158" w:name="_Toc233229763"/>
      <w:bookmarkStart w:id="159" w:name="_Toc238758433"/>
      <w:r w:rsidRPr="00E50989">
        <w:t>6.7 Recommendations for Future Research</w:t>
      </w:r>
      <w:bookmarkEnd w:id="158"/>
      <w:bookmarkEnd w:id="159"/>
    </w:p>
    <w:p w14:paraId="61CED296" w14:textId="046E7D95" w:rsidR="00092E3A" w:rsidRPr="00E50989" w:rsidRDefault="00916517" w:rsidP="00B475DF">
      <w:pPr>
        <w:spacing w:line="360" w:lineRule="auto"/>
        <w:jc w:val="both"/>
        <w:rPr>
          <w:rFonts w:cs="Times New Roman"/>
          <w:color w:val="000000" w:themeColor="text1"/>
        </w:rPr>
      </w:pPr>
      <w:r w:rsidRPr="00E50989">
        <w:rPr>
          <w:rFonts w:cs="Times New Roman"/>
          <w:color w:val="000000" w:themeColor="text1"/>
        </w:rPr>
        <w:t xml:space="preserve">The limitation is that future studies ought to explore more on how social media marketing and influencer marketing affect Generation Z consumer buying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by filling the gap found in this review. Primary empirical studies of Generation Z consumers would help offer greater insights into consumer attitudes and purchasing </w:t>
      </w:r>
      <w:proofErr w:type="spellStart"/>
      <w:r w:rsidRPr="00E50989">
        <w:rPr>
          <w:rFonts w:cs="Times New Roman"/>
          <w:color w:val="000000" w:themeColor="text1"/>
        </w:rPr>
        <w:t>behaviour</w:t>
      </w:r>
      <w:proofErr w:type="spellEnd"/>
      <w:r w:rsidRPr="00E50989">
        <w:rPr>
          <w:rFonts w:cs="Times New Roman"/>
          <w:color w:val="000000" w:themeColor="text1"/>
        </w:rPr>
        <w:t xml:space="preserve"> within various online platforms. Cross-cultural comparisons should also be done in future studies to investigate the effect of cultural differences on consumer reactions to social media marketing and influencer marketing. Longitudinal research would be useful in learning how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would vary with time as digital technologies, marketing strategies, and platform algorithms keep on changing. Moreover, one should focus more on such aspects of digital marketing practice as AI influencers, virtual influencers, live commerce, and social commerce that gain more and more importance. They should also explore how new social media and types of content affect consumer trust, interaction, and purchase intention. Lastly, the role of ethical AI-based </w:t>
      </w:r>
      <w:proofErr w:type="spellStart"/>
      <w:r w:rsidRPr="00E50989">
        <w:rPr>
          <w:rFonts w:cs="Times New Roman"/>
          <w:color w:val="000000" w:themeColor="text1"/>
        </w:rPr>
        <w:t>personalisation</w:t>
      </w:r>
      <w:proofErr w:type="spellEnd"/>
      <w:r w:rsidRPr="00E50989">
        <w:rPr>
          <w:rFonts w:cs="Times New Roman"/>
          <w:color w:val="000000" w:themeColor="text1"/>
        </w:rPr>
        <w:t xml:space="preserve">, algorithm-based suggestions, and the development of privacy issues on consumer </w:t>
      </w:r>
      <w:proofErr w:type="spellStart"/>
      <w:r w:rsidRPr="00E50989">
        <w:rPr>
          <w:rFonts w:cs="Times New Roman"/>
          <w:color w:val="000000" w:themeColor="text1"/>
        </w:rPr>
        <w:t>behaviour</w:t>
      </w:r>
      <w:proofErr w:type="spellEnd"/>
      <w:r w:rsidRPr="00E50989">
        <w:rPr>
          <w:rFonts w:cs="Times New Roman"/>
          <w:color w:val="000000" w:themeColor="text1"/>
        </w:rPr>
        <w:t xml:space="preserve"> should be investigated in future research to give a more in-depth view of online marketing success in highly dynamic online markets.</w:t>
      </w:r>
    </w:p>
    <w:p w14:paraId="7BA2C873" w14:textId="2EF0DB11" w:rsidR="00916517" w:rsidRPr="00E50989" w:rsidRDefault="00916517" w:rsidP="00B475DF">
      <w:pPr>
        <w:spacing w:line="360" w:lineRule="auto"/>
        <w:rPr>
          <w:rFonts w:cs="Times New Roman"/>
          <w:color w:val="000000" w:themeColor="text1"/>
        </w:rPr>
      </w:pPr>
      <w:r w:rsidRPr="00E50989">
        <w:rPr>
          <w:rFonts w:cs="Times New Roman"/>
          <w:color w:val="000000" w:themeColor="text1"/>
        </w:rPr>
        <w:br w:type="page"/>
      </w:r>
    </w:p>
    <w:p w14:paraId="6910D53E" w14:textId="276AF8AF" w:rsidR="00916517" w:rsidRPr="00E50989" w:rsidRDefault="00916517" w:rsidP="00B475DF">
      <w:pPr>
        <w:pStyle w:val="Heading1"/>
        <w:spacing w:line="360" w:lineRule="auto"/>
      </w:pPr>
      <w:bookmarkStart w:id="160" w:name="_Toc238758434"/>
      <w:r w:rsidRPr="00E50989">
        <w:t>References</w:t>
      </w:r>
      <w:bookmarkEnd w:id="160"/>
    </w:p>
    <w:p w14:paraId="555BBB24" w14:textId="77777777" w:rsidR="00916517" w:rsidRPr="00E50989" w:rsidRDefault="00916517" w:rsidP="00B475DF">
      <w:pPr>
        <w:spacing w:line="360" w:lineRule="auto"/>
        <w:jc w:val="both"/>
        <w:rPr>
          <w:color w:val="000000" w:themeColor="text1"/>
        </w:rPr>
      </w:pPr>
      <w:r w:rsidRPr="00E50989">
        <w:rPr>
          <w:color w:val="000000" w:themeColor="text1"/>
        </w:rPr>
        <w:t xml:space="preserve">Ajzen, I. (1991) 'The theory of planned behavior', </w:t>
      </w:r>
      <w:r w:rsidRPr="00E50989">
        <w:rPr>
          <w:i/>
          <w:iCs/>
          <w:color w:val="000000" w:themeColor="text1"/>
        </w:rPr>
        <w:t>Organizational Behavior and Human Decision Processes</w:t>
      </w:r>
      <w:r w:rsidRPr="00E50989">
        <w:rPr>
          <w:color w:val="000000" w:themeColor="text1"/>
        </w:rPr>
        <w:t>, 50(2), pp. 179–211.</w:t>
      </w:r>
    </w:p>
    <w:p w14:paraId="3B273C4E" w14:textId="77777777" w:rsidR="00916517" w:rsidRPr="00E50989" w:rsidRDefault="00916517" w:rsidP="00B475DF">
      <w:pPr>
        <w:spacing w:line="360" w:lineRule="auto"/>
        <w:jc w:val="both"/>
        <w:rPr>
          <w:color w:val="000000" w:themeColor="text1"/>
        </w:rPr>
      </w:pPr>
      <w:proofErr w:type="spellStart"/>
      <w:r w:rsidRPr="00E50989">
        <w:rPr>
          <w:color w:val="000000" w:themeColor="text1"/>
        </w:rPr>
        <w:t>Alalwan</w:t>
      </w:r>
      <w:proofErr w:type="spellEnd"/>
      <w:r w:rsidRPr="00E50989">
        <w:rPr>
          <w:color w:val="000000" w:themeColor="text1"/>
        </w:rPr>
        <w:t xml:space="preserve">, A.A. (2018) 'Investigating the impact of social media advertising features on customer purchase intention', </w:t>
      </w:r>
      <w:r w:rsidRPr="00E50989">
        <w:rPr>
          <w:i/>
          <w:iCs/>
          <w:color w:val="000000" w:themeColor="text1"/>
        </w:rPr>
        <w:t>International Journal of Information Management</w:t>
      </w:r>
      <w:r w:rsidRPr="00E50989">
        <w:rPr>
          <w:color w:val="000000" w:themeColor="text1"/>
        </w:rPr>
        <w:t>, 42, pp. 65–77.</w:t>
      </w:r>
    </w:p>
    <w:p w14:paraId="6B414936" w14:textId="77777777" w:rsidR="00916517" w:rsidRPr="00E50989" w:rsidRDefault="00916517" w:rsidP="00B475DF">
      <w:pPr>
        <w:spacing w:line="360" w:lineRule="auto"/>
        <w:jc w:val="both"/>
        <w:rPr>
          <w:color w:val="000000" w:themeColor="text1"/>
        </w:rPr>
      </w:pPr>
      <w:r w:rsidRPr="00E50989">
        <w:rPr>
          <w:color w:val="000000" w:themeColor="text1"/>
        </w:rPr>
        <w:t xml:space="preserve">Angmo, P. and Mahajan, R. (2024) 'Virtual influencer marketing: A study of millennials and Gen Z consumer </w:t>
      </w:r>
      <w:proofErr w:type="spellStart"/>
      <w:r w:rsidRPr="00E50989">
        <w:rPr>
          <w:color w:val="000000" w:themeColor="text1"/>
        </w:rPr>
        <w:t>behaviour</w:t>
      </w:r>
      <w:proofErr w:type="spellEnd"/>
      <w:r w:rsidRPr="00E50989">
        <w:rPr>
          <w:color w:val="000000" w:themeColor="text1"/>
        </w:rPr>
        <w:t xml:space="preserve">', </w:t>
      </w:r>
      <w:r w:rsidRPr="00E50989">
        <w:rPr>
          <w:i/>
          <w:iCs/>
          <w:color w:val="000000" w:themeColor="text1"/>
        </w:rPr>
        <w:t>Qualitative Market Research: An International Journal</w:t>
      </w:r>
      <w:r w:rsidRPr="00E50989">
        <w:rPr>
          <w:color w:val="000000" w:themeColor="text1"/>
        </w:rPr>
        <w:t xml:space="preserve">. Available at: </w:t>
      </w:r>
      <w:hyperlink r:id="rId15" w:tgtFrame="_new" w:history="1">
        <w:r w:rsidRPr="00E50989">
          <w:rPr>
            <w:rStyle w:val="Hyperlink"/>
            <w:color w:val="000000" w:themeColor="text1"/>
          </w:rPr>
          <w:t>https://doi.org/10.1108/QMR-01-2023-0009</w:t>
        </w:r>
      </w:hyperlink>
      <w:r w:rsidRPr="00E50989">
        <w:rPr>
          <w:color w:val="000000" w:themeColor="text1"/>
        </w:rPr>
        <w:t xml:space="preserve"> (Accessed: 24 June 2026).</w:t>
      </w:r>
    </w:p>
    <w:p w14:paraId="42A28465" w14:textId="77777777" w:rsidR="00916517" w:rsidRPr="00E50989" w:rsidRDefault="00916517" w:rsidP="00B475DF">
      <w:pPr>
        <w:spacing w:line="360" w:lineRule="auto"/>
        <w:jc w:val="both"/>
        <w:rPr>
          <w:color w:val="000000" w:themeColor="text1"/>
        </w:rPr>
      </w:pPr>
      <w:r w:rsidRPr="00E50989">
        <w:rPr>
          <w:color w:val="000000" w:themeColor="text1"/>
        </w:rPr>
        <w:t xml:space="preserve">Appel, G., Grewal, L., Hadi, R. and Stephen, A.T. (2020) 'The future of social media in marketing', </w:t>
      </w:r>
      <w:r w:rsidRPr="00E50989">
        <w:rPr>
          <w:i/>
          <w:iCs/>
          <w:color w:val="000000" w:themeColor="text1"/>
        </w:rPr>
        <w:t>Journal of the Academy of Marketing Science</w:t>
      </w:r>
      <w:r w:rsidRPr="00E50989">
        <w:rPr>
          <w:color w:val="000000" w:themeColor="text1"/>
        </w:rPr>
        <w:t>, 48(1), pp. 79–95.</w:t>
      </w:r>
    </w:p>
    <w:p w14:paraId="6FBDE032" w14:textId="77777777" w:rsidR="00916517" w:rsidRPr="00E50989" w:rsidRDefault="00916517" w:rsidP="00B475DF">
      <w:pPr>
        <w:spacing w:line="360" w:lineRule="auto"/>
        <w:jc w:val="both"/>
        <w:rPr>
          <w:color w:val="000000" w:themeColor="text1"/>
        </w:rPr>
      </w:pPr>
      <w:r w:rsidRPr="00E50989">
        <w:rPr>
          <w:color w:val="000000" w:themeColor="text1"/>
        </w:rPr>
        <w:t xml:space="preserve">Braun, V. and Clarke, V. (2022) </w:t>
      </w:r>
      <w:r w:rsidRPr="00E50989">
        <w:rPr>
          <w:i/>
          <w:iCs/>
          <w:color w:val="000000" w:themeColor="text1"/>
        </w:rPr>
        <w:t>Thematic Analysis: A Practical Guide</w:t>
      </w:r>
      <w:r w:rsidRPr="00E50989">
        <w:rPr>
          <w:color w:val="000000" w:themeColor="text1"/>
        </w:rPr>
        <w:t>. London: SAGE.</w:t>
      </w:r>
    </w:p>
    <w:p w14:paraId="624EBF45" w14:textId="77777777" w:rsidR="00916517" w:rsidRPr="00E50989" w:rsidRDefault="00916517" w:rsidP="00B475DF">
      <w:pPr>
        <w:spacing w:line="360" w:lineRule="auto"/>
        <w:jc w:val="both"/>
        <w:rPr>
          <w:color w:val="000000" w:themeColor="text1"/>
        </w:rPr>
      </w:pPr>
      <w:r w:rsidRPr="00E50989">
        <w:rPr>
          <w:color w:val="000000" w:themeColor="text1"/>
        </w:rPr>
        <w:t xml:space="preserve">CASP (2018) </w:t>
      </w:r>
      <w:r w:rsidRPr="00E50989">
        <w:rPr>
          <w:i/>
          <w:iCs/>
          <w:color w:val="000000" w:themeColor="text1"/>
        </w:rPr>
        <w:t>CASP Qualitative Checklist</w:t>
      </w:r>
      <w:r w:rsidRPr="00E50989">
        <w:rPr>
          <w:color w:val="000000" w:themeColor="text1"/>
        </w:rPr>
        <w:t xml:space="preserve">. Oxford: Critical Appraisal Skills </w:t>
      </w:r>
      <w:proofErr w:type="spellStart"/>
      <w:r w:rsidRPr="00E50989">
        <w:rPr>
          <w:color w:val="000000" w:themeColor="text1"/>
        </w:rPr>
        <w:t>Programme</w:t>
      </w:r>
      <w:proofErr w:type="spellEnd"/>
      <w:r w:rsidRPr="00E50989">
        <w:rPr>
          <w:color w:val="000000" w:themeColor="text1"/>
        </w:rPr>
        <w:t>.</w:t>
      </w:r>
    </w:p>
    <w:p w14:paraId="020CA37F" w14:textId="77777777" w:rsidR="00916517" w:rsidRPr="00E50989" w:rsidRDefault="00916517" w:rsidP="00B475DF">
      <w:pPr>
        <w:spacing w:line="360" w:lineRule="auto"/>
        <w:jc w:val="both"/>
        <w:rPr>
          <w:color w:val="000000" w:themeColor="text1"/>
        </w:rPr>
      </w:pPr>
      <w:r w:rsidRPr="00E50989">
        <w:rPr>
          <w:color w:val="000000" w:themeColor="text1"/>
        </w:rPr>
        <w:t xml:space="preserve">Charan, S.E. (2026) </w:t>
      </w:r>
      <w:r w:rsidRPr="00E50989">
        <w:rPr>
          <w:i/>
          <w:iCs/>
          <w:color w:val="000000" w:themeColor="text1"/>
        </w:rPr>
        <w:t>How Social Media Platforms Affect Gen Z Consumers' Purchase Decisions and Brand Loyalty in India through Influencer Marketing</w:t>
      </w:r>
      <w:r w:rsidRPr="00E50989">
        <w:rPr>
          <w:color w:val="000000" w:themeColor="text1"/>
        </w:rPr>
        <w:t>. Master's dissertation. National College of Ireland.</w:t>
      </w:r>
    </w:p>
    <w:p w14:paraId="39E8E20E" w14:textId="77777777" w:rsidR="00916517" w:rsidRPr="00E50989" w:rsidRDefault="00916517" w:rsidP="00B475DF">
      <w:pPr>
        <w:spacing w:line="360" w:lineRule="auto"/>
        <w:jc w:val="both"/>
        <w:rPr>
          <w:color w:val="000000" w:themeColor="text1"/>
        </w:rPr>
      </w:pPr>
      <w:r w:rsidRPr="00E50989">
        <w:rPr>
          <w:color w:val="000000" w:themeColor="text1"/>
        </w:rPr>
        <w:t xml:space="preserve">De </w:t>
      </w:r>
      <w:proofErr w:type="spellStart"/>
      <w:r w:rsidRPr="00E50989">
        <w:rPr>
          <w:color w:val="000000" w:themeColor="text1"/>
        </w:rPr>
        <w:t>Veirman</w:t>
      </w:r>
      <w:proofErr w:type="spellEnd"/>
      <w:r w:rsidRPr="00E50989">
        <w:rPr>
          <w:color w:val="000000" w:themeColor="text1"/>
        </w:rPr>
        <w:t xml:space="preserve">, M., </w:t>
      </w:r>
      <w:proofErr w:type="spellStart"/>
      <w:r w:rsidRPr="00E50989">
        <w:rPr>
          <w:color w:val="000000" w:themeColor="text1"/>
        </w:rPr>
        <w:t>Cauberghe</w:t>
      </w:r>
      <w:proofErr w:type="spellEnd"/>
      <w:r w:rsidRPr="00E50989">
        <w:rPr>
          <w:color w:val="000000" w:themeColor="text1"/>
        </w:rPr>
        <w:t xml:space="preserve">, V. and </w:t>
      </w:r>
      <w:proofErr w:type="spellStart"/>
      <w:r w:rsidRPr="00E50989">
        <w:rPr>
          <w:color w:val="000000" w:themeColor="text1"/>
        </w:rPr>
        <w:t>Hudders</w:t>
      </w:r>
      <w:proofErr w:type="spellEnd"/>
      <w:r w:rsidRPr="00E50989">
        <w:rPr>
          <w:color w:val="000000" w:themeColor="text1"/>
        </w:rPr>
        <w:t xml:space="preserve">, L. (2017) 'Marketing through Instagram influencers: The impact of number of followers and product divergence on brand attitude', </w:t>
      </w:r>
      <w:r w:rsidRPr="00E50989">
        <w:rPr>
          <w:i/>
          <w:iCs/>
          <w:color w:val="000000" w:themeColor="text1"/>
        </w:rPr>
        <w:t>International Journal of Advertising</w:t>
      </w:r>
      <w:r w:rsidRPr="00E50989">
        <w:rPr>
          <w:color w:val="000000" w:themeColor="text1"/>
        </w:rPr>
        <w:t>, 36(5), pp. 798–828.</w:t>
      </w:r>
    </w:p>
    <w:p w14:paraId="3634FF4B" w14:textId="77777777" w:rsidR="00916517" w:rsidRPr="00E50989" w:rsidRDefault="00916517" w:rsidP="00B475DF">
      <w:pPr>
        <w:spacing w:line="360" w:lineRule="auto"/>
        <w:jc w:val="both"/>
        <w:rPr>
          <w:color w:val="000000" w:themeColor="text1"/>
        </w:rPr>
      </w:pPr>
      <w:r w:rsidRPr="00E50989">
        <w:rPr>
          <w:color w:val="000000" w:themeColor="text1"/>
        </w:rPr>
        <w:t xml:space="preserve">Dharma, F., Hengky, H. and Others (2024) 'The Effect of Influencer Marketing on Gen Z Purchasing Intentions in Emerging Economies', </w:t>
      </w:r>
      <w:r w:rsidRPr="00E50989">
        <w:rPr>
          <w:i/>
          <w:iCs/>
          <w:color w:val="000000" w:themeColor="text1"/>
        </w:rPr>
        <w:t>Journal of Management and Education</w:t>
      </w:r>
      <w:r w:rsidRPr="00E50989">
        <w:rPr>
          <w:color w:val="000000" w:themeColor="text1"/>
        </w:rPr>
        <w:t>. DOI:10.32535/</w:t>
      </w:r>
      <w:proofErr w:type="gramStart"/>
      <w:r w:rsidRPr="00E50989">
        <w:rPr>
          <w:color w:val="000000" w:themeColor="text1"/>
        </w:rPr>
        <w:t>apjme.v</w:t>
      </w:r>
      <w:proofErr w:type="gramEnd"/>
      <w:r w:rsidRPr="00E50989">
        <w:rPr>
          <w:color w:val="000000" w:themeColor="text1"/>
        </w:rPr>
        <w:t>7i3.3540.</w:t>
      </w:r>
    </w:p>
    <w:p w14:paraId="2A32A050" w14:textId="77777777" w:rsidR="00916517" w:rsidRPr="00E50989" w:rsidRDefault="00916517" w:rsidP="00B475DF">
      <w:pPr>
        <w:spacing w:line="360" w:lineRule="auto"/>
        <w:jc w:val="both"/>
        <w:rPr>
          <w:color w:val="000000" w:themeColor="text1"/>
        </w:rPr>
      </w:pPr>
      <w:r w:rsidRPr="00E50989">
        <w:rPr>
          <w:color w:val="000000" w:themeColor="text1"/>
        </w:rPr>
        <w:t xml:space="preserve">Djafarova, E. and Rushworth, C. (2017) 'Exploring the credibility of online celebrities' Instagram profiles in influencing the purchase decisions of young female users', </w:t>
      </w:r>
      <w:r w:rsidRPr="00E50989">
        <w:rPr>
          <w:i/>
          <w:iCs/>
          <w:color w:val="000000" w:themeColor="text1"/>
        </w:rPr>
        <w:t>Computers in Human Behavior</w:t>
      </w:r>
      <w:r w:rsidRPr="00E50989">
        <w:rPr>
          <w:color w:val="000000" w:themeColor="text1"/>
        </w:rPr>
        <w:t>, 68, pp. 1–7.</w:t>
      </w:r>
    </w:p>
    <w:p w14:paraId="733CDC26" w14:textId="77777777" w:rsidR="00916517" w:rsidRPr="00E50989" w:rsidRDefault="00916517" w:rsidP="00B475DF">
      <w:pPr>
        <w:spacing w:line="360" w:lineRule="auto"/>
        <w:jc w:val="both"/>
        <w:rPr>
          <w:color w:val="000000" w:themeColor="text1"/>
        </w:rPr>
      </w:pPr>
      <w:r w:rsidRPr="00E50989">
        <w:rPr>
          <w:color w:val="000000" w:themeColor="text1"/>
        </w:rPr>
        <w:t xml:space="preserve">Duffett, R.G. (2017) 'Influence of social media marketing communications on young consumers' attitudes', </w:t>
      </w:r>
      <w:r w:rsidRPr="00E50989">
        <w:rPr>
          <w:i/>
          <w:iCs/>
          <w:color w:val="000000" w:themeColor="text1"/>
        </w:rPr>
        <w:t>Journal of Retailing and Consumer Services</w:t>
      </w:r>
      <w:r w:rsidRPr="00E50989">
        <w:rPr>
          <w:color w:val="000000" w:themeColor="text1"/>
        </w:rPr>
        <w:t>, 36, pp. 52–63.</w:t>
      </w:r>
    </w:p>
    <w:p w14:paraId="00D69BC3" w14:textId="77777777" w:rsidR="00916517" w:rsidRPr="00E50989" w:rsidRDefault="00916517" w:rsidP="00B475DF">
      <w:pPr>
        <w:spacing w:line="360" w:lineRule="auto"/>
        <w:jc w:val="both"/>
        <w:rPr>
          <w:color w:val="000000" w:themeColor="text1"/>
        </w:rPr>
      </w:pPr>
      <w:r w:rsidRPr="00E50989">
        <w:rPr>
          <w:color w:val="000000" w:themeColor="text1"/>
        </w:rPr>
        <w:t xml:space="preserve">Fishbein, M. and Ajzen, I. (1975) </w:t>
      </w:r>
      <w:r w:rsidRPr="00E50989">
        <w:rPr>
          <w:i/>
          <w:iCs/>
          <w:color w:val="000000" w:themeColor="text1"/>
        </w:rPr>
        <w:t>Belief, Attitude, Intention and Behavior: An Introduction to Theory and Research</w:t>
      </w:r>
      <w:r w:rsidRPr="00E50989">
        <w:rPr>
          <w:color w:val="000000" w:themeColor="text1"/>
        </w:rPr>
        <w:t>. Reading, MA: Addison-Wesley.</w:t>
      </w:r>
    </w:p>
    <w:p w14:paraId="4422485A" w14:textId="77777777" w:rsidR="00916517" w:rsidRPr="00E50989" w:rsidRDefault="00916517" w:rsidP="00B475DF">
      <w:pPr>
        <w:spacing w:line="360" w:lineRule="auto"/>
        <w:jc w:val="both"/>
        <w:rPr>
          <w:color w:val="000000" w:themeColor="text1"/>
        </w:rPr>
      </w:pPr>
      <w:r w:rsidRPr="00E50989">
        <w:rPr>
          <w:color w:val="000000" w:themeColor="text1"/>
        </w:rPr>
        <w:t xml:space="preserve">Godey, B., </w:t>
      </w:r>
      <w:proofErr w:type="spellStart"/>
      <w:r w:rsidRPr="00E50989">
        <w:rPr>
          <w:color w:val="000000" w:themeColor="text1"/>
        </w:rPr>
        <w:t>Manthiou</w:t>
      </w:r>
      <w:proofErr w:type="spellEnd"/>
      <w:r w:rsidRPr="00E50989">
        <w:rPr>
          <w:color w:val="000000" w:themeColor="text1"/>
        </w:rPr>
        <w:t xml:space="preserve">, A., </w:t>
      </w:r>
      <w:proofErr w:type="spellStart"/>
      <w:r w:rsidRPr="00E50989">
        <w:rPr>
          <w:color w:val="000000" w:themeColor="text1"/>
        </w:rPr>
        <w:t>Pederzoli</w:t>
      </w:r>
      <w:proofErr w:type="spellEnd"/>
      <w:r w:rsidRPr="00E50989">
        <w:rPr>
          <w:color w:val="000000" w:themeColor="text1"/>
        </w:rPr>
        <w:t xml:space="preserve">, D., Rokka, J., Aiello, G., Donvito, R. and Singh, R. (2016) 'Social media marketing efforts of luxury brands: Influence on brand equity and consumer behavior', </w:t>
      </w:r>
      <w:r w:rsidRPr="00E50989">
        <w:rPr>
          <w:i/>
          <w:iCs/>
          <w:color w:val="000000" w:themeColor="text1"/>
        </w:rPr>
        <w:t>Journal of Business Research</w:t>
      </w:r>
      <w:r w:rsidRPr="00E50989">
        <w:rPr>
          <w:color w:val="000000" w:themeColor="text1"/>
        </w:rPr>
        <w:t>, 69(12), pp. 5833–5841.</w:t>
      </w:r>
    </w:p>
    <w:p w14:paraId="723E8D98" w14:textId="77777777" w:rsidR="00916517" w:rsidRPr="00E50989" w:rsidRDefault="00916517" w:rsidP="00B475DF">
      <w:pPr>
        <w:spacing w:line="360" w:lineRule="auto"/>
        <w:jc w:val="both"/>
        <w:rPr>
          <w:color w:val="000000" w:themeColor="text1"/>
        </w:rPr>
      </w:pPr>
      <w:r w:rsidRPr="00E50989">
        <w:rPr>
          <w:color w:val="000000" w:themeColor="text1"/>
        </w:rPr>
        <w:t xml:space="preserve">Guled, A. and Rajkumar, C. (2026) 'Social media influencer marketing and consumer </w:t>
      </w:r>
      <w:proofErr w:type="spellStart"/>
      <w:r w:rsidRPr="00E50989">
        <w:rPr>
          <w:color w:val="000000" w:themeColor="text1"/>
        </w:rPr>
        <w:t>behaviour</w:t>
      </w:r>
      <w:proofErr w:type="spellEnd"/>
      <w:r w:rsidRPr="00E50989">
        <w:rPr>
          <w:color w:val="000000" w:themeColor="text1"/>
        </w:rPr>
        <w:t xml:space="preserve">: A systematic review, bibliometric analysis, and future research agenda using the TCCM framework', </w:t>
      </w:r>
      <w:r w:rsidRPr="00E50989">
        <w:rPr>
          <w:i/>
          <w:iCs/>
          <w:color w:val="000000" w:themeColor="text1"/>
        </w:rPr>
        <w:t>International Journal of Business and Management</w:t>
      </w:r>
      <w:r w:rsidRPr="00E50989">
        <w:rPr>
          <w:color w:val="000000" w:themeColor="text1"/>
        </w:rPr>
        <w:t>.</w:t>
      </w:r>
    </w:p>
    <w:p w14:paraId="64CAF0E9" w14:textId="77777777" w:rsidR="00916517" w:rsidRPr="00E50989" w:rsidRDefault="00916517" w:rsidP="00B475DF">
      <w:pPr>
        <w:spacing w:line="360" w:lineRule="auto"/>
        <w:jc w:val="both"/>
        <w:rPr>
          <w:color w:val="000000" w:themeColor="text1"/>
        </w:rPr>
      </w:pPr>
      <w:proofErr w:type="spellStart"/>
      <w:r w:rsidRPr="00E50989">
        <w:rPr>
          <w:color w:val="000000" w:themeColor="text1"/>
        </w:rPr>
        <w:t>Hudders</w:t>
      </w:r>
      <w:proofErr w:type="spellEnd"/>
      <w:r w:rsidRPr="00E50989">
        <w:rPr>
          <w:color w:val="000000" w:themeColor="text1"/>
        </w:rPr>
        <w:t xml:space="preserve">, L., De Jans, S. and De </w:t>
      </w:r>
      <w:proofErr w:type="spellStart"/>
      <w:r w:rsidRPr="00E50989">
        <w:rPr>
          <w:color w:val="000000" w:themeColor="text1"/>
        </w:rPr>
        <w:t>Veirman</w:t>
      </w:r>
      <w:proofErr w:type="spellEnd"/>
      <w:r w:rsidRPr="00E50989">
        <w:rPr>
          <w:color w:val="000000" w:themeColor="text1"/>
        </w:rPr>
        <w:t xml:space="preserve">, M. (2021) 'The commercialization of social media stars: A literature review and conceptual framework on the strategic use of social media influencers', </w:t>
      </w:r>
      <w:r w:rsidRPr="00E50989">
        <w:rPr>
          <w:i/>
          <w:iCs/>
          <w:color w:val="000000" w:themeColor="text1"/>
        </w:rPr>
        <w:t>International Journal of Advertising</w:t>
      </w:r>
      <w:r w:rsidRPr="00E50989">
        <w:rPr>
          <w:color w:val="000000" w:themeColor="text1"/>
        </w:rPr>
        <w:t>, 40(3), pp. 327–375.</w:t>
      </w:r>
    </w:p>
    <w:p w14:paraId="5888FBAD" w14:textId="77777777" w:rsidR="00916517" w:rsidRPr="00E50989" w:rsidRDefault="00916517" w:rsidP="00B475DF">
      <w:pPr>
        <w:spacing w:line="360" w:lineRule="auto"/>
        <w:jc w:val="both"/>
        <w:rPr>
          <w:color w:val="000000" w:themeColor="text1"/>
        </w:rPr>
      </w:pPr>
      <w:r w:rsidRPr="00E50989">
        <w:rPr>
          <w:color w:val="000000" w:themeColor="text1"/>
        </w:rPr>
        <w:t xml:space="preserve">Kaplan, A.M. and Haenlein, M. (2010) 'Users of the world, unite! The challenges and opportunities of social media', </w:t>
      </w:r>
      <w:r w:rsidRPr="00E50989">
        <w:rPr>
          <w:i/>
          <w:iCs/>
          <w:color w:val="000000" w:themeColor="text1"/>
        </w:rPr>
        <w:t>Business Horizons</w:t>
      </w:r>
      <w:r w:rsidRPr="00E50989">
        <w:rPr>
          <w:color w:val="000000" w:themeColor="text1"/>
        </w:rPr>
        <w:t>, 53(1), pp. 59–68.</w:t>
      </w:r>
    </w:p>
    <w:p w14:paraId="1A2BFE4E" w14:textId="77777777" w:rsidR="00916517" w:rsidRPr="00E50989" w:rsidRDefault="00916517" w:rsidP="00B475DF">
      <w:pPr>
        <w:spacing w:line="360" w:lineRule="auto"/>
        <w:jc w:val="both"/>
        <w:rPr>
          <w:color w:val="000000" w:themeColor="text1"/>
        </w:rPr>
      </w:pPr>
      <w:r w:rsidRPr="00E50989">
        <w:rPr>
          <w:color w:val="000000" w:themeColor="text1"/>
        </w:rPr>
        <w:t xml:space="preserve">Kaur, K. (2025) 'The impact of influencer marketing on the consumer </w:t>
      </w:r>
      <w:proofErr w:type="spellStart"/>
      <w:r w:rsidRPr="00E50989">
        <w:rPr>
          <w:color w:val="000000" w:themeColor="text1"/>
        </w:rPr>
        <w:t>behaviour</w:t>
      </w:r>
      <w:proofErr w:type="spellEnd"/>
      <w:r w:rsidRPr="00E50989">
        <w:rPr>
          <w:color w:val="000000" w:themeColor="text1"/>
        </w:rPr>
        <w:t xml:space="preserve"> of Generation Z and Millennials', </w:t>
      </w:r>
      <w:r w:rsidRPr="00E50989">
        <w:rPr>
          <w:i/>
          <w:iCs/>
          <w:color w:val="000000" w:themeColor="text1"/>
        </w:rPr>
        <w:t>Annals of the University of Agora: Economic Sciences</w:t>
      </w:r>
      <w:r w:rsidRPr="00E50989">
        <w:rPr>
          <w:color w:val="000000" w:themeColor="text1"/>
        </w:rPr>
        <w:t>.</w:t>
      </w:r>
    </w:p>
    <w:p w14:paraId="1EACF57D" w14:textId="77777777" w:rsidR="00916517" w:rsidRPr="00E50989" w:rsidRDefault="00916517" w:rsidP="00B475DF">
      <w:pPr>
        <w:spacing w:line="360" w:lineRule="auto"/>
        <w:jc w:val="both"/>
        <w:rPr>
          <w:color w:val="000000" w:themeColor="text1"/>
        </w:rPr>
      </w:pPr>
      <w:r w:rsidRPr="00E50989">
        <w:rPr>
          <w:color w:val="000000" w:themeColor="text1"/>
        </w:rPr>
        <w:t xml:space="preserve">Lee, G.K.S. (2026) 'Impact of social media influencer marketing on consumer </w:t>
      </w:r>
      <w:proofErr w:type="spellStart"/>
      <w:r w:rsidRPr="00E50989">
        <w:rPr>
          <w:color w:val="000000" w:themeColor="text1"/>
        </w:rPr>
        <w:t>behaviour</w:t>
      </w:r>
      <w:proofErr w:type="spellEnd"/>
      <w:r w:rsidRPr="00E50989">
        <w:rPr>
          <w:color w:val="000000" w:themeColor="text1"/>
        </w:rPr>
        <w:t xml:space="preserve">: A review of source credibility theory', </w:t>
      </w:r>
      <w:r w:rsidRPr="00E50989">
        <w:rPr>
          <w:i/>
          <w:iCs/>
          <w:color w:val="000000" w:themeColor="text1"/>
        </w:rPr>
        <w:t>International Journal of Retail and Consumer Research</w:t>
      </w:r>
      <w:r w:rsidRPr="00E50989">
        <w:rPr>
          <w:color w:val="000000" w:themeColor="text1"/>
        </w:rPr>
        <w:t>.</w:t>
      </w:r>
    </w:p>
    <w:p w14:paraId="6C528F5A" w14:textId="77777777" w:rsidR="00916517" w:rsidRPr="00E50989" w:rsidRDefault="00916517" w:rsidP="00B475DF">
      <w:pPr>
        <w:spacing w:line="360" w:lineRule="auto"/>
        <w:jc w:val="both"/>
        <w:rPr>
          <w:color w:val="000000" w:themeColor="text1"/>
        </w:rPr>
      </w:pPr>
      <w:r w:rsidRPr="00E50989">
        <w:rPr>
          <w:color w:val="000000" w:themeColor="text1"/>
        </w:rPr>
        <w:t xml:space="preserve">Lincoln, Y.S. and Guba, E.G. (1985) </w:t>
      </w:r>
      <w:r w:rsidRPr="00E50989">
        <w:rPr>
          <w:i/>
          <w:iCs/>
          <w:color w:val="000000" w:themeColor="text1"/>
        </w:rPr>
        <w:t>Naturalistic Inquiry</w:t>
      </w:r>
      <w:r w:rsidRPr="00E50989">
        <w:rPr>
          <w:color w:val="000000" w:themeColor="text1"/>
        </w:rPr>
        <w:t>. Beverly Hills, CA: Sage Publications.</w:t>
      </w:r>
    </w:p>
    <w:p w14:paraId="365272D2" w14:textId="77777777" w:rsidR="00916517" w:rsidRPr="00E50989" w:rsidRDefault="00916517" w:rsidP="00B475DF">
      <w:pPr>
        <w:spacing w:line="360" w:lineRule="auto"/>
        <w:jc w:val="both"/>
        <w:rPr>
          <w:color w:val="000000" w:themeColor="text1"/>
        </w:rPr>
      </w:pPr>
      <w:r w:rsidRPr="00E50989">
        <w:rPr>
          <w:color w:val="000000" w:themeColor="text1"/>
        </w:rPr>
        <w:t xml:space="preserve">Mangold, W.G. and Faulds, D.J. (2009) 'Social media: The new hybrid element of the promotion mix', </w:t>
      </w:r>
      <w:r w:rsidRPr="00E50989">
        <w:rPr>
          <w:i/>
          <w:iCs/>
          <w:color w:val="000000" w:themeColor="text1"/>
        </w:rPr>
        <w:t>Business Horizons</w:t>
      </w:r>
      <w:r w:rsidRPr="00E50989">
        <w:rPr>
          <w:color w:val="000000" w:themeColor="text1"/>
        </w:rPr>
        <w:t>, 52(4), pp. 357–365.</w:t>
      </w:r>
    </w:p>
    <w:p w14:paraId="140BB756" w14:textId="77777777" w:rsidR="00916517" w:rsidRPr="00E50989" w:rsidRDefault="00916517" w:rsidP="00B475DF">
      <w:pPr>
        <w:spacing w:line="360" w:lineRule="auto"/>
        <w:jc w:val="both"/>
        <w:rPr>
          <w:color w:val="000000" w:themeColor="text1"/>
        </w:rPr>
      </w:pPr>
      <w:r w:rsidRPr="00E50989">
        <w:rPr>
          <w:color w:val="000000" w:themeColor="text1"/>
        </w:rPr>
        <w:t xml:space="preserve">Page, M.J., McKenzie, J.E., Bossuyt, P.M., </w:t>
      </w:r>
      <w:proofErr w:type="spellStart"/>
      <w:r w:rsidRPr="00E50989">
        <w:rPr>
          <w:color w:val="000000" w:themeColor="text1"/>
        </w:rPr>
        <w:t>Boutron</w:t>
      </w:r>
      <w:proofErr w:type="spellEnd"/>
      <w:r w:rsidRPr="00E50989">
        <w:rPr>
          <w:color w:val="000000" w:themeColor="text1"/>
        </w:rPr>
        <w:t xml:space="preserve">, I., Hoffmann, T.C., Mulrow, C.D., </w:t>
      </w:r>
      <w:proofErr w:type="spellStart"/>
      <w:r w:rsidRPr="00E50989">
        <w:rPr>
          <w:color w:val="000000" w:themeColor="text1"/>
        </w:rPr>
        <w:t>Shamseer</w:t>
      </w:r>
      <w:proofErr w:type="spellEnd"/>
      <w:r w:rsidRPr="00E50989">
        <w:rPr>
          <w:color w:val="000000" w:themeColor="text1"/>
        </w:rPr>
        <w:t xml:space="preserve">, L., Tetzlaff, J.M., Akl, E.A., Brennan, S.E., Chou, R., Glanville, J., Grimshaw, J.M., Hróbjartsson, A., Lalu, M.M., Li, T., Loder, E.W., Mayo-Wilson, E., McDonald, S., McGuinness, L.A., Stewart, L.A., Thomas, J., </w:t>
      </w:r>
      <w:proofErr w:type="spellStart"/>
      <w:r w:rsidRPr="00E50989">
        <w:rPr>
          <w:color w:val="000000" w:themeColor="text1"/>
        </w:rPr>
        <w:t>Tricco</w:t>
      </w:r>
      <w:proofErr w:type="spellEnd"/>
      <w:r w:rsidRPr="00E50989">
        <w:rPr>
          <w:color w:val="000000" w:themeColor="text1"/>
        </w:rPr>
        <w:t xml:space="preserve">, A.C., Welch, V.A., Whiting, P. and Moher, D. (2021) 'The PRISMA 2020 statement: An updated guideline for reporting systematic reviews', </w:t>
      </w:r>
      <w:r w:rsidRPr="00E50989">
        <w:rPr>
          <w:i/>
          <w:iCs/>
          <w:color w:val="000000" w:themeColor="text1"/>
        </w:rPr>
        <w:t>BMJ</w:t>
      </w:r>
      <w:r w:rsidRPr="00E50989">
        <w:rPr>
          <w:color w:val="000000" w:themeColor="text1"/>
        </w:rPr>
        <w:t>, 372, n71.</w:t>
      </w:r>
    </w:p>
    <w:p w14:paraId="208517F0" w14:textId="77777777" w:rsidR="00916517" w:rsidRPr="00E50989" w:rsidRDefault="00916517" w:rsidP="00B475DF">
      <w:pPr>
        <w:spacing w:line="360" w:lineRule="auto"/>
        <w:jc w:val="both"/>
        <w:rPr>
          <w:color w:val="000000" w:themeColor="text1"/>
        </w:rPr>
      </w:pPr>
      <w:proofErr w:type="spellStart"/>
      <w:r w:rsidRPr="00E50989">
        <w:rPr>
          <w:color w:val="000000" w:themeColor="text1"/>
        </w:rPr>
        <w:t>Priporas</w:t>
      </w:r>
      <w:proofErr w:type="spellEnd"/>
      <w:r w:rsidRPr="00E50989">
        <w:rPr>
          <w:color w:val="000000" w:themeColor="text1"/>
        </w:rPr>
        <w:t xml:space="preserve">, C.V., </w:t>
      </w:r>
      <w:proofErr w:type="spellStart"/>
      <w:r w:rsidRPr="00E50989">
        <w:rPr>
          <w:color w:val="000000" w:themeColor="text1"/>
        </w:rPr>
        <w:t>Stylos</w:t>
      </w:r>
      <w:proofErr w:type="spellEnd"/>
      <w:r w:rsidRPr="00E50989">
        <w:rPr>
          <w:color w:val="000000" w:themeColor="text1"/>
        </w:rPr>
        <w:t xml:space="preserve">, N. and Fotiadis, A.K. (2017) 'Generation Z consumers’ expectations of interactions in smart retailing', </w:t>
      </w:r>
      <w:r w:rsidRPr="00E50989">
        <w:rPr>
          <w:i/>
          <w:iCs/>
          <w:color w:val="000000" w:themeColor="text1"/>
        </w:rPr>
        <w:t>Computers in Human Behavior</w:t>
      </w:r>
      <w:r w:rsidRPr="00E50989">
        <w:rPr>
          <w:color w:val="000000" w:themeColor="text1"/>
        </w:rPr>
        <w:t>, 77, pp. 374–381.</w:t>
      </w:r>
    </w:p>
    <w:p w14:paraId="2CF426C8" w14:textId="77777777" w:rsidR="00916517" w:rsidRPr="00E50989" w:rsidRDefault="00916517" w:rsidP="00B475DF">
      <w:pPr>
        <w:spacing w:line="360" w:lineRule="auto"/>
        <w:jc w:val="both"/>
        <w:rPr>
          <w:color w:val="000000" w:themeColor="text1"/>
        </w:rPr>
      </w:pPr>
      <w:r w:rsidRPr="00E50989">
        <w:rPr>
          <w:color w:val="000000" w:themeColor="text1"/>
        </w:rPr>
        <w:t xml:space="preserve">Rosnerova, Z., </w:t>
      </w:r>
      <w:proofErr w:type="spellStart"/>
      <w:r w:rsidRPr="00E50989">
        <w:rPr>
          <w:color w:val="000000" w:themeColor="text1"/>
        </w:rPr>
        <w:t>Ponisciakova</w:t>
      </w:r>
      <w:proofErr w:type="spellEnd"/>
      <w:r w:rsidRPr="00E50989">
        <w:rPr>
          <w:color w:val="000000" w:themeColor="text1"/>
        </w:rPr>
        <w:t xml:space="preserve">, O., </w:t>
      </w:r>
      <w:proofErr w:type="spellStart"/>
      <w:r w:rsidRPr="00E50989">
        <w:rPr>
          <w:color w:val="000000" w:themeColor="text1"/>
        </w:rPr>
        <w:t>Kicova</w:t>
      </w:r>
      <w:proofErr w:type="spellEnd"/>
      <w:r w:rsidRPr="00E50989">
        <w:rPr>
          <w:color w:val="000000" w:themeColor="text1"/>
        </w:rPr>
        <w:t xml:space="preserve">, E. and colleagues (2025) 'The impact of the digital world on the buying </w:t>
      </w:r>
      <w:proofErr w:type="spellStart"/>
      <w:r w:rsidRPr="00E50989">
        <w:rPr>
          <w:color w:val="000000" w:themeColor="text1"/>
        </w:rPr>
        <w:t>behaviour</w:t>
      </w:r>
      <w:proofErr w:type="spellEnd"/>
      <w:r w:rsidRPr="00E50989">
        <w:rPr>
          <w:color w:val="000000" w:themeColor="text1"/>
        </w:rPr>
        <w:t xml:space="preserve"> of Generation Z', </w:t>
      </w:r>
      <w:r w:rsidRPr="00E50989">
        <w:rPr>
          <w:i/>
          <w:iCs/>
          <w:color w:val="000000" w:themeColor="text1"/>
        </w:rPr>
        <w:t>Administrative Sciences</w:t>
      </w:r>
      <w:r w:rsidRPr="00E50989">
        <w:rPr>
          <w:color w:val="000000" w:themeColor="text1"/>
        </w:rPr>
        <w:t>, 15(12), p. 459.</w:t>
      </w:r>
    </w:p>
    <w:p w14:paraId="2D80A345" w14:textId="77777777" w:rsidR="00916517" w:rsidRPr="00E50989" w:rsidRDefault="00916517" w:rsidP="00B475DF">
      <w:pPr>
        <w:spacing w:line="360" w:lineRule="auto"/>
        <w:jc w:val="both"/>
        <w:rPr>
          <w:color w:val="000000" w:themeColor="text1"/>
        </w:rPr>
      </w:pPr>
      <w:r w:rsidRPr="00E50989">
        <w:rPr>
          <w:color w:val="000000" w:themeColor="text1"/>
        </w:rPr>
        <w:t xml:space="preserve">Salam, K.N., </w:t>
      </w:r>
      <w:proofErr w:type="spellStart"/>
      <w:r w:rsidRPr="00E50989">
        <w:rPr>
          <w:color w:val="000000" w:themeColor="text1"/>
        </w:rPr>
        <w:t>Singkeruang</w:t>
      </w:r>
      <w:proofErr w:type="spellEnd"/>
      <w:r w:rsidRPr="00E50989">
        <w:rPr>
          <w:color w:val="000000" w:themeColor="text1"/>
        </w:rPr>
        <w:t xml:space="preserve">, A.W.T.F. and Husni, M.F. (2024) 'Gen-Z marketing strategies: Understanding consumer preferences and building sustainable relationships', </w:t>
      </w:r>
      <w:r w:rsidRPr="00E50989">
        <w:rPr>
          <w:i/>
          <w:iCs/>
          <w:color w:val="000000" w:themeColor="text1"/>
        </w:rPr>
        <w:t>Golden Ratio of Marketing and Applied Psychology of Business</w:t>
      </w:r>
      <w:r w:rsidRPr="00E50989">
        <w:rPr>
          <w:color w:val="000000" w:themeColor="text1"/>
        </w:rPr>
        <w:t>.</w:t>
      </w:r>
    </w:p>
    <w:p w14:paraId="3B045506" w14:textId="77777777" w:rsidR="00916517" w:rsidRPr="00E50989" w:rsidRDefault="00916517" w:rsidP="00B475DF">
      <w:pPr>
        <w:spacing w:line="360" w:lineRule="auto"/>
        <w:jc w:val="both"/>
        <w:rPr>
          <w:color w:val="000000" w:themeColor="text1"/>
        </w:rPr>
      </w:pPr>
      <w:r w:rsidRPr="00E50989">
        <w:rPr>
          <w:color w:val="000000" w:themeColor="text1"/>
        </w:rPr>
        <w:t xml:space="preserve">Salam, M.T., Rahman, M.M. and Hossain, M.A. (2024) 'Influence of social media marketing on Generation Z consumer purchase </w:t>
      </w:r>
      <w:proofErr w:type="spellStart"/>
      <w:r w:rsidRPr="00E50989">
        <w:rPr>
          <w:color w:val="000000" w:themeColor="text1"/>
        </w:rPr>
        <w:t>behaviour</w:t>
      </w:r>
      <w:proofErr w:type="spellEnd"/>
      <w:r w:rsidRPr="00E50989">
        <w:rPr>
          <w:color w:val="000000" w:themeColor="text1"/>
        </w:rPr>
        <w:t xml:space="preserve">', </w:t>
      </w:r>
      <w:r w:rsidRPr="00E50989">
        <w:rPr>
          <w:i/>
          <w:iCs/>
          <w:color w:val="000000" w:themeColor="text1"/>
        </w:rPr>
        <w:t>Journal of Retailing and Consumer Services</w:t>
      </w:r>
      <w:r w:rsidRPr="00E50989">
        <w:rPr>
          <w:color w:val="000000" w:themeColor="text1"/>
        </w:rPr>
        <w:t>, 76, Article 103650.</w:t>
      </w:r>
    </w:p>
    <w:p w14:paraId="303EA18B" w14:textId="77777777" w:rsidR="00916517" w:rsidRPr="00E50989" w:rsidRDefault="00916517" w:rsidP="00B475DF">
      <w:pPr>
        <w:spacing w:line="360" w:lineRule="auto"/>
        <w:jc w:val="both"/>
        <w:rPr>
          <w:color w:val="000000" w:themeColor="text1"/>
        </w:rPr>
      </w:pPr>
      <w:r w:rsidRPr="00E50989">
        <w:rPr>
          <w:color w:val="000000" w:themeColor="text1"/>
        </w:rPr>
        <w:t xml:space="preserve">Saunders, M., Lewis, P. and Thornhill, A. (2019) </w:t>
      </w:r>
      <w:r w:rsidRPr="00E50989">
        <w:rPr>
          <w:i/>
          <w:iCs/>
          <w:color w:val="000000" w:themeColor="text1"/>
        </w:rPr>
        <w:t>Research Methods for Business Students</w:t>
      </w:r>
      <w:r w:rsidRPr="00E50989">
        <w:rPr>
          <w:color w:val="000000" w:themeColor="text1"/>
        </w:rPr>
        <w:t xml:space="preserve">. 8th </w:t>
      </w:r>
      <w:proofErr w:type="spellStart"/>
      <w:r w:rsidRPr="00E50989">
        <w:rPr>
          <w:color w:val="000000" w:themeColor="text1"/>
        </w:rPr>
        <w:t>edn</w:t>
      </w:r>
      <w:proofErr w:type="spellEnd"/>
      <w:r w:rsidRPr="00E50989">
        <w:rPr>
          <w:color w:val="000000" w:themeColor="text1"/>
        </w:rPr>
        <w:t>. Harlow: Pearson.</w:t>
      </w:r>
    </w:p>
    <w:p w14:paraId="6DC82D95" w14:textId="77777777" w:rsidR="00916517" w:rsidRPr="00E50989" w:rsidRDefault="00916517" w:rsidP="00B475DF">
      <w:pPr>
        <w:spacing w:line="360" w:lineRule="auto"/>
        <w:jc w:val="both"/>
        <w:rPr>
          <w:color w:val="000000" w:themeColor="text1"/>
        </w:rPr>
      </w:pPr>
      <w:r w:rsidRPr="00E50989">
        <w:rPr>
          <w:color w:val="000000" w:themeColor="text1"/>
        </w:rPr>
        <w:t xml:space="preserve">Saunders, M., Lewis, P. and Thornhill, A. (2023) </w:t>
      </w:r>
      <w:r w:rsidRPr="00E50989">
        <w:rPr>
          <w:i/>
          <w:iCs/>
          <w:color w:val="000000" w:themeColor="text1"/>
        </w:rPr>
        <w:t>Research Methods for Business Students</w:t>
      </w:r>
      <w:r w:rsidRPr="00E50989">
        <w:rPr>
          <w:color w:val="000000" w:themeColor="text1"/>
        </w:rPr>
        <w:t xml:space="preserve">. 9th </w:t>
      </w:r>
      <w:proofErr w:type="spellStart"/>
      <w:r w:rsidRPr="00E50989">
        <w:rPr>
          <w:color w:val="000000" w:themeColor="text1"/>
        </w:rPr>
        <w:t>edn</w:t>
      </w:r>
      <w:proofErr w:type="spellEnd"/>
      <w:r w:rsidRPr="00E50989">
        <w:rPr>
          <w:color w:val="000000" w:themeColor="text1"/>
        </w:rPr>
        <w:t>. Harlow: Pearson.</w:t>
      </w:r>
    </w:p>
    <w:p w14:paraId="33899009" w14:textId="77777777" w:rsidR="00916517" w:rsidRPr="00E50989" w:rsidRDefault="00916517" w:rsidP="00B475DF">
      <w:pPr>
        <w:spacing w:line="360" w:lineRule="auto"/>
        <w:jc w:val="both"/>
        <w:rPr>
          <w:color w:val="000000" w:themeColor="text1"/>
        </w:rPr>
      </w:pPr>
      <w:r w:rsidRPr="00E50989">
        <w:rPr>
          <w:color w:val="000000" w:themeColor="text1"/>
        </w:rPr>
        <w:t xml:space="preserve">Smith, K.T. (2011) 'Digital marketing strategies that Millennials find appealing, motivating, or just annoying', </w:t>
      </w:r>
      <w:r w:rsidRPr="00E50989">
        <w:rPr>
          <w:i/>
          <w:iCs/>
          <w:color w:val="000000" w:themeColor="text1"/>
        </w:rPr>
        <w:t>Journal of Strategic Marketing</w:t>
      </w:r>
      <w:r w:rsidRPr="00E50989">
        <w:rPr>
          <w:color w:val="000000" w:themeColor="text1"/>
        </w:rPr>
        <w:t>, 19(6), pp. 489–499.</w:t>
      </w:r>
    </w:p>
    <w:p w14:paraId="3F677A1E" w14:textId="77777777" w:rsidR="00916517" w:rsidRPr="00E50989" w:rsidRDefault="00916517" w:rsidP="00B475DF">
      <w:pPr>
        <w:spacing w:line="360" w:lineRule="auto"/>
        <w:jc w:val="both"/>
        <w:rPr>
          <w:color w:val="000000" w:themeColor="text1"/>
        </w:rPr>
      </w:pPr>
      <w:r w:rsidRPr="00E50989">
        <w:rPr>
          <w:color w:val="000000" w:themeColor="text1"/>
        </w:rPr>
        <w:t xml:space="preserve">Vinodh, K., Mahendran, K. and Lavanya, S.M. (2024) 'A systematic literature review on social media marketing and consumer </w:t>
      </w:r>
      <w:proofErr w:type="spellStart"/>
      <w:r w:rsidRPr="00E50989">
        <w:rPr>
          <w:color w:val="000000" w:themeColor="text1"/>
        </w:rPr>
        <w:t>behaviour</w:t>
      </w:r>
      <w:proofErr w:type="spellEnd"/>
      <w:r w:rsidRPr="00E50989">
        <w:rPr>
          <w:color w:val="000000" w:themeColor="text1"/>
        </w:rPr>
        <w:t xml:space="preserve">', </w:t>
      </w:r>
      <w:r w:rsidRPr="00E50989">
        <w:rPr>
          <w:i/>
          <w:iCs/>
          <w:color w:val="000000" w:themeColor="text1"/>
        </w:rPr>
        <w:t>Journal of Consumer Sciences</w:t>
      </w:r>
      <w:r w:rsidRPr="00E50989">
        <w:rPr>
          <w:color w:val="000000" w:themeColor="text1"/>
        </w:rPr>
        <w:t>, 52(1).</w:t>
      </w:r>
    </w:p>
    <w:p w14:paraId="7FC4AA5C" w14:textId="77777777" w:rsidR="00916517" w:rsidRPr="00E50989" w:rsidRDefault="00916517" w:rsidP="00B475DF">
      <w:pPr>
        <w:spacing w:line="360" w:lineRule="auto"/>
        <w:jc w:val="both"/>
        <w:rPr>
          <w:color w:val="000000" w:themeColor="text1"/>
        </w:rPr>
      </w:pPr>
      <w:r w:rsidRPr="00E50989">
        <w:rPr>
          <w:color w:val="000000" w:themeColor="text1"/>
        </w:rPr>
        <w:t xml:space="preserve">Yahya, M.A. and </w:t>
      </w:r>
      <w:proofErr w:type="spellStart"/>
      <w:r w:rsidRPr="00E50989">
        <w:rPr>
          <w:color w:val="000000" w:themeColor="text1"/>
        </w:rPr>
        <w:t>Mammadzada</w:t>
      </w:r>
      <w:proofErr w:type="spellEnd"/>
      <w:r w:rsidRPr="00E50989">
        <w:rPr>
          <w:color w:val="000000" w:themeColor="text1"/>
        </w:rPr>
        <w:t xml:space="preserve">, H. (2024) 'Targeting Generation Z: A systematic literature review and bibliometric analysis for effective marketing', </w:t>
      </w:r>
      <w:r w:rsidRPr="00E50989">
        <w:rPr>
          <w:i/>
          <w:iCs/>
          <w:color w:val="000000" w:themeColor="text1"/>
        </w:rPr>
        <w:t>Journal of Politics, Economy and Management</w:t>
      </w:r>
      <w:r w:rsidRPr="00E50989">
        <w:rPr>
          <w:color w:val="000000" w:themeColor="text1"/>
        </w:rPr>
        <w:t>.</w:t>
      </w:r>
    </w:p>
    <w:p w14:paraId="35D41A1C" w14:textId="77777777" w:rsidR="00916517" w:rsidRPr="00E50989" w:rsidRDefault="00916517" w:rsidP="00B475DF">
      <w:pPr>
        <w:spacing w:line="360" w:lineRule="auto"/>
        <w:jc w:val="both"/>
        <w:rPr>
          <w:color w:val="000000" w:themeColor="text1"/>
        </w:rPr>
      </w:pPr>
    </w:p>
    <w:sectPr w:rsidR="00916517" w:rsidRPr="00E50989" w:rsidSect="0091651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7E190" w14:textId="77777777" w:rsidR="0093754B" w:rsidRDefault="0093754B" w:rsidP="00442CE4">
      <w:pPr>
        <w:spacing w:after="0" w:line="240" w:lineRule="auto"/>
      </w:pPr>
      <w:r>
        <w:separator/>
      </w:r>
    </w:p>
  </w:endnote>
  <w:endnote w:type="continuationSeparator" w:id="0">
    <w:p w14:paraId="7FDAE338" w14:textId="77777777" w:rsidR="0093754B" w:rsidRDefault="0093754B" w:rsidP="0044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8105455"/>
      <w:docPartObj>
        <w:docPartGallery w:val="Page Numbers (Bottom of Page)"/>
        <w:docPartUnique/>
      </w:docPartObj>
    </w:sdtPr>
    <w:sdtEndPr>
      <w:rPr>
        <w:noProof/>
      </w:rPr>
    </w:sdtEndPr>
    <w:sdtContent>
      <w:p w14:paraId="47C5DAE3" w14:textId="0220F4BA" w:rsidR="00442CE4" w:rsidRDefault="00442C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A864E3" w14:textId="77777777" w:rsidR="00442CE4" w:rsidRDefault="00442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469CA" w14:textId="77777777" w:rsidR="0093754B" w:rsidRDefault="0093754B" w:rsidP="00442CE4">
      <w:pPr>
        <w:spacing w:after="0" w:line="240" w:lineRule="auto"/>
      </w:pPr>
      <w:r>
        <w:separator/>
      </w:r>
    </w:p>
  </w:footnote>
  <w:footnote w:type="continuationSeparator" w:id="0">
    <w:p w14:paraId="5917338E" w14:textId="77777777" w:rsidR="0093754B" w:rsidRDefault="0093754B" w:rsidP="0044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151AA"/>
    <w:multiLevelType w:val="multilevel"/>
    <w:tmpl w:val="3C6E9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B687D"/>
    <w:multiLevelType w:val="multilevel"/>
    <w:tmpl w:val="3A30B5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F3561"/>
    <w:multiLevelType w:val="multilevel"/>
    <w:tmpl w:val="198C8F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5D925A1"/>
    <w:multiLevelType w:val="multilevel"/>
    <w:tmpl w:val="9FB436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E954AAA"/>
    <w:multiLevelType w:val="multilevel"/>
    <w:tmpl w:val="60786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5467038">
    <w:abstractNumId w:val="2"/>
  </w:num>
  <w:num w:numId="2" w16cid:durableId="1183982086">
    <w:abstractNumId w:val="3"/>
  </w:num>
  <w:num w:numId="3" w16cid:durableId="1968927393">
    <w:abstractNumId w:val="0"/>
  </w:num>
  <w:num w:numId="4" w16cid:durableId="1545562823">
    <w:abstractNumId w:val="4"/>
  </w:num>
  <w:num w:numId="5" w16cid:durableId="1488470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517"/>
    <w:rsid w:val="00092E3A"/>
    <w:rsid w:val="00294490"/>
    <w:rsid w:val="002A45A5"/>
    <w:rsid w:val="00383773"/>
    <w:rsid w:val="00435CC5"/>
    <w:rsid w:val="00442CE4"/>
    <w:rsid w:val="004773B4"/>
    <w:rsid w:val="004C5549"/>
    <w:rsid w:val="00513607"/>
    <w:rsid w:val="00532839"/>
    <w:rsid w:val="00583F6A"/>
    <w:rsid w:val="005A450D"/>
    <w:rsid w:val="005C0A49"/>
    <w:rsid w:val="006933F0"/>
    <w:rsid w:val="00693896"/>
    <w:rsid w:val="006E350B"/>
    <w:rsid w:val="00777590"/>
    <w:rsid w:val="007F334F"/>
    <w:rsid w:val="008D6FA3"/>
    <w:rsid w:val="00916517"/>
    <w:rsid w:val="0093754B"/>
    <w:rsid w:val="00976A0C"/>
    <w:rsid w:val="00A04A33"/>
    <w:rsid w:val="00AC22BF"/>
    <w:rsid w:val="00B46D5A"/>
    <w:rsid w:val="00B475DF"/>
    <w:rsid w:val="00BD5123"/>
    <w:rsid w:val="00CB1B9F"/>
    <w:rsid w:val="00CF6AD1"/>
    <w:rsid w:val="00D00D8B"/>
    <w:rsid w:val="00D151EA"/>
    <w:rsid w:val="00D73241"/>
    <w:rsid w:val="00D746AD"/>
    <w:rsid w:val="00DC4D13"/>
    <w:rsid w:val="00E50989"/>
    <w:rsid w:val="00E57464"/>
    <w:rsid w:val="00EB6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00B0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517"/>
    <w:rPr>
      <w:rFonts w:ascii="Times New Roman" w:hAnsi="Times New Roman"/>
    </w:rPr>
  </w:style>
  <w:style w:type="paragraph" w:styleId="Heading1">
    <w:name w:val="heading 1"/>
    <w:basedOn w:val="Normal"/>
    <w:next w:val="Normal"/>
    <w:link w:val="Heading1Char"/>
    <w:uiPriority w:val="9"/>
    <w:qFormat/>
    <w:rsid w:val="00916517"/>
    <w:pPr>
      <w:keepNext/>
      <w:keepLines/>
      <w:spacing w:before="360" w:after="80"/>
      <w:outlineLvl w:val="0"/>
    </w:pPr>
    <w:rPr>
      <w:rFonts w:eastAsiaTheme="majorEastAsia" w:cstheme="majorBidi"/>
      <w:b/>
      <w:color w:val="000000" w:themeColor="text1"/>
      <w:sz w:val="30"/>
      <w:szCs w:val="40"/>
    </w:rPr>
  </w:style>
  <w:style w:type="paragraph" w:styleId="Heading2">
    <w:name w:val="heading 2"/>
    <w:basedOn w:val="Normal"/>
    <w:next w:val="Normal"/>
    <w:link w:val="Heading2Char"/>
    <w:uiPriority w:val="9"/>
    <w:unhideWhenUsed/>
    <w:qFormat/>
    <w:rsid w:val="00916517"/>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916517"/>
    <w:pPr>
      <w:keepNext/>
      <w:keepLines/>
      <w:spacing w:before="160" w:after="80"/>
      <w:outlineLvl w:val="2"/>
    </w:pPr>
    <w:rPr>
      <w:rFonts w:eastAsiaTheme="majorEastAsia" w:cstheme="majorBidi"/>
      <w:b/>
      <w:color w:val="000000" w:themeColor="text1"/>
      <w:sz w:val="25"/>
      <w:szCs w:val="28"/>
    </w:rPr>
  </w:style>
  <w:style w:type="paragraph" w:styleId="Heading4">
    <w:name w:val="heading 4"/>
    <w:basedOn w:val="Normal"/>
    <w:next w:val="Normal"/>
    <w:link w:val="Heading4Char"/>
    <w:uiPriority w:val="9"/>
    <w:semiHidden/>
    <w:unhideWhenUsed/>
    <w:qFormat/>
    <w:rsid w:val="009165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65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6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6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6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6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517"/>
    <w:rPr>
      <w:rFonts w:ascii="Times New Roman" w:eastAsiaTheme="majorEastAsia" w:hAnsi="Times New Roman" w:cstheme="majorBidi"/>
      <w:b/>
      <w:color w:val="000000" w:themeColor="text1"/>
      <w:sz w:val="30"/>
      <w:szCs w:val="40"/>
    </w:rPr>
  </w:style>
  <w:style w:type="character" w:customStyle="1" w:styleId="Heading2Char">
    <w:name w:val="Heading 2 Char"/>
    <w:basedOn w:val="DefaultParagraphFont"/>
    <w:link w:val="Heading2"/>
    <w:uiPriority w:val="9"/>
    <w:rsid w:val="00916517"/>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916517"/>
    <w:rPr>
      <w:rFonts w:ascii="Times New Roman" w:eastAsiaTheme="majorEastAsia" w:hAnsi="Times New Roman" w:cstheme="majorBidi"/>
      <w:b/>
      <w:color w:val="000000" w:themeColor="text1"/>
      <w:sz w:val="25"/>
      <w:szCs w:val="28"/>
    </w:rPr>
  </w:style>
  <w:style w:type="character" w:customStyle="1" w:styleId="Heading4Char">
    <w:name w:val="Heading 4 Char"/>
    <w:basedOn w:val="DefaultParagraphFont"/>
    <w:link w:val="Heading4"/>
    <w:uiPriority w:val="9"/>
    <w:semiHidden/>
    <w:rsid w:val="009165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65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6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517"/>
    <w:rPr>
      <w:rFonts w:eastAsiaTheme="majorEastAsia" w:cstheme="majorBidi"/>
      <w:color w:val="272727" w:themeColor="text1" w:themeTint="D8"/>
    </w:rPr>
  </w:style>
  <w:style w:type="paragraph" w:styleId="Title">
    <w:name w:val="Title"/>
    <w:basedOn w:val="Normal"/>
    <w:next w:val="Normal"/>
    <w:link w:val="TitleChar"/>
    <w:uiPriority w:val="10"/>
    <w:qFormat/>
    <w:rsid w:val="00916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6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6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517"/>
    <w:pPr>
      <w:spacing w:before="160"/>
      <w:jc w:val="center"/>
    </w:pPr>
    <w:rPr>
      <w:i/>
      <w:iCs/>
      <w:color w:val="404040" w:themeColor="text1" w:themeTint="BF"/>
    </w:rPr>
  </w:style>
  <w:style w:type="character" w:customStyle="1" w:styleId="QuoteChar">
    <w:name w:val="Quote Char"/>
    <w:basedOn w:val="DefaultParagraphFont"/>
    <w:link w:val="Quote"/>
    <w:uiPriority w:val="29"/>
    <w:rsid w:val="00916517"/>
    <w:rPr>
      <w:i/>
      <w:iCs/>
      <w:color w:val="404040" w:themeColor="text1" w:themeTint="BF"/>
    </w:rPr>
  </w:style>
  <w:style w:type="paragraph" w:styleId="ListParagraph">
    <w:name w:val="List Paragraph"/>
    <w:basedOn w:val="Normal"/>
    <w:uiPriority w:val="34"/>
    <w:qFormat/>
    <w:rsid w:val="00916517"/>
    <w:pPr>
      <w:ind w:left="720"/>
      <w:contextualSpacing/>
    </w:pPr>
  </w:style>
  <w:style w:type="character" w:styleId="IntenseEmphasis">
    <w:name w:val="Intense Emphasis"/>
    <w:basedOn w:val="DefaultParagraphFont"/>
    <w:uiPriority w:val="21"/>
    <w:qFormat/>
    <w:rsid w:val="00916517"/>
    <w:rPr>
      <w:i/>
      <w:iCs/>
      <w:color w:val="0F4761" w:themeColor="accent1" w:themeShade="BF"/>
    </w:rPr>
  </w:style>
  <w:style w:type="paragraph" w:styleId="IntenseQuote">
    <w:name w:val="Intense Quote"/>
    <w:basedOn w:val="Normal"/>
    <w:next w:val="Normal"/>
    <w:link w:val="IntenseQuoteChar"/>
    <w:uiPriority w:val="30"/>
    <w:qFormat/>
    <w:rsid w:val="00916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6517"/>
    <w:rPr>
      <w:i/>
      <w:iCs/>
      <w:color w:val="0F4761" w:themeColor="accent1" w:themeShade="BF"/>
    </w:rPr>
  </w:style>
  <w:style w:type="character" w:styleId="IntenseReference">
    <w:name w:val="Intense Reference"/>
    <w:basedOn w:val="DefaultParagraphFont"/>
    <w:uiPriority w:val="32"/>
    <w:qFormat/>
    <w:rsid w:val="00916517"/>
    <w:rPr>
      <w:b/>
      <w:bCs/>
      <w:smallCaps/>
      <w:color w:val="0F4761" w:themeColor="accent1" w:themeShade="BF"/>
      <w:spacing w:val="5"/>
    </w:rPr>
  </w:style>
  <w:style w:type="character" w:styleId="CommentReference">
    <w:name w:val="annotation reference"/>
    <w:basedOn w:val="DefaultParagraphFont"/>
    <w:uiPriority w:val="99"/>
    <w:semiHidden/>
    <w:unhideWhenUsed/>
    <w:rsid w:val="00916517"/>
    <w:rPr>
      <w:sz w:val="16"/>
      <w:szCs w:val="16"/>
    </w:rPr>
  </w:style>
  <w:style w:type="paragraph" w:styleId="CommentText">
    <w:name w:val="annotation text"/>
    <w:basedOn w:val="Normal"/>
    <w:link w:val="CommentTextChar"/>
    <w:uiPriority w:val="99"/>
    <w:unhideWhenUsed/>
    <w:rsid w:val="00916517"/>
    <w:pPr>
      <w:spacing w:line="240" w:lineRule="auto"/>
    </w:pPr>
    <w:rPr>
      <w:rFonts w:ascii="Aptos" w:eastAsia="Aptos" w:hAnsi="Aptos" w:cs="Aptos"/>
      <w:kern w:val="0"/>
      <w:sz w:val="20"/>
      <w:szCs w:val="20"/>
      <w:lang w:val="en" w:eastAsia="en-GB"/>
      <w14:ligatures w14:val="none"/>
    </w:rPr>
  </w:style>
  <w:style w:type="character" w:customStyle="1" w:styleId="CommentTextChar">
    <w:name w:val="Comment Text Char"/>
    <w:basedOn w:val="DefaultParagraphFont"/>
    <w:link w:val="CommentText"/>
    <w:uiPriority w:val="99"/>
    <w:rsid w:val="00916517"/>
    <w:rPr>
      <w:rFonts w:ascii="Aptos" w:eastAsia="Aptos" w:hAnsi="Aptos" w:cs="Aptos"/>
      <w:kern w:val="0"/>
      <w:sz w:val="20"/>
      <w:szCs w:val="20"/>
      <w:lang w:val="en" w:eastAsia="en-GB"/>
      <w14:ligatures w14:val="none"/>
    </w:rPr>
  </w:style>
  <w:style w:type="table" w:styleId="PlainTable1">
    <w:name w:val="Plain Table 1"/>
    <w:basedOn w:val="TableNormal"/>
    <w:uiPriority w:val="41"/>
    <w:rsid w:val="0091651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916517"/>
    <w:rPr>
      <w:color w:val="467886" w:themeColor="hyperlink"/>
      <w:u w:val="single"/>
    </w:rPr>
  </w:style>
  <w:style w:type="character" w:styleId="UnresolvedMention">
    <w:name w:val="Unresolved Mention"/>
    <w:basedOn w:val="DefaultParagraphFont"/>
    <w:uiPriority w:val="99"/>
    <w:semiHidden/>
    <w:unhideWhenUsed/>
    <w:rsid w:val="00916517"/>
    <w:rPr>
      <w:color w:val="605E5C"/>
      <w:shd w:val="clear" w:color="auto" w:fill="E1DFDD"/>
    </w:rPr>
  </w:style>
  <w:style w:type="paragraph" w:styleId="Header">
    <w:name w:val="header"/>
    <w:basedOn w:val="Normal"/>
    <w:link w:val="HeaderChar"/>
    <w:uiPriority w:val="99"/>
    <w:unhideWhenUsed/>
    <w:rsid w:val="00442C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2CE4"/>
    <w:rPr>
      <w:rFonts w:ascii="Times New Roman" w:hAnsi="Times New Roman"/>
    </w:rPr>
  </w:style>
  <w:style w:type="paragraph" w:styleId="Footer">
    <w:name w:val="footer"/>
    <w:basedOn w:val="Normal"/>
    <w:link w:val="FooterChar"/>
    <w:uiPriority w:val="99"/>
    <w:unhideWhenUsed/>
    <w:rsid w:val="00442C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2CE4"/>
    <w:rPr>
      <w:rFonts w:ascii="Times New Roman" w:hAnsi="Times New Roman"/>
    </w:rPr>
  </w:style>
  <w:style w:type="paragraph" w:styleId="TOCHeading">
    <w:name w:val="TOC Heading"/>
    <w:basedOn w:val="Heading1"/>
    <w:next w:val="Normal"/>
    <w:uiPriority w:val="39"/>
    <w:unhideWhenUsed/>
    <w:qFormat/>
    <w:rsid w:val="00442CE4"/>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E50989"/>
    <w:pPr>
      <w:tabs>
        <w:tab w:val="right" w:leader="dot" w:pos="9016"/>
      </w:tabs>
      <w:spacing w:after="100"/>
    </w:pPr>
    <w:rPr>
      <w:rFonts w:cs="Times New Roman"/>
      <w:b/>
      <w:bCs/>
      <w:noProof/>
    </w:rPr>
  </w:style>
  <w:style w:type="paragraph" w:styleId="TOC2">
    <w:name w:val="toc 2"/>
    <w:basedOn w:val="Normal"/>
    <w:next w:val="Normal"/>
    <w:autoRedefine/>
    <w:uiPriority w:val="39"/>
    <w:unhideWhenUsed/>
    <w:rsid w:val="00442CE4"/>
    <w:pPr>
      <w:spacing w:after="100"/>
      <w:ind w:left="240"/>
    </w:pPr>
  </w:style>
  <w:style w:type="paragraph" w:styleId="TOC3">
    <w:name w:val="toc 3"/>
    <w:basedOn w:val="Normal"/>
    <w:next w:val="Normal"/>
    <w:autoRedefine/>
    <w:uiPriority w:val="39"/>
    <w:unhideWhenUsed/>
    <w:rsid w:val="00442CE4"/>
    <w:pPr>
      <w:spacing w:after="100"/>
      <w:ind w:left="480"/>
    </w:pPr>
  </w:style>
  <w:style w:type="paragraph" w:styleId="NoSpacing">
    <w:name w:val="No Spacing"/>
    <w:uiPriority w:val="1"/>
    <w:qFormat/>
    <w:rsid w:val="00B46D5A"/>
    <w:pPr>
      <w:spacing w:after="0" w:line="240" w:lineRule="auto"/>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897652">
      <w:bodyDiv w:val="1"/>
      <w:marLeft w:val="0"/>
      <w:marRight w:val="0"/>
      <w:marTop w:val="0"/>
      <w:marBottom w:val="0"/>
      <w:divBdr>
        <w:top w:val="none" w:sz="0" w:space="0" w:color="auto"/>
        <w:left w:val="none" w:sz="0" w:space="0" w:color="auto"/>
        <w:bottom w:val="none" w:sz="0" w:space="0" w:color="auto"/>
        <w:right w:val="none" w:sz="0" w:space="0" w:color="auto"/>
      </w:divBdr>
      <w:divsChild>
        <w:div w:id="34700805">
          <w:marLeft w:val="0"/>
          <w:marRight w:val="0"/>
          <w:marTop w:val="0"/>
          <w:marBottom w:val="0"/>
          <w:divBdr>
            <w:top w:val="none" w:sz="0" w:space="0" w:color="auto"/>
            <w:left w:val="none" w:sz="0" w:space="0" w:color="auto"/>
            <w:bottom w:val="none" w:sz="0" w:space="0" w:color="auto"/>
            <w:right w:val="none" w:sz="0" w:space="0" w:color="auto"/>
          </w:divBdr>
          <w:divsChild>
            <w:div w:id="587466949">
              <w:marLeft w:val="0"/>
              <w:marRight w:val="0"/>
              <w:marTop w:val="0"/>
              <w:marBottom w:val="0"/>
              <w:divBdr>
                <w:top w:val="none" w:sz="0" w:space="0" w:color="auto"/>
                <w:left w:val="none" w:sz="0" w:space="0" w:color="auto"/>
                <w:bottom w:val="none" w:sz="0" w:space="0" w:color="auto"/>
                <w:right w:val="none" w:sz="0" w:space="0" w:color="auto"/>
              </w:divBdr>
            </w:div>
          </w:divsChild>
        </w:div>
        <w:div w:id="1143277772">
          <w:marLeft w:val="0"/>
          <w:marRight w:val="0"/>
          <w:marTop w:val="0"/>
          <w:marBottom w:val="0"/>
          <w:divBdr>
            <w:top w:val="none" w:sz="0" w:space="0" w:color="auto"/>
            <w:left w:val="none" w:sz="0" w:space="0" w:color="auto"/>
            <w:bottom w:val="none" w:sz="0" w:space="0" w:color="auto"/>
            <w:right w:val="none" w:sz="0" w:space="0" w:color="auto"/>
          </w:divBdr>
          <w:divsChild>
            <w:div w:id="8156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075084">
      <w:bodyDiv w:val="1"/>
      <w:marLeft w:val="0"/>
      <w:marRight w:val="0"/>
      <w:marTop w:val="0"/>
      <w:marBottom w:val="0"/>
      <w:divBdr>
        <w:top w:val="none" w:sz="0" w:space="0" w:color="auto"/>
        <w:left w:val="none" w:sz="0" w:space="0" w:color="auto"/>
        <w:bottom w:val="none" w:sz="0" w:space="0" w:color="auto"/>
        <w:right w:val="none" w:sz="0" w:space="0" w:color="auto"/>
      </w:divBdr>
    </w:div>
    <w:div w:id="447891153">
      <w:bodyDiv w:val="1"/>
      <w:marLeft w:val="0"/>
      <w:marRight w:val="0"/>
      <w:marTop w:val="0"/>
      <w:marBottom w:val="0"/>
      <w:divBdr>
        <w:top w:val="none" w:sz="0" w:space="0" w:color="auto"/>
        <w:left w:val="none" w:sz="0" w:space="0" w:color="auto"/>
        <w:bottom w:val="none" w:sz="0" w:space="0" w:color="auto"/>
        <w:right w:val="none" w:sz="0" w:space="0" w:color="auto"/>
      </w:divBdr>
    </w:div>
    <w:div w:id="859313653">
      <w:bodyDiv w:val="1"/>
      <w:marLeft w:val="0"/>
      <w:marRight w:val="0"/>
      <w:marTop w:val="0"/>
      <w:marBottom w:val="0"/>
      <w:divBdr>
        <w:top w:val="none" w:sz="0" w:space="0" w:color="auto"/>
        <w:left w:val="none" w:sz="0" w:space="0" w:color="auto"/>
        <w:bottom w:val="none" w:sz="0" w:space="0" w:color="auto"/>
        <w:right w:val="none" w:sz="0" w:space="0" w:color="auto"/>
      </w:divBdr>
    </w:div>
    <w:div w:id="956760233">
      <w:bodyDiv w:val="1"/>
      <w:marLeft w:val="0"/>
      <w:marRight w:val="0"/>
      <w:marTop w:val="0"/>
      <w:marBottom w:val="0"/>
      <w:divBdr>
        <w:top w:val="none" w:sz="0" w:space="0" w:color="auto"/>
        <w:left w:val="none" w:sz="0" w:space="0" w:color="auto"/>
        <w:bottom w:val="none" w:sz="0" w:space="0" w:color="auto"/>
        <w:right w:val="none" w:sz="0" w:space="0" w:color="auto"/>
      </w:divBdr>
      <w:divsChild>
        <w:div w:id="6488942">
          <w:marLeft w:val="0"/>
          <w:marRight w:val="0"/>
          <w:marTop w:val="0"/>
          <w:marBottom w:val="0"/>
          <w:divBdr>
            <w:top w:val="none" w:sz="0" w:space="0" w:color="auto"/>
            <w:left w:val="none" w:sz="0" w:space="0" w:color="auto"/>
            <w:bottom w:val="none" w:sz="0" w:space="0" w:color="auto"/>
            <w:right w:val="none" w:sz="0" w:space="0" w:color="auto"/>
          </w:divBdr>
          <w:divsChild>
            <w:div w:id="469174649">
              <w:marLeft w:val="0"/>
              <w:marRight w:val="0"/>
              <w:marTop w:val="0"/>
              <w:marBottom w:val="0"/>
              <w:divBdr>
                <w:top w:val="none" w:sz="0" w:space="0" w:color="auto"/>
                <w:left w:val="none" w:sz="0" w:space="0" w:color="auto"/>
                <w:bottom w:val="none" w:sz="0" w:space="0" w:color="auto"/>
                <w:right w:val="none" w:sz="0" w:space="0" w:color="auto"/>
              </w:divBdr>
            </w:div>
          </w:divsChild>
        </w:div>
        <w:div w:id="66808280">
          <w:marLeft w:val="0"/>
          <w:marRight w:val="0"/>
          <w:marTop w:val="0"/>
          <w:marBottom w:val="0"/>
          <w:divBdr>
            <w:top w:val="none" w:sz="0" w:space="0" w:color="auto"/>
            <w:left w:val="none" w:sz="0" w:space="0" w:color="auto"/>
            <w:bottom w:val="none" w:sz="0" w:space="0" w:color="auto"/>
            <w:right w:val="none" w:sz="0" w:space="0" w:color="auto"/>
          </w:divBdr>
          <w:divsChild>
            <w:div w:id="80512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442922">
      <w:bodyDiv w:val="1"/>
      <w:marLeft w:val="0"/>
      <w:marRight w:val="0"/>
      <w:marTop w:val="0"/>
      <w:marBottom w:val="0"/>
      <w:divBdr>
        <w:top w:val="none" w:sz="0" w:space="0" w:color="auto"/>
        <w:left w:val="none" w:sz="0" w:space="0" w:color="auto"/>
        <w:bottom w:val="none" w:sz="0" w:space="0" w:color="auto"/>
        <w:right w:val="none" w:sz="0" w:space="0" w:color="auto"/>
      </w:divBdr>
    </w:div>
    <w:div w:id="1224756585">
      <w:bodyDiv w:val="1"/>
      <w:marLeft w:val="0"/>
      <w:marRight w:val="0"/>
      <w:marTop w:val="0"/>
      <w:marBottom w:val="0"/>
      <w:divBdr>
        <w:top w:val="none" w:sz="0" w:space="0" w:color="auto"/>
        <w:left w:val="none" w:sz="0" w:space="0" w:color="auto"/>
        <w:bottom w:val="none" w:sz="0" w:space="0" w:color="auto"/>
        <w:right w:val="none" w:sz="0" w:space="0" w:color="auto"/>
      </w:divBdr>
    </w:div>
    <w:div w:id="1233856357">
      <w:bodyDiv w:val="1"/>
      <w:marLeft w:val="0"/>
      <w:marRight w:val="0"/>
      <w:marTop w:val="0"/>
      <w:marBottom w:val="0"/>
      <w:divBdr>
        <w:top w:val="none" w:sz="0" w:space="0" w:color="auto"/>
        <w:left w:val="none" w:sz="0" w:space="0" w:color="auto"/>
        <w:bottom w:val="none" w:sz="0" w:space="0" w:color="auto"/>
        <w:right w:val="none" w:sz="0" w:space="0" w:color="auto"/>
      </w:divBdr>
    </w:div>
    <w:div w:id="1600481523">
      <w:bodyDiv w:val="1"/>
      <w:marLeft w:val="0"/>
      <w:marRight w:val="0"/>
      <w:marTop w:val="0"/>
      <w:marBottom w:val="0"/>
      <w:divBdr>
        <w:top w:val="none" w:sz="0" w:space="0" w:color="auto"/>
        <w:left w:val="none" w:sz="0" w:space="0" w:color="auto"/>
        <w:bottom w:val="none" w:sz="0" w:space="0" w:color="auto"/>
        <w:right w:val="none" w:sz="0" w:space="0" w:color="auto"/>
      </w:divBdr>
    </w:div>
    <w:div w:id="192410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108/QMR-01-2023-0009"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BB156-7860-411E-BC38-4B09FB319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19403</Words>
  <Characters>110603</Characters>
  <Application>Microsoft Office Word</Application>
  <DocSecurity>0</DocSecurity>
  <Lines>921</Lines>
  <Paragraphs>259</Paragraphs>
  <ScaleCrop>false</ScaleCrop>
  <Company/>
  <LinksUpToDate>false</LinksUpToDate>
  <CharactersWithSpaces>129747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2026-08-27T21:29:00Z</dcterms:created>
  <dcterms:modified xsi:type="dcterms:W3CDTF">2026-08-27T21:29:00Z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32c2450f-7d4b-4b3d-9e2e-2647a7d1e16e</vt:lpwstr>
  </property>
</Properties>
</file>