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6159A2" w14:textId="77777777" w:rsidR="00574858" w:rsidRDefault="00574858"/>
    <w:p w14:paraId="5792F4AF" w14:textId="77777777" w:rsidR="00F63D0D" w:rsidRDefault="00E1750C" w:rsidP="00574858">
      <w:pPr>
        <w:jc w:val="center"/>
      </w:pPr>
      <w:r>
        <w:t xml:space="preserve">Online Learning Environments </w:t>
      </w:r>
    </w:p>
    <w:p w14:paraId="1415F31E" w14:textId="77777777" w:rsidR="00F63D0D" w:rsidRDefault="0057542C" w:rsidP="00574858">
      <w:pPr>
        <w:jc w:val="center"/>
      </w:pPr>
      <w:r>
        <w:t xml:space="preserve">Versus </w:t>
      </w:r>
    </w:p>
    <w:p w14:paraId="0ADD4150" w14:textId="651F50D5" w:rsidR="00F63D0D" w:rsidRDefault="0057542C" w:rsidP="00574858">
      <w:pPr>
        <w:jc w:val="center"/>
      </w:pPr>
      <w:r>
        <w:t>Conventional Learning Environments</w:t>
      </w:r>
      <w:r w:rsidR="00F63D0D">
        <w:t>,</w:t>
      </w:r>
    </w:p>
    <w:p w14:paraId="4B09E131" w14:textId="484E9CAC" w:rsidR="00574858" w:rsidRDefault="0057542C" w:rsidP="00574858">
      <w:pPr>
        <w:jc w:val="center"/>
      </w:pPr>
      <w:r>
        <w:t xml:space="preserve"> Preferences and </w:t>
      </w:r>
      <w:r w:rsidR="00F63D0D">
        <w:t>Corelation</w:t>
      </w:r>
    </w:p>
    <w:p w14:paraId="07E76100" w14:textId="0CE73289" w:rsidR="00574858" w:rsidRDefault="003850FC" w:rsidP="003850FC">
      <w:pPr>
        <w:jc w:val="center"/>
      </w:pPr>
      <w:r>
        <w:t>By Nikolay Daskalov 1913115</w:t>
      </w:r>
    </w:p>
    <w:p w14:paraId="38A19DF7" w14:textId="77777777" w:rsidR="00574858" w:rsidRDefault="00574858"/>
    <w:p w14:paraId="4DD860D7" w14:textId="77777777" w:rsidR="00574858" w:rsidRDefault="00574858"/>
    <w:p w14:paraId="29667C40" w14:textId="29F9116B" w:rsidR="00574858" w:rsidRDefault="00BB11E2">
      <w:r>
        <w:t>Table of Contents:</w:t>
      </w:r>
      <w:r w:rsidR="00762A3D">
        <w:t xml:space="preserve">                                                                                                 Page:</w:t>
      </w:r>
    </w:p>
    <w:p w14:paraId="4E3316D2" w14:textId="531E0991" w:rsidR="00BB11E2" w:rsidRDefault="00BB11E2">
      <w:r>
        <w:t>1.</w:t>
      </w:r>
      <w:r w:rsidR="003A30A6">
        <w:t>Introduction</w:t>
      </w:r>
      <w:r w:rsidR="00762A3D">
        <w:t>………………………………………………………………………………………….2</w:t>
      </w:r>
    </w:p>
    <w:p w14:paraId="13AFB71B" w14:textId="32029ADF" w:rsidR="00BB11E2" w:rsidRDefault="00BB11E2">
      <w:r>
        <w:t>2.</w:t>
      </w:r>
      <w:r w:rsidR="003A30A6" w:rsidRPr="003A30A6">
        <w:t xml:space="preserve"> </w:t>
      </w:r>
      <w:r w:rsidR="003A30A6">
        <w:t xml:space="preserve">Aspects of </w:t>
      </w:r>
      <w:r w:rsidR="00220E71">
        <w:t>C</w:t>
      </w:r>
      <w:r w:rsidR="003A30A6">
        <w:t xml:space="preserve">onsideration in </w:t>
      </w:r>
      <w:r w:rsidR="00220E71">
        <w:t>D</w:t>
      </w:r>
      <w:r w:rsidR="003A30A6">
        <w:t xml:space="preserve">ata </w:t>
      </w:r>
      <w:r w:rsidR="00220E71">
        <w:t>C</w:t>
      </w:r>
      <w:r w:rsidR="003A30A6">
        <w:t>ollection</w:t>
      </w:r>
      <w:r w:rsidR="00762A3D">
        <w:t>…………………………………………2</w:t>
      </w:r>
    </w:p>
    <w:p w14:paraId="521A112A" w14:textId="4187EC43" w:rsidR="00BB11E2" w:rsidRDefault="00BB11E2">
      <w:r>
        <w:t>3.</w:t>
      </w:r>
      <w:r w:rsidR="00220E71" w:rsidRPr="00220E71">
        <w:t xml:space="preserve"> </w:t>
      </w:r>
      <w:r w:rsidR="00220E71">
        <w:t>Methods of Data Collection</w:t>
      </w:r>
      <w:r w:rsidR="00762A3D">
        <w:t>…………………………………………………………………2</w:t>
      </w:r>
    </w:p>
    <w:p w14:paraId="1C9CE4E5" w14:textId="78FF46EB" w:rsidR="00F24D76" w:rsidRDefault="00F24D76">
      <w:r>
        <w:t>4.</w:t>
      </w:r>
      <w:r w:rsidR="00220E71">
        <w:t>Types of Data</w:t>
      </w:r>
      <w:r w:rsidR="00762A3D">
        <w:t>……………………………………………………………………………………….2</w:t>
      </w:r>
    </w:p>
    <w:p w14:paraId="7C85A431" w14:textId="0430F81B" w:rsidR="00F24D76" w:rsidRDefault="00F24D76">
      <w:r>
        <w:t>5.</w:t>
      </w:r>
      <w:r w:rsidR="00220E71">
        <w:t>Secondary Data</w:t>
      </w:r>
      <w:r w:rsidR="00A34741">
        <w:t>……………………………………………………………………………………3</w:t>
      </w:r>
    </w:p>
    <w:p w14:paraId="1B7578C4" w14:textId="2154E00C" w:rsidR="00F24D76" w:rsidRDefault="00F24D76">
      <w:r>
        <w:t>6.</w:t>
      </w:r>
      <w:r w:rsidR="005D6D04">
        <w:t xml:space="preserve">Questions and </w:t>
      </w:r>
      <w:r w:rsidR="001E17C2">
        <w:t xml:space="preserve">Purposes </w:t>
      </w:r>
    </w:p>
    <w:p w14:paraId="7A928710" w14:textId="353BE289" w:rsidR="00F24D76" w:rsidRDefault="008007FA" w:rsidP="008007FA">
      <w:pPr>
        <w:ind w:left="720"/>
      </w:pPr>
      <w:r>
        <w:t>Question 1</w:t>
      </w:r>
      <w:r w:rsidR="00A34741">
        <w:t>…………………………………………………………………………………3</w:t>
      </w:r>
    </w:p>
    <w:p w14:paraId="5AF455C3" w14:textId="6F1A7F18" w:rsidR="008007FA" w:rsidRDefault="008007FA" w:rsidP="008007FA">
      <w:pPr>
        <w:ind w:left="720"/>
      </w:pPr>
      <w:r>
        <w:t>Question 2</w:t>
      </w:r>
      <w:r w:rsidR="00A34741">
        <w:t>…………………………………………………………………………………4</w:t>
      </w:r>
    </w:p>
    <w:p w14:paraId="0B9468FC" w14:textId="4037928A" w:rsidR="008007FA" w:rsidRDefault="008007FA" w:rsidP="008007FA">
      <w:pPr>
        <w:ind w:left="720"/>
      </w:pPr>
      <w:r>
        <w:t>Question 3</w:t>
      </w:r>
      <w:r w:rsidR="00A34741">
        <w:t>…………………………………………………………………………………5</w:t>
      </w:r>
    </w:p>
    <w:p w14:paraId="58913722" w14:textId="1ED5766E" w:rsidR="008007FA" w:rsidRDefault="008007FA" w:rsidP="008007FA">
      <w:pPr>
        <w:ind w:left="720"/>
      </w:pPr>
      <w:r>
        <w:t>Question 4</w:t>
      </w:r>
      <w:r w:rsidR="00A34741">
        <w:t>…………………………………………………………………………………6</w:t>
      </w:r>
    </w:p>
    <w:p w14:paraId="1F5015E9" w14:textId="5E7C4347" w:rsidR="008007FA" w:rsidRDefault="008007FA" w:rsidP="008007FA">
      <w:pPr>
        <w:ind w:left="720"/>
      </w:pPr>
      <w:r>
        <w:t>Question 5</w:t>
      </w:r>
      <w:r w:rsidR="00A34741">
        <w:t>…………………………………………………………………………………7</w:t>
      </w:r>
    </w:p>
    <w:p w14:paraId="59B06E3A" w14:textId="3FB23B64" w:rsidR="008007FA" w:rsidRDefault="008007FA" w:rsidP="008007FA">
      <w:pPr>
        <w:ind w:left="720"/>
      </w:pPr>
      <w:r>
        <w:t>Question 6</w:t>
      </w:r>
      <w:r w:rsidR="00A34741">
        <w:t>…………………………………………………………………………………8</w:t>
      </w:r>
    </w:p>
    <w:p w14:paraId="007C63F7" w14:textId="68CDAB4F" w:rsidR="008007FA" w:rsidRDefault="008007FA" w:rsidP="008007FA">
      <w:pPr>
        <w:ind w:left="720"/>
      </w:pPr>
      <w:r>
        <w:t>Question 7</w:t>
      </w:r>
      <w:r w:rsidR="00A34741">
        <w:t>…………………………………………………………………………………9</w:t>
      </w:r>
    </w:p>
    <w:p w14:paraId="0C610731" w14:textId="1ACB1D11" w:rsidR="008007FA" w:rsidRDefault="008007FA" w:rsidP="008007FA">
      <w:pPr>
        <w:ind w:left="720"/>
      </w:pPr>
      <w:r>
        <w:t>Question 8</w:t>
      </w:r>
      <w:r w:rsidR="00A34741">
        <w:t>…………………………………………………………………………………10</w:t>
      </w:r>
    </w:p>
    <w:p w14:paraId="580F45C3" w14:textId="575BAF56" w:rsidR="008007FA" w:rsidRDefault="008007FA" w:rsidP="008007FA">
      <w:pPr>
        <w:ind w:left="720"/>
      </w:pPr>
      <w:r>
        <w:t>Question 9</w:t>
      </w:r>
      <w:r w:rsidR="00A34741">
        <w:t>…………………………………………………………………………………11</w:t>
      </w:r>
    </w:p>
    <w:p w14:paraId="505C5807" w14:textId="64D16A43" w:rsidR="008007FA" w:rsidRDefault="008007FA" w:rsidP="008007FA">
      <w:pPr>
        <w:ind w:left="720"/>
      </w:pPr>
      <w:r>
        <w:t>Question 10</w:t>
      </w:r>
      <w:r w:rsidR="00A34741">
        <w:t>……………………………………………………………………………….12</w:t>
      </w:r>
    </w:p>
    <w:p w14:paraId="6B743F6E" w14:textId="7D948B08" w:rsidR="00F24D76" w:rsidRDefault="00F24D76">
      <w:r>
        <w:t>7.</w:t>
      </w:r>
      <w:r w:rsidR="001E17C2">
        <w:t>Analysis</w:t>
      </w:r>
      <w:r w:rsidR="00427358">
        <w:t>……………………………………………………………………………………………….13</w:t>
      </w:r>
    </w:p>
    <w:p w14:paraId="75E04929" w14:textId="5F829317" w:rsidR="00F24D76" w:rsidRDefault="00F24D76">
      <w:r>
        <w:t>8.</w:t>
      </w:r>
      <w:r w:rsidR="001E17C2">
        <w:t>Conclusion</w:t>
      </w:r>
      <w:r w:rsidR="00D37AD1">
        <w:t>………………………………………………………………………………………</w:t>
      </w:r>
      <w:proofErr w:type="gramStart"/>
      <w:r w:rsidR="00D37AD1">
        <w:t>…..</w:t>
      </w:r>
      <w:proofErr w:type="gramEnd"/>
      <w:r w:rsidR="00D37AD1">
        <w:t>13</w:t>
      </w:r>
    </w:p>
    <w:p w14:paraId="5571C703" w14:textId="481967A1" w:rsidR="00F24D76" w:rsidRDefault="00F24D76">
      <w:r>
        <w:t>9.</w:t>
      </w:r>
      <w:r w:rsidR="001E17C2">
        <w:t>Reference</w:t>
      </w:r>
      <w:r w:rsidR="00D37AD1">
        <w:t>……………………………………………………………………………………………14</w:t>
      </w:r>
    </w:p>
    <w:p w14:paraId="746B6AC3" w14:textId="77777777" w:rsidR="00574858" w:rsidRDefault="00574858"/>
    <w:p w14:paraId="06AD669E" w14:textId="77777777" w:rsidR="00574858" w:rsidRDefault="00574858"/>
    <w:p w14:paraId="7D11E171" w14:textId="77777777" w:rsidR="00762A3D" w:rsidRDefault="00762A3D"/>
    <w:p w14:paraId="18245793" w14:textId="6B2171A6" w:rsidR="00CB07CA" w:rsidRDefault="00A029A7">
      <w:r>
        <w:lastRenderedPageBreak/>
        <w:t>1.</w:t>
      </w:r>
      <w:r w:rsidR="007C0201">
        <w:t>Introduction</w:t>
      </w:r>
    </w:p>
    <w:p w14:paraId="2D42C207" w14:textId="59A87067" w:rsidR="00D04FD4" w:rsidRDefault="00D04FD4">
      <w:r>
        <w:t xml:space="preserve">Data collection is used around the world in order to </w:t>
      </w:r>
      <w:r w:rsidR="00A10CFC">
        <w:t>find corelation between different people and their views</w:t>
      </w:r>
      <w:r w:rsidR="00292B02">
        <w:t xml:space="preserve">, preferences and or </w:t>
      </w:r>
      <w:r w:rsidR="00C123A3">
        <w:t>wellbeing</w:t>
      </w:r>
      <w:r w:rsidR="00292B02">
        <w:t xml:space="preserve"> based on </w:t>
      </w:r>
      <w:r w:rsidR="00C123A3">
        <w:t xml:space="preserve">differences and similarities </w:t>
      </w:r>
      <w:r w:rsidR="00C0068C">
        <w:t>regarding</w:t>
      </w:r>
      <w:r w:rsidR="0087153F">
        <w:t xml:space="preserve"> the aim of the study.</w:t>
      </w:r>
    </w:p>
    <w:p w14:paraId="77BC32ED" w14:textId="00AF7A01" w:rsidR="007C0201" w:rsidRDefault="007C0201">
      <w:r>
        <w:t xml:space="preserve">In this report I will be exploring if students prefer the conventional learning in person or the current online learning arrangement during the </w:t>
      </w:r>
      <w:r w:rsidR="007B4DFA">
        <w:t xml:space="preserve">COVID 19 pandemic. I have made an online questionnaire to gather primary data and I have explored secondary data in order to support my findings. My questionnaire includes </w:t>
      </w:r>
      <w:r w:rsidR="00D04FD4">
        <w:t xml:space="preserve">open ended and multiple-choice questions. </w:t>
      </w:r>
    </w:p>
    <w:p w14:paraId="66E83AD3" w14:textId="76258EE9" w:rsidR="0060298F" w:rsidRDefault="0060298F"/>
    <w:p w14:paraId="19E87948" w14:textId="19E127B5" w:rsidR="0060298F" w:rsidRDefault="00A029A7">
      <w:r>
        <w:t>2.</w:t>
      </w:r>
      <w:r w:rsidR="0060298F">
        <w:t xml:space="preserve">Aspects of </w:t>
      </w:r>
      <w:r w:rsidR="003A30A6">
        <w:t>C</w:t>
      </w:r>
      <w:r w:rsidR="0060298F">
        <w:t>onsideration</w:t>
      </w:r>
      <w:r w:rsidR="00B92021">
        <w:t xml:space="preserve"> in </w:t>
      </w:r>
      <w:r w:rsidR="003A30A6">
        <w:t>D</w:t>
      </w:r>
      <w:r w:rsidR="00B92021">
        <w:t xml:space="preserve">ata </w:t>
      </w:r>
      <w:r w:rsidR="003A30A6">
        <w:t>C</w:t>
      </w:r>
      <w:r w:rsidR="00B92021">
        <w:t>ollection</w:t>
      </w:r>
    </w:p>
    <w:p w14:paraId="72A69022" w14:textId="210AD5B7" w:rsidR="0060298F" w:rsidRDefault="00B92021">
      <w:r>
        <w:t xml:space="preserve">It is very important to have </w:t>
      </w:r>
      <w:r w:rsidR="009412A5">
        <w:t xml:space="preserve">an open mind when gathering data. Having a bias towards </w:t>
      </w:r>
      <w:r w:rsidR="00D50DD8">
        <w:t xml:space="preserve">a possible outcome of a study can </w:t>
      </w:r>
      <w:r w:rsidR="00EE68B8">
        <w:t xml:space="preserve">affect the design of the questionnaire for gathering primary data. </w:t>
      </w:r>
      <w:r w:rsidR="001741C1">
        <w:t xml:space="preserve">This can lead to having flawed questions </w:t>
      </w:r>
      <w:r w:rsidR="00172D1A">
        <w:t>which will directly impact the quality and authenticity of the primary data</w:t>
      </w:r>
      <w:r w:rsidR="00A32FDB">
        <w:t xml:space="preserve">, thus having a </w:t>
      </w:r>
      <w:r w:rsidR="00343FEC">
        <w:t>knock-on</w:t>
      </w:r>
      <w:r w:rsidR="00A32FDB">
        <w:t xml:space="preserve"> effect on our overall study.</w:t>
      </w:r>
      <w:r w:rsidR="006D5756">
        <w:t xml:space="preserve"> </w:t>
      </w:r>
      <w:r w:rsidR="000E3829">
        <w:t>Ethics and morality also play a key role in establishing appropriate</w:t>
      </w:r>
      <w:r w:rsidR="00693983">
        <w:t xml:space="preserve"> questions for the study</w:t>
      </w:r>
      <w:r w:rsidR="002670AD">
        <w:t xml:space="preserve"> in order to avoid questions which can be interpreted </w:t>
      </w:r>
      <w:r w:rsidR="00823D42">
        <w:t>as offensive or immoral.</w:t>
      </w:r>
    </w:p>
    <w:p w14:paraId="285BA298" w14:textId="7569437F" w:rsidR="000472F2" w:rsidRDefault="000472F2">
      <w:r>
        <w:t>There are laws regarding the storage of personal data</w:t>
      </w:r>
      <w:r w:rsidR="004604D9">
        <w:t xml:space="preserve"> in order to protect the population from </w:t>
      </w:r>
      <w:r w:rsidR="00233F5F">
        <w:t>misuse of their data</w:t>
      </w:r>
      <w:r w:rsidR="00EA3817">
        <w:t>. This includes</w:t>
      </w:r>
      <w:r w:rsidR="00081295">
        <w:t xml:space="preserve"> companies</w:t>
      </w:r>
      <w:r w:rsidR="00EA3817">
        <w:t xml:space="preserve"> selling</w:t>
      </w:r>
      <w:r w:rsidR="006F733B">
        <w:t xml:space="preserve"> and or giving</w:t>
      </w:r>
      <w:r w:rsidR="00EA3817">
        <w:t xml:space="preserve"> their </w:t>
      </w:r>
      <w:r w:rsidR="006F733B">
        <w:t>data without the</w:t>
      </w:r>
      <w:r w:rsidR="00081295">
        <w:t xml:space="preserve"> </w:t>
      </w:r>
      <w:r w:rsidR="006F733B">
        <w:t xml:space="preserve">permission </w:t>
      </w:r>
      <w:r w:rsidR="00081295">
        <w:t xml:space="preserve">of the participants </w:t>
      </w:r>
      <w:r w:rsidR="006F733B">
        <w:t>to third parties</w:t>
      </w:r>
      <w:r w:rsidR="00081295">
        <w:t xml:space="preserve">. It is also not allowed to store personal data without the knowledge of </w:t>
      </w:r>
      <w:r w:rsidR="005A2C57">
        <w:t xml:space="preserve">the person in question. </w:t>
      </w:r>
      <w:r w:rsidR="000543F7">
        <w:t xml:space="preserve">The companies </w:t>
      </w:r>
      <w:r w:rsidR="001E333C">
        <w:t xml:space="preserve">also </w:t>
      </w:r>
      <w:r w:rsidR="00834BCB">
        <w:t>must</w:t>
      </w:r>
      <w:r w:rsidR="001E333C">
        <w:t xml:space="preserve"> </w:t>
      </w:r>
      <w:r w:rsidR="00E12CF1">
        <w:t xml:space="preserve">anonymise collected data in order to protect privacy, as stated in the </w:t>
      </w:r>
      <w:r w:rsidR="004403F2">
        <w:t xml:space="preserve">General Data Protection Regulation </w:t>
      </w:r>
      <w:r w:rsidR="00113981">
        <w:t xml:space="preserve">made by the European union. </w:t>
      </w:r>
    </w:p>
    <w:p w14:paraId="624F6029" w14:textId="1A28FD02" w:rsidR="007365D9" w:rsidRDefault="007365D9"/>
    <w:p w14:paraId="317EEFB9" w14:textId="7DCA782D" w:rsidR="007365D9" w:rsidRDefault="00A029A7">
      <w:r>
        <w:t>3.</w:t>
      </w:r>
      <w:r w:rsidR="00A379EC">
        <w:t>Methods of Data Collection</w:t>
      </w:r>
    </w:p>
    <w:p w14:paraId="24E12838" w14:textId="3EFE3146" w:rsidR="00A379EC" w:rsidRDefault="00A379EC">
      <w:r>
        <w:t xml:space="preserve">There are various methods </w:t>
      </w:r>
      <w:r w:rsidR="00847B8E">
        <w:t xml:space="preserve">to collect data. Websites collected personal data </w:t>
      </w:r>
      <w:r w:rsidR="0074357C">
        <w:t xml:space="preserve">without the permission of users </w:t>
      </w:r>
      <w:r w:rsidR="00E12DE2">
        <w:t xml:space="preserve">until the GDPR forced </w:t>
      </w:r>
      <w:r w:rsidR="002808E7">
        <w:t xml:space="preserve">website owners to ask for permission before collecting such personal data and informing you of its collection. </w:t>
      </w:r>
      <w:r w:rsidR="00B214A2">
        <w:t xml:space="preserve">However, there are websites which are specialized in </w:t>
      </w:r>
      <w:r w:rsidR="00457902">
        <w:t xml:space="preserve">gathering information in a different method. Websites such as </w:t>
      </w:r>
      <w:proofErr w:type="spellStart"/>
      <w:r w:rsidR="00457902">
        <w:t>Surveymonkey</w:t>
      </w:r>
      <w:proofErr w:type="spellEnd"/>
      <w:r w:rsidR="00457902">
        <w:t xml:space="preserve"> offer a platform for </w:t>
      </w:r>
      <w:r w:rsidR="008D5694">
        <w:t xml:space="preserve">the design and fulfilment of online questionnaires in order to gather the data needed by its users. </w:t>
      </w:r>
      <w:r w:rsidR="00090570">
        <w:t xml:space="preserve">There are also other methods of gathering data such as </w:t>
      </w:r>
      <w:r w:rsidR="006D0BFE">
        <w:t>sending letters to people through the post, calling people on their landline phones</w:t>
      </w:r>
      <w:r w:rsidR="000A6BB9">
        <w:t xml:space="preserve">, however, choosing the method depends on the aim of the study. </w:t>
      </w:r>
      <w:r w:rsidR="00A42996">
        <w:t>Focus</w:t>
      </w:r>
      <w:r w:rsidR="00445A5F">
        <w:t xml:space="preserve"> groups are the main </w:t>
      </w:r>
      <w:r w:rsidR="001F6056">
        <w:t>resource</w:t>
      </w:r>
      <w:r w:rsidR="00445A5F">
        <w:t xml:space="preserve"> for data collection in most of the</w:t>
      </w:r>
      <w:r w:rsidR="00657DD1">
        <w:t xml:space="preserve"> circumstances, but there are exceptions which require a large amount of data on a national level. </w:t>
      </w:r>
    </w:p>
    <w:p w14:paraId="38B526E4" w14:textId="1C408650" w:rsidR="007B5B99" w:rsidRDefault="00942B0E">
      <w:r>
        <w:t>4.</w:t>
      </w:r>
      <w:r w:rsidR="005A58EB">
        <w:t>Types of Data</w:t>
      </w:r>
    </w:p>
    <w:p w14:paraId="7DDB9997" w14:textId="4EF61BFE" w:rsidR="005A58EB" w:rsidRDefault="005A58EB">
      <w:r>
        <w:t xml:space="preserve">There are two types of </w:t>
      </w:r>
      <w:r w:rsidR="00225B9F">
        <w:t>data:</w:t>
      </w:r>
      <w:r>
        <w:t xml:space="preserve"> Primary and </w:t>
      </w:r>
      <w:r w:rsidR="00225B9F">
        <w:t>Secondary. Each ty</w:t>
      </w:r>
      <w:r w:rsidR="00BD0BCB">
        <w:t>p</w:t>
      </w:r>
      <w:r w:rsidR="00225B9F">
        <w:t xml:space="preserve">e of data </w:t>
      </w:r>
      <w:r w:rsidR="00980BF5">
        <w:t>has</w:t>
      </w:r>
      <w:r w:rsidR="00225B9F">
        <w:t xml:space="preserve"> subc</w:t>
      </w:r>
      <w:r w:rsidR="00BD0BCB">
        <w:t xml:space="preserve">ategories which are: Qualitative and Quantitative. </w:t>
      </w:r>
      <w:r w:rsidR="00980BF5">
        <w:t xml:space="preserve">Primary data is </w:t>
      </w:r>
      <w:r w:rsidR="00BE06BE">
        <w:t xml:space="preserve">data which I have </w:t>
      </w:r>
      <w:r w:rsidR="0074270D">
        <w:t xml:space="preserve">acquired </w:t>
      </w:r>
      <w:r w:rsidR="00091C34">
        <w:t xml:space="preserve">myself or through my own means, whereas secondary data is already acquired by another </w:t>
      </w:r>
      <w:r w:rsidR="00BC1A24">
        <w:t>person or business and is</w:t>
      </w:r>
      <w:r w:rsidR="00EA68DB">
        <w:t xml:space="preserve"> made</w:t>
      </w:r>
      <w:r w:rsidR="00BC1A24">
        <w:t xml:space="preserve"> available to the public</w:t>
      </w:r>
      <w:r w:rsidR="00EA68DB">
        <w:t xml:space="preserve">. Qualitative data focuses on the individual </w:t>
      </w:r>
      <w:r w:rsidR="002974C5">
        <w:t xml:space="preserve">written responses of participants and </w:t>
      </w:r>
      <w:r w:rsidR="00554EA2">
        <w:t>is then interpreted</w:t>
      </w:r>
      <w:r w:rsidR="00234867">
        <w:t>. Quantitative data focuses on the quantity of answers</w:t>
      </w:r>
      <w:r w:rsidR="00BF10CD">
        <w:t xml:space="preserve"> based on multiple </w:t>
      </w:r>
      <w:r w:rsidR="00015CCB">
        <w:t>choice</w:t>
      </w:r>
      <w:r w:rsidR="00BF10CD">
        <w:t xml:space="preserve"> surveys</w:t>
      </w:r>
      <w:r w:rsidR="00846416">
        <w:t xml:space="preserve"> in order to gather numerical values</w:t>
      </w:r>
      <w:r w:rsidR="00015CCB">
        <w:t xml:space="preserve"> which can thus be more easily presented and analysed. </w:t>
      </w:r>
      <w:r w:rsidR="00BF10CD">
        <w:t xml:space="preserve"> </w:t>
      </w:r>
    </w:p>
    <w:p w14:paraId="0C920730" w14:textId="77777777" w:rsidR="00942B0E" w:rsidRDefault="00942B0E"/>
    <w:p w14:paraId="6A050053" w14:textId="372B20B1" w:rsidR="00D96B9E" w:rsidRDefault="00942B0E">
      <w:r>
        <w:lastRenderedPageBreak/>
        <w:t>5.</w:t>
      </w:r>
      <w:r w:rsidR="00737726">
        <w:t>Secondary Data</w:t>
      </w:r>
    </w:p>
    <w:p w14:paraId="5B587279" w14:textId="77777777" w:rsidR="009D456C" w:rsidRDefault="00737726">
      <w:r>
        <w:t xml:space="preserve">I have mainly looked at a report </w:t>
      </w:r>
      <w:r w:rsidR="00D96B9E">
        <w:t xml:space="preserve">which was devised from a study in </w:t>
      </w:r>
      <w:r w:rsidR="005B5053">
        <w:t>Technology College in Kent, consisting of 16</w:t>
      </w:r>
      <w:r w:rsidR="0073035C">
        <w:t xml:space="preserve">00 pupils. It looks at the </w:t>
      </w:r>
      <w:r w:rsidR="00FB1FA8">
        <w:t xml:space="preserve">outcomes of VLEs from both student and teacher perspectives. </w:t>
      </w:r>
    </w:p>
    <w:p w14:paraId="529CC1CE" w14:textId="1F668346" w:rsidR="00737726" w:rsidRDefault="0073035C" w:rsidP="009D456C">
      <w:pPr>
        <w:ind w:left="720"/>
      </w:pPr>
      <w:r>
        <w:t xml:space="preserve">The VLE feature allows teachers to create curriculum content, access resources, plan their lessons, set and mark assignments and manage lessons both offline and online. Students can be set work according to their individual abilities and </w:t>
      </w:r>
      <w:proofErr w:type="gramStart"/>
      <w:r>
        <w:t>needs, and</w:t>
      </w:r>
      <w:proofErr w:type="gramEnd"/>
      <w:r>
        <w:t xml:space="preserve"> can access the network from home as well as in college. A significant proportion of students (80%+) have internet access at home and a growing number have broadband.</w:t>
      </w:r>
      <w:r w:rsidR="009D456C">
        <w:t xml:space="preserve"> </w:t>
      </w:r>
      <w:proofErr w:type="spellStart"/>
      <w:r w:rsidR="003344DC">
        <w:t>Becta</w:t>
      </w:r>
      <w:proofErr w:type="spellEnd"/>
      <w:r w:rsidR="003344DC">
        <w:t xml:space="preserve"> (2019)</w:t>
      </w:r>
    </w:p>
    <w:p w14:paraId="573AA137" w14:textId="5A29BF0B" w:rsidR="00B760C5" w:rsidRDefault="00D40723" w:rsidP="00B760C5">
      <w:r>
        <w:t>6.</w:t>
      </w:r>
      <w:r w:rsidR="001E17C2">
        <w:t>Questions and Purposes</w:t>
      </w:r>
    </w:p>
    <w:p w14:paraId="785CB676" w14:textId="774EB909" w:rsidR="00CE1D41" w:rsidRDefault="00901367" w:rsidP="00B760C5">
      <w:r>
        <w:t>Question 1</w:t>
      </w:r>
    </w:p>
    <w:p w14:paraId="221D8D34" w14:textId="37B5859A" w:rsidR="00901367" w:rsidRDefault="00901367" w:rsidP="00B760C5">
      <w:r>
        <w:rPr>
          <w:noProof/>
        </w:rPr>
        <w:drawing>
          <wp:inline distT="0" distB="0" distL="0" distR="0" wp14:anchorId="77A7AD92" wp14:editId="66C2F4BD">
            <wp:extent cx="5915025" cy="33800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1575" t="15664" r="4443" b="19311"/>
                    <a:stretch/>
                  </pic:blipFill>
                  <pic:spPr bwMode="auto">
                    <a:xfrm>
                      <a:off x="0" y="0"/>
                      <a:ext cx="5946082" cy="3397761"/>
                    </a:xfrm>
                    <a:prstGeom prst="rect">
                      <a:avLst/>
                    </a:prstGeom>
                    <a:ln>
                      <a:noFill/>
                    </a:ln>
                    <a:extLst>
                      <a:ext uri="{53640926-AAD7-44D8-BBD7-CCE9431645EC}">
                        <a14:shadowObscured xmlns:a14="http://schemas.microsoft.com/office/drawing/2010/main"/>
                      </a:ext>
                    </a:extLst>
                  </pic:spPr>
                </pic:pic>
              </a:graphicData>
            </a:graphic>
          </wp:inline>
        </w:drawing>
      </w:r>
    </w:p>
    <w:p w14:paraId="49D340A8" w14:textId="7CD3E6EE" w:rsidR="00823D42" w:rsidRDefault="00823D42" w:rsidP="00B760C5">
      <w:r>
        <w:t xml:space="preserve">Question one is designed to </w:t>
      </w:r>
      <w:r w:rsidR="00D77AC4">
        <w:t>establish if the participant has used</w:t>
      </w:r>
      <w:r w:rsidR="00EB0586">
        <w:t xml:space="preserve"> an</w:t>
      </w:r>
      <w:r w:rsidR="00D77AC4">
        <w:t xml:space="preserve"> </w:t>
      </w:r>
      <w:r w:rsidR="00EB0586">
        <w:t xml:space="preserve">online learning environment in the pretext that depending on the answer </w:t>
      </w:r>
      <w:r w:rsidR="000D4A4E">
        <w:t>of the latter questions</w:t>
      </w:r>
      <w:r w:rsidR="00EE722E">
        <w:t xml:space="preserve">, it could have </w:t>
      </w:r>
      <w:r w:rsidR="00D76F59">
        <w:t>a connection</w:t>
      </w:r>
      <w:r w:rsidR="00EE722E">
        <w:t xml:space="preserve"> with improvements to online learning environments in the past year due to the pandemic</w:t>
      </w:r>
      <w:r w:rsidR="0028233F">
        <w:t>, hence the possibility of a corelation between the</w:t>
      </w:r>
      <w:r w:rsidR="00D16F71">
        <w:t xml:space="preserve"> participants views and experience</w:t>
      </w:r>
      <w:r w:rsidR="009B63A5">
        <w:t>, prior to these improvements.</w:t>
      </w:r>
    </w:p>
    <w:p w14:paraId="1DB63014" w14:textId="77777777" w:rsidR="00EB6228" w:rsidRDefault="00EB6228" w:rsidP="00B760C5"/>
    <w:p w14:paraId="6C99041A" w14:textId="77777777" w:rsidR="00EB6228" w:rsidRDefault="00EB6228" w:rsidP="00B760C5"/>
    <w:p w14:paraId="29EC0C3A" w14:textId="77777777" w:rsidR="00EB6228" w:rsidRDefault="00EB6228" w:rsidP="00B760C5"/>
    <w:p w14:paraId="449F8D9F" w14:textId="77777777" w:rsidR="00EB6228" w:rsidRDefault="00EB6228" w:rsidP="00B760C5"/>
    <w:p w14:paraId="4A523ECC" w14:textId="77777777" w:rsidR="00EB6228" w:rsidRDefault="00EB6228" w:rsidP="00B760C5"/>
    <w:p w14:paraId="3A6F1F62" w14:textId="77777777" w:rsidR="00D40723" w:rsidRDefault="00D40723" w:rsidP="00B760C5"/>
    <w:p w14:paraId="41C96E08" w14:textId="179140C9" w:rsidR="00C134F4" w:rsidRDefault="00C134F4" w:rsidP="00B760C5">
      <w:r>
        <w:lastRenderedPageBreak/>
        <w:t xml:space="preserve">Question 2 </w:t>
      </w:r>
    </w:p>
    <w:p w14:paraId="29657921" w14:textId="7860B21A" w:rsidR="00A27F73" w:rsidRDefault="00F258CB" w:rsidP="00B760C5">
      <w:r>
        <w:rPr>
          <w:noProof/>
        </w:rPr>
        <w:drawing>
          <wp:anchor distT="0" distB="0" distL="114300" distR="114300" simplePos="0" relativeHeight="251658752" behindDoc="0" locked="0" layoutInCell="1" allowOverlap="1" wp14:anchorId="52D88A60" wp14:editId="309D8622">
            <wp:simplePos x="0" y="0"/>
            <wp:positionH relativeFrom="margin">
              <wp:align>left</wp:align>
            </wp:positionH>
            <wp:positionV relativeFrom="page">
              <wp:posOffset>5305425</wp:posOffset>
            </wp:positionV>
            <wp:extent cx="5123815" cy="2371725"/>
            <wp:effectExtent l="0" t="0" r="635"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2406" t="15074" r="4775" b="33202"/>
                    <a:stretch/>
                  </pic:blipFill>
                  <pic:spPr bwMode="auto">
                    <a:xfrm>
                      <a:off x="0" y="0"/>
                      <a:ext cx="5123815" cy="2371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27F73">
        <w:rPr>
          <w:noProof/>
        </w:rPr>
        <w:drawing>
          <wp:inline distT="0" distB="0" distL="0" distR="0" wp14:anchorId="6BFC5F7B" wp14:editId="41778D1A">
            <wp:extent cx="5114925" cy="3993846"/>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1410" t="8868" r="7933" b="6896"/>
                    <a:stretch/>
                  </pic:blipFill>
                  <pic:spPr bwMode="auto">
                    <a:xfrm>
                      <a:off x="0" y="0"/>
                      <a:ext cx="5117757" cy="3996057"/>
                    </a:xfrm>
                    <a:prstGeom prst="rect">
                      <a:avLst/>
                    </a:prstGeom>
                    <a:ln>
                      <a:noFill/>
                    </a:ln>
                    <a:extLst>
                      <a:ext uri="{53640926-AAD7-44D8-BBD7-CCE9431645EC}">
                        <a14:shadowObscured xmlns:a14="http://schemas.microsoft.com/office/drawing/2010/main"/>
                      </a:ext>
                    </a:extLst>
                  </pic:spPr>
                </pic:pic>
              </a:graphicData>
            </a:graphic>
          </wp:inline>
        </w:drawing>
      </w:r>
    </w:p>
    <w:p w14:paraId="5FB21FC9" w14:textId="61D072FD" w:rsidR="00F258CB" w:rsidRDefault="00F258CB" w:rsidP="009D456C">
      <w:pPr>
        <w:ind w:left="720"/>
      </w:pPr>
    </w:p>
    <w:p w14:paraId="14D84248" w14:textId="72E0A01A" w:rsidR="00F258CB" w:rsidRDefault="00276AFD" w:rsidP="009D456C">
      <w:pPr>
        <w:ind w:left="720"/>
      </w:pPr>
      <w:r>
        <w:t>The aim of question two is to establish an age group and if there is a corelation between the participants experience</w:t>
      </w:r>
      <w:r w:rsidR="00C26EB2">
        <w:t>, be it positive or negative in relation to the</w:t>
      </w:r>
      <w:r w:rsidR="00025300">
        <w:t>ir chosen age group. Younger participants might feel more at ease using online learning environments</w:t>
      </w:r>
      <w:r w:rsidR="003248F6">
        <w:t xml:space="preserve"> because of the technological advances and availability whilst they were growing up. </w:t>
      </w:r>
      <w:r w:rsidR="00F322EA">
        <w:t xml:space="preserve">Older participants might be reluctant to </w:t>
      </w:r>
      <w:r w:rsidR="000B31DB">
        <w:t xml:space="preserve">online learning environments due to the lack of these technological advances </w:t>
      </w:r>
      <w:r w:rsidR="00B9376B">
        <w:t>and access to</w:t>
      </w:r>
      <w:r w:rsidR="002B3319">
        <w:t xml:space="preserve"> this technology whilst they were in their </w:t>
      </w:r>
      <w:r w:rsidR="00670064">
        <w:t>primary/secondary school environments.</w:t>
      </w:r>
    </w:p>
    <w:p w14:paraId="5CCDBA15" w14:textId="77777777" w:rsidR="00112072" w:rsidRDefault="00112072" w:rsidP="009D456C">
      <w:pPr>
        <w:ind w:left="720"/>
      </w:pPr>
    </w:p>
    <w:p w14:paraId="457A72DE" w14:textId="484010B5" w:rsidR="003B6B00" w:rsidRDefault="00114F5F" w:rsidP="007E3738">
      <w:r>
        <w:lastRenderedPageBreak/>
        <w:t>Question 3</w:t>
      </w:r>
    </w:p>
    <w:p w14:paraId="7F9203DC" w14:textId="0CA4468F" w:rsidR="00114F5F" w:rsidRDefault="00A52308" w:rsidP="009D456C">
      <w:pPr>
        <w:ind w:left="720"/>
      </w:pPr>
      <w:r>
        <w:rPr>
          <w:noProof/>
        </w:rPr>
        <w:drawing>
          <wp:inline distT="0" distB="0" distL="0" distR="0" wp14:anchorId="252994A0" wp14:editId="3243934A">
            <wp:extent cx="5162550" cy="3137718"/>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1575" t="26896" r="12918" b="13103"/>
                    <a:stretch/>
                  </pic:blipFill>
                  <pic:spPr bwMode="auto">
                    <a:xfrm>
                      <a:off x="0" y="0"/>
                      <a:ext cx="5180572" cy="3148672"/>
                    </a:xfrm>
                    <a:prstGeom prst="rect">
                      <a:avLst/>
                    </a:prstGeom>
                    <a:ln>
                      <a:noFill/>
                    </a:ln>
                    <a:extLst>
                      <a:ext uri="{53640926-AAD7-44D8-BBD7-CCE9431645EC}">
                        <a14:shadowObscured xmlns:a14="http://schemas.microsoft.com/office/drawing/2010/main"/>
                      </a:ext>
                    </a:extLst>
                  </pic:spPr>
                </pic:pic>
              </a:graphicData>
            </a:graphic>
          </wp:inline>
        </w:drawing>
      </w:r>
    </w:p>
    <w:p w14:paraId="153387DC" w14:textId="7106B609" w:rsidR="000669EA" w:rsidRDefault="000669EA" w:rsidP="009D456C">
      <w:pPr>
        <w:ind w:left="720"/>
      </w:pPr>
      <w:r>
        <w:rPr>
          <w:noProof/>
        </w:rPr>
        <w:drawing>
          <wp:inline distT="0" distB="0" distL="0" distR="0" wp14:anchorId="14970963" wp14:editId="4CAB4B6F">
            <wp:extent cx="5613918" cy="14478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2240" t="12414" r="4609" b="58621"/>
                    <a:stretch/>
                  </pic:blipFill>
                  <pic:spPr bwMode="auto">
                    <a:xfrm>
                      <a:off x="0" y="0"/>
                      <a:ext cx="5618063" cy="1448869"/>
                    </a:xfrm>
                    <a:prstGeom prst="rect">
                      <a:avLst/>
                    </a:prstGeom>
                    <a:ln>
                      <a:noFill/>
                    </a:ln>
                    <a:extLst>
                      <a:ext uri="{53640926-AAD7-44D8-BBD7-CCE9431645EC}">
                        <a14:shadowObscured xmlns:a14="http://schemas.microsoft.com/office/drawing/2010/main"/>
                      </a:ext>
                    </a:extLst>
                  </pic:spPr>
                </pic:pic>
              </a:graphicData>
            </a:graphic>
          </wp:inline>
        </w:drawing>
      </w:r>
    </w:p>
    <w:p w14:paraId="257056EB" w14:textId="129B1BF3" w:rsidR="009F333B" w:rsidRDefault="00431363" w:rsidP="009F333B">
      <w:pPr>
        <w:ind w:left="720"/>
      </w:pPr>
      <w:r>
        <w:t xml:space="preserve">This question was designed to establish the </w:t>
      </w:r>
      <w:r w:rsidR="00CC2BAD">
        <w:t xml:space="preserve">sex of the participants or what they identify as </w:t>
      </w:r>
      <w:r w:rsidR="00B50402">
        <w:t xml:space="preserve">in order to explore if there is a corelation </w:t>
      </w:r>
      <w:r w:rsidR="00D9799F">
        <w:t xml:space="preserve">between the preference of learning environment and the </w:t>
      </w:r>
      <w:r w:rsidR="009F333B">
        <w:t xml:space="preserve">sex of the participants. </w:t>
      </w:r>
    </w:p>
    <w:p w14:paraId="2DE9DC89" w14:textId="7FBE303C" w:rsidR="0078738B" w:rsidRDefault="0078738B" w:rsidP="009D456C">
      <w:pPr>
        <w:ind w:left="720"/>
      </w:pPr>
    </w:p>
    <w:p w14:paraId="3E4D5E0A" w14:textId="391D835E" w:rsidR="0078738B" w:rsidRDefault="0078738B" w:rsidP="009D456C">
      <w:pPr>
        <w:ind w:left="720"/>
      </w:pPr>
    </w:p>
    <w:p w14:paraId="3C458FE8" w14:textId="53AE7A31" w:rsidR="0078738B" w:rsidRDefault="0078738B" w:rsidP="009D456C">
      <w:pPr>
        <w:ind w:left="720"/>
      </w:pPr>
    </w:p>
    <w:p w14:paraId="67928B81" w14:textId="7BFECEAB" w:rsidR="0078738B" w:rsidRDefault="0078738B" w:rsidP="009D456C">
      <w:pPr>
        <w:ind w:left="720"/>
      </w:pPr>
    </w:p>
    <w:p w14:paraId="794B6B28" w14:textId="5D5AD33E" w:rsidR="0078738B" w:rsidRDefault="0078738B" w:rsidP="009D456C">
      <w:pPr>
        <w:ind w:left="720"/>
      </w:pPr>
    </w:p>
    <w:p w14:paraId="0066D927" w14:textId="04A568AA" w:rsidR="0078738B" w:rsidRDefault="0078738B" w:rsidP="009D456C">
      <w:pPr>
        <w:ind w:left="720"/>
      </w:pPr>
    </w:p>
    <w:p w14:paraId="58ACFDC7" w14:textId="7F909018" w:rsidR="0078738B" w:rsidRDefault="0078738B" w:rsidP="009D456C">
      <w:pPr>
        <w:ind w:left="720"/>
      </w:pPr>
    </w:p>
    <w:p w14:paraId="67F4E9BE" w14:textId="39B81622" w:rsidR="0078738B" w:rsidRDefault="0078738B" w:rsidP="009D456C">
      <w:pPr>
        <w:ind w:left="720"/>
      </w:pPr>
    </w:p>
    <w:p w14:paraId="6635F6B5" w14:textId="3F466E39" w:rsidR="0078738B" w:rsidRDefault="0078738B" w:rsidP="009D456C">
      <w:pPr>
        <w:ind w:left="720"/>
      </w:pPr>
    </w:p>
    <w:p w14:paraId="0BFF4CD6" w14:textId="5C337632" w:rsidR="0078738B" w:rsidRDefault="0078738B" w:rsidP="009D456C">
      <w:pPr>
        <w:ind w:left="720"/>
      </w:pPr>
    </w:p>
    <w:p w14:paraId="7FA068CE" w14:textId="77777777" w:rsidR="001331C1" w:rsidRDefault="001331C1" w:rsidP="001331C1"/>
    <w:p w14:paraId="724C918A" w14:textId="5993368B" w:rsidR="0078738B" w:rsidRDefault="0078738B" w:rsidP="001331C1">
      <w:r>
        <w:lastRenderedPageBreak/>
        <w:t>Question 4</w:t>
      </w:r>
    </w:p>
    <w:p w14:paraId="01AAB7D3" w14:textId="5EE1022F" w:rsidR="0078738B" w:rsidRDefault="001C3DE7" w:rsidP="009D456C">
      <w:pPr>
        <w:ind w:left="720"/>
      </w:pPr>
      <w:r>
        <w:rPr>
          <w:noProof/>
        </w:rPr>
        <w:drawing>
          <wp:inline distT="0" distB="0" distL="0" distR="0" wp14:anchorId="321951DE" wp14:editId="7EF135F5">
            <wp:extent cx="5210175" cy="3061171"/>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1575" t="9458" r="12419" b="32020"/>
                    <a:stretch/>
                  </pic:blipFill>
                  <pic:spPr bwMode="auto">
                    <a:xfrm>
                      <a:off x="0" y="0"/>
                      <a:ext cx="5217740" cy="3065616"/>
                    </a:xfrm>
                    <a:prstGeom prst="rect">
                      <a:avLst/>
                    </a:prstGeom>
                    <a:ln>
                      <a:noFill/>
                    </a:ln>
                    <a:extLst>
                      <a:ext uri="{53640926-AAD7-44D8-BBD7-CCE9431645EC}">
                        <a14:shadowObscured xmlns:a14="http://schemas.microsoft.com/office/drawing/2010/main"/>
                      </a:ext>
                    </a:extLst>
                  </pic:spPr>
                </pic:pic>
              </a:graphicData>
            </a:graphic>
          </wp:inline>
        </w:drawing>
      </w:r>
    </w:p>
    <w:p w14:paraId="791DA1D5" w14:textId="73A9B979" w:rsidR="00546275" w:rsidRDefault="00546275" w:rsidP="009D456C">
      <w:pPr>
        <w:ind w:left="720"/>
      </w:pPr>
      <w:r>
        <w:rPr>
          <w:noProof/>
        </w:rPr>
        <w:drawing>
          <wp:inline distT="0" distB="0" distL="0" distR="0" wp14:anchorId="6927E37B" wp14:editId="6C4EC72C">
            <wp:extent cx="5646273" cy="15144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1530" t="12118" r="4033" b="57143"/>
                    <a:stretch/>
                  </pic:blipFill>
                  <pic:spPr bwMode="auto">
                    <a:xfrm>
                      <a:off x="0" y="0"/>
                      <a:ext cx="5656167" cy="1517129"/>
                    </a:xfrm>
                    <a:prstGeom prst="rect">
                      <a:avLst/>
                    </a:prstGeom>
                    <a:ln>
                      <a:noFill/>
                    </a:ln>
                    <a:extLst>
                      <a:ext uri="{53640926-AAD7-44D8-BBD7-CCE9431645EC}">
                        <a14:shadowObscured xmlns:a14="http://schemas.microsoft.com/office/drawing/2010/main"/>
                      </a:ext>
                    </a:extLst>
                  </pic:spPr>
                </pic:pic>
              </a:graphicData>
            </a:graphic>
          </wp:inline>
        </w:drawing>
      </w:r>
    </w:p>
    <w:p w14:paraId="513D4613" w14:textId="35BD05F5" w:rsidR="001F49F5" w:rsidRDefault="000F3FC9" w:rsidP="009D456C">
      <w:pPr>
        <w:ind w:left="720"/>
      </w:pPr>
      <w:r>
        <w:t>The aim of q</w:t>
      </w:r>
      <w:r w:rsidR="00BC2BEF">
        <w:t>uestion four is to establish the participants satisfaction</w:t>
      </w:r>
      <w:r w:rsidR="00C218B4">
        <w:t xml:space="preserve"> or dissatisfaction</w:t>
      </w:r>
      <w:r w:rsidR="00BC2BEF">
        <w:t xml:space="preserve"> of online learning environment</w:t>
      </w:r>
      <w:r w:rsidR="0071089D">
        <w:t xml:space="preserve"> in order to </w:t>
      </w:r>
      <w:r w:rsidR="00240C02">
        <w:t xml:space="preserve">understand </w:t>
      </w:r>
      <w:r w:rsidR="00C218B4">
        <w:t>an overall participant view</w:t>
      </w:r>
      <w:r w:rsidR="00F861F1">
        <w:t xml:space="preserve"> and to </w:t>
      </w:r>
      <w:r w:rsidR="00AB300C">
        <w:t>seek out any patters</w:t>
      </w:r>
      <w:r w:rsidR="00F861F1">
        <w:t xml:space="preserve"> if there is a corelation between their age</w:t>
      </w:r>
      <w:r w:rsidR="008C2864">
        <w:t xml:space="preserve">, sex and the last time they used online learning environment. </w:t>
      </w:r>
    </w:p>
    <w:p w14:paraId="03C9EE29" w14:textId="74C24081" w:rsidR="001E25A9" w:rsidRDefault="001E25A9" w:rsidP="009D456C">
      <w:pPr>
        <w:ind w:left="720"/>
      </w:pPr>
    </w:p>
    <w:p w14:paraId="5B319C1C" w14:textId="193EB2C5" w:rsidR="001E25A9" w:rsidRDefault="001E25A9" w:rsidP="009D456C">
      <w:pPr>
        <w:ind w:left="720"/>
      </w:pPr>
    </w:p>
    <w:p w14:paraId="155CE5D1" w14:textId="27E949E2" w:rsidR="001E25A9" w:rsidRDefault="001E25A9" w:rsidP="009D456C">
      <w:pPr>
        <w:ind w:left="720"/>
      </w:pPr>
    </w:p>
    <w:p w14:paraId="3BC43D77" w14:textId="7276DA51" w:rsidR="001E25A9" w:rsidRDefault="001E25A9" w:rsidP="009D456C">
      <w:pPr>
        <w:ind w:left="720"/>
      </w:pPr>
    </w:p>
    <w:p w14:paraId="54A23855" w14:textId="6E57E5B9" w:rsidR="001E25A9" w:rsidRDefault="001E25A9" w:rsidP="009D456C">
      <w:pPr>
        <w:ind w:left="720"/>
      </w:pPr>
    </w:p>
    <w:p w14:paraId="3D14EA09" w14:textId="6663309C" w:rsidR="001E25A9" w:rsidRDefault="001E25A9" w:rsidP="009D456C">
      <w:pPr>
        <w:ind w:left="720"/>
      </w:pPr>
    </w:p>
    <w:p w14:paraId="064CCC9B" w14:textId="4B521A6B" w:rsidR="001E25A9" w:rsidRDefault="001E25A9" w:rsidP="009D456C">
      <w:pPr>
        <w:ind w:left="720"/>
      </w:pPr>
    </w:p>
    <w:p w14:paraId="27CC58FC" w14:textId="657E746A" w:rsidR="001E25A9" w:rsidRDefault="001E25A9" w:rsidP="009D456C">
      <w:pPr>
        <w:ind w:left="720"/>
      </w:pPr>
    </w:p>
    <w:p w14:paraId="3F45018A" w14:textId="5558EEB6" w:rsidR="001E25A9" w:rsidRDefault="001E25A9" w:rsidP="009D456C">
      <w:pPr>
        <w:ind w:left="720"/>
      </w:pPr>
    </w:p>
    <w:p w14:paraId="44599CD6" w14:textId="3CE28EBD" w:rsidR="001E25A9" w:rsidRDefault="001E25A9" w:rsidP="003A059C"/>
    <w:p w14:paraId="5A8AD00F" w14:textId="77B1F831" w:rsidR="001E25A9" w:rsidRDefault="001E25A9" w:rsidP="007E3738">
      <w:r>
        <w:lastRenderedPageBreak/>
        <w:t>Question 5</w:t>
      </w:r>
    </w:p>
    <w:p w14:paraId="018B5568" w14:textId="16A4F75F" w:rsidR="002419E7" w:rsidRDefault="002419E7" w:rsidP="009D456C">
      <w:pPr>
        <w:ind w:left="720"/>
      </w:pPr>
      <w:r>
        <w:rPr>
          <w:noProof/>
        </w:rPr>
        <w:drawing>
          <wp:inline distT="0" distB="0" distL="0" distR="0" wp14:anchorId="11E71A4E" wp14:editId="352990CE">
            <wp:extent cx="5381625" cy="3346557"/>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0911" t="15074" r="9760" b="19310"/>
                    <a:stretch/>
                  </pic:blipFill>
                  <pic:spPr bwMode="auto">
                    <a:xfrm>
                      <a:off x="0" y="0"/>
                      <a:ext cx="5398075" cy="3356786"/>
                    </a:xfrm>
                    <a:prstGeom prst="rect">
                      <a:avLst/>
                    </a:prstGeom>
                    <a:ln>
                      <a:noFill/>
                    </a:ln>
                    <a:extLst>
                      <a:ext uri="{53640926-AAD7-44D8-BBD7-CCE9431645EC}">
                        <a14:shadowObscured xmlns:a14="http://schemas.microsoft.com/office/drawing/2010/main"/>
                      </a:ext>
                    </a:extLst>
                  </pic:spPr>
                </pic:pic>
              </a:graphicData>
            </a:graphic>
          </wp:inline>
        </w:drawing>
      </w:r>
    </w:p>
    <w:p w14:paraId="51B2A465" w14:textId="5BD93EB6" w:rsidR="002F5EB1" w:rsidRDefault="000E4543" w:rsidP="009D456C">
      <w:pPr>
        <w:ind w:left="720"/>
      </w:pPr>
      <w:r>
        <w:rPr>
          <w:noProof/>
        </w:rPr>
        <w:drawing>
          <wp:inline distT="0" distB="0" distL="0" distR="0" wp14:anchorId="3847BEFC" wp14:editId="5C505E59">
            <wp:extent cx="5725795" cy="1352550"/>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2240" t="15369" r="4444" b="58030"/>
                    <a:stretch/>
                  </pic:blipFill>
                  <pic:spPr bwMode="auto">
                    <a:xfrm>
                      <a:off x="0" y="0"/>
                      <a:ext cx="5730320" cy="1353619"/>
                    </a:xfrm>
                    <a:prstGeom prst="rect">
                      <a:avLst/>
                    </a:prstGeom>
                    <a:ln>
                      <a:noFill/>
                    </a:ln>
                    <a:extLst>
                      <a:ext uri="{53640926-AAD7-44D8-BBD7-CCE9431645EC}">
                        <a14:shadowObscured xmlns:a14="http://schemas.microsoft.com/office/drawing/2010/main"/>
                      </a:ext>
                    </a:extLst>
                  </pic:spPr>
                </pic:pic>
              </a:graphicData>
            </a:graphic>
          </wp:inline>
        </w:drawing>
      </w:r>
    </w:p>
    <w:p w14:paraId="20718EB5" w14:textId="3B04FC8C" w:rsidR="00026088" w:rsidRDefault="00517526" w:rsidP="00026088">
      <w:pPr>
        <w:ind w:left="720"/>
      </w:pPr>
      <w:r>
        <w:t xml:space="preserve">This question is designed to </w:t>
      </w:r>
      <w:r w:rsidR="00901D91">
        <w:t xml:space="preserve">look at the preference of the participants </w:t>
      </w:r>
      <w:r w:rsidR="00A613D7">
        <w:t xml:space="preserve">regarding </w:t>
      </w:r>
      <w:r w:rsidR="00026088">
        <w:t xml:space="preserve">stimulation in learning environments and to seek if there is a corelation between their </w:t>
      </w:r>
      <w:r w:rsidR="00026088">
        <w:t xml:space="preserve">age, sex and the last time they used online learning environment. </w:t>
      </w:r>
      <w:r w:rsidR="002E16CB">
        <w:t xml:space="preserve">There are many variables to the reasons behind the </w:t>
      </w:r>
      <w:r w:rsidR="00EF186E">
        <w:t xml:space="preserve">preferences of the participants regarding </w:t>
      </w:r>
      <w:proofErr w:type="gramStart"/>
      <w:r w:rsidR="00EF186E">
        <w:t>this questions</w:t>
      </w:r>
      <w:proofErr w:type="gramEnd"/>
      <w:r w:rsidR="00EF186E">
        <w:t>, however, thi</w:t>
      </w:r>
      <w:r w:rsidR="0087105E">
        <w:t xml:space="preserve">s question seeks an overall view </w:t>
      </w:r>
      <w:r w:rsidR="009D3826">
        <w:t xml:space="preserve">and if there is a corelation to the prior questions. </w:t>
      </w:r>
    </w:p>
    <w:p w14:paraId="55850ADD" w14:textId="3F7C8088" w:rsidR="003B6B00" w:rsidRDefault="003B6B00" w:rsidP="009D456C">
      <w:pPr>
        <w:ind w:left="720"/>
      </w:pPr>
    </w:p>
    <w:p w14:paraId="244E4E10" w14:textId="6B157DF9" w:rsidR="003B6B00" w:rsidRDefault="003B6B00" w:rsidP="009D456C">
      <w:pPr>
        <w:ind w:left="720"/>
      </w:pPr>
    </w:p>
    <w:p w14:paraId="328EA235" w14:textId="24F1A2B2" w:rsidR="003B6B00" w:rsidRDefault="003B6B00" w:rsidP="009D456C">
      <w:pPr>
        <w:ind w:left="720"/>
      </w:pPr>
    </w:p>
    <w:p w14:paraId="64FB5F87" w14:textId="1A8CA838" w:rsidR="003B6B00" w:rsidRDefault="003B6B00" w:rsidP="009D456C">
      <w:pPr>
        <w:ind w:left="720"/>
      </w:pPr>
    </w:p>
    <w:p w14:paraId="211E2E95" w14:textId="1DEDD37C" w:rsidR="003B6B00" w:rsidRDefault="003B6B00" w:rsidP="009D456C">
      <w:pPr>
        <w:ind w:left="720"/>
      </w:pPr>
    </w:p>
    <w:p w14:paraId="47D70F38" w14:textId="206FA2A6" w:rsidR="003B6B00" w:rsidRDefault="003B6B00" w:rsidP="009D456C">
      <w:pPr>
        <w:ind w:left="720"/>
      </w:pPr>
    </w:p>
    <w:p w14:paraId="75BF82D5" w14:textId="4F0B1EFD" w:rsidR="003B6B00" w:rsidRDefault="003B6B00" w:rsidP="009D456C">
      <w:pPr>
        <w:ind w:left="720"/>
      </w:pPr>
    </w:p>
    <w:p w14:paraId="78B0A241" w14:textId="2B4D895B" w:rsidR="003B6B00" w:rsidRDefault="003B6B00" w:rsidP="009D456C">
      <w:pPr>
        <w:ind w:left="720"/>
      </w:pPr>
    </w:p>
    <w:p w14:paraId="4601E141" w14:textId="77777777" w:rsidR="003A059C" w:rsidRDefault="003A059C" w:rsidP="008102D5"/>
    <w:p w14:paraId="5BAB9D99" w14:textId="605F6065" w:rsidR="008102D5" w:rsidRDefault="008102D5" w:rsidP="008102D5">
      <w:r>
        <w:lastRenderedPageBreak/>
        <w:t>Question 6</w:t>
      </w:r>
    </w:p>
    <w:p w14:paraId="4B36DEB4" w14:textId="296056AE" w:rsidR="008102D5" w:rsidRDefault="009E3DB4" w:rsidP="008102D5">
      <w:r>
        <w:rPr>
          <w:noProof/>
        </w:rPr>
        <w:drawing>
          <wp:inline distT="0" distB="0" distL="0" distR="0" wp14:anchorId="3E01F8A6" wp14:editId="1C0FE8BD">
            <wp:extent cx="5334000" cy="3214816"/>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1078" t="11231" r="7433" b="22858"/>
                    <a:stretch/>
                  </pic:blipFill>
                  <pic:spPr bwMode="auto">
                    <a:xfrm>
                      <a:off x="0" y="0"/>
                      <a:ext cx="5343533" cy="3220562"/>
                    </a:xfrm>
                    <a:prstGeom prst="rect">
                      <a:avLst/>
                    </a:prstGeom>
                    <a:ln>
                      <a:noFill/>
                    </a:ln>
                    <a:extLst>
                      <a:ext uri="{53640926-AAD7-44D8-BBD7-CCE9431645EC}">
                        <a14:shadowObscured xmlns:a14="http://schemas.microsoft.com/office/drawing/2010/main"/>
                      </a:ext>
                    </a:extLst>
                  </pic:spPr>
                </pic:pic>
              </a:graphicData>
            </a:graphic>
          </wp:inline>
        </w:drawing>
      </w:r>
    </w:p>
    <w:p w14:paraId="6FEA17A4" w14:textId="417A037A" w:rsidR="009E3DB4" w:rsidRDefault="005B60F1" w:rsidP="008102D5">
      <w:r>
        <w:rPr>
          <w:noProof/>
        </w:rPr>
        <w:drawing>
          <wp:inline distT="0" distB="0" distL="0" distR="0" wp14:anchorId="73339F66" wp14:editId="5AC84AE1">
            <wp:extent cx="6056671" cy="1466850"/>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2074" t="12414" r="4110" b="60098"/>
                    <a:stretch/>
                  </pic:blipFill>
                  <pic:spPr bwMode="auto">
                    <a:xfrm>
                      <a:off x="0" y="0"/>
                      <a:ext cx="6068196" cy="1469641"/>
                    </a:xfrm>
                    <a:prstGeom prst="rect">
                      <a:avLst/>
                    </a:prstGeom>
                    <a:ln>
                      <a:noFill/>
                    </a:ln>
                    <a:extLst>
                      <a:ext uri="{53640926-AAD7-44D8-BBD7-CCE9431645EC}">
                        <a14:shadowObscured xmlns:a14="http://schemas.microsoft.com/office/drawing/2010/main"/>
                      </a:ext>
                    </a:extLst>
                  </pic:spPr>
                </pic:pic>
              </a:graphicData>
            </a:graphic>
          </wp:inline>
        </w:drawing>
      </w:r>
    </w:p>
    <w:p w14:paraId="76DBB26E" w14:textId="77777777" w:rsidR="002E5169" w:rsidRDefault="002248CC" w:rsidP="002E5169">
      <w:pPr>
        <w:ind w:left="720"/>
      </w:pPr>
      <w:r>
        <w:t xml:space="preserve">Question six aims to look at the participants </w:t>
      </w:r>
      <w:r w:rsidR="00873173">
        <w:t>perception of convenience</w:t>
      </w:r>
      <w:r w:rsidR="005B151D">
        <w:t xml:space="preserve"> regarding online learning environments</w:t>
      </w:r>
      <w:r w:rsidR="00873173">
        <w:t xml:space="preserve"> and if it has a relation to their other preferences </w:t>
      </w:r>
      <w:r w:rsidR="00F95AEB">
        <w:t xml:space="preserve">and or </w:t>
      </w:r>
      <w:r w:rsidR="005B55D6">
        <w:t xml:space="preserve">their </w:t>
      </w:r>
      <w:r w:rsidR="005B55D6">
        <w:t xml:space="preserve">age, sex and the last time they used online learning environment. </w:t>
      </w:r>
      <w:r w:rsidR="00397B24">
        <w:t xml:space="preserve">It is important to establish this </w:t>
      </w:r>
      <w:r w:rsidR="00C95470">
        <w:t xml:space="preserve">because </w:t>
      </w:r>
      <w:r w:rsidR="00F17F4F">
        <w:t xml:space="preserve">there is the possibility of </w:t>
      </w:r>
      <w:r w:rsidR="00FE7C8D">
        <w:t xml:space="preserve">a corelation between the </w:t>
      </w:r>
      <w:r w:rsidR="004E66D9">
        <w:t>age of the participants</w:t>
      </w:r>
      <w:r w:rsidR="00A61BF2">
        <w:t xml:space="preserve"> and</w:t>
      </w:r>
      <w:r w:rsidR="004E66D9">
        <w:t xml:space="preserve"> their views on </w:t>
      </w:r>
      <w:r w:rsidR="00D83C7C">
        <w:t xml:space="preserve">online learning environment </w:t>
      </w:r>
      <w:r w:rsidR="00D9100F">
        <w:t xml:space="preserve">which can have a direct impact on their </w:t>
      </w:r>
      <w:r w:rsidR="008559AE">
        <w:t>motivation to</w:t>
      </w:r>
      <w:r w:rsidR="001254AA">
        <w:t xml:space="preserve"> progress with further education if it is through means of online learning environments</w:t>
      </w:r>
      <w:r w:rsidR="000E7ECA">
        <w:t xml:space="preserve"> which can lead to </w:t>
      </w:r>
      <w:r w:rsidR="006E50AB">
        <w:t xml:space="preserve">reshaping the higher education system in the </w:t>
      </w:r>
      <w:r w:rsidR="007D0081">
        <w:t xml:space="preserve">future in order to increase the </w:t>
      </w:r>
      <w:r w:rsidR="00C443A3">
        <w:t xml:space="preserve">availability </w:t>
      </w:r>
      <w:r w:rsidR="00435279">
        <w:t>of</w:t>
      </w:r>
      <w:r w:rsidR="00C443A3">
        <w:t xml:space="preserve"> higher education to the general public.</w:t>
      </w:r>
    </w:p>
    <w:p w14:paraId="3EA72BA9" w14:textId="77777777" w:rsidR="00427358" w:rsidRDefault="00427358" w:rsidP="007E3738"/>
    <w:p w14:paraId="518E2365" w14:textId="77777777" w:rsidR="00427358" w:rsidRDefault="00427358" w:rsidP="007E3738"/>
    <w:p w14:paraId="30582343" w14:textId="77777777" w:rsidR="00427358" w:rsidRDefault="00427358" w:rsidP="007E3738"/>
    <w:p w14:paraId="7A10BEDB" w14:textId="77777777" w:rsidR="00427358" w:rsidRDefault="00427358" w:rsidP="007E3738"/>
    <w:p w14:paraId="3E1D7B8E" w14:textId="77777777" w:rsidR="00427358" w:rsidRDefault="00427358" w:rsidP="007E3738"/>
    <w:p w14:paraId="53BFC9E4" w14:textId="77777777" w:rsidR="00427358" w:rsidRDefault="00427358" w:rsidP="007E3738"/>
    <w:p w14:paraId="486D5888" w14:textId="77777777" w:rsidR="00427358" w:rsidRDefault="00427358" w:rsidP="007E3738"/>
    <w:p w14:paraId="6D3C293A" w14:textId="7FB11B32" w:rsidR="00D31954" w:rsidRDefault="00E81B7E" w:rsidP="007E3738">
      <w:r>
        <w:lastRenderedPageBreak/>
        <w:t>Question 7</w:t>
      </w:r>
    </w:p>
    <w:p w14:paraId="69FB1A3C" w14:textId="05B93973" w:rsidR="00E81B7E" w:rsidRDefault="00E81B7E" w:rsidP="008102D5">
      <w:r>
        <w:rPr>
          <w:noProof/>
        </w:rPr>
        <w:drawing>
          <wp:inline distT="0" distB="0" distL="0" distR="0" wp14:anchorId="7626B56C" wp14:editId="3D8E05AD">
            <wp:extent cx="5343525" cy="3250034"/>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0910" t="9754" r="8432" b="24630"/>
                    <a:stretch/>
                  </pic:blipFill>
                  <pic:spPr bwMode="auto">
                    <a:xfrm>
                      <a:off x="0" y="0"/>
                      <a:ext cx="5367737" cy="3264760"/>
                    </a:xfrm>
                    <a:prstGeom prst="rect">
                      <a:avLst/>
                    </a:prstGeom>
                    <a:ln>
                      <a:noFill/>
                    </a:ln>
                    <a:extLst>
                      <a:ext uri="{53640926-AAD7-44D8-BBD7-CCE9431645EC}">
                        <a14:shadowObscured xmlns:a14="http://schemas.microsoft.com/office/drawing/2010/main"/>
                      </a:ext>
                    </a:extLst>
                  </pic:spPr>
                </pic:pic>
              </a:graphicData>
            </a:graphic>
          </wp:inline>
        </w:drawing>
      </w:r>
    </w:p>
    <w:p w14:paraId="2DDDAF45" w14:textId="7B6F9C3E" w:rsidR="007057AB" w:rsidRDefault="007057AB" w:rsidP="008102D5">
      <w:r>
        <w:rPr>
          <w:noProof/>
        </w:rPr>
        <w:drawing>
          <wp:inline distT="0" distB="0" distL="0" distR="0" wp14:anchorId="0F897867" wp14:editId="393AB388">
            <wp:extent cx="6308797" cy="14382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1908" t="11823" r="3944" b="62167"/>
                    <a:stretch/>
                  </pic:blipFill>
                  <pic:spPr bwMode="auto">
                    <a:xfrm>
                      <a:off x="0" y="0"/>
                      <a:ext cx="6325610" cy="1442108"/>
                    </a:xfrm>
                    <a:prstGeom prst="rect">
                      <a:avLst/>
                    </a:prstGeom>
                    <a:ln>
                      <a:noFill/>
                    </a:ln>
                    <a:extLst>
                      <a:ext uri="{53640926-AAD7-44D8-BBD7-CCE9431645EC}">
                        <a14:shadowObscured xmlns:a14="http://schemas.microsoft.com/office/drawing/2010/main"/>
                      </a:ext>
                    </a:extLst>
                  </pic:spPr>
                </pic:pic>
              </a:graphicData>
            </a:graphic>
          </wp:inline>
        </w:drawing>
      </w:r>
    </w:p>
    <w:p w14:paraId="03C9F9BA" w14:textId="6CB6B168" w:rsidR="00F00D28" w:rsidRDefault="00F00D28" w:rsidP="008102D5">
      <w:r>
        <w:t xml:space="preserve">The aim of question eight is to establish the </w:t>
      </w:r>
      <w:r w:rsidR="000627F7">
        <w:t>general perception of the participants regarding the</w:t>
      </w:r>
      <w:r w:rsidR="00B93DED">
        <w:t xml:space="preserve">ir views on the </w:t>
      </w:r>
      <w:r w:rsidR="000627F7">
        <w:t xml:space="preserve">quality of teaching </w:t>
      </w:r>
      <w:r w:rsidR="00AC7449">
        <w:t>and if there is a</w:t>
      </w:r>
      <w:r w:rsidR="007D7CC6">
        <w:t xml:space="preserve"> general </w:t>
      </w:r>
      <w:r w:rsidR="00AC7449">
        <w:t>clear preference</w:t>
      </w:r>
      <w:r w:rsidR="007D7CC6">
        <w:t xml:space="preserve"> on this topic. </w:t>
      </w:r>
      <w:r w:rsidR="00816428">
        <w:t xml:space="preserve">There is the possibility of a corelation between students who have used online learning environments </w:t>
      </w:r>
      <w:r w:rsidR="00FD17C4">
        <w:t>in the last year and their perception of the quality of teaching</w:t>
      </w:r>
      <w:r w:rsidR="00667272">
        <w:t xml:space="preserve"> because of the improvements in the past year. </w:t>
      </w:r>
    </w:p>
    <w:p w14:paraId="4B2A3B48" w14:textId="5C656B08" w:rsidR="003B6B00" w:rsidRDefault="003B6B00" w:rsidP="009D456C">
      <w:pPr>
        <w:ind w:left="720"/>
      </w:pPr>
    </w:p>
    <w:p w14:paraId="39C7F676" w14:textId="4746DD91" w:rsidR="00E31B74" w:rsidRDefault="00E31B74" w:rsidP="009D456C">
      <w:pPr>
        <w:ind w:left="720"/>
      </w:pPr>
    </w:p>
    <w:p w14:paraId="04AECF35" w14:textId="414FDB54" w:rsidR="00E31B74" w:rsidRDefault="00E31B74" w:rsidP="009D456C">
      <w:pPr>
        <w:ind w:left="720"/>
      </w:pPr>
    </w:p>
    <w:p w14:paraId="2F9DEC66" w14:textId="5882D873" w:rsidR="00E31B74" w:rsidRDefault="00E31B74" w:rsidP="009D456C">
      <w:pPr>
        <w:ind w:left="720"/>
      </w:pPr>
    </w:p>
    <w:p w14:paraId="2EB693FD" w14:textId="2D580D14" w:rsidR="00E31B74" w:rsidRDefault="00E31B74" w:rsidP="009D456C">
      <w:pPr>
        <w:ind w:left="720"/>
      </w:pPr>
    </w:p>
    <w:p w14:paraId="25FA8CA3" w14:textId="17F210ED" w:rsidR="00E31B74" w:rsidRDefault="00E31B74" w:rsidP="009D456C">
      <w:pPr>
        <w:ind w:left="720"/>
      </w:pPr>
    </w:p>
    <w:p w14:paraId="3C80010E" w14:textId="15B54F54" w:rsidR="00E31B74" w:rsidRDefault="00E31B74" w:rsidP="009D456C">
      <w:pPr>
        <w:ind w:left="720"/>
      </w:pPr>
    </w:p>
    <w:p w14:paraId="67B109CD" w14:textId="0DD1F7D5" w:rsidR="00E31B74" w:rsidRDefault="00E31B74" w:rsidP="009D456C">
      <w:pPr>
        <w:ind w:left="720"/>
      </w:pPr>
    </w:p>
    <w:p w14:paraId="03329EDD" w14:textId="17E4EE6A" w:rsidR="00E31B74" w:rsidRDefault="00E31B74" w:rsidP="00427358"/>
    <w:p w14:paraId="449B0E4E" w14:textId="77777777" w:rsidR="00427358" w:rsidRDefault="00427358" w:rsidP="00427358"/>
    <w:p w14:paraId="3611E5B2" w14:textId="2465C5CD" w:rsidR="00E31B74" w:rsidRDefault="00E31B74" w:rsidP="007E3738">
      <w:r>
        <w:lastRenderedPageBreak/>
        <w:t>Question 8</w:t>
      </w:r>
    </w:p>
    <w:p w14:paraId="6F621E4A" w14:textId="1F68BE2A" w:rsidR="00E31B74" w:rsidRDefault="003316C8" w:rsidP="009D456C">
      <w:pPr>
        <w:ind w:left="720"/>
      </w:pPr>
      <w:r>
        <w:rPr>
          <w:noProof/>
        </w:rPr>
        <w:drawing>
          <wp:inline distT="0" distB="0" distL="0" distR="0" wp14:anchorId="5B505E8B" wp14:editId="37E676CF">
            <wp:extent cx="5419725" cy="3401920"/>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1575" t="11823" r="14414" b="27882"/>
                    <a:stretch/>
                  </pic:blipFill>
                  <pic:spPr bwMode="auto">
                    <a:xfrm>
                      <a:off x="0" y="0"/>
                      <a:ext cx="5440091" cy="3414704"/>
                    </a:xfrm>
                    <a:prstGeom prst="rect">
                      <a:avLst/>
                    </a:prstGeom>
                    <a:ln>
                      <a:noFill/>
                    </a:ln>
                    <a:extLst>
                      <a:ext uri="{53640926-AAD7-44D8-BBD7-CCE9431645EC}">
                        <a14:shadowObscured xmlns:a14="http://schemas.microsoft.com/office/drawing/2010/main"/>
                      </a:ext>
                    </a:extLst>
                  </pic:spPr>
                </pic:pic>
              </a:graphicData>
            </a:graphic>
          </wp:inline>
        </w:drawing>
      </w:r>
    </w:p>
    <w:p w14:paraId="1054185E" w14:textId="4A9F4D41" w:rsidR="003316C8" w:rsidRDefault="00284B4F" w:rsidP="009D456C">
      <w:pPr>
        <w:ind w:left="720"/>
      </w:pPr>
      <w:r>
        <w:rPr>
          <w:noProof/>
        </w:rPr>
        <w:drawing>
          <wp:inline distT="0" distB="0" distL="0" distR="0" wp14:anchorId="5C54FA72" wp14:editId="796CE5DF">
            <wp:extent cx="5745163" cy="1343025"/>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1909" t="13891" r="4110" b="59508"/>
                    <a:stretch/>
                  </pic:blipFill>
                  <pic:spPr bwMode="auto">
                    <a:xfrm>
                      <a:off x="0" y="0"/>
                      <a:ext cx="5759600" cy="1346400"/>
                    </a:xfrm>
                    <a:prstGeom prst="rect">
                      <a:avLst/>
                    </a:prstGeom>
                    <a:ln>
                      <a:noFill/>
                    </a:ln>
                    <a:extLst>
                      <a:ext uri="{53640926-AAD7-44D8-BBD7-CCE9431645EC}">
                        <a14:shadowObscured xmlns:a14="http://schemas.microsoft.com/office/drawing/2010/main"/>
                      </a:ext>
                    </a:extLst>
                  </pic:spPr>
                </pic:pic>
              </a:graphicData>
            </a:graphic>
          </wp:inline>
        </w:drawing>
      </w:r>
    </w:p>
    <w:p w14:paraId="5C639399" w14:textId="488B38A4" w:rsidR="00A300B2" w:rsidRDefault="00DE5EA1" w:rsidP="009D456C">
      <w:pPr>
        <w:ind w:left="720"/>
      </w:pPr>
      <w:r>
        <w:t>Questi</w:t>
      </w:r>
      <w:r w:rsidR="00C443FA">
        <w:t xml:space="preserve">on eight </w:t>
      </w:r>
      <w:r w:rsidR="00FD7BF6">
        <w:t xml:space="preserve">is a control question to establish each </w:t>
      </w:r>
      <w:r w:rsidR="005607C6">
        <w:t>participant</w:t>
      </w:r>
      <w:r w:rsidR="00FD7BF6">
        <w:t xml:space="preserve"> general preference </w:t>
      </w:r>
      <w:r w:rsidR="00F274C9">
        <w:t xml:space="preserve">between online learning environments and </w:t>
      </w:r>
      <w:r w:rsidR="005607C6">
        <w:t xml:space="preserve">learning in person. This </w:t>
      </w:r>
      <w:r w:rsidR="00837489">
        <w:t>question aims</w:t>
      </w:r>
      <w:r w:rsidR="007A5643">
        <w:t xml:space="preserve"> to look at</w:t>
      </w:r>
      <w:r w:rsidR="0040757C">
        <w:t xml:space="preserve"> the participants answer to this question and establish if their pr</w:t>
      </w:r>
      <w:r w:rsidR="00416CAB">
        <w:t>eferences in their previous questions corelate</w:t>
      </w:r>
      <w:r w:rsidR="005929D4">
        <w:t xml:space="preserve">. It can also establish which aspects participants find overall positive or negative by analysing the data from the previous questions </w:t>
      </w:r>
      <w:r w:rsidR="00D71253">
        <w:t>in contrast to this question.</w:t>
      </w:r>
    </w:p>
    <w:p w14:paraId="0577C794" w14:textId="5F301FA7" w:rsidR="00A300B2" w:rsidRDefault="00A300B2" w:rsidP="009D456C">
      <w:pPr>
        <w:ind w:left="720"/>
      </w:pPr>
    </w:p>
    <w:p w14:paraId="543B2DEC" w14:textId="7D5D91EB" w:rsidR="00A300B2" w:rsidRDefault="00A300B2" w:rsidP="009D456C">
      <w:pPr>
        <w:ind w:left="720"/>
      </w:pPr>
    </w:p>
    <w:p w14:paraId="09B3E6C0" w14:textId="55A80953" w:rsidR="00A300B2" w:rsidRDefault="00A300B2" w:rsidP="009D456C">
      <w:pPr>
        <w:ind w:left="720"/>
      </w:pPr>
    </w:p>
    <w:p w14:paraId="2A7A8A1F" w14:textId="3A11A05A" w:rsidR="00A300B2" w:rsidRDefault="00A300B2" w:rsidP="009D456C">
      <w:pPr>
        <w:ind w:left="720"/>
      </w:pPr>
    </w:p>
    <w:p w14:paraId="51417569" w14:textId="57421961" w:rsidR="00A300B2" w:rsidRDefault="00A300B2" w:rsidP="009D456C">
      <w:pPr>
        <w:ind w:left="720"/>
      </w:pPr>
    </w:p>
    <w:p w14:paraId="2E42756D" w14:textId="77777777" w:rsidR="00BE70E3" w:rsidRDefault="00BE70E3" w:rsidP="007E3738"/>
    <w:p w14:paraId="6FB58FDE" w14:textId="77777777" w:rsidR="00427358" w:rsidRDefault="00427358" w:rsidP="007E3738"/>
    <w:p w14:paraId="4A2338B8" w14:textId="77777777" w:rsidR="00427358" w:rsidRDefault="00427358" w:rsidP="007E3738"/>
    <w:p w14:paraId="75CC2B87" w14:textId="77777777" w:rsidR="00427358" w:rsidRDefault="00427358" w:rsidP="007E3738"/>
    <w:p w14:paraId="395AF342" w14:textId="4443BD91" w:rsidR="00A300B2" w:rsidRDefault="00A300B2" w:rsidP="007E3738">
      <w:r>
        <w:lastRenderedPageBreak/>
        <w:t>Question 9</w:t>
      </w:r>
    </w:p>
    <w:p w14:paraId="442FE16D" w14:textId="216B02F3" w:rsidR="00A300B2" w:rsidRDefault="00C61122" w:rsidP="009D456C">
      <w:pPr>
        <w:ind w:left="720"/>
      </w:pPr>
      <w:r>
        <w:rPr>
          <w:noProof/>
        </w:rPr>
        <w:drawing>
          <wp:inline distT="0" distB="0" distL="0" distR="0" wp14:anchorId="762F3E1A" wp14:editId="3B55B983">
            <wp:extent cx="5657850" cy="371963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1243" t="12414" b="7192"/>
                    <a:stretch/>
                  </pic:blipFill>
                  <pic:spPr bwMode="auto">
                    <a:xfrm>
                      <a:off x="0" y="0"/>
                      <a:ext cx="5681171" cy="3734963"/>
                    </a:xfrm>
                    <a:prstGeom prst="rect">
                      <a:avLst/>
                    </a:prstGeom>
                    <a:ln>
                      <a:noFill/>
                    </a:ln>
                    <a:extLst>
                      <a:ext uri="{53640926-AAD7-44D8-BBD7-CCE9431645EC}">
                        <a14:shadowObscured xmlns:a14="http://schemas.microsoft.com/office/drawing/2010/main"/>
                      </a:ext>
                    </a:extLst>
                  </pic:spPr>
                </pic:pic>
              </a:graphicData>
            </a:graphic>
          </wp:inline>
        </w:drawing>
      </w:r>
      <w:r w:rsidR="00DF6A9A">
        <w:rPr>
          <w:noProof/>
        </w:rPr>
        <w:drawing>
          <wp:inline distT="0" distB="0" distL="0" distR="0" wp14:anchorId="06406E82" wp14:editId="36ECB607">
            <wp:extent cx="5651006" cy="2228850"/>
            <wp:effectExtent l="0" t="0" r="698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1742" t="44333" b="7784"/>
                    <a:stretch/>
                  </pic:blipFill>
                  <pic:spPr bwMode="auto">
                    <a:xfrm>
                      <a:off x="0" y="0"/>
                      <a:ext cx="5674791" cy="2238231"/>
                    </a:xfrm>
                    <a:prstGeom prst="rect">
                      <a:avLst/>
                    </a:prstGeom>
                    <a:ln>
                      <a:noFill/>
                    </a:ln>
                    <a:extLst>
                      <a:ext uri="{53640926-AAD7-44D8-BBD7-CCE9431645EC}">
                        <a14:shadowObscured xmlns:a14="http://schemas.microsoft.com/office/drawing/2010/main"/>
                      </a:ext>
                    </a:extLst>
                  </pic:spPr>
                </pic:pic>
              </a:graphicData>
            </a:graphic>
          </wp:inline>
        </w:drawing>
      </w:r>
    </w:p>
    <w:p w14:paraId="215CF414" w14:textId="6650B710" w:rsidR="000F281D" w:rsidRDefault="00C940FF" w:rsidP="009D456C">
      <w:pPr>
        <w:ind w:left="720"/>
      </w:pPr>
      <w:r>
        <w:t>Question nine</w:t>
      </w:r>
      <w:r w:rsidR="007977F3">
        <w:t xml:space="preserve"> is qualitativ</w:t>
      </w:r>
      <w:r w:rsidR="007E29E9">
        <w:t>e and</w:t>
      </w:r>
      <w:r>
        <w:t xml:space="preserve"> aims to establish the </w:t>
      </w:r>
      <w:r w:rsidR="00B6424A">
        <w:t>feelings</w:t>
      </w:r>
      <w:r>
        <w:t xml:space="preserve"> regarding</w:t>
      </w:r>
      <w:r w:rsidR="007977F3">
        <w:t xml:space="preserve"> online learning environments and gives </w:t>
      </w:r>
      <w:r w:rsidR="007E29E9">
        <w:t>participants</w:t>
      </w:r>
      <w:r w:rsidR="007977F3">
        <w:t xml:space="preserve"> the opportunity to express </w:t>
      </w:r>
      <w:r w:rsidR="00B6424A">
        <w:t xml:space="preserve">their views. It </w:t>
      </w:r>
      <w:r w:rsidR="00E03E92">
        <w:t xml:space="preserve">looks at the positivity, neutrality or negativity of the participants </w:t>
      </w:r>
      <w:r w:rsidR="001D3F76">
        <w:t>towards online learning environments.</w:t>
      </w:r>
    </w:p>
    <w:p w14:paraId="4A074E2E" w14:textId="77777777" w:rsidR="00CC2A76" w:rsidRDefault="00CC2A76" w:rsidP="00CC2A76"/>
    <w:p w14:paraId="72A5FF61" w14:textId="77777777" w:rsidR="00BE70E3" w:rsidRDefault="00BE70E3" w:rsidP="00CC2A76"/>
    <w:p w14:paraId="5D3ABABA" w14:textId="77777777" w:rsidR="00BE70E3" w:rsidRDefault="00BE70E3" w:rsidP="00CC2A76"/>
    <w:p w14:paraId="5B63CEF1" w14:textId="77777777" w:rsidR="00BE70E3" w:rsidRDefault="00BE70E3" w:rsidP="00CC2A76"/>
    <w:p w14:paraId="64021B7D" w14:textId="77777777" w:rsidR="00BE70E3" w:rsidRDefault="00BE70E3" w:rsidP="00CC2A76"/>
    <w:p w14:paraId="71158EAF" w14:textId="77777777" w:rsidR="00427358" w:rsidRDefault="00427358" w:rsidP="00CC2A76"/>
    <w:p w14:paraId="3B4CF5D6" w14:textId="7F801E41" w:rsidR="000F281D" w:rsidRDefault="000F281D" w:rsidP="00CC2A76">
      <w:r>
        <w:lastRenderedPageBreak/>
        <w:t>Question 10</w:t>
      </w:r>
    </w:p>
    <w:p w14:paraId="2DFA180F" w14:textId="47CA93AB" w:rsidR="003B6B00" w:rsidRDefault="00C90CD2" w:rsidP="009F41AA">
      <w:pPr>
        <w:ind w:left="720"/>
      </w:pPr>
      <w:r>
        <w:rPr>
          <w:noProof/>
        </w:rPr>
        <w:drawing>
          <wp:inline distT="0" distB="0" distL="0" distR="0" wp14:anchorId="2AAD3BB7" wp14:editId="7AEB84BE">
            <wp:extent cx="5524500" cy="381573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1908" t="9162" b="7193"/>
                    <a:stretch/>
                  </pic:blipFill>
                  <pic:spPr bwMode="auto">
                    <a:xfrm>
                      <a:off x="0" y="0"/>
                      <a:ext cx="5555607" cy="3837219"/>
                    </a:xfrm>
                    <a:prstGeom prst="rect">
                      <a:avLst/>
                    </a:prstGeom>
                    <a:ln>
                      <a:noFill/>
                    </a:ln>
                    <a:extLst>
                      <a:ext uri="{53640926-AAD7-44D8-BBD7-CCE9431645EC}">
                        <a14:shadowObscured xmlns:a14="http://schemas.microsoft.com/office/drawing/2010/main"/>
                      </a:ext>
                    </a:extLst>
                  </pic:spPr>
                </pic:pic>
              </a:graphicData>
            </a:graphic>
          </wp:inline>
        </w:drawing>
      </w:r>
    </w:p>
    <w:p w14:paraId="4DAA6BBE" w14:textId="693F01DA" w:rsidR="003B6B00" w:rsidRDefault="009F41AA" w:rsidP="009D456C">
      <w:pPr>
        <w:ind w:left="720"/>
      </w:pPr>
      <w:r>
        <w:rPr>
          <w:noProof/>
        </w:rPr>
        <w:drawing>
          <wp:inline distT="0" distB="0" distL="0" distR="0" wp14:anchorId="313707B9" wp14:editId="147F7BFC">
            <wp:extent cx="5521612" cy="1819275"/>
            <wp:effectExtent l="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1908" t="53201" b="6897"/>
                    <a:stretch/>
                  </pic:blipFill>
                  <pic:spPr bwMode="auto">
                    <a:xfrm>
                      <a:off x="0" y="0"/>
                      <a:ext cx="5535624" cy="1823892"/>
                    </a:xfrm>
                    <a:prstGeom prst="rect">
                      <a:avLst/>
                    </a:prstGeom>
                    <a:ln>
                      <a:noFill/>
                    </a:ln>
                    <a:extLst>
                      <a:ext uri="{53640926-AAD7-44D8-BBD7-CCE9431645EC}">
                        <a14:shadowObscured xmlns:a14="http://schemas.microsoft.com/office/drawing/2010/main"/>
                      </a:ext>
                    </a:extLst>
                  </pic:spPr>
                </pic:pic>
              </a:graphicData>
            </a:graphic>
          </wp:inline>
        </w:drawing>
      </w:r>
    </w:p>
    <w:p w14:paraId="3C29BCF5" w14:textId="66D0B283" w:rsidR="003B6B00" w:rsidRDefault="001D3F76" w:rsidP="009D456C">
      <w:pPr>
        <w:ind w:left="720"/>
      </w:pPr>
      <w:r>
        <w:t xml:space="preserve">Question ten aims to </w:t>
      </w:r>
      <w:r w:rsidR="00E306F1">
        <w:t xml:space="preserve">find corelation between the answers of each participant </w:t>
      </w:r>
      <w:r w:rsidR="00347F19">
        <w:t>in the question</w:t>
      </w:r>
      <w:r w:rsidR="00F764BC">
        <w:t>. It has the possibility of people listing similar benefits or drawbacks and if so,</w:t>
      </w:r>
      <w:r w:rsidR="00347F19">
        <w:t xml:space="preserve"> which is most mentioned </w:t>
      </w:r>
      <w:r w:rsidR="001A2CEC">
        <w:t xml:space="preserve">and what is the relation between the similarities of </w:t>
      </w:r>
      <w:r w:rsidR="009838DC">
        <w:t>the participants.</w:t>
      </w:r>
    </w:p>
    <w:p w14:paraId="3F02CD42" w14:textId="77777777" w:rsidR="00BE70E3" w:rsidRDefault="00BE70E3" w:rsidP="009D456C">
      <w:pPr>
        <w:ind w:left="720"/>
      </w:pPr>
    </w:p>
    <w:p w14:paraId="4D5400C4" w14:textId="77777777" w:rsidR="00BE70E3" w:rsidRDefault="00BE70E3" w:rsidP="009D456C">
      <w:pPr>
        <w:ind w:left="720"/>
      </w:pPr>
    </w:p>
    <w:p w14:paraId="781A14D0" w14:textId="77777777" w:rsidR="00BE70E3" w:rsidRDefault="00BE70E3" w:rsidP="009D456C">
      <w:pPr>
        <w:ind w:left="720"/>
      </w:pPr>
    </w:p>
    <w:p w14:paraId="006E3432" w14:textId="77777777" w:rsidR="00BE70E3" w:rsidRDefault="00BE70E3" w:rsidP="009D456C">
      <w:pPr>
        <w:ind w:left="720"/>
      </w:pPr>
    </w:p>
    <w:p w14:paraId="6E6734DD" w14:textId="77777777" w:rsidR="00BE70E3" w:rsidRDefault="00BE70E3" w:rsidP="009D456C">
      <w:pPr>
        <w:ind w:left="720"/>
      </w:pPr>
    </w:p>
    <w:p w14:paraId="7C749D13" w14:textId="77777777" w:rsidR="00BE70E3" w:rsidRDefault="00BE70E3" w:rsidP="009D456C">
      <w:pPr>
        <w:ind w:left="720"/>
      </w:pPr>
    </w:p>
    <w:p w14:paraId="3A3F31A0" w14:textId="77777777" w:rsidR="00BE70E3" w:rsidRDefault="00BE70E3" w:rsidP="009D456C">
      <w:pPr>
        <w:ind w:left="720"/>
      </w:pPr>
    </w:p>
    <w:p w14:paraId="6F5D4785" w14:textId="605B9927" w:rsidR="007A400D" w:rsidRDefault="00BE70E3" w:rsidP="009D456C">
      <w:pPr>
        <w:ind w:left="720"/>
      </w:pPr>
      <w:r>
        <w:lastRenderedPageBreak/>
        <w:t>7.</w:t>
      </w:r>
      <w:r w:rsidR="008C7053">
        <w:t>Analysis</w:t>
      </w:r>
    </w:p>
    <w:p w14:paraId="75963027" w14:textId="1194B2DB" w:rsidR="006C0D78" w:rsidRDefault="00F216CD" w:rsidP="009D456C">
      <w:pPr>
        <w:ind w:left="720"/>
      </w:pPr>
      <w:r>
        <w:t xml:space="preserve">There </w:t>
      </w:r>
      <w:r w:rsidR="00672E6A">
        <w:t xml:space="preserve">is a </w:t>
      </w:r>
      <w:r w:rsidR="00992F97">
        <w:t xml:space="preserve">common notion that the quality of teaching is lowered in online learning environments compared to </w:t>
      </w:r>
      <w:r w:rsidR="00125C0F">
        <w:t xml:space="preserve">the conventional learning environment. </w:t>
      </w:r>
      <w:r w:rsidR="00B07EA7">
        <w:t>80% of the participants think</w:t>
      </w:r>
      <w:r w:rsidR="00282039">
        <w:t xml:space="preserve"> the</w:t>
      </w:r>
      <w:r w:rsidR="00B07EA7">
        <w:t xml:space="preserve"> </w:t>
      </w:r>
      <w:r w:rsidR="00967824">
        <w:t>conventional learning environment ha</w:t>
      </w:r>
      <w:r w:rsidR="00282039">
        <w:t>s</w:t>
      </w:r>
      <w:r w:rsidR="00967824">
        <w:t xml:space="preserve"> a higher quality of teaching </w:t>
      </w:r>
      <w:r w:rsidR="00282039">
        <w:t>and 20</w:t>
      </w:r>
      <w:r w:rsidR="00175C61">
        <w:t>%</w:t>
      </w:r>
      <w:r w:rsidR="00282039">
        <w:t xml:space="preserve"> of the participants </w:t>
      </w:r>
      <w:r w:rsidR="00361976">
        <w:t xml:space="preserve">think they are </w:t>
      </w:r>
      <w:r w:rsidR="00D95FD8">
        <w:t>equal</w:t>
      </w:r>
      <w:r w:rsidR="00361976">
        <w:t>.</w:t>
      </w:r>
      <w:r w:rsidR="00940270">
        <w:t xml:space="preserve"> </w:t>
      </w:r>
    </w:p>
    <w:p w14:paraId="41569692" w14:textId="77777777" w:rsidR="006C0D78" w:rsidRDefault="00940270" w:rsidP="009D456C">
      <w:pPr>
        <w:ind w:left="720"/>
      </w:pPr>
      <w:r>
        <w:t>This is interesting</w:t>
      </w:r>
      <w:r w:rsidR="00F50972">
        <w:t>, because</w:t>
      </w:r>
      <w:r>
        <w:t xml:space="preserve"> when we look at the results of question eight</w:t>
      </w:r>
      <w:r w:rsidR="00F50972">
        <w:t xml:space="preserve">, </w:t>
      </w:r>
      <w:r w:rsidR="005E2078">
        <w:t>40% of the participants prefer online learning</w:t>
      </w:r>
      <w:r w:rsidR="00953A94">
        <w:t xml:space="preserve"> </w:t>
      </w:r>
      <w:r w:rsidR="000424D0">
        <w:t>whereas</w:t>
      </w:r>
      <w:r w:rsidR="00953A94">
        <w:t xml:space="preserve"> 50% prefer conventional </w:t>
      </w:r>
      <w:r w:rsidR="000424D0">
        <w:t>learning environment and 10% have no preference.</w:t>
      </w:r>
    </w:p>
    <w:p w14:paraId="2CBB5AC1" w14:textId="77777777" w:rsidR="00B54485" w:rsidRDefault="000424D0" w:rsidP="009D456C">
      <w:pPr>
        <w:ind w:left="720"/>
      </w:pPr>
      <w:r>
        <w:t xml:space="preserve">This means that </w:t>
      </w:r>
      <w:r w:rsidR="00192C6D">
        <w:t xml:space="preserve">even though </w:t>
      </w:r>
      <w:r w:rsidR="003E6ECE">
        <w:t xml:space="preserve">the quality of teaching is lower in online learning environments they still prefer it over conventional </w:t>
      </w:r>
      <w:r w:rsidR="006E5585">
        <w:t>learning environments</w:t>
      </w:r>
      <w:r w:rsidR="00B54485">
        <w:t xml:space="preserve">. </w:t>
      </w:r>
    </w:p>
    <w:p w14:paraId="2CF4B260" w14:textId="49F6CEF8" w:rsidR="008C7053" w:rsidRDefault="00B54485" w:rsidP="009D456C">
      <w:pPr>
        <w:ind w:left="720"/>
      </w:pPr>
      <w:r>
        <w:t>The results</w:t>
      </w:r>
      <w:r w:rsidR="006E5585">
        <w:t xml:space="preserve"> lead me to believe that</w:t>
      </w:r>
      <w:r w:rsidR="005018AD">
        <w:t xml:space="preserve"> to some,</w:t>
      </w:r>
      <w:r w:rsidR="006E5585">
        <w:t xml:space="preserve"> the impact of convenience which </w:t>
      </w:r>
      <w:r w:rsidR="006C4608">
        <w:t xml:space="preserve">50% of participants </w:t>
      </w:r>
      <w:r w:rsidR="00B91F81">
        <w:t xml:space="preserve">find online learning more convenient </w:t>
      </w:r>
      <w:r w:rsidR="00F2785E">
        <w:t xml:space="preserve">is of greater importance to the participants </w:t>
      </w:r>
      <w:r w:rsidR="001D0AC6">
        <w:t xml:space="preserve">rather than the quality of teaching. </w:t>
      </w:r>
      <w:r w:rsidR="0034291A">
        <w:t xml:space="preserve">Only 10% think </w:t>
      </w:r>
      <w:r w:rsidR="008E2353">
        <w:t xml:space="preserve">conventional learning is more convenient. 40% of the participants </w:t>
      </w:r>
      <w:r w:rsidR="00F40B36">
        <w:t xml:space="preserve">think they are </w:t>
      </w:r>
      <w:r w:rsidR="00506CC0">
        <w:t>both equal</w:t>
      </w:r>
      <w:r w:rsidR="001F3CF4">
        <w:t xml:space="preserve">. </w:t>
      </w:r>
    </w:p>
    <w:p w14:paraId="1C6EE2ED" w14:textId="441F1EA8" w:rsidR="00337809" w:rsidRDefault="00337809" w:rsidP="009D456C">
      <w:pPr>
        <w:ind w:left="720"/>
      </w:pPr>
      <w:r>
        <w:t>In question 10</w:t>
      </w:r>
      <w:r w:rsidR="00410ACF">
        <w:t xml:space="preserve">, </w:t>
      </w:r>
      <w:r w:rsidR="003F6259">
        <w:t xml:space="preserve">90% of the qualitative answers </w:t>
      </w:r>
      <w:r w:rsidR="00EB42BC">
        <w:t>mention convenience and saved travel time</w:t>
      </w:r>
      <w:r w:rsidR="00C0323E">
        <w:t xml:space="preserve"> as a positive outcome of online learning environments, which leads me to believe that there is a corelation between </w:t>
      </w:r>
      <w:r w:rsidR="00110B88">
        <w:t xml:space="preserve">the convenience of online learning environment and the preference of </w:t>
      </w:r>
      <w:r w:rsidR="00A06D72">
        <w:t xml:space="preserve">online learning. </w:t>
      </w:r>
    </w:p>
    <w:p w14:paraId="78E7E97F" w14:textId="55FA7376" w:rsidR="008F1D11" w:rsidRDefault="00275D5D" w:rsidP="009D456C">
      <w:pPr>
        <w:ind w:left="720"/>
      </w:pPr>
      <w:r>
        <w:t xml:space="preserve">Looking at question four, 60% of the participants were satisfied with their </w:t>
      </w:r>
      <w:r w:rsidR="000D384C">
        <w:t>online learning environments, 30 % were neither satisfied</w:t>
      </w:r>
      <w:r w:rsidR="009C7B44">
        <w:t xml:space="preserve"> or</w:t>
      </w:r>
      <w:r w:rsidR="000D384C">
        <w:t xml:space="preserve"> dissatisfied </w:t>
      </w:r>
      <w:r w:rsidR="009C7B44">
        <w:t xml:space="preserve">and 10% were very satisfied which leads me to the conclusion </w:t>
      </w:r>
      <w:r w:rsidR="00C21A04">
        <w:t>of no dissatisfaction from online learning environments</w:t>
      </w:r>
      <w:r w:rsidR="00627E32">
        <w:t>.</w:t>
      </w:r>
      <w:r w:rsidR="0002293A">
        <w:t xml:space="preserve"> This is surprising </w:t>
      </w:r>
      <w:r w:rsidR="000E2A96">
        <w:t xml:space="preserve">because </w:t>
      </w:r>
      <w:r w:rsidR="0002293A">
        <w:t xml:space="preserve">as mentioned before </w:t>
      </w:r>
      <w:r w:rsidR="000E2A96">
        <w:t xml:space="preserve">that participants regard conventional learning </w:t>
      </w:r>
      <w:r w:rsidR="00CD6611">
        <w:t xml:space="preserve">has higher quality teaching. This notion also supports the idea of </w:t>
      </w:r>
      <w:r w:rsidR="00D12453">
        <w:t xml:space="preserve">the possibility of convenience playing a key role </w:t>
      </w:r>
      <w:r w:rsidR="00920262">
        <w:t>in the satisfaction rate for online learning environments.</w:t>
      </w:r>
    </w:p>
    <w:p w14:paraId="516A2645" w14:textId="0BBECC25" w:rsidR="00574C20" w:rsidRDefault="00920262" w:rsidP="002368E0">
      <w:pPr>
        <w:ind w:left="720"/>
      </w:pPr>
      <w:r>
        <w:t>The</w:t>
      </w:r>
      <w:r w:rsidR="007B267D">
        <w:t>re is no clear relation between the individual age</w:t>
      </w:r>
      <w:r w:rsidR="008A1EA6">
        <w:t>, sex</w:t>
      </w:r>
      <w:r w:rsidR="007B267D">
        <w:t xml:space="preserve"> and preferences</w:t>
      </w:r>
      <w:r w:rsidR="008A1EA6">
        <w:t>.</w:t>
      </w:r>
    </w:p>
    <w:p w14:paraId="31AA6ED9" w14:textId="1DB0AC3E" w:rsidR="002368E0" w:rsidRDefault="002368E0" w:rsidP="002368E0">
      <w:pPr>
        <w:ind w:left="720"/>
      </w:pPr>
      <w:r>
        <w:t xml:space="preserve">In question nine, </w:t>
      </w:r>
      <w:r w:rsidR="00534594">
        <w:t xml:space="preserve">62.5% of participants have shown positive feelings towards </w:t>
      </w:r>
      <w:r w:rsidR="00C84D43">
        <w:t xml:space="preserve">online learning environments, however, </w:t>
      </w:r>
      <w:r w:rsidR="001A3879">
        <w:t xml:space="preserve">60% of </w:t>
      </w:r>
      <w:r w:rsidR="004034C2">
        <w:t xml:space="preserve">the positive feedback relates to the current pandemic, </w:t>
      </w:r>
      <w:r w:rsidR="00791D9A">
        <w:t>which shows that online learning</w:t>
      </w:r>
      <w:r w:rsidR="00E86E9F">
        <w:t xml:space="preserve"> can be considered </w:t>
      </w:r>
      <w:r w:rsidR="00791D9A">
        <w:t xml:space="preserve">positive because of the </w:t>
      </w:r>
      <w:r w:rsidR="00697D18">
        <w:t>circumstances.</w:t>
      </w:r>
    </w:p>
    <w:p w14:paraId="1DCC8BD6" w14:textId="4B1D44E4" w:rsidR="00D677BF" w:rsidRDefault="00D677BF" w:rsidP="002368E0">
      <w:pPr>
        <w:ind w:left="720"/>
      </w:pPr>
    </w:p>
    <w:p w14:paraId="3CE8C8DA" w14:textId="26BC428C" w:rsidR="00D677BF" w:rsidRDefault="00BE70E3" w:rsidP="002368E0">
      <w:pPr>
        <w:ind w:left="720"/>
      </w:pPr>
      <w:r>
        <w:t>8.</w:t>
      </w:r>
      <w:r w:rsidR="00D677BF">
        <w:t xml:space="preserve">Conclusion </w:t>
      </w:r>
    </w:p>
    <w:p w14:paraId="0738B251" w14:textId="4AC80411" w:rsidR="001738CC" w:rsidRDefault="006B1635" w:rsidP="001738CC">
      <w:pPr>
        <w:ind w:left="720"/>
      </w:pPr>
      <w:r>
        <w:t xml:space="preserve">In my opinion, the results show </w:t>
      </w:r>
      <w:r w:rsidR="00323C8D">
        <w:t>conclusive relation between the aspect of convenience and their preference of online learning</w:t>
      </w:r>
      <w:r w:rsidR="00B86FCF">
        <w:t>, even though</w:t>
      </w:r>
      <w:r w:rsidR="00F7110F">
        <w:t xml:space="preserve"> in the opinion of the participants the</w:t>
      </w:r>
      <w:r w:rsidR="00B86FCF">
        <w:t xml:space="preserve"> </w:t>
      </w:r>
      <w:r w:rsidR="00F7110F">
        <w:t xml:space="preserve">quality of teaching is lower in online learning </w:t>
      </w:r>
      <w:r w:rsidR="00A32602">
        <w:t xml:space="preserve">rather than </w:t>
      </w:r>
      <w:r w:rsidR="001738CC">
        <w:t xml:space="preserve">conventional learning environments. </w:t>
      </w:r>
    </w:p>
    <w:p w14:paraId="7650E6E6" w14:textId="457F5AE4" w:rsidR="001738CC" w:rsidRDefault="00FB5863" w:rsidP="001738CC">
      <w:pPr>
        <w:ind w:left="720"/>
      </w:pPr>
      <w:r>
        <w:t>Most</w:t>
      </w:r>
      <w:r w:rsidR="00AB332B">
        <w:t xml:space="preserve"> participants still prefer </w:t>
      </w:r>
      <w:r>
        <w:t>conventional learning environment but not by much.</w:t>
      </w:r>
      <w:r w:rsidR="004F71CD">
        <w:t xml:space="preserve"> I think</w:t>
      </w:r>
      <w:r w:rsidR="00487155">
        <w:t xml:space="preserve"> in a future study,</w:t>
      </w:r>
      <w:r w:rsidR="004F71CD">
        <w:t xml:space="preserve"> it is possible to explore if there is a </w:t>
      </w:r>
      <w:r w:rsidR="00487155">
        <w:t xml:space="preserve">conclusive relationship between age </w:t>
      </w:r>
      <w:r w:rsidR="00FF7E9B">
        <w:t>and the preference of conventional learning over online learning environment</w:t>
      </w:r>
      <w:r w:rsidR="00A16FAD">
        <w:t xml:space="preserve">s. My results were inconclusive on this matter due to the small </w:t>
      </w:r>
      <w:r w:rsidR="007B2B61">
        <w:t>number</w:t>
      </w:r>
      <w:r w:rsidR="00A16FAD">
        <w:t xml:space="preserve"> of participants. </w:t>
      </w:r>
    </w:p>
    <w:p w14:paraId="2951E785" w14:textId="77777777" w:rsidR="00427358" w:rsidRDefault="00427358" w:rsidP="00427358"/>
    <w:p w14:paraId="797B4F79" w14:textId="0547AA03" w:rsidR="003B6B00" w:rsidRPr="001E626C" w:rsidRDefault="00BE70E3" w:rsidP="00427358">
      <w:r>
        <w:lastRenderedPageBreak/>
        <w:t>9.</w:t>
      </w:r>
      <w:r w:rsidR="003B6B00">
        <w:t xml:space="preserve">References: </w:t>
      </w:r>
      <w:proofErr w:type="spellStart"/>
      <w:r w:rsidR="003B6B00">
        <w:t>Becta</w:t>
      </w:r>
      <w:proofErr w:type="spellEnd"/>
      <w:r w:rsidR="003B6B00">
        <w:t xml:space="preserve"> </w:t>
      </w:r>
      <w:r w:rsidR="00BB10B8">
        <w:t>(</w:t>
      </w:r>
      <w:r w:rsidR="00794598">
        <w:t>2019)</w:t>
      </w:r>
      <w:r w:rsidR="00BC2B34">
        <w:t xml:space="preserve"> </w:t>
      </w:r>
      <w:r w:rsidR="00BC2B34" w:rsidRPr="00BC2B34">
        <w:rPr>
          <w:i/>
          <w:iCs/>
        </w:rPr>
        <w:t>What the research says about Virtual Learning Environments in teaching and learning</w:t>
      </w:r>
      <w:r w:rsidR="001E626C">
        <w:rPr>
          <w:i/>
          <w:iCs/>
        </w:rPr>
        <w:t xml:space="preserve">. </w:t>
      </w:r>
      <w:r w:rsidR="00D53E28">
        <w:t>2</w:t>
      </w:r>
      <w:r w:rsidR="00D53E28" w:rsidRPr="00D53E28">
        <w:rPr>
          <w:vertAlign w:val="superscript"/>
        </w:rPr>
        <w:t>nd</w:t>
      </w:r>
      <w:r w:rsidR="00D53E28">
        <w:t xml:space="preserve"> </w:t>
      </w:r>
      <w:proofErr w:type="spellStart"/>
      <w:r w:rsidR="00D53E28">
        <w:t>ed</w:t>
      </w:r>
      <w:r w:rsidR="00F0701F">
        <w:t>n</w:t>
      </w:r>
      <w:proofErr w:type="spellEnd"/>
      <w:r w:rsidR="00F0701F">
        <w:t>.</w:t>
      </w:r>
      <w:r w:rsidR="00DC2913">
        <w:t xml:space="preserve"> Available at: </w:t>
      </w:r>
      <w:hyperlink r:id="rId29" w:history="1">
        <w:r w:rsidR="00D24A94">
          <w:rPr>
            <w:rStyle w:val="Hyperlink"/>
          </w:rPr>
          <w:t>https://mirandanet.ac.uk/wp-content/uploads/2019/06/wtrs_04_vles.pdf</w:t>
        </w:r>
      </w:hyperlink>
      <w:r w:rsidR="00D24A94">
        <w:t xml:space="preserve"> (Accessed</w:t>
      </w:r>
      <w:r w:rsidR="00D81D77">
        <w:t>: 1 September 2020)</w:t>
      </w:r>
    </w:p>
    <w:p w14:paraId="632A08F4" w14:textId="77777777" w:rsidR="00343FEC" w:rsidRDefault="00343FEC"/>
    <w:sectPr w:rsidR="00343FEC">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804847" w14:textId="77777777" w:rsidR="00762A3D" w:rsidRDefault="00762A3D" w:rsidP="00762A3D">
      <w:pPr>
        <w:spacing w:after="0" w:line="240" w:lineRule="auto"/>
      </w:pPr>
      <w:r>
        <w:separator/>
      </w:r>
    </w:p>
  </w:endnote>
  <w:endnote w:type="continuationSeparator" w:id="0">
    <w:p w14:paraId="75A6EDBC" w14:textId="77777777" w:rsidR="00762A3D" w:rsidRDefault="00762A3D" w:rsidP="00762A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8184307"/>
      <w:docPartObj>
        <w:docPartGallery w:val="Page Numbers (Bottom of Page)"/>
        <w:docPartUnique/>
      </w:docPartObj>
    </w:sdtPr>
    <w:sdtEndPr>
      <w:rPr>
        <w:noProof/>
      </w:rPr>
    </w:sdtEndPr>
    <w:sdtContent>
      <w:p w14:paraId="4CF41E00" w14:textId="6235265E" w:rsidR="00762A3D" w:rsidRDefault="00762A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C3F932" w14:textId="77777777" w:rsidR="00762A3D" w:rsidRDefault="00762A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D7591D" w14:textId="77777777" w:rsidR="00762A3D" w:rsidRDefault="00762A3D" w:rsidP="00762A3D">
      <w:pPr>
        <w:spacing w:after="0" w:line="240" w:lineRule="auto"/>
      </w:pPr>
      <w:r>
        <w:separator/>
      </w:r>
    </w:p>
  </w:footnote>
  <w:footnote w:type="continuationSeparator" w:id="0">
    <w:p w14:paraId="591B6BC1" w14:textId="77777777" w:rsidR="00762A3D" w:rsidRDefault="00762A3D" w:rsidP="00762A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7CA"/>
    <w:rsid w:val="000026FE"/>
    <w:rsid w:val="00015CCB"/>
    <w:rsid w:val="0002293A"/>
    <w:rsid w:val="00025300"/>
    <w:rsid w:val="00026088"/>
    <w:rsid w:val="000424D0"/>
    <w:rsid w:val="000472F2"/>
    <w:rsid w:val="000543F7"/>
    <w:rsid w:val="000627F7"/>
    <w:rsid w:val="000669EA"/>
    <w:rsid w:val="00081295"/>
    <w:rsid w:val="00090570"/>
    <w:rsid w:val="00091C34"/>
    <w:rsid w:val="000A6BB9"/>
    <w:rsid w:val="000B31DB"/>
    <w:rsid w:val="000C3D7D"/>
    <w:rsid w:val="000D384C"/>
    <w:rsid w:val="000D4A4E"/>
    <w:rsid w:val="000E2A96"/>
    <w:rsid w:val="000E3829"/>
    <w:rsid w:val="000E4543"/>
    <w:rsid w:val="000E5FE2"/>
    <w:rsid w:val="000E7ECA"/>
    <w:rsid w:val="000F281D"/>
    <w:rsid w:val="000F3FC9"/>
    <w:rsid w:val="00110B88"/>
    <w:rsid w:val="00112072"/>
    <w:rsid w:val="00113843"/>
    <w:rsid w:val="00113981"/>
    <w:rsid w:val="00114F5F"/>
    <w:rsid w:val="001254AA"/>
    <w:rsid w:val="00125C0F"/>
    <w:rsid w:val="001331C1"/>
    <w:rsid w:val="00160CB0"/>
    <w:rsid w:val="00172D1A"/>
    <w:rsid w:val="001738CC"/>
    <w:rsid w:val="001741C1"/>
    <w:rsid w:val="00175C61"/>
    <w:rsid w:val="00176404"/>
    <w:rsid w:val="00192C6D"/>
    <w:rsid w:val="001A1B72"/>
    <w:rsid w:val="001A2CEC"/>
    <w:rsid w:val="001A3879"/>
    <w:rsid w:val="001C3AC7"/>
    <w:rsid w:val="001C3DE7"/>
    <w:rsid w:val="001D0AC6"/>
    <w:rsid w:val="001D3F76"/>
    <w:rsid w:val="001E17C2"/>
    <w:rsid w:val="001E25A9"/>
    <w:rsid w:val="001E333C"/>
    <w:rsid w:val="001E626C"/>
    <w:rsid w:val="001F3CF4"/>
    <w:rsid w:val="001F49F5"/>
    <w:rsid w:val="001F6056"/>
    <w:rsid w:val="00220E71"/>
    <w:rsid w:val="002248CC"/>
    <w:rsid w:val="00225B9F"/>
    <w:rsid w:val="002301E0"/>
    <w:rsid w:val="00233F5F"/>
    <w:rsid w:val="00234867"/>
    <w:rsid w:val="002368E0"/>
    <w:rsid w:val="00240C02"/>
    <w:rsid w:val="002419E7"/>
    <w:rsid w:val="002670AD"/>
    <w:rsid w:val="00275D5D"/>
    <w:rsid w:val="00276AFD"/>
    <w:rsid w:val="002808E7"/>
    <w:rsid w:val="00282039"/>
    <w:rsid w:val="0028233F"/>
    <w:rsid w:val="00284B4F"/>
    <w:rsid w:val="00292B02"/>
    <w:rsid w:val="002974C5"/>
    <w:rsid w:val="002B3319"/>
    <w:rsid w:val="002E16CB"/>
    <w:rsid w:val="002E5169"/>
    <w:rsid w:val="002F5EB1"/>
    <w:rsid w:val="00323C8D"/>
    <w:rsid w:val="003248F6"/>
    <w:rsid w:val="003316C8"/>
    <w:rsid w:val="003344DC"/>
    <w:rsid w:val="00337809"/>
    <w:rsid w:val="0034291A"/>
    <w:rsid w:val="00343FEC"/>
    <w:rsid w:val="00347F19"/>
    <w:rsid w:val="00351628"/>
    <w:rsid w:val="00361976"/>
    <w:rsid w:val="003850FC"/>
    <w:rsid w:val="00397B24"/>
    <w:rsid w:val="003A059C"/>
    <w:rsid w:val="003A30A6"/>
    <w:rsid w:val="003B6B00"/>
    <w:rsid w:val="003B7315"/>
    <w:rsid w:val="003E6ECE"/>
    <w:rsid w:val="003F6259"/>
    <w:rsid w:val="004034C2"/>
    <w:rsid w:val="0040757C"/>
    <w:rsid w:val="00410ACF"/>
    <w:rsid w:val="00416CAB"/>
    <w:rsid w:val="00427358"/>
    <w:rsid w:val="00431363"/>
    <w:rsid w:val="00435279"/>
    <w:rsid w:val="004403F2"/>
    <w:rsid w:val="00445A5F"/>
    <w:rsid w:val="00457902"/>
    <w:rsid w:val="004604D9"/>
    <w:rsid w:val="00466A8E"/>
    <w:rsid w:val="00487155"/>
    <w:rsid w:val="004A4EEA"/>
    <w:rsid w:val="004E66D9"/>
    <w:rsid w:val="004F71CD"/>
    <w:rsid w:val="005018AD"/>
    <w:rsid w:val="00502D31"/>
    <w:rsid w:val="00506CC0"/>
    <w:rsid w:val="00517526"/>
    <w:rsid w:val="00534594"/>
    <w:rsid w:val="00546275"/>
    <w:rsid w:val="00554EA2"/>
    <w:rsid w:val="005574CF"/>
    <w:rsid w:val="005607C6"/>
    <w:rsid w:val="00574858"/>
    <w:rsid w:val="00574C20"/>
    <w:rsid w:val="0057542C"/>
    <w:rsid w:val="00590594"/>
    <w:rsid w:val="005929D4"/>
    <w:rsid w:val="005A2C57"/>
    <w:rsid w:val="005A58EB"/>
    <w:rsid w:val="005B151D"/>
    <w:rsid w:val="005B5053"/>
    <w:rsid w:val="005B55D6"/>
    <w:rsid w:val="005B60F1"/>
    <w:rsid w:val="005D6D04"/>
    <w:rsid w:val="005E2078"/>
    <w:rsid w:val="0060298F"/>
    <w:rsid w:val="00627E32"/>
    <w:rsid w:val="00657DD1"/>
    <w:rsid w:val="00667272"/>
    <w:rsid w:val="00670064"/>
    <w:rsid w:val="00672E6A"/>
    <w:rsid w:val="00693983"/>
    <w:rsid w:val="00697D18"/>
    <w:rsid w:val="006B1635"/>
    <w:rsid w:val="006C0D78"/>
    <w:rsid w:val="006C4608"/>
    <w:rsid w:val="006D0BFE"/>
    <w:rsid w:val="006D2628"/>
    <w:rsid w:val="006D5756"/>
    <w:rsid w:val="006E50AB"/>
    <w:rsid w:val="006E5585"/>
    <w:rsid w:val="006F733B"/>
    <w:rsid w:val="00703DD8"/>
    <w:rsid w:val="007057AB"/>
    <w:rsid w:val="0071089D"/>
    <w:rsid w:val="0073035C"/>
    <w:rsid w:val="00734A73"/>
    <w:rsid w:val="007365D9"/>
    <w:rsid w:val="00737726"/>
    <w:rsid w:val="0074270D"/>
    <w:rsid w:val="0074357C"/>
    <w:rsid w:val="00762A3D"/>
    <w:rsid w:val="0078738B"/>
    <w:rsid w:val="00791D9A"/>
    <w:rsid w:val="00794598"/>
    <w:rsid w:val="007977F3"/>
    <w:rsid w:val="007A400D"/>
    <w:rsid w:val="007A5643"/>
    <w:rsid w:val="007B267D"/>
    <w:rsid w:val="007B2B61"/>
    <w:rsid w:val="007B4DFA"/>
    <w:rsid w:val="007B5B99"/>
    <w:rsid w:val="007C0201"/>
    <w:rsid w:val="007D0081"/>
    <w:rsid w:val="007D7CC6"/>
    <w:rsid w:val="007E29E9"/>
    <w:rsid w:val="007E3738"/>
    <w:rsid w:val="008007FA"/>
    <w:rsid w:val="008102D5"/>
    <w:rsid w:val="00816428"/>
    <w:rsid w:val="00823D42"/>
    <w:rsid w:val="00834BCB"/>
    <w:rsid w:val="00837489"/>
    <w:rsid w:val="00837DAF"/>
    <w:rsid w:val="00846416"/>
    <w:rsid w:val="00847B8E"/>
    <w:rsid w:val="008559AE"/>
    <w:rsid w:val="0087105E"/>
    <w:rsid w:val="0087153F"/>
    <w:rsid w:val="00873173"/>
    <w:rsid w:val="008A1EA6"/>
    <w:rsid w:val="008C2864"/>
    <w:rsid w:val="008C7053"/>
    <w:rsid w:val="008D3A11"/>
    <w:rsid w:val="008D5694"/>
    <w:rsid w:val="008E2353"/>
    <w:rsid w:val="008F1D11"/>
    <w:rsid w:val="00901367"/>
    <w:rsid w:val="00901D91"/>
    <w:rsid w:val="00911F89"/>
    <w:rsid w:val="00920262"/>
    <w:rsid w:val="0092715B"/>
    <w:rsid w:val="00940270"/>
    <w:rsid w:val="009412A5"/>
    <w:rsid w:val="00942B0E"/>
    <w:rsid w:val="00953A94"/>
    <w:rsid w:val="00967824"/>
    <w:rsid w:val="00980BF5"/>
    <w:rsid w:val="009838DC"/>
    <w:rsid w:val="00992F97"/>
    <w:rsid w:val="009B63A5"/>
    <w:rsid w:val="009C7B44"/>
    <w:rsid w:val="009D3826"/>
    <w:rsid w:val="009D456C"/>
    <w:rsid w:val="009E3DB4"/>
    <w:rsid w:val="009F333B"/>
    <w:rsid w:val="009F41AA"/>
    <w:rsid w:val="00A029A7"/>
    <w:rsid w:val="00A06D72"/>
    <w:rsid w:val="00A10CFC"/>
    <w:rsid w:val="00A15D38"/>
    <w:rsid w:val="00A16FAD"/>
    <w:rsid w:val="00A27F73"/>
    <w:rsid w:val="00A300B2"/>
    <w:rsid w:val="00A32602"/>
    <w:rsid w:val="00A32FDB"/>
    <w:rsid w:val="00A34741"/>
    <w:rsid w:val="00A379EC"/>
    <w:rsid w:val="00A42996"/>
    <w:rsid w:val="00A52308"/>
    <w:rsid w:val="00A613D7"/>
    <w:rsid w:val="00A61BF2"/>
    <w:rsid w:val="00AB300C"/>
    <w:rsid w:val="00AB332B"/>
    <w:rsid w:val="00AC7449"/>
    <w:rsid w:val="00AD5B17"/>
    <w:rsid w:val="00B054B4"/>
    <w:rsid w:val="00B07EA7"/>
    <w:rsid w:val="00B214A2"/>
    <w:rsid w:val="00B50402"/>
    <w:rsid w:val="00B54485"/>
    <w:rsid w:val="00B6424A"/>
    <w:rsid w:val="00B664DC"/>
    <w:rsid w:val="00B760C5"/>
    <w:rsid w:val="00B86FCF"/>
    <w:rsid w:val="00B91F81"/>
    <w:rsid w:val="00B92021"/>
    <w:rsid w:val="00B9376B"/>
    <w:rsid w:val="00B93DED"/>
    <w:rsid w:val="00BB10B8"/>
    <w:rsid w:val="00BB11E2"/>
    <w:rsid w:val="00BC1A24"/>
    <w:rsid w:val="00BC2B34"/>
    <w:rsid w:val="00BC2BEF"/>
    <w:rsid w:val="00BD0BCB"/>
    <w:rsid w:val="00BE06BE"/>
    <w:rsid w:val="00BE70E3"/>
    <w:rsid w:val="00BF10CD"/>
    <w:rsid w:val="00C0068C"/>
    <w:rsid w:val="00C0323E"/>
    <w:rsid w:val="00C123A3"/>
    <w:rsid w:val="00C134F4"/>
    <w:rsid w:val="00C218B4"/>
    <w:rsid w:val="00C21A04"/>
    <w:rsid w:val="00C26EB2"/>
    <w:rsid w:val="00C443A3"/>
    <w:rsid w:val="00C443FA"/>
    <w:rsid w:val="00C61122"/>
    <w:rsid w:val="00C84D43"/>
    <w:rsid w:val="00C90CD2"/>
    <w:rsid w:val="00C921E4"/>
    <w:rsid w:val="00C940FF"/>
    <w:rsid w:val="00C95470"/>
    <w:rsid w:val="00CB07CA"/>
    <w:rsid w:val="00CC2A76"/>
    <w:rsid w:val="00CC2BAD"/>
    <w:rsid w:val="00CD6611"/>
    <w:rsid w:val="00CE1D41"/>
    <w:rsid w:val="00D04FD4"/>
    <w:rsid w:val="00D12453"/>
    <w:rsid w:val="00D16F71"/>
    <w:rsid w:val="00D24A94"/>
    <w:rsid w:val="00D31954"/>
    <w:rsid w:val="00D37AD1"/>
    <w:rsid w:val="00D40723"/>
    <w:rsid w:val="00D50DD8"/>
    <w:rsid w:val="00D53E28"/>
    <w:rsid w:val="00D677BF"/>
    <w:rsid w:val="00D71253"/>
    <w:rsid w:val="00D76F59"/>
    <w:rsid w:val="00D77AC4"/>
    <w:rsid w:val="00D81D77"/>
    <w:rsid w:val="00D83C7C"/>
    <w:rsid w:val="00D9100F"/>
    <w:rsid w:val="00D95FD8"/>
    <w:rsid w:val="00D96B9E"/>
    <w:rsid w:val="00D9799F"/>
    <w:rsid w:val="00DC2913"/>
    <w:rsid w:val="00DD0594"/>
    <w:rsid w:val="00DE2E61"/>
    <w:rsid w:val="00DE5EA1"/>
    <w:rsid w:val="00DF6A9A"/>
    <w:rsid w:val="00E03E92"/>
    <w:rsid w:val="00E12CF1"/>
    <w:rsid w:val="00E12DE2"/>
    <w:rsid w:val="00E1750C"/>
    <w:rsid w:val="00E306F1"/>
    <w:rsid w:val="00E31B74"/>
    <w:rsid w:val="00E81B7E"/>
    <w:rsid w:val="00E86E9F"/>
    <w:rsid w:val="00EA3817"/>
    <w:rsid w:val="00EA68DB"/>
    <w:rsid w:val="00EB0586"/>
    <w:rsid w:val="00EB42BC"/>
    <w:rsid w:val="00EB6228"/>
    <w:rsid w:val="00EE68B8"/>
    <w:rsid w:val="00EE722E"/>
    <w:rsid w:val="00EF186E"/>
    <w:rsid w:val="00F00D28"/>
    <w:rsid w:val="00F0701F"/>
    <w:rsid w:val="00F10379"/>
    <w:rsid w:val="00F17F4F"/>
    <w:rsid w:val="00F216CD"/>
    <w:rsid w:val="00F24D76"/>
    <w:rsid w:val="00F258CB"/>
    <w:rsid w:val="00F274C9"/>
    <w:rsid w:val="00F2785E"/>
    <w:rsid w:val="00F322EA"/>
    <w:rsid w:val="00F40B36"/>
    <w:rsid w:val="00F44B5A"/>
    <w:rsid w:val="00F50972"/>
    <w:rsid w:val="00F63D0D"/>
    <w:rsid w:val="00F7110F"/>
    <w:rsid w:val="00F764BC"/>
    <w:rsid w:val="00F85E67"/>
    <w:rsid w:val="00F861F1"/>
    <w:rsid w:val="00F95AEB"/>
    <w:rsid w:val="00FB1FA8"/>
    <w:rsid w:val="00FB5863"/>
    <w:rsid w:val="00FD17C4"/>
    <w:rsid w:val="00FD7BF6"/>
    <w:rsid w:val="00FE7C8D"/>
    <w:rsid w:val="00FF376D"/>
    <w:rsid w:val="00FF7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957C9"/>
  <w15:chartTrackingRefBased/>
  <w15:docId w15:val="{39740BCA-6F90-4DB2-AD2D-3F810D9CB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5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24A94"/>
    <w:rPr>
      <w:color w:val="0000FF"/>
      <w:u w:val="single"/>
    </w:rPr>
  </w:style>
  <w:style w:type="paragraph" w:styleId="Header">
    <w:name w:val="header"/>
    <w:basedOn w:val="Normal"/>
    <w:link w:val="HeaderChar"/>
    <w:uiPriority w:val="99"/>
    <w:unhideWhenUsed/>
    <w:rsid w:val="00762A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A3D"/>
  </w:style>
  <w:style w:type="paragraph" w:styleId="Footer">
    <w:name w:val="footer"/>
    <w:basedOn w:val="Normal"/>
    <w:link w:val="FooterChar"/>
    <w:uiPriority w:val="99"/>
    <w:unhideWhenUsed/>
    <w:rsid w:val="00762A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A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mirandanet.ac.uk/wp-content/uploads/2019/06/wtrs_04_vle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7" ma:contentTypeDescription="Create a new document." ma:contentTypeScope="" ma:versionID="bfd4dcc4ed45f200a53b2f59de6ffadd">
  <xsd:schema xmlns:xsd="http://www.w3.org/2001/XMLSchema" xmlns:xs="http://www.w3.org/2001/XMLSchema" xmlns:p="http://schemas.microsoft.com/office/2006/metadata/properties" xmlns:ns3="c82ff366-8b5f-4e68-9f1d-9bc90fbcbde6" xmlns:ns4="a57b78b8-a4d7-45e2-a358-6302b8d7dee2" targetNamespace="http://schemas.microsoft.com/office/2006/metadata/properties" ma:root="true" ma:fieldsID="85915f86a7e76d4a53680d66bc3e7d18" ns3:_="" ns4:_="">
    <xsd:import namespace="c82ff366-8b5f-4e68-9f1d-9bc90fbcbde6"/>
    <xsd:import namespace="a57b78b8-a4d7-45e2-a358-6302b8d7dee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57b78b8-a4d7-45e2-a358-6302b8d7dee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30693B-81F7-4939-AD86-6F05F3A0F8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a57b78b8-a4d7-45e2-a358-6302b8d7de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854A53-FC25-414C-8B7B-5A599AE74820}">
  <ds:schemaRefs>
    <ds:schemaRef ds:uri="http://schemas.microsoft.com/sharepoint/v3/contenttype/forms"/>
  </ds:schemaRefs>
</ds:datastoreItem>
</file>

<file path=customXml/itemProps3.xml><?xml version="1.0" encoding="utf-8"?>
<ds:datastoreItem xmlns:ds="http://schemas.openxmlformats.org/officeDocument/2006/customXml" ds:itemID="{2E7AFE70-F639-4626-ABC7-12A73C07E6A8}">
  <ds:schemaRefs>
    <ds:schemaRef ds:uri="a57b78b8-a4d7-45e2-a358-6302b8d7dee2"/>
    <ds:schemaRef ds:uri="http://schemas.microsoft.com/office/infopath/2007/PartnerControls"/>
    <ds:schemaRef ds:uri="http://purl.org/dc/elements/1.1/"/>
    <ds:schemaRef ds:uri="http://purl.org/dc/terms/"/>
    <ds:schemaRef ds:uri="http://purl.org/dc/dcmitype/"/>
    <ds:schemaRef ds:uri="http://schemas.openxmlformats.org/package/2006/metadata/core-properties"/>
    <ds:schemaRef ds:uri="http://schemas.microsoft.com/office/2006/documentManagement/types"/>
    <ds:schemaRef ds:uri="c82ff366-8b5f-4e68-9f1d-9bc90fbcbde6"/>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51AB7F54-007A-4220-A0E9-87A68E64D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1842</Words>
  <Characters>10503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Daskalov</dc:creator>
  <cp:keywords/>
  <dc:description/>
  <cp:lastModifiedBy>Nikolay Daskalov (1913115)</cp:lastModifiedBy>
  <cp:revision>2</cp:revision>
  <dcterms:created xsi:type="dcterms:W3CDTF">2020-09-01T22:43:00Z</dcterms:created>
  <dcterms:modified xsi:type="dcterms:W3CDTF">2020-09-01T22:43:00Z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